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E49" w14:textId="77777777" w:rsidR="00A22D46" w:rsidRPr="00C91840" w:rsidRDefault="00A22D46" w:rsidP="00A22D46">
      <w:pPr>
        <w:pStyle w:val="Header"/>
        <w:jc w:val="center"/>
        <w:rPr>
          <w:lang w:val="lt-LT"/>
        </w:rPr>
      </w:pPr>
      <w:r w:rsidRPr="00060A5B">
        <w:rPr>
          <w:noProof/>
          <w:lang w:val="lt-LT" w:eastAsia="lt-LT"/>
        </w:rPr>
        <w:drawing>
          <wp:inline distT="0" distB="0" distL="0" distR="0" wp14:anchorId="63FC6A2B" wp14:editId="6581DD7E">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3AC2A097" w14:textId="77777777" w:rsidR="00A22D46" w:rsidRPr="00C91840" w:rsidRDefault="00A22D46" w:rsidP="00A22D46">
      <w:pPr>
        <w:pStyle w:val="Header"/>
        <w:jc w:val="center"/>
        <w:rPr>
          <w:sz w:val="18"/>
          <w:szCs w:val="18"/>
          <w:lang w:val="lt-LT"/>
        </w:rPr>
      </w:pPr>
      <w:r w:rsidRPr="00C91840">
        <w:rPr>
          <w:sz w:val="18"/>
          <w:szCs w:val="18"/>
          <w:lang w:val="lt-LT"/>
        </w:rPr>
        <w:t>Viešoji įstaiga ŠIAULIŲ REGIONO ATLIEKŲ TVARKYMO CENTRAS</w:t>
      </w:r>
    </w:p>
    <w:p w14:paraId="579791ED" w14:textId="77777777" w:rsidR="00A22D46" w:rsidRPr="00C91840" w:rsidRDefault="00A22D46" w:rsidP="00A22D46">
      <w:pPr>
        <w:pStyle w:val="Header"/>
        <w:jc w:val="center"/>
        <w:rPr>
          <w:sz w:val="18"/>
          <w:szCs w:val="18"/>
          <w:lang w:val="lt-LT"/>
        </w:rPr>
      </w:pPr>
      <w:r w:rsidRPr="00C91840">
        <w:rPr>
          <w:sz w:val="18"/>
          <w:szCs w:val="18"/>
          <w:lang w:val="lt-LT"/>
        </w:rPr>
        <w:t>Įmonės kodas 145787276, PVM mokėtojo kodas LT457872716</w:t>
      </w:r>
    </w:p>
    <w:p w14:paraId="6CC61F77" w14:textId="77777777" w:rsidR="00A22D46" w:rsidRPr="00C91840" w:rsidRDefault="00A22D46" w:rsidP="00A22D46">
      <w:pPr>
        <w:pStyle w:val="Header"/>
        <w:jc w:val="center"/>
        <w:rPr>
          <w:sz w:val="18"/>
          <w:szCs w:val="18"/>
          <w:lang w:val="lt-LT"/>
        </w:rPr>
      </w:pPr>
      <w:r w:rsidRPr="00C91840">
        <w:rPr>
          <w:sz w:val="18"/>
          <w:szCs w:val="18"/>
          <w:lang w:val="lt-LT"/>
        </w:rPr>
        <w:t xml:space="preserve">Korespondencijai: Pramonės g. 15-71, 78137 Šiauliai, tel.  (8 41) 520 002, el. p. </w:t>
      </w:r>
      <w:proofErr w:type="spellStart"/>
      <w:r w:rsidRPr="00C91840">
        <w:rPr>
          <w:sz w:val="18"/>
          <w:szCs w:val="18"/>
          <w:lang w:val="lt-LT"/>
        </w:rPr>
        <w:t>info@sratc.lt</w:t>
      </w:r>
      <w:proofErr w:type="spellEnd"/>
      <w:r w:rsidRPr="00C91840">
        <w:rPr>
          <w:sz w:val="18"/>
          <w:szCs w:val="18"/>
          <w:lang w:val="lt-LT"/>
        </w:rPr>
        <w:t>.</w:t>
      </w:r>
    </w:p>
    <w:p w14:paraId="07B2076E" w14:textId="17333372" w:rsidR="00A22D46" w:rsidRPr="00C91840" w:rsidRDefault="00A22D46" w:rsidP="00A22D46">
      <w:pPr>
        <w:pStyle w:val="Header"/>
        <w:jc w:val="center"/>
        <w:rPr>
          <w:sz w:val="18"/>
          <w:szCs w:val="18"/>
          <w:lang w:val="lt-LT"/>
        </w:rPr>
      </w:pPr>
      <w:proofErr w:type="spellStart"/>
      <w:r w:rsidRPr="00C91840">
        <w:rPr>
          <w:sz w:val="18"/>
          <w:szCs w:val="18"/>
          <w:lang w:val="lt-LT"/>
        </w:rPr>
        <w:t>A.s</w:t>
      </w:r>
      <w:proofErr w:type="spellEnd"/>
      <w:r w:rsidRPr="00C91840">
        <w:rPr>
          <w:sz w:val="18"/>
          <w:szCs w:val="18"/>
          <w:lang w:val="lt-LT"/>
        </w:rPr>
        <w:t xml:space="preserve">. LT624010044200021860 </w:t>
      </w:r>
      <w:proofErr w:type="spellStart"/>
      <w:r w:rsidRPr="00C91840">
        <w:rPr>
          <w:sz w:val="18"/>
          <w:szCs w:val="18"/>
          <w:lang w:val="lt-LT"/>
        </w:rPr>
        <w:t>Luminor</w:t>
      </w:r>
      <w:proofErr w:type="spellEnd"/>
      <w:r w:rsidRPr="00C91840">
        <w:rPr>
          <w:sz w:val="18"/>
          <w:szCs w:val="18"/>
          <w:lang w:val="lt-LT"/>
        </w:rPr>
        <w:t xml:space="preserve"> Bank AB; </w:t>
      </w:r>
      <w:proofErr w:type="spellStart"/>
      <w:r w:rsidRPr="00C91840">
        <w:rPr>
          <w:sz w:val="18"/>
          <w:szCs w:val="18"/>
          <w:lang w:val="lt-LT"/>
        </w:rPr>
        <w:t>A.s</w:t>
      </w:r>
      <w:proofErr w:type="spellEnd"/>
      <w:r w:rsidRPr="00C91840">
        <w:rPr>
          <w:sz w:val="18"/>
          <w:szCs w:val="18"/>
          <w:lang w:val="lt-LT"/>
        </w:rPr>
        <w:t xml:space="preserve">. LT537180000005700021 AB </w:t>
      </w:r>
      <w:proofErr w:type="spellStart"/>
      <w:r w:rsidR="002006A3">
        <w:rPr>
          <w:sz w:val="18"/>
          <w:szCs w:val="18"/>
          <w:lang w:val="lt-LT"/>
        </w:rPr>
        <w:t>Artea</w:t>
      </w:r>
      <w:proofErr w:type="spellEnd"/>
      <w:r w:rsidRPr="00C91840">
        <w:rPr>
          <w:sz w:val="18"/>
          <w:szCs w:val="18"/>
          <w:lang w:val="lt-LT"/>
        </w:rPr>
        <w:t xml:space="preserve"> bankas</w:t>
      </w:r>
    </w:p>
    <w:p w14:paraId="53D3A95A" w14:textId="77777777" w:rsidR="00A22D46" w:rsidRPr="00C91840" w:rsidRDefault="00A22D46" w:rsidP="00A22D46">
      <w:pPr>
        <w:pStyle w:val="Header"/>
        <w:pBdr>
          <w:top w:val="single" w:sz="4" w:space="1" w:color="auto"/>
        </w:pBdr>
        <w:jc w:val="center"/>
        <w:rPr>
          <w:sz w:val="14"/>
          <w:szCs w:val="14"/>
          <w:lang w:val="lt-LT"/>
        </w:rPr>
      </w:pPr>
      <w:r w:rsidRPr="00C91840">
        <w:rPr>
          <w:sz w:val="14"/>
          <w:szCs w:val="14"/>
          <w:lang w:val="lt-LT"/>
        </w:rPr>
        <w:t xml:space="preserve">Duomenys kaupiami ir saugomi Juridinių asmenų registre, buveinės adresas: </w:t>
      </w:r>
      <w:proofErr w:type="spellStart"/>
      <w:r w:rsidRPr="00C91840">
        <w:rPr>
          <w:sz w:val="14"/>
          <w:szCs w:val="14"/>
          <w:lang w:val="lt-LT"/>
        </w:rPr>
        <w:t>Jurgeliškių</w:t>
      </w:r>
      <w:proofErr w:type="spellEnd"/>
      <w:r w:rsidRPr="00C91840">
        <w:rPr>
          <w:sz w:val="14"/>
          <w:szCs w:val="14"/>
          <w:lang w:val="lt-LT"/>
        </w:rPr>
        <w:t xml:space="preserve">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69579555" w:rsidR="00A22D46" w:rsidRPr="00C91840" w:rsidRDefault="00A22D46" w:rsidP="005B729B">
      <w:pPr>
        <w:ind w:right="-177"/>
        <w:jc w:val="right"/>
        <w:rPr>
          <w:sz w:val="22"/>
          <w:szCs w:val="22"/>
          <w:lang w:val="lt-LT"/>
        </w:rPr>
      </w:pPr>
      <w:r w:rsidRPr="00C91840">
        <w:rPr>
          <w:sz w:val="22"/>
          <w:szCs w:val="22"/>
          <w:lang w:val="lt-LT"/>
        </w:rPr>
        <w:t>202</w:t>
      </w:r>
      <w:r w:rsidR="00B91A35">
        <w:rPr>
          <w:sz w:val="22"/>
          <w:szCs w:val="22"/>
          <w:lang w:val="lt-LT"/>
        </w:rPr>
        <w:t>6</w:t>
      </w:r>
      <w:r w:rsidRPr="00C91840">
        <w:rPr>
          <w:sz w:val="22"/>
          <w:szCs w:val="22"/>
          <w:lang w:val="lt-LT"/>
        </w:rPr>
        <w:t>-</w:t>
      </w:r>
      <w:r w:rsidR="00B91A35">
        <w:rPr>
          <w:sz w:val="22"/>
          <w:szCs w:val="22"/>
          <w:lang w:val="lt-LT"/>
        </w:rPr>
        <w:t>0</w:t>
      </w:r>
      <w:r w:rsidR="003F1891">
        <w:rPr>
          <w:sz w:val="22"/>
          <w:szCs w:val="22"/>
          <w:lang w:val="lt-LT"/>
        </w:rPr>
        <w:t>4</w:t>
      </w:r>
      <w:r w:rsidRPr="00C91840">
        <w:rPr>
          <w:sz w:val="22"/>
          <w:szCs w:val="22"/>
          <w:lang w:val="lt-LT"/>
        </w:rPr>
        <w:t>-</w:t>
      </w:r>
      <w:r w:rsidR="003F1891">
        <w:rPr>
          <w:sz w:val="22"/>
          <w:szCs w:val="22"/>
          <w:lang w:val="lt-LT"/>
        </w:rPr>
        <w:t>20</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5BE046DD" w14:textId="37B242B4" w:rsidR="00A22D46" w:rsidRPr="00AE28DE" w:rsidRDefault="003F1891" w:rsidP="00716C44">
      <w:pPr>
        <w:pStyle w:val="Title"/>
        <w:keepNext/>
        <w:spacing w:line="240" w:lineRule="auto"/>
        <w:jc w:val="center"/>
        <w:rPr>
          <w:rFonts w:ascii="Times New Roman" w:hAnsi="Times New Roman" w:cs="Times New Roman"/>
          <w:b/>
          <w:bCs/>
          <w:caps/>
          <w:color w:val="auto"/>
          <w:spacing w:val="0"/>
          <w:sz w:val="22"/>
          <w:szCs w:val="22"/>
          <w:lang w:val="lt-LT"/>
        </w:rPr>
      </w:pPr>
      <w:r>
        <w:rPr>
          <w:rFonts w:ascii="Times New Roman" w:hAnsi="Times New Roman" w:cs="Times New Roman"/>
          <w:b/>
          <w:color w:val="auto"/>
          <w:spacing w:val="0"/>
          <w:sz w:val="22"/>
          <w:szCs w:val="22"/>
          <w:lang w:val="lt-LT" w:eastAsia="en-US"/>
        </w:rPr>
        <w:t xml:space="preserve">BENDROSIOS CIVILINĖS ATSAKOMYBĖS </w:t>
      </w:r>
      <w:r w:rsidRPr="00B91A35">
        <w:rPr>
          <w:rFonts w:ascii="Times New Roman" w:hAnsi="Times New Roman" w:cs="Times New Roman"/>
          <w:b/>
          <w:color w:val="auto"/>
          <w:spacing w:val="0"/>
          <w:sz w:val="22"/>
          <w:szCs w:val="22"/>
          <w:lang w:val="lt-LT" w:eastAsia="en-US"/>
        </w:rPr>
        <w:t>DRAUDIMO PASLAUGŲ</w:t>
      </w:r>
      <w:r w:rsidRPr="00B91A35">
        <w:rPr>
          <w:rFonts w:ascii="Times New Roman" w:hAnsi="Times New Roman" w:cs="Times New Roman"/>
          <w:b/>
          <w:bCs/>
          <w:color w:val="auto"/>
          <w:spacing w:val="0"/>
          <w:sz w:val="22"/>
          <w:szCs w:val="22"/>
          <w:lang w:val="lt-LT" w:eastAsia="en-US"/>
        </w:rPr>
        <w:t xml:space="preserve"> </w:t>
      </w:r>
      <w:r w:rsidRPr="007664B8">
        <w:rPr>
          <w:rFonts w:ascii="Times New Roman" w:hAnsi="Times New Roman" w:cs="Times New Roman"/>
          <w:b/>
          <w:bCs/>
          <w:caps/>
          <w:color w:val="auto"/>
          <w:spacing w:val="0"/>
          <w:sz w:val="22"/>
          <w:szCs w:val="22"/>
          <w:lang w:val="lt-LT"/>
        </w:rPr>
        <w:t>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180DB191"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5F5288" w:rsidRPr="005F5288">
        <w:rPr>
          <w:b/>
          <w:lang w:val="lt-LT"/>
        </w:rPr>
        <w:t xml:space="preserve">bendrosios civilinės atsakomybės </w:t>
      </w:r>
      <w:r w:rsidR="00076552" w:rsidRPr="00A6739B">
        <w:rPr>
          <w:b/>
          <w:lang w:val="lt-LT"/>
        </w:rPr>
        <w:t>draudimo paslaug</w:t>
      </w:r>
      <w:r w:rsidR="00076552">
        <w:rPr>
          <w:b/>
          <w:lang w:val="lt-LT"/>
        </w:rPr>
        <w:t>as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 xml:space="preserve">kitais viešuosius pirkimus </w:t>
      </w:r>
      <w:proofErr w:type="spellStart"/>
      <w:r w:rsidRPr="00AE28DE">
        <w:rPr>
          <w:lang w:val="lt-LT"/>
        </w:rPr>
        <w:t>reglamentuojančiais</w:t>
      </w:r>
      <w:proofErr w:type="spellEnd"/>
      <w:r w:rsidRPr="00AE28DE">
        <w:rPr>
          <w:lang w:val="lt-LT"/>
        </w:rPr>
        <w:t xml:space="preserve"> </w:t>
      </w:r>
      <w:proofErr w:type="spellStart"/>
      <w:r w:rsidRPr="00AE28DE">
        <w:rPr>
          <w:lang w:val="lt-LT"/>
        </w:rPr>
        <w:t>teisės</w:t>
      </w:r>
      <w:proofErr w:type="spellEnd"/>
      <w:r w:rsidRPr="00AE28DE">
        <w:rPr>
          <w:lang w:val="lt-LT"/>
        </w:rPr>
        <w:t xml:space="preserve"> aktais</w:t>
      </w:r>
      <w:r w:rsidR="00BA3AAF" w:rsidRPr="00AE28DE">
        <w:rPr>
          <w:lang w:val="lt-LT"/>
        </w:rPr>
        <w:t xml:space="preserve"> </w:t>
      </w:r>
      <w:r w:rsidRPr="00AE28DE">
        <w:rPr>
          <w:lang w:val="lt-LT"/>
        </w:rPr>
        <w:t xml:space="preserve">bei šiomis </w:t>
      </w:r>
      <w:proofErr w:type="spellStart"/>
      <w:r w:rsidRPr="00AE28DE">
        <w:rPr>
          <w:lang w:val="lt-LT"/>
        </w:rPr>
        <w:t>sąlygomis</w:t>
      </w:r>
      <w:proofErr w:type="spellEnd"/>
      <w:r w:rsidRPr="00AE28DE">
        <w:rPr>
          <w:lang w:val="lt-LT"/>
        </w:rPr>
        <w:t xml:space="preserve">. Vartojamos </w:t>
      </w:r>
      <w:proofErr w:type="spellStart"/>
      <w:r w:rsidRPr="00AE28DE">
        <w:rPr>
          <w:lang w:val="lt-LT"/>
        </w:rPr>
        <w:t>są</w:t>
      </w:r>
      <w:r w:rsidR="00DE4815" w:rsidRPr="00AE28DE">
        <w:rPr>
          <w:lang w:val="lt-LT"/>
        </w:rPr>
        <w:t>vokos</w:t>
      </w:r>
      <w:proofErr w:type="spellEnd"/>
      <w:r w:rsidRPr="00AE28DE">
        <w:rPr>
          <w:lang w:val="lt-LT"/>
        </w:rPr>
        <w:t xml:space="preserve"> </w:t>
      </w:r>
      <w:proofErr w:type="spellStart"/>
      <w:r w:rsidRPr="00AE28DE">
        <w:rPr>
          <w:lang w:val="lt-LT"/>
        </w:rPr>
        <w:t>apibrėžtos</w:t>
      </w:r>
      <w:proofErr w:type="spellEnd"/>
      <w:r w:rsidRPr="00AE28DE">
        <w:rPr>
          <w:lang w:val="lt-LT"/>
        </w:rPr>
        <w:t xml:space="preserve"> </w:t>
      </w:r>
      <w:r w:rsidR="008D5B84" w:rsidRPr="00AE28DE">
        <w:rPr>
          <w:lang w:val="lt-LT"/>
        </w:rPr>
        <w:t xml:space="preserve">LR </w:t>
      </w:r>
      <w:proofErr w:type="spellStart"/>
      <w:r w:rsidRPr="00AE28DE">
        <w:rPr>
          <w:lang w:val="lt-LT"/>
        </w:rPr>
        <w:t>Viešųju</w:t>
      </w:r>
      <w:proofErr w:type="spellEnd"/>
      <w:r w:rsidRPr="00AE28DE">
        <w:rPr>
          <w:lang w:val="lt-LT"/>
        </w:rPr>
        <w:t>̨ p</w:t>
      </w:r>
      <w:r w:rsidR="00BA3AAF" w:rsidRPr="00AE28DE">
        <w:rPr>
          <w:lang w:val="lt-LT"/>
        </w:rPr>
        <w:t xml:space="preserve">irkimų </w:t>
      </w:r>
      <w:proofErr w:type="spellStart"/>
      <w:r w:rsidR="00BA3AAF" w:rsidRPr="00AE28DE">
        <w:rPr>
          <w:lang w:val="lt-LT"/>
        </w:rPr>
        <w:t>įstatyme</w:t>
      </w:r>
      <w:proofErr w:type="spellEnd"/>
      <w:r w:rsidR="00BA3AAF" w:rsidRPr="00AE28DE">
        <w:rPr>
          <w:lang w:val="lt-LT"/>
        </w:rPr>
        <w:t xml:space="preserve"> ir viešuosius pirkimus reglamentuojančiuose teisės aktuose</w:t>
      </w:r>
      <w:r w:rsidRPr="00AE28DE">
        <w:rPr>
          <w:lang w:val="lt-LT"/>
        </w:rPr>
        <w:t>.</w:t>
      </w:r>
    </w:p>
    <w:p w14:paraId="78C348DC" w14:textId="4FFB63C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153197">
        <w:rPr>
          <w:lang w:val="lt-LT"/>
        </w:rPr>
        <w:t>Prekių tiekėjai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 xml:space="preserve">Perkančioji organizacija laikys, kad visi dalyviai yra susipažinę su konkurso sąlygomis ir su Lietuvos Respublikos teisės aktais, reglamentuojančiais viešuosius pirkimus, sutarčių sudarymą ir vykdymą, ir </w:t>
      </w:r>
      <w:r w:rsidR="00230282" w:rsidRPr="005008BC">
        <w:rPr>
          <w:lang w:val="lt-LT"/>
        </w:rPr>
        <w:lastRenderedPageBreak/>
        <w:t>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29FB68FD" w14:textId="4F8C1F56" w:rsidR="003F3B24" w:rsidRDefault="005008BC" w:rsidP="003F3B24">
      <w:pPr>
        <w:pStyle w:val="Body2"/>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w:t>
      </w:r>
      <w:r w:rsidR="005F5288">
        <w:rPr>
          <w:lang w:val="lt-LT"/>
        </w:rPr>
        <w:t>tokių paslaugų CPO nėra</w:t>
      </w:r>
      <w:r w:rsidR="003F3B24" w:rsidRPr="003F3B24">
        <w:rPr>
          <w:lang w:val="lt-LT"/>
        </w:rPr>
        <w:t>.</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3EE213DC"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BE15C2">
        <w:rPr>
          <w:rFonts w:eastAsia="Calibri"/>
          <w:bdr w:val="none" w:sz="0" w:space="0" w:color="auto"/>
          <w:lang w:val="lt-LT"/>
        </w:rPr>
        <w:t>draudimo paslaugos</w:t>
      </w:r>
      <w:r w:rsidR="00134B9B" w:rsidRPr="00610403">
        <w:rPr>
          <w:bdr w:val="none" w:sz="0" w:space="0" w:color="auto" w:frame="1"/>
          <w:lang w:val="lt-LT"/>
        </w:rPr>
        <w:t xml:space="preserve"> </w:t>
      </w:r>
      <w:r w:rsidR="00617654" w:rsidRPr="00875040">
        <w:rPr>
          <w:rFonts w:cs="Times New Roman"/>
          <w:szCs w:val="24"/>
          <w:lang w:val="lt-LT"/>
        </w:rPr>
        <w:t xml:space="preserve">(toliau – </w:t>
      </w:r>
      <w:r w:rsidR="00BE15C2">
        <w:rPr>
          <w:rFonts w:cs="Times New Roman"/>
          <w:szCs w:val="24"/>
          <w:lang w:val="lt-LT"/>
        </w:rPr>
        <w:t>Paslaugos</w:t>
      </w:r>
      <w:r w:rsidR="00617654" w:rsidRPr="00875040">
        <w:rPr>
          <w:rFonts w:cs="Times New Roman"/>
          <w:szCs w:val="24"/>
          <w:lang w:val="lt-LT"/>
        </w:rPr>
        <w:t>)</w:t>
      </w:r>
      <w:r w:rsidRPr="00AE28DE">
        <w:rPr>
          <w:color w:val="auto"/>
          <w:lang w:val="lt-LT"/>
        </w:rPr>
        <w:t xml:space="preserve">. </w:t>
      </w:r>
    </w:p>
    <w:p w14:paraId="0C2B922C" w14:textId="28828781" w:rsidR="00F25109" w:rsidRDefault="00F25109" w:rsidP="00F25109">
      <w:pPr>
        <w:pStyle w:val="Body2"/>
        <w:tabs>
          <w:tab w:val="left" w:pos="709"/>
          <w:tab w:val="left" w:pos="1134"/>
        </w:tabs>
        <w:spacing w:after="0"/>
      </w:pPr>
      <w:r w:rsidRPr="00AE28DE">
        <w:rPr>
          <w:color w:val="auto"/>
          <w:lang w:val="lt-LT"/>
        </w:rPr>
        <w:tab/>
        <w:t xml:space="preserve">2.2. </w:t>
      </w:r>
      <w:proofErr w:type="spellStart"/>
      <w:r w:rsidR="00BE15C2" w:rsidRPr="00296901">
        <w:t>Pirkimas</w:t>
      </w:r>
      <w:proofErr w:type="spellEnd"/>
      <w:r w:rsidR="00BE15C2" w:rsidRPr="00296901">
        <w:t xml:space="preserve"> </w:t>
      </w:r>
      <w:proofErr w:type="spellStart"/>
      <w:r w:rsidR="00BE15C2" w:rsidRPr="00296901">
        <w:t>skaidomas</w:t>
      </w:r>
      <w:proofErr w:type="spellEnd"/>
      <w:r w:rsidR="00BE15C2" w:rsidRPr="00296901">
        <w:t xml:space="preserve"> į </w:t>
      </w:r>
      <w:r w:rsidR="00BE15C2">
        <w:t>2</w:t>
      </w:r>
      <w:r w:rsidR="00BE15C2" w:rsidRPr="00296901">
        <w:t xml:space="preserve"> (</w:t>
      </w:r>
      <w:r w:rsidR="00BE15C2">
        <w:t>dvi</w:t>
      </w:r>
      <w:r w:rsidR="00BE15C2" w:rsidRPr="00296901">
        <w:t xml:space="preserve">) </w:t>
      </w:r>
      <w:proofErr w:type="spellStart"/>
      <w:r w:rsidR="00BE15C2" w:rsidRPr="00296901">
        <w:t>atskiras</w:t>
      </w:r>
      <w:proofErr w:type="spellEnd"/>
      <w:r w:rsidR="00BE15C2" w:rsidRPr="00296901">
        <w:t xml:space="preserve"> </w:t>
      </w:r>
      <w:proofErr w:type="spellStart"/>
      <w:r w:rsidR="00BE15C2" w:rsidRPr="00296901">
        <w:t>pirkimo</w:t>
      </w:r>
      <w:proofErr w:type="spellEnd"/>
      <w:r w:rsidR="00BE15C2" w:rsidRPr="00296901">
        <w:t xml:space="preserve"> </w:t>
      </w:r>
      <w:proofErr w:type="spellStart"/>
      <w:r w:rsidR="00BE15C2" w:rsidRPr="00296901">
        <w:t>dalis</w:t>
      </w:r>
      <w:proofErr w:type="spellEnd"/>
      <w:r w:rsidR="00BE15C2">
        <w:t>:</w:t>
      </w:r>
    </w:p>
    <w:p w14:paraId="1CA9528F" w14:textId="5B85F04E" w:rsidR="00BE15C2" w:rsidRPr="00377209" w:rsidRDefault="00BE15C2" w:rsidP="00BE15C2">
      <w:pPr>
        <w:tabs>
          <w:tab w:val="left" w:pos="709"/>
        </w:tabs>
        <w:ind w:firstLine="709"/>
        <w:jc w:val="both"/>
        <w:rPr>
          <w:sz w:val="22"/>
          <w:szCs w:val="22"/>
        </w:rPr>
      </w:pPr>
      <w:r w:rsidRPr="00377209">
        <w:rPr>
          <w:b/>
          <w:sz w:val="22"/>
          <w:szCs w:val="22"/>
          <w:u w:val="single"/>
        </w:rPr>
        <w:t xml:space="preserve">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w:t>
      </w:r>
      <w:r>
        <w:rPr>
          <w:b/>
          <w:sz w:val="22"/>
          <w:szCs w:val="22"/>
          <w:u w:val="single"/>
        </w:rPr>
        <w:t>s</w:t>
      </w:r>
      <w:proofErr w:type="spellEnd"/>
      <w:r>
        <w:rPr>
          <w:b/>
          <w:sz w:val="22"/>
          <w:szCs w:val="22"/>
          <w:u w:val="single"/>
        </w:rPr>
        <w:t>.</w:t>
      </w:r>
      <w:r w:rsidRPr="00377209">
        <w:rPr>
          <w:sz w:val="22"/>
          <w:szCs w:val="22"/>
        </w:rPr>
        <w:t xml:space="preserve"> </w:t>
      </w:r>
      <w:proofErr w:type="spellStart"/>
      <w:r w:rsidR="002C595E" w:rsidRPr="00B261A0">
        <w:rPr>
          <w:bCs/>
          <w:iCs/>
          <w:sz w:val="22"/>
          <w:szCs w:val="22"/>
        </w:rPr>
        <w:t>Draudėjo</w:t>
      </w:r>
      <w:proofErr w:type="spellEnd"/>
      <w:r w:rsidR="002C595E" w:rsidRPr="00B261A0">
        <w:rPr>
          <w:bCs/>
          <w:iCs/>
          <w:sz w:val="22"/>
          <w:szCs w:val="22"/>
        </w:rPr>
        <w:t xml:space="preserve"> </w:t>
      </w:r>
      <w:proofErr w:type="spellStart"/>
      <w:r w:rsidR="002C595E" w:rsidRPr="00B261A0">
        <w:rPr>
          <w:bCs/>
          <w:iCs/>
          <w:sz w:val="22"/>
          <w:szCs w:val="22"/>
        </w:rPr>
        <w:t>civilinė</w:t>
      </w:r>
      <w:proofErr w:type="spellEnd"/>
      <w:r w:rsidR="002C595E" w:rsidRPr="00B261A0">
        <w:rPr>
          <w:bCs/>
          <w:iCs/>
          <w:sz w:val="22"/>
          <w:szCs w:val="22"/>
        </w:rPr>
        <w:t xml:space="preserve"> </w:t>
      </w:r>
      <w:proofErr w:type="spellStart"/>
      <w:r w:rsidR="002C595E" w:rsidRPr="00B261A0">
        <w:rPr>
          <w:bCs/>
          <w:iCs/>
          <w:sz w:val="22"/>
          <w:szCs w:val="22"/>
        </w:rPr>
        <w:t>atsakomybė</w:t>
      </w:r>
      <w:proofErr w:type="spellEnd"/>
      <w:r w:rsidR="002C595E" w:rsidRPr="00B261A0">
        <w:rPr>
          <w:bCs/>
          <w:iCs/>
          <w:sz w:val="22"/>
          <w:szCs w:val="22"/>
        </w:rPr>
        <w:t xml:space="preserve"> </w:t>
      </w:r>
      <w:proofErr w:type="spellStart"/>
      <w:r w:rsidR="002C595E" w:rsidRPr="00B261A0">
        <w:rPr>
          <w:bCs/>
          <w:iCs/>
          <w:sz w:val="22"/>
          <w:szCs w:val="22"/>
        </w:rPr>
        <w:t>trečia</w:t>
      </w:r>
      <w:r w:rsidR="002C595E">
        <w:rPr>
          <w:bCs/>
          <w:iCs/>
          <w:sz w:val="22"/>
          <w:szCs w:val="22"/>
        </w:rPr>
        <w:t>jam</w:t>
      </w:r>
      <w:proofErr w:type="spellEnd"/>
      <w:r w:rsidR="002C595E">
        <w:rPr>
          <w:bCs/>
          <w:iCs/>
          <w:sz w:val="22"/>
          <w:szCs w:val="22"/>
        </w:rPr>
        <w:t xml:space="preserve"> </w:t>
      </w:r>
      <w:proofErr w:type="spellStart"/>
      <w:r w:rsidR="002C595E" w:rsidRPr="00B261A0">
        <w:rPr>
          <w:bCs/>
          <w:iCs/>
          <w:sz w:val="22"/>
          <w:szCs w:val="22"/>
        </w:rPr>
        <w:t>asmeniui</w:t>
      </w:r>
      <w:proofErr w:type="spellEnd"/>
      <w:r w:rsidR="002C595E" w:rsidRPr="00B261A0">
        <w:rPr>
          <w:bCs/>
          <w:iCs/>
          <w:sz w:val="22"/>
          <w:szCs w:val="22"/>
        </w:rPr>
        <w:t xml:space="preserve"> </w:t>
      </w:r>
      <w:proofErr w:type="spellStart"/>
      <w:r w:rsidR="002C595E" w:rsidRPr="00B261A0">
        <w:rPr>
          <w:bCs/>
          <w:iCs/>
          <w:sz w:val="22"/>
          <w:szCs w:val="22"/>
        </w:rPr>
        <w:t>už</w:t>
      </w:r>
      <w:proofErr w:type="spellEnd"/>
      <w:r w:rsidR="002C595E" w:rsidRPr="00B261A0">
        <w:rPr>
          <w:bCs/>
          <w:iCs/>
          <w:sz w:val="22"/>
          <w:szCs w:val="22"/>
        </w:rPr>
        <w:t xml:space="preserve"> </w:t>
      </w:r>
      <w:proofErr w:type="spellStart"/>
      <w:r w:rsidR="002C595E" w:rsidRPr="00B261A0">
        <w:rPr>
          <w:bCs/>
          <w:iCs/>
          <w:sz w:val="22"/>
          <w:szCs w:val="22"/>
        </w:rPr>
        <w:t>žalą</w:t>
      </w:r>
      <w:proofErr w:type="spellEnd"/>
      <w:r w:rsidR="002C595E" w:rsidRPr="00B261A0">
        <w:rPr>
          <w:bCs/>
          <w:iCs/>
          <w:sz w:val="22"/>
          <w:szCs w:val="22"/>
        </w:rPr>
        <w:t xml:space="preserve">, </w:t>
      </w:r>
      <w:proofErr w:type="spellStart"/>
      <w:r w:rsidR="002C595E" w:rsidRPr="00B261A0">
        <w:rPr>
          <w:bCs/>
          <w:iCs/>
          <w:sz w:val="22"/>
          <w:szCs w:val="22"/>
        </w:rPr>
        <w:t>padaryt</w:t>
      </w:r>
      <w:r w:rsidR="002C595E">
        <w:rPr>
          <w:bCs/>
          <w:iCs/>
          <w:sz w:val="22"/>
          <w:szCs w:val="22"/>
        </w:rPr>
        <w:t>ą</w:t>
      </w:r>
      <w:proofErr w:type="spellEnd"/>
      <w:r w:rsidR="002C595E" w:rsidRPr="00B261A0">
        <w:rPr>
          <w:bCs/>
          <w:iCs/>
          <w:sz w:val="22"/>
          <w:szCs w:val="22"/>
        </w:rPr>
        <w:t xml:space="preserve"> </w:t>
      </w:r>
      <w:proofErr w:type="spellStart"/>
      <w:r w:rsidR="002C595E" w:rsidRPr="00B261A0">
        <w:rPr>
          <w:bCs/>
          <w:iCs/>
          <w:sz w:val="22"/>
          <w:szCs w:val="22"/>
        </w:rPr>
        <w:t>Draudėjui</w:t>
      </w:r>
      <w:proofErr w:type="spellEnd"/>
      <w:r w:rsidR="002C595E" w:rsidRPr="00B261A0">
        <w:rPr>
          <w:bCs/>
          <w:iCs/>
          <w:sz w:val="22"/>
          <w:szCs w:val="22"/>
        </w:rPr>
        <w:t xml:space="preserve"> </w:t>
      </w:r>
      <w:proofErr w:type="spellStart"/>
      <w:r w:rsidR="002C595E" w:rsidRPr="00B261A0">
        <w:rPr>
          <w:bCs/>
          <w:iCs/>
          <w:sz w:val="22"/>
          <w:szCs w:val="22"/>
        </w:rPr>
        <w:t>vykdant</w:t>
      </w:r>
      <w:proofErr w:type="spellEnd"/>
      <w:r w:rsidR="002C595E" w:rsidRPr="00B261A0">
        <w:rPr>
          <w:bCs/>
          <w:iCs/>
          <w:sz w:val="22"/>
          <w:szCs w:val="22"/>
        </w:rPr>
        <w:t xml:space="preserve"> </w:t>
      </w:r>
      <w:proofErr w:type="spellStart"/>
      <w:r w:rsidR="002C595E" w:rsidRPr="00B261A0">
        <w:rPr>
          <w:bCs/>
          <w:iCs/>
          <w:sz w:val="22"/>
          <w:szCs w:val="22"/>
        </w:rPr>
        <w:t>pavojingųjų</w:t>
      </w:r>
      <w:proofErr w:type="spellEnd"/>
      <w:r w:rsidR="002C595E" w:rsidRPr="00B261A0">
        <w:rPr>
          <w:bCs/>
          <w:iCs/>
          <w:sz w:val="22"/>
          <w:szCs w:val="22"/>
        </w:rPr>
        <w:t xml:space="preserve"> </w:t>
      </w:r>
      <w:proofErr w:type="spellStart"/>
      <w:r w:rsidR="002C595E" w:rsidRPr="00B261A0">
        <w:rPr>
          <w:bCs/>
          <w:iCs/>
          <w:sz w:val="22"/>
          <w:szCs w:val="22"/>
        </w:rPr>
        <w:t>ir</w:t>
      </w:r>
      <w:proofErr w:type="spellEnd"/>
      <w:r w:rsidR="002C595E" w:rsidRPr="00B261A0">
        <w:rPr>
          <w:bCs/>
          <w:iCs/>
          <w:sz w:val="22"/>
          <w:szCs w:val="22"/>
        </w:rPr>
        <w:t xml:space="preserve"> (</w:t>
      </w:r>
      <w:proofErr w:type="spellStart"/>
      <w:r w:rsidR="002C595E" w:rsidRPr="00B261A0">
        <w:rPr>
          <w:bCs/>
          <w:iCs/>
          <w:sz w:val="22"/>
          <w:szCs w:val="22"/>
        </w:rPr>
        <w:t>ar</w:t>
      </w:r>
      <w:proofErr w:type="spellEnd"/>
      <w:r w:rsidR="002C595E" w:rsidRPr="00B261A0">
        <w:rPr>
          <w:bCs/>
          <w:iCs/>
          <w:sz w:val="22"/>
          <w:szCs w:val="22"/>
        </w:rPr>
        <w:t xml:space="preserve">) </w:t>
      </w:r>
      <w:proofErr w:type="spellStart"/>
      <w:r w:rsidR="002C595E" w:rsidRPr="00B261A0">
        <w:rPr>
          <w:bCs/>
          <w:iCs/>
          <w:sz w:val="22"/>
          <w:szCs w:val="22"/>
        </w:rPr>
        <w:t>padangų</w:t>
      </w:r>
      <w:proofErr w:type="spellEnd"/>
      <w:r w:rsidR="002C595E" w:rsidRPr="00B261A0">
        <w:rPr>
          <w:bCs/>
          <w:iCs/>
          <w:sz w:val="22"/>
          <w:szCs w:val="22"/>
        </w:rPr>
        <w:t xml:space="preserve"> </w:t>
      </w:r>
      <w:proofErr w:type="spellStart"/>
      <w:r w:rsidR="002C595E" w:rsidRPr="00B261A0">
        <w:rPr>
          <w:bCs/>
          <w:iCs/>
          <w:sz w:val="22"/>
          <w:szCs w:val="22"/>
        </w:rPr>
        <w:t>atliekų</w:t>
      </w:r>
      <w:proofErr w:type="spellEnd"/>
      <w:r w:rsidR="002C595E" w:rsidRPr="00B261A0">
        <w:rPr>
          <w:bCs/>
          <w:iCs/>
          <w:sz w:val="22"/>
          <w:szCs w:val="22"/>
        </w:rPr>
        <w:t xml:space="preserve"> </w:t>
      </w:r>
      <w:proofErr w:type="spellStart"/>
      <w:r w:rsidR="002C595E" w:rsidRPr="00B261A0">
        <w:rPr>
          <w:bCs/>
          <w:iCs/>
          <w:sz w:val="22"/>
          <w:szCs w:val="22"/>
        </w:rPr>
        <w:t>surinkim</w:t>
      </w:r>
      <w:r w:rsidR="002C595E">
        <w:rPr>
          <w:bCs/>
          <w:iCs/>
          <w:sz w:val="22"/>
          <w:szCs w:val="22"/>
        </w:rPr>
        <w:t>o</w:t>
      </w:r>
      <w:proofErr w:type="spellEnd"/>
      <w:r w:rsidR="002C595E">
        <w:rPr>
          <w:bCs/>
          <w:iCs/>
          <w:sz w:val="22"/>
          <w:szCs w:val="22"/>
        </w:rPr>
        <w:t xml:space="preserve">, </w:t>
      </w:r>
      <w:proofErr w:type="spellStart"/>
      <w:r w:rsidR="002C595E">
        <w:rPr>
          <w:bCs/>
          <w:iCs/>
          <w:sz w:val="22"/>
          <w:szCs w:val="22"/>
        </w:rPr>
        <w:t>vežimo</w:t>
      </w:r>
      <w:proofErr w:type="spellEnd"/>
      <w:r w:rsidR="002C595E">
        <w:rPr>
          <w:bCs/>
          <w:iCs/>
          <w:sz w:val="22"/>
          <w:szCs w:val="22"/>
        </w:rPr>
        <w:t xml:space="preserve">, </w:t>
      </w:r>
      <w:proofErr w:type="spellStart"/>
      <w:r w:rsidR="002C595E">
        <w:rPr>
          <w:bCs/>
          <w:iCs/>
          <w:sz w:val="22"/>
          <w:szCs w:val="22"/>
        </w:rPr>
        <w:t>apdorojimo</w:t>
      </w:r>
      <w:proofErr w:type="spellEnd"/>
      <w:r w:rsidR="002C595E">
        <w:rPr>
          <w:bCs/>
          <w:iCs/>
          <w:sz w:val="22"/>
          <w:szCs w:val="22"/>
        </w:rPr>
        <w:t xml:space="preserve"> </w:t>
      </w:r>
      <w:proofErr w:type="spellStart"/>
      <w:r w:rsidR="002C595E">
        <w:rPr>
          <w:bCs/>
          <w:iCs/>
          <w:sz w:val="22"/>
          <w:szCs w:val="22"/>
        </w:rPr>
        <w:t>veiklą</w:t>
      </w:r>
      <w:proofErr w:type="spellEnd"/>
      <w:r>
        <w:rPr>
          <w:color w:val="000000"/>
          <w:sz w:val="22"/>
          <w:szCs w:val="22"/>
        </w:rPr>
        <w:t>.</w:t>
      </w:r>
    </w:p>
    <w:p w14:paraId="26D0F1CC" w14:textId="32FBDD1B" w:rsidR="00BE15C2" w:rsidRPr="00377209" w:rsidRDefault="00BE15C2" w:rsidP="00BE15C2">
      <w:pPr>
        <w:tabs>
          <w:tab w:val="left" w:pos="709"/>
        </w:tabs>
        <w:ind w:firstLine="709"/>
        <w:jc w:val="both"/>
        <w:rPr>
          <w:sz w:val="22"/>
          <w:szCs w:val="22"/>
        </w:rPr>
      </w:pPr>
      <w:r w:rsidRPr="00377209">
        <w:rPr>
          <w:b/>
          <w:sz w:val="22"/>
          <w:szCs w:val="22"/>
          <w:u w:val="single"/>
        </w:rPr>
        <w:t xml:space="preserve">II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b/>
          <w:sz w:val="22"/>
          <w:szCs w:val="22"/>
          <w:u w:val="single"/>
        </w:rPr>
        <w:t>.</w:t>
      </w:r>
      <w:r>
        <w:rPr>
          <w:b/>
          <w:sz w:val="22"/>
          <w:szCs w:val="22"/>
        </w:rPr>
        <w:t xml:space="preserve"> </w:t>
      </w:r>
      <w:proofErr w:type="spellStart"/>
      <w:r w:rsidR="002C595E" w:rsidRPr="00B261A0">
        <w:rPr>
          <w:bCs/>
          <w:iCs/>
          <w:sz w:val="22"/>
          <w:szCs w:val="22"/>
        </w:rPr>
        <w:t>Draudėjo</w:t>
      </w:r>
      <w:proofErr w:type="spellEnd"/>
      <w:r w:rsidR="002C595E" w:rsidRPr="00B261A0">
        <w:rPr>
          <w:bCs/>
          <w:iCs/>
          <w:sz w:val="22"/>
          <w:szCs w:val="22"/>
        </w:rPr>
        <w:t xml:space="preserve"> </w:t>
      </w:r>
      <w:proofErr w:type="spellStart"/>
      <w:r w:rsidR="002C595E" w:rsidRPr="00B261A0">
        <w:rPr>
          <w:bCs/>
          <w:iCs/>
          <w:sz w:val="22"/>
          <w:szCs w:val="22"/>
        </w:rPr>
        <w:t>civilinė</w:t>
      </w:r>
      <w:proofErr w:type="spellEnd"/>
      <w:r w:rsidR="002C595E" w:rsidRPr="00B261A0">
        <w:rPr>
          <w:bCs/>
          <w:iCs/>
          <w:sz w:val="22"/>
          <w:szCs w:val="22"/>
        </w:rPr>
        <w:t xml:space="preserve"> </w:t>
      </w:r>
      <w:proofErr w:type="spellStart"/>
      <w:r w:rsidR="002C595E" w:rsidRPr="00B261A0">
        <w:rPr>
          <w:bCs/>
          <w:iCs/>
          <w:sz w:val="22"/>
          <w:szCs w:val="22"/>
        </w:rPr>
        <w:t>atsakomybė</w:t>
      </w:r>
      <w:proofErr w:type="spellEnd"/>
      <w:r w:rsidR="002C595E" w:rsidRPr="00B261A0">
        <w:rPr>
          <w:bCs/>
          <w:iCs/>
          <w:sz w:val="22"/>
          <w:szCs w:val="22"/>
        </w:rPr>
        <w:t xml:space="preserve"> </w:t>
      </w:r>
      <w:proofErr w:type="spellStart"/>
      <w:r w:rsidR="002C595E" w:rsidRPr="00B261A0">
        <w:rPr>
          <w:bCs/>
          <w:iCs/>
          <w:sz w:val="22"/>
          <w:szCs w:val="22"/>
        </w:rPr>
        <w:t>trečia</w:t>
      </w:r>
      <w:r w:rsidR="002C595E">
        <w:rPr>
          <w:bCs/>
          <w:iCs/>
          <w:sz w:val="22"/>
          <w:szCs w:val="22"/>
        </w:rPr>
        <w:t>ja</w:t>
      </w:r>
      <w:r w:rsidR="002C595E" w:rsidRPr="00B261A0">
        <w:rPr>
          <w:bCs/>
          <w:iCs/>
          <w:sz w:val="22"/>
          <w:szCs w:val="22"/>
        </w:rPr>
        <w:t>m</w:t>
      </w:r>
      <w:proofErr w:type="spellEnd"/>
      <w:r w:rsidR="002C595E" w:rsidRPr="00B261A0">
        <w:rPr>
          <w:bCs/>
          <w:iCs/>
          <w:sz w:val="22"/>
          <w:szCs w:val="22"/>
        </w:rPr>
        <w:t xml:space="preserve"> </w:t>
      </w:r>
      <w:proofErr w:type="spellStart"/>
      <w:r w:rsidR="002C595E" w:rsidRPr="00B261A0">
        <w:rPr>
          <w:bCs/>
          <w:iCs/>
          <w:sz w:val="22"/>
          <w:szCs w:val="22"/>
        </w:rPr>
        <w:t>asmeniui</w:t>
      </w:r>
      <w:proofErr w:type="spellEnd"/>
      <w:r w:rsidR="002C595E" w:rsidRPr="00B261A0">
        <w:rPr>
          <w:bCs/>
          <w:iCs/>
          <w:sz w:val="22"/>
          <w:szCs w:val="22"/>
        </w:rPr>
        <w:t xml:space="preserve"> </w:t>
      </w:r>
      <w:proofErr w:type="spellStart"/>
      <w:r w:rsidR="002C595E" w:rsidRPr="00B261A0">
        <w:rPr>
          <w:bCs/>
          <w:iCs/>
          <w:sz w:val="22"/>
          <w:szCs w:val="22"/>
        </w:rPr>
        <w:t>už</w:t>
      </w:r>
      <w:proofErr w:type="spellEnd"/>
      <w:r w:rsidR="002C595E" w:rsidRPr="00B261A0">
        <w:rPr>
          <w:bCs/>
          <w:iCs/>
          <w:sz w:val="22"/>
          <w:szCs w:val="22"/>
        </w:rPr>
        <w:t xml:space="preserve"> </w:t>
      </w:r>
      <w:proofErr w:type="spellStart"/>
      <w:r w:rsidR="002C595E" w:rsidRPr="00B261A0">
        <w:rPr>
          <w:bCs/>
          <w:iCs/>
          <w:sz w:val="22"/>
          <w:szCs w:val="22"/>
        </w:rPr>
        <w:t>žalą</w:t>
      </w:r>
      <w:proofErr w:type="spellEnd"/>
      <w:r w:rsidR="002C595E" w:rsidRPr="00B261A0">
        <w:rPr>
          <w:bCs/>
          <w:iCs/>
          <w:sz w:val="22"/>
          <w:szCs w:val="22"/>
        </w:rPr>
        <w:t xml:space="preserve">, </w:t>
      </w:r>
      <w:proofErr w:type="spellStart"/>
      <w:r w:rsidR="002C595E" w:rsidRPr="00B261A0">
        <w:rPr>
          <w:bCs/>
          <w:iCs/>
          <w:sz w:val="22"/>
          <w:szCs w:val="22"/>
        </w:rPr>
        <w:t>padaryt</w:t>
      </w:r>
      <w:r w:rsidR="002C595E">
        <w:rPr>
          <w:bCs/>
          <w:iCs/>
          <w:sz w:val="22"/>
          <w:szCs w:val="22"/>
        </w:rPr>
        <w:t>ą</w:t>
      </w:r>
      <w:proofErr w:type="spellEnd"/>
      <w:r w:rsidR="002C595E" w:rsidRPr="00B261A0">
        <w:rPr>
          <w:bCs/>
          <w:iCs/>
          <w:sz w:val="22"/>
          <w:szCs w:val="22"/>
        </w:rPr>
        <w:t xml:space="preserve"> </w:t>
      </w:r>
      <w:proofErr w:type="spellStart"/>
      <w:r w:rsidR="002C595E" w:rsidRPr="00B261A0">
        <w:rPr>
          <w:bCs/>
          <w:iCs/>
          <w:sz w:val="22"/>
          <w:szCs w:val="22"/>
        </w:rPr>
        <w:t>Draudėjui</w:t>
      </w:r>
      <w:proofErr w:type="spellEnd"/>
      <w:r w:rsidR="002C595E" w:rsidRPr="00B261A0">
        <w:rPr>
          <w:bCs/>
          <w:iCs/>
          <w:sz w:val="22"/>
          <w:szCs w:val="22"/>
        </w:rPr>
        <w:t xml:space="preserve"> </w:t>
      </w:r>
      <w:proofErr w:type="spellStart"/>
      <w:r w:rsidR="002C595E" w:rsidRPr="00B261A0">
        <w:rPr>
          <w:bCs/>
          <w:iCs/>
          <w:sz w:val="22"/>
          <w:szCs w:val="22"/>
        </w:rPr>
        <w:t>vykdant</w:t>
      </w:r>
      <w:proofErr w:type="spellEnd"/>
      <w:r w:rsidR="002C595E" w:rsidRPr="00B261A0">
        <w:rPr>
          <w:bCs/>
          <w:iCs/>
          <w:sz w:val="22"/>
          <w:szCs w:val="22"/>
        </w:rPr>
        <w:t xml:space="preserve"> </w:t>
      </w:r>
      <w:proofErr w:type="spellStart"/>
      <w:r w:rsidR="002C595E" w:rsidRPr="00B261A0">
        <w:rPr>
          <w:bCs/>
          <w:sz w:val="22"/>
          <w:szCs w:val="22"/>
        </w:rPr>
        <w:t>komunalinių</w:t>
      </w:r>
      <w:proofErr w:type="spellEnd"/>
      <w:r w:rsidR="002C595E" w:rsidRPr="00B261A0">
        <w:rPr>
          <w:bCs/>
          <w:sz w:val="22"/>
          <w:szCs w:val="22"/>
        </w:rPr>
        <w:t xml:space="preserve"> </w:t>
      </w:r>
      <w:proofErr w:type="spellStart"/>
      <w:r w:rsidR="002C595E" w:rsidRPr="00B261A0">
        <w:rPr>
          <w:bCs/>
          <w:sz w:val="22"/>
          <w:szCs w:val="22"/>
        </w:rPr>
        <w:t>nepavojingų</w:t>
      </w:r>
      <w:proofErr w:type="spellEnd"/>
      <w:r w:rsidR="002C595E" w:rsidRPr="00B261A0">
        <w:rPr>
          <w:bCs/>
          <w:sz w:val="22"/>
          <w:szCs w:val="22"/>
        </w:rPr>
        <w:t xml:space="preserve"> </w:t>
      </w:r>
      <w:proofErr w:type="spellStart"/>
      <w:r w:rsidR="002C595E" w:rsidRPr="00B261A0">
        <w:rPr>
          <w:bCs/>
          <w:sz w:val="22"/>
          <w:szCs w:val="22"/>
        </w:rPr>
        <w:t>ir</w:t>
      </w:r>
      <w:proofErr w:type="spellEnd"/>
      <w:r w:rsidR="002C595E" w:rsidRPr="00B261A0">
        <w:rPr>
          <w:bCs/>
          <w:sz w:val="22"/>
          <w:szCs w:val="22"/>
        </w:rPr>
        <w:t xml:space="preserve"> </w:t>
      </w:r>
      <w:proofErr w:type="spellStart"/>
      <w:r w:rsidR="002C595E" w:rsidRPr="00B261A0">
        <w:rPr>
          <w:bCs/>
          <w:sz w:val="22"/>
          <w:szCs w:val="22"/>
        </w:rPr>
        <w:t>pavojingų</w:t>
      </w:r>
      <w:proofErr w:type="spellEnd"/>
      <w:r w:rsidR="002C595E" w:rsidRPr="00B261A0">
        <w:rPr>
          <w:bCs/>
          <w:sz w:val="22"/>
          <w:szCs w:val="22"/>
        </w:rPr>
        <w:t xml:space="preserve"> </w:t>
      </w:r>
      <w:proofErr w:type="spellStart"/>
      <w:r w:rsidR="002C595E" w:rsidRPr="00B261A0">
        <w:rPr>
          <w:bCs/>
          <w:sz w:val="22"/>
          <w:szCs w:val="22"/>
        </w:rPr>
        <w:t>ūkinių</w:t>
      </w:r>
      <w:proofErr w:type="spellEnd"/>
      <w:r w:rsidR="002C595E" w:rsidRPr="00B261A0">
        <w:rPr>
          <w:bCs/>
          <w:sz w:val="22"/>
          <w:szCs w:val="22"/>
        </w:rPr>
        <w:t xml:space="preserve"> </w:t>
      </w:r>
      <w:proofErr w:type="spellStart"/>
      <w:r w:rsidR="002C595E" w:rsidRPr="00B261A0">
        <w:rPr>
          <w:bCs/>
          <w:sz w:val="22"/>
          <w:szCs w:val="22"/>
        </w:rPr>
        <w:t>bei</w:t>
      </w:r>
      <w:proofErr w:type="spellEnd"/>
      <w:r w:rsidR="002C595E" w:rsidRPr="00B261A0">
        <w:rPr>
          <w:bCs/>
          <w:sz w:val="22"/>
          <w:szCs w:val="22"/>
        </w:rPr>
        <w:t xml:space="preserve"> </w:t>
      </w:r>
      <w:proofErr w:type="spellStart"/>
      <w:r w:rsidR="002C595E" w:rsidRPr="00B261A0">
        <w:rPr>
          <w:bCs/>
          <w:sz w:val="22"/>
          <w:szCs w:val="22"/>
        </w:rPr>
        <w:t>komercinių</w:t>
      </w:r>
      <w:proofErr w:type="spellEnd"/>
      <w:r w:rsidR="002C595E" w:rsidRPr="00B261A0">
        <w:rPr>
          <w:bCs/>
          <w:sz w:val="22"/>
          <w:szCs w:val="22"/>
        </w:rPr>
        <w:t xml:space="preserve"> </w:t>
      </w:r>
      <w:proofErr w:type="spellStart"/>
      <w:r w:rsidR="002C595E" w:rsidRPr="00B261A0">
        <w:rPr>
          <w:bCs/>
          <w:sz w:val="22"/>
          <w:szCs w:val="22"/>
        </w:rPr>
        <w:t>atliekų</w:t>
      </w:r>
      <w:proofErr w:type="spellEnd"/>
      <w:r w:rsidR="002C595E" w:rsidRPr="00B261A0">
        <w:rPr>
          <w:bCs/>
          <w:sz w:val="22"/>
          <w:szCs w:val="22"/>
        </w:rPr>
        <w:t xml:space="preserve"> </w:t>
      </w:r>
      <w:proofErr w:type="spellStart"/>
      <w:r w:rsidR="002C595E" w:rsidRPr="00B261A0">
        <w:rPr>
          <w:bCs/>
          <w:sz w:val="22"/>
          <w:szCs w:val="22"/>
        </w:rPr>
        <w:t>tvarkym</w:t>
      </w:r>
      <w:r w:rsidR="002C595E">
        <w:rPr>
          <w:bCs/>
          <w:sz w:val="22"/>
          <w:szCs w:val="22"/>
        </w:rPr>
        <w:t>o</w:t>
      </w:r>
      <w:proofErr w:type="spellEnd"/>
      <w:r w:rsidR="002C595E">
        <w:rPr>
          <w:bCs/>
          <w:sz w:val="22"/>
          <w:szCs w:val="22"/>
        </w:rPr>
        <w:t xml:space="preserve"> </w:t>
      </w:r>
      <w:proofErr w:type="spellStart"/>
      <w:r w:rsidR="002C595E">
        <w:rPr>
          <w:bCs/>
          <w:sz w:val="22"/>
          <w:szCs w:val="22"/>
        </w:rPr>
        <w:t>veiklą</w:t>
      </w:r>
      <w:proofErr w:type="spellEnd"/>
      <w:r w:rsidRPr="00377209">
        <w:rPr>
          <w:sz w:val="22"/>
          <w:szCs w:val="22"/>
        </w:rPr>
        <w:t xml:space="preserve">.  </w:t>
      </w:r>
    </w:p>
    <w:p w14:paraId="609E9E80" w14:textId="61908E8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2.3. </w:t>
      </w:r>
      <w:proofErr w:type="spellStart"/>
      <w:r w:rsidR="00912C87" w:rsidRPr="00C9375F">
        <w:rPr>
          <w:rFonts w:cs="Arial Unicode MS"/>
          <w:sz w:val="22"/>
          <w:szCs w:val="22"/>
        </w:rPr>
        <w:t>Pasiūlymai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gali</w:t>
      </w:r>
      <w:proofErr w:type="spellEnd"/>
      <w:r w:rsidR="00912C87" w:rsidRPr="00C9375F">
        <w:rPr>
          <w:rFonts w:cs="Arial Unicode MS"/>
          <w:sz w:val="22"/>
          <w:szCs w:val="22"/>
        </w:rPr>
        <w:t xml:space="preserve"> </w:t>
      </w:r>
      <w:proofErr w:type="spellStart"/>
      <w:r w:rsidR="00912C87" w:rsidRPr="00C9375F">
        <w:rPr>
          <w:rFonts w:cs="Arial Unicode MS"/>
          <w:sz w:val="22"/>
          <w:szCs w:val="22"/>
        </w:rPr>
        <w:t>būti</w:t>
      </w:r>
      <w:proofErr w:type="spellEnd"/>
      <w:r w:rsidR="00912C87" w:rsidRPr="00C9375F">
        <w:rPr>
          <w:rFonts w:cs="Arial Unicode MS"/>
          <w:sz w:val="22"/>
          <w:szCs w:val="22"/>
        </w:rPr>
        <w:t xml:space="preserve"> </w:t>
      </w:r>
      <w:proofErr w:type="spellStart"/>
      <w:r w:rsidR="00912C87" w:rsidRPr="00C9375F">
        <w:rPr>
          <w:rFonts w:cs="Arial Unicode MS"/>
          <w:sz w:val="22"/>
          <w:szCs w:val="22"/>
        </w:rPr>
        <w:t>teikiami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abejoms</w:t>
      </w:r>
      <w:proofErr w:type="spellEnd"/>
      <w:r w:rsidR="00912C87" w:rsidRPr="00C9375F">
        <w:rPr>
          <w:rFonts w:cs="Arial Unicode MS"/>
          <w:sz w:val="22"/>
          <w:szCs w:val="22"/>
        </w:rPr>
        <w:t xml:space="preserve"> </w:t>
      </w:r>
      <w:proofErr w:type="spellStart"/>
      <w:r w:rsidR="00912C87" w:rsidRPr="00C9375F">
        <w:rPr>
          <w:rFonts w:cs="Arial Unicode MS"/>
          <w:sz w:val="22"/>
          <w:szCs w:val="22"/>
        </w:rPr>
        <w:t>arba</w:t>
      </w:r>
      <w:proofErr w:type="spellEnd"/>
      <w:r w:rsidR="00912C87" w:rsidRPr="00C9375F">
        <w:rPr>
          <w:rFonts w:cs="Arial Unicode MS"/>
          <w:sz w:val="22"/>
          <w:szCs w:val="22"/>
        </w:rPr>
        <w:t xml:space="preserve"> </w:t>
      </w:r>
      <w:proofErr w:type="spellStart"/>
      <w:r w:rsidR="00912C87" w:rsidRPr="00C9375F">
        <w:rPr>
          <w:rFonts w:cs="Arial Unicode MS"/>
          <w:sz w:val="22"/>
          <w:szCs w:val="22"/>
        </w:rPr>
        <w:t>kiekvienai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atskirai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Kiekvienai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daliai</w:t>
      </w:r>
      <w:proofErr w:type="spellEnd"/>
      <w:r w:rsidR="00912C87" w:rsidRPr="00C9375F">
        <w:rPr>
          <w:rFonts w:cs="Arial Unicode MS"/>
          <w:sz w:val="22"/>
          <w:szCs w:val="22"/>
        </w:rPr>
        <w:t xml:space="preserve"> bus </w:t>
      </w:r>
      <w:proofErr w:type="spellStart"/>
      <w:r w:rsidR="00912C87" w:rsidRPr="00C9375F">
        <w:rPr>
          <w:rFonts w:cs="Arial Unicode MS"/>
          <w:sz w:val="22"/>
          <w:szCs w:val="22"/>
        </w:rPr>
        <w:t>sudaroma</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atskira</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paslaugų</w:t>
      </w:r>
      <w:proofErr w:type="spell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sutartis</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Pasiūlymas</w:t>
      </w:r>
      <w:proofErr w:type="spellEnd"/>
      <w:r w:rsidR="00912C87" w:rsidRPr="00C9375F">
        <w:rPr>
          <w:rFonts w:cs="Arial Unicode MS"/>
          <w:sz w:val="22"/>
          <w:szCs w:val="22"/>
        </w:rPr>
        <w:t xml:space="preserve"> </w:t>
      </w:r>
      <w:proofErr w:type="spellStart"/>
      <w:r w:rsidR="00912C87" w:rsidRPr="00C9375F">
        <w:rPr>
          <w:rFonts w:cs="Arial Unicode MS"/>
          <w:sz w:val="22"/>
          <w:szCs w:val="22"/>
        </w:rPr>
        <w:t>turi</w:t>
      </w:r>
      <w:proofErr w:type="spellEnd"/>
      <w:r w:rsidR="00912C87" w:rsidRPr="00C9375F">
        <w:rPr>
          <w:rFonts w:cs="Arial Unicode MS"/>
          <w:sz w:val="22"/>
          <w:szCs w:val="22"/>
        </w:rPr>
        <w:t xml:space="preserve"> </w:t>
      </w:r>
      <w:proofErr w:type="spellStart"/>
      <w:r w:rsidR="00912C87" w:rsidRPr="00C9375F">
        <w:rPr>
          <w:rFonts w:cs="Arial Unicode MS"/>
          <w:sz w:val="22"/>
          <w:szCs w:val="22"/>
        </w:rPr>
        <w:t>būti</w:t>
      </w:r>
      <w:proofErr w:type="spellEnd"/>
      <w:r w:rsidR="00912C87" w:rsidRPr="00C9375F">
        <w:rPr>
          <w:rFonts w:cs="Arial Unicode MS"/>
          <w:sz w:val="22"/>
          <w:szCs w:val="22"/>
        </w:rPr>
        <w:t xml:space="preserve"> </w:t>
      </w:r>
      <w:proofErr w:type="spellStart"/>
      <w:r w:rsidR="00912C87" w:rsidRPr="00C9375F">
        <w:rPr>
          <w:rFonts w:cs="Arial Unicode MS"/>
          <w:sz w:val="22"/>
          <w:szCs w:val="22"/>
        </w:rPr>
        <w:t>pateiktas</w:t>
      </w:r>
      <w:proofErr w:type="spellEnd"/>
      <w:r w:rsidR="00912C87" w:rsidRPr="00C9375F">
        <w:rPr>
          <w:rFonts w:cs="Arial Unicode MS"/>
          <w:sz w:val="22"/>
          <w:szCs w:val="22"/>
        </w:rPr>
        <w:t xml:space="preserve"> </w:t>
      </w:r>
      <w:proofErr w:type="spellStart"/>
      <w:r w:rsidR="00912C87" w:rsidRPr="00C9375F">
        <w:rPr>
          <w:rFonts w:cs="Arial Unicode MS"/>
          <w:sz w:val="22"/>
          <w:szCs w:val="22"/>
        </w:rPr>
        <w:t>visai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konkurso</w:t>
      </w:r>
      <w:proofErr w:type="spellEnd"/>
      <w:r w:rsidR="00912C87" w:rsidRPr="00C9375F">
        <w:rPr>
          <w:rFonts w:cs="Arial Unicode MS"/>
          <w:sz w:val="22"/>
          <w:szCs w:val="22"/>
        </w:rPr>
        <w:t xml:space="preserve"> </w:t>
      </w:r>
      <w:proofErr w:type="spellStart"/>
      <w:r w:rsidR="00912C87" w:rsidRPr="00C9375F">
        <w:rPr>
          <w:rFonts w:cs="Arial Unicode MS"/>
          <w:sz w:val="22"/>
          <w:szCs w:val="22"/>
        </w:rPr>
        <w:t>sąlygų</w:t>
      </w:r>
      <w:proofErr w:type="spellEnd"/>
      <w:r w:rsidR="00912C87" w:rsidRPr="00C9375F">
        <w:rPr>
          <w:rFonts w:cs="Arial Unicode MS"/>
          <w:sz w:val="22"/>
          <w:szCs w:val="22"/>
        </w:rPr>
        <w:t xml:space="preserve"> 1 </w:t>
      </w:r>
      <w:proofErr w:type="spellStart"/>
      <w:r w:rsidR="00912C87" w:rsidRPr="00C9375F">
        <w:rPr>
          <w:rFonts w:cs="Arial Unicode MS"/>
          <w:sz w:val="22"/>
          <w:szCs w:val="22"/>
        </w:rPr>
        <w:t>priede</w:t>
      </w:r>
      <w:proofErr w:type="spellEnd"/>
      <w:r w:rsidR="00912C87" w:rsidRPr="00C9375F">
        <w:rPr>
          <w:rFonts w:cs="Arial Unicode MS"/>
          <w:sz w:val="22"/>
          <w:szCs w:val="22"/>
        </w:rPr>
        <w:t xml:space="preserve"> „</w:t>
      </w:r>
      <w:proofErr w:type="spellStart"/>
      <w:r w:rsidR="00912C87" w:rsidRPr="00C9375F">
        <w:rPr>
          <w:rFonts w:cs="Arial Unicode MS"/>
          <w:sz w:val="22"/>
          <w:szCs w:val="22"/>
        </w:rPr>
        <w:t>Techninė</w:t>
      </w:r>
      <w:proofErr w:type="spellEnd"/>
      <w:r w:rsidR="00912C87" w:rsidRPr="00C9375F">
        <w:rPr>
          <w:rFonts w:cs="Arial Unicode MS"/>
          <w:sz w:val="22"/>
          <w:szCs w:val="22"/>
        </w:rPr>
        <w:t xml:space="preserve"> </w:t>
      </w:r>
      <w:proofErr w:type="spellStart"/>
      <w:proofErr w:type="gramStart"/>
      <w:r w:rsidR="00912C87" w:rsidRPr="00C9375F">
        <w:rPr>
          <w:rFonts w:cs="Arial Unicode MS"/>
          <w:sz w:val="22"/>
          <w:szCs w:val="22"/>
        </w:rPr>
        <w:t>specifikacija</w:t>
      </w:r>
      <w:proofErr w:type="spellEnd"/>
      <w:r w:rsidR="00912C87" w:rsidRPr="00C9375F">
        <w:rPr>
          <w:rFonts w:cs="Arial Unicode MS"/>
          <w:sz w:val="22"/>
          <w:szCs w:val="22"/>
        </w:rPr>
        <w:t xml:space="preserve">“ </w:t>
      </w:r>
      <w:proofErr w:type="spellStart"/>
      <w:r w:rsidR="00912C87" w:rsidRPr="00C9375F">
        <w:rPr>
          <w:rFonts w:cs="Arial Unicode MS"/>
          <w:sz w:val="22"/>
          <w:szCs w:val="22"/>
        </w:rPr>
        <w:t>atitinkamos</w:t>
      </w:r>
      <w:proofErr w:type="spellEnd"/>
      <w:proofErr w:type="gramEnd"/>
      <w:r w:rsidR="00912C87" w:rsidRPr="00C9375F">
        <w:rPr>
          <w:rFonts w:cs="Arial Unicode MS"/>
          <w:sz w:val="22"/>
          <w:szCs w:val="22"/>
        </w:rPr>
        <w:t xml:space="preserve"> </w:t>
      </w:r>
      <w:proofErr w:type="spellStart"/>
      <w:r w:rsidR="00912C87" w:rsidRPr="00C9375F">
        <w:rPr>
          <w:rFonts w:cs="Arial Unicode MS"/>
          <w:sz w:val="22"/>
          <w:szCs w:val="22"/>
        </w:rPr>
        <w:t>pirkimo</w:t>
      </w:r>
      <w:proofErr w:type="spellEnd"/>
      <w:r w:rsidR="00912C87" w:rsidRPr="00C9375F">
        <w:rPr>
          <w:rFonts w:cs="Arial Unicode MS"/>
          <w:sz w:val="22"/>
          <w:szCs w:val="22"/>
        </w:rPr>
        <w:t xml:space="preserve"> </w:t>
      </w:r>
      <w:proofErr w:type="spellStart"/>
      <w:r w:rsidR="00912C87" w:rsidRPr="00C9375F">
        <w:rPr>
          <w:rFonts w:cs="Arial Unicode MS"/>
          <w:sz w:val="22"/>
          <w:szCs w:val="22"/>
        </w:rPr>
        <w:t>dalies</w:t>
      </w:r>
      <w:proofErr w:type="spellEnd"/>
      <w:r w:rsidR="00912C87" w:rsidRPr="00C9375F">
        <w:rPr>
          <w:rFonts w:cs="Arial Unicode MS"/>
          <w:sz w:val="22"/>
          <w:szCs w:val="22"/>
        </w:rPr>
        <w:t xml:space="preserve"> </w:t>
      </w:r>
      <w:proofErr w:type="spellStart"/>
      <w:r w:rsidR="00912C87" w:rsidRPr="00C9375F">
        <w:rPr>
          <w:rFonts w:cs="Arial Unicode MS"/>
          <w:sz w:val="22"/>
          <w:szCs w:val="22"/>
        </w:rPr>
        <w:t>nurodytai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apimčiai</w:t>
      </w:r>
      <w:proofErr w:type="spellEnd"/>
      <w:r w:rsidR="00912C87" w:rsidRPr="00C9375F">
        <w:rPr>
          <w:rFonts w:cs="Arial Unicode MS"/>
          <w:sz w:val="22"/>
          <w:szCs w:val="22"/>
        </w:rPr>
        <w:t xml:space="preserve">, </w:t>
      </w:r>
      <w:proofErr w:type="spellStart"/>
      <w:r w:rsidR="00912C87" w:rsidRPr="00C9375F">
        <w:rPr>
          <w:rFonts w:cs="Arial Unicode MS"/>
          <w:sz w:val="22"/>
          <w:szCs w:val="22"/>
        </w:rPr>
        <w:t>neskaidant</w:t>
      </w:r>
      <w:proofErr w:type="spellEnd"/>
      <w:r w:rsidR="00912C87" w:rsidRPr="00C9375F">
        <w:rPr>
          <w:rFonts w:cs="Arial Unicode MS"/>
          <w:sz w:val="22"/>
          <w:szCs w:val="22"/>
        </w:rPr>
        <w:t xml:space="preserve"> </w:t>
      </w:r>
      <w:proofErr w:type="spellStart"/>
      <w:r w:rsidR="00912C87" w:rsidRPr="00C9375F">
        <w:rPr>
          <w:rFonts w:cs="Arial Unicode MS"/>
          <w:sz w:val="22"/>
          <w:szCs w:val="22"/>
        </w:rPr>
        <w:t>jos</w:t>
      </w:r>
      <w:proofErr w:type="spellEnd"/>
      <w:r w:rsidR="00912C87" w:rsidRPr="00C9375F">
        <w:rPr>
          <w:rFonts w:cs="Arial Unicode MS"/>
          <w:sz w:val="22"/>
          <w:szCs w:val="22"/>
        </w:rPr>
        <w:t xml:space="preserve"> </w:t>
      </w:r>
      <w:proofErr w:type="spellStart"/>
      <w:r w:rsidR="00912C87" w:rsidRPr="00C9375F">
        <w:rPr>
          <w:rFonts w:cs="Arial Unicode MS"/>
          <w:sz w:val="22"/>
          <w:szCs w:val="22"/>
        </w:rPr>
        <w:t>smulkiau</w:t>
      </w:r>
      <w:proofErr w:type="spellEnd"/>
      <w:r w:rsidRPr="00AE28DE">
        <w:rPr>
          <w:rFonts w:cs="Arial Unicode MS"/>
          <w:sz w:val="22"/>
          <w:szCs w:val="22"/>
          <w:lang w:val="lt-LT" w:eastAsia="lt-LT"/>
        </w:rPr>
        <w:t>.</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4D674768"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617654" w:rsidRPr="00806E57">
        <w:rPr>
          <w:sz w:val="22"/>
          <w:szCs w:val="22"/>
          <w:bdr w:val="none" w:sz="0" w:space="0" w:color="auto" w:frame="1"/>
          <w:lang w:val="lt-LT"/>
        </w:rPr>
        <w:t>Sutart</w:t>
      </w:r>
      <w:r w:rsidR="00912C87">
        <w:rPr>
          <w:sz w:val="22"/>
          <w:szCs w:val="22"/>
          <w:bdr w:val="none" w:sz="0" w:space="0" w:color="auto" w:frame="1"/>
          <w:lang w:val="lt-LT"/>
        </w:rPr>
        <w:t>y</w:t>
      </w:r>
      <w:r w:rsidR="00617654" w:rsidRPr="00806E57">
        <w:rPr>
          <w:sz w:val="22"/>
          <w:szCs w:val="22"/>
          <w:bdr w:val="none" w:sz="0" w:space="0" w:color="auto" w:frame="1"/>
          <w:lang w:val="lt-LT"/>
        </w:rPr>
        <w:t>s sudarom</w:t>
      </w:r>
      <w:r w:rsidR="00912C87">
        <w:rPr>
          <w:sz w:val="22"/>
          <w:szCs w:val="22"/>
          <w:bdr w:val="none" w:sz="0" w:space="0" w:color="auto" w:frame="1"/>
          <w:lang w:val="lt-LT"/>
        </w:rPr>
        <w:t>os</w:t>
      </w:r>
      <w:r w:rsidR="00617654" w:rsidRPr="00806E57">
        <w:rPr>
          <w:sz w:val="22"/>
          <w:szCs w:val="22"/>
          <w:bdr w:val="none" w:sz="0" w:space="0" w:color="auto" w:frame="1"/>
          <w:lang w:val="lt-LT"/>
        </w:rPr>
        <w:t xml:space="preserve"> </w:t>
      </w:r>
      <w:r w:rsidR="00912C87" w:rsidRPr="00A6739B">
        <w:rPr>
          <w:sz w:val="22"/>
          <w:szCs w:val="22"/>
        </w:rPr>
        <w:t xml:space="preserve">12 </w:t>
      </w:r>
      <w:r w:rsidR="00912C87">
        <w:rPr>
          <w:sz w:val="22"/>
          <w:szCs w:val="22"/>
        </w:rPr>
        <w:t>(</w:t>
      </w:r>
      <w:proofErr w:type="spellStart"/>
      <w:r w:rsidR="00912C87">
        <w:rPr>
          <w:sz w:val="22"/>
          <w:szCs w:val="22"/>
        </w:rPr>
        <w:t>dvylika</w:t>
      </w:r>
      <w:proofErr w:type="spellEnd"/>
      <w:r w:rsidR="00912C87">
        <w:rPr>
          <w:sz w:val="22"/>
          <w:szCs w:val="22"/>
        </w:rPr>
        <w:t xml:space="preserve">) </w:t>
      </w:r>
      <w:proofErr w:type="spellStart"/>
      <w:r w:rsidR="00912C87" w:rsidRPr="00A6739B">
        <w:rPr>
          <w:sz w:val="22"/>
          <w:szCs w:val="22"/>
        </w:rPr>
        <w:t>mėnesių</w:t>
      </w:r>
      <w:proofErr w:type="spellEnd"/>
      <w:r w:rsidR="00912C87" w:rsidRPr="00A6739B">
        <w:rPr>
          <w:sz w:val="22"/>
          <w:szCs w:val="22"/>
        </w:rPr>
        <w:t xml:space="preserve"> </w:t>
      </w:r>
      <w:proofErr w:type="spellStart"/>
      <w:r w:rsidR="00912C87">
        <w:rPr>
          <w:sz w:val="22"/>
          <w:szCs w:val="22"/>
        </w:rPr>
        <w:t>laikotarpiui</w:t>
      </w:r>
      <w:proofErr w:type="spellEnd"/>
      <w:r w:rsidR="00912C87">
        <w:rPr>
          <w:sz w:val="22"/>
          <w:szCs w:val="22"/>
        </w:rPr>
        <w:t xml:space="preserve"> </w:t>
      </w:r>
      <w:proofErr w:type="spellStart"/>
      <w:r w:rsidR="00912C87" w:rsidRPr="00A6739B">
        <w:rPr>
          <w:sz w:val="22"/>
          <w:szCs w:val="22"/>
        </w:rPr>
        <w:t>nuo</w:t>
      </w:r>
      <w:proofErr w:type="spellEnd"/>
      <w:r w:rsidR="00912C87" w:rsidRPr="00A6739B">
        <w:rPr>
          <w:sz w:val="22"/>
          <w:szCs w:val="22"/>
        </w:rPr>
        <w:t xml:space="preserve"> </w:t>
      </w:r>
      <w:proofErr w:type="spellStart"/>
      <w:r w:rsidR="00912C87" w:rsidRPr="00A6739B">
        <w:rPr>
          <w:sz w:val="22"/>
          <w:szCs w:val="22"/>
        </w:rPr>
        <w:t>sutarties</w:t>
      </w:r>
      <w:proofErr w:type="spellEnd"/>
      <w:r w:rsidR="00912C87" w:rsidRPr="00A6739B">
        <w:rPr>
          <w:sz w:val="22"/>
          <w:szCs w:val="22"/>
        </w:rPr>
        <w:t xml:space="preserve"> </w:t>
      </w:r>
      <w:proofErr w:type="spellStart"/>
      <w:r w:rsidR="00912C87" w:rsidRPr="00A6739B">
        <w:rPr>
          <w:sz w:val="22"/>
          <w:szCs w:val="22"/>
        </w:rPr>
        <w:t>pasirašymo</w:t>
      </w:r>
      <w:proofErr w:type="spellEnd"/>
      <w:r w:rsidR="00912C87" w:rsidRPr="00A6739B">
        <w:rPr>
          <w:sz w:val="22"/>
          <w:szCs w:val="22"/>
        </w:rPr>
        <w:t xml:space="preserve"> </w:t>
      </w:r>
      <w:proofErr w:type="spellStart"/>
      <w:r w:rsidR="00912C87" w:rsidRPr="00A6739B">
        <w:rPr>
          <w:sz w:val="22"/>
          <w:szCs w:val="22"/>
        </w:rPr>
        <w:t>dienos</w:t>
      </w:r>
      <w:proofErr w:type="spellEnd"/>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0FFCF6B8" w:rsidR="00476136" w:rsidRDefault="00476136" w:rsidP="00476136">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proofErr w:type="spellStart"/>
      <w:r w:rsidR="00912C87" w:rsidRPr="000E4557">
        <w:rPr>
          <w:color w:val="000000" w:themeColor="text1"/>
          <w:sz w:val="22"/>
          <w:szCs w:val="22"/>
        </w:rPr>
        <w:t>Vadovaujantis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Lietuvos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Respublikos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ministro</w:t>
      </w:r>
      <w:proofErr w:type="spellEnd"/>
      <w:r w:rsidR="00912C87" w:rsidRPr="000E4557">
        <w:rPr>
          <w:color w:val="000000" w:themeColor="text1"/>
          <w:sz w:val="22"/>
          <w:szCs w:val="22"/>
        </w:rPr>
        <w:t xml:space="preserve"> 2011 m. </w:t>
      </w:r>
      <w:proofErr w:type="spellStart"/>
      <w:r w:rsidR="00912C87" w:rsidRPr="000E4557">
        <w:rPr>
          <w:color w:val="000000" w:themeColor="text1"/>
          <w:sz w:val="22"/>
          <w:szCs w:val="22"/>
        </w:rPr>
        <w:t>birželio</w:t>
      </w:r>
      <w:proofErr w:type="spellEnd"/>
      <w:r w:rsidR="00912C87" w:rsidRPr="000E4557">
        <w:rPr>
          <w:color w:val="000000" w:themeColor="text1"/>
          <w:sz w:val="22"/>
          <w:szCs w:val="22"/>
        </w:rPr>
        <w:t xml:space="preserve"> 28 d. </w:t>
      </w:r>
      <w:proofErr w:type="spellStart"/>
      <w:r w:rsidR="00912C87" w:rsidRPr="000E4557">
        <w:rPr>
          <w:color w:val="000000" w:themeColor="text1"/>
          <w:sz w:val="22"/>
          <w:szCs w:val="22"/>
        </w:rPr>
        <w:t>įsakymu</w:t>
      </w:r>
      <w:proofErr w:type="spellEnd"/>
      <w:r w:rsidR="00912C87" w:rsidRPr="000E4557">
        <w:rPr>
          <w:color w:val="000000" w:themeColor="text1"/>
          <w:sz w:val="22"/>
          <w:szCs w:val="22"/>
        </w:rPr>
        <w:t xml:space="preserve"> Nr. D1-508 (</w:t>
      </w:r>
      <w:proofErr w:type="spellStart"/>
      <w:r w:rsidR="00912C87" w:rsidRPr="000E4557">
        <w:rPr>
          <w:color w:val="000000" w:themeColor="text1"/>
          <w:sz w:val="22"/>
          <w:szCs w:val="22"/>
        </w:rPr>
        <w:t>su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visais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pakeitimais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ir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papildymais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patvirtintu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apsaugos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kriterijų</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kuriuos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perkančiosios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organizacijos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ir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perkantieji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subjektai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turi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taikyti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įsigydami</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prekes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paslaugas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ar</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darbus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taikymo</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tvarkos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aprašu</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toliau</w:t>
      </w:r>
      <w:proofErr w:type="spellEnd"/>
      <w:r w:rsidR="00912C87" w:rsidRPr="000E4557">
        <w:rPr>
          <w:color w:val="000000" w:themeColor="text1"/>
          <w:sz w:val="22"/>
          <w:szCs w:val="22"/>
        </w:rPr>
        <w:t xml:space="preserve"> – </w:t>
      </w:r>
      <w:proofErr w:type="spellStart"/>
      <w:r w:rsidR="00912C87" w:rsidRPr="000E4557">
        <w:rPr>
          <w:color w:val="000000" w:themeColor="text1"/>
          <w:sz w:val="22"/>
          <w:szCs w:val="22"/>
        </w:rPr>
        <w:t>Aprašas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dėl</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aplinkos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apsaugos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kriterijų</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taikymo</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vadovaujantis</w:t>
      </w:r>
      <w:proofErr w:type="spellEnd"/>
      <w:r w:rsidR="00912C87" w:rsidRPr="000E4557">
        <w:rPr>
          <w:color w:val="000000" w:themeColor="text1"/>
          <w:sz w:val="22"/>
          <w:szCs w:val="22"/>
        </w:rPr>
        <w:t xml:space="preserve"> </w:t>
      </w:r>
      <w:proofErr w:type="spellStart"/>
      <w:r w:rsidR="00912C87" w:rsidRPr="000E4557">
        <w:rPr>
          <w:color w:val="000000" w:themeColor="text1"/>
          <w:sz w:val="22"/>
          <w:szCs w:val="22"/>
        </w:rPr>
        <w:t>Aprašo</w:t>
      </w:r>
      <w:proofErr w:type="spellEnd"/>
      <w:r w:rsidR="00912C87" w:rsidRPr="000E4557">
        <w:rPr>
          <w:color w:val="000000" w:themeColor="text1"/>
          <w:sz w:val="22"/>
          <w:szCs w:val="22"/>
        </w:rPr>
        <w:t xml:space="preserve"> 4.4.</w:t>
      </w:r>
      <w:r w:rsidR="00912C87">
        <w:rPr>
          <w:color w:val="000000" w:themeColor="text1"/>
          <w:sz w:val="22"/>
          <w:szCs w:val="22"/>
        </w:rPr>
        <w:t>3</w:t>
      </w:r>
      <w:r w:rsidR="00912C87" w:rsidRPr="000E4557">
        <w:rPr>
          <w:color w:val="000000" w:themeColor="text1"/>
          <w:sz w:val="22"/>
          <w:szCs w:val="22"/>
        </w:rPr>
        <w:t xml:space="preserve">. </w:t>
      </w:r>
      <w:proofErr w:type="spellStart"/>
      <w:r w:rsidR="00912C87" w:rsidRPr="000E4557">
        <w:rPr>
          <w:color w:val="000000" w:themeColor="text1"/>
          <w:sz w:val="22"/>
          <w:szCs w:val="22"/>
        </w:rPr>
        <w:t>punktu</w:t>
      </w:r>
      <w:proofErr w:type="spellEnd"/>
      <w:r w:rsidR="00912C87" w:rsidRPr="000E4557">
        <w:rPr>
          <w:color w:val="000000" w:themeColor="text1"/>
          <w:sz w:val="22"/>
          <w:szCs w:val="22"/>
        </w:rPr>
        <w:t xml:space="preserve">, </w:t>
      </w:r>
      <w:proofErr w:type="spellStart"/>
      <w:r w:rsidR="00912C87" w:rsidRPr="001479EA">
        <w:rPr>
          <w:i/>
          <w:color w:val="000000" w:themeColor="text1"/>
          <w:sz w:val="22"/>
          <w:szCs w:val="22"/>
        </w:rPr>
        <w:t>perkama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tik</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nematerialaus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pobūdžio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intelektinė</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ar</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kitokia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paslauga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nesusijusi</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su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materialaus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objekto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sukūrimu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kurios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teikimo</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metu</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nėra</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numatomas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reikšmingas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neigiamas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poveikis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aplinkai</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nesukuriamas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taršos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šaltinis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ir</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negeneruojamos</w:t>
      </w:r>
      <w:proofErr w:type="spellEnd"/>
      <w:r w:rsidR="00912C87" w:rsidRPr="001479EA">
        <w:rPr>
          <w:i/>
          <w:color w:val="000000" w:themeColor="text1"/>
          <w:sz w:val="22"/>
          <w:szCs w:val="22"/>
        </w:rPr>
        <w:t xml:space="preserve"> </w:t>
      </w:r>
      <w:proofErr w:type="spellStart"/>
      <w:r w:rsidR="00912C87" w:rsidRPr="001479EA">
        <w:rPr>
          <w:i/>
          <w:color w:val="000000" w:themeColor="text1"/>
          <w:sz w:val="22"/>
          <w:szCs w:val="22"/>
        </w:rPr>
        <w:t>atliekos</w:t>
      </w:r>
      <w:proofErr w:type="spellEnd"/>
      <w:r w:rsidR="00912C87" w:rsidRPr="000E4557">
        <w:rPr>
          <w:i/>
          <w:color w:val="000000" w:themeColor="text1"/>
          <w:sz w:val="22"/>
          <w:szCs w:val="22"/>
        </w:rPr>
        <w:t xml:space="preserve"> &lt;...&gt;</w:t>
      </w:r>
      <w:r w:rsidR="001A49C6">
        <w:rPr>
          <w:rFonts w:cs="Arial Unicode MS"/>
          <w:sz w:val="22"/>
          <w:szCs w:val="22"/>
          <w:lang w:val="lt-LT" w:eastAsia="lt-LT"/>
        </w:rPr>
        <w:t>.</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3998"/>
        <w:gridCol w:w="5074"/>
      </w:tblGrid>
      <w:tr w:rsidR="00706EB8" w:rsidRPr="00256B1A" w14:paraId="71A8FCD7" w14:textId="77777777" w:rsidTr="00B9116F">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399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507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256B1A"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670158" w:rsidRPr="00AE28DE" w14:paraId="71701E49" w14:textId="77777777" w:rsidTr="00B9116F">
        <w:trPr>
          <w:trHeight w:val="1124"/>
        </w:trPr>
        <w:tc>
          <w:tcPr>
            <w:tcW w:w="709" w:type="dxa"/>
            <w:tcBorders>
              <w:top w:val="single" w:sz="4" w:space="0" w:color="000000"/>
              <w:left w:val="single" w:sz="4" w:space="0" w:color="000000"/>
              <w:bottom w:val="single" w:sz="4" w:space="0" w:color="000000"/>
            </w:tcBorders>
          </w:tcPr>
          <w:p w14:paraId="6F733C78" w14:textId="39121A99" w:rsidR="00670158" w:rsidRPr="00C91840" w:rsidRDefault="00670158" w:rsidP="00670158">
            <w:pPr>
              <w:jc w:val="both"/>
              <w:rPr>
                <w:sz w:val="22"/>
                <w:szCs w:val="22"/>
                <w:lang w:val="lt-LT"/>
              </w:rPr>
            </w:pPr>
            <w:r w:rsidRPr="00C91840">
              <w:rPr>
                <w:sz w:val="22"/>
                <w:szCs w:val="22"/>
                <w:lang w:val="lt-LT"/>
              </w:rPr>
              <w:t>1.</w:t>
            </w:r>
          </w:p>
        </w:tc>
        <w:tc>
          <w:tcPr>
            <w:tcW w:w="3998" w:type="dxa"/>
            <w:tcBorders>
              <w:top w:val="single" w:sz="4" w:space="0" w:color="000000"/>
              <w:left w:val="single" w:sz="4" w:space="0" w:color="000000"/>
              <w:bottom w:val="single" w:sz="4" w:space="0" w:color="000000"/>
            </w:tcBorders>
          </w:tcPr>
          <w:p w14:paraId="4F3C72F7" w14:textId="6E2C12ED" w:rsidR="005B729B" w:rsidRPr="005B729B" w:rsidRDefault="005B729B" w:rsidP="00670158">
            <w:pPr>
              <w:pStyle w:val="BodyText"/>
              <w:jc w:val="both"/>
              <w:rPr>
                <w:b/>
                <w:color w:val="333333"/>
                <w:sz w:val="22"/>
                <w:lang w:val="lt-LT"/>
              </w:rPr>
            </w:pPr>
            <w:bookmarkStart w:id="0" w:name="_GoBack"/>
            <w:r w:rsidRPr="005B729B">
              <w:rPr>
                <w:b/>
                <w:color w:val="333333"/>
                <w:sz w:val="22"/>
                <w:lang w:val="lt-LT"/>
              </w:rPr>
              <w:t>Taikoma abejoms pirkimo dalims</w:t>
            </w:r>
          </w:p>
          <w:bookmarkEnd w:id="0"/>
          <w:p w14:paraId="4B0BD6EA" w14:textId="77777777" w:rsidR="005B729B" w:rsidRDefault="005B729B" w:rsidP="00670158">
            <w:pPr>
              <w:pStyle w:val="BodyText"/>
              <w:jc w:val="both"/>
              <w:rPr>
                <w:color w:val="333333"/>
                <w:sz w:val="22"/>
                <w:lang w:val="lt-LT"/>
              </w:rPr>
            </w:pPr>
          </w:p>
          <w:p w14:paraId="32E3BF7B" w14:textId="5D135E0C" w:rsidR="00670158" w:rsidRPr="00B9116F" w:rsidRDefault="00670158" w:rsidP="00670158">
            <w:pPr>
              <w:pStyle w:val="BodyText"/>
              <w:jc w:val="both"/>
              <w:rPr>
                <w:sz w:val="22"/>
                <w:szCs w:val="22"/>
                <w:lang w:val="lt-LT"/>
              </w:rPr>
            </w:pPr>
            <w:r w:rsidRPr="00B9116F">
              <w:rPr>
                <w:color w:val="333333"/>
                <w:sz w:val="22"/>
                <w:lang w:val="lt-LT"/>
              </w:rPr>
              <w:t>Tiekėjas turi teisę verstis draudimo veikla.</w:t>
            </w:r>
            <w:r w:rsidRPr="00B9116F">
              <w:rPr>
                <w:color w:val="333333"/>
                <w:sz w:val="22"/>
                <w:lang w:val="lt-LT"/>
              </w:rPr>
              <w:br/>
            </w:r>
            <w:r w:rsidRPr="00B9116F">
              <w:rPr>
                <w:color w:val="333333"/>
                <w:sz w:val="22"/>
                <w:lang w:val="lt-LT"/>
              </w:rPr>
              <w:br/>
              <w:t>Teisinis pagrindas: Lietuvos Respublikos draudimo įstatymo 12 straipsnis.</w:t>
            </w:r>
          </w:p>
        </w:tc>
        <w:tc>
          <w:tcPr>
            <w:tcW w:w="5074" w:type="dxa"/>
            <w:tcBorders>
              <w:top w:val="single" w:sz="4" w:space="0" w:color="000000"/>
              <w:left w:val="single" w:sz="4" w:space="0" w:color="000000"/>
              <w:bottom w:val="single" w:sz="4" w:space="0" w:color="000000"/>
              <w:right w:val="single" w:sz="4" w:space="0" w:color="000000"/>
            </w:tcBorders>
          </w:tcPr>
          <w:p w14:paraId="17C4BC15" w14:textId="12F6F9CC" w:rsidR="00670158" w:rsidRPr="00B9116F" w:rsidRDefault="00670158" w:rsidP="00670158">
            <w:pPr>
              <w:jc w:val="both"/>
              <w:rPr>
                <w:sz w:val="22"/>
                <w:szCs w:val="22"/>
                <w:lang w:val="lt-LT"/>
              </w:rPr>
            </w:pPr>
            <w:r w:rsidRPr="00B9116F">
              <w:rPr>
                <w:color w:val="333333"/>
                <w:sz w:val="22"/>
                <w:lang w:val="lt-LT"/>
              </w:rPr>
              <w:t>Įrodymui, kad tiekėjas turi teisę verstis draudimo veikla Lietuvos Respublikoje, pateikiama galiojanti draudimo licencija. </w:t>
            </w:r>
            <w:r w:rsidRPr="00B9116F">
              <w:rPr>
                <w:color w:val="333333"/>
                <w:sz w:val="22"/>
                <w:lang w:val="lt-LT"/>
              </w:rPr>
              <w:br/>
            </w:r>
            <w:r w:rsidRPr="00B9116F">
              <w:rPr>
                <w:color w:val="333333"/>
                <w:sz w:val="22"/>
                <w:lang w:val="lt-LT"/>
              </w:rPr>
              <w:br/>
              <w:t xml:space="preserve">a) Jeigu tiekėjas yra registruotas Lietuvos Respublikoje, iš jo nereikalaujama pateikti jokių šį reikalavimą įrodančių dokumentų. </w:t>
            </w:r>
            <w:r w:rsidR="00B9116F">
              <w:rPr>
                <w:color w:val="333333"/>
                <w:sz w:val="22"/>
                <w:lang w:val="lt-LT"/>
              </w:rPr>
              <w:t>Perkančioji organizacija</w:t>
            </w:r>
            <w:r w:rsidRPr="00B9116F">
              <w:rPr>
                <w:color w:val="333333"/>
                <w:sz w:val="22"/>
                <w:lang w:val="lt-LT"/>
              </w:rPr>
              <w:t xml:space="preserve"> tikrina duomenis pat</w:t>
            </w:r>
            <w:r w:rsidR="00B9116F">
              <w:rPr>
                <w:color w:val="333333"/>
                <w:sz w:val="22"/>
                <w:lang w:val="lt-LT"/>
              </w:rPr>
              <w:t>i</w:t>
            </w:r>
            <w:r w:rsidRPr="00B9116F">
              <w:rPr>
                <w:color w:val="333333"/>
                <w:sz w:val="22"/>
                <w:lang w:val="lt-LT"/>
              </w:rPr>
              <w:t xml:space="preserve"> nacionalinėje duomenų bazėje </w:t>
            </w:r>
            <w:hyperlink r:id="rId14" w:history="1">
              <w:r w:rsidRPr="00B9116F">
                <w:rPr>
                  <w:rStyle w:val="Hyperlink"/>
                  <w:sz w:val="22"/>
                  <w:lang w:val="lt-LT"/>
                </w:rPr>
                <w:t>https://www.lb.lt/lt/frd-licencijos</w:t>
              </w:r>
            </w:hyperlink>
            <w:r w:rsidRPr="00B9116F">
              <w:rPr>
                <w:color w:val="333333"/>
                <w:sz w:val="22"/>
                <w:lang w:val="lt-LT"/>
              </w:rPr>
              <w:t xml:space="preserve"> . Jeigu dėl informacinės sistemos techninių trikdžių </w:t>
            </w:r>
            <w:r w:rsidR="00B9116F">
              <w:rPr>
                <w:color w:val="333333"/>
                <w:sz w:val="22"/>
                <w:lang w:val="lt-LT"/>
              </w:rPr>
              <w:t>Perkančioji organizacija</w:t>
            </w:r>
            <w:r w:rsidR="00B9116F" w:rsidRPr="00B9116F">
              <w:rPr>
                <w:color w:val="333333"/>
                <w:sz w:val="22"/>
                <w:lang w:val="lt-LT"/>
              </w:rPr>
              <w:t xml:space="preserve"> </w:t>
            </w:r>
            <w:r w:rsidRPr="00B9116F">
              <w:rPr>
                <w:color w:val="333333"/>
                <w:sz w:val="22"/>
                <w:lang w:val="lt-LT"/>
              </w:rPr>
              <w:t>neturės galimybės patikrinti neatlygintinai prieinamų duomenų apie tiekėją, ji turės teisę prašyti pateikti licenciją, patvirtinančią atitiktį šiam reikalavimui.</w:t>
            </w:r>
            <w:r w:rsidRPr="00B9116F">
              <w:rPr>
                <w:color w:val="333333"/>
                <w:sz w:val="22"/>
                <w:lang w:val="lt-LT"/>
              </w:rPr>
              <w:br/>
            </w:r>
            <w:r w:rsidRPr="00B9116F">
              <w:rPr>
                <w:color w:val="333333"/>
                <w:sz w:val="22"/>
                <w:lang w:val="lt-LT"/>
              </w:rPr>
              <w:b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w:t>
      </w:r>
      <w:proofErr w:type="spellStart"/>
      <w:r w:rsidR="002B77B6" w:rsidRPr="00AE28DE">
        <w:rPr>
          <w:color w:val="auto"/>
          <w:lang w:val="lt-LT"/>
        </w:rPr>
        <w:t>patvirtinančiu</w:t>
      </w:r>
      <w:proofErr w:type="spellEnd"/>
      <w:r w:rsidR="002B77B6" w:rsidRPr="00AE28DE">
        <w:rPr>
          <w:color w:val="auto"/>
          <w:lang w:val="lt-LT"/>
        </w:rPr>
        <w:t xml:space="preserve">̨ dokumentų </w:t>
      </w:r>
      <w:r w:rsidR="00042905" w:rsidRPr="00AE28DE">
        <w:rPr>
          <w:color w:val="auto"/>
          <w:lang w:val="lt-LT"/>
        </w:rPr>
        <w:t xml:space="preserve">bus </w:t>
      </w:r>
      <w:r w:rsidR="002B77B6" w:rsidRPr="00AE28DE">
        <w:rPr>
          <w:color w:val="auto"/>
          <w:lang w:val="lt-LT"/>
        </w:rPr>
        <w:t xml:space="preserve">reikalaujama tik </w:t>
      </w:r>
      <w:proofErr w:type="spellStart"/>
      <w:r w:rsidR="002B77B6" w:rsidRPr="00AE28DE">
        <w:rPr>
          <w:color w:val="auto"/>
          <w:lang w:val="lt-LT"/>
        </w:rPr>
        <w:t>is</w:t>
      </w:r>
      <w:proofErr w:type="spellEnd"/>
      <w:r w:rsidR="002B77B6" w:rsidRPr="00AE28DE">
        <w:rPr>
          <w:color w:val="auto"/>
          <w:lang w:val="lt-LT"/>
        </w:rPr>
        <w:t xml:space="preserve">̌ </w:t>
      </w:r>
      <w:r w:rsidR="004F395D" w:rsidRPr="00AE28DE">
        <w:rPr>
          <w:color w:val="auto"/>
          <w:lang w:val="lt-LT"/>
        </w:rPr>
        <w:t xml:space="preserve">to </w:t>
      </w:r>
      <w:proofErr w:type="spellStart"/>
      <w:r w:rsidR="004F395D" w:rsidRPr="00AE28DE">
        <w:rPr>
          <w:color w:val="auto"/>
          <w:lang w:val="lt-LT"/>
        </w:rPr>
        <w:t>t</w:t>
      </w:r>
      <w:r w:rsidR="002F6C79" w:rsidRPr="00AE28DE">
        <w:rPr>
          <w:color w:val="auto"/>
          <w:lang w:val="lt-LT"/>
        </w:rPr>
        <w:t>ei</w:t>
      </w:r>
      <w:r w:rsidR="002B77B6" w:rsidRPr="00AE28DE">
        <w:rPr>
          <w:color w:val="auto"/>
          <w:lang w:val="lt-LT"/>
        </w:rPr>
        <w:t>kėjo</w:t>
      </w:r>
      <w:proofErr w:type="spellEnd"/>
      <w:r w:rsidR="002B77B6" w:rsidRPr="00AE28DE">
        <w:rPr>
          <w:color w:val="auto"/>
          <w:lang w:val="lt-LT"/>
        </w:rPr>
        <w:t xml:space="preserve">, kurio </w:t>
      </w:r>
      <w:proofErr w:type="spellStart"/>
      <w:r w:rsidR="002B77B6" w:rsidRPr="00AE28DE">
        <w:rPr>
          <w:color w:val="auto"/>
          <w:lang w:val="lt-LT"/>
        </w:rPr>
        <w:t>pasiūlymas</w:t>
      </w:r>
      <w:proofErr w:type="spellEnd"/>
      <w:r w:rsidR="002B77B6" w:rsidRPr="00AE28DE">
        <w:rPr>
          <w:color w:val="auto"/>
          <w:lang w:val="lt-LT"/>
        </w:rPr>
        <w:t xml:space="preserve"> pagal vertinimo rezultatus gali </w:t>
      </w:r>
      <w:proofErr w:type="spellStart"/>
      <w:r w:rsidR="002B77B6" w:rsidRPr="00AE28DE">
        <w:rPr>
          <w:color w:val="auto"/>
          <w:lang w:val="lt-LT"/>
        </w:rPr>
        <w:t>būti</w:t>
      </w:r>
      <w:proofErr w:type="spellEnd"/>
      <w:r w:rsidR="002B77B6" w:rsidRPr="00AE28DE">
        <w:rPr>
          <w:color w:val="auto"/>
          <w:lang w:val="lt-LT"/>
        </w:rPr>
        <w:t xml:space="preserve"> </w:t>
      </w:r>
      <w:proofErr w:type="spellStart"/>
      <w:r w:rsidR="002B77B6" w:rsidRPr="00AE28DE">
        <w:rPr>
          <w:color w:val="auto"/>
          <w:lang w:val="lt-LT"/>
        </w:rPr>
        <w:t>pripažintas</w:t>
      </w:r>
      <w:proofErr w:type="spellEnd"/>
      <w:r w:rsidR="002B77B6" w:rsidRPr="00AE28DE">
        <w:rPr>
          <w:color w:val="auto"/>
          <w:lang w:val="lt-LT"/>
        </w:rPr>
        <w:t xml:space="preserve"> </w:t>
      </w:r>
      <w:proofErr w:type="spellStart"/>
      <w:r w:rsidR="002B77B6" w:rsidRPr="00AE28DE">
        <w:rPr>
          <w:color w:val="auto"/>
          <w:lang w:val="lt-LT"/>
        </w:rPr>
        <w:t>laimėjusiu</w:t>
      </w:r>
      <w:proofErr w:type="spellEnd"/>
      <w:r w:rsidR="002B77B6" w:rsidRPr="00AE28DE">
        <w:rPr>
          <w:color w:val="auto"/>
          <w:lang w:val="lt-LT"/>
        </w:rPr>
        <w:t xml:space="preserve"> (iki </w:t>
      </w:r>
      <w:proofErr w:type="spellStart"/>
      <w:r w:rsidR="002B77B6" w:rsidRPr="00AE28DE">
        <w:rPr>
          <w:color w:val="auto"/>
          <w:lang w:val="lt-LT"/>
        </w:rPr>
        <w:t>pasiūlymu</w:t>
      </w:r>
      <w:proofErr w:type="spellEnd"/>
      <w:r w:rsidR="002B77B6" w:rsidRPr="00AE28DE">
        <w:rPr>
          <w:color w:val="auto"/>
          <w:lang w:val="lt-LT"/>
        </w:rPr>
        <w:t xml:space="preserve">̨ </w:t>
      </w:r>
      <w:proofErr w:type="spellStart"/>
      <w:r w:rsidR="002B77B6" w:rsidRPr="00AE28DE">
        <w:rPr>
          <w:color w:val="auto"/>
          <w:lang w:val="lt-LT"/>
        </w:rPr>
        <w:t>eilė</w:t>
      </w:r>
      <w:r w:rsidR="008126AA" w:rsidRPr="00AE28DE">
        <w:rPr>
          <w:color w:val="auto"/>
          <w:lang w:val="lt-LT"/>
        </w:rPr>
        <w:t>s</w:t>
      </w:r>
      <w:proofErr w:type="spellEnd"/>
      <w:r w:rsidR="008126AA" w:rsidRPr="00AE28DE">
        <w:rPr>
          <w:color w:val="auto"/>
          <w:lang w:val="lt-LT"/>
        </w:rPr>
        <w:t xml:space="preserve">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lastRenderedPageBreak/>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w:t>
      </w:r>
      <w:proofErr w:type="spellStart"/>
      <w:r w:rsidR="00D67519" w:rsidRPr="00D67519">
        <w:rPr>
          <w:bCs/>
          <w:lang w:val="lt-LT"/>
        </w:rPr>
        <w:t>iai</w:t>
      </w:r>
      <w:proofErr w:type="spellEnd"/>
      <w:r w:rsidR="00D67519" w:rsidRPr="00D67519">
        <w:rPr>
          <w:bCs/>
          <w:lang w:val="lt-LT"/>
        </w:rPr>
        <w:t>),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5"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6"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875040">
        <w:rPr>
          <w:bCs/>
          <w:iCs/>
          <w:color w:val="auto"/>
          <w:lang w:val="lt-LT"/>
        </w:rPr>
        <w:t xml:space="preserve">Pasiūlymai, gauti po nustatytos pasiūlymų pateikimo termino pabaigos, nebus vertinami. </w:t>
      </w:r>
      <w:r w:rsidR="0072482E" w:rsidRPr="00875040">
        <w:rPr>
          <w:color w:val="auto"/>
          <w:lang w:val="lt-LT"/>
        </w:rPr>
        <w:t xml:space="preserve"> Sutrikus CVP IS veikimui, tiekėjai turi imtis veiksmų, numatytų </w:t>
      </w:r>
      <w:r w:rsidR="0072482E" w:rsidRPr="00875040">
        <w:rPr>
          <w:i/>
          <w:iCs/>
          <w:color w:val="auto"/>
          <w:shd w:val="clear" w:color="auto" w:fill="FFFFFF"/>
          <w:lang w:val="lt-LT"/>
        </w:rPr>
        <w:t>Rekomendacijose dėl veiksmų, kurių turėtų imtis pirkimo vykdytojai ir tiekėjai, sutrikus Centrinės viešųjų pirkimų informacinės sistemos veikimui</w:t>
      </w:r>
      <w:r w:rsidR="0072482E" w:rsidRPr="00875040">
        <w:rPr>
          <w:color w:val="auto"/>
          <w:shd w:val="clear" w:color="auto" w:fill="FFFFFF"/>
          <w:lang w:val="lt-LT"/>
        </w:rPr>
        <w:t>, patvirtintose</w:t>
      </w:r>
      <w:r w:rsidR="0072482E" w:rsidRPr="00875040">
        <w:rPr>
          <w:color w:val="auto"/>
          <w:lang w:val="lt-LT"/>
        </w:rPr>
        <w:t xml:space="preserve">  </w:t>
      </w:r>
      <w:r w:rsidR="0072482E" w:rsidRPr="00875040">
        <w:rPr>
          <w:color w:val="auto"/>
          <w:shd w:val="clear" w:color="auto" w:fill="FFFFFF"/>
          <w:lang w:val="lt-L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xml:space="preserve">, kiti pasiūlyme pateikiami dokumentai, turi būti pateikti elektronine forma, </w:t>
      </w:r>
      <w:proofErr w:type="spellStart"/>
      <w:r w:rsidR="00704989" w:rsidRPr="00AE28DE">
        <w:rPr>
          <w:sz w:val="22"/>
          <w:szCs w:val="22"/>
          <w:lang w:val="lt-LT" w:eastAsia="x-none"/>
        </w:rPr>
        <w:t>t.y</w:t>
      </w:r>
      <w:proofErr w:type="spellEnd"/>
      <w:r w:rsidR="00704989" w:rsidRPr="00AE28DE">
        <w:rPr>
          <w:sz w:val="22"/>
          <w:szCs w:val="22"/>
          <w:lang w:val="lt-LT" w:eastAsia="x-none"/>
        </w:rPr>
        <w:t>.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w:t>
      </w:r>
      <w:proofErr w:type="spellStart"/>
      <w:r w:rsidR="00704989" w:rsidRPr="00AE28DE">
        <w:rPr>
          <w:sz w:val="22"/>
          <w:szCs w:val="22"/>
          <w:lang w:val="lt-LT" w:eastAsia="x-none"/>
        </w:rPr>
        <w:t>pdf</w:t>
      </w:r>
      <w:proofErr w:type="spellEnd"/>
      <w:r w:rsidR="00704989" w:rsidRPr="00AE28DE">
        <w:rPr>
          <w:sz w:val="22"/>
          <w:szCs w:val="22"/>
          <w:lang w:val="lt-LT" w:eastAsia="x-none"/>
        </w:rPr>
        <w:t xml:space="preserve">, </w:t>
      </w:r>
      <w:proofErr w:type="spellStart"/>
      <w:r w:rsidR="00704989" w:rsidRPr="00AE28DE">
        <w:rPr>
          <w:sz w:val="22"/>
          <w:szCs w:val="22"/>
          <w:lang w:val="lt-LT" w:eastAsia="x-none"/>
        </w:rPr>
        <w:t>doc</w:t>
      </w:r>
      <w:proofErr w:type="spellEnd"/>
      <w:r w:rsidR="00704989" w:rsidRPr="00AE28DE">
        <w:rPr>
          <w:sz w:val="22"/>
          <w:szCs w:val="22"/>
          <w:lang w:val="lt-LT" w:eastAsia="x-none"/>
        </w:rPr>
        <w:t xml:space="preserve">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w:t>
      </w:r>
      <w:r w:rsidR="00CC63EB" w:rsidRPr="00CC63EB">
        <w:rPr>
          <w:sz w:val="22"/>
          <w:szCs w:val="22"/>
          <w:lang w:val="lt-LT"/>
        </w:rPr>
        <w:lastRenderedPageBreak/>
        <w:t>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0DCA66B2"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w:t>
      </w:r>
      <w:r w:rsidR="003E0CC9">
        <w:rPr>
          <w:b/>
          <w:color w:val="000000"/>
          <w:sz w:val="22"/>
          <w:szCs w:val="22"/>
          <w:shd w:val="clear" w:color="auto" w:fill="FFFFFF" w:themeFill="background1"/>
          <w:lang w:val="lt-LT"/>
        </w:rPr>
        <w:t xml:space="preserve">abi pirkimo dalis </w:t>
      </w:r>
      <w:r w:rsidR="00982B77" w:rsidRPr="00593345">
        <w:rPr>
          <w:b/>
          <w:color w:val="000000"/>
          <w:sz w:val="22"/>
          <w:szCs w:val="22"/>
          <w:shd w:val="clear" w:color="auto" w:fill="FFFFFF" w:themeFill="background1"/>
          <w:lang w:val="lt-LT"/>
        </w:rPr>
        <w:t xml:space="preserve">vertina ir ekonomiškai naudingiausią pasiūlymą išrenka pagal </w:t>
      </w:r>
      <w:r w:rsidR="00441158" w:rsidRPr="00875040">
        <w:rPr>
          <w:b/>
          <w:color w:val="000000"/>
          <w:sz w:val="22"/>
          <w:szCs w:val="22"/>
          <w:bdr w:val="none" w:sz="0" w:space="0" w:color="auto" w:frame="1"/>
          <w:shd w:val="clear" w:color="auto" w:fill="FFFFFF" w:themeFill="background1"/>
          <w:lang w:val="lt-LT"/>
        </w:rPr>
        <w:t xml:space="preserve">mažiausią </w:t>
      </w:r>
      <w:proofErr w:type="spellStart"/>
      <w:r w:rsidR="003E0CC9">
        <w:rPr>
          <w:b/>
          <w:color w:val="000000"/>
          <w:sz w:val="22"/>
          <w:szCs w:val="22"/>
          <w:shd w:val="clear" w:color="auto" w:fill="FFFFFF" w:themeFill="background1"/>
        </w:rPr>
        <w:t>draudimo</w:t>
      </w:r>
      <w:proofErr w:type="spellEnd"/>
      <w:r w:rsidR="003E0CC9">
        <w:rPr>
          <w:b/>
          <w:color w:val="000000"/>
          <w:sz w:val="22"/>
          <w:szCs w:val="22"/>
          <w:shd w:val="clear" w:color="auto" w:fill="FFFFFF" w:themeFill="background1"/>
        </w:rPr>
        <w:t xml:space="preserve"> </w:t>
      </w:r>
      <w:proofErr w:type="spellStart"/>
      <w:r w:rsidR="003E0CC9">
        <w:rPr>
          <w:b/>
          <w:color w:val="000000"/>
          <w:sz w:val="22"/>
          <w:szCs w:val="22"/>
          <w:shd w:val="clear" w:color="auto" w:fill="FFFFFF" w:themeFill="background1"/>
        </w:rPr>
        <w:t>kainą</w:t>
      </w:r>
      <w:proofErr w:type="spellEnd"/>
      <w:r w:rsidR="00D237A9" w:rsidRPr="00D237A9">
        <w:rPr>
          <w:b/>
          <w:color w:val="000000"/>
          <w:sz w:val="22"/>
          <w:szCs w:val="22"/>
          <w:shd w:val="clear" w:color="auto" w:fill="FFFFFF" w:themeFill="background1"/>
        </w:rPr>
        <w:t>, Eur</w:t>
      </w:r>
      <w:r w:rsidR="00944E18" w:rsidRPr="00593345">
        <w:rPr>
          <w:b/>
          <w:sz w:val="22"/>
          <w:szCs w:val="22"/>
          <w:shd w:val="clear" w:color="auto" w:fill="FFFFFF" w:themeFill="background1"/>
          <w:lang w:val="lt-LT"/>
        </w:rPr>
        <w:t xml:space="preserve">. </w:t>
      </w:r>
      <w:r w:rsidR="00441158" w:rsidRPr="00875040">
        <w:rPr>
          <w:b/>
          <w:sz w:val="22"/>
          <w:szCs w:val="22"/>
          <w:shd w:val="clear" w:color="auto" w:fill="FFFFFF" w:themeFill="background1"/>
          <w:lang w:val="lt-LT"/>
        </w:rPr>
        <w:t xml:space="preserve">Apskaičiuojant </w:t>
      </w:r>
      <w:r w:rsidR="003E0CC9">
        <w:rPr>
          <w:b/>
          <w:sz w:val="22"/>
          <w:szCs w:val="22"/>
          <w:shd w:val="clear" w:color="auto" w:fill="FFFFFF" w:themeFill="background1"/>
          <w:lang w:val="lt-LT"/>
        </w:rPr>
        <w:t>paslaugų kainą</w:t>
      </w:r>
      <w:r w:rsidR="00441158" w:rsidRPr="00875040">
        <w:rPr>
          <w:b/>
          <w:sz w:val="22"/>
          <w:szCs w:val="22"/>
          <w:shd w:val="clear" w:color="auto" w:fill="FFFFFF" w:themeFill="background1"/>
          <w:lang w:val="lt-LT"/>
        </w:rPr>
        <w:t xml:space="preserve"> turi būti atsižvelgta į techninės specifikacijos reikalavimus. Į </w:t>
      </w:r>
      <w:r w:rsidR="003E0CC9">
        <w:rPr>
          <w:b/>
          <w:sz w:val="22"/>
          <w:szCs w:val="22"/>
          <w:shd w:val="clear" w:color="auto" w:fill="FFFFFF" w:themeFill="background1"/>
          <w:lang w:val="lt-LT"/>
        </w:rPr>
        <w:t>paslaugų kainą</w:t>
      </w:r>
      <w:r w:rsidR="00441158" w:rsidRPr="00875040">
        <w:rPr>
          <w:b/>
          <w:sz w:val="22"/>
          <w:szCs w:val="22"/>
          <w:shd w:val="clear" w:color="auto" w:fill="FFFFFF" w:themeFill="background1"/>
          <w:lang w:val="lt-LT"/>
        </w:rPr>
        <w:t xml:space="preserve"> turi būti įskaityti visi mokesčiai (įskaitant ir išlaidas, patiriamas už sąskaitų pateikimą informacinės sistemos „</w:t>
      </w:r>
      <w:r w:rsidR="00625F8A" w:rsidRPr="00875040">
        <w:rPr>
          <w:b/>
          <w:sz w:val="22"/>
          <w:szCs w:val="22"/>
          <w:shd w:val="clear" w:color="auto" w:fill="FFFFFF" w:themeFill="background1"/>
          <w:lang w:val="lt-LT"/>
        </w:rPr>
        <w:t>SABIS</w:t>
      </w:r>
      <w:r w:rsidR="00441158" w:rsidRPr="00875040">
        <w:rPr>
          <w:b/>
          <w:sz w:val="22"/>
          <w:szCs w:val="22"/>
          <w:shd w:val="clear" w:color="auto" w:fill="FFFFFF" w:themeFill="background1"/>
          <w:lang w:val="lt-LT"/>
        </w:rPr>
        <w:t xml:space="preserve">“ priemonėmis) ir visos tiekėjo galimos išlaidos, susijusios su </w:t>
      </w:r>
      <w:r w:rsidR="003E0CC9">
        <w:rPr>
          <w:b/>
          <w:sz w:val="22"/>
          <w:szCs w:val="22"/>
          <w:shd w:val="clear" w:color="auto" w:fill="FFFFFF" w:themeFill="background1"/>
          <w:lang w:val="lt-LT"/>
        </w:rPr>
        <w:t>paslaugų suteikimu</w:t>
      </w:r>
      <w:r w:rsidR="00441158" w:rsidRPr="00875040">
        <w:rPr>
          <w:b/>
          <w:sz w:val="22"/>
          <w:szCs w:val="22"/>
          <w:shd w:val="clear" w:color="auto" w:fill="FFFFFF" w:themeFill="background1"/>
          <w:lang w:val="lt-LT"/>
        </w:rPr>
        <w:t>, kaip tai nurodyta Konkurso sąlygų 1 priede “Techninė specifikacija”. Pasiūlyme nurodoma</w:t>
      </w:r>
      <w:r w:rsidR="003E0CC9">
        <w:rPr>
          <w:b/>
          <w:sz w:val="22"/>
          <w:szCs w:val="22"/>
          <w:shd w:val="clear" w:color="auto" w:fill="FFFFFF" w:themeFill="background1"/>
          <w:lang w:val="lt-LT"/>
        </w:rPr>
        <w:t xml:space="preserve"> kaina </w:t>
      </w:r>
      <w:r w:rsidR="00441158" w:rsidRPr="00875040">
        <w:rPr>
          <w:b/>
          <w:sz w:val="22"/>
          <w:szCs w:val="22"/>
          <w:shd w:val="clear" w:color="auto" w:fill="FFFFFF" w:themeFill="background1"/>
          <w:lang w:val="lt-LT"/>
        </w:rPr>
        <w:t>ir pasiūlymo vertė privalo būti nurodomi dviejų skaitmenų</w:t>
      </w:r>
      <w:r w:rsidR="00441158" w:rsidRPr="00875040">
        <w:rPr>
          <w:b/>
          <w:sz w:val="22"/>
          <w:szCs w:val="22"/>
          <w:lang w:val="lt-LT"/>
        </w:rPr>
        <w:t xml:space="preserve"> po kablelio tikslumu. Bendra p</w:t>
      </w:r>
      <w:r w:rsidR="00441158" w:rsidRPr="00875040">
        <w:rPr>
          <w:b/>
          <w:spacing w:val="-1"/>
          <w:sz w:val="22"/>
          <w:szCs w:val="22"/>
          <w:lang w:val="lt-LT"/>
        </w:rPr>
        <w:t>a</w:t>
      </w:r>
      <w:r w:rsidR="00441158" w:rsidRPr="00875040">
        <w:rPr>
          <w:b/>
          <w:sz w:val="22"/>
          <w:szCs w:val="22"/>
          <w:lang w:val="lt-LT"/>
        </w:rPr>
        <w:t>siū</w:t>
      </w:r>
      <w:r w:rsidR="00441158" w:rsidRPr="00875040">
        <w:rPr>
          <w:b/>
          <w:spacing w:val="6"/>
          <w:sz w:val="22"/>
          <w:szCs w:val="22"/>
          <w:lang w:val="lt-LT"/>
        </w:rPr>
        <w:t>l</w:t>
      </w:r>
      <w:r w:rsidR="00441158" w:rsidRPr="00875040">
        <w:rPr>
          <w:b/>
          <w:spacing w:val="-6"/>
          <w:sz w:val="22"/>
          <w:szCs w:val="22"/>
          <w:lang w:val="lt-LT"/>
        </w:rPr>
        <w:t>y</w:t>
      </w:r>
      <w:r w:rsidR="00441158" w:rsidRPr="00875040">
        <w:rPr>
          <w:b/>
          <w:sz w:val="22"/>
          <w:szCs w:val="22"/>
          <w:lang w:val="lt-LT"/>
        </w:rPr>
        <w:t>mo</w:t>
      </w:r>
      <w:r w:rsidR="00441158" w:rsidRPr="00875040">
        <w:rPr>
          <w:b/>
          <w:spacing w:val="3"/>
          <w:sz w:val="22"/>
          <w:szCs w:val="22"/>
          <w:lang w:val="lt-LT"/>
        </w:rPr>
        <w:t xml:space="preserve"> vertė </w:t>
      </w:r>
      <w:r w:rsidR="00441158" w:rsidRPr="00875040">
        <w:rPr>
          <w:b/>
          <w:sz w:val="22"/>
          <w:szCs w:val="22"/>
          <w:lang w:val="lt-LT"/>
        </w:rPr>
        <w:t>nuro</w:t>
      </w:r>
      <w:r w:rsidR="00441158" w:rsidRPr="00875040">
        <w:rPr>
          <w:b/>
          <w:spacing w:val="-1"/>
          <w:sz w:val="22"/>
          <w:szCs w:val="22"/>
          <w:lang w:val="lt-LT"/>
        </w:rPr>
        <w:t>d</w:t>
      </w:r>
      <w:r w:rsidR="00441158" w:rsidRPr="00875040">
        <w:rPr>
          <w:b/>
          <w:sz w:val="22"/>
          <w:szCs w:val="22"/>
          <w:lang w:val="lt-LT"/>
        </w:rPr>
        <w:t>oma</w:t>
      </w:r>
      <w:r w:rsidR="00441158" w:rsidRPr="00875040">
        <w:rPr>
          <w:b/>
          <w:spacing w:val="2"/>
          <w:sz w:val="22"/>
          <w:szCs w:val="22"/>
          <w:lang w:val="lt-LT"/>
        </w:rPr>
        <w:t xml:space="preserve"> </w:t>
      </w:r>
      <w:r w:rsidR="00441158" w:rsidRPr="00875040">
        <w:rPr>
          <w:b/>
          <w:sz w:val="22"/>
          <w:szCs w:val="22"/>
          <w:lang w:val="lt-LT"/>
        </w:rPr>
        <w:t>skai</w:t>
      </w:r>
      <w:r w:rsidR="00441158" w:rsidRPr="00875040">
        <w:rPr>
          <w:b/>
          <w:spacing w:val="-1"/>
          <w:sz w:val="22"/>
          <w:szCs w:val="22"/>
          <w:lang w:val="lt-LT"/>
        </w:rPr>
        <w:t>č</w:t>
      </w:r>
      <w:r w:rsidR="00441158" w:rsidRPr="00875040">
        <w:rPr>
          <w:b/>
          <w:sz w:val="22"/>
          <w:szCs w:val="22"/>
          <w:lang w:val="lt-LT"/>
        </w:rPr>
        <w:t>iais</w:t>
      </w:r>
      <w:r w:rsidR="00441158" w:rsidRPr="00875040">
        <w:rPr>
          <w:b/>
          <w:spacing w:val="3"/>
          <w:sz w:val="22"/>
          <w:szCs w:val="22"/>
          <w:lang w:val="lt-LT"/>
        </w:rPr>
        <w:t xml:space="preserve"> </w:t>
      </w:r>
      <w:r w:rsidR="00441158" w:rsidRPr="00875040">
        <w:rPr>
          <w:b/>
          <w:sz w:val="22"/>
          <w:szCs w:val="22"/>
          <w:lang w:val="lt-LT"/>
        </w:rPr>
        <w:t xml:space="preserve">ir </w:t>
      </w:r>
      <w:r w:rsidR="00441158" w:rsidRPr="00875040">
        <w:rPr>
          <w:b/>
          <w:spacing w:val="1"/>
          <w:sz w:val="22"/>
          <w:szCs w:val="22"/>
          <w:lang w:val="lt-LT"/>
        </w:rPr>
        <w:t>ž</w:t>
      </w:r>
      <w:r w:rsidR="00441158" w:rsidRPr="00875040">
        <w:rPr>
          <w:b/>
          <w:sz w:val="22"/>
          <w:szCs w:val="22"/>
          <w:lang w:val="lt-LT"/>
        </w:rPr>
        <w:t>od</w:t>
      </w:r>
      <w:r w:rsidR="00441158" w:rsidRPr="00875040">
        <w:rPr>
          <w:b/>
          <w:spacing w:val="1"/>
          <w:sz w:val="22"/>
          <w:szCs w:val="22"/>
          <w:lang w:val="lt-LT"/>
        </w:rPr>
        <w:t>ž</w:t>
      </w:r>
      <w:r w:rsidR="00441158" w:rsidRPr="00875040">
        <w:rPr>
          <w:b/>
          <w:sz w:val="22"/>
          <w:szCs w:val="22"/>
          <w:lang w:val="lt-LT"/>
        </w:rPr>
        <w:t>iais.</w:t>
      </w:r>
      <w:r w:rsidR="00441158" w:rsidRPr="00875040">
        <w:rPr>
          <w:b/>
          <w:spacing w:val="34"/>
          <w:sz w:val="22"/>
          <w:szCs w:val="22"/>
          <w:lang w:val="lt-LT"/>
        </w:rPr>
        <w:t xml:space="preserve"> </w:t>
      </w:r>
      <w:r w:rsidR="00441158" w:rsidRPr="00875040">
        <w:rPr>
          <w:b/>
          <w:spacing w:val="2"/>
          <w:sz w:val="22"/>
          <w:szCs w:val="22"/>
          <w:lang w:val="lt-LT"/>
        </w:rPr>
        <w:t>J</w:t>
      </w:r>
      <w:r w:rsidR="00441158" w:rsidRPr="00875040">
        <w:rPr>
          <w:b/>
          <w:spacing w:val="-1"/>
          <w:sz w:val="22"/>
          <w:szCs w:val="22"/>
          <w:lang w:val="lt-LT"/>
        </w:rPr>
        <w:t>e</w:t>
      </w:r>
      <w:r w:rsidR="00441158" w:rsidRPr="00875040">
        <w:rPr>
          <w:b/>
          <w:sz w:val="22"/>
          <w:szCs w:val="22"/>
          <w:lang w:val="lt-LT"/>
        </w:rPr>
        <w:t>i</w:t>
      </w:r>
      <w:r w:rsidR="00441158" w:rsidRPr="00875040">
        <w:rPr>
          <w:b/>
          <w:spacing w:val="-2"/>
          <w:sz w:val="22"/>
          <w:szCs w:val="22"/>
          <w:lang w:val="lt-LT"/>
        </w:rPr>
        <w:t>g</w:t>
      </w:r>
      <w:r w:rsidR="00441158" w:rsidRPr="00875040">
        <w:rPr>
          <w:b/>
          <w:sz w:val="22"/>
          <w:szCs w:val="22"/>
          <w:lang w:val="lt-LT"/>
        </w:rPr>
        <w:t>u</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5"/>
          <w:sz w:val="22"/>
          <w:szCs w:val="22"/>
          <w:lang w:val="lt-LT"/>
        </w:rPr>
        <w:t>y</w:t>
      </w:r>
      <w:r w:rsidR="00441158" w:rsidRPr="00875040">
        <w:rPr>
          <w:b/>
          <w:sz w:val="22"/>
          <w:szCs w:val="22"/>
          <w:lang w:val="lt-LT"/>
        </w:rPr>
        <w:t>mas</w:t>
      </w:r>
      <w:r w:rsidR="00441158" w:rsidRPr="00875040">
        <w:rPr>
          <w:b/>
          <w:spacing w:val="37"/>
          <w:sz w:val="22"/>
          <w:szCs w:val="22"/>
          <w:lang w:val="lt-LT"/>
        </w:rPr>
        <w:t xml:space="preserve"> </w:t>
      </w:r>
      <w:r w:rsidR="00441158" w:rsidRPr="00875040">
        <w:rPr>
          <w:b/>
          <w:sz w:val="22"/>
          <w:szCs w:val="22"/>
          <w:lang w:val="lt-LT"/>
        </w:rPr>
        <w:t>bus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a</w:t>
      </w:r>
      <w:r w:rsidR="00441158" w:rsidRPr="00875040">
        <w:rPr>
          <w:b/>
          <w:sz w:val="22"/>
          <w:szCs w:val="22"/>
          <w:lang w:val="lt-LT"/>
        </w:rPr>
        <w:t>teiktas</w:t>
      </w:r>
      <w:r w:rsidR="00441158" w:rsidRPr="00875040">
        <w:rPr>
          <w:b/>
          <w:spacing w:val="37"/>
          <w:sz w:val="22"/>
          <w:szCs w:val="22"/>
          <w:lang w:val="lt-LT"/>
        </w:rPr>
        <w:t xml:space="preserve"> </w:t>
      </w:r>
      <w:r w:rsidR="00441158" w:rsidRPr="00875040">
        <w:rPr>
          <w:b/>
          <w:sz w:val="22"/>
          <w:szCs w:val="22"/>
          <w:lang w:val="lt-LT"/>
        </w:rPr>
        <w:t>ki</w:t>
      </w:r>
      <w:r w:rsidR="00441158" w:rsidRPr="00875040">
        <w:rPr>
          <w:b/>
          <w:spacing w:val="1"/>
          <w:sz w:val="22"/>
          <w:szCs w:val="22"/>
          <w:lang w:val="lt-LT"/>
        </w:rPr>
        <w:t>t</w:t>
      </w:r>
      <w:r w:rsidR="00441158" w:rsidRPr="00875040">
        <w:rPr>
          <w:b/>
          <w:sz w:val="22"/>
          <w:szCs w:val="22"/>
          <w:lang w:val="lt-LT"/>
        </w:rPr>
        <w:t>a</w:t>
      </w:r>
      <w:r w:rsidR="00441158" w:rsidRPr="00875040">
        <w:rPr>
          <w:b/>
          <w:spacing w:val="37"/>
          <w:sz w:val="22"/>
          <w:szCs w:val="22"/>
          <w:lang w:val="lt-LT"/>
        </w:rPr>
        <w:t xml:space="preserve"> </w:t>
      </w:r>
      <w:r w:rsidR="00441158" w:rsidRPr="00875040">
        <w:rPr>
          <w:b/>
          <w:sz w:val="22"/>
          <w:szCs w:val="22"/>
          <w:lang w:val="lt-LT"/>
        </w:rPr>
        <w:t>v</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uta,</w:t>
      </w:r>
      <w:r w:rsidR="00441158" w:rsidRPr="00875040">
        <w:rPr>
          <w:b/>
          <w:spacing w:val="43"/>
          <w:sz w:val="22"/>
          <w:szCs w:val="22"/>
          <w:lang w:val="lt-LT"/>
        </w:rPr>
        <w:t xml:space="preserve"> </w:t>
      </w:r>
      <w:r w:rsidR="00441158" w:rsidRPr="00875040">
        <w:rPr>
          <w:b/>
          <w:sz w:val="22"/>
          <w:szCs w:val="22"/>
          <w:lang w:val="lt-LT"/>
        </w:rPr>
        <w:t>tur</w:t>
      </w:r>
      <w:r w:rsidR="00441158" w:rsidRPr="00875040">
        <w:rPr>
          <w:b/>
          <w:spacing w:val="-1"/>
          <w:sz w:val="22"/>
          <w:szCs w:val="22"/>
          <w:lang w:val="lt-LT"/>
        </w:rPr>
        <w:t>ė</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būti</w:t>
      </w:r>
      <w:r w:rsidR="00441158" w:rsidRPr="00875040">
        <w:rPr>
          <w:b/>
          <w:spacing w:val="39"/>
          <w:sz w:val="22"/>
          <w:szCs w:val="22"/>
          <w:lang w:val="lt-LT"/>
        </w:rPr>
        <w:t xml:space="preserve"> </w:t>
      </w:r>
      <w:r w:rsidR="00441158" w:rsidRPr="00875040">
        <w:rPr>
          <w:b/>
          <w:spacing w:val="-3"/>
          <w:sz w:val="22"/>
          <w:szCs w:val="22"/>
          <w:lang w:val="lt-LT"/>
        </w:rPr>
        <w:t>a</w:t>
      </w:r>
      <w:r w:rsidR="00441158" w:rsidRPr="00875040">
        <w:rPr>
          <w:b/>
          <w:sz w:val="22"/>
          <w:szCs w:val="22"/>
          <w:lang w:val="lt-LT"/>
        </w:rPr>
        <w:t>t</w:t>
      </w:r>
      <w:r w:rsidR="00441158" w:rsidRPr="00875040">
        <w:rPr>
          <w:b/>
          <w:spacing w:val="1"/>
          <w:sz w:val="22"/>
          <w:szCs w:val="22"/>
          <w:lang w:val="lt-LT"/>
        </w:rPr>
        <w:t>l</w:t>
      </w:r>
      <w:r w:rsidR="00441158" w:rsidRPr="00875040">
        <w:rPr>
          <w:b/>
          <w:sz w:val="22"/>
          <w:szCs w:val="22"/>
          <w:lang w:val="lt-LT"/>
        </w:rPr>
        <w:t>ik</w:t>
      </w:r>
      <w:r w:rsidR="00441158" w:rsidRPr="00875040">
        <w:rPr>
          <w:b/>
          <w:spacing w:val="1"/>
          <w:sz w:val="22"/>
          <w:szCs w:val="22"/>
          <w:lang w:val="lt-LT"/>
        </w:rPr>
        <w:t>t</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p</w:t>
      </w:r>
      <w:r w:rsidR="00441158" w:rsidRPr="00875040">
        <w:rPr>
          <w:b/>
          <w:spacing w:val="-1"/>
          <w:sz w:val="22"/>
          <w:szCs w:val="22"/>
          <w:lang w:val="lt-LT"/>
        </w:rPr>
        <w:t>e</w:t>
      </w:r>
      <w:r w:rsidR="00441158" w:rsidRPr="00875040">
        <w:rPr>
          <w:b/>
          <w:sz w:val="22"/>
          <w:szCs w:val="22"/>
          <w:lang w:val="lt-LT"/>
        </w:rPr>
        <w:t>rsk</w:t>
      </w:r>
      <w:r w:rsidR="00441158" w:rsidRPr="00875040">
        <w:rPr>
          <w:b/>
          <w:spacing w:val="-1"/>
          <w:sz w:val="22"/>
          <w:szCs w:val="22"/>
          <w:lang w:val="lt-LT"/>
        </w:rPr>
        <w:t>a</w:t>
      </w:r>
      <w:r w:rsidR="00441158" w:rsidRPr="00875040">
        <w:rPr>
          <w:b/>
          <w:sz w:val="22"/>
          <w:szCs w:val="22"/>
          <w:lang w:val="lt-LT"/>
        </w:rPr>
        <w:t>iči</w:t>
      </w:r>
      <w:r w:rsidR="00441158" w:rsidRPr="00875040">
        <w:rPr>
          <w:b/>
          <w:spacing w:val="-1"/>
          <w:sz w:val="22"/>
          <w:szCs w:val="22"/>
          <w:lang w:val="lt-LT"/>
        </w:rPr>
        <w:t>a</w:t>
      </w:r>
      <w:r w:rsidR="00441158" w:rsidRPr="00875040">
        <w:rPr>
          <w:b/>
          <w:sz w:val="22"/>
          <w:szCs w:val="22"/>
          <w:lang w:val="lt-LT"/>
        </w:rPr>
        <w:t>vi</w:t>
      </w:r>
      <w:r w:rsidR="00441158" w:rsidRPr="00875040">
        <w:rPr>
          <w:b/>
          <w:spacing w:val="1"/>
          <w:sz w:val="22"/>
          <w:szCs w:val="22"/>
          <w:lang w:val="lt-LT"/>
        </w:rPr>
        <w:t>m</w:t>
      </w:r>
      <w:r w:rsidR="00441158" w:rsidRPr="00875040">
        <w:rPr>
          <w:b/>
          <w:spacing w:val="-1"/>
          <w:sz w:val="22"/>
          <w:szCs w:val="22"/>
          <w:lang w:val="lt-LT"/>
        </w:rPr>
        <w:t>a</w:t>
      </w:r>
      <w:r w:rsidR="00441158" w:rsidRPr="00875040">
        <w:rPr>
          <w:b/>
          <w:sz w:val="22"/>
          <w:szCs w:val="22"/>
          <w:lang w:val="lt-LT"/>
        </w:rPr>
        <w:t>s</w:t>
      </w:r>
      <w:r w:rsidR="00441158" w:rsidRPr="00875040">
        <w:rPr>
          <w:b/>
          <w:spacing w:val="37"/>
          <w:sz w:val="22"/>
          <w:szCs w:val="22"/>
          <w:lang w:val="lt-LT"/>
        </w:rPr>
        <w:t xml:space="preserve"> </w:t>
      </w:r>
      <w:r w:rsidR="00441158" w:rsidRPr="00875040">
        <w:rPr>
          <w:b/>
          <w:sz w:val="22"/>
          <w:szCs w:val="22"/>
          <w:lang w:val="lt-LT"/>
        </w:rPr>
        <w:t>į eurus pa</w:t>
      </w:r>
      <w:r w:rsidR="00441158" w:rsidRPr="00875040">
        <w:rPr>
          <w:b/>
          <w:spacing w:val="-3"/>
          <w:sz w:val="22"/>
          <w:szCs w:val="22"/>
          <w:lang w:val="lt-LT"/>
        </w:rPr>
        <w:t>g</w:t>
      </w:r>
      <w:r w:rsidR="00441158" w:rsidRPr="00875040">
        <w:rPr>
          <w:b/>
          <w:spacing w:val="-1"/>
          <w:sz w:val="22"/>
          <w:szCs w:val="22"/>
          <w:lang w:val="lt-LT"/>
        </w:rPr>
        <w:t>a</w:t>
      </w:r>
      <w:r w:rsidR="00441158" w:rsidRPr="00875040">
        <w:rPr>
          <w:b/>
          <w:sz w:val="22"/>
          <w:szCs w:val="22"/>
          <w:lang w:val="lt-LT"/>
        </w:rPr>
        <w:t>l kurs</w:t>
      </w:r>
      <w:r w:rsidR="00441158" w:rsidRPr="00875040">
        <w:rPr>
          <w:b/>
          <w:spacing w:val="-1"/>
          <w:sz w:val="22"/>
          <w:szCs w:val="22"/>
          <w:lang w:val="lt-LT"/>
        </w:rPr>
        <w:t>ą</w:t>
      </w:r>
      <w:r w:rsidR="00441158" w:rsidRPr="00875040">
        <w:rPr>
          <w:b/>
          <w:sz w:val="22"/>
          <w:szCs w:val="22"/>
          <w:lang w:val="lt-LT"/>
        </w:rPr>
        <w:t>, k</w:t>
      </w:r>
      <w:r w:rsidR="00441158" w:rsidRPr="00875040">
        <w:rPr>
          <w:b/>
          <w:spacing w:val="2"/>
          <w:sz w:val="22"/>
          <w:szCs w:val="22"/>
          <w:lang w:val="lt-LT"/>
        </w:rPr>
        <w:t>u</w:t>
      </w:r>
      <w:r w:rsidR="00441158" w:rsidRPr="00875040">
        <w:rPr>
          <w:b/>
          <w:sz w:val="22"/>
          <w:szCs w:val="22"/>
          <w:lang w:val="lt-LT"/>
        </w:rPr>
        <w:t>ris g</w:t>
      </w:r>
      <w:r w:rsidR="00441158" w:rsidRPr="00875040">
        <w:rPr>
          <w:b/>
          <w:spacing w:val="-1"/>
          <w:sz w:val="22"/>
          <w:szCs w:val="22"/>
          <w:lang w:val="lt-LT"/>
        </w:rPr>
        <w:t>a</w:t>
      </w:r>
      <w:r w:rsidR="00441158" w:rsidRPr="00875040">
        <w:rPr>
          <w:b/>
          <w:sz w:val="22"/>
          <w:szCs w:val="22"/>
          <w:lang w:val="lt-LT"/>
        </w:rPr>
        <w:t>l</w:t>
      </w:r>
      <w:r w:rsidR="00441158" w:rsidRPr="00875040">
        <w:rPr>
          <w:b/>
          <w:spacing w:val="1"/>
          <w:sz w:val="22"/>
          <w:szCs w:val="22"/>
          <w:lang w:val="lt-LT"/>
        </w:rPr>
        <w:t>i</w:t>
      </w:r>
      <w:r w:rsidR="00441158" w:rsidRPr="00875040">
        <w:rPr>
          <w:b/>
          <w:sz w:val="22"/>
          <w:szCs w:val="22"/>
          <w:lang w:val="lt-LT"/>
        </w:rPr>
        <w:t>os š</w:t>
      </w:r>
      <w:r w:rsidR="00441158" w:rsidRPr="00875040">
        <w:rPr>
          <w:b/>
          <w:spacing w:val="1"/>
          <w:sz w:val="22"/>
          <w:szCs w:val="22"/>
          <w:lang w:val="lt-LT"/>
        </w:rPr>
        <w:t>i</w:t>
      </w:r>
      <w:r w:rsidR="00441158" w:rsidRPr="00875040">
        <w:rPr>
          <w:b/>
          <w:sz w:val="22"/>
          <w:szCs w:val="22"/>
          <w:lang w:val="lt-LT"/>
        </w:rPr>
        <w:t xml:space="preserve">o pirkimo </w:t>
      </w:r>
      <w:r w:rsidR="00441158" w:rsidRPr="00875040">
        <w:rPr>
          <w:b/>
          <w:spacing w:val="2"/>
          <w:sz w:val="22"/>
          <w:szCs w:val="22"/>
          <w:lang w:val="lt-LT"/>
        </w:rPr>
        <w:t>s</w:t>
      </w:r>
      <w:r w:rsidR="00441158" w:rsidRPr="00875040">
        <w:rPr>
          <w:b/>
          <w:sz w:val="22"/>
          <w:szCs w:val="22"/>
          <w:lang w:val="lt-LT"/>
        </w:rPr>
        <w:t>usipa</w:t>
      </w:r>
      <w:r w:rsidR="00441158" w:rsidRPr="00875040">
        <w:rPr>
          <w:b/>
          <w:spacing w:val="-1"/>
          <w:sz w:val="22"/>
          <w:szCs w:val="22"/>
          <w:lang w:val="lt-LT"/>
        </w:rPr>
        <w:t>ž</w:t>
      </w:r>
      <w:r w:rsidR="00441158" w:rsidRPr="00875040">
        <w:rPr>
          <w:b/>
          <w:spacing w:val="-2"/>
          <w:sz w:val="22"/>
          <w:szCs w:val="22"/>
          <w:lang w:val="lt-LT"/>
        </w:rPr>
        <w:t>i</w:t>
      </w:r>
      <w:r w:rsidR="00441158" w:rsidRPr="00875040">
        <w:rPr>
          <w:b/>
          <w:sz w:val="22"/>
          <w:szCs w:val="22"/>
          <w:lang w:val="lt-LT"/>
        </w:rPr>
        <w:t>ni</w:t>
      </w:r>
      <w:r w:rsidR="00441158" w:rsidRPr="00875040">
        <w:rPr>
          <w:b/>
          <w:spacing w:val="1"/>
          <w:sz w:val="22"/>
          <w:szCs w:val="22"/>
          <w:lang w:val="lt-LT"/>
        </w:rPr>
        <w:t>m</w:t>
      </w:r>
      <w:r w:rsidR="00441158" w:rsidRPr="00875040">
        <w:rPr>
          <w:b/>
          <w:sz w:val="22"/>
          <w:szCs w:val="22"/>
          <w:lang w:val="lt-LT"/>
        </w:rPr>
        <w:t>o su p</w:t>
      </w:r>
      <w:r w:rsidR="00441158" w:rsidRPr="00875040">
        <w:rPr>
          <w:b/>
          <w:spacing w:val="-1"/>
          <w:sz w:val="22"/>
          <w:szCs w:val="22"/>
          <w:lang w:val="lt-LT"/>
        </w:rPr>
        <w:t>a</w:t>
      </w:r>
      <w:r w:rsidR="00441158" w:rsidRPr="00875040">
        <w:rPr>
          <w:b/>
          <w:sz w:val="22"/>
          <w:szCs w:val="22"/>
          <w:lang w:val="lt-LT"/>
        </w:rPr>
        <w:t>siū</w:t>
      </w:r>
      <w:r w:rsidR="00441158" w:rsidRPr="00875040">
        <w:rPr>
          <w:b/>
          <w:spacing w:val="3"/>
          <w:sz w:val="22"/>
          <w:szCs w:val="22"/>
          <w:lang w:val="lt-LT"/>
        </w:rPr>
        <w:t>l</w:t>
      </w:r>
      <w:r w:rsidR="00441158" w:rsidRPr="00875040">
        <w:rPr>
          <w:b/>
          <w:spacing w:val="-6"/>
          <w:sz w:val="22"/>
          <w:szCs w:val="22"/>
          <w:lang w:val="lt-LT"/>
        </w:rPr>
        <w:t>y</w:t>
      </w:r>
      <w:r w:rsidR="00441158" w:rsidRPr="00875040">
        <w:rPr>
          <w:b/>
          <w:spacing w:val="3"/>
          <w:sz w:val="22"/>
          <w:szCs w:val="22"/>
          <w:lang w:val="lt-LT"/>
        </w:rPr>
        <w:t>m</w:t>
      </w:r>
      <w:r w:rsidR="00441158" w:rsidRPr="00875040">
        <w:rPr>
          <w:b/>
          <w:spacing w:val="-1"/>
          <w:sz w:val="22"/>
          <w:szCs w:val="22"/>
          <w:lang w:val="lt-LT"/>
        </w:rPr>
        <w:t>a</w:t>
      </w:r>
      <w:r w:rsidR="00441158" w:rsidRPr="00875040">
        <w:rPr>
          <w:b/>
          <w:sz w:val="22"/>
          <w:szCs w:val="22"/>
          <w:lang w:val="lt-LT"/>
        </w:rPr>
        <w:t>is</w:t>
      </w:r>
      <w:r w:rsidR="00441158" w:rsidRPr="00875040">
        <w:rPr>
          <w:b/>
          <w:spacing w:val="2"/>
          <w:sz w:val="22"/>
          <w:szCs w:val="22"/>
          <w:lang w:val="lt-LT"/>
        </w:rPr>
        <w:t xml:space="preserve"> </w:t>
      </w:r>
      <w:r w:rsidR="00441158" w:rsidRPr="00875040">
        <w:rPr>
          <w:b/>
          <w:sz w:val="22"/>
          <w:szCs w:val="22"/>
          <w:lang w:val="lt-LT"/>
        </w:rPr>
        <w:t>p</w:t>
      </w:r>
      <w:r w:rsidR="00441158" w:rsidRPr="00875040">
        <w:rPr>
          <w:b/>
          <w:spacing w:val="-1"/>
          <w:sz w:val="22"/>
          <w:szCs w:val="22"/>
          <w:lang w:val="lt-LT"/>
        </w:rPr>
        <w:t>r</w:t>
      </w:r>
      <w:r w:rsidR="00441158" w:rsidRPr="00875040">
        <w:rPr>
          <w:b/>
          <w:spacing w:val="2"/>
          <w:sz w:val="22"/>
          <w:szCs w:val="22"/>
          <w:lang w:val="lt-LT"/>
        </w:rPr>
        <w:t>o</w:t>
      </w:r>
      <w:r w:rsidR="00441158" w:rsidRPr="00875040">
        <w:rPr>
          <w:b/>
          <w:spacing w:val="-1"/>
          <w:sz w:val="22"/>
          <w:szCs w:val="22"/>
          <w:lang w:val="lt-LT"/>
        </w:rPr>
        <w:t>ce</w:t>
      </w:r>
      <w:r w:rsidR="00441158" w:rsidRPr="00875040">
        <w:rPr>
          <w:b/>
          <w:sz w:val="22"/>
          <w:szCs w:val="22"/>
          <w:lang w:val="lt-LT"/>
        </w:rPr>
        <w:t>dūros di</w:t>
      </w:r>
      <w:r w:rsidR="00441158" w:rsidRPr="00875040">
        <w:rPr>
          <w:b/>
          <w:spacing w:val="-1"/>
          <w:sz w:val="22"/>
          <w:szCs w:val="22"/>
          <w:lang w:val="lt-LT"/>
        </w:rPr>
        <w:t>e</w:t>
      </w:r>
      <w:r w:rsidR="00441158" w:rsidRPr="00875040">
        <w:rPr>
          <w:b/>
          <w:spacing w:val="2"/>
          <w:sz w:val="22"/>
          <w:szCs w:val="22"/>
          <w:lang w:val="lt-LT"/>
        </w:rPr>
        <w:t>n</w:t>
      </w:r>
      <w:r w:rsidR="00441158" w:rsidRPr="00875040">
        <w:rPr>
          <w:b/>
          <w:spacing w:val="-1"/>
          <w:sz w:val="22"/>
          <w:szCs w:val="22"/>
          <w:lang w:val="lt-LT"/>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27B2181F"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Pasiūlymas ir jo priedai, kurių formose nurodyta, kad turi būti pasirašomi, turi būti pasirašyti fiziniu įgalioto asmens parašu arba saugiu elektroniniu parašu.</w:t>
      </w:r>
      <w:r w:rsidR="007B121A" w:rsidRPr="007B121A">
        <w:rPr>
          <w:bCs/>
          <w:sz w:val="22"/>
          <w:szCs w:val="22"/>
          <w:lang w:val="lt-LT"/>
        </w:rPr>
        <w:t xml:space="preserve">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7"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lastRenderedPageBreak/>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lastRenderedPageBreak/>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lastRenderedPageBreak/>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34676F0D"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proofErr w:type="spellStart"/>
      <w:r w:rsidR="008E528A" w:rsidRPr="00C9375F">
        <w:rPr>
          <w:color w:val="000000"/>
          <w:sz w:val="22"/>
          <w:szCs w:val="22"/>
        </w:rPr>
        <w:t>Perkančioji</w:t>
      </w:r>
      <w:proofErr w:type="spellEnd"/>
      <w:r w:rsidR="008E528A" w:rsidRPr="00C9375F">
        <w:rPr>
          <w:color w:val="000000"/>
          <w:sz w:val="22"/>
          <w:szCs w:val="22"/>
        </w:rPr>
        <w:t xml:space="preserve"> </w:t>
      </w:r>
      <w:proofErr w:type="spellStart"/>
      <w:r w:rsidR="008E528A" w:rsidRPr="00C9375F">
        <w:rPr>
          <w:color w:val="000000"/>
          <w:sz w:val="22"/>
          <w:szCs w:val="22"/>
        </w:rPr>
        <w:t>organizacija</w:t>
      </w:r>
      <w:proofErr w:type="spellEnd"/>
      <w:r w:rsidR="008E528A" w:rsidRPr="00C9375F">
        <w:rPr>
          <w:color w:val="000000"/>
          <w:sz w:val="22"/>
          <w:szCs w:val="22"/>
        </w:rPr>
        <w:t xml:space="preserve"> </w:t>
      </w:r>
      <w:proofErr w:type="spellStart"/>
      <w:r w:rsidR="008E528A">
        <w:rPr>
          <w:color w:val="000000"/>
          <w:sz w:val="22"/>
          <w:szCs w:val="22"/>
        </w:rPr>
        <w:t>abi</w:t>
      </w:r>
      <w:proofErr w:type="spellEnd"/>
      <w:r w:rsidR="008E528A" w:rsidRPr="00C9375F">
        <w:rPr>
          <w:color w:val="000000"/>
          <w:sz w:val="22"/>
          <w:szCs w:val="22"/>
        </w:rPr>
        <w:t xml:space="preserve"> </w:t>
      </w:r>
      <w:proofErr w:type="spellStart"/>
      <w:r w:rsidR="008E528A" w:rsidRPr="00C9375F">
        <w:rPr>
          <w:color w:val="000000"/>
          <w:sz w:val="22"/>
          <w:szCs w:val="22"/>
        </w:rPr>
        <w:t>pirkimo</w:t>
      </w:r>
      <w:proofErr w:type="spellEnd"/>
      <w:r w:rsidR="008E528A" w:rsidRPr="00C9375F">
        <w:rPr>
          <w:color w:val="000000"/>
          <w:sz w:val="22"/>
          <w:szCs w:val="22"/>
        </w:rPr>
        <w:t xml:space="preserve"> </w:t>
      </w:r>
      <w:proofErr w:type="spellStart"/>
      <w:r w:rsidR="008E528A" w:rsidRPr="00C9375F">
        <w:rPr>
          <w:color w:val="000000"/>
          <w:sz w:val="22"/>
          <w:szCs w:val="22"/>
        </w:rPr>
        <w:t>dalis</w:t>
      </w:r>
      <w:proofErr w:type="spellEnd"/>
      <w:r w:rsidR="008E528A" w:rsidRPr="00C9375F">
        <w:rPr>
          <w:color w:val="000000"/>
          <w:sz w:val="22"/>
          <w:szCs w:val="22"/>
        </w:rPr>
        <w:t xml:space="preserve"> </w:t>
      </w:r>
      <w:proofErr w:type="spellStart"/>
      <w:r w:rsidR="008E528A" w:rsidRPr="00C9375F">
        <w:rPr>
          <w:color w:val="000000"/>
          <w:sz w:val="22"/>
          <w:szCs w:val="22"/>
        </w:rPr>
        <w:t>vertina</w:t>
      </w:r>
      <w:proofErr w:type="spellEnd"/>
      <w:r w:rsidR="008E528A" w:rsidRPr="00C9375F">
        <w:rPr>
          <w:color w:val="000000"/>
          <w:sz w:val="22"/>
          <w:szCs w:val="22"/>
        </w:rPr>
        <w:t xml:space="preserve"> </w:t>
      </w:r>
      <w:proofErr w:type="spellStart"/>
      <w:r w:rsidR="008E528A" w:rsidRPr="00C9375F">
        <w:rPr>
          <w:color w:val="000000"/>
          <w:sz w:val="22"/>
          <w:szCs w:val="22"/>
        </w:rPr>
        <w:t>ir</w:t>
      </w:r>
      <w:proofErr w:type="spellEnd"/>
      <w:r w:rsidR="008E528A" w:rsidRPr="00C9375F">
        <w:rPr>
          <w:color w:val="000000"/>
          <w:sz w:val="22"/>
          <w:szCs w:val="22"/>
        </w:rPr>
        <w:t xml:space="preserve"> </w:t>
      </w:r>
      <w:proofErr w:type="spellStart"/>
      <w:r w:rsidR="008E528A" w:rsidRPr="00C9375F">
        <w:rPr>
          <w:color w:val="000000"/>
          <w:sz w:val="22"/>
          <w:szCs w:val="22"/>
        </w:rPr>
        <w:t>ekonomiškai</w:t>
      </w:r>
      <w:proofErr w:type="spellEnd"/>
      <w:r w:rsidR="008E528A" w:rsidRPr="00C9375F">
        <w:rPr>
          <w:color w:val="000000"/>
          <w:sz w:val="22"/>
          <w:szCs w:val="22"/>
        </w:rPr>
        <w:t xml:space="preserve"> </w:t>
      </w:r>
      <w:proofErr w:type="spellStart"/>
      <w:r w:rsidR="008E528A" w:rsidRPr="00C9375F">
        <w:rPr>
          <w:color w:val="000000"/>
          <w:sz w:val="22"/>
          <w:szCs w:val="22"/>
        </w:rPr>
        <w:t>naudingiausią</w:t>
      </w:r>
      <w:proofErr w:type="spellEnd"/>
      <w:r w:rsidR="008E528A" w:rsidRPr="00C9375F">
        <w:rPr>
          <w:color w:val="000000"/>
          <w:sz w:val="22"/>
          <w:szCs w:val="22"/>
        </w:rPr>
        <w:t xml:space="preserve"> </w:t>
      </w:r>
      <w:proofErr w:type="spellStart"/>
      <w:r w:rsidR="008E528A" w:rsidRPr="00C9375F">
        <w:rPr>
          <w:color w:val="000000"/>
          <w:sz w:val="22"/>
          <w:szCs w:val="22"/>
        </w:rPr>
        <w:t>pasiūlymą</w:t>
      </w:r>
      <w:proofErr w:type="spellEnd"/>
      <w:r w:rsidR="008E528A" w:rsidRPr="00C9375F">
        <w:rPr>
          <w:color w:val="000000"/>
          <w:sz w:val="22"/>
          <w:szCs w:val="22"/>
        </w:rPr>
        <w:t xml:space="preserve"> </w:t>
      </w:r>
      <w:proofErr w:type="spellStart"/>
      <w:r w:rsidR="008E528A" w:rsidRPr="00C9375F">
        <w:rPr>
          <w:color w:val="000000"/>
          <w:sz w:val="22"/>
          <w:szCs w:val="22"/>
        </w:rPr>
        <w:t>išrenka</w:t>
      </w:r>
      <w:proofErr w:type="spellEnd"/>
      <w:r w:rsidR="008E528A" w:rsidRPr="00C9375F">
        <w:rPr>
          <w:color w:val="000000"/>
          <w:sz w:val="22"/>
          <w:szCs w:val="22"/>
        </w:rPr>
        <w:t xml:space="preserve"> </w:t>
      </w:r>
      <w:proofErr w:type="spellStart"/>
      <w:r w:rsidR="008E528A" w:rsidRPr="00C9375F">
        <w:rPr>
          <w:color w:val="000000"/>
          <w:sz w:val="22"/>
          <w:szCs w:val="22"/>
        </w:rPr>
        <w:t>pagal</w:t>
      </w:r>
      <w:proofErr w:type="spellEnd"/>
      <w:r w:rsidR="008E528A" w:rsidRPr="00C9375F">
        <w:rPr>
          <w:color w:val="000000"/>
          <w:sz w:val="22"/>
          <w:szCs w:val="22"/>
        </w:rPr>
        <w:t xml:space="preserve"> </w:t>
      </w:r>
      <w:proofErr w:type="spellStart"/>
      <w:r w:rsidR="008E528A" w:rsidRPr="00C9375F">
        <w:rPr>
          <w:color w:val="000000"/>
          <w:sz w:val="22"/>
          <w:szCs w:val="22"/>
        </w:rPr>
        <w:t>mažiausią</w:t>
      </w:r>
      <w:proofErr w:type="spellEnd"/>
      <w:r w:rsidR="008E528A" w:rsidRPr="00C9375F">
        <w:rPr>
          <w:color w:val="000000"/>
          <w:sz w:val="22"/>
          <w:szCs w:val="22"/>
        </w:rPr>
        <w:t xml:space="preserve"> </w:t>
      </w:r>
      <w:proofErr w:type="spellStart"/>
      <w:r w:rsidR="008E528A">
        <w:rPr>
          <w:color w:val="000000"/>
          <w:sz w:val="22"/>
          <w:szCs w:val="22"/>
        </w:rPr>
        <w:t>draudimo</w:t>
      </w:r>
      <w:proofErr w:type="spellEnd"/>
      <w:r w:rsidR="008E528A">
        <w:rPr>
          <w:color w:val="000000"/>
          <w:sz w:val="22"/>
          <w:szCs w:val="22"/>
        </w:rPr>
        <w:t xml:space="preserve"> </w:t>
      </w:r>
      <w:proofErr w:type="spellStart"/>
      <w:r w:rsidR="008E528A">
        <w:rPr>
          <w:color w:val="000000"/>
          <w:sz w:val="22"/>
          <w:szCs w:val="22"/>
        </w:rPr>
        <w:t>kainą</w:t>
      </w:r>
      <w:proofErr w:type="spellEnd"/>
      <w:r w:rsidR="008E528A" w:rsidRPr="00C9375F">
        <w:rPr>
          <w:color w:val="000000"/>
          <w:sz w:val="22"/>
          <w:szCs w:val="22"/>
        </w:rPr>
        <w:t>, 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lastRenderedPageBreak/>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03379C00"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2B42D4">
        <w:rPr>
          <w:rFonts w:eastAsia="Calibri"/>
          <w:bCs/>
          <w:color w:val="auto"/>
          <w:lang w:val="lt-LT" w:eastAsia="en-US"/>
        </w:rPr>
        <w:t>s</w:t>
      </w:r>
      <w:r w:rsidR="008E49CB" w:rsidRPr="00AE28DE">
        <w:rPr>
          <w:rFonts w:eastAsia="Calibri"/>
          <w:bCs/>
          <w:color w:val="auto"/>
          <w:lang w:val="lt-LT" w:eastAsia="en-US"/>
        </w:rPr>
        <w:t xml:space="preserve"> </w:t>
      </w:r>
      <w:r w:rsidR="0074401B" w:rsidRPr="00AE28DE">
        <w:rPr>
          <w:rFonts w:eastAsia="Calibri"/>
          <w:bCs/>
          <w:color w:val="auto"/>
          <w:lang w:val="lt-LT" w:eastAsia="en-US"/>
        </w:rPr>
        <w:t>kain</w:t>
      </w:r>
      <w:r w:rsidR="00675656" w:rsidRPr="00AE28DE">
        <w:rPr>
          <w:rFonts w:eastAsia="Calibri"/>
          <w:bCs/>
          <w:color w:val="auto"/>
          <w:lang w:val="lt-LT" w:eastAsia="en-US"/>
        </w:rPr>
        <w:t>o</w:t>
      </w:r>
      <w:r w:rsidR="005D4381">
        <w:rPr>
          <w:rFonts w:eastAsia="Calibri"/>
          <w:bCs/>
          <w:color w:val="auto"/>
          <w:lang w:val="lt-LT" w:eastAsia="en-US"/>
        </w:rPr>
        <w:t>s</w:t>
      </w:r>
      <w:r w:rsidR="00675656" w:rsidRPr="00AE28DE">
        <w:rPr>
          <w:rFonts w:eastAsia="Calibri"/>
          <w:bCs/>
          <w:color w:val="auto"/>
          <w:lang w:val="lt-LT" w:eastAsia="en-US"/>
        </w:rPr>
        <w:t xml:space="preserve"> </w:t>
      </w:r>
      <w:r w:rsidRPr="00AE28DE">
        <w:rPr>
          <w:rFonts w:eastAsia="Calibri"/>
          <w:bCs/>
          <w:color w:val="auto"/>
          <w:lang w:val="lt-LT" w:eastAsia="en-US"/>
        </w:rPr>
        <w:t xml:space="preserve">apskaičiavimo būdas. </w:t>
      </w:r>
    </w:p>
    <w:p w14:paraId="214461CF" w14:textId="0E87B607"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xml:space="preserve">. </w:t>
      </w:r>
      <w:proofErr w:type="spellStart"/>
      <w:r w:rsidR="00891876" w:rsidRPr="00C34FE9">
        <w:t>Atkreiptinas</w:t>
      </w:r>
      <w:proofErr w:type="spellEnd"/>
      <w:r w:rsidR="00891876" w:rsidRPr="00C34FE9">
        <w:t xml:space="preserve"> </w:t>
      </w:r>
      <w:proofErr w:type="spellStart"/>
      <w:r w:rsidR="00891876" w:rsidRPr="00C34FE9">
        <w:t>dėmesys</w:t>
      </w:r>
      <w:proofErr w:type="spellEnd"/>
      <w:r w:rsidR="00891876" w:rsidRPr="00C34FE9">
        <w:t xml:space="preserve">, </w:t>
      </w:r>
      <w:proofErr w:type="spellStart"/>
      <w:r w:rsidR="00891876" w:rsidRPr="00C34FE9">
        <w:t>kad</w:t>
      </w:r>
      <w:proofErr w:type="spellEnd"/>
      <w:r w:rsidR="00891876" w:rsidRPr="00C34FE9">
        <w:t xml:space="preserve"> </w:t>
      </w:r>
      <w:proofErr w:type="spellStart"/>
      <w:r w:rsidR="00891876" w:rsidRPr="00C34FE9">
        <w:t>vykdant</w:t>
      </w:r>
      <w:proofErr w:type="spellEnd"/>
      <w:r w:rsidR="00891876" w:rsidRPr="00C34FE9">
        <w:t xml:space="preserve"> </w:t>
      </w:r>
      <w:proofErr w:type="spellStart"/>
      <w:r w:rsidR="00891876" w:rsidRPr="00C34FE9">
        <w:t>pirkimo</w:t>
      </w:r>
      <w:proofErr w:type="spellEnd"/>
      <w:r w:rsidR="00891876" w:rsidRPr="00C34FE9">
        <w:t xml:space="preserve"> </w:t>
      </w:r>
      <w:proofErr w:type="spellStart"/>
      <w:r w:rsidR="00891876" w:rsidRPr="00C34FE9">
        <w:t>sutartį</w:t>
      </w:r>
      <w:proofErr w:type="spellEnd"/>
      <w:r w:rsidR="00891876" w:rsidRPr="00C34FE9">
        <w:t xml:space="preserve">, </w:t>
      </w:r>
      <w:proofErr w:type="spellStart"/>
      <w:r w:rsidR="00891876" w:rsidRPr="00C34FE9">
        <w:t>pridėtinės</w:t>
      </w:r>
      <w:proofErr w:type="spellEnd"/>
      <w:r w:rsidR="00891876" w:rsidRPr="00C34FE9">
        <w:t xml:space="preserve"> </w:t>
      </w:r>
      <w:proofErr w:type="spellStart"/>
      <w:r w:rsidR="00891876" w:rsidRPr="00C34FE9">
        <w:t>vertės</w:t>
      </w:r>
      <w:proofErr w:type="spellEnd"/>
      <w:r w:rsidR="00891876" w:rsidRPr="00C34FE9">
        <w:t xml:space="preserve"> </w:t>
      </w:r>
      <w:proofErr w:type="spellStart"/>
      <w:r w:rsidR="00891876" w:rsidRPr="00C34FE9">
        <w:t>mokesčio</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faktūros</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faktūros</w:t>
      </w:r>
      <w:proofErr w:type="spellEnd"/>
      <w:r w:rsidR="00891876" w:rsidRPr="00C34FE9">
        <w:t xml:space="preserve">, </w:t>
      </w:r>
      <w:proofErr w:type="spellStart"/>
      <w:r w:rsidR="00891876" w:rsidRPr="00C34FE9">
        <w:t>kreditiniai</w:t>
      </w:r>
      <w:proofErr w:type="spellEnd"/>
      <w:r w:rsidR="00891876" w:rsidRPr="00C34FE9">
        <w:t xml:space="preserve"> </w:t>
      </w:r>
      <w:proofErr w:type="spellStart"/>
      <w:r w:rsidR="00891876" w:rsidRPr="00C34FE9">
        <w:t>ir</w:t>
      </w:r>
      <w:proofErr w:type="spellEnd"/>
      <w:r w:rsidR="00891876" w:rsidRPr="00C34FE9">
        <w:t xml:space="preserve"> </w:t>
      </w:r>
      <w:proofErr w:type="spellStart"/>
      <w:r w:rsidR="00891876" w:rsidRPr="00C34FE9">
        <w:t>debetiniai</w:t>
      </w:r>
      <w:proofErr w:type="spellEnd"/>
      <w:r w:rsidR="00891876" w:rsidRPr="00C34FE9">
        <w:t xml:space="preserve"> </w:t>
      </w:r>
      <w:proofErr w:type="spellStart"/>
      <w:r w:rsidR="00891876" w:rsidRPr="00C34FE9">
        <w:t>dokumentai</w:t>
      </w:r>
      <w:proofErr w:type="spellEnd"/>
      <w:r w:rsidR="00891876" w:rsidRPr="00C34FE9">
        <w:t xml:space="preserve"> </w:t>
      </w:r>
      <w:proofErr w:type="spellStart"/>
      <w:r w:rsidR="00891876" w:rsidRPr="00C34FE9">
        <w:t>bei</w:t>
      </w:r>
      <w:proofErr w:type="spellEnd"/>
      <w:r w:rsidR="00891876" w:rsidRPr="00C34FE9">
        <w:t xml:space="preserve"> </w:t>
      </w:r>
      <w:proofErr w:type="spellStart"/>
      <w:r w:rsidR="00891876" w:rsidRPr="00C34FE9">
        <w:t>avansinės</w:t>
      </w:r>
      <w:proofErr w:type="spellEnd"/>
      <w:r w:rsidR="00891876" w:rsidRPr="00C34FE9">
        <w:t xml:space="preserve"> </w:t>
      </w:r>
      <w:proofErr w:type="spellStart"/>
      <w:r w:rsidR="00891876" w:rsidRPr="00C34FE9">
        <w:t>sąskaitos</w:t>
      </w:r>
      <w:proofErr w:type="spellEnd"/>
      <w:r w:rsidR="00891876" w:rsidRPr="00C34FE9">
        <w:t xml:space="preserve"> </w:t>
      </w:r>
      <w:proofErr w:type="spellStart"/>
      <w:r w:rsidR="00891876" w:rsidRPr="00C34FE9">
        <w:t>turi</w:t>
      </w:r>
      <w:proofErr w:type="spellEnd"/>
      <w:r w:rsidR="00891876" w:rsidRPr="00C34FE9">
        <w:t xml:space="preserve"> </w:t>
      </w:r>
      <w:proofErr w:type="spellStart"/>
      <w:r w:rsidR="00891876" w:rsidRPr="00C34FE9">
        <w:t>būti</w:t>
      </w:r>
      <w:proofErr w:type="spellEnd"/>
      <w:r w:rsidR="00891876" w:rsidRPr="00C34FE9">
        <w:t xml:space="preserve"> </w:t>
      </w:r>
      <w:proofErr w:type="spellStart"/>
      <w:r w:rsidR="00891876" w:rsidRPr="00C34FE9">
        <w:t>teikiami</w:t>
      </w:r>
      <w:proofErr w:type="spellEnd"/>
      <w:r w:rsidR="00891876" w:rsidRPr="00C34FE9">
        <w:t xml:space="preserve"> </w:t>
      </w:r>
      <w:proofErr w:type="spellStart"/>
      <w:r w:rsidR="00891876" w:rsidRPr="00C34FE9">
        <w:t>naudojantis</w:t>
      </w:r>
      <w:proofErr w:type="spellEnd"/>
      <w:r w:rsidR="00891876" w:rsidRPr="00C34FE9">
        <w:t xml:space="preserve"> </w:t>
      </w:r>
      <w:proofErr w:type="spellStart"/>
      <w:r w:rsidR="00891876" w:rsidRPr="00C34FE9">
        <w:t>informacinės</w:t>
      </w:r>
      <w:proofErr w:type="spellEnd"/>
      <w:r w:rsidR="00891876" w:rsidRPr="00C34FE9">
        <w:t xml:space="preserve"> </w:t>
      </w:r>
      <w:proofErr w:type="spellStart"/>
      <w:r w:rsidR="00891876" w:rsidRPr="00C34FE9">
        <w:t>sistemos</w:t>
      </w:r>
      <w:proofErr w:type="spellEnd"/>
      <w:r w:rsidR="00891876" w:rsidRPr="00C34FE9">
        <w:t xml:space="preserve"> „</w:t>
      </w:r>
      <w:proofErr w:type="gramStart"/>
      <w:r w:rsidR="00891876">
        <w:t>SABIS</w:t>
      </w:r>
      <w:r w:rsidR="00891876" w:rsidRPr="00C34FE9">
        <w:t xml:space="preserve">“ </w:t>
      </w:r>
      <w:proofErr w:type="spellStart"/>
      <w:r w:rsidR="00891876" w:rsidRPr="00C34FE9">
        <w:t>priemonėmis</w:t>
      </w:r>
      <w:proofErr w:type="spellEnd"/>
      <w:proofErr w:type="gramEnd"/>
      <w:r w:rsidR="00891876" w:rsidRPr="00C34FE9">
        <w:t xml:space="preserve">. </w:t>
      </w:r>
      <w:proofErr w:type="spellStart"/>
      <w:r w:rsidR="00891876" w:rsidRPr="00B62EB3">
        <w:t>Prisijungti</w:t>
      </w:r>
      <w:proofErr w:type="spellEnd"/>
      <w:r w:rsidR="00891876" w:rsidRPr="00B62EB3">
        <w:t xml:space="preserve"> </w:t>
      </w:r>
      <w:proofErr w:type="spellStart"/>
      <w:r w:rsidR="00891876" w:rsidRPr="00B62EB3">
        <w:t>prie</w:t>
      </w:r>
      <w:proofErr w:type="spellEnd"/>
      <w:r w:rsidR="00891876" w:rsidRPr="00B62EB3">
        <w:t xml:space="preserve"> </w:t>
      </w:r>
      <w:proofErr w:type="gramStart"/>
      <w:r w:rsidR="00891876" w:rsidRPr="00B62EB3">
        <w:t xml:space="preserve">SABIS  </w:t>
      </w:r>
      <w:proofErr w:type="spellStart"/>
      <w:r w:rsidR="00891876" w:rsidRPr="00B62EB3">
        <w:t>galima</w:t>
      </w:r>
      <w:proofErr w:type="spellEnd"/>
      <w:proofErr w:type="gramEnd"/>
      <w:r w:rsidR="00891876" w:rsidRPr="00B62EB3">
        <w:t xml:space="preserve"> </w:t>
      </w:r>
      <w:proofErr w:type="spellStart"/>
      <w:r w:rsidR="00891876" w:rsidRPr="00B62EB3">
        <w:t>interneto</w:t>
      </w:r>
      <w:proofErr w:type="spellEnd"/>
      <w:r w:rsidR="00891876" w:rsidRPr="00B62EB3">
        <w:t xml:space="preserve"> </w:t>
      </w:r>
      <w:proofErr w:type="spellStart"/>
      <w:r w:rsidR="00891876" w:rsidRPr="00B62EB3">
        <w:t>adresu</w:t>
      </w:r>
      <w:proofErr w:type="spellEnd"/>
      <w:r w:rsidR="00891876" w:rsidRPr="00B62EB3">
        <w:t> </w:t>
      </w:r>
      <w:hyperlink r:id="rId18" w:history="1">
        <w:r w:rsidR="00891876" w:rsidRPr="006C1200">
          <w:rPr>
            <w:rStyle w:val="Hyperlink"/>
          </w:rPr>
          <w:t>https://sabis.nbfc.lt</w:t>
        </w:r>
      </w:hyperlink>
      <w:r w:rsidR="00891876" w:rsidRPr="00B62EB3">
        <w:t>.</w:t>
      </w:r>
      <w:r w:rsidR="00891876">
        <w:t xml:space="preserve"> </w:t>
      </w:r>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 xml:space="preserve">Informuojame, kad vadovaujantis Europos Sąjungos Bendrojo duomenų apsaugos reglamento (ES) 2016/679 nuostatomis, tiekėjui išreiškus norą dalyvauti perkančiosios organizacijos organizuojamame pirkime, </w:t>
      </w:r>
      <w:r w:rsidRPr="00816395">
        <w:rPr>
          <w:rFonts w:ascii="Times New Roman" w:hAnsi="Times New Roman"/>
        </w:rPr>
        <w:lastRenderedPageBreak/>
        <w:t>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5BBF3EA2" w14:textId="77777777" w:rsidR="00617654" w:rsidRPr="00AE28DE" w:rsidRDefault="00617654" w:rsidP="00617654">
      <w:pPr>
        <w:pStyle w:val="Body2"/>
        <w:jc w:val="right"/>
        <w:rPr>
          <w:rFonts w:cs="Times New Roman"/>
          <w:b/>
          <w:bdr w:val="none" w:sz="0" w:space="0" w:color="auto" w:frame="1"/>
          <w:lang w:val="lt-LT"/>
        </w:rPr>
      </w:pPr>
      <w:r w:rsidRPr="00AE28DE">
        <w:rPr>
          <w:rFonts w:cs="Times New Roman"/>
          <w:b/>
          <w:lang w:val="lt-LT"/>
        </w:rPr>
        <w:lastRenderedPageBreak/>
        <w:t>1 Priedas</w:t>
      </w:r>
    </w:p>
    <w:p w14:paraId="52D2BC92" w14:textId="77777777" w:rsidR="00617654" w:rsidRPr="00AE28DE" w:rsidRDefault="00617654" w:rsidP="00617654">
      <w:pPr>
        <w:jc w:val="right"/>
        <w:rPr>
          <w:b/>
          <w:bCs/>
          <w:sz w:val="22"/>
          <w:szCs w:val="22"/>
          <w:bdr w:val="none" w:sz="0" w:space="0" w:color="auto"/>
          <w:lang w:val="lt-LT"/>
        </w:rPr>
      </w:pPr>
    </w:p>
    <w:p w14:paraId="2664567D" w14:textId="77777777" w:rsidR="00863713" w:rsidRPr="009F3438" w:rsidRDefault="00863713" w:rsidP="00863713">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9F3438">
        <w:rPr>
          <w:rFonts w:eastAsia="Times New Roman"/>
          <w:b/>
          <w:sz w:val="22"/>
          <w:szCs w:val="22"/>
          <w:bdr w:val="none" w:sz="0" w:space="0" w:color="auto"/>
          <w:lang w:val="lt-LT"/>
        </w:rPr>
        <w:t>BENDROSIOS CIVILINĖS ATSAKOMYBĖS DRAUDIMO</w:t>
      </w:r>
    </w:p>
    <w:p w14:paraId="7256CA54" w14:textId="77777777" w:rsidR="00863713" w:rsidRPr="009F3438" w:rsidRDefault="00863713" w:rsidP="00863713">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9F3438">
        <w:rPr>
          <w:rFonts w:eastAsia="Times New Roman"/>
          <w:b/>
          <w:sz w:val="22"/>
          <w:szCs w:val="22"/>
          <w:bdr w:val="none" w:sz="0" w:space="0" w:color="auto"/>
          <w:lang w:val="lt-LT"/>
        </w:rPr>
        <w:t>TECHNINĖ SPECIFIKACIJA</w:t>
      </w:r>
    </w:p>
    <w:p w14:paraId="069CFF51"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ind w:left="720"/>
        <w:jc w:val="center"/>
        <w:rPr>
          <w:rFonts w:eastAsia="Times New Roman"/>
          <w:b/>
          <w:sz w:val="22"/>
          <w:szCs w:val="22"/>
          <w:bdr w:val="none" w:sz="0" w:space="0" w:color="auto"/>
          <w:lang w:val="lt-LT"/>
        </w:rPr>
      </w:pPr>
    </w:p>
    <w:p w14:paraId="4FFB7136" w14:textId="77777777" w:rsidR="00863713" w:rsidRPr="009F3438" w:rsidRDefault="00863713" w:rsidP="00863713">
      <w:pPr>
        <w:pStyle w:val="ListParagraph"/>
        <w:tabs>
          <w:tab w:val="left" w:pos="284"/>
        </w:tabs>
        <w:spacing w:before="60" w:after="60"/>
        <w:ind w:left="0"/>
        <w:jc w:val="center"/>
        <w:rPr>
          <w:rFonts w:ascii="Times New Roman" w:hAnsi="Times New Roman"/>
          <w:b/>
          <w:bCs/>
        </w:rPr>
      </w:pPr>
      <w:r w:rsidRPr="009F3438">
        <w:rPr>
          <w:rFonts w:ascii="Times New Roman" w:hAnsi="Times New Roman"/>
          <w:b/>
          <w:bCs/>
          <w:lang w:eastAsia="lt-LT"/>
        </w:rPr>
        <w:t>Draudimo paslaugos</w:t>
      </w:r>
    </w:p>
    <w:p w14:paraId="7C32F397" w14:textId="77777777" w:rsidR="00863713" w:rsidRPr="009F3438" w:rsidRDefault="00863713" w:rsidP="00863713">
      <w:pPr>
        <w:pStyle w:val="ListParagraph"/>
        <w:numPr>
          <w:ilvl w:val="0"/>
          <w:numId w:val="10"/>
        </w:numPr>
        <w:pBdr>
          <w:top w:val="single" w:sz="8" w:space="1" w:color="auto"/>
          <w:bottom w:val="single" w:sz="8" w:space="1" w:color="auto"/>
        </w:pBdr>
        <w:tabs>
          <w:tab w:val="left" w:pos="284"/>
        </w:tabs>
        <w:spacing w:before="60" w:after="60" w:line="240" w:lineRule="auto"/>
        <w:ind w:left="0" w:firstLine="0"/>
        <w:rPr>
          <w:rFonts w:ascii="Times New Roman" w:hAnsi="Times New Roman"/>
          <w:b/>
        </w:rPr>
      </w:pPr>
      <w:r w:rsidRPr="009F3438">
        <w:rPr>
          <w:rFonts w:ascii="Times New Roman" w:hAnsi="Times New Roman"/>
          <w:b/>
        </w:rPr>
        <w:t>SĄVOKOS IR SUTRUMPINIMAI</w:t>
      </w:r>
    </w:p>
    <w:p w14:paraId="49B7D2EE" w14:textId="77777777" w:rsidR="00863713" w:rsidRPr="009F3438" w:rsidRDefault="00863713" w:rsidP="00863713">
      <w:pPr>
        <w:pStyle w:val="ListParagraph"/>
        <w:numPr>
          <w:ilvl w:val="1"/>
          <w:numId w:val="11"/>
        </w:numPr>
        <w:tabs>
          <w:tab w:val="left" w:pos="567"/>
        </w:tabs>
        <w:spacing w:before="60" w:after="60" w:line="240" w:lineRule="auto"/>
        <w:ind w:left="0" w:firstLine="0"/>
        <w:jc w:val="both"/>
        <w:rPr>
          <w:rFonts w:ascii="Times New Roman" w:hAnsi="Times New Roman"/>
        </w:rPr>
      </w:pPr>
      <w:r w:rsidRPr="009F3438">
        <w:rPr>
          <w:rFonts w:ascii="Times New Roman" w:hAnsi="Times New Roman"/>
          <w:b/>
        </w:rPr>
        <w:t>Draudėjas</w:t>
      </w:r>
      <w:r w:rsidRPr="009F3438">
        <w:rPr>
          <w:rFonts w:ascii="Times New Roman" w:hAnsi="Times New Roman"/>
          <w:b/>
          <w:i/>
        </w:rPr>
        <w:t xml:space="preserve"> </w:t>
      </w:r>
      <w:r w:rsidRPr="009F3438">
        <w:rPr>
          <w:rFonts w:ascii="Times New Roman" w:hAnsi="Times New Roman"/>
        </w:rPr>
        <w:t xml:space="preserve">– </w:t>
      </w:r>
      <w:bookmarkStart w:id="1" w:name="_Hlk216255173"/>
      <w:r w:rsidRPr="009F3438">
        <w:rPr>
          <w:rFonts w:ascii="Times New Roman" w:hAnsi="Times New Roman"/>
        </w:rPr>
        <w:t>Šiaulių regiono atliekų tvarkymo centras, VšĮ</w:t>
      </w:r>
      <w:bookmarkEnd w:id="1"/>
      <w:r w:rsidRPr="009F3438">
        <w:rPr>
          <w:rFonts w:ascii="Times New Roman" w:hAnsi="Times New Roman"/>
        </w:rPr>
        <w:t xml:space="preserve">, į/k: 145787276, </w:t>
      </w:r>
      <w:proofErr w:type="spellStart"/>
      <w:r w:rsidRPr="009F3438">
        <w:rPr>
          <w:rFonts w:ascii="Times New Roman" w:hAnsi="Times New Roman"/>
        </w:rPr>
        <w:t>Jurgeliškių</w:t>
      </w:r>
      <w:proofErr w:type="spellEnd"/>
      <w:r w:rsidRPr="009F3438">
        <w:rPr>
          <w:rFonts w:ascii="Times New Roman" w:hAnsi="Times New Roman"/>
        </w:rPr>
        <w:t xml:space="preserve"> k. 9, </w:t>
      </w:r>
      <w:proofErr w:type="spellStart"/>
      <w:r w:rsidRPr="009F3438">
        <w:rPr>
          <w:rFonts w:ascii="Times New Roman" w:hAnsi="Times New Roman"/>
        </w:rPr>
        <w:t>Jurgeliškių</w:t>
      </w:r>
      <w:proofErr w:type="spellEnd"/>
      <w:r w:rsidRPr="009F3438">
        <w:rPr>
          <w:rFonts w:ascii="Times New Roman" w:hAnsi="Times New Roman"/>
        </w:rPr>
        <w:t xml:space="preserve"> k., LT-76103 Šiaulių r.</w:t>
      </w:r>
    </w:p>
    <w:p w14:paraId="2C23BDAB" w14:textId="77777777" w:rsidR="00863713" w:rsidRPr="009F3438" w:rsidRDefault="00863713" w:rsidP="00863713">
      <w:pPr>
        <w:pStyle w:val="ListParagraph"/>
        <w:numPr>
          <w:ilvl w:val="1"/>
          <w:numId w:val="11"/>
        </w:numPr>
        <w:tabs>
          <w:tab w:val="left" w:pos="567"/>
        </w:tabs>
        <w:spacing w:before="60" w:after="60" w:line="240" w:lineRule="auto"/>
        <w:ind w:left="0" w:firstLine="0"/>
        <w:jc w:val="both"/>
        <w:rPr>
          <w:rFonts w:ascii="Times New Roman" w:hAnsi="Times New Roman"/>
        </w:rPr>
      </w:pPr>
      <w:r w:rsidRPr="009F3438">
        <w:rPr>
          <w:rFonts w:ascii="Times New Roman" w:hAnsi="Times New Roman"/>
          <w:b/>
        </w:rPr>
        <w:t xml:space="preserve">Draudikas </w:t>
      </w:r>
      <w:r w:rsidRPr="009F3438">
        <w:rPr>
          <w:rFonts w:ascii="Times New Roman" w:hAnsi="Times New Roman"/>
        </w:rPr>
        <w:t>–</w:t>
      </w:r>
      <w:r w:rsidRPr="009F3438">
        <w:rPr>
          <w:rFonts w:ascii="Times New Roman" w:hAnsi="Times New Roman"/>
          <w:bCs/>
        </w:rPr>
        <w:t xml:space="preserve"> ūkio subjektas – fizinis asmuo, privatusis juridinis asmuo, viešasis juridinis asmuo, kitos organizacijos ir jų padaliniai ar tokių asmenų</w:t>
      </w:r>
      <w:r w:rsidRPr="009F3438">
        <w:rPr>
          <w:rFonts w:ascii="Times New Roman" w:hAnsi="Times New Roman"/>
        </w:rPr>
        <w:t xml:space="preserve"> grupė, su kuriuo Užsakovas sudaro Sutartį.</w:t>
      </w:r>
    </w:p>
    <w:p w14:paraId="72300E5A" w14:textId="77777777" w:rsidR="00863713" w:rsidRPr="009F3438" w:rsidRDefault="00863713" w:rsidP="00863713">
      <w:pPr>
        <w:pStyle w:val="ListParagraph"/>
        <w:numPr>
          <w:ilvl w:val="1"/>
          <w:numId w:val="11"/>
        </w:numPr>
        <w:tabs>
          <w:tab w:val="left" w:pos="567"/>
        </w:tabs>
        <w:spacing w:before="60" w:after="60" w:line="240" w:lineRule="auto"/>
        <w:ind w:left="0" w:firstLine="0"/>
        <w:jc w:val="both"/>
        <w:rPr>
          <w:rFonts w:ascii="Times New Roman" w:hAnsi="Times New Roman"/>
        </w:rPr>
      </w:pPr>
      <w:r w:rsidRPr="009F3438">
        <w:rPr>
          <w:rFonts w:ascii="Times New Roman" w:hAnsi="Times New Roman"/>
          <w:b/>
        </w:rPr>
        <w:t>Sutartis</w:t>
      </w:r>
      <w:r w:rsidRPr="009F3438">
        <w:rPr>
          <w:rFonts w:ascii="Times New Roman" w:hAnsi="Times New Roman"/>
        </w:rPr>
        <w:t xml:space="preserve"> – sudaroma tarp </w:t>
      </w:r>
      <w:r w:rsidRPr="009F3438">
        <w:rPr>
          <w:rFonts w:ascii="Times New Roman" w:hAnsi="Times New Roman"/>
          <w:bCs/>
        </w:rPr>
        <w:t>Draudėjo ir Draudiko</w:t>
      </w:r>
      <w:r w:rsidRPr="009F3438">
        <w:rPr>
          <w:rFonts w:ascii="Times New Roman" w:hAnsi="Times New Roman"/>
          <w:b/>
          <w:i/>
        </w:rPr>
        <w:t xml:space="preserve"> </w:t>
      </w:r>
      <w:r w:rsidRPr="009F3438">
        <w:rPr>
          <w:rFonts w:ascii="Times New Roman" w:hAnsi="Times New Roman"/>
        </w:rPr>
        <w:t>dėl pirkimo objekto.</w:t>
      </w:r>
    </w:p>
    <w:p w14:paraId="38A38C9B" w14:textId="77777777" w:rsidR="00863713" w:rsidRPr="009F3438" w:rsidRDefault="00863713" w:rsidP="00863713">
      <w:pPr>
        <w:pStyle w:val="ListParagraph"/>
        <w:numPr>
          <w:ilvl w:val="1"/>
          <w:numId w:val="11"/>
        </w:numPr>
        <w:tabs>
          <w:tab w:val="left" w:pos="567"/>
        </w:tabs>
        <w:spacing w:before="60" w:after="60" w:line="240" w:lineRule="auto"/>
        <w:ind w:left="0" w:firstLine="0"/>
        <w:jc w:val="both"/>
        <w:rPr>
          <w:rFonts w:ascii="Times New Roman" w:hAnsi="Times New Roman"/>
        </w:rPr>
      </w:pPr>
      <w:r w:rsidRPr="009F3438">
        <w:rPr>
          <w:rFonts w:ascii="Times New Roman" w:hAnsi="Times New Roman"/>
          <w:b/>
        </w:rPr>
        <w:t xml:space="preserve">Pirkimo objekto pavadinimas </w:t>
      </w:r>
      <w:r w:rsidRPr="009F3438">
        <w:rPr>
          <w:rFonts w:ascii="Times New Roman" w:hAnsi="Times New Roman"/>
        </w:rPr>
        <w:t xml:space="preserve">– </w:t>
      </w:r>
      <w:r w:rsidRPr="009F3438">
        <w:rPr>
          <w:rStyle w:val="TitleChar"/>
          <w:rFonts w:ascii="Times New Roman" w:hAnsi="Times New Roman" w:cs="Times New Roman"/>
          <w:sz w:val="22"/>
          <w:szCs w:val="22"/>
          <w:lang w:val="lt-LT"/>
        </w:rPr>
        <w:t>Draudimo paslaugos</w:t>
      </w:r>
      <w:r w:rsidRPr="009F3438">
        <w:rPr>
          <w:rFonts w:ascii="Times New Roman" w:hAnsi="Times New Roman"/>
        </w:rPr>
        <w:t xml:space="preserve"> (toliau - </w:t>
      </w:r>
      <w:r w:rsidRPr="009F3438">
        <w:rPr>
          <w:rFonts w:ascii="Times New Roman" w:hAnsi="Times New Roman"/>
          <w:b/>
          <w:bCs/>
        </w:rPr>
        <w:t>Paslaugos</w:t>
      </w:r>
      <w:r w:rsidRPr="009F3438">
        <w:rPr>
          <w:rFonts w:ascii="Times New Roman" w:hAnsi="Times New Roman"/>
        </w:rPr>
        <w:t>).</w:t>
      </w:r>
    </w:p>
    <w:p w14:paraId="7555DE29" w14:textId="77777777" w:rsidR="00863713" w:rsidRPr="009F3438" w:rsidRDefault="00863713" w:rsidP="00863713">
      <w:pPr>
        <w:pStyle w:val="ListParagraph"/>
        <w:tabs>
          <w:tab w:val="left" w:pos="567"/>
        </w:tabs>
        <w:spacing w:before="60" w:after="60"/>
        <w:ind w:left="0"/>
        <w:jc w:val="both"/>
        <w:rPr>
          <w:rFonts w:ascii="Times New Roman" w:hAnsi="Times New Roman"/>
        </w:rPr>
      </w:pPr>
    </w:p>
    <w:p w14:paraId="7A38D283" w14:textId="77777777" w:rsidR="00863713" w:rsidRPr="009F3438" w:rsidRDefault="00863713" w:rsidP="00863713">
      <w:pPr>
        <w:pStyle w:val="ListParagraph"/>
        <w:numPr>
          <w:ilvl w:val="0"/>
          <w:numId w:val="10"/>
        </w:numPr>
        <w:pBdr>
          <w:top w:val="single" w:sz="8" w:space="1" w:color="auto"/>
          <w:bottom w:val="single" w:sz="8" w:space="1" w:color="auto"/>
        </w:pBdr>
        <w:tabs>
          <w:tab w:val="left" w:pos="284"/>
        </w:tabs>
        <w:spacing w:before="60" w:after="60" w:line="240" w:lineRule="auto"/>
        <w:rPr>
          <w:rFonts w:ascii="Times New Roman" w:hAnsi="Times New Roman"/>
          <w:b/>
        </w:rPr>
      </w:pPr>
      <w:bookmarkStart w:id="2" w:name="_Hlk154928154"/>
      <w:r w:rsidRPr="009F3438">
        <w:rPr>
          <w:rFonts w:ascii="Times New Roman" w:hAnsi="Times New Roman"/>
          <w:b/>
        </w:rPr>
        <w:t xml:space="preserve">PIRKIMO OBJEKTO APRAŠYMAS, APIMTYS, REIKALAVIMAI  </w:t>
      </w:r>
    </w:p>
    <w:bookmarkEnd w:id="2"/>
    <w:p w14:paraId="70F0E319" w14:textId="77777777" w:rsidR="00863713" w:rsidRPr="009F3438" w:rsidRDefault="00863713" w:rsidP="00863713">
      <w:pPr>
        <w:pStyle w:val="ListParagraph"/>
        <w:numPr>
          <w:ilvl w:val="1"/>
          <w:numId w:val="10"/>
        </w:numPr>
        <w:tabs>
          <w:tab w:val="left" w:pos="567"/>
        </w:tabs>
        <w:spacing w:before="60" w:after="60" w:line="240" w:lineRule="auto"/>
        <w:ind w:left="0" w:firstLine="0"/>
        <w:rPr>
          <w:rFonts w:ascii="Times New Roman" w:hAnsi="Times New Roman"/>
        </w:rPr>
      </w:pPr>
      <w:r w:rsidRPr="009F3438">
        <w:rPr>
          <w:rFonts w:ascii="Times New Roman" w:hAnsi="Times New Roman"/>
        </w:rPr>
        <w:t xml:space="preserve">Pirkimo objektas </w:t>
      </w:r>
      <w:bookmarkStart w:id="3" w:name="_Hlk158106153"/>
      <w:r w:rsidRPr="009F3438">
        <w:rPr>
          <w:rFonts w:ascii="Times New Roman" w:hAnsi="Times New Roman"/>
        </w:rPr>
        <w:t>skaidomas į pirkimo dalis:</w:t>
      </w:r>
      <w:bookmarkEnd w:id="3"/>
    </w:p>
    <w:tbl>
      <w:tblPr>
        <w:tblW w:w="9634" w:type="dxa"/>
        <w:jc w:val="center"/>
        <w:tblLook w:val="04A0" w:firstRow="1" w:lastRow="0" w:firstColumn="1" w:lastColumn="0" w:noHBand="0" w:noVBand="1"/>
      </w:tblPr>
      <w:tblGrid>
        <w:gridCol w:w="681"/>
        <w:gridCol w:w="8953"/>
      </w:tblGrid>
      <w:tr w:rsidR="00863713" w:rsidRPr="009F3438" w14:paraId="0F1E60CF" w14:textId="77777777" w:rsidTr="00DB5B0F">
        <w:trPr>
          <w:trHeight w:val="300"/>
          <w:jc w:val="center"/>
        </w:trPr>
        <w:tc>
          <w:tcPr>
            <w:tcW w:w="681" w:type="dxa"/>
            <w:tcBorders>
              <w:top w:val="single" w:sz="4" w:space="0" w:color="auto"/>
              <w:left w:val="single" w:sz="4" w:space="0" w:color="auto"/>
              <w:bottom w:val="single" w:sz="4" w:space="0" w:color="auto"/>
              <w:right w:val="single" w:sz="4" w:space="0" w:color="auto"/>
            </w:tcBorders>
            <w:noWrap/>
            <w:vAlign w:val="center"/>
            <w:hideMark/>
          </w:tcPr>
          <w:p w14:paraId="64452B7E" w14:textId="77777777" w:rsidR="00863713" w:rsidRPr="009F3438" w:rsidRDefault="00863713" w:rsidP="00DB5B0F">
            <w:pPr>
              <w:spacing w:line="254" w:lineRule="auto"/>
              <w:rPr>
                <w:color w:val="000000"/>
                <w:sz w:val="22"/>
                <w:szCs w:val="22"/>
                <w:lang w:val="lt-LT"/>
              </w:rPr>
            </w:pPr>
            <w:r w:rsidRPr="009F3438">
              <w:rPr>
                <w:color w:val="000000"/>
                <w:sz w:val="22"/>
                <w:szCs w:val="22"/>
                <w:lang w:val="lt-LT"/>
              </w:rPr>
              <w:t>I</w:t>
            </w:r>
          </w:p>
        </w:tc>
        <w:tc>
          <w:tcPr>
            <w:tcW w:w="8953" w:type="dxa"/>
            <w:tcBorders>
              <w:top w:val="single" w:sz="4" w:space="0" w:color="auto"/>
              <w:left w:val="single" w:sz="4" w:space="0" w:color="auto"/>
              <w:bottom w:val="single" w:sz="4" w:space="0" w:color="auto"/>
              <w:right w:val="single" w:sz="4" w:space="0" w:color="auto"/>
            </w:tcBorders>
            <w:noWrap/>
            <w:hideMark/>
          </w:tcPr>
          <w:p w14:paraId="4CA272E4" w14:textId="77777777" w:rsidR="00863713" w:rsidRPr="009F3438" w:rsidRDefault="00863713" w:rsidP="00DB5B0F">
            <w:pPr>
              <w:spacing w:line="254" w:lineRule="auto"/>
              <w:rPr>
                <w:color w:val="000000"/>
                <w:sz w:val="22"/>
                <w:szCs w:val="22"/>
                <w:lang w:val="lt-LT"/>
              </w:rPr>
            </w:pPr>
            <w:bookmarkStart w:id="4" w:name="_Hlk227323765"/>
            <w:r w:rsidRPr="009F3438">
              <w:rPr>
                <w:bCs/>
                <w:iCs/>
                <w:sz w:val="22"/>
                <w:szCs w:val="22"/>
                <w:lang w:val="lt-LT"/>
              </w:rPr>
              <w:t>Draudėjo civilinė atsakomybė trečiam asmeniui už žalą, padaryta Draudėjui vykdant nurodytą veiką</w:t>
            </w:r>
            <w:r>
              <w:rPr>
                <w:bCs/>
                <w:iCs/>
                <w:sz w:val="22"/>
                <w:szCs w:val="22"/>
                <w:lang w:val="lt-LT"/>
              </w:rPr>
              <w:t xml:space="preserve"> – </w:t>
            </w:r>
            <w:r w:rsidRPr="009F3438">
              <w:rPr>
                <w:rFonts w:eastAsia="Times New Roman"/>
                <w:sz w:val="22"/>
                <w:szCs w:val="22"/>
                <w:bdr w:val="none" w:sz="0" w:space="0" w:color="auto"/>
                <w:lang w:val="lt-LT"/>
              </w:rPr>
              <w:t>Pavojingųjų ir (ar) padangų atliekų surinkimas, vežimas, apdorojimas</w:t>
            </w:r>
            <w:bookmarkEnd w:id="4"/>
            <w:r w:rsidRPr="009F3438">
              <w:rPr>
                <w:rFonts w:eastAsia="Times New Roman"/>
                <w:sz w:val="22"/>
                <w:szCs w:val="22"/>
                <w:bdr w:val="none" w:sz="0" w:space="0" w:color="auto"/>
                <w:lang w:val="lt-LT"/>
              </w:rPr>
              <w:t>.</w:t>
            </w:r>
          </w:p>
        </w:tc>
      </w:tr>
      <w:tr w:rsidR="00863713" w:rsidRPr="009F3438" w14:paraId="4106076E" w14:textId="77777777" w:rsidTr="00DB5B0F">
        <w:trPr>
          <w:trHeight w:val="300"/>
          <w:jc w:val="center"/>
        </w:trPr>
        <w:tc>
          <w:tcPr>
            <w:tcW w:w="681" w:type="dxa"/>
            <w:tcBorders>
              <w:top w:val="nil"/>
              <w:left w:val="single" w:sz="4" w:space="0" w:color="auto"/>
              <w:bottom w:val="single" w:sz="4" w:space="0" w:color="auto"/>
              <w:right w:val="single" w:sz="4" w:space="0" w:color="auto"/>
            </w:tcBorders>
            <w:noWrap/>
            <w:vAlign w:val="center"/>
            <w:hideMark/>
          </w:tcPr>
          <w:p w14:paraId="1B749FB9" w14:textId="77777777" w:rsidR="00863713" w:rsidRPr="009F3438" w:rsidRDefault="00863713" w:rsidP="00DB5B0F">
            <w:pPr>
              <w:spacing w:line="254" w:lineRule="auto"/>
              <w:rPr>
                <w:color w:val="000000"/>
                <w:sz w:val="22"/>
                <w:szCs w:val="22"/>
                <w:lang w:val="lt-LT"/>
              </w:rPr>
            </w:pPr>
            <w:r w:rsidRPr="009F3438">
              <w:rPr>
                <w:color w:val="000000"/>
                <w:sz w:val="22"/>
                <w:szCs w:val="22"/>
                <w:lang w:val="lt-LT"/>
              </w:rPr>
              <w:t>II</w:t>
            </w:r>
          </w:p>
        </w:tc>
        <w:tc>
          <w:tcPr>
            <w:tcW w:w="8953" w:type="dxa"/>
            <w:tcBorders>
              <w:top w:val="nil"/>
              <w:left w:val="nil"/>
              <w:bottom w:val="single" w:sz="4" w:space="0" w:color="auto"/>
              <w:right w:val="single" w:sz="4" w:space="0" w:color="auto"/>
            </w:tcBorders>
            <w:noWrap/>
            <w:vAlign w:val="bottom"/>
            <w:hideMark/>
          </w:tcPr>
          <w:p w14:paraId="64202A5C" w14:textId="77777777" w:rsidR="00863713" w:rsidRPr="009F3438" w:rsidRDefault="00863713" w:rsidP="00DB5B0F">
            <w:pPr>
              <w:spacing w:line="254" w:lineRule="auto"/>
              <w:rPr>
                <w:color w:val="000000"/>
                <w:sz w:val="22"/>
                <w:szCs w:val="22"/>
                <w:lang w:val="lt-LT"/>
              </w:rPr>
            </w:pPr>
            <w:bookmarkStart w:id="5" w:name="_Hlk227323787"/>
            <w:r w:rsidRPr="009F3438">
              <w:rPr>
                <w:rFonts w:eastAsia="Times New Roman"/>
                <w:sz w:val="22"/>
                <w:szCs w:val="22"/>
                <w:lang w:val="lt-LT"/>
              </w:rPr>
              <w:t>Draudėjo civilinė atsakomybė trečiam asmeniui už žalą, padaryta Draudėjui vykdant nurodytą veiką</w:t>
            </w:r>
            <w:r>
              <w:rPr>
                <w:rFonts w:eastAsia="Times New Roman"/>
                <w:sz w:val="22"/>
                <w:szCs w:val="22"/>
                <w:lang w:val="lt-LT"/>
              </w:rPr>
              <w:t xml:space="preserve"> – </w:t>
            </w:r>
            <w:r w:rsidRPr="009F3438">
              <w:rPr>
                <w:rFonts w:eastAsia="Times New Roman"/>
                <w:sz w:val="22"/>
                <w:szCs w:val="22"/>
                <w:lang w:val="lt-LT"/>
              </w:rPr>
              <w:t>Komunalinių nepavojingų ir pavojingų ūkinių bei komercinių atliekų tvarkymas</w:t>
            </w:r>
            <w:bookmarkEnd w:id="5"/>
            <w:r w:rsidRPr="009F3438">
              <w:rPr>
                <w:rFonts w:eastAsia="Times New Roman"/>
                <w:sz w:val="22"/>
                <w:szCs w:val="22"/>
                <w:lang w:val="lt-LT"/>
              </w:rPr>
              <w:t>.</w:t>
            </w:r>
          </w:p>
        </w:tc>
      </w:tr>
    </w:tbl>
    <w:p w14:paraId="1F57D20B" w14:textId="77777777" w:rsidR="00863713" w:rsidRPr="009F3438" w:rsidRDefault="00863713" w:rsidP="00863713">
      <w:pPr>
        <w:tabs>
          <w:tab w:val="left" w:pos="567"/>
        </w:tabs>
        <w:spacing w:before="60" w:after="60"/>
        <w:rPr>
          <w:sz w:val="22"/>
          <w:szCs w:val="22"/>
          <w:lang w:val="lt-LT" w:eastAsia="lt-LT"/>
        </w:rPr>
      </w:pPr>
    </w:p>
    <w:p w14:paraId="0721A3A0" w14:textId="77777777" w:rsidR="00863713" w:rsidRPr="009F3438" w:rsidRDefault="00863713" w:rsidP="00863713">
      <w:pPr>
        <w:pStyle w:val="ListParagraph"/>
        <w:numPr>
          <w:ilvl w:val="1"/>
          <w:numId w:val="10"/>
        </w:numPr>
        <w:tabs>
          <w:tab w:val="left" w:pos="567"/>
        </w:tabs>
        <w:spacing w:before="60" w:after="60" w:line="240" w:lineRule="auto"/>
        <w:ind w:left="0" w:firstLine="0"/>
        <w:rPr>
          <w:rStyle w:val="TitleChar"/>
          <w:rFonts w:ascii="Times New Roman" w:hAnsi="Times New Roman" w:cs="Times New Roman"/>
          <w:sz w:val="22"/>
          <w:szCs w:val="22"/>
          <w:lang w:val="pt-BR"/>
        </w:rPr>
      </w:pPr>
      <w:r w:rsidRPr="009F3438">
        <w:rPr>
          <w:rFonts w:ascii="Times New Roman" w:hAnsi="Times New Roman"/>
          <w:lang w:val="pt-BR"/>
        </w:rPr>
        <w:t>Pirkimo objekto aprašymas ir apimtys:</w:t>
      </w:r>
      <w:r w:rsidRPr="009F3438">
        <w:rPr>
          <w:rStyle w:val="TitleChar"/>
          <w:rFonts w:ascii="Times New Roman" w:hAnsi="Times New Roman" w:cs="Times New Roman"/>
          <w:sz w:val="22"/>
          <w:szCs w:val="22"/>
          <w:lang w:val="pt-BR"/>
        </w:rPr>
        <w:t xml:space="preserve"> </w:t>
      </w:r>
    </w:p>
    <w:p w14:paraId="308EEA5F"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ind w:left="720"/>
        <w:jc w:val="center"/>
        <w:rPr>
          <w:rFonts w:eastAsia="Times New Roman"/>
          <w:b/>
          <w:sz w:val="22"/>
          <w:szCs w:val="22"/>
          <w:bdr w:val="none" w:sz="0" w:space="0" w:color="auto"/>
          <w:lang w:val="pt-BR"/>
        </w:rPr>
      </w:pPr>
    </w:p>
    <w:p w14:paraId="75C20FA8" w14:textId="77777777" w:rsidR="00863713" w:rsidRPr="009F3438" w:rsidRDefault="00863713" w:rsidP="00863713">
      <w:pPr>
        <w:pStyle w:val="ListParagraph"/>
        <w:numPr>
          <w:ilvl w:val="0"/>
          <w:numId w:val="29"/>
        </w:numPr>
        <w:tabs>
          <w:tab w:val="left" w:pos="630"/>
        </w:tabs>
        <w:spacing w:after="0" w:line="240" w:lineRule="auto"/>
        <w:rPr>
          <w:rFonts w:ascii="Times New Roman" w:eastAsia="Times New Roman" w:hAnsi="Times New Roman"/>
          <w:b/>
        </w:rPr>
      </w:pPr>
      <w:r w:rsidRPr="009F3438">
        <w:rPr>
          <w:rFonts w:ascii="Times New Roman" w:hAnsi="Times New Roman"/>
          <w:b/>
          <w:iCs/>
          <w:lang w:val="pt-BR"/>
        </w:rPr>
        <w:t>PIRKIMO DALIS – DRAUDĖJO CIVILINĖ ATSAKOMYBĖ TREČIAM ASMENIUI UŽ ŽALĄ, PADARYTA DRAUDĖJUI VYKDANT NURODYTĄ VEIKĄ -  PAVOJINGŲJŲ IR (AR) PADANGŲ ATLIEKŲ SURINKIMAS, VEŽIMAS, APDOROJIMAS.</w:t>
      </w:r>
    </w:p>
    <w:p w14:paraId="30DF955F"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ind w:left="720"/>
        <w:jc w:val="center"/>
        <w:rPr>
          <w:rFonts w:eastAsia="Times New Roman"/>
          <w:b/>
          <w:sz w:val="22"/>
          <w:szCs w:val="22"/>
          <w:bdr w:val="none" w:sz="0" w:space="0" w:color="auto"/>
          <w:lang w:val="lt-LT"/>
        </w:rPr>
      </w:pPr>
    </w:p>
    <w:p w14:paraId="0C722260"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ind w:left="720"/>
        <w:jc w:val="center"/>
        <w:rPr>
          <w:rFonts w:eastAsia="Times New Roman"/>
          <w:b/>
          <w:sz w:val="22"/>
          <w:szCs w:val="22"/>
          <w:bdr w:val="none" w:sz="0" w:space="0" w:color="auto"/>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1276"/>
        <w:gridCol w:w="1559"/>
        <w:gridCol w:w="1701"/>
      </w:tblGrid>
      <w:tr w:rsidR="00863713" w:rsidRPr="009F3438" w14:paraId="0B5CE796" w14:textId="77777777" w:rsidTr="00DB5B0F">
        <w:trPr>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tcPr>
          <w:p w14:paraId="119D6D95"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r w:rsidRPr="009F3438">
              <w:rPr>
                <w:rFonts w:eastAsia="Times New Roman"/>
                <w:b/>
                <w:sz w:val="22"/>
                <w:szCs w:val="22"/>
                <w:bdr w:val="none" w:sz="0" w:space="0" w:color="auto"/>
                <w:lang w:val="lt-LT"/>
              </w:rPr>
              <w:t>Metinė apyvarta:</w:t>
            </w:r>
          </w:p>
        </w:tc>
        <w:tc>
          <w:tcPr>
            <w:tcW w:w="6804" w:type="dxa"/>
            <w:gridSpan w:val="4"/>
            <w:tcBorders>
              <w:top w:val="single" w:sz="4" w:space="0" w:color="auto"/>
              <w:left w:val="single" w:sz="4" w:space="0" w:color="auto"/>
              <w:bottom w:val="single" w:sz="4" w:space="0" w:color="auto"/>
              <w:right w:val="single" w:sz="4" w:space="0" w:color="auto"/>
            </w:tcBorders>
          </w:tcPr>
          <w:p w14:paraId="5F81A327"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highlight w:val="yellow"/>
                <w:bdr w:val="none" w:sz="0" w:space="0" w:color="auto"/>
                <w:lang w:val="lt-LT"/>
              </w:rPr>
            </w:pPr>
            <w:r w:rsidRPr="009F3438">
              <w:rPr>
                <w:rFonts w:eastAsia="Times New Roman"/>
                <w:sz w:val="22"/>
                <w:szCs w:val="22"/>
                <w:bdr w:val="none" w:sz="0" w:space="0" w:color="auto"/>
                <w:lang w:val="lt-LT"/>
              </w:rPr>
              <w:t>7 mln.</w:t>
            </w:r>
          </w:p>
        </w:tc>
      </w:tr>
      <w:tr w:rsidR="00863713" w:rsidRPr="009F3438" w14:paraId="0B0364CA" w14:textId="77777777" w:rsidTr="00DB5B0F">
        <w:trPr>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2D25DC"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r w:rsidRPr="009F3438">
              <w:rPr>
                <w:rFonts w:eastAsia="Times New Roman"/>
                <w:b/>
                <w:sz w:val="22"/>
                <w:szCs w:val="22"/>
                <w:bdr w:val="none" w:sz="0" w:space="0" w:color="auto"/>
                <w:lang w:val="lt-LT"/>
              </w:rPr>
              <w:t xml:space="preserve">Draudimo laikotarpis </w:t>
            </w:r>
          </w:p>
        </w:tc>
        <w:tc>
          <w:tcPr>
            <w:tcW w:w="6804" w:type="dxa"/>
            <w:gridSpan w:val="4"/>
            <w:tcBorders>
              <w:top w:val="single" w:sz="4" w:space="0" w:color="auto"/>
              <w:left w:val="single" w:sz="4" w:space="0" w:color="auto"/>
              <w:bottom w:val="single" w:sz="4" w:space="0" w:color="auto"/>
              <w:right w:val="single" w:sz="4" w:space="0" w:color="auto"/>
            </w:tcBorders>
          </w:tcPr>
          <w:p w14:paraId="0D121D86"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12 mėnesių (2026.04.28 – 2027.04.27)</w:t>
            </w:r>
          </w:p>
        </w:tc>
      </w:tr>
      <w:tr w:rsidR="00863713" w:rsidRPr="009F3438" w14:paraId="48B72682" w14:textId="77777777" w:rsidTr="00DB5B0F">
        <w:trPr>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3E5B52"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r w:rsidRPr="009F3438">
              <w:rPr>
                <w:rFonts w:eastAsia="Times New Roman"/>
                <w:b/>
                <w:sz w:val="22"/>
                <w:szCs w:val="22"/>
                <w:bdr w:val="none" w:sz="0" w:space="0" w:color="auto"/>
                <w:lang w:val="lt-LT"/>
              </w:rPr>
              <w:t xml:space="preserve">Išplėstinis pranešimo terminas </w:t>
            </w:r>
          </w:p>
        </w:tc>
        <w:tc>
          <w:tcPr>
            <w:tcW w:w="6804" w:type="dxa"/>
            <w:gridSpan w:val="4"/>
            <w:tcBorders>
              <w:top w:val="single" w:sz="4" w:space="0" w:color="auto"/>
              <w:left w:val="single" w:sz="4" w:space="0" w:color="auto"/>
              <w:bottom w:val="single" w:sz="4" w:space="0" w:color="auto"/>
              <w:right w:val="single" w:sz="4" w:space="0" w:color="auto"/>
            </w:tcBorders>
          </w:tcPr>
          <w:p w14:paraId="1F422CA3"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Papildomas 36 mėn. terminas, prasidedantis rytojaus dieną nuo draudimo laikotarpio pabaigos data. Per šį terminą Draudėjas turi teisę pranešti apie jam per šį terminą arba per draudimo sutarties galiojimo laikotarpį pareikštą reikalavimą, kylantį dėl Draudėjo veiksmų (veikimo ar neveikimo), atliktų draudimo sutarties galiojimo laikotarpiu ir draudimo teritorijoje, o Draudikas, neviršydamas draudimo sumos (vienam draudžiamajam įvykiui ir visam draudimo sutarties galiojimo laikotarpiui), privalo atlyginti žalą remdamasis draudimo sutarties sąlygomis.</w:t>
            </w:r>
          </w:p>
        </w:tc>
      </w:tr>
      <w:tr w:rsidR="00863713" w:rsidRPr="009F3438" w14:paraId="721B1D9E" w14:textId="77777777" w:rsidTr="00DB5B0F">
        <w:trPr>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tcPr>
          <w:p w14:paraId="354D1308"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proofErr w:type="spellStart"/>
            <w:r w:rsidRPr="009F3438">
              <w:rPr>
                <w:rFonts w:eastAsia="Times New Roman"/>
                <w:b/>
                <w:sz w:val="22"/>
                <w:szCs w:val="22"/>
                <w:bdr w:val="none" w:sz="0" w:space="0" w:color="auto"/>
                <w:lang w:val="lt-LT"/>
              </w:rPr>
              <w:t>Retroaktyvus</w:t>
            </w:r>
            <w:proofErr w:type="spellEnd"/>
            <w:r w:rsidRPr="009F3438">
              <w:rPr>
                <w:rFonts w:eastAsia="Times New Roman"/>
                <w:b/>
                <w:sz w:val="22"/>
                <w:szCs w:val="22"/>
                <w:bdr w:val="none" w:sz="0" w:space="0" w:color="auto"/>
                <w:lang w:val="lt-LT"/>
              </w:rPr>
              <w:t xml:space="preserve"> laikotarpis</w:t>
            </w:r>
          </w:p>
        </w:tc>
        <w:tc>
          <w:tcPr>
            <w:tcW w:w="6804" w:type="dxa"/>
            <w:gridSpan w:val="4"/>
            <w:tcBorders>
              <w:top w:val="single" w:sz="4" w:space="0" w:color="auto"/>
              <w:left w:val="single" w:sz="4" w:space="0" w:color="auto"/>
              <w:bottom w:val="single" w:sz="4" w:space="0" w:color="auto"/>
              <w:right w:val="single" w:sz="4" w:space="0" w:color="auto"/>
            </w:tcBorders>
          </w:tcPr>
          <w:p w14:paraId="68DFF085"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Netaikoma.</w:t>
            </w:r>
          </w:p>
        </w:tc>
      </w:tr>
      <w:tr w:rsidR="00863713" w:rsidRPr="009F3438" w14:paraId="7C9DB981" w14:textId="77777777" w:rsidTr="00DB5B0F">
        <w:trPr>
          <w:jc w:val="center"/>
        </w:trPr>
        <w:tc>
          <w:tcPr>
            <w:tcW w:w="31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C278B"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r w:rsidRPr="009F3438">
              <w:rPr>
                <w:rFonts w:eastAsia="Times New Roman"/>
                <w:b/>
                <w:sz w:val="22"/>
                <w:szCs w:val="22"/>
                <w:bdr w:val="none" w:sz="0" w:space="0" w:color="auto"/>
                <w:lang w:val="lt-LT"/>
              </w:rPr>
              <w:t xml:space="preserve">Apdrausta veikla </w:t>
            </w:r>
          </w:p>
        </w:tc>
        <w:tc>
          <w:tcPr>
            <w:tcW w:w="6804" w:type="dxa"/>
            <w:gridSpan w:val="4"/>
            <w:tcBorders>
              <w:top w:val="single" w:sz="4" w:space="0" w:color="auto"/>
              <w:left w:val="single" w:sz="4" w:space="0" w:color="auto"/>
              <w:bottom w:val="single" w:sz="4" w:space="0" w:color="auto"/>
              <w:right w:val="single" w:sz="4" w:space="0" w:color="auto"/>
            </w:tcBorders>
          </w:tcPr>
          <w:p w14:paraId="2595BDC3"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Pavojingųjų ir (ar) padangų atliekų surinkimas, vežimas, apdorojimas.</w:t>
            </w:r>
          </w:p>
        </w:tc>
      </w:tr>
      <w:tr w:rsidR="00863713" w:rsidRPr="009F3438" w14:paraId="10145FBD" w14:textId="77777777" w:rsidTr="00DB5B0F">
        <w:trPr>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2F2F2"/>
          </w:tcPr>
          <w:p w14:paraId="49E277A2"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contextualSpacing/>
              <w:jc w:val="center"/>
              <w:rPr>
                <w:rFonts w:eastAsia="Times New Roman"/>
                <w:i/>
                <w:sz w:val="22"/>
                <w:szCs w:val="22"/>
                <w:bdr w:val="none" w:sz="0" w:space="0" w:color="auto"/>
                <w:lang w:val="lt-LT"/>
              </w:rPr>
            </w:pPr>
            <w:r w:rsidRPr="009F3438">
              <w:rPr>
                <w:rFonts w:eastAsia="Times New Roman"/>
                <w:b/>
                <w:sz w:val="22"/>
                <w:szCs w:val="22"/>
                <w:bdr w:val="none" w:sz="0" w:space="0" w:color="auto"/>
                <w:lang w:val="lt-LT"/>
              </w:rPr>
              <w:t>Draudimo objektas</w:t>
            </w:r>
          </w:p>
        </w:tc>
      </w:tr>
      <w:tr w:rsidR="00863713" w:rsidRPr="009F3438" w14:paraId="17B1E6B3" w14:textId="77777777" w:rsidTr="00DB5B0F">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78A99FFC"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auto"/>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Draudėjo turtiniai interesai, susiję su:</w:t>
            </w:r>
          </w:p>
          <w:p w14:paraId="1E6B8DF2" w14:textId="77777777" w:rsidR="00863713" w:rsidRPr="009F3438" w:rsidRDefault="00863713" w:rsidP="0086371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7" w:lineRule="auto"/>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Draudėjo civiline atsakomybe trečiajam asmeniui už žalą, padarytą Draudėjui vykdant apdraustą veiklą;</w:t>
            </w:r>
          </w:p>
          <w:p w14:paraId="1F313915" w14:textId="77777777" w:rsidR="00863713" w:rsidRPr="009F3438" w:rsidRDefault="00863713" w:rsidP="0086371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7" w:lineRule="auto"/>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Draudėjo civiline atsakomybe už žalą gamtai:</w:t>
            </w:r>
          </w:p>
          <w:p w14:paraId="3E67AF00"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auto"/>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2AB15AB5"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auto"/>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 atsakomybe už žalą trečiųjų asmenų turtui, sveikatai, gyvybei, kilusią dėl Žalos gamtai;</w:t>
            </w:r>
          </w:p>
          <w:p w14:paraId="70F1A512"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7" w:lineRule="auto"/>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 atsakomybe dėl staigaus ir netikėto įvykio kilusios Žalos gamtai išvalymo kaštus.</w:t>
            </w:r>
          </w:p>
          <w:p w14:paraId="0156A325" w14:textId="77777777" w:rsidR="00863713" w:rsidRPr="009F3438" w:rsidRDefault="00863713" w:rsidP="00863713">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7" w:lineRule="auto"/>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Draudikas apdraudžia Draudėjo civilinę atsakomybę už žalą, kuri:</w:t>
            </w:r>
          </w:p>
          <w:p w14:paraId="73BD82CD" w14:textId="77777777" w:rsidR="00863713" w:rsidRPr="009F3438" w:rsidRDefault="00863713" w:rsidP="0086371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contextualSpacing/>
              <w:jc w:val="both"/>
              <w:textAlignment w:val="baseline"/>
              <w:rPr>
                <w:rFonts w:eastAsia="Times New Roman"/>
                <w:vanish/>
                <w:color w:val="000000"/>
                <w:sz w:val="22"/>
                <w:szCs w:val="22"/>
                <w:bdr w:val="none" w:sz="0" w:space="0" w:color="auto"/>
                <w:lang w:val="lt-LT" w:eastAsia="lt-LT"/>
              </w:rPr>
            </w:pPr>
          </w:p>
          <w:p w14:paraId="484FF3CD" w14:textId="77777777" w:rsidR="00863713" w:rsidRPr="009F3438" w:rsidRDefault="00863713" w:rsidP="0086371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contextualSpacing/>
              <w:jc w:val="both"/>
              <w:textAlignment w:val="baseline"/>
              <w:rPr>
                <w:rFonts w:eastAsia="Times New Roman"/>
                <w:vanish/>
                <w:color w:val="000000"/>
                <w:sz w:val="22"/>
                <w:szCs w:val="22"/>
                <w:bdr w:val="none" w:sz="0" w:space="0" w:color="auto"/>
                <w:lang w:val="lt-LT" w:eastAsia="lt-LT"/>
              </w:rPr>
            </w:pPr>
          </w:p>
          <w:p w14:paraId="3E48D21E" w14:textId="77777777" w:rsidR="00863713" w:rsidRPr="009F3438" w:rsidRDefault="00863713" w:rsidP="00863713">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contextualSpacing/>
              <w:jc w:val="both"/>
              <w:textAlignment w:val="baseline"/>
              <w:rPr>
                <w:rFonts w:eastAsia="Times New Roman"/>
                <w:vanish/>
                <w:color w:val="000000"/>
                <w:sz w:val="22"/>
                <w:szCs w:val="22"/>
                <w:bdr w:val="none" w:sz="0" w:space="0" w:color="auto"/>
                <w:lang w:val="lt-LT" w:eastAsia="lt-LT"/>
              </w:rPr>
            </w:pPr>
          </w:p>
          <w:p w14:paraId="0AB1B027" w14:textId="77777777" w:rsidR="00863713" w:rsidRPr="009F3438" w:rsidRDefault="00863713" w:rsidP="00863713">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contextualSpacing/>
              <w:jc w:val="both"/>
              <w:textAlignment w:val="baseline"/>
              <w:rPr>
                <w:rFonts w:eastAsia="Times New Roman"/>
                <w:color w:val="000000"/>
                <w:sz w:val="22"/>
                <w:szCs w:val="22"/>
                <w:bdr w:val="none" w:sz="0" w:space="0" w:color="auto"/>
                <w:lang w:val="lt-LT" w:eastAsia="lt-LT"/>
              </w:rPr>
            </w:pPr>
            <w:r w:rsidRPr="009F3438">
              <w:rPr>
                <w:rFonts w:eastAsia="Times New Roman"/>
                <w:color w:val="000000"/>
                <w:sz w:val="22"/>
                <w:szCs w:val="22"/>
                <w:bdr w:val="none" w:sz="0" w:space="0" w:color="auto"/>
                <w:lang w:val="lt-LT" w:eastAsia="lt-LT"/>
              </w:rPr>
              <w:t>dėl Draudėjo neatsargumo ar tyčios gali būti padaryta trečiųjų asmenų gyvybei ar sveikatai. Jeigu žala trečiųjų asmenų gyvybei ar sveikatai padaroma dėl Draudėjo tyčios, draudikas, išmokėjęs draudimo išmoką, turi teisę išreikalauti sumokėtą sumą iš Draudėjo;</w:t>
            </w:r>
          </w:p>
          <w:p w14:paraId="5DBF872E" w14:textId="77777777" w:rsidR="00863713" w:rsidRPr="009F3438" w:rsidRDefault="00863713" w:rsidP="00863713">
            <w:pPr>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contextualSpacing/>
              <w:jc w:val="both"/>
              <w:textAlignment w:val="baseline"/>
              <w:rPr>
                <w:rFonts w:eastAsia="Times New Roman"/>
                <w:color w:val="000000"/>
                <w:sz w:val="22"/>
                <w:szCs w:val="22"/>
                <w:bdr w:val="none" w:sz="0" w:space="0" w:color="auto"/>
                <w:lang w:val="lt-LT" w:eastAsia="lt-LT"/>
              </w:rPr>
            </w:pPr>
            <w:r w:rsidRPr="009F3438">
              <w:rPr>
                <w:rFonts w:eastAsia="Times New Roman"/>
                <w:color w:val="000000"/>
                <w:sz w:val="22"/>
                <w:szCs w:val="22"/>
                <w:bdr w:val="none" w:sz="0" w:space="0" w:color="auto"/>
                <w:lang w:val="lt-LT" w:eastAsia="lt-LT"/>
              </w:rPr>
              <w:t>dėl Draudėjo neatsargumo ar tyčios, kai tyčiniai veiksmai yra socialiai vertingi (būtinoji gintis, pilietinės pareigos atlikimas ir kt.)</w:t>
            </w:r>
            <w:r w:rsidRPr="009F3438">
              <w:rPr>
                <w:rFonts w:eastAsia="Times New Roman"/>
                <w:b/>
                <w:bCs/>
                <w:color w:val="000000"/>
                <w:sz w:val="22"/>
                <w:szCs w:val="22"/>
                <w:bdr w:val="none" w:sz="0" w:space="0" w:color="auto"/>
                <w:lang w:val="lt-LT" w:eastAsia="lt-LT"/>
              </w:rPr>
              <w:t>,</w:t>
            </w:r>
            <w:r w:rsidRPr="009F3438">
              <w:rPr>
                <w:rFonts w:eastAsia="Times New Roman"/>
                <w:color w:val="000000"/>
                <w:sz w:val="22"/>
                <w:szCs w:val="22"/>
                <w:bdr w:val="none" w:sz="0" w:space="0" w:color="auto"/>
                <w:lang w:val="lt-LT" w:eastAsia="lt-LT"/>
              </w:rPr>
              <w:t xml:space="preserve"> gali būti padaryta trečiųjų asmenų turtui ir (ar) aplinkai.</w:t>
            </w:r>
          </w:p>
        </w:tc>
      </w:tr>
      <w:tr w:rsidR="00863713" w:rsidRPr="009F3438" w14:paraId="2B30C326" w14:textId="77777777" w:rsidTr="00DB5B0F">
        <w:trPr>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EEC2597"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i/>
                <w:iCs/>
                <w:sz w:val="22"/>
                <w:szCs w:val="22"/>
                <w:bdr w:val="none" w:sz="0" w:space="0" w:color="auto"/>
                <w:lang w:val="lt-LT"/>
              </w:rPr>
            </w:pPr>
            <w:r w:rsidRPr="009F3438">
              <w:rPr>
                <w:rFonts w:eastAsia="Times New Roman"/>
                <w:b/>
                <w:i/>
                <w:iCs/>
                <w:sz w:val="22"/>
                <w:szCs w:val="22"/>
                <w:bdr w:val="none" w:sz="0" w:space="0" w:color="auto"/>
                <w:lang w:val="lt-LT"/>
              </w:rPr>
              <w:lastRenderedPageBreak/>
              <w:t>Draudimo objektas, draudimo suma</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46ACD0C"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b/>
                <w:i/>
                <w:iCs/>
                <w:sz w:val="22"/>
                <w:szCs w:val="22"/>
                <w:bdr w:val="none" w:sz="0" w:space="0" w:color="auto"/>
                <w:lang w:val="lt-LT"/>
              </w:rPr>
            </w:pPr>
            <w:r w:rsidRPr="009F3438">
              <w:rPr>
                <w:rFonts w:eastAsia="Times New Roman"/>
                <w:b/>
                <w:sz w:val="22"/>
                <w:szCs w:val="22"/>
                <w:bdr w:val="none" w:sz="0" w:space="0" w:color="auto"/>
                <w:lang w:val="lt-LT"/>
              </w:rPr>
              <w:t xml:space="preserve">Besąlyginė išskaita </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7049323A"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b/>
                <w:i/>
                <w:iCs/>
                <w:sz w:val="22"/>
                <w:szCs w:val="22"/>
                <w:bdr w:val="none" w:sz="0" w:space="0" w:color="auto"/>
                <w:lang w:val="lt-LT"/>
              </w:rPr>
            </w:pPr>
            <w:r w:rsidRPr="009F3438">
              <w:rPr>
                <w:rFonts w:eastAsia="Times New Roman"/>
                <w:b/>
                <w:i/>
                <w:iCs/>
                <w:sz w:val="22"/>
                <w:szCs w:val="22"/>
                <w:bdr w:val="none" w:sz="0" w:space="0" w:color="auto"/>
                <w:lang w:val="lt-LT"/>
              </w:rPr>
              <w:t>Draudimo suma vienam įvykiui</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4318D85A"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b/>
                <w:i/>
                <w:iCs/>
                <w:sz w:val="22"/>
                <w:szCs w:val="22"/>
                <w:bdr w:val="none" w:sz="0" w:space="0" w:color="auto"/>
                <w:lang w:val="lt-LT"/>
              </w:rPr>
            </w:pPr>
            <w:r w:rsidRPr="009F3438">
              <w:rPr>
                <w:rFonts w:eastAsia="Times New Roman"/>
                <w:b/>
                <w:i/>
                <w:iCs/>
                <w:sz w:val="22"/>
                <w:szCs w:val="22"/>
                <w:bdr w:val="none" w:sz="0" w:space="0" w:color="auto"/>
                <w:lang w:val="lt-LT"/>
              </w:rPr>
              <w:t>Draudimo suma visam laikotarpiui</w:t>
            </w:r>
          </w:p>
        </w:tc>
      </w:tr>
      <w:tr w:rsidR="00863713" w:rsidRPr="009F3438" w14:paraId="5E9E0C0F" w14:textId="77777777" w:rsidTr="00DB5B0F">
        <w:trPr>
          <w:trHeight w:val="425"/>
          <w:jc w:val="center"/>
        </w:trPr>
        <w:tc>
          <w:tcPr>
            <w:tcW w:w="5382" w:type="dxa"/>
            <w:gridSpan w:val="2"/>
            <w:tcBorders>
              <w:top w:val="single" w:sz="4" w:space="0" w:color="auto"/>
              <w:left w:val="single" w:sz="4" w:space="0" w:color="auto"/>
              <w:bottom w:val="single" w:sz="4" w:space="0" w:color="auto"/>
              <w:right w:val="single" w:sz="4" w:space="0" w:color="auto"/>
            </w:tcBorders>
            <w:hideMark/>
          </w:tcPr>
          <w:p w14:paraId="08BB431A"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 xml:space="preserve">Draudėjo civilinė atsakomybė trečiajam asmeniui už žalą, padarytą draudėjui vykdant apdraustą veiklą </w:t>
            </w:r>
          </w:p>
        </w:tc>
        <w:tc>
          <w:tcPr>
            <w:tcW w:w="1276" w:type="dxa"/>
            <w:tcBorders>
              <w:top w:val="single" w:sz="4" w:space="0" w:color="auto"/>
              <w:left w:val="single" w:sz="4" w:space="0" w:color="auto"/>
              <w:bottom w:val="single" w:sz="4" w:space="0" w:color="auto"/>
              <w:right w:val="single" w:sz="4" w:space="0" w:color="auto"/>
            </w:tcBorders>
            <w:vAlign w:val="center"/>
          </w:tcPr>
          <w:p w14:paraId="1309FC10"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5.000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17AD76"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50.000 EUR</w:t>
            </w:r>
          </w:p>
        </w:tc>
        <w:tc>
          <w:tcPr>
            <w:tcW w:w="1701" w:type="dxa"/>
            <w:tcBorders>
              <w:top w:val="single" w:sz="4" w:space="0" w:color="auto"/>
              <w:left w:val="single" w:sz="4" w:space="0" w:color="auto"/>
              <w:bottom w:val="single" w:sz="4" w:space="0" w:color="auto"/>
              <w:right w:val="single" w:sz="4" w:space="0" w:color="auto"/>
            </w:tcBorders>
            <w:vAlign w:val="center"/>
          </w:tcPr>
          <w:p w14:paraId="04662B76"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100.000 EUR</w:t>
            </w:r>
          </w:p>
        </w:tc>
      </w:tr>
      <w:tr w:rsidR="00863713" w:rsidRPr="009F3438" w14:paraId="602AF59E" w14:textId="77777777" w:rsidTr="00DB5B0F">
        <w:trPr>
          <w:jc w:val="center"/>
        </w:trPr>
        <w:tc>
          <w:tcPr>
            <w:tcW w:w="5382" w:type="dxa"/>
            <w:gridSpan w:val="2"/>
            <w:tcBorders>
              <w:top w:val="single" w:sz="4" w:space="0" w:color="auto"/>
              <w:left w:val="single" w:sz="4" w:space="0" w:color="auto"/>
              <w:bottom w:val="single" w:sz="4" w:space="0" w:color="auto"/>
              <w:right w:val="single" w:sz="4" w:space="0" w:color="auto"/>
            </w:tcBorders>
            <w:hideMark/>
          </w:tcPr>
          <w:p w14:paraId="704177A4"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 xml:space="preserve">Draudėjo civilinė atsakomybė už žalą gamtai </w:t>
            </w:r>
          </w:p>
        </w:tc>
        <w:tc>
          <w:tcPr>
            <w:tcW w:w="1276" w:type="dxa"/>
            <w:tcBorders>
              <w:top w:val="single" w:sz="4" w:space="0" w:color="auto"/>
              <w:left w:val="single" w:sz="4" w:space="0" w:color="auto"/>
              <w:bottom w:val="single" w:sz="4" w:space="0" w:color="auto"/>
              <w:right w:val="single" w:sz="4" w:space="0" w:color="auto"/>
            </w:tcBorders>
            <w:vAlign w:val="center"/>
          </w:tcPr>
          <w:p w14:paraId="1A97C784"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5.000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CDCD06"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50.000 EUR</w:t>
            </w:r>
          </w:p>
        </w:tc>
        <w:tc>
          <w:tcPr>
            <w:tcW w:w="1701" w:type="dxa"/>
            <w:tcBorders>
              <w:top w:val="single" w:sz="4" w:space="0" w:color="auto"/>
              <w:left w:val="single" w:sz="4" w:space="0" w:color="auto"/>
              <w:bottom w:val="single" w:sz="4" w:space="0" w:color="auto"/>
              <w:right w:val="single" w:sz="4" w:space="0" w:color="auto"/>
            </w:tcBorders>
            <w:vAlign w:val="center"/>
          </w:tcPr>
          <w:p w14:paraId="313F3041"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sz w:val="22"/>
                <w:szCs w:val="22"/>
                <w:bdr w:val="none" w:sz="0" w:space="0" w:color="auto"/>
                <w:lang w:val="lt-LT"/>
              </w:rPr>
              <w:t>100.000 EUR</w:t>
            </w:r>
          </w:p>
        </w:tc>
      </w:tr>
      <w:tr w:rsidR="00863713" w:rsidRPr="009F3438" w14:paraId="588070AE" w14:textId="77777777" w:rsidTr="00DB5B0F">
        <w:trPr>
          <w:trHeight w:val="321"/>
          <w:jc w:val="center"/>
        </w:trPr>
        <w:tc>
          <w:tcPr>
            <w:tcW w:w="5382" w:type="dxa"/>
            <w:gridSpan w:val="2"/>
            <w:tcBorders>
              <w:top w:val="single" w:sz="4" w:space="0" w:color="auto"/>
              <w:left w:val="single" w:sz="4" w:space="0" w:color="auto"/>
              <w:bottom w:val="single" w:sz="4" w:space="0" w:color="auto"/>
              <w:right w:val="single" w:sz="4" w:space="0" w:color="auto"/>
            </w:tcBorders>
            <w:vAlign w:val="center"/>
            <w:hideMark/>
          </w:tcPr>
          <w:p w14:paraId="6B1D9D97"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rFonts w:eastAsia="Times New Roman"/>
                <w:b/>
                <w:sz w:val="22"/>
                <w:szCs w:val="22"/>
                <w:bdr w:val="none" w:sz="0" w:space="0" w:color="auto"/>
                <w:lang w:val="lt-LT"/>
              </w:rPr>
            </w:pPr>
            <w:r w:rsidRPr="009F3438">
              <w:rPr>
                <w:rFonts w:eastAsia="Times New Roman"/>
                <w:b/>
                <w:sz w:val="22"/>
                <w:szCs w:val="22"/>
                <w:bdr w:val="none" w:sz="0" w:space="0" w:color="auto"/>
                <w:lang w:val="lt-LT"/>
              </w:rPr>
              <w:t>Bendra draudimo suma visam draudimo laikotarpiui</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A3398F9"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spacing w:line="256" w:lineRule="auto"/>
              <w:jc w:val="center"/>
              <w:rPr>
                <w:rFonts w:eastAsia="Times New Roman"/>
                <w:sz w:val="22"/>
                <w:szCs w:val="22"/>
                <w:bdr w:val="none" w:sz="0" w:space="0" w:color="auto"/>
                <w:lang w:val="lt-LT"/>
              </w:rPr>
            </w:pPr>
            <w:r w:rsidRPr="009F3438">
              <w:rPr>
                <w:rFonts w:eastAsia="Times New Roman"/>
                <w:b/>
                <w:sz w:val="22"/>
                <w:szCs w:val="22"/>
                <w:bdr w:val="none" w:sz="0" w:space="0" w:color="auto"/>
                <w:lang w:val="lt-LT"/>
              </w:rPr>
              <w:t>100.000 EUR</w:t>
            </w:r>
          </w:p>
        </w:tc>
      </w:tr>
      <w:tr w:rsidR="00863713" w:rsidRPr="009F3438" w14:paraId="22B7418E" w14:textId="77777777" w:rsidTr="00DB5B0F">
        <w:trPr>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2F2F2"/>
          </w:tcPr>
          <w:p w14:paraId="526FB673"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jc w:val="center"/>
              <w:rPr>
                <w:rFonts w:eastAsia="Times New Roman"/>
                <w:i/>
                <w:sz w:val="22"/>
                <w:szCs w:val="22"/>
                <w:bdr w:val="none" w:sz="0" w:space="0" w:color="auto"/>
                <w:lang w:val="lt-LT" w:eastAsia="lt-LT"/>
              </w:rPr>
            </w:pPr>
            <w:r w:rsidRPr="009F3438">
              <w:rPr>
                <w:rFonts w:eastAsia="Times New Roman"/>
                <w:b/>
                <w:color w:val="000000"/>
                <w:sz w:val="22"/>
                <w:szCs w:val="22"/>
                <w:bdr w:val="none" w:sz="0" w:space="0" w:color="auto"/>
                <w:lang w:val="lt-LT" w:eastAsia="lt-LT" w:bidi="en-US"/>
              </w:rPr>
              <w:t>Draudžiamasis įvykis</w:t>
            </w:r>
          </w:p>
        </w:tc>
      </w:tr>
      <w:tr w:rsidR="00863713" w:rsidRPr="009F3438" w14:paraId="4CC4A601" w14:textId="77777777" w:rsidTr="00DB5B0F">
        <w:trPr>
          <w:trHeight w:val="274"/>
          <w:jc w:val="center"/>
        </w:trPr>
        <w:tc>
          <w:tcPr>
            <w:tcW w:w="9918" w:type="dxa"/>
            <w:gridSpan w:val="5"/>
            <w:tcBorders>
              <w:top w:val="single" w:sz="4" w:space="0" w:color="auto"/>
              <w:left w:val="single" w:sz="4" w:space="0" w:color="auto"/>
              <w:bottom w:val="single" w:sz="4" w:space="0" w:color="auto"/>
              <w:right w:val="single" w:sz="4" w:space="0" w:color="auto"/>
            </w:tcBorders>
          </w:tcPr>
          <w:p w14:paraId="6B5AAE03" w14:textId="77777777" w:rsidR="00863713" w:rsidRPr="009F3438" w:rsidRDefault="00863713" w:rsidP="00863713">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16"/>
              </w:tabs>
              <w:autoSpaceDE w:val="0"/>
              <w:autoSpaceDN w:val="0"/>
              <w:spacing w:after="160"/>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Draudžiamasis įvykis yra staigus ir netikėtas įvykis, dėl kurio Draudėjui pareikštas reikalavimas atlyginti trečiajam asmeniui ir (ar) jo turtui bei aplinkai atsiradusią žalą, padarytą vykdant draudimo sutartimi apdraustą veiklą, jeigu yra visos šios sąlygos:</w:t>
            </w:r>
          </w:p>
          <w:p w14:paraId="10D2A998"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6" w:name="part_eec2712522c84763b5828e0162b18869"/>
            <w:bookmarkEnd w:id="6"/>
            <w:r w:rsidRPr="009F3438">
              <w:rPr>
                <w:rFonts w:eastAsia="Times New Roman"/>
                <w:color w:val="000000"/>
                <w:sz w:val="22"/>
                <w:szCs w:val="22"/>
                <w:bdr w:val="none" w:sz="0" w:space="0" w:color="auto"/>
                <w:lang w:val="lt-LT" w:eastAsia="lt-LT"/>
              </w:rPr>
              <w:t>1) reikalavimas atlyginti žalą draudėjui arba draudikui yra pareikštas draudimo sutarties galiojimo laikotarpiu ir (ar) per 3 metus nuo draudimo sutarties galiojimo pabaigos;</w:t>
            </w:r>
          </w:p>
          <w:p w14:paraId="7CC0F379"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7" w:name="part_2a29eb4692594694888f46ddc8387048"/>
            <w:bookmarkEnd w:id="7"/>
            <w:r w:rsidRPr="009F3438">
              <w:rPr>
                <w:rFonts w:eastAsia="Times New Roman"/>
                <w:color w:val="000000"/>
                <w:sz w:val="22"/>
                <w:szCs w:val="22"/>
                <w:bdr w:val="none" w:sz="0" w:space="0" w:color="auto"/>
                <w:lang w:val="lt-LT" w:eastAsia="lt-LT"/>
              </w:rPr>
              <w:t xml:space="preserve">2) reikalavimas pareikštas dėl žalos, padarytos draudimo sutarties galiojimo laikotarpiu arba </w:t>
            </w:r>
            <w:proofErr w:type="spellStart"/>
            <w:r w:rsidRPr="009F3438">
              <w:rPr>
                <w:rFonts w:eastAsia="Times New Roman"/>
                <w:color w:val="000000"/>
                <w:sz w:val="22"/>
                <w:szCs w:val="22"/>
                <w:bdr w:val="none" w:sz="0" w:space="0" w:color="auto"/>
                <w:lang w:val="lt-LT" w:eastAsia="lt-LT"/>
              </w:rPr>
              <w:t>retroaktyviu</w:t>
            </w:r>
            <w:proofErr w:type="spellEnd"/>
            <w:r w:rsidRPr="009F3438">
              <w:rPr>
                <w:rFonts w:eastAsia="Times New Roman"/>
                <w:color w:val="000000"/>
                <w:sz w:val="22"/>
                <w:szCs w:val="22"/>
                <w:bdr w:val="none" w:sz="0" w:space="0" w:color="auto"/>
                <w:lang w:val="lt-LT" w:eastAsia="lt-LT"/>
              </w:rPr>
              <w:t xml:space="preserve"> draudimo sutarties galiojimo laikotarpiu;</w:t>
            </w:r>
          </w:p>
          <w:p w14:paraId="11495F32"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8" w:name="part_2e7ed8eae2d4445a9e9832ceb9a887db"/>
            <w:bookmarkEnd w:id="8"/>
            <w:r w:rsidRPr="009F3438">
              <w:rPr>
                <w:rFonts w:eastAsia="Times New Roman"/>
                <w:color w:val="000000"/>
                <w:sz w:val="22"/>
                <w:szCs w:val="22"/>
                <w:bdr w:val="none" w:sz="0" w:space="0" w:color="auto"/>
                <w:lang w:val="lt-LT" w:eastAsia="lt-LT"/>
              </w:rPr>
              <w:t xml:space="preserve">3) reikalavimas pareikštas dėl veiksmų, atliktų draudimo sutarties galiojimo laikotarpiu ir arba </w:t>
            </w:r>
            <w:proofErr w:type="spellStart"/>
            <w:r w:rsidRPr="009F3438">
              <w:rPr>
                <w:rFonts w:eastAsia="Times New Roman"/>
                <w:color w:val="000000"/>
                <w:sz w:val="22"/>
                <w:szCs w:val="22"/>
                <w:bdr w:val="none" w:sz="0" w:space="0" w:color="auto"/>
                <w:lang w:val="lt-LT" w:eastAsia="lt-LT"/>
              </w:rPr>
              <w:t>retroaktyviu</w:t>
            </w:r>
            <w:proofErr w:type="spellEnd"/>
            <w:r w:rsidRPr="009F3438">
              <w:rPr>
                <w:rFonts w:eastAsia="Times New Roman"/>
                <w:color w:val="000000"/>
                <w:sz w:val="22"/>
                <w:szCs w:val="22"/>
                <w:bdr w:val="none" w:sz="0" w:space="0" w:color="auto"/>
                <w:lang w:val="lt-LT" w:eastAsia="lt-LT"/>
              </w:rPr>
              <w:t xml:space="preserve"> draudimo sutarties galiojimo laikotarpiu;</w:t>
            </w:r>
          </w:p>
          <w:p w14:paraId="46D5CCEB"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9" w:name="part_c7c42259dbcd4049bba45927ba1869f7"/>
            <w:bookmarkEnd w:id="9"/>
            <w:r w:rsidRPr="009F3438">
              <w:rPr>
                <w:rFonts w:eastAsia="Times New Roman"/>
                <w:color w:val="000000"/>
                <w:sz w:val="22"/>
                <w:szCs w:val="22"/>
                <w:bdr w:val="none" w:sz="0" w:space="0" w:color="auto"/>
                <w:lang w:val="lt-LT" w:eastAsia="lt-LT"/>
              </w:rPr>
              <w:t>4) reikalavimas pareikštas dėl veiksmų, atliktų draudimo teritorijoje ir dėl draudimo teritorijoje atsiradusios žalos;</w:t>
            </w:r>
          </w:p>
          <w:p w14:paraId="13231F5A"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10" w:name="part_82e90500b70544088400ec2fce9e4a67"/>
            <w:bookmarkEnd w:id="10"/>
            <w:r w:rsidRPr="009F3438">
              <w:rPr>
                <w:rFonts w:eastAsia="Times New Roman"/>
                <w:color w:val="000000"/>
                <w:sz w:val="22"/>
                <w:szCs w:val="22"/>
                <w:bdr w:val="none" w:sz="0" w:space="0" w:color="auto"/>
                <w:lang w:val="lt-LT" w:eastAsia="lt-LT"/>
              </w:rPr>
              <w:t>5) reikalavimas atlyginti žalą pareikštas rašytinės pretenzijos ir (ar) ieškinio forma;</w:t>
            </w:r>
          </w:p>
          <w:p w14:paraId="45767A37"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11" w:name="part_19372e2f410f453ab06473c4bd97d5fb"/>
            <w:bookmarkEnd w:id="11"/>
            <w:r w:rsidRPr="009F3438">
              <w:rPr>
                <w:rFonts w:eastAsia="Times New Roman"/>
                <w:color w:val="000000"/>
                <w:sz w:val="22"/>
                <w:szCs w:val="22"/>
                <w:bdr w:val="none" w:sz="0" w:space="0" w:color="auto"/>
                <w:lang w:val="lt-LT" w:eastAsia="lt-LT"/>
              </w:rPr>
              <w:t>6) draudėjas pagal jo atsakomybei taikomus įstatymus atsako už atsiradusią žalą.</w:t>
            </w:r>
          </w:p>
          <w:p w14:paraId="6D3B647F"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bookmarkStart w:id="12" w:name="part_307eced67a534bf3835ebe5a0267df35"/>
            <w:bookmarkEnd w:id="12"/>
            <w:r w:rsidRPr="009F3438">
              <w:rPr>
                <w:rFonts w:eastAsia="Times New Roman"/>
                <w:color w:val="000000"/>
                <w:sz w:val="22"/>
                <w:szCs w:val="22"/>
                <w:bdr w:val="none" w:sz="0" w:space="0" w:color="auto"/>
                <w:lang w:val="lt-LT" w:eastAsia="lt-LT"/>
              </w:rPr>
              <w:t>7) draudėjas nežinojo ir negalėjo žinoti apie atsiradusią žalą draudimo sutarties sudarymo momentu;</w:t>
            </w:r>
            <w:bookmarkStart w:id="13" w:name="part_22677005ef724d8883057174b00137e6"/>
            <w:bookmarkEnd w:id="13"/>
          </w:p>
          <w:p w14:paraId="1A8B5825" w14:textId="77777777" w:rsidR="00863713" w:rsidRPr="009F3438" w:rsidRDefault="00863713" w:rsidP="00863713">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16"/>
              </w:tabs>
              <w:autoSpaceDE w:val="0"/>
              <w:autoSpaceDN w:val="0"/>
              <w:spacing w:after="160"/>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Žalos gamtai, kilusios Draudėjui vykdant apdraustą veiklą, padarymas yra laikomas draudžiamuoju įvykiu, jeigu be aukščiau išvardintų sąlygų, papildomai yra tenkinamos visos žemiau nurodytos sąlygos:</w:t>
            </w:r>
          </w:p>
          <w:p w14:paraId="6EC14E98"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after="160"/>
              <w:ind w:left="22" w:right="143" w:firstLine="366"/>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Galima nustatyti, kad Žala gamtai kilo per draudimo sutarties galiojimo laikotarpį, Draudėjui vykdant apdraustą veiklą;</w:t>
            </w:r>
          </w:p>
          <w:p w14:paraId="08F0FE2E"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after="160"/>
              <w:ind w:left="22" w:right="143" w:firstLine="366"/>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2053DFFD"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after="160"/>
              <w:ind w:left="22" w:right="143" w:firstLine="366"/>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rPr>
              <w:t>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tc>
      </w:tr>
      <w:tr w:rsidR="00863713" w:rsidRPr="009F3438" w14:paraId="2E1D9768" w14:textId="77777777" w:rsidTr="00DB5B0F">
        <w:trPr>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2F2F2"/>
          </w:tcPr>
          <w:p w14:paraId="2F215DF0"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jc w:val="center"/>
              <w:rPr>
                <w:rFonts w:eastAsia="Times New Roman"/>
                <w:b/>
                <w:i/>
                <w:sz w:val="22"/>
                <w:szCs w:val="22"/>
                <w:bdr w:val="none" w:sz="0" w:space="0" w:color="auto"/>
                <w:lang w:val="lt-LT" w:eastAsia="lt-LT"/>
              </w:rPr>
            </w:pPr>
            <w:r w:rsidRPr="009F3438">
              <w:rPr>
                <w:rFonts w:eastAsia="Times New Roman"/>
                <w:b/>
                <w:color w:val="000000"/>
                <w:sz w:val="22"/>
                <w:szCs w:val="22"/>
                <w:bdr w:val="none" w:sz="0" w:space="0" w:color="auto"/>
                <w:lang w:val="lt-LT" w:eastAsia="lt-LT"/>
              </w:rPr>
              <w:t>Žala</w:t>
            </w:r>
          </w:p>
        </w:tc>
      </w:tr>
      <w:tr w:rsidR="00863713" w:rsidRPr="009F3438" w14:paraId="60622D32" w14:textId="77777777" w:rsidTr="00DB5B0F">
        <w:trPr>
          <w:jc w:val="center"/>
        </w:trPr>
        <w:tc>
          <w:tcPr>
            <w:tcW w:w="9918" w:type="dxa"/>
            <w:gridSpan w:val="5"/>
            <w:tcBorders>
              <w:top w:val="single" w:sz="4" w:space="0" w:color="auto"/>
              <w:left w:val="single" w:sz="4" w:space="0" w:color="auto"/>
              <w:bottom w:val="single" w:sz="4" w:space="0" w:color="auto"/>
              <w:right w:val="single" w:sz="4" w:space="0" w:color="auto"/>
            </w:tcBorders>
          </w:tcPr>
          <w:p w14:paraId="404634BE" w14:textId="77777777" w:rsidR="00863713" w:rsidRPr="009F3438" w:rsidRDefault="00863713" w:rsidP="00DB5B0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67"/>
              </w:tabs>
              <w:autoSpaceDE w:val="0"/>
              <w:autoSpaceDN w:val="0"/>
              <w:spacing w:line="256" w:lineRule="auto"/>
              <w:ind w:left="29" w:right="142"/>
              <w:contextualSpacing/>
              <w:jc w:val="both"/>
              <w:rPr>
                <w:rFonts w:eastAsia="Times New Roman"/>
                <w:b/>
                <w:sz w:val="22"/>
                <w:szCs w:val="22"/>
                <w:bdr w:val="none" w:sz="0" w:space="0" w:color="auto"/>
                <w:lang w:val="lt-LT"/>
              </w:rPr>
            </w:pPr>
            <w:r w:rsidRPr="009F3438">
              <w:rPr>
                <w:rFonts w:eastAsia="Times New Roman"/>
                <w:sz w:val="22"/>
                <w:szCs w:val="22"/>
                <w:bdr w:val="none" w:sz="0" w:space="0" w:color="auto"/>
                <w:lang w:val="lt-LT"/>
              </w:rPr>
              <w:t>Žala –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(įskaitant užsakovą) turtui, asmens sveikatai, gyvybei.</w:t>
            </w:r>
          </w:p>
        </w:tc>
      </w:tr>
      <w:tr w:rsidR="00863713" w:rsidRPr="009F3438" w14:paraId="33DA6D80" w14:textId="77777777" w:rsidTr="00DB5B0F">
        <w:trPr>
          <w:trHeight w:val="222"/>
          <w:jc w:val="center"/>
        </w:trPr>
        <w:tc>
          <w:tcPr>
            <w:tcW w:w="9918" w:type="dxa"/>
            <w:gridSpan w:val="5"/>
            <w:tcBorders>
              <w:top w:val="single" w:sz="4" w:space="0" w:color="auto"/>
              <w:left w:val="single" w:sz="4" w:space="0" w:color="auto"/>
              <w:bottom w:val="single" w:sz="4" w:space="0" w:color="auto"/>
              <w:right w:val="single" w:sz="4" w:space="0" w:color="auto"/>
            </w:tcBorders>
            <w:shd w:val="clear" w:color="auto" w:fill="F2F2F2"/>
          </w:tcPr>
          <w:p w14:paraId="316CBEA4"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jc w:val="center"/>
              <w:rPr>
                <w:rFonts w:eastAsia="Times New Roman"/>
                <w:b/>
                <w:sz w:val="22"/>
                <w:szCs w:val="22"/>
                <w:bdr w:val="none" w:sz="0" w:space="0" w:color="auto"/>
                <w:lang w:val="lt-LT" w:eastAsia="lt-LT"/>
              </w:rPr>
            </w:pPr>
            <w:r w:rsidRPr="009F3438">
              <w:rPr>
                <w:rFonts w:eastAsia="Times New Roman"/>
                <w:b/>
                <w:sz w:val="22"/>
                <w:szCs w:val="22"/>
                <w:bdr w:val="none" w:sz="0" w:space="0" w:color="auto"/>
                <w:lang w:val="lt-LT" w:eastAsia="lt-LT"/>
              </w:rPr>
              <w:t>Papildomos sąlygos</w:t>
            </w:r>
          </w:p>
        </w:tc>
      </w:tr>
      <w:tr w:rsidR="00863713" w:rsidRPr="009F3438" w14:paraId="11899D54" w14:textId="77777777" w:rsidTr="00DB5B0F">
        <w:trPr>
          <w:trHeight w:val="985"/>
          <w:jc w:val="center"/>
        </w:trPr>
        <w:tc>
          <w:tcPr>
            <w:tcW w:w="9918" w:type="dxa"/>
            <w:gridSpan w:val="5"/>
            <w:tcBorders>
              <w:top w:val="single" w:sz="4" w:space="0" w:color="auto"/>
              <w:left w:val="single" w:sz="4" w:space="0" w:color="auto"/>
              <w:bottom w:val="single" w:sz="4" w:space="0" w:color="auto"/>
              <w:right w:val="single" w:sz="4" w:space="0" w:color="auto"/>
            </w:tcBorders>
          </w:tcPr>
          <w:p w14:paraId="5DA78BC2"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7" w:lineRule="auto"/>
              <w:ind w:left="312" w:hanging="357"/>
              <w:contextualSpacing/>
              <w:jc w:val="both"/>
              <w:rPr>
                <w:rFonts w:eastAsia="Times New Roman"/>
                <w:sz w:val="22"/>
                <w:szCs w:val="22"/>
                <w:bdr w:val="none" w:sz="0" w:space="0" w:color="auto"/>
                <w:lang w:val="lt-LT"/>
              </w:rPr>
            </w:pPr>
            <w:r w:rsidRPr="009F3438">
              <w:rPr>
                <w:rFonts w:eastAsia="Times New Roman"/>
                <w:sz w:val="22"/>
                <w:szCs w:val="22"/>
                <w:bdr w:val="none" w:sz="0" w:space="0" w:color="auto"/>
                <w:lang w:val="lt-LT" w:eastAsia="lt-LT"/>
              </w:rPr>
              <w:t>Perkančioji organizacija sutinka, jog Draudimo brokeris ( Rizikos cesija, UADBB (</w:t>
            </w:r>
            <w:proofErr w:type="spellStart"/>
            <w:r w:rsidRPr="009F3438">
              <w:rPr>
                <w:rFonts w:eastAsia="Times New Roman"/>
                <w:sz w:val="22"/>
                <w:szCs w:val="22"/>
                <w:bdr w:val="none" w:sz="0" w:space="0" w:color="auto"/>
                <w:lang w:val="lt-LT" w:eastAsia="lt-LT"/>
              </w:rPr>
              <w:t>į.k</w:t>
            </w:r>
            <w:proofErr w:type="spellEnd"/>
            <w:r w:rsidRPr="009F3438">
              <w:rPr>
                <w:rFonts w:eastAsia="Times New Roman"/>
                <w:sz w:val="22"/>
                <w:szCs w:val="22"/>
                <w:bdr w:val="none" w:sz="0" w:space="0" w:color="auto"/>
                <w:lang w:val="lt-LT" w:eastAsia="lt-LT"/>
              </w:rPr>
              <w:t>. 126231645, Panerių g. 42, LT-03202 Vilnius) - draudimo tarpininkas (toliau tekste - Draudimo brokeris)) gaus komisinį atlyginimą, numatytą bendradarbiavimo sutartyse su draudimo bendrovėmis, už suteiktas tarpininkavimo paslaugas tiesiogiai iš draudimo bendrovės, kurioje sudaroma (-</w:t>
            </w:r>
            <w:proofErr w:type="spellStart"/>
            <w:r w:rsidRPr="009F3438">
              <w:rPr>
                <w:rFonts w:eastAsia="Times New Roman"/>
                <w:sz w:val="22"/>
                <w:szCs w:val="22"/>
                <w:bdr w:val="none" w:sz="0" w:space="0" w:color="auto"/>
                <w:lang w:val="lt-LT" w:eastAsia="lt-LT"/>
              </w:rPr>
              <w:t>os</w:t>
            </w:r>
            <w:proofErr w:type="spellEnd"/>
            <w:r w:rsidRPr="009F3438">
              <w:rPr>
                <w:rFonts w:eastAsia="Times New Roman"/>
                <w:sz w:val="22"/>
                <w:szCs w:val="22"/>
                <w:bdr w:val="none" w:sz="0" w:space="0" w:color="auto"/>
                <w:lang w:val="lt-LT" w:eastAsia="lt-LT"/>
              </w:rPr>
              <w:t>) Perkančiosios organizacijos draudimo sutartis (-</w:t>
            </w:r>
            <w:proofErr w:type="spellStart"/>
            <w:r w:rsidRPr="009F3438">
              <w:rPr>
                <w:rFonts w:eastAsia="Times New Roman"/>
                <w:sz w:val="22"/>
                <w:szCs w:val="22"/>
                <w:bdr w:val="none" w:sz="0" w:space="0" w:color="auto"/>
                <w:lang w:val="lt-LT" w:eastAsia="lt-LT"/>
              </w:rPr>
              <w:t>ys</w:t>
            </w:r>
            <w:proofErr w:type="spellEnd"/>
            <w:r w:rsidRPr="009F3438">
              <w:rPr>
                <w:rFonts w:eastAsia="Times New Roman"/>
                <w:sz w:val="22"/>
                <w:szCs w:val="22"/>
                <w:bdr w:val="none" w:sz="0" w:space="0" w:color="auto"/>
                <w:lang w:val="lt-LT" w:eastAsia="lt-LT"/>
              </w:rPr>
              <w:t>). Perkančioji organizacija patvirtina, kad Draudimo brokeris negauna (negaus) atlygio iš Perkančiosios organizacijos už draudimo tarpininkavimo veiksmus.</w:t>
            </w:r>
          </w:p>
          <w:p w14:paraId="7FA97D85" w14:textId="77777777" w:rsidR="00863713" w:rsidRPr="009F3438" w:rsidRDefault="00863713" w:rsidP="00DB5B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7" w:lineRule="auto"/>
              <w:ind w:left="-45"/>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 xml:space="preserve">Tarpininkavimo sutartis pasirašyta 2026-01-22 dieną, sutarties numeris </w:t>
            </w:r>
            <w:r w:rsidRPr="009F3438">
              <w:rPr>
                <w:rFonts w:eastAsia="Times New Roman"/>
                <w:b/>
                <w:bCs/>
                <w:sz w:val="22"/>
                <w:szCs w:val="22"/>
                <w:bdr w:val="none" w:sz="0" w:space="0" w:color="auto"/>
                <w:lang w:val="lt-LT" w:eastAsia="lt-LT"/>
              </w:rPr>
              <w:t>S-11</w:t>
            </w:r>
          </w:p>
          <w:p w14:paraId="244154AC"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7" w:lineRule="auto"/>
              <w:ind w:left="312" w:hanging="357"/>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Kitos draudimo sąlygos yra numatytos LR Atliekų tvarkymo įstatymo 4</w:t>
            </w:r>
            <w:r w:rsidRPr="009F3438">
              <w:rPr>
                <w:rFonts w:eastAsia="Times New Roman"/>
                <w:sz w:val="22"/>
                <w:szCs w:val="22"/>
                <w:bdr w:val="none" w:sz="0" w:space="0" w:color="auto"/>
                <w:vertAlign w:val="superscript"/>
                <w:lang w:val="lt-LT" w:eastAsia="lt-LT"/>
              </w:rPr>
              <w:t>2</w:t>
            </w:r>
            <w:r w:rsidRPr="009F3438">
              <w:rPr>
                <w:rFonts w:eastAsia="Times New Roman"/>
                <w:sz w:val="22"/>
                <w:szCs w:val="22"/>
                <w:bdr w:val="none" w:sz="0" w:space="0" w:color="auto"/>
                <w:lang w:val="lt-LT" w:eastAsia="lt-LT"/>
              </w:rPr>
              <w:t xml:space="preserve"> straipsnio 5-11 dalyse.</w:t>
            </w:r>
          </w:p>
          <w:p w14:paraId="795A1FF9"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7" w:lineRule="auto"/>
              <w:ind w:left="312" w:hanging="357"/>
              <w:contextualSpacing/>
              <w:jc w:val="both"/>
              <w:rPr>
                <w:rFonts w:eastAsia="Times New Roman"/>
                <w:sz w:val="22"/>
                <w:szCs w:val="22"/>
                <w:bdr w:val="none" w:sz="0" w:space="0" w:color="auto"/>
                <w:lang w:val="lt-LT" w:eastAsia="lt-LT"/>
              </w:rPr>
            </w:pPr>
            <w:r w:rsidRPr="009F3438">
              <w:rPr>
                <w:rFonts w:eastAsia="Times New Roman"/>
                <w:sz w:val="22"/>
                <w:szCs w:val="22"/>
                <w:bdr w:val="none" w:sz="0" w:space="0" w:color="auto"/>
                <w:lang w:val="lt-LT" w:eastAsia="lt-LT"/>
              </w:rPr>
              <w:t>Priedas Nr. 1 „VŠĮ ŠIAULIŲ REGIONO ATLIEKŲ TVARKYMO CENTRO VEIKLOS VYKDYMO ADRESAI“</w:t>
            </w:r>
          </w:p>
        </w:tc>
      </w:tr>
    </w:tbl>
    <w:p w14:paraId="67655B62"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s>
        <w:ind w:left="720"/>
        <w:rPr>
          <w:rFonts w:eastAsia="Times New Roman"/>
          <w:b/>
          <w:bCs/>
          <w:iCs/>
          <w:sz w:val="22"/>
          <w:szCs w:val="22"/>
          <w:bdr w:val="none" w:sz="0" w:space="0" w:color="auto"/>
          <w:lang w:val="lt-LT"/>
        </w:rPr>
      </w:pPr>
    </w:p>
    <w:p w14:paraId="366F9D76" w14:textId="77777777" w:rsidR="00863713" w:rsidRPr="009F3438" w:rsidRDefault="00863713" w:rsidP="00863713">
      <w:pPr>
        <w:pStyle w:val="ListParagraph"/>
        <w:numPr>
          <w:ilvl w:val="0"/>
          <w:numId w:val="29"/>
        </w:numPr>
        <w:tabs>
          <w:tab w:val="left" w:pos="630"/>
        </w:tabs>
        <w:spacing w:after="0" w:line="240" w:lineRule="auto"/>
        <w:rPr>
          <w:rFonts w:ascii="Times New Roman" w:eastAsia="Times New Roman" w:hAnsi="Times New Roman"/>
          <w:b/>
        </w:rPr>
      </w:pPr>
      <w:r w:rsidRPr="009F3438">
        <w:rPr>
          <w:rFonts w:ascii="Times New Roman" w:hAnsi="Times New Roman"/>
          <w:b/>
          <w:iCs/>
        </w:rPr>
        <w:lastRenderedPageBreak/>
        <w:t xml:space="preserve">PIRKIMO DALIS – DRAUDĖJO CIVILINĖ ATSAKOMYBĖ TREČIAM ASMENIUI UŽ ŽALĄ, PADARYTA DRAUDĖJUI VYKDANT NURODYTĄ VEIKĄ -  </w:t>
      </w:r>
      <w:r w:rsidRPr="009F3438">
        <w:rPr>
          <w:rFonts w:ascii="Times New Roman" w:eastAsia="Times New Roman" w:hAnsi="Times New Roman"/>
          <w:b/>
          <w:bCs/>
        </w:rPr>
        <w:t>KOMUNALINIŲ NEPAVOJINGŲ IR PAVOJINGŲ ŪKINIŲ BEI KOMERCINIŲ ATLIEKŲ TVARKYMAS</w:t>
      </w:r>
      <w:r w:rsidRPr="009F3438">
        <w:rPr>
          <w:rFonts w:ascii="Times New Roman" w:eastAsia="Times New Roman" w:hAnsi="Times New Roman"/>
        </w:rPr>
        <w:t>.</w:t>
      </w:r>
    </w:p>
    <w:p w14:paraId="72F8900E"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p>
    <w:p w14:paraId="44BB6145"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p>
    <w:p w14:paraId="638F7B64"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1835"/>
        <w:gridCol w:w="2268"/>
        <w:gridCol w:w="1630"/>
        <w:gridCol w:w="1488"/>
      </w:tblGrid>
      <w:tr w:rsidR="00863713" w:rsidRPr="009F3438" w14:paraId="1DB805A2" w14:textId="77777777" w:rsidTr="00DB5B0F">
        <w:trPr>
          <w:jc w:val="center"/>
        </w:trPr>
        <w:tc>
          <w:tcPr>
            <w:tcW w:w="29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7D97AD" w14:textId="77777777" w:rsidR="00863713" w:rsidRPr="009F3438" w:rsidRDefault="00863713" w:rsidP="00DB5B0F">
            <w:pPr>
              <w:spacing w:line="254" w:lineRule="auto"/>
              <w:rPr>
                <w:rFonts w:eastAsia="Times New Roman"/>
                <w:b/>
                <w:sz w:val="22"/>
                <w:szCs w:val="22"/>
                <w:lang w:val="lt-LT"/>
              </w:rPr>
            </w:pPr>
            <w:r w:rsidRPr="009F3438">
              <w:rPr>
                <w:rFonts w:eastAsia="Times New Roman"/>
                <w:b/>
                <w:sz w:val="22"/>
                <w:szCs w:val="22"/>
                <w:lang w:val="lt-LT"/>
              </w:rPr>
              <w:t>Metinė apyvarta:</w:t>
            </w:r>
          </w:p>
        </w:tc>
        <w:tc>
          <w:tcPr>
            <w:tcW w:w="7221" w:type="dxa"/>
            <w:gridSpan w:val="4"/>
            <w:tcBorders>
              <w:top w:val="single" w:sz="4" w:space="0" w:color="auto"/>
              <w:left w:val="single" w:sz="4" w:space="0" w:color="auto"/>
              <w:bottom w:val="single" w:sz="4" w:space="0" w:color="auto"/>
              <w:right w:val="single" w:sz="4" w:space="0" w:color="auto"/>
            </w:tcBorders>
            <w:hideMark/>
          </w:tcPr>
          <w:p w14:paraId="77309459" w14:textId="77777777" w:rsidR="00863713" w:rsidRPr="009F3438" w:rsidRDefault="00863713" w:rsidP="00DB5B0F">
            <w:pPr>
              <w:spacing w:line="254" w:lineRule="auto"/>
              <w:jc w:val="both"/>
              <w:rPr>
                <w:rFonts w:eastAsia="Times New Roman"/>
                <w:sz w:val="22"/>
                <w:szCs w:val="22"/>
                <w:highlight w:val="yellow"/>
                <w:lang w:val="lt-LT"/>
              </w:rPr>
            </w:pPr>
            <w:r w:rsidRPr="009F3438">
              <w:rPr>
                <w:rFonts w:eastAsia="Times New Roman"/>
                <w:sz w:val="22"/>
                <w:szCs w:val="22"/>
                <w:lang w:val="lt-LT"/>
              </w:rPr>
              <w:t>7 mln.</w:t>
            </w:r>
          </w:p>
        </w:tc>
      </w:tr>
      <w:tr w:rsidR="00863713" w:rsidRPr="009F3438" w14:paraId="72405FB4" w14:textId="77777777" w:rsidTr="00DB5B0F">
        <w:trPr>
          <w:jc w:val="center"/>
        </w:trPr>
        <w:tc>
          <w:tcPr>
            <w:tcW w:w="29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BCCF86" w14:textId="77777777" w:rsidR="00863713" w:rsidRPr="009F3438" w:rsidRDefault="00863713" w:rsidP="00DB5B0F">
            <w:pPr>
              <w:spacing w:line="254" w:lineRule="auto"/>
              <w:rPr>
                <w:rFonts w:eastAsia="Times New Roman"/>
                <w:b/>
                <w:sz w:val="22"/>
                <w:szCs w:val="22"/>
                <w:lang w:val="lt-LT"/>
              </w:rPr>
            </w:pPr>
            <w:r w:rsidRPr="009F3438">
              <w:rPr>
                <w:rFonts w:eastAsia="Times New Roman"/>
                <w:b/>
                <w:sz w:val="22"/>
                <w:szCs w:val="22"/>
                <w:lang w:val="lt-LT"/>
              </w:rPr>
              <w:t xml:space="preserve">Draudimo laikotarpis </w:t>
            </w:r>
          </w:p>
        </w:tc>
        <w:tc>
          <w:tcPr>
            <w:tcW w:w="7221" w:type="dxa"/>
            <w:gridSpan w:val="4"/>
            <w:tcBorders>
              <w:top w:val="single" w:sz="4" w:space="0" w:color="auto"/>
              <w:left w:val="single" w:sz="4" w:space="0" w:color="auto"/>
              <w:bottom w:val="single" w:sz="4" w:space="0" w:color="auto"/>
              <w:right w:val="single" w:sz="4" w:space="0" w:color="auto"/>
            </w:tcBorders>
            <w:hideMark/>
          </w:tcPr>
          <w:p w14:paraId="61721FF2" w14:textId="77777777" w:rsidR="00863713" w:rsidRPr="009F3438" w:rsidRDefault="00863713" w:rsidP="00DB5B0F">
            <w:pPr>
              <w:spacing w:line="254" w:lineRule="auto"/>
              <w:jc w:val="both"/>
              <w:rPr>
                <w:rFonts w:eastAsia="Times New Roman"/>
                <w:sz w:val="22"/>
                <w:szCs w:val="22"/>
                <w:highlight w:val="yellow"/>
                <w:lang w:val="lt-LT"/>
              </w:rPr>
            </w:pPr>
            <w:r w:rsidRPr="009F3438">
              <w:rPr>
                <w:rFonts w:eastAsia="Times New Roman"/>
                <w:sz w:val="22"/>
                <w:szCs w:val="22"/>
                <w:lang w:val="lt-LT"/>
              </w:rPr>
              <w:t>12 mėnesių (2024.04.28 – 2025.04.27)</w:t>
            </w:r>
          </w:p>
        </w:tc>
      </w:tr>
      <w:tr w:rsidR="00863713" w:rsidRPr="009F3438" w14:paraId="79EC8487" w14:textId="77777777" w:rsidTr="00DB5B0F">
        <w:trPr>
          <w:jc w:val="center"/>
        </w:trPr>
        <w:tc>
          <w:tcPr>
            <w:tcW w:w="29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A45F99" w14:textId="77777777" w:rsidR="00863713" w:rsidRPr="009F3438" w:rsidRDefault="00863713" w:rsidP="00DB5B0F">
            <w:pPr>
              <w:spacing w:line="254" w:lineRule="auto"/>
              <w:rPr>
                <w:rFonts w:eastAsia="Times New Roman"/>
                <w:b/>
                <w:sz w:val="22"/>
                <w:szCs w:val="22"/>
                <w:lang w:val="lt-LT"/>
              </w:rPr>
            </w:pPr>
            <w:r w:rsidRPr="009F3438">
              <w:rPr>
                <w:rFonts w:eastAsia="Times New Roman"/>
                <w:b/>
                <w:sz w:val="22"/>
                <w:szCs w:val="22"/>
                <w:lang w:val="lt-LT"/>
              </w:rPr>
              <w:t xml:space="preserve">Išplėstinis pranešimo terminas </w:t>
            </w:r>
          </w:p>
        </w:tc>
        <w:tc>
          <w:tcPr>
            <w:tcW w:w="7221" w:type="dxa"/>
            <w:gridSpan w:val="4"/>
            <w:tcBorders>
              <w:top w:val="single" w:sz="4" w:space="0" w:color="auto"/>
              <w:left w:val="single" w:sz="4" w:space="0" w:color="auto"/>
              <w:bottom w:val="single" w:sz="4" w:space="0" w:color="auto"/>
              <w:right w:val="single" w:sz="4" w:space="0" w:color="auto"/>
            </w:tcBorders>
            <w:hideMark/>
          </w:tcPr>
          <w:p w14:paraId="7EF436F0" w14:textId="77777777" w:rsidR="00863713" w:rsidRPr="009F3438" w:rsidRDefault="00863713" w:rsidP="00DB5B0F">
            <w:pPr>
              <w:spacing w:line="254" w:lineRule="auto"/>
              <w:jc w:val="both"/>
              <w:rPr>
                <w:rFonts w:eastAsia="Times New Roman"/>
                <w:sz w:val="22"/>
                <w:szCs w:val="22"/>
                <w:highlight w:val="yellow"/>
                <w:lang w:val="lt-LT"/>
              </w:rPr>
            </w:pPr>
            <w:r w:rsidRPr="009F3438">
              <w:rPr>
                <w:rFonts w:eastAsia="Times New Roman"/>
                <w:sz w:val="22"/>
                <w:szCs w:val="22"/>
                <w:lang w:val="lt-LT"/>
              </w:rPr>
              <w:t>Netaikoma</w:t>
            </w:r>
          </w:p>
        </w:tc>
      </w:tr>
      <w:tr w:rsidR="00863713" w:rsidRPr="009F3438" w14:paraId="546B7C95" w14:textId="77777777" w:rsidTr="00DB5B0F">
        <w:trPr>
          <w:jc w:val="center"/>
        </w:trPr>
        <w:tc>
          <w:tcPr>
            <w:tcW w:w="29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A52C41" w14:textId="77777777" w:rsidR="00863713" w:rsidRPr="009F3438" w:rsidRDefault="00863713" w:rsidP="00DB5B0F">
            <w:pPr>
              <w:spacing w:line="254" w:lineRule="auto"/>
              <w:rPr>
                <w:rFonts w:eastAsia="Times New Roman"/>
                <w:b/>
                <w:sz w:val="22"/>
                <w:szCs w:val="22"/>
                <w:lang w:val="lt-LT"/>
              </w:rPr>
            </w:pPr>
            <w:proofErr w:type="spellStart"/>
            <w:r w:rsidRPr="009F3438">
              <w:rPr>
                <w:rFonts w:eastAsia="Times New Roman"/>
                <w:b/>
                <w:sz w:val="22"/>
                <w:szCs w:val="22"/>
                <w:lang w:val="lt-LT"/>
              </w:rPr>
              <w:t>Retroaktyvus</w:t>
            </w:r>
            <w:proofErr w:type="spellEnd"/>
            <w:r w:rsidRPr="009F3438">
              <w:rPr>
                <w:rFonts w:eastAsia="Times New Roman"/>
                <w:b/>
                <w:sz w:val="22"/>
                <w:szCs w:val="22"/>
                <w:lang w:val="lt-LT"/>
              </w:rPr>
              <w:t xml:space="preserve"> laikotarpis</w:t>
            </w:r>
          </w:p>
        </w:tc>
        <w:tc>
          <w:tcPr>
            <w:tcW w:w="7221" w:type="dxa"/>
            <w:gridSpan w:val="4"/>
            <w:tcBorders>
              <w:top w:val="single" w:sz="4" w:space="0" w:color="auto"/>
              <w:left w:val="single" w:sz="4" w:space="0" w:color="auto"/>
              <w:bottom w:val="single" w:sz="4" w:space="0" w:color="auto"/>
              <w:right w:val="single" w:sz="4" w:space="0" w:color="auto"/>
            </w:tcBorders>
            <w:hideMark/>
          </w:tcPr>
          <w:p w14:paraId="389F5ACF" w14:textId="77777777" w:rsidR="00863713" w:rsidRPr="009F3438" w:rsidRDefault="00863713" w:rsidP="00DB5B0F">
            <w:pPr>
              <w:spacing w:line="254" w:lineRule="auto"/>
              <w:jc w:val="both"/>
              <w:rPr>
                <w:rFonts w:eastAsia="Times New Roman"/>
                <w:sz w:val="22"/>
                <w:szCs w:val="22"/>
                <w:highlight w:val="yellow"/>
                <w:lang w:val="lt-LT"/>
              </w:rPr>
            </w:pPr>
            <w:r w:rsidRPr="009F3438">
              <w:rPr>
                <w:rFonts w:eastAsia="Times New Roman"/>
                <w:sz w:val="22"/>
                <w:szCs w:val="22"/>
                <w:lang w:val="lt-LT"/>
              </w:rPr>
              <w:t>Netaikoma</w:t>
            </w:r>
          </w:p>
        </w:tc>
      </w:tr>
      <w:tr w:rsidR="00863713" w:rsidRPr="009F3438" w14:paraId="6C88A2B6" w14:textId="77777777" w:rsidTr="00DB5B0F">
        <w:trPr>
          <w:jc w:val="center"/>
        </w:trPr>
        <w:tc>
          <w:tcPr>
            <w:tcW w:w="29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974D13" w14:textId="77777777" w:rsidR="00863713" w:rsidRPr="009F3438" w:rsidRDefault="00863713" w:rsidP="00DB5B0F">
            <w:pPr>
              <w:spacing w:line="254" w:lineRule="auto"/>
              <w:rPr>
                <w:rFonts w:eastAsia="Times New Roman"/>
                <w:b/>
                <w:sz w:val="22"/>
                <w:szCs w:val="22"/>
                <w:lang w:val="lt-LT"/>
              </w:rPr>
            </w:pPr>
            <w:r w:rsidRPr="009F3438">
              <w:rPr>
                <w:rFonts w:eastAsia="Times New Roman"/>
                <w:b/>
                <w:sz w:val="22"/>
                <w:szCs w:val="22"/>
                <w:lang w:val="lt-LT"/>
              </w:rPr>
              <w:t xml:space="preserve">Apdrausta veikla </w:t>
            </w:r>
          </w:p>
        </w:tc>
        <w:tc>
          <w:tcPr>
            <w:tcW w:w="7221" w:type="dxa"/>
            <w:gridSpan w:val="4"/>
            <w:tcBorders>
              <w:top w:val="single" w:sz="4" w:space="0" w:color="auto"/>
              <w:left w:val="single" w:sz="4" w:space="0" w:color="auto"/>
              <w:bottom w:val="single" w:sz="4" w:space="0" w:color="auto"/>
              <w:right w:val="single" w:sz="4" w:space="0" w:color="auto"/>
            </w:tcBorders>
            <w:hideMark/>
          </w:tcPr>
          <w:p w14:paraId="5974AFC9" w14:textId="77777777" w:rsidR="00863713" w:rsidRPr="009F3438" w:rsidRDefault="00863713" w:rsidP="00DB5B0F">
            <w:pPr>
              <w:spacing w:line="254" w:lineRule="auto"/>
              <w:jc w:val="both"/>
              <w:rPr>
                <w:rFonts w:eastAsia="Times New Roman"/>
                <w:sz w:val="22"/>
                <w:szCs w:val="22"/>
                <w:highlight w:val="yellow"/>
                <w:lang w:val="lt-LT"/>
              </w:rPr>
            </w:pPr>
            <w:r w:rsidRPr="009F3438">
              <w:rPr>
                <w:rFonts w:eastAsia="Times New Roman"/>
                <w:sz w:val="22"/>
                <w:szCs w:val="22"/>
                <w:lang w:val="lt-LT"/>
              </w:rPr>
              <w:t>Komunalinių nepavojingų ir pavojingų ūkinių bei komercinių atliekų tvarkymas.</w:t>
            </w:r>
          </w:p>
        </w:tc>
      </w:tr>
      <w:tr w:rsidR="00863713" w:rsidRPr="009F3438" w14:paraId="6353F155" w14:textId="77777777" w:rsidTr="00DB5B0F">
        <w:trPr>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0D70126" w14:textId="77777777" w:rsidR="00863713" w:rsidRPr="009F3438" w:rsidRDefault="00863713" w:rsidP="00DB5B0F">
            <w:pPr>
              <w:spacing w:line="254" w:lineRule="auto"/>
              <w:contextualSpacing/>
              <w:jc w:val="center"/>
              <w:rPr>
                <w:rFonts w:eastAsia="Times New Roman"/>
                <w:i/>
                <w:sz w:val="22"/>
                <w:szCs w:val="22"/>
                <w:lang w:val="lt-LT"/>
              </w:rPr>
            </w:pPr>
            <w:r w:rsidRPr="009F3438">
              <w:rPr>
                <w:rFonts w:eastAsia="Times New Roman"/>
                <w:b/>
                <w:sz w:val="22"/>
                <w:szCs w:val="22"/>
                <w:lang w:val="lt-LT"/>
              </w:rPr>
              <w:t>Draudimo objektas</w:t>
            </w:r>
          </w:p>
        </w:tc>
      </w:tr>
      <w:tr w:rsidR="00863713" w:rsidRPr="009F3438" w14:paraId="2C87363D" w14:textId="77777777" w:rsidTr="00DB5B0F">
        <w:trPr>
          <w:jc w:val="center"/>
        </w:trPr>
        <w:tc>
          <w:tcPr>
            <w:tcW w:w="10200" w:type="dxa"/>
            <w:gridSpan w:val="5"/>
            <w:tcBorders>
              <w:top w:val="single" w:sz="4" w:space="0" w:color="auto"/>
              <w:left w:val="single" w:sz="4" w:space="0" w:color="auto"/>
              <w:bottom w:val="single" w:sz="4" w:space="0" w:color="auto"/>
              <w:right w:val="single" w:sz="4" w:space="0" w:color="auto"/>
            </w:tcBorders>
            <w:hideMark/>
          </w:tcPr>
          <w:p w14:paraId="265E449D" w14:textId="77777777" w:rsidR="00863713" w:rsidRPr="009F3438" w:rsidRDefault="00863713" w:rsidP="00DB5B0F">
            <w:pPr>
              <w:autoSpaceDE w:val="0"/>
              <w:autoSpaceDN w:val="0"/>
              <w:adjustRightInd w:val="0"/>
              <w:spacing w:line="256" w:lineRule="auto"/>
              <w:jc w:val="both"/>
              <w:rPr>
                <w:rFonts w:eastAsia="Times New Roman"/>
                <w:sz w:val="22"/>
                <w:szCs w:val="22"/>
                <w:lang w:val="it-IT"/>
              </w:rPr>
            </w:pPr>
            <w:r w:rsidRPr="009F3438">
              <w:rPr>
                <w:rFonts w:eastAsia="Times New Roman"/>
                <w:sz w:val="22"/>
                <w:szCs w:val="22"/>
                <w:lang w:val="it-IT"/>
              </w:rPr>
              <w:t>Draudėjo turtiniai interesai, susiję su:</w:t>
            </w:r>
          </w:p>
          <w:p w14:paraId="097B02BF"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Draudėjo civiline atsakomybe trečiajam asmeniui už žalą, padarytą Draudėjui vykdant apdraustą veiklą;</w:t>
            </w:r>
          </w:p>
          <w:p w14:paraId="4F250658"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 xml:space="preserve">Draudėjo civiline atsakomybe trečiajam asmeniui už žalą, padarytą Draudėjo pateiktu netinkamos kokybės produktu / paslauga; </w:t>
            </w:r>
          </w:p>
          <w:p w14:paraId="5A713735"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 objektų trūkumų (įskaitant patalpose esantį kilnojamąjį turtą) esančių Lietuvos Respublikos teritorijoje;</w:t>
            </w:r>
          </w:p>
          <w:p w14:paraId="445FD2E8"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Draudėjo civiline atsakomybe už žalą gamtai:</w:t>
            </w:r>
          </w:p>
          <w:p w14:paraId="2B2AE247" w14:textId="77777777" w:rsidR="00863713" w:rsidRPr="009F3438" w:rsidRDefault="00863713" w:rsidP="00DB5B0F">
            <w:pPr>
              <w:autoSpaceDE w:val="0"/>
              <w:autoSpaceDN w:val="0"/>
              <w:adjustRightInd w:val="0"/>
              <w:spacing w:line="256" w:lineRule="auto"/>
              <w:jc w:val="both"/>
              <w:rPr>
                <w:rFonts w:eastAsia="Times New Roman"/>
                <w:sz w:val="22"/>
                <w:szCs w:val="22"/>
                <w:lang w:val="it-IT"/>
              </w:rPr>
            </w:pPr>
            <w:r w:rsidRPr="009F3438">
              <w:rPr>
                <w:rFonts w:eastAsia="Times New Roman"/>
                <w:sz w:val="22"/>
                <w:szCs w:val="22"/>
                <w:lang w:val="it-IT"/>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27378906" w14:textId="77777777" w:rsidR="00863713" w:rsidRPr="009F3438" w:rsidRDefault="00863713" w:rsidP="00DB5B0F">
            <w:pPr>
              <w:autoSpaceDE w:val="0"/>
              <w:autoSpaceDN w:val="0"/>
              <w:adjustRightInd w:val="0"/>
              <w:spacing w:line="256" w:lineRule="auto"/>
              <w:jc w:val="both"/>
              <w:rPr>
                <w:rFonts w:eastAsia="Times New Roman"/>
                <w:sz w:val="22"/>
                <w:szCs w:val="22"/>
                <w:lang w:val="it-IT"/>
              </w:rPr>
            </w:pPr>
            <w:r w:rsidRPr="009F3438">
              <w:rPr>
                <w:rFonts w:eastAsia="Times New Roman"/>
                <w:sz w:val="22"/>
                <w:szCs w:val="22"/>
                <w:lang w:val="it-IT"/>
              </w:rPr>
              <w:t>- atsakomybe už žalą trečiųjų asmenų turtui, sveikatai, gyvybei, kilusią dėl Žalos gamtai;</w:t>
            </w:r>
          </w:p>
          <w:p w14:paraId="18906CBF" w14:textId="77777777" w:rsidR="00863713" w:rsidRPr="009F3438" w:rsidRDefault="00863713" w:rsidP="00DB5B0F">
            <w:pPr>
              <w:autoSpaceDE w:val="0"/>
              <w:autoSpaceDN w:val="0"/>
              <w:adjustRightInd w:val="0"/>
              <w:spacing w:line="256" w:lineRule="auto"/>
              <w:jc w:val="both"/>
              <w:rPr>
                <w:rFonts w:eastAsia="Times New Roman"/>
                <w:sz w:val="22"/>
                <w:szCs w:val="22"/>
                <w:lang w:val="it-IT"/>
              </w:rPr>
            </w:pPr>
            <w:r w:rsidRPr="009F3438">
              <w:rPr>
                <w:rFonts w:eastAsia="Times New Roman"/>
                <w:sz w:val="22"/>
                <w:szCs w:val="22"/>
                <w:lang w:val="it-IT"/>
              </w:rPr>
              <w:t>- atsakomybe dėl staigaus ir netikėto įvykio kilusios Žalos gamtai išvalymo kaštus.</w:t>
            </w:r>
          </w:p>
          <w:p w14:paraId="77A88C63"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Draudėjo civiline atsakomybe, susijusia su savaeigių transporto priemonių naudojimu, valdymu, taip pat atsakomybe, susijusia su pakrovimo ir iškrovimo darbais;</w:t>
            </w:r>
          </w:p>
          <w:p w14:paraId="181EAA3A" w14:textId="77777777" w:rsidR="00863713" w:rsidRPr="009F3438" w:rsidRDefault="00863713" w:rsidP="00863713">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56" w:lineRule="auto"/>
              <w:contextualSpacing/>
              <w:jc w:val="both"/>
              <w:rPr>
                <w:rFonts w:eastAsia="Times New Roman"/>
                <w:sz w:val="22"/>
                <w:szCs w:val="22"/>
                <w:lang w:val="it-IT"/>
              </w:rPr>
            </w:pPr>
            <w:r w:rsidRPr="009F3438">
              <w:rPr>
                <w:rFonts w:eastAsia="Times New Roman"/>
                <w:sz w:val="22"/>
                <w:szCs w:val="22"/>
                <w:lang w:val="it-IT"/>
              </w:rPr>
              <w:t>Draudėjo turtiniai interesai, susiję su Draudėjo atsakomybe, kylančia pagal LR nelaimingų atsitikimų darbe socialinio draudimo įstatymą ar kitą panašų teisės aktą, reguliuojantį žalos (turtinės ir neturtinės) atlyginimo santykius dėl nelaimingo atsitikimo darbe.</w:t>
            </w:r>
          </w:p>
          <w:p w14:paraId="6B753B13"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 xml:space="preserve">Nelaimingas atsitikimas apima: </w:t>
            </w:r>
          </w:p>
          <w:p w14:paraId="0B683719"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 xml:space="preserve">Nelaimingą atsitikimą darbe - įvykis darbe, įskaitant eismo įvykį darbo laiku, nustatyta tvarka ištirtas ir pripažintas nelaimingu atsitikimu darbe, kurio padarinys – darbuotojo kūno sužalojimas (lengvas, sunkus, mirtinas). </w:t>
            </w:r>
          </w:p>
          <w:p w14:paraId="381682D7"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 xml:space="preserve">Nelaimingą atsitikimą pakeliui į darbą ar iš darbo – įvykis, įskaitant eismo įvykį darbuotojui vykstant į darbą ar iš darbo, įvykęs darbuotojo darbo dienomis kelyje tarp darbovietės ir: </w:t>
            </w:r>
          </w:p>
          <w:p w14:paraId="52A633E4"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 xml:space="preserve">(a) gyvenamosios vietos; </w:t>
            </w:r>
          </w:p>
          <w:p w14:paraId="4D219E19"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 xml:space="preserve">(b) ne darbovietėje esančios vietos, kurioje darbuotojui išmokamas darbo užmokestis; </w:t>
            </w:r>
          </w:p>
          <w:p w14:paraId="1DBB10FB" w14:textId="77777777" w:rsidR="00863713" w:rsidRPr="009F3438" w:rsidRDefault="00863713" w:rsidP="00DB5B0F">
            <w:pPr>
              <w:autoSpaceDE w:val="0"/>
              <w:autoSpaceDN w:val="0"/>
              <w:adjustRightInd w:val="0"/>
              <w:spacing w:line="256" w:lineRule="auto"/>
              <w:ind w:left="720"/>
              <w:contextualSpacing/>
              <w:jc w:val="both"/>
              <w:rPr>
                <w:rFonts w:eastAsia="Times New Roman"/>
                <w:sz w:val="22"/>
                <w:szCs w:val="22"/>
                <w:lang w:val="it-IT"/>
              </w:rPr>
            </w:pPr>
            <w:r w:rsidRPr="009F3438">
              <w:rPr>
                <w:rFonts w:eastAsia="Times New Roman"/>
                <w:sz w:val="22"/>
                <w:szCs w:val="22"/>
                <w:lang w:val="it-IT"/>
              </w:rPr>
              <w:t>(c) vietos ne darbovietės teritorijoje, kurioje darbuotojas gali būti pertraukos pailsėti ir / ar pavalgyti metu, kurio padarinys darbuotojo kūno sužalojimas (lengvas, sunkus, mirtinas).</w:t>
            </w:r>
          </w:p>
        </w:tc>
      </w:tr>
      <w:tr w:rsidR="00863713" w:rsidRPr="009F3438" w14:paraId="615A9284" w14:textId="77777777" w:rsidTr="00DB5B0F">
        <w:trPr>
          <w:jc w:val="center"/>
        </w:trPr>
        <w:tc>
          <w:tcPr>
            <w:tcW w:w="481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A389FD2" w14:textId="77777777" w:rsidR="00863713" w:rsidRPr="009F3438" w:rsidRDefault="00863713" w:rsidP="00DB5B0F">
            <w:pPr>
              <w:spacing w:line="254" w:lineRule="auto"/>
              <w:jc w:val="center"/>
              <w:rPr>
                <w:rFonts w:eastAsia="Times New Roman"/>
                <w:i/>
                <w:iCs/>
                <w:sz w:val="22"/>
                <w:szCs w:val="22"/>
                <w:lang w:val="lt-LT"/>
              </w:rPr>
            </w:pPr>
            <w:r w:rsidRPr="009F3438">
              <w:rPr>
                <w:rFonts w:eastAsia="Times New Roman"/>
                <w:b/>
                <w:i/>
                <w:iCs/>
                <w:sz w:val="22"/>
                <w:szCs w:val="22"/>
                <w:lang w:val="lt-LT"/>
              </w:rPr>
              <w:t>Draudimo objektas, draudimo suma</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81713" w14:textId="77777777" w:rsidR="00863713" w:rsidRPr="009F3438" w:rsidRDefault="00863713" w:rsidP="00DB5B0F">
            <w:pPr>
              <w:spacing w:line="254" w:lineRule="auto"/>
              <w:jc w:val="center"/>
              <w:rPr>
                <w:rFonts w:eastAsia="Times New Roman"/>
                <w:b/>
                <w:i/>
                <w:iCs/>
                <w:sz w:val="22"/>
                <w:szCs w:val="22"/>
                <w:lang w:val="lt-LT"/>
              </w:rPr>
            </w:pPr>
            <w:r w:rsidRPr="009F3438">
              <w:rPr>
                <w:rFonts w:eastAsia="Times New Roman"/>
                <w:b/>
                <w:sz w:val="22"/>
                <w:szCs w:val="22"/>
                <w:lang w:val="lt-LT"/>
              </w:rPr>
              <w:t xml:space="preserve">Besąlyginė išskaita </w:t>
            </w:r>
          </w:p>
        </w:tc>
        <w:tc>
          <w:tcPr>
            <w:tcW w:w="1630" w:type="dxa"/>
            <w:tcBorders>
              <w:top w:val="single" w:sz="4" w:space="0" w:color="auto"/>
              <w:left w:val="single" w:sz="4" w:space="0" w:color="auto"/>
              <w:bottom w:val="single" w:sz="4" w:space="0" w:color="auto"/>
              <w:right w:val="single" w:sz="4" w:space="0" w:color="auto"/>
            </w:tcBorders>
            <w:shd w:val="clear" w:color="auto" w:fill="F2F2F2"/>
            <w:hideMark/>
          </w:tcPr>
          <w:p w14:paraId="537A214C" w14:textId="77777777" w:rsidR="00863713" w:rsidRPr="009F3438" w:rsidRDefault="00863713" w:rsidP="00DB5B0F">
            <w:pPr>
              <w:spacing w:line="254" w:lineRule="auto"/>
              <w:jc w:val="center"/>
              <w:rPr>
                <w:rFonts w:eastAsia="Times New Roman"/>
                <w:b/>
                <w:i/>
                <w:iCs/>
                <w:sz w:val="22"/>
                <w:szCs w:val="22"/>
                <w:lang w:val="lt-LT"/>
              </w:rPr>
            </w:pPr>
            <w:r w:rsidRPr="009F3438">
              <w:rPr>
                <w:rFonts w:eastAsia="Times New Roman"/>
                <w:b/>
                <w:i/>
                <w:iCs/>
                <w:sz w:val="22"/>
                <w:szCs w:val="22"/>
                <w:lang w:val="lt-LT"/>
              </w:rPr>
              <w:t xml:space="preserve">Draudimo suma vienam įvykiui </w:t>
            </w: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F5C41F2" w14:textId="77777777" w:rsidR="00863713" w:rsidRPr="009F3438" w:rsidRDefault="00863713" w:rsidP="00DB5B0F">
            <w:pPr>
              <w:spacing w:line="254" w:lineRule="auto"/>
              <w:jc w:val="center"/>
              <w:rPr>
                <w:rFonts w:eastAsia="Times New Roman"/>
                <w:b/>
                <w:i/>
                <w:iCs/>
                <w:sz w:val="22"/>
                <w:szCs w:val="22"/>
                <w:lang w:val="lt-LT"/>
              </w:rPr>
            </w:pPr>
            <w:r w:rsidRPr="009F3438">
              <w:rPr>
                <w:rFonts w:eastAsia="Times New Roman"/>
                <w:b/>
                <w:i/>
                <w:iCs/>
                <w:sz w:val="22"/>
                <w:szCs w:val="22"/>
                <w:lang w:val="lt-LT"/>
              </w:rPr>
              <w:t>Draudimo suma visam laikotarpiui</w:t>
            </w:r>
          </w:p>
        </w:tc>
      </w:tr>
      <w:tr w:rsidR="00863713" w:rsidRPr="009F3438" w14:paraId="092A0227" w14:textId="77777777" w:rsidTr="00DB5B0F">
        <w:trPr>
          <w:trHeight w:val="425"/>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6AB3B53B"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 xml:space="preserve">Draudėjo civilinė atsakomybė trečiajam asmeniui už žalą, padarytą draudėjui vykdant apdraustą veiklą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3C8C20"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2CD86C7C"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1000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C6A81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2C3CEC"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10A98EAB" w14:textId="77777777" w:rsidTr="00DB5B0F">
        <w:trPr>
          <w:trHeight w:val="425"/>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2BA15288"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Draudėjo civilinė atsakomybė trečiajam asmeniui už žalą, padarytą Draudėjo pateiktu netinkamos kokybės produktu arba paslauga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E8065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6E49319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1000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90162B4"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3440E0"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r>
      <w:tr w:rsidR="00863713" w:rsidRPr="009F3438" w14:paraId="4132813C" w14:textId="77777777" w:rsidTr="00DB5B0F">
        <w:trPr>
          <w:trHeight w:val="871"/>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53D2FFED"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lastRenderedPageBreak/>
              <w:t>Draudėjo civilinė atsakomybė trečiajam asmeniui už žalą, padarytą dėl turto valdymo (visais veiklos vykdymo adresais)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B0FDB7"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01022E6D"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1000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4BBBB003"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5C4791"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69CDA48C" w14:textId="77777777" w:rsidTr="00DB5B0F">
        <w:trPr>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4994A281"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 xml:space="preserve">Draudėjo civilinė atsakomybė už žalą gamtai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2B022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1AFF9E51"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1000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B6949B7"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3DC579"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21F97922" w14:textId="77777777" w:rsidTr="00DB5B0F">
        <w:trPr>
          <w:trHeight w:val="861"/>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112E76CA"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Draudėjo civilinė atsakomybė trečiajam asmeniui už žalą, padarytą naudojant savaeiges transporto priemones, vykdant pakrovimo, iškrovimo darbus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8FD463"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2ED3ABDD"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300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9750538"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55F734"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5796C5DE" w14:textId="77777777" w:rsidTr="00DB5B0F">
        <w:trPr>
          <w:trHeight w:val="861"/>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7AA8CEC3"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Draudėjo civilinė atsakomybė už žalą, padarytą tretiesiems asmenims priklausančioms transporto priemonėms arba (ir) konteineriams, vykdant pakrovimo, perkrovimo, iškrovimo darbus.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10FEA2"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 būsimų nuostolių</w:t>
            </w:r>
          </w:p>
          <w:p w14:paraId="5C0566FD"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sumos, bet ne mažiau kaip 300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64CE574"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50.000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0B8268"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601248EE" w14:textId="77777777" w:rsidTr="00DB5B0F">
        <w:trPr>
          <w:trHeight w:val="169"/>
          <w:jc w:val="center"/>
        </w:trPr>
        <w:tc>
          <w:tcPr>
            <w:tcW w:w="4814" w:type="dxa"/>
            <w:gridSpan w:val="2"/>
            <w:tcBorders>
              <w:top w:val="single" w:sz="4" w:space="0" w:color="auto"/>
              <w:left w:val="single" w:sz="4" w:space="0" w:color="auto"/>
              <w:bottom w:val="single" w:sz="4" w:space="0" w:color="auto"/>
              <w:right w:val="single" w:sz="4" w:space="0" w:color="auto"/>
            </w:tcBorders>
            <w:hideMark/>
          </w:tcPr>
          <w:p w14:paraId="4E31B9AD" w14:textId="77777777" w:rsidR="00863713" w:rsidRPr="009F3438" w:rsidRDefault="00863713" w:rsidP="00DB5B0F">
            <w:pPr>
              <w:spacing w:line="254" w:lineRule="auto"/>
              <w:jc w:val="both"/>
              <w:rPr>
                <w:rFonts w:eastAsia="Times New Roman"/>
                <w:sz w:val="22"/>
                <w:szCs w:val="22"/>
                <w:lang w:val="lt-LT"/>
              </w:rPr>
            </w:pPr>
            <w:r w:rsidRPr="009F3438">
              <w:rPr>
                <w:rFonts w:eastAsia="Times New Roman"/>
                <w:sz w:val="22"/>
                <w:szCs w:val="22"/>
                <w:lang w:val="lt-LT"/>
              </w:rPr>
              <w:t>Darbdavio civilinės atsakomybės draudimas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AD0E7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300 EUR</w:t>
            </w:r>
          </w:p>
        </w:tc>
        <w:tc>
          <w:tcPr>
            <w:tcW w:w="1630" w:type="dxa"/>
            <w:tcBorders>
              <w:top w:val="single" w:sz="4" w:space="0" w:color="auto"/>
              <w:left w:val="single" w:sz="4" w:space="0" w:color="auto"/>
              <w:bottom w:val="single" w:sz="4" w:space="0" w:color="auto"/>
              <w:right w:val="single" w:sz="4" w:space="0" w:color="auto"/>
            </w:tcBorders>
            <w:vAlign w:val="center"/>
            <w:hideMark/>
          </w:tcPr>
          <w:p w14:paraId="5E11E026"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60.000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D0EC9E"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sz w:val="22"/>
                <w:szCs w:val="22"/>
                <w:lang w:val="lt-LT"/>
              </w:rPr>
              <w:t>100.000 EUR</w:t>
            </w:r>
          </w:p>
        </w:tc>
      </w:tr>
      <w:tr w:rsidR="00863713" w:rsidRPr="009F3438" w14:paraId="2B456D18" w14:textId="77777777" w:rsidTr="00DB5B0F">
        <w:trPr>
          <w:trHeight w:val="321"/>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3884C314" w14:textId="77777777" w:rsidR="00863713" w:rsidRPr="009F3438" w:rsidRDefault="00863713" w:rsidP="00DB5B0F">
            <w:pPr>
              <w:spacing w:line="254" w:lineRule="auto"/>
              <w:jc w:val="right"/>
              <w:rPr>
                <w:rFonts w:eastAsia="Times New Roman"/>
                <w:b/>
                <w:sz w:val="22"/>
                <w:szCs w:val="22"/>
                <w:lang w:val="lt-LT"/>
              </w:rPr>
            </w:pPr>
            <w:r w:rsidRPr="009F3438">
              <w:rPr>
                <w:rFonts w:eastAsia="Times New Roman"/>
                <w:b/>
                <w:sz w:val="22"/>
                <w:szCs w:val="22"/>
                <w:lang w:val="lt-LT"/>
              </w:rPr>
              <w:t>Bendra draudimo suma visam draudimo laikotarpiui</w:t>
            </w:r>
          </w:p>
        </w:tc>
        <w:tc>
          <w:tcPr>
            <w:tcW w:w="5386" w:type="dxa"/>
            <w:gridSpan w:val="3"/>
            <w:tcBorders>
              <w:top w:val="single" w:sz="4" w:space="0" w:color="auto"/>
              <w:left w:val="single" w:sz="4" w:space="0" w:color="auto"/>
              <w:bottom w:val="single" w:sz="4" w:space="0" w:color="auto"/>
              <w:right w:val="single" w:sz="4" w:space="0" w:color="auto"/>
            </w:tcBorders>
            <w:vAlign w:val="center"/>
            <w:hideMark/>
          </w:tcPr>
          <w:p w14:paraId="583CB054" w14:textId="77777777" w:rsidR="00863713" w:rsidRPr="009F3438" w:rsidRDefault="00863713" w:rsidP="00DB5B0F">
            <w:pPr>
              <w:spacing w:line="254" w:lineRule="auto"/>
              <w:jc w:val="center"/>
              <w:rPr>
                <w:rFonts w:eastAsia="Times New Roman"/>
                <w:sz w:val="22"/>
                <w:szCs w:val="22"/>
                <w:lang w:val="lt-LT"/>
              </w:rPr>
            </w:pPr>
            <w:r w:rsidRPr="009F3438">
              <w:rPr>
                <w:rFonts w:eastAsia="Times New Roman"/>
                <w:b/>
                <w:sz w:val="22"/>
                <w:szCs w:val="22"/>
                <w:lang w:val="lt-LT"/>
              </w:rPr>
              <w:t>100.000 EUR</w:t>
            </w:r>
          </w:p>
        </w:tc>
      </w:tr>
      <w:tr w:rsidR="00863713" w:rsidRPr="009F3438" w14:paraId="6D17B4BC" w14:textId="77777777" w:rsidTr="00DB5B0F">
        <w:trPr>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2176FEBF" w14:textId="77777777" w:rsidR="00863713" w:rsidRPr="009F3438" w:rsidRDefault="00863713" w:rsidP="00DB5B0F">
            <w:pPr>
              <w:autoSpaceDE w:val="0"/>
              <w:autoSpaceDN w:val="0"/>
              <w:adjustRightInd w:val="0"/>
              <w:spacing w:line="254" w:lineRule="auto"/>
              <w:jc w:val="center"/>
              <w:rPr>
                <w:rFonts w:eastAsia="Times New Roman"/>
                <w:i/>
                <w:sz w:val="22"/>
                <w:szCs w:val="22"/>
                <w:highlight w:val="yellow"/>
                <w:lang w:val="lt-LT"/>
              </w:rPr>
            </w:pPr>
            <w:r w:rsidRPr="009F3438">
              <w:rPr>
                <w:rFonts w:eastAsia="Times New Roman"/>
                <w:b/>
                <w:color w:val="000000"/>
                <w:sz w:val="22"/>
                <w:szCs w:val="22"/>
                <w:lang w:val="lt-LT" w:bidi="en-US"/>
              </w:rPr>
              <w:t>Draudžiamasis įvykis</w:t>
            </w:r>
          </w:p>
        </w:tc>
      </w:tr>
      <w:tr w:rsidR="00863713" w:rsidRPr="009F3438" w14:paraId="7F78F18F" w14:textId="77777777" w:rsidTr="00DB5B0F">
        <w:trPr>
          <w:trHeight w:val="274"/>
          <w:jc w:val="center"/>
        </w:trPr>
        <w:tc>
          <w:tcPr>
            <w:tcW w:w="10200" w:type="dxa"/>
            <w:gridSpan w:val="5"/>
            <w:tcBorders>
              <w:top w:val="single" w:sz="4" w:space="0" w:color="auto"/>
              <w:left w:val="single" w:sz="4" w:space="0" w:color="auto"/>
              <w:bottom w:val="single" w:sz="4" w:space="0" w:color="auto"/>
              <w:right w:val="single" w:sz="4" w:space="0" w:color="auto"/>
            </w:tcBorders>
            <w:hideMark/>
          </w:tcPr>
          <w:p w14:paraId="417D77D9" w14:textId="77777777" w:rsidR="00863713" w:rsidRPr="009F3438" w:rsidRDefault="00863713" w:rsidP="0086371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16"/>
              </w:tabs>
              <w:autoSpaceDE w:val="0"/>
              <w:autoSpaceDN w:val="0"/>
              <w:spacing w:line="256" w:lineRule="auto"/>
              <w:contextualSpacing/>
              <w:jc w:val="both"/>
              <w:rPr>
                <w:rFonts w:eastAsia="Times New Roman"/>
                <w:sz w:val="22"/>
                <w:szCs w:val="22"/>
                <w:lang w:val="lt-LT"/>
              </w:rPr>
            </w:pPr>
            <w:r w:rsidRPr="009F3438">
              <w:rPr>
                <w:rFonts w:eastAsia="Times New Roman"/>
                <w:sz w:val="22"/>
                <w:szCs w:val="22"/>
                <w:lang w:val="lt-LT"/>
              </w:rPr>
              <w:t>Draudžiamasis įvykis yra staigus ir netikėtas įvykis, dėl kurio Draudėjui pareikštas reikalavimas atlyginti trečiajam asmeniui ir (ar) jo turtui bei aplinkai atsiradusią žalą, padarytą vykdant draudimo sutartimi apdraustą veiklą, jeigu yra visos šios sąlygos:</w:t>
            </w:r>
          </w:p>
          <w:p w14:paraId="056B9AE0"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1) reikalavimas atlyginti žalą draudėjui arba draudikui yra pareikštas draudimo sutarties galiojimo laikotarpiu ir (ar) per 3 metus nuo draudimo sutarties galiojimo pabaigos;</w:t>
            </w:r>
          </w:p>
          <w:p w14:paraId="0C212B17"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 xml:space="preserve">2) reikalavimas pareikštas dėl žalos, padarytos draudimo sutarties galiojimo laikotarpiu arba </w:t>
            </w:r>
            <w:proofErr w:type="spellStart"/>
            <w:r w:rsidRPr="009F3438">
              <w:rPr>
                <w:rFonts w:eastAsia="Times New Roman"/>
                <w:color w:val="000000"/>
                <w:sz w:val="22"/>
                <w:szCs w:val="22"/>
                <w:lang w:val="lt-LT"/>
              </w:rPr>
              <w:t>retroaktyviu</w:t>
            </w:r>
            <w:proofErr w:type="spellEnd"/>
            <w:r w:rsidRPr="009F3438">
              <w:rPr>
                <w:rFonts w:eastAsia="Times New Roman"/>
                <w:color w:val="000000"/>
                <w:sz w:val="22"/>
                <w:szCs w:val="22"/>
                <w:lang w:val="lt-LT"/>
              </w:rPr>
              <w:t xml:space="preserve"> draudimo sutarties galiojimo laikotarpiu;</w:t>
            </w:r>
          </w:p>
          <w:p w14:paraId="6F7ECF2B"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 xml:space="preserve">3) reikalavimas pareikštas dėl veiksmų, atliktų draudimo sutarties galiojimo laikotarpiu ir arba </w:t>
            </w:r>
            <w:proofErr w:type="spellStart"/>
            <w:r w:rsidRPr="009F3438">
              <w:rPr>
                <w:rFonts w:eastAsia="Times New Roman"/>
                <w:color w:val="000000"/>
                <w:sz w:val="22"/>
                <w:szCs w:val="22"/>
                <w:lang w:val="lt-LT"/>
              </w:rPr>
              <w:t>retroaktyviu</w:t>
            </w:r>
            <w:proofErr w:type="spellEnd"/>
            <w:r w:rsidRPr="009F3438">
              <w:rPr>
                <w:rFonts w:eastAsia="Times New Roman"/>
                <w:color w:val="000000"/>
                <w:sz w:val="22"/>
                <w:szCs w:val="22"/>
                <w:lang w:val="lt-LT"/>
              </w:rPr>
              <w:t xml:space="preserve"> draudimo sutarties galiojimo laikotarpiu;</w:t>
            </w:r>
          </w:p>
          <w:p w14:paraId="6EDE9F34"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4) reikalavimas pareikštas dėl veiksmų, atliktų draudimo teritorijoje ir dėl draudimo teritorijoje atsiradusios žalos;</w:t>
            </w:r>
          </w:p>
          <w:p w14:paraId="6D8E6E05"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5) reikalavimas atlyginti žalą pareikštas rašytinės pretenzijos ir (ar) ieškinio forma;</w:t>
            </w:r>
          </w:p>
          <w:p w14:paraId="0C1FB7D2"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6) draudėjas pagal jo atsakomybei taikomus įstatymus atsako už atsiradusią žalą;</w:t>
            </w:r>
          </w:p>
          <w:p w14:paraId="37DBAC76" w14:textId="77777777" w:rsidR="00863713" w:rsidRPr="009F3438" w:rsidRDefault="00863713" w:rsidP="00DB5B0F">
            <w:pPr>
              <w:ind w:firstLine="720"/>
              <w:jc w:val="both"/>
              <w:rPr>
                <w:rFonts w:eastAsia="Times New Roman"/>
                <w:color w:val="000000"/>
                <w:sz w:val="22"/>
                <w:szCs w:val="22"/>
                <w:lang w:val="lt-LT"/>
              </w:rPr>
            </w:pPr>
            <w:r w:rsidRPr="009F3438">
              <w:rPr>
                <w:rFonts w:eastAsia="Times New Roman"/>
                <w:color w:val="000000"/>
                <w:sz w:val="22"/>
                <w:szCs w:val="22"/>
                <w:lang w:val="lt-LT"/>
              </w:rPr>
              <w:t>7) draudėjas nežinojo ir negalėjo žinoti apie atsiradusią žalą draudimo sutarties sudarymo momentu;</w:t>
            </w:r>
          </w:p>
          <w:p w14:paraId="0173F50D" w14:textId="77777777" w:rsidR="00863713" w:rsidRPr="009F3438" w:rsidRDefault="00863713" w:rsidP="00863713">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716"/>
              </w:tabs>
              <w:autoSpaceDE w:val="0"/>
              <w:autoSpaceDN w:val="0"/>
              <w:spacing w:line="256" w:lineRule="auto"/>
              <w:contextualSpacing/>
              <w:jc w:val="both"/>
              <w:rPr>
                <w:rFonts w:eastAsia="Times New Roman"/>
                <w:sz w:val="22"/>
                <w:szCs w:val="22"/>
                <w:lang w:val="lt-LT"/>
              </w:rPr>
            </w:pPr>
            <w:r w:rsidRPr="009F3438">
              <w:rPr>
                <w:rFonts w:eastAsia="Times New Roman"/>
                <w:sz w:val="22"/>
                <w:szCs w:val="22"/>
                <w:lang w:val="lt-LT"/>
              </w:rPr>
              <w:t>Žalos gamtai, kilusios Draudėjui vykdant apdraustą veiklą, padarymas yra laikomas draudžiamuoju įvykiu, jeigu be aukščiau išvardintų sąlygų, papildomai yra tenkinamos visos žemiau nurodytos sąlygos:</w:t>
            </w:r>
          </w:p>
          <w:p w14:paraId="588CA074"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line="256" w:lineRule="auto"/>
              <w:ind w:left="22" w:right="143" w:firstLine="366"/>
              <w:contextualSpacing/>
              <w:jc w:val="both"/>
              <w:rPr>
                <w:rFonts w:eastAsia="Times New Roman"/>
                <w:sz w:val="22"/>
                <w:szCs w:val="22"/>
                <w:lang w:val="lt-LT"/>
              </w:rPr>
            </w:pPr>
            <w:r w:rsidRPr="009F3438">
              <w:rPr>
                <w:rFonts w:eastAsia="Times New Roman"/>
                <w:sz w:val="22"/>
                <w:szCs w:val="22"/>
                <w:lang w:val="lt-LT"/>
              </w:rPr>
              <w:t>Galima nustatyti, kad Žala gamtai kilo per draudimo sutarties galiojimo laikotarpį, Draudėjui vykdant apdraustą veiklą;</w:t>
            </w:r>
          </w:p>
          <w:p w14:paraId="25F46CD7"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line="256" w:lineRule="auto"/>
              <w:ind w:left="22" w:right="143" w:firstLine="366"/>
              <w:contextualSpacing/>
              <w:jc w:val="both"/>
              <w:rPr>
                <w:rFonts w:eastAsia="Times New Roman"/>
                <w:sz w:val="22"/>
                <w:szCs w:val="22"/>
                <w:lang w:val="lt-LT"/>
              </w:rPr>
            </w:pPr>
            <w:r w:rsidRPr="009F3438">
              <w:rPr>
                <w:rFonts w:eastAsia="Times New Roman"/>
                <w:sz w:val="22"/>
                <w:szCs w:val="22"/>
                <w:lang w:val="lt-LT"/>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2D004C39" w14:textId="77777777" w:rsidR="00863713" w:rsidRPr="009F3438" w:rsidRDefault="00863713" w:rsidP="00863713">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47"/>
              </w:tabs>
              <w:autoSpaceDE w:val="0"/>
              <w:autoSpaceDN w:val="0"/>
              <w:spacing w:line="256" w:lineRule="auto"/>
              <w:ind w:left="22" w:right="143" w:firstLine="366"/>
              <w:contextualSpacing/>
              <w:jc w:val="both"/>
              <w:rPr>
                <w:rFonts w:eastAsia="Times New Roman"/>
                <w:sz w:val="22"/>
                <w:szCs w:val="22"/>
                <w:lang w:val="lt-LT"/>
              </w:rPr>
            </w:pPr>
            <w:r w:rsidRPr="009F3438">
              <w:rPr>
                <w:rFonts w:eastAsia="Times New Roman"/>
                <w:sz w:val="22"/>
                <w:szCs w:val="22"/>
                <w:lang w:val="lt-LT"/>
              </w:rPr>
              <w:t>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tc>
      </w:tr>
      <w:tr w:rsidR="00863713" w:rsidRPr="009F3438" w14:paraId="3EAE9CD0" w14:textId="77777777" w:rsidTr="00DB5B0F">
        <w:trPr>
          <w:trHeight w:val="274"/>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5DD7E665" w14:textId="77777777" w:rsidR="00863713" w:rsidRPr="009F3438" w:rsidRDefault="00863713" w:rsidP="00DB5B0F">
            <w:pPr>
              <w:autoSpaceDE w:val="0"/>
              <w:autoSpaceDN w:val="0"/>
              <w:adjustRightInd w:val="0"/>
              <w:spacing w:line="254" w:lineRule="auto"/>
              <w:jc w:val="center"/>
              <w:rPr>
                <w:rFonts w:eastAsia="Times New Roman"/>
                <w:b/>
                <w:color w:val="000000"/>
                <w:sz w:val="22"/>
                <w:szCs w:val="22"/>
                <w:lang w:val="lt-LT"/>
              </w:rPr>
            </w:pPr>
            <w:r w:rsidRPr="009F3438">
              <w:rPr>
                <w:rFonts w:eastAsia="Times New Roman"/>
                <w:b/>
                <w:color w:val="000000"/>
                <w:sz w:val="22"/>
                <w:szCs w:val="22"/>
                <w:lang w:val="lt-LT"/>
              </w:rPr>
              <w:t>Žala</w:t>
            </w:r>
          </w:p>
        </w:tc>
      </w:tr>
      <w:tr w:rsidR="00863713" w:rsidRPr="009F3438" w14:paraId="07BAA6FB" w14:textId="77777777" w:rsidTr="00DB5B0F">
        <w:trPr>
          <w:trHeight w:val="274"/>
          <w:jc w:val="center"/>
        </w:trPr>
        <w:tc>
          <w:tcPr>
            <w:tcW w:w="10200" w:type="dxa"/>
            <w:gridSpan w:val="5"/>
            <w:tcBorders>
              <w:top w:val="single" w:sz="4" w:space="0" w:color="auto"/>
              <w:left w:val="single" w:sz="4" w:space="0" w:color="auto"/>
              <w:bottom w:val="single" w:sz="4" w:space="0" w:color="auto"/>
              <w:right w:val="single" w:sz="4" w:space="0" w:color="auto"/>
            </w:tcBorders>
            <w:hideMark/>
          </w:tcPr>
          <w:p w14:paraId="4BC2B586" w14:textId="77777777" w:rsidR="00863713" w:rsidRPr="009F3438" w:rsidRDefault="00863713" w:rsidP="00DB5B0F">
            <w:pPr>
              <w:widowControl w:val="0"/>
              <w:tabs>
                <w:tab w:val="left" w:pos="716"/>
              </w:tabs>
              <w:autoSpaceDE w:val="0"/>
              <w:autoSpaceDN w:val="0"/>
              <w:spacing w:line="256" w:lineRule="auto"/>
              <w:ind w:left="388"/>
              <w:contextualSpacing/>
              <w:jc w:val="both"/>
              <w:rPr>
                <w:rFonts w:eastAsia="Times New Roman"/>
                <w:sz w:val="22"/>
                <w:szCs w:val="22"/>
                <w:lang w:val="lt-LT"/>
              </w:rPr>
            </w:pPr>
            <w:r w:rsidRPr="009F3438">
              <w:rPr>
                <w:rFonts w:eastAsia="Times New Roman"/>
                <w:sz w:val="22"/>
                <w:szCs w:val="22"/>
                <w:lang w:val="lt-LT"/>
              </w:rPr>
              <w:t>Žala – trečiojo asmens turto sugadinimas, sunaikinimas arba praradimas; asmens sužalojimas, jo gyvybės atėmimas ir dėl to patirtos išlaidos, negautos pajamos, kurias trečiasis asmuo būtų gavęs, jeigu nebūtų buvusi padaryta žala; neturtinė žala, kuri turi būti atlyginama Įstatymų numatytais atvejais kaip žalos trečiojo asmens sveikatai, gyvybei pasekmė; finansinė žala, atsirandanti kaip žalos trečiojo asmens turtui, asmens sveikatai, gyvybei pasekmė ir / ar susijusi su žalos padarymu trečiojo asmens (įskaitant užsakovą) turtui, asmens sveikatai, gyvybei.</w:t>
            </w:r>
          </w:p>
        </w:tc>
      </w:tr>
      <w:tr w:rsidR="00863713" w:rsidRPr="009F3438" w14:paraId="2CDD65C4" w14:textId="77777777" w:rsidTr="00DB5B0F">
        <w:trPr>
          <w:trHeight w:val="222"/>
          <w:jc w:val="center"/>
        </w:trPr>
        <w:tc>
          <w:tcPr>
            <w:tcW w:w="10200"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1EA4A1BC" w14:textId="77777777" w:rsidR="00863713" w:rsidRPr="009F3438" w:rsidRDefault="00863713" w:rsidP="00DB5B0F">
            <w:pPr>
              <w:autoSpaceDE w:val="0"/>
              <w:autoSpaceDN w:val="0"/>
              <w:adjustRightInd w:val="0"/>
              <w:spacing w:line="254" w:lineRule="auto"/>
              <w:jc w:val="center"/>
              <w:rPr>
                <w:rFonts w:eastAsia="Times New Roman"/>
                <w:b/>
                <w:sz w:val="22"/>
                <w:szCs w:val="22"/>
                <w:highlight w:val="yellow"/>
                <w:lang w:val="lt-LT"/>
              </w:rPr>
            </w:pPr>
            <w:r w:rsidRPr="009F3438">
              <w:rPr>
                <w:rFonts w:eastAsia="Times New Roman"/>
                <w:b/>
                <w:color w:val="000000"/>
                <w:sz w:val="22"/>
                <w:szCs w:val="22"/>
                <w:lang w:val="lt-LT"/>
              </w:rPr>
              <w:t>Kitos sąlygos ir papildoma informacija</w:t>
            </w:r>
          </w:p>
        </w:tc>
      </w:tr>
      <w:tr w:rsidR="00863713" w:rsidRPr="009F3438" w14:paraId="156CEA11" w14:textId="77777777" w:rsidTr="00DB5B0F">
        <w:trPr>
          <w:trHeight w:val="985"/>
          <w:jc w:val="center"/>
        </w:trPr>
        <w:tc>
          <w:tcPr>
            <w:tcW w:w="10200" w:type="dxa"/>
            <w:gridSpan w:val="5"/>
            <w:tcBorders>
              <w:top w:val="single" w:sz="4" w:space="0" w:color="auto"/>
              <w:left w:val="single" w:sz="4" w:space="0" w:color="auto"/>
              <w:bottom w:val="single" w:sz="4" w:space="0" w:color="auto"/>
              <w:right w:val="single" w:sz="4" w:space="0" w:color="auto"/>
            </w:tcBorders>
          </w:tcPr>
          <w:p w14:paraId="4495DA15"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312" w:hanging="357"/>
              <w:contextualSpacing/>
              <w:jc w:val="both"/>
              <w:rPr>
                <w:rFonts w:eastAsia="Times New Roman"/>
                <w:sz w:val="22"/>
                <w:szCs w:val="22"/>
                <w:lang w:val="lt-LT"/>
              </w:rPr>
            </w:pPr>
            <w:r w:rsidRPr="009F3438">
              <w:rPr>
                <w:rFonts w:eastAsia="Times New Roman"/>
                <w:sz w:val="22"/>
                <w:szCs w:val="22"/>
                <w:lang w:val="lt-LT"/>
              </w:rPr>
              <w:t>Draudimo įmoka mokoma per kartą, įmokai taikant 14 dienų mokėjimo atidėjimą.</w:t>
            </w:r>
          </w:p>
          <w:p w14:paraId="43DC3537"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312" w:hanging="357"/>
              <w:contextualSpacing/>
              <w:jc w:val="both"/>
              <w:rPr>
                <w:rFonts w:eastAsia="Times New Roman"/>
                <w:sz w:val="22"/>
                <w:szCs w:val="22"/>
                <w:lang w:val="lt-LT"/>
              </w:rPr>
            </w:pPr>
            <w:r w:rsidRPr="009F3438">
              <w:rPr>
                <w:rFonts w:eastAsia="Times New Roman"/>
                <w:sz w:val="22"/>
                <w:szCs w:val="22"/>
                <w:lang w:val="lt-LT"/>
              </w:rPr>
              <w:t>Pastarųjų 3 metų laikotarpių draudėjas turėjo pretenzija pagal darbo santykių dalį. Šiai dienai žala dar nėra sureguliuota.</w:t>
            </w:r>
          </w:p>
          <w:p w14:paraId="71F253CC" w14:textId="77777777" w:rsidR="00863713" w:rsidRPr="009F3438" w:rsidRDefault="00863713" w:rsidP="0086371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312" w:hanging="357"/>
              <w:contextualSpacing/>
              <w:jc w:val="both"/>
              <w:rPr>
                <w:rFonts w:eastAsia="Times New Roman"/>
                <w:sz w:val="22"/>
                <w:szCs w:val="22"/>
                <w:lang w:val="lt-LT"/>
              </w:rPr>
            </w:pPr>
            <w:r w:rsidRPr="009F3438">
              <w:rPr>
                <w:rFonts w:eastAsia="Times New Roman"/>
                <w:sz w:val="22"/>
                <w:szCs w:val="22"/>
                <w:lang w:val="lt-LT"/>
              </w:rPr>
              <w:t>Perkančioji organizacija sutinka, jog Draudimo brokeris ( Rizikos cesija, UADBB (</w:t>
            </w:r>
            <w:proofErr w:type="spellStart"/>
            <w:r w:rsidRPr="009F3438">
              <w:rPr>
                <w:rFonts w:eastAsia="Times New Roman"/>
                <w:sz w:val="22"/>
                <w:szCs w:val="22"/>
                <w:lang w:val="lt-LT"/>
              </w:rPr>
              <w:t>į.k</w:t>
            </w:r>
            <w:proofErr w:type="spellEnd"/>
            <w:r w:rsidRPr="009F3438">
              <w:rPr>
                <w:rFonts w:eastAsia="Times New Roman"/>
                <w:sz w:val="22"/>
                <w:szCs w:val="22"/>
                <w:lang w:val="lt-LT"/>
              </w:rPr>
              <w:t xml:space="preserve">. 126231645, Panerių g. 42, LT-03202 Vilnius) - draudimo tarpininkas (toliau tekste - Draudimo brokeris)) gaus komisinį atlyginimą, numatytą bendradarbiavimo sutartyse su draudimo bendrovėmis, už suteiktas tarpininkavimo paslaugas </w:t>
            </w:r>
            <w:r w:rsidRPr="009F3438">
              <w:rPr>
                <w:rFonts w:eastAsia="Times New Roman"/>
                <w:sz w:val="22"/>
                <w:szCs w:val="22"/>
                <w:lang w:val="lt-LT"/>
              </w:rPr>
              <w:lastRenderedPageBreak/>
              <w:t>tiesiogiai iš draudimo bendrovės, kurioje sudaroma (-</w:t>
            </w:r>
            <w:proofErr w:type="spellStart"/>
            <w:r w:rsidRPr="009F3438">
              <w:rPr>
                <w:rFonts w:eastAsia="Times New Roman"/>
                <w:sz w:val="22"/>
                <w:szCs w:val="22"/>
                <w:lang w:val="lt-LT"/>
              </w:rPr>
              <w:t>os</w:t>
            </w:r>
            <w:proofErr w:type="spellEnd"/>
            <w:r w:rsidRPr="009F3438">
              <w:rPr>
                <w:rFonts w:eastAsia="Times New Roman"/>
                <w:sz w:val="22"/>
                <w:szCs w:val="22"/>
                <w:lang w:val="lt-LT"/>
              </w:rPr>
              <w:t>) Perkančiosios organizacijos draudimo sutartis (-</w:t>
            </w:r>
            <w:proofErr w:type="spellStart"/>
            <w:r w:rsidRPr="009F3438">
              <w:rPr>
                <w:rFonts w:eastAsia="Times New Roman"/>
                <w:sz w:val="22"/>
                <w:szCs w:val="22"/>
                <w:lang w:val="lt-LT"/>
              </w:rPr>
              <w:t>ys</w:t>
            </w:r>
            <w:proofErr w:type="spellEnd"/>
            <w:r w:rsidRPr="009F3438">
              <w:rPr>
                <w:rFonts w:eastAsia="Times New Roman"/>
                <w:sz w:val="22"/>
                <w:szCs w:val="22"/>
                <w:lang w:val="lt-LT"/>
              </w:rPr>
              <w:t>). Perkančioji organizacija patvirtina, kad Draudimo brokeris negauna (negaus) atlygio iš Perkančiosios organizacijos už draudimo tarpininkavimo veiksmus.</w:t>
            </w:r>
          </w:p>
          <w:p w14:paraId="7885AA9F" w14:textId="77777777" w:rsidR="00863713" w:rsidRPr="009F3438" w:rsidRDefault="00863713" w:rsidP="00DB5B0F">
            <w:pPr>
              <w:autoSpaceDE w:val="0"/>
              <w:autoSpaceDN w:val="0"/>
              <w:adjustRightInd w:val="0"/>
              <w:spacing w:line="256" w:lineRule="auto"/>
              <w:contextualSpacing/>
              <w:jc w:val="both"/>
              <w:rPr>
                <w:rFonts w:eastAsia="Times New Roman"/>
                <w:sz w:val="22"/>
                <w:szCs w:val="22"/>
                <w:lang w:val="lt-LT"/>
              </w:rPr>
            </w:pPr>
            <w:r w:rsidRPr="009F3438">
              <w:rPr>
                <w:rFonts w:eastAsia="Times New Roman"/>
                <w:sz w:val="22"/>
                <w:szCs w:val="22"/>
                <w:lang w:val="lt-LT"/>
              </w:rPr>
              <w:t>Tarpininkavimo sutartis pasirašyta 2026-01-22 dieną, sutarties numeris S-11</w:t>
            </w:r>
          </w:p>
          <w:p w14:paraId="3AEF9D28" w14:textId="77777777" w:rsidR="00863713" w:rsidRPr="009F3438" w:rsidRDefault="00863713" w:rsidP="00DB5B0F">
            <w:pPr>
              <w:autoSpaceDE w:val="0"/>
              <w:autoSpaceDN w:val="0"/>
              <w:adjustRightInd w:val="0"/>
              <w:spacing w:line="256" w:lineRule="auto"/>
              <w:ind w:left="312"/>
              <w:contextualSpacing/>
              <w:jc w:val="both"/>
              <w:rPr>
                <w:rFonts w:eastAsia="Times New Roman"/>
                <w:sz w:val="22"/>
                <w:szCs w:val="22"/>
                <w:lang w:val="lt-LT"/>
              </w:rPr>
            </w:pPr>
          </w:p>
        </w:tc>
      </w:tr>
    </w:tbl>
    <w:p w14:paraId="0E5C3C2F" w14:textId="77777777" w:rsidR="00863713" w:rsidRPr="009F3438" w:rsidRDefault="00863713" w:rsidP="00863713">
      <w:pPr>
        <w:rPr>
          <w:rFonts w:eastAsiaTheme="minorEastAsia"/>
          <w:sz w:val="22"/>
          <w:szCs w:val="22"/>
          <w:lang w:val="lt-LT" w:eastAsia="lt-LT"/>
        </w:rPr>
      </w:pPr>
    </w:p>
    <w:p w14:paraId="037D9EC9" w14:textId="77777777" w:rsidR="00863713" w:rsidRPr="009F3438" w:rsidRDefault="00863713" w:rsidP="00863713">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lt-LT"/>
        </w:rPr>
      </w:pPr>
      <w:r w:rsidRPr="009F3438">
        <w:rPr>
          <w:b/>
          <w:bCs/>
          <w:sz w:val="22"/>
          <w:szCs w:val="22"/>
          <w:lang w:val="lt-LT"/>
        </w:rPr>
        <w:br w:type="page"/>
      </w:r>
    </w:p>
    <w:p w14:paraId="054131FB" w14:textId="77777777" w:rsidR="00863713" w:rsidRPr="009F3438" w:rsidRDefault="00863713" w:rsidP="00863713">
      <w:pPr>
        <w:shd w:val="clear" w:color="auto" w:fill="FFFFFF"/>
        <w:tabs>
          <w:tab w:val="left" w:pos="653"/>
        </w:tabs>
        <w:ind w:left="658" w:hanging="641"/>
        <w:jc w:val="right"/>
        <w:rPr>
          <w:b/>
          <w:bCs/>
          <w:sz w:val="22"/>
          <w:szCs w:val="22"/>
          <w:lang w:val="lt-LT"/>
        </w:rPr>
      </w:pPr>
      <w:r w:rsidRPr="009F3438">
        <w:rPr>
          <w:b/>
          <w:bCs/>
          <w:sz w:val="22"/>
          <w:szCs w:val="22"/>
          <w:lang w:val="lt-LT"/>
        </w:rPr>
        <w:lastRenderedPageBreak/>
        <w:t>Priedas Nr.1</w:t>
      </w:r>
    </w:p>
    <w:p w14:paraId="31271D10" w14:textId="77777777" w:rsidR="00863713" w:rsidRPr="009F3438" w:rsidRDefault="00863713" w:rsidP="00863713">
      <w:pPr>
        <w:shd w:val="clear" w:color="auto" w:fill="FFFFFF"/>
        <w:tabs>
          <w:tab w:val="left" w:pos="653"/>
        </w:tabs>
        <w:ind w:left="658" w:hanging="641"/>
        <w:jc w:val="right"/>
        <w:rPr>
          <w:b/>
          <w:bCs/>
          <w:sz w:val="22"/>
          <w:szCs w:val="22"/>
          <w:lang w:val="lt-LT"/>
        </w:rPr>
      </w:pPr>
    </w:p>
    <w:p w14:paraId="4492AF1A" w14:textId="77777777" w:rsidR="00863713" w:rsidRPr="009F3438" w:rsidRDefault="00863713" w:rsidP="00863713">
      <w:pPr>
        <w:shd w:val="clear" w:color="auto" w:fill="FFFFFF"/>
        <w:tabs>
          <w:tab w:val="left" w:pos="653"/>
        </w:tabs>
        <w:ind w:left="658" w:hanging="641"/>
        <w:rPr>
          <w:b/>
          <w:bCs/>
          <w:sz w:val="22"/>
          <w:szCs w:val="22"/>
          <w:lang w:val="lt-LT"/>
        </w:rPr>
      </w:pPr>
      <w:r w:rsidRPr="009F3438">
        <w:rPr>
          <w:b/>
          <w:bCs/>
          <w:sz w:val="22"/>
          <w:szCs w:val="22"/>
          <w:lang w:val="lt-LT"/>
        </w:rPr>
        <w:t>VŠĮ ŠIAULIŲ REGIONO ATLIEKŲ TVARKYMO CENTRO VEIKLOS VYKDYMO ADRESAI</w:t>
      </w:r>
    </w:p>
    <w:p w14:paraId="4A544C71" w14:textId="77777777" w:rsidR="00863713" w:rsidRPr="009F3438" w:rsidRDefault="00863713" w:rsidP="00863713">
      <w:pPr>
        <w:shd w:val="clear" w:color="auto" w:fill="FFFFFF"/>
        <w:tabs>
          <w:tab w:val="left" w:pos="653"/>
        </w:tabs>
        <w:ind w:left="658" w:hanging="641"/>
        <w:rPr>
          <w:sz w:val="22"/>
          <w:szCs w:val="22"/>
          <w:lang w:val="lt-LT"/>
        </w:rPr>
      </w:pPr>
    </w:p>
    <w:p w14:paraId="1F055648" w14:textId="77777777" w:rsidR="00863713" w:rsidRPr="009F3438" w:rsidRDefault="00863713" w:rsidP="00863713">
      <w:pPr>
        <w:shd w:val="clear" w:color="auto" w:fill="FFFFFF"/>
        <w:spacing w:line="259" w:lineRule="exact"/>
        <w:ind w:left="600"/>
        <w:rPr>
          <w:sz w:val="22"/>
          <w:szCs w:val="22"/>
        </w:rPr>
      </w:pPr>
      <w:proofErr w:type="spellStart"/>
      <w:r w:rsidRPr="009F3438">
        <w:rPr>
          <w:sz w:val="22"/>
          <w:szCs w:val="22"/>
          <w:u w:val="single"/>
        </w:rPr>
        <w:t>Akmenės</w:t>
      </w:r>
      <w:proofErr w:type="spellEnd"/>
      <w:r w:rsidRPr="009F3438">
        <w:rPr>
          <w:sz w:val="22"/>
          <w:szCs w:val="22"/>
          <w:u w:val="single"/>
        </w:rPr>
        <w:t xml:space="preserve"> </w:t>
      </w:r>
      <w:proofErr w:type="spellStart"/>
      <w:r w:rsidRPr="009F3438">
        <w:rPr>
          <w:sz w:val="22"/>
          <w:szCs w:val="22"/>
          <w:u w:val="single"/>
        </w:rPr>
        <w:t>rajonas</w:t>
      </w:r>
      <w:proofErr w:type="spellEnd"/>
    </w:p>
    <w:p w14:paraId="2ACBC9B8"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35"/>
        </w:tabs>
        <w:autoSpaceDE w:val="0"/>
        <w:autoSpaceDN w:val="0"/>
        <w:adjustRightInd w:val="0"/>
        <w:spacing w:line="259" w:lineRule="exact"/>
        <w:rPr>
          <w:spacing w:val="-18"/>
          <w:sz w:val="22"/>
          <w:szCs w:val="22"/>
          <w:lang w:val="pt-BR"/>
        </w:rPr>
      </w:pPr>
      <w:proofErr w:type="spellStart"/>
      <w:r w:rsidRPr="009F3438">
        <w:rPr>
          <w:spacing w:val="-3"/>
          <w:sz w:val="22"/>
          <w:szCs w:val="22"/>
        </w:rPr>
        <w:t>Didelių</w:t>
      </w:r>
      <w:proofErr w:type="spellEnd"/>
      <w:r w:rsidRPr="009F3438">
        <w:rPr>
          <w:spacing w:val="-3"/>
          <w:sz w:val="22"/>
          <w:szCs w:val="22"/>
        </w:rPr>
        <w:t xml:space="preserve"> </w:t>
      </w:r>
      <w:proofErr w:type="spellStart"/>
      <w:r w:rsidRPr="009F3438">
        <w:rPr>
          <w:spacing w:val="-3"/>
          <w:sz w:val="22"/>
          <w:szCs w:val="22"/>
        </w:rPr>
        <w:t>gabaritų</w:t>
      </w:r>
      <w:proofErr w:type="spellEnd"/>
      <w:r w:rsidRPr="009F3438">
        <w:rPr>
          <w:spacing w:val="-3"/>
          <w:sz w:val="22"/>
          <w:szCs w:val="22"/>
        </w:rPr>
        <w:t xml:space="preserve"> </w:t>
      </w:r>
      <w:proofErr w:type="spellStart"/>
      <w:r w:rsidRPr="009F3438">
        <w:rPr>
          <w:spacing w:val="-3"/>
          <w:sz w:val="22"/>
          <w:szCs w:val="22"/>
        </w:rPr>
        <w:t>atliekų</w:t>
      </w:r>
      <w:proofErr w:type="spellEnd"/>
      <w:r w:rsidRPr="009F3438">
        <w:rPr>
          <w:spacing w:val="-3"/>
          <w:sz w:val="22"/>
          <w:szCs w:val="22"/>
        </w:rPr>
        <w:t xml:space="preserve"> </w:t>
      </w:r>
      <w:proofErr w:type="spellStart"/>
      <w:r w:rsidRPr="009F3438">
        <w:rPr>
          <w:spacing w:val="-3"/>
          <w:sz w:val="22"/>
          <w:szCs w:val="22"/>
        </w:rPr>
        <w:t>surinkimo</w:t>
      </w:r>
      <w:proofErr w:type="spellEnd"/>
      <w:r w:rsidRPr="009F3438">
        <w:rPr>
          <w:spacing w:val="-3"/>
          <w:sz w:val="22"/>
          <w:szCs w:val="22"/>
        </w:rPr>
        <w:t xml:space="preserve"> </w:t>
      </w:r>
      <w:proofErr w:type="spellStart"/>
      <w:r w:rsidRPr="009F3438">
        <w:rPr>
          <w:spacing w:val="-3"/>
          <w:sz w:val="22"/>
          <w:szCs w:val="22"/>
        </w:rPr>
        <w:t>aikštelė</w:t>
      </w:r>
      <w:proofErr w:type="spellEnd"/>
      <w:r w:rsidRPr="009F3438">
        <w:rPr>
          <w:spacing w:val="-3"/>
          <w:sz w:val="22"/>
          <w:szCs w:val="22"/>
        </w:rPr>
        <w:t xml:space="preserve">. </w:t>
      </w:r>
      <w:r w:rsidRPr="009F3438">
        <w:rPr>
          <w:i/>
          <w:iCs/>
          <w:spacing w:val="-3"/>
          <w:sz w:val="22"/>
          <w:szCs w:val="22"/>
          <w:lang w:val="pt-BR"/>
        </w:rPr>
        <w:t>Respublikos g. 84, N.Akmenė, Akmenės r.</w:t>
      </w:r>
    </w:p>
    <w:p w14:paraId="67066F35"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35"/>
        </w:tabs>
        <w:autoSpaceDE w:val="0"/>
        <w:autoSpaceDN w:val="0"/>
        <w:adjustRightInd w:val="0"/>
        <w:spacing w:line="355" w:lineRule="exact"/>
        <w:rPr>
          <w:spacing w:val="-18"/>
          <w:sz w:val="22"/>
          <w:szCs w:val="22"/>
          <w:lang w:val="pt-BR"/>
        </w:rPr>
      </w:pPr>
      <w:r w:rsidRPr="009F3438">
        <w:rPr>
          <w:spacing w:val="-3"/>
          <w:sz w:val="22"/>
          <w:szCs w:val="22"/>
          <w:lang w:val="pt-BR"/>
        </w:rPr>
        <w:t>Didelių gabaritų atliekų surinkimo aikštelė</w:t>
      </w:r>
      <w:r w:rsidRPr="009F3438">
        <w:rPr>
          <w:spacing w:val="-4"/>
          <w:sz w:val="22"/>
          <w:szCs w:val="22"/>
          <w:lang w:val="pt-BR"/>
        </w:rPr>
        <w:t xml:space="preserve">. Miško g. 6B, </w:t>
      </w:r>
      <w:r w:rsidRPr="009F3438">
        <w:rPr>
          <w:i/>
          <w:iCs/>
          <w:spacing w:val="-4"/>
          <w:sz w:val="22"/>
          <w:szCs w:val="22"/>
          <w:lang w:val="pt-BR"/>
        </w:rPr>
        <w:t>Ventos k.., Akmenės r.</w:t>
      </w:r>
    </w:p>
    <w:p w14:paraId="7CE53C83" w14:textId="77777777" w:rsidR="00863713" w:rsidRPr="009F3438" w:rsidRDefault="00863713" w:rsidP="00863713">
      <w:pPr>
        <w:shd w:val="clear" w:color="auto" w:fill="FFFFFF"/>
        <w:spacing w:line="355" w:lineRule="exact"/>
        <w:ind w:left="595"/>
        <w:rPr>
          <w:sz w:val="22"/>
          <w:szCs w:val="22"/>
        </w:rPr>
      </w:pPr>
      <w:proofErr w:type="spellStart"/>
      <w:r w:rsidRPr="009F3438">
        <w:rPr>
          <w:spacing w:val="-4"/>
          <w:sz w:val="22"/>
          <w:szCs w:val="22"/>
          <w:u w:val="single"/>
        </w:rPr>
        <w:t>Joniškio</w:t>
      </w:r>
      <w:proofErr w:type="spellEnd"/>
      <w:r w:rsidRPr="009F3438">
        <w:rPr>
          <w:spacing w:val="-4"/>
          <w:sz w:val="22"/>
          <w:szCs w:val="22"/>
          <w:u w:val="single"/>
        </w:rPr>
        <w:t xml:space="preserve"> </w:t>
      </w:r>
      <w:proofErr w:type="spellStart"/>
      <w:r w:rsidRPr="009F3438">
        <w:rPr>
          <w:spacing w:val="-4"/>
          <w:sz w:val="22"/>
          <w:szCs w:val="22"/>
          <w:u w:val="single"/>
        </w:rPr>
        <w:t>rajonas</w:t>
      </w:r>
      <w:proofErr w:type="spellEnd"/>
    </w:p>
    <w:p w14:paraId="014F5BE3"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35"/>
        </w:tabs>
        <w:autoSpaceDE w:val="0"/>
        <w:autoSpaceDN w:val="0"/>
        <w:adjustRightInd w:val="0"/>
        <w:spacing w:line="355" w:lineRule="exact"/>
        <w:rPr>
          <w:spacing w:val="-16"/>
          <w:sz w:val="22"/>
          <w:szCs w:val="22"/>
        </w:rPr>
      </w:pP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proofErr w:type="spellStart"/>
      <w:r w:rsidRPr="009F3438">
        <w:rPr>
          <w:spacing w:val="-4"/>
          <w:sz w:val="22"/>
          <w:szCs w:val="22"/>
        </w:rPr>
        <w:t>Ramonų</w:t>
      </w:r>
      <w:proofErr w:type="spellEnd"/>
      <w:r w:rsidRPr="009F3438">
        <w:rPr>
          <w:spacing w:val="-4"/>
          <w:sz w:val="22"/>
          <w:szCs w:val="22"/>
        </w:rPr>
        <w:t xml:space="preserve"> pl. 2, </w:t>
      </w:r>
      <w:proofErr w:type="spellStart"/>
      <w:r w:rsidRPr="009F3438">
        <w:rPr>
          <w:i/>
          <w:iCs/>
          <w:spacing w:val="-4"/>
          <w:sz w:val="22"/>
          <w:szCs w:val="22"/>
        </w:rPr>
        <w:t>Bariūnų</w:t>
      </w:r>
      <w:proofErr w:type="spellEnd"/>
      <w:r w:rsidRPr="009F3438">
        <w:rPr>
          <w:i/>
          <w:iCs/>
          <w:spacing w:val="-4"/>
          <w:sz w:val="22"/>
          <w:szCs w:val="22"/>
        </w:rPr>
        <w:t xml:space="preserve"> km., </w:t>
      </w:r>
      <w:proofErr w:type="spellStart"/>
      <w:r w:rsidRPr="009F3438">
        <w:rPr>
          <w:i/>
          <w:iCs/>
          <w:spacing w:val="-4"/>
          <w:sz w:val="22"/>
          <w:szCs w:val="22"/>
        </w:rPr>
        <w:t>Saugėlaukio</w:t>
      </w:r>
      <w:proofErr w:type="spellEnd"/>
      <w:r w:rsidRPr="009F3438">
        <w:rPr>
          <w:i/>
          <w:iCs/>
          <w:spacing w:val="-4"/>
          <w:sz w:val="22"/>
          <w:szCs w:val="22"/>
        </w:rPr>
        <w:t xml:space="preserve"> </w:t>
      </w:r>
      <w:proofErr w:type="spellStart"/>
      <w:r w:rsidRPr="009F3438">
        <w:rPr>
          <w:i/>
          <w:iCs/>
          <w:spacing w:val="-4"/>
          <w:sz w:val="22"/>
          <w:szCs w:val="22"/>
        </w:rPr>
        <w:t>sen.</w:t>
      </w:r>
      <w:proofErr w:type="spellEnd"/>
      <w:r w:rsidRPr="009F3438">
        <w:rPr>
          <w:i/>
          <w:iCs/>
          <w:spacing w:val="-4"/>
          <w:sz w:val="22"/>
          <w:szCs w:val="22"/>
        </w:rPr>
        <w:t xml:space="preserve">, </w:t>
      </w:r>
      <w:proofErr w:type="spellStart"/>
      <w:r w:rsidRPr="009F3438">
        <w:rPr>
          <w:i/>
          <w:iCs/>
          <w:spacing w:val="-4"/>
          <w:sz w:val="22"/>
          <w:szCs w:val="22"/>
        </w:rPr>
        <w:t>Joniškio</w:t>
      </w:r>
      <w:proofErr w:type="spellEnd"/>
      <w:r w:rsidRPr="009F3438">
        <w:rPr>
          <w:i/>
          <w:iCs/>
          <w:spacing w:val="-4"/>
          <w:sz w:val="22"/>
          <w:szCs w:val="22"/>
        </w:rPr>
        <w:t xml:space="preserve"> r. sav.</w:t>
      </w:r>
    </w:p>
    <w:p w14:paraId="5C84D553"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35"/>
        </w:tabs>
        <w:autoSpaceDE w:val="0"/>
        <w:autoSpaceDN w:val="0"/>
        <w:adjustRightInd w:val="0"/>
        <w:spacing w:line="355" w:lineRule="exact"/>
        <w:rPr>
          <w:spacing w:val="-16"/>
          <w:sz w:val="22"/>
          <w:szCs w:val="22"/>
        </w:rPr>
      </w:pPr>
      <w:proofErr w:type="spellStart"/>
      <w:r w:rsidRPr="009F3438">
        <w:rPr>
          <w:spacing w:val="-5"/>
          <w:sz w:val="22"/>
          <w:szCs w:val="22"/>
        </w:rPr>
        <w:t>Bioskaidžių</w:t>
      </w:r>
      <w:proofErr w:type="spellEnd"/>
      <w:r w:rsidRPr="009F3438">
        <w:rPr>
          <w:spacing w:val="-5"/>
          <w:sz w:val="22"/>
          <w:szCs w:val="22"/>
        </w:rPr>
        <w:t xml:space="preserve"> </w:t>
      </w:r>
      <w:proofErr w:type="spellStart"/>
      <w:r w:rsidRPr="009F3438">
        <w:rPr>
          <w:spacing w:val="-5"/>
          <w:sz w:val="22"/>
          <w:szCs w:val="22"/>
        </w:rPr>
        <w:t>atliekų</w:t>
      </w:r>
      <w:proofErr w:type="spellEnd"/>
      <w:r w:rsidRPr="009F3438">
        <w:rPr>
          <w:spacing w:val="-5"/>
          <w:sz w:val="22"/>
          <w:szCs w:val="22"/>
        </w:rPr>
        <w:t xml:space="preserve"> </w:t>
      </w:r>
      <w:proofErr w:type="spellStart"/>
      <w:r w:rsidRPr="009F3438">
        <w:rPr>
          <w:spacing w:val="-5"/>
          <w:sz w:val="22"/>
          <w:szCs w:val="22"/>
        </w:rPr>
        <w:t>kompostavimo</w:t>
      </w:r>
      <w:proofErr w:type="spellEnd"/>
      <w:r w:rsidRPr="009F3438">
        <w:rPr>
          <w:spacing w:val="-5"/>
          <w:sz w:val="22"/>
          <w:szCs w:val="22"/>
        </w:rPr>
        <w:t xml:space="preserve"> </w:t>
      </w:r>
      <w:proofErr w:type="spellStart"/>
      <w:r w:rsidRPr="009F3438">
        <w:rPr>
          <w:spacing w:val="-5"/>
          <w:sz w:val="22"/>
          <w:szCs w:val="22"/>
        </w:rPr>
        <w:t>aikštelė</w:t>
      </w:r>
      <w:proofErr w:type="spellEnd"/>
      <w:r w:rsidRPr="009F3438">
        <w:rPr>
          <w:spacing w:val="-5"/>
          <w:sz w:val="22"/>
          <w:szCs w:val="22"/>
        </w:rPr>
        <w:t xml:space="preserve">. </w:t>
      </w:r>
      <w:proofErr w:type="spellStart"/>
      <w:r w:rsidRPr="009F3438">
        <w:rPr>
          <w:spacing w:val="-5"/>
          <w:sz w:val="22"/>
          <w:szCs w:val="22"/>
        </w:rPr>
        <w:t>Ramonų</w:t>
      </w:r>
      <w:proofErr w:type="spellEnd"/>
      <w:r w:rsidRPr="009F3438">
        <w:rPr>
          <w:spacing w:val="-5"/>
          <w:sz w:val="22"/>
          <w:szCs w:val="22"/>
        </w:rPr>
        <w:t xml:space="preserve"> pl. 4, </w:t>
      </w:r>
      <w:proofErr w:type="spellStart"/>
      <w:r w:rsidRPr="009F3438">
        <w:rPr>
          <w:i/>
          <w:iCs/>
          <w:spacing w:val="-5"/>
          <w:sz w:val="22"/>
          <w:szCs w:val="22"/>
        </w:rPr>
        <w:t>Bariūnų</w:t>
      </w:r>
      <w:proofErr w:type="spellEnd"/>
      <w:r w:rsidRPr="009F3438">
        <w:rPr>
          <w:i/>
          <w:iCs/>
          <w:spacing w:val="-5"/>
          <w:sz w:val="22"/>
          <w:szCs w:val="22"/>
        </w:rPr>
        <w:t xml:space="preserve"> km., </w:t>
      </w:r>
      <w:proofErr w:type="spellStart"/>
      <w:r w:rsidRPr="009F3438">
        <w:rPr>
          <w:i/>
          <w:iCs/>
          <w:spacing w:val="-5"/>
          <w:sz w:val="22"/>
          <w:szCs w:val="22"/>
        </w:rPr>
        <w:t>Saugėlaukio</w:t>
      </w:r>
      <w:proofErr w:type="spellEnd"/>
      <w:r w:rsidRPr="009F3438">
        <w:rPr>
          <w:i/>
          <w:iCs/>
          <w:spacing w:val="-5"/>
          <w:sz w:val="22"/>
          <w:szCs w:val="22"/>
        </w:rPr>
        <w:t xml:space="preserve"> </w:t>
      </w:r>
      <w:proofErr w:type="spellStart"/>
      <w:r w:rsidRPr="009F3438">
        <w:rPr>
          <w:i/>
          <w:iCs/>
          <w:spacing w:val="-5"/>
          <w:sz w:val="22"/>
          <w:szCs w:val="22"/>
        </w:rPr>
        <w:t>sen.</w:t>
      </w:r>
      <w:proofErr w:type="spellEnd"/>
      <w:r w:rsidRPr="009F3438">
        <w:rPr>
          <w:i/>
          <w:iCs/>
          <w:spacing w:val="-5"/>
          <w:sz w:val="22"/>
          <w:szCs w:val="22"/>
        </w:rPr>
        <w:t xml:space="preserve">, </w:t>
      </w:r>
      <w:proofErr w:type="spellStart"/>
      <w:r w:rsidRPr="009F3438">
        <w:rPr>
          <w:i/>
          <w:iCs/>
          <w:spacing w:val="-5"/>
          <w:sz w:val="22"/>
          <w:szCs w:val="22"/>
        </w:rPr>
        <w:t>Joniškio</w:t>
      </w:r>
      <w:proofErr w:type="spellEnd"/>
      <w:r w:rsidRPr="009F3438">
        <w:rPr>
          <w:i/>
          <w:iCs/>
          <w:spacing w:val="-5"/>
          <w:sz w:val="22"/>
          <w:szCs w:val="22"/>
        </w:rPr>
        <w:t xml:space="preserve"> r. sav.</w:t>
      </w:r>
    </w:p>
    <w:p w14:paraId="6EF8C464"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35"/>
        </w:tabs>
        <w:autoSpaceDE w:val="0"/>
        <w:autoSpaceDN w:val="0"/>
        <w:adjustRightInd w:val="0"/>
        <w:spacing w:line="355" w:lineRule="exact"/>
        <w:rPr>
          <w:spacing w:val="-16"/>
          <w:sz w:val="22"/>
          <w:szCs w:val="22"/>
        </w:rPr>
      </w:pPr>
      <w:proofErr w:type="spellStart"/>
      <w:r w:rsidRPr="009F3438">
        <w:rPr>
          <w:spacing w:val="-4"/>
          <w:sz w:val="22"/>
          <w:szCs w:val="22"/>
        </w:rPr>
        <w:t>Žagarės</w:t>
      </w:r>
      <w:proofErr w:type="spellEnd"/>
      <w:r w:rsidRPr="009F3438">
        <w:rPr>
          <w:spacing w:val="-4"/>
          <w:sz w:val="22"/>
          <w:szCs w:val="22"/>
        </w:rPr>
        <w:t xml:space="preserve"> </w:t>
      </w: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proofErr w:type="spellStart"/>
      <w:r w:rsidRPr="009F3438">
        <w:rPr>
          <w:i/>
          <w:spacing w:val="-4"/>
          <w:sz w:val="22"/>
          <w:szCs w:val="22"/>
        </w:rPr>
        <w:t>Rengių</w:t>
      </w:r>
      <w:proofErr w:type="spellEnd"/>
      <w:r w:rsidRPr="009F3438">
        <w:rPr>
          <w:i/>
          <w:spacing w:val="-4"/>
          <w:sz w:val="22"/>
          <w:szCs w:val="22"/>
        </w:rPr>
        <w:t xml:space="preserve"> g.41,</w:t>
      </w:r>
      <w:r w:rsidRPr="009F3438">
        <w:rPr>
          <w:spacing w:val="-4"/>
          <w:sz w:val="22"/>
          <w:szCs w:val="22"/>
        </w:rPr>
        <w:t xml:space="preserve"> </w:t>
      </w:r>
      <w:proofErr w:type="spellStart"/>
      <w:r w:rsidRPr="009F3438">
        <w:rPr>
          <w:i/>
          <w:iCs/>
          <w:spacing w:val="-4"/>
          <w:sz w:val="22"/>
          <w:szCs w:val="22"/>
        </w:rPr>
        <w:t>Žvelgaičių</w:t>
      </w:r>
      <w:proofErr w:type="spellEnd"/>
      <w:r w:rsidRPr="009F3438">
        <w:rPr>
          <w:i/>
          <w:iCs/>
          <w:spacing w:val="-4"/>
          <w:sz w:val="22"/>
          <w:szCs w:val="22"/>
        </w:rPr>
        <w:t xml:space="preserve"> k., </w:t>
      </w:r>
      <w:proofErr w:type="spellStart"/>
      <w:r w:rsidRPr="009F3438">
        <w:rPr>
          <w:i/>
          <w:iCs/>
          <w:spacing w:val="-4"/>
          <w:sz w:val="22"/>
          <w:szCs w:val="22"/>
        </w:rPr>
        <w:t>Žagarės</w:t>
      </w:r>
      <w:proofErr w:type="spellEnd"/>
      <w:r w:rsidRPr="009F3438">
        <w:rPr>
          <w:i/>
          <w:iCs/>
          <w:spacing w:val="-4"/>
          <w:sz w:val="22"/>
          <w:szCs w:val="22"/>
        </w:rPr>
        <w:t xml:space="preserve"> </w:t>
      </w:r>
      <w:proofErr w:type="spellStart"/>
      <w:r w:rsidRPr="009F3438">
        <w:rPr>
          <w:i/>
          <w:iCs/>
          <w:spacing w:val="-4"/>
          <w:sz w:val="22"/>
          <w:szCs w:val="22"/>
        </w:rPr>
        <w:t>sen.</w:t>
      </w:r>
      <w:proofErr w:type="spellEnd"/>
      <w:r w:rsidRPr="009F3438">
        <w:rPr>
          <w:i/>
          <w:iCs/>
          <w:spacing w:val="-4"/>
          <w:sz w:val="22"/>
          <w:szCs w:val="22"/>
        </w:rPr>
        <w:t xml:space="preserve">, </w:t>
      </w:r>
      <w:proofErr w:type="spellStart"/>
      <w:r w:rsidRPr="009F3438">
        <w:rPr>
          <w:i/>
          <w:iCs/>
          <w:spacing w:val="-4"/>
          <w:sz w:val="22"/>
          <w:szCs w:val="22"/>
        </w:rPr>
        <w:t>Joniškio</w:t>
      </w:r>
      <w:proofErr w:type="spellEnd"/>
      <w:r w:rsidRPr="009F3438">
        <w:rPr>
          <w:i/>
          <w:iCs/>
          <w:spacing w:val="-4"/>
          <w:sz w:val="22"/>
          <w:szCs w:val="22"/>
        </w:rPr>
        <w:t xml:space="preserve"> r. sav.</w:t>
      </w:r>
    </w:p>
    <w:p w14:paraId="58932391" w14:textId="77777777" w:rsidR="00863713" w:rsidRPr="009F3438" w:rsidRDefault="00863713" w:rsidP="00863713">
      <w:pPr>
        <w:shd w:val="clear" w:color="auto" w:fill="FFFFFF"/>
        <w:spacing w:before="5" w:line="355" w:lineRule="exact"/>
        <w:ind w:left="600"/>
        <w:rPr>
          <w:sz w:val="22"/>
          <w:szCs w:val="22"/>
        </w:rPr>
      </w:pPr>
      <w:proofErr w:type="spellStart"/>
      <w:r w:rsidRPr="009F3438">
        <w:rPr>
          <w:spacing w:val="-5"/>
          <w:sz w:val="22"/>
          <w:szCs w:val="22"/>
          <w:u w:val="single"/>
        </w:rPr>
        <w:t>Kelmės</w:t>
      </w:r>
      <w:proofErr w:type="spellEnd"/>
      <w:r w:rsidRPr="009F3438">
        <w:rPr>
          <w:spacing w:val="-5"/>
          <w:sz w:val="22"/>
          <w:szCs w:val="22"/>
          <w:u w:val="single"/>
        </w:rPr>
        <w:t xml:space="preserve"> </w:t>
      </w:r>
      <w:proofErr w:type="spellStart"/>
      <w:r w:rsidRPr="009F3438">
        <w:rPr>
          <w:spacing w:val="-5"/>
          <w:sz w:val="22"/>
          <w:szCs w:val="22"/>
          <w:u w:val="single"/>
        </w:rPr>
        <w:t>rajonas</w:t>
      </w:r>
      <w:proofErr w:type="spellEnd"/>
    </w:p>
    <w:p w14:paraId="1FC8599B"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41"/>
        </w:tabs>
        <w:autoSpaceDE w:val="0"/>
        <w:autoSpaceDN w:val="0"/>
        <w:adjustRightInd w:val="0"/>
        <w:spacing w:line="355" w:lineRule="exact"/>
        <w:rPr>
          <w:spacing w:val="-16"/>
          <w:sz w:val="22"/>
          <w:szCs w:val="22"/>
        </w:rPr>
      </w:pPr>
      <w:bookmarkStart w:id="14" w:name="_Hlk144724364"/>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bookmarkEnd w:id="14"/>
      <w:proofErr w:type="spellEnd"/>
      <w:r w:rsidRPr="009F3438">
        <w:rPr>
          <w:spacing w:val="-4"/>
          <w:sz w:val="22"/>
          <w:szCs w:val="22"/>
        </w:rPr>
        <w:t xml:space="preserve">. </w:t>
      </w:r>
      <w:proofErr w:type="spellStart"/>
      <w:r w:rsidRPr="009F3438">
        <w:rPr>
          <w:i/>
          <w:iCs/>
          <w:spacing w:val="-4"/>
          <w:sz w:val="22"/>
          <w:szCs w:val="22"/>
        </w:rPr>
        <w:t>Raseinių</w:t>
      </w:r>
      <w:proofErr w:type="spellEnd"/>
      <w:r w:rsidRPr="009F3438">
        <w:rPr>
          <w:i/>
          <w:iCs/>
          <w:spacing w:val="-4"/>
          <w:sz w:val="22"/>
          <w:szCs w:val="22"/>
        </w:rPr>
        <w:t xml:space="preserve"> g 70A, </w:t>
      </w:r>
      <w:proofErr w:type="spellStart"/>
      <w:proofErr w:type="gramStart"/>
      <w:r w:rsidRPr="009F3438">
        <w:rPr>
          <w:i/>
          <w:iCs/>
          <w:spacing w:val="-4"/>
          <w:sz w:val="22"/>
          <w:szCs w:val="22"/>
        </w:rPr>
        <w:t>Kelmė</w:t>
      </w:r>
      <w:proofErr w:type="spellEnd"/>
      <w:r w:rsidRPr="009F3438">
        <w:rPr>
          <w:i/>
          <w:iCs/>
          <w:spacing w:val="-4"/>
          <w:sz w:val="22"/>
          <w:szCs w:val="22"/>
        </w:rPr>
        <w:t>..</w:t>
      </w:r>
      <w:proofErr w:type="gramEnd"/>
    </w:p>
    <w:p w14:paraId="6422404F"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41"/>
        </w:tabs>
        <w:autoSpaceDE w:val="0"/>
        <w:autoSpaceDN w:val="0"/>
        <w:adjustRightInd w:val="0"/>
        <w:spacing w:line="355" w:lineRule="exact"/>
        <w:rPr>
          <w:spacing w:val="-18"/>
          <w:sz w:val="22"/>
          <w:szCs w:val="22"/>
        </w:rPr>
      </w:pPr>
      <w:proofErr w:type="spellStart"/>
      <w:r w:rsidRPr="009F3438">
        <w:rPr>
          <w:spacing w:val="-4"/>
          <w:sz w:val="22"/>
          <w:szCs w:val="22"/>
        </w:rPr>
        <w:t>Tytuvėnų</w:t>
      </w:r>
      <w:proofErr w:type="spellEnd"/>
      <w:r w:rsidRPr="009F3438">
        <w:rPr>
          <w:spacing w:val="-4"/>
          <w:sz w:val="22"/>
          <w:szCs w:val="22"/>
        </w:rPr>
        <w:t xml:space="preserve"> </w:t>
      </w: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proofErr w:type="spellStart"/>
      <w:r w:rsidRPr="009F3438">
        <w:rPr>
          <w:i/>
          <w:spacing w:val="-4"/>
          <w:sz w:val="22"/>
          <w:szCs w:val="22"/>
        </w:rPr>
        <w:t>Pievų</w:t>
      </w:r>
      <w:proofErr w:type="spellEnd"/>
      <w:r w:rsidRPr="009F3438">
        <w:rPr>
          <w:i/>
          <w:spacing w:val="-4"/>
          <w:sz w:val="22"/>
          <w:szCs w:val="22"/>
        </w:rPr>
        <w:t xml:space="preserve"> g. 6A, </w:t>
      </w:r>
      <w:proofErr w:type="spellStart"/>
      <w:r w:rsidRPr="009F3438">
        <w:rPr>
          <w:i/>
          <w:iCs/>
          <w:spacing w:val="-4"/>
          <w:sz w:val="22"/>
          <w:szCs w:val="22"/>
        </w:rPr>
        <w:t>Kuršių</w:t>
      </w:r>
      <w:proofErr w:type="spellEnd"/>
      <w:r w:rsidRPr="009F3438">
        <w:rPr>
          <w:i/>
          <w:iCs/>
          <w:spacing w:val="-4"/>
          <w:sz w:val="22"/>
          <w:szCs w:val="22"/>
        </w:rPr>
        <w:t xml:space="preserve"> k., </w:t>
      </w:r>
      <w:proofErr w:type="spellStart"/>
      <w:r w:rsidRPr="009F3438">
        <w:rPr>
          <w:i/>
          <w:iCs/>
          <w:spacing w:val="-4"/>
          <w:sz w:val="22"/>
          <w:szCs w:val="22"/>
        </w:rPr>
        <w:t>Tytuvėnų</w:t>
      </w:r>
      <w:proofErr w:type="spellEnd"/>
      <w:r w:rsidRPr="009F3438">
        <w:rPr>
          <w:i/>
          <w:iCs/>
          <w:spacing w:val="-4"/>
          <w:sz w:val="22"/>
          <w:szCs w:val="22"/>
        </w:rPr>
        <w:t xml:space="preserve"> </w:t>
      </w:r>
      <w:proofErr w:type="spellStart"/>
      <w:r w:rsidRPr="009F3438">
        <w:rPr>
          <w:i/>
          <w:iCs/>
          <w:spacing w:val="-4"/>
          <w:sz w:val="22"/>
          <w:szCs w:val="22"/>
        </w:rPr>
        <w:t>sen.</w:t>
      </w:r>
      <w:proofErr w:type="spellEnd"/>
      <w:r w:rsidRPr="009F3438">
        <w:rPr>
          <w:i/>
          <w:iCs/>
          <w:spacing w:val="-4"/>
          <w:sz w:val="22"/>
          <w:szCs w:val="22"/>
        </w:rPr>
        <w:t xml:space="preserve">, </w:t>
      </w:r>
      <w:proofErr w:type="spellStart"/>
      <w:r w:rsidRPr="009F3438">
        <w:rPr>
          <w:i/>
          <w:iCs/>
          <w:spacing w:val="-4"/>
          <w:sz w:val="22"/>
          <w:szCs w:val="22"/>
        </w:rPr>
        <w:t>Kelmės</w:t>
      </w:r>
      <w:proofErr w:type="spellEnd"/>
      <w:r w:rsidRPr="009F3438">
        <w:rPr>
          <w:i/>
          <w:iCs/>
          <w:spacing w:val="-4"/>
          <w:sz w:val="22"/>
          <w:szCs w:val="22"/>
        </w:rPr>
        <w:t xml:space="preserve"> r. sav.</w:t>
      </w:r>
    </w:p>
    <w:p w14:paraId="110A0EF6" w14:textId="77777777" w:rsidR="00863713" w:rsidRPr="009F3438" w:rsidRDefault="00863713" w:rsidP="00863713">
      <w:pPr>
        <w:shd w:val="clear" w:color="auto" w:fill="FFFFFF"/>
        <w:spacing w:line="355" w:lineRule="exact"/>
        <w:ind w:left="586"/>
        <w:rPr>
          <w:sz w:val="22"/>
          <w:szCs w:val="22"/>
        </w:rPr>
      </w:pPr>
      <w:proofErr w:type="spellStart"/>
      <w:r w:rsidRPr="009F3438">
        <w:rPr>
          <w:spacing w:val="-4"/>
          <w:sz w:val="22"/>
          <w:szCs w:val="22"/>
          <w:u w:val="single"/>
        </w:rPr>
        <w:t>Pakruojo</w:t>
      </w:r>
      <w:proofErr w:type="spellEnd"/>
      <w:r w:rsidRPr="009F3438">
        <w:rPr>
          <w:spacing w:val="-4"/>
          <w:sz w:val="22"/>
          <w:szCs w:val="22"/>
          <w:u w:val="single"/>
        </w:rPr>
        <w:t xml:space="preserve"> </w:t>
      </w:r>
      <w:proofErr w:type="spellStart"/>
      <w:r w:rsidRPr="009F3438">
        <w:rPr>
          <w:spacing w:val="-4"/>
          <w:sz w:val="22"/>
          <w:szCs w:val="22"/>
          <w:u w:val="single"/>
        </w:rPr>
        <w:t>rajonas</w:t>
      </w:r>
      <w:proofErr w:type="spellEnd"/>
    </w:p>
    <w:p w14:paraId="49ECBB4C"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before="5" w:line="374" w:lineRule="exact"/>
        <w:rPr>
          <w:spacing w:val="-21"/>
          <w:sz w:val="22"/>
          <w:szCs w:val="22"/>
        </w:rPr>
      </w:pPr>
      <w:proofErr w:type="spellStart"/>
      <w:r w:rsidRPr="009F3438">
        <w:rPr>
          <w:spacing w:val="-1"/>
          <w:sz w:val="22"/>
          <w:szCs w:val="22"/>
        </w:rPr>
        <w:t>Didelių</w:t>
      </w:r>
      <w:proofErr w:type="spellEnd"/>
      <w:r w:rsidRPr="009F3438">
        <w:rPr>
          <w:spacing w:val="-1"/>
          <w:sz w:val="22"/>
          <w:szCs w:val="22"/>
        </w:rPr>
        <w:t xml:space="preserve"> </w:t>
      </w:r>
      <w:proofErr w:type="spellStart"/>
      <w:r w:rsidRPr="009F3438">
        <w:rPr>
          <w:spacing w:val="-1"/>
          <w:sz w:val="22"/>
          <w:szCs w:val="22"/>
        </w:rPr>
        <w:t>gabaritų</w:t>
      </w:r>
      <w:proofErr w:type="spellEnd"/>
      <w:r w:rsidRPr="009F3438">
        <w:rPr>
          <w:spacing w:val="-1"/>
          <w:sz w:val="22"/>
          <w:szCs w:val="22"/>
        </w:rPr>
        <w:t xml:space="preserve"> </w:t>
      </w:r>
      <w:proofErr w:type="spellStart"/>
      <w:r w:rsidRPr="009F3438">
        <w:rPr>
          <w:spacing w:val="-1"/>
          <w:sz w:val="22"/>
          <w:szCs w:val="22"/>
        </w:rPr>
        <w:t>atliekų</w:t>
      </w:r>
      <w:proofErr w:type="spellEnd"/>
      <w:r w:rsidRPr="009F3438">
        <w:rPr>
          <w:spacing w:val="-1"/>
          <w:sz w:val="22"/>
          <w:szCs w:val="22"/>
        </w:rPr>
        <w:t xml:space="preserve"> </w:t>
      </w:r>
      <w:proofErr w:type="spellStart"/>
      <w:r w:rsidRPr="009F3438">
        <w:rPr>
          <w:spacing w:val="-1"/>
          <w:sz w:val="22"/>
          <w:szCs w:val="22"/>
        </w:rPr>
        <w:t>surinkimo</w:t>
      </w:r>
      <w:proofErr w:type="spellEnd"/>
      <w:r w:rsidRPr="009F3438">
        <w:rPr>
          <w:spacing w:val="-1"/>
          <w:sz w:val="22"/>
          <w:szCs w:val="22"/>
        </w:rPr>
        <w:t xml:space="preserve"> </w:t>
      </w:r>
      <w:proofErr w:type="spellStart"/>
      <w:r w:rsidRPr="009F3438">
        <w:rPr>
          <w:spacing w:val="-1"/>
          <w:sz w:val="22"/>
          <w:szCs w:val="22"/>
        </w:rPr>
        <w:t>aikštelė</w:t>
      </w:r>
      <w:proofErr w:type="spellEnd"/>
      <w:r w:rsidRPr="009F3438">
        <w:rPr>
          <w:spacing w:val="-1"/>
          <w:sz w:val="22"/>
          <w:szCs w:val="22"/>
        </w:rPr>
        <w:t xml:space="preserve">. </w:t>
      </w:r>
      <w:proofErr w:type="spellStart"/>
      <w:r w:rsidRPr="009F3438">
        <w:rPr>
          <w:i/>
          <w:iCs/>
          <w:spacing w:val="-1"/>
          <w:sz w:val="22"/>
          <w:szCs w:val="22"/>
        </w:rPr>
        <w:t>Aleknaičlų</w:t>
      </w:r>
      <w:proofErr w:type="spellEnd"/>
      <w:r w:rsidRPr="009F3438">
        <w:rPr>
          <w:i/>
          <w:iCs/>
          <w:spacing w:val="-1"/>
          <w:sz w:val="22"/>
          <w:szCs w:val="22"/>
        </w:rPr>
        <w:t xml:space="preserve"> k. 14, </w:t>
      </w:r>
      <w:proofErr w:type="spellStart"/>
      <w:r w:rsidRPr="009F3438">
        <w:rPr>
          <w:i/>
          <w:iCs/>
          <w:spacing w:val="-1"/>
          <w:sz w:val="22"/>
          <w:szCs w:val="22"/>
        </w:rPr>
        <w:t>Lygumų</w:t>
      </w:r>
      <w:proofErr w:type="spellEnd"/>
      <w:r w:rsidRPr="009F3438">
        <w:rPr>
          <w:i/>
          <w:iCs/>
          <w:spacing w:val="-1"/>
          <w:sz w:val="22"/>
          <w:szCs w:val="22"/>
        </w:rPr>
        <w:t xml:space="preserve"> </w:t>
      </w:r>
      <w:proofErr w:type="spellStart"/>
      <w:r w:rsidRPr="009F3438">
        <w:rPr>
          <w:i/>
          <w:iCs/>
          <w:spacing w:val="-1"/>
          <w:sz w:val="22"/>
          <w:szCs w:val="22"/>
        </w:rPr>
        <w:t>sen.</w:t>
      </w:r>
      <w:proofErr w:type="spellEnd"/>
      <w:r w:rsidRPr="009F3438">
        <w:rPr>
          <w:i/>
          <w:iCs/>
          <w:spacing w:val="-1"/>
          <w:sz w:val="22"/>
          <w:szCs w:val="22"/>
        </w:rPr>
        <w:t xml:space="preserve">, </w:t>
      </w:r>
      <w:proofErr w:type="spellStart"/>
      <w:r w:rsidRPr="009F3438">
        <w:rPr>
          <w:i/>
          <w:iCs/>
          <w:spacing w:val="-1"/>
          <w:sz w:val="22"/>
          <w:szCs w:val="22"/>
        </w:rPr>
        <w:t>Pakruojo</w:t>
      </w:r>
      <w:proofErr w:type="spellEnd"/>
      <w:r w:rsidRPr="009F3438">
        <w:rPr>
          <w:i/>
          <w:iCs/>
          <w:spacing w:val="-1"/>
          <w:sz w:val="22"/>
          <w:szCs w:val="22"/>
        </w:rPr>
        <w:t xml:space="preserve"> r. sav.</w:t>
      </w:r>
    </w:p>
    <w:p w14:paraId="19DA3AD6"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74" w:lineRule="exact"/>
        <w:rPr>
          <w:spacing w:val="-20"/>
          <w:sz w:val="22"/>
          <w:szCs w:val="22"/>
        </w:rPr>
      </w:pPr>
      <w:proofErr w:type="spellStart"/>
      <w:r w:rsidRPr="009F3438">
        <w:rPr>
          <w:spacing w:val="-1"/>
          <w:sz w:val="22"/>
          <w:szCs w:val="22"/>
        </w:rPr>
        <w:t>Bioskaidžių</w:t>
      </w:r>
      <w:proofErr w:type="spellEnd"/>
      <w:r w:rsidRPr="009F3438">
        <w:rPr>
          <w:spacing w:val="-1"/>
          <w:sz w:val="22"/>
          <w:szCs w:val="22"/>
        </w:rPr>
        <w:t xml:space="preserve"> </w:t>
      </w:r>
      <w:proofErr w:type="spellStart"/>
      <w:r w:rsidRPr="009F3438">
        <w:rPr>
          <w:spacing w:val="-1"/>
          <w:sz w:val="22"/>
          <w:szCs w:val="22"/>
        </w:rPr>
        <w:t>atliekų</w:t>
      </w:r>
      <w:proofErr w:type="spellEnd"/>
      <w:r w:rsidRPr="009F3438">
        <w:rPr>
          <w:spacing w:val="-1"/>
          <w:sz w:val="22"/>
          <w:szCs w:val="22"/>
        </w:rPr>
        <w:t xml:space="preserve"> </w:t>
      </w:r>
      <w:proofErr w:type="spellStart"/>
      <w:r w:rsidRPr="009F3438">
        <w:rPr>
          <w:spacing w:val="-1"/>
          <w:sz w:val="22"/>
          <w:szCs w:val="22"/>
        </w:rPr>
        <w:t>kompostavimo</w:t>
      </w:r>
      <w:proofErr w:type="spellEnd"/>
      <w:r w:rsidRPr="009F3438">
        <w:rPr>
          <w:spacing w:val="-1"/>
          <w:sz w:val="22"/>
          <w:szCs w:val="22"/>
        </w:rPr>
        <w:t xml:space="preserve"> </w:t>
      </w:r>
      <w:proofErr w:type="spellStart"/>
      <w:r w:rsidRPr="009F3438">
        <w:rPr>
          <w:spacing w:val="-1"/>
          <w:sz w:val="22"/>
          <w:szCs w:val="22"/>
        </w:rPr>
        <w:t>aikštelė</w:t>
      </w:r>
      <w:proofErr w:type="spellEnd"/>
      <w:r w:rsidRPr="009F3438">
        <w:rPr>
          <w:spacing w:val="-1"/>
          <w:sz w:val="22"/>
          <w:szCs w:val="22"/>
        </w:rPr>
        <w:t xml:space="preserve">. </w:t>
      </w:r>
      <w:proofErr w:type="spellStart"/>
      <w:r w:rsidRPr="009F3438">
        <w:rPr>
          <w:i/>
          <w:iCs/>
          <w:spacing w:val="-1"/>
          <w:sz w:val="22"/>
          <w:szCs w:val="22"/>
        </w:rPr>
        <w:t>Aleknaičių</w:t>
      </w:r>
      <w:proofErr w:type="spellEnd"/>
      <w:r w:rsidRPr="009F3438">
        <w:rPr>
          <w:i/>
          <w:iCs/>
          <w:spacing w:val="-1"/>
          <w:sz w:val="22"/>
          <w:szCs w:val="22"/>
        </w:rPr>
        <w:t xml:space="preserve"> k.14, </w:t>
      </w:r>
      <w:proofErr w:type="spellStart"/>
      <w:r w:rsidRPr="009F3438">
        <w:rPr>
          <w:i/>
          <w:iCs/>
          <w:spacing w:val="-1"/>
          <w:sz w:val="22"/>
          <w:szCs w:val="22"/>
        </w:rPr>
        <w:t>Lygumų</w:t>
      </w:r>
      <w:proofErr w:type="spellEnd"/>
      <w:r w:rsidRPr="009F3438">
        <w:rPr>
          <w:i/>
          <w:iCs/>
          <w:spacing w:val="-1"/>
          <w:sz w:val="22"/>
          <w:szCs w:val="22"/>
        </w:rPr>
        <w:t xml:space="preserve"> </w:t>
      </w:r>
      <w:proofErr w:type="spellStart"/>
      <w:r w:rsidRPr="009F3438">
        <w:rPr>
          <w:i/>
          <w:iCs/>
          <w:spacing w:val="-1"/>
          <w:sz w:val="22"/>
          <w:szCs w:val="22"/>
        </w:rPr>
        <w:t>sen.</w:t>
      </w:r>
      <w:proofErr w:type="spellEnd"/>
      <w:r w:rsidRPr="009F3438">
        <w:rPr>
          <w:i/>
          <w:iCs/>
          <w:spacing w:val="-1"/>
          <w:sz w:val="22"/>
          <w:szCs w:val="22"/>
        </w:rPr>
        <w:t xml:space="preserve">, </w:t>
      </w:r>
      <w:proofErr w:type="spellStart"/>
      <w:r w:rsidRPr="009F3438">
        <w:rPr>
          <w:i/>
          <w:iCs/>
          <w:spacing w:val="-1"/>
          <w:sz w:val="22"/>
          <w:szCs w:val="22"/>
        </w:rPr>
        <w:t>Pakruojo</w:t>
      </w:r>
      <w:proofErr w:type="spellEnd"/>
      <w:r w:rsidRPr="009F3438">
        <w:rPr>
          <w:i/>
          <w:iCs/>
          <w:spacing w:val="-1"/>
          <w:sz w:val="22"/>
          <w:szCs w:val="22"/>
        </w:rPr>
        <w:t xml:space="preserve"> r. sav.</w:t>
      </w:r>
    </w:p>
    <w:p w14:paraId="640FF09E"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74" w:lineRule="exact"/>
        <w:rPr>
          <w:spacing w:val="-18"/>
          <w:sz w:val="22"/>
          <w:szCs w:val="22"/>
        </w:rPr>
      </w:pPr>
      <w:r w:rsidRPr="009F3438">
        <w:rPr>
          <w:spacing w:val="-4"/>
          <w:sz w:val="22"/>
          <w:szCs w:val="22"/>
        </w:rPr>
        <w:t xml:space="preserve"> </w:t>
      </w:r>
      <w:proofErr w:type="spellStart"/>
      <w:r w:rsidRPr="009F3438">
        <w:rPr>
          <w:spacing w:val="-1"/>
          <w:sz w:val="22"/>
          <w:szCs w:val="22"/>
        </w:rPr>
        <w:t>Didelių</w:t>
      </w:r>
      <w:proofErr w:type="spellEnd"/>
      <w:r w:rsidRPr="009F3438">
        <w:rPr>
          <w:spacing w:val="-1"/>
          <w:sz w:val="22"/>
          <w:szCs w:val="22"/>
        </w:rPr>
        <w:t xml:space="preserve"> </w:t>
      </w:r>
      <w:proofErr w:type="spellStart"/>
      <w:r w:rsidRPr="009F3438">
        <w:rPr>
          <w:spacing w:val="-1"/>
          <w:sz w:val="22"/>
          <w:szCs w:val="22"/>
        </w:rPr>
        <w:t>gabaritų</w:t>
      </w:r>
      <w:proofErr w:type="spellEnd"/>
      <w:r w:rsidRPr="009F3438">
        <w:rPr>
          <w:spacing w:val="-1"/>
          <w:sz w:val="22"/>
          <w:szCs w:val="22"/>
        </w:rPr>
        <w:t xml:space="preserve"> </w:t>
      </w:r>
      <w:proofErr w:type="spellStart"/>
      <w:r w:rsidRPr="009F3438">
        <w:rPr>
          <w:spacing w:val="-1"/>
          <w:sz w:val="22"/>
          <w:szCs w:val="22"/>
        </w:rPr>
        <w:t>atliekų</w:t>
      </w:r>
      <w:proofErr w:type="spellEnd"/>
      <w:r w:rsidRPr="009F3438">
        <w:rPr>
          <w:spacing w:val="-1"/>
          <w:sz w:val="22"/>
          <w:szCs w:val="22"/>
        </w:rPr>
        <w:t xml:space="preserve"> </w:t>
      </w:r>
      <w:proofErr w:type="spellStart"/>
      <w:r w:rsidRPr="009F3438">
        <w:rPr>
          <w:spacing w:val="-1"/>
          <w:sz w:val="22"/>
          <w:szCs w:val="22"/>
        </w:rPr>
        <w:t>surinkimo</w:t>
      </w:r>
      <w:proofErr w:type="spellEnd"/>
      <w:r w:rsidRPr="009F3438">
        <w:rPr>
          <w:spacing w:val="-1"/>
          <w:sz w:val="22"/>
          <w:szCs w:val="22"/>
        </w:rPr>
        <w:t xml:space="preserve"> </w:t>
      </w:r>
      <w:proofErr w:type="spellStart"/>
      <w:r w:rsidRPr="009F3438">
        <w:rPr>
          <w:spacing w:val="-1"/>
          <w:sz w:val="22"/>
          <w:szCs w:val="22"/>
        </w:rPr>
        <w:t>aikštelė</w:t>
      </w:r>
      <w:proofErr w:type="spellEnd"/>
      <w:r w:rsidRPr="009F3438">
        <w:rPr>
          <w:spacing w:val="-4"/>
          <w:sz w:val="22"/>
          <w:szCs w:val="22"/>
        </w:rPr>
        <w:t xml:space="preserve">. </w:t>
      </w:r>
      <w:proofErr w:type="spellStart"/>
      <w:r w:rsidRPr="009F3438">
        <w:rPr>
          <w:spacing w:val="-4"/>
          <w:sz w:val="22"/>
          <w:szCs w:val="22"/>
        </w:rPr>
        <w:t>Savanorių</w:t>
      </w:r>
      <w:proofErr w:type="spellEnd"/>
      <w:r w:rsidRPr="009F3438">
        <w:rPr>
          <w:spacing w:val="-4"/>
          <w:sz w:val="22"/>
          <w:szCs w:val="22"/>
        </w:rPr>
        <w:t xml:space="preserve"> g. 5, </w:t>
      </w:r>
      <w:proofErr w:type="spellStart"/>
      <w:r w:rsidRPr="009F3438">
        <w:rPr>
          <w:i/>
          <w:iCs/>
          <w:spacing w:val="-4"/>
          <w:sz w:val="22"/>
          <w:szCs w:val="22"/>
        </w:rPr>
        <w:t>Kuosiškių</w:t>
      </w:r>
      <w:proofErr w:type="spellEnd"/>
      <w:r w:rsidRPr="009F3438">
        <w:rPr>
          <w:i/>
          <w:iCs/>
          <w:spacing w:val="-4"/>
          <w:sz w:val="22"/>
          <w:szCs w:val="22"/>
        </w:rPr>
        <w:t xml:space="preserve"> k., </w:t>
      </w:r>
      <w:proofErr w:type="spellStart"/>
      <w:r w:rsidRPr="009F3438">
        <w:rPr>
          <w:i/>
          <w:iCs/>
          <w:spacing w:val="-4"/>
          <w:sz w:val="22"/>
          <w:szCs w:val="22"/>
        </w:rPr>
        <w:t>Pakruojo</w:t>
      </w:r>
      <w:proofErr w:type="spellEnd"/>
      <w:r w:rsidRPr="009F3438">
        <w:rPr>
          <w:i/>
          <w:iCs/>
          <w:spacing w:val="-4"/>
          <w:sz w:val="22"/>
          <w:szCs w:val="22"/>
        </w:rPr>
        <w:t xml:space="preserve"> </w:t>
      </w:r>
      <w:proofErr w:type="spellStart"/>
      <w:r w:rsidRPr="009F3438">
        <w:rPr>
          <w:i/>
          <w:iCs/>
          <w:spacing w:val="-4"/>
          <w:sz w:val="22"/>
          <w:szCs w:val="22"/>
        </w:rPr>
        <w:t>sen.</w:t>
      </w:r>
      <w:proofErr w:type="spellEnd"/>
      <w:r w:rsidRPr="009F3438">
        <w:rPr>
          <w:i/>
          <w:iCs/>
          <w:spacing w:val="-4"/>
          <w:sz w:val="22"/>
          <w:szCs w:val="22"/>
        </w:rPr>
        <w:t xml:space="preserve">, </w:t>
      </w:r>
      <w:proofErr w:type="spellStart"/>
      <w:r w:rsidRPr="009F3438">
        <w:rPr>
          <w:i/>
          <w:iCs/>
          <w:spacing w:val="-4"/>
          <w:sz w:val="22"/>
          <w:szCs w:val="22"/>
        </w:rPr>
        <w:t>Pakruojo</w:t>
      </w:r>
      <w:proofErr w:type="spellEnd"/>
      <w:r w:rsidRPr="009F3438">
        <w:rPr>
          <w:i/>
          <w:iCs/>
          <w:spacing w:val="-4"/>
          <w:sz w:val="22"/>
          <w:szCs w:val="22"/>
        </w:rPr>
        <w:t xml:space="preserve"> r. sav.</w:t>
      </w:r>
    </w:p>
    <w:p w14:paraId="528EC52C"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before="5" w:line="360" w:lineRule="exact"/>
        <w:rPr>
          <w:spacing w:val="-12"/>
          <w:sz w:val="22"/>
          <w:szCs w:val="22"/>
        </w:rPr>
      </w:pPr>
      <w:r w:rsidRPr="009F3438">
        <w:rPr>
          <w:spacing w:val="-4"/>
          <w:sz w:val="22"/>
          <w:szCs w:val="22"/>
        </w:rPr>
        <w:t xml:space="preserve"> </w:t>
      </w:r>
      <w:proofErr w:type="spellStart"/>
      <w:r w:rsidRPr="009F3438">
        <w:rPr>
          <w:spacing w:val="-4"/>
          <w:sz w:val="22"/>
          <w:szCs w:val="22"/>
        </w:rPr>
        <w:t>Žeimelio</w:t>
      </w:r>
      <w:proofErr w:type="spellEnd"/>
      <w:r w:rsidRPr="009F3438">
        <w:rPr>
          <w:spacing w:val="-4"/>
          <w:sz w:val="22"/>
          <w:szCs w:val="22"/>
        </w:rPr>
        <w:t xml:space="preserve"> </w:t>
      </w:r>
      <w:proofErr w:type="spellStart"/>
      <w:r w:rsidRPr="009F3438">
        <w:rPr>
          <w:spacing w:val="-4"/>
          <w:sz w:val="22"/>
          <w:szCs w:val="22"/>
        </w:rPr>
        <w:t>seniūnijos</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priėmimo</w:t>
      </w:r>
      <w:proofErr w:type="spellEnd"/>
      <w:r w:rsidRPr="009F3438">
        <w:rPr>
          <w:spacing w:val="-4"/>
          <w:sz w:val="22"/>
          <w:szCs w:val="22"/>
        </w:rPr>
        <w:t xml:space="preserve"> </w:t>
      </w:r>
      <w:proofErr w:type="spellStart"/>
      <w:r w:rsidRPr="009F3438">
        <w:rPr>
          <w:spacing w:val="-4"/>
          <w:sz w:val="22"/>
          <w:szCs w:val="22"/>
        </w:rPr>
        <w:t>punktas</w:t>
      </w:r>
      <w:proofErr w:type="spellEnd"/>
      <w:r w:rsidRPr="009F3438">
        <w:rPr>
          <w:spacing w:val="-4"/>
          <w:sz w:val="22"/>
          <w:szCs w:val="22"/>
        </w:rPr>
        <w:t xml:space="preserve">. </w:t>
      </w:r>
      <w:proofErr w:type="spellStart"/>
      <w:r w:rsidRPr="009F3438">
        <w:rPr>
          <w:i/>
          <w:iCs/>
          <w:spacing w:val="-4"/>
          <w:sz w:val="22"/>
          <w:szCs w:val="22"/>
        </w:rPr>
        <w:t>Plytinės</w:t>
      </w:r>
      <w:proofErr w:type="spellEnd"/>
      <w:r w:rsidRPr="009F3438">
        <w:rPr>
          <w:i/>
          <w:iCs/>
          <w:spacing w:val="-4"/>
          <w:sz w:val="22"/>
          <w:szCs w:val="22"/>
        </w:rPr>
        <w:t xml:space="preserve"> g. 12, </w:t>
      </w:r>
      <w:proofErr w:type="spellStart"/>
      <w:r w:rsidRPr="009F3438">
        <w:rPr>
          <w:i/>
          <w:iCs/>
          <w:spacing w:val="-4"/>
          <w:sz w:val="22"/>
          <w:szCs w:val="22"/>
        </w:rPr>
        <w:t>Žeimelio</w:t>
      </w:r>
      <w:proofErr w:type="spellEnd"/>
      <w:r w:rsidRPr="009F3438">
        <w:rPr>
          <w:i/>
          <w:iCs/>
          <w:spacing w:val="-4"/>
          <w:sz w:val="22"/>
          <w:szCs w:val="22"/>
        </w:rPr>
        <w:t xml:space="preserve"> </w:t>
      </w:r>
      <w:proofErr w:type="spellStart"/>
      <w:r w:rsidRPr="009F3438">
        <w:rPr>
          <w:i/>
          <w:iCs/>
          <w:spacing w:val="-4"/>
          <w:sz w:val="22"/>
          <w:szCs w:val="22"/>
        </w:rPr>
        <w:t>mstl</w:t>
      </w:r>
      <w:proofErr w:type="spellEnd"/>
      <w:r w:rsidRPr="009F3438">
        <w:rPr>
          <w:i/>
          <w:iCs/>
          <w:spacing w:val="-4"/>
          <w:sz w:val="22"/>
          <w:szCs w:val="22"/>
        </w:rPr>
        <w:t xml:space="preserve">, </w:t>
      </w:r>
      <w:proofErr w:type="spellStart"/>
      <w:r w:rsidRPr="009F3438">
        <w:rPr>
          <w:i/>
          <w:iCs/>
          <w:spacing w:val="-4"/>
          <w:sz w:val="22"/>
          <w:szCs w:val="22"/>
        </w:rPr>
        <w:t>Pakruojo</w:t>
      </w:r>
      <w:proofErr w:type="spellEnd"/>
      <w:r w:rsidRPr="009F3438">
        <w:rPr>
          <w:i/>
          <w:iCs/>
          <w:spacing w:val="-4"/>
          <w:sz w:val="22"/>
          <w:szCs w:val="22"/>
        </w:rPr>
        <w:t xml:space="preserve"> r. sav.</w:t>
      </w:r>
    </w:p>
    <w:p w14:paraId="4A2F18C7" w14:textId="77777777" w:rsidR="00863713" w:rsidRPr="009F3438" w:rsidRDefault="00863713" w:rsidP="00863713">
      <w:pPr>
        <w:shd w:val="clear" w:color="auto" w:fill="FFFFFF"/>
        <w:spacing w:line="360" w:lineRule="exact"/>
        <w:ind w:left="480"/>
        <w:rPr>
          <w:sz w:val="22"/>
          <w:szCs w:val="22"/>
        </w:rPr>
      </w:pPr>
      <w:proofErr w:type="spellStart"/>
      <w:r w:rsidRPr="009F3438">
        <w:rPr>
          <w:spacing w:val="-5"/>
          <w:sz w:val="22"/>
          <w:szCs w:val="22"/>
          <w:u w:val="single"/>
        </w:rPr>
        <w:t>Šiaulių</w:t>
      </w:r>
      <w:proofErr w:type="spellEnd"/>
      <w:r w:rsidRPr="009F3438">
        <w:rPr>
          <w:spacing w:val="-5"/>
          <w:sz w:val="22"/>
          <w:szCs w:val="22"/>
          <w:u w:val="single"/>
        </w:rPr>
        <w:t xml:space="preserve"> </w:t>
      </w:r>
      <w:proofErr w:type="spellStart"/>
      <w:r w:rsidRPr="009F3438">
        <w:rPr>
          <w:spacing w:val="-5"/>
          <w:sz w:val="22"/>
          <w:szCs w:val="22"/>
          <w:u w:val="single"/>
        </w:rPr>
        <w:t>rajonas</w:t>
      </w:r>
      <w:proofErr w:type="spellEnd"/>
    </w:p>
    <w:p w14:paraId="0BD6646F"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60" w:lineRule="exact"/>
        <w:rPr>
          <w:spacing w:val="-9"/>
          <w:sz w:val="22"/>
          <w:szCs w:val="22"/>
        </w:rPr>
      </w:pPr>
      <w:r w:rsidRPr="009F3438">
        <w:rPr>
          <w:spacing w:val="-4"/>
          <w:sz w:val="22"/>
          <w:szCs w:val="22"/>
        </w:rPr>
        <w:t xml:space="preserve"> </w:t>
      </w:r>
      <w:proofErr w:type="spellStart"/>
      <w:r w:rsidRPr="009F3438">
        <w:rPr>
          <w:spacing w:val="-4"/>
          <w:sz w:val="22"/>
          <w:szCs w:val="22"/>
        </w:rPr>
        <w:t>Šiaulių</w:t>
      </w:r>
      <w:proofErr w:type="spellEnd"/>
      <w:r w:rsidRPr="009F3438">
        <w:rPr>
          <w:spacing w:val="-4"/>
          <w:sz w:val="22"/>
          <w:szCs w:val="22"/>
        </w:rPr>
        <w:t xml:space="preserve"> </w:t>
      </w:r>
      <w:proofErr w:type="spellStart"/>
      <w:r w:rsidRPr="009F3438">
        <w:rPr>
          <w:spacing w:val="-4"/>
          <w:sz w:val="22"/>
          <w:szCs w:val="22"/>
        </w:rPr>
        <w:t>regiono</w:t>
      </w:r>
      <w:proofErr w:type="spellEnd"/>
      <w:r w:rsidRPr="009F3438">
        <w:rPr>
          <w:spacing w:val="-4"/>
          <w:sz w:val="22"/>
          <w:szCs w:val="22"/>
        </w:rPr>
        <w:t xml:space="preserve"> </w:t>
      </w:r>
      <w:proofErr w:type="spellStart"/>
      <w:r w:rsidRPr="009F3438">
        <w:rPr>
          <w:spacing w:val="-4"/>
          <w:sz w:val="22"/>
          <w:szCs w:val="22"/>
        </w:rPr>
        <w:t>nepavojingų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sąvartynas</w:t>
      </w:r>
      <w:proofErr w:type="spellEnd"/>
      <w:r w:rsidRPr="009F3438">
        <w:rPr>
          <w:spacing w:val="-4"/>
          <w:sz w:val="22"/>
          <w:szCs w:val="22"/>
        </w:rPr>
        <w:t xml:space="preserve">. </w:t>
      </w:r>
      <w:proofErr w:type="spellStart"/>
      <w:r w:rsidRPr="009F3438">
        <w:rPr>
          <w:i/>
          <w:iCs/>
          <w:spacing w:val="-4"/>
          <w:sz w:val="22"/>
          <w:szCs w:val="22"/>
        </w:rPr>
        <w:t>Jurgeliškių</w:t>
      </w:r>
      <w:proofErr w:type="spellEnd"/>
      <w:r w:rsidRPr="009F3438">
        <w:rPr>
          <w:i/>
          <w:iCs/>
          <w:spacing w:val="-4"/>
          <w:sz w:val="22"/>
          <w:szCs w:val="22"/>
        </w:rPr>
        <w:t xml:space="preserve"> k. </w:t>
      </w:r>
      <w:proofErr w:type="gramStart"/>
      <w:r w:rsidRPr="009F3438">
        <w:rPr>
          <w:i/>
          <w:iCs/>
          <w:spacing w:val="-4"/>
          <w:sz w:val="22"/>
          <w:szCs w:val="22"/>
        </w:rPr>
        <w:t xml:space="preserve">9, </w:t>
      </w:r>
      <w:r w:rsidRPr="009F3438">
        <w:rPr>
          <w:spacing w:val="-4"/>
          <w:sz w:val="22"/>
          <w:szCs w:val="22"/>
        </w:rPr>
        <w:t xml:space="preserve"> </w:t>
      </w:r>
      <w:proofErr w:type="spellStart"/>
      <w:r w:rsidRPr="009F3438">
        <w:rPr>
          <w:i/>
          <w:iCs/>
          <w:spacing w:val="-4"/>
          <w:sz w:val="22"/>
          <w:szCs w:val="22"/>
        </w:rPr>
        <w:t>Šiaulių</w:t>
      </w:r>
      <w:proofErr w:type="spellEnd"/>
      <w:proofErr w:type="gramEnd"/>
      <w:r w:rsidRPr="009F3438">
        <w:rPr>
          <w:i/>
          <w:iCs/>
          <w:spacing w:val="-4"/>
          <w:sz w:val="22"/>
          <w:szCs w:val="22"/>
        </w:rPr>
        <w:t xml:space="preserve"> r. sav. </w:t>
      </w:r>
    </w:p>
    <w:p w14:paraId="3AD7BD82"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60" w:lineRule="exact"/>
        <w:rPr>
          <w:spacing w:val="-9"/>
          <w:sz w:val="22"/>
          <w:szCs w:val="22"/>
          <w:lang w:val="it-IT"/>
        </w:rPr>
      </w:pPr>
      <w:r w:rsidRPr="009F3438">
        <w:rPr>
          <w:i/>
          <w:iCs/>
          <w:spacing w:val="-4"/>
          <w:sz w:val="22"/>
          <w:szCs w:val="22"/>
        </w:rPr>
        <w:t xml:space="preserve"> </w:t>
      </w:r>
      <w:r w:rsidRPr="009F3438">
        <w:rPr>
          <w:iCs/>
          <w:spacing w:val="-4"/>
          <w:sz w:val="22"/>
          <w:szCs w:val="22"/>
          <w:lang w:val="it-IT"/>
        </w:rPr>
        <w:t>Mechaninio biologinio apdirbimo gamykla (MBA).</w:t>
      </w:r>
      <w:r w:rsidRPr="009F3438">
        <w:rPr>
          <w:i/>
          <w:iCs/>
          <w:spacing w:val="-4"/>
          <w:sz w:val="22"/>
          <w:szCs w:val="22"/>
          <w:lang w:val="it-IT"/>
        </w:rPr>
        <w:t xml:space="preserve"> Jurgeliškių k. 9, </w:t>
      </w:r>
      <w:r w:rsidRPr="009F3438">
        <w:rPr>
          <w:spacing w:val="-4"/>
          <w:sz w:val="22"/>
          <w:szCs w:val="22"/>
          <w:lang w:val="it-IT"/>
        </w:rPr>
        <w:t xml:space="preserve"> </w:t>
      </w:r>
      <w:r w:rsidRPr="009F3438">
        <w:rPr>
          <w:i/>
          <w:iCs/>
          <w:spacing w:val="-4"/>
          <w:sz w:val="22"/>
          <w:szCs w:val="22"/>
          <w:lang w:val="it-IT"/>
        </w:rPr>
        <w:t>Šiaulių r. sav.</w:t>
      </w:r>
    </w:p>
    <w:p w14:paraId="018DED23"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rPr>
          <w:spacing w:val="-9"/>
          <w:sz w:val="22"/>
          <w:szCs w:val="22"/>
          <w:lang w:val="it-IT"/>
        </w:rPr>
      </w:pPr>
      <w:r w:rsidRPr="009F3438">
        <w:rPr>
          <w:spacing w:val="-4"/>
          <w:sz w:val="22"/>
          <w:szCs w:val="22"/>
          <w:lang w:val="it-IT"/>
        </w:rPr>
        <w:t xml:space="preserve"> Maisto-virtuvės atliekų apdorojimo gamykla (MVA). </w:t>
      </w:r>
      <w:r w:rsidRPr="009F3438">
        <w:rPr>
          <w:i/>
          <w:iCs/>
          <w:spacing w:val="-4"/>
          <w:sz w:val="22"/>
          <w:szCs w:val="22"/>
          <w:lang w:val="it-IT"/>
        </w:rPr>
        <w:t xml:space="preserve">Jurgeliškių k. 9, </w:t>
      </w:r>
      <w:r w:rsidRPr="009F3438">
        <w:rPr>
          <w:spacing w:val="-4"/>
          <w:sz w:val="22"/>
          <w:szCs w:val="22"/>
          <w:lang w:val="it-IT"/>
        </w:rPr>
        <w:t xml:space="preserve"> </w:t>
      </w:r>
      <w:r w:rsidRPr="009F3438">
        <w:rPr>
          <w:i/>
          <w:iCs/>
          <w:spacing w:val="-4"/>
          <w:sz w:val="22"/>
          <w:szCs w:val="22"/>
          <w:lang w:val="it-IT"/>
        </w:rPr>
        <w:t>Šiaulių r. sav.</w:t>
      </w:r>
    </w:p>
    <w:p w14:paraId="3CCF0113"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60" w:lineRule="exact"/>
        <w:rPr>
          <w:spacing w:val="-11"/>
          <w:sz w:val="22"/>
          <w:szCs w:val="22"/>
          <w:lang w:val="it-IT"/>
        </w:rPr>
      </w:pPr>
      <w:r w:rsidRPr="009F3438">
        <w:rPr>
          <w:spacing w:val="-4"/>
          <w:sz w:val="22"/>
          <w:szCs w:val="22"/>
          <w:lang w:val="it-IT"/>
        </w:rPr>
        <w:t xml:space="preserve"> Didelių gabaritų atliekų surinkimo aikštelė. </w:t>
      </w:r>
      <w:r w:rsidRPr="009F3438">
        <w:rPr>
          <w:i/>
          <w:iCs/>
          <w:spacing w:val="-4"/>
          <w:sz w:val="22"/>
          <w:szCs w:val="22"/>
          <w:lang w:val="it-IT"/>
        </w:rPr>
        <w:t>Ventos g. 192, Kuršėnų m., Šiaulių r. sav.</w:t>
      </w:r>
    </w:p>
    <w:p w14:paraId="6C6919EE"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before="5" w:line="360" w:lineRule="exact"/>
        <w:rPr>
          <w:spacing w:val="-10"/>
          <w:sz w:val="22"/>
          <w:szCs w:val="22"/>
          <w:lang w:val="pt-BR"/>
        </w:rPr>
      </w:pPr>
      <w:r w:rsidRPr="009F3438">
        <w:rPr>
          <w:spacing w:val="-4"/>
          <w:sz w:val="22"/>
          <w:szCs w:val="22"/>
          <w:lang w:val="it-IT"/>
        </w:rPr>
        <w:t xml:space="preserve"> Bubių didelių gabaritų atliekų surinkimo aikštelė. </w:t>
      </w:r>
      <w:r w:rsidRPr="009F3438">
        <w:rPr>
          <w:i/>
          <w:iCs/>
          <w:spacing w:val="-4"/>
          <w:sz w:val="22"/>
          <w:szCs w:val="22"/>
          <w:lang w:val="pt-BR"/>
        </w:rPr>
        <w:t>Gluosnių g. 2A, Bubių k., Šiaulių r, sav.</w:t>
      </w:r>
    </w:p>
    <w:p w14:paraId="1714B793"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60" w:lineRule="exact"/>
        <w:rPr>
          <w:spacing w:val="-8"/>
          <w:sz w:val="22"/>
          <w:szCs w:val="22"/>
          <w:lang w:val="pt-BR"/>
        </w:rPr>
      </w:pPr>
      <w:r w:rsidRPr="009F3438">
        <w:rPr>
          <w:spacing w:val="-4"/>
          <w:sz w:val="22"/>
          <w:szCs w:val="22"/>
          <w:lang w:val="pt-BR"/>
        </w:rPr>
        <w:t xml:space="preserve"> Meškuičių didelių gabaritų atliekų surinkimo aikštelė. </w:t>
      </w:r>
      <w:r w:rsidRPr="009F3438">
        <w:rPr>
          <w:i/>
          <w:iCs/>
          <w:spacing w:val="-4"/>
          <w:sz w:val="22"/>
          <w:szCs w:val="22"/>
          <w:lang w:val="pt-BR"/>
        </w:rPr>
        <w:t>Šiaulių g.44, Meškuičių mstl., Šiaulių r, sav.</w:t>
      </w:r>
    </w:p>
    <w:p w14:paraId="10D33C7A"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before="5" w:line="360" w:lineRule="exact"/>
        <w:rPr>
          <w:spacing w:val="-10"/>
          <w:sz w:val="22"/>
          <w:szCs w:val="22"/>
          <w:lang w:val="pt-BR"/>
        </w:rPr>
      </w:pPr>
      <w:r w:rsidRPr="009F3438">
        <w:rPr>
          <w:spacing w:val="-4"/>
          <w:sz w:val="22"/>
          <w:szCs w:val="22"/>
          <w:lang w:val="pt-BR"/>
        </w:rPr>
        <w:t xml:space="preserve"> Kužių didelių gabaritų atliekų surinkimo aikštelė. </w:t>
      </w:r>
      <w:r w:rsidRPr="009F3438">
        <w:rPr>
          <w:i/>
          <w:iCs/>
          <w:spacing w:val="-4"/>
          <w:sz w:val="22"/>
          <w:szCs w:val="22"/>
          <w:lang w:val="pt-BR"/>
        </w:rPr>
        <w:t>Žalioji g. 20, Kužių mstl., Šiaulių r. sav,</w:t>
      </w:r>
    </w:p>
    <w:p w14:paraId="12C3BF08"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6"/>
        </w:tabs>
        <w:autoSpaceDE w:val="0"/>
        <w:autoSpaceDN w:val="0"/>
        <w:adjustRightInd w:val="0"/>
        <w:spacing w:line="360" w:lineRule="exact"/>
        <w:rPr>
          <w:spacing w:val="-12"/>
          <w:sz w:val="22"/>
          <w:szCs w:val="22"/>
          <w:lang w:val="pt-BR"/>
        </w:rPr>
      </w:pPr>
      <w:r w:rsidRPr="009F3438">
        <w:rPr>
          <w:spacing w:val="-4"/>
          <w:sz w:val="22"/>
          <w:szCs w:val="22"/>
          <w:lang w:val="pt-BR"/>
        </w:rPr>
        <w:t xml:space="preserve"> Gruzdžių didelių gabaritų atliekų surinkimo aikštelė. </w:t>
      </w:r>
      <w:r w:rsidRPr="009F3438">
        <w:rPr>
          <w:i/>
          <w:iCs/>
          <w:spacing w:val="-4"/>
          <w:sz w:val="22"/>
          <w:szCs w:val="22"/>
          <w:lang w:val="pt-BR"/>
        </w:rPr>
        <w:t>Turgaus skg.11, Gruzdžių mstl., Šiaulių r. sav.</w:t>
      </w:r>
    </w:p>
    <w:p w14:paraId="7A845DE9"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9"/>
          <w:sz w:val="22"/>
          <w:szCs w:val="22"/>
          <w:lang w:val="pt-BR"/>
        </w:rPr>
      </w:pPr>
      <w:r w:rsidRPr="009F3438">
        <w:rPr>
          <w:spacing w:val="-4"/>
          <w:sz w:val="22"/>
          <w:szCs w:val="22"/>
          <w:lang w:val="pt-BR"/>
        </w:rPr>
        <w:t xml:space="preserve"> Didelio gabarito atliekų surinkimo aikštelė. </w:t>
      </w:r>
      <w:r w:rsidRPr="009F3438">
        <w:rPr>
          <w:i/>
          <w:iCs/>
          <w:spacing w:val="-4"/>
          <w:sz w:val="22"/>
          <w:szCs w:val="22"/>
          <w:lang w:val="pt-BR"/>
        </w:rPr>
        <w:t>Šiaulių g.24, Bertužių k., Šiaulių r. sav.</w:t>
      </w:r>
    </w:p>
    <w:p w14:paraId="4313A2D7"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before="5" w:line="350" w:lineRule="exact"/>
        <w:rPr>
          <w:spacing w:val="-10"/>
          <w:sz w:val="22"/>
          <w:szCs w:val="22"/>
          <w:lang w:val="pt-BR"/>
        </w:rPr>
      </w:pPr>
      <w:r w:rsidRPr="009F3438">
        <w:rPr>
          <w:spacing w:val="-4"/>
          <w:sz w:val="22"/>
          <w:szCs w:val="22"/>
          <w:lang w:val="pt-BR"/>
        </w:rPr>
        <w:t xml:space="preserve"> Žaliųjų atliekų kompostavimo aikštelė. </w:t>
      </w:r>
      <w:r w:rsidRPr="009F3438">
        <w:rPr>
          <w:i/>
          <w:iCs/>
          <w:spacing w:val="-4"/>
          <w:sz w:val="22"/>
          <w:szCs w:val="22"/>
          <w:lang w:val="pt-BR"/>
        </w:rPr>
        <w:t>Šiaulių g.24, Bertužių k., Šiaulių r. sav.</w:t>
      </w:r>
    </w:p>
    <w:p w14:paraId="635ADADC"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3"/>
          <w:sz w:val="22"/>
          <w:szCs w:val="22"/>
          <w:lang w:val="pt-BR"/>
        </w:rPr>
      </w:pPr>
      <w:r w:rsidRPr="009F3438">
        <w:rPr>
          <w:spacing w:val="-5"/>
          <w:sz w:val="22"/>
          <w:szCs w:val="22"/>
          <w:lang w:val="pt-BR"/>
        </w:rPr>
        <w:t xml:space="preserve"> Bioskaidžių atliekų kompostavimo aikštelė. Geležinkeliečių g. 24, </w:t>
      </w:r>
      <w:r w:rsidRPr="009F3438">
        <w:rPr>
          <w:i/>
          <w:iCs/>
          <w:spacing w:val="-5"/>
          <w:sz w:val="22"/>
          <w:szCs w:val="22"/>
          <w:lang w:val="pt-BR"/>
        </w:rPr>
        <w:t>Drąsučių k., Šiaulių r. sav.</w:t>
      </w:r>
    </w:p>
    <w:p w14:paraId="2F8B1213" w14:textId="77777777" w:rsidR="00863713" w:rsidRPr="009F3438" w:rsidRDefault="00863713" w:rsidP="00863713">
      <w:pPr>
        <w:shd w:val="clear" w:color="auto" w:fill="FFFFFF"/>
        <w:spacing w:line="350" w:lineRule="exact"/>
        <w:ind w:left="581"/>
        <w:rPr>
          <w:sz w:val="22"/>
          <w:szCs w:val="22"/>
        </w:rPr>
      </w:pPr>
      <w:r w:rsidRPr="009F3438">
        <w:rPr>
          <w:spacing w:val="-5"/>
          <w:sz w:val="22"/>
          <w:szCs w:val="22"/>
          <w:u w:val="single"/>
        </w:rPr>
        <w:t xml:space="preserve">Radviliškio </w:t>
      </w:r>
      <w:proofErr w:type="spellStart"/>
      <w:r w:rsidRPr="009F3438">
        <w:rPr>
          <w:spacing w:val="-5"/>
          <w:sz w:val="22"/>
          <w:szCs w:val="22"/>
          <w:u w:val="single"/>
        </w:rPr>
        <w:t>rajonas</w:t>
      </w:r>
      <w:proofErr w:type="spellEnd"/>
    </w:p>
    <w:p w14:paraId="054128D0"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1"/>
          <w:sz w:val="22"/>
          <w:szCs w:val="22"/>
        </w:rPr>
      </w:pPr>
      <w:r w:rsidRPr="009F3438">
        <w:rPr>
          <w:spacing w:val="-5"/>
          <w:sz w:val="22"/>
          <w:szCs w:val="22"/>
        </w:rPr>
        <w:t xml:space="preserve"> </w:t>
      </w:r>
      <w:proofErr w:type="spellStart"/>
      <w:r w:rsidRPr="009F3438">
        <w:rPr>
          <w:spacing w:val="-5"/>
          <w:sz w:val="22"/>
          <w:szCs w:val="22"/>
        </w:rPr>
        <w:t>Didelių</w:t>
      </w:r>
      <w:proofErr w:type="spellEnd"/>
      <w:r w:rsidRPr="009F3438">
        <w:rPr>
          <w:spacing w:val="-5"/>
          <w:sz w:val="22"/>
          <w:szCs w:val="22"/>
        </w:rPr>
        <w:t xml:space="preserve"> </w:t>
      </w:r>
      <w:proofErr w:type="spellStart"/>
      <w:r w:rsidRPr="009F3438">
        <w:rPr>
          <w:spacing w:val="-5"/>
          <w:sz w:val="22"/>
          <w:szCs w:val="22"/>
        </w:rPr>
        <w:t>gabaritų</w:t>
      </w:r>
      <w:proofErr w:type="spellEnd"/>
      <w:r w:rsidRPr="009F3438">
        <w:rPr>
          <w:spacing w:val="-5"/>
          <w:sz w:val="22"/>
          <w:szCs w:val="22"/>
        </w:rPr>
        <w:t xml:space="preserve"> </w:t>
      </w:r>
      <w:proofErr w:type="spellStart"/>
      <w:r w:rsidRPr="009F3438">
        <w:rPr>
          <w:spacing w:val="-5"/>
          <w:sz w:val="22"/>
          <w:szCs w:val="22"/>
        </w:rPr>
        <w:t>atliekų</w:t>
      </w:r>
      <w:proofErr w:type="spellEnd"/>
      <w:r w:rsidRPr="009F3438">
        <w:rPr>
          <w:spacing w:val="-5"/>
          <w:sz w:val="22"/>
          <w:szCs w:val="22"/>
        </w:rPr>
        <w:t xml:space="preserve"> </w:t>
      </w:r>
      <w:proofErr w:type="spellStart"/>
      <w:r w:rsidRPr="009F3438">
        <w:rPr>
          <w:spacing w:val="-5"/>
          <w:sz w:val="22"/>
          <w:szCs w:val="22"/>
        </w:rPr>
        <w:t>surinkimo</w:t>
      </w:r>
      <w:proofErr w:type="spellEnd"/>
      <w:r w:rsidRPr="009F3438">
        <w:rPr>
          <w:spacing w:val="-5"/>
          <w:sz w:val="22"/>
          <w:szCs w:val="22"/>
        </w:rPr>
        <w:t xml:space="preserve"> </w:t>
      </w:r>
      <w:proofErr w:type="spellStart"/>
      <w:r w:rsidRPr="009F3438">
        <w:rPr>
          <w:spacing w:val="-5"/>
          <w:sz w:val="22"/>
          <w:szCs w:val="22"/>
        </w:rPr>
        <w:t>aikštelė</w:t>
      </w:r>
      <w:proofErr w:type="spellEnd"/>
      <w:r w:rsidRPr="009F3438">
        <w:rPr>
          <w:spacing w:val="-5"/>
          <w:sz w:val="22"/>
          <w:szCs w:val="22"/>
        </w:rPr>
        <w:t xml:space="preserve">. </w:t>
      </w:r>
      <w:proofErr w:type="spellStart"/>
      <w:r w:rsidRPr="009F3438">
        <w:rPr>
          <w:i/>
          <w:iCs/>
          <w:spacing w:val="-5"/>
          <w:sz w:val="22"/>
          <w:szCs w:val="22"/>
        </w:rPr>
        <w:t>Žironų</w:t>
      </w:r>
      <w:proofErr w:type="spellEnd"/>
      <w:r w:rsidRPr="009F3438">
        <w:rPr>
          <w:i/>
          <w:iCs/>
          <w:spacing w:val="-5"/>
          <w:sz w:val="22"/>
          <w:szCs w:val="22"/>
        </w:rPr>
        <w:t xml:space="preserve"> k., </w:t>
      </w:r>
      <w:proofErr w:type="spellStart"/>
      <w:r w:rsidRPr="009F3438">
        <w:rPr>
          <w:i/>
          <w:iCs/>
          <w:spacing w:val="-5"/>
          <w:sz w:val="22"/>
          <w:szCs w:val="22"/>
        </w:rPr>
        <w:t>Aukštelkų</w:t>
      </w:r>
      <w:proofErr w:type="spellEnd"/>
      <w:r w:rsidRPr="009F3438">
        <w:rPr>
          <w:i/>
          <w:iCs/>
          <w:spacing w:val="-5"/>
          <w:sz w:val="22"/>
          <w:szCs w:val="22"/>
        </w:rPr>
        <w:t xml:space="preserve"> </w:t>
      </w:r>
      <w:proofErr w:type="spellStart"/>
      <w:r w:rsidRPr="009F3438">
        <w:rPr>
          <w:i/>
          <w:iCs/>
          <w:spacing w:val="-5"/>
          <w:sz w:val="22"/>
          <w:szCs w:val="22"/>
        </w:rPr>
        <w:t>sen.</w:t>
      </w:r>
      <w:proofErr w:type="spellEnd"/>
      <w:r w:rsidRPr="009F3438">
        <w:rPr>
          <w:i/>
          <w:iCs/>
          <w:spacing w:val="-5"/>
          <w:sz w:val="22"/>
          <w:szCs w:val="22"/>
        </w:rPr>
        <w:t xml:space="preserve"> Radviliškio r. sav.</w:t>
      </w:r>
    </w:p>
    <w:p w14:paraId="2FC77919"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2"/>
          <w:sz w:val="22"/>
          <w:szCs w:val="22"/>
        </w:rPr>
      </w:pPr>
      <w:r w:rsidRPr="009F3438">
        <w:rPr>
          <w:spacing w:val="-4"/>
          <w:sz w:val="22"/>
          <w:szCs w:val="22"/>
        </w:rPr>
        <w:t xml:space="preserve"> </w:t>
      </w:r>
      <w:proofErr w:type="spellStart"/>
      <w:r w:rsidRPr="009F3438">
        <w:rPr>
          <w:spacing w:val="-4"/>
          <w:sz w:val="22"/>
          <w:szCs w:val="22"/>
        </w:rPr>
        <w:t>Bioskaidžių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kompostavimo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proofErr w:type="spellStart"/>
      <w:r w:rsidRPr="009F3438">
        <w:rPr>
          <w:i/>
          <w:iCs/>
          <w:spacing w:val="-4"/>
          <w:sz w:val="22"/>
          <w:szCs w:val="22"/>
        </w:rPr>
        <w:t>Žironų</w:t>
      </w:r>
      <w:proofErr w:type="spellEnd"/>
      <w:r w:rsidRPr="009F3438">
        <w:rPr>
          <w:i/>
          <w:iCs/>
          <w:spacing w:val="-4"/>
          <w:sz w:val="22"/>
          <w:szCs w:val="22"/>
        </w:rPr>
        <w:t xml:space="preserve"> k., </w:t>
      </w:r>
      <w:proofErr w:type="spellStart"/>
      <w:r w:rsidRPr="009F3438">
        <w:rPr>
          <w:i/>
          <w:iCs/>
          <w:spacing w:val="-4"/>
          <w:sz w:val="22"/>
          <w:szCs w:val="22"/>
        </w:rPr>
        <w:t>Aukštelkų</w:t>
      </w:r>
      <w:proofErr w:type="spellEnd"/>
      <w:r w:rsidRPr="009F3438">
        <w:rPr>
          <w:i/>
          <w:iCs/>
          <w:spacing w:val="-4"/>
          <w:sz w:val="22"/>
          <w:szCs w:val="22"/>
        </w:rPr>
        <w:t xml:space="preserve"> </w:t>
      </w:r>
      <w:proofErr w:type="spellStart"/>
      <w:r w:rsidRPr="009F3438">
        <w:rPr>
          <w:i/>
          <w:iCs/>
          <w:spacing w:val="-4"/>
          <w:sz w:val="22"/>
          <w:szCs w:val="22"/>
        </w:rPr>
        <w:t>sen.</w:t>
      </w:r>
      <w:proofErr w:type="spellEnd"/>
      <w:r w:rsidRPr="009F3438">
        <w:rPr>
          <w:i/>
          <w:iCs/>
          <w:spacing w:val="-4"/>
          <w:sz w:val="22"/>
          <w:szCs w:val="22"/>
        </w:rPr>
        <w:t xml:space="preserve"> Radviliškio r. sav.</w:t>
      </w:r>
    </w:p>
    <w:p w14:paraId="127D7D24"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2"/>
          <w:sz w:val="22"/>
          <w:szCs w:val="22"/>
          <w:lang w:val="pt-BR"/>
        </w:rPr>
      </w:pPr>
      <w:r w:rsidRPr="009F3438">
        <w:rPr>
          <w:spacing w:val="-5"/>
          <w:sz w:val="22"/>
          <w:szCs w:val="22"/>
        </w:rPr>
        <w:t xml:space="preserve"> </w:t>
      </w:r>
      <w:bookmarkStart w:id="15" w:name="_Hlk163634074"/>
      <w:proofErr w:type="spellStart"/>
      <w:r w:rsidRPr="009F3438">
        <w:rPr>
          <w:spacing w:val="-5"/>
          <w:sz w:val="22"/>
          <w:szCs w:val="22"/>
        </w:rPr>
        <w:t>Didelių</w:t>
      </w:r>
      <w:proofErr w:type="spellEnd"/>
      <w:r w:rsidRPr="009F3438">
        <w:rPr>
          <w:spacing w:val="-5"/>
          <w:sz w:val="22"/>
          <w:szCs w:val="22"/>
        </w:rPr>
        <w:t xml:space="preserve"> </w:t>
      </w:r>
      <w:proofErr w:type="spellStart"/>
      <w:r w:rsidRPr="009F3438">
        <w:rPr>
          <w:spacing w:val="-5"/>
          <w:sz w:val="22"/>
          <w:szCs w:val="22"/>
        </w:rPr>
        <w:t>gabaritų</w:t>
      </w:r>
      <w:proofErr w:type="spellEnd"/>
      <w:r w:rsidRPr="009F3438">
        <w:rPr>
          <w:spacing w:val="-5"/>
          <w:sz w:val="22"/>
          <w:szCs w:val="22"/>
        </w:rPr>
        <w:t xml:space="preserve"> </w:t>
      </w:r>
      <w:proofErr w:type="spellStart"/>
      <w:r w:rsidRPr="009F3438">
        <w:rPr>
          <w:spacing w:val="-5"/>
          <w:sz w:val="22"/>
          <w:szCs w:val="22"/>
        </w:rPr>
        <w:t>atliekų</w:t>
      </w:r>
      <w:proofErr w:type="spellEnd"/>
      <w:r w:rsidRPr="009F3438">
        <w:rPr>
          <w:spacing w:val="-5"/>
          <w:sz w:val="22"/>
          <w:szCs w:val="22"/>
        </w:rPr>
        <w:t xml:space="preserve"> </w:t>
      </w:r>
      <w:proofErr w:type="spellStart"/>
      <w:r w:rsidRPr="009F3438">
        <w:rPr>
          <w:spacing w:val="-5"/>
          <w:sz w:val="22"/>
          <w:szCs w:val="22"/>
        </w:rPr>
        <w:t>surinkimo</w:t>
      </w:r>
      <w:proofErr w:type="spellEnd"/>
      <w:r w:rsidRPr="009F3438">
        <w:rPr>
          <w:spacing w:val="-5"/>
          <w:sz w:val="22"/>
          <w:szCs w:val="22"/>
        </w:rPr>
        <w:t xml:space="preserve"> </w:t>
      </w:r>
      <w:proofErr w:type="spellStart"/>
      <w:r w:rsidRPr="009F3438">
        <w:rPr>
          <w:spacing w:val="-5"/>
          <w:sz w:val="22"/>
          <w:szCs w:val="22"/>
        </w:rPr>
        <w:t>aikštelė</w:t>
      </w:r>
      <w:proofErr w:type="spellEnd"/>
      <w:r w:rsidRPr="009F3438">
        <w:rPr>
          <w:spacing w:val="-5"/>
          <w:sz w:val="22"/>
          <w:szCs w:val="22"/>
        </w:rPr>
        <w:t>.</w:t>
      </w:r>
      <w:bookmarkStart w:id="16" w:name="_Hlk153979433"/>
      <w:r w:rsidRPr="009F3438">
        <w:rPr>
          <w:i/>
          <w:iCs/>
          <w:spacing w:val="-5"/>
          <w:sz w:val="22"/>
          <w:szCs w:val="22"/>
        </w:rPr>
        <w:t xml:space="preserve"> </w:t>
      </w:r>
      <w:bookmarkEnd w:id="15"/>
      <w:r w:rsidRPr="009F3438">
        <w:rPr>
          <w:i/>
          <w:iCs/>
          <w:spacing w:val="-5"/>
          <w:sz w:val="22"/>
          <w:szCs w:val="22"/>
          <w:lang w:val="pt-BR"/>
        </w:rPr>
        <w:t>Šiaulėnų g. 41A, Šeduvos mstl.</w:t>
      </w:r>
      <w:bookmarkEnd w:id="16"/>
    </w:p>
    <w:p w14:paraId="7336855F"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0"/>
          <w:sz w:val="22"/>
          <w:szCs w:val="22"/>
          <w:lang w:val="pt-BR"/>
        </w:rPr>
      </w:pPr>
      <w:r w:rsidRPr="009F3438">
        <w:rPr>
          <w:spacing w:val="-5"/>
          <w:sz w:val="22"/>
          <w:szCs w:val="22"/>
          <w:lang w:val="pt-BR"/>
        </w:rPr>
        <w:t xml:space="preserve"> Didelių gabaritų atliekų surinkimo aikštelė. </w:t>
      </w:r>
      <w:bookmarkStart w:id="17" w:name="_Hlk153979479"/>
      <w:r w:rsidRPr="009F3438">
        <w:rPr>
          <w:i/>
          <w:iCs/>
          <w:spacing w:val="-4"/>
          <w:sz w:val="22"/>
          <w:szCs w:val="22"/>
          <w:lang w:val="pt-BR"/>
        </w:rPr>
        <w:t>Užupio g. 5, Baisogalos k</w:t>
      </w:r>
      <w:bookmarkEnd w:id="17"/>
      <w:r w:rsidRPr="009F3438">
        <w:rPr>
          <w:i/>
          <w:iCs/>
          <w:spacing w:val="-4"/>
          <w:sz w:val="22"/>
          <w:szCs w:val="22"/>
          <w:lang w:val="pt-BR"/>
        </w:rPr>
        <w:t>.</w:t>
      </w:r>
    </w:p>
    <w:p w14:paraId="0DA78FAA" w14:textId="77777777" w:rsidR="00863713" w:rsidRPr="009F3438" w:rsidRDefault="00863713" w:rsidP="00863713">
      <w:pPr>
        <w:shd w:val="clear" w:color="auto" w:fill="FFFFFF"/>
        <w:spacing w:line="350" w:lineRule="exact"/>
        <w:ind w:left="586"/>
        <w:rPr>
          <w:sz w:val="22"/>
          <w:szCs w:val="22"/>
        </w:rPr>
      </w:pPr>
      <w:proofErr w:type="spellStart"/>
      <w:r w:rsidRPr="009F3438">
        <w:rPr>
          <w:spacing w:val="-5"/>
          <w:sz w:val="22"/>
          <w:szCs w:val="22"/>
          <w:u w:val="single"/>
        </w:rPr>
        <w:t>Šiaulių</w:t>
      </w:r>
      <w:proofErr w:type="spellEnd"/>
      <w:r w:rsidRPr="009F3438">
        <w:rPr>
          <w:spacing w:val="-5"/>
          <w:sz w:val="22"/>
          <w:szCs w:val="22"/>
          <w:u w:val="single"/>
        </w:rPr>
        <w:t xml:space="preserve"> </w:t>
      </w:r>
      <w:proofErr w:type="spellStart"/>
      <w:r w:rsidRPr="009F3438">
        <w:rPr>
          <w:spacing w:val="-5"/>
          <w:sz w:val="22"/>
          <w:szCs w:val="22"/>
          <w:u w:val="single"/>
        </w:rPr>
        <w:t>miestas</w:t>
      </w:r>
      <w:proofErr w:type="spellEnd"/>
    </w:p>
    <w:p w14:paraId="703F33DD"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11"/>
          <w:sz w:val="22"/>
          <w:szCs w:val="22"/>
        </w:rPr>
      </w:pPr>
      <w:r w:rsidRPr="009F3438">
        <w:rPr>
          <w:spacing w:val="-4"/>
          <w:sz w:val="22"/>
          <w:szCs w:val="22"/>
        </w:rPr>
        <w:t xml:space="preserve"> </w:t>
      </w: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proofErr w:type="spellStart"/>
      <w:r w:rsidRPr="009F3438">
        <w:rPr>
          <w:i/>
          <w:iCs/>
          <w:spacing w:val="-4"/>
          <w:sz w:val="22"/>
          <w:szCs w:val="22"/>
        </w:rPr>
        <w:t>Pailių</w:t>
      </w:r>
      <w:proofErr w:type="spellEnd"/>
      <w:r w:rsidRPr="009F3438">
        <w:rPr>
          <w:i/>
          <w:iCs/>
          <w:spacing w:val="-4"/>
          <w:sz w:val="22"/>
          <w:szCs w:val="22"/>
        </w:rPr>
        <w:t xml:space="preserve"> g. 19., </w:t>
      </w:r>
      <w:proofErr w:type="spellStart"/>
      <w:r w:rsidRPr="009F3438">
        <w:rPr>
          <w:i/>
          <w:iCs/>
          <w:spacing w:val="-4"/>
          <w:sz w:val="22"/>
          <w:szCs w:val="22"/>
        </w:rPr>
        <w:t>Šiaulių</w:t>
      </w:r>
      <w:proofErr w:type="spellEnd"/>
      <w:r w:rsidRPr="009F3438">
        <w:rPr>
          <w:i/>
          <w:iCs/>
          <w:spacing w:val="-4"/>
          <w:sz w:val="22"/>
          <w:szCs w:val="22"/>
        </w:rPr>
        <w:t xml:space="preserve"> m. sav.</w:t>
      </w:r>
    </w:p>
    <w:p w14:paraId="43B58D96"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9"/>
          <w:sz w:val="22"/>
          <w:szCs w:val="22"/>
        </w:rPr>
      </w:pPr>
      <w:r w:rsidRPr="009F3438">
        <w:rPr>
          <w:spacing w:val="-4"/>
          <w:sz w:val="22"/>
          <w:szCs w:val="22"/>
        </w:rPr>
        <w:t xml:space="preserve"> </w:t>
      </w: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J. </w:t>
      </w:r>
      <w:proofErr w:type="spellStart"/>
      <w:r w:rsidRPr="009F3438">
        <w:rPr>
          <w:i/>
          <w:iCs/>
          <w:spacing w:val="-4"/>
          <w:sz w:val="22"/>
          <w:szCs w:val="22"/>
        </w:rPr>
        <w:t>Basanavičiaus</w:t>
      </w:r>
      <w:proofErr w:type="spellEnd"/>
      <w:r w:rsidRPr="009F3438">
        <w:rPr>
          <w:i/>
          <w:iCs/>
          <w:spacing w:val="-4"/>
          <w:sz w:val="22"/>
          <w:szCs w:val="22"/>
        </w:rPr>
        <w:t xml:space="preserve"> g. 168B, </w:t>
      </w:r>
      <w:proofErr w:type="spellStart"/>
      <w:r w:rsidRPr="009F3438">
        <w:rPr>
          <w:i/>
          <w:iCs/>
          <w:spacing w:val="-4"/>
          <w:sz w:val="22"/>
          <w:szCs w:val="22"/>
        </w:rPr>
        <w:t>Šiaulių</w:t>
      </w:r>
      <w:proofErr w:type="spellEnd"/>
      <w:r w:rsidRPr="009F3438">
        <w:rPr>
          <w:i/>
          <w:iCs/>
          <w:spacing w:val="-4"/>
          <w:sz w:val="22"/>
          <w:szCs w:val="22"/>
        </w:rPr>
        <w:t xml:space="preserve"> m. sav.</w:t>
      </w:r>
    </w:p>
    <w:p w14:paraId="27058757" w14:textId="77777777" w:rsidR="00863713" w:rsidRPr="009F3438" w:rsidRDefault="00863713" w:rsidP="00863713">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17"/>
        </w:tabs>
        <w:autoSpaceDE w:val="0"/>
        <w:autoSpaceDN w:val="0"/>
        <w:adjustRightInd w:val="0"/>
        <w:spacing w:line="350" w:lineRule="exact"/>
        <w:rPr>
          <w:spacing w:val="-9"/>
          <w:sz w:val="22"/>
          <w:szCs w:val="22"/>
          <w:lang w:val="pt-BR"/>
        </w:rPr>
      </w:pPr>
      <w:r w:rsidRPr="009F3438">
        <w:rPr>
          <w:spacing w:val="-4"/>
          <w:sz w:val="22"/>
          <w:szCs w:val="22"/>
        </w:rPr>
        <w:t xml:space="preserve"> </w:t>
      </w:r>
      <w:proofErr w:type="spellStart"/>
      <w:r w:rsidRPr="009F3438">
        <w:rPr>
          <w:spacing w:val="-4"/>
          <w:sz w:val="22"/>
          <w:szCs w:val="22"/>
        </w:rPr>
        <w:t>Didelių</w:t>
      </w:r>
      <w:proofErr w:type="spellEnd"/>
      <w:r w:rsidRPr="009F3438">
        <w:rPr>
          <w:spacing w:val="-4"/>
          <w:sz w:val="22"/>
          <w:szCs w:val="22"/>
        </w:rPr>
        <w:t xml:space="preserve"> </w:t>
      </w:r>
      <w:proofErr w:type="spellStart"/>
      <w:r w:rsidRPr="009F3438">
        <w:rPr>
          <w:spacing w:val="-4"/>
          <w:sz w:val="22"/>
          <w:szCs w:val="22"/>
        </w:rPr>
        <w:t>gabaritų</w:t>
      </w:r>
      <w:proofErr w:type="spellEnd"/>
      <w:r w:rsidRPr="009F3438">
        <w:rPr>
          <w:spacing w:val="-4"/>
          <w:sz w:val="22"/>
          <w:szCs w:val="22"/>
        </w:rPr>
        <w:t xml:space="preserve"> </w:t>
      </w:r>
      <w:proofErr w:type="spellStart"/>
      <w:r w:rsidRPr="009F3438">
        <w:rPr>
          <w:spacing w:val="-4"/>
          <w:sz w:val="22"/>
          <w:szCs w:val="22"/>
        </w:rPr>
        <w:t>atliekų</w:t>
      </w:r>
      <w:proofErr w:type="spellEnd"/>
      <w:r w:rsidRPr="009F3438">
        <w:rPr>
          <w:spacing w:val="-4"/>
          <w:sz w:val="22"/>
          <w:szCs w:val="22"/>
        </w:rPr>
        <w:t xml:space="preserve"> </w:t>
      </w:r>
      <w:proofErr w:type="spellStart"/>
      <w:r w:rsidRPr="009F3438">
        <w:rPr>
          <w:spacing w:val="-4"/>
          <w:sz w:val="22"/>
          <w:szCs w:val="22"/>
        </w:rPr>
        <w:t>surinkimo</w:t>
      </w:r>
      <w:proofErr w:type="spellEnd"/>
      <w:r w:rsidRPr="009F3438">
        <w:rPr>
          <w:spacing w:val="-4"/>
          <w:sz w:val="22"/>
          <w:szCs w:val="22"/>
        </w:rPr>
        <w:t xml:space="preserve"> </w:t>
      </w:r>
      <w:proofErr w:type="spellStart"/>
      <w:r w:rsidRPr="009F3438">
        <w:rPr>
          <w:spacing w:val="-4"/>
          <w:sz w:val="22"/>
          <w:szCs w:val="22"/>
        </w:rPr>
        <w:t>aikštelė</w:t>
      </w:r>
      <w:proofErr w:type="spellEnd"/>
      <w:r w:rsidRPr="009F3438">
        <w:rPr>
          <w:spacing w:val="-4"/>
          <w:sz w:val="22"/>
          <w:szCs w:val="22"/>
        </w:rPr>
        <w:t xml:space="preserve">. </w:t>
      </w:r>
      <w:r w:rsidRPr="009F3438">
        <w:rPr>
          <w:i/>
          <w:iCs/>
          <w:spacing w:val="-4"/>
          <w:sz w:val="22"/>
          <w:szCs w:val="22"/>
          <w:lang w:val="pt-BR"/>
        </w:rPr>
        <w:t xml:space="preserve">Dariaus ir Girėno g. </w:t>
      </w:r>
      <w:r w:rsidRPr="009F3438">
        <w:rPr>
          <w:iCs/>
          <w:spacing w:val="-4"/>
          <w:sz w:val="22"/>
          <w:szCs w:val="22"/>
          <w:lang w:val="pt-BR"/>
        </w:rPr>
        <w:t>1D</w:t>
      </w:r>
      <w:r w:rsidRPr="009F3438">
        <w:rPr>
          <w:i/>
          <w:iCs/>
          <w:spacing w:val="-4"/>
          <w:sz w:val="22"/>
          <w:szCs w:val="22"/>
          <w:lang w:val="pt-BR"/>
        </w:rPr>
        <w:t>, Šiaulių m. sav.</w:t>
      </w:r>
    </w:p>
    <w:p w14:paraId="1A25D1E6" w14:textId="77777777" w:rsidR="00863713" w:rsidRPr="009F3438" w:rsidRDefault="00863713" w:rsidP="00863713">
      <w:pPr>
        <w:rPr>
          <w:sz w:val="22"/>
          <w:szCs w:val="22"/>
          <w:lang w:val="pt-BR"/>
        </w:rPr>
      </w:pPr>
    </w:p>
    <w:p w14:paraId="3D81FA84" w14:textId="7DC164FD" w:rsidR="00863713" w:rsidRDefault="00863713">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EastAsia" w:hAnsiTheme="minorHAnsi" w:cstheme="minorBidi"/>
          <w:sz w:val="21"/>
          <w:szCs w:val="21"/>
          <w:bdr w:val="none" w:sz="0" w:space="0" w:color="auto"/>
          <w:lang w:val="lt-LT" w:eastAsia="lt-LT"/>
        </w:rPr>
      </w:pPr>
      <w:r>
        <w:rPr>
          <w:rFonts w:asciiTheme="minorHAnsi" w:eastAsiaTheme="minorEastAsia" w:hAnsiTheme="minorHAnsi" w:cstheme="minorBidi"/>
          <w:sz w:val="21"/>
          <w:szCs w:val="21"/>
          <w:bdr w:val="none" w:sz="0" w:space="0" w:color="auto"/>
          <w:lang w:val="lt-LT" w:eastAsia="lt-LT"/>
        </w:rPr>
        <w:br w:type="page"/>
      </w:r>
    </w:p>
    <w:p w14:paraId="7F4C3651" w14:textId="77777777" w:rsidR="00E31E89" w:rsidRPr="006A31C5" w:rsidRDefault="00E31E89" w:rsidP="00E31E8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Bidi"/>
          <w:sz w:val="21"/>
          <w:szCs w:val="21"/>
          <w:bdr w:val="none" w:sz="0" w:space="0" w:color="auto"/>
          <w:lang w:val="lt-LT" w:eastAsia="lt-LT"/>
        </w:rPr>
      </w:pPr>
    </w:p>
    <w:p w14:paraId="19EF253F" w14:textId="77777777" w:rsidR="00E31E89" w:rsidRDefault="00E31E89" w:rsidP="00E31E89">
      <w:pPr>
        <w:pStyle w:val="Body2"/>
        <w:jc w:val="left"/>
        <w:rPr>
          <w:b/>
          <w:lang w:val="lt-LT"/>
        </w:rPr>
      </w:pPr>
    </w:p>
    <w:p w14:paraId="1B1429E9" w14:textId="64646631" w:rsidR="006E0E88" w:rsidRPr="00AE28DE" w:rsidRDefault="001E2BE1" w:rsidP="002B0207">
      <w:pPr>
        <w:pStyle w:val="Body2"/>
        <w:jc w:val="right"/>
        <w:rPr>
          <w:b/>
          <w:bCs/>
          <w:lang w:val="lt-LT"/>
        </w:rPr>
      </w:pPr>
      <w:r w:rsidRPr="00AE28DE">
        <w:rPr>
          <w:b/>
          <w:bCs/>
          <w:lang w:val="lt-LT"/>
        </w:rPr>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123A835C" w:rsidR="00CA740E" w:rsidRPr="00AB4B20" w:rsidRDefault="00CA740E" w:rsidP="009946E6">
      <w:pPr>
        <w:pStyle w:val="Title"/>
        <w:keepNext/>
        <w:spacing w:line="240" w:lineRule="auto"/>
        <w:rPr>
          <w:rFonts w:hint="eastAsia"/>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DB5B0F" w:rsidRPr="009F3438">
        <w:rPr>
          <w:rFonts w:ascii="Times New Roman" w:eastAsia="Times New Roman" w:hAnsi="Times New Roman" w:cs="Times New Roman"/>
          <w:b/>
          <w:sz w:val="22"/>
          <w:szCs w:val="22"/>
          <w:bdr w:val="none" w:sz="0" w:space="0" w:color="auto"/>
          <w:lang w:val="lt-LT"/>
        </w:rPr>
        <w:t>BENDROSIOS CIVILINĖS ATSAKOMYBĖS</w:t>
      </w:r>
      <w:r w:rsidR="009946E6">
        <w:rPr>
          <w:rFonts w:ascii="Times New Roman" w:eastAsia="Times New Roman" w:hAnsi="Times New Roman" w:cs="Times New Roman"/>
          <w:b/>
          <w:sz w:val="22"/>
          <w:szCs w:val="22"/>
          <w:bdr w:val="none" w:sz="0" w:space="0" w:color="auto"/>
          <w:lang w:val="lt-LT"/>
        </w:rPr>
        <w:t xml:space="preserve"> </w:t>
      </w:r>
      <w:r w:rsidR="00E936E2" w:rsidRPr="00B91A35">
        <w:rPr>
          <w:b/>
          <w:sz w:val="22"/>
          <w:szCs w:val="22"/>
          <w:lang w:val="lt-LT"/>
        </w:rPr>
        <w:t>DRAUDIMO PASLAUGŲ</w:t>
      </w:r>
      <w:r w:rsidR="00E936E2" w:rsidRPr="00B91A35">
        <w:rPr>
          <w:b/>
          <w:bCs/>
          <w:sz w:val="22"/>
          <w:szCs w:val="22"/>
          <w:lang w:val="lt-LT"/>
        </w:rPr>
        <w:t xml:space="preserve"> </w:t>
      </w:r>
      <w:r w:rsidR="00E936E2" w:rsidRPr="007664B8">
        <w:rPr>
          <w:b/>
          <w:bCs/>
          <w:caps/>
          <w:sz w:val="22"/>
          <w:szCs w:val="22"/>
          <w:lang w:val="lt-LT"/>
        </w:rPr>
        <w:t>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w:t>
      </w:r>
      <w:proofErr w:type="spellStart"/>
      <w:r w:rsidRPr="00C91840">
        <w:rPr>
          <w:bCs/>
          <w:sz w:val="22"/>
          <w:szCs w:val="22"/>
          <w:lang w:val="lt-LT" w:eastAsia="fi-FI"/>
        </w:rPr>
        <w:t>kvazisubtiekėjai</w:t>
      </w:r>
      <w:proofErr w:type="spellEnd"/>
      <w:r w:rsidRPr="00C91840">
        <w:rPr>
          <w:bCs/>
          <w:sz w:val="22"/>
          <w:szCs w:val="22"/>
          <w:lang w:val="lt-LT" w:eastAsia="fi-FI"/>
        </w:rPr>
        <w:t xml:space="preserve"> – fiziniai asmenys, kuriuos ketinama įdarbinti konkurso laimėjimo atveju. </w:t>
      </w:r>
      <w:r w:rsidRPr="00C91840">
        <w:rPr>
          <w:sz w:val="22"/>
          <w:szCs w:val="22"/>
          <w:lang w:val="lt-LT" w:eastAsia="fi-FI"/>
        </w:rPr>
        <w:t xml:space="preserve">Pildoma, jei tiekėjas sutarties vykdymui pasitelkia savarankiškai veiklą vykdančius ekspertus ir/ar </w:t>
      </w:r>
      <w:proofErr w:type="spellStart"/>
      <w:r w:rsidRPr="00C91840">
        <w:rPr>
          <w:sz w:val="22"/>
          <w:szCs w:val="22"/>
          <w:lang w:val="lt-LT" w:eastAsia="fi-FI"/>
        </w:rPr>
        <w:t>kvazisubtiekėjus</w:t>
      </w:r>
      <w:proofErr w:type="spellEnd"/>
      <w:r w:rsidRPr="00C91840">
        <w:rPr>
          <w:sz w:val="22"/>
          <w:szCs w:val="22"/>
          <w:lang w:val="lt-LT"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256B1A"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w:t>
            </w:r>
            <w:proofErr w:type="spellStart"/>
            <w:r w:rsidRPr="00C91840">
              <w:rPr>
                <w:b/>
                <w:bCs/>
                <w:sz w:val="22"/>
                <w:szCs w:val="22"/>
                <w:lang w:val="lt-LT" w:eastAsia="fi-FI"/>
              </w:rPr>
              <w:t>savarank</w:t>
            </w:r>
            <w:proofErr w:type="spellEnd"/>
            <w:r w:rsidRPr="00C91840">
              <w:rPr>
                <w:b/>
                <w:bCs/>
                <w:sz w:val="22"/>
                <w:szCs w:val="22"/>
                <w:lang w:val="lt-LT" w:eastAsia="fi-FI"/>
              </w:rPr>
              <w:t xml:space="preserve">. veiklą </w:t>
            </w:r>
            <w:proofErr w:type="spellStart"/>
            <w:r w:rsidRPr="00C91840">
              <w:rPr>
                <w:b/>
                <w:bCs/>
                <w:sz w:val="22"/>
                <w:szCs w:val="22"/>
                <w:lang w:val="lt-LT" w:eastAsia="fi-FI"/>
              </w:rPr>
              <w:t>vykd</w:t>
            </w:r>
            <w:proofErr w:type="spellEnd"/>
            <w:r w:rsidRPr="00C91840">
              <w:rPr>
                <w:b/>
                <w:bCs/>
                <w:sz w:val="22"/>
                <w:szCs w:val="22"/>
                <w:lang w:val="lt-LT" w:eastAsia="fi-FI"/>
              </w:rPr>
              <w:t xml:space="preserve">. ekspertui ir/ar </w:t>
            </w:r>
            <w:proofErr w:type="spellStart"/>
            <w:r w:rsidRPr="00C91840">
              <w:rPr>
                <w:b/>
                <w:bCs/>
                <w:sz w:val="22"/>
                <w:szCs w:val="22"/>
                <w:lang w:val="lt-LT" w:eastAsia="fi-FI"/>
              </w:rPr>
              <w:t>kvazisubtiekėjui</w:t>
            </w:r>
            <w:proofErr w:type="spellEnd"/>
            <w:r w:rsidRPr="00C91840">
              <w:rPr>
                <w:b/>
                <w:bCs/>
                <w:sz w:val="22"/>
                <w:szCs w:val="22"/>
                <w:lang w:val="lt-LT" w:eastAsia="fi-FI"/>
              </w:rPr>
              <w:t xml:space="preserve">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256B1A"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 xml:space="preserve">Ekspertai, </w:t>
            </w:r>
            <w:proofErr w:type="spellStart"/>
            <w:r w:rsidRPr="00C91840">
              <w:rPr>
                <w:bCs/>
                <w:sz w:val="22"/>
                <w:szCs w:val="22"/>
                <w:lang w:val="lt-LT" w:eastAsia="fi-FI"/>
              </w:rPr>
              <w:t>kvazisubtiekėjai</w:t>
            </w:r>
            <w:proofErr w:type="spellEnd"/>
            <w:r w:rsidRPr="00C91840">
              <w:rPr>
                <w:bCs/>
                <w:sz w:val="22"/>
                <w:szCs w:val="22"/>
                <w:lang w:val="lt-LT" w:eastAsia="fi-FI"/>
              </w:rPr>
              <w:t xml:space="preserve">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 xml:space="preserve">***Turi būti tiek eilučių, kiek yra ekspertų, </w:t>
      </w:r>
      <w:proofErr w:type="spellStart"/>
      <w:r w:rsidRPr="00C91840">
        <w:rPr>
          <w:sz w:val="22"/>
          <w:szCs w:val="22"/>
          <w:lang w:val="lt-LT" w:eastAsia="fi-FI"/>
        </w:rPr>
        <w:t>kvazisubtiekėjų</w:t>
      </w:r>
      <w:proofErr w:type="spellEnd"/>
      <w:r w:rsidRPr="00C91840">
        <w:rPr>
          <w:sz w:val="22"/>
          <w:szCs w:val="22"/>
          <w:lang w:val="lt-LT" w:eastAsia="fi-FI"/>
        </w:rPr>
        <w:t xml:space="preserve">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lastRenderedPageBreak/>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65CA6F02"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117D23">
        <w:rPr>
          <w:sz w:val="22"/>
          <w:szCs w:val="22"/>
          <w:lang w:val="lt-LT" w:eastAsia="fi-FI"/>
        </w:rPr>
        <w:t>6</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2B945E32" w14:textId="473A42CD" w:rsidR="00CA740E" w:rsidRDefault="00CA740E" w:rsidP="00CA740E">
      <w:pPr>
        <w:tabs>
          <w:tab w:val="left" w:pos="0"/>
          <w:tab w:val="left" w:pos="851"/>
          <w:tab w:val="left" w:pos="1276"/>
        </w:tabs>
        <w:ind w:left="360"/>
        <w:jc w:val="both"/>
        <w:rPr>
          <w:sz w:val="22"/>
          <w:szCs w:val="22"/>
          <w:lang w:val="lt-LT" w:eastAsia="fi-FI"/>
        </w:rPr>
      </w:pPr>
    </w:p>
    <w:p w14:paraId="4CF99339" w14:textId="5C4B1A34" w:rsidR="00117D23" w:rsidRPr="00377209" w:rsidRDefault="00117D23" w:rsidP="00117D23">
      <w:pPr>
        <w:tabs>
          <w:tab w:val="left" w:pos="426"/>
        </w:tabs>
        <w:jc w:val="both"/>
        <w:rPr>
          <w:sz w:val="22"/>
          <w:szCs w:val="22"/>
        </w:rPr>
      </w:pPr>
      <w:r w:rsidRPr="00377209">
        <w:rPr>
          <w:b/>
          <w:sz w:val="22"/>
          <w:szCs w:val="22"/>
          <w:u w:val="single"/>
        </w:rPr>
        <w:t xml:space="preserve">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sz w:val="22"/>
          <w:szCs w:val="22"/>
        </w:rPr>
        <w:t xml:space="preserve">. </w:t>
      </w:r>
      <w:proofErr w:type="spellStart"/>
      <w:r w:rsidR="00A40E89">
        <w:rPr>
          <w:bCs/>
          <w:iCs/>
          <w:sz w:val="22"/>
          <w:szCs w:val="22"/>
          <w:bdr w:val="none" w:sz="0" w:space="0" w:color="auto" w:frame="1"/>
        </w:rPr>
        <w:t>Draudėjo</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civilinė</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atsakomybė</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trečiajam</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asmeniui</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už</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žalą</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padarytą</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Draudėjui</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vykdant</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pavojingųjų</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ir</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ar</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padangų</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atliekų</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surinkimo</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vežimo</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apdorojimo</w:t>
      </w:r>
      <w:proofErr w:type="spellEnd"/>
      <w:r w:rsidR="00A40E89">
        <w:rPr>
          <w:bCs/>
          <w:iCs/>
          <w:sz w:val="22"/>
          <w:szCs w:val="22"/>
          <w:bdr w:val="none" w:sz="0" w:space="0" w:color="auto" w:frame="1"/>
        </w:rPr>
        <w:t xml:space="preserve"> </w:t>
      </w:r>
      <w:proofErr w:type="spellStart"/>
      <w:r w:rsidR="00A40E89">
        <w:rPr>
          <w:bCs/>
          <w:iCs/>
          <w:sz w:val="22"/>
          <w:szCs w:val="22"/>
          <w:bdr w:val="none" w:sz="0" w:space="0" w:color="auto" w:frame="1"/>
        </w:rPr>
        <w:t>veiklą</w:t>
      </w:r>
      <w:proofErr w:type="spellEnd"/>
      <w:r>
        <w:rPr>
          <w:color w:val="000000"/>
          <w:sz w:val="22"/>
          <w:szCs w:val="22"/>
        </w:rPr>
        <w:t>.</w:t>
      </w:r>
    </w:p>
    <w:p w14:paraId="21217EFB" w14:textId="159C3862" w:rsidR="00117D23" w:rsidRDefault="00117D23" w:rsidP="00CA740E">
      <w:pPr>
        <w:tabs>
          <w:tab w:val="left" w:pos="0"/>
          <w:tab w:val="left" w:pos="851"/>
          <w:tab w:val="left" w:pos="1276"/>
        </w:tabs>
        <w:ind w:left="360"/>
        <w:jc w:val="both"/>
        <w:rPr>
          <w:sz w:val="22"/>
          <w:szCs w:val="22"/>
          <w:lang w:val="lt-LT" w:eastAsia="fi-FI"/>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34"/>
        <w:gridCol w:w="3118"/>
      </w:tblGrid>
      <w:tr w:rsidR="00060FB5" w:rsidRPr="00A87935" w14:paraId="7EA6D086" w14:textId="77777777" w:rsidTr="009946E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432921" w14:textId="77777777" w:rsidR="00060FB5" w:rsidRPr="00C9375F" w:rsidRDefault="00060FB5" w:rsidP="00DB5B0F">
            <w:pPr>
              <w:tabs>
                <w:tab w:val="left" w:pos="851"/>
              </w:tabs>
              <w:jc w:val="center"/>
              <w:rPr>
                <w:sz w:val="22"/>
                <w:szCs w:val="22"/>
              </w:rPr>
            </w:pPr>
            <w:proofErr w:type="spellStart"/>
            <w:r w:rsidRPr="00C9375F">
              <w:rPr>
                <w:sz w:val="22"/>
                <w:szCs w:val="22"/>
              </w:rPr>
              <w:t>Eil</w:t>
            </w:r>
            <w:proofErr w:type="spellEnd"/>
            <w:r w:rsidRPr="00C9375F">
              <w:rPr>
                <w:sz w:val="22"/>
                <w:szCs w:val="22"/>
              </w:rPr>
              <w:t>. Nr.</w:t>
            </w:r>
          </w:p>
        </w:tc>
        <w:tc>
          <w:tcPr>
            <w:tcW w:w="5534" w:type="dxa"/>
            <w:tcBorders>
              <w:top w:val="single" w:sz="4" w:space="0" w:color="auto"/>
              <w:left w:val="single" w:sz="4" w:space="0" w:color="auto"/>
              <w:bottom w:val="single" w:sz="4" w:space="0" w:color="auto"/>
              <w:right w:val="single" w:sz="4" w:space="0" w:color="auto"/>
            </w:tcBorders>
            <w:vAlign w:val="center"/>
            <w:hideMark/>
          </w:tcPr>
          <w:p w14:paraId="478DB58C" w14:textId="032DFBB1" w:rsidR="00060FB5" w:rsidRPr="00C9375F" w:rsidRDefault="00060FB5" w:rsidP="00DB5B0F">
            <w:pPr>
              <w:tabs>
                <w:tab w:val="left" w:pos="851"/>
              </w:tabs>
              <w:jc w:val="center"/>
              <w:rPr>
                <w:sz w:val="22"/>
                <w:szCs w:val="22"/>
              </w:rPr>
            </w:pPr>
            <w:proofErr w:type="spellStart"/>
            <w:r>
              <w:rPr>
                <w:sz w:val="22"/>
                <w:szCs w:val="22"/>
              </w:rPr>
              <w:t>Paslaugos</w:t>
            </w:r>
            <w:proofErr w:type="spellEnd"/>
          </w:p>
        </w:tc>
        <w:tc>
          <w:tcPr>
            <w:tcW w:w="3118" w:type="dxa"/>
            <w:tcBorders>
              <w:top w:val="single" w:sz="4" w:space="0" w:color="auto"/>
              <w:left w:val="single" w:sz="4" w:space="0" w:color="auto"/>
              <w:bottom w:val="single" w:sz="4" w:space="0" w:color="auto"/>
              <w:right w:val="single" w:sz="4" w:space="0" w:color="auto"/>
            </w:tcBorders>
            <w:vAlign w:val="center"/>
            <w:hideMark/>
          </w:tcPr>
          <w:p w14:paraId="227A9E8B" w14:textId="3D638EB2" w:rsidR="00060FB5" w:rsidRPr="00C9375F" w:rsidRDefault="00060FB5" w:rsidP="00DB5B0F">
            <w:pPr>
              <w:tabs>
                <w:tab w:val="left" w:pos="851"/>
              </w:tabs>
              <w:jc w:val="center"/>
              <w:rPr>
                <w:sz w:val="22"/>
                <w:szCs w:val="22"/>
              </w:rPr>
            </w:pPr>
            <w:proofErr w:type="spellStart"/>
            <w:r>
              <w:rPr>
                <w:sz w:val="22"/>
                <w:szCs w:val="22"/>
              </w:rPr>
              <w:t>Pasiūlymo</w:t>
            </w:r>
            <w:proofErr w:type="spellEnd"/>
            <w:r>
              <w:rPr>
                <w:sz w:val="22"/>
                <w:szCs w:val="22"/>
              </w:rPr>
              <w:t xml:space="preserve"> </w:t>
            </w:r>
            <w:proofErr w:type="spellStart"/>
            <w:r>
              <w:rPr>
                <w:sz w:val="22"/>
                <w:szCs w:val="22"/>
              </w:rPr>
              <w:t>kaina</w:t>
            </w:r>
            <w:proofErr w:type="spellEnd"/>
            <w:r>
              <w:rPr>
                <w:sz w:val="22"/>
                <w:szCs w:val="22"/>
              </w:rPr>
              <w:t>, Eur</w:t>
            </w:r>
          </w:p>
        </w:tc>
      </w:tr>
      <w:tr w:rsidR="009946E6" w:rsidRPr="00A87935" w14:paraId="62F6B999" w14:textId="77777777" w:rsidTr="009946E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1DC73F8" w14:textId="77777777" w:rsidR="009946E6" w:rsidRPr="00C9375F" w:rsidRDefault="009946E6" w:rsidP="009946E6">
            <w:pPr>
              <w:tabs>
                <w:tab w:val="left" w:pos="851"/>
              </w:tabs>
              <w:spacing w:line="360" w:lineRule="auto"/>
              <w:jc w:val="center"/>
              <w:rPr>
                <w:sz w:val="22"/>
                <w:szCs w:val="22"/>
              </w:rPr>
            </w:pPr>
            <w:r w:rsidRPr="00C9375F">
              <w:rPr>
                <w:sz w:val="22"/>
                <w:szCs w:val="22"/>
              </w:rPr>
              <w:t>1.</w:t>
            </w:r>
          </w:p>
        </w:tc>
        <w:tc>
          <w:tcPr>
            <w:tcW w:w="5534" w:type="dxa"/>
            <w:tcBorders>
              <w:top w:val="single" w:sz="4" w:space="0" w:color="auto"/>
              <w:left w:val="single" w:sz="4" w:space="0" w:color="auto"/>
              <w:bottom w:val="single" w:sz="4" w:space="0" w:color="auto"/>
              <w:right w:val="single" w:sz="4" w:space="0" w:color="auto"/>
            </w:tcBorders>
            <w:hideMark/>
          </w:tcPr>
          <w:p w14:paraId="0159AB51" w14:textId="56AD60DA" w:rsidR="009946E6" w:rsidRPr="00C9375F" w:rsidRDefault="00E321CC" w:rsidP="009946E6">
            <w:pPr>
              <w:jc w:val="center"/>
              <w:rPr>
                <w:sz w:val="22"/>
                <w:szCs w:val="22"/>
              </w:rPr>
            </w:pPr>
            <w:proofErr w:type="spellStart"/>
            <w:r>
              <w:rPr>
                <w:bCs/>
                <w:iCs/>
                <w:sz w:val="22"/>
                <w:szCs w:val="22"/>
                <w:bdr w:val="none" w:sz="0" w:space="0" w:color="auto" w:frame="1"/>
              </w:rPr>
              <w:t>Draudėjo</w:t>
            </w:r>
            <w:proofErr w:type="spellEnd"/>
            <w:r>
              <w:rPr>
                <w:bCs/>
                <w:iCs/>
                <w:sz w:val="22"/>
                <w:szCs w:val="22"/>
                <w:bdr w:val="none" w:sz="0" w:space="0" w:color="auto" w:frame="1"/>
              </w:rPr>
              <w:t xml:space="preserve"> </w:t>
            </w:r>
            <w:proofErr w:type="spellStart"/>
            <w:r>
              <w:rPr>
                <w:bCs/>
                <w:iCs/>
                <w:sz w:val="22"/>
                <w:szCs w:val="22"/>
                <w:bdr w:val="none" w:sz="0" w:space="0" w:color="auto" w:frame="1"/>
              </w:rPr>
              <w:t>civilinė</w:t>
            </w:r>
            <w:proofErr w:type="spellEnd"/>
            <w:r>
              <w:rPr>
                <w:bCs/>
                <w:iCs/>
                <w:sz w:val="22"/>
                <w:szCs w:val="22"/>
                <w:bdr w:val="none" w:sz="0" w:space="0" w:color="auto" w:frame="1"/>
              </w:rPr>
              <w:t xml:space="preserve"> </w:t>
            </w:r>
            <w:proofErr w:type="spellStart"/>
            <w:r>
              <w:rPr>
                <w:bCs/>
                <w:iCs/>
                <w:sz w:val="22"/>
                <w:szCs w:val="22"/>
                <w:bdr w:val="none" w:sz="0" w:space="0" w:color="auto" w:frame="1"/>
              </w:rPr>
              <w:t>atsakomybė</w:t>
            </w:r>
            <w:proofErr w:type="spellEnd"/>
            <w:r>
              <w:rPr>
                <w:bCs/>
                <w:iCs/>
                <w:sz w:val="22"/>
                <w:szCs w:val="22"/>
                <w:bdr w:val="none" w:sz="0" w:space="0" w:color="auto" w:frame="1"/>
              </w:rPr>
              <w:t xml:space="preserve"> </w:t>
            </w:r>
            <w:proofErr w:type="spellStart"/>
            <w:r>
              <w:rPr>
                <w:bCs/>
                <w:iCs/>
                <w:sz w:val="22"/>
                <w:szCs w:val="22"/>
                <w:bdr w:val="none" w:sz="0" w:space="0" w:color="auto" w:frame="1"/>
              </w:rPr>
              <w:t>trečiajam</w:t>
            </w:r>
            <w:proofErr w:type="spellEnd"/>
            <w:r>
              <w:rPr>
                <w:bCs/>
                <w:iCs/>
                <w:sz w:val="22"/>
                <w:szCs w:val="22"/>
                <w:bdr w:val="none" w:sz="0" w:space="0" w:color="auto" w:frame="1"/>
              </w:rPr>
              <w:t xml:space="preserve"> </w:t>
            </w:r>
            <w:proofErr w:type="spellStart"/>
            <w:r>
              <w:rPr>
                <w:bCs/>
                <w:iCs/>
                <w:sz w:val="22"/>
                <w:szCs w:val="22"/>
                <w:bdr w:val="none" w:sz="0" w:space="0" w:color="auto" w:frame="1"/>
              </w:rPr>
              <w:t>asmeniui</w:t>
            </w:r>
            <w:proofErr w:type="spellEnd"/>
            <w:r>
              <w:rPr>
                <w:bCs/>
                <w:iCs/>
                <w:sz w:val="22"/>
                <w:szCs w:val="22"/>
                <w:bdr w:val="none" w:sz="0" w:space="0" w:color="auto" w:frame="1"/>
              </w:rPr>
              <w:t xml:space="preserve"> </w:t>
            </w:r>
            <w:proofErr w:type="spellStart"/>
            <w:r>
              <w:rPr>
                <w:bCs/>
                <w:iCs/>
                <w:sz w:val="22"/>
                <w:szCs w:val="22"/>
                <w:bdr w:val="none" w:sz="0" w:space="0" w:color="auto" w:frame="1"/>
              </w:rPr>
              <w:t>už</w:t>
            </w:r>
            <w:proofErr w:type="spellEnd"/>
            <w:r>
              <w:rPr>
                <w:bCs/>
                <w:iCs/>
                <w:sz w:val="22"/>
                <w:szCs w:val="22"/>
                <w:bdr w:val="none" w:sz="0" w:space="0" w:color="auto" w:frame="1"/>
              </w:rPr>
              <w:t xml:space="preserve"> </w:t>
            </w:r>
            <w:proofErr w:type="spellStart"/>
            <w:r>
              <w:rPr>
                <w:bCs/>
                <w:iCs/>
                <w:sz w:val="22"/>
                <w:szCs w:val="22"/>
                <w:bdr w:val="none" w:sz="0" w:space="0" w:color="auto" w:frame="1"/>
              </w:rPr>
              <w:t>žalą</w:t>
            </w:r>
            <w:proofErr w:type="spellEnd"/>
            <w:r>
              <w:rPr>
                <w:bCs/>
                <w:iCs/>
                <w:sz w:val="22"/>
                <w:szCs w:val="22"/>
                <w:bdr w:val="none" w:sz="0" w:space="0" w:color="auto" w:frame="1"/>
              </w:rPr>
              <w:t xml:space="preserve">, </w:t>
            </w:r>
            <w:proofErr w:type="spellStart"/>
            <w:r>
              <w:rPr>
                <w:bCs/>
                <w:iCs/>
                <w:sz w:val="22"/>
                <w:szCs w:val="22"/>
                <w:bdr w:val="none" w:sz="0" w:space="0" w:color="auto" w:frame="1"/>
              </w:rPr>
              <w:t>padarytą</w:t>
            </w:r>
            <w:proofErr w:type="spellEnd"/>
            <w:r>
              <w:rPr>
                <w:bCs/>
                <w:iCs/>
                <w:sz w:val="22"/>
                <w:szCs w:val="22"/>
                <w:bdr w:val="none" w:sz="0" w:space="0" w:color="auto" w:frame="1"/>
              </w:rPr>
              <w:t xml:space="preserve"> </w:t>
            </w:r>
            <w:proofErr w:type="spellStart"/>
            <w:r>
              <w:rPr>
                <w:bCs/>
                <w:iCs/>
                <w:sz w:val="22"/>
                <w:szCs w:val="22"/>
                <w:bdr w:val="none" w:sz="0" w:space="0" w:color="auto" w:frame="1"/>
              </w:rPr>
              <w:t>Draudėjui</w:t>
            </w:r>
            <w:proofErr w:type="spellEnd"/>
            <w:r>
              <w:rPr>
                <w:bCs/>
                <w:iCs/>
                <w:sz w:val="22"/>
                <w:szCs w:val="22"/>
                <w:bdr w:val="none" w:sz="0" w:space="0" w:color="auto" w:frame="1"/>
              </w:rPr>
              <w:t xml:space="preserve"> </w:t>
            </w:r>
            <w:proofErr w:type="spellStart"/>
            <w:r>
              <w:rPr>
                <w:bCs/>
                <w:iCs/>
                <w:sz w:val="22"/>
                <w:szCs w:val="22"/>
                <w:bdr w:val="none" w:sz="0" w:space="0" w:color="auto" w:frame="1"/>
              </w:rPr>
              <w:t>vykdant</w:t>
            </w:r>
            <w:proofErr w:type="spellEnd"/>
            <w:r>
              <w:rPr>
                <w:bCs/>
                <w:iCs/>
                <w:sz w:val="22"/>
                <w:szCs w:val="22"/>
                <w:bdr w:val="none" w:sz="0" w:space="0" w:color="auto" w:frame="1"/>
              </w:rPr>
              <w:t xml:space="preserve"> </w:t>
            </w:r>
            <w:proofErr w:type="spellStart"/>
            <w:r>
              <w:rPr>
                <w:bCs/>
                <w:iCs/>
                <w:sz w:val="22"/>
                <w:szCs w:val="22"/>
                <w:bdr w:val="none" w:sz="0" w:space="0" w:color="auto" w:frame="1"/>
              </w:rPr>
              <w:t>pavojingųjų</w:t>
            </w:r>
            <w:proofErr w:type="spellEnd"/>
            <w:r>
              <w:rPr>
                <w:bCs/>
                <w:iCs/>
                <w:sz w:val="22"/>
                <w:szCs w:val="22"/>
                <w:bdr w:val="none" w:sz="0" w:space="0" w:color="auto" w:frame="1"/>
              </w:rPr>
              <w:t xml:space="preserve"> </w:t>
            </w:r>
            <w:proofErr w:type="spellStart"/>
            <w:r>
              <w:rPr>
                <w:bCs/>
                <w:iCs/>
                <w:sz w:val="22"/>
                <w:szCs w:val="22"/>
                <w:bdr w:val="none" w:sz="0" w:space="0" w:color="auto" w:frame="1"/>
              </w:rPr>
              <w:t>ir</w:t>
            </w:r>
            <w:proofErr w:type="spellEnd"/>
            <w:r>
              <w:rPr>
                <w:bCs/>
                <w:iCs/>
                <w:sz w:val="22"/>
                <w:szCs w:val="22"/>
                <w:bdr w:val="none" w:sz="0" w:space="0" w:color="auto" w:frame="1"/>
              </w:rPr>
              <w:t xml:space="preserve"> (</w:t>
            </w:r>
            <w:proofErr w:type="spellStart"/>
            <w:r>
              <w:rPr>
                <w:bCs/>
                <w:iCs/>
                <w:sz w:val="22"/>
                <w:szCs w:val="22"/>
                <w:bdr w:val="none" w:sz="0" w:space="0" w:color="auto" w:frame="1"/>
              </w:rPr>
              <w:t>ar</w:t>
            </w:r>
            <w:proofErr w:type="spellEnd"/>
            <w:r>
              <w:rPr>
                <w:bCs/>
                <w:iCs/>
                <w:sz w:val="22"/>
                <w:szCs w:val="22"/>
                <w:bdr w:val="none" w:sz="0" w:space="0" w:color="auto" w:frame="1"/>
              </w:rPr>
              <w:t xml:space="preserve">) </w:t>
            </w:r>
            <w:proofErr w:type="spellStart"/>
            <w:r>
              <w:rPr>
                <w:bCs/>
                <w:iCs/>
                <w:sz w:val="22"/>
                <w:szCs w:val="22"/>
                <w:bdr w:val="none" w:sz="0" w:space="0" w:color="auto" w:frame="1"/>
              </w:rPr>
              <w:t>padangų</w:t>
            </w:r>
            <w:proofErr w:type="spellEnd"/>
            <w:r>
              <w:rPr>
                <w:bCs/>
                <w:iCs/>
                <w:sz w:val="22"/>
                <w:szCs w:val="22"/>
                <w:bdr w:val="none" w:sz="0" w:space="0" w:color="auto" w:frame="1"/>
              </w:rPr>
              <w:t xml:space="preserve"> </w:t>
            </w:r>
            <w:proofErr w:type="spellStart"/>
            <w:r>
              <w:rPr>
                <w:bCs/>
                <w:iCs/>
                <w:sz w:val="22"/>
                <w:szCs w:val="22"/>
                <w:bdr w:val="none" w:sz="0" w:space="0" w:color="auto" w:frame="1"/>
              </w:rPr>
              <w:t>atliekų</w:t>
            </w:r>
            <w:proofErr w:type="spellEnd"/>
            <w:r>
              <w:rPr>
                <w:bCs/>
                <w:iCs/>
                <w:sz w:val="22"/>
                <w:szCs w:val="22"/>
                <w:bdr w:val="none" w:sz="0" w:space="0" w:color="auto" w:frame="1"/>
              </w:rPr>
              <w:t xml:space="preserve"> </w:t>
            </w:r>
            <w:proofErr w:type="spellStart"/>
            <w:r>
              <w:rPr>
                <w:bCs/>
                <w:iCs/>
                <w:sz w:val="22"/>
                <w:szCs w:val="22"/>
                <w:bdr w:val="none" w:sz="0" w:space="0" w:color="auto" w:frame="1"/>
              </w:rPr>
              <w:t>surinkimo</w:t>
            </w:r>
            <w:proofErr w:type="spellEnd"/>
            <w:r>
              <w:rPr>
                <w:bCs/>
                <w:iCs/>
                <w:sz w:val="22"/>
                <w:szCs w:val="22"/>
                <w:bdr w:val="none" w:sz="0" w:space="0" w:color="auto" w:frame="1"/>
              </w:rPr>
              <w:t xml:space="preserve">, </w:t>
            </w:r>
            <w:proofErr w:type="spellStart"/>
            <w:r>
              <w:rPr>
                <w:bCs/>
                <w:iCs/>
                <w:sz w:val="22"/>
                <w:szCs w:val="22"/>
                <w:bdr w:val="none" w:sz="0" w:space="0" w:color="auto" w:frame="1"/>
              </w:rPr>
              <w:t>vežimo</w:t>
            </w:r>
            <w:proofErr w:type="spellEnd"/>
            <w:r>
              <w:rPr>
                <w:bCs/>
                <w:iCs/>
                <w:sz w:val="22"/>
                <w:szCs w:val="22"/>
                <w:bdr w:val="none" w:sz="0" w:space="0" w:color="auto" w:frame="1"/>
              </w:rPr>
              <w:t xml:space="preserve">, </w:t>
            </w:r>
            <w:proofErr w:type="spellStart"/>
            <w:r>
              <w:rPr>
                <w:bCs/>
                <w:iCs/>
                <w:sz w:val="22"/>
                <w:szCs w:val="22"/>
                <w:bdr w:val="none" w:sz="0" w:space="0" w:color="auto" w:frame="1"/>
              </w:rPr>
              <w:t>apdorojimo</w:t>
            </w:r>
            <w:proofErr w:type="spellEnd"/>
            <w:r>
              <w:rPr>
                <w:bCs/>
                <w:iCs/>
                <w:sz w:val="22"/>
                <w:szCs w:val="22"/>
                <w:bdr w:val="none" w:sz="0" w:space="0" w:color="auto" w:frame="1"/>
              </w:rPr>
              <w:t xml:space="preserve"> </w:t>
            </w:r>
            <w:proofErr w:type="spellStart"/>
            <w:r>
              <w:rPr>
                <w:bCs/>
                <w:iCs/>
                <w:sz w:val="22"/>
                <w:szCs w:val="22"/>
                <w:bdr w:val="none" w:sz="0" w:space="0" w:color="auto" w:frame="1"/>
              </w:rPr>
              <w:t>veiklą</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680DFB12" w14:textId="4BCA53A9" w:rsidR="009946E6" w:rsidRPr="00C9375F" w:rsidRDefault="009946E6" w:rsidP="009946E6">
            <w:pPr>
              <w:tabs>
                <w:tab w:val="left" w:pos="851"/>
              </w:tabs>
              <w:spacing w:line="360" w:lineRule="auto"/>
              <w:jc w:val="center"/>
              <w:rPr>
                <w:sz w:val="22"/>
                <w:szCs w:val="22"/>
              </w:rPr>
            </w:pPr>
          </w:p>
        </w:tc>
      </w:tr>
    </w:tbl>
    <w:p w14:paraId="33EF9F72" w14:textId="186313CF" w:rsidR="00117D23" w:rsidRDefault="00117D23" w:rsidP="00CA740E">
      <w:pPr>
        <w:tabs>
          <w:tab w:val="left" w:pos="0"/>
          <w:tab w:val="left" w:pos="851"/>
          <w:tab w:val="left" w:pos="1276"/>
        </w:tabs>
        <w:ind w:left="360"/>
        <w:jc w:val="both"/>
        <w:rPr>
          <w:sz w:val="22"/>
          <w:szCs w:val="22"/>
          <w:lang w:val="lt-LT" w:eastAsia="fi-FI"/>
        </w:rPr>
      </w:pPr>
    </w:p>
    <w:p w14:paraId="0EDC4EAE" w14:textId="498CB9C4" w:rsidR="00CF54FB" w:rsidRPr="00AE28DE" w:rsidRDefault="00CF54FB" w:rsidP="00CF54F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 xml:space="preserve">Mūsų pasiūlymo kaina </w:t>
      </w:r>
      <w:r w:rsidR="00963E0B">
        <w:rPr>
          <w:rFonts w:ascii="Times New Roman" w:hAnsi="Times New Roman"/>
          <w:lang w:eastAsia="fi-FI"/>
        </w:rPr>
        <w:t>Eur</w:t>
      </w:r>
      <w:r w:rsidRPr="00AE28DE">
        <w:rPr>
          <w:rFonts w:ascii="Times New Roman" w:hAnsi="Times New Roman"/>
          <w:lang w:eastAsia="fi-FI"/>
        </w:rPr>
        <w:t xml:space="preserve">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68B8865F" w14:textId="0A07E1BA" w:rsidR="00CF54FB" w:rsidRDefault="00CF54FB" w:rsidP="00CA740E">
      <w:pPr>
        <w:tabs>
          <w:tab w:val="left" w:pos="0"/>
          <w:tab w:val="left" w:pos="851"/>
          <w:tab w:val="left" w:pos="1276"/>
        </w:tabs>
        <w:ind w:left="360"/>
        <w:jc w:val="both"/>
        <w:rPr>
          <w:sz w:val="22"/>
          <w:szCs w:val="22"/>
          <w:lang w:val="lt-LT" w:eastAsia="fi-FI"/>
        </w:rPr>
      </w:pPr>
    </w:p>
    <w:p w14:paraId="6B6B4FAB" w14:textId="77777777" w:rsidR="00CF54FB" w:rsidRDefault="00CF54FB" w:rsidP="00CA740E">
      <w:pPr>
        <w:tabs>
          <w:tab w:val="left" w:pos="0"/>
          <w:tab w:val="left" w:pos="851"/>
          <w:tab w:val="left" w:pos="1276"/>
        </w:tabs>
        <w:ind w:left="360"/>
        <w:jc w:val="both"/>
        <w:rPr>
          <w:sz w:val="22"/>
          <w:szCs w:val="22"/>
          <w:lang w:val="lt-LT" w:eastAsia="fi-FI"/>
        </w:rPr>
      </w:pPr>
    </w:p>
    <w:p w14:paraId="28A9066C" w14:textId="3FE07AC8" w:rsidR="00117D23" w:rsidRPr="00377209" w:rsidRDefault="00117D23" w:rsidP="00117D23">
      <w:pPr>
        <w:tabs>
          <w:tab w:val="left" w:pos="709"/>
        </w:tabs>
        <w:jc w:val="both"/>
        <w:rPr>
          <w:sz w:val="22"/>
          <w:szCs w:val="22"/>
        </w:rPr>
      </w:pPr>
      <w:r w:rsidRPr="00377209">
        <w:rPr>
          <w:b/>
          <w:sz w:val="22"/>
          <w:szCs w:val="22"/>
          <w:u w:val="single"/>
        </w:rPr>
        <w:t xml:space="preserve">II </w:t>
      </w:r>
      <w:proofErr w:type="spellStart"/>
      <w:r w:rsidRPr="00377209">
        <w:rPr>
          <w:b/>
          <w:sz w:val="22"/>
          <w:szCs w:val="22"/>
          <w:u w:val="single"/>
        </w:rPr>
        <w:t>pirkimo</w:t>
      </w:r>
      <w:proofErr w:type="spellEnd"/>
      <w:r w:rsidRPr="00377209">
        <w:rPr>
          <w:b/>
          <w:sz w:val="22"/>
          <w:szCs w:val="22"/>
          <w:u w:val="single"/>
        </w:rPr>
        <w:t xml:space="preserve"> </w:t>
      </w:r>
      <w:proofErr w:type="spellStart"/>
      <w:r w:rsidRPr="00377209">
        <w:rPr>
          <w:b/>
          <w:sz w:val="22"/>
          <w:szCs w:val="22"/>
          <w:u w:val="single"/>
        </w:rPr>
        <w:t>dalis</w:t>
      </w:r>
      <w:proofErr w:type="spellEnd"/>
      <w:r w:rsidRPr="00377209">
        <w:rPr>
          <w:b/>
          <w:sz w:val="22"/>
          <w:szCs w:val="22"/>
          <w:u w:val="single"/>
        </w:rPr>
        <w:t>.</w:t>
      </w:r>
      <w:r>
        <w:rPr>
          <w:b/>
          <w:sz w:val="22"/>
          <w:szCs w:val="22"/>
        </w:rPr>
        <w:t xml:space="preserve"> </w:t>
      </w:r>
      <w:proofErr w:type="spellStart"/>
      <w:r w:rsidR="00A40E89" w:rsidRPr="00B261A0">
        <w:rPr>
          <w:bCs/>
          <w:iCs/>
          <w:sz w:val="22"/>
          <w:szCs w:val="22"/>
        </w:rPr>
        <w:t>Draudėjo</w:t>
      </w:r>
      <w:proofErr w:type="spellEnd"/>
      <w:r w:rsidR="00A40E89" w:rsidRPr="00B261A0">
        <w:rPr>
          <w:bCs/>
          <w:iCs/>
          <w:sz w:val="22"/>
          <w:szCs w:val="22"/>
        </w:rPr>
        <w:t xml:space="preserve"> </w:t>
      </w:r>
      <w:proofErr w:type="spellStart"/>
      <w:r w:rsidR="00A40E89" w:rsidRPr="00B261A0">
        <w:rPr>
          <w:bCs/>
          <w:iCs/>
          <w:sz w:val="22"/>
          <w:szCs w:val="22"/>
        </w:rPr>
        <w:t>civilinė</w:t>
      </w:r>
      <w:proofErr w:type="spellEnd"/>
      <w:r w:rsidR="00A40E89" w:rsidRPr="00B261A0">
        <w:rPr>
          <w:bCs/>
          <w:iCs/>
          <w:sz w:val="22"/>
          <w:szCs w:val="22"/>
        </w:rPr>
        <w:t xml:space="preserve"> </w:t>
      </w:r>
      <w:proofErr w:type="spellStart"/>
      <w:r w:rsidR="00A40E89" w:rsidRPr="00B261A0">
        <w:rPr>
          <w:bCs/>
          <w:iCs/>
          <w:sz w:val="22"/>
          <w:szCs w:val="22"/>
        </w:rPr>
        <w:t>atsakomybė</w:t>
      </w:r>
      <w:proofErr w:type="spellEnd"/>
      <w:r w:rsidR="00A40E89" w:rsidRPr="00B261A0">
        <w:rPr>
          <w:bCs/>
          <w:iCs/>
          <w:sz w:val="22"/>
          <w:szCs w:val="22"/>
        </w:rPr>
        <w:t xml:space="preserve"> </w:t>
      </w:r>
      <w:proofErr w:type="spellStart"/>
      <w:r w:rsidR="00A40E89" w:rsidRPr="00B261A0">
        <w:rPr>
          <w:bCs/>
          <w:iCs/>
          <w:sz w:val="22"/>
          <w:szCs w:val="22"/>
        </w:rPr>
        <w:t>trečia</w:t>
      </w:r>
      <w:r w:rsidR="00A40E89">
        <w:rPr>
          <w:bCs/>
          <w:iCs/>
          <w:sz w:val="22"/>
          <w:szCs w:val="22"/>
        </w:rPr>
        <w:t>ja</w:t>
      </w:r>
      <w:r w:rsidR="00A40E89" w:rsidRPr="00B261A0">
        <w:rPr>
          <w:bCs/>
          <w:iCs/>
          <w:sz w:val="22"/>
          <w:szCs w:val="22"/>
        </w:rPr>
        <w:t>m</w:t>
      </w:r>
      <w:proofErr w:type="spellEnd"/>
      <w:r w:rsidR="00A40E89" w:rsidRPr="00B261A0">
        <w:rPr>
          <w:bCs/>
          <w:iCs/>
          <w:sz w:val="22"/>
          <w:szCs w:val="22"/>
        </w:rPr>
        <w:t xml:space="preserve"> </w:t>
      </w:r>
      <w:proofErr w:type="spellStart"/>
      <w:r w:rsidR="00A40E89" w:rsidRPr="00B261A0">
        <w:rPr>
          <w:bCs/>
          <w:iCs/>
          <w:sz w:val="22"/>
          <w:szCs w:val="22"/>
        </w:rPr>
        <w:t>asmeniui</w:t>
      </w:r>
      <w:proofErr w:type="spellEnd"/>
      <w:r w:rsidR="00A40E89" w:rsidRPr="00B261A0">
        <w:rPr>
          <w:bCs/>
          <w:iCs/>
          <w:sz w:val="22"/>
          <w:szCs w:val="22"/>
        </w:rPr>
        <w:t xml:space="preserve"> </w:t>
      </w:r>
      <w:proofErr w:type="spellStart"/>
      <w:r w:rsidR="00A40E89" w:rsidRPr="00B261A0">
        <w:rPr>
          <w:bCs/>
          <w:iCs/>
          <w:sz w:val="22"/>
          <w:szCs w:val="22"/>
        </w:rPr>
        <w:t>už</w:t>
      </w:r>
      <w:proofErr w:type="spellEnd"/>
      <w:r w:rsidR="00A40E89" w:rsidRPr="00B261A0">
        <w:rPr>
          <w:bCs/>
          <w:iCs/>
          <w:sz w:val="22"/>
          <w:szCs w:val="22"/>
        </w:rPr>
        <w:t xml:space="preserve"> </w:t>
      </w:r>
      <w:proofErr w:type="spellStart"/>
      <w:r w:rsidR="00A40E89" w:rsidRPr="00B261A0">
        <w:rPr>
          <w:bCs/>
          <w:iCs/>
          <w:sz w:val="22"/>
          <w:szCs w:val="22"/>
        </w:rPr>
        <w:t>žalą</w:t>
      </w:r>
      <w:proofErr w:type="spellEnd"/>
      <w:r w:rsidR="00A40E89" w:rsidRPr="00B261A0">
        <w:rPr>
          <w:bCs/>
          <w:iCs/>
          <w:sz w:val="22"/>
          <w:szCs w:val="22"/>
        </w:rPr>
        <w:t xml:space="preserve">, </w:t>
      </w:r>
      <w:proofErr w:type="spellStart"/>
      <w:r w:rsidR="00A40E89" w:rsidRPr="00B261A0">
        <w:rPr>
          <w:bCs/>
          <w:iCs/>
          <w:sz w:val="22"/>
          <w:szCs w:val="22"/>
        </w:rPr>
        <w:t>padaryt</w:t>
      </w:r>
      <w:r w:rsidR="00A40E89">
        <w:rPr>
          <w:bCs/>
          <w:iCs/>
          <w:sz w:val="22"/>
          <w:szCs w:val="22"/>
        </w:rPr>
        <w:t>ą</w:t>
      </w:r>
      <w:proofErr w:type="spellEnd"/>
      <w:r w:rsidR="00A40E89" w:rsidRPr="00B261A0">
        <w:rPr>
          <w:bCs/>
          <w:iCs/>
          <w:sz w:val="22"/>
          <w:szCs w:val="22"/>
        </w:rPr>
        <w:t xml:space="preserve"> </w:t>
      </w:r>
      <w:proofErr w:type="spellStart"/>
      <w:r w:rsidR="00A40E89" w:rsidRPr="00B261A0">
        <w:rPr>
          <w:bCs/>
          <w:iCs/>
          <w:sz w:val="22"/>
          <w:szCs w:val="22"/>
        </w:rPr>
        <w:t>Draudėjui</w:t>
      </w:r>
      <w:proofErr w:type="spellEnd"/>
      <w:r w:rsidR="00A40E89" w:rsidRPr="00B261A0">
        <w:rPr>
          <w:bCs/>
          <w:iCs/>
          <w:sz w:val="22"/>
          <w:szCs w:val="22"/>
        </w:rPr>
        <w:t xml:space="preserve"> </w:t>
      </w:r>
      <w:proofErr w:type="spellStart"/>
      <w:r w:rsidR="00A40E89" w:rsidRPr="00B261A0">
        <w:rPr>
          <w:bCs/>
          <w:iCs/>
          <w:sz w:val="22"/>
          <w:szCs w:val="22"/>
        </w:rPr>
        <w:t>vykdant</w:t>
      </w:r>
      <w:proofErr w:type="spellEnd"/>
      <w:r w:rsidR="00A40E89" w:rsidRPr="00B261A0">
        <w:rPr>
          <w:bCs/>
          <w:iCs/>
          <w:sz w:val="22"/>
          <w:szCs w:val="22"/>
        </w:rPr>
        <w:t xml:space="preserve"> </w:t>
      </w:r>
      <w:proofErr w:type="spellStart"/>
      <w:r w:rsidR="00A40E89" w:rsidRPr="00B261A0">
        <w:rPr>
          <w:bCs/>
          <w:sz w:val="22"/>
          <w:szCs w:val="22"/>
        </w:rPr>
        <w:t>komunalinių</w:t>
      </w:r>
      <w:proofErr w:type="spellEnd"/>
      <w:r w:rsidR="00A40E89" w:rsidRPr="00B261A0">
        <w:rPr>
          <w:bCs/>
          <w:sz w:val="22"/>
          <w:szCs w:val="22"/>
        </w:rPr>
        <w:t xml:space="preserve"> </w:t>
      </w:r>
      <w:proofErr w:type="spellStart"/>
      <w:r w:rsidR="00A40E89" w:rsidRPr="00B261A0">
        <w:rPr>
          <w:bCs/>
          <w:sz w:val="22"/>
          <w:szCs w:val="22"/>
        </w:rPr>
        <w:t>nepavojingų</w:t>
      </w:r>
      <w:proofErr w:type="spellEnd"/>
      <w:r w:rsidR="00A40E89" w:rsidRPr="00B261A0">
        <w:rPr>
          <w:bCs/>
          <w:sz w:val="22"/>
          <w:szCs w:val="22"/>
        </w:rPr>
        <w:t xml:space="preserve"> </w:t>
      </w:r>
      <w:proofErr w:type="spellStart"/>
      <w:r w:rsidR="00A40E89" w:rsidRPr="00B261A0">
        <w:rPr>
          <w:bCs/>
          <w:sz w:val="22"/>
          <w:szCs w:val="22"/>
        </w:rPr>
        <w:t>ir</w:t>
      </w:r>
      <w:proofErr w:type="spellEnd"/>
      <w:r w:rsidR="00A40E89" w:rsidRPr="00B261A0">
        <w:rPr>
          <w:bCs/>
          <w:sz w:val="22"/>
          <w:szCs w:val="22"/>
        </w:rPr>
        <w:t xml:space="preserve"> </w:t>
      </w:r>
      <w:proofErr w:type="spellStart"/>
      <w:r w:rsidR="00A40E89" w:rsidRPr="00B261A0">
        <w:rPr>
          <w:bCs/>
          <w:sz w:val="22"/>
          <w:szCs w:val="22"/>
        </w:rPr>
        <w:t>pavojingų</w:t>
      </w:r>
      <w:proofErr w:type="spellEnd"/>
      <w:r w:rsidR="00A40E89" w:rsidRPr="00B261A0">
        <w:rPr>
          <w:bCs/>
          <w:sz w:val="22"/>
          <w:szCs w:val="22"/>
        </w:rPr>
        <w:t xml:space="preserve"> </w:t>
      </w:r>
      <w:proofErr w:type="spellStart"/>
      <w:r w:rsidR="00A40E89" w:rsidRPr="00B261A0">
        <w:rPr>
          <w:bCs/>
          <w:sz w:val="22"/>
          <w:szCs w:val="22"/>
        </w:rPr>
        <w:t>ūkinių</w:t>
      </w:r>
      <w:proofErr w:type="spellEnd"/>
      <w:r w:rsidR="00A40E89" w:rsidRPr="00B261A0">
        <w:rPr>
          <w:bCs/>
          <w:sz w:val="22"/>
          <w:szCs w:val="22"/>
        </w:rPr>
        <w:t xml:space="preserve"> </w:t>
      </w:r>
      <w:proofErr w:type="spellStart"/>
      <w:r w:rsidR="00A40E89" w:rsidRPr="00B261A0">
        <w:rPr>
          <w:bCs/>
          <w:sz w:val="22"/>
          <w:szCs w:val="22"/>
        </w:rPr>
        <w:t>bei</w:t>
      </w:r>
      <w:proofErr w:type="spellEnd"/>
      <w:r w:rsidR="00A40E89" w:rsidRPr="00B261A0">
        <w:rPr>
          <w:bCs/>
          <w:sz w:val="22"/>
          <w:szCs w:val="22"/>
        </w:rPr>
        <w:t xml:space="preserve"> </w:t>
      </w:r>
      <w:proofErr w:type="spellStart"/>
      <w:r w:rsidR="00A40E89" w:rsidRPr="00B261A0">
        <w:rPr>
          <w:bCs/>
          <w:sz w:val="22"/>
          <w:szCs w:val="22"/>
        </w:rPr>
        <w:t>komercinių</w:t>
      </w:r>
      <w:proofErr w:type="spellEnd"/>
      <w:r w:rsidR="00A40E89" w:rsidRPr="00B261A0">
        <w:rPr>
          <w:bCs/>
          <w:sz w:val="22"/>
          <w:szCs w:val="22"/>
        </w:rPr>
        <w:t xml:space="preserve"> </w:t>
      </w:r>
      <w:proofErr w:type="spellStart"/>
      <w:r w:rsidR="00A40E89" w:rsidRPr="00B261A0">
        <w:rPr>
          <w:bCs/>
          <w:sz w:val="22"/>
          <w:szCs w:val="22"/>
        </w:rPr>
        <w:t>atliekų</w:t>
      </w:r>
      <w:proofErr w:type="spellEnd"/>
      <w:r w:rsidR="00A40E89" w:rsidRPr="00B261A0">
        <w:rPr>
          <w:bCs/>
          <w:sz w:val="22"/>
          <w:szCs w:val="22"/>
        </w:rPr>
        <w:t xml:space="preserve"> </w:t>
      </w:r>
      <w:proofErr w:type="spellStart"/>
      <w:r w:rsidR="00A40E89" w:rsidRPr="00B261A0">
        <w:rPr>
          <w:bCs/>
          <w:sz w:val="22"/>
          <w:szCs w:val="22"/>
        </w:rPr>
        <w:t>tvarkym</w:t>
      </w:r>
      <w:r w:rsidR="00A40E89">
        <w:rPr>
          <w:bCs/>
          <w:sz w:val="22"/>
          <w:szCs w:val="22"/>
        </w:rPr>
        <w:t>o</w:t>
      </w:r>
      <w:proofErr w:type="spellEnd"/>
      <w:r w:rsidR="00A40E89">
        <w:rPr>
          <w:bCs/>
          <w:sz w:val="22"/>
          <w:szCs w:val="22"/>
        </w:rPr>
        <w:t xml:space="preserve"> </w:t>
      </w:r>
      <w:proofErr w:type="spellStart"/>
      <w:r w:rsidR="00A40E89">
        <w:rPr>
          <w:bCs/>
          <w:sz w:val="22"/>
          <w:szCs w:val="22"/>
        </w:rPr>
        <w:t>veiklą</w:t>
      </w:r>
      <w:proofErr w:type="spellEnd"/>
      <w:r w:rsidRPr="00377209">
        <w:rPr>
          <w:sz w:val="22"/>
          <w:szCs w:val="22"/>
        </w:rPr>
        <w:t xml:space="preserve">.  </w:t>
      </w:r>
    </w:p>
    <w:p w14:paraId="36DA7A94" w14:textId="769D5C00" w:rsidR="00117D23" w:rsidRDefault="00117D23" w:rsidP="00CA740E">
      <w:pPr>
        <w:tabs>
          <w:tab w:val="left" w:pos="0"/>
          <w:tab w:val="left" w:pos="851"/>
          <w:tab w:val="left" w:pos="1276"/>
        </w:tabs>
        <w:ind w:left="360"/>
        <w:jc w:val="both"/>
        <w:rPr>
          <w:sz w:val="22"/>
          <w:szCs w:val="22"/>
          <w:lang w:val="lt-LT" w:eastAsia="fi-FI"/>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129"/>
      </w:tblGrid>
      <w:tr w:rsidR="00060FB5" w:rsidRPr="00A87935" w14:paraId="06EBE950" w14:textId="77777777" w:rsidTr="009946E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86776BE" w14:textId="77777777" w:rsidR="00060FB5" w:rsidRPr="00C9375F" w:rsidRDefault="00060FB5" w:rsidP="00DB5B0F">
            <w:pPr>
              <w:tabs>
                <w:tab w:val="left" w:pos="851"/>
              </w:tabs>
              <w:jc w:val="center"/>
              <w:rPr>
                <w:sz w:val="22"/>
                <w:szCs w:val="22"/>
              </w:rPr>
            </w:pPr>
            <w:proofErr w:type="spellStart"/>
            <w:r w:rsidRPr="00C9375F">
              <w:rPr>
                <w:sz w:val="22"/>
                <w:szCs w:val="22"/>
              </w:rPr>
              <w:t>Eil</w:t>
            </w:r>
            <w:proofErr w:type="spellEnd"/>
            <w:r w:rsidRPr="00C9375F">
              <w:rPr>
                <w:sz w:val="22"/>
                <w:szCs w:val="22"/>
              </w:rPr>
              <w:t>.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44329D2" w14:textId="77777777" w:rsidR="00060FB5" w:rsidRPr="00C9375F" w:rsidRDefault="00060FB5" w:rsidP="00DB5B0F">
            <w:pPr>
              <w:tabs>
                <w:tab w:val="left" w:pos="851"/>
              </w:tabs>
              <w:jc w:val="center"/>
              <w:rPr>
                <w:sz w:val="22"/>
                <w:szCs w:val="22"/>
              </w:rPr>
            </w:pPr>
            <w:proofErr w:type="spellStart"/>
            <w:r>
              <w:rPr>
                <w:sz w:val="22"/>
                <w:szCs w:val="22"/>
              </w:rPr>
              <w:t>Paslaugos</w:t>
            </w:r>
            <w:proofErr w:type="spellEnd"/>
          </w:p>
        </w:tc>
        <w:tc>
          <w:tcPr>
            <w:tcW w:w="3129" w:type="dxa"/>
            <w:tcBorders>
              <w:top w:val="single" w:sz="4" w:space="0" w:color="auto"/>
              <w:left w:val="single" w:sz="4" w:space="0" w:color="auto"/>
              <w:bottom w:val="single" w:sz="4" w:space="0" w:color="auto"/>
              <w:right w:val="single" w:sz="4" w:space="0" w:color="auto"/>
            </w:tcBorders>
            <w:vAlign w:val="center"/>
            <w:hideMark/>
          </w:tcPr>
          <w:p w14:paraId="6FA82C1C" w14:textId="27236EF6" w:rsidR="00060FB5" w:rsidRPr="00C9375F" w:rsidRDefault="00060FB5" w:rsidP="00DB5B0F">
            <w:pPr>
              <w:tabs>
                <w:tab w:val="left" w:pos="851"/>
              </w:tabs>
              <w:jc w:val="center"/>
              <w:rPr>
                <w:sz w:val="22"/>
                <w:szCs w:val="22"/>
              </w:rPr>
            </w:pPr>
            <w:proofErr w:type="spellStart"/>
            <w:r>
              <w:rPr>
                <w:sz w:val="22"/>
                <w:szCs w:val="22"/>
              </w:rPr>
              <w:t>Pasiūlymo</w:t>
            </w:r>
            <w:proofErr w:type="spellEnd"/>
            <w:r>
              <w:rPr>
                <w:sz w:val="22"/>
                <w:szCs w:val="22"/>
              </w:rPr>
              <w:t xml:space="preserve"> </w:t>
            </w:r>
            <w:proofErr w:type="spellStart"/>
            <w:r>
              <w:rPr>
                <w:sz w:val="22"/>
                <w:szCs w:val="22"/>
              </w:rPr>
              <w:t>kaina</w:t>
            </w:r>
            <w:proofErr w:type="spellEnd"/>
            <w:r>
              <w:rPr>
                <w:sz w:val="22"/>
                <w:szCs w:val="22"/>
              </w:rPr>
              <w:t>, Eur</w:t>
            </w:r>
          </w:p>
        </w:tc>
      </w:tr>
      <w:tr w:rsidR="009946E6" w:rsidRPr="00A87935" w14:paraId="58011AE7" w14:textId="77777777" w:rsidTr="009946E6">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362564A" w14:textId="77777777" w:rsidR="009946E6" w:rsidRPr="00C9375F" w:rsidRDefault="009946E6" w:rsidP="009946E6">
            <w:pPr>
              <w:tabs>
                <w:tab w:val="left" w:pos="851"/>
              </w:tabs>
              <w:spacing w:line="360" w:lineRule="auto"/>
              <w:jc w:val="center"/>
              <w:rPr>
                <w:sz w:val="22"/>
                <w:szCs w:val="22"/>
              </w:rPr>
            </w:pPr>
            <w:r w:rsidRPr="00C9375F">
              <w:rPr>
                <w:sz w:val="22"/>
                <w:szCs w:val="22"/>
              </w:rPr>
              <w:t>1.</w:t>
            </w:r>
          </w:p>
        </w:tc>
        <w:tc>
          <w:tcPr>
            <w:tcW w:w="5529" w:type="dxa"/>
            <w:tcBorders>
              <w:top w:val="single" w:sz="4" w:space="0" w:color="auto"/>
              <w:left w:val="single" w:sz="4" w:space="0" w:color="auto"/>
              <w:bottom w:val="single" w:sz="4" w:space="0" w:color="auto"/>
              <w:right w:val="single" w:sz="4" w:space="0" w:color="auto"/>
            </w:tcBorders>
            <w:vAlign w:val="bottom"/>
            <w:hideMark/>
          </w:tcPr>
          <w:p w14:paraId="0E951F84" w14:textId="56D4BF49" w:rsidR="009946E6" w:rsidRPr="00C9375F" w:rsidRDefault="00E321CC" w:rsidP="009946E6">
            <w:pPr>
              <w:jc w:val="center"/>
              <w:rPr>
                <w:sz w:val="22"/>
                <w:szCs w:val="22"/>
              </w:rPr>
            </w:pPr>
            <w:proofErr w:type="spellStart"/>
            <w:r w:rsidRPr="00B261A0">
              <w:rPr>
                <w:bCs/>
                <w:iCs/>
                <w:sz w:val="22"/>
                <w:szCs w:val="22"/>
              </w:rPr>
              <w:t>Draudėjo</w:t>
            </w:r>
            <w:proofErr w:type="spellEnd"/>
            <w:r w:rsidRPr="00B261A0">
              <w:rPr>
                <w:bCs/>
                <w:iCs/>
                <w:sz w:val="22"/>
                <w:szCs w:val="22"/>
              </w:rPr>
              <w:t xml:space="preserve"> </w:t>
            </w:r>
            <w:proofErr w:type="spellStart"/>
            <w:r w:rsidRPr="00B261A0">
              <w:rPr>
                <w:bCs/>
                <w:iCs/>
                <w:sz w:val="22"/>
                <w:szCs w:val="22"/>
              </w:rPr>
              <w:t>civilinė</w:t>
            </w:r>
            <w:proofErr w:type="spellEnd"/>
            <w:r w:rsidRPr="00B261A0">
              <w:rPr>
                <w:bCs/>
                <w:iCs/>
                <w:sz w:val="22"/>
                <w:szCs w:val="22"/>
              </w:rPr>
              <w:t xml:space="preserve"> </w:t>
            </w:r>
            <w:proofErr w:type="spellStart"/>
            <w:r w:rsidRPr="00B261A0">
              <w:rPr>
                <w:bCs/>
                <w:iCs/>
                <w:sz w:val="22"/>
                <w:szCs w:val="22"/>
              </w:rPr>
              <w:t>atsakomybė</w:t>
            </w:r>
            <w:proofErr w:type="spellEnd"/>
            <w:r w:rsidRPr="00B261A0">
              <w:rPr>
                <w:bCs/>
                <w:iCs/>
                <w:sz w:val="22"/>
                <w:szCs w:val="22"/>
              </w:rPr>
              <w:t xml:space="preserve"> </w:t>
            </w:r>
            <w:proofErr w:type="spellStart"/>
            <w:r w:rsidRPr="00B261A0">
              <w:rPr>
                <w:bCs/>
                <w:iCs/>
                <w:sz w:val="22"/>
                <w:szCs w:val="22"/>
              </w:rPr>
              <w:t>trečia</w:t>
            </w:r>
            <w:r>
              <w:rPr>
                <w:bCs/>
                <w:iCs/>
                <w:sz w:val="22"/>
                <w:szCs w:val="22"/>
              </w:rPr>
              <w:t>ja</w:t>
            </w:r>
            <w:r w:rsidRPr="00B261A0">
              <w:rPr>
                <w:bCs/>
                <w:iCs/>
                <w:sz w:val="22"/>
                <w:szCs w:val="22"/>
              </w:rPr>
              <w:t>m</w:t>
            </w:r>
            <w:proofErr w:type="spellEnd"/>
            <w:r w:rsidRPr="00B261A0">
              <w:rPr>
                <w:bCs/>
                <w:iCs/>
                <w:sz w:val="22"/>
                <w:szCs w:val="22"/>
              </w:rPr>
              <w:t xml:space="preserve"> </w:t>
            </w:r>
            <w:proofErr w:type="spellStart"/>
            <w:r w:rsidRPr="00B261A0">
              <w:rPr>
                <w:bCs/>
                <w:iCs/>
                <w:sz w:val="22"/>
                <w:szCs w:val="22"/>
              </w:rPr>
              <w:t>asmeniui</w:t>
            </w:r>
            <w:proofErr w:type="spellEnd"/>
            <w:r w:rsidRPr="00B261A0">
              <w:rPr>
                <w:bCs/>
                <w:iCs/>
                <w:sz w:val="22"/>
                <w:szCs w:val="22"/>
              </w:rPr>
              <w:t xml:space="preserve"> </w:t>
            </w:r>
            <w:proofErr w:type="spellStart"/>
            <w:r w:rsidRPr="00B261A0">
              <w:rPr>
                <w:bCs/>
                <w:iCs/>
                <w:sz w:val="22"/>
                <w:szCs w:val="22"/>
              </w:rPr>
              <w:t>už</w:t>
            </w:r>
            <w:proofErr w:type="spellEnd"/>
            <w:r w:rsidRPr="00B261A0">
              <w:rPr>
                <w:bCs/>
                <w:iCs/>
                <w:sz w:val="22"/>
                <w:szCs w:val="22"/>
              </w:rPr>
              <w:t xml:space="preserve"> </w:t>
            </w:r>
            <w:proofErr w:type="spellStart"/>
            <w:r w:rsidRPr="00B261A0">
              <w:rPr>
                <w:bCs/>
                <w:iCs/>
                <w:sz w:val="22"/>
                <w:szCs w:val="22"/>
              </w:rPr>
              <w:t>žalą</w:t>
            </w:r>
            <w:proofErr w:type="spellEnd"/>
            <w:r w:rsidRPr="00B261A0">
              <w:rPr>
                <w:bCs/>
                <w:iCs/>
                <w:sz w:val="22"/>
                <w:szCs w:val="22"/>
              </w:rPr>
              <w:t xml:space="preserve">, </w:t>
            </w:r>
            <w:proofErr w:type="spellStart"/>
            <w:r w:rsidRPr="00B261A0">
              <w:rPr>
                <w:bCs/>
                <w:iCs/>
                <w:sz w:val="22"/>
                <w:szCs w:val="22"/>
              </w:rPr>
              <w:t>padaryt</w:t>
            </w:r>
            <w:r>
              <w:rPr>
                <w:bCs/>
                <w:iCs/>
                <w:sz w:val="22"/>
                <w:szCs w:val="22"/>
              </w:rPr>
              <w:t>ą</w:t>
            </w:r>
            <w:proofErr w:type="spellEnd"/>
            <w:r w:rsidRPr="00B261A0">
              <w:rPr>
                <w:bCs/>
                <w:iCs/>
                <w:sz w:val="22"/>
                <w:szCs w:val="22"/>
              </w:rPr>
              <w:t xml:space="preserve"> </w:t>
            </w:r>
            <w:proofErr w:type="spellStart"/>
            <w:r w:rsidRPr="00B261A0">
              <w:rPr>
                <w:bCs/>
                <w:iCs/>
                <w:sz w:val="22"/>
                <w:szCs w:val="22"/>
              </w:rPr>
              <w:t>Draudėjui</w:t>
            </w:r>
            <w:proofErr w:type="spellEnd"/>
            <w:r w:rsidRPr="00B261A0">
              <w:rPr>
                <w:bCs/>
                <w:iCs/>
                <w:sz w:val="22"/>
                <w:szCs w:val="22"/>
              </w:rPr>
              <w:t xml:space="preserve"> </w:t>
            </w:r>
            <w:proofErr w:type="spellStart"/>
            <w:r w:rsidRPr="00B261A0">
              <w:rPr>
                <w:bCs/>
                <w:iCs/>
                <w:sz w:val="22"/>
                <w:szCs w:val="22"/>
              </w:rPr>
              <w:t>vykdant</w:t>
            </w:r>
            <w:proofErr w:type="spellEnd"/>
            <w:r w:rsidRPr="00B261A0">
              <w:rPr>
                <w:bCs/>
                <w:iCs/>
                <w:sz w:val="22"/>
                <w:szCs w:val="22"/>
              </w:rPr>
              <w:t xml:space="preserve"> </w:t>
            </w:r>
            <w:proofErr w:type="spellStart"/>
            <w:r w:rsidRPr="00B261A0">
              <w:rPr>
                <w:bCs/>
                <w:sz w:val="22"/>
                <w:szCs w:val="22"/>
              </w:rPr>
              <w:t>komunalinių</w:t>
            </w:r>
            <w:proofErr w:type="spellEnd"/>
            <w:r w:rsidRPr="00B261A0">
              <w:rPr>
                <w:bCs/>
                <w:sz w:val="22"/>
                <w:szCs w:val="22"/>
              </w:rPr>
              <w:t xml:space="preserve"> </w:t>
            </w:r>
            <w:proofErr w:type="spellStart"/>
            <w:r w:rsidRPr="00B261A0">
              <w:rPr>
                <w:bCs/>
                <w:sz w:val="22"/>
                <w:szCs w:val="22"/>
              </w:rPr>
              <w:t>nepavojingų</w:t>
            </w:r>
            <w:proofErr w:type="spellEnd"/>
            <w:r w:rsidRPr="00B261A0">
              <w:rPr>
                <w:bCs/>
                <w:sz w:val="22"/>
                <w:szCs w:val="22"/>
              </w:rPr>
              <w:t xml:space="preserve"> </w:t>
            </w:r>
            <w:proofErr w:type="spellStart"/>
            <w:r w:rsidRPr="00B261A0">
              <w:rPr>
                <w:bCs/>
                <w:sz w:val="22"/>
                <w:szCs w:val="22"/>
              </w:rPr>
              <w:t>ir</w:t>
            </w:r>
            <w:proofErr w:type="spellEnd"/>
            <w:r w:rsidRPr="00B261A0">
              <w:rPr>
                <w:bCs/>
                <w:sz w:val="22"/>
                <w:szCs w:val="22"/>
              </w:rPr>
              <w:t xml:space="preserve"> </w:t>
            </w:r>
            <w:proofErr w:type="spellStart"/>
            <w:r w:rsidRPr="00B261A0">
              <w:rPr>
                <w:bCs/>
                <w:sz w:val="22"/>
                <w:szCs w:val="22"/>
              </w:rPr>
              <w:t>pavojingų</w:t>
            </w:r>
            <w:proofErr w:type="spellEnd"/>
            <w:r w:rsidRPr="00B261A0">
              <w:rPr>
                <w:bCs/>
                <w:sz w:val="22"/>
                <w:szCs w:val="22"/>
              </w:rPr>
              <w:t xml:space="preserve"> </w:t>
            </w:r>
            <w:proofErr w:type="spellStart"/>
            <w:r w:rsidRPr="00B261A0">
              <w:rPr>
                <w:bCs/>
                <w:sz w:val="22"/>
                <w:szCs w:val="22"/>
              </w:rPr>
              <w:t>ūkinių</w:t>
            </w:r>
            <w:proofErr w:type="spellEnd"/>
            <w:r w:rsidRPr="00B261A0">
              <w:rPr>
                <w:bCs/>
                <w:sz w:val="22"/>
                <w:szCs w:val="22"/>
              </w:rPr>
              <w:t xml:space="preserve"> </w:t>
            </w:r>
            <w:proofErr w:type="spellStart"/>
            <w:r w:rsidRPr="00B261A0">
              <w:rPr>
                <w:bCs/>
                <w:sz w:val="22"/>
                <w:szCs w:val="22"/>
              </w:rPr>
              <w:t>bei</w:t>
            </w:r>
            <w:proofErr w:type="spellEnd"/>
            <w:r w:rsidRPr="00B261A0">
              <w:rPr>
                <w:bCs/>
                <w:sz w:val="22"/>
                <w:szCs w:val="22"/>
              </w:rPr>
              <w:t xml:space="preserve"> </w:t>
            </w:r>
            <w:proofErr w:type="spellStart"/>
            <w:r w:rsidRPr="00B261A0">
              <w:rPr>
                <w:bCs/>
                <w:sz w:val="22"/>
                <w:szCs w:val="22"/>
              </w:rPr>
              <w:t>komercinių</w:t>
            </w:r>
            <w:proofErr w:type="spellEnd"/>
            <w:r w:rsidRPr="00B261A0">
              <w:rPr>
                <w:bCs/>
                <w:sz w:val="22"/>
                <w:szCs w:val="22"/>
              </w:rPr>
              <w:t xml:space="preserve"> </w:t>
            </w:r>
            <w:proofErr w:type="spellStart"/>
            <w:r w:rsidRPr="00B261A0">
              <w:rPr>
                <w:bCs/>
                <w:sz w:val="22"/>
                <w:szCs w:val="22"/>
              </w:rPr>
              <w:t>atliekų</w:t>
            </w:r>
            <w:proofErr w:type="spellEnd"/>
            <w:r w:rsidRPr="00B261A0">
              <w:rPr>
                <w:bCs/>
                <w:sz w:val="22"/>
                <w:szCs w:val="22"/>
              </w:rPr>
              <w:t xml:space="preserve"> </w:t>
            </w:r>
            <w:proofErr w:type="spellStart"/>
            <w:r w:rsidRPr="00B261A0">
              <w:rPr>
                <w:bCs/>
                <w:sz w:val="22"/>
                <w:szCs w:val="22"/>
              </w:rPr>
              <w:t>tvarkym</w:t>
            </w:r>
            <w:r>
              <w:rPr>
                <w:bCs/>
                <w:sz w:val="22"/>
                <w:szCs w:val="22"/>
              </w:rPr>
              <w:t>o</w:t>
            </w:r>
            <w:proofErr w:type="spellEnd"/>
            <w:r>
              <w:rPr>
                <w:bCs/>
                <w:sz w:val="22"/>
                <w:szCs w:val="22"/>
              </w:rPr>
              <w:t xml:space="preserve"> </w:t>
            </w:r>
            <w:proofErr w:type="spellStart"/>
            <w:r>
              <w:rPr>
                <w:bCs/>
                <w:sz w:val="22"/>
                <w:szCs w:val="22"/>
              </w:rPr>
              <w:t>veiklą</w:t>
            </w:r>
            <w:proofErr w:type="spellEnd"/>
          </w:p>
        </w:tc>
        <w:tc>
          <w:tcPr>
            <w:tcW w:w="3129" w:type="dxa"/>
            <w:tcBorders>
              <w:top w:val="single" w:sz="4" w:space="0" w:color="auto"/>
              <w:left w:val="single" w:sz="4" w:space="0" w:color="auto"/>
              <w:bottom w:val="single" w:sz="4" w:space="0" w:color="auto"/>
              <w:right w:val="single" w:sz="4" w:space="0" w:color="auto"/>
            </w:tcBorders>
            <w:vAlign w:val="center"/>
          </w:tcPr>
          <w:p w14:paraId="09E6BB23" w14:textId="77777777" w:rsidR="009946E6" w:rsidRPr="00C9375F" w:rsidRDefault="009946E6" w:rsidP="009946E6">
            <w:pPr>
              <w:tabs>
                <w:tab w:val="left" w:pos="851"/>
              </w:tabs>
              <w:spacing w:line="360" w:lineRule="auto"/>
              <w:jc w:val="center"/>
              <w:rPr>
                <w:sz w:val="22"/>
                <w:szCs w:val="22"/>
              </w:rPr>
            </w:pPr>
          </w:p>
        </w:tc>
      </w:tr>
    </w:tbl>
    <w:p w14:paraId="0DDF5CD8" w14:textId="77777777" w:rsidR="00117D23" w:rsidRDefault="00117D23" w:rsidP="00CA740E">
      <w:pPr>
        <w:tabs>
          <w:tab w:val="left" w:pos="0"/>
          <w:tab w:val="left" w:pos="851"/>
          <w:tab w:val="left" w:pos="1276"/>
        </w:tabs>
        <w:ind w:left="360"/>
        <w:jc w:val="both"/>
        <w:rPr>
          <w:sz w:val="22"/>
          <w:szCs w:val="22"/>
          <w:lang w:val="lt-LT" w:eastAsia="fi-FI"/>
        </w:rPr>
      </w:pPr>
    </w:p>
    <w:p w14:paraId="3A7B16C3" w14:textId="1F24FA34" w:rsidR="008A0308" w:rsidRDefault="008A0308" w:rsidP="00CA740E">
      <w:pPr>
        <w:tabs>
          <w:tab w:val="left" w:pos="0"/>
          <w:tab w:val="left" w:pos="851"/>
          <w:tab w:val="left" w:pos="1276"/>
        </w:tabs>
        <w:ind w:left="360"/>
        <w:jc w:val="both"/>
        <w:rPr>
          <w:sz w:val="22"/>
          <w:szCs w:val="22"/>
          <w:lang w:val="lt-LT" w:eastAsia="fi-FI"/>
        </w:rPr>
      </w:pPr>
    </w:p>
    <w:p w14:paraId="6AA819C0" w14:textId="77777777" w:rsidR="00963E0B" w:rsidRPr="00AE28DE" w:rsidRDefault="00963E0B" w:rsidP="00963E0B">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 xml:space="preserve">Mūsų pasiūlymo kaina </w:t>
      </w:r>
      <w:r>
        <w:rPr>
          <w:rFonts w:ascii="Times New Roman" w:hAnsi="Times New Roman"/>
          <w:lang w:eastAsia="fi-FI"/>
        </w:rPr>
        <w:t>Eur</w:t>
      </w:r>
      <w:r w:rsidRPr="00AE28DE">
        <w:rPr>
          <w:rFonts w:ascii="Times New Roman" w:hAnsi="Times New Roman"/>
          <w:lang w:eastAsia="fi-FI"/>
        </w:rPr>
        <w:t xml:space="preserve">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143218B0"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117D23">
        <w:rPr>
          <w:b/>
          <w:sz w:val="22"/>
          <w:szCs w:val="22"/>
          <w:lang w:val="lt-LT"/>
        </w:rPr>
        <w:t>6</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lastRenderedPageBreak/>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256B1A"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7D91429E" w14:textId="7D46A0B1" w:rsidR="005A4361" w:rsidRDefault="00CA740E" w:rsidP="005A4361">
      <w:pPr>
        <w:jc w:val="right"/>
        <w:rPr>
          <w:color w:val="000000"/>
          <w:sz w:val="22"/>
          <w:szCs w:val="22"/>
          <w:bdr w:val="none" w:sz="0" w:space="0" w:color="auto"/>
          <w:lang w:val="lt-LT" w:eastAsia="lt-LT"/>
        </w:rPr>
      </w:pPr>
      <w:r w:rsidRPr="00C91840">
        <w:rPr>
          <w:color w:val="000000"/>
          <w:sz w:val="22"/>
          <w:szCs w:val="22"/>
          <w:lang w:val="lt-LT"/>
        </w:rPr>
        <w:br w:type="page"/>
      </w:r>
      <w:proofErr w:type="spellStart"/>
      <w:r w:rsidR="005A4361">
        <w:rPr>
          <w:color w:val="000000"/>
          <w:sz w:val="22"/>
          <w:szCs w:val="22"/>
        </w:rPr>
        <w:lastRenderedPageBreak/>
        <w:t>Prie</w:t>
      </w:r>
      <w:proofErr w:type="spellEnd"/>
      <w:r w:rsidR="005A4361">
        <w:rPr>
          <w:color w:val="000000"/>
          <w:sz w:val="22"/>
          <w:szCs w:val="22"/>
        </w:rPr>
        <w:t xml:space="preserve"> </w:t>
      </w:r>
      <w:proofErr w:type="spellStart"/>
      <w:r w:rsidR="005A4361">
        <w:rPr>
          <w:color w:val="000000"/>
          <w:sz w:val="22"/>
          <w:szCs w:val="22"/>
        </w:rPr>
        <w:t>konkurso</w:t>
      </w:r>
      <w:proofErr w:type="spellEnd"/>
      <w:r w:rsidR="005A4361">
        <w:rPr>
          <w:color w:val="000000"/>
          <w:sz w:val="22"/>
          <w:szCs w:val="22"/>
        </w:rPr>
        <w:t xml:space="preserve"> </w:t>
      </w:r>
      <w:proofErr w:type="spellStart"/>
      <w:r w:rsidR="005A4361">
        <w:rPr>
          <w:color w:val="000000"/>
          <w:sz w:val="22"/>
          <w:szCs w:val="22"/>
        </w:rPr>
        <w:t>sąlygų</w:t>
      </w:r>
      <w:proofErr w:type="spellEnd"/>
    </w:p>
    <w:p w14:paraId="48B5B0E4" w14:textId="3476ADF0" w:rsidR="005A4361" w:rsidRDefault="005A4361" w:rsidP="005A4361">
      <w:pPr>
        <w:jc w:val="right"/>
        <w:rPr>
          <w:color w:val="000000"/>
          <w:sz w:val="22"/>
          <w:szCs w:val="22"/>
        </w:rPr>
      </w:pPr>
      <w:r>
        <w:rPr>
          <w:color w:val="000000"/>
          <w:sz w:val="22"/>
          <w:szCs w:val="22"/>
        </w:rPr>
        <w:t xml:space="preserve">2 </w:t>
      </w:r>
      <w:proofErr w:type="spellStart"/>
      <w:r>
        <w:rPr>
          <w:color w:val="000000"/>
          <w:sz w:val="22"/>
          <w:szCs w:val="22"/>
        </w:rPr>
        <w:t>priedo</w:t>
      </w:r>
      <w:proofErr w:type="spellEnd"/>
      <w:r>
        <w:rPr>
          <w:color w:val="000000"/>
          <w:sz w:val="22"/>
          <w:szCs w:val="22"/>
        </w:rPr>
        <w:t xml:space="preserve"> 1 </w:t>
      </w:r>
      <w:proofErr w:type="spellStart"/>
      <w:r>
        <w:rPr>
          <w:color w:val="000000"/>
          <w:sz w:val="22"/>
          <w:szCs w:val="22"/>
        </w:rPr>
        <w:t>priedas</w:t>
      </w:r>
      <w:proofErr w:type="spellEnd"/>
    </w:p>
    <w:p w14:paraId="7D5000A7" w14:textId="77777777" w:rsidR="005A4361" w:rsidRDefault="005A4361" w:rsidP="005A4361">
      <w:pPr>
        <w:ind w:right="-613"/>
        <w:jc w:val="both"/>
        <w:rPr>
          <w:rFonts w:eastAsia="Calibri"/>
          <w:i/>
          <w:sz w:val="22"/>
          <w:szCs w:val="22"/>
        </w:rPr>
      </w:pPr>
    </w:p>
    <w:p w14:paraId="0136011B" w14:textId="77777777" w:rsidR="005A4361" w:rsidRDefault="005A4361" w:rsidP="005A4361">
      <w:pPr>
        <w:jc w:val="right"/>
        <w:rPr>
          <w:rFonts w:eastAsia="Times New Roman"/>
          <w:bCs/>
          <w:sz w:val="22"/>
          <w:szCs w:val="22"/>
          <w:lang w:eastAsia="ru-RU"/>
        </w:rPr>
      </w:pPr>
    </w:p>
    <w:p w14:paraId="0FD514CB" w14:textId="77777777" w:rsidR="005A4361" w:rsidRDefault="005A4361" w:rsidP="005A4361">
      <w:pPr>
        <w:jc w:val="center"/>
        <w:rPr>
          <w:sz w:val="22"/>
          <w:szCs w:val="22"/>
          <w:u w:val="single"/>
          <w:lang w:eastAsia="lt-LT"/>
        </w:rPr>
      </w:pPr>
      <w:r>
        <w:rPr>
          <w:color w:val="000000"/>
          <w:sz w:val="22"/>
          <w:szCs w:val="22"/>
          <w:u w:val="single"/>
        </w:rPr>
        <w:t>___________________________________</w:t>
      </w:r>
    </w:p>
    <w:p w14:paraId="7C8B7B1F" w14:textId="77777777" w:rsidR="005A4361" w:rsidRDefault="005A4361" w:rsidP="005A4361">
      <w:pPr>
        <w:jc w:val="center"/>
        <w:rPr>
          <w:sz w:val="22"/>
          <w:szCs w:val="22"/>
        </w:rPr>
      </w:pPr>
      <w:r>
        <w:rPr>
          <w:color w:val="000000"/>
          <w:sz w:val="22"/>
          <w:szCs w:val="22"/>
        </w:rPr>
        <w:t>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pavadinimas</w:t>
      </w:r>
      <w:proofErr w:type="spellEnd"/>
      <w:r>
        <w:rPr>
          <w:color w:val="000000"/>
          <w:sz w:val="22"/>
          <w:szCs w:val="22"/>
        </w:rPr>
        <w:t>)</w:t>
      </w:r>
    </w:p>
    <w:p w14:paraId="0DFF55A1" w14:textId="77777777" w:rsidR="005A4361" w:rsidRDefault="005A4361" w:rsidP="005A4361">
      <w:pPr>
        <w:rPr>
          <w:sz w:val="22"/>
          <w:szCs w:val="22"/>
        </w:rPr>
      </w:pPr>
    </w:p>
    <w:p w14:paraId="1784B903" w14:textId="77777777" w:rsidR="005A4361" w:rsidRDefault="005A4361" w:rsidP="005A4361">
      <w:pPr>
        <w:jc w:val="center"/>
        <w:rPr>
          <w:b/>
          <w:bCs/>
          <w:smallCaps/>
          <w:color w:val="000000"/>
          <w:sz w:val="22"/>
          <w:szCs w:val="22"/>
        </w:rPr>
      </w:pPr>
    </w:p>
    <w:p w14:paraId="59BA726B" w14:textId="77777777" w:rsidR="005A4361" w:rsidRDefault="005A4361" w:rsidP="005A4361">
      <w:pPr>
        <w:jc w:val="center"/>
        <w:rPr>
          <w:b/>
          <w:bCs/>
          <w:smallCaps/>
          <w:color w:val="000000"/>
          <w:sz w:val="22"/>
          <w:szCs w:val="22"/>
        </w:rPr>
      </w:pPr>
    </w:p>
    <w:p w14:paraId="60C453E7" w14:textId="77777777" w:rsidR="005A4361" w:rsidRDefault="005A4361" w:rsidP="005A4361">
      <w:pPr>
        <w:jc w:val="center"/>
        <w:rPr>
          <w:sz w:val="22"/>
          <w:szCs w:val="22"/>
        </w:rPr>
      </w:pPr>
      <w:r>
        <w:rPr>
          <w:b/>
          <w:bCs/>
          <w:smallCaps/>
          <w:color w:val="000000"/>
          <w:sz w:val="22"/>
          <w:szCs w:val="22"/>
        </w:rPr>
        <w:t>TIEKĖJO DEKLARACIJA</w:t>
      </w:r>
    </w:p>
    <w:p w14:paraId="66D3A75F" w14:textId="77777777" w:rsidR="005A4361" w:rsidRDefault="005A4361" w:rsidP="005A4361">
      <w:pPr>
        <w:shd w:val="clear" w:color="auto" w:fill="FFFFFF"/>
        <w:jc w:val="center"/>
        <w:rPr>
          <w:sz w:val="22"/>
          <w:szCs w:val="22"/>
        </w:rPr>
      </w:pPr>
      <w:r>
        <w:rPr>
          <w:sz w:val="22"/>
          <w:szCs w:val="22"/>
        </w:rPr>
        <w:t> </w:t>
      </w:r>
    </w:p>
    <w:p w14:paraId="60C8DB46" w14:textId="77777777" w:rsidR="005A4361" w:rsidRDefault="005A4361" w:rsidP="005A4361">
      <w:pPr>
        <w:jc w:val="center"/>
        <w:rPr>
          <w:sz w:val="22"/>
          <w:szCs w:val="22"/>
        </w:rPr>
      </w:pPr>
      <w:r>
        <w:rPr>
          <w:color w:val="000000"/>
          <w:sz w:val="22"/>
          <w:szCs w:val="22"/>
        </w:rPr>
        <w:t>__________________</w:t>
      </w:r>
    </w:p>
    <w:p w14:paraId="1490FEA0" w14:textId="77777777" w:rsidR="005A4361" w:rsidRDefault="005A4361" w:rsidP="005A4361">
      <w:pPr>
        <w:jc w:val="center"/>
        <w:rPr>
          <w:sz w:val="22"/>
          <w:szCs w:val="22"/>
        </w:rPr>
      </w:pPr>
      <w:r>
        <w:rPr>
          <w:color w:val="000000"/>
          <w:sz w:val="22"/>
          <w:szCs w:val="22"/>
        </w:rPr>
        <w:t>(Data)</w:t>
      </w:r>
    </w:p>
    <w:p w14:paraId="1984ECB6" w14:textId="47FB9C9D" w:rsidR="005A4361" w:rsidRDefault="005A4361" w:rsidP="005A4361">
      <w:pPr>
        <w:rPr>
          <w:sz w:val="22"/>
          <w:szCs w:val="22"/>
        </w:rPr>
      </w:pPr>
    </w:p>
    <w:p w14:paraId="1AB4175E" w14:textId="09F12CF2" w:rsidR="005A4361" w:rsidRDefault="005A4361" w:rsidP="005A4361">
      <w:pPr>
        <w:rPr>
          <w:sz w:val="22"/>
          <w:szCs w:val="22"/>
        </w:rPr>
      </w:pPr>
    </w:p>
    <w:p w14:paraId="7C462949" w14:textId="77777777" w:rsidR="000F3790" w:rsidRPr="000F3790" w:rsidRDefault="000F3790" w:rsidP="000F3790">
      <w:pPr>
        <w:jc w:val="both"/>
        <w:rPr>
          <w:b/>
          <w:bCs/>
          <w:sz w:val="22"/>
          <w:szCs w:val="22"/>
          <w:lang w:val="lt-LT"/>
        </w:rPr>
      </w:pPr>
      <w:r w:rsidRPr="000F3790">
        <w:rPr>
          <w:sz w:val="22"/>
          <w:szCs w:val="22"/>
          <w:lang w:val="lt-LT"/>
        </w:rPr>
        <w:t>Atsižvelgiant į Lietuvos Respublikos viešųjų pirkimų įstatymo (toliau – Viešųjų pirkimų įstatymas) 46 straipsnio 2</w:t>
      </w:r>
      <w:r w:rsidRPr="000F3790">
        <w:rPr>
          <w:sz w:val="22"/>
          <w:szCs w:val="22"/>
          <w:vertAlign w:val="superscript"/>
          <w:lang w:val="lt-LT"/>
        </w:rPr>
        <w:t>1 </w:t>
      </w:r>
      <w:r w:rsidRPr="000F3790">
        <w:rPr>
          <w:sz w:val="22"/>
          <w:szCs w:val="22"/>
          <w:lang w:val="lt-LT"/>
        </w:rPr>
        <w:t>dalies, taip pat Mažos vertės pirkimų tvarkos aprašo, patvirtinto Viešųjų pirkimų tarnybos direktoriaus 2017 m. birželio 28 d. įsakymu Nr. 1S-97 „Dėl mažos vertės pirkimų tvarkos aprašo patvirtinimo“, 9</w:t>
      </w:r>
      <w:r w:rsidRPr="000F3790">
        <w:rPr>
          <w:sz w:val="22"/>
          <w:szCs w:val="22"/>
          <w:vertAlign w:val="superscript"/>
          <w:lang w:val="lt-LT"/>
        </w:rPr>
        <w:t>2</w:t>
      </w:r>
      <w:r w:rsidRPr="000F3790">
        <w:rPr>
          <w:sz w:val="22"/>
          <w:szCs w:val="22"/>
          <w:lang w:val="lt-LT"/>
        </w:rPr>
        <w:t xml:space="preserve"> punkto nuostatas, įsigaliojusias nuo 2025 m. vasario 1 d., jog perkančioji organizacija pašalina tiekėją iš pirkimo procedūros, jeigu tiekėjas yra neatlikęs jam teismo sprendimu paskirtos baudžiamojo poveikio priemonės – uždraudimo juridiniam asmeniui dalyvauti viešuosiuose pirkimuose, </w:t>
      </w:r>
      <w:r w:rsidRPr="000F3790">
        <w:rPr>
          <w:b/>
          <w:bCs/>
          <w:sz w:val="22"/>
          <w:szCs w:val="22"/>
          <w:lang w:val="lt-LT"/>
        </w:rPr>
        <w:t>patvirtinu, kad mano atstovaujamas juridinis asmuo neturi šio pašalinimo pagrindo.</w:t>
      </w:r>
    </w:p>
    <w:p w14:paraId="2AAABE0C" w14:textId="77777777" w:rsidR="000F3790" w:rsidRPr="000F3790" w:rsidRDefault="000F3790" w:rsidP="000F3790">
      <w:pPr>
        <w:jc w:val="both"/>
        <w:rPr>
          <w:sz w:val="22"/>
          <w:szCs w:val="22"/>
          <w:lang w:val="lt-LT"/>
        </w:rPr>
      </w:pPr>
    </w:p>
    <w:p w14:paraId="520A5A2E" w14:textId="6BA3D829" w:rsidR="000F3790" w:rsidRPr="000F3790" w:rsidRDefault="000F3790" w:rsidP="000F3790">
      <w:pPr>
        <w:jc w:val="both"/>
        <w:rPr>
          <w:sz w:val="22"/>
          <w:szCs w:val="22"/>
          <w:lang w:val="lt-LT"/>
        </w:rPr>
      </w:pPr>
      <w:r w:rsidRPr="000F3790">
        <w:rPr>
          <w:sz w:val="22"/>
          <w:szCs w:val="22"/>
          <w:lang w:val="lt-LT"/>
        </w:rPr>
        <w:t>Suprantu,  jog tiekėjo, turinčio šį pašalinimo pagrindą, pasiūlymas bus atmestas („apsivalyti“ tiekėjas negali).</w:t>
      </w:r>
    </w:p>
    <w:p w14:paraId="72327112" w14:textId="77777777" w:rsidR="000F3790" w:rsidRPr="000F3790" w:rsidRDefault="000F3790" w:rsidP="000F3790">
      <w:pPr>
        <w:jc w:val="both"/>
        <w:rPr>
          <w:sz w:val="22"/>
          <w:szCs w:val="22"/>
          <w:lang w:val="lt-LT"/>
        </w:rPr>
      </w:pPr>
    </w:p>
    <w:p w14:paraId="1428C1FE" w14:textId="77777777" w:rsidR="000F3790" w:rsidRPr="000F3790" w:rsidRDefault="000F3790" w:rsidP="000F3790">
      <w:pPr>
        <w:jc w:val="both"/>
        <w:rPr>
          <w:sz w:val="22"/>
          <w:szCs w:val="22"/>
          <w:lang w:val="lt-LT"/>
        </w:rPr>
      </w:pPr>
      <w:r w:rsidRPr="000F3790">
        <w:rPr>
          <w:sz w:val="22"/>
          <w:szCs w:val="22"/>
          <w:lang w:val="lt-LT"/>
        </w:rPr>
        <w:t>Patvirtinu, jog mano atstovaujamas juridinis asmuo neturi jokių Viešųjų pirkimų įstatyme numatytų tiekėjo pašalinimo pagrindų.</w:t>
      </w:r>
    </w:p>
    <w:p w14:paraId="7AA6E9E3" w14:textId="77777777" w:rsidR="000F3790" w:rsidRPr="000F3790" w:rsidRDefault="000F3790" w:rsidP="000F3790">
      <w:pPr>
        <w:rPr>
          <w:sz w:val="22"/>
          <w:szCs w:val="22"/>
          <w:lang w:val="lt-LT"/>
        </w:rPr>
      </w:pPr>
    </w:p>
    <w:tbl>
      <w:tblPr>
        <w:tblW w:w="0" w:type="auto"/>
        <w:tblInd w:w="-142" w:type="dxa"/>
        <w:tblLook w:val="04A0" w:firstRow="1" w:lastRow="0" w:firstColumn="1" w:lastColumn="0" w:noHBand="0" w:noVBand="1"/>
      </w:tblPr>
      <w:tblGrid>
        <w:gridCol w:w="10064"/>
      </w:tblGrid>
      <w:tr w:rsidR="000F3790" w:rsidRPr="00256B1A" w14:paraId="53973A49" w14:textId="77777777" w:rsidTr="00607130">
        <w:tc>
          <w:tcPr>
            <w:tcW w:w="0" w:type="auto"/>
            <w:hideMark/>
          </w:tcPr>
          <w:p w14:paraId="7067A7A4" w14:textId="77777777" w:rsidR="000F3790" w:rsidRPr="000F3790" w:rsidRDefault="000F3790" w:rsidP="00607130">
            <w:pPr>
              <w:tabs>
                <w:tab w:val="left" w:pos="284"/>
                <w:tab w:val="left" w:pos="426"/>
              </w:tabs>
              <w:spacing w:after="150"/>
              <w:jc w:val="both"/>
              <w:rPr>
                <w:sz w:val="22"/>
                <w:szCs w:val="22"/>
                <w:lang w:val="lt-LT"/>
              </w:rPr>
            </w:pPr>
            <w:r w:rsidRPr="000F3790">
              <w:rPr>
                <w:sz w:val="22"/>
                <w:szCs w:val="22"/>
                <w:lang w:val="lt-LT"/>
              </w:rPr>
              <w:t>Man žinoma, kad jei Perkančioji organizacija nustato, kad pateikti duomenys yra klaidinantys, tiekėjo pasiūlymas atmetamas.</w:t>
            </w:r>
          </w:p>
        </w:tc>
      </w:tr>
    </w:tbl>
    <w:p w14:paraId="78608119" w14:textId="77777777" w:rsidR="000F3790" w:rsidRPr="00875040" w:rsidRDefault="000F3790" w:rsidP="005A4361">
      <w:pPr>
        <w:jc w:val="both"/>
        <w:rPr>
          <w:sz w:val="22"/>
          <w:szCs w:val="22"/>
          <w:lang w:val="lt-LT"/>
        </w:rPr>
      </w:pPr>
    </w:p>
    <w:p w14:paraId="6D449CF4" w14:textId="77777777" w:rsidR="000F3790" w:rsidRPr="00875040" w:rsidRDefault="000F3790" w:rsidP="005A4361">
      <w:pPr>
        <w:jc w:val="both"/>
        <w:rPr>
          <w:sz w:val="22"/>
          <w:szCs w:val="22"/>
          <w:lang w:val="lt-LT"/>
        </w:rPr>
      </w:pPr>
    </w:p>
    <w:tbl>
      <w:tblPr>
        <w:tblW w:w="0" w:type="auto"/>
        <w:jc w:val="center"/>
        <w:tblLook w:val="04A0" w:firstRow="1" w:lastRow="0" w:firstColumn="1" w:lastColumn="0" w:noHBand="0" w:noVBand="1"/>
      </w:tblPr>
      <w:tblGrid>
        <w:gridCol w:w="1023"/>
        <w:gridCol w:w="222"/>
        <w:gridCol w:w="222"/>
        <w:gridCol w:w="222"/>
        <w:gridCol w:w="2648"/>
        <w:gridCol w:w="222"/>
      </w:tblGrid>
      <w:tr w:rsidR="005A4361" w:rsidRPr="00256B1A" w14:paraId="3B978DC4" w14:textId="77777777" w:rsidTr="000F3790">
        <w:trPr>
          <w:trHeight w:val="285"/>
          <w:jc w:val="center"/>
        </w:trPr>
        <w:tc>
          <w:tcPr>
            <w:tcW w:w="0" w:type="auto"/>
            <w:tcBorders>
              <w:top w:val="nil"/>
              <w:left w:val="nil"/>
              <w:bottom w:val="single" w:sz="4" w:space="0" w:color="000000"/>
              <w:right w:val="nil"/>
            </w:tcBorders>
            <w:hideMark/>
          </w:tcPr>
          <w:p w14:paraId="2A65464F" w14:textId="77777777" w:rsidR="005A4361" w:rsidRPr="00875040" w:rsidRDefault="005A4361" w:rsidP="000F3790">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tc>
        <w:tc>
          <w:tcPr>
            <w:tcW w:w="0" w:type="auto"/>
            <w:hideMark/>
          </w:tcPr>
          <w:p w14:paraId="0A470750" w14:textId="77777777" w:rsidR="005A4361" w:rsidRPr="00875040" w:rsidRDefault="005A4361">
            <w:pPr>
              <w:rPr>
                <w:rFonts w:ascii="Calibri" w:hAnsi="Calibri" w:cs="Calibri"/>
                <w:sz w:val="20"/>
                <w:szCs w:val="20"/>
                <w:lang w:val="lt-LT"/>
              </w:rPr>
            </w:pPr>
          </w:p>
        </w:tc>
        <w:tc>
          <w:tcPr>
            <w:tcW w:w="0" w:type="auto"/>
            <w:hideMark/>
          </w:tcPr>
          <w:p w14:paraId="61F04DE5" w14:textId="77777777" w:rsidR="005A4361" w:rsidRPr="00875040" w:rsidRDefault="005A4361">
            <w:pPr>
              <w:rPr>
                <w:rFonts w:ascii="Calibri" w:hAnsi="Calibri" w:cs="Calibri"/>
                <w:sz w:val="20"/>
                <w:szCs w:val="20"/>
                <w:lang w:val="lt-LT"/>
              </w:rPr>
            </w:pPr>
          </w:p>
        </w:tc>
        <w:tc>
          <w:tcPr>
            <w:tcW w:w="0" w:type="auto"/>
            <w:hideMark/>
          </w:tcPr>
          <w:p w14:paraId="5AE92F1E" w14:textId="77777777" w:rsidR="005A4361" w:rsidRPr="00875040" w:rsidRDefault="005A4361">
            <w:pPr>
              <w:rPr>
                <w:rFonts w:ascii="Calibri" w:hAnsi="Calibri" w:cs="Calibri"/>
                <w:sz w:val="20"/>
                <w:szCs w:val="20"/>
                <w:lang w:val="lt-LT"/>
              </w:rPr>
            </w:pPr>
          </w:p>
        </w:tc>
        <w:tc>
          <w:tcPr>
            <w:tcW w:w="0" w:type="auto"/>
            <w:tcBorders>
              <w:top w:val="nil"/>
              <w:left w:val="nil"/>
              <w:bottom w:val="single" w:sz="4" w:space="0" w:color="000000"/>
              <w:right w:val="nil"/>
            </w:tcBorders>
            <w:hideMark/>
          </w:tcPr>
          <w:p w14:paraId="3EC18570" w14:textId="77777777" w:rsidR="005A4361" w:rsidRPr="00875040" w:rsidRDefault="005A4361">
            <w:pPr>
              <w:rPr>
                <w:rFonts w:ascii="Calibri" w:hAnsi="Calibri" w:cs="Calibri"/>
                <w:sz w:val="20"/>
                <w:szCs w:val="20"/>
                <w:lang w:val="lt-LT"/>
              </w:rPr>
            </w:pPr>
          </w:p>
        </w:tc>
        <w:tc>
          <w:tcPr>
            <w:tcW w:w="0" w:type="auto"/>
            <w:hideMark/>
          </w:tcPr>
          <w:p w14:paraId="2128F6FA" w14:textId="77777777" w:rsidR="005A4361" w:rsidRPr="00875040" w:rsidRDefault="005A4361">
            <w:pPr>
              <w:rPr>
                <w:rFonts w:ascii="Calibri" w:hAnsi="Calibri" w:cs="Calibri"/>
                <w:sz w:val="20"/>
                <w:szCs w:val="20"/>
                <w:lang w:val="lt-LT"/>
              </w:rPr>
            </w:pPr>
          </w:p>
        </w:tc>
      </w:tr>
      <w:tr w:rsidR="005A4361" w14:paraId="39E8FEE6" w14:textId="77777777" w:rsidTr="000F3790">
        <w:trPr>
          <w:trHeight w:val="186"/>
          <w:jc w:val="center"/>
        </w:trPr>
        <w:tc>
          <w:tcPr>
            <w:tcW w:w="0" w:type="auto"/>
            <w:tcBorders>
              <w:top w:val="single" w:sz="4" w:space="0" w:color="000000"/>
              <w:left w:val="nil"/>
              <w:bottom w:val="nil"/>
              <w:right w:val="nil"/>
            </w:tcBorders>
            <w:hideMark/>
          </w:tcPr>
          <w:p w14:paraId="402673D7" w14:textId="77777777" w:rsidR="005A4361" w:rsidRDefault="005A4361">
            <w:pPr>
              <w:spacing w:after="150"/>
              <w:rPr>
                <w:kern w:val="28"/>
                <w:sz w:val="22"/>
                <w:szCs w:val="22"/>
              </w:rPr>
            </w:pPr>
            <w:r>
              <w:rPr>
                <w:color w:val="000000"/>
                <w:sz w:val="22"/>
                <w:szCs w:val="22"/>
              </w:rPr>
              <w:t>(</w:t>
            </w:r>
            <w:proofErr w:type="spellStart"/>
            <w:r>
              <w:rPr>
                <w:color w:val="000000"/>
                <w:sz w:val="22"/>
                <w:szCs w:val="22"/>
              </w:rPr>
              <w:t>Parašas</w:t>
            </w:r>
            <w:proofErr w:type="spellEnd"/>
            <w:r>
              <w:rPr>
                <w:color w:val="000000"/>
                <w:sz w:val="22"/>
                <w:szCs w:val="22"/>
              </w:rPr>
              <w:t>)</w:t>
            </w:r>
          </w:p>
        </w:tc>
        <w:tc>
          <w:tcPr>
            <w:tcW w:w="0" w:type="auto"/>
            <w:hideMark/>
          </w:tcPr>
          <w:p w14:paraId="1E36DE91" w14:textId="77777777" w:rsidR="005A4361" w:rsidRDefault="005A4361">
            <w:pPr>
              <w:rPr>
                <w:sz w:val="22"/>
                <w:szCs w:val="22"/>
              </w:rPr>
            </w:pPr>
          </w:p>
        </w:tc>
        <w:tc>
          <w:tcPr>
            <w:tcW w:w="0" w:type="auto"/>
            <w:hideMark/>
          </w:tcPr>
          <w:p w14:paraId="3A0523E3" w14:textId="77777777" w:rsidR="005A4361" w:rsidRDefault="005A4361">
            <w:pPr>
              <w:rPr>
                <w:rFonts w:ascii="Calibri" w:hAnsi="Calibri" w:cs="Calibri"/>
                <w:sz w:val="20"/>
                <w:szCs w:val="20"/>
              </w:rPr>
            </w:pPr>
          </w:p>
        </w:tc>
        <w:tc>
          <w:tcPr>
            <w:tcW w:w="0" w:type="auto"/>
            <w:hideMark/>
          </w:tcPr>
          <w:p w14:paraId="723E92AE" w14:textId="77777777" w:rsidR="005A4361" w:rsidRDefault="005A4361">
            <w:pPr>
              <w:rPr>
                <w:rFonts w:ascii="Calibri" w:hAnsi="Calibri" w:cs="Calibri"/>
                <w:sz w:val="20"/>
                <w:szCs w:val="20"/>
              </w:rPr>
            </w:pPr>
          </w:p>
        </w:tc>
        <w:tc>
          <w:tcPr>
            <w:tcW w:w="0" w:type="auto"/>
            <w:tcBorders>
              <w:top w:val="single" w:sz="4" w:space="0" w:color="000000"/>
              <w:left w:val="nil"/>
              <w:bottom w:val="nil"/>
              <w:right w:val="nil"/>
            </w:tcBorders>
            <w:hideMark/>
          </w:tcPr>
          <w:p w14:paraId="658E0788" w14:textId="77777777" w:rsidR="005A4361" w:rsidRDefault="005A4361">
            <w:pPr>
              <w:spacing w:after="150"/>
              <w:rPr>
                <w:kern w:val="28"/>
                <w:sz w:val="22"/>
                <w:szCs w:val="22"/>
              </w:rPr>
            </w:pPr>
            <w:r>
              <w:rPr>
                <w:color w:val="000000"/>
                <w:sz w:val="22"/>
                <w:szCs w:val="22"/>
              </w:rPr>
              <w:t>(</w:t>
            </w:r>
            <w:proofErr w:type="spellStart"/>
            <w:r>
              <w:rPr>
                <w:color w:val="000000"/>
                <w:sz w:val="22"/>
                <w:szCs w:val="22"/>
              </w:rPr>
              <w:t>Vardas</w:t>
            </w:r>
            <w:proofErr w:type="spellEnd"/>
            <w:r>
              <w:rPr>
                <w:color w:val="000000"/>
                <w:sz w:val="22"/>
                <w:szCs w:val="22"/>
              </w:rPr>
              <w:t xml:space="preserve">, </w:t>
            </w:r>
            <w:proofErr w:type="spellStart"/>
            <w:r>
              <w:rPr>
                <w:color w:val="000000"/>
                <w:sz w:val="22"/>
                <w:szCs w:val="22"/>
              </w:rPr>
              <w:t>pavardė</w:t>
            </w:r>
            <w:proofErr w:type="spellEnd"/>
            <w:r>
              <w:rPr>
                <w:color w:val="000000"/>
                <w:sz w:val="22"/>
                <w:szCs w:val="22"/>
              </w:rPr>
              <w:t xml:space="preserve">, </w:t>
            </w:r>
            <w:proofErr w:type="spellStart"/>
            <w:r>
              <w:rPr>
                <w:color w:val="000000"/>
                <w:sz w:val="22"/>
                <w:szCs w:val="22"/>
              </w:rPr>
              <w:t>pareigos</w:t>
            </w:r>
            <w:proofErr w:type="spellEnd"/>
            <w:r>
              <w:rPr>
                <w:color w:val="000000"/>
                <w:sz w:val="22"/>
                <w:szCs w:val="22"/>
              </w:rPr>
              <w:t>)</w:t>
            </w:r>
          </w:p>
        </w:tc>
        <w:tc>
          <w:tcPr>
            <w:tcW w:w="0" w:type="auto"/>
            <w:hideMark/>
          </w:tcPr>
          <w:p w14:paraId="14C3E305" w14:textId="77777777" w:rsidR="005A4361" w:rsidRDefault="005A4361">
            <w:pPr>
              <w:rPr>
                <w:sz w:val="22"/>
                <w:szCs w:val="22"/>
              </w:rPr>
            </w:pPr>
          </w:p>
        </w:tc>
      </w:tr>
    </w:tbl>
    <w:p w14:paraId="22F37B49" w14:textId="7185BCEE"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p>
    <w:p w14:paraId="32ADD9AB" w14:textId="77777777" w:rsidR="004A61C3" w:rsidRDefault="004A61C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lang w:val="lt-LT"/>
        </w:rPr>
      </w:pPr>
      <w:r>
        <w:rPr>
          <w:color w:val="000000"/>
          <w:sz w:val="22"/>
          <w:szCs w:val="22"/>
          <w:lang w:val="lt-LT"/>
        </w:rPr>
        <w:br w:type="page"/>
      </w:r>
    </w:p>
    <w:p w14:paraId="1D15B031" w14:textId="77777777" w:rsidR="00547818" w:rsidRPr="00610403" w:rsidRDefault="00547818" w:rsidP="00547818">
      <w:pPr>
        <w:jc w:val="right"/>
        <w:rPr>
          <w:b/>
          <w:bCs/>
          <w:sz w:val="22"/>
          <w:szCs w:val="22"/>
          <w:lang w:val="lt-LT"/>
        </w:rPr>
      </w:pPr>
      <w:r w:rsidRPr="00610403">
        <w:rPr>
          <w:b/>
          <w:bCs/>
          <w:sz w:val="22"/>
          <w:szCs w:val="22"/>
          <w:lang w:val="lt-LT"/>
        </w:rPr>
        <w:lastRenderedPageBreak/>
        <w:t>3 priedas</w:t>
      </w:r>
    </w:p>
    <w:p w14:paraId="45F204A1" w14:textId="77777777" w:rsidR="00575E3F" w:rsidRDefault="00575E3F" w:rsidP="00575E3F">
      <w:pPr>
        <w:tabs>
          <w:tab w:val="left" w:pos="142"/>
        </w:tabs>
        <w:suppressAutoHyphens/>
        <w:jc w:val="center"/>
        <w:rPr>
          <w:rFonts w:eastAsia="Times New Roman"/>
          <w:b/>
          <w:sz w:val="22"/>
          <w:szCs w:val="22"/>
          <w:bdr w:val="none" w:sz="0" w:space="0" w:color="auto"/>
          <w:lang w:val="lt-LT"/>
        </w:rPr>
      </w:pPr>
    </w:p>
    <w:p w14:paraId="70A86170" w14:textId="77777777" w:rsidR="00575E3F" w:rsidRPr="00060FB5" w:rsidRDefault="00575E3F" w:rsidP="00575E3F">
      <w:pPr>
        <w:tabs>
          <w:tab w:val="left" w:pos="142"/>
        </w:tabs>
        <w:suppressAutoHyphens/>
        <w:jc w:val="center"/>
        <w:rPr>
          <w:b/>
          <w:sz w:val="22"/>
          <w:szCs w:val="22"/>
          <w:lang w:val="lt-LT"/>
        </w:rPr>
      </w:pPr>
      <w:r w:rsidRPr="006A31C5">
        <w:rPr>
          <w:rFonts w:eastAsia="Times New Roman"/>
          <w:b/>
          <w:sz w:val="22"/>
          <w:szCs w:val="22"/>
          <w:bdr w:val="none" w:sz="0" w:space="0" w:color="auto"/>
          <w:lang w:val="lt-LT"/>
        </w:rPr>
        <w:t xml:space="preserve">BENDROSIOS CIVILINĖS ATSAKOMYBĖS </w:t>
      </w:r>
      <w:r w:rsidRPr="00060FB5">
        <w:rPr>
          <w:b/>
          <w:sz w:val="22"/>
          <w:szCs w:val="22"/>
          <w:lang w:val="lt-LT"/>
        </w:rPr>
        <w:t>DRAUDIMO PASLAUGŲ VIEŠOJO PIRKIMO – PARDAVIMO SUTARTIS NR. S-</w:t>
      </w:r>
    </w:p>
    <w:p w14:paraId="06AEF46F" w14:textId="77777777" w:rsidR="00575E3F" w:rsidRPr="00060FB5" w:rsidRDefault="00575E3F" w:rsidP="00575E3F">
      <w:pPr>
        <w:jc w:val="center"/>
        <w:rPr>
          <w:rFonts w:eastAsia="Times New Roman"/>
          <w:sz w:val="22"/>
          <w:szCs w:val="22"/>
          <w:u w:val="single"/>
          <w:lang w:val="lt-LT"/>
        </w:rPr>
      </w:pPr>
    </w:p>
    <w:p w14:paraId="00E40BC9" w14:textId="489C99B2" w:rsidR="00575E3F" w:rsidRPr="00060FB5" w:rsidRDefault="00575E3F" w:rsidP="00575E3F">
      <w:pPr>
        <w:jc w:val="center"/>
        <w:rPr>
          <w:rFonts w:eastAsia="Times New Roman"/>
          <w:b/>
          <w:bCs/>
          <w:sz w:val="22"/>
          <w:szCs w:val="22"/>
          <w:lang w:val="lt-LT"/>
        </w:rPr>
      </w:pPr>
      <w:r w:rsidRPr="00060FB5">
        <w:rPr>
          <w:rFonts w:eastAsia="Times New Roman"/>
          <w:b/>
          <w:bCs/>
          <w:sz w:val="22"/>
          <w:szCs w:val="22"/>
          <w:lang w:val="lt-LT"/>
        </w:rPr>
        <w:t xml:space="preserve">2026 m.  </w:t>
      </w:r>
      <w:r w:rsidR="00351C8F">
        <w:rPr>
          <w:rFonts w:eastAsia="Times New Roman"/>
          <w:b/>
          <w:bCs/>
          <w:sz w:val="22"/>
          <w:szCs w:val="22"/>
          <w:lang w:val="lt-LT"/>
        </w:rPr>
        <w:t>______</w:t>
      </w:r>
      <w:r>
        <w:rPr>
          <w:rFonts w:eastAsia="Times New Roman"/>
          <w:b/>
          <w:bCs/>
          <w:sz w:val="22"/>
          <w:szCs w:val="22"/>
          <w:lang w:val="lt-LT"/>
        </w:rPr>
        <w:t>___</w:t>
      </w:r>
      <w:r w:rsidRPr="00060FB5">
        <w:rPr>
          <w:rFonts w:eastAsia="Times New Roman"/>
          <w:b/>
          <w:bCs/>
          <w:sz w:val="22"/>
          <w:szCs w:val="22"/>
          <w:lang w:val="lt-LT"/>
        </w:rPr>
        <w:t xml:space="preserve">  d.</w:t>
      </w:r>
    </w:p>
    <w:p w14:paraId="47A4E01B" w14:textId="77777777" w:rsidR="00575E3F" w:rsidRPr="00060FB5" w:rsidRDefault="00575E3F" w:rsidP="00575E3F">
      <w:pPr>
        <w:suppressAutoHyphens/>
        <w:jc w:val="both"/>
        <w:rPr>
          <w:iCs/>
          <w:sz w:val="22"/>
          <w:szCs w:val="22"/>
          <w:lang w:val="lt-LT" w:eastAsia="ar-SA"/>
        </w:rPr>
      </w:pPr>
    </w:p>
    <w:p w14:paraId="1B364D98" w14:textId="77777777" w:rsidR="00575E3F" w:rsidRPr="00060FB5" w:rsidRDefault="00575E3F" w:rsidP="00575E3F">
      <w:pPr>
        <w:ind w:firstLine="720"/>
        <w:jc w:val="both"/>
        <w:rPr>
          <w:rFonts w:eastAsia="Times New Roman"/>
          <w:sz w:val="22"/>
          <w:szCs w:val="22"/>
          <w:lang w:val="lt-LT"/>
        </w:rPr>
      </w:pPr>
      <w:r w:rsidRPr="00060FB5">
        <w:rPr>
          <w:rFonts w:eastAsia="Times New Roman"/>
          <w:iCs/>
          <w:sz w:val="22"/>
          <w:szCs w:val="22"/>
          <w:lang w:val="lt-LT"/>
        </w:rPr>
        <w:t>VšĮ Šiaulių regiono atliekų tvarkymo centras</w:t>
      </w:r>
      <w:r w:rsidRPr="00060FB5">
        <w:rPr>
          <w:rFonts w:eastAsia="Times New Roman"/>
          <w:sz w:val="22"/>
          <w:szCs w:val="22"/>
          <w:lang w:val="lt-LT"/>
        </w:rPr>
        <w:t xml:space="preserve">, juridinio asmens kodas 145787276, buveinės adresas:  </w:t>
      </w:r>
      <w:proofErr w:type="spellStart"/>
      <w:r w:rsidRPr="00060FB5">
        <w:rPr>
          <w:rFonts w:eastAsia="Times New Roman"/>
          <w:sz w:val="22"/>
          <w:szCs w:val="22"/>
          <w:lang w:val="lt-LT"/>
        </w:rPr>
        <w:t>Jurgeliškių</w:t>
      </w:r>
      <w:proofErr w:type="spellEnd"/>
      <w:r w:rsidRPr="00060FB5">
        <w:rPr>
          <w:rFonts w:eastAsia="Times New Roman"/>
          <w:sz w:val="22"/>
          <w:szCs w:val="22"/>
          <w:lang w:val="lt-LT"/>
        </w:rPr>
        <w:t xml:space="preserve"> k. 9, </w:t>
      </w:r>
      <w:r>
        <w:rPr>
          <w:rFonts w:eastAsia="Times New Roman"/>
          <w:sz w:val="22"/>
          <w:szCs w:val="22"/>
          <w:lang w:val="lt-LT"/>
        </w:rPr>
        <w:t xml:space="preserve">76103 </w:t>
      </w:r>
      <w:r w:rsidRPr="00060FB5">
        <w:rPr>
          <w:rFonts w:eastAsia="Times New Roman"/>
          <w:sz w:val="22"/>
          <w:szCs w:val="22"/>
          <w:lang w:val="lt-LT"/>
        </w:rPr>
        <w:t xml:space="preserve">Šiaulių r., duomenys apie įstaigą kaupiami ir saugomi Lietuvos Respublikos juridinių asmenų registre (toliau – Draudėjas), atstovaujamas </w:t>
      </w:r>
      <w:r w:rsidRPr="00060FB5">
        <w:rPr>
          <w:sz w:val="22"/>
          <w:szCs w:val="22"/>
          <w:lang w:val="lt-LT" w:eastAsia="zh-CN"/>
        </w:rPr>
        <w:t xml:space="preserve">direktoriaus Žilvino </w:t>
      </w:r>
      <w:proofErr w:type="spellStart"/>
      <w:r w:rsidRPr="00060FB5">
        <w:rPr>
          <w:sz w:val="22"/>
          <w:szCs w:val="22"/>
          <w:lang w:val="lt-LT" w:eastAsia="zh-CN"/>
        </w:rPr>
        <w:t>Šilgalio</w:t>
      </w:r>
      <w:proofErr w:type="spellEnd"/>
      <w:r w:rsidRPr="00060FB5">
        <w:rPr>
          <w:rFonts w:eastAsia="Times New Roman"/>
          <w:sz w:val="22"/>
          <w:szCs w:val="22"/>
          <w:lang w:val="lt-LT"/>
        </w:rPr>
        <w:t xml:space="preserve">, veikiančio pagal viešosios </w:t>
      </w:r>
      <w:r w:rsidRPr="00060FB5">
        <w:rPr>
          <w:sz w:val="22"/>
          <w:szCs w:val="22"/>
          <w:lang w:val="lt-LT"/>
        </w:rPr>
        <w:t xml:space="preserve">įstaigos įstatus, </w:t>
      </w:r>
      <w:r w:rsidRPr="00060FB5">
        <w:rPr>
          <w:rFonts w:eastAsia="Times New Roman"/>
          <w:sz w:val="22"/>
          <w:szCs w:val="22"/>
          <w:lang w:val="lt-LT"/>
        </w:rPr>
        <w:t>ir</w:t>
      </w:r>
    </w:p>
    <w:p w14:paraId="0D4B80BC" w14:textId="77777777" w:rsidR="00575E3F" w:rsidRPr="00060FB5" w:rsidRDefault="00575E3F" w:rsidP="00575E3F">
      <w:pPr>
        <w:ind w:firstLine="720"/>
        <w:jc w:val="both"/>
        <w:rPr>
          <w:rFonts w:eastAsia="Times New Roman"/>
          <w:sz w:val="22"/>
          <w:szCs w:val="22"/>
          <w:lang w:val="lt-LT"/>
        </w:rPr>
      </w:pPr>
      <w:r w:rsidRPr="00060FB5">
        <w:rPr>
          <w:sz w:val="22"/>
          <w:szCs w:val="22"/>
          <w:lang w:val="lt-LT" w:eastAsia="zh-CN"/>
        </w:rPr>
        <w:t>.................., juridinio asmens kodas ...................., buveinės adresas: ..................., duomenys apie įmonę kaupiami ir saugomi Lietuvos Respublikos juridinių asmenų registre (toliau – Draudikas),  atstovaujamas ........................, veikiančio</w:t>
      </w:r>
      <w:r>
        <w:rPr>
          <w:sz w:val="22"/>
          <w:szCs w:val="22"/>
          <w:lang w:val="lt-LT" w:eastAsia="zh-CN"/>
        </w:rPr>
        <w:t xml:space="preserve"> (-</w:t>
      </w:r>
      <w:proofErr w:type="spellStart"/>
      <w:r>
        <w:rPr>
          <w:sz w:val="22"/>
          <w:szCs w:val="22"/>
          <w:lang w:val="lt-LT" w:eastAsia="zh-CN"/>
        </w:rPr>
        <w:t>ios</w:t>
      </w:r>
      <w:proofErr w:type="spellEnd"/>
      <w:r>
        <w:rPr>
          <w:sz w:val="22"/>
          <w:szCs w:val="22"/>
          <w:lang w:val="lt-LT" w:eastAsia="zh-CN"/>
        </w:rPr>
        <w:t>)</w:t>
      </w:r>
      <w:r w:rsidRPr="00060FB5">
        <w:rPr>
          <w:sz w:val="22"/>
          <w:szCs w:val="22"/>
          <w:lang w:val="lt-LT" w:eastAsia="zh-CN"/>
        </w:rPr>
        <w:t xml:space="preserve"> pagal ................, </w:t>
      </w:r>
    </w:p>
    <w:p w14:paraId="24966ED6" w14:textId="77777777" w:rsidR="00575E3F" w:rsidRPr="00060FB5" w:rsidRDefault="00575E3F" w:rsidP="00575E3F">
      <w:pPr>
        <w:suppressAutoHyphens/>
        <w:ind w:firstLine="720"/>
        <w:jc w:val="both"/>
        <w:rPr>
          <w:sz w:val="22"/>
          <w:szCs w:val="22"/>
          <w:lang w:val="lt-LT" w:eastAsia="zh-CN"/>
        </w:rPr>
      </w:pPr>
      <w:r w:rsidRPr="00060FB5">
        <w:rPr>
          <w:sz w:val="22"/>
          <w:szCs w:val="22"/>
          <w:lang w:val="lt-LT" w:eastAsia="zh-CN"/>
        </w:rPr>
        <w:t xml:space="preserve">toliau kartu vadinami Šalimis, o kiekvienas atskirai – Šalimi, sudarė šią </w:t>
      </w:r>
      <w:r w:rsidRPr="00B261A0">
        <w:rPr>
          <w:bCs/>
          <w:sz w:val="22"/>
          <w:szCs w:val="22"/>
          <w:lang w:val="lt-LT"/>
        </w:rPr>
        <w:t>Bendrosios civilinės atsakomybės</w:t>
      </w:r>
      <w:r w:rsidRPr="00060FB5">
        <w:rPr>
          <w:bCs/>
          <w:sz w:val="22"/>
          <w:szCs w:val="22"/>
          <w:lang w:val="lt-LT" w:eastAsia="zh-CN"/>
        </w:rPr>
        <w:t xml:space="preserve"> </w:t>
      </w:r>
      <w:r w:rsidRPr="00060FB5">
        <w:rPr>
          <w:sz w:val="22"/>
          <w:szCs w:val="22"/>
          <w:lang w:val="lt-LT" w:eastAsia="zh-CN"/>
        </w:rPr>
        <w:t>draudimo paslaugų viešojo pirkimo – pardavimo sutartį, toliau vadinamą Sutartimi, ir susitarė dėl toliau išvardintų sąlygų.</w:t>
      </w:r>
    </w:p>
    <w:p w14:paraId="3A26C69C" w14:textId="77777777" w:rsidR="00575E3F" w:rsidRPr="00060FB5" w:rsidRDefault="00575E3F" w:rsidP="00575E3F">
      <w:pPr>
        <w:ind w:left="360"/>
        <w:rPr>
          <w:sz w:val="22"/>
          <w:szCs w:val="22"/>
          <w:lang w:val="lt-LT"/>
        </w:rPr>
      </w:pPr>
    </w:p>
    <w:p w14:paraId="7C9E115B" w14:textId="77777777" w:rsidR="00575E3F" w:rsidRPr="00060FB5" w:rsidRDefault="00575E3F" w:rsidP="00575E3F">
      <w:pPr>
        <w:pStyle w:val="ListParagraph"/>
        <w:numPr>
          <w:ilvl w:val="0"/>
          <w:numId w:val="18"/>
        </w:numPr>
        <w:tabs>
          <w:tab w:val="left" w:pos="284"/>
        </w:tabs>
        <w:ind w:left="0" w:firstLine="0"/>
        <w:jc w:val="center"/>
        <w:rPr>
          <w:rFonts w:ascii="Times New Roman" w:hAnsi="Times New Roman"/>
          <w:b/>
          <w:bCs/>
          <w:lang w:eastAsia="lt-LT"/>
        </w:rPr>
      </w:pPr>
      <w:r w:rsidRPr="00060FB5">
        <w:rPr>
          <w:rFonts w:ascii="Times New Roman" w:hAnsi="Times New Roman"/>
          <w:b/>
          <w:bCs/>
          <w:lang w:eastAsia="lt-LT"/>
        </w:rPr>
        <w:t xml:space="preserve">SUTARTIES DALYKAS </w:t>
      </w:r>
    </w:p>
    <w:p w14:paraId="570CC339" w14:textId="77777777" w:rsidR="00575E3F" w:rsidRPr="00677D30" w:rsidRDefault="00575E3F" w:rsidP="00575E3F">
      <w:pPr>
        <w:pStyle w:val="Default"/>
        <w:jc w:val="both"/>
        <w:rPr>
          <w:bCs/>
          <w:i/>
          <w:iCs/>
          <w:sz w:val="22"/>
          <w:szCs w:val="22"/>
        </w:rPr>
      </w:pPr>
      <w:r w:rsidRPr="00060FB5">
        <w:rPr>
          <w:sz w:val="22"/>
          <w:szCs w:val="22"/>
        </w:rPr>
        <w:t>1. Sutarties dalykas –</w:t>
      </w:r>
      <w:r>
        <w:rPr>
          <w:sz w:val="22"/>
          <w:szCs w:val="22"/>
        </w:rPr>
        <w:t xml:space="preserve"> b</w:t>
      </w:r>
      <w:r w:rsidRPr="00F942CC">
        <w:rPr>
          <w:bCs/>
          <w:sz w:val="22"/>
          <w:szCs w:val="22"/>
        </w:rPr>
        <w:t xml:space="preserve">endrosios civilinės </w:t>
      </w:r>
      <w:r w:rsidRPr="00677D30">
        <w:rPr>
          <w:bCs/>
          <w:sz w:val="22"/>
          <w:szCs w:val="22"/>
        </w:rPr>
        <w:t xml:space="preserve">atsakomybės </w:t>
      </w:r>
      <w:r>
        <w:rPr>
          <w:bCs/>
          <w:sz w:val="22"/>
          <w:szCs w:val="22"/>
        </w:rPr>
        <w:t xml:space="preserve">draudimo paslaugos </w:t>
      </w:r>
      <w:r w:rsidRPr="00677D30">
        <w:rPr>
          <w:bCs/>
          <w:sz w:val="22"/>
          <w:szCs w:val="22"/>
        </w:rPr>
        <w:t xml:space="preserve">už Draudėjo vykdoma veikla </w:t>
      </w:r>
      <w:r>
        <w:rPr>
          <w:bCs/>
          <w:sz w:val="22"/>
          <w:szCs w:val="22"/>
        </w:rPr>
        <w:t xml:space="preserve">trečiajam asmeniui </w:t>
      </w:r>
      <w:r w:rsidRPr="00677D30">
        <w:rPr>
          <w:bCs/>
          <w:sz w:val="22"/>
          <w:szCs w:val="22"/>
        </w:rPr>
        <w:t>padarytą žalą (toliau – Paslaugos)</w:t>
      </w:r>
      <w:r>
        <w:rPr>
          <w:bCs/>
          <w:sz w:val="22"/>
          <w:szCs w:val="22"/>
        </w:rPr>
        <w:t xml:space="preserve"> (</w:t>
      </w:r>
      <w:r w:rsidRPr="00677D30">
        <w:rPr>
          <w:bCs/>
          <w:i/>
          <w:iCs/>
          <w:sz w:val="22"/>
          <w:szCs w:val="22"/>
        </w:rPr>
        <w:t xml:space="preserve">pasirašant sutartį </w:t>
      </w:r>
      <w:r w:rsidRPr="00677D30">
        <w:rPr>
          <w:i/>
          <w:iCs/>
          <w:sz w:val="22"/>
          <w:szCs w:val="22"/>
        </w:rPr>
        <w:t>bus paliktas</w:t>
      </w:r>
      <w:r>
        <w:rPr>
          <w:i/>
          <w:iCs/>
          <w:sz w:val="22"/>
          <w:szCs w:val="22"/>
        </w:rPr>
        <w:t>,</w:t>
      </w:r>
      <w:r w:rsidRPr="00677D30">
        <w:rPr>
          <w:i/>
          <w:iCs/>
          <w:sz w:val="22"/>
          <w:szCs w:val="22"/>
        </w:rPr>
        <w:t xml:space="preserve"> atitinkamai</w:t>
      </w:r>
      <w:r>
        <w:rPr>
          <w:i/>
          <w:iCs/>
          <w:sz w:val="22"/>
          <w:szCs w:val="22"/>
        </w:rPr>
        <w:t>,</w:t>
      </w:r>
      <w:r w:rsidRPr="00677D30">
        <w:rPr>
          <w:i/>
          <w:iCs/>
          <w:sz w:val="22"/>
          <w:szCs w:val="22"/>
        </w:rPr>
        <w:t xml:space="preserve"> vieno pirkimo objekto pavadinimas):</w:t>
      </w:r>
    </w:p>
    <w:p w14:paraId="1FAA4297" w14:textId="77777777" w:rsidR="00575E3F" w:rsidRPr="00B261A0" w:rsidRDefault="00575E3F" w:rsidP="00575E3F">
      <w:pPr>
        <w:pStyle w:val="Default"/>
        <w:jc w:val="both"/>
        <w:rPr>
          <w:sz w:val="22"/>
          <w:szCs w:val="22"/>
        </w:rPr>
      </w:pPr>
      <w:r w:rsidRPr="00060FB5">
        <w:rPr>
          <w:sz w:val="22"/>
          <w:szCs w:val="22"/>
        </w:rPr>
        <w:t xml:space="preserve">1.1. I pirkimo dalis – </w:t>
      </w:r>
      <w:r w:rsidRPr="00B261A0">
        <w:rPr>
          <w:bCs/>
          <w:iCs/>
          <w:sz w:val="22"/>
          <w:szCs w:val="22"/>
        </w:rPr>
        <w:t>Draudėjo civilinė atsakomybė trečia</w:t>
      </w:r>
      <w:r>
        <w:rPr>
          <w:bCs/>
          <w:iCs/>
          <w:sz w:val="22"/>
          <w:szCs w:val="22"/>
        </w:rPr>
        <w:t xml:space="preserve">jam </w:t>
      </w:r>
      <w:r w:rsidRPr="00B261A0">
        <w:rPr>
          <w:bCs/>
          <w:iCs/>
          <w:sz w:val="22"/>
          <w:szCs w:val="22"/>
        </w:rPr>
        <w:t>asmeniui už žalą, padaryt</w:t>
      </w:r>
      <w:r>
        <w:rPr>
          <w:bCs/>
          <w:iCs/>
          <w:sz w:val="22"/>
          <w:szCs w:val="22"/>
        </w:rPr>
        <w:t>ą</w:t>
      </w:r>
      <w:r w:rsidRPr="00B261A0">
        <w:rPr>
          <w:bCs/>
          <w:iCs/>
          <w:sz w:val="22"/>
          <w:szCs w:val="22"/>
        </w:rPr>
        <w:t xml:space="preserve"> Draudėjui vykdant pavojingųjų ir (ar) padangų atliekų surinkim</w:t>
      </w:r>
      <w:r>
        <w:rPr>
          <w:bCs/>
          <w:iCs/>
          <w:sz w:val="22"/>
          <w:szCs w:val="22"/>
        </w:rPr>
        <w:t xml:space="preserve">o, vežimo, apdorojimo veiklą; </w:t>
      </w:r>
    </w:p>
    <w:p w14:paraId="61C96F5F" w14:textId="77777777" w:rsidR="00575E3F" w:rsidRPr="00B261A0" w:rsidRDefault="00575E3F" w:rsidP="00575E3F">
      <w:pPr>
        <w:pStyle w:val="Default"/>
        <w:jc w:val="both"/>
        <w:rPr>
          <w:sz w:val="22"/>
          <w:szCs w:val="22"/>
        </w:rPr>
      </w:pPr>
      <w:r w:rsidRPr="00B261A0">
        <w:rPr>
          <w:sz w:val="22"/>
          <w:szCs w:val="22"/>
        </w:rPr>
        <w:t xml:space="preserve">1.2. II pirkimo dalis – </w:t>
      </w:r>
      <w:r w:rsidRPr="00B261A0">
        <w:rPr>
          <w:rFonts w:eastAsia="Arial Unicode MS"/>
          <w:bCs/>
          <w:iCs/>
          <w:color w:val="auto"/>
          <w:sz w:val="22"/>
          <w:szCs w:val="22"/>
          <w:bdr w:val="nil"/>
          <w:lang w:eastAsia="en-US"/>
        </w:rPr>
        <w:t>Draudėjo civilinė atsakomybė trečia</w:t>
      </w:r>
      <w:r>
        <w:rPr>
          <w:rFonts w:eastAsia="Arial Unicode MS"/>
          <w:bCs/>
          <w:iCs/>
          <w:color w:val="auto"/>
          <w:sz w:val="22"/>
          <w:szCs w:val="22"/>
          <w:bdr w:val="nil"/>
          <w:lang w:eastAsia="en-US"/>
        </w:rPr>
        <w:t>ja</w:t>
      </w:r>
      <w:r w:rsidRPr="00B261A0">
        <w:rPr>
          <w:rFonts w:eastAsia="Arial Unicode MS"/>
          <w:bCs/>
          <w:iCs/>
          <w:color w:val="auto"/>
          <w:sz w:val="22"/>
          <w:szCs w:val="22"/>
          <w:bdr w:val="nil"/>
          <w:lang w:eastAsia="en-US"/>
        </w:rPr>
        <w:t>m asmeniui už žalą, padaryt</w:t>
      </w:r>
      <w:r>
        <w:rPr>
          <w:rFonts w:eastAsia="Arial Unicode MS"/>
          <w:bCs/>
          <w:iCs/>
          <w:color w:val="auto"/>
          <w:sz w:val="22"/>
          <w:szCs w:val="22"/>
          <w:bdr w:val="nil"/>
          <w:lang w:eastAsia="en-US"/>
        </w:rPr>
        <w:t>ą</w:t>
      </w:r>
      <w:r w:rsidRPr="00B261A0">
        <w:rPr>
          <w:rFonts w:eastAsia="Arial Unicode MS"/>
          <w:bCs/>
          <w:iCs/>
          <w:color w:val="auto"/>
          <w:sz w:val="22"/>
          <w:szCs w:val="22"/>
          <w:bdr w:val="nil"/>
          <w:lang w:eastAsia="en-US"/>
        </w:rPr>
        <w:t xml:space="preserve"> Draudėjui vykdant </w:t>
      </w:r>
      <w:r w:rsidRPr="00B261A0">
        <w:rPr>
          <w:bCs/>
          <w:color w:val="auto"/>
          <w:sz w:val="22"/>
          <w:szCs w:val="22"/>
          <w:bdr w:val="nil"/>
          <w:lang w:eastAsia="en-US"/>
        </w:rPr>
        <w:t>komunalinių nepavojingų ir pavojingų ūkinių bei komercinių atliekų tvarkym</w:t>
      </w:r>
      <w:r>
        <w:rPr>
          <w:bCs/>
          <w:color w:val="auto"/>
          <w:sz w:val="22"/>
          <w:szCs w:val="22"/>
          <w:bdr w:val="nil"/>
          <w:lang w:eastAsia="en-US"/>
        </w:rPr>
        <w:t>o veiklą.</w:t>
      </w:r>
    </w:p>
    <w:p w14:paraId="07C28B86" w14:textId="77777777" w:rsidR="00575E3F" w:rsidRPr="00060FB5" w:rsidRDefault="00575E3F" w:rsidP="00575E3F">
      <w:pPr>
        <w:pStyle w:val="Default"/>
        <w:jc w:val="both"/>
        <w:rPr>
          <w:sz w:val="22"/>
          <w:szCs w:val="22"/>
          <w:lang w:val="x-none"/>
        </w:rPr>
      </w:pPr>
      <w:r w:rsidRPr="00060FB5">
        <w:rPr>
          <w:sz w:val="22"/>
          <w:szCs w:val="22"/>
        </w:rPr>
        <w:t>2. Draudikas</w:t>
      </w:r>
      <w:r>
        <w:rPr>
          <w:sz w:val="22"/>
          <w:szCs w:val="22"/>
        </w:rPr>
        <w:t xml:space="preserve"> </w:t>
      </w:r>
      <w:r w:rsidRPr="00060FB5">
        <w:rPr>
          <w:sz w:val="22"/>
          <w:szCs w:val="22"/>
        </w:rPr>
        <w:t xml:space="preserve">įsipareigoja tinkamai suteikti </w:t>
      </w:r>
      <w:r>
        <w:rPr>
          <w:sz w:val="22"/>
          <w:szCs w:val="22"/>
        </w:rPr>
        <w:t xml:space="preserve">šios Sutarties 1 priede „Techninė specifikacija“ (toliau – Techninė specifikacija) nurodytas civilinės atsakomybės už vykdoma veikla trečiajam asmeniui padarytą žalą draudimo paslaugas, </w:t>
      </w:r>
      <w:r w:rsidRPr="00060FB5">
        <w:rPr>
          <w:sz w:val="22"/>
          <w:szCs w:val="22"/>
        </w:rPr>
        <w:t>išrašyti draudimo liudijimą (polisą) ir vykdyti draudiminius įsipareigojimus, o Draudėjas įsipareigoja už suteiktas Draudiko paslaugas sumokėti šioje Sutartyje nurodytomis sąlygomis, terminais ir tvarka. Esant neatitikimams tarp šios Sutarties, Techninės specifikacijos ir Draudimo liudijimo (poliso) ar Draudimo taisyklių, bus taikomos šios Sutarties ir Techninės specifikacijos sąlygos.</w:t>
      </w:r>
    </w:p>
    <w:p w14:paraId="4D6F3865" w14:textId="77777777" w:rsidR="00575E3F" w:rsidRPr="00060FB5" w:rsidRDefault="00575E3F" w:rsidP="00575E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60"/>
        <w:contextualSpacing/>
        <w:jc w:val="both"/>
        <w:rPr>
          <w:sz w:val="22"/>
          <w:szCs w:val="22"/>
          <w:lang w:val="x-none"/>
        </w:rPr>
      </w:pPr>
      <w:r w:rsidRPr="00060FB5">
        <w:rPr>
          <w:sz w:val="22"/>
          <w:szCs w:val="22"/>
          <w:lang w:val="lt-LT"/>
        </w:rPr>
        <w:t xml:space="preserve"> </w:t>
      </w:r>
    </w:p>
    <w:p w14:paraId="3ED354AE" w14:textId="77777777" w:rsidR="00575E3F" w:rsidRPr="00060FB5" w:rsidRDefault="00575E3F" w:rsidP="00575E3F">
      <w:pPr>
        <w:pStyle w:val="ListParagraph"/>
        <w:numPr>
          <w:ilvl w:val="0"/>
          <w:numId w:val="18"/>
        </w:numPr>
        <w:tabs>
          <w:tab w:val="left" w:pos="284"/>
        </w:tabs>
        <w:ind w:left="0" w:firstLine="0"/>
        <w:jc w:val="center"/>
        <w:rPr>
          <w:rFonts w:ascii="Times New Roman" w:hAnsi="Times New Roman"/>
          <w:b/>
          <w:bCs/>
          <w:lang w:eastAsia="lt-LT"/>
        </w:rPr>
      </w:pPr>
      <w:r w:rsidRPr="00060FB5">
        <w:rPr>
          <w:rFonts w:ascii="Times New Roman" w:hAnsi="Times New Roman"/>
          <w:b/>
          <w:bCs/>
          <w:lang w:eastAsia="lt-LT"/>
        </w:rPr>
        <w:t>SUTARTIES KAINA</w:t>
      </w:r>
    </w:p>
    <w:p w14:paraId="4C6476D2"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eastAsia="Times New Roman" w:cs="Times New Roman"/>
          <w:lang w:val="lt-LT"/>
        </w:rPr>
        <w:t>3. Šiai Sutarčiai taikomas Sutarties kainos apskaičiavimo būdas: fiksuota kaina.</w:t>
      </w:r>
    </w:p>
    <w:p w14:paraId="452F2770"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eastAsia="Times New Roman" w:cs="Times New Roman"/>
          <w:lang w:val="lt-LT"/>
        </w:rPr>
        <w:t xml:space="preserve">4. Pradinė Sutarties vertė – ............. Eur (.....). Į Paslaugų kainą įskaičiuoti visi mokesčiai ir visos Draudiko  išlaidos, būtinos tinkamam šios Sutarties vykdymui. </w:t>
      </w:r>
    </w:p>
    <w:p w14:paraId="3D08C2AA"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r w:rsidRPr="00060FB5">
        <w:rPr>
          <w:rFonts w:cs="Times New Roman"/>
          <w:lang w:val="lt-LT"/>
        </w:rPr>
        <w:t xml:space="preserve">5. Teikiamų Paslaugų fiksuota kaina nurodyta šios Sutarties 2 priede „Draudimo liudijimas“ (toliau – Draudimo liudijimas), kuris yra neatskiriama šios Sutarties dalis. </w:t>
      </w:r>
      <w:r w:rsidRPr="00060FB5">
        <w:rPr>
          <w:rFonts w:eastAsia="Times New Roman" w:cs="Times New Roman"/>
          <w:lang w:val="lt-LT"/>
        </w:rPr>
        <w:t xml:space="preserve"> </w:t>
      </w:r>
    </w:p>
    <w:p w14:paraId="1420B878" w14:textId="77777777" w:rsidR="00575E3F"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cs="Times New Roman"/>
          <w:lang w:val="lt-LT"/>
        </w:rPr>
      </w:pPr>
      <w:r w:rsidRPr="00060FB5">
        <w:rPr>
          <w:rFonts w:cs="Times New Roman"/>
          <w:lang w:val="lt-LT"/>
        </w:rPr>
        <w:t xml:space="preserve">6. Pagal Lietuvos Respublikos pridėtinės vertės mokesčio įstatymo 27 straipsnį visų rūšių draudimo paslaugos nėra apmokestinamos PVM. </w:t>
      </w:r>
    </w:p>
    <w:p w14:paraId="46519CB9"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cs="Times New Roman"/>
          <w:lang w:val="lt-LT"/>
        </w:rPr>
      </w:pPr>
      <w:r>
        <w:rPr>
          <w:rFonts w:cs="Times New Roman"/>
          <w:lang w:val="lt-LT"/>
        </w:rPr>
        <w:t xml:space="preserve">7. </w:t>
      </w:r>
      <w:r w:rsidRPr="00060FB5">
        <w:rPr>
          <w:rFonts w:cs="Times New Roman"/>
          <w:lang w:val="lt-LT"/>
        </w:rPr>
        <w:t xml:space="preserve">Draudėjas yra susipažinęs su Lietuvos Respublikos saugumo įnašo įstatymu ir draudimo įmokų </w:t>
      </w:r>
      <w:r w:rsidRPr="00060FB5">
        <w:rPr>
          <w:rFonts w:cs="Times New Roman"/>
          <w:shd w:val="clear" w:color="auto" w:fill="FFFFFF"/>
          <w:lang w:val="lt-LT"/>
        </w:rPr>
        <w:t xml:space="preserve"> apmokestinimo saugumo įnašu tvarka. </w:t>
      </w:r>
    </w:p>
    <w:p w14:paraId="43F649D6"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suppressAutoHyphens w:val="0"/>
        <w:spacing w:after="0"/>
        <w:rPr>
          <w:rFonts w:eastAsia="Times New Roman" w:cs="Times New Roman"/>
          <w:lang w:val="lt-LT"/>
        </w:rPr>
      </w:pPr>
    </w:p>
    <w:p w14:paraId="5A7B6E68" w14:textId="77777777" w:rsidR="00575E3F" w:rsidRPr="00060FB5" w:rsidRDefault="00575E3F" w:rsidP="00575E3F">
      <w:pPr>
        <w:pStyle w:val="Body2"/>
        <w:tabs>
          <w:tab w:val="left" w:pos="284"/>
        </w:tabs>
        <w:spacing w:after="0"/>
        <w:contextualSpacing/>
        <w:rPr>
          <w:rFonts w:eastAsia="Times New Roman" w:cs="Times New Roman"/>
          <w:lang w:val="lt-LT"/>
        </w:rPr>
      </w:pPr>
    </w:p>
    <w:p w14:paraId="4C47798D" w14:textId="77777777" w:rsidR="00575E3F" w:rsidRPr="00060FB5" w:rsidRDefault="00575E3F" w:rsidP="00575E3F">
      <w:pPr>
        <w:tabs>
          <w:tab w:val="left" w:pos="284"/>
          <w:tab w:val="left" w:pos="2835"/>
          <w:tab w:val="left" w:pos="2977"/>
          <w:tab w:val="left" w:pos="3402"/>
        </w:tabs>
        <w:jc w:val="center"/>
        <w:rPr>
          <w:b/>
          <w:bCs/>
          <w:sz w:val="22"/>
          <w:szCs w:val="22"/>
          <w:lang w:val="lt-LT"/>
        </w:rPr>
      </w:pPr>
      <w:r w:rsidRPr="00060FB5">
        <w:rPr>
          <w:b/>
          <w:bCs/>
          <w:sz w:val="22"/>
          <w:szCs w:val="22"/>
          <w:lang w:val="lt-LT"/>
        </w:rPr>
        <w:t>III. ATSISKAITYMO TVARKA</w:t>
      </w:r>
    </w:p>
    <w:p w14:paraId="6D0EF408" w14:textId="77777777" w:rsidR="00575E3F" w:rsidRPr="00060FB5" w:rsidRDefault="00575E3F" w:rsidP="00575E3F">
      <w:pPr>
        <w:pStyle w:val="NoSpacing"/>
        <w:jc w:val="both"/>
        <w:rPr>
          <w:rFonts w:ascii="Times New Roman" w:hAnsi="Times New Roman"/>
        </w:rPr>
      </w:pPr>
      <w:r>
        <w:rPr>
          <w:rFonts w:ascii="Times New Roman" w:hAnsi="Times New Roman"/>
        </w:rPr>
        <w:t>8</w:t>
      </w:r>
      <w:r w:rsidRPr="00060FB5">
        <w:rPr>
          <w:rFonts w:ascii="Times New Roman" w:hAnsi="Times New Roman"/>
        </w:rPr>
        <w:t xml:space="preserve">.  </w:t>
      </w:r>
      <w:r>
        <w:rPr>
          <w:rFonts w:ascii="Times New Roman" w:hAnsi="Times New Roman"/>
        </w:rPr>
        <w:t xml:space="preserve">Draudimo įmoką Draudėjas sumoka per 1 (vieną) kartą, įmokai taikomas 14 (keturiolikos) kalendorinių dienų mokėjimo atidėjimas. </w:t>
      </w:r>
    </w:p>
    <w:p w14:paraId="71B4C0A1" w14:textId="77777777" w:rsidR="00575E3F" w:rsidRPr="00060FB5" w:rsidRDefault="00575E3F" w:rsidP="00575E3F">
      <w:pPr>
        <w:pStyle w:val="NoSpacing"/>
        <w:jc w:val="both"/>
        <w:rPr>
          <w:rFonts w:ascii="Times New Roman" w:hAnsi="Times New Roman"/>
        </w:rPr>
      </w:pPr>
      <w:r>
        <w:rPr>
          <w:rFonts w:ascii="Times New Roman" w:hAnsi="Times New Roman"/>
        </w:rPr>
        <w:t>9</w:t>
      </w:r>
      <w:r w:rsidRPr="00060FB5">
        <w:rPr>
          <w:rFonts w:ascii="Times New Roman" w:hAnsi="Times New Roman"/>
        </w:rPr>
        <w:t xml:space="preserve">. </w:t>
      </w:r>
      <w:r>
        <w:rPr>
          <w:rFonts w:ascii="Times New Roman" w:hAnsi="Times New Roman"/>
        </w:rPr>
        <w:t xml:space="preserve">Pagal šią Sutartį teikiamą apmokėjimui sąskaitą faktūrą Draudikas </w:t>
      </w:r>
      <w:r w:rsidRPr="00060FB5">
        <w:rPr>
          <w:rFonts w:ascii="Times New Roman" w:hAnsi="Times New Roman"/>
        </w:rPr>
        <w:t xml:space="preserve">privalo </w:t>
      </w:r>
      <w:r>
        <w:rPr>
          <w:rFonts w:ascii="Times New Roman" w:hAnsi="Times New Roman"/>
        </w:rPr>
        <w:t xml:space="preserve">pateikti per </w:t>
      </w:r>
      <w:r w:rsidRPr="00060FB5">
        <w:rPr>
          <w:rFonts w:ascii="Times New Roman" w:hAnsi="Times New Roman"/>
        </w:rPr>
        <w:t>Sąskaitų administravimo bendrąj</w:t>
      </w:r>
      <w:r>
        <w:rPr>
          <w:rFonts w:ascii="Times New Roman" w:hAnsi="Times New Roman"/>
        </w:rPr>
        <w:t>ą</w:t>
      </w:r>
      <w:r w:rsidRPr="00060FB5">
        <w:rPr>
          <w:rFonts w:ascii="Times New Roman" w:hAnsi="Times New Roman"/>
        </w:rPr>
        <w:t xml:space="preserve"> informacin</w:t>
      </w:r>
      <w:r>
        <w:rPr>
          <w:rFonts w:ascii="Times New Roman" w:hAnsi="Times New Roman"/>
        </w:rPr>
        <w:t>ę</w:t>
      </w:r>
      <w:r w:rsidRPr="00060FB5">
        <w:rPr>
          <w:rFonts w:ascii="Times New Roman" w:hAnsi="Times New Roman"/>
        </w:rPr>
        <w:t xml:space="preserve"> sistem</w:t>
      </w:r>
      <w:r>
        <w:rPr>
          <w:rFonts w:ascii="Times New Roman" w:hAnsi="Times New Roman"/>
        </w:rPr>
        <w:t>ą</w:t>
      </w:r>
      <w:r w:rsidRPr="00060FB5">
        <w:rPr>
          <w:rFonts w:ascii="Times New Roman" w:hAnsi="Times New Roman"/>
        </w:rPr>
        <w:t xml:space="preserve"> SABIS. </w:t>
      </w:r>
    </w:p>
    <w:p w14:paraId="3E4EC5B8" w14:textId="77777777" w:rsidR="00575E3F" w:rsidRPr="00060FB5" w:rsidRDefault="00575E3F" w:rsidP="00575E3F">
      <w:pPr>
        <w:tabs>
          <w:tab w:val="left" w:pos="284"/>
        </w:tabs>
        <w:jc w:val="both"/>
        <w:rPr>
          <w:sz w:val="22"/>
          <w:szCs w:val="22"/>
          <w:lang w:val="lt-LT"/>
        </w:rPr>
      </w:pPr>
    </w:p>
    <w:p w14:paraId="6F03E69A" w14:textId="77777777" w:rsidR="00575E3F" w:rsidRPr="00060FB5" w:rsidRDefault="00575E3F" w:rsidP="00575E3F">
      <w:pPr>
        <w:tabs>
          <w:tab w:val="left" w:pos="426"/>
          <w:tab w:val="left" w:pos="2694"/>
          <w:tab w:val="left" w:pos="4111"/>
          <w:tab w:val="left" w:pos="4253"/>
        </w:tabs>
        <w:ind w:left="360"/>
        <w:jc w:val="center"/>
        <w:rPr>
          <w:b/>
          <w:bCs/>
          <w:sz w:val="22"/>
          <w:szCs w:val="22"/>
          <w:lang w:val="pt-BR"/>
        </w:rPr>
      </w:pPr>
      <w:r w:rsidRPr="00060FB5">
        <w:rPr>
          <w:b/>
          <w:bCs/>
          <w:sz w:val="22"/>
          <w:szCs w:val="22"/>
          <w:lang w:val="pt-BR"/>
        </w:rPr>
        <w:t>IV. ŠALIŲ TEISĖS IR PAREIGOS</w:t>
      </w:r>
    </w:p>
    <w:p w14:paraId="03B29C15" w14:textId="77777777" w:rsidR="00575E3F" w:rsidRPr="00060FB5" w:rsidRDefault="00575E3F" w:rsidP="00575E3F">
      <w:pPr>
        <w:pStyle w:val="ListParagraph"/>
        <w:widowControl w:val="0"/>
        <w:tabs>
          <w:tab w:val="left" w:pos="0"/>
        </w:tabs>
        <w:suppressAutoHyphens/>
        <w:adjustRightInd w:val="0"/>
        <w:ind w:left="0"/>
        <w:jc w:val="both"/>
        <w:rPr>
          <w:rFonts w:ascii="Times New Roman" w:hAnsi="Times New Roman"/>
          <w:b/>
          <w:lang w:eastAsia="ar-SA"/>
        </w:rPr>
      </w:pPr>
    </w:p>
    <w:p w14:paraId="761A8819" w14:textId="77777777" w:rsidR="00575E3F" w:rsidRPr="00060FB5" w:rsidRDefault="00575E3F" w:rsidP="00575E3F">
      <w:pPr>
        <w:pStyle w:val="ListParagraph"/>
        <w:widowControl w:val="0"/>
        <w:tabs>
          <w:tab w:val="left" w:pos="0"/>
        </w:tabs>
        <w:suppressAutoHyphens/>
        <w:adjustRightInd w:val="0"/>
        <w:spacing w:after="0" w:line="240" w:lineRule="auto"/>
        <w:ind w:left="0"/>
        <w:jc w:val="both"/>
        <w:rPr>
          <w:rFonts w:ascii="Times New Roman" w:hAnsi="Times New Roman"/>
          <w:b/>
          <w:lang w:eastAsia="ar-SA"/>
        </w:rPr>
      </w:pPr>
      <w:r w:rsidRPr="00060FB5">
        <w:rPr>
          <w:rFonts w:ascii="Times New Roman" w:hAnsi="Times New Roman"/>
          <w:b/>
          <w:lang w:eastAsia="ar-SA"/>
        </w:rPr>
        <w:t>10. Draudikas įsipareigoja:</w:t>
      </w:r>
    </w:p>
    <w:p w14:paraId="72E4294E" w14:textId="77777777" w:rsidR="00575E3F" w:rsidRPr="00060FB5" w:rsidRDefault="00575E3F" w:rsidP="00575E3F">
      <w:pPr>
        <w:widowControl w:val="0"/>
        <w:tabs>
          <w:tab w:val="left" w:pos="0"/>
          <w:tab w:val="left" w:pos="567"/>
        </w:tabs>
        <w:suppressAutoHyphens/>
        <w:adjustRightInd w:val="0"/>
        <w:contextualSpacing/>
        <w:jc w:val="both"/>
        <w:rPr>
          <w:sz w:val="22"/>
          <w:szCs w:val="22"/>
          <w:lang w:val="pt-BR" w:eastAsia="ar-SA"/>
        </w:rPr>
      </w:pPr>
      <w:r w:rsidRPr="00060FB5">
        <w:rPr>
          <w:sz w:val="22"/>
          <w:szCs w:val="22"/>
          <w:lang w:val="pt-BR" w:eastAsia="ar-SA"/>
        </w:rPr>
        <w:t>10.1. Paslaugas teikti Sutartyje ir jos prieduose nustatyta tvarka, terminais ir sąlygomis;</w:t>
      </w:r>
    </w:p>
    <w:p w14:paraId="361189DA" w14:textId="77777777" w:rsidR="00575E3F" w:rsidRDefault="00575E3F" w:rsidP="00575E3F">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 xml:space="preserve">10.2. užtikrinti, kad Draudiko Draudėjui teikiamos Paslaugos atitiktų Sutartyje ir </w:t>
      </w:r>
      <w:r w:rsidRPr="00060FB5">
        <w:rPr>
          <w:sz w:val="22"/>
          <w:szCs w:val="22"/>
          <w:lang w:val="pt-BR"/>
        </w:rPr>
        <w:t xml:space="preserve">jos prieduose </w:t>
      </w:r>
      <w:r w:rsidRPr="00060FB5">
        <w:rPr>
          <w:sz w:val="22"/>
          <w:szCs w:val="22"/>
          <w:lang w:val="pt-BR" w:eastAsia="ar-SA"/>
        </w:rPr>
        <w:t>nustatytus reikalavimus bei teikti jas tinkamai, rūpestingai ir kokybiškai</w:t>
      </w:r>
      <w:r>
        <w:rPr>
          <w:sz w:val="22"/>
          <w:szCs w:val="22"/>
          <w:lang w:val="pt-BR" w:eastAsia="ar-SA"/>
        </w:rPr>
        <w:t>;</w:t>
      </w:r>
    </w:p>
    <w:p w14:paraId="59E2350E" w14:textId="77777777" w:rsidR="00575E3F" w:rsidRPr="00060FB5" w:rsidRDefault="00575E3F" w:rsidP="00575E3F">
      <w:pPr>
        <w:widowControl w:val="0"/>
        <w:tabs>
          <w:tab w:val="left" w:pos="0"/>
          <w:tab w:val="left" w:pos="567"/>
        </w:tabs>
        <w:suppressAutoHyphens/>
        <w:adjustRightInd w:val="0"/>
        <w:jc w:val="both"/>
        <w:rPr>
          <w:sz w:val="22"/>
          <w:szCs w:val="22"/>
          <w:lang w:val="pt-BR" w:eastAsia="ar-SA"/>
        </w:rPr>
      </w:pPr>
      <w:r>
        <w:rPr>
          <w:sz w:val="22"/>
          <w:szCs w:val="22"/>
          <w:lang w:val="pt-BR" w:eastAsia="ar-SA"/>
        </w:rPr>
        <w:t>10.3. b</w:t>
      </w:r>
      <w:r w:rsidRPr="00060FB5">
        <w:rPr>
          <w:sz w:val="22"/>
          <w:szCs w:val="22"/>
          <w:lang w:val="pt-BR" w:eastAsia="ar-SA"/>
        </w:rPr>
        <w:t xml:space="preserve">endradarbiauti su Draudėju, iš anksto raštu informuoti Draudėją apie bet kurias aplinkybes, kurios trukdo </w:t>
      </w:r>
      <w:r w:rsidRPr="00060FB5">
        <w:rPr>
          <w:sz w:val="22"/>
          <w:szCs w:val="22"/>
          <w:lang w:val="pt-BR" w:eastAsia="ar-SA"/>
        </w:rPr>
        <w:lastRenderedPageBreak/>
        <w:t xml:space="preserve">ar gali sutrukdyti Draudikui Paslaugas teikti nustatytais terminais ir sąlygomis, nedelsiant reaguoti, jei Draudėjas  pareiškia pastabas dėl Paslaugų kokybės; </w:t>
      </w:r>
    </w:p>
    <w:p w14:paraId="561A3127" w14:textId="77777777" w:rsidR="00575E3F" w:rsidRPr="00060FB5" w:rsidRDefault="00575E3F" w:rsidP="00575E3F">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10.</w:t>
      </w:r>
      <w:r>
        <w:rPr>
          <w:sz w:val="22"/>
          <w:szCs w:val="22"/>
          <w:lang w:val="pt-BR" w:eastAsia="ar-SA"/>
        </w:rPr>
        <w:t>4</w:t>
      </w:r>
      <w:r w:rsidRPr="00060FB5">
        <w:rPr>
          <w:sz w:val="22"/>
          <w:szCs w:val="22"/>
          <w:lang w:val="pt-BR" w:eastAsia="ar-SA"/>
        </w:rPr>
        <w:t>. ne vėliau kaip per 2 (dvi) darbo dienas po Sutarties įsigaliojimo Draudėjui  pateikti galiojantį draudimo liudijimą (polisą);</w:t>
      </w:r>
    </w:p>
    <w:p w14:paraId="45DC818E" w14:textId="77777777" w:rsidR="00575E3F" w:rsidRPr="00060FB5" w:rsidRDefault="00575E3F" w:rsidP="00575E3F">
      <w:pPr>
        <w:widowControl w:val="0"/>
        <w:tabs>
          <w:tab w:val="left" w:pos="0"/>
          <w:tab w:val="left" w:pos="567"/>
        </w:tabs>
        <w:suppressAutoHyphens/>
        <w:adjustRightInd w:val="0"/>
        <w:jc w:val="both"/>
        <w:rPr>
          <w:sz w:val="22"/>
          <w:szCs w:val="22"/>
          <w:lang w:val="pt-BR" w:eastAsia="ar-SA"/>
        </w:rPr>
      </w:pPr>
      <w:r w:rsidRPr="00060FB5">
        <w:rPr>
          <w:sz w:val="22"/>
          <w:szCs w:val="22"/>
          <w:lang w:val="pt-BR" w:eastAsia="ar-SA"/>
        </w:rPr>
        <w:t>10.</w:t>
      </w:r>
      <w:r>
        <w:rPr>
          <w:sz w:val="22"/>
          <w:szCs w:val="22"/>
          <w:lang w:val="pt-BR" w:eastAsia="ar-SA"/>
        </w:rPr>
        <w:t>5</w:t>
      </w:r>
      <w:r w:rsidRPr="00060FB5">
        <w:rPr>
          <w:sz w:val="22"/>
          <w:szCs w:val="22"/>
          <w:lang w:val="pt-BR" w:eastAsia="ar-SA"/>
        </w:rPr>
        <w:t xml:space="preserve">. turėti visas licencijas ir leidimus, būtinus Paslaugų teikimui; </w:t>
      </w:r>
    </w:p>
    <w:p w14:paraId="3762FD01" w14:textId="77777777" w:rsidR="00575E3F" w:rsidRPr="00060FB5" w:rsidRDefault="00575E3F" w:rsidP="00575E3F">
      <w:pPr>
        <w:widowControl w:val="0"/>
        <w:tabs>
          <w:tab w:val="left" w:pos="0"/>
          <w:tab w:val="left" w:pos="567"/>
        </w:tabs>
        <w:suppressAutoHyphens/>
        <w:adjustRightInd w:val="0"/>
        <w:jc w:val="both"/>
        <w:rPr>
          <w:sz w:val="22"/>
          <w:szCs w:val="22"/>
          <w:lang w:val="lt-LT" w:eastAsia="ar-SA"/>
        </w:rPr>
      </w:pPr>
      <w:r w:rsidRPr="00060FB5">
        <w:rPr>
          <w:sz w:val="22"/>
          <w:szCs w:val="22"/>
          <w:lang w:val="lt-LT" w:eastAsia="ar-SA"/>
        </w:rPr>
        <w:t>10.</w:t>
      </w:r>
      <w:r>
        <w:rPr>
          <w:sz w:val="22"/>
          <w:szCs w:val="22"/>
          <w:lang w:val="lt-LT" w:eastAsia="ar-SA"/>
        </w:rPr>
        <w:t>6</w:t>
      </w:r>
      <w:r w:rsidRPr="00060FB5">
        <w:rPr>
          <w:sz w:val="22"/>
          <w:szCs w:val="22"/>
          <w:lang w:val="lt-LT" w:eastAsia="ar-SA"/>
        </w:rPr>
        <w:t>. atsakingu asmeniu už šios Sutarties vykdymą skirti__________;</w:t>
      </w:r>
    </w:p>
    <w:p w14:paraId="6B90CFB9" w14:textId="77777777" w:rsidR="00575E3F" w:rsidRPr="00593B3F" w:rsidRDefault="00575E3F" w:rsidP="00575E3F">
      <w:pPr>
        <w:widowControl w:val="0"/>
        <w:tabs>
          <w:tab w:val="left" w:pos="0"/>
          <w:tab w:val="left" w:pos="567"/>
        </w:tabs>
        <w:suppressAutoHyphens/>
        <w:adjustRightInd w:val="0"/>
        <w:jc w:val="both"/>
        <w:rPr>
          <w:sz w:val="22"/>
          <w:szCs w:val="22"/>
          <w:lang w:val="pt-BR" w:eastAsia="ar-SA"/>
        </w:rPr>
      </w:pPr>
      <w:r w:rsidRPr="00593B3F">
        <w:rPr>
          <w:sz w:val="22"/>
          <w:szCs w:val="22"/>
          <w:lang w:val="pt-BR" w:eastAsia="ar-SA"/>
        </w:rPr>
        <w:t xml:space="preserve">10.7. užtikrinti Draudėjo konfidencialios informacijos apsaugą;  </w:t>
      </w:r>
    </w:p>
    <w:p w14:paraId="2D7DED89" w14:textId="77777777" w:rsidR="00575E3F" w:rsidRPr="00593B3F" w:rsidRDefault="00575E3F" w:rsidP="00575E3F">
      <w:pPr>
        <w:widowControl w:val="0"/>
        <w:tabs>
          <w:tab w:val="left" w:pos="0"/>
          <w:tab w:val="left" w:pos="567"/>
        </w:tabs>
        <w:suppressAutoHyphens/>
        <w:adjustRightInd w:val="0"/>
        <w:jc w:val="both"/>
        <w:rPr>
          <w:sz w:val="22"/>
          <w:szCs w:val="22"/>
          <w:lang w:val="pt-BR" w:eastAsia="ar-SA"/>
        </w:rPr>
      </w:pPr>
      <w:r w:rsidRPr="00593B3F">
        <w:rPr>
          <w:sz w:val="22"/>
          <w:szCs w:val="22"/>
          <w:lang w:val="pt-BR" w:eastAsia="ar-SA"/>
        </w:rPr>
        <w:t xml:space="preserve">10.8. Draudikas turi ir kitas šioje Sutartyje bei Lietuvos Respublikos teisės aktuose nustatytas pareigas. </w:t>
      </w:r>
    </w:p>
    <w:p w14:paraId="530E6807" w14:textId="77777777" w:rsidR="00575E3F" w:rsidRPr="00593B3F" w:rsidRDefault="00575E3F" w:rsidP="00575E3F">
      <w:pPr>
        <w:pStyle w:val="ListParagraph"/>
        <w:widowControl w:val="0"/>
        <w:tabs>
          <w:tab w:val="left" w:pos="0"/>
          <w:tab w:val="left" w:pos="567"/>
        </w:tabs>
        <w:suppressAutoHyphens/>
        <w:adjustRightInd w:val="0"/>
        <w:spacing w:after="0"/>
        <w:ind w:left="0"/>
        <w:jc w:val="both"/>
        <w:rPr>
          <w:rFonts w:ascii="Times New Roman" w:hAnsi="Times New Roman"/>
          <w:lang w:eastAsia="ar-SA"/>
        </w:rPr>
      </w:pPr>
      <w:r w:rsidRPr="00593B3F">
        <w:rPr>
          <w:rFonts w:ascii="Times New Roman" w:hAnsi="Times New Roman"/>
        </w:rPr>
        <w:t xml:space="preserve">10.9. Jeigu pirkimo vykdymo metu nebuvo tikrinama Draudiko kvalifikacija dėl teisės verstis atitinkama veikla arba buvo tikrinama ne visa apimtimi, Draudikas įsipareigoja Draudėjui, kad Sutartį vykdys tik tokią teisę turintys asmenys. </w:t>
      </w:r>
    </w:p>
    <w:p w14:paraId="6AB9A46A" w14:textId="77777777" w:rsidR="00575E3F" w:rsidRPr="00060FB5" w:rsidRDefault="00575E3F" w:rsidP="00575E3F">
      <w:pPr>
        <w:pStyle w:val="ListParagraph"/>
        <w:widowControl w:val="0"/>
        <w:numPr>
          <w:ilvl w:val="0"/>
          <w:numId w:val="19"/>
        </w:numPr>
        <w:tabs>
          <w:tab w:val="left" w:pos="0"/>
          <w:tab w:val="left" w:pos="284"/>
          <w:tab w:val="left" w:pos="567"/>
          <w:tab w:val="left" w:pos="709"/>
        </w:tabs>
        <w:suppressAutoHyphens/>
        <w:adjustRightInd w:val="0"/>
        <w:spacing w:after="0"/>
        <w:ind w:left="0" w:firstLine="0"/>
        <w:jc w:val="both"/>
        <w:rPr>
          <w:rFonts w:ascii="Times New Roman" w:hAnsi="Times New Roman"/>
          <w:b/>
          <w:lang w:eastAsia="ar-SA"/>
        </w:rPr>
      </w:pPr>
      <w:r w:rsidRPr="00060FB5">
        <w:rPr>
          <w:rFonts w:ascii="Times New Roman" w:hAnsi="Times New Roman"/>
          <w:b/>
          <w:lang w:eastAsia="ar-SA"/>
        </w:rPr>
        <w:t xml:space="preserve"> Draudikas  turi teisę:</w:t>
      </w:r>
    </w:p>
    <w:p w14:paraId="6EE56879" w14:textId="77777777" w:rsidR="00575E3F" w:rsidRPr="00060FB5" w:rsidRDefault="00575E3F" w:rsidP="00575E3F">
      <w:pPr>
        <w:pStyle w:val="ListParagraph"/>
        <w:widowControl w:val="0"/>
        <w:tabs>
          <w:tab w:val="left" w:pos="0"/>
          <w:tab w:val="left" w:pos="284"/>
          <w:tab w:val="left" w:pos="567"/>
        </w:tabs>
        <w:suppressAutoHyphens/>
        <w:adjustRightInd w:val="0"/>
        <w:spacing w:after="0"/>
        <w:ind w:left="0"/>
        <w:jc w:val="both"/>
        <w:rPr>
          <w:rFonts w:ascii="Times New Roman" w:hAnsi="Times New Roman"/>
          <w:lang w:eastAsia="ar-SA"/>
        </w:rPr>
      </w:pPr>
      <w:r w:rsidRPr="00060FB5">
        <w:rPr>
          <w:rFonts w:ascii="Times New Roman" w:hAnsi="Times New Roman"/>
          <w:lang w:eastAsia="ar-SA"/>
        </w:rPr>
        <w:t>11.1. r</w:t>
      </w:r>
      <w:r w:rsidRPr="00060FB5">
        <w:rPr>
          <w:rFonts w:ascii="Times New Roman" w:hAnsi="Times New Roman"/>
        </w:rPr>
        <w:t>eikalauti, kad Draudėjas už suteiktas Paslaugas sumokėtų Sutartyje nustatyta tvarka ir terminais;</w:t>
      </w:r>
    </w:p>
    <w:p w14:paraId="71E5CE5C" w14:textId="77777777" w:rsidR="00575E3F" w:rsidRPr="00060FB5" w:rsidRDefault="00575E3F" w:rsidP="00575E3F">
      <w:pPr>
        <w:pStyle w:val="ListParagraph"/>
        <w:widowControl w:val="0"/>
        <w:numPr>
          <w:ilvl w:val="0"/>
          <w:numId w:val="20"/>
        </w:numPr>
        <w:tabs>
          <w:tab w:val="left" w:pos="0"/>
          <w:tab w:val="left" w:pos="284"/>
          <w:tab w:val="left" w:pos="567"/>
        </w:tabs>
        <w:suppressAutoHyphens/>
        <w:adjustRightInd w:val="0"/>
        <w:spacing w:after="0"/>
        <w:jc w:val="both"/>
        <w:rPr>
          <w:rFonts w:ascii="Times New Roman" w:hAnsi="Times New Roman"/>
          <w:vanish/>
          <w:lang w:eastAsia="ar-SA"/>
        </w:rPr>
      </w:pPr>
    </w:p>
    <w:p w14:paraId="182A888D" w14:textId="77777777" w:rsidR="00575E3F" w:rsidRPr="00060FB5" w:rsidRDefault="00575E3F" w:rsidP="00575E3F">
      <w:pPr>
        <w:pStyle w:val="ListParagraph"/>
        <w:widowControl w:val="0"/>
        <w:numPr>
          <w:ilvl w:val="1"/>
          <w:numId w:val="20"/>
        </w:numPr>
        <w:tabs>
          <w:tab w:val="left" w:pos="0"/>
          <w:tab w:val="left" w:pos="284"/>
          <w:tab w:val="left" w:pos="567"/>
        </w:tabs>
        <w:suppressAutoHyphens/>
        <w:adjustRightInd w:val="0"/>
        <w:spacing w:after="0"/>
        <w:jc w:val="both"/>
        <w:rPr>
          <w:rFonts w:ascii="Times New Roman" w:hAnsi="Times New Roman"/>
          <w:vanish/>
          <w:lang w:eastAsia="ar-SA"/>
        </w:rPr>
      </w:pPr>
    </w:p>
    <w:p w14:paraId="32C536B5" w14:textId="77777777" w:rsidR="00575E3F" w:rsidRPr="00060FB5" w:rsidRDefault="00575E3F" w:rsidP="00575E3F">
      <w:pPr>
        <w:widowControl w:val="0"/>
        <w:tabs>
          <w:tab w:val="left" w:pos="0"/>
          <w:tab w:val="left" w:pos="284"/>
          <w:tab w:val="left" w:pos="567"/>
        </w:tabs>
        <w:suppressAutoHyphens/>
        <w:adjustRightInd w:val="0"/>
        <w:jc w:val="both"/>
        <w:rPr>
          <w:sz w:val="22"/>
          <w:szCs w:val="22"/>
          <w:lang w:val="lt-LT" w:eastAsia="ar-SA"/>
        </w:rPr>
      </w:pPr>
      <w:r w:rsidRPr="00060FB5">
        <w:rPr>
          <w:sz w:val="22"/>
          <w:szCs w:val="22"/>
          <w:lang w:val="lt-LT" w:eastAsia="ar-SA"/>
        </w:rPr>
        <w:t xml:space="preserve">11.2. reikalauti, kad Draudėjas pateiktų informaciją / dokumentus, būtinus tinkamam šios Sutarties vykdymui; 11.3. Draudėjas turi ir kitas šioje Sutartyje bei Lietuvos Respublikos teisės aktuose nustatytas teises. </w:t>
      </w:r>
    </w:p>
    <w:p w14:paraId="52D07B0B" w14:textId="77777777" w:rsidR="00575E3F" w:rsidRPr="00060FB5" w:rsidRDefault="00575E3F" w:rsidP="00575E3F">
      <w:pPr>
        <w:widowControl w:val="0"/>
        <w:tabs>
          <w:tab w:val="left" w:pos="-360"/>
          <w:tab w:val="left" w:pos="0"/>
          <w:tab w:val="left" w:pos="284"/>
          <w:tab w:val="left" w:pos="567"/>
          <w:tab w:val="left" w:pos="709"/>
          <w:tab w:val="left" w:pos="2268"/>
        </w:tabs>
        <w:suppressAutoHyphens/>
        <w:adjustRightInd w:val="0"/>
        <w:contextualSpacing/>
        <w:jc w:val="both"/>
        <w:rPr>
          <w:b/>
          <w:sz w:val="22"/>
          <w:szCs w:val="22"/>
          <w:lang w:val="lt-LT" w:eastAsia="ar-SA"/>
        </w:rPr>
      </w:pPr>
      <w:r w:rsidRPr="00060FB5">
        <w:rPr>
          <w:b/>
          <w:sz w:val="22"/>
          <w:szCs w:val="22"/>
          <w:lang w:val="lt-LT" w:eastAsia="ar-SA"/>
        </w:rPr>
        <w:t>12.  Draudėjas įsipareigoja:</w:t>
      </w:r>
    </w:p>
    <w:p w14:paraId="230D452A" w14:textId="77777777" w:rsidR="00575E3F" w:rsidRPr="00060FB5" w:rsidRDefault="00575E3F" w:rsidP="00575E3F">
      <w:pPr>
        <w:widowControl w:val="0"/>
        <w:tabs>
          <w:tab w:val="left" w:pos="-360"/>
          <w:tab w:val="left" w:pos="0"/>
          <w:tab w:val="left" w:pos="284"/>
          <w:tab w:val="left" w:pos="567"/>
          <w:tab w:val="left" w:pos="709"/>
          <w:tab w:val="left" w:pos="2268"/>
        </w:tabs>
        <w:suppressAutoHyphens/>
        <w:adjustRightInd w:val="0"/>
        <w:jc w:val="both"/>
        <w:rPr>
          <w:bCs/>
          <w:sz w:val="22"/>
          <w:szCs w:val="22"/>
          <w:lang w:val="lt-LT" w:eastAsia="ar-SA"/>
        </w:rPr>
      </w:pPr>
      <w:r w:rsidRPr="00060FB5">
        <w:rPr>
          <w:bCs/>
          <w:sz w:val="22"/>
          <w:szCs w:val="22"/>
          <w:lang w:val="lt-LT" w:eastAsia="ar-SA"/>
        </w:rPr>
        <w:t xml:space="preserve">12.1. sumokėti Draudikui už tinkamai suteiktas Paslaugas šioje Sutartyje nustatyta tvarka ir terminais; </w:t>
      </w:r>
    </w:p>
    <w:p w14:paraId="4F2332E0"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atsakingu asmeniu už šios Sutarties vykdymo kontrolę skirti Draudėjo Infrastruktūros specialistą Gintautą Petraitį </w:t>
      </w:r>
      <w:r w:rsidRPr="00060FB5">
        <w:rPr>
          <w:rFonts w:ascii="Times New Roman" w:hAnsi="Times New Roman"/>
          <w:lang w:eastAsia="ar-SA"/>
        </w:rPr>
        <w:t xml:space="preserve">(tel. +370 685 68972, el. paštas </w:t>
      </w:r>
      <w:hyperlink r:id="rId19" w:history="1">
        <w:r w:rsidRPr="00060FB5">
          <w:rPr>
            <w:rStyle w:val="Hyperlink"/>
            <w:rFonts w:ascii="Times New Roman" w:hAnsi="Times New Roman"/>
            <w:u w:val="none"/>
            <w:lang w:eastAsia="ar-SA"/>
          </w:rPr>
          <w:t>g.petraitis@sratc.lt</w:t>
        </w:r>
      </w:hyperlink>
      <w:r w:rsidRPr="00060FB5">
        <w:rPr>
          <w:rFonts w:ascii="Times New Roman" w:hAnsi="Times New Roman"/>
          <w:lang w:eastAsia="ar-SA"/>
        </w:rPr>
        <w:t>);</w:t>
      </w:r>
    </w:p>
    <w:p w14:paraId="14639451"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šios Sutarties dalyką reglamentuojančių teisės aktų nustatyta tvarka informuoti Draudiką apie aplinkybes, turinčias reikšmės Sutarties vykdymui;   </w:t>
      </w:r>
    </w:p>
    <w:p w14:paraId="4B3DB234"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suteikti informaciją / dokumentus, būtinus Sutarties tinkamam vykdymui; </w:t>
      </w:r>
    </w:p>
    <w:p w14:paraId="18EA595F"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993"/>
          <w:tab w:val="left" w:pos="2268"/>
        </w:tabs>
        <w:suppressAutoHyphens/>
        <w:adjustRightInd w:val="0"/>
        <w:spacing w:after="0" w:line="240" w:lineRule="auto"/>
        <w:ind w:left="0" w:firstLine="0"/>
        <w:jc w:val="both"/>
        <w:rPr>
          <w:rFonts w:ascii="Times New Roman" w:hAnsi="Times New Roman"/>
        </w:rPr>
      </w:pPr>
      <w:r w:rsidRPr="00060FB5">
        <w:rPr>
          <w:rFonts w:ascii="Times New Roman" w:hAnsi="Times New Roman"/>
        </w:rPr>
        <w:t xml:space="preserve"> Dra</w:t>
      </w:r>
      <w:r>
        <w:rPr>
          <w:rFonts w:ascii="Times New Roman" w:hAnsi="Times New Roman"/>
        </w:rPr>
        <w:t>u</w:t>
      </w:r>
      <w:r w:rsidRPr="00060FB5">
        <w:rPr>
          <w:rFonts w:ascii="Times New Roman" w:hAnsi="Times New Roman"/>
        </w:rPr>
        <w:t xml:space="preserve">dėjas </w:t>
      </w:r>
      <w:r w:rsidRPr="00060FB5">
        <w:rPr>
          <w:rFonts w:ascii="Times New Roman" w:hAnsi="Times New Roman"/>
          <w:lang w:eastAsia="lt-LT"/>
        </w:rPr>
        <w:t>turi ir kitas šioje Sutartyje bei Lietuvos Respublikos teisės aktuose nustatytas pareigas.</w:t>
      </w:r>
    </w:p>
    <w:p w14:paraId="71735B3D" w14:textId="77777777" w:rsidR="00575E3F" w:rsidRPr="00060FB5" w:rsidRDefault="00575E3F" w:rsidP="00575E3F">
      <w:pPr>
        <w:pStyle w:val="ListParagraph"/>
        <w:widowControl w:val="0"/>
        <w:numPr>
          <w:ilvl w:val="0"/>
          <w:numId w:val="20"/>
        </w:numPr>
        <w:tabs>
          <w:tab w:val="left" w:pos="-360"/>
          <w:tab w:val="left" w:pos="0"/>
          <w:tab w:val="left" w:pos="284"/>
          <w:tab w:val="left" w:pos="567"/>
          <w:tab w:val="left" w:pos="709"/>
        </w:tabs>
        <w:suppressAutoHyphens/>
        <w:adjustRightInd w:val="0"/>
        <w:ind w:left="0" w:firstLine="0"/>
        <w:jc w:val="both"/>
        <w:rPr>
          <w:rFonts w:ascii="Times New Roman" w:hAnsi="Times New Roman"/>
          <w:b/>
          <w:lang w:eastAsia="ar-SA"/>
        </w:rPr>
      </w:pPr>
      <w:r w:rsidRPr="00060FB5">
        <w:rPr>
          <w:rFonts w:ascii="Times New Roman" w:hAnsi="Times New Roman"/>
          <w:b/>
          <w:lang w:eastAsia="ar-SA"/>
        </w:rPr>
        <w:t xml:space="preserve"> Dra</w:t>
      </w:r>
      <w:r>
        <w:rPr>
          <w:rFonts w:ascii="Times New Roman" w:hAnsi="Times New Roman"/>
          <w:b/>
          <w:lang w:eastAsia="ar-SA"/>
        </w:rPr>
        <w:t>u</w:t>
      </w:r>
      <w:r w:rsidRPr="00060FB5">
        <w:rPr>
          <w:rFonts w:ascii="Times New Roman" w:hAnsi="Times New Roman"/>
          <w:b/>
          <w:lang w:eastAsia="ar-SA"/>
        </w:rPr>
        <w:t>dėjas turi teisę:</w:t>
      </w:r>
    </w:p>
    <w:p w14:paraId="7180292B"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lang w:eastAsia="ar-SA"/>
        </w:rPr>
      </w:pPr>
      <w:r w:rsidRPr="00060FB5">
        <w:rPr>
          <w:rFonts w:ascii="Times New Roman" w:hAnsi="Times New Roman"/>
          <w:lang w:eastAsia="ar-SA"/>
        </w:rPr>
        <w:t>reikšti pastabas, pretenzijas dėl teikiamų Paslaugų kokybės, reikalauti, kad suteiktų Paslaugų trūkumai būtų ištaisyti ir/ar reikalauti sumokėti Sutartyje numatytas netesybas, atlyginti žalą.</w:t>
      </w:r>
    </w:p>
    <w:p w14:paraId="5CB85A1E" w14:textId="77777777" w:rsidR="00575E3F" w:rsidRPr="00060FB5" w:rsidRDefault="00575E3F" w:rsidP="00575E3F">
      <w:pPr>
        <w:pStyle w:val="ListParagraph"/>
        <w:widowControl w:val="0"/>
        <w:numPr>
          <w:ilvl w:val="1"/>
          <w:numId w:val="20"/>
        </w:numPr>
        <w:tabs>
          <w:tab w:val="left" w:pos="-360"/>
          <w:tab w:val="left" w:pos="0"/>
          <w:tab w:val="left" w:pos="284"/>
          <w:tab w:val="left" w:pos="567"/>
          <w:tab w:val="left" w:pos="709"/>
        </w:tabs>
        <w:suppressAutoHyphens/>
        <w:adjustRightInd w:val="0"/>
        <w:spacing w:after="0" w:line="240" w:lineRule="auto"/>
        <w:ind w:left="0" w:firstLine="0"/>
        <w:jc w:val="both"/>
        <w:rPr>
          <w:rFonts w:ascii="Times New Roman" w:hAnsi="Times New Roman"/>
          <w:lang w:eastAsia="ar-SA"/>
        </w:rPr>
      </w:pPr>
      <w:r w:rsidRPr="00060FB5">
        <w:rPr>
          <w:rFonts w:ascii="Times New Roman" w:hAnsi="Times New Roman"/>
          <w:lang w:eastAsia="ar-SA"/>
        </w:rPr>
        <w:t>gauti visą su Paslaugų teikimu susijusią informaciją.</w:t>
      </w:r>
      <w:r w:rsidRPr="00060FB5">
        <w:rPr>
          <w:rFonts w:ascii="Times New Roman" w:hAnsi="Times New Roman"/>
          <w:lang w:eastAsia="lt-LT"/>
        </w:rPr>
        <w:t xml:space="preserve"> </w:t>
      </w:r>
    </w:p>
    <w:p w14:paraId="276628B6" w14:textId="77777777" w:rsidR="00575E3F" w:rsidRPr="00060FB5" w:rsidRDefault="00575E3F" w:rsidP="00575E3F">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0"/>
          <w:tab w:val="left" w:pos="284"/>
          <w:tab w:val="left" w:pos="567"/>
          <w:tab w:val="left" w:pos="709"/>
        </w:tabs>
        <w:suppressAutoHyphens/>
        <w:adjustRightInd w:val="0"/>
        <w:ind w:left="0" w:firstLine="0"/>
        <w:contextualSpacing/>
        <w:jc w:val="both"/>
        <w:rPr>
          <w:sz w:val="22"/>
          <w:szCs w:val="22"/>
          <w:lang w:val="lt-LT" w:eastAsia="ar-SA"/>
        </w:rPr>
      </w:pPr>
      <w:r w:rsidRPr="00060FB5">
        <w:rPr>
          <w:sz w:val="22"/>
          <w:szCs w:val="22"/>
          <w:lang w:val="lt-LT" w:eastAsia="ar-SA"/>
        </w:rPr>
        <w:t xml:space="preserve"> Dra</w:t>
      </w:r>
      <w:r>
        <w:rPr>
          <w:sz w:val="22"/>
          <w:szCs w:val="22"/>
          <w:lang w:val="lt-LT" w:eastAsia="ar-SA"/>
        </w:rPr>
        <w:t>u</w:t>
      </w:r>
      <w:r w:rsidRPr="00060FB5">
        <w:rPr>
          <w:sz w:val="22"/>
          <w:szCs w:val="22"/>
          <w:lang w:val="lt-LT" w:eastAsia="ar-SA"/>
        </w:rPr>
        <w:t xml:space="preserve">dėjas turi ir kitas šioje Sutartyje bei Lietuvos Respublikos teisės aktuose nustatytas teises. </w:t>
      </w:r>
    </w:p>
    <w:p w14:paraId="1534929B" w14:textId="77777777" w:rsidR="00575E3F" w:rsidRPr="00060FB5" w:rsidRDefault="00575E3F" w:rsidP="00575E3F">
      <w:pPr>
        <w:jc w:val="both"/>
        <w:rPr>
          <w:sz w:val="22"/>
          <w:szCs w:val="22"/>
          <w:lang w:val="lt-LT" w:eastAsia="lt-LT"/>
        </w:rPr>
      </w:pPr>
    </w:p>
    <w:p w14:paraId="1CE8F889" w14:textId="77777777" w:rsidR="00575E3F" w:rsidRPr="00060FB5" w:rsidRDefault="00575E3F" w:rsidP="00575E3F">
      <w:pPr>
        <w:pStyle w:val="ListParagraph"/>
        <w:numPr>
          <w:ilvl w:val="0"/>
          <w:numId w:val="21"/>
        </w:numPr>
        <w:jc w:val="center"/>
        <w:rPr>
          <w:rFonts w:ascii="Times New Roman" w:hAnsi="Times New Roman"/>
          <w:b/>
          <w:bCs/>
        </w:rPr>
      </w:pPr>
      <w:r w:rsidRPr="00060FB5">
        <w:rPr>
          <w:rFonts w:ascii="Times New Roman" w:hAnsi="Times New Roman"/>
          <w:b/>
          <w:bCs/>
        </w:rPr>
        <w:t>ŠALIŲ ATSAKOMYBĖ</w:t>
      </w:r>
    </w:p>
    <w:p w14:paraId="30936A66" w14:textId="77777777" w:rsidR="00575E3F" w:rsidRPr="00060FB5" w:rsidRDefault="00575E3F" w:rsidP="00575E3F">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r w:rsidRPr="00F942CC">
        <w:rPr>
          <w:rFonts w:eastAsia="Times New Roman" w:cs="Times New Roman"/>
          <w:color w:val="auto"/>
          <w:lang w:val="lt-LT"/>
        </w:rPr>
        <w:t>Dra</w:t>
      </w:r>
      <w:r>
        <w:rPr>
          <w:rFonts w:eastAsia="Times New Roman" w:cs="Times New Roman"/>
          <w:color w:val="auto"/>
          <w:lang w:val="lt-LT"/>
        </w:rPr>
        <w:t>u</w:t>
      </w:r>
      <w:r w:rsidRPr="00F942CC">
        <w:rPr>
          <w:rFonts w:eastAsia="Times New Roman" w:cs="Times New Roman"/>
          <w:color w:val="auto"/>
          <w:lang w:val="lt-LT"/>
        </w:rPr>
        <w:t>dikas, laiku nesuteikęs Sutartyje numatytų Paslaugų, taip pat nepašalinęs suteiktų Paslaugų trūkumų per Šalių suderintą terminą</w:t>
      </w:r>
      <w:r>
        <w:rPr>
          <w:rFonts w:eastAsia="Times New Roman" w:cs="Times New Roman"/>
          <w:color w:val="auto"/>
          <w:lang w:val="lt-LT"/>
        </w:rPr>
        <w:t xml:space="preserve">, privalo mokėti </w:t>
      </w:r>
      <w:r w:rsidRPr="00F942CC">
        <w:rPr>
          <w:rFonts w:cs="Times New Roman"/>
          <w:color w:val="auto"/>
          <w:lang w:val="lt-LT"/>
        </w:rPr>
        <w:t>0,02 % (dviejų šimtųjų procento) dydžio delspinigius nuo pradinės Sutarties</w:t>
      </w:r>
      <w:r w:rsidRPr="00060FB5">
        <w:rPr>
          <w:rFonts w:cs="Times New Roman"/>
          <w:color w:val="auto"/>
          <w:lang w:val="lt-LT"/>
        </w:rPr>
        <w:t xml:space="preserve"> vertės už kiekvieną uždelstą dieną, taip pat atlygin</w:t>
      </w:r>
      <w:r>
        <w:rPr>
          <w:rFonts w:cs="Times New Roman"/>
          <w:color w:val="auto"/>
          <w:lang w:val="lt-LT"/>
        </w:rPr>
        <w:t>ti</w:t>
      </w:r>
      <w:r w:rsidRPr="00060FB5">
        <w:rPr>
          <w:rFonts w:cs="Times New Roman"/>
          <w:color w:val="auto"/>
          <w:lang w:val="lt-LT"/>
        </w:rPr>
        <w:t xml:space="preserve"> </w:t>
      </w:r>
      <w:r>
        <w:rPr>
          <w:rFonts w:cs="Times New Roman"/>
          <w:color w:val="auto"/>
          <w:lang w:val="lt-LT"/>
        </w:rPr>
        <w:t xml:space="preserve">visus </w:t>
      </w:r>
      <w:r w:rsidRPr="00060FB5">
        <w:rPr>
          <w:rFonts w:cs="Times New Roman"/>
          <w:color w:val="auto"/>
          <w:lang w:val="lt-LT"/>
        </w:rPr>
        <w:t>Dra</w:t>
      </w:r>
      <w:r>
        <w:rPr>
          <w:rFonts w:cs="Times New Roman"/>
          <w:color w:val="auto"/>
          <w:lang w:val="lt-LT"/>
        </w:rPr>
        <w:t>u</w:t>
      </w:r>
      <w:r w:rsidRPr="00060FB5">
        <w:rPr>
          <w:rFonts w:cs="Times New Roman"/>
          <w:color w:val="auto"/>
          <w:lang w:val="lt-LT"/>
        </w:rPr>
        <w:t xml:space="preserve">dėjo patirtus tiesioginius nuostolius, atsiradusius dėl netinkamo Sutarties vykdymo, kurių nepadengia netesybų suma. </w:t>
      </w:r>
    </w:p>
    <w:p w14:paraId="2265A199" w14:textId="77777777" w:rsidR="00575E3F" w:rsidRPr="00060FB5" w:rsidRDefault="00575E3F" w:rsidP="00575E3F">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r w:rsidRPr="00060FB5">
        <w:rPr>
          <w:rFonts w:cs="Times New Roman"/>
          <w:lang w:val="lt-LT"/>
        </w:rPr>
        <w:t>Dra</w:t>
      </w:r>
      <w:r>
        <w:rPr>
          <w:rFonts w:cs="Times New Roman"/>
          <w:lang w:val="lt-LT"/>
        </w:rPr>
        <w:t>u</w:t>
      </w:r>
      <w:r w:rsidRPr="00060FB5">
        <w:rPr>
          <w:rFonts w:cs="Times New Roman"/>
          <w:lang w:val="lt-LT"/>
        </w:rPr>
        <w:t xml:space="preserve">dėjas pagal Sutarties sąlygas laiku neįvykdęs apmokėjimo už tinkamai suteiktas Paslaugas </w:t>
      </w:r>
      <w:r>
        <w:rPr>
          <w:rFonts w:cs="Times New Roman"/>
          <w:lang w:val="lt-LT"/>
        </w:rPr>
        <w:t xml:space="preserve">privalo mokėti </w:t>
      </w:r>
      <w:r w:rsidRPr="00060FB5">
        <w:rPr>
          <w:rFonts w:cs="Times New Roman"/>
          <w:lang w:val="lt-LT"/>
        </w:rPr>
        <w:t xml:space="preserve">0,02 % (dviejų šimtųjų procento) </w:t>
      </w:r>
      <w:r>
        <w:rPr>
          <w:rFonts w:cs="Times New Roman"/>
          <w:lang w:val="lt-LT"/>
        </w:rPr>
        <w:t xml:space="preserve">dydžio delspinigius </w:t>
      </w:r>
      <w:r w:rsidRPr="00060FB5">
        <w:rPr>
          <w:rFonts w:cs="Times New Roman"/>
          <w:lang w:val="lt-LT"/>
        </w:rPr>
        <w:t>už kiekvieną uždelstą dieną nuo laiku neapmokėtos sumos.</w:t>
      </w:r>
    </w:p>
    <w:p w14:paraId="2FF53C8E" w14:textId="77777777" w:rsidR="00575E3F" w:rsidRPr="00060FB5" w:rsidRDefault="00575E3F" w:rsidP="00575E3F">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r w:rsidRPr="00060FB5">
        <w:rPr>
          <w:rFonts w:cs="Times New Roman"/>
          <w:lang w:val="lt-LT"/>
        </w:rPr>
        <w:t>Delspinigių sumokėjimas / nuostolių (jei tokių būtų) atlyginimas neatleidžia Sutarties Šalių nuo pareigos vykdyti Sutartyje prisiimtus įsipareigojimus.</w:t>
      </w:r>
    </w:p>
    <w:p w14:paraId="6E20E27C" w14:textId="77777777" w:rsidR="00575E3F" w:rsidRPr="00060FB5" w:rsidRDefault="00575E3F" w:rsidP="00575E3F">
      <w:pPr>
        <w:pStyle w:val="Body2"/>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spacing w:after="0"/>
        <w:ind w:left="0" w:firstLine="0"/>
        <w:contextualSpacing/>
        <w:rPr>
          <w:rFonts w:cs="Times New Roman"/>
          <w:color w:val="auto"/>
          <w:lang w:val="lt-LT"/>
        </w:rPr>
      </w:pPr>
      <w:r w:rsidRPr="00060FB5">
        <w:rPr>
          <w:rFonts w:cs="Times New Roman"/>
          <w:lang w:val="lt-LT"/>
        </w:rPr>
        <w:t>Draudėjas</w:t>
      </w:r>
      <w:r>
        <w:rPr>
          <w:rFonts w:cs="Times New Roman"/>
          <w:lang w:val="lt-LT"/>
        </w:rPr>
        <w:t xml:space="preserve"> </w:t>
      </w:r>
      <w:r w:rsidRPr="00060FB5">
        <w:rPr>
          <w:rFonts w:cs="Times New Roman"/>
          <w:lang w:val="lt-LT"/>
        </w:rPr>
        <w:t>turi teisę išskaičiuoti delspinigių bei nuostolių sumą iš Dra</w:t>
      </w:r>
      <w:r>
        <w:rPr>
          <w:rFonts w:cs="Times New Roman"/>
          <w:lang w:val="lt-LT"/>
        </w:rPr>
        <w:t>u</w:t>
      </w:r>
      <w:r w:rsidRPr="00060FB5">
        <w:rPr>
          <w:rFonts w:cs="Times New Roman"/>
          <w:lang w:val="lt-LT"/>
        </w:rPr>
        <w:t>dikui</w:t>
      </w:r>
      <w:r>
        <w:rPr>
          <w:rFonts w:cs="Times New Roman"/>
          <w:lang w:val="lt-LT"/>
        </w:rPr>
        <w:t xml:space="preserve"> </w:t>
      </w:r>
      <w:r w:rsidRPr="00060FB5">
        <w:rPr>
          <w:rFonts w:cs="Times New Roman"/>
          <w:lang w:val="lt-LT"/>
        </w:rPr>
        <w:t>pagal šią Sutartį mokamų sumų. Apie atliktą įskaitymą Dra</w:t>
      </w:r>
      <w:r>
        <w:rPr>
          <w:rFonts w:cs="Times New Roman"/>
          <w:lang w:val="lt-LT"/>
        </w:rPr>
        <w:t>u</w:t>
      </w:r>
      <w:r w:rsidRPr="00060FB5">
        <w:rPr>
          <w:rFonts w:cs="Times New Roman"/>
          <w:lang w:val="lt-LT"/>
        </w:rPr>
        <w:t>dėjas informuoja Dra</w:t>
      </w:r>
      <w:r>
        <w:rPr>
          <w:rFonts w:cs="Times New Roman"/>
          <w:lang w:val="lt-LT"/>
        </w:rPr>
        <w:t>u</w:t>
      </w:r>
      <w:r w:rsidRPr="00060FB5">
        <w:rPr>
          <w:rFonts w:cs="Times New Roman"/>
          <w:lang w:val="lt-LT"/>
        </w:rPr>
        <w:t xml:space="preserve">diką. </w:t>
      </w:r>
    </w:p>
    <w:p w14:paraId="7E9D9326" w14:textId="77777777" w:rsidR="00575E3F" w:rsidRPr="00060FB5" w:rsidRDefault="00575E3F" w:rsidP="00575E3F">
      <w:pPr>
        <w:rPr>
          <w:sz w:val="22"/>
          <w:szCs w:val="22"/>
          <w:lang w:val="lt-LT" w:eastAsia="lt-LT"/>
        </w:rPr>
      </w:pPr>
    </w:p>
    <w:p w14:paraId="7E230C6A" w14:textId="77777777" w:rsidR="00575E3F" w:rsidRPr="00060FB5" w:rsidRDefault="00575E3F" w:rsidP="00575E3F">
      <w:pPr>
        <w:pStyle w:val="Body2"/>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0"/>
        <w:jc w:val="center"/>
        <w:rPr>
          <w:rFonts w:eastAsia="Times New Roman" w:cs="Times New Roman"/>
          <w:b/>
          <w:bCs/>
          <w:lang w:val="lt-LT"/>
        </w:rPr>
      </w:pPr>
      <w:r w:rsidRPr="00060FB5">
        <w:rPr>
          <w:rFonts w:eastAsia="Times New Roman" w:cs="Times New Roman"/>
          <w:b/>
          <w:bCs/>
          <w:lang w:val="lt-LT"/>
        </w:rPr>
        <w:t>PASLAUGŲ TEIKIMO TERMINAS IR SUTARTIES GALIOJIMAS</w:t>
      </w:r>
    </w:p>
    <w:p w14:paraId="21A04934" w14:textId="77777777" w:rsidR="00575E3F" w:rsidRPr="00060FB5" w:rsidRDefault="00575E3F" w:rsidP="00575E3F">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val="0"/>
        <w:spacing w:after="0"/>
        <w:jc w:val="center"/>
        <w:rPr>
          <w:rFonts w:eastAsia="Times New Roman" w:cs="Times New Roman"/>
          <w:b/>
          <w:bCs/>
          <w:lang w:val="lt-LT"/>
        </w:rPr>
      </w:pPr>
    </w:p>
    <w:p w14:paraId="1D250BC3" w14:textId="77777777" w:rsidR="00575E3F" w:rsidRPr="00060FB5" w:rsidRDefault="00575E3F" w:rsidP="00575E3F">
      <w:pPr>
        <w:pStyle w:val="Body2"/>
        <w:numPr>
          <w:ilvl w:val="0"/>
          <w:numId w:val="20"/>
        </w:numPr>
        <w:tabs>
          <w:tab w:val="left" w:pos="426"/>
        </w:tabs>
        <w:spacing w:after="0"/>
        <w:rPr>
          <w:rFonts w:cs="Times New Roman"/>
          <w:b/>
          <w:bCs/>
          <w:lang w:val="lt-LT"/>
        </w:rPr>
      </w:pPr>
      <w:r w:rsidRPr="00060FB5">
        <w:rPr>
          <w:rFonts w:cs="Times New Roman"/>
          <w:bCs/>
          <w:lang w:val="lt-LT"/>
        </w:rPr>
        <w:t>Šalių pasirašyta Sutartis galioja 12 (dvylika) mėnesių.</w:t>
      </w:r>
    </w:p>
    <w:p w14:paraId="3140F056" w14:textId="77777777" w:rsidR="00575E3F" w:rsidRPr="00060FB5" w:rsidRDefault="00575E3F" w:rsidP="00575E3F">
      <w:pPr>
        <w:pStyle w:val="Body2"/>
        <w:tabs>
          <w:tab w:val="left" w:pos="426"/>
        </w:tabs>
        <w:spacing w:after="0"/>
        <w:rPr>
          <w:rFonts w:cs="Times New Roman"/>
          <w:b/>
          <w:bCs/>
          <w:lang w:val="lt-LT"/>
        </w:rPr>
      </w:pPr>
      <w:r w:rsidRPr="00060FB5">
        <w:rPr>
          <w:rFonts w:cs="Times New Roman"/>
          <w:bCs/>
          <w:lang w:val="lt-LT"/>
        </w:rPr>
        <w:t xml:space="preserve">20. Sutartis gali būti nutraukta </w:t>
      </w:r>
      <w:r>
        <w:rPr>
          <w:rFonts w:cs="Times New Roman"/>
          <w:bCs/>
          <w:lang w:val="lt-LT"/>
        </w:rPr>
        <w:t xml:space="preserve">prieš terminą </w:t>
      </w:r>
      <w:r w:rsidRPr="00060FB5">
        <w:rPr>
          <w:rFonts w:cs="Times New Roman"/>
          <w:bCs/>
          <w:lang w:val="lt-LT"/>
        </w:rPr>
        <w:t>šios Sutarties XI skyriuje nustatytais atvejais ir tvarka.</w:t>
      </w:r>
      <w:r w:rsidRPr="00060FB5">
        <w:rPr>
          <w:rFonts w:cs="Times New Roman"/>
          <w:shd w:val="clear" w:color="auto" w:fill="FFFFFF"/>
          <w:lang w:val="lt-LT"/>
        </w:rPr>
        <w:t xml:space="preserve"> Sutarties nutraukimas neturi įtakos ginčų nagrinėjimo tvarką nustatančių Sutarties sąlygų ir kitų Sutarties sąlygų galiojimui, jeigu šios sąlygos pagal savo esmę lieka galioti ir po Sutarties nutraukimo.</w:t>
      </w:r>
      <w:r w:rsidRPr="00060FB5">
        <w:rPr>
          <w:rFonts w:cs="Times New Roman"/>
          <w:bCs/>
          <w:lang w:val="lt-LT"/>
        </w:rPr>
        <w:t xml:space="preserve"> </w:t>
      </w:r>
    </w:p>
    <w:p w14:paraId="2350EB6F" w14:textId="77777777" w:rsidR="00575E3F" w:rsidRPr="00060FB5" w:rsidRDefault="00575E3F" w:rsidP="00575E3F">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jc w:val="both"/>
        <w:rPr>
          <w:bCs/>
          <w:sz w:val="22"/>
          <w:szCs w:val="22"/>
          <w:lang w:val="lt-LT" w:eastAsia="lt-LT"/>
        </w:rPr>
      </w:pPr>
      <w:r w:rsidRPr="00060FB5">
        <w:rPr>
          <w:bCs/>
          <w:sz w:val="22"/>
          <w:szCs w:val="22"/>
          <w:lang w:val="lt-LT" w:eastAsia="lt-LT"/>
        </w:rPr>
        <w:t>21. Paslaugos turi būti suteiktos per Sutartyje ir jos prieduose numatytą laikotarpį.</w:t>
      </w:r>
    </w:p>
    <w:p w14:paraId="7264D325" w14:textId="77777777" w:rsidR="00575E3F" w:rsidRPr="00060FB5" w:rsidRDefault="00575E3F" w:rsidP="00575E3F">
      <w:pPr>
        <w:pStyle w:val="Body2"/>
        <w:tabs>
          <w:tab w:val="left" w:pos="426"/>
        </w:tabs>
        <w:spacing w:after="0"/>
        <w:jc w:val="center"/>
        <w:rPr>
          <w:rFonts w:cs="Times New Roman"/>
          <w:bCs/>
          <w:lang w:val="lt-LT"/>
        </w:rPr>
      </w:pPr>
    </w:p>
    <w:p w14:paraId="210519C5" w14:textId="77777777" w:rsidR="00575E3F" w:rsidRPr="00060FB5" w:rsidRDefault="00575E3F" w:rsidP="00575E3F">
      <w:pPr>
        <w:tabs>
          <w:tab w:val="center" w:pos="4961"/>
          <w:tab w:val="left" w:pos="6982"/>
        </w:tabs>
        <w:autoSpaceDE w:val="0"/>
        <w:jc w:val="center"/>
        <w:rPr>
          <w:b/>
          <w:bCs/>
          <w:sz w:val="22"/>
          <w:szCs w:val="22"/>
          <w:bdr w:val="none" w:sz="0" w:space="0" w:color="auto"/>
          <w:lang w:val="lt-LT" w:eastAsia="lt-LT"/>
        </w:rPr>
      </w:pPr>
      <w:r w:rsidRPr="00060FB5">
        <w:rPr>
          <w:b/>
          <w:bCs/>
          <w:sz w:val="22"/>
          <w:szCs w:val="22"/>
          <w:lang w:val="lt-LT"/>
        </w:rPr>
        <w:t>VII. SUTARTIES KEITIMAS</w:t>
      </w:r>
    </w:p>
    <w:p w14:paraId="5BBA609F" w14:textId="77777777" w:rsidR="00575E3F" w:rsidRPr="00060FB5" w:rsidRDefault="00575E3F" w:rsidP="00575E3F">
      <w:pPr>
        <w:tabs>
          <w:tab w:val="center" w:pos="4961"/>
          <w:tab w:val="left" w:pos="6982"/>
        </w:tabs>
        <w:autoSpaceDE w:val="0"/>
        <w:rPr>
          <w:b/>
          <w:bCs/>
          <w:sz w:val="22"/>
          <w:szCs w:val="22"/>
          <w:lang w:val="lt-LT"/>
        </w:rPr>
      </w:pPr>
      <w:r w:rsidRPr="00060FB5">
        <w:rPr>
          <w:b/>
          <w:bCs/>
          <w:sz w:val="22"/>
          <w:szCs w:val="22"/>
          <w:lang w:val="lt-LT"/>
        </w:rPr>
        <w:tab/>
      </w:r>
    </w:p>
    <w:p w14:paraId="1819AD99" w14:textId="77777777" w:rsidR="00575E3F" w:rsidRPr="00060FB5" w:rsidRDefault="00575E3F" w:rsidP="00575E3F">
      <w:pPr>
        <w:pStyle w:val="Default"/>
        <w:jc w:val="both"/>
        <w:rPr>
          <w:color w:val="auto"/>
          <w:sz w:val="22"/>
          <w:szCs w:val="22"/>
        </w:rPr>
      </w:pPr>
      <w:r w:rsidRPr="00060FB5">
        <w:rPr>
          <w:bCs/>
          <w:sz w:val="22"/>
          <w:szCs w:val="22"/>
        </w:rPr>
        <w:t xml:space="preserve">22. </w:t>
      </w:r>
      <w:r w:rsidRPr="00060FB5">
        <w:rPr>
          <w:color w:val="auto"/>
          <w:sz w:val="22"/>
          <w:szCs w:val="22"/>
        </w:rPr>
        <w:t xml:space="preserve">Sutartis gali būti keičiama šioje Sutartyje nustatytais atvejais ir </w:t>
      </w:r>
      <w:r>
        <w:rPr>
          <w:color w:val="auto"/>
          <w:sz w:val="22"/>
          <w:szCs w:val="22"/>
        </w:rPr>
        <w:t>Lietuvos Respublikos v</w:t>
      </w:r>
      <w:r w:rsidRPr="00060FB5">
        <w:rPr>
          <w:color w:val="auto"/>
          <w:sz w:val="22"/>
          <w:szCs w:val="22"/>
        </w:rPr>
        <w:t xml:space="preserve">iešųjų pirkimų įstatymo 89 straipsnyje nustatyta tvarka.  </w:t>
      </w:r>
    </w:p>
    <w:p w14:paraId="2C258766" w14:textId="77777777" w:rsidR="00575E3F" w:rsidRPr="00060FB5" w:rsidRDefault="00575E3F" w:rsidP="00575E3F">
      <w:pPr>
        <w:pStyle w:val="Default"/>
        <w:jc w:val="both"/>
        <w:rPr>
          <w:color w:val="auto"/>
          <w:sz w:val="22"/>
          <w:szCs w:val="22"/>
        </w:rPr>
      </w:pPr>
      <w:r w:rsidRPr="00060FB5">
        <w:rPr>
          <w:color w:val="auto"/>
          <w:sz w:val="22"/>
          <w:szCs w:val="22"/>
        </w:rPr>
        <w:t xml:space="preserve">23. Sutartis gali būti keičiama, kai: 1) keičiasi Sutartyje nustatyti rekvizitai; 2) keičiami už Sutarties vykdymą paskirti asmenys. Visais kitais atvejais Sutartis gali būti keičiama tik vadovaujantis Viešųjų pirkimų įstatymo 89 straipsnio reikalavimais. </w:t>
      </w:r>
    </w:p>
    <w:p w14:paraId="36C80C1A" w14:textId="77777777" w:rsidR="00575E3F" w:rsidRPr="00060FB5" w:rsidRDefault="00575E3F" w:rsidP="00575E3F">
      <w:pPr>
        <w:pStyle w:val="ListParagraph"/>
        <w:tabs>
          <w:tab w:val="left" w:pos="0"/>
          <w:tab w:val="left" w:pos="142"/>
          <w:tab w:val="left" w:pos="426"/>
        </w:tabs>
        <w:ind w:left="0" w:right="-7"/>
        <w:jc w:val="both"/>
        <w:rPr>
          <w:rFonts w:ascii="Times New Roman" w:hAnsi="Times New Roman"/>
          <w:bCs/>
        </w:rPr>
      </w:pPr>
      <w:r w:rsidRPr="00060FB5">
        <w:rPr>
          <w:rFonts w:ascii="Times New Roman" w:hAnsi="Times New Roman"/>
          <w:bCs/>
        </w:rPr>
        <w:t>24. Sutarties keitimas įforminamas rašytiniu Šalių susitarimu.</w:t>
      </w:r>
    </w:p>
    <w:p w14:paraId="33851631" w14:textId="77777777" w:rsidR="00575E3F" w:rsidRPr="00060FB5" w:rsidRDefault="00575E3F" w:rsidP="00575E3F">
      <w:pPr>
        <w:pStyle w:val="ListParagraph"/>
        <w:tabs>
          <w:tab w:val="left" w:pos="0"/>
          <w:tab w:val="left" w:pos="142"/>
          <w:tab w:val="left" w:pos="426"/>
        </w:tabs>
        <w:ind w:left="0" w:right="-7"/>
        <w:jc w:val="both"/>
        <w:rPr>
          <w:rFonts w:ascii="Times New Roman" w:hAnsi="Times New Roman"/>
          <w:bCs/>
        </w:rPr>
      </w:pPr>
    </w:p>
    <w:p w14:paraId="13B119FD" w14:textId="77777777" w:rsidR="00575E3F" w:rsidRPr="00060FB5" w:rsidRDefault="00575E3F" w:rsidP="00575E3F">
      <w:pPr>
        <w:pStyle w:val="ListParagraph"/>
        <w:numPr>
          <w:ilvl w:val="0"/>
          <w:numId w:val="22"/>
        </w:numPr>
        <w:jc w:val="center"/>
        <w:rPr>
          <w:rFonts w:ascii="Times New Roman" w:hAnsi="Times New Roman"/>
          <w:b/>
          <w:bCs/>
          <w:lang w:eastAsia="en-GB"/>
        </w:rPr>
      </w:pPr>
      <w:r w:rsidRPr="00060FB5">
        <w:rPr>
          <w:rFonts w:ascii="Times New Roman" w:hAnsi="Times New Roman"/>
          <w:b/>
          <w:bCs/>
          <w:lang w:eastAsia="en-GB"/>
        </w:rPr>
        <w:t>SUBTEIKĖJAI</w:t>
      </w:r>
    </w:p>
    <w:p w14:paraId="0C3EBDA1" w14:textId="77777777" w:rsidR="00575E3F" w:rsidRPr="00F942CC" w:rsidRDefault="00575E3F" w:rsidP="00575E3F">
      <w:pPr>
        <w:jc w:val="both"/>
        <w:rPr>
          <w:sz w:val="22"/>
          <w:szCs w:val="22"/>
          <w:lang w:val="lt-LT" w:eastAsia="en-GB"/>
        </w:rPr>
      </w:pPr>
      <w:r w:rsidRPr="00060FB5">
        <w:rPr>
          <w:sz w:val="22"/>
          <w:szCs w:val="22"/>
          <w:lang w:val="lt-LT" w:eastAsia="en-GB"/>
        </w:rPr>
        <w:t xml:space="preserve">25. Draudikas gali pasitelkti subteikėjus Sutarčiai vykdyti. Už tinkamą Sutarties vykdymą, Draudikui pasitelkus subteikėjus, išlieka atsakingas Draudikas. </w:t>
      </w:r>
    </w:p>
    <w:p w14:paraId="5DFD7E3C" w14:textId="77777777" w:rsidR="00575E3F" w:rsidRPr="00060FB5" w:rsidRDefault="00575E3F" w:rsidP="00575E3F">
      <w:pPr>
        <w:pStyle w:val="Body2"/>
        <w:tabs>
          <w:tab w:val="left" w:pos="0"/>
          <w:tab w:val="left" w:pos="426"/>
        </w:tabs>
        <w:spacing w:after="0"/>
        <w:rPr>
          <w:rFonts w:cs="Times New Roman"/>
          <w:bCs/>
          <w:lang w:val="lt-LT"/>
        </w:rPr>
      </w:pPr>
      <w:r w:rsidRPr="00060FB5">
        <w:rPr>
          <w:rFonts w:cs="Times New Roman"/>
          <w:bCs/>
          <w:lang w:val="lt-LT"/>
        </w:rPr>
        <w:t xml:space="preserve">26. Sudarius Sutartį, tačiau ne vėliau negu Sutartis pradedama vykdyti, Draudikas įsipareigoja Draudėjui pranešti tuo metu žinomų subteikėjų pavadinimus, subteikėjų kontaktinius duomenis ir jų atstovus. Draudėjas reikalauja, kad Draudikas ne vėliau nei prieš 5 (penkias) darbo dienas informuotų apie minėtos informacijos pasikeitimus bei naujų subteikėjų pasitelkimą visu Sutarties vykdymo metu. </w:t>
      </w:r>
    </w:p>
    <w:p w14:paraId="60E0BF34" w14:textId="77777777" w:rsidR="00575E3F" w:rsidRPr="00060FB5" w:rsidRDefault="00575E3F" w:rsidP="00575E3F">
      <w:pPr>
        <w:pStyle w:val="Body2"/>
        <w:tabs>
          <w:tab w:val="left" w:pos="0"/>
          <w:tab w:val="left" w:pos="142"/>
          <w:tab w:val="left" w:pos="426"/>
        </w:tabs>
        <w:spacing w:after="0"/>
        <w:ind w:right="-7"/>
        <w:rPr>
          <w:rFonts w:cs="Times New Roman"/>
          <w:lang w:val="lt-LT" w:eastAsia="en-GB"/>
        </w:rPr>
      </w:pPr>
      <w:r w:rsidRPr="00060FB5">
        <w:rPr>
          <w:rFonts w:cs="Times New Roman"/>
          <w:bCs/>
          <w:lang w:val="lt-LT"/>
        </w:rPr>
        <w:t xml:space="preserve">27. Draudikas gali keisti Sutartyje nurodytus subteikėjus šiame Sutarties skyriuje nustatytais atvejais ir tvarka, gavęs Draudėjo rašytinį sutikimą. Prašymas dėl subteikėjo keitimo pateikiamas Draudėjui ne vėliau kaip prieš 5 (penkias) darbo dienas iki numatomo subteikėjo keitimo. Draudėjas ne vėliau kaip per 5 (penkias) darbo dienas nuo Draudiko prašymo gavimo dienos raštu informuoja Draudiką apie leidimą pakeisti subteikėją. Draudėjui sutikus, Šalys pasirašo Susitarimą dėl subteikėjo keitimo, kuris laikomas neatsiejama šios Sutarties dalimi. </w:t>
      </w:r>
    </w:p>
    <w:p w14:paraId="29140DF3" w14:textId="77777777" w:rsidR="00575E3F" w:rsidRPr="00060FB5" w:rsidRDefault="00575E3F" w:rsidP="00575E3F">
      <w:pPr>
        <w:pStyle w:val="Default"/>
        <w:spacing w:after="27"/>
        <w:jc w:val="both"/>
        <w:rPr>
          <w:color w:val="auto"/>
          <w:sz w:val="22"/>
          <w:szCs w:val="22"/>
        </w:rPr>
      </w:pPr>
      <w:r w:rsidRPr="00060FB5">
        <w:rPr>
          <w:color w:val="auto"/>
          <w:sz w:val="22"/>
          <w:szCs w:val="22"/>
        </w:rPr>
        <w:t xml:space="preserve">28. Draudėjas numato tiesioginio atsiskaitymo su subteikėjais galimybę, vadovaujantis šiame Sutarties punkte nustatyta tvarka. Draudėjas ne vėliau kaip per 3 darbo dienas nuo šios Sutarties 26 punkte nurodytos informacijos gavimo raštu informuoja subteikėjus apie tiesioginio atsiskaitymo galimybę, o subteikėjas, norėdamas pasinaudoti tokia galimybe, raštu pateikia prašymą Draudėjui. Tais atvejais, kai subteikėjas išreiškia norą pasinaudoti tiesioginio atsiskaitymo galimybe, turi būti sudaroma trišalė sutartis tarp Draudėjo, Draudiko ir jo subteikėjo, kurioje aprašoma tiesioginio atsiskaitymo su subteikėju tvarka, kurioje numatoma teisė Draudikui prieštarauti nepagrįstiems mokėjimams subteikėjui.  </w:t>
      </w:r>
    </w:p>
    <w:p w14:paraId="0167F7E0" w14:textId="77777777" w:rsidR="00575E3F" w:rsidRPr="00060FB5" w:rsidRDefault="00575E3F" w:rsidP="00575E3F">
      <w:pPr>
        <w:pStyle w:val="Body2"/>
        <w:tabs>
          <w:tab w:val="left" w:pos="0"/>
          <w:tab w:val="left" w:pos="142"/>
          <w:tab w:val="left" w:pos="426"/>
        </w:tabs>
        <w:spacing w:after="0"/>
        <w:ind w:left="720" w:right="-7"/>
        <w:rPr>
          <w:rFonts w:cs="Times New Roman"/>
          <w:lang w:val="lt-LT" w:eastAsia="en-GB"/>
        </w:rPr>
      </w:pPr>
    </w:p>
    <w:p w14:paraId="0C9D02A0" w14:textId="77777777" w:rsidR="00575E3F" w:rsidRPr="00F942CC" w:rsidRDefault="00575E3F" w:rsidP="00575E3F">
      <w:pPr>
        <w:tabs>
          <w:tab w:val="left" w:pos="0"/>
          <w:tab w:val="left" w:pos="142"/>
          <w:tab w:val="left" w:pos="426"/>
        </w:tabs>
        <w:ind w:right="-7"/>
        <w:jc w:val="both"/>
        <w:rPr>
          <w:sz w:val="22"/>
          <w:szCs w:val="22"/>
          <w:lang w:val="lt-LT"/>
        </w:rPr>
      </w:pPr>
    </w:p>
    <w:p w14:paraId="7E7A7B14" w14:textId="77777777" w:rsidR="00575E3F" w:rsidRPr="00060FB5" w:rsidRDefault="00575E3F" w:rsidP="00575E3F">
      <w:pPr>
        <w:pStyle w:val="ListParagraph"/>
        <w:numPr>
          <w:ilvl w:val="0"/>
          <w:numId w:val="22"/>
        </w:numPr>
        <w:tabs>
          <w:tab w:val="left" w:pos="0"/>
          <w:tab w:val="left" w:pos="426"/>
        </w:tabs>
        <w:snapToGrid w:val="0"/>
        <w:spacing w:line="240" w:lineRule="exact"/>
        <w:jc w:val="center"/>
        <w:rPr>
          <w:rFonts w:ascii="Times New Roman" w:hAnsi="Times New Roman"/>
          <w:b/>
        </w:rPr>
      </w:pPr>
      <w:r w:rsidRPr="00060FB5">
        <w:rPr>
          <w:rFonts w:ascii="Times New Roman" w:hAnsi="Times New Roman"/>
          <w:b/>
        </w:rPr>
        <w:t xml:space="preserve"> KONFIDENCIALUMAS</w:t>
      </w:r>
    </w:p>
    <w:p w14:paraId="3BD0BA7F" w14:textId="77777777" w:rsidR="00575E3F" w:rsidRPr="00060FB5" w:rsidRDefault="00575E3F" w:rsidP="00575E3F">
      <w:pPr>
        <w:tabs>
          <w:tab w:val="left" w:pos="0"/>
          <w:tab w:val="left" w:pos="426"/>
          <w:tab w:val="num" w:pos="851"/>
        </w:tabs>
        <w:snapToGrid w:val="0"/>
        <w:spacing w:line="240" w:lineRule="exact"/>
        <w:jc w:val="center"/>
        <w:rPr>
          <w:b/>
          <w:sz w:val="22"/>
          <w:szCs w:val="22"/>
          <w:lang w:val="lt-LT"/>
        </w:rPr>
      </w:pPr>
    </w:p>
    <w:p w14:paraId="518F5E8C"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29. Šalys įsipareigoja laikytis konfidencialumo ir be kitos Šalies rašytinio sutikimo neatskleisti tos Šalies informacijos, nurodytos šioje Sutartyje kaip konfidencialios, jokiems Šalies darbuotojams, su Šalimi susijusiems ar kitiems tretiesiems asmenims, kuriems nėra būtina šią informaciją naudoti jų darbo tikslais, išskyrus toliau nurodytus atvejus.</w:t>
      </w:r>
    </w:p>
    <w:p w14:paraId="042AF47C"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30. Šalis turi teisę atskleisti kitos Šalies konfidencialią informaciją šiais atvejais:</w:t>
      </w:r>
    </w:p>
    <w:p w14:paraId="7EF1E16E" w14:textId="77777777" w:rsidR="00575E3F" w:rsidRPr="00060FB5" w:rsidRDefault="00575E3F" w:rsidP="00575E3F">
      <w:pPr>
        <w:pStyle w:val="ListParagraph"/>
        <w:tabs>
          <w:tab w:val="left" w:pos="0"/>
          <w:tab w:val="left" w:pos="567"/>
        </w:tabs>
        <w:ind w:left="0"/>
        <w:jc w:val="both"/>
        <w:rPr>
          <w:rFonts w:ascii="Times New Roman" w:hAnsi="Times New Roman"/>
        </w:rPr>
      </w:pPr>
      <w:r w:rsidRPr="00060FB5">
        <w:rPr>
          <w:rFonts w:ascii="Times New Roman" w:hAnsi="Times New Roman"/>
        </w:rPr>
        <w:t>30.1.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62357E"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30.2.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72AAF86A"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31.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2408EBF4"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32. Šalis atsako:</w:t>
      </w:r>
    </w:p>
    <w:p w14:paraId="0550A36C"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32.1. už bet kokį neteisėtą, įskaitant atsitiktinį, kitos Šalies konfidencialios informacijos ar bet kurios jos dalies atskleidimą ar perdavimą arba konfidencialios informacijos neteisėtą naudojimą;</w:t>
      </w:r>
    </w:p>
    <w:p w14:paraId="019A070F"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t>32.2. už tai, kad nesiėmė visų protingų veiksmų, kad išsaugotų ir apsaugotų kitos Šalies konfidencialią informaciją ar bet kurią jos dalį, užkirstų kelią tolesniam jos neteisėtam atskleidimui, perdavimui ar naudojimui.</w:t>
      </w:r>
    </w:p>
    <w:p w14:paraId="0D0D6CFF" w14:textId="77777777" w:rsidR="00575E3F" w:rsidRPr="00060FB5" w:rsidRDefault="00575E3F" w:rsidP="00575E3F">
      <w:pPr>
        <w:pStyle w:val="ListParagraph"/>
        <w:tabs>
          <w:tab w:val="left" w:pos="0"/>
          <w:tab w:val="left" w:pos="426"/>
          <w:tab w:val="left" w:pos="567"/>
        </w:tabs>
        <w:spacing w:after="0"/>
        <w:ind w:left="0"/>
        <w:jc w:val="both"/>
        <w:rPr>
          <w:rFonts w:ascii="Times New Roman" w:hAnsi="Times New Roman"/>
        </w:rPr>
      </w:pPr>
      <w:r w:rsidRPr="00F942CC">
        <w:rPr>
          <w:rFonts w:ascii="Times New Roman" w:hAnsi="Times New Roman"/>
        </w:rPr>
        <w:t>33. Konfidenciali informacija – tai:</w:t>
      </w:r>
    </w:p>
    <w:p w14:paraId="571B1BFF" w14:textId="77777777" w:rsidR="00575E3F" w:rsidRPr="00F942CC" w:rsidRDefault="00575E3F" w:rsidP="00575E3F">
      <w:pPr>
        <w:tabs>
          <w:tab w:val="left" w:pos="0"/>
          <w:tab w:val="left" w:pos="426"/>
          <w:tab w:val="left" w:pos="567"/>
        </w:tabs>
        <w:contextualSpacing/>
        <w:jc w:val="both"/>
        <w:rPr>
          <w:sz w:val="22"/>
          <w:szCs w:val="22"/>
          <w:lang w:val="lt-LT"/>
        </w:rPr>
      </w:pPr>
      <w:r w:rsidRPr="00F942CC">
        <w:rPr>
          <w:sz w:val="22"/>
          <w:szCs w:val="22"/>
          <w:lang w:val="lt-LT"/>
        </w:rPr>
        <w:t xml:space="preserve"> 33.1. komercinę (gamybinę) paslaptį sudaranti informacija. Komercinės (gamybinės) paslapties sąvoka suprantama taip, kaip ji apibrėžta Lietuvos Respublikos civilinio kodekso (toliau – Civilinis kodeksas) 1.116 straipsnyje;</w:t>
      </w:r>
    </w:p>
    <w:p w14:paraId="460DF52B" w14:textId="77777777" w:rsidR="00575E3F" w:rsidRPr="00060FB5" w:rsidRDefault="00575E3F" w:rsidP="00575E3F">
      <w:pPr>
        <w:pStyle w:val="ListParagraph"/>
        <w:tabs>
          <w:tab w:val="left" w:pos="0"/>
          <w:tab w:val="left" w:pos="426"/>
          <w:tab w:val="left" w:pos="567"/>
        </w:tabs>
        <w:ind w:left="0"/>
        <w:jc w:val="both"/>
        <w:rPr>
          <w:rFonts w:ascii="Times New Roman" w:hAnsi="Times New Roman"/>
        </w:rPr>
      </w:pPr>
      <w:r w:rsidRPr="00060FB5">
        <w:rPr>
          <w:rFonts w:ascii="Times New Roman" w:hAnsi="Times New Roman"/>
        </w:rPr>
        <w:t xml:space="preserve">33.2.  kita Šalims priklausanti arba kitų asmenų Šalims pateikta informacija, kuri kitų asmenų yra nurodyta kaip konfidenciali, apie Šalių darbuotojų sukurtus </w:t>
      </w:r>
      <w:r w:rsidRPr="00060FB5">
        <w:rPr>
          <w:rFonts w:ascii="Times New Roman" w:hAnsi="Times New Roman"/>
          <w:color w:val="000000"/>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60FB5">
        <w:rPr>
          <w:rFonts w:ascii="Times New Roman" w:hAnsi="Times New Roman"/>
        </w:rPr>
        <w:t xml:space="preserve">vertintina kaip konfidenciali.  </w:t>
      </w:r>
    </w:p>
    <w:p w14:paraId="20834798" w14:textId="77777777" w:rsidR="00575E3F" w:rsidRPr="00060FB5" w:rsidRDefault="00575E3F" w:rsidP="00575E3F">
      <w:pPr>
        <w:pStyle w:val="ListParagraph"/>
        <w:tabs>
          <w:tab w:val="left" w:pos="0"/>
          <w:tab w:val="left" w:pos="426"/>
        </w:tabs>
        <w:ind w:left="0"/>
        <w:jc w:val="both"/>
        <w:rPr>
          <w:rFonts w:ascii="Times New Roman" w:hAnsi="Times New Roman"/>
        </w:rPr>
      </w:pPr>
      <w:r w:rsidRPr="00060FB5">
        <w:rPr>
          <w:rFonts w:ascii="Times New Roman" w:hAnsi="Times New Roman"/>
        </w:rPr>
        <w:lastRenderedPageBreak/>
        <w:t>34. Šalis, nepagrįstai atskleidusi kitos Šalies konfidencialią informaciją, privalo sumokėti kitai Šaliai 1 000,00 Eur (vieno tūkstančio  eurų 00 ct) dydžio baudą. T</w:t>
      </w:r>
      <w:r w:rsidRPr="00060FB5">
        <w:rPr>
          <w:rFonts w:ascii="Times New Roman" w:hAnsi="Times New Roman"/>
          <w:noProof/>
        </w:rPr>
        <w:t xml:space="preserve">uo atveju, jei dėl nepagrįsto kitos Šalies konfidencialios informacijos atskleidimo yra reiškiamas reikalavimas atlyginti nuostolius, baudos suma įskaitoma į nuostolius.  </w:t>
      </w:r>
    </w:p>
    <w:p w14:paraId="675E44F1" w14:textId="77777777" w:rsidR="00575E3F" w:rsidRPr="00060FB5" w:rsidRDefault="00575E3F" w:rsidP="00575E3F">
      <w:pPr>
        <w:tabs>
          <w:tab w:val="left" w:pos="426"/>
          <w:tab w:val="num" w:pos="851"/>
        </w:tabs>
        <w:autoSpaceDE w:val="0"/>
        <w:jc w:val="center"/>
        <w:rPr>
          <w:b/>
          <w:bCs/>
          <w:sz w:val="22"/>
          <w:szCs w:val="22"/>
          <w:lang w:val="lt-LT"/>
        </w:rPr>
      </w:pPr>
    </w:p>
    <w:p w14:paraId="2687D0A2" w14:textId="77777777" w:rsidR="00575E3F" w:rsidRPr="00060FB5" w:rsidRDefault="00575E3F" w:rsidP="00575E3F">
      <w:pPr>
        <w:ind w:left="360"/>
        <w:jc w:val="center"/>
        <w:rPr>
          <w:b/>
          <w:bCs/>
          <w:sz w:val="22"/>
          <w:szCs w:val="22"/>
          <w:lang w:val="lt-LT"/>
        </w:rPr>
      </w:pPr>
      <w:r w:rsidRPr="00060FB5">
        <w:rPr>
          <w:b/>
          <w:bCs/>
          <w:sz w:val="22"/>
          <w:szCs w:val="22"/>
          <w:lang w:val="lt-LT"/>
        </w:rPr>
        <w:t xml:space="preserve">X. ASMENS DUOMENŲ APSAUGA </w:t>
      </w:r>
    </w:p>
    <w:p w14:paraId="435B8CBA" w14:textId="77777777" w:rsidR="00575E3F" w:rsidRPr="00060FB5" w:rsidRDefault="00575E3F" w:rsidP="00575E3F">
      <w:pPr>
        <w:jc w:val="center"/>
        <w:rPr>
          <w:b/>
          <w:bCs/>
          <w:sz w:val="22"/>
          <w:szCs w:val="22"/>
          <w:lang w:val="lt-LT"/>
        </w:rPr>
      </w:pPr>
    </w:p>
    <w:p w14:paraId="2A32860D" w14:textId="77777777" w:rsidR="00575E3F" w:rsidRPr="00060FB5" w:rsidRDefault="00575E3F" w:rsidP="00575E3F">
      <w:pPr>
        <w:pStyle w:val="ListParagraph"/>
        <w:tabs>
          <w:tab w:val="left" w:pos="426"/>
        </w:tabs>
        <w:ind w:left="0"/>
        <w:jc w:val="both"/>
        <w:rPr>
          <w:rFonts w:ascii="Times New Roman" w:eastAsia="Arial Unicode MS" w:hAnsi="Times New Roman"/>
        </w:rPr>
      </w:pPr>
      <w:r w:rsidRPr="00060FB5">
        <w:rPr>
          <w:rFonts w:ascii="Times New Roman" w:hAnsi="Times New Roman"/>
          <w:bCs/>
        </w:rPr>
        <w:t>35. Vykdydamos</w:t>
      </w:r>
      <w:r w:rsidRPr="00060FB5">
        <w:rPr>
          <w:rFonts w:ascii="Times New Roman" w:hAnsi="Times New Roman"/>
        </w:rPr>
        <w:t xml:space="preserve">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 </w:t>
      </w:r>
    </w:p>
    <w:p w14:paraId="6F4D6953" w14:textId="77777777" w:rsidR="00575E3F" w:rsidRPr="00060FB5" w:rsidRDefault="00575E3F" w:rsidP="00575E3F">
      <w:pPr>
        <w:pStyle w:val="ListParagraph"/>
        <w:tabs>
          <w:tab w:val="left" w:pos="426"/>
        </w:tabs>
        <w:ind w:left="0"/>
        <w:jc w:val="both"/>
        <w:rPr>
          <w:rFonts w:ascii="Times New Roman" w:eastAsia="Arial Unicode MS" w:hAnsi="Times New Roman"/>
        </w:rPr>
      </w:pPr>
      <w:r w:rsidRPr="00060FB5">
        <w:rPr>
          <w:rFonts w:ascii="Times New Roman" w:hAnsi="Times New Roman"/>
        </w:rPr>
        <w:t>36. 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07CE95BC" w14:textId="77777777" w:rsidR="00575E3F" w:rsidRPr="00060FB5" w:rsidRDefault="00575E3F" w:rsidP="00575E3F">
      <w:pPr>
        <w:pStyle w:val="ListParagraph"/>
        <w:tabs>
          <w:tab w:val="left" w:pos="426"/>
        </w:tabs>
        <w:ind w:left="0"/>
        <w:jc w:val="both"/>
        <w:rPr>
          <w:rFonts w:ascii="Times New Roman" w:eastAsia="Arial Unicode MS" w:hAnsi="Times New Roman"/>
        </w:rPr>
      </w:pPr>
      <w:r w:rsidRPr="00060FB5">
        <w:rPr>
          <w:rFonts w:ascii="Times New Roman" w:hAnsi="Times New Roman"/>
        </w:rPr>
        <w:t>37.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1B52F516" w14:textId="77777777" w:rsidR="00575E3F" w:rsidRPr="00060FB5" w:rsidRDefault="00575E3F" w:rsidP="00575E3F">
      <w:pPr>
        <w:pStyle w:val="ListParagraph"/>
        <w:tabs>
          <w:tab w:val="left" w:pos="426"/>
        </w:tabs>
        <w:ind w:left="0"/>
        <w:jc w:val="both"/>
        <w:rPr>
          <w:rFonts w:ascii="Times New Roman" w:eastAsia="Arial Unicode MS" w:hAnsi="Times New Roman"/>
        </w:rPr>
      </w:pPr>
      <w:r w:rsidRPr="00060FB5">
        <w:rPr>
          <w:rFonts w:ascii="Times New Roman" w:hAnsi="Times New Roman"/>
        </w:rPr>
        <w:t xml:space="preserve">38.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9111C6" w14:textId="77777777" w:rsidR="00575E3F" w:rsidRPr="00060FB5" w:rsidRDefault="00575E3F" w:rsidP="00575E3F">
      <w:pPr>
        <w:pStyle w:val="ListParagraph"/>
        <w:tabs>
          <w:tab w:val="left" w:pos="0"/>
          <w:tab w:val="left" w:pos="284"/>
        </w:tabs>
        <w:ind w:left="0"/>
        <w:jc w:val="both"/>
        <w:rPr>
          <w:rFonts w:ascii="Times New Roman" w:hAnsi="Times New Roman"/>
        </w:rPr>
      </w:pPr>
      <w:r w:rsidRPr="00060FB5">
        <w:rPr>
          <w:rFonts w:ascii="Times New Roman" w:hAnsi="Times New Roman"/>
        </w:rPr>
        <w:t xml:space="preserve">39.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5063CF64" w14:textId="77777777" w:rsidR="00575E3F" w:rsidRPr="00060FB5" w:rsidRDefault="00575E3F" w:rsidP="00575E3F">
      <w:pPr>
        <w:pStyle w:val="ListParagraph"/>
        <w:tabs>
          <w:tab w:val="left" w:pos="0"/>
          <w:tab w:val="left" w:pos="284"/>
        </w:tabs>
        <w:ind w:left="0"/>
        <w:jc w:val="both"/>
        <w:rPr>
          <w:rFonts w:ascii="Times New Roman" w:hAnsi="Times New Roman"/>
        </w:rPr>
      </w:pPr>
      <w:r w:rsidRPr="00060FB5">
        <w:rPr>
          <w:rFonts w:ascii="Times New Roman" w:hAnsi="Times New Roman"/>
        </w:rPr>
        <w:t>40.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teismai, prokuratūra, ikiteisminio tyrimo institucijos; (VI) Šalių pasitelkiami kiti asmenys, susiję su Sutarties vykdymu.</w:t>
      </w:r>
    </w:p>
    <w:p w14:paraId="20180FD7" w14:textId="77777777" w:rsidR="00575E3F" w:rsidRPr="00060FB5" w:rsidRDefault="00575E3F" w:rsidP="00575E3F">
      <w:pPr>
        <w:pStyle w:val="ListParagraph"/>
        <w:tabs>
          <w:tab w:val="left" w:pos="0"/>
          <w:tab w:val="left" w:pos="284"/>
        </w:tabs>
        <w:ind w:left="0"/>
        <w:jc w:val="both"/>
        <w:rPr>
          <w:rFonts w:ascii="Times New Roman" w:hAnsi="Times New Roman"/>
        </w:rPr>
      </w:pPr>
      <w:r w:rsidRPr="00060FB5">
        <w:rPr>
          <w:rFonts w:ascii="Times New Roman" w:hAnsi="Times New Roman"/>
        </w:rPr>
        <w:t xml:space="preserve">41.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56245CC8" w14:textId="77777777" w:rsidR="00575E3F" w:rsidRPr="00060FB5" w:rsidRDefault="00575E3F" w:rsidP="00575E3F">
      <w:pPr>
        <w:pStyle w:val="ListParagraph"/>
        <w:tabs>
          <w:tab w:val="left" w:pos="0"/>
          <w:tab w:val="left" w:pos="284"/>
        </w:tabs>
        <w:ind w:left="0"/>
        <w:jc w:val="both"/>
        <w:rPr>
          <w:rFonts w:ascii="Times New Roman" w:hAnsi="Times New Roman"/>
        </w:rPr>
      </w:pPr>
      <w:r w:rsidRPr="00060FB5">
        <w:rPr>
          <w:rFonts w:ascii="Times New Roman" w:hAnsi="Times New Roman"/>
        </w:rPr>
        <w:t xml:space="preserve">42.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4C084EE7" w14:textId="77777777" w:rsidR="00575E3F" w:rsidRPr="00060FB5" w:rsidRDefault="00575E3F" w:rsidP="00575E3F">
      <w:pPr>
        <w:pStyle w:val="ListParagraph"/>
        <w:tabs>
          <w:tab w:val="left" w:pos="0"/>
          <w:tab w:val="left" w:pos="284"/>
        </w:tabs>
        <w:ind w:left="0"/>
        <w:jc w:val="both"/>
        <w:rPr>
          <w:rFonts w:ascii="Times New Roman" w:hAnsi="Times New Roman"/>
        </w:rPr>
      </w:pPr>
      <w:r w:rsidRPr="00060FB5">
        <w:rPr>
          <w:rFonts w:ascii="Times New Roman" w:hAnsi="Times New Roman"/>
        </w:rPr>
        <w:t>43.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75C7E37C" w14:textId="77777777" w:rsidR="00575E3F" w:rsidRPr="00060FB5" w:rsidRDefault="00575E3F" w:rsidP="00575E3F">
      <w:pPr>
        <w:ind w:left="360"/>
        <w:jc w:val="center"/>
        <w:rPr>
          <w:b/>
          <w:bCs/>
          <w:sz w:val="22"/>
          <w:szCs w:val="22"/>
          <w:lang w:val="lt-LT"/>
        </w:rPr>
      </w:pPr>
    </w:p>
    <w:p w14:paraId="106EF7A6" w14:textId="77777777" w:rsidR="00575E3F" w:rsidRPr="00060FB5" w:rsidRDefault="00575E3F" w:rsidP="00575E3F">
      <w:pPr>
        <w:ind w:left="360"/>
        <w:jc w:val="center"/>
        <w:rPr>
          <w:b/>
          <w:bCs/>
          <w:sz w:val="22"/>
          <w:szCs w:val="22"/>
          <w:lang w:val="pt-BR"/>
        </w:rPr>
      </w:pPr>
      <w:r w:rsidRPr="00060FB5">
        <w:rPr>
          <w:b/>
          <w:bCs/>
          <w:sz w:val="22"/>
          <w:szCs w:val="22"/>
          <w:lang w:val="pt-BR"/>
        </w:rPr>
        <w:t>XI. NENUGALIMA JĖGA (</w:t>
      </w:r>
      <w:r w:rsidRPr="00060FB5">
        <w:rPr>
          <w:b/>
          <w:bCs/>
          <w:i/>
          <w:iCs/>
          <w:sz w:val="22"/>
          <w:szCs w:val="22"/>
          <w:lang w:val="pt-BR"/>
        </w:rPr>
        <w:t>FORCE MAJEURE</w:t>
      </w:r>
      <w:r w:rsidRPr="00060FB5">
        <w:rPr>
          <w:b/>
          <w:bCs/>
          <w:sz w:val="22"/>
          <w:szCs w:val="22"/>
          <w:lang w:val="pt-BR"/>
        </w:rPr>
        <w:t>)</w:t>
      </w:r>
    </w:p>
    <w:p w14:paraId="0C1F487D" w14:textId="77777777" w:rsidR="00575E3F" w:rsidRPr="00060FB5" w:rsidRDefault="00575E3F" w:rsidP="00575E3F">
      <w:pPr>
        <w:ind w:left="360"/>
        <w:jc w:val="center"/>
        <w:rPr>
          <w:b/>
          <w:bCs/>
          <w:sz w:val="22"/>
          <w:szCs w:val="22"/>
          <w:lang w:val="pt-BR"/>
        </w:rPr>
      </w:pPr>
    </w:p>
    <w:p w14:paraId="272CAB31"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44. Nė viena Šalis nėra laikoma pažeidusi Sutartį arba nevykdanti savo įsipareigojimų pagal ją, jei įsipareigojimus vykdyti jai trukdo nenugalimos jėgos (</w:t>
      </w:r>
      <w:r w:rsidRPr="00060FB5">
        <w:rPr>
          <w:rFonts w:ascii="Times New Roman" w:hAnsi="Times New Roman"/>
          <w:i/>
          <w:lang w:eastAsia="lt-LT"/>
        </w:rPr>
        <w:t>force majeure</w:t>
      </w:r>
      <w:r w:rsidRPr="00060FB5">
        <w:rPr>
          <w:rFonts w:ascii="Times New Roman" w:hAnsi="Times New Roman"/>
          <w:lang w:eastAsia="lt-LT"/>
        </w:rPr>
        <w:t>) aplinkybės, atsiradusios po Sutarties įsigaliojimo dienos.</w:t>
      </w:r>
    </w:p>
    <w:p w14:paraId="77B05116"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45. Nenugalimos jėgos aplinkybių sąvoka apibrėžiama ir Sutarties Šalių teisės, pareigos bei atsakomybė, esant šioms aplinkybėms, reglamentuojamos Civilinio kodekso 6.212 straipsniu ir Atleidimo nuo atsakomybės, esant nenugalimos jėgos (</w:t>
      </w:r>
      <w:r w:rsidRPr="00060FB5">
        <w:rPr>
          <w:rFonts w:ascii="Times New Roman" w:hAnsi="Times New Roman"/>
          <w:i/>
          <w:lang w:eastAsia="lt-LT"/>
        </w:rPr>
        <w:t>force majeure</w:t>
      </w:r>
      <w:r w:rsidRPr="00060FB5">
        <w:rPr>
          <w:rFonts w:ascii="Times New Roman" w:hAnsi="Times New Roman"/>
          <w:lang w:eastAsia="lt-LT"/>
        </w:rPr>
        <w:t>) aplinkybėms, taisyklėmis, patvirtintomis Lietuvos Respublikos Vyriausybės 1996 m. liepos 15 d. nutarimu Nr. 840 „Dėl Atleidimo nuo atsakomybės, esant nenugalimos jėgos (</w:t>
      </w:r>
      <w:r w:rsidRPr="00060FB5">
        <w:rPr>
          <w:rFonts w:ascii="Times New Roman" w:hAnsi="Times New Roman"/>
          <w:i/>
          <w:lang w:eastAsia="lt-LT"/>
        </w:rPr>
        <w:t>force majeure</w:t>
      </w:r>
      <w:r w:rsidRPr="00060FB5">
        <w:rPr>
          <w:rFonts w:ascii="Times New Roman" w:hAnsi="Times New Roman"/>
          <w:lang w:eastAsia="lt-LT"/>
        </w:rPr>
        <w:t>) aplinkybėms, taisyklių patvirtinimo“.</w:t>
      </w:r>
    </w:p>
    <w:p w14:paraId="4223B479"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46.  Šalis, mananti, kad atsirado nenugalimos jėgos (</w:t>
      </w:r>
      <w:r w:rsidRPr="00060FB5">
        <w:rPr>
          <w:rFonts w:ascii="Times New Roman" w:hAnsi="Times New Roman"/>
          <w:i/>
          <w:lang w:eastAsia="lt-LT"/>
        </w:rPr>
        <w:t>force majeure</w:t>
      </w:r>
      <w:r w:rsidRPr="00060FB5">
        <w:rPr>
          <w:rFonts w:ascii="Times New Roman" w:hAnsi="Times New Roman"/>
          <w:lang w:eastAsia="lt-LT"/>
        </w:rPr>
        <w:t xml:space="preserve">) aplinkybės, dėl kurių ji negali vykdyti savo įsipareigojimų, nedelsdama, bet ne vėliau kaip per 3 (tris) darbo dienas nuo tokių aplinkybių atsiradimo dienos </w:t>
      </w:r>
      <w:r w:rsidRPr="00060FB5">
        <w:rPr>
          <w:rFonts w:ascii="Times New Roman" w:hAnsi="Times New Roman"/>
          <w:lang w:eastAsia="lt-LT"/>
        </w:rPr>
        <w:lastRenderedPageBreak/>
        <w:t>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6ECF6CFB"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47. Pasibaigus nenugalimos jėgos (</w:t>
      </w:r>
      <w:r w:rsidRPr="00060FB5">
        <w:rPr>
          <w:rFonts w:ascii="Times New Roman" w:hAnsi="Times New Roman"/>
          <w:i/>
          <w:lang w:eastAsia="lt-LT"/>
        </w:rPr>
        <w:t>force majeure</w:t>
      </w:r>
      <w:r w:rsidRPr="00060FB5">
        <w:rPr>
          <w:rFonts w:ascii="Times New Roman" w:hAnsi="Times New Roman"/>
          <w:lang w:eastAsia="lt-LT"/>
        </w:rPr>
        <w:t>) aplinkybėms, Š</w:t>
      </w:r>
      <w:r w:rsidRPr="00060FB5">
        <w:rPr>
          <w:rFonts w:ascii="Times New Roman" w:hAnsi="Times New Roman"/>
          <w:bCs/>
          <w:iCs/>
          <w:lang w:eastAsia="lt-LT"/>
        </w:rPr>
        <w:t>alis</w:t>
      </w:r>
      <w:r w:rsidRPr="00060FB5">
        <w:rPr>
          <w:rFonts w:ascii="Times New Roman" w:hAnsi="Times New Roman"/>
          <w:lang w:eastAsia="lt-LT"/>
        </w:rPr>
        <w:t>, dėl nenugalimos jėgos negalėjusi vykdyti savo prisiimtų įsipareigojimų, privalo nedelsdama raštu informuoti kitą Š</w:t>
      </w:r>
      <w:r w:rsidRPr="00060FB5">
        <w:rPr>
          <w:rFonts w:ascii="Times New Roman" w:hAnsi="Times New Roman"/>
          <w:bCs/>
          <w:iCs/>
          <w:lang w:eastAsia="lt-LT"/>
        </w:rPr>
        <w:t>alį</w:t>
      </w:r>
      <w:r w:rsidRPr="00060FB5">
        <w:rPr>
          <w:rFonts w:ascii="Times New Roman" w:hAnsi="Times New Roman"/>
          <w:lang w:eastAsia="lt-LT"/>
        </w:rPr>
        <w:t xml:space="preserve"> apie tai, kad negalėjo įvykdyti savo įsipareigojimų, ir atnaujinti savo Sutartimi prisiimtų įsipareigojimų vykdymą.</w:t>
      </w:r>
    </w:p>
    <w:p w14:paraId="2694D006"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48. Jeigu nenugalimos jėgos (</w:t>
      </w:r>
      <w:r w:rsidRPr="00060FB5">
        <w:rPr>
          <w:rFonts w:ascii="Times New Roman" w:hAnsi="Times New Roman"/>
          <w:i/>
          <w:lang w:eastAsia="lt-LT"/>
        </w:rPr>
        <w:t>force majeure</w:t>
      </w:r>
      <w:r w:rsidRPr="00060FB5">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sidRPr="00060FB5">
        <w:rPr>
          <w:rFonts w:ascii="Times New Roman" w:hAnsi="Times New Roman"/>
          <w:i/>
          <w:lang w:eastAsia="lt-LT"/>
        </w:rPr>
        <w:t>force majeure</w:t>
      </w:r>
      <w:r w:rsidRPr="00060FB5">
        <w:rPr>
          <w:rFonts w:ascii="Times New Roman" w:hAnsi="Times New Roman"/>
          <w:lang w:eastAsia="lt-LT"/>
        </w:rPr>
        <w:t>) aplinkybės vis dar tęsiasi, Sutartis nutraukiama ir Šalys atleidžiamos nuo tolesnio Sutarties vykdymo.</w:t>
      </w:r>
    </w:p>
    <w:p w14:paraId="35FD2CF4" w14:textId="77777777" w:rsidR="00575E3F" w:rsidRPr="00060FB5" w:rsidRDefault="00575E3F" w:rsidP="00575E3F">
      <w:pPr>
        <w:pStyle w:val="NoSpacing"/>
        <w:jc w:val="both"/>
        <w:rPr>
          <w:rFonts w:ascii="Times New Roman" w:hAnsi="Times New Roman"/>
          <w:lang w:eastAsia="lt-LT"/>
        </w:rPr>
      </w:pPr>
      <w:r w:rsidRPr="00060FB5">
        <w:rPr>
          <w:rFonts w:ascii="Times New Roman" w:hAnsi="Times New Roman"/>
          <w:lang w:eastAsia="lt-LT"/>
        </w:rPr>
        <w:t>49. Tuo atveju, jei Šalis laiku kitos Šalies neinformavo apie tai, kad negalėjo vykdyti savo įsipareigojimų dėl nenugalimos jėgos aplinkybių, ji privalo kompensuoti kitai Šaliai žalą, kurią ši patyrė dėl laiku nepateiktos informacijos.</w:t>
      </w:r>
    </w:p>
    <w:p w14:paraId="4CB25E03" w14:textId="77777777" w:rsidR="00575E3F" w:rsidRPr="00060FB5" w:rsidRDefault="00575E3F" w:rsidP="00575E3F">
      <w:pPr>
        <w:tabs>
          <w:tab w:val="left" w:pos="426"/>
        </w:tabs>
        <w:autoSpaceDE w:val="0"/>
        <w:jc w:val="center"/>
        <w:rPr>
          <w:b/>
          <w:bCs/>
          <w:sz w:val="22"/>
          <w:szCs w:val="22"/>
          <w:lang w:val="lt-LT"/>
        </w:rPr>
      </w:pPr>
    </w:p>
    <w:p w14:paraId="71CD7CF7" w14:textId="77777777" w:rsidR="00575E3F" w:rsidRPr="00060FB5" w:rsidRDefault="00575E3F" w:rsidP="00575E3F">
      <w:pPr>
        <w:jc w:val="center"/>
        <w:rPr>
          <w:b/>
          <w:bCs/>
          <w:sz w:val="22"/>
          <w:szCs w:val="22"/>
          <w:lang w:val="lt-LT"/>
        </w:rPr>
      </w:pPr>
      <w:r w:rsidRPr="00060FB5">
        <w:rPr>
          <w:b/>
          <w:bCs/>
          <w:sz w:val="22"/>
          <w:szCs w:val="22"/>
          <w:lang w:val="lt-LT"/>
        </w:rPr>
        <w:t>XII. SUTARTIES NUTRAUKIMAS</w:t>
      </w:r>
    </w:p>
    <w:p w14:paraId="734014CD" w14:textId="77777777" w:rsidR="00575E3F" w:rsidRPr="00060FB5" w:rsidRDefault="00575E3F" w:rsidP="00575E3F">
      <w:pPr>
        <w:jc w:val="center"/>
        <w:rPr>
          <w:b/>
          <w:sz w:val="22"/>
          <w:szCs w:val="22"/>
          <w:lang w:val="lt-LT"/>
        </w:rPr>
      </w:pPr>
    </w:p>
    <w:p w14:paraId="7C6AED16" w14:textId="77777777" w:rsidR="00575E3F" w:rsidRPr="00060FB5" w:rsidRDefault="00575E3F" w:rsidP="00575E3F">
      <w:pPr>
        <w:pStyle w:val="NoSpacing"/>
        <w:jc w:val="both"/>
        <w:rPr>
          <w:rFonts w:ascii="Times New Roman" w:hAnsi="Times New Roman"/>
          <w:bCs/>
          <w:color w:val="000000"/>
        </w:rPr>
      </w:pPr>
      <w:r w:rsidRPr="00060FB5">
        <w:rPr>
          <w:rFonts w:ascii="Times New Roman" w:hAnsi="Times New Roman"/>
          <w:bCs/>
        </w:rPr>
        <w:t>50.  Sutartis gali būti nutraukta</w:t>
      </w:r>
      <w:r w:rsidRPr="00060FB5">
        <w:rPr>
          <w:rFonts w:ascii="Times New Roman" w:hAnsi="Times New Roman"/>
          <w:b/>
        </w:rPr>
        <w:t xml:space="preserve"> </w:t>
      </w:r>
      <w:r w:rsidRPr="00060FB5">
        <w:rPr>
          <w:rFonts w:ascii="Times New Roman" w:hAnsi="Times New Roman"/>
        </w:rPr>
        <w:t>rašytiniu Šalių susitarimu.</w:t>
      </w:r>
      <w:r w:rsidRPr="00060FB5">
        <w:rPr>
          <w:rFonts w:ascii="Times New Roman" w:hAnsi="Times New Roman"/>
          <w:bCs/>
          <w:color w:val="000000"/>
        </w:rPr>
        <w:t xml:space="preserve"> Apie inicijuojamą Sutarties nutraukimą būtina raštu pranešti kitai Šaliai ne vėliau kaip prieš 30 (trisdešimt) kalendorinių dienų iki planuojamos Sutarties nutraukimo dienos.  </w:t>
      </w:r>
    </w:p>
    <w:p w14:paraId="2D16657F" w14:textId="77777777" w:rsidR="00575E3F" w:rsidRPr="00060FB5" w:rsidRDefault="00575E3F" w:rsidP="00575E3F">
      <w:pPr>
        <w:tabs>
          <w:tab w:val="left" w:pos="426"/>
          <w:tab w:val="left" w:pos="1843"/>
        </w:tabs>
        <w:ind w:right="-7"/>
        <w:jc w:val="both"/>
        <w:rPr>
          <w:rFonts w:eastAsia="Calibri"/>
          <w:sz w:val="22"/>
          <w:szCs w:val="22"/>
          <w:lang w:val="lt-LT" w:eastAsia="ar-SA"/>
        </w:rPr>
      </w:pPr>
      <w:r w:rsidRPr="00060FB5">
        <w:rPr>
          <w:sz w:val="22"/>
          <w:szCs w:val="22"/>
          <w:lang w:val="lt-LT" w:eastAsia="ar-SA"/>
        </w:rPr>
        <w:t>51. Draudėjas t</w:t>
      </w:r>
      <w:r w:rsidRPr="00060FB5">
        <w:rPr>
          <w:rFonts w:eastAsia="Calibri"/>
          <w:sz w:val="22"/>
          <w:szCs w:val="22"/>
          <w:lang w:val="lt-LT" w:eastAsia="ar-SA"/>
        </w:rPr>
        <w:t xml:space="preserve">uri teisę vienašališkai nutraukti Sutartį apie tai įspėjęs Draudiką raštu ne vėliau kaip prieš 10 (dešimt) kalendorinių dienų iki planuojamos Sutarties nutraukimo dienos, jeigu: </w:t>
      </w:r>
    </w:p>
    <w:p w14:paraId="4F408065" w14:textId="77777777" w:rsidR="00575E3F" w:rsidRPr="00060FB5" w:rsidRDefault="00575E3F" w:rsidP="00575E3F">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 xml:space="preserve">51.1.  Draudikui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788A7290" w14:textId="77777777" w:rsidR="00575E3F" w:rsidRPr="00060FB5" w:rsidRDefault="00575E3F" w:rsidP="00575E3F">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51.2. keičiasi Draudiko  o</w:t>
      </w:r>
      <w:r w:rsidRPr="00060FB5">
        <w:rPr>
          <w:rFonts w:eastAsia="Calibri"/>
          <w:sz w:val="22"/>
          <w:szCs w:val="22"/>
          <w:lang w:val="lt-LT"/>
        </w:rPr>
        <w:t>rganizacinė struktūra – juridinis statusas, pobūdis ar valdymo struktūra, ir tai gali turėti įtakos tinkamam Sutarties vykdymui;</w:t>
      </w:r>
    </w:p>
    <w:p w14:paraId="7259F047" w14:textId="77777777" w:rsidR="00575E3F" w:rsidRPr="00060FB5" w:rsidRDefault="00575E3F" w:rsidP="00575E3F">
      <w:pPr>
        <w:tabs>
          <w:tab w:val="left" w:pos="426"/>
          <w:tab w:val="left" w:pos="1843"/>
        </w:tabs>
        <w:ind w:right="-7"/>
        <w:jc w:val="both"/>
        <w:rPr>
          <w:rFonts w:eastAsia="Calibri"/>
          <w:sz w:val="22"/>
          <w:szCs w:val="22"/>
          <w:lang w:val="lt-LT" w:eastAsia="ar-SA"/>
        </w:rPr>
      </w:pPr>
      <w:r w:rsidRPr="00060FB5">
        <w:rPr>
          <w:rFonts w:eastAsia="Calibri"/>
          <w:sz w:val="22"/>
          <w:szCs w:val="22"/>
          <w:lang w:val="lt-LT" w:eastAsia="ar-SA"/>
        </w:rPr>
        <w:t xml:space="preserve">51.3. Draudikas  </w:t>
      </w:r>
      <w:r w:rsidRPr="00060FB5">
        <w:rPr>
          <w:rFonts w:eastAsia="Calibri"/>
          <w:sz w:val="22"/>
          <w:szCs w:val="22"/>
          <w:lang w:val="lt-LT"/>
        </w:rPr>
        <w:t xml:space="preserve">įsiteisėjusiu kompetentingos institucijos ar teismo sprendimu yra pripažintas kaltu dėl profesinio pažeidimo; </w:t>
      </w:r>
    </w:p>
    <w:p w14:paraId="7F63B845" w14:textId="77777777" w:rsidR="00575E3F" w:rsidRPr="00060FB5" w:rsidRDefault="00575E3F" w:rsidP="00575E3F">
      <w:pPr>
        <w:tabs>
          <w:tab w:val="left" w:pos="426"/>
          <w:tab w:val="left" w:pos="1843"/>
        </w:tabs>
        <w:ind w:right="-7"/>
        <w:jc w:val="both"/>
        <w:rPr>
          <w:sz w:val="22"/>
          <w:szCs w:val="22"/>
          <w:lang w:val="lt-LT" w:eastAsia="ar-SA"/>
        </w:rPr>
      </w:pPr>
      <w:r w:rsidRPr="00060FB5">
        <w:rPr>
          <w:rFonts w:eastAsia="Calibri"/>
          <w:sz w:val="22"/>
          <w:szCs w:val="22"/>
          <w:lang w:val="lt-LT" w:eastAsia="ar-SA"/>
        </w:rPr>
        <w:t>51.4. iš konk</w:t>
      </w:r>
      <w:r w:rsidRPr="00060FB5">
        <w:rPr>
          <w:rFonts w:eastAsia="Calibri"/>
          <w:sz w:val="22"/>
          <w:szCs w:val="22"/>
          <w:lang w:val="lt-LT"/>
        </w:rPr>
        <w:t>rečių aplinkybių tampa akivaizdu, kad Draudikas nebepajėgs tinkamai ir laiku vykdyti sutartinių įsipareigojimų ir, Draudėjui pareikalavus, Draudikas nepatvirtina, kad sugebės toliau tinkamai vykdyti Sutartį;</w:t>
      </w:r>
    </w:p>
    <w:p w14:paraId="2FA11F3C" w14:textId="77777777" w:rsidR="00575E3F" w:rsidRPr="00060FB5" w:rsidRDefault="00575E3F" w:rsidP="00575E3F">
      <w:pPr>
        <w:tabs>
          <w:tab w:val="left" w:pos="142"/>
        </w:tabs>
        <w:jc w:val="both"/>
        <w:rPr>
          <w:rFonts w:eastAsia="Calibri"/>
          <w:sz w:val="22"/>
          <w:szCs w:val="22"/>
          <w:lang w:val="lt-LT"/>
        </w:rPr>
      </w:pPr>
      <w:r w:rsidRPr="00060FB5">
        <w:rPr>
          <w:rFonts w:eastAsia="Calibri"/>
          <w:sz w:val="22"/>
          <w:szCs w:val="22"/>
          <w:lang w:val="lt-LT"/>
        </w:rPr>
        <w:t>51.5. Viešųjų pirkimų įstatymo 90 straipsnio 1 dalyje nustatytais atvejais;</w:t>
      </w:r>
    </w:p>
    <w:p w14:paraId="5338177D" w14:textId="77777777" w:rsidR="00575E3F" w:rsidRDefault="00575E3F" w:rsidP="00575E3F">
      <w:pPr>
        <w:tabs>
          <w:tab w:val="left" w:pos="142"/>
        </w:tabs>
        <w:jc w:val="both"/>
        <w:rPr>
          <w:color w:val="000000"/>
          <w:sz w:val="22"/>
          <w:szCs w:val="22"/>
          <w:shd w:val="clear" w:color="auto" w:fill="FFFFFF"/>
          <w:lang w:val="lt-LT"/>
        </w:rPr>
      </w:pPr>
      <w:r w:rsidRPr="00060FB5">
        <w:rPr>
          <w:rFonts w:eastAsia="Calibri"/>
          <w:sz w:val="22"/>
          <w:szCs w:val="22"/>
          <w:lang w:val="lt-LT"/>
        </w:rPr>
        <w:t xml:space="preserve">51.6.  </w:t>
      </w:r>
      <w:r w:rsidRPr="00060FB5">
        <w:rPr>
          <w:color w:val="000000"/>
          <w:sz w:val="22"/>
          <w:szCs w:val="22"/>
          <w:shd w:val="clear" w:color="auto" w:fill="FFFFFF"/>
          <w:lang w:val="lt-LT"/>
        </w:rPr>
        <w:t>jeigu po Sutarties įsigaliojimo išnyko galimybės įvykti draudiminiam įvykiui arba draudiminė rizika išnyko dėl aplinkybių, nesusijusių su draudiminiu įvykiu</w:t>
      </w:r>
      <w:r>
        <w:rPr>
          <w:color w:val="000000"/>
          <w:sz w:val="22"/>
          <w:szCs w:val="22"/>
          <w:shd w:val="clear" w:color="auto" w:fill="FFFFFF"/>
          <w:lang w:val="lt-LT"/>
        </w:rPr>
        <w:t xml:space="preserve">. </w:t>
      </w:r>
    </w:p>
    <w:p w14:paraId="29E9F652" w14:textId="77777777" w:rsidR="00575E3F" w:rsidRPr="00060FB5" w:rsidRDefault="00575E3F" w:rsidP="00575E3F">
      <w:pPr>
        <w:tabs>
          <w:tab w:val="left" w:pos="142"/>
        </w:tabs>
        <w:jc w:val="both"/>
        <w:rPr>
          <w:rFonts w:eastAsia="Calibri"/>
          <w:sz w:val="22"/>
          <w:szCs w:val="22"/>
          <w:lang w:val="lt-LT" w:eastAsia="lt-LT"/>
        </w:rPr>
      </w:pPr>
      <w:r w:rsidRPr="00060FB5">
        <w:rPr>
          <w:rFonts w:eastAsia="Calibri"/>
          <w:sz w:val="22"/>
          <w:szCs w:val="22"/>
          <w:lang w:val="lt-LT"/>
        </w:rPr>
        <w:t xml:space="preserve">52.  Draudikas  turi teisę vienašališkai nutraukti Sutartį apie tai įspėjęs Draudėją  raštu ne vėliau kaip prieš 10 (dešimt) kalendorinių dienų iki planuojamos Sutarties nutraukimo dienos, jeigu Draudėjui yra iškelta nemokumo byla, pradėtas procesas dėl nemokumo (bankroto) ne teismo tvarka, jis tampa nemokus arba yra nemokumo tikimybė, Draudėjas ra likviduojamas, sustabdo veiklą arba įstatymuose ir kituose teisės aktuose numatyta tvarka susidaro analogiška situacija.  </w:t>
      </w:r>
    </w:p>
    <w:p w14:paraId="0F9B6E73" w14:textId="77777777" w:rsidR="00575E3F" w:rsidRPr="00060FB5" w:rsidRDefault="00575E3F" w:rsidP="00575E3F">
      <w:pPr>
        <w:jc w:val="both"/>
        <w:rPr>
          <w:sz w:val="22"/>
          <w:szCs w:val="22"/>
          <w:lang w:val="lt-LT"/>
        </w:rPr>
      </w:pPr>
      <w:r w:rsidRPr="00060FB5">
        <w:rPr>
          <w:sz w:val="22"/>
          <w:szCs w:val="22"/>
          <w:lang w:val="lt-LT"/>
        </w:rPr>
        <w:t xml:space="preserve">53. Draudikas turi teisę vienašališkai nutraukti Sutartį nesant Draudėjo kaltės dėl svarbių priežasčių, kai nebeįmanoma tinkamai vykdyti Sutarties ir tos aplinkybės nepriklauso nuo Draudiko. Tokiu atveju Draudikas  privalo visiškai atlyginti Draudėjui  patirtus tiesioginius nuostolius, jei tokių yra. Apie tokį Sutarties nutraukimą Draudikas praneša Draudėjui  ne vėliau kaip prieš 30 (trisdešimt) kalendorinių dienų iki numatomos Sutarties nutraukimo dienos. </w:t>
      </w:r>
    </w:p>
    <w:p w14:paraId="58E8F044" w14:textId="77777777" w:rsidR="00575E3F" w:rsidRPr="00060FB5" w:rsidRDefault="00575E3F" w:rsidP="00575E3F">
      <w:pPr>
        <w:jc w:val="both"/>
        <w:rPr>
          <w:rFonts w:eastAsia="Times New Roman"/>
          <w:sz w:val="22"/>
          <w:szCs w:val="22"/>
          <w:lang w:val="lt-LT"/>
        </w:rPr>
      </w:pPr>
      <w:r w:rsidRPr="00060FB5">
        <w:rPr>
          <w:sz w:val="22"/>
          <w:szCs w:val="22"/>
          <w:lang w:val="lt-LT"/>
        </w:rPr>
        <w:t xml:space="preserve">54. Nutraukus Sutartį šio skyriaus 50–53 punktuose numatytais atvejais, Draudėjui grąžinama sumokėta draudimo įmoka už likusį Sutarties galiojimo laikotarpį, atskaičius Sutarties vykdymo ir administravimo išlaidas. </w:t>
      </w:r>
    </w:p>
    <w:p w14:paraId="7B564D45" w14:textId="77777777" w:rsidR="00575E3F" w:rsidRPr="00060FB5" w:rsidRDefault="00575E3F" w:rsidP="00575E3F">
      <w:pPr>
        <w:tabs>
          <w:tab w:val="left" w:pos="426"/>
          <w:tab w:val="left" w:pos="1843"/>
        </w:tabs>
        <w:ind w:right="-7"/>
        <w:jc w:val="both"/>
        <w:rPr>
          <w:noProof/>
          <w:sz w:val="22"/>
          <w:szCs w:val="22"/>
          <w:lang w:val="lt-LT"/>
        </w:rPr>
      </w:pPr>
      <w:r w:rsidRPr="00060FB5">
        <w:rPr>
          <w:sz w:val="22"/>
          <w:szCs w:val="22"/>
          <w:lang w:val="lt-LT" w:eastAsia="ar-SA"/>
        </w:rPr>
        <w:t>55. Š</w:t>
      </w:r>
      <w:r w:rsidRPr="00060FB5">
        <w:rPr>
          <w:sz w:val="22"/>
          <w:szCs w:val="22"/>
          <w:lang w:val="lt-LT"/>
        </w:rPr>
        <w:t xml:space="preserve">alys turi teisę nutraukti Sutartį vienašališkai, ne vėliau kaip prieš 10 (dešimt) kalendorinių dienų iki numatomos Sutarties nutraukimo dienos raštu įspėjus kitą Šalį, jeigu Šalis nevykdo ar netinkamai vykdo savo įsipareigojimus ir tai yra esminis Sutarties pažeidimas, atitinkantis Civilinio kodekso 6.217 straipsnyje nustatytus esminio Sutarties pažeidimo požymius. </w:t>
      </w:r>
      <w:r w:rsidRPr="00060FB5">
        <w:rPr>
          <w:noProof/>
          <w:sz w:val="22"/>
          <w:szCs w:val="22"/>
          <w:lang w:val="lt-LT"/>
        </w:rPr>
        <w:t xml:space="preserve">Jei Sutartis nutraukiama dėl esminio pažeidimo, šį pažeidimą padariusi Šalis sumoka kitai Šaliai 1 000,00 Eur (vieno tūkstančio eurų 00 ct) dydžio baudą. Tuo atveju, jei nutraukus Sutartį dėl esminio pažeidimo yra reiškiamas reikalavimas atlyginti dėl Sutarties nutraukimo patirtus nuostolius, baudos suma įskaitoma į nuostolių atlyginimą. </w:t>
      </w:r>
    </w:p>
    <w:p w14:paraId="38DF57D6" w14:textId="77777777" w:rsidR="00575E3F" w:rsidRPr="00060FB5" w:rsidRDefault="00575E3F" w:rsidP="00575E3F">
      <w:pPr>
        <w:tabs>
          <w:tab w:val="left" w:pos="426"/>
          <w:tab w:val="left" w:pos="1843"/>
        </w:tabs>
        <w:ind w:right="-7"/>
        <w:jc w:val="both"/>
        <w:rPr>
          <w:sz w:val="22"/>
          <w:szCs w:val="22"/>
          <w:lang w:val="lt-LT" w:eastAsia="ar-SA"/>
        </w:rPr>
      </w:pPr>
      <w:r w:rsidRPr="00060FB5">
        <w:rPr>
          <w:sz w:val="22"/>
          <w:szCs w:val="22"/>
          <w:lang w:val="lt-LT" w:eastAsia="ar-SA"/>
        </w:rPr>
        <w:t xml:space="preserve">56. Sutartis taip pat gali būti nutraukiama Civiliniame kodekse bei kituose teisės aktuose numatytais atvejais ir tvarka. </w:t>
      </w:r>
    </w:p>
    <w:p w14:paraId="6B398BAD" w14:textId="77777777" w:rsidR="00575E3F" w:rsidRPr="00060FB5" w:rsidRDefault="00575E3F" w:rsidP="00575E3F">
      <w:pPr>
        <w:tabs>
          <w:tab w:val="left" w:pos="426"/>
          <w:tab w:val="left" w:pos="1843"/>
        </w:tabs>
        <w:ind w:right="-7"/>
        <w:jc w:val="both"/>
        <w:rPr>
          <w:sz w:val="22"/>
          <w:szCs w:val="22"/>
          <w:lang w:val="lt-LT" w:eastAsia="ar-SA"/>
        </w:rPr>
      </w:pPr>
    </w:p>
    <w:p w14:paraId="19B04B02" w14:textId="77777777" w:rsidR="00575E3F" w:rsidRPr="00060FB5" w:rsidRDefault="00575E3F" w:rsidP="00575E3F">
      <w:pPr>
        <w:tabs>
          <w:tab w:val="left" w:pos="426"/>
          <w:tab w:val="left" w:pos="1843"/>
        </w:tabs>
        <w:ind w:right="-7"/>
        <w:jc w:val="center"/>
        <w:rPr>
          <w:b/>
          <w:bCs/>
          <w:sz w:val="22"/>
          <w:szCs w:val="22"/>
          <w:lang w:val="lt-LT" w:eastAsia="ar-SA"/>
        </w:rPr>
      </w:pPr>
      <w:r w:rsidRPr="00060FB5">
        <w:rPr>
          <w:b/>
          <w:bCs/>
          <w:sz w:val="22"/>
          <w:szCs w:val="22"/>
          <w:lang w:val="lt-LT" w:eastAsia="ar-SA"/>
        </w:rPr>
        <w:t xml:space="preserve">XIII. KITOS NUOSTATOS  </w:t>
      </w:r>
    </w:p>
    <w:p w14:paraId="1B3A5994" w14:textId="77777777" w:rsidR="00575E3F" w:rsidRPr="00060FB5" w:rsidRDefault="00575E3F" w:rsidP="00575E3F">
      <w:pPr>
        <w:tabs>
          <w:tab w:val="left" w:pos="426"/>
          <w:tab w:val="left" w:pos="1843"/>
        </w:tabs>
        <w:ind w:right="-7"/>
        <w:jc w:val="center"/>
        <w:rPr>
          <w:b/>
          <w:bCs/>
          <w:sz w:val="22"/>
          <w:szCs w:val="22"/>
          <w:lang w:val="lt-LT" w:eastAsia="ar-SA"/>
        </w:rPr>
      </w:pPr>
    </w:p>
    <w:p w14:paraId="288B520B" w14:textId="77777777" w:rsidR="00575E3F" w:rsidRPr="00060FB5" w:rsidRDefault="00575E3F" w:rsidP="00575E3F">
      <w:pPr>
        <w:tabs>
          <w:tab w:val="left" w:pos="426"/>
        </w:tabs>
        <w:jc w:val="both"/>
        <w:rPr>
          <w:sz w:val="22"/>
          <w:szCs w:val="22"/>
          <w:lang w:val="lt-LT" w:eastAsia="ar-SA"/>
        </w:rPr>
      </w:pPr>
      <w:r w:rsidRPr="00060FB5">
        <w:rPr>
          <w:sz w:val="22"/>
          <w:szCs w:val="22"/>
          <w:lang w:val="lt-LT" w:eastAsia="ar-SA"/>
        </w:rPr>
        <w:t>57. Šiai Sutarčiai ir visoms iš Sutarties atsirandančioms Šalių teisėms bei pareigoms taikomi Lietuvos Respublikos įstatymai ir kiti norminiai teisės aktai. Sutartis aiškinama pagal Lietuvos Respublikos teisę.</w:t>
      </w:r>
    </w:p>
    <w:p w14:paraId="03D72A38" w14:textId="77777777" w:rsidR="00575E3F" w:rsidRPr="00060FB5" w:rsidRDefault="00575E3F" w:rsidP="00575E3F">
      <w:pPr>
        <w:tabs>
          <w:tab w:val="left" w:pos="284"/>
          <w:tab w:val="left" w:pos="426"/>
          <w:tab w:val="left" w:pos="1843"/>
        </w:tabs>
        <w:ind w:right="-7"/>
        <w:jc w:val="both"/>
        <w:rPr>
          <w:sz w:val="22"/>
          <w:szCs w:val="22"/>
          <w:lang w:val="lt-LT" w:eastAsia="ar-SA"/>
        </w:rPr>
      </w:pPr>
      <w:r w:rsidRPr="00060FB5">
        <w:rPr>
          <w:sz w:val="22"/>
          <w:szCs w:val="22"/>
          <w:lang w:val="lt-LT" w:eastAsia="ar-SA"/>
        </w:rPr>
        <w:lastRenderedPageBreak/>
        <w:t>58.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Draudėjo  buveinės vietą.</w:t>
      </w:r>
    </w:p>
    <w:p w14:paraId="707B5EFD" w14:textId="77777777" w:rsidR="00575E3F" w:rsidRPr="00060FB5" w:rsidRDefault="00575E3F" w:rsidP="00575E3F">
      <w:pPr>
        <w:tabs>
          <w:tab w:val="left" w:pos="0"/>
          <w:tab w:val="left" w:pos="426"/>
        </w:tabs>
        <w:jc w:val="both"/>
        <w:rPr>
          <w:sz w:val="22"/>
          <w:szCs w:val="22"/>
          <w:lang w:val="lt-LT"/>
        </w:rPr>
      </w:pPr>
      <w:r w:rsidRPr="00060FB5">
        <w:rPr>
          <w:sz w:val="22"/>
          <w:szCs w:val="22"/>
          <w:lang w:val="lt-LT"/>
        </w:rPr>
        <w:t xml:space="preserve">59. Visi pagal Sutartį siunčiami pranešimai, užsakymai, sutikimai, informacija ar patvirtinimai įforminami raštu ir siunčiami elektroniniu paštu arba registruota pašto siunta šioje Sutartyje nurodytais Šalių adresais. Bet koks pranešimas, siunčiamas elektroniniu paštu, laikytinas gautu jo išsiuntimo dieną. Susirašinėjimas tarp Šalių vyksta valstybine lietuvių kalba. </w:t>
      </w:r>
    </w:p>
    <w:p w14:paraId="47F7F60A" w14:textId="77777777" w:rsidR="00575E3F" w:rsidRPr="00060FB5" w:rsidRDefault="00575E3F" w:rsidP="00575E3F">
      <w:pPr>
        <w:tabs>
          <w:tab w:val="left" w:pos="0"/>
          <w:tab w:val="left" w:pos="426"/>
        </w:tabs>
        <w:jc w:val="both"/>
        <w:rPr>
          <w:sz w:val="22"/>
          <w:szCs w:val="22"/>
          <w:bdr w:val="none" w:sz="0" w:space="0" w:color="auto"/>
          <w:lang w:val="lt-LT" w:eastAsia="lt-LT"/>
        </w:rPr>
      </w:pPr>
      <w:r w:rsidRPr="00060FB5">
        <w:rPr>
          <w:sz w:val="22"/>
          <w:szCs w:val="22"/>
          <w:lang w:val="lt-LT"/>
        </w:rPr>
        <w:t>60. Jei pasikeičia Šalies adresas ir / ar kiti duomenys, tokia Šalis apie tai privalo informuoti kitą Šalį ne vėliau kaip per 3 (tris) darbo dienas. Šalis, neįvykdžiusi šio reikalavimo, negali pareikšti pretenzijų ar atsikirtimų, jog kitos Šalies veiksmai, atlikti pagal paskutinius kitai Šaliai žinomus rekvizitus, neatitinka Sutarties sąlygų arba ji negavo pranešimų ar lėšų, siųstų pagal tuos rekvizitus.</w:t>
      </w:r>
    </w:p>
    <w:p w14:paraId="0EA6A74A" w14:textId="77777777" w:rsidR="00575E3F" w:rsidRPr="00060FB5" w:rsidRDefault="00575E3F" w:rsidP="00575E3F">
      <w:pPr>
        <w:pStyle w:val="NoSpacing"/>
        <w:jc w:val="both"/>
        <w:rPr>
          <w:rFonts w:ascii="Times New Roman" w:hAnsi="Times New Roman"/>
          <w:bdr w:val="none" w:sz="0" w:space="0" w:color="auto" w:frame="1"/>
        </w:rPr>
      </w:pPr>
      <w:r w:rsidRPr="00060FB5">
        <w:rPr>
          <w:rFonts w:ascii="Times New Roman" w:hAnsi="Times New Roman"/>
        </w:rPr>
        <w:t>61. Šalys įsipareigoja siekti, kad būtų mažinamas popieriaus naudojimas, įsipareigoja atsisakyti nebūtino dokumentų kopijavimo ir spausdinimo; rengiami dokumentai, kiek tai įmanoma, Draudėjui  turi būti pateikti elektronine forma ir pasirašomi elektroniniu parašu. Esant būtinybei spausdinti, naudojamas perdirbtas popierius, kuris atitinka žaliojo pirkimo reikalavimus, nustatytus L</w:t>
      </w:r>
      <w:r w:rsidRPr="00060FB5">
        <w:rPr>
          <w:rFonts w:ascii="Times New Roman" w:eastAsia="Times New Roman" w:hAnsi="Times New Roman"/>
          <w:bdr w:val="none" w:sz="0" w:space="0" w:color="auto" w:frame="1"/>
        </w:rPr>
        <w:t>ietuvos Respublikos aplinkos ministro 2011 m. birželio 28 d. įsakymu Nr. D1-508 (aktuali įsakymo redakcija) patvirtint</w:t>
      </w:r>
      <w:r w:rsidRPr="00060FB5">
        <w:rPr>
          <w:rFonts w:ascii="Times New Roman" w:hAnsi="Times New Roman"/>
          <w:bdr w:val="none" w:sz="0" w:space="0" w:color="auto" w:frame="1"/>
        </w:rPr>
        <w:t xml:space="preserve">ame </w:t>
      </w:r>
      <w:r w:rsidRPr="00060FB5">
        <w:rPr>
          <w:rFonts w:ascii="Times New Roman" w:eastAsia="Times New Roman" w:hAnsi="Times New Roman"/>
          <w:bdr w:val="none" w:sz="0" w:space="0" w:color="auto" w:frame="1"/>
        </w:rPr>
        <w:t>Aplinkos apsaugos kriterijų, vykdant žaliuosius pirkimus, tvarkos apraš</w:t>
      </w:r>
      <w:r w:rsidRPr="00060FB5">
        <w:rPr>
          <w:rFonts w:ascii="Times New Roman" w:hAnsi="Times New Roman"/>
          <w:bdr w:val="none" w:sz="0" w:space="0" w:color="auto" w:frame="1"/>
        </w:rPr>
        <w:t>e</w:t>
      </w:r>
      <w:r w:rsidRPr="00060FB5">
        <w:rPr>
          <w:rFonts w:ascii="Times New Roman" w:eastAsia="Times New Roman" w:hAnsi="Times New Roman"/>
          <w:bdr w:val="none" w:sz="0" w:space="0" w:color="auto" w:frame="1"/>
        </w:rPr>
        <w:t xml:space="preserve"> (toliau – Aprašas dėl aplinkos apsaugos kriterijų taikymo)</w:t>
      </w:r>
      <w:r w:rsidRPr="00060FB5">
        <w:rPr>
          <w:rFonts w:ascii="Times New Roman" w:hAnsi="Times New Roman"/>
          <w:bdr w:val="none" w:sz="0" w:space="0" w:color="auto" w:frame="1"/>
        </w:rPr>
        <w:t>.</w:t>
      </w:r>
    </w:p>
    <w:p w14:paraId="2A6C8A91" w14:textId="77777777" w:rsidR="00575E3F" w:rsidRPr="00060FB5" w:rsidRDefault="00575E3F" w:rsidP="00575E3F">
      <w:pPr>
        <w:pStyle w:val="NoSpacing"/>
        <w:jc w:val="both"/>
        <w:rPr>
          <w:rFonts w:ascii="Times New Roman" w:hAnsi="Times New Roman"/>
        </w:rPr>
      </w:pPr>
      <w:r>
        <w:rPr>
          <w:rFonts w:ascii="Times New Roman" w:hAnsi="Times New Roman"/>
          <w:bdr w:val="none" w:sz="0" w:space="0" w:color="auto" w:frame="1"/>
        </w:rPr>
        <w:t>6</w:t>
      </w:r>
      <w:r w:rsidRPr="00060FB5">
        <w:rPr>
          <w:rFonts w:ascii="Times New Roman" w:hAnsi="Times New Roman"/>
          <w:bdr w:val="none" w:sz="0" w:space="0" w:color="auto" w:frame="1"/>
        </w:rPr>
        <w:t xml:space="preserve">2.  Vadovaujantis Aprašo dėl aplinkos apsaugos kriterijų taikymo </w:t>
      </w:r>
      <w:r w:rsidRPr="00060FB5">
        <w:rPr>
          <w:rFonts w:ascii="Times New Roman" w:hAnsi="Times New Roman"/>
        </w:rPr>
        <w:t>4.4.3. punktu, perkama tik nematerialaus pobūdžio paslauga, nesusijusi su materialaus objekto sukūrimu, kurios teikimo metu nėra numatomas reikšmingas neigiamas poveikis aplinkai, nesukuriamas taršos šaltinis ir negeneruojamos atliekos.</w:t>
      </w:r>
    </w:p>
    <w:p w14:paraId="210C977F" w14:textId="77777777" w:rsidR="00575E3F" w:rsidRPr="00060FB5" w:rsidRDefault="00575E3F" w:rsidP="00575E3F">
      <w:pPr>
        <w:pStyle w:val="NoSpacing"/>
        <w:jc w:val="both"/>
        <w:rPr>
          <w:rFonts w:ascii="Times New Roman" w:eastAsia="Times New Roman" w:hAnsi="Times New Roman"/>
        </w:rPr>
      </w:pPr>
      <w:r w:rsidRPr="00060FB5">
        <w:rPr>
          <w:rFonts w:ascii="Times New Roman" w:hAnsi="Times New Roman"/>
        </w:rPr>
        <w:t xml:space="preserve">63. </w:t>
      </w:r>
      <w:r w:rsidRPr="00060FB5">
        <w:rPr>
          <w:rFonts w:ascii="Times New Roman" w:eastAsia="Times New Roman" w:hAnsi="Times New Roman"/>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7B1CAD2A" w14:textId="77777777" w:rsidR="00575E3F" w:rsidRPr="00060FB5" w:rsidRDefault="00575E3F" w:rsidP="00575E3F">
      <w:pPr>
        <w:pStyle w:val="NoSpacing"/>
        <w:jc w:val="both"/>
        <w:rPr>
          <w:rFonts w:ascii="Times New Roman" w:hAnsi="Times New Roman"/>
          <w:color w:val="FF0000"/>
        </w:rPr>
      </w:pPr>
      <w:r w:rsidRPr="00060FB5">
        <w:rPr>
          <w:rFonts w:ascii="Times New Roman" w:hAnsi="Times New Roman"/>
          <w:bdr w:val="none" w:sz="0" w:space="0" w:color="auto" w:frame="1"/>
        </w:rPr>
        <w:t xml:space="preserve">64. Draudėjo </w:t>
      </w:r>
      <w:r w:rsidRPr="00060FB5">
        <w:rPr>
          <w:rFonts w:ascii="Times New Roman" w:eastAsia="Times New Roman" w:hAnsi="Times New Roman"/>
          <w:bdr w:val="none" w:sz="0" w:space="0" w:color="auto" w:frame="1"/>
        </w:rPr>
        <w:t xml:space="preserve"> paskirtas asmuo, atsakingas už Sutarties ir Sutarties pakeitimų paskelbimą pagal Viešųjų pirkimų įstatymo 86 straipsnio 9 dalies nuostatas, yra Draudėjo Teisės ir viešųjų pirkimų skyriaus viešųjų pirkimų specialist</w:t>
      </w:r>
      <w:r w:rsidRPr="00060FB5">
        <w:rPr>
          <w:rFonts w:ascii="Times New Roman" w:hAnsi="Times New Roman"/>
          <w:bdr w:val="none" w:sz="0" w:space="0" w:color="auto" w:frame="1"/>
        </w:rPr>
        <w:t>as</w:t>
      </w:r>
      <w:r w:rsidRPr="00060FB5">
        <w:rPr>
          <w:rFonts w:ascii="Times New Roman" w:eastAsia="Times New Roman" w:hAnsi="Times New Roman"/>
          <w:bdr w:val="none" w:sz="0" w:space="0" w:color="auto" w:frame="1"/>
        </w:rPr>
        <w:t xml:space="preserve"> Audrius Čepas, el. p</w:t>
      </w:r>
      <w:r>
        <w:rPr>
          <w:rFonts w:ascii="Times New Roman" w:eastAsia="Times New Roman" w:hAnsi="Times New Roman"/>
          <w:bdr w:val="none" w:sz="0" w:space="0" w:color="auto" w:frame="1"/>
        </w:rPr>
        <w:t>aštas</w:t>
      </w:r>
      <w:r w:rsidRPr="00060FB5">
        <w:rPr>
          <w:rFonts w:ascii="Times New Roman" w:eastAsia="Times New Roman" w:hAnsi="Times New Roman"/>
          <w:bdr w:val="none" w:sz="0" w:space="0" w:color="auto" w:frame="1"/>
        </w:rPr>
        <w:t xml:space="preserve"> </w:t>
      </w:r>
      <w:proofErr w:type="spellStart"/>
      <w:r w:rsidRPr="00060FB5">
        <w:rPr>
          <w:rFonts w:ascii="Times New Roman" w:eastAsia="Times New Roman" w:hAnsi="Times New Roman"/>
          <w:bdr w:val="none" w:sz="0" w:space="0" w:color="auto" w:frame="1"/>
        </w:rPr>
        <w:t>a.cepas@sratc.lt</w:t>
      </w:r>
      <w:proofErr w:type="spellEnd"/>
      <w:r w:rsidRPr="00060FB5">
        <w:rPr>
          <w:rFonts w:ascii="Times New Roman" w:eastAsia="Times New Roman" w:hAnsi="Times New Roman"/>
          <w:bdr w:val="none" w:sz="0" w:space="0" w:color="auto" w:frame="1"/>
        </w:rPr>
        <w:t>.</w:t>
      </w:r>
    </w:p>
    <w:p w14:paraId="162C0FC8" w14:textId="77777777" w:rsidR="00575E3F" w:rsidRPr="00060FB5" w:rsidRDefault="00575E3F" w:rsidP="00575E3F">
      <w:pPr>
        <w:pStyle w:val="NoSpacing"/>
        <w:jc w:val="both"/>
        <w:rPr>
          <w:rFonts w:ascii="Times New Roman" w:eastAsia="Times New Roman" w:hAnsi="Times New Roman"/>
        </w:rPr>
      </w:pPr>
      <w:r w:rsidRPr="00060FB5">
        <w:rPr>
          <w:rFonts w:ascii="Times New Roman" w:hAnsi="Times New Roman"/>
        </w:rPr>
        <w:t>65. S</w:t>
      </w:r>
      <w:r w:rsidRPr="00060FB5">
        <w:rPr>
          <w:rFonts w:ascii="Times New Roman" w:eastAsia="Times New Roman" w:hAnsi="Times New Roman"/>
        </w:rPr>
        <w:t>utarties neatskiriama dalis yra ją sudarantys priedai:</w:t>
      </w:r>
    </w:p>
    <w:p w14:paraId="3366384F" w14:textId="77777777" w:rsidR="00575E3F" w:rsidRPr="00060FB5" w:rsidRDefault="00575E3F" w:rsidP="00575E3F">
      <w:pPr>
        <w:pStyle w:val="NoSpacing"/>
        <w:jc w:val="both"/>
        <w:rPr>
          <w:rFonts w:ascii="Times New Roman" w:hAnsi="Times New Roman"/>
        </w:rPr>
      </w:pPr>
      <w:r w:rsidRPr="00060FB5">
        <w:rPr>
          <w:rFonts w:ascii="Times New Roman" w:hAnsi="Times New Roman"/>
        </w:rPr>
        <w:t>65.1. Priedas Nr. 1 – Techninė specifikacija</w:t>
      </w:r>
      <w:r>
        <w:rPr>
          <w:rFonts w:ascii="Times New Roman" w:hAnsi="Times New Roman"/>
        </w:rPr>
        <w:t>;</w:t>
      </w:r>
    </w:p>
    <w:p w14:paraId="738B0191" w14:textId="77777777" w:rsidR="00575E3F" w:rsidRPr="00F942CC" w:rsidRDefault="00575E3F" w:rsidP="00575E3F">
      <w:pPr>
        <w:tabs>
          <w:tab w:val="left" w:pos="360"/>
          <w:tab w:val="left" w:pos="426"/>
          <w:tab w:val="left" w:pos="540"/>
          <w:tab w:val="left" w:pos="1260"/>
          <w:tab w:val="left" w:pos="1843"/>
        </w:tabs>
        <w:suppressAutoHyphens/>
        <w:jc w:val="both"/>
        <w:rPr>
          <w:sz w:val="22"/>
          <w:szCs w:val="22"/>
          <w:lang w:val="pt-BR"/>
        </w:rPr>
      </w:pPr>
      <w:r w:rsidRPr="00F942CC">
        <w:rPr>
          <w:sz w:val="22"/>
          <w:szCs w:val="22"/>
          <w:lang w:val="pt-BR"/>
        </w:rPr>
        <w:t>65.2. Priedas Nr. 2 – Draudimo liudijimas.</w:t>
      </w:r>
    </w:p>
    <w:p w14:paraId="36C813D5" w14:textId="77777777" w:rsidR="00575E3F" w:rsidRPr="00F95DF4" w:rsidRDefault="00575E3F" w:rsidP="00575E3F">
      <w:pPr>
        <w:tabs>
          <w:tab w:val="left" w:pos="360"/>
          <w:tab w:val="left" w:pos="426"/>
          <w:tab w:val="left" w:pos="540"/>
          <w:tab w:val="left" w:pos="1260"/>
          <w:tab w:val="left" w:pos="1843"/>
        </w:tabs>
        <w:suppressAutoHyphens/>
        <w:jc w:val="both"/>
        <w:rPr>
          <w:b/>
          <w:bCs/>
          <w:sz w:val="22"/>
          <w:szCs w:val="22"/>
          <w:lang w:val="lt-LT" w:eastAsia="lt-LT"/>
        </w:rPr>
      </w:pPr>
    </w:p>
    <w:p w14:paraId="34ADAB78" w14:textId="77777777" w:rsidR="00575E3F" w:rsidRPr="00F95DF4" w:rsidRDefault="00575E3F" w:rsidP="00575E3F">
      <w:pPr>
        <w:jc w:val="center"/>
        <w:rPr>
          <w:b/>
          <w:bCs/>
          <w:sz w:val="22"/>
          <w:szCs w:val="22"/>
          <w:lang w:val="lt-LT" w:eastAsia="lt-LT"/>
        </w:rPr>
      </w:pPr>
      <w:r w:rsidRPr="00F95DF4">
        <w:rPr>
          <w:b/>
          <w:bCs/>
          <w:sz w:val="22"/>
          <w:szCs w:val="22"/>
          <w:lang w:val="lt-LT" w:eastAsia="lt-LT"/>
        </w:rPr>
        <w:t>X</w:t>
      </w:r>
      <w:r>
        <w:rPr>
          <w:b/>
          <w:bCs/>
          <w:sz w:val="22"/>
          <w:szCs w:val="22"/>
          <w:lang w:val="lt-LT" w:eastAsia="lt-LT"/>
        </w:rPr>
        <w:t>I</w:t>
      </w:r>
      <w:r w:rsidRPr="00F95DF4">
        <w:rPr>
          <w:b/>
          <w:bCs/>
          <w:sz w:val="22"/>
          <w:szCs w:val="22"/>
          <w:lang w:val="lt-LT" w:eastAsia="lt-LT"/>
        </w:rPr>
        <w:t>I</w:t>
      </w:r>
      <w:r>
        <w:rPr>
          <w:b/>
          <w:bCs/>
          <w:sz w:val="22"/>
          <w:szCs w:val="22"/>
          <w:lang w:val="lt-LT" w:eastAsia="lt-LT"/>
        </w:rPr>
        <w:t>I.</w:t>
      </w:r>
      <w:r w:rsidRPr="00F95DF4">
        <w:rPr>
          <w:b/>
          <w:bCs/>
          <w:sz w:val="22"/>
          <w:szCs w:val="22"/>
          <w:lang w:val="lt-LT" w:eastAsia="lt-LT"/>
        </w:rPr>
        <w:t xml:space="preserve"> ŠALIŲ </w:t>
      </w:r>
      <w:r>
        <w:rPr>
          <w:b/>
          <w:bCs/>
          <w:sz w:val="22"/>
          <w:szCs w:val="22"/>
          <w:lang w:val="lt-LT" w:eastAsia="lt-LT"/>
        </w:rPr>
        <w:t>REKVIZITAI</w:t>
      </w:r>
    </w:p>
    <w:tbl>
      <w:tblPr>
        <w:tblW w:w="10183" w:type="dxa"/>
        <w:tblInd w:w="-30" w:type="dxa"/>
        <w:tblLayout w:type="fixed"/>
        <w:tblLook w:val="04A0" w:firstRow="1" w:lastRow="0" w:firstColumn="1" w:lastColumn="0" w:noHBand="0" w:noVBand="1"/>
      </w:tblPr>
      <w:tblGrid>
        <w:gridCol w:w="4987"/>
        <w:gridCol w:w="5196"/>
      </w:tblGrid>
      <w:tr w:rsidR="00575E3F" w:rsidRPr="00F95DF4" w14:paraId="7D4A36AA" w14:textId="77777777" w:rsidTr="00BC573F">
        <w:trPr>
          <w:trHeight w:val="273"/>
        </w:trPr>
        <w:tc>
          <w:tcPr>
            <w:tcW w:w="4987" w:type="dxa"/>
            <w:tcBorders>
              <w:top w:val="single" w:sz="4" w:space="0" w:color="000000"/>
              <w:left w:val="single" w:sz="4" w:space="0" w:color="000000"/>
              <w:bottom w:val="single" w:sz="4" w:space="0" w:color="000000"/>
              <w:right w:val="nil"/>
            </w:tcBorders>
            <w:hideMark/>
          </w:tcPr>
          <w:p w14:paraId="0597F350" w14:textId="77777777" w:rsidR="00575E3F" w:rsidRPr="00F95DF4" w:rsidRDefault="00575E3F" w:rsidP="00BC573F">
            <w:pPr>
              <w:suppressLineNumbers/>
              <w:tabs>
                <w:tab w:val="left" w:pos="426"/>
              </w:tabs>
              <w:jc w:val="both"/>
              <w:rPr>
                <w:b/>
                <w:bCs/>
                <w:sz w:val="22"/>
                <w:szCs w:val="22"/>
              </w:rPr>
            </w:pPr>
            <w:proofErr w:type="spellStart"/>
            <w:r>
              <w:rPr>
                <w:b/>
                <w:bCs/>
                <w:sz w:val="22"/>
                <w:szCs w:val="22"/>
              </w:rPr>
              <w:t>Draudėjas</w:t>
            </w:r>
            <w:proofErr w:type="spellEnd"/>
            <w:r>
              <w:rPr>
                <w:b/>
                <w:bCs/>
                <w:sz w:val="22"/>
                <w:szCs w:val="22"/>
              </w:rPr>
              <w:t xml:space="preserve"> </w:t>
            </w:r>
          </w:p>
        </w:tc>
        <w:tc>
          <w:tcPr>
            <w:tcW w:w="5196" w:type="dxa"/>
            <w:tcBorders>
              <w:top w:val="single" w:sz="4" w:space="0" w:color="000000"/>
              <w:left w:val="single" w:sz="4" w:space="0" w:color="000000"/>
              <w:bottom w:val="single" w:sz="4" w:space="0" w:color="000000"/>
              <w:right w:val="single" w:sz="4" w:space="0" w:color="000000"/>
            </w:tcBorders>
            <w:hideMark/>
          </w:tcPr>
          <w:p w14:paraId="315DF9F0" w14:textId="77777777" w:rsidR="00575E3F" w:rsidRPr="00F95DF4" w:rsidRDefault="00575E3F" w:rsidP="00BC573F">
            <w:pPr>
              <w:tabs>
                <w:tab w:val="left" w:pos="426"/>
              </w:tabs>
              <w:jc w:val="both"/>
              <w:rPr>
                <w:b/>
                <w:sz w:val="22"/>
                <w:szCs w:val="22"/>
              </w:rPr>
            </w:pPr>
            <w:proofErr w:type="spellStart"/>
            <w:r>
              <w:rPr>
                <w:b/>
                <w:bCs/>
                <w:sz w:val="22"/>
                <w:szCs w:val="22"/>
              </w:rPr>
              <w:t>Draudikas</w:t>
            </w:r>
            <w:proofErr w:type="spellEnd"/>
          </w:p>
        </w:tc>
      </w:tr>
      <w:tr w:rsidR="00575E3F" w:rsidRPr="00F95DF4" w14:paraId="3701B80B" w14:textId="77777777" w:rsidTr="00BC573F">
        <w:trPr>
          <w:trHeight w:val="269"/>
        </w:trPr>
        <w:tc>
          <w:tcPr>
            <w:tcW w:w="4987" w:type="dxa"/>
            <w:tcBorders>
              <w:top w:val="single" w:sz="4" w:space="0" w:color="000000"/>
              <w:left w:val="single" w:sz="4" w:space="0" w:color="000000"/>
              <w:bottom w:val="nil"/>
              <w:right w:val="nil"/>
            </w:tcBorders>
            <w:hideMark/>
          </w:tcPr>
          <w:p w14:paraId="232006BB" w14:textId="77777777" w:rsidR="00575E3F" w:rsidRPr="00F95DF4" w:rsidRDefault="00575E3F" w:rsidP="00BC573F">
            <w:pPr>
              <w:suppressLineNumbers/>
              <w:tabs>
                <w:tab w:val="left" w:pos="426"/>
              </w:tabs>
              <w:rPr>
                <w:b/>
                <w:sz w:val="22"/>
                <w:szCs w:val="22"/>
              </w:rPr>
            </w:pPr>
            <w:proofErr w:type="spellStart"/>
            <w:r w:rsidRPr="00F95DF4">
              <w:rPr>
                <w:b/>
                <w:sz w:val="22"/>
                <w:szCs w:val="22"/>
              </w:rPr>
              <w:t>VšĮ</w:t>
            </w:r>
            <w:proofErr w:type="spellEnd"/>
            <w:r w:rsidRPr="00F95DF4">
              <w:rPr>
                <w:b/>
                <w:sz w:val="22"/>
                <w:szCs w:val="22"/>
              </w:rPr>
              <w:t xml:space="preserve"> </w:t>
            </w:r>
            <w:proofErr w:type="spellStart"/>
            <w:r w:rsidRPr="00F95DF4">
              <w:rPr>
                <w:b/>
                <w:sz w:val="22"/>
                <w:szCs w:val="22"/>
              </w:rPr>
              <w:t>Šiaulių</w:t>
            </w:r>
            <w:proofErr w:type="spellEnd"/>
            <w:r w:rsidRPr="00F95DF4">
              <w:rPr>
                <w:b/>
                <w:sz w:val="22"/>
                <w:szCs w:val="22"/>
              </w:rPr>
              <w:t xml:space="preserve"> </w:t>
            </w:r>
            <w:proofErr w:type="spellStart"/>
            <w:r w:rsidRPr="00F95DF4">
              <w:rPr>
                <w:b/>
                <w:sz w:val="22"/>
                <w:szCs w:val="22"/>
              </w:rPr>
              <w:t>regiono</w:t>
            </w:r>
            <w:proofErr w:type="spellEnd"/>
            <w:r w:rsidRPr="00F95DF4">
              <w:rPr>
                <w:b/>
                <w:sz w:val="22"/>
                <w:szCs w:val="22"/>
              </w:rPr>
              <w:t xml:space="preserve"> </w:t>
            </w:r>
            <w:proofErr w:type="spellStart"/>
            <w:r w:rsidRPr="00F95DF4">
              <w:rPr>
                <w:b/>
                <w:sz w:val="22"/>
                <w:szCs w:val="22"/>
              </w:rPr>
              <w:t>atliekų</w:t>
            </w:r>
            <w:proofErr w:type="spellEnd"/>
            <w:r w:rsidRPr="00F95DF4">
              <w:rPr>
                <w:b/>
                <w:sz w:val="22"/>
                <w:szCs w:val="22"/>
              </w:rPr>
              <w:t xml:space="preserve"> </w:t>
            </w:r>
            <w:proofErr w:type="spellStart"/>
            <w:r w:rsidRPr="00F95DF4">
              <w:rPr>
                <w:b/>
                <w:sz w:val="22"/>
                <w:szCs w:val="22"/>
              </w:rPr>
              <w:t>tvarkymo</w:t>
            </w:r>
            <w:proofErr w:type="spellEnd"/>
            <w:r w:rsidRPr="00F95DF4">
              <w:rPr>
                <w:b/>
                <w:sz w:val="22"/>
                <w:szCs w:val="22"/>
              </w:rPr>
              <w:t xml:space="preserve"> </w:t>
            </w:r>
            <w:proofErr w:type="spellStart"/>
            <w:r w:rsidRPr="00F95DF4">
              <w:rPr>
                <w:b/>
                <w:sz w:val="22"/>
                <w:szCs w:val="22"/>
              </w:rPr>
              <w:t>centras</w:t>
            </w:r>
            <w:proofErr w:type="spellEnd"/>
          </w:p>
        </w:tc>
        <w:tc>
          <w:tcPr>
            <w:tcW w:w="5196" w:type="dxa"/>
            <w:tcBorders>
              <w:top w:val="single" w:sz="4" w:space="0" w:color="000000"/>
              <w:left w:val="single" w:sz="4" w:space="0" w:color="000000"/>
              <w:bottom w:val="nil"/>
              <w:right w:val="single" w:sz="4" w:space="0" w:color="000000"/>
            </w:tcBorders>
          </w:tcPr>
          <w:p w14:paraId="1EAEE7DC" w14:textId="77777777" w:rsidR="00575E3F" w:rsidRPr="00F95DF4" w:rsidRDefault="00575E3F" w:rsidP="00BC573F">
            <w:pPr>
              <w:widowControl w:val="0"/>
              <w:tabs>
                <w:tab w:val="left" w:pos="993"/>
              </w:tabs>
              <w:rPr>
                <w:b/>
                <w:bCs/>
                <w:sz w:val="22"/>
                <w:szCs w:val="22"/>
              </w:rPr>
            </w:pPr>
          </w:p>
        </w:tc>
      </w:tr>
      <w:tr w:rsidR="00575E3F" w:rsidRPr="00F8663C" w14:paraId="236CC38F" w14:textId="77777777" w:rsidTr="00BC573F">
        <w:trPr>
          <w:trHeight w:val="57"/>
        </w:trPr>
        <w:tc>
          <w:tcPr>
            <w:tcW w:w="4987" w:type="dxa"/>
            <w:tcBorders>
              <w:top w:val="nil"/>
              <w:left w:val="single" w:sz="4" w:space="0" w:color="000000"/>
              <w:bottom w:val="single" w:sz="4" w:space="0" w:color="auto"/>
              <w:right w:val="nil"/>
            </w:tcBorders>
          </w:tcPr>
          <w:p w14:paraId="57FE3EA8" w14:textId="77777777" w:rsidR="00575E3F" w:rsidRPr="008725EE" w:rsidRDefault="00575E3F" w:rsidP="00BC573F">
            <w:pPr>
              <w:tabs>
                <w:tab w:val="left" w:pos="426"/>
              </w:tabs>
              <w:rPr>
                <w:sz w:val="22"/>
                <w:szCs w:val="22"/>
              </w:rPr>
            </w:pPr>
            <w:proofErr w:type="spellStart"/>
            <w:r w:rsidRPr="008725EE">
              <w:rPr>
                <w:sz w:val="22"/>
                <w:szCs w:val="22"/>
              </w:rPr>
              <w:t>Buveinės</w:t>
            </w:r>
            <w:proofErr w:type="spellEnd"/>
            <w:r w:rsidRPr="008725EE">
              <w:rPr>
                <w:sz w:val="22"/>
                <w:szCs w:val="22"/>
              </w:rPr>
              <w:t xml:space="preserve"> </w:t>
            </w:r>
            <w:proofErr w:type="spellStart"/>
            <w:r w:rsidRPr="008725EE">
              <w:rPr>
                <w:sz w:val="22"/>
                <w:szCs w:val="22"/>
              </w:rPr>
              <w:t>adresas</w:t>
            </w:r>
            <w:proofErr w:type="spellEnd"/>
            <w:r w:rsidRPr="008725EE">
              <w:rPr>
                <w:sz w:val="22"/>
                <w:szCs w:val="22"/>
              </w:rPr>
              <w:t xml:space="preserve">: </w:t>
            </w:r>
            <w:proofErr w:type="spellStart"/>
            <w:r w:rsidRPr="008725EE">
              <w:rPr>
                <w:sz w:val="22"/>
                <w:szCs w:val="22"/>
              </w:rPr>
              <w:t>Jurgeliškių</w:t>
            </w:r>
            <w:proofErr w:type="spellEnd"/>
            <w:r w:rsidRPr="008725EE">
              <w:rPr>
                <w:sz w:val="22"/>
                <w:szCs w:val="22"/>
              </w:rPr>
              <w:t xml:space="preserve"> k. 9, 76103 </w:t>
            </w:r>
            <w:proofErr w:type="spellStart"/>
            <w:r w:rsidRPr="008725EE">
              <w:rPr>
                <w:sz w:val="22"/>
                <w:szCs w:val="22"/>
              </w:rPr>
              <w:t>Šiaulių</w:t>
            </w:r>
            <w:proofErr w:type="spellEnd"/>
            <w:r w:rsidRPr="008725EE">
              <w:rPr>
                <w:sz w:val="22"/>
                <w:szCs w:val="22"/>
              </w:rPr>
              <w:t xml:space="preserve"> r. </w:t>
            </w:r>
            <w:proofErr w:type="spellStart"/>
            <w:r w:rsidRPr="008725EE">
              <w:rPr>
                <w:sz w:val="22"/>
                <w:szCs w:val="22"/>
              </w:rPr>
              <w:t>Adresas</w:t>
            </w:r>
            <w:proofErr w:type="spellEnd"/>
            <w:r w:rsidRPr="008725EE">
              <w:rPr>
                <w:sz w:val="22"/>
                <w:szCs w:val="22"/>
              </w:rPr>
              <w:t xml:space="preserve"> </w:t>
            </w:r>
            <w:proofErr w:type="spellStart"/>
            <w:r w:rsidRPr="008725EE">
              <w:rPr>
                <w:sz w:val="22"/>
                <w:szCs w:val="22"/>
              </w:rPr>
              <w:t>korespondencijai</w:t>
            </w:r>
            <w:proofErr w:type="spellEnd"/>
            <w:r>
              <w:rPr>
                <w:sz w:val="22"/>
                <w:szCs w:val="22"/>
              </w:rPr>
              <w:t>:</w:t>
            </w:r>
            <w:r w:rsidRPr="008725EE">
              <w:rPr>
                <w:sz w:val="22"/>
                <w:szCs w:val="22"/>
              </w:rPr>
              <w:t xml:space="preserve"> </w:t>
            </w:r>
            <w:proofErr w:type="spellStart"/>
            <w:r w:rsidRPr="008725EE">
              <w:rPr>
                <w:sz w:val="22"/>
                <w:szCs w:val="22"/>
                <w:shd w:val="clear" w:color="auto" w:fill="FFFFFF"/>
              </w:rPr>
              <w:t>Pramonės</w:t>
            </w:r>
            <w:proofErr w:type="spellEnd"/>
            <w:r w:rsidRPr="008725EE">
              <w:rPr>
                <w:sz w:val="22"/>
                <w:szCs w:val="22"/>
              </w:rPr>
              <w:t xml:space="preserve"> g. 15-71, Šiauliai</w:t>
            </w:r>
          </w:p>
          <w:p w14:paraId="4FB6A9DE" w14:textId="77777777" w:rsidR="00575E3F" w:rsidRPr="004C6C8E" w:rsidRDefault="00575E3F" w:rsidP="00BC573F">
            <w:pPr>
              <w:tabs>
                <w:tab w:val="left" w:pos="426"/>
              </w:tabs>
              <w:rPr>
                <w:sz w:val="22"/>
                <w:szCs w:val="22"/>
                <w:lang w:val="pt-BR"/>
              </w:rPr>
            </w:pPr>
            <w:r w:rsidRPr="004C6C8E">
              <w:rPr>
                <w:sz w:val="22"/>
                <w:szCs w:val="22"/>
                <w:lang w:val="pt-BR"/>
              </w:rPr>
              <w:t>Juridinio asmens kodas 145787276</w:t>
            </w:r>
          </w:p>
          <w:p w14:paraId="2D9F86A3" w14:textId="77777777" w:rsidR="00575E3F" w:rsidRPr="004C6C8E" w:rsidRDefault="00575E3F" w:rsidP="00BC573F">
            <w:pPr>
              <w:tabs>
                <w:tab w:val="left" w:pos="426"/>
              </w:tabs>
              <w:rPr>
                <w:sz w:val="22"/>
                <w:szCs w:val="22"/>
                <w:lang w:val="pt-BR"/>
              </w:rPr>
            </w:pPr>
            <w:r w:rsidRPr="004C6C8E">
              <w:rPr>
                <w:sz w:val="22"/>
                <w:szCs w:val="22"/>
                <w:lang w:val="pt-BR"/>
              </w:rPr>
              <w:t>PVM kodas LT457872716</w:t>
            </w:r>
          </w:p>
          <w:p w14:paraId="5BFCDEA6" w14:textId="77777777" w:rsidR="00575E3F" w:rsidRPr="00F8663C" w:rsidRDefault="00575E3F" w:rsidP="00BC573F">
            <w:pPr>
              <w:tabs>
                <w:tab w:val="left" w:pos="426"/>
              </w:tabs>
              <w:rPr>
                <w:sz w:val="22"/>
                <w:szCs w:val="22"/>
                <w:lang w:val="en-GB"/>
              </w:rPr>
            </w:pPr>
            <w:r w:rsidRPr="00F8663C">
              <w:rPr>
                <w:sz w:val="22"/>
                <w:szCs w:val="22"/>
                <w:lang w:val="en-GB"/>
              </w:rPr>
              <w:t>Tel. +370 41 421599</w:t>
            </w:r>
          </w:p>
          <w:p w14:paraId="0EF6726E" w14:textId="77777777" w:rsidR="00575E3F" w:rsidRPr="00F8663C" w:rsidRDefault="00575E3F" w:rsidP="00BC573F">
            <w:pPr>
              <w:tabs>
                <w:tab w:val="left" w:pos="426"/>
              </w:tabs>
              <w:rPr>
                <w:sz w:val="22"/>
                <w:szCs w:val="22"/>
                <w:lang w:val="en-GB"/>
              </w:rPr>
            </w:pPr>
            <w:r w:rsidRPr="00F8663C">
              <w:rPr>
                <w:sz w:val="22"/>
                <w:szCs w:val="22"/>
                <w:lang w:val="en-GB"/>
              </w:rPr>
              <w:t xml:space="preserve">El. </w:t>
            </w:r>
            <w:proofErr w:type="spellStart"/>
            <w:r w:rsidRPr="00F8663C">
              <w:rPr>
                <w:sz w:val="22"/>
                <w:szCs w:val="22"/>
                <w:lang w:val="en-GB"/>
              </w:rPr>
              <w:t>paštas</w:t>
            </w:r>
            <w:proofErr w:type="spellEnd"/>
            <w:r w:rsidRPr="00F8663C">
              <w:rPr>
                <w:sz w:val="22"/>
                <w:szCs w:val="22"/>
                <w:lang w:val="en-GB"/>
              </w:rPr>
              <w:t xml:space="preserve"> </w:t>
            </w:r>
            <w:hyperlink r:id="rId20" w:history="1">
              <w:r w:rsidRPr="00F8663C">
                <w:rPr>
                  <w:rStyle w:val="Hyperlink"/>
                  <w:sz w:val="22"/>
                  <w:szCs w:val="22"/>
                  <w:lang w:val="en-GB"/>
                </w:rPr>
                <w:t>info@sratc.lt</w:t>
              </w:r>
            </w:hyperlink>
            <w:r w:rsidRPr="00F8663C">
              <w:rPr>
                <w:sz w:val="22"/>
                <w:szCs w:val="22"/>
                <w:lang w:val="en-GB"/>
              </w:rPr>
              <w:t xml:space="preserve"> </w:t>
            </w:r>
          </w:p>
          <w:p w14:paraId="1F909D8F" w14:textId="77777777" w:rsidR="00575E3F" w:rsidRPr="008725EE" w:rsidRDefault="00575E3F" w:rsidP="00BC573F">
            <w:pPr>
              <w:tabs>
                <w:tab w:val="left" w:pos="426"/>
              </w:tabs>
              <w:rPr>
                <w:sz w:val="22"/>
                <w:szCs w:val="22"/>
                <w:lang w:val="en-GB"/>
              </w:rPr>
            </w:pPr>
            <w:proofErr w:type="spellStart"/>
            <w:r w:rsidRPr="00F8663C">
              <w:rPr>
                <w:sz w:val="22"/>
                <w:szCs w:val="22"/>
                <w:lang w:val="en-GB"/>
              </w:rPr>
              <w:t>A.s.</w:t>
            </w:r>
            <w:proofErr w:type="spellEnd"/>
            <w:r w:rsidRPr="00F8663C">
              <w:rPr>
                <w:sz w:val="22"/>
                <w:szCs w:val="22"/>
                <w:lang w:val="en-GB"/>
              </w:rPr>
              <w:t xml:space="preserve"> </w:t>
            </w:r>
            <w:r w:rsidRPr="008725EE">
              <w:rPr>
                <w:sz w:val="22"/>
                <w:szCs w:val="22"/>
                <w:lang w:val="en-GB"/>
              </w:rPr>
              <w:t xml:space="preserve">LT624010044200021860 </w:t>
            </w:r>
          </w:p>
          <w:p w14:paraId="09F94840" w14:textId="77777777" w:rsidR="00575E3F" w:rsidRPr="008725EE" w:rsidRDefault="00575E3F" w:rsidP="00BC573F">
            <w:pPr>
              <w:tabs>
                <w:tab w:val="left" w:pos="426"/>
              </w:tabs>
              <w:ind w:left="30"/>
              <w:rPr>
                <w:sz w:val="22"/>
                <w:szCs w:val="22"/>
                <w:lang w:val="en-GB"/>
              </w:rPr>
            </w:pPr>
            <w:proofErr w:type="spellStart"/>
            <w:r w:rsidRPr="008725EE">
              <w:rPr>
                <w:sz w:val="22"/>
                <w:szCs w:val="22"/>
                <w:lang w:val="en-GB"/>
              </w:rPr>
              <w:t>Luminor</w:t>
            </w:r>
            <w:proofErr w:type="spellEnd"/>
            <w:r w:rsidRPr="008725EE">
              <w:rPr>
                <w:sz w:val="22"/>
                <w:szCs w:val="22"/>
                <w:lang w:val="en-GB"/>
              </w:rPr>
              <w:t xml:space="preserve"> Bank AB SWIFT (BIC) </w:t>
            </w:r>
            <w:proofErr w:type="spellStart"/>
            <w:r w:rsidRPr="008725EE">
              <w:rPr>
                <w:sz w:val="22"/>
                <w:szCs w:val="22"/>
                <w:lang w:val="en-GB"/>
              </w:rPr>
              <w:t>kodas</w:t>
            </w:r>
            <w:proofErr w:type="spellEnd"/>
            <w:r w:rsidRPr="008725EE">
              <w:rPr>
                <w:sz w:val="22"/>
                <w:szCs w:val="22"/>
                <w:lang w:val="en-GB"/>
              </w:rPr>
              <w:t>: AGBLLT2XXXX</w:t>
            </w:r>
          </w:p>
          <w:p w14:paraId="3B5575CC" w14:textId="77777777" w:rsidR="00575E3F" w:rsidRPr="008725EE" w:rsidRDefault="00575E3F" w:rsidP="00BC573F">
            <w:pPr>
              <w:tabs>
                <w:tab w:val="left" w:pos="426"/>
              </w:tabs>
              <w:ind w:left="30"/>
              <w:rPr>
                <w:sz w:val="22"/>
                <w:szCs w:val="22"/>
                <w:lang w:val="en-GB"/>
              </w:rPr>
            </w:pPr>
          </w:p>
          <w:p w14:paraId="5894F5F0" w14:textId="77777777" w:rsidR="00575E3F" w:rsidRPr="00F95DF4" w:rsidRDefault="00575E3F" w:rsidP="00BC573F">
            <w:pPr>
              <w:tabs>
                <w:tab w:val="left" w:pos="426"/>
              </w:tabs>
              <w:ind w:left="30"/>
              <w:rPr>
                <w:sz w:val="22"/>
                <w:szCs w:val="22"/>
              </w:rPr>
            </w:pPr>
            <w:proofErr w:type="spellStart"/>
            <w:r w:rsidRPr="00F95DF4">
              <w:rPr>
                <w:sz w:val="22"/>
                <w:szCs w:val="22"/>
              </w:rPr>
              <w:t>Direktorius</w:t>
            </w:r>
            <w:proofErr w:type="spellEnd"/>
          </w:p>
          <w:p w14:paraId="65ABE86E" w14:textId="77777777" w:rsidR="00575E3F" w:rsidRPr="00F95DF4" w:rsidRDefault="00575E3F" w:rsidP="00BC573F">
            <w:pPr>
              <w:tabs>
                <w:tab w:val="left" w:pos="426"/>
              </w:tabs>
              <w:ind w:left="30"/>
              <w:rPr>
                <w:sz w:val="22"/>
                <w:szCs w:val="22"/>
              </w:rPr>
            </w:pPr>
            <w:r w:rsidRPr="00F95DF4">
              <w:rPr>
                <w:sz w:val="22"/>
                <w:szCs w:val="22"/>
              </w:rPr>
              <w:t>Žilvinas Šilgalis</w:t>
            </w:r>
          </w:p>
          <w:p w14:paraId="0F00A18D" w14:textId="77777777" w:rsidR="00575E3F" w:rsidRPr="00F95DF4" w:rsidRDefault="00575E3F" w:rsidP="00BC573F">
            <w:pPr>
              <w:pStyle w:val="Standard"/>
              <w:rPr>
                <w:rFonts w:ascii="Times New Roman" w:hAnsi="Times New Roman"/>
              </w:rPr>
            </w:pPr>
            <w:r w:rsidRPr="00F95DF4">
              <w:rPr>
                <w:rFonts w:ascii="Times New Roman" w:hAnsi="Times New Roman"/>
              </w:rPr>
              <w:t>_____________________________________</w:t>
            </w:r>
          </w:p>
          <w:p w14:paraId="26424CAE" w14:textId="77777777" w:rsidR="00575E3F" w:rsidRPr="00F95DF4" w:rsidRDefault="00575E3F" w:rsidP="00BC573F">
            <w:pPr>
              <w:pStyle w:val="Standard"/>
              <w:jc w:val="both"/>
              <w:rPr>
                <w:rFonts w:ascii="Times New Roman" w:hAnsi="Times New Roman"/>
              </w:rPr>
            </w:pPr>
            <w:r w:rsidRPr="00F95DF4">
              <w:rPr>
                <w:rFonts w:ascii="Times New Roman" w:hAnsi="Times New Roman"/>
              </w:rPr>
              <w:t xml:space="preserve">             </w:t>
            </w:r>
            <w:r w:rsidRPr="00F95DF4">
              <w:rPr>
                <w:rFonts w:ascii="Times New Roman" w:hAnsi="Times New Roman"/>
                <w:vertAlign w:val="superscript"/>
              </w:rPr>
              <w:t>(</w:t>
            </w:r>
            <w:proofErr w:type="spellStart"/>
            <w:r w:rsidRPr="00F95DF4">
              <w:rPr>
                <w:rFonts w:ascii="Times New Roman" w:hAnsi="Times New Roman"/>
                <w:vertAlign w:val="superscript"/>
              </w:rPr>
              <w:t>parašas</w:t>
            </w:r>
            <w:proofErr w:type="spellEnd"/>
            <w:r w:rsidRPr="00F95DF4">
              <w:rPr>
                <w:rFonts w:ascii="Times New Roman" w:hAnsi="Times New Roman"/>
                <w:vertAlign w:val="superscript"/>
              </w:rPr>
              <w:t>)</w:t>
            </w:r>
          </w:p>
          <w:p w14:paraId="58847A5D" w14:textId="77777777" w:rsidR="00575E3F" w:rsidRPr="00F95DF4" w:rsidRDefault="00575E3F" w:rsidP="00BC573F">
            <w:pPr>
              <w:tabs>
                <w:tab w:val="left" w:pos="426"/>
              </w:tabs>
              <w:ind w:left="30"/>
              <w:rPr>
                <w:sz w:val="22"/>
                <w:szCs w:val="22"/>
                <w:shd w:val="clear" w:color="auto" w:fill="FFFF00"/>
              </w:rPr>
            </w:pPr>
          </w:p>
        </w:tc>
        <w:tc>
          <w:tcPr>
            <w:tcW w:w="5196" w:type="dxa"/>
            <w:tcBorders>
              <w:top w:val="nil"/>
              <w:left w:val="single" w:sz="4" w:space="0" w:color="000000"/>
              <w:bottom w:val="single" w:sz="4" w:space="0" w:color="auto"/>
              <w:right w:val="single" w:sz="4" w:space="0" w:color="000000"/>
            </w:tcBorders>
          </w:tcPr>
          <w:p w14:paraId="6D5722BD" w14:textId="77777777" w:rsidR="00575E3F" w:rsidRPr="00CE0B5C" w:rsidRDefault="00575E3F" w:rsidP="00BC573F">
            <w:pPr>
              <w:widowControl w:val="0"/>
              <w:tabs>
                <w:tab w:val="left" w:pos="0"/>
                <w:tab w:val="left" w:pos="34"/>
                <w:tab w:val="left" w:pos="993"/>
              </w:tabs>
              <w:rPr>
                <w:sz w:val="22"/>
                <w:szCs w:val="22"/>
                <w:lang w:val="pt-BR"/>
              </w:rPr>
            </w:pPr>
            <w:r w:rsidRPr="00CE0B5C">
              <w:rPr>
                <w:sz w:val="22"/>
                <w:szCs w:val="22"/>
                <w:lang w:val="pt-BR"/>
              </w:rPr>
              <w:t xml:space="preserve">Adresas </w:t>
            </w:r>
          </w:p>
          <w:p w14:paraId="42DCAE83" w14:textId="77777777" w:rsidR="00575E3F" w:rsidRPr="00CE0B5C" w:rsidRDefault="00575E3F" w:rsidP="00BC573F">
            <w:pPr>
              <w:widowControl w:val="0"/>
              <w:tabs>
                <w:tab w:val="left" w:pos="0"/>
                <w:tab w:val="left" w:pos="34"/>
                <w:tab w:val="left" w:pos="993"/>
              </w:tabs>
              <w:rPr>
                <w:sz w:val="22"/>
                <w:szCs w:val="22"/>
                <w:lang w:val="pt-BR"/>
              </w:rPr>
            </w:pPr>
            <w:r w:rsidRPr="00CE0B5C">
              <w:rPr>
                <w:sz w:val="22"/>
                <w:szCs w:val="22"/>
                <w:lang w:val="pt-BR"/>
              </w:rPr>
              <w:t xml:space="preserve">Įmonės kodas </w:t>
            </w:r>
          </w:p>
          <w:p w14:paraId="271FA930" w14:textId="77777777" w:rsidR="00575E3F" w:rsidRPr="00CE0B5C" w:rsidRDefault="00575E3F" w:rsidP="00BC573F">
            <w:pPr>
              <w:widowControl w:val="0"/>
              <w:tabs>
                <w:tab w:val="left" w:pos="0"/>
                <w:tab w:val="left" w:pos="34"/>
                <w:tab w:val="left" w:pos="993"/>
              </w:tabs>
              <w:rPr>
                <w:sz w:val="22"/>
                <w:szCs w:val="22"/>
                <w:lang w:val="pt-BR"/>
              </w:rPr>
            </w:pPr>
            <w:r w:rsidRPr="00CE0B5C">
              <w:rPr>
                <w:sz w:val="22"/>
                <w:szCs w:val="22"/>
                <w:lang w:val="pt-BR"/>
              </w:rPr>
              <w:t xml:space="preserve">PVM kodas </w:t>
            </w:r>
          </w:p>
          <w:p w14:paraId="04AA68DD" w14:textId="77777777" w:rsidR="00575E3F" w:rsidRPr="00F95DF4" w:rsidRDefault="00575E3F" w:rsidP="00BC573F">
            <w:pPr>
              <w:widowControl w:val="0"/>
              <w:tabs>
                <w:tab w:val="left" w:pos="0"/>
                <w:tab w:val="left" w:pos="34"/>
                <w:tab w:val="left" w:pos="993"/>
              </w:tabs>
              <w:rPr>
                <w:sz w:val="22"/>
                <w:szCs w:val="22"/>
                <w:lang w:val="pt-BR"/>
              </w:rPr>
            </w:pPr>
            <w:r w:rsidRPr="00F95DF4">
              <w:rPr>
                <w:sz w:val="22"/>
                <w:szCs w:val="22"/>
                <w:lang w:val="pt-BR"/>
              </w:rPr>
              <w:t xml:space="preserve">Tel.: </w:t>
            </w:r>
            <w:r w:rsidRPr="005A6D43">
              <w:rPr>
                <w:sz w:val="22"/>
                <w:szCs w:val="22"/>
                <w:lang w:val="pt-BR"/>
              </w:rPr>
              <w:t xml:space="preserve">+370 </w:t>
            </w:r>
          </w:p>
          <w:p w14:paraId="18859245" w14:textId="77777777" w:rsidR="00575E3F" w:rsidRPr="006119C5" w:rsidRDefault="00575E3F" w:rsidP="00BC573F">
            <w:pPr>
              <w:widowControl w:val="0"/>
              <w:tabs>
                <w:tab w:val="left" w:pos="0"/>
                <w:tab w:val="left" w:pos="34"/>
                <w:tab w:val="left" w:pos="993"/>
              </w:tabs>
              <w:rPr>
                <w:sz w:val="22"/>
                <w:szCs w:val="22"/>
                <w:lang w:val="pt-BR"/>
              </w:rPr>
            </w:pPr>
            <w:r w:rsidRPr="00F95DF4">
              <w:rPr>
                <w:sz w:val="22"/>
                <w:szCs w:val="22"/>
                <w:lang w:val="pt-BR"/>
              </w:rPr>
              <w:t xml:space="preserve">El. paštas </w:t>
            </w:r>
          </w:p>
          <w:p w14:paraId="57492C71" w14:textId="77777777" w:rsidR="00575E3F" w:rsidRPr="00FD72FD" w:rsidRDefault="00575E3F" w:rsidP="00BC573F">
            <w:pPr>
              <w:widowControl w:val="0"/>
              <w:tabs>
                <w:tab w:val="left" w:pos="0"/>
                <w:tab w:val="left" w:pos="34"/>
                <w:tab w:val="left" w:pos="993"/>
              </w:tabs>
              <w:rPr>
                <w:sz w:val="22"/>
                <w:szCs w:val="22"/>
                <w:lang w:val="pt-BR"/>
              </w:rPr>
            </w:pPr>
            <w:r w:rsidRPr="00FD72FD">
              <w:rPr>
                <w:sz w:val="22"/>
                <w:szCs w:val="22"/>
                <w:lang w:val="pt-BR"/>
              </w:rPr>
              <w:t xml:space="preserve">A/s  </w:t>
            </w:r>
          </w:p>
          <w:p w14:paraId="2D3AE0EA" w14:textId="77777777" w:rsidR="00575E3F" w:rsidRPr="00FD72FD" w:rsidRDefault="00575E3F" w:rsidP="00BC573F">
            <w:pPr>
              <w:pStyle w:val="Standard"/>
              <w:jc w:val="both"/>
              <w:rPr>
                <w:rFonts w:ascii="Times New Roman" w:hAnsi="Times New Roman"/>
                <w:lang w:val="pt-BR"/>
              </w:rPr>
            </w:pPr>
          </w:p>
          <w:p w14:paraId="46D34022" w14:textId="77777777" w:rsidR="00575E3F" w:rsidRDefault="00575E3F" w:rsidP="00BC573F">
            <w:pPr>
              <w:pStyle w:val="Standard"/>
              <w:jc w:val="both"/>
              <w:rPr>
                <w:rFonts w:ascii="Times New Roman" w:hAnsi="Times New Roman"/>
                <w:lang w:val="pt-BR"/>
              </w:rPr>
            </w:pPr>
          </w:p>
          <w:p w14:paraId="31502B00" w14:textId="77777777" w:rsidR="00575E3F" w:rsidRDefault="00575E3F" w:rsidP="00BC573F">
            <w:pPr>
              <w:pStyle w:val="Standard"/>
              <w:jc w:val="both"/>
              <w:rPr>
                <w:rFonts w:ascii="Times New Roman" w:hAnsi="Times New Roman"/>
                <w:lang w:val="pt-BR"/>
              </w:rPr>
            </w:pPr>
          </w:p>
          <w:p w14:paraId="6B8E5FE3" w14:textId="77777777" w:rsidR="00575E3F" w:rsidRPr="00FD72FD" w:rsidRDefault="00575E3F" w:rsidP="00BC573F">
            <w:pPr>
              <w:pStyle w:val="Standard"/>
              <w:jc w:val="both"/>
              <w:rPr>
                <w:rFonts w:ascii="Times New Roman" w:hAnsi="Times New Roman"/>
                <w:lang w:val="pt-BR"/>
              </w:rPr>
            </w:pPr>
          </w:p>
          <w:p w14:paraId="50016CD8" w14:textId="77777777" w:rsidR="00575E3F" w:rsidRDefault="00575E3F" w:rsidP="00BC573F">
            <w:pPr>
              <w:pStyle w:val="Standard"/>
              <w:jc w:val="both"/>
              <w:rPr>
                <w:rFonts w:ascii="Times New Roman" w:hAnsi="Times New Roman"/>
                <w:lang w:val="pt-BR"/>
              </w:rPr>
            </w:pPr>
          </w:p>
          <w:p w14:paraId="61B96B2A" w14:textId="77777777" w:rsidR="00575E3F" w:rsidRPr="00FD72FD" w:rsidRDefault="00575E3F" w:rsidP="00BC573F">
            <w:pPr>
              <w:pStyle w:val="Standard"/>
              <w:jc w:val="both"/>
              <w:rPr>
                <w:rFonts w:ascii="Times New Roman" w:hAnsi="Times New Roman"/>
                <w:lang w:val="pt-BR"/>
              </w:rPr>
            </w:pPr>
          </w:p>
          <w:p w14:paraId="21511C27" w14:textId="77777777" w:rsidR="00575E3F" w:rsidRPr="00FD72FD" w:rsidRDefault="00575E3F" w:rsidP="00BC573F">
            <w:pPr>
              <w:pStyle w:val="Standard"/>
              <w:rPr>
                <w:rFonts w:ascii="Times New Roman" w:hAnsi="Times New Roman"/>
                <w:lang w:val="pt-BR"/>
              </w:rPr>
            </w:pPr>
            <w:r w:rsidRPr="00FD72FD">
              <w:rPr>
                <w:rFonts w:ascii="Times New Roman" w:hAnsi="Times New Roman"/>
                <w:lang w:val="pt-BR"/>
              </w:rPr>
              <w:t>_____________________________________</w:t>
            </w:r>
          </w:p>
          <w:p w14:paraId="3FB1BB3E" w14:textId="77777777" w:rsidR="00575E3F" w:rsidRPr="00FD72FD" w:rsidRDefault="00575E3F" w:rsidP="00BC573F">
            <w:pPr>
              <w:pStyle w:val="Standard"/>
              <w:jc w:val="both"/>
              <w:rPr>
                <w:rFonts w:ascii="Times New Roman" w:hAnsi="Times New Roman"/>
                <w:lang w:val="pt-BR"/>
              </w:rPr>
            </w:pPr>
            <w:r w:rsidRPr="00FD72FD">
              <w:rPr>
                <w:rFonts w:ascii="Times New Roman" w:hAnsi="Times New Roman"/>
                <w:lang w:val="pt-BR"/>
              </w:rPr>
              <w:t xml:space="preserve">             </w:t>
            </w:r>
            <w:r w:rsidRPr="00FD72FD">
              <w:rPr>
                <w:rFonts w:ascii="Times New Roman" w:hAnsi="Times New Roman"/>
                <w:vertAlign w:val="superscript"/>
                <w:lang w:val="pt-BR"/>
              </w:rPr>
              <w:t>(parašas)</w:t>
            </w:r>
          </w:p>
          <w:p w14:paraId="20690068" w14:textId="77777777" w:rsidR="00575E3F" w:rsidRPr="00FD72FD" w:rsidRDefault="00575E3F" w:rsidP="00BC573F">
            <w:pPr>
              <w:pStyle w:val="Standard"/>
              <w:jc w:val="both"/>
              <w:rPr>
                <w:rFonts w:ascii="Times New Roman" w:hAnsi="Times New Roman"/>
                <w:lang w:val="pt-BR"/>
              </w:rPr>
            </w:pPr>
          </w:p>
          <w:p w14:paraId="7741692C" w14:textId="77777777" w:rsidR="00575E3F" w:rsidRPr="00F8663C" w:rsidRDefault="00575E3F" w:rsidP="00BC573F">
            <w:pPr>
              <w:pStyle w:val="Standard"/>
              <w:jc w:val="both"/>
              <w:rPr>
                <w:shd w:val="clear" w:color="auto" w:fill="FFFF00"/>
                <w:lang w:val="pt-BR"/>
              </w:rPr>
            </w:pPr>
          </w:p>
        </w:tc>
      </w:tr>
    </w:tbl>
    <w:p w14:paraId="1E97011E" w14:textId="77777777" w:rsidR="00575E3F" w:rsidRPr="00E576D8" w:rsidRDefault="00575E3F" w:rsidP="00575E3F">
      <w:pPr>
        <w:rPr>
          <w:sz w:val="22"/>
          <w:szCs w:val="22"/>
          <w:lang w:val="lt-LT"/>
        </w:rPr>
      </w:pPr>
    </w:p>
    <w:p w14:paraId="64150577" w14:textId="77777777" w:rsidR="00547818" w:rsidRPr="00610403" w:rsidRDefault="00547818" w:rsidP="00547818">
      <w:pPr>
        <w:pStyle w:val="Header"/>
        <w:jc w:val="center"/>
        <w:rPr>
          <w:b/>
          <w:bCs/>
          <w:caps/>
          <w:sz w:val="22"/>
          <w:szCs w:val="22"/>
          <w:lang w:val="lt-LT"/>
        </w:rPr>
      </w:pPr>
    </w:p>
    <w:sectPr w:rsidR="00547818" w:rsidRPr="00610403" w:rsidSect="00C82887">
      <w:footerReference w:type="default" r:id="rId21"/>
      <w:pgSz w:w="11900" w:h="16840"/>
      <w:pgMar w:top="709" w:right="560" w:bottom="709"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BDAF2" w14:textId="77777777" w:rsidR="008E1864" w:rsidRDefault="008E1864">
      <w:r>
        <w:separator/>
      </w:r>
    </w:p>
  </w:endnote>
  <w:endnote w:type="continuationSeparator" w:id="0">
    <w:p w14:paraId="653CABDE" w14:textId="77777777" w:rsidR="008E1864" w:rsidRDefault="008E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DB5B0F" w:rsidRDefault="00DB5B0F">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B8EB" w14:textId="77777777" w:rsidR="008E1864" w:rsidRDefault="008E1864">
      <w:r>
        <w:separator/>
      </w:r>
    </w:p>
  </w:footnote>
  <w:footnote w:type="continuationSeparator" w:id="0">
    <w:p w14:paraId="0A3E24A6" w14:textId="77777777" w:rsidR="008E1864" w:rsidRDefault="008E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79384C"/>
    <w:multiLevelType w:val="hybridMultilevel"/>
    <w:tmpl w:val="14E86568"/>
    <w:lvl w:ilvl="0" w:tplc="9796FA1C">
      <w:start w:val="2"/>
      <w:numFmt w:val="bullet"/>
      <w:lvlText w:val="-"/>
      <w:lvlJc w:val="left"/>
      <w:pPr>
        <w:ind w:left="1077" w:hanging="360"/>
      </w:pPr>
      <w:rPr>
        <w:rFonts w:ascii="Times New Roman" w:eastAsia="Times New Roman" w:hAnsi="Times New Roman" w:cs="Times New Roman" w:hint="default"/>
        <w:b/>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6"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A731C2D"/>
    <w:multiLevelType w:val="hybridMultilevel"/>
    <w:tmpl w:val="EBC6C1FA"/>
    <w:lvl w:ilvl="0" w:tplc="9B082514">
      <w:start w:val="1"/>
      <w:numFmt w:val="upperRoman"/>
      <w:lvlText w:val="%1."/>
      <w:lvlJc w:val="left"/>
      <w:pPr>
        <w:ind w:left="1440" w:hanging="720"/>
      </w:pPr>
      <w:rPr>
        <w:rFonts w:eastAsia="Arial Unicode M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4E4E30"/>
    <w:multiLevelType w:val="hybridMultilevel"/>
    <w:tmpl w:val="D3703120"/>
    <w:lvl w:ilvl="0" w:tplc="FFFFFFFF">
      <w:start w:val="1"/>
      <w:numFmt w:val="decimal"/>
      <w:lvlText w:val="7.%1."/>
      <w:lvlJc w:val="left"/>
      <w:pPr>
        <w:ind w:left="1353" w:hanging="360"/>
      </w:pPr>
      <w:rPr>
        <w:rFonts w:hint="default"/>
      </w:rPr>
    </w:lvl>
    <w:lvl w:ilvl="1" w:tplc="D444BB1C">
      <w:start w:val="1"/>
      <w:numFmt w:val="decimal"/>
      <w:lvlText w:val="7.%2."/>
      <w:lvlJc w:val="left"/>
      <w:pPr>
        <w:ind w:left="2160" w:hanging="360"/>
      </w:pPr>
      <w:rPr>
        <w:rFonts w:hint="default"/>
      </w:rPr>
    </w:lvl>
    <w:lvl w:ilvl="2" w:tplc="8A66FF6A">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AAF5EA1"/>
    <w:multiLevelType w:val="hybridMultilevel"/>
    <w:tmpl w:val="002CD776"/>
    <w:lvl w:ilvl="0" w:tplc="9796FA1C">
      <w:start w:val="2"/>
      <w:numFmt w:val="bullet"/>
      <w:lvlText w:val="-"/>
      <w:lvlJc w:val="left"/>
      <w:pPr>
        <w:ind w:left="748" w:hanging="360"/>
      </w:pPr>
      <w:rPr>
        <w:rFonts w:ascii="Times New Roman" w:eastAsia="Times New Roman" w:hAnsi="Times New Roman" w:cs="Times New Roman" w:hint="default"/>
        <w:b/>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2" w15:restartNumberingAfterBreak="0">
    <w:nsid w:val="1D002CC6"/>
    <w:multiLevelType w:val="hybridMultilevel"/>
    <w:tmpl w:val="FC10745A"/>
    <w:lvl w:ilvl="0" w:tplc="1ADA8A0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17AF"/>
    <w:multiLevelType w:val="multilevel"/>
    <w:tmpl w:val="796A702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D77F25"/>
    <w:multiLevelType w:val="hybridMultilevel"/>
    <w:tmpl w:val="F77A8690"/>
    <w:lvl w:ilvl="0" w:tplc="A1C4785E">
      <w:start w:val="1"/>
      <w:numFmt w:val="upperRoman"/>
      <w:lvlText w:val="%1."/>
      <w:lvlJc w:val="righ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749252D"/>
    <w:multiLevelType w:val="hybridMultilevel"/>
    <w:tmpl w:val="7F40628C"/>
    <w:lvl w:ilvl="0" w:tplc="D9CAB86C">
      <w:start w:val="8"/>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5792F"/>
    <w:multiLevelType w:val="multilevel"/>
    <w:tmpl w:val="C55E1F9A"/>
    <w:lvl w:ilvl="0">
      <w:start w:val="2"/>
      <w:numFmt w:val="decimal"/>
      <w:lvlText w:val="%1"/>
      <w:lvlJc w:val="left"/>
      <w:pPr>
        <w:ind w:left="360" w:hanging="360"/>
      </w:pPr>
      <w:rPr>
        <w:rFonts w:cs="Times New Roman"/>
        <w:sz w:val="24"/>
      </w:rPr>
    </w:lvl>
    <w:lvl w:ilvl="1">
      <w:start w:val="1"/>
      <w:numFmt w:val="decimal"/>
      <w:lvlText w:val="%2."/>
      <w:lvlJc w:val="left"/>
      <w:pPr>
        <w:ind w:left="927" w:hanging="360"/>
      </w:pPr>
      <w:rPr>
        <w:b w:val="0"/>
        <w:sz w:val="24"/>
      </w:rPr>
    </w:lvl>
    <w:lvl w:ilvl="2">
      <w:start w:val="1"/>
      <w:numFmt w:val="decimal"/>
      <w:lvlText w:val="%1.%2.%3"/>
      <w:lvlJc w:val="left"/>
      <w:pPr>
        <w:ind w:left="1434" w:hanging="720"/>
      </w:pPr>
      <w:rPr>
        <w:rFonts w:cs="Times New Roman"/>
        <w:sz w:val="24"/>
      </w:rPr>
    </w:lvl>
    <w:lvl w:ilvl="3">
      <w:start w:val="1"/>
      <w:numFmt w:val="decimal"/>
      <w:lvlText w:val="%1.%2.%3.%4"/>
      <w:lvlJc w:val="left"/>
      <w:pPr>
        <w:ind w:left="1791" w:hanging="720"/>
      </w:pPr>
      <w:rPr>
        <w:rFonts w:cs="Times New Roman"/>
        <w:sz w:val="24"/>
      </w:rPr>
    </w:lvl>
    <w:lvl w:ilvl="4">
      <w:start w:val="1"/>
      <w:numFmt w:val="decimal"/>
      <w:lvlText w:val="%1.%2.%3.%4.%5"/>
      <w:lvlJc w:val="left"/>
      <w:pPr>
        <w:ind w:left="2508" w:hanging="1080"/>
      </w:pPr>
      <w:rPr>
        <w:rFonts w:cs="Times New Roman"/>
        <w:sz w:val="24"/>
      </w:rPr>
    </w:lvl>
    <w:lvl w:ilvl="5">
      <w:start w:val="1"/>
      <w:numFmt w:val="decimal"/>
      <w:lvlText w:val="%1.%2.%3.%4.%5.%6"/>
      <w:lvlJc w:val="left"/>
      <w:pPr>
        <w:ind w:left="2865" w:hanging="1080"/>
      </w:pPr>
      <w:rPr>
        <w:rFonts w:cs="Times New Roman"/>
        <w:sz w:val="24"/>
      </w:rPr>
    </w:lvl>
    <w:lvl w:ilvl="6">
      <w:start w:val="1"/>
      <w:numFmt w:val="decimal"/>
      <w:lvlText w:val="%1.%2.%3.%4.%5.%6.%7"/>
      <w:lvlJc w:val="left"/>
      <w:pPr>
        <w:ind w:left="3582" w:hanging="1440"/>
      </w:pPr>
      <w:rPr>
        <w:rFonts w:cs="Times New Roman"/>
        <w:sz w:val="24"/>
      </w:rPr>
    </w:lvl>
    <w:lvl w:ilvl="7">
      <w:start w:val="1"/>
      <w:numFmt w:val="decimal"/>
      <w:lvlText w:val="%1.%2.%3.%4.%5.%6.%7.%8"/>
      <w:lvlJc w:val="left"/>
      <w:pPr>
        <w:ind w:left="3939" w:hanging="1440"/>
      </w:pPr>
      <w:rPr>
        <w:rFonts w:cs="Times New Roman"/>
        <w:sz w:val="24"/>
      </w:rPr>
    </w:lvl>
    <w:lvl w:ilvl="8">
      <w:start w:val="1"/>
      <w:numFmt w:val="decimal"/>
      <w:lvlText w:val="%1.%2.%3.%4.%5.%6.%7.%8.%9"/>
      <w:lvlJc w:val="left"/>
      <w:pPr>
        <w:ind w:left="4296" w:hanging="1440"/>
      </w:pPr>
      <w:rPr>
        <w:rFonts w:cs="Times New Roman"/>
        <w:sz w:val="24"/>
      </w:rPr>
    </w:lvl>
  </w:abstractNum>
  <w:abstractNum w:abstractNumId="1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F5D24DB"/>
    <w:multiLevelType w:val="multilevel"/>
    <w:tmpl w:val="7C6256D4"/>
    <w:lvl w:ilvl="0">
      <w:start w:val="1"/>
      <w:numFmt w:val="decimal"/>
      <w:lvlText w:val="%1."/>
      <w:lvlJc w:val="left"/>
      <w:pPr>
        <w:ind w:left="720" w:hanging="360"/>
      </w:pPr>
    </w:lvl>
    <w:lvl w:ilvl="1">
      <w:start w:val="1"/>
      <w:numFmt w:val="decimal"/>
      <w:lvlText w:val="%2."/>
      <w:lvlJc w:val="left"/>
      <w:pPr>
        <w:ind w:left="785" w:hanging="360"/>
      </w:pPr>
      <w:rPr>
        <w:b w:val="0"/>
      </w:rPr>
    </w:lvl>
    <w:lvl w:ilvl="2">
      <w:start w:val="1"/>
      <w:numFmt w:val="decimal"/>
      <w:isLgl/>
      <w:lvlText w:val="%1.%2.%3."/>
      <w:lvlJc w:val="left"/>
      <w:pPr>
        <w:ind w:left="1212" w:hanging="720"/>
      </w:pPr>
      <w:rPr>
        <w:color w:val="auto"/>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0" w15:restartNumberingAfterBreak="0">
    <w:nsid w:val="446B0930"/>
    <w:multiLevelType w:val="hybridMultilevel"/>
    <w:tmpl w:val="3FE6B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4DC66C2"/>
    <w:multiLevelType w:val="hybridMultilevel"/>
    <w:tmpl w:val="47922988"/>
    <w:lvl w:ilvl="0" w:tplc="99D8723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4" w15:restartNumberingAfterBreak="0">
    <w:nsid w:val="5C7662B4"/>
    <w:multiLevelType w:val="singleLevel"/>
    <w:tmpl w:val="FFFFFFFF"/>
    <w:lvl w:ilvl="0">
      <w:start w:val="1"/>
      <w:numFmt w:val="decimal"/>
      <w:lvlText w:val="%1."/>
      <w:legacy w:legacy="1" w:legacySpace="0" w:legacyIndent="206"/>
      <w:lvlJc w:val="left"/>
      <w:rPr>
        <w:rFonts w:ascii="Times New Roman" w:hAnsi="Times New Roman" w:cs="Times New Roman" w:hint="default"/>
      </w:rPr>
    </w:lvl>
  </w:abstractNum>
  <w:abstractNum w:abstractNumId="25" w15:restartNumberingAfterBreak="0">
    <w:nsid w:val="6629052C"/>
    <w:multiLevelType w:val="multilevel"/>
    <w:tmpl w:val="F1169C2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sz w:val="21"/>
      </w:rPr>
    </w:lvl>
    <w:lvl w:ilvl="2">
      <w:start w:val="1"/>
      <w:numFmt w:val="decimal"/>
      <w:isLgl/>
      <w:lvlText w:val="%1.%2.%3."/>
      <w:lvlJc w:val="left"/>
      <w:pPr>
        <w:ind w:left="1800" w:hanging="720"/>
      </w:pPr>
      <w:rPr>
        <w:rFonts w:hint="default"/>
        <w:sz w:val="21"/>
      </w:rPr>
    </w:lvl>
    <w:lvl w:ilvl="3">
      <w:start w:val="1"/>
      <w:numFmt w:val="decimal"/>
      <w:isLgl/>
      <w:lvlText w:val="%1.%2.%3.%4."/>
      <w:lvlJc w:val="left"/>
      <w:pPr>
        <w:ind w:left="2160" w:hanging="720"/>
      </w:pPr>
      <w:rPr>
        <w:rFonts w:hint="default"/>
        <w:sz w:val="21"/>
      </w:rPr>
    </w:lvl>
    <w:lvl w:ilvl="4">
      <w:start w:val="1"/>
      <w:numFmt w:val="decimal"/>
      <w:isLgl/>
      <w:lvlText w:val="%1.%2.%3.%4.%5."/>
      <w:lvlJc w:val="left"/>
      <w:pPr>
        <w:ind w:left="2880" w:hanging="1080"/>
      </w:pPr>
      <w:rPr>
        <w:rFonts w:hint="default"/>
        <w:sz w:val="21"/>
      </w:rPr>
    </w:lvl>
    <w:lvl w:ilvl="5">
      <w:start w:val="1"/>
      <w:numFmt w:val="decimal"/>
      <w:isLgl/>
      <w:lvlText w:val="%1.%2.%3.%4.%5.%6."/>
      <w:lvlJc w:val="left"/>
      <w:pPr>
        <w:ind w:left="3240" w:hanging="1080"/>
      </w:pPr>
      <w:rPr>
        <w:rFonts w:hint="default"/>
        <w:sz w:val="21"/>
      </w:rPr>
    </w:lvl>
    <w:lvl w:ilvl="6">
      <w:start w:val="1"/>
      <w:numFmt w:val="decimal"/>
      <w:isLgl/>
      <w:lvlText w:val="%1.%2.%3.%4.%5.%6.%7."/>
      <w:lvlJc w:val="left"/>
      <w:pPr>
        <w:ind w:left="3960" w:hanging="1440"/>
      </w:pPr>
      <w:rPr>
        <w:rFonts w:hint="default"/>
        <w:sz w:val="21"/>
      </w:rPr>
    </w:lvl>
    <w:lvl w:ilvl="7">
      <w:start w:val="1"/>
      <w:numFmt w:val="decimal"/>
      <w:isLgl/>
      <w:lvlText w:val="%1.%2.%3.%4.%5.%6.%7.%8."/>
      <w:lvlJc w:val="left"/>
      <w:pPr>
        <w:ind w:left="4320" w:hanging="1440"/>
      </w:pPr>
      <w:rPr>
        <w:rFonts w:hint="default"/>
        <w:sz w:val="21"/>
      </w:rPr>
    </w:lvl>
    <w:lvl w:ilvl="8">
      <w:start w:val="1"/>
      <w:numFmt w:val="decimal"/>
      <w:isLgl/>
      <w:lvlText w:val="%1.%2.%3.%4.%5.%6.%7.%8.%9."/>
      <w:lvlJc w:val="left"/>
      <w:pPr>
        <w:ind w:left="5040" w:hanging="1800"/>
      </w:pPr>
      <w:rPr>
        <w:rFonts w:hint="default"/>
        <w:sz w:val="21"/>
      </w:rPr>
    </w:lvl>
  </w:abstractNum>
  <w:abstractNum w:abstractNumId="26" w15:restartNumberingAfterBreak="0">
    <w:nsid w:val="67F153F0"/>
    <w:multiLevelType w:val="hybridMultilevel"/>
    <w:tmpl w:val="CAB06448"/>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72BE7058">
      <w:start w:val="1"/>
      <w:numFmt w:val="lowerLetter"/>
      <w:lvlText w:val="%3)"/>
      <w:lvlJc w:val="left"/>
      <w:pPr>
        <w:ind w:left="3398" w:hanging="36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7" w15:restartNumberingAfterBreak="0">
    <w:nsid w:val="79131A31"/>
    <w:multiLevelType w:val="hybridMultilevel"/>
    <w:tmpl w:val="CAB06448"/>
    <w:lvl w:ilvl="0" w:tplc="FFFFFFFF">
      <w:start w:val="1"/>
      <w:numFmt w:val="decimal"/>
      <w:lvlText w:val="%1."/>
      <w:lvlJc w:val="left"/>
      <w:pPr>
        <w:ind w:left="1778" w:hanging="360"/>
      </w:pPr>
    </w:lvl>
    <w:lvl w:ilvl="1" w:tplc="FFFFFFFF">
      <w:start w:val="1"/>
      <w:numFmt w:val="lowerLetter"/>
      <w:lvlText w:val="%2."/>
      <w:lvlJc w:val="left"/>
      <w:pPr>
        <w:ind w:left="2498" w:hanging="360"/>
      </w:pPr>
    </w:lvl>
    <w:lvl w:ilvl="2" w:tplc="FFFFFFFF">
      <w:start w:val="1"/>
      <w:numFmt w:val="lowerLetter"/>
      <w:lvlText w:val="%3)"/>
      <w:lvlJc w:val="left"/>
      <w:pPr>
        <w:ind w:left="3398" w:hanging="36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28"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9" w15:restartNumberingAfterBreak="0">
    <w:nsid w:val="7A1D719D"/>
    <w:multiLevelType w:val="hybridMultilevel"/>
    <w:tmpl w:val="1A6269EA"/>
    <w:lvl w:ilvl="0" w:tplc="440CE77C">
      <w:start w:val="1"/>
      <w:numFmt w:val="decimal"/>
      <w:lvlText w:val="%1."/>
      <w:lvlJc w:val="left"/>
      <w:pPr>
        <w:ind w:left="36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0"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7C2F6CA4"/>
    <w:multiLevelType w:val="multilevel"/>
    <w:tmpl w:val="D83CFE9C"/>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696AA1"/>
    <w:multiLevelType w:val="multilevel"/>
    <w:tmpl w:val="C3FACCEC"/>
    <w:lvl w:ilvl="0">
      <w:start w:val="1"/>
      <w:numFmt w:val="decimal"/>
      <w:lvlText w:val="%1."/>
      <w:lvlJc w:val="left"/>
      <w:pPr>
        <w:ind w:left="360" w:hanging="360"/>
      </w:pPr>
      <w:rPr>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8"/>
  </w:num>
  <w:num w:numId="3">
    <w:abstractNumId w:val="15"/>
  </w:num>
  <w:num w:numId="4">
    <w:abstractNumId w:val="22"/>
  </w:num>
  <w:num w:numId="5">
    <w:abstractNumId w:val="23"/>
  </w:num>
  <w:num w:numId="6">
    <w:abstractNumId w:val="7"/>
  </w:num>
  <w:num w:numId="7">
    <w:abstractNumId w:val="4"/>
  </w:num>
  <w:num w:numId="8">
    <w:abstractNumId w:val="9"/>
  </w:num>
  <w:num w:numId="9">
    <w:abstractNumId w:val="3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13"/>
  </w:num>
  <w:num w:numId="20">
    <w:abstractNumId w:val="31"/>
  </w:num>
  <w:num w:numId="21">
    <w:abstractNumId w:val="12"/>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5"/>
  </w:num>
  <w:num w:numId="26">
    <w:abstractNumId w:val="11"/>
  </w:num>
  <w:num w:numId="27">
    <w:abstractNumId w:val="10"/>
  </w:num>
  <w:num w:numId="28">
    <w:abstractNumId w:val="24"/>
  </w:num>
  <w:num w:numId="29">
    <w:abstractNumId w:va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7CE"/>
    <w:rsid w:val="00004F96"/>
    <w:rsid w:val="0000501A"/>
    <w:rsid w:val="00005412"/>
    <w:rsid w:val="00006B8E"/>
    <w:rsid w:val="00006E99"/>
    <w:rsid w:val="00007197"/>
    <w:rsid w:val="00007251"/>
    <w:rsid w:val="000072BE"/>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662"/>
    <w:rsid w:val="0002506D"/>
    <w:rsid w:val="00025389"/>
    <w:rsid w:val="00025B72"/>
    <w:rsid w:val="00025EA6"/>
    <w:rsid w:val="00027021"/>
    <w:rsid w:val="00027A2A"/>
    <w:rsid w:val="0003090A"/>
    <w:rsid w:val="00030AB4"/>
    <w:rsid w:val="000313B1"/>
    <w:rsid w:val="00031408"/>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1BC7"/>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0FB5"/>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552"/>
    <w:rsid w:val="00076EE6"/>
    <w:rsid w:val="000804DC"/>
    <w:rsid w:val="00081E12"/>
    <w:rsid w:val="00081F5C"/>
    <w:rsid w:val="00082558"/>
    <w:rsid w:val="0008271C"/>
    <w:rsid w:val="00082924"/>
    <w:rsid w:val="00082938"/>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43FC"/>
    <w:rsid w:val="000A4A1A"/>
    <w:rsid w:val="000A4B00"/>
    <w:rsid w:val="000A5155"/>
    <w:rsid w:val="000A62A2"/>
    <w:rsid w:val="000A7E95"/>
    <w:rsid w:val="000A7FAC"/>
    <w:rsid w:val="000B0262"/>
    <w:rsid w:val="000B0DB9"/>
    <w:rsid w:val="000B1662"/>
    <w:rsid w:val="000B317B"/>
    <w:rsid w:val="000B39EA"/>
    <w:rsid w:val="000B42A7"/>
    <w:rsid w:val="000B516A"/>
    <w:rsid w:val="000B5389"/>
    <w:rsid w:val="000B5BAF"/>
    <w:rsid w:val="000B6AAD"/>
    <w:rsid w:val="000B6B7D"/>
    <w:rsid w:val="000B6D69"/>
    <w:rsid w:val="000C082C"/>
    <w:rsid w:val="000C0A1D"/>
    <w:rsid w:val="000C0A7B"/>
    <w:rsid w:val="000C0E26"/>
    <w:rsid w:val="000C0EC2"/>
    <w:rsid w:val="000C1B04"/>
    <w:rsid w:val="000C1E7A"/>
    <w:rsid w:val="000C1FCB"/>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5F2C"/>
    <w:rsid w:val="000D6347"/>
    <w:rsid w:val="000D6ABE"/>
    <w:rsid w:val="000D72CA"/>
    <w:rsid w:val="000D73D4"/>
    <w:rsid w:val="000D7488"/>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F1E"/>
    <w:rsid w:val="000F0F8B"/>
    <w:rsid w:val="000F11A0"/>
    <w:rsid w:val="000F1511"/>
    <w:rsid w:val="000F1540"/>
    <w:rsid w:val="000F254A"/>
    <w:rsid w:val="000F3790"/>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EB7"/>
    <w:rsid w:val="00104788"/>
    <w:rsid w:val="00105D24"/>
    <w:rsid w:val="00105F9F"/>
    <w:rsid w:val="001067BD"/>
    <w:rsid w:val="00107FA0"/>
    <w:rsid w:val="00110CDB"/>
    <w:rsid w:val="001116F4"/>
    <w:rsid w:val="00111AE5"/>
    <w:rsid w:val="00111B7F"/>
    <w:rsid w:val="00111F1C"/>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17D23"/>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03D"/>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4B9B"/>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197"/>
    <w:rsid w:val="001537AD"/>
    <w:rsid w:val="00154D96"/>
    <w:rsid w:val="00155D5B"/>
    <w:rsid w:val="001563FB"/>
    <w:rsid w:val="00157439"/>
    <w:rsid w:val="00157CBD"/>
    <w:rsid w:val="00157CD0"/>
    <w:rsid w:val="00157E4C"/>
    <w:rsid w:val="00160201"/>
    <w:rsid w:val="001602D7"/>
    <w:rsid w:val="0016092E"/>
    <w:rsid w:val="00160971"/>
    <w:rsid w:val="00160B91"/>
    <w:rsid w:val="0016130A"/>
    <w:rsid w:val="00161612"/>
    <w:rsid w:val="00161649"/>
    <w:rsid w:val="001617F1"/>
    <w:rsid w:val="00161A71"/>
    <w:rsid w:val="00161F54"/>
    <w:rsid w:val="00163A1C"/>
    <w:rsid w:val="00163EEE"/>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3565"/>
    <w:rsid w:val="00174503"/>
    <w:rsid w:val="00174A0F"/>
    <w:rsid w:val="00175DF8"/>
    <w:rsid w:val="001761B0"/>
    <w:rsid w:val="00176FAA"/>
    <w:rsid w:val="001772CA"/>
    <w:rsid w:val="001778B7"/>
    <w:rsid w:val="00177A41"/>
    <w:rsid w:val="00177B10"/>
    <w:rsid w:val="00177B7A"/>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35"/>
    <w:rsid w:val="00191DFC"/>
    <w:rsid w:val="00192197"/>
    <w:rsid w:val="001924BE"/>
    <w:rsid w:val="00192876"/>
    <w:rsid w:val="00193066"/>
    <w:rsid w:val="00193447"/>
    <w:rsid w:val="0019393F"/>
    <w:rsid w:val="00193E6B"/>
    <w:rsid w:val="00193FB3"/>
    <w:rsid w:val="0019499C"/>
    <w:rsid w:val="00194A8A"/>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49C6"/>
    <w:rsid w:val="001A5088"/>
    <w:rsid w:val="001A53BF"/>
    <w:rsid w:val="001A5CDB"/>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D00"/>
    <w:rsid w:val="001D7EAF"/>
    <w:rsid w:val="001E0376"/>
    <w:rsid w:val="001E0820"/>
    <w:rsid w:val="001E1BBA"/>
    <w:rsid w:val="001E2186"/>
    <w:rsid w:val="001E21D1"/>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06A3"/>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0BC7"/>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48C8"/>
    <w:rsid w:val="00244915"/>
    <w:rsid w:val="0024539C"/>
    <w:rsid w:val="0024559A"/>
    <w:rsid w:val="00245DFC"/>
    <w:rsid w:val="0024629A"/>
    <w:rsid w:val="00246F9E"/>
    <w:rsid w:val="0024713E"/>
    <w:rsid w:val="00250238"/>
    <w:rsid w:val="00250871"/>
    <w:rsid w:val="00251546"/>
    <w:rsid w:val="0025274F"/>
    <w:rsid w:val="00252A07"/>
    <w:rsid w:val="00252A80"/>
    <w:rsid w:val="00252E13"/>
    <w:rsid w:val="002533BF"/>
    <w:rsid w:val="00253592"/>
    <w:rsid w:val="00253789"/>
    <w:rsid w:val="00253DE9"/>
    <w:rsid w:val="00254A40"/>
    <w:rsid w:val="00254C79"/>
    <w:rsid w:val="00254E50"/>
    <w:rsid w:val="002557C4"/>
    <w:rsid w:val="00255BAE"/>
    <w:rsid w:val="00256316"/>
    <w:rsid w:val="00256B1A"/>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710E"/>
    <w:rsid w:val="0026739D"/>
    <w:rsid w:val="00267702"/>
    <w:rsid w:val="00267E4D"/>
    <w:rsid w:val="00267FF8"/>
    <w:rsid w:val="002700D1"/>
    <w:rsid w:val="0027018B"/>
    <w:rsid w:val="00270D3F"/>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5F8B"/>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4825"/>
    <w:rsid w:val="002A505C"/>
    <w:rsid w:val="002A5104"/>
    <w:rsid w:val="002A54AA"/>
    <w:rsid w:val="002A588D"/>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4003"/>
    <w:rsid w:val="002B42D4"/>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595E"/>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2C81"/>
    <w:rsid w:val="002E42EB"/>
    <w:rsid w:val="002E49C5"/>
    <w:rsid w:val="002E4E55"/>
    <w:rsid w:val="002E5EB7"/>
    <w:rsid w:val="002E695E"/>
    <w:rsid w:val="002E6D56"/>
    <w:rsid w:val="002E700F"/>
    <w:rsid w:val="002E70BB"/>
    <w:rsid w:val="002E7585"/>
    <w:rsid w:val="002E7CFD"/>
    <w:rsid w:val="002E7F26"/>
    <w:rsid w:val="002E7F97"/>
    <w:rsid w:val="002F0208"/>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710"/>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C8F"/>
    <w:rsid w:val="00351E85"/>
    <w:rsid w:val="0035234D"/>
    <w:rsid w:val="0035270D"/>
    <w:rsid w:val="00353047"/>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A3B"/>
    <w:rsid w:val="00364E51"/>
    <w:rsid w:val="003658B3"/>
    <w:rsid w:val="00365ABE"/>
    <w:rsid w:val="00365DAF"/>
    <w:rsid w:val="00365F03"/>
    <w:rsid w:val="00366348"/>
    <w:rsid w:val="003665DC"/>
    <w:rsid w:val="00370638"/>
    <w:rsid w:val="00371437"/>
    <w:rsid w:val="0037193F"/>
    <w:rsid w:val="00371FA4"/>
    <w:rsid w:val="003725F5"/>
    <w:rsid w:val="003726D1"/>
    <w:rsid w:val="003727BB"/>
    <w:rsid w:val="00372C9A"/>
    <w:rsid w:val="00373133"/>
    <w:rsid w:val="003748CF"/>
    <w:rsid w:val="003748E5"/>
    <w:rsid w:val="00374DD0"/>
    <w:rsid w:val="00375B54"/>
    <w:rsid w:val="00377914"/>
    <w:rsid w:val="003779E1"/>
    <w:rsid w:val="00377D45"/>
    <w:rsid w:val="00377E99"/>
    <w:rsid w:val="0038027F"/>
    <w:rsid w:val="00380491"/>
    <w:rsid w:val="003807B3"/>
    <w:rsid w:val="00380A2E"/>
    <w:rsid w:val="00380B64"/>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12D1"/>
    <w:rsid w:val="003B2C0B"/>
    <w:rsid w:val="003B2CC8"/>
    <w:rsid w:val="003B2DDC"/>
    <w:rsid w:val="003B30FB"/>
    <w:rsid w:val="003B36F8"/>
    <w:rsid w:val="003B4D5E"/>
    <w:rsid w:val="003B4E82"/>
    <w:rsid w:val="003B531B"/>
    <w:rsid w:val="003B55D1"/>
    <w:rsid w:val="003B645A"/>
    <w:rsid w:val="003B6657"/>
    <w:rsid w:val="003B6F3D"/>
    <w:rsid w:val="003B71BD"/>
    <w:rsid w:val="003B7ECF"/>
    <w:rsid w:val="003C0598"/>
    <w:rsid w:val="003C06AB"/>
    <w:rsid w:val="003C0CF3"/>
    <w:rsid w:val="003C164A"/>
    <w:rsid w:val="003C18EF"/>
    <w:rsid w:val="003C1910"/>
    <w:rsid w:val="003C1B22"/>
    <w:rsid w:val="003C2177"/>
    <w:rsid w:val="003C2BF0"/>
    <w:rsid w:val="003C2DF3"/>
    <w:rsid w:val="003C31ED"/>
    <w:rsid w:val="003C4064"/>
    <w:rsid w:val="003C58C9"/>
    <w:rsid w:val="003C59AF"/>
    <w:rsid w:val="003C5B5B"/>
    <w:rsid w:val="003C621C"/>
    <w:rsid w:val="003C6F6D"/>
    <w:rsid w:val="003C72F5"/>
    <w:rsid w:val="003C75E1"/>
    <w:rsid w:val="003C766B"/>
    <w:rsid w:val="003C7B95"/>
    <w:rsid w:val="003D02D1"/>
    <w:rsid w:val="003D049C"/>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0CC9"/>
    <w:rsid w:val="003E23AF"/>
    <w:rsid w:val="003E32C2"/>
    <w:rsid w:val="003E34A8"/>
    <w:rsid w:val="003E4160"/>
    <w:rsid w:val="003E43E2"/>
    <w:rsid w:val="003E487C"/>
    <w:rsid w:val="003E52F9"/>
    <w:rsid w:val="003E59E5"/>
    <w:rsid w:val="003E6BF8"/>
    <w:rsid w:val="003E6FB1"/>
    <w:rsid w:val="003E76AE"/>
    <w:rsid w:val="003F02C9"/>
    <w:rsid w:val="003F0899"/>
    <w:rsid w:val="003F1891"/>
    <w:rsid w:val="003F1D69"/>
    <w:rsid w:val="003F24B2"/>
    <w:rsid w:val="003F2CAC"/>
    <w:rsid w:val="003F3395"/>
    <w:rsid w:val="003F371C"/>
    <w:rsid w:val="003F3B24"/>
    <w:rsid w:val="003F3D35"/>
    <w:rsid w:val="003F448C"/>
    <w:rsid w:val="003F46A8"/>
    <w:rsid w:val="003F4A65"/>
    <w:rsid w:val="003F525C"/>
    <w:rsid w:val="003F5936"/>
    <w:rsid w:val="003F5E35"/>
    <w:rsid w:val="003F61DD"/>
    <w:rsid w:val="003F6359"/>
    <w:rsid w:val="003F74FA"/>
    <w:rsid w:val="003F7685"/>
    <w:rsid w:val="0040008B"/>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1050F"/>
    <w:rsid w:val="0041166E"/>
    <w:rsid w:val="0041189B"/>
    <w:rsid w:val="00411C9E"/>
    <w:rsid w:val="00411FD0"/>
    <w:rsid w:val="00412250"/>
    <w:rsid w:val="00413182"/>
    <w:rsid w:val="004136BE"/>
    <w:rsid w:val="00413FBA"/>
    <w:rsid w:val="00414541"/>
    <w:rsid w:val="00415C65"/>
    <w:rsid w:val="00415CBE"/>
    <w:rsid w:val="004166F2"/>
    <w:rsid w:val="00416F9C"/>
    <w:rsid w:val="00417203"/>
    <w:rsid w:val="0041796F"/>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1E26"/>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3EE2"/>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27F"/>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61C3"/>
    <w:rsid w:val="004A6216"/>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BC6"/>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40A0"/>
    <w:rsid w:val="00514645"/>
    <w:rsid w:val="00514DB8"/>
    <w:rsid w:val="00514E60"/>
    <w:rsid w:val="00515112"/>
    <w:rsid w:val="0051524F"/>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818"/>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3C4E"/>
    <w:rsid w:val="005741ED"/>
    <w:rsid w:val="00574C51"/>
    <w:rsid w:val="00574D88"/>
    <w:rsid w:val="00574FC4"/>
    <w:rsid w:val="00575102"/>
    <w:rsid w:val="0057597E"/>
    <w:rsid w:val="00575E3F"/>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974F1"/>
    <w:rsid w:val="005A021D"/>
    <w:rsid w:val="005A02D7"/>
    <w:rsid w:val="005A3FEF"/>
    <w:rsid w:val="005A4035"/>
    <w:rsid w:val="005A4361"/>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B729B"/>
    <w:rsid w:val="005C0C0A"/>
    <w:rsid w:val="005C0CB5"/>
    <w:rsid w:val="005C1829"/>
    <w:rsid w:val="005C2312"/>
    <w:rsid w:val="005C280F"/>
    <w:rsid w:val="005C33A9"/>
    <w:rsid w:val="005C3491"/>
    <w:rsid w:val="005C5311"/>
    <w:rsid w:val="005C5CF7"/>
    <w:rsid w:val="005C60F6"/>
    <w:rsid w:val="005C67F6"/>
    <w:rsid w:val="005C699D"/>
    <w:rsid w:val="005C6F45"/>
    <w:rsid w:val="005C721F"/>
    <w:rsid w:val="005C7CEF"/>
    <w:rsid w:val="005D0062"/>
    <w:rsid w:val="005D0D70"/>
    <w:rsid w:val="005D10BB"/>
    <w:rsid w:val="005D135F"/>
    <w:rsid w:val="005D147F"/>
    <w:rsid w:val="005D1AF7"/>
    <w:rsid w:val="005D259A"/>
    <w:rsid w:val="005D2EAA"/>
    <w:rsid w:val="005D32AA"/>
    <w:rsid w:val="005D3799"/>
    <w:rsid w:val="005D4381"/>
    <w:rsid w:val="005D49F1"/>
    <w:rsid w:val="005D4CC3"/>
    <w:rsid w:val="005D5097"/>
    <w:rsid w:val="005D50F9"/>
    <w:rsid w:val="005D5EB1"/>
    <w:rsid w:val="005D61A9"/>
    <w:rsid w:val="005D7819"/>
    <w:rsid w:val="005E001E"/>
    <w:rsid w:val="005E0A08"/>
    <w:rsid w:val="005E0A61"/>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F0541"/>
    <w:rsid w:val="005F0D50"/>
    <w:rsid w:val="005F1140"/>
    <w:rsid w:val="005F1255"/>
    <w:rsid w:val="005F1A88"/>
    <w:rsid w:val="005F22E0"/>
    <w:rsid w:val="005F275D"/>
    <w:rsid w:val="005F28CA"/>
    <w:rsid w:val="005F3447"/>
    <w:rsid w:val="005F364E"/>
    <w:rsid w:val="005F387B"/>
    <w:rsid w:val="005F38FC"/>
    <w:rsid w:val="005F3D24"/>
    <w:rsid w:val="005F3DC0"/>
    <w:rsid w:val="005F3EDF"/>
    <w:rsid w:val="005F423B"/>
    <w:rsid w:val="005F5288"/>
    <w:rsid w:val="005F6B49"/>
    <w:rsid w:val="005F7F01"/>
    <w:rsid w:val="006012AE"/>
    <w:rsid w:val="00601C46"/>
    <w:rsid w:val="00601F1E"/>
    <w:rsid w:val="0060200B"/>
    <w:rsid w:val="006023CB"/>
    <w:rsid w:val="00602E6E"/>
    <w:rsid w:val="00604714"/>
    <w:rsid w:val="0060530F"/>
    <w:rsid w:val="00605816"/>
    <w:rsid w:val="00605DE1"/>
    <w:rsid w:val="00606012"/>
    <w:rsid w:val="00607130"/>
    <w:rsid w:val="0061010F"/>
    <w:rsid w:val="00610249"/>
    <w:rsid w:val="00610403"/>
    <w:rsid w:val="00610581"/>
    <w:rsid w:val="00610B8F"/>
    <w:rsid w:val="006112D3"/>
    <w:rsid w:val="00611E42"/>
    <w:rsid w:val="0061257D"/>
    <w:rsid w:val="006132A4"/>
    <w:rsid w:val="006133F6"/>
    <w:rsid w:val="0061446B"/>
    <w:rsid w:val="00614798"/>
    <w:rsid w:val="00614D69"/>
    <w:rsid w:val="006155CE"/>
    <w:rsid w:val="00615CDA"/>
    <w:rsid w:val="00615F69"/>
    <w:rsid w:val="00617133"/>
    <w:rsid w:val="00617587"/>
    <w:rsid w:val="00617654"/>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5F8A"/>
    <w:rsid w:val="00627DEA"/>
    <w:rsid w:val="00627F33"/>
    <w:rsid w:val="0063067E"/>
    <w:rsid w:val="00630FEC"/>
    <w:rsid w:val="00631AA2"/>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A1D"/>
    <w:rsid w:val="00653D44"/>
    <w:rsid w:val="00655A61"/>
    <w:rsid w:val="006563EC"/>
    <w:rsid w:val="006564AB"/>
    <w:rsid w:val="006567B6"/>
    <w:rsid w:val="006571D0"/>
    <w:rsid w:val="00657BCC"/>
    <w:rsid w:val="00657D46"/>
    <w:rsid w:val="00660220"/>
    <w:rsid w:val="00660684"/>
    <w:rsid w:val="00660EE0"/>
    <w:rsid w:val="0066154C"/>
    <w:rsid w:val="00661988"/>
    <w:rsid w:val="00662201"/>
    <w:rsid w:val="00662245"/>
    <w:rsid w:val="0066336E"/>
    <w:rsid w:val="00663402"/>
    <w:rsid w:val="00663F0A"/>
    <w:rsid w:val="00664670"/>
    <w:rsid w:val="00664888"/>
    <w:rsid w:val="00670158"/>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9"/>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32AA"/>
    <w:rsid w:val="006B472A"/>
    <w:rsid w:val="006B4997"/>
    <w:rsid w:val="006B49D8"/>
    <w:rsid w:val="006B4A27"/>
    <w:rsid w:val="006B4B20"/>
    <w:rsid w:val="006B5063"/>
    <w:rsid w:val="006B635D"/>
    <w:rsid w:val="006B7FCE"/>
    <w:rsid w:val="006C07F3"/>
    <w:rsid w:val="006C09EF"/>
    <w:rsid w:val="006C1210"/>
    <w:rsid w:val="006C149F"/>
    <w:rsid w:val="006C15C5"/>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4F6"/>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3B"/>
    <w:rsid w:val="006D6263"/>
    <w:rsid w:val="006D6440"/>
    <w:rsid w:val="006D6AE0"/>
    <w:rsid w:val="006D6DEE"/>
    <w:rsid w:val="006D7557"/>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14E7"/>
    <w:rsid w:val="006F1A26"/>
    <w:rsid w:val="006F1F6B"/>
    <w:rsid w:val="006F2235"/>
    <w:rsid w:val="006F2630"/>
    <w:rsid w:val="006F399A"/>
    <w:rsid w:val="006F3A87"/>
    <w:rsid w:val="006F3D56"/>
    <w:rsid w:val="006F43E4"/>
    <w:rsid w:val="006F4A39"/>
    <w:rsid w:val="006F4D23"/>
    <w:rsid w:val="006F57D1"/>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C44"/>
    <w:rsid w:val="00716E1A"/>
    <w:rsid w:val="007172EA"/>
    <w:rsid w:val="0071740A"/>
    <w:rsid w:val="00717439"/>
    <w:rsid w:val="00717672"/>
    <w:rsid w:val="00717E84"/>
    <w:rsid w:val="00720ED8"/>
    <w:rsid w:val="007210E9"/>
    <w:rsid w:val="00721684"/>
    <w:rsid w:val="0072196A"/>
    <w:rsid w:val="007219B5"/>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6BE"/>
    <w:rsid w:val="00765A9F"/>
    <w:rsid w:val="00765C48"/>
    <w:rsid w:val="00765E27"/>
    <w:rsid w:val="00765FFF"/>
    <w:rsid w:val="007664B8"/>
    <w:rsid w:val="00766D7E"/>
    <w:rsid w:val="007677F6"/>
    <w:rsid w:val="00767B4A"/>
    <w:rsid w:val="00767F6F"/>
    <w:rsid w:val="00770CE8"/>
    <w:rsid w:val="00772A70"/>
    <w:rsid w:val="00772F37"/>
    <w:rsid w:val="007735C5"/>
    <w:rsid w:val="0077492A"/>
    <w:rsid w:val="00775087"/>
    <w:rsid w:val="00775A12"/>
    <w:rsid w:val="00775F20"/>
    <w:rsid w:val="00776BAD"/>
    <w:rsid w:val="00776DFF"/>
    <w:rsid w:val="007772FF"/>
    <w:rsid w:val="00777423"/>
    <w:rsid w:val="00777FFA"/>
    <w:rsid w:val="007800B5"/>
    <w:rsid w:val="007801AD"/>
    <w:rsid w:val="0078030D"/>
    <w:rsid w:val="00781082"/>
    <w:rsid w:val="007811BC"/>
    <w:rsid w:val="007823B4"/>
    <w:rsid w:val="007826DB"/>
    <w:rsid w:val="00782BB4"/>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8B0"/>
    <w:rsid w:val="00794F3A"/>
    <w:rsid w:val="007966B5"/>
    <w:rsid w:val="00796BF4"/>
    <w:rsid w:val="00797A8D"/>
    <w:rsid w:val="007A019F"/>
    <w:rsid w:val="007A0D67"/>
    <w:rsid w:val="007A1170"/>
    <w:rsid w:val="007A152E"/>
    <w:rsid w:val="007A166E"/>
    <w:rsid w:val="007A1E91"/>
    <w:rsid w:val="007A2119"/>
    <w:rsid w:val="007A29F6"/>
    <w:rsid w:val="007A3194"/>
    <w:rsid w:val="007A32BD"/>
    <w:rsid w:val="007A38D3"/>
    <w:rsid w:val="007A3CEA"/>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1D3E"/>
    <w:rsid w:val="007D209A"/>
    <w:rsid w:val="007D2537"/>
    <w:rsid w:val="007D36DF"/>
    <w:rsid w:val="007D3759"/>
    <w:rsid w:val="007D3960"/>
    <w:rsid w:val="007D3DC2"/>
    <w:rsid w:val="007D4CDE"/>
    <w:rsid w:val="007D5481"/>
    <w:rsid w:val="007D5FD1"/>
    <w:rsid w:val="007D6891"/>
    <w:rsid w:val="007D6EE5"/>
    <w:rsid w:val="007D7772"/>
    <w:rsid w:val="007D7B5E"/>
    <w:rsid w:val="007D7D14"/>
    <w:rsid w:val="007D7E2A"/>
    <w:rsid w:val="007E0E8E"/>
    <w:rsid w:val="007E26A7"/>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75B"/>
    <w:rsid w:val="008569FD"/>
    <w:rsid w:val="00856BC9"/>
    <w:rsid w:val="00856D00"/>
    <w:rsid w:val="00857B44"/>
    <w:rsid w:val="00857D73"/>
    <w:rsid w:val="008601F7"/>
    <w:rsid w:val="00860649"/>
    <w:rsid w:val="008610AE"/>
    <w:rsid w:val="00861FD5"/>
    <w:rsid w:val="008623C3"/>
    <w:rsid w:val="00862989"/>
    <w:rsid w:val="00862BE6"/>
    <w:rsid w:val="008632A5"/>
    <w:rsid w:val="00863713"/>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3EA"/>
    <w:rsid w:val="008738C6"/>
    <w:rsid w:val="00873E84"/>
    <w:rsid w:val="00874422"/>
    <w:rsid w:val="00874554"/>
    <w:rsid w:val="0087493A"/>
    <w:rsid w:val="00875040"/>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138A"/>
    <w:rsid w:val="00891407"/>
    <w:rsid w:val="00891876"/>
    <w:rsid w:val="00892683"/>
    <w:rsid w:val="0089388C"/>
    <w:rsid w:val="008946FB"/>
    <w:rsid w:val="0089535C"/>
    <w:rsid w:val="00895649"/>
    <w:rsid w:val="00896837"/>
    <w:rsid w:val="00896B8D"/>
    <w:rsid w:val="00896E5C"/>
    <w:rsid w:val="0089703A"/>
    <w:rsid w:val="008972DC"/>
    <w:rsid w:val="008973E3"/>
    <w:rsid w:val="008A0075"/>
    <w:rsid w:val="008A0308"/>
    <w:rsid w:val="008A0582"/>
    <w:rsid w:val="008A0653"/>
    <w:rsid w:val="008A070B"/>
    <w:rsid w:val="008A094E"/>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2DFD"/>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50B"/>
    <w:rsid w:val="008E1864"/>
    <w:rsid w:val="008E3244"/>
    <w:rsid w:val="008E3A72"/>
    <w:rsid w:val="008E3C02"/>
    <w:rsid w:val="008E4050"/>
    <w:rsid w:val="008E451B"/>
    <w:rsid w:val="008E49CB"/>
    <w:rsid w:val="008E49D0"/>
    <w:rsid w:val="008E51E4"/>
    <w:rsid w:val="008E528A"/>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C13"/>
    <w:rsid w:val="00912629"/>
    <w:rsid w:val="00912C87"/>
    <w:rsid w:val="0091345A"/>
    <w:rsid w:val="009135D7"/>
    <w:rsid w:val="00913732"/>
    <w:rsid w:val="00913912"/>
    <w:rsid w:val="00913F3E"/>
    <w:rsid w:val="00913FC0"/>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262"/>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A8F"/>
    <w:rsid w:val="00942EF3"/>
    <w:rsid w:val="00943A7E"/>
    <w:rsid w:val="00943C39"/>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3831"/>
    <w:rsid w:val="00963BCE"/>
    <w:rsid w:val="00963C97"/>
    <w:rsid w:val="00963CB1"/>
    <w:rsid w:val="00963E0B"/>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80F"/>
    <w:rsid w:val="009759D8"/>
    <w:rsid w:val="009773A2"/>
    <w:rsid w:val="00977667"/>
    <w:rsid w:val="00980260"/>
    <w:rsid w:val="00981472"/>
    <w:rsid w:val="00981FAA"/>
    <w:rsid w:val="00981FBF"/>
    <w:rsid w:val="00982661"/>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6E6"/>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EFB"/>
    <w:rsid w:val="009A4F57"/>
    <w:rsid w:val="009A6733"/>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47EC"/>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80C"/>
    <w:rsid w:val="00A0498E"/>
    <w:rsid w:val="00A04DB8"/>
    <w:rsid w:val="00A05661"/>
    <w:rsid w:val="00A05939"/>
    <w:rsid w:val="00A05D67"/>
    <w:rsid w:val="00A061EF"/>
    <w:rsid w:val="00A06818"/>
    <w:rsid w:val="00A06EFC"/>
    <w:rsid w:val="00A07205"/>
    <w:rsid w:val="00A0744D"/>
    <w:rsid w:val="00A10DB4"/>
    <w:rsid w:val="00A12F3D"/>
    <w:rsid w:val="00A1386A"/>
    <w:rsid w:val="00A14A24"/>
    <w:rsid w:val="00A14D60"/>
    <w:rsid w:val="00A153B4"/>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35D4"/>
    <w:rsid w:val="00A34060"/>
    <w:rsid w:val="00A3472F"/>
    <w:rsid w:val="00A347BE"/>
    <w:rsid w:val="00A34A9B"/>
    <w:rsid w:val="00A35B14"/>
    <w:rsid w:val="00A35C31"/>
    <w:rsid w:val="00A35C96"/>
    <w:rsid w:val="00A36851"/>
    <w:rsid w:val="00A37567"/>
    <w:rsid w:val="00A376C4"/>
    <w:rsid w:val="00A37B5A"/>
    <w:rsid w:val="00A402F2"/>
    <w:rsid w:val="00A40687"/>
    <w:rsid w:val="00A40699"/>
    <w:rsid w:val="00A40E89"/>
    <w:rsid w:val="00A41057"/>
    <w:rsid w:val="00A418AB"/>
    <w:rsid w:val="00A41BF0"/>
    <w:rsid w:val="00A41DFE"/>
    <w:rsid w:val="00A420C1"/>
    <w:rsid w:val="00A422CC"/>
    <w:rsid w:val="00A4253A"/>
    <w:rsid w:val="00A42742"/>
    <w:rsid w:val="00A427BE"/>
    <w:rsid w:val="00A42DB4"/>
    <w:rsid w:val="00A43E61"/>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05CF"/>
    <w:rsid w:val="00A81320"/>
    <w:rsid w:val="00A81785"/>
    <w:rsid w:val="00A8198E"/>
    <w:rsid w:val="00A81A5C"/>
    <w:rsid w:val="00A81B80"/>
    <w:rsid w:val="00A81CFE"/>
    <w:rsid w:val="00A81F9F"/>
    <w:rsid w:val="00A827F5"/>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3932"/>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3909"/>
    <w:rsid w:val="00B34010"/>
    <w:rsid w:val="00B34490"/>
    <w:rsid w:val="00B3461F"/>
    <w:rsid w:val="00B34D4F"/>
    <w:rsid w:val="00B34E3B"/>
    <w:rsid w:val="00B34FF1"/>
    <w:rsid w:val="00B35351"/>
    <w:rsid w:val="00B362C2"/>
    <w:rsid w:val="00B36C2F"/>
    <w:rsid w:val="00B36D15"/>
    <w:rsid w:val="00B370C3"/>
    <w:rsid w:val="00B37461"/>
    <w:rsid w:val="00B37B11"/>
    <w:rsid w:val="00B37EDD"/>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3FFE"/>
    <w:rsid w:val="00B541C0"/>
    <w:rsid w:val="00B542C8"/>
    <w:rsid w:val="00B55CE9"/>
    <w:rsid w:val="00B5610E"/>
    <w:rsid w:val="00B562A2"/>
    <w:rsid w:val="00B567F2"/>
    <w:rsid w:val="00B57359"/>
    <w:rsid w:val="00B578F2"/>
    <w:rsid w:val="00B57988"/>
    <w:rsid w:val="00B57C5D"/>
    <w:rsid w:val="00B600B1"/>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001"/>
    <w:rsid w:val="00B672D9"/>
    <w:rsid w:val="00B67480"/>
    <w:rsid w:val="00B6784E"/>
    <w:rsid w:val="00B67B9E"/>
    <w:rsid w:val="00B7021B"/>
    <w:rsid w:val="00B70349"/>
    <w:rsid w:val="00B70BB8"/>
    <w:rsid w:val="00B71A2A"/>
    <w:rsid w:val="00B71F80"/>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79"/>
    <w:rsid w:val="00B855C1"/>
    <w:rsid w:val="00B85644"/>
    <w:rsid w:val="00B85924"/>
    <w:rsid w:val="00B8628F"/>
    <w:rsid w:val="00B870E4"/>
    <w:rsid w:val="00B909DE"/>
    <w:rsid w:val="00B9116F"/>
    <w:rsid w:val="00B91A35"/>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5E59"/>
    <w:rsid w:val="00BA6B15"/>
    <w:rsid w:val="00BA788A"/>
    <w:rsid w:val="00BA7B50"/>
    <w:rsid w:val="00BA7CCB"/>
    <w:rsid w:val="00BB0D98"/>
    <w:rsid w:val="00BB0DDD"/>
    <w:rsid w:val="00BB0FE3"/>
    <w:rsid w:val="00BB0FE5"/>
    <w:rsid w:val="00BB1EF4"/>
    <w:rsid w:val="00BB2906"/>
    <w:rsid w:val="00BB2F39"/>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5C2"/>
    <w:rsid w:val="00BE19F1"/>
    <w:rsid w:val="00BE296B"/>
    <w:rsid w:val="00BE3DC0"/>
    <w:rsid w:val="00BE4487"/>
    <w:rsid w:val="00BE4C13"/>
    <w:rsid w:val="00BE4CDB"/>
    <w:rsid w:val="00BE5979"/>
    <w:rsid w:val="00BE597E"/>
    <w:rsid w:val="00BE5C74"/>
    <w:rsid w:val="00BE6091"/>
    <w:rsid w:val="00BE667D"/>
    <w:rsid w:val="00BE6FD7"/>
    <w:rsid w:val="00BE7402"/>
    <w:rsid w:val="00BF0682"/>
    <w:rsid w:val="00BF1A45"/>
    <w:rsid w:val="00BF27A5"/>
    <w:rsid w:val="00BF2A1E"/>
    <w:rsid w:val="00BF2B17"/>
    <w:rsid w:val="00BF2F20"/>
    <w:rsid w:val="00BF333C"/>
    <w:rsid w:val="00BF3424"/>
    <w:rsid w:val="00BF3C38"/>
    <w:rsid w:val="00BF3EF1"/>
    <w:rsid w:val="00BF4E66"/>
    <w:rsid w:val="00BF5062"/>
    <w:rsid w:val="00BF557C"/>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0C7"/>
    <w:rsid w:val="00C06172"/>
    <w:rsid w:val="00C07130"/>
    <w:rsid w:val="00C07975"/>
    <w:rsid w:val="00C10341"/>
    <w:rsid w:val="00C10599"/>
    <w:rsid w:val="00C10934"/>
    <w:rsid w:val="00C10A2D"/>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BFD"/>
    <w:rsid w:val="00C35102"/>
    <w:rsid w:val="00C3593A"/>
    <w:rsid w:val="00C35994"/>
    <w:rsid w:val="00C35F2E"/>
    <w:rsid w:val="00C36A7D"/>
    <w:rsid w:val="00C36DED"/>
    <w:rsid w:val="00C37409"/>
    <w:rsid w:val="00C37BC1"/>
    <w:rsid w:val="00C4096A"/>
    <w:rsid w:val="00C4130E"/>
    <w:rsid w:val="00C41927"/>
    <w:rsid w:val="00C42388"/>
    <w:rsid w:val="00C424FD"/>
    <w:rsid w:val="00C434D1"/>
    <w:rsid w:val="00C4462D"/>
    <w:rsid w:val="00C44C41"/>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72B0"/>
    <w:rsid w:val="00C57629"/>
    <w:rsid w:val="00C577CE"/>
    <w:rsid w:val="00C57DD6"/>
    <w:rsid w:val="00C60FEC"/>
    <w:rsid w:val="00C61291"/>
    <w:rsid w:val="00C614BB"/>
    <w:rsid w:val="00C61C6F"/>
    <w:rsid w:val="00C631EF"/>
    <w:rsid w:val="00C63908"/>
    <w:rsid w:val="00C63D75"/>
    <w:rsid w:val="00C64AA4"/>
    <w:rsid w:val="00C65098"/>
    <w:rsid w:val="00C65476"/>
    <w:rsid w:val="00C65CD7"/>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5D9E"/>
    <w:rsid w:val="00C77221"/>
    <w:rsid w:val="00C802C5"/>
    <w:rsid w:val="00C81879"/>
    <w:rsid w:val="00C82756"/>
    <w:rsid w:val="00C82887"/>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724"/>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7B9"/>
    <w:rsid w:val="00CE27F4"/>
    <w:rsid w:val="00CE2A29"/>
    <w:rsid w:val="00CE3136"/>
    <w:rsid w:val="00CE369D"/>
    <w:rsid w:val="00CE38C9"/>
    <w:rsid w:val="00CE39F8"/>
    <w:rsid w:val="00CE3F40"/>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4FB"/>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19D"/>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940"/>
    <w:rsid w:val="00D14CB1"/>
    <w:rsid w:val="00D150B8"/>
    <w:rsid w:val="00D154CB"/>
    <w:rsid w:val="00D166D8"/>
    <w:rsid w:val="00D1709A"/>
    <w:rsid w:val="00D1713B"/>
    <w:rsid w:val="00D175B1"/>
    <w:rsid w:val="00D20356"/>
    <w:rsid w:val="00D209B9"/>
    <w:rsid w:val="00D21B53"/>
    <w:rsid w:val="00D21CDC"/>
    <w:rsid w:val="00D21DDC"/>
    <w:rsid w:val="00D223BE"/>
    <w:rsid w:val="00D224E5"/>
    <w:rsid w:val="00D228CC"/>
    <w:rsid w:val="00D23162"/>
    <w:rsid w:val="00D23614"/>
    <w:rsid w:val="00D237A9"/>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67C"/>
    <w:rsid w:val="00D439B0"/>
    <w:rsid w:val="00D43CD3"/>
    <w:rsid w:val="00D44B26"/>
    <w:rsid w:val="00D46161"/>
    <w:rsid w:val="00D46946"/>
    <w:rsid w:val="00D46E91"/>
    <w:rsid w:val="00D470A3"/>
    <w:rsid w:val="00D47ECD"/>
    <w:rsid w:val="00D50F07"/>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57C3B"/>
    <w:rsid w:val="00D60DDB"/>
    <w:rsid w:val="00D60E9A"/>
    <w:rsid w:val="00D61080"/>
    <w:rsid w:val="00D61B39"/>
    <w:rsid w:val="00D62083"/>
    <w:rsid w:val="00D62B04"/>
    <w:rsid w:val="00D63212"/>
    <w:rsid w:val="00D63464"/>
    <w:rsid w:val="00D64038"/>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30B"/>
    <w:rsid w:val="00D87F1A"/>
    <w:rsid w:val="00D87F21"/>
    <w:rsid w:val="00D90C2D"/>
    <w:rsid w:val="00D91278"/>
    <w:rsid w:val="00D91767"/>
    <w:rsid w:val="00D9228C"/>
    <w:rsid w:val="00D925B9"/>
    <w:rsid w:val="00D92D02"/>
    <w:rsid w:val="00D93EA4"/>
    <w:rsid w:val="00D943D6"/>
    <w:rsid w:val="00D959D8"/>
    <w:rsid w:val="00D960D9"/>
    <w:rsid w:val="00D96958"/>
    <w:rsid w:val="00D96DAF"/>
    <w:rsid w:val="00D97DCE"/>
    <w:rsid w:val="00DA228C"/>
    <w:rsid w:val="00DA2557"/>
    <w:rsid w:val="00DA2D2C"/>
    <w:rsid w:val="00DA44B9"/>
    <w:rsid w:val="00DA4823"/>
    <w:rsid w:val="00DA49FC"/>
    <w:rsid w:val="00DA4A60"/>
    <w:rsid w:val="00DA4AB3"/>
    <w:rsid w:val="00DA6014"/>
    <w:rsid w:val="00DA62D8"/>
    <w:rsid w:val="00DA64D2"/>
    <w:rsid w:val="00DA680A"/>
    <w:rsid w:val="00DA7191"/>
    <w:rsid w:val="00DB0491"/>
    <w:rsid w:val="00DB08F3"/>
    <w:rsid w:val="00DB0FF9"/>
    <w:rsid w:val="00DB32CE"/>
    <w:rsid w:val="00DB4324"/>
    <w:rsid w:val="00DB43FC"/>
    <w:rsid w:val="00DB5B0F"/>
    <w:rsid w:val="00DB65A3"/>
    <w:rsid w:val="00DB6B71"/>
    <w:rsid w:val="00DB74C0"/>
    <w:rsid w:val="00DB799E"/>
    <w:rsid w:val="00DC0007"/>
    <w:rsid w:val="00DC02C7"/>
    <w:rsid w:val="00DC0CC2"/>
    <w:rsid w:val="00DC1396"/>
    <w:rsid w:val="00DC1CF6"/>
    <w:rsid w:val="00DC1E68"/>
    <w:rsid w:val="00DC201A"/>
    <w:rsid w:val="00DC2808"/>
    <w:rsid w:val="00DC2CD4"/>
    <w:rsid w:val="00DC3C05"/>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81A"/>
    <w:rsid w:val="00DF7A48"/>
    <w:rsid w:val="00E0024B"/>
    <w:rsid w:val="00E013D6"/>
    <w:rsid w:val="00E0167F"/>
    <w:rsid w:val="00E02FD1"/>
    <w:rsid w:val="00E04A1C"/>
    <w:rsid w:val="00E053CD"/>
    <w:rsid w:val="00E05792"/>
    <w:rsid w:val="00E05FD9"/>
    <w:rsid w:val="00E06871"/>
    <w:rsid w:val="00E0731B"/>
    <w:rsid w:val="00E0736D"/>
    <w:rsid w:val="00E077D0"/>
    <w:rsid w:val="00E07846"/>
    <w:rsid w:val="00E07C69"/>
    <w:rsid w:val="00E10A81"/>
    <w:rsid w:val="00E1126A"/>
    <w:rsid w:val="00E114F2"/>
    <w:rsid w:val="00E1184D"/>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7774"/>
    <w:rsid w:val="00E27B89"/>
    <w:rsid w:val="00E27E92"/>
    <w:rsid w:val="00E311FB"/>
    <w:rsid w:val="00E316B5"/>
    <w:rsid w:val="00E31E89"/>
    <w:rsid w:val="00E321CC"/>
    <w:rsid w:val="00E32D1A"/>
    <w:rsid w:val="00E33268"/>
    <w:rsid w:val="00E33C76"/>
    <w:rsid w:val="00E34374"/>
    <w:rsid w:val="00E345D1"/>
    <w:rsid w:val="00E347B1"/>
    <w:rsid w:val="00E357F9"/>
    <w:rsid w:val="00E35AEF"/>
    <w:rsid w:val="00E362EA"/>
    <w:rsid w:val="00E36568"/>
    <w:rsid w:val="00E365BB"/>
    <w:rsid w:val="00E36C86"/>
    <w:rsid w:val="00E40742"/>
    <w:rsid w:val="00E40D23"/>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3C6"/>
    <w:rsid w:val="00E76A75"/>
    <w:rsid w:val="00E77038"/>
    <w:rsid w:val="00E7761C"/>
    <w:rsid w:val="00E80890"/>
    <w:rsid w:val="00E808B6"/>
    <w:rsid w:val="00E80E54"/>
    <w:rsid w:val="00E8104D"/>
    <w:rsid w:val="00E81423"/>
    <w:rsid w:val="00E81428"/>
    <w:rsid w:val="00E8235D"/>
    <w:rsid w:val="00E8298F"/>
    <w:rsid w:val="00E82B07"/>
    <w:rsid w:val="00E83153"/>
    <w:rsid w:val="00E8339C"/>
    <w:rsid w:val="00E833FC"/>
    <w:rsid w:val="00E8501E"/>
    <w:rsid w:val="00E85704"/>
    <w:rsid w:val="00E85822"/>
    <w:rsid w:val="00E85C40"/>
    <w:rsid w:val="00E85DB7"/>
    <w:rsid w:val="00E86A07"/>
    <w:rsid w:val="00E86AE7"/>
    <w:rsid w:val="00E876F3"/>
    <w:rsid w:val="00E87728"/>
    <w:rsid w:val="00E8772E"/>
    <w:rsid w:val="00E879D4"/>
    <w:rsid w:val="00E903E4"/>
    <w:rsid w:val="00E90AE7"/>
    <w:rsid w:val="00E9125B"/>
    <w:rsid w:val="00E91806"/>
    <w:rsid w:val="00E91B4C"/>
    <w:rsid w:val="00E91BD2"/>
    <w:rsid w:val="00E91FA6"/>
    <w:rsid w:val="00E921D3"/>
    <w:rsid w:val="00E92435"/>
    <w:rsid w:val="00E92980"/>
    <w:rsid w:val="00E936E2"/>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79F"/>
    <w:rsid w:val="00EE01B0"/>
    <w:rsid w:val="00EE096E"/>
    <w:rsid w:val="00EE1176"/>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23BF"/>
    <w:rsid w:val="00EF3652"/>
    <w:rsid w:val="00EF3AF0"/>
    <w:rsid w:val="00EF3D50"/>
    <w:rsid w:val="00EF476B"/>
    <w:rsid w:val="00EF48EB"/>
    <w:rsid w:val="00EF56C3"/>
    <w:rsid w:val="00EF5763"/>
    <w:rsid w:val="00EF61E8"/>
    <w:rsid w:val="00EF63DD"/>
    <w:rsid w:val="00EF6AF4"/>
    <w:rsid w:val="00EF759E"/>
    <w:rsid w:val="00EF7B70"/>
    <w:rsid w:val="00F00103"/>
    <w:rsid w:val="00F01701"/>
    <w:rsid w:val="00F01A7A"/>
    <w:rsid w:val="00F03028"/>
    <w:rsid w:val="00F0308E"/>
    <w:rsid w:val="00F030CF"/>
    <w:rsid w:val="00F03840"/>
    <w:rsid w:val="00F040D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D0C"/>
    <w:rsid w:val="00F31D42"/>
    <w:rsid w:val="00F32356"/>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AAD"/>
    <w:rsid w:val="00F37AC2"/>
    <w:rsid w:val="00F40072"/>
    <w:rsid w:val="00F4060C"/>
    <w:rsid w:val="00F41A01"/>
    <w:rsid w:val="00F41BE3"/>
    <w:rsid w:val="00F421B5"/>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939"/>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4FDF"/>
    <w:rsid w:val="00F653C6"/>
    <w:rsid w:val="00F6542C"/>
    <w:rsid w:val="00F65764"/>
    <w:rsid w:val="00F65809"/>
    <w:rsid w:val="00F65BFE"/>
    <w:rsid w:val="00F65F5A"/>
    <w:rsid w:val="00F66181"/>
    <w:rsid w:val="00F671B2"/>
    <w:rsid w:val="00F67790"/>
    <w:rsid w:val="00F701E4"/>
    <w:rsid w:val="00F70534"/>
    <w:rsid w:val="00F70B39"/>
    <w:rsid w:val="00F7123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9000B"/>
    <w:rsid w:val="00F90726"/>
    <w:rsid w:val="00F90B70"/>
    <w:rsid w:val="00F90E5B"/>
    <w:rsid w:val="00F90E6F"/>
    <w:rsid w:val="00F918AE"/>
    <w:rsid w:val="00F91A6A"/>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18C"/>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75884472-2A19-48B7-A750-045E8FCE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2B77B6"/>
    <w:pPr>
      <w:tabs>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link w:val="Header"/>
    <w:uiPriority w:val="99"/>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qFormat/>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1">
    <w:name w:val="Body Text1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character" w:customStyle="1" w:styleId="NoSpacingChar">
    <w:name w:val="No Spacing Char"/>
    <w:basedOn w:val="DefaultParagraphFont"/>
    <w:link w:val="NoSpacing"/>
    <w:uiPriority w:val="1"/>
    <w:rsid w:val="00A1386A"/>
    <w:rPr>
      <w:rFonts w:ascii="Calibri" w:eastAsia="Calibri" w:hAnsi="Calibri"/>
      <w:sz w:val="22"/>
      <w:szCs w:val="22"/>
      <w:lang w:eastAsia="en-US"/>
    </w:rPr>
  </w:style>
  <w:style w:type="paragraph" w:customStyle="1" w:styleId="title-doc-first">
    <w:name w:val="title-doc-first"/>
    <w:basedOn w:val="Normal"/>
    <w:rsid w:val="0061765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74782961">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115209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64736485">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1956061539">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petraitis@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b.lt/lt/frd-licencij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95791F42D1D4C88390254264712C6" ma:contentTypeVersion="6" ma:contentTypeDescription="Create a new document." ma:contentTypeScope="" ma:versionID="9b1fd9a53b7a412880fe1d09710c70c2">
  <xsd:schema xmlns:xsd="http://www.w3.org/2001/XMLSchema" xmlns:xs="http://www.w3.org/2001/XMLSchema" xmlns:p="http://schemas.microsoft.com/office/2006/metadata/properties" xmlns:ns3="7a194c32-199c-409c-9cf0-6d85655c9b1f" targetNamespace="http://schemas.microsoft.com/office/2006/metadata/properties" ma:root="true" ma:fieldsID="18bed400f0c9d115c37034f01c637d40" ns3:_="">
    <xsd:import namespace="7a194c32-199c-409c-9cf0-6d85655c9b1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4c32-199c-409c-9cf0-6d85655c9b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194c32-199c-409c-9cf0-6d85655c9b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640E-B573-45D1-9752-BE41DDFB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94c32-199c-409c-9cf0-6d85655c9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 ds:uri="7a194c32-199c-409c-9cf0-6d85655c9b1f"/>
  </ds:schemaRefs>
</ds:datastoreItem>
</file>

<file path=customXml/itemProps4.xml><?xml version="1.0" encoding="utf-8"?>
<ds:datastoreItem xmlns:ds="http://schemas.openxmlformats.org/officeDocument/2006/customXml" ds:itemID="{ACFB00BC-B64D-44A5-B48D-CF7A00DD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26</Pages>
  <Words>59471</Words>
  <Characters>33900</Characters>
  <Application>Microsoft Office Word</Application>
  <DocSecurity>0</DocSecurity>
  <Lines>282</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93185</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Sarunyte</dc:creator>
  <cp:keywords/>
  <dc:description/>
  <cp:lastModifiedBy>Audrius Čepas</cp:lastModifiedBy>
  <cp:revision>56</cp:revision>
  <cp:lastPrinted>2023-09-20T07:11:00Z</cp:lastPrinted>
  <dcterms:created xsi:type="dcterms:W3CDTF">2025-10-21T05:23:00Z</dcterms:created>
  <dcterms:modified xsi:type="dcterms:W3CDTF">2026-04-20T07:35:00Z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0x010100CB595791F42D1D4C88390254264712C6</vt:lpwstr>
  </property>
</Properties>
</file>