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4pt" o:ole="">
            <v:imagedata r:id="rId11" o:title=""/>
          </v:shape>
          <o:OLEObject Type="Embed" ProgID="PBrush" ShapeID="_x0000_i1025" DrawAspect="Content" ObjectID="_1838181156"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5D040326"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A67FE">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A67FE"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270C96FF" w:rsidR="00143F73" w:rsidRPr="00F369FE"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w:t>
      </w:r>
      <w:r w:rsidRPr="00F369FE">
        <w:rPr>
          <w:rFonts w:ascii="Times New Roman" w:eastAsiaTheme="minorEastAsia" w:hAnsi="Times New Roman" w:cs="Times New Roman"/>
          <w:i/>
          <w:iCs/>
          <w:lang w:eastAsia="lt-LT"/>
        </w:rPr>
        <w:t xml:space="preserve">viešojo pirkimo komisijos </w:t>
      </w:r>
      <w:r w:rsidR="00563287" w:rsidRPr="00F369FE">
        <w:rPr>
          <w:rFonts w:ascii="Times New Roman" w:eastAsiaTheme="minorEastAsia" w:hAnsi="Times New Roman" w:cs="Times New Roman"/>
          <w:lang w:eastAsia="lt-LT"/>
        </w:rPr>
        <w:t>2026-04-1</w:t>
      </w:r>
      <w:r w:rsidR="00C12693">
        <w:rPr>
          <w:rFonts w:ascii="Times New Roman" w:eastAsiaTheme="minorEastAsia" w:hAnsi="Times New Roman" w:cs="Times New Roman"/>
          <w:lang w:eastAsia="lt-LT"/>
        </w:rPr>
        <w:t>5</w:t>
      </w:r>
      <w:r w:rsidRPr="00F369FE">
        <w:rPr>
          <w:rFonts w:ascii="Times New Roman" w:eastAsiaTheme="minorEastAsia" w:hAnsi="Times New Roman" w:cs="Times New Roman"/>
          <w:lang w:eastAsia="lt-LT"/>
        </w:rPr>
        <w:t xml:space="preserve"> d. protokolu Nr.</w:t>
      </w:r>
      <w:r w:rsidR="00F369FE" w:rsidRPr="00F369FE">
        <w:rPr>
          <w:rFonts w:ascii="Times New Roman" w:eastAsiaTheme="minorEastAsia" w:hAnsi="Times New Roman" w:cs="Times New Roman"/>
          <w:lang w:eastAsia="lt-LT"/>
        </w:rPr>
        <w:t>1</w:t>
      </w:r>
    </w:p>
    <w:p w14:paraId="44F24411" w14:textId="6C7FD4F4"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F369FE">
        <w:rPr>
          <w:rFonts w:ascii="Times New Roman" w:eastAsiaTheme="minorEastAsia" w:hAnsi="Times New Roman" w:cs="Times New Roman"/>
          <w:iCs/>
          <w:lang w:eastAsia="lt-LT"/>
        </w:rPr>
        <w:t>PAKEITIMAI PATVIRTINTI:  netaikoma</w:t>
      </w:r>
      <w:r w:rsidRPr="00BF2087">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346B84"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346B84"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Bold" w:eastAsia="Calibri" w:hAnsi="Times New Roman Bold" w:cs="Times New Roman"/>
          <w:b/>
          <w:caps/>
          <w:sz w:val="24"/>
          <w:szCs w:val="24"/>
          <w:lang w:eastAsia="lt-LT"/>
        </w:rPr>
      </w:pPr>
      <w:r w:rsidRPr="00346B84">
        <w:rPr>
          <w:rFonts w:ascii="Times New Roman Bold" w:eastAsia="Calibri" w:hAnsi="Times New Roman Bold" w:cs="Times New Roman"/>
          <w:b/>
          <w:caps/>
          <w:sz w:val="24"/>
          <w:szCs w:val="24"/>
          <w:lang w:eastAsia="lt-LT"/>
        </w:rPr>
        <w:t>ATVIRAS KONKURSAS</w:t>
      </w:r>
    </w:p>
    <w:p w14:paraId="45EFE682" w14:textId="1538F7EB" w:rsidR="00143F73" w:rsidRPr="00346B84" w:rsidRDefault="00346B84" w:rsidP="00143F73">
      <w:pPr>
        <w:tabs>
          <w:tab w:val="left" w:pos="3150"/>
        </w:tabs>
        <w:spacing w:after="0" w:line="276" w:lineRule="auto"/>
        <w:jc w:val="center"/>
        <w:rPr>
          <w:rFonts w:ascii="Times New Roman Bold" w:hAnsi="Times New Roman Bold" w:cs="Times New Roman"/>
          <w:b/>
          <w:bCs/>
          <w:caps/>
          <w:sz w:val="24"/>
          <w:szCs w:val="24"/>
        </w:rPr>
      </w:pPr>
      <w:r w:rsidRPr="00346B84">
        <w:rPr>
          <w:rFonts w:ascii="Times New Roman Bold" w:hAnsi="Times New Roman Bold" w:cs="Times New Roman"/>
          <w:b/>
          <w:bCs/>
          <w:caps/>
          <w:sz w:val="24"/>
          <w:szCs w:val="24"/>
        </w:rPr>
        <w:t>Veterinarinių vaistų</w:t>
      </w:r>
      <w:r w:rsidR="00143F73" w:rsidRPr="00346B84">
        <w:rPr>
          <w:rFonts w:ascii="Times New Roman Bold" w:hAnsi="Times New Roman Bold" w:cs="Times New Roman"/>
          <w:b/>
          <w:bCs/>
          <w:caps/>
          <w:sz w:val="24"/>
          <w:szCs w:val="24"/>
        </w:rPr>
        <w:t xml:space="preserve"> PIRKIMAS</w:t>
      </w:r>
    </w:p>
    <w:p w14:paraId="1F6AD56E" w14:textId="18907DC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346B84">
        <w:rPr>
          <w:rFonts w:ascii="Times New Roman" w:eastAsiaTheme="minorEastAsia" w:hAnsi="Times New Roman" w:cs="Times New Roman"/>
          <w:b/>
          <w:bCs/>
          <w:lang w:eastAsia="lt-LT"/>
        </w:rPr>
        <w:t>Versija Nr.</w:t>
      </w:r>
      <w:r w:rsidR="00346B84">
        <w:rPr>
          <w:rFonts w:ascii="Times New Roman" w:eastAsiaTheme="minorEastAsia" w:hAnsi="Times New Roman" w:cs="Times New Roman"/>
          <w:b/>
          <w:bCs/>
          <w:lang w:eastAsia="lt-LT"/>
        </w:rPr>
        <w:t xml:space="preserve"> </w:t>
      </w:r>
      <w:r w:rsidR="00346B84" w:rsidRPr="00346B84">
        <w:rPr>
          <w:rFonts w:ascii="Times New Roman" w:eastAsiaTheme="minorEastAsia" w:hAnsi="Times New Roman" w:cs="Times New Roman"/>
          <w:b/>
          <w:bCs/>
          <w:lang w:eastAsia="lt-LT"/>
        </w:rPr>
        <w:t>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Default="00143F73" w:rsidP="00143F73">
      <w:pPr>
        <w:spacing w:after="0" w:line="240" w:lineRule="auto"/>
        <w:rPr>
          <w:rFonts w:ascii="Times New Roman" w:eastAsia="Calibri" w:hAnsi="Times New Roman" w:cs="Times New Roman"/>
          <w:sz w:val="24"/>
          <w:szCs w:val="24"/>
        </w:rPr>
      </w:pPr>
    </w:p>
    <w:p w14:paraId="0215CD3E" w14:textId="77777777" w:rsidR="00346B84" w:rsidRDefault="00346B84" w:rsidP="00143F73">
      <w:pPr>
        <w:spacing w:after="0" w:line="240" w:lineRule="auto"/>
        <w:rPr>
          <w:rFonts w:ascii="Times New Roman" w:eastAsia="Calibri" w:hAnsi="Times New Roman" w:cs="Times New Roman"/>
          <w:sz w:val="24"/>
          <w:szCs w:val="24"/>
        </w:rPr>
      </w:pPr>
    </w:p>
    <w:p w14:paraId="64298D31" w14:textId="77777777" w:rsidR="00346B84" w:rsidRPr="00902088" w:rsidRDefault="00346B84" w:rsidP="00143F73">
      <w:pPr>
        <w:spacing w:after="0" w:line="240" w:lineRule="auto"/>
        <w:rPr>
          <w:rFonts w:ascii="Times New Roman" w:eastAsia="Calibri" w:hAnsi="Times New Roman" w:cs="Times New Roman"/>
          <w:sz w:val="24"/>
          <w:szCs w:val="24"/>
        </w:rPr>
      </w:pPr>
    </w:p>
    <w:p w14:paraId="1508FB55" w14:textId="77777777" w:rsidR="003966F5"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49EB3F7" w14:textId="77777777" w:rsidR="003966F5" w:rsidRPr="00902088"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2C43A007" w:rsidR="00143F73" w:rsidRPr="00902088" w:rsidRDefault="00FD2202" w:rsidP="00143F73">
            <w:pPr>
              <w:spacing w:after="0" w:line="240" w:lineRule="auto"/>
              <w:jc w:val="both"/>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KVALIFIKACIJOS REIKALAVIMAI IR REIKALAUJAMI KOKYBĖS VADY</w:t>
            </w:r>
            <w:r w:rsidR="00366480">
              <w:rPr>
                <w:rFonts w:ascii="Times New Roman" w:eastAsia="Calibri" w:hAnsi="Times New Roman" w:cs="Times New Roman"/>
                <w:sz w:val="24"/>
                <w:szCs w:val="24"/>
                <w:lang w:eastAsia="lt-LT"/>
              </w:rPr>
              <w:t>B</w:t>
            </w:r>
            <w:r w:rsidRPr="00FD2202">
              <w:rPr>
                <w:rFonts w:ascii="Times New Roman" w:eastAsia="Calibri" w:hAnsi="Times New Roman" w:cs="Times New Roman"/>
                <w:sz w:val="24"/>
                <w:szCs w:val="24"/>
                <w:lang w:eastAsia="lt-LT"/>
              </w:rPr>
              <w:t>OS SISTEMOS IR (AR) APLINKOS APSAUGOS VADYBOS SISTEMŲ STANDARTAI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19CCD707" w:rsidR="00143F73" w:rsidRPr="00902088" w:rsidRDefault="00FD2202"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TEISĖ PASITELKTI ŪKIO SUBJEKTUS, KURIŲ PAJĖGUMAIS REMIAMASI</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377BB4" w:rsidRDefault="00143F73" w:rsidP="00143F73">
      <w:pPr>
        <w:spacing w:after="0" w:line="240" w:lineRule="auto"/>
        <w:ind w:firstLine="720"/>
        <w:jc w:val="both"/>
        <w:rPr>
          <w:rFonts w:ascii="Times New Roman" w:eastAsia="Times New Roman" w:hAnsi="Times New Roman" w:cs="Times New Roman"/>
          <w:sz w:val="24"/>
        </w:rPr>
      </w:pPr>
      <w:r w:rsidRPr="00377BB4">
        <w:rPr>
          <w:rFonts w:ascii="Times New Roman" w:eastAsia="Times New Roman" w:hAnsi="Times New Roman" w:cs="Times New Roman"/>
          <w:sz w:val="24"/>
        </w:rPr>
        <w:t>1. Techninė specifikacija.</w:t>
      </w:r>
    </w:p>
    <w:p w14:paraId="468FB383" w14:textId="77777777" w:rsidR="00143F73" w:rsidRPr="00377BB4" w:rsidRDefault="00143F73" w:rsidP="00143F73">
      <w:pPr>
        <w:spacing w:after="0" w:line="240" w:lineRule="auto"/>
        <w:ind w:firstLine="720"/>
        <w:jc w:val="both"/>
        <w:rPr>
          <w:rFonts w:ascii="Times New Roman" w:eastAsia="Times New Roman" w:hAnsi="Times New Roman" w:cs="Times New Roman"/>
          <w:sz w:val="24"/>
        </w:rPr>
      </w:pPr>
      <w:r w:rsidRPr="00377BB4">
        <w:rPr>
          <w:rFonts w:ascii="Times New Roman" w:eastAsia="Times New Roman" w:hAnsi="Times New Roman" w:cs="Times New Roman"/>
          <w:sz w:val="24"/>
        </w:rPr>
        <w:t>2. Pasiūlymo forma.</w:t>
      </w:r>
    </w:p>
    <w:p w14:paraId="11E685BB" w14:textId="77777777" w:rsidR="00143F73" w:rsidRPr="00377BB4" w:rsidRDefault="00143F73" w:rsidP="00143F73">
      <w:pPr>
        <w:spacing w:after="0" w:line="240" w:lineRule="auto"/>
        <w:ind w:firstLine="720"/>
        <w:jc w:val="both"/>
        <w:rPr>
          <w:rFonts w:ascii="Times New Roman" w:eastAsia="Times New Roman" w:hAnsi="Times New Roman" w:cs="Times New Roman"/>
          <w:sz w:val="24"/>
        </w:rPr>
      </w:pPr>
      <w:r w:rsidRPr="00377BB4">
        <w:rPr>
          <w:rFonts w:ascii="Times New Roman" w:eastAsia="Times New Roman" w:hAnsi="Times New Roman" w:cs="Times New Roman"/>
          <w:sz w:val="24"/>
        </w:rPr>
        <w:t xml:space="preserve">3. Europos bendrasis viešųjų pirkimų dokumentas (toliau – EBVPD) </w:t>
      </w:r>
    </w:p>
    <w:p w14:paraId="53A501F1" w14:textId="528F9C6A" w:rsidR="00143F73" w:rsidRPr="00377BB4" w:rsidRDefault="00143F73" w:rsidP="00143F73">
      <w:pPr>
        <w:spacing w:after="0" w:line="240" w:lineRule="auto"/>
        <w:ind w:left="720"/>
        <w:jc w:val="both"/>
        <w:rPr>
          <w:rFonts w:ascii="Times New Roman" w:eastAsia="Times New Roman" w:hAnsi="Times New Roman" w:cs="Times New Roman"/>
          <w:sz w:val="24"/>
        </w:rPr>
      </w:pPr>
      <w:r w:rsidRPr="00377BB4">
        <w:rPr>
          <w:rFonts w:ascii="Times New Roman" w:eastAsia="Times New Roman" w:hAnsi="Times New Roman" w:cs="Times New Roman"/>
          <w:sz w:val="24"/>
        </w:rPr>
        <w:t xml:space="preserve">4. </w:t>
      </w:r>
      <w:r w:rsidR="00B47FAF" w:rsidRPr="00377BB4">
        <w:rPr>
          <w:rFonts w:ascii="Times New Roman" w:eastAsia="Times New Roman" w:hAnsi="Times New Roman" w:cs="Times New Roman"/>
          <w:sz w:val="24"/>
        </w:rPr>
        <w:t>Pirkimo</w:t>
      </w:r>
      <w:r w:rsidRPr="00377BB4">
        <w:rPr>
          <w:rFonts w:ascii="Times New Roman" w:eastAsia="Times New Roman" w:hAnsi="Times New Roman" w:cs="Times New Roman"/>
          <w:sz w:val="24"/>
        </w:rPr>
        <w:t xml:space="preserve"> sutarties projektas.</w:t>
      </w:r>
    </w:p>
    <w:p w14:paraId="31BEC1DA" w14:textId="77777777" w:rsidR="00023BB2" w:rsidRPr="00377BB4" w:rsidRDefault="00143F73" w:rsidP="00143F73">
      <w:pPr>
        <w:spacing w:after="0" w:line="240" w:lineRule="auto"/>
        <w:ind w:left="720"/>
        <w:jc w:val="both"/>
        <w:rPr>
          <w:rFonts w:ascii="Times New Roman" w:eastAsia="Times New Roman" w:hAnsi="Times New Roman" w:cs="Times New Roman"/>
          <w:sz w:val="24"/>
          <w:szCs w:val="24"/>
          <w:lang w:eastAsia="lt-LT"/>
        </w:rPr>
      </w:pPr>
      <w:r w:rsidRPr="00377BB4">
        <w:rPr>
          <w:rFonts w:ascii="Times New Roman" w:eastAsia="Times New Roman" w:hAnsi="Times New Roman" w:cs="Times New Roman"/>
          <w:sz w:val="24"/>
        </w:rPr>
        <w:t xml:space="preserve">5. </w:t>
      </w:r>
      <w:r w:rsidRPr="00377BB4">
        <w:rPr>
          <w:rFonts w:ascii="Times New Roman" w:eastAsia="Times New Roman" w:hAnsi="Times New Roman" w:cs="Times New Roman"/>
          <w:sz w:val="24"/>
          <w:szCs w:val="24"/>
          <w:lang w:eastAsia="lt-LT"/>
        </w:rPr>
        <w:t>Deklaracija dėl tiekėjo atsakingų asmenų.</w:t>
      </w:r>
    </w:p>
    <w:p w14:paraId="08287E87" w14:textId="77777777" w:rsidR="00365793" w:rsidRPr="00377BB4" w:rsidRDefault="00023BB2" w:rsidP="00143F73">
      <w:pPr>
        <w:spacing w:after="0" w:line="240" w:lineRule="auto"/>
        <w:ind w:left="720"/>
        <w:jc w:val="both"/>
        <w:rPr>
          <w:rFonts w:ascii="Times New Roman" w:eastAsia="Calibri" w:hAnsi="Times New Roman" w:cs="Times New Roman"/>
          <w:sz w:val="24"/>
          <w:szCs w:val="24"/>
          <w:lang w:eastAsia="lt-LT"/>
        </w:rPr>
      </w:pPr>
      <w:r w:rsidRPr="00377BB4">
        <w:rPr>
          <w:rFonts w:ascii="Times New Roman" w:eastAsia="Calibri" w:hAnsi="Times New Roman" w:cs="Times New Roman"/>
          <w:sz w:val="24"/>
          <w:szCs w:val="24"/>
          <w:lang w:eastAsia="lt-LT"/>
        </w:rPr>
        <w:t>6. Deklaracija dėl (ne)atitikties Reglamento nuostatoms.</w:t>
      </w:r>
    </w:p>
    <w:p w14:paraId="148AA4A3" w14:textId="399417EB" w:rsidR="00365793" w:rsidRPr="00EE7269" w:rsidRDefault="00365793" w:rsidP="00365793">
      <w:pPr>
        <w:spacing w:after="0" w:line="240" w:lineRule="auto"/>
        <w:ind w:left="720"/>
        <w:jc w:val="both"/>
        <w:rPr>
          <w:rFonts w:ascii="Times New Roman" w:eastAsia="Times New Roman" w:hAnsi="Times New Roman" w:cs="Times New Roman"/>
          <w:sz w:val="24"/>
        </w:rPr>
      </w:pPr>
      <w:r w:rsidRPr="00377BB4">
        <w:rPr>
          <w:rFonts w:ascii="Times New Roman" w:eastAsia="Calibri" w:hAnsi="Times New Roman" w:cs="Times New Roman"/>
          <w:sz w:val="24"/>
          <w:szCs w:val="24"/>
          <w:lang w:eastAsia="lt-LT"/>
        </w:rPr>
        <w:t xml:space="preserve">7. </w:t>
      </w:r>
      <w:r w:rsidR="00320019" w:rsidRPr="00377BB4">
        <w:rPr>
          <w:rFonts w:ascii="Times New Roman" w:eastAsia="Times New Roman" w:hAnsi="Times New Roman" w:cs="Times New Roman"/>
          <w:sz w:val="24"/>
        </w:rPr>
        <w:t>Juridinių / fizinių licencijų</w:t>
      </w:r>
      <w:r w:rsidRPr="00377BB4">
        <w:rPr>
          <w:rFonts w:ascii="Times New Roman" w:eastAsia="Times New Roman" w:hAnsi="Times New Roman" w:cs="Times New Roman"/>
          <w:sz w:val="24"/>
        </w:rPr>
        <w:t xml:space="preserve"> sąrašas.</w:t>
      </w:r>
    </w:p>
    <w:p w14:paraId="7C485E6D" w14:textId="7A64CD64"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7B0354A6" w14:textId="77777777" w:rsidR="00365793" w:rsidRPr="00C37E3E"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C37E3E">
        <w:rPr>
          <w:rFonts w:ascii="Times New Roman" w:eastAsia="Times New Roman" w:hAnsi="Times New Roman" w:cs="Times New Roman"/>
          <w:sz w:val="24"/>
          <w:szCs w:val="24"/>
        </w:rPr>
        <w:t xml:space="preserve">1.4.1. </w:t>
      </w:r>
      <w:proofErr w:type="spellStart"/>
      <w:r w:rsidRPr="00C37E3E">
        <w:rPr>
          <w:rFonts w:ascii="Times New Roman" w:hAnsi="Times New Roman" w:cs="Times New Roman"/>
          <w:b/>
          <w:sz w:val="24"/>
          <w:szCs w:val="24"/>
          <w:lang w:eastAsia="lt-LT"/>
        </w:rPr>
        <w:t>Kvazisubtiekėjas</w:t>
      </w:r>
      <w:proofErr w:type="spellEnd"/>
      <w:r w:rsidRPr="00C37E3E">
        <w:rPr>
          <w:rFonts w:ascii="Times New Roman" w:hAnsi="Times New Roman" w:cs="Times New Roman"/>
          <w:b/>
          <w:sz w:val="24"/>
          <w:szCs w:val="24"/>
          <w:lang w:eastAsia="lt-LT"/>
        </w:rPr>
        <w:t xml:space="preserve"> </w:t>
      </w:r>
      <w:r w:rsidRPr="00C37E3E">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49D35D17" w14:textId="77777777" w:rsidR="00365793" w:rsidRPr="00C37E3E"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C37E3E">
        <w:rPr>
          <w:rFonts w:ascii="Times New Roman" w:hAnsi="Times New Roman" w:cs="Times New Roman"/>
          <w:sz w:val="24"/>
          <w:szCs w:val="24"/>
          <w:lang w:eastAsia="lt-LT"/>
        </w:rPr>
        <w:t xml:space="preserve">1.4.2. </w:t>
      </w:r>
      <w:r w:rsidRPr="00C37E3E">
        <w:rPr>
          <w:rFonts w:ascii="Times New Roman" w:hAnsi="Times New Roman" w:cs="Times New Roman"/>
          <w:b/>
          <w:sz w:val="24"/>
          <w:szCs w:val="24"/>
          <w:lang w:eastAsia="lt-LT"/>
        </w:rPr>
        <w:t xml:space="preserve">Subtiekėjas, kurio pajėgumais tiekėjas nesiremia (toliau – Subtiekėjas) </w:t>
      </w:r>
      <w:r w:rsidRPr="00C37E3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CA70DB4" w14:textId="3BE82AEC" w:rsidR="00365793" w:rsidRPr="00C37E3E"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C37E3E">
        <w:rPr>
          <w:rFonts w:ascii="Times New Roman" w:hAnsi="Times New Roman" w:cs="Times New Roman"/>
          <w:sz w:val="24"/>
          <w:szCs w:val="24"/>
          <w:lang w:eastAsia="lt-LT"/>
        </w:rPr>
        <w:t xml:space="preserve">1.4.3. </w:t>
      </w:r>
      <w:r w:rsidRPr="00C37E3E">
        <w:rPr>
          <w:rFonts w:ascii="Times New Roman" w:hAnsi="Times New Roman" w:cs="Times New Roman"/>
          <w:b/>
          <w:sz w:val="24"/>
          <w:szCs w:val="24"/>
          <w:lang w:eastAsia="lt-LT"/>
        </w:rPr>
        <w:t xml:space="preserve">Ūkio subjektas, kurio pajėgumais remiamasi – </w:t>
      </w:r>
      <w:r w:rsidRPr="00C37E3E">
        <w:rPr>
          <w:rFonts w:ascii="Times New Roman" w:hAnsi="Times New Roman" w:cs="Times New Roman"/>
          <w:sz w:val="24"/>
          <w:szCs w:val="24"/>
          <w:lang w:eastAsia="lt-LT"/>
        </w:rPr>
        <w:t>tiekėjo sutarties vykdymui pasitelkiamas trečiasis asmuo, kurio kvalifikacija tiekėjas remiasi, kad atitiktų kvalifikacijos reikalavimus (Metodikos 2.9 p.);</w:t>
      </w:r>
    </w:p>
    <w:p w14:paraId="40C69A18" w14:textId="77777777" w:rsidR="003966F5" w:rsidRPr="00C37E3E" w:rsidRDefault="003966F5" w:rsidP="003966F5">
      <w:pPr>
        <w:spacing w:after="0" w:line="240" w:lineRule="auto"/>
        <w:ind w:firstLine="720"/>
        <w:jc w:val="both"/>
        <w:rPr>
          <w:rFonts w:ascii="Times New Roman" w:eastAsia="Times New Roman" w:hAnsi="Times New Roman" w:cs="Times New Roman"/>
          <w:sz w:val="24"/>
          <w:szCs w:val="24"/>
        </w:rPr>
      </w:pPr>
      <w:r w:rsidRPr="00C37E3E">
        <w:rPr>
          <w:rFonts w:ascii="Times New Roman" w:eastAsia="Times New Roman" w:hAnsi="Times New Roman" w:cs="Times New Roman"/>
          <w:b/>
          <w:sz w:val="24"/>
          <w:szCs w:val="24"/>
        </w:rPr>
        <w:t>1.</w:t>
      </w:r>
      <w:r w:rsidRPr="00C37E3E">
        <w:rPr>
          <w:rFonts w:ascii="Times New Roman" w:eastAsia="Times New Roman" w:hAnsi="Times New Roman" w:cs="Times New Roman"/>
          <w:b/>
          <w:bCs/>
          <w:sz w:val="24"/>
          <w:szCs w:val="24"/>
        </w:rPr>
        <w:t>5.</w:t>
      </w:r>
      <w:r w:rsidRPr="00C37E3E">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C37E3E">
          <w:rPr>
            <w:rStyle w:val="Hyperlink"/>
            <w:i/>
            <w:iCs/>
            <w:sz w:val="24"/>
            <w:szCs w:val="24"/>
          </w:rPr>
          <w:t>https://viesiejipirkimai.lt</w:t>
        </w:r>
      </w:hyperlink>
      <w:r w:rsidRPr="00C37E3E">
        <w:rPr>
          <w:rFonts w:ascii="Times New Roman" w:hAnsi="Times New Roman" w:cs="Times New Roman"/>
          <w:i/>
          <w:iCs/>
          <w:sz w:val="24"/>
          <w:szCs w:val="24"/>
        </w:rPr>
        <w:t>.</w:t>
      </w:r>
      <w:r w:rsidRPr="00C37E3E">
        <w:rPr>
          <w:rFonts w:ascii="Times New Roman" w:eastAsia="Times New Roman" w:hAnsi="Times New Roman" w:cs="Times New Roman"/>
          <w:sz w:val="24"/>
          <w:szCs w:val="24"/>
        </w:rPr>
        <w:t xml:space="preserve"> Pirkimo dokumentai skelbiami CVP IS. Pirkime gali dalyvauti tik CVP IS registruoti tiekėjai </w:t>
      </w:r>
      <w:r w:rsidRPr="00C37E3E">
        <w:rPr>
          <w:rFonts w:ascii="Times New Roman" w:eastAsia="Times New Roman" w:hAnsi="Times New Roman" w:cs="Times New Roman"/>
          <w:b/>
          <w:bCs/>
          <w:sz w:val="24"/>
          <w:szCs w:val="24"/>
        </w:rPr>
        <w:t>(</w:t>
      </w:r>
      <w:r w:rsidRPr="00C37E3E">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C37E3E">
        <w:rPr>
          <w:rFonts w:ascii="Times New Roman" w:eastAsia="Times New Roman" w:hAnsi="Times New Roman" w:cs="Times New Roman"/>
          <w:b/>
          <w:sz w:val="24"/>
        </w:rPr>
        <w:t>1.6.</w:t>
      </w:r>
      <w:r w:rsidRPr="00C37E3E">
        <w:rPr>
          <w:rFonts w:ascii="Times New Roman" w:eastAsia="Times New Roman" w:hAnsi="Times New Roman" w:cs="Times New Roman"/>
          <w:sz w:val="24"/>
        </w:rPr>
        <w:t xml:space="preserve"> Pirkimas atliekamas laikantis lygiateisiškumo, nediskriminavimo</w:t>
      </w:r>
      <w:r w:rsidRPr="00902088">
        <w:rPr>
          <w:rFonts w:ascii="Times New Roman" w:eastAsia="Times New Roman" w:hAnsi="Times New Roman" w:cs="Times New Roman"/>
          <w:sz w:val="24"/>
        </w:rPr>
        <w:t>,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ECD82FE"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2D3F7D" w:rsidRPr="002D3F7D">
        <w:rPr>
          <w:rFonts w:ascii="Times New Roman" w:eastAsia="Times New Roman" w:hAnsi="Times New Roman" w:cs="Times New Roman"/>
          <w:sz w:val="24"/>
        </w:rPr>
        <w:t xml:space="preserve">Morta Vencevičienė, tel. (0-37) 32-73-56, el. p. </w:t>
      </w:r>
      <w:proofErr w:type="spellStart"/>
      <w:r w:rsidR="002D3F7D" w:rsidRPr="002D3F7D">
        <w:rPr>
          <w:rFonts w:ascii="Times New Roman" w:eastAsia="Times New Roman" w:hAnsi="Times New Roman" w:cs="Times New Roman"/>
          <w:sz w:val="24"/>
        </w:rPr>
        <w:t>morta.venceviciene@lsmu.lt</w:t>
      </w:r>
      <w:proofErr w:type="spellEnd"/>
      <w:r w:rsidR="002D3F7D" w:rsidRPr="002D3F7D">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6E4AF2ED" w:rsidR="00143F73" w:rsidRPr="00902088" w:rsidRDefault="00143F73" w:rsidP="00FA5415">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w:t>
      </w:r>
      <w:r w:rsidR="00504888" w:rsidRPr="00C32EC5">
        <w:rPr>
          <w:rFonts w:ascii="Times New Roman" w:eastAsia="Times New Roman" w:hAnsi="Times New Roman" w:cs="Times New Roman"/>
          <w:sz w:val="24"/>
          <w:szCs w:val="24"/>
        </w:rPr>
        <w:t xml:space="preserve">Perkančioji organizacija vykdė rinkos konsultaciją susijusią su </w:t>
      </w:r>
      <w:r w:rsidR="00504888" w:rsidRPr="00671576">
        <w:rPr>
          <w:rFonts w:ascii="Times New Roman" w:eastAsia="Times New Roman" w:hAnsi="Times New Roman" w:cs="Times New Roman"/>
          <w:sz w:val="24"/>
          <w:szCs w:val="24"/>
        </w:rPr>
        <w:t xml:space="preserve">šiuo pirkimu. Informacija apie vykdytą rinkos konsultaciją </w:t>
      </w:r>
      <w:r w:rsidR="00504888" w:rsidRPr="00FA5415">
        <w:rPr>
          <w:rFonts w:ascii="Times New Roman" w:eastAsia="Times New Roman" w:hAnsi="Times New Roman" w:cs="Times New Roman"/>
          <w:sz w:val="24"/>
          <w:szCs w:val="24"/>
        </w:rPr>
        <w:t xml:space="preserve">skelbiama CVP IS: </w:t>
      </w:r>
      <w:r w:rsidR="00FA5415" w:rsidRPr="00FA5415">
        <w:rPr>
          <w:rFonts w:ascii="Times New Roman" w:eastAsia="Times New Roman" w:hAnsi="Times New Roman" w:cs="Times New Roman"/>
          <w:sz w:val="24"/>
          <w:szCs w:val="24"/>
        </w:rPr>
        <w:t xml:space="preserve">Pirkimo ID Nr. </w:t>
      </w:r>
      <w:r w:rsidR="00FA5415" w:rsidRPr="00FA5415">
        <w:rPr>
          <w:rFonts w:ascii="Times New Roman" w:eastAsia="Times New Roman" w:hAnsi="Times New Roman" w:cs="Times New Roman"/>
          <w:sz w:val="24"/>
          <w:szCs w:val="24"/>
        </w:rPr>
        <w:tab/>
        <w:t>7404976,</w:t>
      </w:r>
      <w:r w:rsidR="00847255">
        <w:rPr>
          <w:rFonts w:ascii="Times New Roman" w:eastAsia="Times New Roman" w:hAnsi="Times New Roman" w:cs="Times New Roman"/>
          <w:sz w:val="24"/>
          <w:szCs w:val="24"/>
        </w:rPr>
        <w:t xml:space="preserve"> </w:t>
      </w:r>
      <w:r w:rsidR="00FA5415" w:rsidRPr="00FA5415">
        <w:rPr>
          <w:rFonts w:ascii="Times New Roman" w:eastAsia="Times New Roman" w:hAnsi="Times New Roman" w:cs="Times New Roman"/>
          <w:sz w:val="24"/>
          <w:szCs w:val="24"/>
        </w:rPr>
        <w:t>prieiga: https://viesiejipirkimai.lt/epps/pmc/viewPmc.do?resourceId=7404976.</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lastRenderedPageBreak/>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47FF9F0" w14:textId="7DD26C2B" w:rsidR="00023BB2" w:rsidRPr="00902088" w:rsidRDefault="00023BB2" w:rsidP="0036579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504888">
        <w:rPr>
          <w:rFonts w:ascii="Times New Roman" w:eastAsia="Times New Roman" w:hAnsi="Times New Roman" w:cs="Times New Roman"/>
          <w:sz w:val="24"/>
          <w:szCs w:val="24"/>
        </w:rPr>
        <w:t>CPO kataloge sieki</w:t>
      </w:r>
      <w:r w:rsidR="003D5AE7">
        <w:rPr>
          <w:rFonts w:ascii="Times New Roman" w:eastAsia="Times New Roman" w:hAnsi="Times New Roman" w:cs="Times New Roman"/>
          <w:sz w:val="24"/>
          <w:szCs w:val="24"/>
        </w:rPr>
        <w:t>amų įsigyti prekių nėra.</w:t>
      </w:r>
      <w:r w:rsidRPr="00902088">
        <w:rPr>
          <w:rFonts w:ascii="Times New Roman" w:eastAsia="Times New Roman" w:hAnsi="Times New Roman" w:cs="Times New Roman"/>
          <w:sz w:val="24"/>
          <w:szCs w:val="24"/>
        </w:rPr>
        <w:t xml:space="preserve">  </w:t>
      </w:r>
    </w:p>
    <w:p w14:paraId="24BF8A68" w14:textId="2A34E1A5" w:rsidR="00143F73" w:rsidRPr="003D5AE7" w:rsidRDefault="00143F73" w:rsidP="00143F73">
      <w:pPr>
        <w:spacing w:after="0" w:line="240" w:lineRule="auto"/>
        <w:ind w:firstLine="720"/>
        <w:jc w:val="both"/>
        <w:rPr>
          <w:rFonts w:ascii="Times New Roman" w:eastAsia="Times New Roman" w:hAnsi="Times New Roman" w:cs="Times New Roman"/>
          <w:sz w:val="24"/>
          <w:szCs w:val="24"/>
        </w:rPr>
      </w:pPr>
      <w:r w:rsidRPr="003D5AE7">
        <w:rPr>
          <w:rFonts w:ascii="Times New Roman" w:eastAsia="Times New Roman" w:hAnsi="Times New Roman" w:cs="Times New Roman"/>
          <w:b/>
          <w:bCs/>
          <w:sz w:val="24"/>
          <w:szCs w:val="24"/>
        </w:rPr>
        <w:t>1.1</w:t>
      </w:r>
      <w:r w:rsidR="00023BB2" w:rsidRPr="003D5AE7">
        <w:rPr>
          <w:rFonts w:ascii="Times New Roman" w:eastAsia="Times New Roman" w:hAnsi="Times New Roman" w:cs="Times New Roman"/>
          <w:b/>
          <w:bCs/>
          <w:sz w:val="24"/>
          <w:szCs w:val="24"/>
        </w:rPr>
        <w:t>4</w:t>
      </w:r>
      <w:r w:rsidRPr="003D5AE7">
        <w:rPr>
          <w:rFonts w:ascii="Times New Roman" w:eastAsia="Times New Roman" w:hAnsi="Times New Roman" w:cs="Times New Roman"/>
          <w:b/>
          <w:bCs/>
          <w:sz w:val="24"/>
          <w:szCs w:val="24"/>
        </w:rPr>
        <w:t>.</w:t>
      </w:r>
      <w:r w:rsidRPr="003D5AE7">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3D5AE7" w:rsidRDefault="00143F73" w:rsidP="00143F73">
      <w:pPr>
        <w:spacing w:after="0" w:line="240" w:lineRule="auto"/>
        <w:ind w:firstLine="720"/>
        <w:jc w:val="both"/>
        <w:rPr>
          <w:rFonts w:ascii="Times New Roman" w:eastAsia="Times New Roman" w:hAnsi="Times New Roman" w:cs="Times New Roman"/>
          <w:sz w:val="24"/>
          <w:szCs w:val="24"/>
        </w:rPr>
      </w:pPr>
      <w:r w:rsidRPr="003D5AE7">
        <w:rPr>
          <w:rFonts w:ascii="Times New Roman" w:eastAsia="Times New Roman" w:hAnsi="Times New Roman" w:cs="Times New Roman"/>
          <w:b/>
          <w:bCs/>
          <w:sz w:val="24"/>
          <w:szCs w:val="24"/>
        </w:rPr>
        <w:t>1.1</w:t>
      </w:r>
      <w:r w:rsidR="00023BB2" w:rsidRPr="003D5AE7">
        <w:rPr>
          <w:rFonts w:ascii="Times New Roman" w:eastAsia="Times New Roman" w:hAnsi="Times New Roman" w:cs="Times New Roman"/>
          <w:b/>
          <w:bCs/>
          <w:sz w:val="24"/>
          <w:szCs w:val="24"/>
        </w:rPr>
        <w:t>5</w:t>
      </w:r>
      <w:r w:rsidRPr="003D5AE7">
        <w:rPr>
          <w:rFonts w:ascii="Times New Roman" w:eastAsia="Times New Roman" w:hAnsi="Times New Roman" w:cs="Times New Roman"/>
          <w:b/>
          <w:bCs/>
          <w:sz w:val="24"/>
          <w:szCs w:val="24"/>
        </w:rPr>
        <w:t>.</w:t>
      </w:r>
      <w:r w:rsidRPr="003D5AE7">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3D5AE7">
        <w:t xml:space="preserve"> </w:t>
      </w:r>
      <w:r w:rsidR="00023BB2" w:rsidRPr="003D5AE7">
        <w:rPr>
          <w:rFonts w:ascii="Times New Roman" w:eastAsia="Times New Roman" w:hAnsi="Times New Roman" w:cs="Times New Roman"/>
          <w:sz w:val="24"/>
          <w:szCs w:val="24"/>
        </w:rPr>
        <w:t>ir naujausiais pirkimo dokumentų paaiškinimais bei patikslinimais</w:t>
      </w:r>
      <w:r w:rsidRPr="003D5AE7">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3D5AE7">
        <w:rPr>
          <w:rFonts w:ascii="Times New Roman" w:hAnsi="Times New Roman" w:cs="Times New Roman"/>
          <w:b/>
          <w:bCs/>
          <w:iCs/>
          <w:sz w:val="24"/>
          <w:szCs w:val="24"/>
        </w:rPr>
        <w:t>1.16.</w:t>
      </w:r>
      <w:r w:rsidRPr="003D5AE7">
        <w:rPr>
          <w:rFonts w:ascii="Times New Roman" w:hAnsi="Times New Roman" w:cs="Times New Roman"/>
          <w:iCs/>
          <w:sz w:val="24"/>
          <w:szCs w:val="24"/>
        </w:rPr>
        <w:t xml:space="preserve"> Perkančioji organizacija gali kviesti</w:t>
      </w:r>
      <w:r w:rsidRPr="001208B8">
        <w:rPr>
          <w:rFonts w:ascii="Times New Roman" w:hAnsi="Times New Roman" w:cs="Times New Roman"/>
          <w:iCs/>
          <w:sz w:val="24"/>
          <w:szCs w:val="24"/>
        </w:rPr>
        <w:t xml:space="preserve">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w:t>
      </w:r>
      <w:r w:rsidRPr="00B21566">
        <w:rPr>
          <w:rFonts w:ascii="Times New Roman" w:eastAsia="Times New Roman" w:hAnsi="Times New Roman" w:cs="Times New Roman"/>
          <w:sz w:val="24"/>
          <w:szCs w:val="24"/>
          <w:lang w:eastAsia="lt-LT"/>
        </w:rPr>
        <w:lastRenderedPageBreak/>
        <w:t xml:space="preserve">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69360899" w14:textId="77777777" w:rsidR="00685E94" w:rsidRPr="008A2AE8" w:rsidRDefault="00685E94" w:rsidP="00685E94">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t>1.1</w:t>
      </w:r>
      <w:r>
        <w:rPr>
          <w:rFonts w:ascii="Times New Roman" w:eastAsiaTheme="minorEastAsia" w:hAnsi="Times New Roman" w:cs="Times New Roman"/>
          <w:b/>
          <w:bCs/>
          <w:sz w:val="24"/>
          <w:szCs w:val="24"/>
          <w:lang w:eastAsia="lt-LT"/>
        </w:rPr>
        <w:t>7</w:t>
      </w:r>
      <w:r w:rsidRPr="008A2AE8">
        <w:rPr>
          <w:rFonts w:ascii="Times New Roman" w:eastAsiaTheme="minorEastAsia" w:hAnsi="Times New Roman" w:cs="Times New Roman"/>
          <w:b/>
          <w:bCs/>
          <w:sz w:val="24"/>
          <w:szCs w:val="24"/>
          <w:lang w:eastAsia="lt-LT"/>
        </w:rPr>
        <w:t xml:space="preserve">. Atliekamas žaliasis pirkimas. Pirkimas laikomas žaliuoju vadovaujantis </w:t>
      </w:r>
      <w:hyperlink r:id="rId16" w:history="1">
        <w:r w:rsidRPr="008A2AE8">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w:t>
        </w:r>
        <w:r>
          <w:rPr>
            <w:rFonts w:ascii="Times New Roman" w:eastAsiaTheme="minorEastAsia" w:hAnsi="Times New Roman" w:cs="Times New Roman"/>
            <w:b/>
            <w:bCs/>
            <w:sz w:val="24"/>
            <w:szCs w:val="24"/>
            <w:lang w:eastAsia="lt-LT"/>
          </w:rPr>
          <w:t>u</w:t>
        </w:r>
        <w:r w:rsidRPr="008A2AE8">
          <w:rPr>
            <w:rFonts w:ascii="Times New Roman" w:eastAsiaTheme="minorEastAsia" w:hAnsi="Times New Roman" w:cs="Times New Roman"/>
            <w:b/>
            <w:bCs/>
            <w:sz w:val="24"/>
            <w:szCs w:val="24"/>
            <w:lang w:eastAsia="lt-LT"/>
          </w:rPr>
          <w:t>“</w:t>
        </w:r>
      </w:hyperlink>
      <w:r w:rsidRPr="008A2AE8">
        <w:rPr>
          <w:rFonts w:ascii="Times New Roman" w:eastAsiaTheme="minorEastAsia" w:hAnsi="Times New Roman" w:cs="Times New Roman"/>
          <w:b/>
          <w:bCs/>
          <w:sz w:val="24"/>
          <w:szCs w:val="24"/>
          <w:lang w:eastAsia="lt-LT"/>
        </w:rPr>
        <w:t xml:space="preserve"> (aktualia </w:t>
      </w:r>
      <w:r w:rsidRPr="00B75B66">
        <w:rPr>
          <w:rFonts w:ascii="Times New Roman" w:eastAsiaTheme="minorEastAsia" w:hAnsi="Times New Roman" w:cs="Times New Roman"/>
          <w:b/>
          <w:bCs/>
          <w:sz w:val="24"/>
          <w:szCs w:val="24"/>
          <w:lang w:eastAsia="lt-LT"/>
        </w:rPr>
        <w:t>red</w:t>
      </w:r>
      <w:r w:rsidRPr="0074687D">
        <w:rPr>
          <w:rFonts w:ascii="Times New Roman" w:eastAsiaTheme="minorEastAsia" w:hAnsi="Times New Roman" w:cs="Times New Roman"/>
          <w:b/>
          <w:bCs/>
          <w:sz w:val="24"/>
          <w:szCs w:val="24"/>
          <w:lang w:eastAsia="lt-LT"/>
        </w:rPr>
        <w:t xml:space="preserve">akcija). Reikalavimai nustatyti Pirkimo </w:t>
      </w:r>
      <w:r>
        <w:rPr>
          <w:rFonts w:ascii="Times New Roman" w:eastAsiaTheme="minorEastAsia" w:hAnsi="Times New Roman" w:cs="Times New Roman"/>
          <w:b/>
          <w:bCs/>
          <w:sz w:val="24"/>
          <w:szCs w:val="24"/>
          <w:lang w:eastAsia="lt-LT"/>
        </w:rPr>
        <w:t>techninėje specifikacijoje (Priede Nr. 1)</w:t>
      </w:r>
      <w:r w:rsidRPr="0074687D">
        <w:rPr>
          <w:rFonts w:ascii="Times New Roman" w:eastAsiaTheme="minorEastAsia" w:hAnsi="Times New Roman" w:cs="Times New Roman"/>
          <w:b/>
          <w:bCs/>
          <w:sz w:val="24"/>
          <w:szCs w:val="24"/>
          <w:lang w:eastAsia="lt-LT"/>
        </w:rPr>
        <w:t>.</w:t>
      </w:r>
    </w:p>
    <w:p w14:paraId="624308A0" w14:textId="77777777" w:rsidR="003D5AE7" w:rsidRDefault="003D5AE7" w:rsidP="00E9379C">
      <w:pPr>
        <w:spacing w:after="0" w:line="240" w:lineRule="auto"/>
        <w:ind w:firstLine="720"/>
        <w:jc w:val="both"/>
        <w:rPr>
          <w:rFonts w:ascii="Times New Roman" w:eastAsia="Times New Roman" w:hAnsi="Times New Roman" w:cs="Times New Roman"/>
          <w:sz w:val="24"/>
          <w:szCs w:val="24"/>
        </w:rPr>
      </w:pP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668372A2"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6F0987">
        <w:rPr>
          <w:rFonts w:ascii="Times New Roman" w:eastAsia="Times New Roman" w:hAnsi="Times New Roman" w:cs="Times New Roman"/>
          <w:b/>
          <w:sz w:val="24"/>
          <w:szCs w:val="24"/>
        </w:rPr>
        <w:t>2.1.</w:t>
      </w:r>
      <w:r w:rsidRPr="006F0987">
        <w:rPr>
          <w:rFonts w:ascii="Times New Roman" w:eastAsia="Times New Roman" w:hAnsi="Times New Roman" w:cs="Times New Roman"/>
          <w:sz w:val="24"/>
          <w:szCs w:val="24"/>
        </w:rPr>
        <w:t xml:space="preserve"> </w:t>
      </w:r>
      <w:r w:rsidRPr="006F0987">
        <w:rPr>
          <w:rFonts w:ascii="Times New Roman" w:eastAsia="Times New Roman" w:hAnsi="Times New Roman" w:cs="Times New Roman"/>
          <w:b/>
          <w:sz w:val="24"/>
          <w:szCs w:val="24"/>
        </w:rPr>
        <w:t>Pirkimo objektas</w:t>
      </w:r>
      <w:r w:rsidRPr="006F0987">
        <w:rPr>
          <w:rFonts w:ascii="Times New Roman" w:eastAsia="Times New Roman" w:hAnsi="Times New Roman" w:cs="Times New Roman"/>
          <w:sz w:val="24"/>
          <w:szCs w:val="24"/>
        </w:rPr>
        <w:t xml:space="preserve"> - </w:t>
      </w:r>
      <w:r w:rsidR="009A7461" w:rsidRPr="006F0987">
        <w:rPr>
          <w:rFonts w:ascii="Times New Roman" w:eastAsia="Times New Roman" w:hAnsi="Times New Roman" w:cs="Times New Roman"/>
          <w:sz w:val="24"/>
          <w:szCs w:val="24"/>
        </w:rPr>
        <w:t>veterinariniai vaistai</w:t>
      </w:r>
      <w:r w:rsidRPr="006F0987">
        <w:rPr>
          <w:rFonts w:ascii="Times New Roman" w:hAnsi="Times New Roman" w:cs="Times New Roman"/>
          <w:i/>
          <w:sz w:val="24"/>
          <w:szCs w:val="24"/>
        </w:rPr>
        <w:t>.</w:t>
      </w:r>
      <w:r w:rsidRPr="006F0987">
        <w:rPr>
          <w:rFonts w:ascii="Times New Roman" w:hAnsi="Times New Roman" w:cs="Times New Roman"/>
          <w:sz w:val="24"/>
          <w:szCs w:val="24"/>
        </w:rPr>
        <w:t xml:space="preserve"> </w:t>
      </w:r>
      <w:r w:rsidRPr="006F0987">
        <w:rPr>
          <w:rFonts w:ascii="Times New Roman" w:eastAsia="Calibri" w:hAnsi="Times New Roman" w:cs="Times New Roman"/>
          <w:sz w:val="24"/>
          <w:szCs w:val="24"/>
          <w:lang w:eastAsia="lt-LT"/>
        </w:rPr>
        <w:t xml:space="preserve">Pagrindinis BVPŽ kodas </w:t>
      </w:r>
      <w:r w:rsidR="0010235A" w:rsidRPr="006F0987">
        <w:rPr>
          <w:rFonts w:ascii="Times New Roman" w:eastAsia="Calibri" w:hAnsi="Times New Roman" w:cs="Times New Roman"/>
          <w:sz w:val="24"/>
          <w:szCs w:val="24"/>
          <w:lang w:eastAsia="lt-LT"/>
        </w:rPr>
        <w:t xml:space="preserve">33690000-3 </w:t>
      </w:r>
      <w:r w:rsidR="00FB55A9" w:rsidRPr="006F0987">
        <w:rPr>
          <w:rFonts w:ascii="Times New Roman" w:eastAsia="Calibri" w:hAnsi="Times New Roman" w:cs="Times New Roman"/>
          <w:sz w:val="24"/>
          <w:szCs w:val="24"/>
          <w:lang w:eastAsia="lt-LT"/>
        </w:rPr>
        <w:t>(</w:t>
      </w:r>
      <w:r w:rsidR="0010235A" w:rsidRPr="006F0987">
        <w:rPr>
          <w:rFonts w:ascii="Times New Roman" w:eastAsia="Calibri" w:hAnsi="Times New Roman" w:cs="Times New Roman"/>
          <w:sz w:val="24"/>
          <w:szCs w:val="24"/>
          <w:lang w:eastAsia="lt-LT"/>
        </w:rPr>
        <w:t>Kiti vaistai</w:t>
      </w:r>
      <w:r w:rsidR="00FB55A9" w:rsidRPr="006F0987">
        <w:rPr>
          <w:rFonts w:ascii="Times New Roman" w:eastAsia="Calibri" w:hAnsi="Times New Roman" w:cs="Times New Roman"/>
          <w:sz w:val="24"/>
          <w:szCs w:val="24"/>
          <w:lang w:eastAsia="lt-LT"/>
        </w:rPr>
        <w:t>)</w:t>
      </w:r>
      <w:r w:rsidRPr="006F0987">
        <w:rPr>
          <w:rFonts w:ascii="Times New Roman" w:eastAsia="Calibri" w:hAnsi="Times New Roman" w:cs="Times New Roman"/>
          <w:sz w:val="24"/>
          <w:szCs w:val="24"/>
          <w:lang w:eastAsia="lt-LT"/>
        </w:rPr>
        <w:t xml:space="preserve">. </w:t>
      </w:r>
      <w:r w:rsidRPr="006F0987">
        <w:rPr>
          <w:rFonts w:ascii="Times New Roman" w:eastAsia="Times New Roman" w:hAnsi="Times New Roman" w:cs="Times New Roman"/>
          <w:sz w:val="24"/>
          <w:szCs w:val="24"/>
        </w:rPr>
        <w:t>Pirkimo objekto aprašymas pateiktas</w:t>
      </w:r>
      <w:r w:rsidRPr="006F0987">
        <w:rPr>
          <w:rFonts w:ascii="Times New Roman" w:eastAsia="Times New Roman" w:hAnsi="Times New Roman" w:cs="Times New Roman"/>
          <w:b/>
          <w:sz w:val="24"/>
          <w:szCs w:val="24"/>
        </w:rPr>
        <w:t xml:space="preserve"> </w:t>
      </w:r>
      <w:r w:rsidRPr="006F0987">
        <w:rPr>
          <w:rFonts w:ascii="Times New Roman" w:eastAsia="Times New Roman" w:hAnsi="Times New Roman" w:cs="Times New Roman"/>
          <w:sz w:val="24"/>
          <w:szCs w:val="24"/>
        </w:rPr>
        <w:t>konkurso sąlygų 1 priede „Techninė specifikacija“ (toliau - Techninė specifikacija arba Techninė užduotis).</w:t>
      </w:r>
      <w:r w:rsidRPr="00902088">
        <w:rPr>
          <w:rFonts w:ascii="Times New Roman" w:eastAsia="Times New Roman" w:hAnsi="Times New Roman" w:cs="Times New Roman"/>
          <w:sz w:val="24"/>
          <w:szCs w:val="24"/>
        </w:rPr>
        <w:t xml:space="preserve"> </w:t>
      </w:r>
    </w:p>
    <w:p w14:paraId="35D90A00" w14:textId="2A5A2CE1" w:rsidR="00143F73" w:rsidRPr="00966EDD" w:rsidRDefault="00143F73" w:rsidP="00966EDD">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563287">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Pirkimo objektas į dalis neskaidomas</w:t>
      </w:r>
      <w:r w:rsidR="00966EDD">
        <w:rPr>
          <w:rFonts w:ascii="Times New Roman" w:eastAsia="Calibri" w:hAnsi="Times New Roman" w:cs="Times New Roman"/>
          <w:sz w:val="24"/>
          <w:szCs w:val="24"/>
        </w:rPr>
        <w:t xml:space="preserve">, nes </w:t>
      </w:r>
      <w:r w:rsidR="00563287" w:rsidRPr="00563287">
        <w:rPr>
          <w:rFonts w:ascii="Times New Roman" w:eastAsiaTheme="minorEastAsia" w:hAnsi="Times New Roman" w:cs="Times New Roman"/>
          <w:sz w:val="24"/>
          <w:szCs w:val="24"/>
          <w:lang w:eastAsia="lt-LT"/>
        </w:rPr>
        <w:t>Lietuvoje galima naudoti tik VMVT patvirtintus veterinarinius vaistus. Visi tiekėjai turi galimybę platinti ir platina tik patvirtintus vaistus</w:t>
      </w:r>
      <w:r w:rsidR="00563287">
        <w:rPr>
          <w:rFonts w:ascii="Times New Roman" w:eastAsiaTheme="minorEastAsia" w:hAnsi="Times New Roman" w:cs="Times New Roman"/>
          <w:sz w:val="24"/>
          <w:szCs w:val="24"/>
          <w:lang w:eastAsia="lt-LT"/>
        </w:rPr>
        <w:t>, t. y. v</w:t>
      </w:r>
      <w:r w:rsidR="00563287" w:rsidRPr="00563287">
        <w:rPr>
          <w:rFonts w:ascii="Times New Roman" w:eastAsiaTheme="minorEastAsia" w:hAnsi="Times New Roman" w:cs="Times New Roman"/>
          <w:sz w:val="24"/>
          <w:szCs w:val="24"/>
          <w:lang w:eastAsia="lt-LT"/>
        </w:rPr>
        <w:t>isi tuos pačius.</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3DC59D5C" w14:textId="6E79E464" w:rsidR="00143F73" w:rsidRPr="00156CF5" w:rsidRDefault="00143F73" w:rsidP="006F0987">
      <w:pPr>
        <w:spacing w:after="0" w:line="240" w:lineRule="auto"/>
        <w:ind w:firstLine="709"/>
        <w:contextualSpacing/>
        <w:jc w:val="both"/>
        <w:rPr>
          <w:rFonts w:ascii="Times New Roman" w:eastAsia="Calibri" w:hAnsi="Times New Roman" w:cs="Times New Roman"/>
          <w:bCs/>
          <w:i/>
          <w:sz w:val="24"/>
          <w:szCs w:val="24"/>
          <w:highlight w:val="yellow"/>
        </w:rPr>
      </w:pPr>
      <w:r w:rsidRPr="00B21566">
        <w:rPr>
          <w:rFonts w:ascii="Times New Roman" w:eastAsia="Calibri" w:hAnsi="Times New Roman" w:cs="Times New Roman"/>
          <w:b/>
          <w:bCs/>
          <w:sz w:val="24"/>
          <w:szCs w:val="24"/>
        </w:rPr>
        <w:t xml:space="preserve">2.4. </w:t>
      </w:r>
      <w:r w:rsidRPr="00BB345D">
        <w:rPr>
          <w:rFonts w:ascii="Times New Roman" w:hAnsi="Times New Roman" w:cs="Times New Roman"/>
          <w:b/>
          <w:noProof/>
          <w:sz w:val="24"/>
          <w:szCs w:val="24"/>
        </w:rPr>
        <w:t>Perkančiosios organizacijos šiam pirkimui skiriama minimali suma</w:t>
      </w:r>
      <w:r w:rsidR="00BB345D" w:rsidRPr="00BB345D">
        <w:rPr>
          <w:rFonts w:ascii="Times New Roman" w:hAnsi="Times New Roman" w:cs="Times New Roman"/>
          <w:b/>
          <w:noProof/>
          <w:sz w:val="24"/>
          <w:szCs w:val="24"/>
        </w:rPr>
        <w:t xml:space="preserve"> </w:t>
      </w:r>
      <w:r w:rsidR="00563287">
        <w:rPr>
          <w:rFonts w:ascii="Times New Roman" w:hAnsi="Times New Roman" w:cs="Times New Roman"/>
          <w:b/>
          <w:noProof/>
          <w:sz w:val="24"/>
          <w:szCs w:val="24"/>
        </w:rPr>
        <w:t>–</w:t>
      </w:r>
      <w:r w:rsidR="00BB345D" w:rsidRPr="00BB345D">
        <w:rPr>
          <w:rFonts w:ascii="Times New Roman" w:hAnsi="Times New Roman" w:cs="Times New Roman"/>
          <w:b/>
          <w:noProof/>
          <w:sz w:val="24"/>
          <w:szCs w:val="24"/>
        </w:rPr>
        <w:t xml:space="preserve"> </w:t>
      </w:r>
      <w:r w:rsidR="00563287" w:rsidRPr="00563287">
        <w:rPr>
          <w:rFonts w:ascii="Times New Roman" w:hAnsi="Times New Roman" w:cs="Times New Roman"/>
          <w:b/>
          <w:noProof/>
          <w:sz w:val="24"/>
          <w:szCs w:val="24"/>
        </w:rPr>
        <w:t>11</w:t>
      </w:r>
      <w:r w:rsidR="00563287">
        <w:rPr>
          <w:rFonts w:ascii="Times New Roman" w:hAnsi="Times New Roman" w:cs="Times New Roman"/>
          <w:b/>
          <w:noProof/>
          <w:sz w:val="24"/>
          <w:szCs w:val="24"/>
        </w:rPr>
        <w:t>.</w:t>
      </w:r>
      <w:r w:rsidR="00563287" w:rsidRPr="00563287">
        <w:rPr>
          <w:rFonts w:ascii="Times New Roman" w:hAnsi="Times New Roman" w:cs="Times New Roman"/>
          <w:b/>
          <w:noProof/>
          <w:sz w:val="24"/>
          <w:szCs w:val="24"/>
        </w:rPr>
        <w:t xml:space="preserve">570,25 </w:t>
      </w:r>
      <w:r w:rsidRPr="00BB345D">
        <w:rPr>
          <w:rFonts w:ascii="Times New Roman" w:hAnsi="Times New Roman" w:cs="Times New Roman"/>
          <w:b/>
          <w:sz w:val="24"/>
          <w:szCs w:val="24"/>
        </w:rPr>
        <w:t xml:space="preserve">Eur be PVM, o maksimali - </w:t>
      </w:r>
      <w:r w:rsidR="00EE6C87" w:rsidRPr="00BB345D">
        <w:rPr>
          <w:rFonts w:ascii="Times New Roman" w:hAnsi="Times New Roman" w:cs="Times New Roman"/>
          <w:b/>
          <w:noProof/>
          <w:sz w:val="24"/>
          <w:szCs w:val="24"/>
        </w:rPr>
        <w:t>16</w:t>
      </w:r>
      <w:r w:rsidR="00BB345D" w:rsidRPr="00BB345D">
        <w:rPr>
          <w:rFonts w:ascii="Times New Roman" w:hAnsi="Times New Roman" w:cs="Times New Roman"/>
          <w:b/>
          <w:noProof/>
          <w:sz w:val="24"/>
          <w:szCs w:val="24"/>
        </w:rPr>
        <w:t>.</w:t>
      </w:r>
      <w:r w:rsidR="00EE6C87" w:rsidRPr="00BB345D">
        <w:rPr>
          <w:rFonts w:ascii="Times New Roman" w:hAnsi="Times New Roman" w:cs="Times New Roman"/>
          <w:b/>
          <w:noProof/>
          <w:sz w:val="24"/>
          <w:szCs w:val="24"/>
        </w:rPr>
        <w:t>528,93</w:t>
      </w:r>
      <w:r w:rsidRPr="00BB345D">
        <w:rPr>
          <w:rFonts w:ascii="Times New Roman" w:hAnsi="Times New Roman" w:cs="Times New Roman"/>
          <w:b/>
          <w:noProof/>
          <w:sz w:val="24"/>
          <w:szCs w:val="24"/>
        </w:rPr>
        <w:t xml:space="preserve"> Eur be PVM</w:t>
      </w:r>
      <w:r w:rsidR="006F0987" w:rsidRPr="00BB345D">
        <w:rPr>
          <w:rFonts w:ascii="Times New Roman" w:hAnsi="Times New Roman" w:cs="Times New Roman"/>
          <w:b/>
          <w:noProof/>
          <w:sz w:val="24"/>
          <w:szCs w:val="24"/>
        </w:rPr>
        <w:t>.</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8B7D9C"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w:t>
      </w:r>
      <w:r w:rsidRPr="008B7D9C">
        <w:rPr>
          <w:rFonts w:ascii="Times New Roman" w:eastAsia="Times New Roman" w:hAnsi="Times New Roman" w:cs="Times New Roman"/>
          <w:sz w:val="24"/>
          <w:szCs w:val="24"/>
          <w:lang w:eastAsia="lt-LT"/>
        </w:rPr>
        <w:t xml:space="preserve">dalyvaujantis pirkime, turi įrodyti, kad nėra </w:t>
      </w:r>
      <w:r w:rsidRPr="008B7D9C">
        <w:rPr>
          <w:rFonts w:ascii="Times New Roman" w:eastAsia="Calibri" w:hAnsi="Times New Roman" w:cs="Times New Roman"/>
          <w:sz w:val="24"/>
          <w:szCs w:val="24"/>
        </w:rPr>
        <w:t>jo pašalinimo pagrindų</w:t>
      </w:r>
      <w:r w:rsidRPr="008B7D9C">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8B7D9C">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8B7D9C">
          <w:rPr>
            <w:rFonts w:ascii="Times New Roman" w:hAnsi="Times New Roman" w:cs="Times New Roman"/>
            <w:color w:val="0066CC"/>
            <w:sz w:val="24"/>
            <w:szCs w:val="24"/>
            <w:u w:val="single"/>
          </w:rPr>
          <w:t>https://ebvpd.eviesiejipirkimai.lt/espd-web/</w:t>
        </w:r>
      </w:hyperlink>
      <w:r w:rsidRPr="008B7D9C">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8B7D9C">
        <w:rPr>
          <w:rFonts w:ascii="Times New Roman" w:eastAsia="Calibri" w:hAnsi="Times New Roman" w:cs="Times New Roman"/>
          <w:b/>
          <w:sz w:val="24"/>
          <w:szCs w:val="24"/>
        </w:rPr>
        <w:t>3.2.</w:t>
      </w:r>
      <w:r w:rsidRPr="008B7D9C">
        <w:rPr>
          <w:rFonts w:ascii="Times New Roman" w:eastAsia="Calibri" w:hAnsi="Times New Roman" w:cs="Times New Roman"/>
          <w:sz w:val="24"/>
          <w:szCs w:val="24"/>
        </w:rPr>
        <w:t xml:space="preserve"> </w:t>
      </w:r>
      <w:r w:rsidR="00023BB2" w:rsidRPr="008B7D9C">
        <w:rPr>
          <w:rFonts w:ascii="Times New Roman" w:eastAsia="Calibri" w:hAnsi="Times New Roman" w:cs="Times New Roman"/>
          <w:sz w:val="24"/>
          <w:szCs w:val="24"/>
        </w:rPr>
        <w:t>Perkančioji organizacija aktualių</w:t>
      </w:r>
      <w:r w:rsidR="00023BB2" w:rsidRPr="00902088">
        <w:rPr>
          <w:rFonts w:ascii="Times New Roman" w:eastAsia="Calibri" w:hAnsi="Times New Roman" w:cs="Times New Roman"/>
          <w:sz w:val="24"/>
          <w:szCs w:val="24"/>
        </w:rPr>
        <w:t xml:space="preserve">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w:t>
      </w:r>
      <w:r w:rsidR="00023BB2" w:rsidRPr="00902088">
        <w:rPr>
          <w:rFonts w:ascii="Times New Roman" w:eastAsia="Calibri" w:hAnsi="Times New Roman" w:cs="Times New Roman"/>
          <w:sz w:val="24"/>
          <w:szCs w:val="24"/>
        </w:rPr>
        <w:lastRenderedPageBreak/>
        <w:t>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B3734B"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w:t>
      </w:r>
      <w:r w:rsidRPr="00B3734B">
        <w:rPr>
          <w:rFonts w:ascii="Times New Roman" w:eastAsia="Calibri" w:hAnsi="Times New Roman" w:cs="Times New Roman"/>
          <w:sz w:val="24"/>
          <w:szCs w:val="24"/>
        </w:rPr>
        <w:t>arba naudodamasi Centrinės viešųjų pirkimų informacinės sistemos priemonėmis. Neatlygintinai prieinamą informaciją perkančioji organizacija tikrina su dokumentais, pateiktais pagal EBVPD;</w:t>
      </w:r>
    </w:p>
    <w:p w14:paraId="4550B427" w14:textId="77777777" w:rsidR="00023BB2" w:rsidRPr="00B3734B" w:rsidRDefault="00023BB2" w:rsidP="00023BB2">
      <w:pPr>
        <w:spacing w:after="0" w:line="240" w:lineRule="auto"/>
        <w:ind w:firstLine="630"/>
        <w:jc w:val="both"/>
        <w:rPr>
          <w:rFonts w:ascii="Times New Roman" w:eastAsia="Calibri" w:hAnsi="Times New Roman" w:cs="Times New Roman"/>
          <w:sz w:val="24"/>
          <w:szCs w:val="24"/>
        </w:rPr>
      </w:pPr>
      <w:r w:rsidRPr="00B3734B">
        <w:rPr>
          <w:rFonts w:ascii="Times New Roman" w:eastAsia="Calibri" w:hAnsi="Times New Roman" w:cs="Times New Roman"/>
          <w:b/>
          <w:sz w:val="24"/>
          <w:szCs w:val="24"/>
        </w:rPr>
        <w:t>3.3.2.</w:t>
      </w:r>
      <w:r w:rsidRPr="00B3734B">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B3734B" w:rsidRDefault="00023BB2" w:rsidP="00023BB2">
      <w:pPr>
        <w:spacing w:after="0" w:line="240" w:lineRule="auto"/>
        <w:ind w:firstLine="630"/>
        <w:jc w:val="both"/>
        <w:rPr>
          <w:rFonts w:ascii="Times New Roman" w:eastAsia="Calibri" w:hAnsi="Times New Roman" w:cs="Times New Roman"/>
          <w:sz w:val="24"/>
          <w:szCs w:val="24"/>
        </w:rPr>
      </w:pPr>
      <w:r w:rsidRPr="00B3734B">
        <w:rPr>
          <w:rFonts w:ascii="Times New Roman" w:eastAsia="Calibri" w:hAnsi="Times New Roman" w:cs="Times New Roman"/>
          <w:b/>
          <w:sz w:val="24"/>
          <w:szCs w:val="24"/>
        </w:rPr>
        <w:t>3.4.</w:t>
      </w:r>
      <w:r w:rsidRPr="00B3734B">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80CCB76" w14:textId="77777777" w:rsidR="00365793" w:rsidRPr="00B3734B" w:rsidRDefault="00365793" w:rsidP="00365793">
      <w:pPr>
        <w:spacing w:after="0" w:line="240" w:lineRule="auto"/>
        <w:ind w:firstLine="630"/>
        <w:jc w:val="both"/>
        <w:rPr>
          <w:rFonts w:ascii="Times New Roman" w:eastAsia="Times New Roman" w:hAnsi="Times New Roman" w:cs="Times New Roman"/>
          <w:b/>
          <w:sz w:val="24"/>
          <w:szCs w:val="24"/>
          <w:u w:val="single"/>
        </w:rPr>
      </w:pPr>
      <w:r w:rsidRPr="00B3734B">
        <w:rPr>
          <w:rFonts w:ascii="Times New Roman" w:eastAsia="Calibri" w:hAnsi="Times New Roman" w:cs="Times New Roman"/>
          <w:b/>
          <w:sz w:val="24"/>
          <w:szCs w:val="24"/>
        </w:rPr>
        <w:t>3.4.1.</w:t>
      </w:r>
      <w:r w:rsidRPr="00B3734B">
        <w:rPr>
          <w:rFonts w:ascii="Times New Roman" w:eastAsia="Calibri" w:hAnsi="Times New Roman" w:cs="Times New Roman"/>
          <w:sz w:val="24"/>
          <w:szCs w:val="24"/>
        </w:rPr>
        <w:t xml:space="preserve"> </w:t>
      </w:r>
      <w:r w:rsidRPr="00B3734B">
        <w:rPr>
          <w:rFonts w:ascii="Times New Roman" w:eastAsia="Times New Roman" w:hAnsi="Times New Roman" w:cs="Times New Roman"/>
          <w:b/>
          <w:sz w:val="24"/>
          <w:szCs w:val="24"/>
          <w:u w:val="single"/>
        </w:rPr>
        <w:t xml:space="preserve">Jei tiekėjas sutarties vykdymui numato pasitelkti ūkio subjektus, kurių pajėgumais remiamasi </w:t>
      </w:r>
      <w:r w:rsidRPr="00B3734B">
        <w:rPr>
          <w:rFonts w:ascii="Times New Roman" w:eastAsia="Times New Roman" w:hAnsi="Times New Roman" w:cs="Times New Roman"/>
          <w:b/>
          <w:sz w:val="24"/>
          <w:szCs w:val="24"/>
        </w:rPr>
        <w:t>(žr. konkurso sąlygų 1.4.3 p.):</w:t>
      </w:r>
    </w:p>
    <w:p w14:paraId="2DE6374C" w14:textId="77777777" w:rsidR="00365793" w:rsidRPr="00B3734B" w:rsidRDefault="00365793" w:rsidP="00365793">
      <w:pPr>
        <w:spacing w:after="0" w:line="240" w:lineRule="auto"/>
        <w:ind w:firstLine="630"/>
        <w:jc w:val="both"/>
        <w:rPr>
          <w:rFonts w:ascii="Times New Roman" w:eastAsia="Times New Roman" w:hAnsi="Times New Roman" w:cs="Times New Roman"/>
          <w:sz w:val="24"/>
          <w:szCs w:val="24"/>
        </w:rPr>
      </w:pPr>
      <w:r w:rsidRPr="00B3734B">
        <w:rPr>
          <w:rFonts w:ascii="Times New Roman" w:eastAsia="Times New Roman" w:hAnsi="Times New Roman" w:cs="Times New Roman"/>
          <w:sz w:val="24"/>
          <w:szCs w:val="24"/>
        </w:rPr>
        <w:t xml:space="preserve">3.4.1.1. </w:t>
      </w:r>
      <w:r w:rsidRPr="00B3734B">
        <w:rPr>
          <w:rFonts w:ascii="Times New Roman" w:eastAsia="Times New Roman" w:hAnsi="Times New Roman" w:cs="Times New Roman"/>
          <w:b/>
          <w:sz w:val="24"/>
          <w:szCs w:val="24"/>
        </w:rPr>
        <w:t>kartu su pasiūlymu turi būti pateikti</w:t>
      </w:r>
      <w:r w:rsidRPr="00B3734B">
        <w:rPr>
          <w:rFonts w:ascii="Times New Roman" w:eastAsia="Times New Roman" w:hAnsi="Times New Roman" w:cs="Times New Roman"/>
          <w:sz w:val="24"/>
          <w:szCs w:val="24"/>
        </w:rPr>
        <w:t xml:space="preserve"> ūkio subjektų, kurių pajėgumais remiamasi, užpildyti EBVPD. </w:t>
      </w:r>
      <w:bookmarkStart w:id="1" w:name="_Hlk65052330"/>
      <w:r w:rsidRPr="00B3734B">
        <w:rPr>
          <w:rFonts w:ascii="Times New Roman" w:eastAsia="Times New Roman" w:hAnsi="Times New Roman" w:cs="Times New Roman"/>
          <w:sz w:val="24"/>
          <w:szCs w:val="24"/>
        </w:rPr>
        <w:t xml:space="preserve">Ūkio subjektai, kurių pajėgumais remiamasi turi būti nurodyti pasiūlymo formos – Priedo Nr. 2  2.1. punkte </w:t>
      </w:r>
      <w:r w:rsidRPr="00B3734B">
        <w:rPr>
          <w:rFonts w:ascii="Times New Roman" w:eastAsia="Times New Roman" w:hAnsi="Times New Roman" w:cs="Times New Roman"/>
          <w:b/>
          <w:bCs/>
          <w:sz w:val="24"/>
          <w:szCs w:val="24"/>
        </w:rPr>
        <w:t xml:space="preserve">ir </w:t>
      </w:r>
      <w:r w:rsidRPr="00B3734B">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B3734B">
        <w:rPr>
          <w:rFonts w:ascii="Times New Roman" w:eastAsia="Times New Roman" w:hAnsi="Times New Roman" w:cs="Times New Roman"/>
          <w:sz w:val="24"/>
          <w:szCs w:val="24"/>
        </w:rPr>
        <w:t>.</w:t>
      </w:r>
      <w:bookmarkEnd w:id="1"/>
    </w:p>
    <w:p w14:paraId="73E438BF" w14:textId="77777777" w:rsidR="00365793" w:rsidRPr="00B3734B" w:rsidRDefault="00365793" w:rsidP="00365793">
      <w:pPr>
        <w:spacing w:after="0" w:line="240" w:lineRule="auto"/>
        <w:ind w:firstLine="630"/>
        <w:jc w:val="both"/>
        <w:rPr>
          <w:rFonts w:ascii="Times New Roman" w:eastAsia="Times New Roman" w:hAnsi="Times New Roman" w:cs="Times New Roman"/>
          <w:sz w:val="24"/>
          <w:szCs w:val="24"/>
        </w:rPr>
      </w:pPr>
      <w:r w:rsidRPr="00B3734B">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1561E4EF" w14:textId="77777777" w:rsidR="00365793" w:rsidRPr="00B3734B" w:rsidRDefault="00365793" w:rsidP="00365793">
      <w:pPr>
        <w:spacing w:after="0" w:line="240" w:lineRule="auto"/>
        <w:ind w:firstLine="630"/>
        <w:jc w:val="both"/>
        <w:rPr>
          <w:rFonts w:ascii="Times New Roman" w:eastAsia="Times New Roman" w:hAnsi="Times New Roman" w:cs="Times New Roman"/>
          <w:sz w:val="24"/>
          <w:szCs w:val="24"/>
        </w:rPr>
      </w:pPr>
      <w:r w:rsidRPr="00B3734B">
        <w:rPr>
          <w:rFonts w:ascii="Times New Roman" w:eastAsia="Times New Roman" w:hAnsi="Times New Roman" w:cs="Times New Roman"/>
          <w:b/>
          <w:sz w:val="24"/>
          <w:szCs w:val="24"/>
          <w:u w:val="single"/>
        </w:rPr>
        <w:t xml:space="preserve">3.4.2. Jei tiekėjas kvalifikacijos atitikties įrodymui numato pasitelkti </w:t>
      </w:r>
      <w:proofErr w:type="spellStart"/>
      <w:r w:rsidRPr="00B3734B">
        <w:rPr>
          <w:rFonts w:ascii="Times New Roman" w:eastAsia="Times New Roman" w:hAnsi="Times New Roman" w:cs="Times New Roman"/>
          <w:b/>
          <w:sz w:val="24"/>
          <w:szCs w:val="24"/>
          <w:u w:val="single"/>
        </w:rPr>
        <w:t>kvazisubtiekėjus</w:t>
      </w:r>
      <w:proofErr w:type="spellEnd"/>
      <w:r w:rsidRPr="00B3734B">
        <w:rPr>
          <w:rFonts w:ascii="Times New Roman" w:eastAsia="Times New Roman" w:hAnsi="Times New Roman" w:cs="Times New Roman"/>
          <w:b/>
          <w:sz w:val="24"/>
          <w:szCs w:val="24"/>
          <w:u w:val="single"/>
        </w:rPr>
        <w:t xml:space="preserve"> </w:t>
      </w:r>
      <w:r w:rsidRPr="00B3734B">
        <w:rPr>
          <w:rFonts w:ascii="Times New Roman" w:eastAsia="Times New Roman" w:hAnsi="Times New Roman" w:cs="Times New Roman"/>
          <w:b/>
          <w:sz w:val="24"/>
          <w:szCs w:val="24"/>
        </w:rPr>
        <w:t>(žr. konkurso sąlygų 1.4.1 p.</w:t>
      </w:r>
      <w:r w:rsidRPr="00B3734B">
        <w:rPr>
          <w:rFonts w:ascii="Times New Roman" w:eastAsia="Times New Roman" w:hAnsi="Times New Roman" w:cs="Times New Roman"/>
          <w:b/>
          <w:i/>
          <w:sz w:val="24"/>
          <w:szCs w:val="24"/>
        </w:rPr>
        <w:t xml:space="preserve">), </w:t>
      </w:r>
      <w:r w:rsidRPr="00B3734B">
        <w:rPr>
          <w:rFonts w:ascii="Times New Roman" w:eastAsia="Times New Roman" w:hAnsi="Times New Roman" w:cs="Times New Roman"/>
          <w:b/>
          <w:sz w:val="24"/>
          <w:szCs w:val="24"/>
        </w:rPr>
        <w:t xml:space="preserve">kartu su pasiūlymu Tiekėjas neturi pateikti </w:t>
      </w:r>
      <w:r w:rsidRPr="00B3734B">
        <w:rPr>
          <w:rFonts w:ascii="Times New Roman" w:eastAsia="Times New Roman" w:hAnsi="Times New Roman" w:cs="Times New Roman"/>
          <w:sz w:val="24"/>
          <w:szCs w:val="24"/>
        </w:rPr>
        <w:t xml:space="preserve">šių </w:t>
      </w:r>
      <w:proofErr w:type="spellStart"/>
      <w:r w:rsidRPr="00B3734B">
        <w:rPr>
          <w:rFonts w:ascii="Times New Roman" w:eastAsia="Times New Roman" w:hAnsi="Times New Roman" w:cs="Times New Roman"/>
          <w:sz w:val="24"/>
          <w:szCs w:val="24"/>
        </w:rPr>
        <w:t>kvazisubtiekėjų</w:t>
      </w:r>
      <w:proofErr w:type="spellEnd"/>
      <w:r w:rsidRPr="00B3734B">
        <w:rPr>
          <w:rFonts w:ascii="Times New Roman" w:eastAsia="Times New Roman" w:hAnsi="Times New Roman" w:cs="Times New Roman"/>
          <w:sz w:val="24"/>
          <w:szCs w:val="24"/>
        </w:rPr>
        <w:t xml:space="preserve"> EBVPD. Šie </w:t>
      </w:r>
      <w:proofErr w:type="spellStart"/>
      <w:r w:rsidRPr="00B3734B">
        <w:rPr>
          <w:rFonts w:ascii="Times New Roman" w:eastAsia="Times New Roman" w:hAnsi="Times New Roman" w:cs="Times New Roman"/>
          <w:sz w:val="24"/>
          <w:szCs w:val="24"/>
        </w:rPr>
        <w:t>kvazisubtiekėjai</w:t>
      </w:r>
      <w:proofErr w:type="spellEnd"/>
      <w:r w:rsidRPr="00B3734B">
        <w:rPr>
          <w:rFonts w:ascii="Times New Roman" w:eastAsia="Times New Roman" w:hAnsi="Times New Roman" w:cs="Times New Roman"/>
          <w:sz w:val="24"/>
          <w:szCs w:val="24"/>
        </w:rPr>
        <w:t xml:space="preserve"> turi būti nurodyti pasiūlymo formos – Priedo Nr. 2   2.2. punkte.</w:t>
      </w:r>
    </w:p>
    <w:p w14:paraId="67986DE1" w14:textId="77777777" w:rsidR="00365793" w:rsidRPr="00B3734B" w:rsidRDefault="00365793" w:rsidP="00365793">
      <w:pPr>
        <w:spacing w:after="0" w:line="240" w:lineRule="auto"/>
        <w:ind w:firstLine="630"/>
        <w:jc w:val="both"/>
        <w:rPr>
          <w:rFonts w:ascii="Times New Roman" w:eastAsia="Arial Unicode MS" w:hAnsi="Times New Roman" w:cs="Times New Roman"/>
          <w:sz w:val="24"/>
          <w:szCs w:val="24"/>
          <w:bdr w:val="nil"/>
          <w:lang w:eastAsia="lt-LT"/>
        </w:rPr>
      </w:pPr>
      <w:r w:rsidRPr="00B3734B">
        <w:rPr>
          <w:rFonts w:ascii="Times New Roman" w:eastAsia="Times New Roman" w:hAnsi="Times New Roman" w:cs="Times New Roman"/>
          <w:b/>
          <w:bCs/>
          <w:sz w:val="24"/>
          <w:szCs w:val="24"/>
          <w:u w:val="single"/>
        </w:rPr>
        <w:t xml:space="preserve">3.4.3. Jei tiekėjas sutarties vykdymui numato pasitelkti subtiekėjus  (jei jie yra žinomi) </w:t>
      </w:r>
      <w:r w:rsidRPr="00B3734B">
        <w:rPr>
          <w:rFonts w:ascii="Times New Roman" w:eastAsia="Times New Roman" w:hAnsi="Times New Roman" w:cs="Times New Roman"/>
          <w:b/>
          <w:bCs/>
          <w:sz w:val="24"/>
          <w:szCs w:val="24"/>
        </w:rPr>
        <w:t xml:space="preserve">(žr. konkurso sąlygų 1.4.2 p.), kartu su pasiūlymu Tiekėjas neturi pateikti šių subtiekėjų EBVPD. </w:t>
      </w:r>
      <w:r w:rsidRPr="00B3734B">
        <w:rPr>
          <w:rFonts w:ascii="Times New Roman" w:eastAsia="Times New Roman" w:hAnsi="Times New Roman" w:cs="Times New Roman"/>
          <w:sz w:val="24"/>
          <w:szCs w:val="24"/>
        </w:rPr>
        <w:t>Šie subtiekėjai turi būti nurodyti pasiūlymo formos – Priede Nr. 2 - 2.3 punkte ir</w:t>
      </w:r>
      <w:r w:rsidRPr="00B3734B">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5DBC2E66" w14:textId="77777777" w:rsidR="00365793" w:rsidRPr="00EE7269" w:rsidRDefault="00365793" w:rsidP="00365793">
      <w:pPr>
        <w:spacing w:after="0" w:line="240" w:lineRule="auto"/>
        <w:ind w:firstLine="630"/>
        <w:jc w:val="both"/>
        <w:rPr>
          <w:rFonts w:ascii="Times New Roman" w:eastAsia="Calibri" w:hAnsi="Times New Roman" w:cs="Times New Roman"/>
          <w:sz w:val="24"/>
          <w:szCs w:val="24"/>
        </w:rPr>
      </w:pPr>
      <w:r w:rsidRPr="00B3734B">
        <w:rPr>
          <w:rFonts w:ascii="Times New Roman" w:eastAsia="Calibri" w:hAnsi="Times New Roman" w:cs="Times New Roman"/>
          <w:b/>
          <w:sz w:val="24"/>
          <w:szCs w:val="24"/>
        </w:rPr>
        <w:t>3.5.</w:t>
      </w:r>
      <w:r w:rsidRPr="00B3734B">
        <w:rPr>
          <w:rFonts w:ascii="Times New Roman" w:eastAsia="Calibri" w:hAnsi="Times New Roman" w:cs="Times New Roman"/>
          <w:sz w:val="24"/>
          <w:szCs w:val="24"/>
        </w:rPr>
        <w:t xml:space="preserve"> </w:t>
      </w:r>
      <w:r w:rsidRPr="00B3734B">
        <w:rPr>
          <w:rFonts w:ascii="Times New Roman" w:hAnsi="Times New Roman" w:cs="Times New Roman"/>
          <w:color w:val="000000"/>
          <w:sz w:val="24"/>
          <w:szCs w:val="24"/>
        </w:rPr>
        <w:t xml:space="preserve">Tais atvejais, kai tiekėjas naudojasi (naudosis) trečiųjų asmenų, kurie tiesiogiai </w:t>
      </w:r>
      <w:r w:rsidRPr="00B3734B">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B3734B">
        <w:rPr>
          <w:rFonts w:ascii="Times New Roman" w:hAnsi="Times New Roman" w:cs="Times New Roman"/>
          <w:color w:val="000000"/>
          <w:sz w:val="24"/>
          <w:szCs w:val="24"/>
        </w:rPr>
        <w:t>, priemonėmis (</w:t>
      </w:r>
      <w:r w:rsidRPr="00B3734B">
        <w:rPr>
          <w:rFonts w:ascii="Times New Roman" w:hAnsi="Times New Roman" w:cs="Times New Roman"/>
          <w:i/>
          <w:color w:val="000000"/>
          <w:sz w:val="24"/>
          <w:szCs w:val="24"/>
        </w:rPr>
        <w:t>pavyzdžiui, tik išnuomos patalpas, išnuomos įrangą ar pan.</w:t>
      </w:r>
      <w:r w:rsidRPr="00B3734B">
        <w:rPr>
          <w:rFonts w:ascii="Times New Roman" w:hAnsi="Times New Roman" w:cs="Times New Roman"/>
          <w:color w:val="000000"/>
          <w:sz w:val="24"/>
          <w:szCs w:val="24"/>
        </w:rPr>
        <w:t xml:space="preserve">) (toliau – </w:t>
      </w:r>
      <w:r w:rsidRPr="00B3734B">
        <w:rPr>
          <w:rFonts w:ascii="Times New Roman" w:hAnsi="Times New Roman" w:cs="Times New Roman"/>
          <w:b/>
          <w:color w:val="000000"/>
          <w:sz w:val="24"/>
          <w:szCs w:val="24"/>
          <w:u w:val="single"/>
        </w:rPr>
        <w:t>tretieji asmenys</w:t>
      </w:r>
      <w:r w:rsidRPr="00B3734B">
        <w:rPr>
          <w:rFonts w:ascii="Times New Roman" w:hAnsi="Times New Roman" w:cs="Times New Roman"/>
          <w:color w:val="000000"/>
          <w:sz w:val="24"/>
          <w:szCs w:val="24"/>
        </w:rPr>
        <w:t xml:space="preserve">), </w:t>
      </w:r>
      <w:r w:rsidRPr="00B3734B">
        <w:rPr>
          <w:rFonts w:ascii="Times New Roman" w:hAnsi="Times New Roman" w:cs="Times New Roman"/>
          <w:b/>
          <w:color w:val="000000"/>
          <w:sz w:val="24"/>
          <w:szCs w:val="24"/>
        </w:rPr>
        <w:t>tiekėjas, kartu su pasiūlymu neturi teikti jų EBVPD</w:t>
      </w:r>
      <w:r w:rsidRPr="00B3734B">
        <w:rPr>
          <w:color w:val="000000"/>
        </w:rPr>
        <w:t xml:space="preserve">. </w:t>
      </w:r>
      <w:r w:rsidRPr="00B3734B">
        <w:rPr>
          <w:rFonts w:ascii="Times New Roman" w:eastAsia="Times New Roman" w:hAnsi="Times New Roman" w:cs="Times New Roman"/>
          <w:sz w:val="24"/>
          <w:szCs w:val="24"/>
        </w:rPr>
        <w:t>Šie  tretieji asmenys  turi būti nurodyti pasiūlymo formos – Priede Nr. 2 - 2.4 punkte.</w:t>
      </w:r>
      <w:r w:rsidRPr="00EE7269">
        <w:rPr>
          <w:rFonts w:ascii="Times New Roman" w:eastAsia="Times New Roman" w:hAnsi="Times New Roman" w:cs="Times New Roman"/>
          <w:i/>
          <w:iCs/>
          <w:sz w:val="24"/>
          <w:szCs w:val="24"/>
        </w:rPr>
        <w:t xml:space="preserve"> </w:t>
      </w:r>
      <w:r w:rsidRPr="00EE7269">
        <w:rPr>
          <w:rFonts w:ascii="Times New Roman" w:eastAsia="Arial Unicode MS" w:hAnsi="Times New Roman" w:cs="Times New Roman"/>
          <w:i/>
          <w:iCs/>
          <w:sz w:val="24"/>
          <w:szCs w:val="24"/>
          <w:bdr w:val="nil"/>
          <w:lang w:eastAsia="lt-LT"/>
        </w:rPr>
        <w:t xml:space="preserve"> </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lastRenderedPageBreak/>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B3734B" w:rsidRPr="00902088" w14:paraId="1751F115" w14:textId="77777777" w:rsidTr="00984395">
        <w:tc>
          <w:tcPr>
            <w:tcW w:w="896" w:type="dxa"/>
            <w:tcBorders>
              <w:top w:val="single" w:sz="4" w:space="0" w:color="auto"/>
              <w:left w:val="single" w:sz="4" w:space="0" w:color="auto"/>
              <w:bottom w:val="single" w:sz="4" w:space="0" w:color="auto"/>
              <w:right w:val="single" w:sz="4" w:space="0" w:color="auto"/>
            </w:tcBorders>
          </w:tcPr>
          <w:p w14:paraId="17660325" w14:textId="3D9A7817" w:rsidR="00B3734B" w:rsidRPr="00902088" w:rsidRDefault="00B3734B" w:rsidP="00B3734B">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tcPr>
          <w:p w14:paraId="3F937370" w14:textId="69FDCC71" w:rsidR="00B3734B" w:rsidRPr="00902088" w:rsidRDefault="00B3734B" w:rsidP="00B3734B">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tcPr>
          <w:p w14:paraId="16C07717" w14:textId="4898ECD5" w:rsidR="00B3734B" w:rsidRPr="00902088" w:rsidRDefault="00B3734B" w:rsidP="00B3734B">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tcPr>
          <w:p w14:paraId="70A57A4E" w14:textId="2DC282CB" w:rsidR="00B3734B" w:rsidRPr="00902088" w:rsidRDefault="00B3734B" w:rsidP="00B3734B">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902088" w:rsidRPr="00902088" w14:paraId="21AF3F25"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6491B" w:rsidRPr="00902088" w14:paraId="4CAD98F3"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6491B" w:rsidRPr="00902088" w:rsidRDefault="0016491B" w:rsidP="0016491B">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6491B" w:rsidRPr="00902088" w:rsidRDefault="0016491B" w:rsidP="0016491B">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6491B" w:rsidRPr="00902088" w:rsidRDefault="0016491B" w:rsidP="001649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7C02BEE" w:rsidR="0016491B" w:rsidRPr="00902088" w:rsidRDefault="0016491B" w:rsidP="0016491B">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6491B" w:rsidRPr="00902088" w:rsidRDefault="0016491B" w:rsidP="0016491B">
            <w:pPr>
              <w:jc w:val="both"/>
              <w:rPr>
                <w:rFonts w:eastAsia="Calibri"/>
                <w:lang w:val="lt-LT" w:eastAsia="lt-LT"/>
              </w:rPr>
            </w:pPr>
          </w:p>
        </w:tc>
      </w:tr>
      <w:tr w:rsidR="001C4EE1" w:rsidRPr="00902088" w14:paraId="2E11CC54"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lastRenderedPageBreak/>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B87105">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B3734B" w:rsidRDefault="00902088" w:rsidP="00414F1D">
            <w:pPr>
              <w:jc w:val="both"/>
              <w:outlineLvl w:val="3"/>
              <w:rPr>
                <w:rFonts w:eastAsia="Calibri"/>
                <w:i/>
                <w:lang w:val="lt-LT" w:eastAsia="lt-LT"/>
              </w:rPr>
            </w:pPr>
            <w:r w:rsidRPr="00902088">
              <w:rPr>
                <w:rFonts w:eastAsia="Calibri"/>
                <w:i/>
                <w:lang w:val="lt-LT" w:eastAsia="lt-LT"/>
              </w:rPr>
              <w:t xml:space="preserve">1) tiekėjo, kuris yra fizinis asmuo, per pastaruosius 5 metus buvo priimtas ir įsiteisėjęs apkaltinamasis teismo nuosprendis ir šis asmuo turi neišnykusį ar nepanaikintą </w:t>
            </w:r>
            <w:r w:rsidRPr="00B3734B">
              <w:rPr>
                <w:rFonts w:eastAsia="Calibri"/>
                <w:i/>
                <w:lang w:val="lt-LT" w:eastAsia="lt-LT"/>
              </w:rPr>
              <w:t>teistumą;</w:t>
            </w:r>
            <w:r w:rsidRPr="00B3734B">
              <w:rPr>
                <w:lang w:val="lt-LT"/>
              </w:rPr>
              <w:t xml:space="preserve"> </w:t>
            </w:r>
          </w:p>
          <w:p w14:paraId="6146D9D7" w14:textId="47C2BF59" w:rsidR="00902088" w:rsidRPr="00B3734B" w:rsidRDefault="00902088" w:rsidP="00414F1D">
            <w:pPr>
              <w:jc w:val="both"/>
              <w:outlineLvl w:val="3"/>
              <w:rPr>
                <w:rFonts w:eastAsia="Calibri"/>
                <w:i/>
                <w:lang w:val="lt-LT" w:eastAsia="lt-LT"/>
              </w:rPr>
            </w:pPr>
            <w:r w:rsidRPr="00B3734B">
              <w:rPr>
                <w:rFonts w:eastAsia="Calibri"/>
                <w:i/>
                <w:lang w:val="lt-LT" w:eastAsia="lt-LT"/>
              </w:rPr>
              <w:t>2) tiekėjo, kuris yra juridinis asmuo, kita organizacija ar jos</w:t>
            </w:r>
            <w:r w:rsidR="001C4EE1" w:rsidRPr="00B3734B">
              <w:rPr>
                <w:rFonts w:eastAsia="Calibri"/>
                <w:i/>
                <w:lang w:val="lt-LT" w:eastAsia="lt-LT"/>
              </w:rPr>
              <w:t xml:space="preserve"> struktūrinis</w:t>
            </w:r>
            <w:r w:rsidRPr="00B3734B">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B3734B" w:rsidRDefault="00902088" w:rsidP="00414F1D">
            <w:pPr>
              <w:jc w:val="both"/>
              <w:rPr>
                <w:rFonts w:eastAsia="Calibri"/>
                <w:bCs/>
                <w:i/>
                <w:lang w:val="lt-LT" w:eastAsia="lt-LT"/>
              </w:rPr>
            </w:pPr>
            <w:r w:rsidRPr="00B3734B">
              <w:rPr>
                <w:rFonts w:eastAsia="Calibri"/>
                <w:i/>
                <w:lang w:val="lt-LT" w:eastAsia="lt-LT"/>
              </w:rPr>
              <w:t xml:space="preserve">3) tiekėjo, kuris yra juridinis asmuo, kita organizacija ar jos </w:t>
            </w:r>
            <w:r w:rsidR="001C4EE1" w:rsidRPr="00B3734B">
              <w:rPr>
                <w:rFonts w:eastAsia="Calibri"/>
                <w:i/>
                <w:lang w:val="lt-LT" w:eastAsia="lt-LT"/>
              </w:rPr>
              <w:t xml:space="preserve">struktūrinis </w:t>
            </w:r>
            <w:r w:rsidRPr="00B3734B">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B3734B">
              <w:rPr>
                <w:rFonts w:eastAsia="Calibri"/>
                <w:i/>
                <w:lang w:val="lt-LT" w:eastAsia="lt-LT"/>
              </w:rPr>
              <w:t xml:space="preserve">** - </w:t>
            </w:r>
            <w:r w:rsidRPr="00B3734B">
              <w:rPr>
                <w:rFonts w:eastAsia="Calibri"/>
                <w:b/>
                <w:i/>
                <w:lang w:val="lt-LT" w:eastAsia="lt-LT"/>
              </w:rPr>
              <w:t>jei konkurse dalyvaus tiekėjas iš užsienio, ir pildydamas EBVPD</w:t>
            </w:r>
            <w:r w:rsidRPr="00902088">
              <w:rPr>
                <w:rFonts w:eastAsia="Calibri"/>
                <w:b/>
                <w:i/>
                <w:lang w:val="lt-LT" w:eastAsia="lt-LT"/>
              </w:rPr>
              <w:t xml:space="preserve">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B87105" w:rsidRPr="00902088" w14:paraId="51948143"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507C74AA" w14:textId="77777777" w:rsidR="00B87105" w:rsidRPr="00902088" w:rsidRDefault="00B87105" w:rsidP="00DB5383">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B87105" w:rsidRPr="00902088" w14:paraId="647D7233"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492FC992" w14:textId="77777777" w:rsidR="00B87105" w:rsidRPr="00902088" w:rsidRDefault="00B87105" w:rsidP="00DB5383">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5870DA1C" w14:textId="60DC091D"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r w:rsidRPr="00B87105">
              <w:rPr>
                <w:rFonts w:eastAsia="Calibri"/>
                <w:lang w:val="lt-LT" w:eastAsia="lt-LT"/>
              </w:rPr>
              <w:t>Tiekėjas yra neatlikęs jam paskirtos baudžiamojo poveikio priemonės – uždraudimo juridiniam asmeniui dalyvauti viešuosiuose pirkimuose.</w:t>
            </w:r>
          </w:p>
          <w:p w14:paraId="7C6C5709"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6353DF91"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23B49BB6" w14:textId="77777777" w:rsidR="00B87105" w:rsidRPr="00902088" w:rsidRDefault="00B87105" w:rsidP="00DB538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2C66D62" w14:textId="7F645356" w:rsidR="00B87105" w:rsidRPr="00902088" w:rsidRDefault="00B87105" w:rsidP="00DB5383">
            <w:pPr>
              <w:jc w:val="both"/>
              <w:rPr>
                <w:rFonts w:eastAsia="Calibri"/>
                <w:lang w:val="lt-LT" w:eastAsia="lt-LT"/>
              </w:rPr>
            </w:pPr>
            <w:r w:rsidRPr="00B87105">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E50476">
              <w:rPr>
                <w:rFonts w:eastAsia="Calibri"/>
                <w:vertAlign w:val="superscript"/>
                <w:lang w:val="lt-LT" w:eastAsia="lt-LT"/>
              </w:rPr>
              <w:t>1</w:t>
            </w:r>
            <w:r w:rsidRPr="00B87105">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715F2164" w14:textId="3D7BC98F" w:rsidR="00B87105" w:rsidRPr="00902088" w:rsidRDefault="00B87105" w:rsidP="00B87105">
            <w:pPr>
              <w:jc w:val="both"/>
              <w:rPr>
                <w:rFonts w:eastAsia="Calibri"/>
                <w:bCs/>
                <w:lang w:val="lt-LT" w:eastAsia="lt-LT"/>
              </w:rPr>
            </w:pPr>
            <w:r w:rsidRPr="00B87105">
              <w:rPr>
                <w:rFonts w:eastAsia="Calibri"/>
                <w:bCs/>
                <w:lang w:val="lt-LT" w:eastAsia="lt-LT"/>
              </w:rPr>
              <w:t>Iš Lietuvoje įsteigtų subjektų įrodančių dokumentų nereikalaujama. Užtenka pateikto EBVPD.</w:t>
            </w:r>
          </w:p>
          <w:p w14:paraId="118CE016" w14:textId="793829FE" w:rsidR="00B87105" w:rsidRPr="00902088" w:rsidRDefault="00B87105" w:rsidP="00DB5383">
            <w:pPr>
              <w:tabs>
                <w:tab w:val="left" w:pos="0"/>
              </w:tabs>
              <w:jc w:val="both"/>
              <w:rPr>
                <w:rFonts w:eastAsia="Calibri"/>
                <w:bCs/>
                <w:lang w:val="lt-LT" w:eastAsia="lt-LT"/>
              </w:rPr>
            </w:pPr>
          </w:p>
        </w:tc>
      </w:tr>
      <w:tr w:rsidR="00902088" w:rsidRPr="00902088" w14:paraId="2616F5F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78483BF9" w:rsidR="00902088" w:rsidRPr="00902088" w:rsidRDefault="00902088" w:rsidP="00414F1D">
            <w:pPr>
              <w:widowControl w:val="0"/>
              <w:autoSpaceDE w:val="0"/>
              <w:autoSpaceDN w:val="0"/>
              <w:adjustRightInd w:val="0"/>
              <w:jc w:val="both"/>
              <w:rPr>
                <w:rFonts w:eastAsia="Calibri"/>
                <w:b/>
                <w:lang w:val="lt-LT" w:eastAsia="lt-LT"/>
              </w:rPr>
            </w:pPr>
            <w:bookmarkStart w:id="2" w:name="_Hlk189470944"/>
            <w:r w:rsidRPr="00902088">
              <w:rPr>
                <w:rFonts w:eastAsia="Calibri"/>
                <w:b/>
                <w:lang w:val="lt-LT" w:eastAsia="lt-LT"/>
              </w:rPr>
              <w:t>3.7.</w:t>
            </w:r>
            <w:r w:rsidR="00B8710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59E70289" w14:textId="3D4D8B3F" w:rsidR="00902088" w:rsidRPr="00902088" w:rsidRDefault="00902088" w:rsidP="00414F1D">
            <w:pPr>
              <w:rPr>
                <w:rFonts w:eastAsia="Calibri"/>
                <w:lang w:val="lt-LT" w:eastAsia="lt-LT"/>
              </w:rPr>
            </w:pPr>
            <w:r w:rsidRPr="00902088">
              <w:rPr>
                <w:rFonts w:eastAsia="Calibri"/>
                <w:lang w:val="lt-LT" w:eastAsia="lt-LT"/>
              </w:rPr>
              <w:lastRenderedPageBreak/>
              <w:t>3.7.</w:t>
            </w:r>
            <w:r w:rsidR="00B8710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2.2) Jeigu tiekėjas yra fizinis asmuo, registruotas Lietuvos Respublikoje, jis pateikia išrašą iš teismo sprendimo (jei toks yra) arba „Sodros“ išduotą dokumentą, arba valstybės įmonės Registrų centras </w:t>
            </w:r>
            <w:r w:rsidRPr="00902088">
              <w:rPr>
                <w:rFonts w:eastAsia="Calibri"/>
                <w:bCs/>
                <w:lang w:val="lt-LT" w:eastAsia="lt-LT"/>
              </w:rPr>
              <w:lastRenderedPageBreak/>
              <w:t>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B3734B" w14:paraId="2B89BD2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B3734B" w:rsidRDefault="00902088" w:rsidP="00414F1D">
            <w:pPr>
              <w:jc w:val="both"/>
              <w:outlineLvl w:val="3"/>
              <w:rPr>
                <w:rFonts w:eastAsia="Calibri"/>
                <w:i/>
                <w:lang w:val="lt-LT" w:eastAsia="lt-LT"/>
              </w:rPr>
            </w:pPr>
            <w:r w:rsidRPr="00B3734B">
              <w:rPr>
                <w:rFonts w:eastAsia="Calibri"/>
                <w:b/>
                <w:i/>
                <w:lang w:val="lt-LT" w:eastAsia="lt-LT"/>
              </w:rPr>
              <w:lastRenderedPageBreak/>
              <w:t>Pastaba:</w:t>
            </w:r>
          </w:p>
          <w:p w14:paraId="0A01C359" w14:textId="04800464" w:rsidR="00902088" w:rsidRPr="00B3734B" w:rsidRDefault="00902088" w:rsidP="00414F1D">
            <w:pPr>
              <w:jc w:val="both"/>
              <w:outlineLvl w:val="3"/>
              <w:rPr>
                <w:rFonts w:eastAsia="Calibri"/>
                <w:i/>
                <w:lang w:val="lt-LT" w:eastAsia="lt-LT"/>
              </w:rPr>
            </w:pPr>
            <w:r w:rsidRPr="00B3734B">
              <w:rPr>
                <w:rFonts w:eastAsia="Calibri"/>
                <w:i/>
                <w:lang w:val="lt-LT" w:eastAsia="lt-LT"/>
              </w:rPr>
              <w:t>* - Laikoma, kad tiekėjas nuteistas už šio 3.7.</w:t>
            </w:r>
            <w:r w:rsidR="00B87105" w:rsidRPr="00B3734B">
              <w:rPr>
                <w:rFonts w:eastAsia="Calibri"/>
                <w:i/>
                <w:lang w:val="lt-LT" w:eastAsia="lt-LT"/>
              </w:rPr>
              <w:t>3</w:t>
            </w:r>
            <w:r w:rsidRPr="00B3734B">
              <w:rPr>
                <w:rFonts w:eastAsia="Calibri"/>
                <w:i/>
                <w:lang w:val="lt-LT" w:eastAsia="lt-LT"/>
              </w:rPr>
              <w:t>.1 p.  nurodytą nusikalstamą veiką, kai dėl:</w:t>
            </w:r>
          </w:p>
          <w:p w14:paraId="00AFE469" w14:textId="77777777" w:rsidR="00902088" w:rsidRPr="00B3734B" w:rsidRDefault="00902088" w:rsidP="00414F1D">
            <w:pPr>
              <w:jc w:val="both"/>
              <w:outlineLvl w:val="3"/>
              <w:rPr>
                <w:rFonts w:eastAsia="Calibri"/>
                <w:i/>
                <w:lang w:val="lt-LT" w:eastAsia="lt-LT"/>
              </w:rPr>
            </w:pPr>
            <w:r w:rsidRPr="00B3734B">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B3734B" w:rsidRDefault="00902088" w:rsidP="00414F1D">
            <w:pPr>
              <w:jc w:val="both"/>
              <w:rPr>
                <w:rFonts w:eastAsia="Calibri"/>
                <w:bCs/>
                <w:i/>
                <w:lang w:val="lt-LT" w:eastAsia="lt-LT"/>
              </w:rPr>
            </w:pPr>
            <w:r w:rsidRPr="00B3734B">
              <w:rPr>
                <w:rFonts w:eastAsia="Calibri"/>
                <w:i/>
                <w:lang w:val="lt-LT" w:eastAsia="lt-LT"/>
              </w:rPr>
              <w:t xml:space="preserve">2) tiekėjo, kuris yra juridinis asmuo, kita organizacija ar jos </w:t>
            </w:r>
            <w:r w:rsidR="001C4EE1" w:rsidRPr="00B3734B">
              <w:rPr>
                <w:rFonts w:eastAsia="Calibri"/>
                <w:i/>
                <w:lang w:val="lt-LT" w:eastAsia="lt-LT"/>
              </w:rPr>
              <w:t xml:space="preserve">struktūrinis </w:t>
            </w:r>
            <w:r w:rsidRPr="00B3734B">
              <w:rPr>
                <w:rFonts w:eastAsia="Calibri"/>
                <w:i/>
                <w:lang w:val="lt-LT" w:eastAsia="lt-LT"/>
              </w:rPr>
              <w:t>padalinys, per pastaruosius 5 metus buvo priimtas ir įsiteisėjęs apkaltinamasis teismo nuosprendis arba</w:t>
            </w:r>
            <w:r w:rsidR="00E11934" w:rsidRPr="00B3734B">
              <w:rPr>
                <w:rFonts w:eastAsia="Calibri"/>
                <w:i/>
                <w:lang w:val="lt-LT" w:eastAsia="lt-LT"/>
              </w:rPr>
              <w:t xml:space="preserve"> VPĮ 46 straipsnio 3 dalies atveju – galutinis administracinis sprendimas, jeigu toks sprendimas priimamas pagal tiekėjo šalies teisės aktų reikalavimus</w:t>
            </w:r>
            <w:r w:rsidRPr="00B3734B">
              <w:rPr>
                <w:rFonts w:eastAsia="Calibri"/>
                <w:i/>
                <w:lang w:val="lt-LT" w:eastAsia="lt-LT"/>
              </w:rPr>
              <w:t xml:space="preserve">. </w:t>
            </w:r>
          </w:p>
        </w:tc>
      </w:tr>
      <w:tr w:rsidR="001C4EE1" w:rsidRPr="00B3734B" w14:paraId="539051E4"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5E2A6CFD" w14:textId="564BE6ED" w:rsidR="001C4EE1" w:rsidRPr="00B3734B" w:rsidRDefault="001C4EE1"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B3734B" w:rsidRDefault="001C4EE1" w:rsidP="00414F1D">
            <w:pPr>
              <w:jc w:val="both"/>
              <w:rPr>
                <w:rFonts w:eastAsia="Calibri"/>
                <w:bCs/>
                <w:lang w:val="lt-LT" w:eastAsia="lt-LT"/>
              </w:rPr>
            </w:pPr>
            <w:r w:rsidRPr="00B3734B">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B3734B" w:rsidRDefault="001C4EE1" w:rsidP="00414F1D">
            <w:pPr>
              <w:jc w:val="both"/>
              <w:rPr>
                <w:rFonts w:eastAsia="Calibri"/>
                <w:lang w:val="lt-LT" w:eastAsia="lt-LT"/>
              </w:rPr>
            </w:pPr>
            <w:r w:rsidRPr="00B3734B">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B3734B" w:rsidRDefault="001C4EE1" w:rsidP="00414F1D">
            <w:pPr>
              <w:jc w:val="both"/>
              <w:rPr>
                <w:rFonts w:eastAsia="Calibri"/>
                <w:lang w:val="lt-LT" w:eastAsia="lt-LT"/>
              </w:rPr>
            </w:pPr>
            <w:r w:rsidRPr="00B3734B">
              <w:rPr>
                <w:rFonts w:eastAsia="Calibri"/>
                <w:lang w:val="lt-LT" w:eastAsia="lt-LT"/>
              </w:rPr>
              <w:t>Iš Lietuvoje įsteigtų subjektų įrodančių dokumentų nereikalaujama. Užtenka pateikto EBVPD.</w:t>
            </w:r>
          </w:p>
        </w:tc>
      </w:tr>
      <w:tr w:rsidR="001C4EE1" w:rsidRPr="00B3734B" w14:paraId="301F390A"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62A2677A" w14:textId="0D469746" w:rsidR="001C4EE1" w:rsidRPr="00B3734B" w:rsidRDefault="001C4EE1"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B3734B" w:rsidRDefault="001C4EE1" w:rsidP="00414F1D">
            <w:pPr>
              <w:jc w:val="both"/>
              <w:rPr>
                <w:rFonts w:eastAsia="Calibri"/>
                <w:lang w:val="lt-LT" w:eastAsia="lt-LT"/>
              </w:rPr>
            </w:pPr>
            <w:r w:rsidRPr="00B3734B">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B3734B"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B3734B" w:rsidRDefault="001C4EE1" w:rsidP="00414F1D">
            <w:pPr>
              <w:jc w:val="both"/>
              <w:rPr>
                <w:rFonts w:eastAsia="Calibri"/>
                <w:lang w:val="lt-LT" w:eastAsia="lt-LT"/>
              </w:rPr>
            </w:pPr>
            <w:r w:rsidRPr="00B3734B">
              <w:rPr>
                <w:rFonts w:eastAsia="Calibri"/>
                <w:lang w:val="lt-LT" w:eastAsia="lt-LT"/>
              </w:rPr>
              <w:lastRenderedPageBreak/>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B3734B" w:rsidRDefault="001C4EE1" w:rsidP="00414F1D">
            <w:pPr>
              <w:jc w:val="both"/>
              <w:rPr>
                <w:rFonts w:eastAsia="Calibri"/>
                <w:lang w:val="lt-LT" w:eastAsia="lt-LT"/>
              </w:rPr>
            </w:pPr>
          </w:p>
        </w:tc>
      </w:tr>
      <w:tr w:rsidR="001C4EE1" w:rsidRPr="00B3734B" w14:paraId="7D7B0EFD"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38DBFCF0" w14:textId="15F9FC96" w:rsidR="001C4EE1" w:rsidRPr="00B3734B" w:rsidRDefault="001C4EE1"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B3734B" w:rsidRDefault="001C4EE1" w:rsidP="00414F1D">
            <w:pPr>
              <w:jc w:val="both"/>
              <w:rPr>
                <w:rFonts w:eastAsia="Calibri"/>
                <w:lang w:val="lt-LT" w:eastAsia="lt-LT"/>
              </w:rPr>
            </w:pPr>
            <w:r w:rsidRPr="00B3734B">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B3734B"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B3734B" w:rsidRDefault="001C4EE1" w:rsidP="00414F1D">
            <w:pPr>
              <w:jc w:val="both"/>
              <w:rPr>
                <w:rFonts w:eastAsia="Calibri"/>
                <w:lang w:val="lt-LT" w:eastAsia="lt-LT"/>
              </w:rPr>
            </w:pPr>
            <w:r w:rsidRPr="00B3734B">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B3734B" w:rsidRDefault="001C4EE1" w:rsidP="00414F1D">
            <w:pPr>
              <w:jc w:val="both"/>
              <w:rPr>
                <w:rFonts w:eastAsia="Calibri"/>
                <w:lang w:val="lt-LT" w:eastAsia="lt-LT"/>
              </w:rPr>
            </w:pPr>
          </w:p>
        </w:tc>
      </w:tr>
      <w:tr w:rsidR="00902088" w:rsidRPr="00B3734B" w14:paraId="069D00BD"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74FAFDC9" w14:textId="05DA3B2C" w:rsidR="00902088" w:rsidRPr="00B3734B" w:rsidRDefault="00902088"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B3734B" w:rsidRDefault="00902088" w:rsidP="00414F1D">
            <w:pPr>
              <w:jc w:val="both"/>
              <w:rPr>
                <w:lang w:val="lt-LT"/>
              </w:rPr>
            </w:pPr>
            <w:r w:rsidRPr="00B3734B">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B3734B" w:rsidRDefault="00902088" w:rsidP="00414F1D">
            <w:pPr>
              <w:jc w:val="both"/>
              <w:rPr>
                <w:lang w:val="lt-LT"/>
              </w:rPr>
            </w:pPr>
            <w:r w:rsidRPr="00B3734B">
              <w:rPr>
                <w:lang w:val="lt-LT"/>
              </w:rPr>
              <w:t xml:space="preserve">Šiuo pagrindu tiekėjas taip pat pašalinamas iš pirkimo procedūros, kai, vadovaujantis kitų valstybių teisės aktais, per </w:t>
            </w:r>
            <w:r w:rsidRPr="00B3734B">
              <w:rPr>
                <w:lang w:val="lt-LT"/>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B3734B" w:rsidRDefault="00902088" w:rsidP="00414F1D">
            <w:pPr>
              <w:jc w:val="both"/>
              <w:rPr>
                <w:rFonts w:eastAsia="Calibri"/>
                <w:lang w:val="lt-LT" w:eastAsia="lt-LT"/>
              </w:rPr>
            </w:pPr>
            <w:r w:rsidRPr="00B3734B">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B3734B" w:rsidRDefault="00902088" w:rsidP="00414F1D">
            <w:pPr>
              <w:jc w:val="both"/>
              <w:rPr>
                <w:rFonts w:eastAsia="Calibri"/>
                <w:bCs/>
                <w:lang w:val="lt-LT"/>
              </w:rPr>
            </w:pPr>
            <w:r w:rsidRPr="00B3734B">
              <w:rPr>
                <w:rFonts w:eastAsia="Calibri"/>
                <w:bCs/>
                <w:lang w:val="lt-LT"/>
              </w:rPr>
              <w:t>Iš Lietuvoje įsteigtų subjektų įrodančių dokumentų nereikalaujama. Užtenka pateikto EBVPD.</w:t>
            </w:r>
          </w:p>
          <w:p w14:paraId="2D7091F5" w14:textId="77777777" w:rsidR="00902088" w:rsidRPr="00B3734B" w:rsidRDefault="00902088" w:rsidP="00414F1D">
            <w:pPr>
              <w:jc w:val="both"/>
              <w:rPr>
                <w:rFonts w:eastAsia="Calibri"/>
                <w:bCs/>
                <w:lang w:val="lt-LT"/>
              </w:rPr>
            </w:pPr>
          </w:p>
          <w:p w14:paraId="529C2DA8" w14:textId="77777777" w:rsidR="00902088" w:rsidRPr="00B3734B" w:rsidRDefault="00902088" w:rsidP="00414F1D">
            <w:pPr>
              <w:jc w:val="both"/>
              <w:rPr>
                <w:rFonts w:eastAsia="Calibri"/>
                <w:bCs/>
                <w:lang w:val="lt-LT"/>
              </w:rPr>
            </w:pPr>
            <w:r w:rsidRPr="00B3734B">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B3734B" w:rsidRDefault="00902088" w:rsidP="00414F1D">
            <w:pPr>
              <w:jc w:val="both"/>
              <w:rPr>
                <w:rFonts w:eastAsia="Calibri"/>
                <w:bCs/>
                <w:lang w:val="lt-LT"/>
              </w:rPr>
            </w:pPr>
          </w:p>
          <w:p w14:paraId="0B8FC941" w14:textId="0A7BC923" w:rsidR="001C4EE1" w:rsidRPr="00B3734B" w:rsidRDefault="001C4EE1" w:rsidP="00414F1D">
            <w:pPr>
              <w:jc w:val="both"/>
              <w:rPr>
                <w:rFonts w:eastAsia="Calibri"/>
                <w:bCs/>
                <w:lang w:val="lt-LT"/>
              </w:rPr>
            </w:pPr>
            <w:hyperlink r:id="rId19" w:history="1">
              <w:r w:rsidRPr="00B3734B">
                <w:rPr>
                  <w:rStyle w:val="Hyperlink"/>
                  <w:rFonts w:eastAsia="Calibri"/>
                  <w:bCs/>
                  <w:lang w:val="lt-LT"/>
                </w:rPr>
                <w:t>https://vpt.lrv.lt/lt/nuorodos/kiti-duomenys/powerbi/nepatikimi-tiekejai-1/</w:t>
              </w:r>
            </w:hyperlink>
            <w:r w:rsidRPr="00B3734B">
              <w:rPr>
                <w:rFonts w:eastAsia="Calibri"/>
                <w:bCs/>
                <w:lang w:val="lt-LT"/>
              </w:rPr>
              <w:t xml:space="preserve"> </w:t>
            </w:r>
          </w:p>
          <w:p w14:paraId="28B68D57" w14:textId="77777777" w:rsidR="001C4EE1" w:rsidRPr="00B3734B" w:rsidRDefault="001C4EE1" w:rsidP="00414F1D">
            <w:pPr>
              <w:jc w:val="both"/>
              <w:rPr>
                <w:rFonts w:eastAsia="Calibri"/>
                <w:bCs/>
                <w:lang w:val="lt-LT"/>
              </w:rPr>
            </w:pPr>
          </w:p>
          <w:p w14:paraId="542F8505" w14:textId="5D67DDCD" w:rsidR="00902088" w:rsidRPr="00B3734B" w:rsidRDefault="001C4EE1" w:rsidP="00414F1D">
            <w:pPr>
              <w:jc w:val="both"/>
              <w:rPr>
                <w:rFonts w:eastAsiaTheme="minorEastAsia"/>
                <w:bCs/>
                <w:sz w:val="22"/>
                <w:szCs w:val="22"/>
                <w:lang w:val="lt-LT" w:eastAsia="lt-LT"/>
              </w:rPr>
            </w:pPr>
            <w:hyperlink r:id="rId20" w:history="1">
              <w:r w:rsidRPr="00B3734B">
                <w:rPr>
                  <w:rStyle w:val="Hyperlink"/>
                  <w:rFonts w:eastAsia="Calibri"/>
                  <w:bCs/>
                  <w:lang w:val="lt-LT"/>
                </w:rPr>
                <w:t>https://vpt.lrv.lt/lt/pasalinimo-pagrindai-1/nepatikimu-koncesininku-sarasas-1/nepatikimu-koncesininku-sarasas</w:t>
              </w:r>
            </w:hyperlink>
            <w:r w:rsidRPr="00B3734B">
              <w:rPr>
                <w:rFonts w:eastAsia="Calibri"/>
                <w:bCs/>
                <w:lang w:val="lt-LT"/>
              </w:rPr>
              <w:t xml:space="preserve"> </w:t>
            </w:r>
          </w:p>
          <w:p w14:paraId="1D0A3EB2" w14:textId="77777777" w:rsidR="001C4EE1" w:rsidRPr="00B3734B" w:rsidRDefault="001C4EE1" w:rsidP="00414F1D">
            <w:pPr>
              <w:jc w:val="both"/>
              <w:rPr>
                <w:rFonts w:eastAsia="Calibri"/>
                <w:bCs/>
                <w:lang w:val="lt-LT" w:eastAsia="lt-LT"/>
              </w:rPr>
            </w:pPr>
          </w:p>
          <w:p w14:paraId="3E0EFC57" w14:textId="74D4A6A7" w:rsidR="00902088" w:rsidRPr="00B3734B" w:rsidRDefault="00902088" w:rsidP="00414F1D">
            <w:pPr>
              <w:jc w:val="both"/>
              <w:rPr>
                <w:rFonts w:eastAsia="Calibri"/>
                <w:bCs/>
                <w:lang w:val="lt-LT" w:eastAsia="lt-LT"/>
              </w:rPr>
            </w:pPr>
            <w:r w:rsidRPr="00B3734B">
              <w:rPr>
                <w:rFonts w:eastAsia="Calibri"/>
                <w:bCs/>
                <w:lang w:val="lt-LT" w:eastAsia="lt-LT"/>
              </w:rPr>
              <w:t>Šie duomenys bus tikrinami paskutinę dokumentų pagal EBVPD pateikimo dieną.</w:t>
            </w:r>
          </w:p>
          <w:p w14:paraId="5FF3622E" w14:textId="77777777" w:rsidR="00902088" w:rsidRPr="00B3734B" w:rsidRDefault="00902088" w:rsidP="00414F1D">
            <w:pPr>
              <w:jc w:val="both"/>
              <w:rPr>
                <w:rFonts w:eastAsia="Calibri"/>
                <w:bCs/>
                <w:lang w:val="lt-LT" w:eastAsia="lt-LT"/>
              </w:rPr>
            </w:pPr>
          </w:p>
          <w:p w14:paraId="170A70FB" w14:textId="77777777" w:rsidR="00902088" w:rsidRPr="00B3734B" w:rsidRDefault="00902088" w:rsidP="00414F1D">
            <w:pPr>
              <w:rPr>
                <w:rFonts w:eastAsia="Calibri"/>
                <w:bCs/>
                <w:lang w:val="lt-LT" w:eastAsia="lt-LT"/>
              </w:rPr>
            </w:pPr>
          </w:p>
        </w:tc>
      </w:tr>
      <w:tr w:rsidR="00902088" w:rsidRPr="00B3734B" w14:paraId="52877A97"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503204F0" w14:textId="0971EF4F" w:rsidR="00902088" w:rsidRPr="00B3734B" w:rsidRDefault="00902088"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B3734B" w:rsidRDefault="00902088" w:rsidP="00414F1D">
            <w:pPr>
              <w:jc w:val="both"/>
              <w:rPr>
                <w:color w:val="000000"/>
                <w:lang w:val="lt-LT" w:eastAsia="lt-LT"/>
              </w:rPr>
            </w:pPr>
            <w:bookmarkStart w:id="3" w:name="_Hlk90543908"/>
            <w:r w:rsidRPr="00B3734B">
              <w:rPr>
                <w:rFonts w:eastAsia="Calibri"/>
                <w:color w:val="000000"/>
                <w:lang w:val="lt-LT" w:eastAsia="lt-LT"/>
              </w:rPr>
              <w:t>T</w:t>
            </w:r>
            <w:r w:rsidRPr="00B3734B">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B3734B"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B3734B">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B3734B" w:rsidRDefault="00902088" w:rsidP="00414F1D">
            <w:pPr>
              <w:jc w:val="both"/>
              <w:rPr>
                <w:color w:val="000000"/>
                <w:lang w:val="lt-LT" w:eastAsia="lt-LT"/>
              </w:rPr>
            </w:pPr>
          </w:p>
          <w:p w14:paraId="6D75F05E" w14:textId="77777777" w:rsidR="00902088" w:rsidRPr="00B3734B" w:rsidRDefault="00902088" w:rsidP="00414F1D">
            <w:pPr>
              <w:jc w:val="both"/>
              <w:rPr>
                <w:color w:val="000000"/>
                <w:lang w:val="lt-LT" w:eastAsia="lt-LT"/>
              </w:rPr>
            </w:pPr>
          </w:p>
          <w:p w14:paraId="609328FA" w14:textId="77777777" w:rsidR="00902088" w:rsidRPr="00B3734B" w:rsidRDefault="00902088" w:rsidP="00414F1D">
            <w:pPr>
              <w:jc w:val="both"/>
              <w:rPr>
                <w:color w:val="000000"/>
                <w:lang w:val="lt-LT" w:eastAsia="lt-LT"/>
              </w:rPr>
            </w:pPr>
          </w:p>
          <w:p w14:paraId="0897EF24" w14:textId="77777777" w:rsidR="00902088" w:rsidRPr="00B3734B" w:rsidRDefault="00902088" w:rsidP="00414F1D">
            <w:pPr>
              <w:jc w:val="both"/>
              <w:rPr>
                <w:color w:val="000000"/>
                <w:lang w:val="lt-LT" w:eastAsia="lt-LT"/>
              </w:rPr>
            </w:pPr>
          </w:p>
          <w:p w14:paraId="47BDF645" w14:textId="77777777" w:rsidR="00902088" w:rsidRPr="00B3734B"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B3734B" w:rsidRDefault="00902088" w:rsidP="00414F1D">
            <w:pPr>
              <w:jc w:val="both"/>
              <w:rPr>
                <w:color w:val="000000"/>
                <w:shd w:val="clear" w:color="auto" w:fill="FFFFFF"/>
                <w:lang w:val="lt-LT" w:eastAsia="lt-LT"/>
              </w:rPr>
            </w:pPr>
          </w:p>
          <w:p w14:paraId="7F217BBA" w14:textId="77777777" w:rsidR="00902088" w:rsidRPr="00B3734B" w:rsidRDefault="00902088" w:rsidP="00414F1D">
            <w:pPr>
              <w:jc w:val="both"/>
              <w:rPr>
                <w:color w:val="000000"/>
                <w:shd w:val="clear" w:color="auto" w:fill="FFFFFF"/>
                <w:lang w:val="lt-LT" w:eastAsia="lt-LT"/>
              </w:rPr>
            </w:pPr>
          </w:p>
          <w:p w14:paraId="4294925F" w14:textId="77777777" w:rsidR="00902088" w:rsidRPr="00B3734B" w:rsidRDefault="00902088" w:rsidP="00414F1D">
            <w:pPr>
              <w:jc w:val="both"/>
              <w:rPr>
                <w:color w:val="000000"/>
                <w:shd w:val="clear" w:color="auto" w:fill="FFFFFF"/>
                <w:lang w:val="lt-LT" w:eastAsia="lt-LT"/>
              </w:rPr>
            </w:pPr>
          </w:p>
          <w:p w14:paraId="58C00D78" w14:textId="77777777" w:rsidR="00902088" w:rsidRPr="00B3734B" w:rsidRDefault="00902088" w:rsidP="00414F1D">
            <w:pPr>
              <w:jc w:val="both"/>
              <w:rPr>
                <w:b/>
                <w:color w:val="000000"/>
                <w:shd w:val="clear" w:color="auto" w:fill="FFFFFF"/>
                <w:lang w:val="lt-LT" w:eastAsia="lt-LT"/>
              </w:rPr>
            </w:pPr>
            <w:r w:rsidRPr="00B3734B">
              <w:rPr>
                <w:color w:val="000000"/>
                <w:shd w:val="clear" w:color="auto" w:fill="FFFFFF"/>
                <w:lang w:val="lt-LT" w:eastAsia="lt-LT"/>
              </w:rPr>
              <w:t>b) neatitinka minimalių patikimo mokesčių mokėtojo kriterijų, nustatytų Lietuvos Respublikos mokesčių administravimo įstatymo 40</w:t>
            </w:r>
            <w:r w:rsidRPr="00B3734B">
              <w:rPr>
                <w:color w:val="000000"/>
                <w:shd w:val="clear" w:color="auto" w:fill="FFFFFF"/>
                <w:vertAlign w:val="superscript"/>
                <w:lang w:val="lt-LT" w:eastAsia="lt-LT"/>
              </w:rPr>
              <w:t>1</w:t>
            </w:r>
            <w:r w:rsidRPr="00B3734B">
              <w:rPr>
                <w:color w:val="000000"/>
                <w:shd w:val="clear" w:color="auto" w:fill="FFFFFF"/>
                <w:lang w:val="lt-LT" w:eastAsia="lt-LT"/>
              </w:rPr>
              <w:t> straipsnio 1 dalyje. Taikant šį tiekėjo pašalinimo iš pirkimo procedūros pagrindą, vadovaujamasi Lietuvos Respublikos mokesčių administravimo įstatymo 40</w:t>
            </w:r>
            <w:r w:rsidRPr="00B3734B">
              <w:rPr>
                <w:color w:val="000000"/>
                <w:shd w:val="clear" w:color="auto" w:fill="FFFFFF"/>
                <w:vertAlign w:val="superscript"/>
                <w:lang w:val="lt-LT" w:eastAsia="lt-LT"/>
              </w:rPr>
              <w:t>1</w:t>
            </w:r>
            <w:r w:rsidRPr="00B3734B">
              <w:rPr>
                <w:color w:val="000000"/>
                <w:shd w:val="clear" w:color="auto" w:fill="FFFFFF"/>
                <w:lang w:val="lt-LT" w:eastAsia="lt-LT"/>
              </w:rPr>
              <w:t> straipsnio 1 dalyje nustatytais terminais, juos skaičiuojant nuo Mokesčių administravimo įstatymo 40</w:t>
            </w:r>
            <w:r w:rsidRPr="00B3734B">
              <w:rPr>
                <w:color w:val="000000"/>
                <w:shd w:val="clear" w:color="auto" w:fill="FFFFFF"/>
                <w:vertAlign w:val="superscript"/>
                <w:lang w:val="lt-LT" w:eastAsia="lt-LT"/>
              </w:rPr>
              <w:t>1</w:t>
            </w:r>
            <w:r w:rsidRPr="00B3734B">
              <w:rPr>
                <w:color w:val="000000"/>
                <w:shd w:val="clear" w:color="auto" w:fill="FFFFFF"/>
                <w:lang w:val="lt-LT" w:eastAsia="lt-LT"/>
              </w:rPr>
              <w:t xml:space="preserve"> straipsnio 1 dalyje nurodytų pažeidimų padarymo dienos, </w:t>
            </w:r>
            <w:r w:rsidRPr="00B3734B">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B3734B" w:rsidRDefault="00902088" w:rsidP="00414F1D">
            <w:pPr>
              <w:jc w:val="both"/>
              <w:rPr>
                <w:color w:val="000000"/>
                <w:lang w:val="lt-LT" w:eastAsia="lt-LT"/>
              </w:rPr>
            </w:pPr>
          </w:p>
          <w:p w14:paraId="34662918" w14:textId="77777777" w:rsidR="00902088" w:rsidRPr="00B3734B" w:rsidRDefault="00902088" w:rsidP="00414F1D">
            <w:pPr>
              <w:jc w:val="both"/>
              <w:rPr>
                <w:color w:val="000000"/>
                <w:lang w:val="lt-LT" w:eastAsia="lt-LT"/>
              </w:rPr>
            </w:pPr>
          </w:p>
          <w:p w14:paraId="4E433A43" w14:textId="77777777" w:rsidR="00902088" w:rsidRPr="00B3734B" w:rsidRDefault="00902088" w:rsidP="00414F1D">
            <w:pPr>
              <w:jc w:val="both"/>
              <w:rPr>
                <w:color w:val="000000"/>
                <w:lang w:val="lt-LT" w:eastAsia="lt-LT"/>
              </w:rPr>
            </w:pPr>
            <w:r w:rsidRPr="00B3734B">
              <w:rPr>
                <w:color w:val="000000"/>
                <w:lang w:val="lt-LT" w:eastAsia="lt-LT"/>
              </w:rPr>
              <w:lastRenderedPageBreak/>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B3734B"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B3734B" w:rsidRDefault="00902088" w:rsidP="00414F1D">
            <w:pPr>
              <w:jc w:val="both"/>
              <w:rPr>
                <w:rFonts w:eastAsia="Calibri"/>
                <w:lang w:val="lt-LT" w:eastAsia="lt-LT"/>
              </w:rPr>
            </w:pPr>
          </w:p>
          <w:p w14:paraId="4F342A1C" w14:textId="77777777" w:rsidR="00902088" w:rsidRPr="00B3734B" w:rsidRDefault="00902088" w:rsidP="00414F1D">
            <w:pPr>
              <w:jc w:val="both"/>
              <w:rPr>
                <w:rFonts w:eastAsia="Calibri"/>
                <w:lang w:val="lt-LT" w:eastAsia="lt-LT"/>
              </w:rPr>
            </w:pPr>
            <w:r w:rsidRPr="00B3734B">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B3734B" w:rsidRDefault="00902088" w:rsidP="00414F1D">
            <w:pPr>
              <w:jc w:val="both"/>
              <w:rPr>
                <w:rFonts w:eastAsia="Calibri"/>
                <w:lang w:val="lt-LT" w:eastAsia="lt-LT"/>
              </w:rPr>
            </w:pPr>
          </w:p>
          <w:p w14:paraId="0402D7FA" w14:textId="77777777" w:rsidR="00902088" w:rsidRPr="00B3734B" w:rsidRDefault="00902088" w:rsidP="00414F1D">
            <w:pPr>
              <w:jc w:val="both"/>
              <w:rPr>
                <w:rFonts w:eastAsia="Calibri"/>
                <w:lang w:val="lt-LT" w:eastAsia="lt-LT"/>
              </w:rPr>
            </w:pPr>
          </w:p>
          <w:p w14:paraId="7C2448D0" w14:textId="77777777" w:rsidR="00902088" w:rsidRPr="00B3734B" w:rsidRDefault="00902088" w:rsidP="00414F1D">
            <w:pPr>
              <w:jc w:val="both"/>
              <w:rPr>
                <w:rFonts w:eastAsia="Calibri"/>
                <w:lang w:val="lt-LT" w:eastAsia="lt-LT"/>
              </w:rPr>
            </w:pPr>
          </w:p>
          <w:p w14:paraId="170A6035" w14:textId="77777777" w:rsidR="00902088" w:rsidRPr="00B3734B" w:rsidRDefault="00902088" w:rsidP="00414F1D">
            <w:pPr>
              <w:jc w:val="both"/>
              <w:rPr>
                <w:rFonts w:eastAsia="Calibri"/>
                <w:lang w:val="lt-LT" w:eastAsia="lt-LT"/>
              </w:rPr>
            </w:pPr>
          </w:p>
          <w:p w14:paraId="0419827C" w14:textId="77777777" w:rsidR="00902088" w:rsidRPr="00B3734B" w:rsidRDefault="00902088" w:rsidP="00414F1D">
            <w:pPr>
              <w:jc w:val="both"/>
              <w:rPr>
                <w:rFonts w:eastAsia="Calibri"/>
                <w:lang w:val="lt-LT" w:eastAsia="lt-LT"/>
              </w:rPr>
            </w:pPr>
          </w:p>
          <w:p w14:paraId="61AF8F7C" w14:textId="77777777" w:rsidR="00902088" w:rsidRPr="00B3734B" w:rsidRDefault="00902088" w:rsidP="00414F1D">
            <w:pPr>
              <w:jc w:val="both"/>
              <w:rPr>
                <w:rFonts w:eastAsia="Calibri"/>
                <w:lang w:val="lt-LT" w:eastAsia="lt-LT"/>
              </w:rPr>
            </w:pPr>
          </w:p>
          <w:p w14:paraId="272069FB" w14:textId="77777777" w:rsidR="00902088" w:rsidRPr="00B3734B" w:rsidRDefault="00902088" w:rsidP="00414F1D">
            <w:pPr>
              <w:jc w:val="both"/>
              <w:rPr>
                <w:rFonts w:eastAsia="Calibri"/>
                <w:lang w:val="lt-LT" w:eastAsia="lt-LT"/>
              </w:rPr>
            </w:pPr>
          </w:p>
          <w:p w14:paraId="218E852C" w14:textId="77777777" w:rsidR="00902088" w:rsidRPr="00B3734B" w:rsidRDefault="00902088" w:rsidP="00414F1D">
            <w:pPr>
              <w:jc w:val="both"/>
              <w:rPr>
                <w:rFonts w:eastAsia="Calibri"/>
                <w:lang w:val="lt-LT" w:eastAsia="lt-LT"/>
              </w:rPr>
            </w:pPr>
          </w:p>
          <w:p w14:paraId="7397AB4B" w14:textId="77777777" w:rsidR="00902088" w:rsidRPr="00B3734B" w:rsidRDefault="00902088" w:rsidP="00414F1D">
            <w:pPr>
              <w:jc w:val="both"/>
              <w:rPr>
                <w:rFonts w:eastAsia="Calibri"/>
                <w:lang w:val="lt-LT" w:eastAsia="lt-LT"/>
              </w:rPr>
            </w:pPr>
          </w:p>
          <w:p w14:paraId="1C9352EF" w14:textId="77777777" w:rsidR="00902088" w:rsidRPr="00B3734B" w:rsidRDefault="00902088" w:rsidP="00414F1D">
            <w:pPr>
              <w:jc w:val="both"/>
              <w:rPr>
                <w:rFonts w:eastAsia="Calibri"/>
                <w:lang w:val="lt-LT" w:eastAsia="lt-LT"/>
              </w:rPr>
            </w:pPr>
          </w:p>
          <w:p w14:paraId="5AE169DF" w14:textId="77777777" w:rsidR="00902088" w:rsidRPr="00B3734B" w:rsidRDefault="00902088" w:rsidP="00414F1D">
            <w:pPr>
              <w:jc w:val="both"/>
              <w:rPr>
                <w:rFonts w:eastAsia="Calibri"/>
                <w:lang w:val="lt-LT" w:eastAsia="lt-LT"/>
              </w:rPr>
            </w:pPr>
          </w:p>
          <w:p w14:paraId="14A7820E" w14:textId="77777777" w:rsidR="00902088" w:rsidRPr="00B3734B" w:rsidRDefault="00902088" w:rsidP="00414F1D">
            <w:pPr>
              <w:jc w:val="both"/>
              <w:rPr>
                <w:rFonts w:eastAsia="Calibri"/>
                <w:lang w:val="lt-LT" w:eastAsia="lt-LT"/>
              </w:rPr>
            </w:pPr>
          </w:p>
          <w:p w14:paraId="79351817" w14:textId="77777777" w:rsidR="00902088" w:rsidRPr="00B3734B" w:rsidRDefault="00902088" w:rsidP="00414F1D">
            <w:pPr>
              <w:jc w:val="both"/>
              <w:rPr>
                <w:rFonts w:eastAsia="Calibri"/>
                <w:lang w:val="lt-LT" w:eastAsia="lt-LT"/>
              </w:rPr>
            </w:pPr>
          </w:p>
          <w:p w14:paraId="04EA35BA" w14:textId="77777777" w:rsidR="00902088" w:rsidRPr="00B3734B" w:rsidRDefault="00902088" w:rsidP="00414F1D">
            <w:pPr>
              <w:jc w:val="both"/>
              <w:rPr>
                <w:rFonts w:eastAsia="Calibri"/>
                <w:lang w:val="lt-LT" w:eastAsia="lt-LT"/>
              </w:rPr>
            </w:pPr>
          </w:p>
          <w:p w14:paraId="281BCE5A" w14:textId="77777777" w:rsidR="00902088" w:rsidRPr="00B3734B" w:rsidRDefault="00902088" w:rsidP="00414F1D">
            <w:pPr>
              <w:jc w:val="both"/>
              <w:rPr>
                <w:rFonts w:eastAsia="Calibri"/>
                <w:lang w:val="lt-LT" w:eastAsia="lt-LT"/>
              </w:rPr>
            </w:pPr>
          </w:p>
          <w:p w14:paraId="4DC82BDC" w14:textId="77777777" w:rsidR="00902088" w:rsidRPr="00B3734B" w:rsidRDefault="00902088" w:rsidP="00414F1D">
            <w:pPr>
              <w:jc w:val="both"/>
              <w:rPr>
                <w:rFonts w:eastAsia="Calibri"/>
                <w:lang w:val="lt-LT" w:eastAsia="lt-LT"/>
              </w:rPr>
            </w:pPr>
          </w:p>
          <w:p w14:paraId="1347769C" w14:textId="77777777" w:rsidR="00902088" w:rsidRPr="00B3734B" w:rsidRDefault="00902088" w:rsidP="00414F1D">
            <w:pPr>
              <w:jc w:val="both"/>
              <w:rPr>
                <w:rFonts w:eastAsia="Calibri"/>
                <w:lang w:val="lt-LT" w:eastAsia="lt-LT"/>
              </w:rPr>
            </w:pPr>
          </w:p>
          <w:p w14:paraId="379DF06D" w14:textId="77777777" w:rsidR="00902088" w:rsidRPr="00B3734B" w:rsidRDefault="00902088" w:rsidP="00414F1D">
            <w:pPr>
              <w:jc w:val="both"/>
              <w:rPr>
                <w:rFonts w:eastAsia="Calibri"/>
                <w:lang w:val="lt-LT" w:eastAsia="lt-LT"/>
              </w:rPr>
            </w:pPr>
          </w:p>
          <w:p w14:paraId="411D5074" w14:textId="77777777" w:rsidR="00902088" w:rsidRPr="00B3734B" w:rsidRDefault="00902088" w:rsidP="00414F1D">
            <w:pPr>
              <w:jc w:val="both"/>
              <w:rPr>
                <w:rFonts w:eastAsia="Calibri"/>
                <w:lang w:val="lt-LT" w:eastAsia="lt-LT"/>
              </w:rPr>
            </w:pPr>
          </w:p>
          <w:p w14:paraId="1CA4373A" w14:textId="77777777" w:rsidR="00902088" w:rsidRPr="00B3734B" w:rsidRDefault="00902088" w:rsidP="00414F1D">
            <w:pPr>
              <w:jc w:val="both"/>
              <w:rPr>
                <w:rFonts w:eastAsia="Calibri"/>
                <w:lang w:val="lt-LT" w:eastAsia="lt-LT"/>
              </w:rPr>
            </w:pPr>
          </w:p>
          <w:p w14:paraId="62E771AD" w14:textId="77777777" w:rsidR="00902088" w:rsidRPr="00B3734B" w:rsidRDefault="00902088" w:rsidP="00414F1D">
            <w:pPr>
              <w:jc w:val="both"/>
              <w:rPr>
                <w:rFonts w:eastAsia="Calibri"/>
                <w:lang w:val="lt-LT" w:eastAsia="lt-LT"/>
              </w:rPr>
            </w:pPr>
          </w:p>
          <w:p w14:paraId="6400F03C" w14:textId="77777777" w:rsidR="00902088" w:rsidRPr="00B3734B" w:rsidRDefault="00902088" w:rsidP="00414F1D">
            <w:pPr>
              <w:jc w:val="both"/>
              <w:rPr>
                <w:rFonts w:eastAsia="Calibri"/>
                <w:lang w:val="lt-LT" w:eastAsia="lt-LT"/>
              </w:rPr>
            </w:pPr>
          </w:p>
          <w:p w14:paraId="130D0757" w14:textId="77777777" w:rsidR="00902088" w:rsidRPr="00B3734B" w:rsidRDefault="00902088" w:rsidP="00414F1D">
            <w:pPr>
              <w:jc w:val="both"/>
              <w:rPr>
                <w:rFonts w:eastAsia="Calibri"/>
                <w:lang w:val="lt-LT" w:eastAsia="lt-LT"/>
              </w:rPr>
            </w:pPr>
          </w:p>
          <w:p w14:paraId="75DF4A67" w14:textId="77777777" w:rsidR="00902088" w:rsidRPr="00B3734B" w:rsidRDefault="00902088" w:rsidP="00414F1D">
            <w:pPr>
              <w:jc w:val="both"/>
              <w:rPr>
                <w:rFonts w:eastAsia="Calibri"/>
                <w:lang w:val="lt-LT" w:eastAsia="lt-LT"/>
              </w:rPr>
            </w:pPr>
          </w:p>
          <w:p w14:paraId="12363B4B" w14:textId="77777777" w:rsidR="00902088" w:rsidRPr="00B3734B" w:rsidRDefault="00902088" w:rsidP="00414F1D">
            <w:pPr>
              <w:jc w:val="both"/>
              <w:rPr>
                <w:rFonts w:eastAsia="Calibri"/>
                <w:lang w:val="lt-LT" w:eastAsia="lt-LT"/>
              </w:rPr>
            </w:pPr>
          </w:p>
          <w:p w14:paraId="458D790C" w14:textId="77777777" w:rsidR="00902088" w:rsidRPr="00B3734B" w:rsidRDefault="00902088" w:rsidP="00414F1D">
            <w:pPr>
              <w:jc w:val="both"/>
              <w:rPr>
                <w:rFonts w:eastAsia="Calibri"/>
                <w:lang w:val="lt-LT" w:eastAsia="lt-LT"/>
              </w:rPr>
            </w:pPr>
          </w:p>
          <w:p w14:paraId="5F69A22A" w14:textId="77777777" w:rsidR="00902088" w:rsidRPr="00B3734B"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B3734B" w:rsidRDefault="00902088" w:rsidP="00414F1D">
            <w:pPr>
              <w:jc w:val="both"/>
              <w:rPr>
                <w:rFonts w:eastAsia="Calibri"/>
                <w:b/>
                <w:lang w:val="lt-LT" w:eastAsia="lt-LT"/>
              </w:rPr>
            </w:pPr>
          </w:p>
          <w:p w14:paraId="10F586C0" w14:textId="77777777" w:rsidR="00902088" w:rsidRPr="00B3734B" w:rsidRDefault="00902088" w:rsidP="00414F1D">
            <w:pPr>
              <w:jc w:val="both"/>
              <w:rPr>
                <w:rFonts w:eastAsia="Calibri"/>
                <w:b/>
                <w:lang w:val="lt-LT" w:eastAsia="lt-LT"/>
              </w:rPr>
            </w:pPr>
          </w:p>
          <w:p w14:paraId="363F3E9B" w14:textId="77777777" w:rsidR="00902088" w:rsidRPr="00B3734B" w:rsidRDefault="00902088" w:rsidP="00414F1D">
            <w:pPr>
              <w:jc w:val="both"/>
              <w:rPr>
                <w:rFonts w:eastAsia="Calibri"/>
                <w:b/>
                <w:lang w:val="lt-LT" w:eastAsia="lt-LT"/>
              </w:rPr>
            </w:pPr>
          </w:p>
          <w:p w14:paraId="33518565" w14:textId="77777777" w:rsidR="00902088" w:rsidRPr="00B3734B" w:rsidRDefault="00902088" w:rsidP="00414F1D">
            <w:pPr>
              <w:jc w:val="both"/>
              <w:rPr>
                <w:rFonts w:eastAsia="Calibri"/>
                <w:b/>
                <w:lang w:val="lt-LT" w:eastAsia="lt-LT"/>
              </w:rPr>
            </w:pPr>
          </w:p>
          <w:p w14:paraId="5977394C" w14:textId="77777777" w:rsidR="00902088" w:rsidRPr="00B3734B" w:rsidRDefault="00902088" w:rsidP="00414F1D">
            <w:pPr>
              <w:jc w:val="both"/>
              <w:rPr>
                <w:rFonts w:eastAsia="Calibri"/>
                <w:b/>
                <w:lang w:val="lt-LT" w:eastAsia="lt-LT"/>
              </w:rPr>
            </w:pPr>
          </w:p>
          <w:p w14:paraId="4DDE0EFF" w14:textId="77777777" w:rsidR="00902088" w:rsidRPr="00B3734B" w:rsidRDefault="00902088" w:rsidP="00414F1D">
            <w:pPr>
              <w:jc w:val="both"/>
              <w:rPr>
                <w:rFonts w:eastAsia="Calibri"/>
                <w:b/>
                <w:lang w:val="lt-LT" w:eastAsia="lt-LT"/>
              </w:rPr>
            </w:pPr>
            <w:r w:rsidRPr="00B3734B">
              <w:rPr>
                <w:rFonts w:eastAsia="Calibri"/>
                <w:b/>
                <w:lang w:val="lt-LT" w:eastAsia="lt-LT"/>
              </w:rPr>
              <w:t>Dėl a) papunkčio:</w:t>
            </w:r>
          </w:p>
          <w:p w14:paraId="5AF2262D" w14:textId="77777777" w:rsidR="00902088" w:rsidRPr="00B3734B" w:rsidRDefault="00902088" w:rsidP="00414F1D">
            <w:pPr>
              <w:jc w:val="both"/>
              <w:rPr>
                <w:rFonts w:eastAsia="Calibri"/>
                <w:lang w:val="lt-LT" w:eastAsia="lt-LT"/>
              </w:rPr>
            </w:pPr>
            <w:r w:rsidRPr="00B3734B">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3734B">
                <w:rPr>
                  <w:rStyle w:val="Hyperlink"/>
                  <w:rFonts w:eastAsia="Calibri"/>
                  <w:lang w:val="lt-LT" w:eastAsia="lt-LT"/>
                </w:rPr>
                <w:t>https://www.registrucentras.lt/jar/p/index.php</w:t>
              </w:r>
            </w:hyperlink>
            <w:r w:rsidRPr="00B3734B">
              <w:rPr>
                <w:rFonts w:eastAsia="Calibri"/>
                <w:lang w:val="lt-LT" w:eastAsia="lt-LT"/>
              </w:rPr>
              <w:t xml:space="preserve"> </w:t>
            </w:r>
          </w:p>
          <w:p w14:paraId="16AF6883" w14:textId="77777777" w:rsidR="00902088" w:rsidRPr="00B3734B" w:rsidRDefault="00902088" w:rsidP="00414F1D">
            <w:pPr>
              <w:jc w:val="both"/>
              <w:rPr>
                <w:rFonts w:eastAsia="Calibri"/>
                <w:lang w:val="lt-LT" w:eastAsia="lt-LT"/>
              </w:rPr>
            </w:pPr>
            <w:r w:rsidRPr="00B3734B">
              <w:rPr>
                <w:rFonts w:eastAsia="Calibri"/>
                <w:lang w:val="lt-LT" w:eastAsia="lt-LT"/>
              </w:rPr>
              <w:t>paskelbtą informaciją, taip pat į šiame informaciniame pranešime pateiktą informaciją:</w:t>
            </w:r>
          </w:p>
          <w:p w14:paraId="2CAA2B0D" w14:textId="48033147" w:rsidR="001C4EE1" w:rsidRPr="00B3734B" w:rsidRDefault="001C4EE1" w:rsidP="00414F1D">
            <w:pPr>
              <w:jc w:val="both"/>
              <w:rPr>
                <w:lang w:val="lt-LT"/>
              </w:rPr>
            </w:pPr>
            <w:hyperlink r:id="rId22" w:history="1">
              <w:r w:rsidRPr="00B3734B">
                <w:rPr>
                  <w:rStyle w:val="Hyperlink"/>
                  <w:lang w:val="lt-LT"/>
                </w:rPr>
                <w:t>https://vpt.lrv.lt/lt/naujienos-3/finansiniu-ataskaitu-nepateikimas-gali-tapti-kliutimi-dalyvauti-viesuosiuose-pirkimuose/</w:t>
              </w:r>
            </w:hyperlink>
            <w:r w:rsidRPr="00B3734B">
              <w:rPr>
                <w:lang w:val="lt-LT"/>
              </w:rPr>
              <w:t xml:space="preserve"> </w:t>
            </w:r>
          </w:p>
          <w:p w14:paraId="2C540B2C" w14:textId="77777777" w:rsidR="00902088" w:rsidRPr="00B3734B" w:rsidRDefault="00902088" w:rsidP="00414F1D">
            <w:pPr>
              <w:jc w:val="both"/>
              <w:rPr>
                <w:rFonts w:eastAsia="Calibri"/>
                <w:b/>
                <w:lang w:val="lt-LT" w:eastAsia="lt-LT"/>
              </w:rPr>
            </w:pPr>
          </w:p>
          <w:p w14:paraId="2F3D70D3" w14:textId="77777777" w:rsidR="00902088" w:rsidRPr="00B3734B" w:rsidRDefault="00902088" w:rsidP="00414F1D">
            <w:pPr>
              <w:jc w:val="both"/>
              <w:rPr>
                <w:rFonts w:eastAsia="Calibri"/>
                <w:b/>
                <w:lang w:val="lt-LT" w:eastAsia="lt-LT"/>
              </w:rPr>
            </w:pPr>
            <w:r w:rsidRPr="00B3734B">
              <w:rPr>
                <w:rFonts w:eastAsia="Calibri"/>
                <w:b/>
                <w:lang w:val="lt-LT" w:eastAsia="lt-LT"/>
              </w:rPr>
              <w:t>Dėl b) papunkčio:</w:t>
            </w:r>
          </w:p>
          <w:p w14:paraId="631E2053" w14:textId="77777777" w:rsidR="00902088" w:rsidRPr="00B3734B" w:rsidRDefault="00902088" w:rsidP="00414F1D">
            <w:pPr>
              <w:jc w:val="both"/>
              <w:rPr>
                <w:rFonts w:eastAsia="Calibri"/>
                <w:lang w:val="lt-LT"/>
              </w:rPr>
            </w:pPr>
          </w:p>
          <w:p w14:paraId="15CAE98B" w14:textId="77777777" w:rsidR="00902088" w:rsidRPr="00B3734B" w:rsidRDefault="00902088" w:rsidP="00414F1D">
            <w:pPr>
              <w:jc w:val="both"/>
              <w:rPr>
                <w:rFonts w:eastAsia="Calibri"/>
                <w:lang w:val="lt-LT"/>
              </w:rPr>
            </w:pPr>
            <w:r w:rsidRPr="00B3734B">
              <w:rPr>
                <w:rFonts w:eastAsia="Calibri"/>
                <w:lang w:val="lt-LT"/>
              </w:rPr>
              <w:t>Iš Lietuvoje įsteigtų subjektų įrodančių dokumentų nereikalaujama. Užtenka pateikto EBVPD.</w:t>
            </w:r>
          </w:p>
          <w:p w14:paraId="246E47B9" w14:textId="77777777" w:rsidR="00902088" w:rsidRPr="00B3734B" w:rsidRDefault="00902088" w:rsidP="00414F1D">
            <w:pPr>
              <w:jc w:val="both"/>
              <w:rPr>
                <w:rFonts w:eastAsia="Calibri"/>
                <w:lang w:val="lt-LT"/>
              </w:rPr>
            </w:pPr>
            <w:r w:rsidRPr="00B3734B">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B3734B">
                <w:rPr>
                  <w:rStyle w:val="Hyperlink"/>
                  <w:rFonts w:asciiTheme="minorHAnsi" w:eastAsia="Calibri" w:hAnsiTheme="minorHAnsi" w:cstheme="minorBidi"/>
                  <w:lang w:val="lt-LT"/>
                </w:rPr>
                <w:t>https://www.vmi.lt/evmi/mokesciu-moketoju-informacija</w:t>
              </w:r>
            </w:hyperlink>
            <w:r w:rsidRPr="00B3734B">
              <w:rPr>
                <w:rFonts w:eastAsia="Calibri"/>
                <w:lang w:val="lt-LT"/>
              </w:rPr>
              <w:t xml:space="preserve">  skelbiamą informaciją.</w:t>
            </w:r>
          </w:p>
          <w:p w14:paraId="35C24FF6" w14:textId="77777777" w:rsidR="00902088" w:rsidRPr="00B3734B" w:rsidRDefault="00902088" w:rsidP="00414F1D">
            <w:pPr>
              <w:jc w:val="both"/>
              <w:rPr>
                <w:rFonts w:eastAsia="Calibri"/>
                <w:lang w:val="lt-LT" w:eastAsia="lt-LT"/>
              </w:rPr>
            </w:pPr>
            <w:r w:rsidRPr="00B3734B">
              <w:rPr>
                <w:rFonts w:eastAsia="Calibri"/>
                <w:lang w:val="lt-LT" w:eastAsia="lt-LT"/>
              </w:rPr>
              <w:t>Šie duomenys bus tikrinami paskutinę dokumentų pagal EBVPD pateikimo dieną.</w:t>
            </w:r>
          </w:p>
          <w:p w14:paraId="7A825C57" w14:textId="77777777" w:rsidR="00902088" w:rsidRPr="00B3734B" w:rsidRDefault="00902088" w:rsidP="00414F1D">
            <w:pPr>
              <w:jc w:val="both"/>
              <w:rPr>
                <w:rFonts w:eastAsia="Calibri"/>
                <w:lang w:val="lt-LT" w:eastAsia="lt-LT"/>
              </w:rPr>
            </w:pPr>
            <w:r w:rsidRPr="00B3734B">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B3734B" w:rsidRDefault="00902088" w:rsidP="00414F1D">
            <w:pPr>
              <w:jc w:val="both"/>
              <w:rPr>
                <w:rFonts w:eastAsia="Calibri"/>
                <w:lang w:val="lt-LT" w:eastAsia="lt-LT"/>
              </w:rPr>
            </w:pPr>
          </w:p>
          <w:p w14:paraId="644B8BCA" w14:textId="77777777" w:rsidR="00902088" w:rsidRPr="00B3734B" w:rsidRDefault="00902088" w:rsidP="00414F1D">
            <w:pPr>
              <w:jc w:val="both"/>
              <w:rPr>
                <w:rFonts w:eastAsia="Calibri"/>
                <w:b/>
                <w:lang w:val="lt-LT" w:eastAsia="lt-LT"/>
              </w:rPr>
            </w:pPr>
          </w:p>
          <w:p w14:paraId="413EA112" w14:textId="77777777" w:rsidR="00902088" w:rsidRPr="00B3734B" w:rsidRDefault="00902088" w:rsidP="00414F1D">
            <w:pPr>
              <w:jc w:val="both"/>
              <w:rPr>
                <w:rFonts w:eastAsia="Calibri"/>
                <w:b/>
                <w:lang w:val="lt-LT" w:eastAsia="lt-LT"/>
              </w:rPr>
            </w:pPr>
            <w:r w:rsidRPr="00B3734B">
              <w:rPr>
                <w:rFonts w:eastAsia="Calibri"/>
                <w:b/>
                <w:lang w:val="lt-LT" w:eastAsia="lt-LT"/>
              </w:rPr>
              <w:t>Dėl c) punkto:</w:t>
            </w:r>
          </w:p>
          <w:p w14:paraId="1AB5FD78" w14:textId="77777777" w:rsidR="00902088" w:rsidRPr="00B3734B" w:rsidRDefault="00902088" w:rsidP="00414F1D">
            <w:pPr>
              <w:jc w:val="both"/>
              <w:rPr>
                <w:rFonts w:eastAsia="Calibri"/>
                <w:lang w:val="lt-LT"/>
              </w:rPr>
            </w:pPr>
            <w:r w:rsidRPr="00B3734B">
              <w:rPr>
                <w:rFonts w:eastAsia="Calibri"/>
                <w:lang w:val="lt-LT"/>
              </w:rPr>
              <w:t>Iš Lietuvoje įsteigtų subjektų įrodančių dokumentų nereikalaujama. Užtenka pateikto EBVPD.</w:t>
            </w:r>
          </w:p>
          <w:p w14:paraId="52C99479" w14:textId="77777777" w:rsidR="00902088" w:rsidRPr="00B3734B" w:rsidRDefault="00902088" w:rsidP="00414F1D">
            <w:pPr>
              <w:jc w:val="both"/>
              <w:rPr>
                <w:rFonts w:eastAsia="Calibri"/>
                <w:lang w:val="lt-LT"/>
              </w:rPr>
            </w:pPr>
            <w:r w:rsidRPr="00B3734B">
              <w:rPr>
                <w:rFonts w:eastAsia="Calibri"/>
                <w:lang w:val="lt-LT"/>
              </w:rPr>
              <w:lastRenderedPageBreak/>
              <w:t xml:space="preserve">Priimant sprendimus dėl tiekėjo pašalinimo iš pirkimo procedūros šiame punkte nurodytu pašalinimo pagrindu, be kita ko, atsižvelgiama į nacionalinėje duomenų bazėje adresu: </w:t>
            </w:r>
          </w:p>
          <w:p w14:paraId="1A51C26C" w14:textId="77777777" w:rsidR="00902088" w:rsidRPr="00B3734B" w:rsidRDefault="00902088" w:rsidP="00414F1D">
            <w:pPr>
              <w:jc w:val="both"/>
              <w:rPr>
                <w:rFonts w:ascii="Verdana" w:eastAsiaTheme="minorEastAsia" w:hAnsi="Verdana" w:cstheme="minorBidi"/>
                <w:sz w:val="22"/>
                <w:szCs w:val="22"/>
                <w:lang w:val="lt-LT" w:eastAsia="lt-LT"/>
              </w:rPr>
            </w:pPr>
            <w:hyperlink r:id="rId24" w:history="1">
              <w:r w:rsidRPr="00B3734B">
                <w:rPr>
                  <w:rStyle w:val="Hyperlink"/>
                  <w:rFonts w:eastAsia="Calibri"/>
                  <w:lang w:val="lt-LT"/>
                </w:rPr>
                <w:t>https://kt.gov.lt/lt/atviri-duomenys/diskvalifikavimas-is-viesuju-pirkimu</w:t>
              </w:r>
            </w:hyperlink>
            <w:r w:rsidRPr="00B3734B">
              <w:rPr>
                <w:rFonts w:eastAsia="Calibri"/>
                <w:lang w:val="lt-LT"/>
              </w:rPr>
              <w:t xml:space="preserve"> skelbiamą informaciją. </w:t>
            </w:r>
            <w:r w:rsidRPr="00B3734B">
              <w:rPr>
                <w:rFonts w:ascii="Verdana" w:eastAsiaTheme="minorEastAsia" w:hAnsi="Verdana" w:cstheme="minorBidi"/>
                <w:sz w:val="22"/>
                <w:szCs w:val="22"/>
                <w:lang w:val="lt-LT" w:eastAsia="lt-LT"/>
              </w:rPr>
              <w:t xml:space="preserve"> </w:t>
            </w:r>
          </w:p>
          <w:p w14:paraId="638201CA" w14:textId="77777777" w:rsidR="00656893" w:rsidRPr="00B3734B" w:rsidRDefault="00656893" w:rsidP="00414F1D">
            <w:pPr>
              <w:jc w:val="both"/>
              <w:rPr>
                <w:rFonts w:eastAsia="Calibri"/>
                <w:lang w:val="lt-LT" w:eastAsia="lt-LT"/>
              </w:rPr>
            </w:pPr>
          </w:p>
          <w:p w14:paraId="4D9C6241" w14:textId="6528A655" w:rsidR="00902088" w:rsidRPr="00B3734B" w:rsidRDefault="00902088" w:rsidP="00414F1D">
            <w:pPr>
              <w:jc w:val="both"/>
              <w:rPr>
                <w:rFonts w:eastAsia="Calibri"/>
                <w:lang w:val="lt-LT" w:eastAsia="lt-LT"/>
              </w:rPr>
            </w:pPr>
            <w:r w:rsidRPr="00B3734B">
              <w:rPr>
                <w:rFonts w:eastAsia="Calibri"/>
                <w:lang w:val="lt-LT" w:eastAsia="lt-LT"/>
              </w:rPr>
              <w:t>Šie duomenys bus tikrinami paskutinę dokumentų pagal EBVPD pateikimo dieną.</w:t>
            </w:r>
          </w:p>
          <w:p w14:paraId="7EFA58AB" w14:textId="77777777" w:rsidR="00656893" w:rsidRPr="00B3734B" w:rsidRDefault="00656893" w:rsidP="00414F1D">
            <w:pPr>
              <w:jc w:val="both"/>
              <w:rPr>
                <w:rFonts w:eastAsia="Calibri"/>
                <w:lang w:val="lt-LT" w:eastAsia="lt-LT"/>
              </w:rPr>
            </w:pPr>
          </w:p>
          <w:p w14:paraId="03723A39" w14:textId="597BD72A" w:rsidR="00902088" w:rsidRPr="00B3734B" w:rsidRDefault="00902088" w:rsidP="00414F1D">
            <w:pPr>
              <w:jc w:val="both"/>
              <w:rPr>
                <w:rFonts w:eastAsia="Calibri"/>
                <w:lang w:val="lt-LT" w:eastAsia="lt-LT"/>
              </w:rPr>
            </w:pPr>
            <w:r w:rsidRPr="00B3734B">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B3734B" w:rsidRDefault="00902088" w:rsidP="00414F1D">
            <w:pPr>
              <w:jc w:val="both"/>
              <w:rPr>
                <w:rFonts w:eastAsia="Calibri"/>
                <w:lang w:val="lt-LT" w:eastAsia="lt-LT"/>
              </w:rPr>
            </w:pPr>
          </w:p>
          <w:p w14:paraId="68BA6A28" w14:textId="77777777" w:rsidR="00902088" w:rsidRPr="00B3734B" w:rsidRDefault="00902088" w:rsidP="00414F1D">
            <w:pPr>
              <w:jc w:val="both"/>
              <w:rPr>
                <w:rFonts w:eastAsia="Calibri"/>
                <w:lang w:val="lt-LT" w:eastAsia="lt-LT"/>
              </w:rPr>
            </w:pPr>
          </w:p>
        </w:tc>
      </w:tr>
      <w:tr w:rsidR="00902088" w:rsidRPr="00B3734B" w14:paraId="7B3646A0" w14:textId="77777777" w:rsidTr="00984395">
        <w:tc>
          <w:tcPr>
            <w:tcW w:w="896" w:type="dxa"/>
            <w:tcBorders>
              <w:top w:val="single" w:sz="4" w:space="0" w:color="auto"/>
              <w:left w:val="single" w:sz="4" w:space="0" w:color="auto"/>
              <w:bottom w:val="single" w:sz="4" w:space="0" w:color="auto"/>
              <w:right w:val="single" w:sz="4" w:space="0" w:color="auto"/>
            </w:tcBorders>
          </w:tcPr>
          <w:p w14:paraId="3276C893" w14:textId="721EE4F9" w:rsidR="00902088" w:rsidRPr="00B3734B" w:rsidRDefault="00902088" w:rsidP="00414F1D">
            <w:pPr>
              <w:rPr>
                <w:rFonts w:eastAsia="Calibri"/>
                <w:lang w:val="lt-LT" w:eastAsia="lt-LT"/>
              </w:rPr>
            </w:pPr>
            <w:r w:rsidRPr="00B3734B">
              <w:rPr>
                <w:rFonts w:eastAsia="Calibri"/>
                <w:lang w:val="lt-LT" w:eastAsia="lt-LT"/>
              </w:rPr>
              <w:lastRenderedPageBreak/>
              <w:t>3.7.</w:t>
            </w:r>
            <w:r w:rsidR="00B87105" w:rsidRPr="00B3734B">
              <w:rPr>
                <w:rFonts w:eastAsia="Calibri"/>
                <w:lang w:val="lt-LT" w:eastAsia="lt-LT"/>
              </w:rPr>
              <w:t>3</w:t>
            </w:r>
            <w:r w:rsidRPr="00B3734B">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B3734B" w:rsidRDefault="00902088" w:rsidP="00414F1D">
            <w:pPr>
              <w:jc w:val="both"/>
              <w:rPr>
                <w:rFonts w:eastAsia="Calibri"/>
                <w:lang w:val="lt-LT" w:eastAsia="lt-LT"/>
              </w:rPr>
            </w:pPr>
            <w:r w:rsidRPr="00B3734B">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B3734B" w:rsidRDefault="00902088" w:rsidP="00414F1D">
            <w:pPr>
              <w:jc w:val="both"/>
              <w:rPr>
                <w:rFonts w:eastAsia="Calibri"/>
                <w:lang w:val="lt-LT" w:eastAsia="lt-LT"/>
              </w:rPr>
            </w:pPr>
            <w:r w:rsidRPr="00B3734B">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B3734B" w:rsidRDefault="00902088" w:rsidP="00414F1D">
            <w:pPr>
              <w:jc w:val="both"/>
              <w:rPr>
                <w:rFonts w:eastAsia="Calibri"/>
                <w:lang w:val="lt-LT" w:eastAsia="lt-LT"/>
              </w:rPr>
            </w:pPr>
            <w:r w:rsidRPr="00B3734B">
              <w:rPr>
                <w:rFonts w:eastAsia="Calibri"/>
                <w:lang w:val="lt-LT" w:eastAsia="lt-LT"/>
              </w:rPr>
              <w:t xml:space="preserve">Šiuo pagrindu tiekėjas taip pat pašalinamas iš pirkimo procedūros, kai, </w:t>
            </w:r>
            <w:r w:rsidRPr="00B3734B">
              <w:rPr>
                <w:rFonts w:eastAsia="Calibri"/>
                <w:lang w:val="lt-LT" w:eastAsia="lt-LT"/>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B3734B" w:rsidRDefault="00902088" w:rsidP="00414F1D">
            <w:pPr>
              <w:jc w:val="both"/>
              <w:rPr>
                <w:rFonts w:eastAsia="Calibri"/>
                <w:lang w:val="lt-LT" w:eastAsia="lt-LT"/>
              </w:rPr>
            </w:pPr>
            <w:r w:rsidRPr="00B3734B">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B3734B" w:rsidRDefault="00902088" w:rsidP="00414F1D">
            <w:pPr>
              <w:jc w:val="both"/>
              <w:rPr>
                <w:rFonts w:eastAsia="Calibri"/>
                <w:bCs/>
                <w:lang w:val="lt-LT"/>
              </w:rPr>
            </w:pPr>
            <w:r w:rsidRPr="00B3734B">
              <w:rPr>
                <w:rFonts w:eastAsia="Calibri"/>
                <w:bCs/>
                <w:lang w:val="lt-LT"/>
              </w:rPr>
              <w:t>Iš Lietuvoje įsteigtų subjektų įrodančių dokumentų nereikalaujama. Užtenka pateikto EBVPD.</w:t>
            </w:r>
          </w:p>
          <w:p w14:paraId="5EC25D22" w14:textId="77777777" w:rsidR="00902088" w:rsidRPr="00B3734B" w:rsidRDefault="00902088" w:rsidP="00414F1D">
            <w:pPr>
              <w:jc w:val="both"/>
              <w:rPr>
                <w:rFonts w:eastAsia="Calibri"/>
                <w:bCs/>
                <w:lang w:val="lt-LT"/>
              </w:rPr>
            </w:pPr>
            <w:r w:rsidRPr="00B3734B">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B3734B" w:rsidRDefault="00656893" w:rsidP="00414F1D">
            <w:pPr>
              <w:jc w:val="both"/>
              <w:rPr>
                <w:lang w:val="lt-LT"/>
              </w:rPr>
            </w:pPr>
          </w:p>
          <w:p w14:paraId="645A0165" w14:textId="71B52362" w:rsidR="00656893" w:rsidRPr="00B3734B" w:rsidRDefault="00656893" w:rsidP="00414F1D">
            <w:pPr>
              <w:jc w:val="both"/>
              <w:rPr>
                <w:rFonts w:eastAsia="Calibri"/>
                <w:lang w:val="lt-LT"/>
              </w:rPr>
            </w:pPr>
            <w:hyperlink r:id="rId25" w:history="1">
              <w:r w:rsidRPr="00B3734B">
                <w:rPr>
                  <w:rStyle w:val="Hyperlink"/>
                  <w:lang w:val="lt-LT"/>
                </w:rPr>
                <w:t>https://vpt.lrv.lt/lt/nuorodos/kiti-duomenys/powerbi/melaginga-informacija-pateikusiu-tiekeju-sarasas-3/</w:t>
              </w:r>
            </w:hyperlink>
            <w:r w:rsidRPr="00B3734B">
              <w:rPr>
                <w:lang w:val="lt-LT"/>
              </w:rPr>
              <w:t xml:space="preserve"> </w:t>
            </w:r>
            <w:r w:rsidRPr="00B3734B">
              <w:rPr>
                <w:rFonts w:eastAsia="Calibri"/>
                <w:lang w:val="lt-LT"/>
              </w:rPr>
              <w:t xml:space="preserve">  </w:t>
            </w:r>
          </w:p>
          <w:p w14:paraId="1AE747E1" w14:textId="77777777" w:rsidR="00656893" w:rsidRPr="00B3734B" w:rsidRDefault="00656893" w:rsidP="00414F1D">
            <w:pPr>
              <w:jc w:val="both"/>
              <w:rPr>
                <w:rFonts w:eastAsia="Calibri"/>
                <w:lang w:val="lt-LT" w:eastAsia="lt-LT"/>
              </w:rPr>
            </w:pPr>
          </w:p>
          <w:p w14:paraId="6364517D" w14:textId="6BF46C2F" w:rsidR="00902088" w:rsidRPr="00B3734B" w:rsidRDefault="00902088" w:rsidP="00414F1D">
            <w:pPr>
              <w:jc w:val="both"/>
              <w:rPr>
                <w:rFonts w:eastAsia="Calibri"/>
                <w:lang w:val="lt-LT" w:eastAsia="lt-LT"/>
              </w:rPr>
            </w:pPr>
            <w:r w:rsidRPr="00B3734B">
              <w:rPr>
                <w:rFonts w:eastAsia="Calibri"/>
                <w:lang w:val="lt-LT" w:eastAsia="lt-LT"/>
              </w:rPr>
              <w:t>Šie duomenys bus tikrinami paskutinę dokumentų pagal EBVPD pateikimo dieną.</w:t>
            </w:r>
          </w:p>
          <w:p w14:paraId="1A970972" w14:textId="77777777" w:rsidR="00902088" w:rsidRPr="00B3734B" w:rsidRDefault="00902088" w:rsidP="00414F1D">
            <w:pPr>
              <w:jc w:val="both"/>
              <w:rPr>
                <w:rFonts w:eastAsia="Calibri"/>
                <w:lang w:val="lt-LT" w:eastAsia="lt-LT"/>
              </w:rPr>
            </w:pPr>
          </w:p>
          <w:p w14:paraId="2F521682" w14:textId="77777777" w:rsidR="00902088" w:rsidRPr="00B3734B" w:rsidRDefault="00902088" w:rsidP="00414F1D">
            <w:pPr>
              <w:jc w:val="both"/>
              <w:rPr>
                <w:rFonts w:eastAsia="Calibri"/>
                <w:lang w:val="lt-LT" w:eastAsia="lt-LT"/>
              </w:rPr>
            </w:pPr>
          </w:p>
        </w:tc>
      </w:tr>
      <w:tr w:rsidR="00902088" w:rsidRPr="00B3734B" w14:paraId="162F3F0A" w14:textId="77777777" w:rsidTr="00984395">
        <w:tc>
          <w:tcPr>
            <w:tcW w:w="896" w:type="dxa"/>
            <w:tcBorders>
              <w:top w:val="single" w:sz="4" w:space="0" w:color="auto"/>
              <w:left w:val="single" w:sz="4" w:space="0" w:color="auto"/>
              <w:bottom w:val="single" w:sz="4" w:space="0" w:color="auto"/>
              <w:right w:val="single" w:sz="4" w:space="0" w:color="auto"/>
            </w:tcBorders>
          </w:tcPr>
          <w:p w14:paraId="6C405A50" w14:textId="7516A4DA" w:rsidR="00902088" w:rsidRPr="00B3734B" w:rsidRDefault="00902088"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B3734B" w:rsidRDefault="00902088" w:rsidP="00414F1D">
            <w:pPr>
              <w:jc w:val="both"/>
              <w:rPr>
                <w:rFonts w:eastAsia="Calibri"/>
                <w:lang w:val="lt-LT" w:eastAsia="lt-LT"/>
              </w:rPr>
            </w:pPr>
            <w:r w:rsidRPr="00B3734B">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B3734B"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B3734B" w:rsidRDefault="00902088" w:rsidP="00414F1D">
            <w:pPr>
              <w:jc w:val="both"/>
              <w:rPr>
                <w:rFonts w:eastAsia="Calibri"/>
                <w:lang w:val="lt-LT" w:eastAsia="lt-LT"/>
              </w:rPr>
            </w:pPr>
          </w:p>
        </w:tc>
      </w:tr>
    </w:tbl>
    <w:p w14:paraId="5C9D9742" w14:textId="77777777" w:rsidR="00902088" w:rsidRPr="00B3734B"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B3734B" w:rsidRDefault="00143F73" w:rsidP="00143F73">
      <w:pPr>
        <w:tabs>
          <w:tab w:val="left" w:pos="270"/>
        </w:tabs>
        <w:spacing w:after="0" w:line="240" w:lineRule="auto"/>
        <w:jc w:val="both"/>
        <w:rPr>
          <w:rFonts w:ascii="Times New Roman" w:eastAsia="Calibri" w:hAnsi="Times New Roman" w:cs="Times New Roman"/>
          <w:b/>
          <w:sz w:val="24"/>
          <w:szCs w:val="24"/>
        </w:rPr>
      </w:pPr>
      <w:r w:rsidRPr="00B3734B">
        <w:rPr>
          <w:rFonts w:ascii="Times New Roman" w:eastAsia="Calibri" w:hAnsi="Times New Roman" w:cs="Times New Roman"/>
          <w:b/>
          <w:sz w:val="24"/>
          <w:szCs w:val="24"/>
        </w:rPr>
        <w:t>Pastabos (taikomos 1 lentelei):</w:t>
      </w:r>
    </w:p>
    <w:p w14:paraId="70B6A8CD" w14:textId="77777777" w:rsidR="00143F73" w:rsidRPr="00B3734B"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B3734B">
        <w:rPr>
          <w:rFonts w:ascii="Times New Roman" w:eastAsia="Calibri" w:hAnsi="Times New Roman" w:cs="Times New Roman"/>
          <w:i/>
          <w:sz w:val="20"/>
          <w:szCs w:val="20"/>
        </w:rPr>
        <w:t xml:space="preserve">  </w:t>
      </w:r>
    </w:p>
    <w:bookmarkEnd w:id="7"/>
    <w:p w14:paraId="406E4B99" w14:textId="40F08042" w:rsidR="00902088" w:rsidRPr="00B3734B"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3734B">
        <w:rPr>
          <w:rFonts w:ascii="Times New Roman" w:eastAsia="Calibri" w:hAnsi="Times New Roman" w:cs="Times New Roman"/>
          <w:i/>
          <w:sz w:val="20"/>
          <w:szCs w:val="20"/>
        </w:rPr>
        <w:t>Jeigu tiekėjas negali pateikti šių konkurso sąlygų 1 lentelės 3.7.1.1 -3.7.1.7 ir 3.7.</w:t>
      </w:r>
      <w:r w:rsidR="00B87105" w:rsidRPr="00B3734B">
        <w:rPr>
          <w:rFonts w:ascii="Times New Roman" w:eastAsia="Calibri" w:hAnsi="Times New Roman" w:cs="Times New Roman"/>
          <w:i/>
          <w:sz w:val="20"/>
          <w:szCs w:val="20"/>
        </w:rPr>
        <w:t>3</w:t>
      </w:r>
      <w:r w:rsidRPr="00B3734B">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B3734B"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B3734B">
        <w:rPr>
          <w:rFonts w:ascii="Times New Roman" w:eastAsia="Calibri" w:hAnsi="Times New Roman" w:cs="Times New Roman"/>
          <w:i/>
          <w:sz w:val="20"/>
          <w:szCs w:val="20"/>
        </w:rPr>
        <w:t>a)oficiali tiekėjo deklaracija, jeigu šalyje nenaudojama priesaikos deklaracija.</w:t>
      </w:r>
      <w:r w:rsidRPr="00B3734B">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3734B">
        <w:rPr>
          <w:rFonts w:ascii="Times New Roman" w:eastAsia="Times New Roman" w:hAnsi="Times New Roman" w:cs="Times New Roman"/>
          <w:b/>
          <w:i/>
          <w:sz w:val="20"/>
          <w:szCs w:val="20"/>
          <w:lang w:eastAsia="lt-LT"/>
        </w:rPr>
        <w:t xml:space="preserve"> </w:t>
      </w:r>
    </w:p>
    <w:p w14:paraId="3C70B382" w14:textId="77777777" w:rsidR="00902088" w:rsidRPr="00B3734B"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B3734B">
        <w:rPr>
          <w:rFonts w:ascii="Times New Roman" w:eastAsia="Calibri" w:hAnsi="Times New Roman" w:cs="Times New Roman"/>
          <w:i/>
          <w:sz w:val="20"/>
          <w:szCs w:val="20"/>
        </w:rPr>
        <w:t xml:space="preserve">b) </w:t>
      </w:r>
      <w:r w:rsidRPr="00B3734B">
        <w:rPr>
          <w:rFonts w:ascii="Times New Roman" w:eastAsia="Times New Roman" w:hAnsi="Times New Roman" w:cs="Times New Roman"/>
          <w:i/>
          <w:sz w:val="20"/>
          <w:szCs w:val="20"/>
          <w:lang w:eastAsia="lt-LT"/>
        </w:rPr>
        <w:t xml:space="preserve">priesaikos deklaracija, kuri yra suprantama kaip tiekėjo </w:t>
      </w:r>
      <w:proofErr w:type="spellStart"/>
      <w:r w:rsidRPr="00B3734B">
        <w:rPr>
          <w:rFonts w:ascii="Times New Roman" w:eastAsia="Times New Roman" w:hAnsi="Times New Roman" w:cs="Times New Roman"/>
          <w:i/>
          <w:sz w:val="20"/>
          <w:szCs w:val="20"/>
          <w:lang w:eastAsia="lt-LT"/>
        </w:rPr>
        <w:t>savideklaracija</w:t>
      </w:r>
      <w:proofErr w:type="spellEnd"/>
      <w:r w:rsidRPr="00B3734B">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0937E6CF" w:rsidR="00143F73" w:rsidRPr="00B3734B"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B3734B">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3734B">
        <w:rPr>
          <w:rFonts w:ascii="Times New Roman" w:eastAsia="Calibri" w:hAnsi="Times New Roman" w:cs="Times New Roman"/>
          <w:i/>
          <w:sz w:val="20"/>
          <w:szCs w:val="20"/>
        </w:rPr>
        <w:t>Apostille</w:t>
      </w:r>
      <w:proofErr w:type="spellEnd"/>
      <w:r w:rsidRPr="00B3734B">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D055B1" w:rsidRPr="00B3734B">
        <w:t xml:space="preserve"> </w:t>
      </w:r>
      <w:r w:rsidR="00D055B1" w:rsidRPr="00B3734B">
        <w:rPr>
          <w:rFonts w:ascii="Times New Roman" w:eastAsia="Calibri" w:hAnsi="Times New Roman" w:cs="Times New Roman"/>
          <w:i/>
          <w:sz w:val="20"/>
          <w:szCs w:val="20"/>
        </w:rPr>
        <w:t>Europos Sąjungos teisės aktus dokumentas yra atleistas nuo legalizavimo ir (ar) tvirtinimo žymos (</w:t>
      </w:r>
      <w:proofErr w:type="spellStart"/>
      <w:r w:rsidR="00D055B1" w:rsidRPr="00B3734B">
        <w:rPr>
          <w:rFonts w:ascii="Times New Roman" w:eastAsia="Calibri" w:hAnsi="Times New Roman" w:cs="Times New Roman"/>
          <w:i/>
          <w:sz w:val="20"/>
          <w:szCs w:val="20"/>
        </w:rPr>
        <w:t>Apostille</w:t>
      </w:r>
      <w:proofErr w:type="spellEnd"/>
      <w:r w:rsidR="00D055B1" w:rsidRPr="00B3734B">
        <w:rPr>
          <w:rFonts w:ascii="Times New Roman" w:eastAsia="Calibri" w:hAnsi="Times New Roman" w:cs="Times New Roman"/>
          <w:i/>
          <w:sz w:val="20"/>
          <w:szCs w:val="20"/>
        </w:rPr>
        <w:t>).</w:t>
      </w:r>
    </w:p>
    <w:p w14:paraId="4ADC90FE" w14:textId="77777777" w:rsidR="00902088" w:rsidRPr="00B3734B"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B3734B"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B3734B">
        <w:rPr>
          <w:rFonts w:ascii="Times New Roman" w:eastAsia="Times New Roman" w:hAnsi="Times New Roman" w:cs="Times New Roman"/>
          <w:b/>
          <w:bCs/>
          <w:sz w:val="24"/>
          <w:szCs w:val="24"/>
          <w:lang w:eastAsia="lt-LT"/>
        </w:rPr>
        <w:t>3.8.</w:t>
      </w:r>
      <w:r w:rsidRPr="00B3734B">
        <w:rPr>
          <w:rFonts w:ascii="Times New Roman" w:eastAsia="Times New Roman" w:hAnsi="Times New Roman" w:cs="Times New Roman"/>
          <w:bCs/>
          <w:sz w:val="24"/>
          <w:szCs w:val="24"/>
          <w:lang w:eastAsia="lt-LT"/>
        </w:rPr>
        <w:t xml:space="preserve"> </w:t>
      </w:r>
      <w:r w:rsidRPr="00B3734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B3734B" w:rsidRDefault="00902088" w:rsidP="00902088">
      <w:pPr>
        <w:spacing w:after="0" w:line="240" w:lineRule="auto"/>
        <w:ind w:firstLine="720"/>
        <w:contextualSpacing/>
        <w:jc w:val="both"/>
        <w:rPr>
          <w:rFonts w:ascii="Times New Roman" w:eastAsia="Calibri" w:hAnsi="Times New Roman" w:cs="Times New Roman"/>
          <w:b/>
          <w:sz w:val="24"/>
          <w:szCs w:val="24"/>
        </w:rPr>
      </w:pPr>
      <w:r w:rsidRPr="00B3734B">
        <w:rPr>
          <w:rFonts w:ascii="Times New Roman" w:eastAsia="Calibri" w:hAnsi="Times New Roman" w:cs="Times New Roman"/>
          <w:b/>
          <w:sz w:val="24"/>
          <w:szCs w:val="24"/>
        </w:rPr>
        <w:lastRenderedPageBreak/>
        <w:t>3.8.1. tiekėjas pateikė perkančiajai organizacijai informaciją apie tai, kad ėmėsi priemonių, nurodytų VPĮ 46 str. 10 d. 1 p.</w:t>
      </w:r>
    </w:p>
    <w:p w14:paraId="46F1888A" w14:textId="77777777" w:rsidR="00902088" w:rsidRPr="00B3734B" w:rsidRDefault="00902088" w:rsidP="00902088">
      <w:pPr>
        <w:spacing w:after="0" w:line="240" w:lineRule="auto"/>
        <w:ind w:firstLine="720"/>
        <w:jc w:val="both"/>
        <w:rPr>
          <w:rFonts w:ascii="Times New Roman" w:eastAsia="Calibri" w:hAnsi="Times New Roman" w:cs="Times New Roman"/>
          <w:b/>
          <w:sz w:val="24"/>
          <w:szCs w:val="24"/>
        </w:rPr>
      </w:pPr>
      <w:r w:rsidRPr="00B3734B">
        <w:rPr>
          <w:rFonts w:ascii="Times New Roman" w:eastAsia="Calibri" w:hAnsi="Times New Roman" w:cs="Times New Roman"/>
          <w:b/>
          <w:sz w:val="24"/>
          <w:szCs w:val="24"/>
        </w:rPr>
        <w:t xml:space="preserve">3.8.2. </w:t>
      </w:r>
      <w:r w:rsidRPr="00B3734B">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3734B">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3734B">
        <w:rPr>
          <w:rFonts w:ascii="Times New Roman" w:eastAsia="Calibri" w:hAnsi="Times New Roman" w:cs="Times New Roman"/>
          <w:bCs/>
          <w:sz w:val="24"/>
          <w:szCs w:val="24"/>
        </w:rPr>
        <w:t>3.9.</w:t>
      </w:r>
      <w:r w:rsidRPr="00B3734B">
        <w:rPr>
          <w:rFonts w:ascii="Times New Roman" w:eastAsia="Calibri" w:hAnsi="Times New Roman" w:cs="Times New Roman"/>
          <w:b/>
          <w:sz w:val="24"/>
          <w:szCs w:val="24"/>
        </w:rPr>
        <w:t xml:space="preserve"> </w:t>
      </w:r>
      <w:r w:rsidRPr="00B3734B">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B3734B">
        <w:rPr>
          <w:rFonts w:ascii="Times New Roman" w:eastAsia="Times New Roman" w:hAnsi="Times New Roman" w:cs="Times New Roman"/>
          <w:color w:val="000000"/>
          <w:sz w:val="24"/>
          <w:szCs w:val="24"/>
          <w:lang w:eastAsia="lt-LT"/>
        </w:rPr>
        <w:t>.</w:t>
      </w:r>
    </w:p>
    <w:bookmarkEnd w:id="8"/>
    <w:bookmarkEnd w:id="9"/>
    <w:p w14:paraId="77BF757D" w14:textId="77777777" w:rsidR="00E50476" w:rsidRPr="002D18D0"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organizacija tiekėją iš pirkimo procedūros šalina teismo sprendime nurodytą </w:t>
      </w:r>
      <w:r w:rsidRPr="002D18D0">
        <w:rPr>
          <w:rFonts w:ascii="Times New Roman" w:eastAsia="Times New Roman" w:hAnsi="Times New Roman" w:cs="Times New Roman"/>
          <w:color w:val="000000"/>
          <w:sz w:val="24"/>
          <w:szCs w:val="24"/>
          <w:lang w:eastAsia="lt-LT"/>
        </w:rPr>
        <w:t>laikotarpį</w:t>
      </w:r>
      <w:r w:rsidRPr="002D18D0">
        <w:rPr>
          <w:rFonts w:ascii="Times New Roman" w:eastAsia="Times New Roman" w:hAnsi="Times New Roman" w:cs="Times New Roman"/>
          <w:sz w:val="24"/>
          <w:szCs w:val="24"/>
          <w:lang w:eastAsia="lt-LT"/>
        </w:rPr>
        <w:t>.</w:t>
      </w:r>
    </w:p>
    <w:p w14:paraId="27812B47" w14:textId="7E0DECC2" w:rsidR="004A1ABD" w:rsidRPr="002D18D0" w:rsidRDefault="004A1ABD" w:rsidP="004A1ABD">
      <w:pPr>
        <w:spacing w:after="0" w:line="240" w:lineRule="auto"/>
        <w:ind w:firstLine="720"/>
        <w:jc w:val="both"/>
        <w:rPr>
          <w:rFonts w:ascii="Times New Roman" w:eastAsia="Calibri" w:hAnsi="Times New Roman" w:cs="Times New Roman"/>
          <w:sz w:val="24"/>
          <w:szCs w:val="24"/>
        </w:rPr>
      </w:pPr>
      <w:r w:rsidRPr="002D18D0">
        <w:rPr>
          <w:rFonts w:ascii="Times New Roman" w:eastAsia="Calibri" w:hAnsi="Times New Roman" w:cs="Times New Roman"/>
          <w:sz w:val="24"/>
          <w:szCs w:val="24"/>
        </w:rPr>
        <w:t>3.11.</w:t>
      </w:r>
      <w:r w:rsidRPr="002D18D0">
        <w:t xml:space="preserve"> </w:t>
      </w:r>
      <w:r w:rsidRPr="002D18D0">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2D18D0">
        <w:rPr>
          <w:rFonts w:ascii="Times New Roman" w:eastAsia="Calibri" w:hAnsi="Times New Roman" w:cs="Times New Roman"/>
          <w:b/>
          <w:bCs/>
          <w:sz w:val="24"/>
          <w:szCs w:val="24"/>
        </w:rPr>
        <w:t>kartu su pasiūlymu pateikti</w:t>
      </w:r>
      <w:r w:rsidRPr="002D18D0">
        <w:rPr>
          <w:rFonts w:ascii="Times New Roman" w:eastAsia="Calibri" w:hAnsi="Times New Roman" w:cs="Times New Roman"/>
          <w:sz w:val="24"/>
          <w:szCs w:val="24"/>
        </w:rPr>
        <w:t xml:space="preserve"> </w:t>
      </w:r>
      <w:r w:rsidRPr="002D18D0">
        <w:rPr>
          <w:rFonts w:ascii="Times New Roman" w:eastAsia="Calibri" w:hAnsi="Times New Roman" w:cs="Times New Roman"/>
          <w:b/>
          <w:bCs/>
          <w:sz w:val="24"/>
          <w:szCs w:val="24"/>
        </w:rPr>
        <w:t>Tiekėjo deklaraciją</w:t>
      </w:r>
      <w:r w:rsidRPr="002D18D0">
        <w:rPr>
          <w:rFonts w:ascii="Times New Roman" w:eastAsia="Calibri" w:hAnsi="Times New Roman" w:cs="Times New Roman"/>
          <w:sz w:val="24"/>
          <w:szCs w:val="24"/>
        </w:rPr>
        <w:t xml:space="preserve"> dėl (ne)atitikties Reglamento nuostatoms, kuri </w:t>
      </w:r>
      <w:r w:rsidRPr="002D18D0">
        <w:rPr>
          <w:rFonts w:ascii="Times New Roman" w:eastAsia="Calibri" w:hAnsi="Times New Roman" w:cs="Times New Roman"/>
          <w:sz w:val="24"/>
          <w:szCs w:val="24"/>
          <w:u w:val="single"/>
        </w:rPr>
        <w:t>pateikta pirkimo sąlygų priede Nr. 6</w:t>
      </w:r>
      <w:r w:rsidRPr="002D18D0">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2D18D0">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02BC92ED" w14:textId="03F66332" w:rsidR="00365793" w:rsidRPr="001208B8" w:rsidRDefault="00365793" w:rsidP="00365793">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 xml:space="preserve">4. </w:t>
      </w:r>
      <w:r w:rsidRPr="007A3144">
        <w:rPr>
          <w:rFonts w:ascii="Times New Roman" w:eastAsia="Calibri" w:hAnsi="Times New Roman"/>
          <w:b/>
          <w:sz w:val="24"/>
          <w:szCs w:val="24"/>
          <w:lang w:eastAsia="lt-LT"/>
        </w:rPr>
        <w:t>TIEKĖJŲ KVALIFIKACIJOS REIKALAVIMAI IR REIKALAUJAMI KOKYBĖS VADY</w:t>
      </w:r>
      <w:r w:rsidR="002D18D0">
        <w:rPr>
          <w:rFonts w:ascii="Times New Roman" w:eastAsia="Calibri" w:hAnsi="Times New Roman"/>
          <w:b/>
          <w:sz w:val="24"/>
          <w:szCs w:val="24"/>
          <w:lang w:eastAsia="lt-LT"/>
        </w:rPr>
        <w:t>B</w:t>
      </w:r>
      <w:r w:rsidRPr="007A3144">
        <w:rPr>
          <w:rFonts w:ascii="Times New Roman" w:eastAsia="Calibri" w:hAnsi="Times New Roman"/>
          <w:b/>
          <w:sz w:val="24"/>
          <w:szCs w:val="24"/>
          <w:lang w:eastAsia="lt-LT"/>
        </w:rPr>
        <w:t>OS SISTEMOS IR (AR) APLINKOS APSAUGOS VADYBOS SISTEMŲ STANDARTAI</w:t>
      </w:r>
    </w:p>
    <w:p w14:paraId="175D3583" w14:textId="07C293BB" w:rsidR="00365793" w:rsidRDefault="00365793" w:rsidP="00365793">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r w:rsidRPr="00EE7269">
        <w:rPr>
          <w:rFonts w:ascii="Times New Roman" w:eastAsia="Calibri" w:hAnsi="Times New Roman" w:cs="Times New Roman"/>
          <w:b/>
          <w:color w:val="000000" w:themeColor="text1"/>
          <w:sz w:val="24"/>
          <w:szCs w:val="24"/>
          <w:lang w:eastAsia="lt-LT"/>
        </w:rPr>
        <w:t>4.1.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Kvalifikacijai ir kokybės vadybos sistemos ir (ar) aplinkos apsaugos vadybos sistemos standartų reikalavimams įvertinti perkančioji organizacija kartu su tiekėjo pasiūlymu, vietoj kvalifikaciją patvirtinančių dokumentų ir atitikties kokybės vadybos sistemos ir (arba) aplinkos apsaugos vadybos sistemos standartų reikalavimams, prašo šių sąlygų 3 priede pateiktoje EBVPD formoje užpildyti EBVPD II dalies C skirsnį ,,Informacija apie rėmimąsi kitų subjektų pajėgumais“ ir IV dalies „Atrankos kriterijai“ A skirsnį „Visų atrankos kriterijų bendra nuoroda“</w:t>
      </w:r>
      <w:r w:rsidRPr="00EE7269">
        <w:rPr>
          <w:rFonts w:ascii="Times New Roman" w:eastAsia="Calibri" w:hAnsi="Times New Roman" w:cs="Times New Roman"/>
          <w:color w:val="000000" w:themeColor="text1"/>
          <w:sz w:val="24"/>
          <w:szCs w:val="24"/>
          <w:lang w:eastAsia="lt-LT"/>
        </w:rPr>
        <w:t>.</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b/>
          <w:sz w:val="24"/>
          <w:szCs w:val="24"/>
          <w:u w:val="single"/>
          <w:lang w:eastAsia="lt-LT"/>
        </w:rPr>
        <w:t>Tiekėjo kvalifikacija, turi būti įgyta iki pasiūlymų pateikimo termino pabaigos ir tai turi būti užfiksuota patvirtinančiame dokumente.</w:t>
      </w:r>
    </w:p>
    <w:p w14:paraId="6DDAAAE5" w14:textId="77777777" w:rsidR="00365793" w:rsidRPr="00C14BC2" w:rsidRDefault="00365793" w:rsidP="00365793">
      <w:pPr>
        <w:tabs>
          <w:tab w:val="left" w:pos="1134"/>
        </w:tabs>
        <w:spacing w:after="0" w:line="240" w:lineRule="auto"/>
        <w:ind w:firstLine="720"/>
        <w:jc w:val="both"/>
        <w:outlineLvl w:val="1"/>
        <w:rPr>
          <w:rFonts w:ascii="Times New Roman" w:eastAsia="Calibri" w:hAnsi="Times New Roman" w:cs="Times New Roman"/>
          <w:color w:val="000000"/>
          <w:sz w:val="24"/>
          <w:szCs w:val="24"/>
          <w:u w:val="single"/>
          <w:lang w:eastAsia="lt-LT"/>
        </w:rPr>
      </w:pPr>
      <w:r w:rsidRPr="00EE7269">
        <w:rPr>
          <w:rFonts w:ascii="Times New Roman" w:eastAsia="Calibri" w:hAnsi="Times New Roman" w:cs="Times New Roman"/>
          <w:b/>
          <w:color w:val="000000"/>
          <w:sz w:val="24"/>
          <w:szCs w:val="24"/>
          <w:lang w:eastAsia="lt-LT"/>
        </w:rPr>
        <w:t>4.2.</w:t>
      </w:r>
      <w:r w:rsidRPr="00EE7269">
        <w:rPr>
          <w:rFonts w:ascii="Calibri" w:eastAsia="Calibri" w:hAnsi="Calibri" w:cs="Times New Roman"/>
          <w:i/>
          <w:color w:val="000000"/>
          <w:sz w:val="24"/>
          <w:szCs w:val="20"/>
          <w:lang w:eastAsia="lt-LT"/>
        </w:rPr>
        <w:t xml:space="preserve"> </w:t>
      </w:r>
      <w:r w:rsidRPr="00EE7269">
        <w:rPr>
          <w:rFonts w:ascii="Times New Roman" w:eastAsia="Calibri" w:hAnsi="Times New Roman" w:cs="Times New Roman"/>
          <w:b/>
          <w:color w:val="000000"/>
          <w:sz w:val="24"/>
          <w:szCs w:val="24"/>
          <w:lang w:eastAsia="lt-LT"/>
        </w:rPr>
        <w:t xml:space="preserve">Perkančioji organizacija, nustačiusi galimą laimėtoją, </w:t>
      </w:r>
      <w:r w:rsidRPr="00C14BC2">
        <w:rPr>
          <w:rFonts w:ascii="Times New Roman" w:eastAsia="Calibri" w:hAnsi="Times New Roman" w:cs="Times New Roman"/>
          <w:b/>
          <w:color w:val="000000"/>
          <w:sz w:val="24"/>
          <w:szCs w:val="24"/>
          <w:u w:val="single"/>
          <w:lang w:eastAsia="lt-LT"/>
        </w:rPr>
        <w:t>po pasiūlymų eilės sudarymo, reikalaus, kad ekonomiškai naudingiausią pasiūlymą pateikęs tiekėjas pateiktų aktualius atitiktį kvalifikacijos reikalavimams patvirtinančius dokumentus:</w:t>
      </w:r>
      <w:r w:rsidRPr="00C14BC2">
        <w:rPr>
          <w:rFonts w:ascii="Times New Roman" w:eastAsia="Calibri" w:hAnsi="Times New Roman" w:cs="Times New Roman"/>
          <w:color w:val="000000"/>
          <w:sz w:val="24"/>
          <w:szCs w:val="24"/>
          <w:u w:val="single"/>
          <w:lang w:eastAsia="lt-LT"/>
        </w:rPr>
        <w:t xml:space="preserve"> </w:t>
      </w:r>
    </w:p>
    <w:p w14:paraId="78DB0EE5" w14:textId="77777777" w:rsidR="00365793" w:rsidRDefault="00365793" w:rsidP="00365793">
      <w:pPr>
        <w:tabs>
          <w:tab w:val="left" w:pos="1134"/>
        </w:tabs>
        <w:spacing w:after="0" w:line="240" w:lineRule="auto"/>
        <w:ind w:firstLine="720"/>
        <w:jc w:val="both"/>
        <w:outlineLvl w:val="1"/>
        <w:rPr>
          <w:rFonts w:ascii="Times New Roman" w:eastAsia="Calibri" w:hAnsi="Times New Roman" w:cs="Times New Roman"/>
          <w:sz w:val="24"/>
          <w:szCs w:val="24"/>
        </w:rPr>
      </w:pPr>
    </w:p>
    <w:p w14:paraId="100566AF" w14:textId="3F3282EF" w:rsidR="00365793" w:rsidRDefault="00340C54" w:rsidP="00340C54">
      <w:pPr>
        <w:spacing w:after="0" w:line="240" w:lineRule="auto"/>
        <w:ind w:left="1008" w:firstLine="972"/>
        <w:jc w:val="center"/>
        <w:rPr>
          <w:rFonts w:ascii="Times New Roman" w:eastAsia="Calibri" w:hAnsi="Times New Roman" w:cs="Times New Roman"/>
          <w:i/>
          <w:sz w:val="24"/>
          <w:szCs w:val="24"/>
        </w:rPr>
      </w:pPr>
      <w:r w:rsidRPr="00340C54">
        <w:rPr>
          <w:rFonts w:ascii="Times New Roman" w:eastAsia="Calibri" w:hAnsi="Times New Roman" w:cs="Times New Roman"/>
          <w:b/>
          <w:color w:val="000000"/>
          <w:sz w:val="24"/>
          <w:szCs w:val="24"/>
        </w:rPr>
        <w:t>Teisė verstis veikla</w:t>
      </w:r>
    </w:p>
    <w:p w14:paraId="3A41022B" w14:textId="77777777" w:rsidR="00365793" w:rsidRDefault="00365793" w:rsidP="00365793">
      <w:pPr>
        <w:spacing w:after="0" w:line="240" w:lineRule="auto"/>
        <w:ind w:left="1008" w:firstLine="972"/>
        <w:jc w:val="right"/>
        <w:rPr>
          <w:rFonts w:ascii="Times New Roman" w:eastAsia="Calibri" w:hAnsi="Times New Roman" w:cs="Times New Roman"/>
          <w:i/>
          <w:sz w:val="24"/>
          <w:szCs w:val="24"/>
        </w:rPr>
      </w:pPr>
    </w:p>
    <w:p w14:paraId="2BDA9611" w14:textId="77777777" w:rsidR="0066621F" w:rsidRDefault="0066621F" w:rsidP="0066621F">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2</w:t>
      </w:r>
      <w:r w:rsidRPr="001208B8">
        <w:rPr>
          <w:rFonts w:ascii="Times New Roman" w:eastAsia="Calibri" w:hAnsi="Times New Roman" w:cs="Times New Roman"/>
          <w:i/>
          <w:sz w:val="24"/>
          <w:szCs w:val="24"/>
        </w:rPr>
        <w:t xml:space="preserve"> lentelė</w:t>
      </w:r>
    </w:p>
    <w:p w14:paraId="239C518C" w14:textId="77777777" w:rsidR="00985C01" w:rsidRPr="00301130" w:rsidRDefault="00985C01" w:rsidP="0066621F">
      <w:pPr>
        <w:spacing w:after="0" w:line="240" w:lineRule="auto"/>
        <w:ind w:left="1008" w:firstLine="972"/>
        <w:jc w:val="right"/>
        <w:rPr>
          <w:rFonts w:ascii="Times New Roman" w:eastAsia="Calibri" w:hAnsi="Times New Roman" w:cs="Times New Roman"/>
          <w:i/>
          <w:sz w:val="24"/>
          <w:szCs w:val="24"/>
        </w:rPr>
      </w:pPr>
    </w:p>
    <w:tbl>
      <w:tblPr>
        <w:tblW w:w="9385" w:type="dxa"/>
        <w:tblInd w:w="108" w:type="dxa"/>
        <w:tblLayout w:type="fixed"/>
        <w:tblLook w:val="0000" w:firstRow="0" w:lastRow="0" w:firstColumn="0" w:lastColumn="0" w:noHBand="0" w:noVBand="0"/>
      </w:tblPr>
      <w:tblGrid>
        <w:gridCol w:w="709"/>
        <w:gridCol w:w="3006"/>
        <w:gridCol w:w="5670"/>
      </w:tblGrid>
      <w:tr w:rsidR="0066621F" w:rsidRPr="0080315E" w14:paraId="46D25E3C" w14:textId="77777777" w:rsidTr="006E2B71">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7BBBC644" w14:textId="77777777" w:rsidR="0066621F" w:rsidRPr="0080315E" w:rsidRDefault="0066621F" w:rsidP="006E2B71">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lastRenderedPageBreak/>
              <w:t>Eil.</w:t>
            </w:r>
          </w:p>
          <w:p w14:paraId="6DB21277" w14:textId="77777777" w:rsidR="0066621F" w:rsidRPr="0080315E" w:rsidRDefault="0066621F" w:rsidP="006E2B71">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Nr.</w:t>
            </w:r>
          </w:p>
        </w:tc>
        <w:tc>
          <w:tcPr>
            <w:tcW w:w="3006" w:type="dxa"/>
            <w:tcBorders>
              <w:top w:val="single" w:sz="4" w:space="0" w:color="000000"/>
              <w:left w:val="single" w:sz="4" w:space="0" w:color="000000"/>
              <w:bottom w:val="single" w:sz="4" w:space="0" w:color="000000"/>
            </w:tcBorders>
            <w:shd w:val="clear" w:color="auto" w:fill="D9D9D9" w:themeFill="background1" w:themeFillShade="D9"/>
            <w:vAlign w:val="center"/>
          </w:tcPr>
          <w:p w14:paraId="637B517F" w14:textId="77777777" w:rsidR="0066621F" w:rsidRPr="0080315E" w:rsidRDefault="0066621F" w:rsidP="006E2B71">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Kvalifikaciniai reikalavimai</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F24F21" w14:textId="77777777" w:rsidR="0066621F" w:rsidRPr="0080315E" w:rsidRDefault="0066621F" w:rsidP="006E2B71">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Kvalifikacijos reikalavimus įrodantys dokumentai</w:t>
            </w:r>
          </w:p>
        </w:tc>
      </w:tr>
      <w:tr w:rsidR="0066621F" w:rsidRPr="0080315E" w14:paraId="3B42B6E4" w14:textId="77777777" w:rsidTr="006E2B71">
        <w:tc>
          <w:tcPr>
            <w:tcW w:w="9385" w:type="dxa"/>
            <w:gridSpan w:val="3"/>
            <w:tcBorders>
              <w:top w:val="single" w:sz="4" w:space="0" w:color="000000"/>
              <w:left w:val="single" w:sz="4" w:space="0" w:color="000000"/>
              <w:bottom w:val="single" w:sz="4" w:space="0" w:color="000000"/>
              <w:right w:val="single" w:sz="4" w:space="0" w:color="000000"/>
            </w:tcBorders>
          </w:tcPr>
          <w:p w14:paraId="0F75F4F3" w14:textId="77777777" w:rsidR="0066621F" w:rsidRPr="0080315E" w:rsidRDefault="0066621F" w:rsidP="006E2B71">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Teisė verstis atitinkama veikla</w:t>
            </w:r>
          </w:p>
        </w:tc>
      </w:tr>
      <w:tr w:rsidR="0066621F" w:rsidRPr="0080315E" w14:paraId="70B52B3E" w14:textId="77777777" w:rsidTr="006E2B71">
        <w:tc>
          <w:tcPr>
            <w:tcW w:w="709" w:type="dxa"/>
            <w:tcBorders>
              <w:top w:val="single" w:sz="4" w:space="0" w:color="000000"/>
              <w:left w:val="single" w:sz="4" w:space="0" w:color="000000"/>
              <w:bottom w:val="single" w:sz="4" w:space="0" w:color="000000"/>
            </w:tcBorders>
          </w:tcPr>
          <w:p w14:paraId="096F0D8B" w14:textId="462D9BD3" w:rsidR="0066621F" w:rsidRPr="0080315E" w:rsidRDefault="0066621F" w:rsidP="006E2B71">
            <w:pPr>
              <w:rPr>
                <w:rFonts w:ascii="Times New Roman" w:hAnsi="Times New Roman" w:cs="Times New Roman"/>
                <w:sz w:val="24"/>
                <w:szCs w:val="24"/>
                <w:lang w:eastAsia="ja-JP"/>
              </w:rPr>
            </w:pPr>
            <w:r>
              <w:rPr>
                <w:rFonts w:ascii="Times New Roman" w:hAnsi="Times New Roman" w:cs="Times New Roman"/>
                <w:sz w:val="24"/>
                <w:szCs w:val="24"/>
                <w:lang w:eastAsia="ja-JP"/>
              </w:rPr>
              <w:t>4.</w:t>
            </w:r>
            <w:r w:rsidR="00985C01">
              <w:rPr>
                <w:rFonts w:ascii="Times New Roman" w:hAnsi="Times New Roman" w:cs="Times New Roman"/>
                <w:sz w:val="24"/>
                <w:szCs w:val="24"/>
                <w:lang w:eastAsia="ja-JP"/>
              </w:rPr>
              <w:t>2</w:t>
            </w:r>
            <w:r>
              <w:rPr>
                <w:rFonts w:ascii="Times New Roman" w:hAnsi="Times New Roman" w:cs="Times New Roman"/>
                <w:sz w:val="24"/>
                <w:szCs w:val="24"/>
                <w:lang w:eastAsia="ja-JP"/>
              </w:rPr>
              <w:t>.1</w:t>
            </w:r>
          </w:p>
        </w:tc>
        <w:tc>
          <w:tcPr>
            <w:tcW w:w="3006" w:type="dxa"/>
            <w:tcBorders>
              <w:top w:val="single" w:sz="4" w:space="0" w:color="000000"/>
              <w:left w:val="single" w:sz="4" w:space="0" w:color="000000"/>
              <w:bottom w:val="single" w:sz="4" w:space="0" w:color="000000"/>
            </w:tcBorders>
          </w:tcPr>
          <w:p w14:paraId="04673044" w14:textId="6A284C93" w:rsidR="0066621F" w:rsidRPr="0080315E" w:rsidRDefault="0066621F" w:rsidP="006E2B71">
            <w:pPr>
              <w:rPr>
                <w:rFonts w:ascii="Times New Roman" w:hAnsi="Times New Roman" w:cs="Times New Roman"/>
                <w:sz w:val="24"/>
                <w:szCs w:val="24"/>
                <w:lang w:eastAsia="ja-JP"/>
              </w:rPr>
            </w:pPr>
            <w:r w:rsidRPr="0080315E">
              <w:rPr>
                <w:rFonts w:ascii="Times New Roman" w:hAnsi="Times New Roman" w:cs="Times New Roman"/>
                <w:sz w:val="24"/>
                <w:szCs w:val="24"/>
                <w:lang w:eastAsia="ja-JP"/>
              </w:rPr>
              <w:t xml:space="preserve">Tiekėjas turi teisę verstis </w:t>
            </w:r>
            <w:r w:rsidR="004D166E" w:rsidRPr="004D166E">
              <w:rPr>
                <w:rFonts w:ascii="Times New Roman" w:hAnsi="Times New Roman" w:cs="Times New Roman"/>
                <w:sz w:val="24"/>
                <w:szCs w:val="24"/>
                <w:lang w:eastAsia="ja-JP"/>
              </w:rPr>
              <w:t>farmacine veikla</w:t>
            </w:r>
            <w:r w:rsidRPr="0080315E">
              <w:rPr>
                <w:rFonts w:ascii="Times New Roman" w:hAnsi="Times New Roman" w:cs="Times New Roman"/>
                <w:sz w:val="24"/>
                <w:szCs w:val="24"/>
                <w:lang w:eastAsia="ja-JP"/>
              </w:rPr>
              <w:t>, reika</w:t>
            </w:r>
            <w:r>
              <w:rPr>
                <w:rFonts w:ascii="Times New Roman" w:hAnsi="Times New Roman" w:cs="Times New Roman"/>
                <w:sz w:val="24"/>
                <w:szCs w:val="24"/>
                <w:lang w:eastAsia="ja-JP"/>
              </w:rPr>
              <w:t>linga pirkimo sutarčiai vykdyti.</w:t>
            </w:r>
          </w:p>
        </w:tc>
        <w:tc>
          <w:tcPr>
            <w:tcW w:w="5670" w:type="dxa"/>
            <w:tcBorders>
              <w:top w:val="single" w:sz="4" w:space="0" w:color="000000"/>
              <w:left w:val="single" w:sz="4" w:space="0" w:color="000000"/>
              <w:bottom w:val="single" w:sz="4" w:space="0" w:color="000000"/>
              <w:right w:val="single" w:sz="4" w:space="0" w:color="000000"/>
            </w:tcBorders>
          </w:tcPr>
          <w:p w14:paraId="49490F0A" w14:textId="77777777" w:rsidR="00B26F5D" w:rsidRDefault="0066621F" w:rsidP="006E2B71">
            <w:pPr>
              <w:shd w:val="clear" w:color="auto" w:fill="FFFFFF"/>
              <w:spacing w:line="233" w:lineRule="atLeast"/>
              <w:jc w:val="both"/>
              <w:rPr>
                <w:rFonts w:ascii="Times New Roman" w:hAnsi="Times New Roman" w:cs="Times New Roman"/>
                <w:bCs/>
                <w:sz w:val="24"/>
                <w:szCs w:val="24"/>
                <w:shd w:val="clear" w:color="auto" w:fill="FFFFFF"/>
              </w:rPr>
            </w:pPr>
            <w:r w:rsidRPr="00AC3C5E">
              <w:rPr>
                <w:rFonts w:ascii="Times New Roman" w:hAnsi="Times New Roman" w:cs="Times New Roman"/>
                <w:bCs/>
                <w:sz w:val="24"/>
                <w:szCs w:val="24"/>
                <w:shd w:val="clear" w:color="auto" w:fill="FFFFFF"/>
              </w:rPr>
              <w:t xml:space="preserve">Tiekėjas, teikiantis pasiūlymą vaistams, turi turėti licenciją </w:t>
            </w:r>
            <w:r w:rsidRPr="00B26F5D">
              <w:rPr>
                <w:rFonts w:ascii="Times New Roman" w:hAnsi="Times New Roman" w:cs="Times New Roman"/>
                <w:b/>
                <w:sz w:val="24"/>
                <w:szCs w:val="24"/>
                <w:shd w:val="clear" w:color="auto" w:fill="FFFFFF"/>
              </w:rPr>
              <w:t>užsiimti farmacine veikla</w:t>
            </w:r>
            <w:r w:rsidRPr="00AC3C5E">
              <w:rPr>
                <w:rFonts w:ascii="Times New Roman" w:hAnsi="Times New Roman" w:cs="Times New Roman"/>
                <w:bCs/>
                <w:sz w:val="24"/>
                <w:szCs w:val="24"/>
                <w:shd w:val="clear" w:color="auto" w:fill="FFFFFF"/>
              </w:rPr>
              <w:t xml:space="preserve">. </w:t>
            </w:r>
          </w:p>
          <w:p w14:paraId="3723A682" w14:textId="70049705" w:rsidR="00B26F5D" w:rsidRPr="005E596F" w:rsidRDefault="0066621F" w:rsidP="006E2B71">
            <w:pPr>
              <w:shd w:val="clear" w:color="auto" w:fill="FFFFFF"/>
              <w:spacing w:line="233" w:lineRule="atLeast"/>
              <w:jc w:val="both"/>
              <w:rPr>
                <w:rFonts w:ascii="Times New Roman" w:hAnsi="Times New Roman" w:cs="Times New Roman"/>
                <w:b/>
                <w:sz w:val="24"/>
                <w:szCs w:val="24"/>
                <w:shd w:val="clear" w:color="auto" w:fill="FFFFFF"/>
              </w:rPr>
            </w:pPr>
            <w:r w:rsidRPr="00B26F5D">
              <w:rPr>
                <w:rFonts w:ascii="Times New Roman" w:hAnsi="Times New Roman" w:cs="Times New Roman"/>
                <w:b/>
                <w:sz w:val="24"/>
                <w:szCs w:val="24"/>
                <w:shd w:val="clear" w:color="auto" w:fill="FFFFFF"/>
              </w:rPr>
              <w:t>Jei tiekėjas registruotas Lietuvos Respublikoje, iš jo nereikalaujama pateikti jokių šį reikalavimą įrodančių dokumentų</w:t>
            </w:r>
            <w:r w:rsidR="005E596F">
              <w:rPr>
                <w:rFonts w:ascii="Times New Roman" w:hAnsi="Times New Roman" w:cs="Times New Roman"/>
                <w:b/>
                <w:sz w:val="24"/>
                <w:szCs w:val="24"/>
                <w:shd w:val="clear" w:color="auto" w:fill="FFFFFF"/>
              </w:rPr>
              <w:t>.</w:t>
            </w:r>
            <w:r w:rsidR="00B26F5D" w:rsidRPr="00B26F5D">
              <w:rPr>
                <w:rFonts w:ascii="Times New Roman" w:hAnsi="Times New Roman" w:cs="Times New Roman"/>
                <w:b/>
                <w:sz w:val="24"/>
                <w:szCs w:val="24"/>
                <w:shd w:val="clear" w:color="auto" w:fill="FFFFFF"/>
              </w:rPr>
              <w:t xml:space="preserve"> </w:t>
            </w:r>
            <w:r w:rsidR="005E596F" w:rsidRPr="005E596F">
              <w:rPr>
                <w:rFonts w:ascii="Times New Roman" w:hAnsi="Times New Roman" w:cs="Times New Roman"/>
                <w:b/>
                <w:sz w:val="24"/>
                <w:szCs w:val="24"/>
                <w:shd w:val="clear" w:color="auto" w:fill="FFFFFF"/>
              </w:rPr>
              <w:t>Iš Galimo laimėtojo bus prašoma pateikti užpildyto (-ų) ir pasirašyto (-ų) juridinių/fizinių asmenų licencijų, sąrašo (</w:t>
            </w:r>
            <w:r w:rsidR="003727D0">
              <w:rPr>
                <w:rFonts w:ascii="Times New Roman" w:hAnsi="Times New Roman" w:cs="Times New Roman"/>
                <w:b/>
                <w:sz w:val="24"/>
                <w:szCs w:val="24"/>
                <w:shd w:val="clear" w:color="auto" w:fill="FFFFFF"/>
              </w:rPr>
              <w:t xml:space="preserve">parengto </w:t>
            </w:r>
            <w:r w:rsidR="005E596F" w:rsidRPr="005E596F">
              <w:rPr>
                <w:rFonts w:ascii="Times New Roman" w:hAnsi="Times New Roman" w:cs="Times New Roman"/>
                <w:b/>
                <w:sz w:val="24"/>
                <w:szCs w:val="24"/>
                <w:shd w:val="clear" w:color="auto" w:fill="FFFFFF"/>
              </w:rPr>
              <w:t xml:space="preserve">pagal konkurso sąlygų priedą Nr. 7) </w:t>
            </w:r>
            <w:r w:rsidR="005E596F" w:rsidRPr="003727D0">
              <w:rPr>
                <w:rFonts w:ascii="Times New Roman" w:hAnsi="Times New Roman" w:cs="Times New Roman"/>
                <w:bCs/>
                <w:sz w:val="24"/>
                <w:szCs w:val="24"/>
                <w:shd w:val="clear" w:color="auto" w:fill="FFFFFF"/>
              </w:rPr>
              <w:t>(pateikiama skaitmeninė dokumento kopija).</w:t>
            </w:r>
          </w:p>
          <w:p w14:paraId="21FF3DF2" w14:textId="12D4577B" w:rsidR="004A2985" w:rsidRDefault="0066621F" w:rsidP="006E2B71">
            <w:pPr>
              <w:shd w:val="clear" w:color="auto" w:fill="FFFFFF"/>
              <w:spacing w:line="233" w:lineRule="atLeast"/>
              <w:jc w:val="both"/>
              <w:rPr>
                <w:rFonts w:ascii="Times New Roman" w:hAnsi="Times New Roman" w:cs="Times New Roman"/>
                <w:bCs/>
                <w:sz w:val="24"/>
                <w:szCs w:val="24"/>
                <w:shd w:val="clear" w:color="auto" w:fill="FFFFFF"/>
              </w:rPr>
            </w:pPr>
            <w:r w:rsidRPr="00AC3C5E">
              <w:rPr>
                <w:rFonts w:ascii="Times New Roman" w:hAnsi="Times New Roman" w:cs="Times New Roman"/>
                <w:bCs/>
                <w:sz w:val="24"/>
                <w:szCs w:val="24"/>
                <w:shd w:val="clear" w:color="auto" w:fill="FFFFFF"/>
              </w:rPr>
              <w:t>Informaciją apie išduotas licencijas Lietuvos Respublikoje registruotiems tiekėjams, skelbiamą VVKT tinklalapyje, tikrina perkančioji organizacija</w:t>
            </w:r>
            <w:r w:rsidR="00132C73">
              <w:rPr>
                <w:rFonts w:ascii="Times New Roman" w:hAnsi="Times New Roman" w:cs="Times New Roman"/>
                <w:bCs/>
                <w:sz w:val="24"/>
                <w:szCs w:val="24"/>
                <w:shd w:val="clear" w:color="auto" w:fill="FFFFFF"/>
              </w:rPr>
              <w:t xml:space="preserve">, remiantis Tiekėjo nurodyta </w:t>
            </w:r>
            <w:r w:rsidR="00BA46C7">
              <w:rPr>
                <w:rFonts w:ascii="Times New Roman" w:hAnsi="Times New Roman" w:cs="Times New Roman"/>
                <w:bCs/>
                <w:sz w:val="24"/>
                <w:szCs w:val="24"/>
                <w:shd w:val="clear" w:color="auto" w:fill="FFFFFF"/>
              </w:rPr>
              <w:t>informacija</w:t>
            </w:r>
            <w:r w:rsidRPr="00AC3C5E">
              <w:rPr>
                <w:rFonts w:ascii="Times New Roman" w:hAnsi="Times New Roman" w:cs="Times New Roman"/>
                <w:bCs/>
                <w:sz w:val="24"/>
                <w:szCs w:val="24"/>
                <w:shd w:val="clear" w:color="auto" w:fill="FFFFFF"/>
              </w:rPr>
              <w:t xml:space="preserve">. </w:t>
            </w:r>
          </w:p>
          <w:p w14:paraId="05B35EF9" w14:textId="0CCCA5BF" w:rsidR="0066621F" w:rsidRPr="003727D0" w:rsidRDefault="0066621F" w:rsidP="006E2B71">
            <w:pPr>
              <w:shd w:val="clear" w:color="auto" w:fill="FFFFFF"/>
              <w:spacing w:line="233" w:lineRule="atLeast"/>
              <w:jc w:val="both"/>
              <w:rPr>
                <w:rFonts w:ascii="Times New Roman" w:hAnsi="Times New Roman" w:cs="Times New Roman"/>
                <w:b/>
                <w:sz w:val="24"/>
                <w:szCs w:val="24"/>
              </w:rPr>
            </w:pPr>
            <w:r w:rsidRPr="003727D0">
              <w:rPr>
                <w:rFonts w:ascii="Times New Roman" w:hAnsi="Times New Roman" w:cs="Times New Roman"/>
                <w:b/>
                <w:sz w:val="24"/>
                <w:szCs w:val="24"/>
                <w:shd w:val="clear" w:color="auto" w:fill="FFFFFF"/>
              </w:rPr>
              <w:t>Kitos valstybės tiekėjas, teikiantis pasiūlymą vaistams, turi pateikti licenciją ar lygiavertį dokumentą, patvirtinantį tiekėjo teisę užsiimti farmacine veikla. Pateikiama skaitmeninė dokumento kopija.</w:t>
            </w:r>
          </w:p>
          <w:p w14:paraId="4D4F27C2" w14:textId="611AF0F6" w:rsidR="0066621F" w:rsidRPr="00AC3C5E" w:rsidRDefault="0066621F" w:rsidP="006E2B71">
            <w:pPr>
              <w:shd w:val="clear" w:color="auto" w:fill="FFFFFF"/>
              <w:spacing w:line="233" w:lineRule="atLeast"/>
              <w:jc w:val="both"/>
              <w:rPr>
                <w:rFonts w:ascii="Times New Roman" w:hAnsi="Times New Roman" w:cs="Times New Roman"/>
                <w:sz w:val="24"/>
                <w:szCs w:val="24"/>
              </w:rPr>
            </w:pPr>
          </w:p>
        </w:tc>
      </w:tr>
    </w:tbl>
    <w:p w14:paraId="7C659874" w14:textId="77777777" w:rsidR="0066621F" w:rsidRDefault="0066621F" w:rsidP="00365793">
      <w:pPr>
        <w:tabs>
          <w:tab w:val="left" w:pos="1134"/>
        </w:tabs>
        <w:spacing w:after="0" w:line="240" w:lineRule="auto"/>
        <w:ind w:firstLine="720"/>
        <w:jc w:val="both"/>
        <w:outlineLvl w:val="1"/>
        <w:rPr>
          <w:rFonts w:ascii="Times New Roman" w:eastAsia="Times New Roman" w:hAnsi="Times New Roman" w:cs="Times New Roman"/>
          <w:b/>
          <w:i/>
          <w:color w:val="000000"/>
          <w:sz w:val="20"/>
          <w:szCs w:val="20"/>
          <w:lang w:eastAsia="lt-LT"/>
        </w:rPr>
      </w:pPr>
    </w:p>
    <w:p w14:paraId="0AF70760" w14:textId="77777777" w:rsidR="0066621F" w:rsidRDefault="0066621F" w:rsidP="00365793">
      <w:pPr>
        <w:tabs>
          <w:tab w:val="left" w:pos="1134"/>
        </w:tabs>
        <w:spacing w:after="0" w:line="240" w:lineRule="auto"/>
        <w:ind w:firstLine="720"/>
        <w:jc w:val="both"/>
        <w:outlineLvl w:val="1"/>
        <w:rPr>
          <w:rFonts w:ascii="Times New Roman" w:eastAsia="Times New Roman" w:hAnsi="Times New Roman" w:cs="Times New Roman"/>
          <w:b/>
          <w:i/>
          <w:color w:val="000000"/>
          <w:sz w:val="20"/>
          <w:szCs w:val="20"/>
          <w:lang w:eastAsia="lt-LT"/>
        </w:rPr>
      </w:pPr>
    </w:p>
    <w:p w14:paraId="3131CA64" w14:textId="77777777" w:rsidR="0066621F" w:rsidRDefault="0066621F" w:rsidP="00365793">
      <w:pPr>
        <w:tabs>
          <w:tab w:val="left" w:pos="1134"/>
        </w:tabs>
        <w:spacing w:after="0" w:line="240" w:lineRule="auto"/>
        <w:ind w:firstLine="720"/>
        <w:jc w:val="both"/>
        <w:outlineLvl w:val="1"/>
        <w:rPr>
          <w:rFonts w:ascii="Times New Roman" w:eastAsia="Times New Roman" w:hAnsi="Times New Roman" w:cs="Times New Roman"/>
          <w:b/>
          <w:i/>
          <w:color w:val="000000"/>
          <w:sz w:val="20"/>
          <w:szCs w:val="20"/>
          <w:lang w:eastAsia="lt-LT"/>
        </w:rPr>
      </w:pPr>
    </w:p>
    <w:p w14:paraId="672A3307" w14:textId="41E2B475" w:rsidR="00365793" w:rsidRPr="00EE7269" w:rsidRDefault="00365793" w:rsidP="00365793">
      <w:pPr>
        <w:tabs>
          <w:tab w:val="left" w:pos="1134"/>
        </w:tabs>
        <w:spacing w:after="0" w:line="240" w:lineRule="auto"/>
        <w:ind w:firstLine="720"/>
        <w:jc w:val="both"/>
        <w:outlineLvl w:val="1"/>
        <w:rPr>
          <w:rFonts w:ascii="Times New Roman" w:eastAsia="Calibri" w:hAnsi="Times New Roman" w:cs="Times New Roman"/>
          <w:sz w:val="24"/>
          <w:szCs w:val="24"/>
        </w:rPr>
      </w:pPr>
      <w:r w:rsidRPr="00EE7269">
        <w:rPr>
          <w:rFonts w:ascii="Times New Roman" w:eastAsia="Times New Roman" w:hAnsi="Times New Roman" w:cs="Times New Roman"/>
          <w:b/>
          <w:i/>
          <w:color w:val="000000"/>
          <w:sz w:val="20"/>
          <w:szCs w:val="20"/>
          <w:lang w:eastAsia="lt-LT"/>
        </w:rPr>
        <w:t>Pastaba taikoma 2  lentelei</w:t>
      </w:r>
      <w:r w:rsidRPr="00EE7269">
        <w:rPr>
          <w:rFonts w:ascii="Times New Roman" w:hAnsi="Times New Roman"/>
          <w:sz w:val="20"/>
          <w:lang w:eastAsia="lt-LT"/>
        </w:rPr>
        <w:t xml:space="preserve">: </w:t>
      </w:r>
      <w:r w:rsidRPr="00EE7269">
        <w:rPr>
          <w:rFonts w:ascii="Times New Roman" w:hAnsi="Times New Roman" w:cs="Times New Roman"/>
          <w:i/>
          <w:iCs/>
          <w:sz w:val="20"/>
          <w:szCs w:val="20"/>
          <w:lang w:eastAsia="lt-LT"/>
        </w:rPr>
        <w:t>Iš užsienio šalių tiekėjų, registruotų Europos Sąjungos valstybėje narėje, Europos ekonominės erdvės valstybėje narėje, Šveicarijos Konfederacijoje arba trečiojoje šalyje (toliau – užsienio šalies tiekėjas), priimami tiekėjo kilmės šalies kompetentingų institucijų išduoti dokumentai. Tačiau toks užsienio šalies tiekėjas turi pareigą, per protingą laiką, kreiptis į VšĮ „Statybos sektoriaus vystymo agentūra“  ar kitą atsakingą Lietuvos Respublikos instituciją dėl teisės pripažinimo dokumento išdavimo. Jei  galimu konkurso laimėtoju,  bus pripažintas užsienio šalies tiekėjas,  kartu su kvalifikaciją įrodančiais dokumentais (</w:t>
      </w:r>
      <w:proofErr w:type="spellStart"/>
      <w:r w:rsidRPr="00EE7269">
        <w:rPr>
          <w:rFonts w:ascii="Times New Roman" w:hAnsi="Times New Roman" w:cs="Times New Roman"/>
          <w:i/>
          <w:iCs/>
          <w:sz w:val="20"/>
          <w:szCs w:val="20"/>
          <w:lang w:eastAsia="lt-LT"/>
        </w:rPr>
        <w:t>t.y</w:t>
      </w:r>
      <w:proofErr w:type="spellEnd"/>
      <w:r w:rsidRPr="00EE7269">
        <w:rPr>
          <w:rFonts w:ascii="Times New Roman" w:hAnsi="Times New Roman" w:cs="Times New Roman"/>
          <w:i/>
          <w:iCs/>
          <w:sz w:val="20"/>
          <w:szCs w:val="20"/>
          <w:lang w:eastAsia="lt-LT"/>
        </w:rPr>
        <w:t>. tiekėjo kilmės šalies kompetentingų institucijų išduotais dokumentais), vietoje Teisės pripažinimo dokumento, galės pateikti ir VšĮ „Statybos sektoriaus vystymo agentūra“ ar kitai atsakingai Lietuvos Respublikos institucijai pateiktą prašymą (su rašytiniu įrodymu, kad šį prašymą pateikė) išduoti  Teisės pripažinimo dokumentą. Teisės pripažinimo dokumentas Lietuvoje galės būti išduotas ir po galutinės pasiūlymų pateikimo datos</w:t>
      </w:r>
      <w:r w:rsidRPr="00EE7269">
        <w:rPr>
          <w:rFonts w:ascii="Times New Roman" w:hAnsi="Times New Roman" w:cs="Times New Roman"/>
          <w:i/>
          <w:iCs/>
          <w:sz w:val="20"/>
          <w:szCs w:val="20"/>
          <w:vertAlign w:val="superscript"/>
          <w:lang w:eastAsia="lt-LT"/>
        </w:rPr>
        <w:footnoteReference w:id="1"/>
      </w:r>
      <w:r w:rsidRPr="00EE7269">
        <w:rPr>
          <w:rFonts w:ascii="Times New Roman" w:hAnsi="Times New Roman" w:cs="Times New Roman"/>
          <w:i/>
          <w:iCs/>
          <w:sz w:val="20"/>
          <w:szCs w:val="20"/>
          <w:lang w:eastAsia="lt-LT"/>
        </w:rPr>
        <w:t xml:space="preserve"> , tačiau perkančiajai organizacijai jis turės būti pateiktas ne vėliau kaip iki  pirkimo sutarties pasirašymo.</w:t>
      </w:r>
    </w:p>
    <w:p w14:paraId="58F47CE4" w14:textId="77777777" w:rsidR="00365793" w:rsidRPr="00EE7269" w:rsidRDefault="00365793" w:rsidP="00365793">
      <w:pPr>
        <w:spacing w:after="0" w:line="240" w:lineRule="auto"/>
        <w:ind w:firstLine="567"/>
        <w:jc w:val="both"/>
        <w:rPr>
          <w:rFonts w:ascii="Times New Roman" w:eastAsia="Calibri" w:hAnsi="Times New Roman"/>
          <w:b/>
          <w:bCs/>
          <w:color w:val="000000"/>
          <w:szCs w:val="24"/>
        </w:rPr>
      </w:pPr>
    </w:p>
    <w:p w14:paraId="36681F81" w14:textId="77777777" w:rsidR="00365793" w:rsidRPr="00FA3F05" w:rsidRDefault="00365793" w:rsidP="00365793">
      <w:pPr>
        <w:spacing w:after="0" w:line="240" w:lineRule="auto"/>
        <w:ind w:firstLine="567"/>
        <w:jc w:val="both"/>
        <w:rPr>
          <w:rFonts w:ascii="Times New Roman" w:eastAsia="Calibri" w:hAnsi="Times New Roman"/>
          <w:szCs w:val="24"/>
          <w:lang w:eastAsia="lt-LT"/>
        </w:rPr>
      </w:pPr>
      <w:r w:rsidRPr="00FA3F05">
        <w:rPr>
          <w:rFonts w:ascii="Times New Roman" w:eastAsia="Calibri" w:hAnsi="Times New Roman"/>
          <w:b/>
          <w:bCs/>
          <w:color w:val="000000"/>
          <w:szCs w:val="24"/>
        </w:rPr>
        <w:t>4.3.</w:t>
      </w:r>
      <w:r w:rsidRPr="00FA3F05">
        <w:rPr>
          <w:rFonts w:ascii="Times New Roman" w:eastAsia="Calibri" w:hAnsi="Times New Roman"/>
          <w:color w:val="000000"/>
          <w:szCs w:val="24"/>
        </w:rPr>
        <w:t xml:space="preserve"> </w:t>
      </w:r>
      <w:r w:rsidRPr="00FA3F05">
        <w:rPr>
          <w:rFonts w:ascii="Times New Roman" w:eastAsia="Calibri" w:hAnsi="Times New Roman"/>
          <w:b/>
          <w:szCs w:val="24"/>
        </w:rPr>
        <w:t xml:space="preserve">Tiekėjo, neatitinkančio konkurso sąlygų 4.2. punkto 2 lentelėje </w:t>
      </w:r>
      <w:r w:rsidRPr="00FA3F05">
        <w:rPr>
          <w:rFonts w:ascii="Times New Roman" w:eastAsia="Calibri" w:hAnsi="Times New Roman"/>
          <w:b/>
          <w:szCs w:val="24"/>
          <w:lang w:eastAsia="lt-LT"/>
        </w:rPr>
        <w:t>nustatytų reikalavimų, pasiūlymas atmetamas.</w:t>
      </w:r>
    </w:p>
    <w:p w14:paraId="538D682F"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FA3F05">
        <w:rPr>
          <w:rFonts w:ascii="Times New Roman" w:eastAsia="Calibri" w:hAnsi="Times New Roman" w:cs="Times New Roman"/>
          <w:sz w:val="24"/>
          <w:szCs w:val="24"/>
          <w:lang w:eastAsia="lt-LT"/>
        </w:rPr>
        <w:t>4.3.1. Jei</w:t>
      </w:r>
      <w:r w:rsidRPr="00FA3F05">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w:t>
      </w:r>
      <w:r w:rsidRPr="00EE7269">
        <w:rPr>
          <w:rFonts w:ascii="Times New Roman" w:eastAsia="Times New Roman" w:hAnsi="Times New Roman" w:cs="Times New Roman"/>
          <w:color w:val="000000" w:themeColor="text1"/>
          <w:sz w:val="24"/>
          <w:szCs w:val="24"/>
        </w:rPr>
        <w:t xml:space="preserve"> įsipareigoja, kad sutartį vykdys tik tokią teisę turintys asmenys (įskaitant, bet neapsiribojant):</w:t>
      </w:r>
    </w:p>
    <w:p w14:paraId="72E2C87C" w14:textId="77777777" w:rsidR="00365793" w:rsidRPr="00EE7269" w:rsidRDefault="00365793" w:rsidP="00365793">
      <w:pPr>
        <w:spacing w:after="0" w:line="240" w:lineRule="auto"/>
        <w:ind w:firstLine="540"/>
        <w:jc w:val="both"/>
        <w:rPr>
          <w:rFonts w:ascii="Times New Roman" w:eastAsia="Times New Roman" w:hAnsi="Times New Roman" w:cs="Times New Roman"/>
          <w:b/>
          <w:color w:val="000000"/>
          <w:sz w:val="24"/>
          <w:szCs w:val="24"/>
        </w:rPr>
      </w:pPr>
      <w:r w:rsidRPr="00EE7269">
        <w:rPr>
          <w:rFonts w:ascii="Times New Roman" w:eastAsia="Times New Roman" w:hAnsi="Times New Roman" w:cs="Times New Roman"/>
          <w:color w:val="000000"/>
          <w:sz w:val="24"/>
          <w:szCs w:val="24"/>
        </w:rPr>
        <w:lastRenderedPageBreak/>
        <w:t xml:space="preserve">4.3.1.1. </w:t>
      </w:r>
      <w:r w:rsidRPr="00EE7269">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01322F18"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Times New Roman" w:hAnsi="Times New Roman" w:cs="Times New Roman"/>
          <w:color w:val="000000"/>
          <w:sz w:val="24"/>
          <w:szCs w:val="24"/>
        </w:rPr>
        <w:t xml:space="preserve">4.3.1.2. 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7D454A83"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rPr>
      </w:pPr>
      <w:r w:rsidRPr="00EE7269">
        <w:rPr>
          <w:rFonts w:ascii="Times New Roman" w:eastAsia="Calibri" w:hAnsi="Times New Roman" w:cs="Times New Roman"/>
          <w:b/>
          <w:sz w:val="24"/>
          <w:szCs w:val="24"/>
        </w:rPr>
        <w:t xml:space="preserve">4.4. </w:t>
      </w:r>
      <w:r w:rsidRPr="00EE7269">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66487687"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rPr>
        <w:t>4.5.</w:t>
      </w:r>
      <w:r w:rsidRPr="00EE7269">
        <w:rPr>
          <w:rFonts w:ascii="Times New Roman" w:eastAsia="Calibri" w:hAnsi="Times New Roman" w:cs="Times New Roman"/>
          <w:color w:val="000000"/>
          <w:sz w:val="24"/>
          <w:szCs w:val="24"/>
        </w:rPr>
        <w:t xml:space="preserve"> </w:t>
      </w:r>
      <w:r w:rsidRPr="00EE7269">
        <w:rPr>
          <w:rFonts w:ascii="Times New Roman" w:eastAsia="Calibri" w:hAnsi="Times New Roman" w:cs="Times New Roman"/>
          <w:color w:val="000000"/>
          <w:sz w:val="24"/>
          <w:szCs w:val="24"/>
          <w:lang w:eastAsia="lt-LT"/>
        </w:rPr>
        <w:t>T</w:t>
      </w:r>
      <w:r w:rsidRPr="00EE7269">
        <w:rPr>
          <w:rFonts w:ascii="Times New Roman" w:eastAsia="Calibri" w:hAnsi="Times New Roman" w:cs="Times New Roman"/>
          <w:color w:val="000000"/>
          <w:sz w:val="24"/>
          <w:szCs w:val="24"/>
        </w:rPr>
        <w:t xml:space="preserve">iekėjas remtis kitų ūkio subjektų pajėgumais gali tik tuomet, kai tie subjektai, kurių </w:t>
      </w:r>
      <w:r w:rsidRPr="00EE7269">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04F816DA" w14:textId="77777777" w:rsidR="00365793" w:rsidRPr="00EE7269" w:rsidRDefault="00365793" w:rsidP="00365793">
      <w:pPr>
        <w:spacing w:after="0" w:line="240" w:lineRule="auto"/>
        <w:ind w:firstLine="720"/>
        <w:jc w:val="both"/>
        <w:rPr>
          <w:rFonts w:ascii="Times New Roman" w:eastAsia="Calibri" w:hAnsi="Times New Roman" w:cs="Times New Roman"/>
          <w:i/>
          <w:color w:val="000000"/>
          <w:sz w:val="24"/>
          <w:szCs w:val="24"/>
          <w:lang w:eastAsia="lt-LT"/>
        </w:rPr>
      </w:pPr>
      <w:r w:rsidRPr="00EE7269">
        <w:rPr>
          <w:rFonts w:ascii="Times New Roman" w:eastAsia="Calibri" w:hAnsi="Times New Roman" w:cs="Times New Roman"/>
          <w:b/>
          <w:color w:val="000000"/>
          <w:sz w:val="24"/>
          <w:szCs w:val="24"/>
          <w:lang w:eastAsia="lt-LT"/>
        </w:rPr>
        <w:t>4.6.</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w:t>
      </w:r>
      <w:r w:rsidRPr="00EE7269">
        <w:rPr>
          <w:rFonts w:ascii="Times New Roman" w:eastAsia="Calibri" w:hAnsi="Times New Roman" w:cs="Times New Roman"/>
          <w:i/>
          <w:color w:val="000000"/>
          <w:sz w:val="24"/>
          <w:szCs w:val="24"/>
        </w:rPr>
        <w:t xml:space="preserve">pavyzdžiui: jungtinė veikla (partnerystė), </w:t>
      </w:r>
      <w:proofErr w:type="spellStart"/>
      <w:r w:rsidRPr="00EE7269">
        <w:rPr>
          <w:rFonts w:ascii="Times New Roman" w:eastAsia="Calibri" w:hAnsi="Times New Roman" w:cs="Times New Roman"/>
          <w:i/>
          <w:color w:val="000000"/>
          <w:sz w:val="24"/>
          <w:szCs w:val="24"/>
        </w:rPr>
        <w:t>subtiekimas</w:t>
      </w:r>
      <w:proofErr w:type="spellEnd"/>
      <w:r w:rsidRPr="00EE7269">
        <w:rPr>
          <w:rFonts w:ascii="Times New Roman" w:eastAsia="Calibri" w:hAnsi="Times New Roman" w:cs="Times New Roman"/>
          <w:i/>
          <w:color w:val="000000"/>
          <w:sz w:val="24"/>
          <w:szCs w:val="24"/>
        </w:rPr>
        <w:t>, konsorciumas, rėmimasis dukterinių (patronuojamųjų) įmonių pajėgumais, naudojimasis asmenų,</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3C915BB3" w14:textId="77777777" w:rsidR="00365793" w:rsidRPr="00EE7269" w:rsidRDefault="00365793" w:rsidP="00365793">
      <w:pPr>
        <w:spacing w:after="0" w:line="240" w:lineRule="auto"/>
        <w:ind w:firstLine="720"/>
        <w:jc w:val="both"/>
        <w:rPr>
          <w:rFonts w:ascii="Times New Roman" w:eastAsia="Calibri" w:hAnsi="Times New Roman" w:cs="Times New Roman"/>
          <w:b/>
          <w:color w:val="000000"/>
          <w:sz w:val="24"/>
          <w:szCs w:val="24"/>
          <w:lang w:eastAsia="lt-LT"/>
        </w:rPr>
      </w:pPr>
      <w:r w:rsidRPr="00EE7269">
        <w:rPr>
          <w:rFonts w:ascii="Times New Roman" w:eastAsia="Calibri" w:hAnsi="Times New Roman" w:cs="Times New Roman"/>
          <w:b/>
          <w:color w:val="000000"/>
          <w:sz w:val="24"/>
          <w:szCs w:val="24"/>
          <w:lang w:eastAsia="lt-LT"/>
        </w:rPr>
        <w:t>4.7.</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2F77A5D7" w14:textId="77777777" w:rsidR="00365793" w:rsidRPr="00EE7269" w:rsidRDefault="00365793" w:rsidP="00365793">
      <w:pPr>
        <w:spacing w:after="0" w:line="240" w:lineRule="auto"/>
        <w:ind w:firstLine="720"/>
        <w:jc w:val="both"/>
        <w:rPr>
          <w:rFonts w:ascii="Times New Roman" w:eastAsia="Calibri" w:hAnsi="Times New Roman" w:cs="Times New Roman"/>
          <w:i/>
          <w:sz w:val="24"/>
          <w:szCs w:val="24"/>
        </w:rPr>
      </w:pPr>
      <w:r w:rsidRPr="00EE7269">
        <w:rPr>
          <w:rFonts w:ascii="Times New Roman" w:eastAsia="Calibri" w:hAnsi="Times New Roman" w:cs="Times New Roman"/>
          <w:b/>
          <w:color w:val="000000" w:themeColor="text1"/>
          <w:sz w:val="24"/>
          <w:szCs w:val="24"/>
          <w:lang w:eastAsia="lt-LT"/>
        </w:rPr>
        <w:t>4.7.1.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Jei pasiūlymą teikia tiekėjų grupė:</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sz w:val="24"/>
          <w:szCs w:val="24"/>
          <w:lang w:eastAsia="lt-LT"/>
        </w:rPr>
        <w:t xml:space="preserve">Reikalavimus nustatytus konkurso sąlygų </w:t>
      </w:r>
      <w:r w:rsidRPr="00EE7269">
        <w:rPr>
          <w:rFonts w:ascii="Times New Roman" w:eastAsia="Calibri" w:hAnsi="Times New Roman"/>
          <w:bCs/>
          <w:i/>
          <w:iCs/>
          <w:szCs w:val="24"/>
        </w:rPr>
        <w:t xml:space="preserve">2 lentelę </w:t>
      </w:r>
      <w:r w:rsidRPr="00EE7269">
        <w:rPr>
          <w:rFonts w:ascii="Times New Roman" w:eastAsia="Calibri" w:hAnsi="Times New Roman" w:cs="Times New Roman"/>
          <w:i/>
          <w:sz w:val="24"/>
          <w:szCs w:val="24"/>
        </w:rPr>
        <w:t>turi atitikti ir pateikti nurodytus dokumentus:</w:t>
      </w:r>
    </w:p>
    <w:p w14:paraId="5D238D62" w14:textId="77777777" w:rsidR="000C3BA5" w:rsidRDefault="00365793" w:rsidP="000C3BA5">
      <w:pPr>
        <w:spacing w:after="0" w:line="240" w:lineRule="auto"/>
        <w:ind w:firstLine="720"/>
        <w:jc w:val="both"/>
        <w:rPr>
          <w:rFonts w:ascii="Times New Roman" w:eastAsia="Calibri" w:hAnsi="Times New Roman" w:cs="Times New Roman"/>
          <w:color w:val="000000" w:themeColor="text1"/>
          <w:sz w:val="24"/>
          <w:szCs w:val="24"/>
          <w:lang w:eastAsia="lt-LT"/>
        </w:rPr>
      </w:pPr>
      <w:r w:rsidRPr="00EE7269">
        <w:rPr>
          <w:rFonts w:ascii="Times New Roman" w:eastAsia="Calibri" w:hAnsi="Times New Roman" w:cs="Times New Roman"/>
          <w:b/>
          <w:bCs/>
          <w:color w:val="000000" w:themeColor="text1"/>
          <w:sz w:val="24"/>
          <w:szCs w:val="24"/>
          <w:lang w:eastAsia="lt-LT"/>
        </w:rPr>
        <w:t>4.7.1.1.</w:t>
      </w:r>
      <w:r w:rsidRPr="00EE7269">
        <w:rPr>
          <w:rFonts w:ascii="Times New Roman" w:eastAsia="Calibri" w:hAnsi="Times New Roman" w:cs="Times New Roman"/>
          <w:color w:val="000000" w:themeColor="text1"/>
          <w:sz w:val="24"/>
          <w:szCs w:val="24"/>
          <w:lang w:eastAsia="lt-LT"/>
        </w:rPr>
        <w:t xml:space="preserve"> </w:t>
      </w:r>
      <w:r w:rsidR="000C3BA5" w:rsidRPr="000C3BA5">
        <w:rPr>
          <w:rFonts w:ascii="Times New Roman" w:eastAsia="Calibri" w:hAnsi="Times New Roman" w:cs="Times New Roman"/>
          <w:color w:val="000000" w:themeColor="text1"/>
          <w:sz w:val="24"/>
          <w:szCs w:val="24"/>
          <w:lang w:eastAsia="lt-LT"/>
        </w:rPr>
        <w:t>reikalavimą turi atitikti kiekvienas ūkio subjektų grupės narys (-</w:t>
      </w:r>
      <w:proofErr w:type="spellStart"/>
      <w:r w:rsidR="000C3BA5" w:rsidRPr="000C3BA5">
        <w:rPr>
          <w:rFonts w:ascii="Times New Roman" w:eastAsia="Calibri" w:hAnsi="Times New Roman" w:cs="Times New Roman"/>
          <w:color w:val="000000" w:themeColor="text1"/>
          <w:sz w:val="24"/>
          <w:szCs w:val="24"/>
          <w:lang w:eastAsia="lt-LT"/>
        </w:rPr>
        <w:t>iai</w:t>
      </w:r>
      <w:proofErr w:type="spellEnd"/>
      <w:r w:rsidR="000C3BA5" w:rsidRPr="000C3BA5">
        <w:rPr>
          <w:rFonts w:ascii="Times New Roman" w:eastAsia="Calibri" w:hAnsi="Times New Roman" w:cs="Times New Roman"/>
          <w:color w:val="000000" w:themeColor="text1"/>
          <w:sz w:val="24"/>
          <w:szCs w:val="24"/>
          <w:lang w:eastAsia="lt-LT"/>
        </w:rPr>
        <w:t xml:space="preserve">), pagal jų prisiimamus įsipareigojimus pirkimo sutarčiai vykdyti; </w:t>
      </w:r>
    </w:p>
    <w:p w14:paraId="2BB3AA75" w14:textId="78B1EED0" w:rsidR="00365793" w:rsidRPr="00EE7269" w:rsidRDefault="00365793" w:rsidP="000C3BA5">
      <w:pPr>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4.7.1.2.</w:t>
      </w:r>
      <w:r w:rsidRPr="00EE7269">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EE7269">
        <w:rPr>
          <w:rFonts w:ascii="Times New Roman" w:eastAsia="Calibri" w:hAnsi="Times New Roman" w:cs="Times New Roman"/>
          <w:sz w:val="24"/>
          <w:szCs w:val="24"/>
          <w:bdr w:val="nil"/>
          <w:lang w:eastAsia="lt-LT"/>
        </w:rPr>
        <w:t>patvirtinimą, kad tiekėjų grupės narių ištekliai, bus prieinami sutarties vykdymo metu)</w:t>
      </w:r>
      <w:r w:rsidRPr="00EE7269">
        <w:rPr>
          <w:rFonts w:ascii="Times New Roman" w:eastAsia="Calibri" w:hAnsi="Times New Roman" w:cs="Times New Roman"/>
          <w:sz w:val="24"/>
          <w:szCs w:val="24"/>
          <w:lang w:eastAsia="lt-LT"/>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269F1309"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lang w:eastAsia="lt-LT"/>
        </w:rPr>
        <w:t>4.7.1.3.</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4"/>
        </w:rPr>
        <w:t>Į CVP IS priemonėmis pateiktus klausimus atsako tiekėjų grupės paskirtas bendras atstovas arba vadovaujantis narys;</w:t>
      </w:r>
    </w:p>
    <w:p w14:paraId="3FAA1384"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4.7.1.4.</w:t>
      </w:r>
      <w:r w:rsidRPr="00EE7269">
        <w:rPr>
          <w:rFonts w:ascii="Times New Roman" w:eastAsia="Calibri" w:hAnsi="Times New Roman" w:cs="Times New Roman"/>
          <w:sz w:val="24"/>
          <w:szCs w:val="24"/>
        </w:rPr>
        <w:t xml:space="preserve"> Tiekėjas su pasiūlymu privalo pateikti kiekvieno tiekėjų grupės nario EBVPD.</w:t>
      </w:r>
    </w:p>
    <w:p w14:paraId="7ABB8139" w14:textId="77777777" w:rsidR="00365793" w:rsidRPr="00EE7269" w:rsidRDefault="00365793" w:rsidP="00365793">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rPr>
        <w:t>4.7.2.</w:t>
      </w:r>
      <w:r w:rsidRPr="00EE7269">
        <w:rPr>
          <w:rFonts w:ascii="Times New Roman" w:eastAsia="Calibri" w:hAnsi="Times New Roman" w:cs="Times New Roman"/>
          <w:sz w:val="24"/>
          <w:szCs w:val="24"/>
        </w:rPr>
        <w:t xml:space="preserve"> </w:t>
      </w:r>
      <w:r w:rsidRPr="00EE7269">
        <w:rPr>
          <w:rFonts w:ascii="Times New Roman" w:eastAsia="Calibri" w:hAnsi="Times New Roman" w:cs="Times New Roman"/>
          <w:b/>
          <w:sz w:val="24"/>
          <w:szCs w:val="24"/>
        </w:rPr>
        <w:t xml:space="preserve">Jei </w:t>
      </w:r>
      <w:r w:rsidRPr="00EE7269">
        <w:rPr>
          <w:rFonts w:ascii="Times New Roman" w:eastAsia="Calibri" w:hAnsi="Times New Roman" w:cs="Times New Roman"/>
          <w:b/>
          <w:sz w:val="24"/>
          <w:szCs w:val="24"/>
          <w:bdr w:val="nil"/>
          <w:lang w:eastAsia="lt-LT"/>
        </w:rPr>
        <w:t xml:space="preserve">siekiant atitikties kvalifikacijos reikalavimams </w:t>
      </w:r>
      <w:r w:rsidRPr="00EE7269">
        <w:rPr>
          <w:rFonts w:ascii="Times New Roman" w:eastAsia="Calibri" w:hAnsi="Times New Roman" w:cs="Times New Roman"/>
          <w:b/>
          <w:sz w:val="24"/>
          <w:szCs w:val="24"/>
        </w:rPr>
        <w:t>remiamasi ūkio subjektų, pajėgumais (t. y. pasitelkia ūkio subjektus, kurio pajėgumais remiasi (žr. konkurso sąlygų 1.4.3 p.)</w:t>
      </w:r>
      <w:r w:rsidRPr="00EE7269">
        <w:rPr>
          <w:rFonts w:ascii="Times New Roman" w:eastAsia="Calibri" w:hAnsi="Times New Roman" w:cs="Times New Roman"/>
          <w:color w:val="000000"/>
          <w:sz w:val="24"/>
          <w:szCs w:val="24"/>
          <w:lang w:eastAsia="lt-LT"/>
        </w:rPr>
        <w:t>:</w:t>
      </w:r>
    </w:p>
    <w:p w14:paraId="0659527C" w14:textId="77777777" w:rsidR="00365793" w:rsidRPr="0007317E" w:rsidRDefault="00365793" w:rsidP="00365793">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EE7269">
        <w:rPr>
          <w:rFonts w:ascii="Times New Roman" w:eastAsia="Calibri" w:hAnsi="Times New Roman" w:cs="Times New Roman"/>
          <w:b/>
          <w:sz w:val="24"/>
          <w:szCs w:val="24"/>
          <w:bdr w:val="nil"/>
          <w:lang w:eastAsia="lt-LT"/>
        </w:rPr>
        <w:t>4.7.</w:t>
      </w:r>
      <w:r w:rsidRPr="0007317E">
        <w:rPr>
          <w:rFonts w:ascii="Times New Roman" w:eastAsia="Calibri" w:hAnsi="Times New Roman" w:cs="Times New Roman"/>
          <w:b/>
          <w:sz w:val="24"/>
          <w:szCs w:val="24"/>
          <w:bdr w:val="nil"/>
          <w:lang w:eastAsia="lt-LT"/>
        </w:rPr>
        <w:t>2.1.</w:t>
      </w:r>
      <w:r w:rsidRPr="0007317E">
        <w:rPr>
          <w:rFonts w:ascii="Times New Roman" w:eastAsia="Calibri" w:hAnsi="Times New Roman" w:cs="Times New Roman"/>
          <w:sz w:val="24"/>
          <w:szCs w:val="24"/>
          <w:bdr w:val="nil"/>
          <w:lang w:eastAsia="lt-LT"/>
        </w:rPr>
        <w:t xml:space="preserve"> 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07317E">
        <w:rPr>
          <w:rFonts w:ascii="Times New Roman" w:eastAsia="Calibri" w:hAnsi="Times New Roman" w:cs="Times New Roman"/>
          <w:i/>
          <w:iCs/>
          <w:sz w:val="24"/>
          <w:szCs w:val="24"/>
          <w:bdr w:val="nil"/>
          <w:lang w:eastAsia="lt-LT"/>
        </w:rPr>
        <w:t>ūkio subjekto, (juridinio asmens), kurio pajėgumais remiamasi</w:t>
      </w:r>
      <w:r w:rsidRPr="0007317E">
        <w:rPr>
          <w:rFonts w:ascii="Times New Roman" w:eastAsia="Calibri" w:hAnsi="Times New Roman" w:cs="Times New Roman"/>
          <w:sz w:val="24"/>
          <w:szCs w:val="24"/>
          <w:bdr w:val="nil"/>
          <w:lang w:eastAsia="lt-LT"/>
        </w:rPr>
        <w:t xml:space="preserve">, laisvos formos deklaraciją (patvirtinimą, kad </w:t>
      </w:r>
      <w:r w:rsidRPr="0007317E">
        <w:rPr>
          <w:rFonts w:ascii="Times New Roman" w:eastAsia="Calibri" w:hAnsi="Times New Roman" w:cs="Times New Roman"/>
          <w:i/>
          <w:iCs/>
          <w:sz w:val="24"/>
          <w:szCs w:val="24"/>
          <w:bdr w:val="nil"/>
          <w:lang w:eastAsia="lt-LT"/>
        </w:rPr>
        <w:t>ūkio subjektas, (juridinis asmuo), kurio pajėgumais remiamasi</w:t>
      </w:r>
      <w:r w:rsidRPr="0007317E">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07317E">
        <w:rPr>
          <w:rFonts w:ascii="Times New Roman" w:eastAsia="Calibri" w:hAnsi="Times New Roman" w:cs="Times New Roman"/>
          <w:i/>
          <w:sz w:val="24"/>
          <w:szCs w:val="24"/>
          <w:bdr w:val="nil"/>
          <w:lang w:eastAsia="lt-LT"/>
        </w:rPr>
        <w:t>ūkio subjekto, (juridinio asmens), kurio pajėgumais remiamasi</w:t>
      </w:r>
      <w:r w:rsidRPr="0007317E">
        <w:rPr>
          <w:rFonts w:ascii="Times New Roman" w:eastAsia="Calibri" w:hAnsi="Times New Roman" w:cs="Times New Roman"/>
          <w:sz w:val="24"/>
          <w:szCs w:val="24"/>
          <w:bdr w:val="nil"/>
          <w:lang w:eastAsia="lt-LT"/>
        </w:rPr>
        <w:t xml:space="preserve">, ištekliai bus prieinami per visą sutartinių įsipareigojimų vykdymo </w:t>
      </w:r>
      <w:r w:rsidRPr="0007317E">
        <w:rPr>
          <w:rFonts w:ascii="Times New Roman" w:eastAsia="Calibri" w:hAnsi="Times New Roman" w:cs="Times New Roman"/>
          <w:sz w:val="24"/>
          <w:szCs w:val="24"/>
          <w:bdr w:val="nil"/>
          <w:lang w:eastAsia="lt-LT"/>
        </w:rPr>
        <w:lastRenderedPageBreak/>
        <w:t xml:space="preserve">laikotarpį. Svarbu, kad tiekėjo teikiama sutartis, preliminarioji sutartis, ketinimų protokolas, deklaracija ar sutikimas būtų sudarytas iki tiekėjui pateikiant pasiūlymą. </w:t>
      </w:r>
      <w:r w:rsidRPr="0007317E">
        <w:rPr>
          <w:rFonts w:ascii="Times New Roman" w:eastAsia="Calibri" w:hAnsi="Times New Roman" w:cs="Times New Roman"/>
          <w:b/>
          <w:sz w:val="24"/>
          <w:szCs w:val="24"/>
          <w:bdr w:val="nil"/>
          <w:lang w:eastAsia="lt-LT"/>
        </w:rPr>
        <w:t xml:space="preserve">Jei tiekėjas pasiūlymo formos (Priedas Nr. </w:t>
      </w:r>
      <w:r w:rsidRPr="0007317E">
        <w:rPr>
          <w:rFonts w:ascii="Times New Roman" w:eastAsia="Calibri" w:hAnsi="Times New Roman" w:cs="Times New Roman"/>
          <w:b/>
          <w:bCs/>
          <w:sz w:val="24"/>
          <w:szCs w:val="24"/>
          <w:bdr w:val="nil"/>
          <w:lang w:eastAsia="lt-LT"/>
        </w:rPr>
        <w:t xml:space="preserve">2) 2.1. punkto neužpildo - laikoma, kad jis kvalifikacijai įrodyti </w:t>
      </w:r>
      <w:r w:rsidRPr="0007317E">
        <w:rPr>
          <w:rFonts w:ascii="Times New Roman" w:eastAsia="Calibri" w:hAnsi="Times New Roman" w:cs="Times New Roman"/>
          <w:i/>
          <w:iCs/>
          <w:sz w:val="24"/>
          <w:szCs w:val="24"/>
          <w:bdr w:val="nil"/>
          <w:lang w:eastAsia="lt-LT"/>
        </w:rPr>
        <w:t>ūkio subjektų, (juridinių asmenų), kurių pajėgumais remiamasi</w:t>
      </w:r>
      <w:r w:rsidRPr="0007317E">
        <w:rPr>
          <w:rFonts w:ascii="Times New Roman" w:eastAsia="Calibri" w:hAnsi="Times New Roman" w:cs="Times New Roman"/>
          <w:sz w:val="24"/>
          <w:szCs w:val="24"/>
          <w:bdr w:val="nil"/>
          <w:lang w:eastAsia="lt-LT"/>
        </w:rPr>
        <w:t>,</w:t>
      </w:r>
      <w:r w:rsidRPr="0007317E">
        <w:rPr>
          <w:rFonts w:ascii="Times New Roman" w:eastAsia="Calibri" w:hAnsi="Times New Roman" w:cs="Times New Roman"/>
          <w:b/>
          <w:bCs/>
          <w:sz w:val="24"/>
          <w:szCs w:val="24"/>
          <w:bdr w:val="nil"/>
          <w:lang w:eastAsia="lt-LT"/>
        </w:rPr>
        <w:t xml:space="preserve"> nepasitelks;</w:t>
      </w:r>
    </w:p>
    <w:p w14:paraId="2BBE0C61" w14:textId="77777777" w:rsidR="00365793" w:rsidRPr="0007317E" w:rsidRDefault="00365793" w:rsidP="00365793">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07317E">
        <w:rPr>
          <w:rFonts w:ascii="Times New Roman" w:eastAsia="Calibri" w:hAnsi="Times New Roman" w:cs="Times New Roman"/>
          <w:b/>
          <w:sz w:val="24"/>
          <w:szCs w:val="24"/>
          <w:bdr w:val="nil"/>
          <w:lang w:eastAsia="lt-LT"/>
        </w:rPr>
        <w:t>4.7.2.2.</w:t>
      </w:r>
      <w:r w:rsidRPr="0007317E">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07317E">
        <w:rPr>
          <w:rFonts w:ascii="Times New Roman" w:eastAsia="Calibri" w:hAnsi="Times New Roman" w:cs="Times New Roman"/>
          <w:b/>
          <w:bCs/>
          <w:i/>
          <w:iCs/>
          <w:sz w:val="24"/>
          <w:szCs w:val="24"/>
          <w:bdr w:val="nil"/>
          <w:lang w:eastAsia="lt-LT"/>
        </w:rPr>
        <w:t>ūkio subjektas, (fizinis asmuo), kurio pajėgumais remiamasi</w:t>
      </w:r>
      <w:r w:rsidRPr="0007317E">
        <w:rPr>
          <w:rFonts w:ascii="Times New Roman" w:eastAsia="Calibri" w:hAnsi="Times New Roman" w:cs="Times New Roman"/>
          <w:b/>
          <w:bCs/>
          <w:i/>
          <w:iCs/>
          <w:sz w:val="24"/>
          <w:szCs w:val="24"/>
          <w:lang w:eastAsia="lt-LT"/>
        </w:rPr>
        <w:t xml:space="preserve"> </w:t>
      </w:r>
      <w:r w:rsidRPr="0007317E">
        <w:rPr>
          <w:rFonts w:ascii="Times New Roman" w:eastAsia="Calibri" w:hAnsi="Times New Roman" w:cs="Times New Roman"/>
          <w:sz w:val="24"/>
          <w:szCs w:val="24"/>
          <w:bdr w:val="nil"/>
          <w:lang w:eastAsia="lt-LT"/>
        </w:rPr>
        <w:t xml:space="preserve">(ši informacija turi būti pateikiama pasiūlymo formos – Priedo Nr. 2–2.1 punkte). </w:t>
      </w:r>
      <w:bookmarkStart w:id="11" w:name="_Hlk63756237"/>
      <w:r w:rsidRPr="0007317E">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07317E">
        <w:rPr>
          <w:rFonts w:ascii="Times New Roman" w:eastAsia="Calibri" w:hAnsi="Times New Roman" w:cs="Times New Roman"/>
          <w:i/>
          <w:iCs/>
          <w:sz w:val="24"/>
          <w:szCs w:val="24"/>
          <w:bdr w:val="nil"/>
          <w:lang w:eastAsia="lt-LT"/>
        </w:rPr>
        <w:t>ūkio subjekto, (fizinio asmens), kurio pajėgumais remiamasi</w:t>
      </w:r>
      <w:r w:rsidRPr="0007317E">
        <w:rPr>
          <w:rFonts w:ascii="Times New Roman" w:eastAsia="Calibri" w:hAnsi="Times New Roman" w:cs="Times New Roman"/>
          <w:sz w:val="24"/>
          <w:szCs w:val="24"/>
          <w:bdr w:val="nil"/>
          <w:lang w:eastAsia="lt-LT"/>
        </w:rPr>
        <w:t xml:space="preserve">, laisvos formos deklaraciją (patvirtinimą, kad </w:t>
      </w:r>
      <w:r w:rsidRPr="0007317E">
        <w:rPr>
          <w:rFonts w:ascii="Times New Roman" w:eastAsia="Calibri" w:hAnsi="Times New Roman" w:cs="Times New Roman"/>
          <w:i/>
          <w:iCs/>
          <w:sz w:val="24"/>
          <w:szCs w:val="24"/>
          <w:bdr w:val="nil"/>
          <w:lang w:eastAsia="lt-LT"/>
        </w:rPr>
        <w:t>ūkio subjektas, (fizinis asmuo), kurio pajėgumais remiamasi</w:t>
      </w:r>
      <w:r w:rsidRPr="0007317E">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07317E">
        <w:rPr>
          <w:rFonts w:ascii="Times New Roman" w:eastAsia="Calibri" w:hAnsi="Times New Roman" w:cs="Times New Roman"/>
          <w:i/>
          <w:sz w:val="24"/>
          <w:szCs w:val="24"/>
          <w:bdr w:val="nil"/>
          <w:lang w:eastAsia="lt-LT"/>
        </w:rPr>
        <w:t>ūkio subjekto, (fizinio asmens), kurio pajėgumais remiamasi</w:t>
      </w:r>
      <w:r w:rsidRPr="0007317E">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11"/>
      <w:r w:rsidRPr="0007317E">
        <w:rPr>
          <w:rFonts w:ascii="Times New Roman" w:eastAsia="Calibri" w:hAnsi="Times New Roman" w:cs="Times New Roman"/>
          <w:sz w:val="24"/>
          <w:szCs w:val="24"/>
          <w:bdr w:val="nil"/>
          <w:lang w:eastAsia="lt-LT"/>
        </w:rPr>
        <w:t xml:space="preserve">Svarbu, kad tiekėjo teikiama sutartis, preliminarioji sutartis, ketinimų protokolas, deklaracija ar sutikimas būtų sudarytas iki tiekėjui pateikiant pasiūlymą. </w:t>
      </w:r>
      <w:r w:rsidRPr="0007317E">
        <w:rPr>
          <w:rFonts w:ascii="Times New Roman" w:eastAsia="Calibri" w:hAnsi="Times New Roman" w:cs="Times New Roman"/>
          <w:b/>
          <w:sz w:val="24"/>
          <w:szCs w:val="24"/>
          <w:bdr w:val="nil"/>
          <w:lang w:eastAsia="lt-LT"/>
        </w:rPr>
        <w:t xml:space="preserve">Jei tiekėjas pasiūlymo formos (Priedas Nr. </w:t>
      </w:r>
      <w:r w:rsidRPr="0007317E">
        <w:rPr>
          <w:rFonts w:ascii="Times New Roman" w:eastAsia="Calibri" w:hAnsi="Times New Roman" w:cs="Times New Roman"/>
          <w:b/>
          <w:bCs/>
          <w:sz w:val="24"/>
          <w:szCs w:val="24"/>
          <w:bdr w:val="nil"/>
          <w:lang w:eastAsia="lt-LT"/>
        </w:rPr>
        <w:t xml:space="preserve">2) 2.1 punkto neužpildo - laikoma, kad jis kvalifikacijai įrodyti </w:t>
      </w:r>
      <w:r w:rsidRPr="0007317E">
        <w:rPr>
          <w:rFonts w:ascii="Times New Roman" w:eastAsia="Calibri" w:hAnsi="Times New Roman" w:cs="Times New Roman"/>
          <w:i/>
          <w:iCs/>
          <w:sz w:val="24"/>
          <w:szCs w:val="24"/>
          <w:bdr w:val="nil"/>
          <w:lang w:eastAsia="lt-LT"/>
        </w:rPr>
        <w:t>ūkio subjektų, (fizinių asmenų), kurių pajėgumais remiamasi</w:t>
      </w:r>
      <w:r w:rsidRPr="0007317E">
        <w:rPr>
          <w:rFonts w:ascii="Times New Roman" w:eastAsia="Calibri" w:hAnsi="Times New Roman" w:cs="Times New Roman"/>
          <w:sz w:val="24"/>
          <w:szCs w:val="24"/>
          <w:bdr w:val="nil"/>
          <w:lang w:eastAsia="lt-LT"/>
        </w:rPr>
        <w:t>,</w:t>
      </w:r>
      <w:r w:rsidRPr="0007317E">
        <w:rPr>
          <w:rFonts w:ascii="Times New Roman" w:eastAsia="Calibri" w:hAnsi="Times New Roman" w:cs="Times New Roman"/>
          <w:b/>
          <w:bCs/>
          <w:sz w:val="24"/>
          <w:szCs w:val="24"/>
          <w:bdr w:val="nil"/>
          <w:lang w:eastAsia="lt-LT"/>
        </w:rPr>
        <w:t xml:space="preserve"> nepasitelks;</w:t>
      </w:r>
    </w:p>
    <w:p w14:paraId="34EDBAF5" w14:textId="77777777" w:rsidR="00365793" w:rsidRPr="0007317E" w:rsidRDefault="00365793" w:rsidP="00365793">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07317E">
        <w:rPr>
          <w:rFonts w:ascii="Times New Roman" w:eastAsia="Calibri" w:hAnsi="Times New Roman" w:cs="Times New Roman"/>
          <w:b/>
          <w:bCs/>
          <w:color w:val="000000"/>
          <w:sz w:val="24"/>
          <w:szCs w:val="20"/>
          <w:lang w:eastAsia="lt-LT"/>
        </w:rPr>
        <w:t>4.7.2.3.</w:t>
      </w:r>
      <w:r w:rsidRPr="0007317E">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07317E">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07317E">
        <w:rPr>
          <w:rFonts w:ascii="Times New Roman" w:eastAsia="Calibri" w:hAnsi="Times New Roman" w:cs="Times New Roman"/>
          <w:bCs/>
          <w:color w:val="000000"/>
          <w:sz w:val="24"/>
          <w:szCs w:val="20"/>
          <w:lang w:eastAsia="lt-LT"/>
        </w:rPr>
        <w:t>, tiekėjas su pasiūlymu privalo pateikti jų EBVPD.</w:t>
      </w:r>
    </w:p>
    <w:p w14:paraId="1F2A1B0D" w14:textId="77777777" w:rsidR="00365793" w:rsidRPr="0007317E" w:rsidRDefault="00365793" w:rsidP="00365793">
      <w:pPr>
        <w:tabs>
          <w:tab w:val="left" w:pos="1080"/>
        </w:tabs>
        <w:spacing w:after="0" w:line="240" w:lineRule="auto"/>
        <w:ind w:firstLine="720"/>
        <w:jc w:val="both"/>
        <w:rPr>
          <w:rFonts w:ascii="Times New Roman" w:eastAsia="Calibri" w:hAnsi="Times New Roman" w:cs="Times New Roman"/>
          <w:sz w:val="24"/>
          <w:szCs w:val="24"/>
          <w:lang w:eastAsia="lt-LT"/>
        </w:rPr>
      </w:pPr>
      <w:r w:rsidRPr="0007317E">
        <w:rPr>
          <w:rFonts w:ascii="Times New Roman" w:eastAsia="Calibri" w:hAnsi="Times New Roman" w:cs="Times New Roman"/>
          <w:b/>
          <w:sz w:val="24"/>
          <w:szCs w:val="24"/>
          <w:lang w:eastAsia="lt-LT"/>
        </w:rPr>
        <w:t>4.7.3.</w:t>
      </w:r>
      <w:r w:rsidRPr="0007317E">
        <w:rPr>
          <w:rFonts w:ascii="Times New Roman" w:eastAsia="Calibri" w:hAnsi="Times New Roman" w:cs="Times New Roman"/>
          <w:sz w:val="24"/>
          <w:szCs w:val="24"/>
          <w:lang w:eastAsia="lt-LT"/>
        </w:rPr>
        <w:t xml:space="preserve"> </w:t>
      </w:r>
      <w:r w:rsidRPr="0007317E">
        <w:rPr>
          <w:rFonts w:ascii="Times New Roman" w:eastAsia="Calibri" w:hAnsi="Times New Roman" w:cs="Times New Roman"/>
          <w:b/>
          <w:sz w:val="24"/>
          <w:szCs w:val="24"/>
        </w:rPr>
        <w:t xml:space="preserve">Jei </w:t>
      </w:r>
      <w:r w:rsidRPr="0007317E">
        <w:rPr>
          <w:rFonts w:ascii="Times New Roman" w:eastAsia="Calibri" w:hAnsi="Times New Roman" w:cs="Times New Roman"/>
          <w:b/>
          <w:sz w:val="24"/>
          <w:szCs w:val="24"/>
          <w:bdr w:val="nil"/>
          <w:lang w:eastAsia="lt-LT"/>
        </w:rPr>
        <w:t xml:space="preserve">siekiant atitikties kvalifikacijos reikalavimams </w:t>
      </w:r>
      <w:r w:rsidRPr="0007317E">
        <w:rPr>
          <w:rFonts w:ascii="Times New Roman" w:eastAsia="Calibri" w:hAnsi="Times New Roman" w:cs="Times New Roman"/>
          <w:b/>
          <w:sz w:val="24"/>
          <w:szCs w:val="24"/>
        </w:rPr>
        <w:t xml:space="preserve">remiamasi </w:t>
      </w:r>
      <w:proofErr w:type="spellStart"/>
      <w:r w:rsidRPr="0007317E">
        <w:rPr>
          <w:rFonts w:ascii="Times New Roman" w:eastAsia="Calibri" w:hAnsi="Times New Roman" w:cs="Times New Roman"/>
          <w:b/>
          <w:sz w:val="24"/>
          <w:szCs w:val="24"/>
        </w:rPr>
        <w:t>kvazisubtiekėjų</w:t>
      </w:r>
      <w:proofErr w:type="spellEnd"/>
      <w:r w:rsidRPr="0007317E">
        <w:rPr>
          <w:rFonts w:ascii="Times New Roman" w:eastAsia="Calibri" w:hAnsi="Times New Roman" w:cs="Times New Roman"/>
          <w:b/>
          <w:sz w:val="24"/>
          <w:szCs w:val="24"/>
        </w:rPr>
        <w:t xml:space="preserve"> pajėgumai</w:t>
      </w:r>
      <w:r w:rsidRPr="0007317E">
        <w:rPr>
          <w:rFonts w:ascii="Times New Roman" w:eastAsia="Calibri" w:hAnsi="Times New Roman" w:cs="Times New Roman"/>
          <w:sz w:val="24"/>
          <w:szCs w:val="24"/>
          <w:lang w:eastAsia="lt-LT"/>
        </w:rPr>
        <w:t>s (</w:t>
      </w:r>
      <w:r w:rsidRPr="0007317E">
        <w:rPr>
          <w:rFonts w:ascii="Times New Roman" w:eastAsia="Calibri" w:hAnsi="Times New Roman" w:cs="Times New Roman"/>
          <w:i/>
          <w:sz w:val="24"/>
          <w:szCs w:val="24"/>
          <w:lang w:eastAsia="lt-LT"/>
        </w:rPr>
        <w:t xml:space="preserve">ši informacija turi būti pateikiama pasiūlymo formos – Priedo Nr. </w:t>
      </w:r>
      <w:r w:rsidRPr="0007317E">
        <w:rPr>
          <w:rFonts w:ascii="Times New Roman" w:eastAsia="Calibri" w:hAnsi="Times New Roman" w:cs="Times New Roman"/>
          <w:i/>
          <w:iCs/>
          <w:sz w:val="24"/>
          <w:szCs w:val="24"/>
          <w:lang w:eastAsia="lt-LT"/>
        </w:rPr>
        <w:t>2 – 2.2 punkte</w:t>
      </w:r>
      <w:r w:rsidRPr="0007317E">
        <w:rPr>
          <w:rFonts w:ascii="Times New Roman" w:eastAsia="Calibri" w:hAnsi="Times New Roman" w:cs="Times New Roman"/>
          <w:sz w:val="24"/>
          <w:szCs w:val="24"/>
          <w:lang w:eastAsia="lt-LT"/>
        </w:rPr>
        <w:t xml:space="preserve">): </w:t>
      </w:r>
    </w:p>
    <w:p w14:paraId="2D5C9798" w14:textId="77777777" w:rsidR="00365793" w:rsidRPr="0007317E"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07317E">
        <w:rPr>
          <w:rFonts w:ascii="Times New Roman" w:eastAsia="Calibri" w:hAnsi="Times New Roman" w:cs="Times New Roman"/>
          <w:b/>
          <w:bCs/>
          <w:sz w:val="24"/>
          <w:szCs w:val="24"/>
          <w:lang w:eastAsia="lt-LT"/>
        </w:rPr>
        <w:t>4.7.3.1.</w:t>
      </w:r>
      <w:r w:rsidRPr="0007317E">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w:t>
      </w:r>
      <w:proofErr w:type="spellStart"/>
      <w:r w:rsidRPr="0007317E">
        <w:rPr>
          <w:rFonts w:ascii="Times New Roman" w:eastAsia="Calibri" w:hAnsi="Times New Roman" w:cs="Times New Roman"/>
          <w:sz w:val="24"/>
          <w:szCs w:val="24"/>
          <w:lang w:eastAsia="lt-LT"/>
        </w:rPr>
        <w:t>kvazisubtiekėjo</w:t>
      </w:r>
      <w:proofErr w:type="spellEnd"/>
      <w:r w:rsidRPr="0007317E">
        <w:rPr>
          <w:rFonts w:ascii="Times New Roman" w:eastAsia="Calibri" w:hAnsi="Times New Roman" w:cs="Times New Roman"/>
          <w:sz w:val="24"/>
          <w:szCs w:val="24"/>
          <w:lang w:eastAsia="lt-LT"/>
        </w:rPr>
        <w:t xml:space="preserve"> laisvos formos deklaraciją ar sutikimą, kuris patvirtintų, kad pirkimo laimėjimo ir sutarties sudarymo atveju </w:t>
      </w:r>
      <w:proofErr w:type="spellStart"/>
      <w:r w:rsidRPr="0007317E">
        <w:rPr>
          <w:rFonts w:ascii="Times New Roman" w:eastAsia="Calibri" w:hAnsi="Times New Roman" w:cs="Times New Roman"/>
          <w:sz w:val="24"/>
          <w:szCs w:val="24"/>
          <w:lang w:eastAsia="lt-LT"/>
        </w:rPr>
        <w:t>kvazisubtiekėjas</w:t>
      </w:r>
      <w:proofErr w:type="spellEnd"/>
      <w:r w:rsidRPr="0007317E">
        <w:rPr>
          <w:rFonts w:ascii="Times New Roman" w:eastAsia="Calibri" w:hAnsi="Times New Roman" w:cs="Times New Roman"/>
          <w:sz w:val="24"/>
          <w:szCs w:val="24"/>
          <w:lang w:eastAsia="lt-LT"/>
        </w:rPr>
        <w:t xml:space="preserve">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w:t>
      </w:r>
      <w:proofErr w:type="spellStart"/>
      <w:r w:rsidRPr="0007317E">
        <w:rPr>
          <w:rFonts w:ascii="Times New Roman" w:eastAsia="Calibri" w:hAnsi="Times New Roman" w:cs="Times New Roman"/>
          <w:sz w:val="24"/>
          <w:szCs w:val="24"/>
          <w:lang w:eastAsia="lt-LT"/>
        </w:rPr>
        <w:t>kvazisubtiekėjų</w:t>
      </w:r>
      <w:proofErr w:type="spellEnd"/>
      <w:r w:rsidRPr="0007317E">
        <w:rPr>
          <w:rFonts w:ascii="Times New Roman" w:eastAsia="Calibri" w:hAnsi="Times New Roman" w:cs="Times New Roman"/>
          <w:sz w:val="24"/>
          <w:szCs w:val="24"/>
          <w:lang w:eastAsia="lt-LT"/>
        </w:rPr>
        <w:t xml:space="preserve"> nepasitelks.</w:t>
      </w:r>
    </w:p>
    <w:p w14:paraId="54305BD6" w14:textId="77777777" w:rsidR="00365793" w:rsidRPr="0007317E" w:rsidRDefault="00365793" w:rsidP="00365793">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07317E">
        <w:rPr>
          <w:rFonts w:ascii="Times New Roman" w:eastAsia="Calibri" w:hAnsi="Times New Roman" w:cs="Times New Roman"/>
          <w:b/>
          <w:bCs/>
          <w:sz w:val="24"/>
          <w:szCs w:val="24"/>
          <w:lang w:eastAsia="lt-LT"/>
        </w:rPr>
        <w:t>4.7.3.2.</w:t>
      </w:r>
      <w:r w:rsidRPr="0007317E">
        <w:rPr>
          <w:rFonts w:ascii="Times New Roman" w:eastAsia="Calibri" w:hAnsi="Times New Roman" w:cs="Times New Roman"/>
          <w:sz w:val="24"/>
          <w:szCs w:val="24"/>
          <w:lang w:eastAsia="lt-LT"/>
        </w:rPr>
        <w:t xml:space="preserve"> </w:t>
      </w:r>
      <w:r w:rsidRPr="0007317E">
        <w:rPr>
          <w:rFonts w:ascii="Times New Roman" w:eastAsia="Calibri" w:hAnsi="Times New Roman" w:cs="Times New Roman"/>
          <w:b/>
          <w:color w:val="000000"/>
          <w:sz w:val="24"/>
          <w:szCs w:val="20"/>
          <w:lang w:eastAsia="lt-LT"/>
        </w:rPr>
        <w:t xml:space="preserve">Jeigu tiekėjas pasiūlyme nurodė, kad numato pasitelkti </w:t>
      </w:r>
      <w:proofErr w:type="spellStart"/>
      <w:r w:rsidRPr="0007317E">
        <w:rPr>
          <w:rFonts w:ascii="Times New Roman" w:eastAsia="Calibri" w:hAnsi="Times New Roman" w:cs="Times New Roman"/>
          <w:b/>
          <w:sz w:val="24"/>
          <w:szCs w:val="24"/>
        </w:rPr>
        <w:t>kvazisubtiekėjus</w:t>
      </w:r>
      <w:proofErr w:type="spellEnd"/>
      <w:r w:rsidRPr="0007317E">
        <w:rPr>
          <w:rFonts w:ascii="Times New Roman" w:eastAsia="Calibri" w:hAnsi="Times New Roman" w:cs="Times New Roman"/>
          <w:b/>
          <w:sz w:val="24"/>
          <w:szCs w:val="24"/>
        </w:rPr>
        <w:t xml:space="preserve"> (žr. konkurso sąlygų 1.4.1 p.)</w:t>
      </w:r>
      <w:r w:rsidRPr="0007317E">
        <w:rPr>
          <w:rFonts w:ascii="Times New Roman" w:eastAsia="Calibri" w:hAnsi="Times New Roman" w:cs="Times New Roman"/>
          <w:bCs/>
          <w:color w:val="000000"/>
          <w:sz w:val="24"/>
          <w:szCs w:val="20"/>
          <w:lang w:eastAsia="lt-LT"/>
        </w:rPr>
        <w:t xml:space="preserve">, </w:t>
      </w:r>
      <w:r w:rsidRPr="0007317E">
        <w:rPr>
          <w:rFonts w:ascii="Times New Roman" w:eastAsia="Calibri" w:hAnsi="Times New Roman" w:cs="Times New Roman"/>
          <w:b/>
          <w:color w:val="000000"/>
          <w:sz w:val="24"/>
          <w:szCs w:val="20"/>
          <w:lang w:eastAsia="lt-LT"/>
        </w:rPr>
        <w:t xml:space="preserve">kurių kvalifikacija remiasi siekdamas atitikti pirkimo dokumentuose nustatytus kvalifikacijos reikalavimus, tiekėjas su pasiūlymu neturi pateikti šių </w:t>
      </w:r>
      <w:proofErr w:type="spellStart"/>
      <w:r w:rsidRPr="0007317E">
        <w:rPr>
          <w:rFonts w:ascii="Times New Roman" w:eastAsia="Calibri" w:hAnsi="Times New Roman" w:cs="Times New Roman"/>
          <w:b/>
          <w:color w:val="000000"/>
          <w:sz w:val="24"/>
          <w:szCs w:val="20"/>
          <w:lang w:eastAsia="lt-LT"/>
        </w:rPr>
        <w:t>kvazisubtiekėjų</w:t>
      </w:r>
      <w:proofErr w:type="spellEnd"/>
      <w:r w:rsidRPr="0007317E">
        <w:rPr>
          <w:rFonts w:ascii="Times New Roman" w:eastAsia="Calibri" w:hAnsi="Times New Roman" w:cs="Times New Roman"/>
          <w:b/>
          <w:color w:val="000000"/>
          <w:sz w:val="24"/>
          <w:szCs w:val="20"/>
          <w:lang w:eastAsia="lt-LT"/>
        </w:rPr>
        <w:t xml:space="preserve">  EBVPD.</w:t>
      </w:r>
    </w:p>
    <w:p w14:paraId="5E4014BB" w14:textId="77777777" w:rsidR="00365793" w:rsidRPr="0007317E" w:rsidRDefault="00365793" w:rsidP="00365793">
      <w:pPr>
        <w:tabs>
          <w:tab w:val="left" w:pos="567"/>
        </w:tabs>
        <w:spacing w:after="0" w:line="240" w:lineRule="auto"/>
        <w:ind w:firstLine="720"/>
        <w:jc w:val="both"/>
        <w:rPr>
          <w:rFonts w:ascii="Times New Roman" w:hAnsi="Times New Roman" w:cs="Times New Roman"/>
          <w:color w:val="000000"/>
          <w:sz w:val="24"/>
          <w:szCs w:val="24"/>
        </w:rPr>
      </w:pPr>
      <w:r w:rsidRPr="0007317E">
        <w:rPr>
          <w:rFonts w:ascii="Times New Roman" w:eastAsia="Calibri" w:hAnsi="Times New Roman" w:cs="Times New Roman"/>
          <w:b/>
          <w:sz w:val="24"/>
          <w:szCs w:val="24"/>
        </w:rPr>
        <w:t>4.8.</w:t>
      </w:r>
      <w:r w:rsidRPr="0007317E">
        <w:rPr>
          <w:rFonts w:ascii="Times New Roman" w:eastAsia="Calibri" w:hAnsi="Times New Roman" w:cs="Times New Roman"/>
          <w:sz w:val="24"/>
          <w:szCs w:val="24"/>
        </w:rPr>
        <w:t xml:space="preserve"> </w:t>
      </w:r>
      <w:r w:rsidRPr="0007317E">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07317E">
        <w:rPr>
          <w:color w:val="000000"/>
        </w:rPr>
        <w:t xml:space="preserve">. </w:t>
      </w:r>
      <w:r w:rsidRPr="0007317E">
        <w:rPr>
          <w:rFonts w:ascii="Times New Roman" w:eastAsia="Times New Roman" w:hAnsi="Times New Roman" w:cs="Times New Roman"/>
          <w:b/>
          <w:i/>
          <w:sz w:val="24"/>
          <w:szCs w:val="24"/>
        </w:rPr>
        <w:t xml:space="preserve">Šie  tretieji asmenys  turi būti nurodyti pasiūlymo  formos – Priedo Nr. </w:t>
      </w:r>
      <w:r w:rsidRPr="0007317E">
        <w:rPr>
          <w:rFonts w:ascii="Times New Roman" w:eastAsia="Times New Roman" w:hAnsi="Times New Roman" w:cs="Times New Roman"/>
          <w:b/>
          <w:bCs/>
          <w:i/>
          <w:iCs/>
          <w:sz w:val="24"/>
          <w:szCs w:val="24"/>
        </w:rPr>
        <w:t xml:space="preserve">2 - 2.4 punkte. </w:t>
      </w:r>
      <w:r w:rsidRPr="0007317E">
        <w:rPr>
          <w:rFonts w:ascii="Times New Roman" w:eastAsia="Calibri" w:hAnsi="Times New Roman" w:cs="Times New Roman"/>
          <w:sz w:val="24"/>
          <w:szCs w:val="24"/>
          <w:lang w:eastAsia="lt-LT"/>
        </w:rPr>
        <w:t xml:space="preserve">Tačiau tiekėjas kartu su pasiūlymu perkančiajai organizacijai turi pateikti dokumentus, įrodančius, kad atitinkamomis konkrečiomis trečiojo asmens priemonėmis jis galės naudotis sutarties vykdymo laikotarpiu </w:t>
      </w:r>
      <w:r w:rsidRPr="0007317E">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B682AAA" w14:textId="77777777" w:rsidR="00365793" w:rsidRPr="0007317E" w:rsidRDefault="00365793" w:rsidP="00365793">
      <w:pPr>
        <w:spacing w:after="0" w:line="240" w:lineRule="auto"/>
        <w:ind w:firstLine="630"/>
        <w:jc w:val="both"/>
        <w:rPr>
          <w:rFonts w:ascii="Times New Roman" w:eastAsia="Times New Roman" w:hAnsi="Times New Roman" w:cs="Times New Roman"/>
          <w:b/>
          <w:bCs/>
          <w:i/>
          <w:iCs/>
          <w:sz w:val="24"/>
          <w:szCs w:val="24"/>
        </w:rPr>
      </w:pPr>
      <w:r w:rsidRPr="0007317E">
        <w:rPr>
          <w:rFonts w:ascii="Times New Roman" w:eastAsia="Times New Roman" w:hAnsi="Times New Roman" w:cs="Times New Roman"/>
          <w:b/>
          <w:bCs/>
          <w:sz w:val="24"/>
          <w:szCs w:val="24"/>
          <w:lang w:eastAsia="lt-LT"/>
        </w:rPr>
        <w:t>4.9.</w:t>
      </w:r>
      <w:r w:rsidRPr="0007317E">
        <w:rPr>
          <w:rFonts w:ascii="Times New Roman" w:eastAsia="Times New Roman" w:hAnsi="Times New Roman" w:cs="Times New Roman"/>
          <w:b/>
          <w:bCs/>
          <w:sz w:val="24"/>
          <w:szCs w:val="24"/>
          <w:u w:val="single"/>
        </w:rPr>
        <w:t xml:space="preserve"> Jei tiekėjas sutarties vykdymui numato pasitelkti subti</w:t>
      </w:r>
      <w:r w:rsidRPr="0007317E">
        <w:rPr>
          <w:rFonts w:ascii="Times New Roman" w:eastAsia="Times New Roman" w:hAnsi="Times New Roman" w:cs="Times New Roman"/>
          <w:b/>
          <w:sz w:val="24"/>
          <w:szCs w:val="24"/>
          <w:u w:val="single"/>
        </w:rPr>
        <w:t>ekėjus  (žr. konkurso sąlygų 1.4.2 p.) (jei jie yra žinomi)</w:t>
      </w:r>
      <w:r w:rsidRPr="0007317E">
        <w:rPr>
          <w:rFonts w:ascii="Times New Roman" w:eastAsia="Times New Roman" w:hAnsi="Times New Roman" w:cs="Times New Roman"/>
          <w:b/>
          <w:i/>
          <w:sz w:val="24"/>
          <w:szCs w:val="24"/>
        </w:rPr>
        <w:t xml:space="preserve">, kartu su pasiūlymu Tiekėjas neturi pateikti šių subtiekėjų EBVPD. Šie subtiekėjai turi būti nurodyti pasiūlymo formos – Priedo Nr. </w:t>
      </w:r>
      <w:r w:rsidRPr="0007317E">
        <w:rPr>
          <w:rFonts w:ascii="Times New Roman" w:eastAsia="Times New Roman" w:hAnsi="Times New Roman" w:cs="Times New Roman"/>
          <w:b/>
          <w:bCs/>
          <w:i/>
          <w:iCs/>
          <w:sz w:val="24"/>
          <w:szCs w:val="24"/>
        </w:rPr>
        <w:t xml:space="preserve">2 - 2.3 </w:t>
      </w:r>
      <w:r w:rsidRPr="0007317E">
        <w:rPr>
          <w:rFonts w:ascii="Times New Roman" w:eastAsia="Times New Roman" w:hAnsi="Times New Roman" w:cs="Times New Roman"/>
          <w:b/>
          <w:bCs/>
          <w:i/>
          <w:iCs/>
          <w:color w:val="000000" w:themeColor="text1"/>
          <w:sz w:val="24"/>
          <w:szCs w:val="24"/>
        </w:rPr>
        <w:t>punkte</w:t>
      </w:r>
      <w:r w:rsidRPr="0007317E">
        <w:rPr>
          <w:rFonts w:ascii="Times New Roman" w:eastAsia="Times New Roman" w:hAnsi="Times New Roman" w:cs="Times New Roman"/>
          <w:b/>
          <w:bCs/>
          <w:i/>
          <w:iCs/>
          <w:sz w:val="24"/>
          <w:szCs w:val="24"/>
        </w:rPr>
        <w:t xml:space="preserve">, </w:t>
      </w:r>
      <w:r w:rsidRPr="0007317E">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4639A8B4" w14:textId="77777777" w:rsidR="00365793" w:rsidRPr="0007317E"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07317E">
        <w:rPr>
          <w:rFonts w:ascii="Times New Roman" w:eastAsia="Calibri" w:hAnsi="Times New Roman" w:cs="Times New Roman"/>
          <w:b/>
          <w:sz w:val="24"/>
          <w:szCs w:val="24"/>
          <w:lang w:eastAsia="lt-LT"/>
        </w:rPr>
        <w:lastRenderedPageBreak/>
        <w:t xml:space="preserve">4.10. </w:t>
      </w:r>
      <w:r w:rsidRPr="0007317E">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2D09DF47"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07317E">
        <w:rPr>
          <w:rFonts w:ascii="Times New Roman" w:eastAsia="Calibri" w:hAnsi="Times New Roman" w:cs="Times New Roman"/>
          <w:b/>
          <w:sz w:val="24"/>
          <w:szCs w:val="24"/>
          <w:lang w:eastAsia="lt-LT"/>
        </w:rPr>
        <w:t>4.11.</w:t>
      </w:r>
      <w:r w:rsidRPr="0007317E">
        <w:rPr>
          <w:rFonts w:ascii="Times New Roman" w:eastAsia="Calibri" w:hAnsi="Times New Roman" w:cs="Times New Roman"/>
          <w:sz w:val="24"/>
          <w:szCs w:val="24"/>
          <w:lang w:eastAsia="lt-LT"/>
        </w:rPr>
        <w:t xml:space="preserve"> </w:t>
      </w:r>
      <w:r w:rsidRPr="0007317E">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6EC7711F" w14:textId="77777777" w:rsidR="00365793" w:rsidRDefault="00365793" w:rsidP="00365793">
      <w:pPr>
        <w:tabs>
          <w:tab w:val="left" w:pos="567"/>
        </w:tabs>
        <w:spacing w:after="0" w:line="240" w:lineRule="auto"/>
        <w:jc w:val="center"/>
        <w:rPr>
          <w:rFonts w:ascii="Times New Roman" w:eastAsia="Calibri" w:hAnsi="Times New Roman" w:cs="Times New Roman"/>
          <w:b/>
          <w:bCs/>
          <w:sz w:val="24"/>
          <w:szCs w:val="20"/>
          <w:lang w:eastAsia="lt-LT"/>
        </w:rPr>
      </w:pPr>
    </w:p>
    <w:p w14:paraId="744B934A" w14:textId="77777777" w:rsidR="00365793" w:rsidRPr="00EE7269" w:rsidRDefault="00365793" w:rsidP="00365793">
      <w:pPr>
        <w:tabs>
          <w:tab w:val="left" w:pos="567"/>
        </w:tabs>
        <w:spacing w:after="0" w:line="240" w:lineRule="auto"/>
        <w:jc w:val="center"/>
        <w:rPr>
          <w:rFonts w:ascii="Times New Roman" w:eastAsia="Calibri" w:hAnsi="Times New Roman" w:cs="Times New Roman"/>
          <w:b/>
          <w:bCs/>
          <w:sz w:val="24"/>
          <w:szCs w:val="20"/>
          <w:lang w:eastAsia="lt-LT"/>
        </w:rPr>
      </w:pPr>
      <w:r w:rsidRPr="00EE7269">
        <w:rPr>
          <w:rFonts w:ascii="Times New Roman" w:eastAsia="Calibri" w:hAnsi="Times New Roman" w:cs="Times New Roman"/>
          <w:b/>
          <w:bCs/>
          <w:sz w:val="24"/>
          <w:szCs w:val="20"/>
          <w:lang w:eastAsia="lt-LT"/>
        </w:rPr>
        <w:t>Kokybės vadybos sistemos ir (ar) aplinkos apsaugos vadybos sistemos standartai</w:t>
      </w:r>
    </w:p>
    <w:p w14:paraId="125E86C8"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0"/>
          <w:lang w:eastAsia="lt-LT"/>
        </w:rPr>
      </w:pPr>
    </w:p>
    <w:p w14:paraId="22FDA184" w14:textId="64F0ADB8" w:rsidR="00143F73" w:rsidRPr="00365793" w:rsidRDefault="00365793" w:rsidP="00365793">
      <w:pPr>
        <w:tabs>
          <w:tab w:val="left" w:pos="567"/>
        </w:tabs>
        <w:spacing w:after="0" w:line="240" w:lineRule="auto"/>
        <w:ind w:firstLine="720"/>
        <w:jc w:val="both"/>
        <w:rPr>
          <w:rFonts w:ascii="Times New Roman" w:eastAsia="Calibri" w:hAnsi="Times New Roman" w:cs="Times New Roman"/>
          <w:sz w:val="24"/>
          <w:szCs w:val="24"/>
        </w:rPr>
      </w:pPr>
      <w:r w:rsidRPr="00FA3F05">
        <w:rPr>
          <w:rFonts w:ascii="Times New Roman" w:eastAsia="Calibri" w:hAnsi="Times New Roman" w:cs="Times New Roman"/>
          <w:b/>
          <w:bCs/>
          <w:sz w:val="24"/>
          <w:szCs w:val="20"/>
          <w:lang w:eastAsia="lt-LT"/>
        </w:rPr>
        <w:t>4.12.</w:t>
      </w:r>
      <w:r w:rsidRPr="00FA3F05">
        <w:rPr>
          <w:rFonts w:ascii="Times New Roman" w:eastAsia="Calibri" w:hAnsi="Times New Roman" w:cs="Times New Roman"/>
          <w:sz w:val="24"/>
          <w:szCs w:val="20"/>
          <w:lang w:eastAsia="lt-LT"/>
        </w:rPr>
        <w:t xml:space="preserve"> Šiame pirkime netaikomi Kokybės vadybos sistemos ir (ar) aplinkos apsaugos vadybos sistemos standartai.</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2844AF">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2844AF">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2844AF">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2844AF">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365793">
      <w:pPr>
        <w:widowControl w:val="0"/>
        <w:tabs>
          <w:tab w:val="left" w:pos="5245"/>
        </w:tabs>
        <w:autoSpaceDE w:val="0"/>
        <w:autoSpaceDN w:val="0"/>
        <w:adjustRightInd w:val="0"/>
        <w:spacing w:after="0" w:line="240" w:lineRule="auto"/>
        <w:rPr>
          <w:rFonts w:ascii="Times New Roman" w:eastAsia="Calibri" w:hAnsi="Times New Roman" w:cs="Times New Roman"/>
          <w:b/>
          <w:sz w:val="24"/>
          <w:szCs w:val="24"/>
          <w:lang w:eastAsia="lt-LT"/>
        </w:rPr>
      </w:pPr>
    </w:p>
    <w:p w14:paraId="5ADA9856" w14:textId="77777777" w:rsidR="00365793" w:rsidRPr="001208B8" w:rsidRDefault="00365793" w:rsidP="00365793">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0F1313F4" w14:textId="77777777" w:rsidR="00365793" w:rsidRPr="001208B8" w:rsidRDefault="00365793" w:rsidP="00365793">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Pr="00ED1321">
        <w:rPr>
          <w:rFonts w:ascii="Times New Roman" w:eastAsia="Calibri" w:hAnsi="Times New Roman" w:cs="Times New Roman"/>
          <w:b/>
          <w:sz w:val="24"/>
          <w:szCs w:val="24"/>
          <w:lang w:eastAsia="lt-LT"/>
        </w:rPr>
        <w:t xml:space="preserve">TIEKĖJO TEISĖ PASITELKTI </w:t>
      </w:r>
      <w:r>
        <w:rPr>
          <w:rFonts w:ascii="Times New Roman" w:eastAsia="Calibri" w:hAnsi="Times New Roman" w:cs="Times New Roman"/>
          <w:b/>
          <w:sz w:val="24"/>
          <w:szCs w:val="24"/>
          <w:lang w:eastAsia="lt-LT"/>
        </w:rPr>
        <w:t xml:space="preserve">ŪKIO </w:t>
      </w:r>
      <w:r w:rsidRPr="00D00003">
        <w:rPr>
          <w:rFonts w:ascii="Times New Roman" w:eastAsia="Calibri" w:hAnsi="Times New Roman" w:cs="Times New Roman"/>
          <w:b/>
          <w:sz w:val="24"/>
          <w:szCs w:val="24"/>
          <w:lang w:eastAsia="lt-LT"/>
        </w:rPr>
        <w:t>SUBJEKTUS, KURIŲ PAJĖGUMAIS REMIAMASI</w:t>
      </w:r>
    </w:p>
    <w:p w14:paraId="69F14304" w14:textId="77777777" w:rsidR="00365793" w:rsidRPr="001208B8" w:rsidRDefault="00365793" w:rsidP="00365793">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67A4E650" w14:textId="77777777" w:rsidR="00365793" w:rsidRPr="00E27C47" w:rsidRDefault="00365793" w:rsidP="003657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2844AF">
        <w:rPr>
          <w:rFonts w:ascii="Times New Roman" w:eastAsia="Calibri" w:hAnsi="Times New Roman" w:cs="Times New Roman"/>
          <w:sz w:val="24"/>
          <w:szCs w:val="24"/>
          <w:lang w:eastAsia="lt-LT"/>
        </w:rPr>
        <w:t>.</w:t>
      </w:r>
      <w:r w:rsidRPr="002844AF">
        <w:t xml:space="preserve"> </w:t>
      </w:r>
      <w:r w:rsidRPr="002844AF">
        <w:rPr>
          <w:rFonts w:ascii="Times New Roman" w:eastAsia="Times New Roman" w:hAnsi="Times New Roman" w:cs="Times New Roman"/>
          <w:sz w:val="24"/>
          <w:szCs w:val="24"/>
          <w:lang w:eastAsia="lt-LT"/>
        </w:rPr>
        <w:t>Perkančioji organizacija pasiūlymo  formos (Priedas Nr. 2) 2.1 punkte reikalauja pateikti informaciją apie ūkio subjektus, kurių pajėgumais remiamasi (žr. konkurso sąlygų 1.4.3 p.). Ši informacija pateikiama ir Tiekėjo teikiamo EBVPD II dalies C skirsnyje „Informacija apie rėmimąsi kitų subjektų pajėgumais.</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3DF09667" w14:textId="77777777" w:rsidR="003966F5" w:rsidRPr="00402903" w:rsidRDefault="003966F5" w:rsidP="003966F5">
      <w:pPr>
        <w:spacing w:after="0" w:line="240" w:lineRule="auto"/>
        <w:ind w:firstLine="720"/>
        <w:jc w:val="both"/>
        <w:rPr>
          <w:rFonts w:ascii="Times New Roman" w:eastAsia="Calibri" w:hAnsi="Times New Roman" w:cs="Times New Roman"/>
          <w:sz w:val="24"/>
          <w:szCs w:val="24"/>
          <w:lang w:eastAsia="lt-LT"/>
        </w:rPr>
      </w:pPr>
      <w:r w:rsidRPr="00402903">
        <w:rPr>
          <w:rFonts w:ascii="Times New Roman" w:eastAsia="Calibri" w:hAnsi="Times New Roman" w:cs="Times New Roman"/>
          <w:b/>
          <w:sz w:val="24"/>
          <w:szCs w:val="24"/>
          <w:lang w:eastAsia="lt-LT"/>
        </w:rPr>
        <w:t>7.1.</w:t>
      </w:r>
      <w:r w:rsidRPr="00402903">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402903">
          <w:rPr>
            <w:rStyle w:val="Hyperlink"/>
            <w:sz w:val="24"/>
            <w:szCs w:val="24"/>
          </w:rPr>
          <w:t>https://viesiejipirkimai.lt</w:t>
        </w:r>
      </w:hyperlink>
      <w:r w:rsidRPr="00402903">
        <w:rPr>
          <w:rFonts w:ascii="Times New Roman" w:hAnsi="Times New Roman" w:cs="Times New Roman"/>
          <w:sz w:val="24"/>
          <w:szCs w:val="24"/>
        </w:rPr>
        <w:t>.</w:t>
      </w:r>
      <w:r w:rsidRPr="00402903">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402903" w:rsidRDefault="00283809" w:rsidP="00283809">
      <w:pPr>
        <w:spacing w:after="0" w:line="240" w:lineRule="auto"/>
        <w:ind w:firstLine="720"/>
        <w:jc w:val="both"/>
        <w:rPr>
          <w:rFonts w:ascii="Times New Roman" w:eastAsia="Calibri" w:hAnsi="Times New Roman" w:cs="Times New Roman"/>
          <w:sz w:val="24"/>
          <w:szCs w:val="24"/>
          <w:lang w:eastAsia="lt-LT"/>
        </w:rPr>
      </w:pPr>
      <w:r w:rsidRPr="00402903">
        <w:rPr>
          <w:rFonts w:ascii="Times New Roman" w:eastAsia="Calibri" w:hAnsi="Times New Roman" w:cs="Times New Roman"/>
          <w:b/>
          <w:bCs/>
          <w:sz w:val="24"/>
          <w:szCs w:val="24"/>
          <w:lang w:eastAsia="lt-LT"/>
        </w:rPr>
        <w:t>7.1.1.</w:t>
      </w:r>
      <w:r w:rsidRPr="00402903">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402903" w:rsidRDefault="00283809" w:rsidP="004A1ABD">
      <w:pPr>
        <w:spacing w:after="0" w:line="240" w:lineRule="auto"/>
        <w:ind w:firstLine="720"/>
        <w:jc w:val="both"/>
        <w:rPr>
          <w:rFonts w:ascii="Times New Roman" w:eastAsia="Calibri" w:hAnsi="Times New Roman" w:cs="Times New Roman"/>
          <w:sz w:val="24"/>
          <w:szCs w:val="24"/>
          <w:lang w:eastAsia="lt-LT"/>
        </w:rPr>
      </w:pPr>
      <w:r w:rsidRPr="00402903">
        <w:rPr>
          <w:rFonts w:ascii="Times New Roman" w:eastAsia="Calibri" w:hAnsi="Times New Roman" w:cs="Times New Roman"/>
          <w:b/>
          <w:bCs/>
          <w:sz w:val="24"/>
          <w:szCs w:val="24"/>
          <w:lang w:eastAsia="lt-LT"/>
        </w:rPr>
        <w:t>7.2.2.</w:t>
      </w:r>
      <w:r w:rsidRPr="00402903">
        <w:rPr>
          <w:rFonts w:ascii="Times New Roman" w:eastAsia="Calibri" w:hAnsi="Times New Roman" w:cs="Times New Roman"/>
          <w:sz w:val="24"/>
          <w:szCs w:val="24"/>
          <w:lang w:eastAsia="lt-LT"/>
        </w:rPr>
        <w:t xml:space="preserve"> </w:t>
      </w:r>
      <w:r w:rsidR="004A1ABD" w:rsidRPr="00402903">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3BE5CFC" w14:textId="638417CC" w:rsidR="003966F5" w:rsidRPr="00402903" w:rsidRDefault="003966F5" w:rsidP="003966F5">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02903">
        <w:rPr>
          <w:rFonts w:ascii="Times New Roman" w:eastAsia="Calibri" w:hAnsi="Times New Roman" w:cs="Times New Roman"/>
          <w:b/>
          <w:sz w:val="24"/>
          <w:szCs w:val="24"/>
          <w:lang w:eastAsia="lt-LT"/>
        </w:rPr>
        <w:t>7.2.</w:t>
      </w:r>
      <w:r w:rsidRPr="00402903">
        <w:rPr>
          <w:rFonts w:ascii="Times New Roman" w:eastAsia="Calibri" w:hAnsi="Times New Roman" w:cs="Times New Roman"/>
          <w:sz w:val="24"/>
          <w:szCs w:val="24"/>
          <w:lang w:eastAsia="lt-LT"/>
        </w:rPr>
        <w:t xml:space="preserve"> </w:t>
      </w:r>
      <w:r w:rsidRPr="00402903">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402903">
          <w:rPr>
            <w:rStyle w:val="Hyperlink"/>
            <w:rFonts w:eastAsia="Arial Unicode MS"/>
            <w:b/>
            <w:sz w:val="24"/>
            <w:szCs w:val="24"/>
            <w:bdr w:val="none" w:sz="0" w:space="0" w:color="auto" w:frame="1"/>
            <w:lang w:eastAsia="lt-LT"/>
          </w:rPr>
          <w:t>https://viesiejipirkimai.lt</w:t>
        </w:r>
      </w:hyperlink>
      <w:r w:rsidRPr="00402903">
        <w:rPr>
          <w:rFonts w:ascii="Times New Roman" w:eastAsia="Arial Unicode MS" w:hAnsi="Times New Roman" w:cs="Times New Roman"/>
          <w:b/>
          <w:sz w:val="24"/>
          <w:szCs w:val="24"/>
          <w:bdr w:val="none" w:sz="0" w:space="0" w:color="auto" w:frame="1"/>
          <w:lang w:eastAsia="lt-LT"/>
        </w:rPr>
        <w:t>.</w:t>
      </w:r>
      <w:r w:rsidRPr="00402903">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402903"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02903">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FD97D77" w14:textId="77777777" w:rsidR="003966F5" w:rsidRPr="00402903" w:rsidRDefault="003966F5" w:rsidP="003966F5">
      <w:pPr>
        <w:spacing w:after="0" w:line="240" w:lineRule="auto"/>
        <w:ind w:firstLine="720"/>
        <w:jc w:val="both"/>
        <w:rPr>
          <w:rFonts w:ascii="Times New Roman" w:eastAsia="Calibri" w:hAnsi="Times New Roman" w:cs="Times New Roman"/>
          <w:iCs/>
          <w:sz w:val="24"/>
          <w:szCs w:val="24"/>
          <w:lang w:eastAsia="lt-LT"/>
        </w:rPr>
      </w:pPr>
      <w:r w:rsidRPr="00402903">
        <w:rPr>
          <w:rFonts w:ascii="Times New Roman" w:eastAsia="Calibri" w:hAnsi="Times New Roman" w:cs="Times New Roman"/>
          <w:b/>
          <w:sz w:val="24"/>
          <w:szCs w:val="24"/>
          <w:lang w:eastAsia="lt-LT"/>
        </w:rPr>
        <w:t>7.3.</w:t>
      </w:r>
      <w:r w:rsidRPr="00402903">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402903">
          <w:rPr>
            <w:rStyle w:val="Hyperlink"/>
            <w:sz w:val="24"/>
            <w:szCs w:val="24"/>
          </w:rPr>
          <w:t>https://viesiejipirkimai.lt</w:t>
        </w:r>
      </w:hyperlink>
      <w:r w:rsidRPr="00402903">
        <w:rPr>
          <w:rFonts w:ascii="Times New Roman" w:hAnsi="Times New Roman" w:cs="Times New Roman"/>
          <w:sz w:val="24"/>
          <w:szCs w:val="24"/>
        </w:rPr>
        <w:t>.</w:t>
      </w:r>
      <w:r w:rsidRPr="00402903">
        <w:rPr>
          <w:rFonts w:ascii="Times New Roman" w:eastAsia="Calibri" w:hAnsi="Times New Roman" w:cs="Times New Roman"/>
          <w:iCs/>
          <w:sz w:val="24"/>
          <w:szCs w:val="24"/>
          <w:lang w:eastAsia="lt-LT"/>
        </w:rPr>
        <w:t xml:space="preserve"> </w:t>
      </w:r>
      <w:r w:rsidRPr="00402903">
        <w:rPr>
          <w:rFonts w:ascii="Times New Roman" w:eastAsia="Calibri" w:hAnsi="Times New Roman" w:cs="Times New Roman"/>
          <w:bCs/>
          <w:sz w:val="24"/>
          <w:szCs w:val="24"/>
          <w:lang w:eastAsia="lt-LT"/>
        </w:rPr>
        <w:t>Visi dokumentai, patvirtinantys tiekėjų pašalinimo pagrindų nebuvimą,</w:t>
      </w:r>
      <w:r w:rsidRPr="00402903">
        <w:rPr>
          <w:rFonts w:ascii="Times New Roman" w:hAnsi="Times New Roman"/>
          <w:bCs/>
          <w:sz w:val="24"/>
          <w:szCs w:val="24"/>
          <w:lang w:eastAsia="lt-LT"/>
        </w:rPr>
        <w:t xml:space="preserve"> </w:t>
      </w:r>
      <w:r w:rsidRPr="00402903">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02903">
        <w:rPr>
          <w:rFonts w:ascii="Times New Roman" w:eastAsia="Calibri" w:hAnsi="Times New Roman" w:cs="Times New Roman"/>
          <w:sz w:val="24"/>
          <w:szCs w:val="24"/>
          <w:lang w:eastAsia="lt-LT"/>
        </w:rPr>
        <w:t>skaitmenines dokumentų kopijas</w:t>
      </w:r>
      <w:r w:rsidRPr="00402903">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402903">
        <w:rPr>
          <w:rFonts w:ascii="Times New Roman" w:eastAsia="Calibri" w:hAnsi="Times New Roman" w:cs="Times New Roman"/>
          <w:bCs/>
          <w:i/>
          <w:sz w:val="24"/>
          <w:szCs w:val="24"/>
          <w:lang w:eastAsia="lt-LT"/>
        </w:rPr>
        <w:t>pdf</w:t>
      </w:r>
      <w:proofErr w:type="spellEnd"/>
      <w:r w:rsidRPr="00402903">
        <w:rPr>
          <w:rFonts w:ascii="Times New Roman" w:eastAsia="Calibri" w:hAnsi="Times New Roman" w:cs="Times New Roman"/>
          <w:bCs/>
          <w:i/>
          <w:sz w:val="24"/>
          <w:szCs w:val="24"/>
          <w:lang w:eastAsia="lt-LT"/>
        </w:rPr>
        <w:t xml:space="preserve">, jpg, </w:t>
      </w:r>
      <w:proofErr w:type="spellStart"/>
      <w:r w:rsidRPr="00402903">
        <w:rPr>
          <w:rFonts w:ascii="Times New Roman" w:eastAsia="Calibri" w:hAnsi="Times New Roman" w:cs="Times New Roman"/>
          <w:bCs/>
          <w:i/>
          <w:sz w:val="24"/>
          <w:szCs w:val="24"/>
          <w:lang w:eastAsia="lt-LT"/>
        </w:rPr>
        <w:t>doc</w:t>
      </w:r>
      <w:proofErr w:type="spellEnd"/>
      <w:r w:rsidRPr="00402903">
        <w:rPr>
          <w:rFonts w:ascii="Times New Roman" w:eastAsia="Calibri" w:hAnsi="Times New Roman" w:cs="Times New Roman"/>
          <w:bCs/>
          <w:i/>
          <w:sz w:val="24"/>
          <w:szCs w:val="24"/>
          <w:lang w:eastAsia="lt-LT"/>
        </w:rPr>
        <w:t xml:space="preserve">, </w:t>
      </w:r>
      <w:proofErr w:type="spellStart"/>
      <w:r w:rsidRPr="00402903">
        <w:rPr>
          <w:rFonts w:ascii="Times New Roman" w:eastAsia="Calibri" w:hAnsi="Times New Roman" w:cs="Times New Roman"/>
          <w:bCs/>
          <w:i/>
          <w:sz w:val="24"/>
          <w:szCs w:val="24"/>
          <w:lang w:eastAsia="lt-LT"/>
        </w:rPr>
        <w:t>xml</w:t>
      </w:r>
      <w:proofErr w:type="spellEnd"/>
      <w:r w:rsidRPr="00402903">
        <w:rPr>
          <w:rFonts w:ascii="Times New Roman" w:eastAsia="Calibri" w:hAnsi="Times New Roman" w:cs="Times New Roman"/>
          <w:bCs/>
          <w:sz w:val="24"/>
          <w:szCs w:val="24"/>
          <w:lang w:eastAsia="lt-LT"/>
        </w:rPr>
        <w:t xml:space="preserve"> ir kt.).</w:t>
      </w:r>
    </w:p>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02903">
        <w:rPr>
          <w:rFonts w:ascii="Times New Roman" w:eastAsia="Calibri" w:hAnsi="Times New Roman" w:cs="Times New Roman"/>
          <w:b/>
          <w:sz w:val="24"/>
          <w:szCs w:val="24"/>
          <w:lang w:eastAsia="lt-LT"/>
        </w:rPr>
        <w:t>7.4.</w:t>
      </w:r>
      <w:r w:rsidRPr="00402903">
        <w:rPr>
          <w:rFonts w:ascii="Times New Roman" w:eastAsia="Calibri" w:hAnsi="Times New Roman" w:cs="Times New Roman"/>
          <w:sz w:val="24"/>
          <w:szCs w:val="24"/>
          <w:lang w:eastAsia="lt-LT"/>
        </w:rPr>
        <w:t xml:space="preserve"> </w:t>
      </w:r>
      <w:r w:rsidR="00A57260" w:rsidRPr="00402903">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02903">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0739E581" w:rsidR="00143F73" w:rsidRPr="00902088" w:rsidRDefault="00402903" w:rsidP="00143F73">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D819A1"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FE0AA30" w:rsidR="00D819A1" w:rsidRPr="001208B8" w:rsidRDefault="00D819A1" w:rsidP="00D819A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0D8B969A" w:rsidR="00D819A1" w:rsidRPr="004663A1" w:rsidRDefault="00D819A1" w:rsidP="00D819A1">
            <w:pPr>
              <w:spacing w:after="0" w:line="240" w:lineRule="auto"/>
              <w:jc w:val="both"/>
              <w:rPr>
                <w:rFonts w:ascii="Times New Roman" w:eastAsia="Arial Unicode MS" w:hAnsi="Times New Roman" w:cs="Times New Roman"/>
                <w:sz w:val="20"/>
                <w:szCs w:val="20"/>
                <w:bdr w:val="none" w:sz="0" w:space="0" w:color="auto" w:frame="1"/>
                <w:lang w:eastAsia="lt-LT"/>
              </w:rPr>
            </w:pPr>
            <w:r w:rsidRPr="004663A1">
              <w:rPr>
                <w:rFonts w:ascii="Times New Roman" w:eastAsia="Arial Unicode MS" w:hAnsi="Times New Roman" w:cs="Times New Roman"/>
                <w:sz w:val="20"/>
                <w:szCs w:val="20"/>
                <w:bdr w:val="none" w:sz="0" w:space="0" w:color="auto" w:frame="1"/>
                <w:lang w:eastAsia="lt-LT"/>
              </w:rPr>
              <w:t xml:space="preserve">Tiekėjo </w:t>
            </w:r>
            <w:r w:rsidRPr="004663A1">
              <w:rPr>
                <w:rFonts w:ascii="Times New Roman" w:eastAsia="Arial Unicode MS" w:hAnsi="Times New Roman" w:cs="Times New Roman"/>
                <w:b/>
                <w:bCs/>
                <w:sz w:val="20"/>
                <w:szCs w:val="20"/>
                <w:bdr w:val="none" w:sz="0" w:space="0" w:color="auto" w:frame="1"/>
                <w:lang w:eastAsia="lt-LT"/>
              </w:rPr>
              <w:t xml:space="preserve">pasirašytas </w:t>
            </w:r>
            <w:r w:rsidRPr="004663A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4663A1"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663A1">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663A1">
              <w:rPr>
                <w:rFonts w:ascii="Times New Roman" w:eastAsia="Calibri" w:hAnsi="Times New Roman" w:cs="Times New Roman"/>
                <w:sz w:val="20"/>
                <w:szCs w:val="20"/>
                <w:lang w:eastAsia="lt-LT"/>
              </w:rPr>
              <w:t>(Pirkimų sąlygų 5 skyrių “Tiekėjų grupės dalyvavimas pirkimo procedūrose”).</w:t>
            </w:r>
            <w:r w:rsidRPr="004663A1">
              <w:rPr>
                <w:rFonts w:ascii="Times New Roman" w:hAnsi="Times New Roman" w:cs="Times New Roman"/>
                <w:sz w:val="20"/>
                <w:szCs w:val="20"/>
                <w:lang w:eastAsia="lt-LT"/>
              </w:rPr>
              <w:t xml:space="preserve"> </w:t>
            </w:r>
          </w:p>
        </w:tc>
      </w:tr>
      <w:tr w:rsidR="0045393A"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45393A" w:rsidRPr="001208B8" w:rsidRDefault="0045393A" w:rsidP="004539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4105610D" w:rsidR="0045393A" w:rsidRPr="004663A1" w:rsidRDefault="0045393A" w:rsidP="0045393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663A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45393A"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45393A" w:rsidRPr="001208B8" w:rsidRDefault="0045393A" w:rsidP="004539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0752E2F8" w:rsidR="0045393A" w:rsidRPr="004663A1" w:rsidRDefault="0045393A" w:rsidP="0045393A">
            <w:pPr>
              <w:spacing w:after="0" w:line="240" w:lineRule="auto"/>
              <w:jc w:val="both"/>
              <w:rPr>
                <w:rFonts w:ascii="Times New Roman" w:eastAsia="Arial Unicode MS" w:hAnsi="Times New Roman" w:cs="Times New Roman"/>
                <w:sz w:val="20"/>
                <w:szCs w:val="20"/>
                <w:bdr w:val="none" w:sz="0" w:space="0" w:color="auto" w:frame="1"/>
                <w:lang w:eastAsia="lt-LT"/>
              </w:rPr>
            </w:pPr>
            <w:r w:rsidRPr="004663A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45393A"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45393A" w:rsidRPr="001208B8" w:rsidRDefault="0045393A" w:rsidP="004539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3DE57FB" w:rsidR="0045393A" w:rsidRPr="004663A1" w:rsidRDefault="0045393A" w:rsidP="0045393A">
            <w:pPr>
              <w:spacing w:after="0" w:line="240" w:lineRule="auto"/>
              <w:jc w:val="both"/>
              <w:rPr>
                <w:rFonts w:ascii="Times New Roman" w:eastAsia="Arial Unicode MS" w:hAnsi="Times New Roman" w:cs="Times New Roman"/>
                <w:sz w:val="20"/>
                <w:szCs w:val="20"/>
                <w:bdr w:val="none" w:sz="0" w:space="0" w:color="auto" w:frame="1"/>
                <w:lang w:eastAsia="lt-LT"/>
              </w:rPr>
            </w:pPr>
            <w:r w:rsidRPr="004663A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6D715A" w:rsidRPr="001208B8" w14:paraId="47A42D69" w14:textId="77777777" w:rsidTr="00414F1D">
        <w:tc>
          <w:tcPr>
            <w:tcW w:w="1098" w:type="dxa"/>
            <w:tcBorders>
              <w:top w:val="single" w:sz="4" w:space="0" w:color="auto"/>
              <w:left w:val="single" w:sz="4" w:space="0" w:color="auto"/>
              <w:bottom w:val="single" w:sz="4" w:space="0" w:color="auto"/>
              <w:right w:val="single" w:sz="4" w:space="0" w:color="auto"/>
            </w:tcBorders>
          </w:tcPr>
          <w:p w14:paraId="13B5531F" w14:textId="6E8484CB" w:rsidR="006D715A" w:rsidRPr="001208B8" w:rsidRDefault="006D715A" w:rsidP="006D715A">
            <w:pPr>
              <w:widowControl w:val="0"/>
              <w:autoSpaceDE w:val="0"/>
              <w:autoSpaceDN w:val="0"/>
              <w:adjustRightInd w:val="0"/>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7.5.1.6.</w:t>
            </w:r>
          </w:p>
        </w:tc>
        <w:tc>
          <w:tcPr>
            <w:tcW w:w="8678" w:type="dxa"/>
            <w:tcBorders>
              <w:top w:val="single" w:sz="4" w:space="0" w:color="auto"/>
              <w:left w:val="single" w:sz="4" w:space="0" w:color="auto"/>
              <w:bottom w:val="single" w:sz="4" w:space="0" w:color="auto"/>
              <w:right w:val="single" w:sz="4" w:space="0" w:color="auto"/>
            </w:tcBorders>
          </w:tcPr>
          <w:p w14:paraId="2E427C38" w14:textId="6CE750CF" w:rsidR="006D715A" w:rsidRPr="004663A1" w:rsidRDefault="006D715A" w:rsidP="006D715A">
            <w:pPr>
              <w:spacing w:after="0" w:line="240" w:lineRule="auto"/>
              <w:jc w:val="both"/>
              <w:rPr>
                <w:rFonts w:ascii="Times New Roman" w:eastAsia="Calibri" w:hAnsi="Times New Roman" w:cs="Times New Roman"/>
                <w:sz w:val="20"/>
                <w:szCs w:val="20"/>
                <w:lang w:eastAsia="lt-LT"/>
              </w:rPr>
            </w:pPr>
            <w:r w:rsidRPr="004663A1">
              <w:rPr>
                <w:rFonts w:ascii="Times New Roman" w:eastAsia="Calibri" w:hAnsi="Times New Roman" w:cs="Times New Roman"/>
                <w:sz w:val="20"/>
                <w:szCs w:val="20"/>
                <w:lang w:eastAsia="lt-LT"/>
              </w:rPr>
              <w:t>Pirkimo sąlygų 4.7.1.2, 4.7.2.1, 4.7.2.2, 4.7.3.1 ir 4.8 punktuose nurodyti dokumentai</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B159BB2"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6D715A">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0CC5D122" w:rsidR="00A57260" w:rsidRPr="004663A1"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663A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175D3E2F"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6D715A">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4663A1"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4663A1">
              <w:rPr>
                <w:rFonts w:ascii="Times New Roman" w:eastAsia="Calibri" w:hAnsi="Times New Roman" w:cs="Times New Roman"/>
                <w:bCs/>
                <w:sz w:val="20"/>
                <w:szCs w:val="20"/>
              </w:rPr>
              <w:t>Pasiūlymo galiojimą užtikrinantis dokumentas (jei taikoma).</w:t>
            </w:r>
          </w:p>
        </w:tc>
      </w:tr>
      <w:tr w:rsidR="003D478A" w:rsidRPr="001208B8" w14:paraId="3007F0DB" w14:textId="77777777" w:rsidTr="00414F1D">
        <w:tc>
          <w:tcPr>
            <w:tcW w:w="1098" w:type="dxa"/>
            <w:tcBorders>
              <w:top w:val="single" w:sz="4" w:space="0" w:color="auto"/>
              <w:left w:val="single" w:sz="4" w:space="0" w:color="auto"/>
              <w:bottom w:val="single" w:sz="4" w:space="0" w:color="auto"/>
              <w:right w:val="single" w:sz="4" w:space="0" w:color="auto"/>
            </w:tcBorders>
          </w:tcPr>
          <w:p w14:paraId="0DF472F0" w14:textId="69761F1B" w:rsidR="003D478A" w:rsidRPr="001208B8" w:rsidRDefault="004663A1"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75EA13D6" w14:textId="05358507" w:rsidR="003D478A" w:rsidRPr="001208B8" w:rsidRDefault="004663A1" w:rsidP="00A57260">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4663A1">
              <w:rPr>
                <w:rFonts w:ascii="Times New Roman" w:eastAsia="Calibri" w:hAnsi="Times New Roman" w:cs="Times New Roman"/>
                <w:bCs/>
                <w:sz w:val="20"/>
                <w:szCs w:val="20"/>
              </w:rPr>
              <w:t>juridinių/fizinių asmenų licencijų, sąraš</w:t>
            </w:r>
            <w:r>
              <w:rPr>
                <w:rFonts w:ascii="Times New Roman" w:eastAsia="Calibri" w:hAnsi="Times New Roman" w:cs="Times New Roman"/>
                <w:bCs/>
                <w:sz w:val="20"/>
                <w:szCs w:val="20"/>
              </w:rPr>
              <w:t>as, parengtas pagal Priedą Nr. 7.</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043E5461"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lastRenderedPageBreak/>
              <w:t>7.5.1.</w:t>
            </w:r>
            <w:r w:rsidR="004663A1">
              <w:rPr>
                <w:rFonts w:ascii="Times New Roman" w:eastAsia="Arial Unicode MS" w:hAnsi="Times New Roman" w:cs="Times New Roman"/>
                <w:sz w:val="20"/>
                <w:szCs w:val="20"/>
                <w:bdr w:val="none" w:sz="0" w:space="0" w:color="auto" w:frame="1"/>
                <w:lang w:eastAsia="lt-LT"/>
              </w:rPr>
              <w:t>10</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439A296" w14:textId="77777777" w:rsidR="00D1752B" w:rsidRPr="00B335FB" w:rsidRDefault="00143F73" w:rsidP="00D1752B">
      <w:pPr>
        <w:spacing w:after="0" w:line="240" w:lineRule="auto"/>
        <w:ind w:firstLine="720"/>
        <w:jc w:val="both"/>
        <w:rPr>
          <w:rFonts w:ascii="Times New Roman" w:eastAsia="Calibri" w:hAnsi="Times New Roman" w:cs="Times New Roman"/>
          <w:sz w:val="20"/>
          <w:szCs w:val="20"/>
          <w:lang w:eastAsia="lt-LT"/>
        </w:rPr>
      </w:pPr>
      <w:r w:rsidRPr="00902088">
        <w:rPr>
          <w:rFonts w:ascii="Times New Roman" w:eastAsia="Calibri" w:hAnsi="Times New Roman" w:cs="Times New Roman"/>
          <w:sz w:val="24"/>
          <w:szCs w:val="24"/>
          <w:lang w:eastAsia="lt-LT"/>
        </w:rPr>
        <w:t xml:space="preserve"> </w:t>
      </w:r>
      <w:r w:rsidR="00D1752B" w:rsidRPr="003D478A">
        <w:rPr>
          <w:rFonts w:ascii="Times New Roman" w:eastAsia="Calibri" w:hAnsi="Times New Roman" w:cs="Times New Roman"/>
          <w:sz w:val="20"/>
          <w:szCs w:val="20"/>
          <w:lang w:eastAsia="lt-LT"/>
        </w:rPr>
        <w:t>*</w:t>
      </w:r>
      <w:r w:rsidR="00D1752B" w:rsidRPr="003D478A">
        <w:rPr>
          <w:sz w:val="18"/>
          <w:szCs w:val="18"/>
        </w:rPr>
        <w:t xml:space="preserve"> </w:t>
      </w:r>
      <w:r w:rsidR="00D1752B" w:rsidRPr="003D478A">
        <w:rPr>
          <w:rFonts w:ascii="Times New Roman" w:eastAsia="Calibri" w:hAnsi="Times New Roman" w:cs="Times New Roman"/>
          <w:sz w:val="20"/>
          <w:szCs w:val="20"/>
          <w:lang w:eastAsia="lt-LT"/>
        </w:rPr>
        <w:t xml:space="preserve">Pasiūlymas gali būti </w:t>
      </w:r>
      <w:r w:rsidR="00D1752B" w:rsidRPr="003D478A">
        <w:rPr>
          <w:rFonts w:ascii="Times New Roman" w:eastAsia="Calibri" w:hAnsi="Times New Roman" w:cs="Times New Roman"/>
          <w:b/>
          <w:bCs/>
          <w:sz w:val="20"/>
          <w:szCs w:val="20"/>
          <w:lang w:eastAsia="lt-LT"/>
        </w:rPr>
        <w:t>pasirašytas</w:t>
      </w:r>
      <w:r w:rsidR="00D1752B" w:rsidRPr="003D478A">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D1752B" w:rsidRPr="00B335FB">
        <w:rPr>
          <w:rFonts w:ascii="Times New Roman" w:eastAsia="Calibri" w:hAnsi="Times New Roman" w:cs="Times New Roman"/>
          <w:sz w:val="20"/>
          <w:szCs w:val="20"/>
          <w:lang w:eastAsia="lt-LT"/>
        </w:rPr>
        <w:t xml:space="preserve"> </w:t>
      </w:r>
    </w:p>
    <w:p w14:paraId="349361E5" w14:textId="521F229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1DFFEC90"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w:t>
      </w:r>
      <w:r w:rsidRPr="00C43F28">
        <w:rPr>
          <w:rFonts w:ascii="Times New Roman" w:eastAsia="Calibri" w:hAnsi="Times New Roman" w:cs="Times New Roman"/>
          <w:sz w:val="24"/>
          <w:szCs w:val="24"/>
          <w:lang w:eastAsia="lt-LT"/>
        </w:rPr>
        <w:t>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w:t>
      </w:r>
      <w:r w:rsidRPr="007379ED">
        <w:rPr>
          <w:rFonts w:ascii="Times New Roman" w:eastAsia="Calibri" w:hAnsi="Times New Roman" w:cs="Times New Roman"/>
          <w:sz w:val="24"/>
          <w:szCs w:val="24"/>
          <w:lang w:eastAsia="lt-LT"/>
        </w:rPr>
        <w:t>.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w:t>
      </w:r>
      <w:r w:rsidRPr="00855A13">
        <w:rPr>
          <w:rFonts w:ascii="Times New Roman" w:eastAsia="Calibri" w:hAnsi="Times New Roman" w:cs="Times New Roman"/>
          <w:sz w:val="24"/>
          <w:szCs w:val="24"/>
          <w:lang w:eastAsia="lt-LT"/>
        </w:rPr>
        <w:lastRenderedPageBreak/>
        <w:t xml:space="preserve">privalo būti įskaičiuoti visi mokesčiai bei visos kitos tiekėjo patirtos ir (ar) galimos patirti tiesioginės ir netiesioginės išlaidos ir </w:t>
      </w:r>
      <w:r w:rsidRPr="00C43F28">
        <w:rPr>
          <w:rFonts w:ascii="Times New Roman" w:eastAsia="Calibri" w:hAnsi="Times New Roman" w:cs="Times New Roman"/>
          <w:sz w:val="24"/>
          <w:szCs w:val="24"/>
          <w:lang w:eastAsia="lt-LT"/>
        </w:rPr>
        <w:t>mokesčiai, susiję su pirkimo objektu, taip pat ir PVM. Kainos eurais su PVM, pasiūlyme nurodomos suapvalintos, paliekant du skaitmenis po kablelio.</w:t>
      </w:r>
      <w:r w:rsidRPr="00C43F2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DB4505" w:rsidRDefault="00143F73" w:rsidP="00143F73">
      <w:pPr>
        <w:spacing w:after="0" w:line="240" w:lineRule="auto"/>
        <w:ind w:firstLine="720"/>
        <w:jc w:val="both"/>
        <w:rPr>
          <w:rFonts w:ascii="Times New Roman" w:eastAsia="Calibri" w:hAnsi="Times New Roman" w:cs="Times New Roman"/>
          <w:sz w:val="24"/>
          <w:szCs w:val="24"/>
          <w:lang w:eastAsia="lt-LT"/>
        </w:rPr>
      </w:pPr>
      <w:r w:rsidRPr="00DB4505">
        <w:rPr>
          <w:rFonts w:ascii="Times New Roman" w:eastAsia="Calibri" w:hAnsi="Times New Roman" w:cs="Times New Roman"/>
          <w:b/>
          <w:sz w:val="24"/>
          <w:szCs w:val="24"/>
          <w:lang w:eastAsia="lt-LT"/>
        </w:rPr>
        <w:t>7.13.</w:t>
      </w:r>
      <w:r w:rsidRPr="00DB4505">
        <w:rPr>
          <w:rFonts w:ascii="Times New Roman" w:eastAsia="Calibri" w:hAnsi="Times New Roman" w:cs="Times New Roman"/>
          <w:sz w:val="24"/>
          <w:szCs w:val="24"/>
          <w:lang w:eastAsia="lt-LT"/>
        </w:rPr>
        <w:t xml:space="preserve"> Pasiūlymas galioja jame tiekėjo nurodytą laiką. </w:t>
      </w:r>
      <w:r w:rsidRPr="00DB4505">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DB4505">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DB4505" w:rsidRDefault="00CC5613" w:rsidP="00CC5613">
      <w:pPr>
        <w:spacing w:after="0" w:line="240" w:lineRule="auto"/>
        <w:ind w:firstLine="720"/>
        <w:jc w:val="both"/>
        <w:rPr>
          <w:rFonts w:ascii="Times New Roman" w:eastAsia="Calibri" w:hAnsi="Times New Roman" w:cs="Times New Roman"/>
          <w:sz w:val="24"/>
          <w:szCs w:val="24"/>
        </w:rPr>
      </w:pPr>
      <w:r w:rsidRPr="00DB4505">
        <w:rPr>
          <w:rFonts w:ascii="Times New Roman" w:eastAsia="Calibri" w:hAnsi="Times New Roman" w:cs="Times New Roman"/>
          <w:b/>
          <w:sz w:val="24"/>
          <w:szCs w:val="24"/>
          <w:lang w:eastAsia="lt-LT"/>
        </w:rPr>
        <w:t>7.14.</w:t>
      </w:r>
      <w:r w:rsidRPr="00DB4505">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DB4505">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DB4505">
        <w:rPr>
          <w:rFonts w:ascii="Times New Roman" w:eastAsia="Calibri" w:hAnsi="Times New Roman" w:cs="Times New Roman"/>
          <w:i/>
          <w:sz w:val="24"/>
          <w:szCs w:val="24"/>
        </w:rPr>
        <w:t>jeigu jo buvo reikalaujama</w:t>
      </w:r>
      <w:r w:rsidRPr="00DB4505">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DB4505" w:rsidRDefault="00CC5613" w:rsidP="00CC5613">
      <w:pPr>
        <w:spacing w:after="0" w:line="240" w:lineRule="auto"/>
        <w:ind w:firstLine="720"/>
        <w:jc w:val="both"/>
        <w:rPr>
          <w:rFonts w:ascii="Times New Roman" w:eastAsia="Calibri" w:hAnsi="Times New Roman" w:cs="Times New Roman"/>
          <w:i/>
          <w:sz w:val="24"/>
          <w:szCs w:val="24"/>
          <w:lang w:eastAsia="lt-LT"/>
        </w:rPr>
      </w:pPr>
      <w:r w:rsidRPr="00DB4505">
        <w:rPr>
          <w:rFonts w:ascii="Times New Roman" w:eastAsia="Calibri" w:hAnsi="Times New Roman" w:cs="Times New Roman"/>
          <w:b/>
          <w:sz w:val="24"/>
          <w:szCs w:val="24"/>
          <w:lang w:eastAsia="lt-LT"/>
        </w:rPr>
        <w:t>7.15</w:t>
      </w:r>
      <w:r w:rsidRPr="00DB4505">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C658345" w14:textId="77777777" w:rsidR="003966F5" w:rsidRPr="00DB4505" w:rsidRDefault="003966F5" w:rsidP="003966F5">
      <w:pPr>
        <w:spacing w:after="0" w:line="240" w:lineRule="auto"/>
        <w:ind w:firstLine="720"/>
        <w:jc w:val="both"/>
        <w:rPr>
          <w:rFonts w:ascii="Times New Roman" w:eastAsia="Calibri" w:hAnsi="Times New Roman" w:cs="Times New Roman"/>
          <w:i/>
          <w:sz w:val="24"/>
          <w:szCs w:val="24"/>
          <w:lang w:eastAsia="lt-LT"/>
        </w:rPr>
      </w:pPr>
      <w:r w:rsidRPr="00DB4505">
        <w:rPr>
          <w:rFonts w:ascii="Times New Roman" w:eastAsia="Calibri" w:hAnsi="Times New Roman" w:cs="Times New Roman"/>
          <w:b/>
          <w:sz w:val="24"/>
          <w:szCs w:val="24"/>
          <w:lang w:eastAsia="lt-LT"/>
        </w:rPr>
        <w:t>7.16.</w:t>
      </w:r>
      <w:r w:rsidRPr="00DB4505">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DB4505">
        <w:rPr>
          <w:rFonts w:ascii="Times New Roman" w:eastAsia="Calibri" w:hAnsi="Times New Roman" w:cs="Times New Roman"/>
          <w:i/>
          <w:sz w:val="24"/>
          <w:szCs w:val="24"/>
          <w:lang w:eastAsia="lt-LT"/>
        </w:rPr>
        <w:t>.</w:t>
      </w:r>
    </w:p>
    <w:p w14:paraId="20A1AAF5" w14:textId="77777777" w:rsidR="00143F73" w:rsidRPr="00DB4505" w:rsidRDefault="00143F73" w:rsidP="00143F73">
      <w:pPr>
        <w:spacing w:after="0" w:line="240" w:lineRule="auto"/>
        <w:ind w:firstLine="720"/>
        <w:jc w:val="both"/>
        <w:rPr>
          <w:rFonts w:ascii="Times New Roman" w:eastAsia="Calibri" w:hAnsi="Times New Roman" w:cs="Times New Roman"/>
          <w:sz w:val="24"/>
          <w:szCs w:val="24"/>
          <w:lang w:eastAsia="lt-LT"/>
        </w:rPr>
      </w:pPr>
      <w:r w:rsidRPr="00DB4505">
        <w:rPr>
          <w:rFonts w:ascii="Times New Roman" w:eastAsia="Calibri" w:hAnsi="Times New Roman" w:cs="Times New Roman"/>
          <w:b/>
          <w:sz w:val="24"/>
          <w:szCs w:val="24"/>
          <w:lang w:eastAsia="lt-LT"/>
        </w:rPr>
        <w:t>7.17.</w:t>
      </w:r>
      <w:r w:rsidRPr="00DB4505">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563287" w:rsidRDefault="00CC5613" w:rsidP="00CC5613">
      <w:pPr>
        <w:spacing w:after="0" w:line="240" w:lineRule="auto"/>
        <w:ind w:firstLine="720"/>
        <w:jc w:val="both"/>
        <w:rPr>
          <w:rFonts w:ascii="Times New Roman" w:eastAsia="Calibri" w:hAnsi="Times New Roman" w:cs="Times New Roman"/>
          <w:sz w:val="24"/>
          <w:szCs w:val="24"/>
          <w:lang w:eastAsia="lt-LT"/>
        </w:rPr>
      </w:pPr>
      <w:r w:rsidRPr="00DB4505">
        <w:rPr>
          <w:rFonts w:ascii="Times New Roman" w:eastAsia="Calibri" w:hAnsi="Times New Roman" w:cs="Times New Roman"/>
          <w:b/>
          <w:sz w:val="24"/>
          <w:szCs w:val="24"/>
          <w:lang w:eastAsia="lt-LT"/>
        </w:rPr>
        <w:t>7.18.</w:t>
      </w:r>
      <w:r w:rsidRPr="00DB4505">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w:t>
      </w:r>
      <w:r w:rsidRPr="00563287">
        <w:rPr>
          <w:rFonts w:ascii="Times New Roman" w:eastAsia="Calibri" w:hAnsi="Times New Roman" w:cs="Times New Roman"/>
          <w:sz w:val="24"/>
          <w:szCs w:val="24"/>
          <w:lang w:eastAsia="lt-LT"/>
        </w:rPr>
        <w:t>vadovaudamasi VPĮ nuostatomis perkančioji organizacija nutraukė pirkimo procedūras.</w:t>
      </w:r>
    </w:p>
    <w:p w14:paraId="21CEF5E4" w14:textId="48884AF3"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563287">
        <w:rPr>
          <w:rFonts w:ascii="Times New Roman" w:eastAsia="Calibri" w:hAnsi="Times New Roman" w:cs="Times New Roman"/>
          <w:b/>
          <w:sz w:val="24"/>
          <w:szCs w:val="24"/>
          <w:lang w:eastAsia="lt-LT"/>
        </w:rPr>
        <w:t>7.</w:t>
      </w:r>
      <w:r w:rsidRPr="00563287">
        <w:rPr>
          <w:rFonts w:ascii="Times New Roman" w:eastAsia="Calibri" w:hAnsi="Times New Roman" w:cs="Times New Roman"/>
          <w:b/>
          <w:bCs/>
          <w:sz w:val="24"/>
          <w:szCs w:val="24"/>
          <w:lang w:eastAsia="lt-LT"/>
        </w:rPr>
        <w:t>19.</w:t>
      </w:r>
      <w:r w:rsidRPr="00563287">
        <w:rPr>
          <w:rFonts w:ascii="Times New Roman" w:eastAsia="Calibri" w:hAnsi="Times New Roman" w:cs="Times New Roman"/>
          <w:sz w:val="24"/>
          <w:szCs w:val="24"/>
          <w:lang w:eastAsia="lt-LT"/>
        </w:rPr>
        <w:t xml:space="preserve"> </w:t>
      </w:r>
      <w:r w:rsidRPr="00563287">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563287">
        <w:rPr>
          <w:rFonts w:ascii="Times New Roman" w:eastAsia="Times New Roman" w:hAnsi="Times New Roman" w:cs="Times New Roman"/>
          <w:b/>
          <w:bCs/>
          <w:color w:val="000000" w:themeColor="text1"/>
          <w:sz w:val="24"/>
          <w:szCs w:val="24"/>
        </w:rPr>
        <w:t xml:space="preserve">privalo pateikti užpildytą </w:t>
      </w:r>
      <w:r w:rsidRPr="00563287">
        <w:rPr>
          <w:rFonts w:ascii="Times New Roman" w:eastAsia="Calibri" w:hAnsi="Times New Roman"/>
          <w:b/>
          <w:bCs/>
          <w:sz w:val="24"/>
          <w:szCs w:val="24"/>
          <w:u w:val="single"/>
          <w:lang w:eastAsia="lt-LT"/>
        </w:rPr>
        <w:t xml:space="preserve">konkurso sąlygų priedą Nr. </w:t>
      </w:r>
      <w:r w:rsidR="00DB4505" w:rsidRPr="00563287">
        <w:rPr>
          <w:rFonts w:ascii="Times New Roman" w:eastAsia="Calibri" w:hAnsi="Times New Roman"/>
          <w:b/>
          <w:bCs/>
          <w:sz w:val="24"/>
          <w:szCs w:val="24"/>
          <w:u w:val="single"/>
          <w:lang w:eastAsia="lt-LT"/>
        </w:rPr>
        <w:t>1</w:t>
      </w:r>
      <w:r w:rsidRPr="00563287">
        <w:rPr>
          <w:rFonts w:ascii="Times New Roman" w:eastAsia="Calibri" w:hAnsi="Times New Roman"/>
          <w:b/>
          <w:bCs/>
          <w:sz w:val="24"/>
          <w:szCs w:val="24"/>
          <w:u w:val="single"/>
          <w:lang w:eastAsia="lt-LT"/>
        </w:rPr>
        <w:t xml:space="preserve">, kurio </w:t>
      </w:r>
      <w:r w:rsidR="00704DFE" w:rsidRPr="00563287">
        <w:rPr>
          <w:rFonts w:ascii="Times New Roman" w:eastAsia="Calibri" w:hAnsi="Times New Roman"/>
          <w:b/>
          <w:bCs/>
          <w:sz w:val="24"/>
          <w:szCs w:val="24"/>
          <w:u w:val="single"/>
          <w:lang w:eastAsia="lt-LT"/>
        </w:rPr>
        <w:t>3</w:t>
      </w:r>
      <w:r w:rsidRPr="00563287">
        <w:rPr>
          <w:rFonts w:ascii="Times New Roman" w:eastAsia="Calibri" w:hAnsi="Times New Roman"/>
          <w:b/>
          <w:bCs/>
          <w:sz w:val="24"/>
          <w:szCs w:val="24"/>
          <w:u w:val="single"/>
          <w:lang w:eastAsia="lt-LT"/>
        </w:rPr>
        <w:t xml:space="preserve"> stulpelyje turi būti nurodytos siūlomo pirkimo objekto techninės </w:t>
      </w:r>
      <w:r w:rsidRPr="00563287">
        <w:rPr>
          <w:rFonts w:ascii="Times New Roman" w:eastAsia="Calibri" w:hAnsi="Times New Roman"/>
          <w:b/>
          <w:sz w:val="24"/>
          <w:szCs w:val="24"/>
          <w:u w:val="single"/>
          <w:lang w:eastAsia="lt-LT"/>
        </w:rPr>
        <w:t>charakteristikos</w:t>
      </w:r>
      <w:r w:rsidRPr="00563287">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5FB0359" w14:textId="2C1DE1C7" w:rsidR="00A57260" w:rsidRPr="001208B8" w:rsidRDefault="00A57260" w:rsidP="00DB4505">
      <w:pPr>
        <w:spacing w:after="120" w:line="240" w:lineRule="auto"/>
        <w:jc w:val="both"/>
        <w:rPr>
          <w:rFonts w:ascii="Times New Roman" w:eastAsiaTheme="minorEastAsia" w:hAnsi="Times New Roman" w:cs="Times New Roman"/>
          <w:i/>
          <w:sz w:val="21"/>
          <w:szCs w:val="21"/>
          <w:lang w:eastAsia="lt-LT"/>
        </w:rPr>
      </w:pPr>
    </w:p>
    <w:p w14:paraId="75858EB9" w14:textId="1960AA60"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w:t>
      </w:r>
      <w:r w:rsidRPr="00DB4505">
        <w:rPr>
          <w:rFonts w:ascii="Times New Roman" w:eastAsia="Calibri" w:hAnsi="Times New Roman" w:cs="Times New Roman"/>
          <w:b/>
          <w:sz w:val="24"/>
          <w:szCs w:val="24"/>
          <w:lang w:eastAsia="lt-LT"/>
        </w:rPr>
        <w:t>1.</w:t>
      </w:r>
      <w:r w:rsidRPr="00DB4505">
        <w:rPr>
          <w:rFonts w:ascii="Times New Roman" w:eastAsia="Calibri" w:hAnsi="Times New Roman" w:cs="Times New Roman"/>
          <w:sz w:val="24"/>
          <w:szCs w:val="24"/>
          <w:lang w:eastAsia="lt-LT"/>
        </w:rPr>
        <w:t xml:space="preserve"> Perkančioji organizacija nereikalauja pasiūlymo galiojimo užtikrinimo</w:t>
      </w:r>
      <w:r w:rsidR="00DB4505" w:rsidRPr="00DB4505">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lastRenderedPageBreak/>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78CFD7F7"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lastRenderedPageBreak/>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3966F5">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DB4505"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DB4505">
        <w:rPr>
          <w:rFonts w:ascii="Times New Roman" w:hAnsi="Times New Roman" w:cs="Times New Roman"/>
          <w:sz w:val="24"/>
          <w:szCs w:val="24"/>
        </w:rPr>
        <w:t>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DB4505">
        <w:rPr>
          <w:rFonts w:ascii="Times New Roman" w:hAnsi="Times New Roman" w:cs="Times New Roman"/>
          <w:b/>
          <w:bCs/>
          <w:sz w:val="24"/>
          <w:szCs w:val="24"/>
        </w:rPr>
        <w:t xml:space="preserve">10.3.2. </w:t>
      </w:r>
      <w:r w:rsidRPr="00DB4505">
        <w:rPr>
          <w:rFonts w:ascii="Times New Roman" w:hAnsi="Times New Roman" w:cs="Times New Roman"/>
          <w:sz w:val="24"/>
          <w:szCs w:val="24"/>
        </w:rPr>
        <w:t>Jei tiekėjas pasiūlymo formoje</w:t>
      </w:r>
      <w:r w:rsidRPr="001208B8">
        <w:rPr>
          <w:rFonts w:ascii="Times New Roman" w:hAnsi="Times New Roman" w:cs="Times New Roman"/>
          <w:sz w:val="24"/>
          <w:szCs w:val="24"/>
        </w:rPr>
        <w:t xml:space="preserv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0393F5D3"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Tiekėjų pašalinimo pagrindai“</w:t>
      </w:r>
      <w:r w:rsidR="006D715A" w:rsidRPr="006D715A">
        <w:t xml:space="preserve"> </w:t>
      </w:r>
      <w:r w:rsidR="006D715A" w:rsidRPr="006D715A">
        <w:rPr>
          <w:rFonts w:ascii="Times New Roman" w:hAnsi="Times New Roman"/>
          <w:sz w:val="24"/>
          <w:szCs w:val="24"/>
          <w:lang w:eastAsia="lt-LT"/>
        </w:rPr>
        <w:t>ir 4 skyriuje „Tiekėjų kvalifikacijos reikalavimai ir reikalaujami kokybės vadybos sistemos ir (ar) aplinkos apsaugos vadybos sistemų standartai“</w:t>
      </w:r>
      <w:r w:rsidRPr="001208B8">
        <w:rPr>
          <w:rFonts w:ascii="Times New Roman" w:hAnsi="Times New Roman"/>
          <w:sz w:val="24"/>
          <w:szCs w:val="24"/>
          <w:lang w:eastAsia="lt-LT"/>
        </w:rPr>
        <w:t xml:space="preserve">.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r w:rsidR="006D715A" w:rsidRPr="00EE7269">
        <w:rPr>
          <w:rFonts w:ascii="Times New Roman" w:hAnsi="Times New Roman"/>
          <w:b/>
          <w:bCs/>
          <w:sz w:val="24"/>
          <w:szCs w:val="24"/>
        </w:rPr>
        <w:t>Aktualių</w:t>
      </w:r>
      <w:r w:rsidR="006D715A" w:rsidRPr="00EE7269">
        <w:rPr>
          <w:rFonts w:ascii="Times New Roman" w:hAnsi="Times New Roman"/>
          <w:sz w:val="24"/>
          <w:szCs w:val="24"/>
        </w:rPr>
        <w:t xml:space="preserve"> </w:t>
      </w:r>
      <w:r w:rsidR="006D715A" w:rsidRPr="00EE7269">
        <w:rPr>
          <w:rFonts w:ascii="Times New Roman" w:hAnsi="Times New Roman"/>
          <w:b/>
          <w:sz w:val="24"/>
          <w:szCs w:val="24"/>
          <w:u w:val="single"/>
        </w:rPr>
        <w:t>atitiktį kvalifikacijos reikalavimams patvirtinančių dokumentų</w:t>
      </w:r>
      <w:r w:rsidR="008F4E5A">
        <w:rPr>
          <w:rFonts w:ascii="Times New Roman" w:hAnsi="Times New Roman"/>
          <w:b/>
          <w:sz w:val="24"/>
          <w:szCs w:val="24"/>
          <w:u w:val="single"/>
        </w:rPr>
        <w:t xml:space="preserve"> </w:t>
      </w:r>
      <w:r w:rsidR="006D715A" w:rsidRPr="00EE7269">
        <w:rPr>
          <w:rFonts w:ascii="Times New Roman" w:hAnsi="Times New Roman"/>
          <w:b/>
          <w:sz w:val="24"/>
          <w:szCs w:val="24"/>
          <w:u w:val="single"/>
        </w:rPr>
        <w:t>bus reikalaujama tik iš to tiekėjo, kurio pasiūlymas pagal vertinimo rezultatus galės būti pripažintas laimėjusiu (</w:t>
      </w:r>
      <w:r w:rsidR="006D715A" w:rsidRPr="00EE7269">
        <w:rPr>
          <w:rFonts w:ascii="Times New Roman" w:hAnsi="Times New Roman"/>
          <w:b/>
          <w:i/>
          <w:sz w:val="24"/>
          <w:szCs w:val="24"/>
          <w:u w:val="single"/>
        </w:rPr>
        <w:t>po pasiūlymų eilės nustatymo</w:t>
      </w:r>
      <w:r w:rsidR="006D715A" w:rsidRPr="00EE7269">
        <w:rPr>
          <w:rFonts w:ascii="Times New Roman" w:hAnsi="Times New Roman"/>
          <w:b/>
          <w:sz w:val="24"/>
          <w:szCs w:val="24"/>
        </w:rPr>
        <w:t>)</w:t>
      </w:r>
      <w:r w:rsidR="006D715A" w:rsidRPr="00EE7269">
        <w:rPr>
          <w:rFonts w:ascii="Times New Roman" w:hAnsi="Times New Roman"/>
          <w:sz w:val="24"/>
          <w:szCs w:val="24"/>
        </w:rPr>
        <w:t>.</w:t>
      </w:r>
    </w:p>
    <w:p w14:paraId="6648DA50" w14:textId="50497E8C"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w:t>
      </w:r>
      <w:r w:rsidR="006D715A" w:rsidRPr="00EE7269">
        <w:rPr>
          <w:rFonts w:ascii="Times New Roman" w:hAnsi="Times New Roman"/>
          <w:sz w:val="24"/>
          <w:szCs w:val="24"/>
        </w:rPr>
        <w:t>bei kvalifikaciją įrodančius dokumentus</w:t>
      </w:r>
      <w:r w:rsidR="00DD6CD0">
        <w:rPr>
          <w:rFonts w:ascii="Times New Roman" w:hAnsi="Times New Roman"/>
          <w:sz w:val="24"/>
          <w:szCs w:val="24"/>
        </w:rPr>
        <w:t xml:space="preserve">, </w:t>
      </w:r>
      <w:r w:rsidRPr="001208B8">
        <w:rPr>
          <w:rFonts w:ascii="Times New Roman" w:hAnsi="Times New Roman"/>
          <w:sz w:val="24"/>
          <w:szCs w:val="24"/>
        </w:rPr>
        <w:t xml:space="preserve">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A4EC5D0" w14:textId="086BA982" w:rsidR="00143F73" w:rsidRPr="00902088" w:rsidRDefault="00143F73" w:rsidP="006218D4">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5" w:name="_Hlk112048134"/>
      <w:r w:rsidRPr="00902088">
        <w:rPr>
          <w:rFonts w:ascii="Times New Roman" w:hAnsi="Times New Roman"/>
          <w:sz w:val="24"/>
          <w:szCs w:val="24"/>
        </w:rPr>
        <w:t xml:space="preserve">vertinama ar tiekėjo pasiūlyta pirkimo </w:t>
      </w:r>
      <w:r w:rsidR="00F63A4C" w:rsidRPr="00902088">
        <w:rPr>
          <w:rFonts w:ascii="Times New Roman" w:hAnsi="Times New Roman"/>
          <w:sz w:val="24"/>
          <w:szCs w:val="24"/>
        </w:rPr>
        <w:t xml:space="preserve">objekto ar jo dalies </w:t>
      </w:r>
      <w:r w:rsidRPr="00902088">
        <w:rPr>
          <w:rFonts w:ascii="Times New Roman" w:hAnsi="Times New Roman"/>
          <w:sz w:val="24"/>
          <w:szCs w:val="24"/>
        </w:rPr>
        <w:t xml:space="preserve">kaina nėra per didelė ir nepriimtina. Tiekėjo pasiūlyta kaina yra per didelė ir nepriimtina, jeigu ji viršija </w:t>
      </w:r>
      <w:r w:rsidRPr="00902088">
        <w:rPr>
          <w:rFonts w:ascii="Times New Roman" w:hAnsi="Times New Roman"/>
          <w:sz w:val="24"/>
          <w:szCs w:val="24"/>
        </w:rPr>
        <w:lastRenderedPageBreak/>
        <w:t xml:space="preserve">perkančiosios </w:t>
      </w:r>
      <w:r w:rsidRPr="006218D4">
        <w:rPr>
          <w:rFonts w:ascii="Times New Roman" w:hAnsi="Times New Roman"/>
          <w:sz w:val="24"/>
          <w:szCs w:val="24"/>
        </w:rPr>
        <w:t xml:space="preserve">organizacijos pirkimo </w:t>
      </w:r>
      <w:r w:rsidR="00F63A4C" w:rsidRPr="006218D4">
        <w:rPr>
          <w:rFonts w:ascii="Times New Roman" w:hAnsi="Times New Roman"/>
          <w:sz w:val="24"/>
          <w:szCs w:val="24"/>
        </w:rPr>
        <w:t xml:space="preserve">objektui ar jo daliai </w:t>
      </w:r>
      <w:r w:rsidRPr="006218D4">
        <w:rPr>
          <w:rFonts w:ascii="Times New Roman" w:hAnsi="Times New Roman"/>
          <w:sz w:val="24"/>
          <w:szCs w:val="24"/>
        </w:rPr>
        <w:t>suplanuotą skirti maksimalią lėšų sumą, numatytą pirkimo sąlygų 2.4 punkte</w:t>
      </w:r>
      <w:r w:rsidR="006218D4">
        <w:rPr>
          <w:rFonts w:ascii="Times New Roman" w:hAnsi="Times New Roman"/>
          <w:sz w:val="24"/>
          <w:szCs w:val="24"/>
        </w:rPr>
        <w:t>.</w:t>
      </w:r>
    </w:p>
    <w:bookmarkEnd w:id="15"/>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00F106" w:rsidR="00861E5D" w:rsidRPr="007E2721"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kreipiasi į galimą laimėtoją dėl aktualių dokumentų, patvirtinančių EBVPD nurodytą </w:t>
      </w:r>
      <w:r w:rsidRPr="007E2721">
        <w:rPr>
          <w:rFonts w:ascii="Times New Roman" w:eastAsia="Calibri" w:hAnsi="Times New Roman" w:cs="Times New Roman"/>
          <w:bCs/>
          <w:sz w:val="24"/>
          <w:szCs w:val="24"/>
          <w:lang w:eastAsia="lt-LT"/>
        </w:rPr>
        <w:t xml:space="preserve">informaciją, pateikimo. </w:t>
      </w:r>
      <w:r w:rsidR="006D715A" w:rsidRPr="007E2721">
        <w:rPr>
          <w:rFonts w:ascii="Times New Roman" w:eastAsia="Calibri" w:hAnsi="Times New Roman" w:cs="Times New Roman"/>
          <w:bCs/>
          <w:sz w:val="24"/>
          <w:szCs w:val="24"/>
          <w:lang w:eastAsia="lt-LT"/>
        </w:rPr>
        <w:t xml:space="preserve">Nustačiusi galimą pirkimo laimėtoją, po pasiūlymų eilės sudarymo, komisija </w:t>
      </w:r>
      <w:r w:rsidR="006D715A" w:rsidRPr="007E2721">
        <w:rPr>
          <w:rFonts w:ascii="Times New Roman" w:eastAsia="Calibri" w:hAnsi="Times New Roman" w:cs="Times New Roman"/>
          <w:bCs/>
          <w:sz w:val="24"/>
          <w:szCs w:val="24"/>
          <w:u w:val="single"/>
          <w:lang w:eastAsia="lt-LT"/>
        </w:rPr>
        <w:t>kreipiasi į galimą laimėtoją dėl aktualių kvalifikacijos atitiktį patvirtinančių dokumentų</w:t>
      </w:r>
      <w:r w:rsidR="007E2721" w:rsidRPr="007E2721">
        <w:rPr>
          <w:rFonts w:ascii="Times New Roman" w:eastAsia="Calibri" w:hAnsi="Times New Roman" w:cs="Times New Roman"/>
          <w:bCs/>
          <w:sz w:val="24"/>
          <w:szCs w:val="24"/>
          <w:u w:val="single"/>
          <w:lang w:eastAsia="lt-LT"/>
        </w:rPr>
        <w:t>.</w:t>
      </w:r>
      <w:r w:rsidR="006D715A" w:rsidRPr="007E2721">
        <w:rPr>
          <w:rFonts w:ascii="Times New Roman" w:eastAsia="Calibri" w:hAnsi="Times New Roman" w:cs="Times New Roman"/>
          <w:bCs/>
          <w:sz w:val="24"/>
          <w:szCs w:val="24"/>
          <w:lang w:eastAsia="lt-LT"/>
        </w:rPr>
        <w:t xml:space="preserve"> Kreipimesi komisija nustato protingą terminą dokumentams pateikti. Kreipimesi komisija nustato protingą terminą dokumentams pateikti</w:t>
      </w:r>
      <w:r w:rsidRPr="007E2721">
        <w:rPr>
          <w:rFonts w:ascii="Times New Roman" w:eastAsia="Calibri" w:hAnsi="Times New Roman" w:cs="Times New Roman"/>
          <w:bCs/>
          <w:sz w:val="24"/>
          <w:szCs w:val="24"/>
          <w:lang w:eastAsia="lt-LT"/>
        </w:rPr>
        <w:t>.</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7E2721">
        <w:rPr>
          <w:rFonts w:ascii="Times New Roman" w:hAnsi="Times New Roman"/>
          <w:b/>
          <w:sz w:val="24"/>
          <w:szCs w:val="24"/>
          <w:lang w:eastAsia="lt-LT"/>
        </w:rPr>
        <w:t>11.7.</w:t>
      </w:r>
      <w:r w:rsidRPr="007E2721">
        <w:rPr>
          <w:rFonts w:ascii="Times New Roman" w:hAnsi="Times New Roman"/>
          <w:sz w:val="24"/>
          <w:szCs w:val="24"/>
          <w:lang w:eastAsia="lt-LT"/>
        </w:rPr>
        <w:t xml:space="preserve"> Jeigu Komisijai</w:t>
      </w:r>
      <w:r w:rsidRPr="001208B8">
        <w:rPr>
          <w:rFonts w:ascii="Times New Roman" w:hAnsi="Times New Roman"/>
          <w:sz w:val="24"/>
          <w:szCs w:val="24"/>
          <w:lang w:eastAsia="lt-LT"/>
        </w:rPr>
        <w:t xml:space="preserve">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A2B6990" w:rsidR="00861E5D" w:rsidRPr="001208B8" w:rsidRDefault="006D715A" w:rsidP="006D715A">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CB4403">
        <w:t xml:space="preserve"> </w:t>
      </w:r>
      <w:r w:rsidRPr="00CB4403">
        <w:rPr>
          <w:rFonts w:ascii="Times New Roman" w:hAnsi="Times New Roman"/>
          <w:i/>
          <w:iCs/>
          <w:sz w:val="24"/>
          <w:szCs w:val="24"/>
          <w:lang w:eastAsia="lt-LT"/>
        </w:rPr>
        <w:t>ir kvalifikacijos atitikties įrodymui</w:t>
      </w:r>
      <w:r w:rsidRPr="001208B8">
        <w:rPr>
          <w:rFonts w:ascii="Times New Roman" w:hAnsi="Times New Roman"/>
          <w:i/>
          <w:iCs/>
          <w:sz w:val="24"/>
          <w:szCs w:val="24"/>
          <w:lang w:eastAsia="lt-LT"/>
        </w:rPr>
        <w:t>)</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r w:rsidR="00861E5D" w:rsidRPr="001208B8">
        <w:rPr>
          <w:rFonts w:ascii="Times New Roman" w:hAnsi="Times New Roman"/>
          <w:sz w:val="24"/>
          <w:szCs w:val="24"/>
          <w:lang w:eastAsia="lt-LT"/>
        </w:rPr>
        <w:t xml:space="preserve">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7E2721">
        <w:rPr>
          <w:rFonts w:ascii="Times New Roman" w:hAnsi="Times New Roman"/>
          <w:b/>
          <w:sz w:val="24"/>
          <w:szCs w:val="24"/>
        </w:rPr>
        <w:t>11.8.</w:t>
      </w:r>
      <w:r w:rsidRPr="007E2721">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7E2721">
        <w:rPr>
          <w:rFonts w:ascii="Times New Roman" w:hAnsi="Times New Roman"/>
          <w:bCs/>
          <w:sz w:val="24"/>
          <w:szCs w:val="24"/>
        </w:rPr>
        <w:t>.</w:t>
      </w:r>
      <w:r w:rsidRPr="007E2721">
        <w:rPr>
          <w:rStyle w:val="FootnoteReference"/>
          <w:bCs/>
          <w:sz w:val="24"/>
          <w:szCs w:val="24"/>
        </w:rPr>
        <w:footnoteReference w:id="2"/>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423D0C">
        <w:rPr>
          <w:rFonts w:ascii="Times New Roman" w:hAnsi="Times New Roman"/>
          <w:sz w:val="24"/>
          <w:szCs w:val="24"/>
        </w:rPr>
        <w:lastRenderedPageBreak/>
        <w:t>11.11. Perkančioji organizacija gali nevertinti viso tiekėjo pasiūlymo, jeigu patikrinusi</w:t>
      </w:r>
      <w:r w:rsidRPr="009A67CE">
        <w:rPr>
          <w:rFonts w:ascii="Times New Roman" w:hAnsi="Times New Roman"/>
          <w:bCs/>
          <w:sz w:val="24"/>
          <w:szCs w:val="24"/>
        </w:rPr>
        <w:t xml:space="preserve">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423D0C" w:rsidRDefault="00861E5D" w:rsidP="00861E5D">
      <w:pPr>
        <w:spacing w:after="0" w:line="240" w:lineRule="auto"/>
        <w:ind w:firstLine="720"/>
        <w:jc w:val="both"/>
        <w:rPr>
          <w:rFonts w:ascii="Times New Roman" w:hAnsi="Times New Roman"/>
          <w:sz w:val="24"/>
          <w:szCs w:val="24"/>
        </w:rPr>
      </w:pPr>
      <w:r w:rsidRPr="00423D0C">
        <w:rPr>
          <w:rFonts w:ascii="Times New Roman" w:hAnsi="Times New Roman"/>
          <w:b/>
          <w:sz w:val="24"/>
          <w:szCs w:val="24"/>
        </w:rPr>
        <w:t>11.12.</w:t>
      </w:r>
      <w:r w:rsidRPr="00423D0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E5EBA83" w14:textId="77777777" w:rsidR="00E50476" w:rsidRPr="00423D0C" w:rsidRDefault="00E50476" w:rsidP="00E50476">
      <w:pPr>
        <w:spacing w:after="0" w:line="240" w:lineRule="auto"/>
        <w:ind w:firstLine="720"/>
        <w:jc w:val="both"/>
        <w:rPr>
          <w:rFonts w:ascii="Times New Roman" w:hAnsi="Times New Roman"/>
          <w:b/>
          <w:sz w:val="24"/>
          <w:szCs w:val="24"/>
        </w:rPr>
      </w:pPr>
      <w:bookmarkStart w:id="16" w:name="_Hlk92279812"/>
      <w:r w:rsidRPr="00423D0C">
        <w:rPr>
          <w:rFonts w:ascii="Times New Roman" w:hAnsi="Times New Roman"/>
          <w:b/>
          <w:sz w:val="24"/>
          <w:szCs w:val="24"/>
        </w:rPr>
        <w:t>11.13. Komisija pašalina Tiekėją iš pirkimo procedūros:</w:t>
      </w:r>
    </w:p>
    <w:p w14:paraId="6325E411" w14:textId="77777777" w:rsidR="00E50476" w:rsidRPr="00423D0C" w:rsidRDefault="00E50476" w:rsidP="00E50476">
      <w:pPr>
        <w:spacing w:after="0" w:line="240" w:lineRule="auto"/>
        <w:ind w:firstLine="720"/>
        <w:jc w:val="both"/>
        <w:rPr>
          <w:rFonts w:ascii="Times New Roman" w:hAnsi="Times New Roman"/>
          <w:sz w:val="24"/>
          <w:szCs w:val="24"/>
        </w:rPr>
      </w:pPr>
      <w:r w:rsidRPr="00423D0C">
        <w:rPr>
          <w:rFonts w:ascii="Times New Roman" w:hAnsi="Times New Roman"/>
          <w:b/>
          <w:sz w:val="24"/>
          <w:szCs w:val="24"/>
        </w:rPr>
        <w:t>11.13.1</w:t>
      </w:r>
      <w:r w:rsidRPr="00423D0C">
        <w:rPr>
          <w:rFonts w:ascii="Times New Roman" w:hAnsi="Times New Roman"/>
          <w:bCs/>
          <w:sz w:val="24"/>
          <w:szCs w:val="24"/>
        </w:rPr>
        <w:t xml:space="preserve">. </w:t>
      </w:r>
      <w:r w:rsidRPr="00423D0C">
        <w:rPr>
          <w:rFonts w:ascii="Times New Roman" w:hAnsi="Times New Roman"/>
          <w:sz w:val="24"/>
          <w:szCs w:val="24"/>
        </w:rPr>
        <w:t>Jeigu galimo pirkimo laimėtojo pateikti dokumentai rodo, kad egzistuoja pirkimo dokumentuose nustatyti pašalinimo pagrindai</w:t>
      </w:r>
      <w:r w:rsidRPr="00423D0C">
        <w:rPr>
          <w:rFonts w:ascii="Times New Roman" w:hAnsi="Times New Roman"/>
          <w:bCs/>
          <w:sz w:val="24"/>
          <w:szCs w:val="24"/>
        </w:rPr>
        <w:t>;</w:t>
      </w:r>
    </w:p>
    <w:p w14:paraId="3FAB4E05" w14:textId="77777777" w:rsidR="00E50476" w:rsidRPr="00423D0C" w:rsidRDefault="00E50476" w:rsidP="00E50476">
      <w:pPr>
        <w:spacing w:after="0" w:line="240" w:lineRule="auto"/>
        <w:ind w:firstLine="720"/>
        <w:jc w:val="both"/>
        <w:rPr>
          <w:rFonts w:ascii="Times New Roman" w:eastAsia="Times New Roman" w:hAnsi="Times New Roman" w:cs="Times New Roman"/>
          <w:color w:val="000000"/>
          <w:sz w:val="24"/>
          <w:szCs w:val="24"/>
          <w:lang w:eastAsia="lt-LT"/>
        </w:rPr>
      </w:pPr>
      <w:r w:rsidRPr="00423D0C">
        <w:rPr>
          <w:rFonts w:ascii="Times New Roman" w:hAnsi="Times New Roman"/>
          <w:b/>
          <w:sz w:val="24"/>
          <w:szCs w:val="24"/>
        </w:rPr>
        <w:t>11.13.2.</w:t>
      </w:r>
      <w:r w:rsidRPr="00423D0C">
        <w:rPr>
          <w:rFonts w:ascii="Times New Roman" w:hAnsi="Times New Roman"/>
          <w:bCs/>
          <w:sz w:val="24"/>
          <w:szCs w:val="24"/>
        </w:rPr>
        <w:t xml:space="preserve"> Taip pat Komisija pašalina tiekėją iš pirkimų procedūros </w:t>
      </w:r>
      <w:r w:rsidRPr="00423D0C">
        <w:rPr>
          <w:rFonts w:ascii="Times New Roman" w:eastAsia="Times New Roman" w:hAnsi="Times New Roman" w:cs="Times New Roman"/>
          <w:sz w:val="24"/>
          <w:szCs w:val="24"/>
          <w:lang w:eastAsia="lt-LT"/>
        </w:rPr>
        <w:t>pagal konkurso sąlygų 3.7.3.2 – 3.7.3.8 p.  nurodytus pašalinimo pagrindus</w:t>
      </w:r>
      <w:r w:rsidRPr="00423D0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23D0C">
        <w:rPr>
          <w:rFonts w:ascii="Times New Roman" w:eastAsia="Times New Roman" w:hAnsi="Times New Roman" w:cs="Times New Roman"/>
          <w:sz w:val="24"/>
          <w:szCs w:val="24"/>
          <w:lang w:eastAsia="lt-LT"/>
        </w:rPr>
        <w:t xml:space="preserve">dalyvauja pirkime vietoj kito asmens, </w:t>
      </w:r>
      <w:r w:rsidRPr="00423D0C">
        <w:rPr>
          <w:rFonts w:ascii="Times New Roman" w:eastAsia="Times New Roman" w:hAnsi="Times New Roman" w:cs="Times New Roman"/>
          <w:color w:val="000000"/>
          <w:sz w:val="24"/>
          <w:szCs w:val="24"/>
          <w:lang w:eastAsia="lt-LT"/>
        </w:rPr>
        <w:t xml:space="preserve">siekiant išvengti </w:t>
      </w:r>
      <w:r w:rsidRPr="00423D0C">
        <w:rPr>
          <w:rFonts w:ascii="Times New Roman" w:eastAsia="Times New Roman" w:hAnsi="Times New Roman" w:cs="Times New Roman"/>
          <w:sz w:val="24"/>
          <w:szCs w:val="24"/>
          <w:lang w:eastAsia="lt-LT"/>
        </w:rPr>
        <w:t>konkurso sąlygų 3.7.3.2 – 3.7.3.8 p. nurodytų pašalinimo pagrindų</w:t>
      </w:r>
      <w:r w:rsidRPr="00423D0C">
        <w:rPr>
          <w:rFonts w:ascii="Times New Roman" w:eastAsia="Times New Roman" w:hAnsi="Times New Roman" w:cs="Times New Roman"/>
          <w:color w:val="000000"/>
          <w:sz w:val="24"/>
          <w:szCs w:val="24"/>
          <w:lang w:eastAsia="lt-LT"/>
        </w:rPr>
        <w:t xml:space="preserve"> taikymo.</w:t>
      </w:r>
    </w:p>
    <w:p w14:paraId="29DCFA99" w14:textId="77777777" w:rsidR="00E50476" w:rsidRPr="00423D0C" w:rsidRDefault="00E50476" w:rsidP="00E50476">
      <w:pPr>
        <w:spacing w:after="0" w:line="240" w:lineRule="auto"/>
        <w:ind w:firstLine="720"/>
        <w:jc w:val="both"/>
        <w:rPr>
          <w:rFonts w:ascii="Times New Roman" w:hAnsi="Times New Roman" w:cs="Times New Roman"/>
          <w:color w:val="000000"/>
          <w:sz w:val="24"/>
          <w:szCs w:val="24"/>
        </w:rPr>
      </w:pPr>
      <w:r w:rsidRPr="00423D0C">
        <w:rPr>
          <w:rFonts w:ascii="Times New Roman" w:eastAsia="Times New Roman" w:hAnsi="Times New Roman" w:cs="Times New Roman"/>
          <w:b/>
          <w:bCs/>
          <w:color w:val="000000"/>
          <w:sz w:val="24"/>
          <w:szCs w:val="24"/>
          <w:lang w:eastAsia="lt-LT"/>
        </w:rPr>
        <w:t>11.14.</w:t>
      </w:r>
      <w:r w:rsidRPr="00423D0C">
        <w:rPr>
          <w:rFonts w:ascii="Times New Roman" w:eastAsia="Times New Roman" w:hAnsi="Times New Roman" w:cs="Times New Roman"/>
          <w:color w:val="000000"/>
          <w:sz w:val="24"/>
          <w:szCs w:val="24"/>
          <w:lang w:eastAsia="lt-LT"/>
        </w:rPr>
        <w:t xml:space="preserve">  </w:t>
      </w:r>
      <w:r w:rsidRPr="00423D0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D867ED3" w:rsidR="00861E5D" w:rsidRPr="009A67CE"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423D0C">
        <w:rPr>
          <w:rFonts w:ascii="Times New Roman" w:eastAsia="Calibri" w:hAnsi="Times New Roman" w:cs="Times New Roman"/>
          <w:b/>
          <w:bCs/>
          <w:sz w:val="24"/>
          <w:szCs w:val="24"/>
          <w:lang w:eastAsia="lt-LT"/>
        </w:rPr>
        <w:t>11.15.</w:t>
      </w:r>
      <w:r w:rsidRPr="00423D0C">
        <w:rPr>
          <w:rFonts w:ascii="Times New Roman" w:eastAsia="Calibri" w:hAnsi="Times New Roman" w:cs="Times New Roman"/>
          <w:sz w:val="24"/>
          <w:szCs w:val="24"/>
          <w:lang w:eastAsia="lt-LT"/>
        </w:rPr>
        <w:t xml:space="preserve"> </w:t>
      </w:r>
      <w:r w:rsidRPr="00423D0C">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423D0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23D0C">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6"/>
    <w:p w14:paraId="075371F3" w14:textId="54E0AAD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w:t>
      </w:r>
      <w:r w:rsidR="00867E7D" w:rsidRPr="00EE7269">
        <w:rPr>
          <w:rFonts w:ascii="Times New Roman" w:hAnsi="Times New Roman"/>
          <w:sz w:val="24"/>
          <w:szCs w:val="24"/>
        </w:rPr>
        <w:t>dėl kvalifikacijos atitiktį įrodančių dokumentų ir dokumentų pagal EBVPD pateikimo</w:t>
      </w:r>
      <w:r w:rsidRPr="009A67CE">
        <w:rPr>
          <w:rFonts w:ascii="Times New Roman" w:hAnsi="Times New Roman"/>
          <w:sz w:val="24"/>
          <w:szCs w:val="24"/>
        </w:rPr>
        <w:t>.</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5BF728D1" w14:textId="5FAC3297" w:rsidR="00867E7D" w:rsidRPr="00867E7D" w:rsidRDefault="00867E7D" w:rsidP="00867E7D">
      <w:pPr>
        <w:spacing w:after="0" w:line="240" w:lineRule="auto"/>
        <w:ind w:firstLine="720"/>
        <w:jc w:val="both"/>
        <w:rPr>
          <w:rFonts w:ascii="Times New Roman" w:hAnsi="Times New Roman"/>
          <w:bCs/>
          <w:sz w:val="24"/>
          <w:szCs w:val="24"/>
        </w:rPr>
      </w:pPr>
      <w:r w:rsidRPr="00EE7269">
        <w:rPr>
          <w:rFonts w:ascii="Times New Roman" w:hAnsi="Times New Roman"/>
          <w:b/>
          <w:sz w:val="24"/>
          <w:szCs w:val="24"/>
        </w:rPr>
        <w:t xml:space="preserve">11.18.1.1. </w:t>
      </w:r>
      <w:r w:rsidRPr="00EE7269">
        <w:rPr>
          <w:rFonts w:ascii="Times New Roman" w:hAnsi="Times New Roman"/>
          <w:bCs/>
          <w:sz w:val="24"/>
          <w:szCs w:val="24"/>
        </w:rPr>
        <w:t>tiekėjas pasiūlyme pateikė netikslius ar neišsamius duomenis apie savo kvalifikaciją ir, perkančiajai organizacijai prašant, nepateikė arba nepatikslino jų arba tiekėjas neatitinka pirkimo dokumentuose nustatyto kvalifikacijos reikalavimo</w:t>
      </w:r>
      <w:r w:rsidR="007E2721">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3"/>
      </w:r>
      <w:r w:rsidRPr="006841D0">
        <w:rPr>
          <w:rFonts w:ascii="Times New Roman" w:hAnsi="Times New Roman"/>
          <w:sz w:val="24"/>
        </w:rPr>
        <w:t>;</w:t>
      </w:r>
    </w:p>
    <w:p w14:paraId="29206D62" w14:textId="13843576" w:rsidR="00143F73" w:rsidRPr="00711D7B" w:rsidRDefault="00143F73" w:rsidP="00711D7B">
      <w:pPr>
        <w:spacing w:after="0" w:line="240" w:lineRule="auto"/>
        <w:ind w:firstLine="720"/>
        <w:jc w:val="both"/>
        <w:rPr>
          <w:rFonts w:ascii="Times New Roman" w:hAnsi="Times New Roman"/>
          <w:sz w:val="24"/>
          <w:szCs w:val="24"/>
        </w:rPr>
      </w:pPr>
      <w:r w:rsidRPr="00711D7B">
        <w:rPr>
          <w:rFonts w:ascii="Times New Roman" w:hAnsi="Times New Roman"/>
          <w:b/>
          <w:sz w:val="24"/>
          <w:szCs w:val="24"/>
        </w:rPr>
        <w:lastRenderedPageBreak/>
        <w:t>11.</w:t>
      </w:r>
      <w:r w:rsidR="00861E5D" w:rsidRPr="00711D7B">
        <w:rPr>
          <w:rFonts w:ascii="Times New Roman" w:hAnsi="Times New Roman"/>
          <w:b/>
          <w:sz w:val="24"/>
          <w:szCs w:val="24"/>
        </w:rPr>
        <w:t>18</w:t>
      </w:r>
      <w:r w:rsidRPr="00711D7B">
        <w:rPr>
          <w:rFonts w:ascii="Times New Roman" w:hAnsi="Times New Roman"/>
          <w:b/>
          <w:sz w:val="24"/>
          <w:szCs w:val="24"/>
        </w:rPr>
        <w:t>.</w:t>
      </w:r>
      <w:r w:rsidR="00861E5D" w:rsidRPr="00711D7B">
        <w:rPr>
          <w:rFonts w:ascii="Times New Roman" w:hAnsi="Times New Roman"/>
          <w:b/>
          <w:sz w:val="24"/>
          <w:szCs w:val="24"/>
        </w:rPr>
        <w:t>5</w:t>
      </w:r>
      <w:r w:rsidRPr="00711D7B">
        <w:rPr>
          <w:rFonts w:ascii="Times New Roman" w:hAnsi="Times New Roman"/>
          <w:b/>
          <w:sz w:val="24"/>
          <w:szCs w:val="24"/>
        </w:rPr>
        <w:t>.</w:t>
      </w:r>
      <w:r w:rsidRPr="00711D7B">
        <w:rPr>
          <w:rFonts w:ascii="Times New Roman" w:hAnsi="Times New Roman"/>
          <w:sz w:val="24"/>
          <w:szCs w:val="24"/>
        </w:rPr>
        <w:t xml:space="preserve"> </w:t>
      </w:r>
      <w:bookmarkStart w:id="17" w:name="_Hlk65140682"/>
      <w:bookmarkStart w:id="18" w:name="_Hlk65140515"/>
      <w:r w:rsidRPr="00711D7B">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711D7B">
        <w:rPr>
          <w:rFonts w:ascii="Times New Roman" w:hAnsi="Times New Roman"/>
          <w:sz w:val="24"/>
          <w:szCs w:val="24"/>
        </w:rPr>
        <w:t xml:space="preserve">ar jo </w:t>
      </w:r>
      <w:r w:rsidRPr="00711D7B">
        <w:rPr>
          <w:rFonts w:ascii="Times New Roman" w:hAnsi="Times New Roman"/>
          <w:sz w:val="24"/>
          <w:szCs w:val="24"/>
        </w:rPr>
        <w:t>daliai suplanuotą skirti maksimalią lėšų sumą, numatytą pirkimo sąlygų 2.4 punkte;</w:t>
      </w:r>
    </w:p>
    <w:bookmarkEnd w:id="17"/>
    <w:bookmarkEnd w:id="18"/>
    <w:p w14:paraId="5C350A7C" w14:textId="1F78DA33" w:rsidR="0033106C" w:rsidRDefault="0033106C" w:rsidP="0033106C">
      <w:pPr>
        <w:spacing w:after="0" w:line="240" w:lineRule="auto"/>
        <w:ind w:firstLine="720"/>
        <w:jc w:val="both"/>
        <w:rPr>
          <w:rFonts w:ascii="Times New Roman" w:hAnsi="Times New Roman"/>
          <w:sz w:val="24"/>
          <w:szCs w:val="24"/>
        </w:rPr>
      </w:pPr>
      <w:r w:rsidRPr="00711D7B">
        <w:rPr>
          <w:rFonts w:ascii="Times New Roman" w:hAnsi="Times New Roman"/>
          <w:b/>
          <w:sz w:val="24"/>
          <w:szCs w:val="24"/>
        </w:rPr>
        <w:t>11.18.6.</w:t>
      </w:r>
      <w:r w:rsidRPr="00711D7B">
        <w:rPr>
          <w:rFonts w:ascii="Times New Roman" w:hAnsi="Times New Roman"/>
          <w:sz w:val="24"/>
          <w:szCs w:val="24"/>
        </w:rPr>
        <w:t xml:space="preserve"> pasiūlyme nurodyta neįprastai maža kaina ir tiekėjas nepateikia tinkamų</w:t>
      </w:r>
      <w:r w:rsidRPr="006841D0">
        <w:rPr>
          <w:rFonts w:ascii="Times New Roman" w:hAnsi="Times New Roman"/>
          <w:sz w:val="24"/>
          <w:szCs w:val="24"/>
        </w:rPr>
        <w:t xml:space="preserve">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711D7B" w:rsidRDefault="0033106C" w:rsidP="0033106C">
      <w:pPr>
        <w:spacing w:after="0" w:line="240" w:lineRule="auto"/>
        <w:ind w:firstLine="720"/>
        <w:jc w:val="both"/>
        <w:rPr>
          <w:rFonts w:ascii="Times New Roman" w:hAnsi="Times New Roman"/>
          <w:sz w:val="24"/>
          <w:szCs w:val="24"/>
        </w:rPr>
      </w:pPr>
      <w:r w:rsidRPr="00711D7B">
        <w:rPr>
          <w:rFonts w:ascii="Times New Roman" w:hAnsi="Times New Roman"/>
          <w:b/>
          <w:bCs/>
          <w:sz w:val="24"/>
          <w:szCs w:val="24"/>
        </w:rPr>
        <w:t>11.18.7.</w:t>
      </w:r>
      <w:r w:rsidRPr="00711D7B">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711D7B" w:rsidRDefault="0033106C" w:rsidP="0033106C">
      <w:pPr>
        <w:spacing w:after="0" w:line="240" w:lineRule="auto"/>
        <w:ind w:firstLine="720"/>
        <w:jc w:val="both"/>
        <w:rPr>
          <w:rFonts w:ascii="Times New Roman" w:hAnsi="Times New Roman"/>
          <w:sz w:val="24"/>
          <w:szCs w:val="24"/>
        </w:rPr>
      </w:pPr>
      <w:r w:rsidRPr="00711D7B">
        <w:rPr>
          <w:rFonts w:ascii="Times New Roman" w:hAnsi="Times New Roman"/>
          <w:b/>
          <w:sz w:val="24"/>
          <w:szCs w:val="24"/>
        </w:rPr>
        <w:t>11.18.8.</w:t>
      </w:r>
      <w:r w:rsidRPr="00711D7B">
        <w:rPr>
          <w:rFonts w:ascii="Times New Roman" w:hAnsi="Times New Roman"/>
          <w:sz w:val="24"/>
          <w:szCs w:val="24"/>
        </w:rPr>
        <w:t xml:space="preserve"> pasiūlymas buvo pateiktas ne perkančiosios organizacijos nurodytomis elektroninėmis priemonėmis;</w:t>
      </w:r>
    </w:p>
    <w:p w14:paraId="3E9D4639" w14:textId="77777777" w:rsidR="0033106C" w:rsidRPr="00711D7B" w:rsidRDefault="0033106C" w:rsidP="0033106C">
      <w:pPr>
        <w:spacing w:after="0" w:line="240" w:lineRule="auto"/>
        <w:ind w:firstLine="720"/>
        <w:jc w:val="both"/>
        <w:rPr>
          <w:rFonts w:ascii="Times New Roman" w:hAnsi="Times New Roman"/>
          <w:sz w:val="24"/>
          <w:szCs w:val="24"/>
        </w:rPr>
      </w:pPr>
      <w:r w:rsidRPr="00711D7B">
        <w:rPr>
          <w:rFonts w:ascii="Times New Roman" w:hAnsi="Times New Roman"/>
          <w:b/>
          <w:bCs/>
          <w:sz w:val="24"/>
          <w:szCs w:val="24"/>
        </w:rPr>
        <w:t>11.18.9.</w:t>
      </w:r>
      <w:r w:rsidRPr="00711D7B">
        <w:rPr>
          <w:rFonts w:ascii="Times New Roman" w:hAnsi="Times New Roman"/>
          <w:sz w:val="24"/>
          <w:szCs w:val="24"/>
        </w:rPr>
        <w:t xml:space="preserve"> tiekėjas neatitinka Reglamente nustatytų reikalavimų;</w:t>
      </w:r>
    </w:p>
    <w:p w14:paraId="0856437F" w14:textId="77777777" w:rsidR="0033106C" w:rsidRPr="00711D7B" w:rsidRDefault="0033106C" w:rsidP="0033106C">
      <w:pPr>
        <w:spacing w:after="0" w:line="240" w:lineRule="auto"/>
        <w:ind w:firstLine="720"/>
        <w:jc w:val="both"/>
        <w:rPr>
          <w:rFonts w:ascii="Times New Roman" w:hAnsi="Times New Roman"/>
          <w:sz w:val="24"/>
          <w:szCs w:val="24"/>
        </w:rPr>
      </w:pPr>
      <w:r w:rsidRPr="00711D7B">
        <w:rPr>
          <w:rFonts w:ascii="Times New Roman" w:hAnsi="Times New Roman"/>
          <w:b/>
          <w:sz w:val="24"/>
          <w:szCs w:val="24"/>
        </w:rPr>
        <w:t>11.18.10.</w:t>
      </w:r>
      <w:r w:rsidRPr="00711D7B">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711D7B">
        <w:rPr>
          <w:rFonts w:ascii="Times New Roman" w:eastAsia="Calibri" w:hAnsi="Times New Roman" w:cs="Times New Roman"/>
          <w:b/>
          <w:sz w:val="24"/>
          <w:szCs w:val="24"/>
          <w:lang w:eastAsia="lt-LT"/>
        </w:rPr>
        <w:t>11.19.</w:t>
      </w:r>
      <w:r w:rsidRPr="00711D7B">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677C922C"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9"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naudingiausią </w:t>
      </w:r>
      <w:r w:rsidRPr="006F2EF3">
        <w:rPr>
          <w:rFonts w:ascii="Times New Roman" w:eastAsia="Calibri" w:hAnsi="Times New Roman" w:cs="Times New Roman"/>
          <w:sz w:val="24"/>
        </w:rPr>
        <w:t xml:space="preserve">pasiūlymą. Ekonomiškai naudingiausias pasiūlymas išrenkamas pagal kainą. </w:t>
      </w:r>
      <w:r w:rsidR="00FB6857" w:rsidRPr="006F2EF3">
        <w:rPr>
          <w:rFonts w:ascii="Times New Roman" w:eastAsia="Calibri" w:hAnsi="Times New Roman" w:cs="Times New Roman"/>
          <w:sz w:val="24"/>
        </w:rPr>
        <w:t xml:space="preserve">Laimėjusiu pasiūlymu galės būti pripažintas tik 1 (vienas) ekonomiškai naudingiausias pasiūlymas, esantis pasiūlymų eilės pirmojoje vietoje. </w:t>
      </w:r>
      <w:r w:rsidRPr="006F2EF3">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6F2EF3">
        <w:rPr>
          <w:rFonts w:ascii="Times New Roman" w:eastAsia="Calibri" w:hAnsi="Times New Roman" w:cs="Times New Roman"/>
          <w:b/>
          <w:sz w:val="24"/>
          <w:szCs w:val="24"/>
          <w:u w:val="single"/>
          <w:lang w:eastAsia="lt-LT"/>
        </w:rPr>
        <w:t xml:space="preserve">pirkimo objektui </w:t>
      </w:r>
      <w:r w:rsidR="00E74313" w:rsidRPr="006F2EF3">
        <w:rPr>
          <w:rFonts w:ascii="Times New Roman" w:eastAsia="Calibri" w:hAnsi="Times New Roman" w:cs="Times New Roman"/>
          <w:b/>
          <w:sz w:val="24"/>
          <w:szCs w:val="24"/>
          <w:u w:val="single"/>
          <w:lang w:eastAsia="lt-LT"/>
        </w:rPr>
        <w:t xml:space="preserve">ar </w:t>
      </w:r>
      <w:r w:rsidRPr="006F2EF3">
        <w:rPr>
          <w:rFonts w:ascii="Times New Roman" w:eastAsia="Calibri" w:hAnsi="Times New Roman" w:cs="Times New Roman"/>
          <w:b/>
          <w:sz w:val="24"/>
          <w:szCs w:val="24"/>
          <w:u w:val="single"/>
          <w:lang w:eastAsia="lt-LT"/>
        </w:rPr>
        <w:t>atskiroms pirkimo objekto dalims</w:t>
      </w:r>
      <w:r w:rsidR="00E74313" w:rsidRPr="006F2EF3">
        <w:rPr>
          <w:rFonts w:ascii="Times New Roman" w:eastAsia="Calibri" w:hAnsi="Times New Roman" w:cs="Times New Roman"/>
          <w:b/>
          <w:sz w:val="24"/>
          <w:szCs w:val="24"/>
          <w:u w:val="single"/>
          <w:lang w:eastAsia="lt-LT"/>
        </w:rPr>
        <w:t xml:space="preserve"> (jeigu pirkimas skaidomas į dalis)</w:t>
      </w:r>
      <w:r w:rsidRPr="006F2EF3">
        <w:rPr>
          <w:rFonts w:ascii="Times New Roman" w:eastAsia="Calibri" w:hAnsi="Times New Roman" w:cs="Times New Roman"/>
          <w:sz w:val="24"/>
          <w:szCs w:val="24"/>
          <w:lang w:eastAsia="lt-LT"/>
        </w:rPr>
        <w:t>.</w:t>
      </w:r>
      <w:r w:rsidR="00CB4347" w:rsidRPr="006F2EF3">
        <w:t xml:space="preserve"> </w:t>
      </w:r>
      <w:r w:rsidR="00CB4347" w:rsidRPr="006F2EF3">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6F2EF3">
        <w:rPr>
          <w:rFonts w:ascii="Times New Roman" w:eastAsia="Calibri" w:hAnsi="Times New Roman" w:cs="Times New Roman"/>
          <w:sz w:val="24"/>
          <w:szCs w:val="24"/>
          <w:lang w:eastAsia="lt-LT"/>
        </w:rPr>
        <w:t>lyg</w:t>
      </w:r>
      <w:r w:rsidR="00B00CAB">
        <w:rPr>
          <w:rFonts w:ascii="Times New Roman" w:eastAsia="Calibri" w:hAnsi="Times New Roman" w:cs="Times New Roman"/>
          <w:sz w:val="24"/>
          <w:szCs w:val="24"/>
          <w:lang w:eastAsia="lt-LT"/>
        </w:rPr>
        <w:t>ia</w:t>
      </w:r>
      <w:r w:rsidR="00CB4347" w:rsidRPr="006F2EF3">
        <w:rPr>
          <w:rFonts w:ascii="Times New Roman" w:eastAsia="Calibri" w:hAnsi="Times New Roman" w:cs="Times New Roman"/>
          <w:sz w:val="24"/>
          <w:szCs w:val="24"/>
          <w:lang w:eastAsia="lt-LT"/>
        </w:rPr>
        <w:t>vertišką</w:t>
      </w:r>
      <w:proofErr w:type="spellEnd"/>
      <w:r w:rsidR="00CB4347" w:rsidRPr="006F2EF3">
        <w:rPr>
          <w:rFonts w:ascii="Times New Roman" w:eastAsia="Calibri" w:hAnsi="Times New Roman" w:cs="Times New Roman"/>
          <w:sz w:val="24"/>
          <w:szCs w:val="24"/>
          <w:lang w:eastAsia="lt-LT"/>
        </w:rPr>
        <w:t xml:space="preserve"> įvertinimą.</w:t>
      </w:r>
    </w:p>
    <w:bookmarkEnd w:id="19"/>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4F9430FA" w:rsidR="00143F73" w:rsidRPr="00902088" w:rsidRDefault="00143F73" w:rsidP="006F2EF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w:t>
      </w:r>
      <w:r w:rsidRPr="00B031A4">
        <w:rPr>
          <w:rFonts w:ascii="Times New Roman" w:eastAsia="Calibri" w:hAnsi="Times New Roman" w:cs="Times New Roman"/>
          <w:sz w:val="24"/>
          <w:szCs w:val="24"/>
        </w:rPr>
        <w:lastRenderedPageBreak/>
        <w:t xml:space="preserve">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w:t>
      </w:r>
      <w:r w:rsidRPr="00563287">
        <w:rPr>
          <w:rFonts w:ascii="Times New Roman" w:hAnsi="Times New Roman"/>
          <w:b/>
          <w:sz w:val="24"/>
          <w:u w:val="single"/>
          <w:lang w:eastAsia="lt-LT"/>
        </w:rPr>
        <w:t>konkurso sąlygų 4 priede</w:t>
      </w:r>
      <w:r w:rsidRPr="00563287">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6D980FB0"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3966F5">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3693B66"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E50476">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paštu</w:t>
      </w:r>
      <w:r w:rsidR="00B47FAF" w:rsidRPr="006F2EF3">
        <w:rPr>
          <w:rFonts w:ascii="Times New Roman" w:hAnsi="Times New Roman" w:cs="Times New Roman"/>
          <w:sz w:val="24"/>
          <w:szCs w:val="24"/>
        </w:rPr>
        <w:t xml:space="preserve">: </w:t>
      </w:r>
      <w:hyperlink r:id="rId29" w:history="1">
        <w:r w:rsidR="006F2EF3" w:rsidRPr="006F2EF3">
          <w:rPr>
            <w:rStyle w:val="Hyperlink"/>
            <w:sz w:val="24"/>
            <w:szCs w:val="24"/>
          </w:rPr>
          <w:t>Morta.Venceviciene@lsmu.lt</w:t>
        </w:r>
      </w:hyperlink>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3EC5E1D"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E50476">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0" w:name="_Hlk136295840"/>
      <w:r w:rsidRPr="001208B8">
        <w:rPr>
          <w:rFonts w:ascii="Times New Roman" w:hAnsi="Times New Roman"/>
          <w:b/>
          <w:sz w:val="24"/>
        </w:rPr>
        <w:t>18.2.</w:t>
      </w:r>
      <w:r w:rsidRPr="001208B8">
        <w:rPr>
          <w:rFonts w:ascii="Times New Roman" w:hAnsi="Times New Roman"/>
          <w:sz w:val="24"/>
        </w:rPr>
        <w:t xml:space="preserve"> </w:t>
      </w:r>
      <w:bookmarkEnd w:id="20"/>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6F2EF3"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w:t>
      </w:r>
      <w:r w:rsidRPr="006F2EF3">
        <w:rPr>
          <w:rFonts w:ascii="Times New Roman" w:hAnsi="Times New Roman"/>
          <w:sz w:val="24"/>
        </w:rPr>
        <w:t>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6F2EF3">
        <w:rPr>
          <w:rFonts w:ascii="Times New Roman" w:hAnsi="Times New Roman"/>
          <w:b/>
          <w:bCs/>
          <w:sz w:val="24"/>
        </w:rPr>
        <w:t>18.4.</w:t>
      </w:r>
      <w:r w:rsidRPr="006F2EF3">
        <w:rPr>
          <w:rFonts w:ascii="Times New Roman" w:hAnsi="Times New Roman"/>
          <w:sz w:val="24"/>
        </w:rPr>
        <w:t xml:space="preserve"> </w:t>
      </w:r>
      <w:r w:rsidRPr="006F2EF3">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AB61B23"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7473531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7E90BE7F"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47355CE"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5348434"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8CCF9D3"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4D68F3D"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45E0885"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41880CD2"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674CD66D"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4AC13F50"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327EE38"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CA56811"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6817B32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DFE0336"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5A5339C9"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F0F16B2"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6711538D"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69E8512"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52537961"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E8B54D7"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901C157"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4F4AFD90"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A9F16D0" w14:textId="77777777" w:rsidR="00867E7D" w:rsidRPr="006F2EF3" w:rsidRDefault="00143F73" w:rsidP="00143F73">
      <w:pPr>
        <w:spacing w:after="0" w:line="240" w:lineRule="auto"/>
        <w:ind w:right="-46"/>
        <w:jc w:val="right"/>
        <w:rPr>
          <w:rFonts w:ascii="Times New Roman" w:eastAsia="Calibri" w:hAnsi="Times New Roman" w:cs="Times New Roman"/>
          <w:sz w:val="24"/>
          <w:szCs w:val="24"/>
          <w:lang w:eastAsia="lt-LT"/>
        </w:rPr>
      </w:pPr>
      <w:r w:rsidRPr="006F2EF3">
        <w:rPr>
          <w:rFonts w:ascii="Times New Roman" w:eastAsia="Calibri" w:hAnsi="Times New Roman" w:cs="Times New Roman"/>
          <w:sz w:val="24"/>
          <w:szCs w:val="24"/>
          <w:lang w:eastAsia="lt-LT"/>
        </w:rPr>
        <w:t xml:space="preserve">Konkurso sąlygų </w:t>
      </w:r>
    </w:p>
    <w:p w14:paraId="4C5BC5FD" w14:textId="6F4E51A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6F2EF3">
        <w:rPr>
          <w:rFonts w:ascii="Times New Roman" w:eastAsia="Calibri" w:hAnsi="Times New Roman" w:cs="Times New Roman"/>
          <w:sz w:val="24"/>
          <w:szCs w:val="24"/>
          <w:lang w:eastAsia="lt-LT"/>
        </w:rPr>
        <w:t>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tbl>
      <w:tblPr>
        <w:tblW w:w="90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969"/>
        <w:gridCol w:w="4537"/>
      </w:tblGrid>
      <w:tr w:rsidR="00C20FF6" w:rsidRPr="00FC0BBD" w14:paraId="53BF642B" w14:textId="4AA23AE0"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750EDFAB" w14:textId="77777777" w:rsidR="00C20FF6" w:rsidRPr="00FC0BBD" w:rsidRDefault="00C20FF6" w:rsidP="007C03E2">
            <w:pPr>
              <w:tabs>
                <w:tab w:val="left" w:pos="1296"/>
                <w:tab w:val="center" w:pos="4153"/>
                <w:tab w:val="right" w:pos="8306"/>
              </w:tabs>
              <w:spacing w:after="0" w:line="240" w:lineRule="auto"/>
              <w:jc w:val="center"/>
              <w:rPr>
                <w:rFonts w:ascii="Times New Roman" w:eastAsia="Times New Roman" w:hAnsi="Times New Roman" w:cs="Times New Roman"/>
                <w:b/>
              </w:rPr>
            </w:pPr>
          </w:p>
          <w:p w14:paraId="56A79264" w14:textId="77777777" w:rsidR="00C20FF6" w:rsidRPr="00FC0BBD" w:rsidRDefault="00C20FF6" w:rsidP="007C03E2">
            <w:pPr>
              <w:tabs>
                <w:tab w:val="left" w:pos="1296"/>
                <w:tab w:val="center" w:pos="4153"/>
                <w:tab w:val="right" w:pos="8306"/>
              </w:tabs>
              <w:spacing w:after="0" w:line="240" w:lineRule="auto"/>
              <w:jc w:val="center"/>
              <w:rPr>
                <w:rFonts w:ascii="Times New Roman" w:eastAsia="Times New Roman" w:hAnsi="Times New Roman" w:cs="Times New Roman"/>
                <w:b/>
              </w:rPr>
            </w:pPr>
            <w:proofErr w:type="spellStart"/>
            <w:r w:rsidRPr="00FC0BBD">
              <w:rPr>
                <w:rFonts w:ascii="Times New Roman" w:eastAsia="Times New Roman" w:hAnsi="Times New Roman" w:cs="Times New Roman"/>
                <w:b/>
              </w:rPr>
              <w:t>Eil</w:t>
            </w:r>
            <w:proofErr w:type="spellEnd"/>
          </w:p>
          <w:p w14:paraId="75A7E3E9" w14:textId="77777777" w:rsidR="00C20FF6" w:rsidRPr="00FC0BBD" w:rsidRDefault="00C20FF6" w:rsidP="007C03E2">
            <w:pPr>
              <w:tabs>
                <w:tab w:val="left" w:pos="1296"/>
                <w:tab w:val="center" w:pos="4153"/>
                <w:tab w:val="right" w:pos="8306"/>
              </w:tabs>
              <w:spacing w:after="0" w:line="240" w:lineRule="auto"/>
              <w:jc w:val="center"/>
              <w:rPr>
                <w:rFonts w:ascii="Times New Roman" w:eastAsia="Times New Roman" w:hAnsi="Times New Roman" w:cs="Times New Roman"/>
                <w:b/>
              </w:rPr>
            </w:pPr>
            <w:r w:rsidRPr="00FC0BBD">
              <w:rPr>
                <w:rFonts w:ascii="Times New Roman" w:eastAsia="Times New Roman" w:hAnsi="Times New Roman" w:cs="Times New Roman"/>
                <w:b/>
              </w:rPr>
              <w:t>Nr.</w:t>
            </w:r>
          </w:p>
        </w:tc>
        <w:tc>
          <w:tcPr>
            <w:tcW w:w="3969" w:type="dxa"/>
            <w:tcBorders>
              <w:top w:val="single" w:sz="4" w:space="0" w:color="auto"/>
              <w:left w:val="single" w:sz="4" w:space="0" w:color="auto"/>
              <w:bottom w:val="single" w:sz="4" w:space="0" w:color="auto"/>
              <w:right w:val="single" w:sz="4" w:space="0" w:color="auto"/>
            </w:tcBorders>
            <w:vAlign w:val="center"/>
          </w:tcPr>
          <w:p w14:paraId="47F8FC2B" w14:textId="77777777" w:rsidR="00C20FF6" w:rsidRDefault="00C20FF6" w:rsidP="007C03E2">
            <w:pPr>
              <w:tabs>
                <w:tab w:val="left" w:pos="1296"/>
                <w:tab w:val="center" w:pos="4153"/>
                <w:tab w:val="right" w:pos="8306"/>
              </w:tabs>
              <w:spacing w:after="0" w:line="240" w:lineRule="auto"/>
              <w:jc w:val="center"/>
              <w:rPr>
                <w:rFonts w:ascii="Times New Roman" w:eastAsia="Times New Roman" w:hAnsi="Times New Roman" w:cs="Times New Roman"/>
                <w:b/>
                <w:bCs/>
              </w:rPr>
            </w:pPr>
          </w:p>
          <w:p w14:paraId="35EEDE94" w14:textId="77777777" w:rsidR="00C20FF6" w:rsidRPr="00FC0BBD" w:rsidRDefault="00C20FF6" w:rsidP="007C03E2">
            <w:pPr>
              <w:tabs>
                <w:tab w:val="left" w:pos="1296"/>
                <w:tab w:val="center" w:pos="4153"/>
                <w:tab w:val="right" w:pos="8306"/>
              </w:tabs>
              <w:spacing w:after="0" w:line="240" w:lineRule="auto"/>
              <w:jc w:val="center"/>
              <w:rPr>
                <w:rFonts w:ascii="Times New Roman" w:eastAsia="Times New Roman" w:hAnsi="Times New Roman" w:cs="Times New Roman"/>
                <w:b/>
                <w:bCs/>
              </w:rPr>
            </w:pPr>
            <w:r w:rsidRPr="00FC0BBD">
              <w:rPr>
                <w:rFonts w:ascii="Times New Roman" w:eastAsia="Times New Roman" w:hAnsi="Times New Roman" w:cs="Times New Roman"/>
                <w:b/>
                <w:bCs/>
              </w:rPr>
              <w:t>Veikliosios medžiagos pavadinimas, koncentracija</w:t>
            </w:r>
            <w:r>
              <w:rPr>
                <w:rFonts w:ascii="Times New Roman" w:eastAsia="Times New Roman" w:hAnsi="Times New Roman" w:cs="Times New Roman"/>
                <w:b/>
                <w:bCs/>
              </w:rPr>
              <w:t xml:space="preserve">, forma, </w:t>
            </w:r>
            <w:r w:rsidRPr="00756067">
              <w:rPr>
                <w:rFonts w:ascii="Times New Roman" w:eastAsia="Times New Roman" w:hAnsi="Times New Roman" w:cs="Times New Roman"/>
                <w:b/>
                <w:bCs/>
              </w:rPr>
              <w:t>paskirtis</w:t>
            </w:r>
          </w:p>
        </w:tc>
        <w:tc>
          <w:tcPr>
            <w:tcW w:w="4537" w:type="dxa"/>
            <w:tcBorders>
              <w:top w:val="single" w:sz="4" w:space="0" w:color="auto"/>
              <w:left w:val="single" w:sz="4" w:space="0" w:color="auto"/>
              <w:bottom w:val="single" w:sz="4" w:space="0" w:color="auto"/>
              <w:right w:val="single" w:sz="4" w:space="0" w:color="auto"/>
            </w:tcBorders>
          </w:tcPr>
          <w:p w14:paraId="2E2A8541" w14:textId="77777777" w:rsidR="00903DC3" w:rsidRDefault="00903DC3" w:rsidP="007C03E2">
            <w:pPr>
              <w:tabs>
                <w:tab w:val="left" w:pos="1296"/>
                <w:tab w:val="center" w:pos="4153"/>
                <w:tab w:val="right" w:pos="8306"/>
              </w:tabs>
              <w:spacing w:after="0" w:line="240" w:lineRule="auto"/>
              <w:jc w:val="center"/>
              <w:rPr>
                <w:rFonts w:ascii="Times New Roman" w:eastAsia="Times New Roman" w:hAnsi="Times New Roman" w:cs="Times New Roman"/>
                <w:b/>
                <w:bCs/>
              </w:rPr>
            </w:pPr>
          </w:p>
          <w:p w14:paraId="2A988417" w14:textId="77777777" w:rsidR="00903DC3" w:rsidRDefault="00903DC3" w:rsidP="007C03E2">
            <w:pPr>
              <w:tabs>
                <w:tab w:val="left" w:pos="1296"/>
                <w:tab w:val="center" w:pos="4153"/>
                <w:tab w:val="right" w:pos="8306"/>
              </w:tabs>
              <w:spacing w:after="0" w:line="240" w:lineRule="auto"/>
              <w:jc w:val="center"/>
              <w:rPr>
                <w:rFonts w:ascii="Times New Roman" w:eastAsia="Times New Roman" w:hAnsi="Times New Roman" w:cs="Times New Roman"/>
                <w:b/>
                <w:bCs/>
              </w:rPr>
            </w:pPr>
          </w:p>
          <w:p w14:paraId="4F471A67" w14:textId="697FFB41" w:rsidR="00903DC3" w:rsidRDefault="00903DC3" w:rsidP="00903DC3">
            <w:pPr>
              <w:tabs>
                <w:tab w:val="left" w:pos="1296"/>
                <w:tab w:val="center" w:pos="4153"/>
                <w:tab w:val="right" w:pos="8306"/>
              </w:tabs>
              <w:spacing w:after="0" w:line="240" w:lineRule="auto"/>
              <w:jc w:val="center"/>
              <w:rPr>
                <w:rFonts w:ascii="Times New Roman" w:eastAsia="Times New Roman" w:hAnsi="Times New Roman" w:cs="Times New Roman"/>
                <w:b/>
                <w:bCs/>
              </w:rPr>
            </w:pPr>
            <w:r w:rsidRPr="00903DC3">
              <w:rPr>
                <w:rFonts w:ascii="Times New Roman" w:eastAsia="Times New Roman" w:hAnsi="Times New Roman" w:cs="Times New Roman"/>
                <w:b/>
                <w:bCs/>
              </w:rPr>
              <w:t>Tiekėjo siūlomų prekių techninės charakteristikos</w:t>
            </w:r>
          </w:p>
          <w:p w14:paraId="4DD91AE0" w14:textId="77777777" w:rsidR="00903DC3" w:rsidRDefault="00903DC3" w:rsidP="007C03E2">
            <w:pPr>
              <w:tabs>
                <w:tab w:val="left" w:pos="1296"/>
                <w:tab w:val="center" w:pos="4153"/>
                <w:tab w:val="right" w:pos="8306"/>
              </w:tabs>
              <w:spacing w:after="0" w:line="240" w:lineRule="auto"/>
              <w:jc w:val="center"/>
              <w:rPr>
                <w:rFonts w:ascii="Times New Roman" w:eastAsia="Times New Roman" w:hAnsi="Times New Roman" w:cs="Times New Roman"/>
                <w:b/>
                <w:bCs/>
              </w:rPr>
            </w:pPr>
          </w:p>
          <w:p w14:paraId="4CB9739F" w14:textId="75CCD375" w:rsidR="00C20FF6" w:rsidRPr="00E546E6" w:rsidRDefault="00903DC3" w:rsidP="007C03E2">
            <w:pPr>
              <w:tabs>
                <w:tab w:val="left" w:pos="1296"/>
                <w:tab w:val="center" w:pos="4153"/>
                <w:tab w:val="right" w:pos="8306"/>
              </w:tabs>
              <w:spacing w:after="0" w:line="240" w:lineRule="auto"/>
              <w:jc w:val="center"/>
              <w:rPr>
                <w:rFonts w:ascii="Times New Roman" w:eastAsia="Times New Roman" w:hAnsi="Times New Roman" w:cs="Times New Roman"/>
                <w:b/>
                <w:bCs/>
              </w:rPr>
            </w:pPr>
            <w:r w:rsidRPr="00903DC3">
              <w:rPr>
                <w:rFonts w:ascii="Times New Roman" w:eastAsia="Times New Roman" w:hAnsi="Times New Roman" w:cs="Times New Roman"/>
                <w:b/>
                <w:bCs/>
              </w:rPr>
              <w:t>(Pildo tiekėjas)</w:t>
            </w:r>
          </w:p>
        </w:tc>
      </w:tr>
      <w:tr w:rsidR="00C20FF6" w:rsidRPr="00FC0BBD" w14:paraId="7377D09E" w14:textId="77777777"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663EBFAC" w14:textId="568B36DB" w:rsidR="00C20FF6" w:rsidRPr="009026AE" w:rsidRDefault="00C20FF6" w:rsidP="007C03E2">
            <w:pPr>
              <w:tabs>
                <w:tab w:val="left" w:pos="1296"/>
                <w:tab w:val="center" w:pos="4153"/>
                <w:tab w:val="right" w:pos="8306"/>
              </w:tabs>
              <w:spacing w:after="0" w:line="240" w:lineRule="auto"/>
              <w:jc w:val="center"/>
              <w:rPr>
                <w:rFonts w:ascii="Times New Roman" w:eastAsia="Times New Roman" w:hAnsi="Times New Roman" w:cs="Times New Roman"/>
                <w:bCs/>
              </w:rPr>
            </w:pPr>
            <w:r w:rsidRPr="009026AE">
              <w:rPr>
                <w:rFonts w:ascii="Times New Roman" w:eastAsia="Times New Roman" w:hAnsi="Times New Roman" w:cs="Times New Roman"/>
                <w:bCs/>
              </w:rPr>
              <w:t>1</w:t>
            </w:r>
          </w:p>
        </w:tc>
        <w:tc>
          <w:tcPr>
            <w:tcW w:w="3969" w:type="dxa"/>
            <w:tcBorders>
              <w:top w:val="single" w:sz="4" w:space="0" w:color="auto"/>
              <w:left w:val="single" w:sz="4" w:space="0" w:color="auto"/>
              <w:bottom w:val="single" w:sz="4" w:space="0" w:color="auto"/>
              <w:right w:val="single" w:sz="4" w:space="0" w:color="auto"/>
            </w:tcBorders>
            <w:vAlign w:val="center"/>
          </w:tcPr>
          <w:p w14:paraId="104C044D" w14:textId="35C45A55" w:rsidR="00C20FF6" w:rsidRPr="009026AE" w:rsidRDefault="00C20FF6" w:rsidP="007C03E2">
            <w:pPr>
              <w:tabs>
                <w:tab w:val="left" w:pos="1296"/>
                <w:tab w:val="center" w:pos="4153"/>
                <w:tab w:val="right" w:pos="8306"/>
              </w:tabs>
              <w:spacing w:after="0" w:line="240" w:lineRule="auto"/>
              <w:jc w:val="center"/>
              <w:rPr>
                <w:rFonts w:ascii="Times New Roman" w:eastAsia="Times New Roman" w:hAnsi="Times New Roman" w:cs="Times New Roman"/>
                <w:bCs/>
              </w:rPr>
            </w:pPr>
            <w:r w:rsidRPr="009026AE">
              <w:rPr>
                <w:rFonts w:ascii="Times New Roman" w:eastAsia="Times New Roman" w:hAnsi="Times New Roman" w:cs="Times New Roman"/>
                <w:bCs/>
              </w:rPr>
              <w:t>2</w:t>
            </w:r>
          </w:p>
        </w:tc>
        <w:tc>
          <w:tcPr>
            <w:tcW w:w="4537" w:type="dxa"/>
            <w:tcBorders>
              <w:top w:val="single" w:sz="4" w:space="0" w:color="auto"/>
              <w:left w:val="single" w:sz="4" w:space="0" w:color="auto"/>
              <w:bottom w:val="single" w:sz="4" w:space="0" w:color="auto"/>
              <w:right w:val="single" w:sz="4" w:space="0" w:color="auto"/>
            </w:tcBorders>
          </w:tcPr>
          <w:p w14:paraId="4F4DB724" w14:textId="48CA4280" w:rsidR="00C20FF6" w:rsidRPr="009026AE" w:rsidRDefault="00C20FF6" w:rsidP="007C03E2">
            <w:pPr>
              <w:tabs>
                <w:tab w:val="left" w:pos="1296"/>
                <w:tab w:val="center" w:pos="4153"/>
                <w:tab w:val="right" w:pos="8306"/>
              </w:tabs>
              <w:spacing w:after="0" w:line="240" w:lineRule="auto"/>
              <w:jc w:val="center"/>
              <w:rPr>
                <w:rFonts w:ascii="Times New Roman" w:eastAsia="Times New Roman" w:hAnsi="Times New Roman" w:cs="Times New Roman"/>
                <w:bCs/>
              </w:rPr>
            </w:pPr>
            <w:r w:rsidRPr="009026AE">
              <w:rPr>
                <w:rFonts w:ascii="Times New Roman" w:eastAsia="Times New Roman" w:hAnsi="Times New Roman" w:cs="Times New Roman"/>
                <w:bCs/>
              </w:rPr>
              <w:t>3</w:t>
            </w:r>
          </w:p>
        </w:tc>
      </w:tr>
      <w:tr w:rsidR="00C20FF6" w:rsidRPr="00FC0BBD" w14:paraId="7EBBA772" w14:textId="61CC8BB8"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70729C29" w14:textId="77777777" w:rsidR="00C20FF6" w:rsidRPr="00FC0BBD" w:rsidRDefault="00C20FF6" w:rsidP="007C03E2">
            <w:pPr>
              <w:tabs>
                <w:tab w:val="left" w:pos="1296"/>
                <w:tab w:val="center" w:pos="4153"/>
                <w:tab w:val="right" w:pos="8306"/>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w:t>
            </w:r>
          </w:p>
        </w:tc>
        <w:tc>
          <w:tcPr>
            <w:tcW w:w="3969" w:type="dxa"/>
            <w:vAlign w:val="center"/>
          </w:tcPr>
          <w:p w14:paraId="77DDC93A" w14:textId="77777777" w:rsidR="00C20FF6" w:rsidRPr="000142DF" w:rsidRDefault="00C20FF6" w:rsidP="00903DC3">
            <w:pPr>
              <w:spacing w:after="0" w:line="240" w:lineRule="auto"/>
              <w:jc w:val="both"/>
              <w:rPr>
                <w:rFonts w:ascii="Times New Roman" w:eastAsia="Calibri" w:hAnsi="Times New Roman" w:cs="Times New Roman"/>
                <w:b/>
                <w:bCs/>
                <w:color w:val="000000" w:themeColor="text1"/>
              </w:rPr>
            </w:pPr>
            <w:r>
              <w:rPr>
                <w:rFonts w:ascii="Times New Roman" w:eastAsiaTheme="minorEastAsia" w:hAnsi="Times New Roman" w:cs="Times New Roman"/>
              </w:rPr>
              <w:t>Aliuminio</w:t>
            </w:r>
            <w:r>
              <w:rPr>
                <w:rFonts w:ascii="Arial" w:hAnsi="Arial" w:cs="Arial"/>
                <w:color w:val="333F4C"/>
                <w:shd w:val="clear" w:color="auto" w:fill="FFFFFF"/>
              </w:rPr>
              <w:t xml:space="preserve"> </w:t>
            </w:r>
            <w:r w:rsidRPr="00BB6F5E">
              <w:rPr>
                <w:rFonts w:ascii="Times New Roman" w:eastAsiaTheme="minorEastAsia" w:hAnsi="Times New Roman" w:cs="Times New Roman"/>
              </w:rPr>
              <w:t>– 2,4 g,</w:t>
            </w:r>
            <w:r>
              <w:rPr>
                <w:rFonts w:ascii="Times New Roman" w:eastAsiaTheme="minorEastAsia" w:hAnsi="Times New Roman" w:cs="Times New Roman"/>
              </w:rPr>
              <w:t xml:space="preserve"> purškalas žaizdoms, slėginiame inde ne mažiau kaip 150 ml.</w:t>
            </w:r>
          </w:p>
        </w:tc>
        <w:tc>
          <w:tcPr>
            <w:tcW w:w="4537" w:type="dxa"/>
          </w:tcPr>
          <w:p w14:paraId="7F1905D4" w14:textId="77777777" w:rsidR="00C20FF6" w:rsidRDefault="00C20FF6" w:rsidP="007C03E2">
            <w:pPr>
              <w:spacing w:after="0" w:line="240" w:lineRule="auto"/>
              <w:rPr>
                <w:rFonts w:ascii="Times New Roman" w:eastAsiaTheme="minorEastAsia" w:hAnsi="Times New Roman" w:cs="Times New Roman"/>
              </w:rPr>
            </w:pPr>
          </w:p>
        </w:tc>
      </w:tr>
      <w:tr w:rsidR="00C20FF6" w:rsidRPr="00FC0BBD" w14:paraId="575D15BA" w14:textId="3E13C4BB"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0013C7D0" w14:textId="77777777" w:rsidR="00C20FF6" w:rsidRPr="00146F35" w:rsidRDefault="00C20FF6" w:rsidP="007C03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3969" w:type="dxa"/>
            <w:vAlign w:val="bottom"/>
          </w:tcPr>
          <w:p w14:paraId="11E532BC" w14:textId="77777777" w:rsidR="00C20FF6" w:rsidRPr="00146F35" w:rsidRDefault="00C20FF6" w:rsidP="00903DC3">
            <w:pPr>
              <w:spacing w:after="0" w:line="240" w:lineRule="auto"/>
              <w:jc w:val="both"/>
              <w:rPr>
                <w:rFonts w:ascii="Times New Roman" w:eastAsia="Times New Roman" w:hAnsi="Times New Roman" w:cs="Times New Roman"/>
                <w:sz w:val="20"/>
                <w:szCs w:val="20"/>
              </w:rPr>
            </w:pPr>
            <w:proofErr w:type="spellStart"/>
            <w:r w:rsidRPr="008847C0">
              <w:rPr>
                <w:rFonts w:ascii="Times New Roman" w:eastAsiaTheme="minorEastAsia" w:hAnsi="Times New Roman" w:cs="Times New Roman"/>
              </w:rPr>
              <w:t>Amoksicilino</w:t>
            </w:r>
            <w:proofErr w:type="spellEnd"/>
            <w:r w:rsidRPr="008847C0">
              <w:rPr>
                <w:rFonts w:ascii="Times New Roman" w:eastAsiaTheme="minorEastAsia" w:hAnsi="Times New Roman" w:cs="Times New Roman"/>
              </w:rPr>
              <w:t xml:space="preserve"> -140 mg/ml, </w:t>
            </w:r>
            <w:proofErr w:type="spellStart"/>
            <w:r w:rsidRPr="008847C0">
              <w:rPr>
                <w:rFonts w:ascii="Times New Roman" w:eastAsiaTheme="minorEastAsia" w:hAnsi="Times New Roman" w:cs="Times New Roman"/>
              </w:rPr>
              <w:t>klavulano</w:t>
            </w:r>
            <w:proofErr w:type="spellEnd"/>
            <w:r w:rsidRPr="008847C0">
              <w:rPr>
                <w:rFonts w:ascii="Times New Roman" w:eastAsiaTheme="minorEastAsia" w:hAnsi="Times New Roman" w:cs="Times New Roman"/>
              </w:rPr>
              <w:t xml:space="preserve"> rūgšties - 38,5 mg/ml, injekcinė suspen</w:t>
            </w:r>
            <w:r>
              <w:rPr>
                <w:rFonts w:ascii="Times New Roman" w:eastAsiaTheme="minorEastAsia" w:hAnsi="Times New Roman" w:cs="Times New Roman"/>
              </w:rPr>
              <w:t>s</w:t>
            </w:r>
            <w:r w:rsidRPr="008847C0">
              <w:rPr>
                <w:rFonts w:ascii="Times New Roman" w:eastAsiaTheme="minorEastAsia" w:hAnsi="Times New Roman" w:cs="Times New Roman"/>
              </w:rPr>
              <w:t>ija  galvijams, kiaulėms</w:t>
            </w:r>
            <w:r>
              <w:rPr>
                <w:rFonts w:ascii="Times New Roman" w:eastAsiaTheme="minorEastAsia" w:hAnsi="Times New Roman" w:cs="Times New Roman"/>
              </w:rPr>
              <w:t>, buteliuke ne mažiau kaip 100 ml.</w:t>
            </w:r>
          </w:p>
        </w:tc>
        <w:tc>
          <w:tcPr>
            <w:tcW w:w="4537" w:type="dxa"/>
          </w:tcPr>
          <w:p w14:paraId="176F071D" w14:textId="77777777" w:rsidR="00C20FF6" w:rsidRPr="008847C0" w:rsidRDefault="00C20FF6" w:rsidP="007C03E2">
            <w:pPr>
              <w:spacing w:after="0" w:line="240" w:lineRule="auto"/>
              <w:rPr>
                <w:rFonts w:ascii="Times New Roman" w:eastAsiaTheme="minorEastAsia" w:hAnsi="Times New Roman" w:cs="Times New Roman"/>
              </w:rPr>
            </w:pPr>
          </w:p>
        </w:tc>
      </w:tr>
      <w:tr w:rsidR="00C20FF6" w:rsidRPr="00FC0BBD" w14:paraId="35A117AE" w14:textId="799C5C32"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29176846" w14:textId="77777777" w:rsidR="00C20FF6" w:rsidRPr="00146F35" w:rsidRDefault="00C20FF6" w:rsidP="007C03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3969" w:type="dxa"/>
            <w:vAlign w:val="center"/>
          </w:tcPr>
          <w:p w14:paraId="020807E5" w14:textId="77777777" w:rsidR="00C20FF6" w:rsidRPr="00E625B9" w:rsidRDefault="00C20FF6" w:rsidP="00903DC3">
            <w:pPr>
              <w:spacing w:after="0" w:line="240" w:lineRule="auto"/>
              <w:jc w:val="both"/>
              <w:rPr>
                <w:rFonts w:ascii="Times New Roman" w:eastAsiaTheme="minorEastAsia" w:hAnsi="Times New Roman" w:cs="Times New Roman"/>
              </w:rPr>
            </w:pPr>
            <w:r w:rsidRPr="00FE46FF">
              <w:rPr>
                <w:rFonts w:ascii="Times New Roman" w:eastAsiaTheme="minorEastAsia" w:hAnsi="Times New Roman" w:cs="Times New Roman"/>
              </w:rPr>
              <w:t>Ampicilino (</w:t>
            </w:r>
            <w:proofErr w:type="spellStart"/>
            <w:r w:rsidRPr="00FE46FF">
              <w:rPr>
                <w:rFonts w:ascii="Times New Roman" w:eastAsiaTheme="minorEastAsia" w:hAnsi="Times New Roman" w:cs="Times New Roman"/>
              </w:rPr>
              <w:t>trihidrato</w:t>
            </w:r>
            <w:proofErr w:type="spellEnd"/>
            <w:r w:rsidRPr="00FE46FF">
              <w:rPr>
                <w:rFonts w:ascii="Times New Roman" w:eastAsiaTheme="minorEastAsia" w:hAnsi="Times New Roman" w:cs="Times New Roman"/>
              </w:rPr>
              <w:t xml:space="preserve">) 87 mg </w:t>
            </w:r>
            <w:r>
              <w:rPr>
                <w:rFonts w:ascii="Times New Roman" w:eastAsiaTheme="minorEastAsia" w:hAnsi="Times New Roman" w:cs="Times New Roman"/>
              </w:rPr>
              <w:t xml:space="preserve">/ml, </w:t>
            </w:r>
            <w:proofErr w:type="spellStart"/>
            <w:r>
              <w:rPr>
                <w:rFonts w:ascii="Times New Roman" w:eastAsiaTheme="minorEastAsia" w:hAnsi="Times New Roman" w:cs="Times New Roman"/>
              </w:rPr>
              <w:t>k</w:t>
            </w:r>
            <w:r w:rsidRPr="00FE46FF">
              <w:rPr>
                <w:rFonts w:ascii="Times New Roman" w:eastAsiaTheme="minorEastAsia" w:hAnsi="Times New Roman" w:cs="Times New Roman"/>
              </w:rPr>
              <w:t>olistino</w:t>
            </w:r>
            <w:proofErr w:type="spellEnd"/>
            <w:r w:rsidRPr="00FE46FF">
              <w:rPr>
                <w:rFonts w:ascii="Times New Roman" w:eastAsiaTheme="minorEastAsia" w:hAnsi="Times New Roman" w:cs="Times New Roman"/>
              </w:rPr>
              <w:t xml:space="preserve"> (sulfato) 250 000 TV</w:t>
            </w:r>
            <w:r>
              <w:rPr>
                <w:rFonts w:ascii="Times New Roman" w:eastAsiaTheme="minorEastAsia" w:hAnsi="Times New Roman" w:cs="Times New Roman"/>
              </w:rPr>
              <w:t>/ml,</w:t>
            </w:r>
            <w:r w:rsidRPr="00FE46FF">
              <w:rPr>
                <w:rFonts w:ascii="Times New Roman" w:eastAsiaTheme="minorEastAsia" w:hAnsi="Times New Roman" w:cs="Times New Roman"/>
              </w:rPr>
              <w:t xml:space="preserve"> </w:t>
            </w:r>
            <w:proofErr w:type="spellStart"/>
            <w:r>
              <w:rPr>
                <w:rFonts w:ascii="Times New Roman" w:eastAsiaTheme="minorEastAsia" w:hAnsi="Times New Roman" w:cs="Times New Roman"/>
              </w:rPr>
              <w:t>d</w:t>
            </w:r>
            <w:r w:rsidRPr="00FE46FF">
              <w:rPr>
                <w:rFonts w:ascii="Times New Roman" w:eastAsiaTheme="minorEastAsia" w:hAnsi="Times New Roman" w:cs="Times New Roman"/>
              </w:rPr>
              <w:t>eksametazono</w:t>
            </w:r>
            <w:proofErr w:type="spellEnd"/>
            <w:r w:rsidRPr="00FE46FF">
              <w:rPr>
                <w:rFonts w:ascii="Times New Roman" w:eastAsiaTheme="minorEastAsia" w:hAnsi="Times New Roman" w:cs="Times New Roman"/>
              </w:rPr>
              <w:t xml:space="preserve"> 0,25 mg</w:t>
            </w:r>
            <w:r>
              <w:rPr>
                <w:rFonts w:ascii="Times New Roman" w:eastAsiaTheme="minorEastAsia" w:hAnsi="Times New Roman" w:cs="Times New Roman"/>
              </w:rPr>
              <w:t xml:space="preserve">/ml, injekcinė </w:t>
            </w:r>
            <w:proofErr w:type="spellStart"/>
            <w:r>
              <w:rPr>
                <w:rFonts w:ascii="Times New Roman" w:eastAsiaTheme="minorEastAsia" w:hAnsi="Times New Roman" w:cs="Times New Roman"/>
              </w:rPr>
              <w:t>supensija</w:t>
            </w:r>
            <w:proofErr w:type="spellEnd"/>
            <w:r>
              <w:rPr>
                <w:rFonts w:ascii="Times New Roman" w:eastAsiaTheme="minorEastAsia" w:hAnsi="Times New Roman" w:cs="Times New Roman"/>
              </w:rPr>
              <w:t>, arkliams, galvijams, kiaulėms, buteliuke  ne mažiau kaip 100ml.</w:t>
            </w:r>
          </w:p>
        </w:tc>
        <w:tc>
          <w:tcPr>
            <w:tcW w:w="4537" w:type="dxa"/>
          </w:tcPr>
          <w:p w14:paraId="7E89EFFC" w14:textId="77777777" w:rsidR="00C20FF6" w:rsidRPr="00FE46FF" w:rsidRDefault="00C20FF6" w:rsidP="007C03E2">
            <w:pPr>
              <w:spacing w:after="0" w:line="240" w:lineRule="auto"/>
              <w:rPr>
                <w:rFonts w:ascii="Times New Roman" w:eastAsiaTheme="minorEastAsia" w:hAnsi="Times New Roman" w:cs="Times New Roman"/>
              </w:rPr>
            </w:pPr>
          </w:p>
        </w:tc>
      </w:tr>
      <w:tr w:rsidR="00C20FF6" w:rsidRPr="00FC0BBD" w14:paraId="666B552A" w14:textId="755D724B"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00163A3B" w14:textId="77777777" w:rsidR="00C20FF6" w:rsidRPr="00146F35" w:rsidRDefault="00C20FF6" w:rsidP="007C03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3969" w:type="dxa"/>
            <w:vAlign w:val="center"/>
          </w:tcPr>
          <w:p w14:paraId="6FC4944A" w14:textId="77777777" w:rsidR="00C20FF6" w:rsidRPr="00146F35" w:rsidRDefault="00C20FF6" w:rsidP="00903DC3">
            <w:pPr>
              <w:spacing w:after="0" w:line="240" w:lineRule="auto"/>
              <w:jc w:val="both"/>
              <w:rPr>
                <w:rFonts w:ascii="Times New Roman" w:eastAsia="Times New Roman" w:hAnsi="Times New Roman" w:cs="Times New Roman"/>
                <w:color w:val="303030"/>
                <w:sz w:val="20"/>
                <w:szCs w:val="20"/>
              </w:rPr>
            </w:pPr>
            <w:r w:rsidRPr="00E625B9">
              <w:rPr>
                <w:rFonts w:ascii="Times New Roman" w:eastAsiaTheme="minorEastAsia" w:hAnsi="Times New Roman" w:cs="Times New Roman"/>
              </w:rPr>
              <w:t>A/equine-2/</w:t>
            </w:r>
            <w:proofErr w:type="spellStart"/>
            <w:r w:rsidRPr="00E625B9">
              <w:rPr>
                <w:rFonts w:ascii="Times New Roman" w:eastAsiaTheme="minorEastAsia" w:hAnsi="Times New Roman" w:cs="Times New Roman"/>
              </w:rPr>
              <w:t>South</w:t>
            </w:r>
            <w:proofErr w:type="spellEnd"/>
            <w:r w:rsidRPr="00E625B9">
              <w:rPr>
                <w:rFonts w:ascii="Times New Roman" w:eastAsiaTheme="minorEastAsia" w:hAnsi="Times New Roman" w:cs="Times New Roman"/>
              </w:rPr>
              <w:t xml:space="preserve"> </w:t>
            </w:r>
            <w:proofErr w:type="spellStart"/>
            <w:r w:rsidRPr="00E625B9">
              <w:rPr>
                <w:rFonts w:ascii="Times New Roman" w:eastAsiaTheme="minorEastAsia" w:hAnsi="Times New Roman" w:cs="Times New Roman"/>
              </w:rPr>
              <w:t>Africa</w:t>
            </w:r>
            <w:proofErr w:type="spellEnd"/>
            <w:r w:rsidRPr="00E625B9">
              <w:rPr>
                <w:rFonts w:ascii="Times New Roman" w:eastAsiaTheme="minorEastAsia" w:hAnsi="Times New Roman" w:cs="Times New Roman"/>
              </w:rPr>
              <w:t>/4/03 50 AV, A/equine-2/</w:t>
            </w:r>
            <w:proofErr w:type="spellStart"/>
            <w:r w:rsidRPr="00E625B9">
              <w:rPr>
                <w:rFonts w:ascii="Times New Roman" w:eastAsiaTheme="minorEastAsia" w:hAnsi="Times New Roman" w:cs="Times New Roman"/>
              </w:rPr>
              <w:t>Newmarket</w:t>
            </w:r>
            <w:proofErr w:type="spellEnd"/>
            <w:r w:rsidRPr="00E625B9">
              <w:rPr>
                <w:rFonts w:ascii="Times New Roman" w:eastAsiaTheme="minorEastAsia" w:hAnsi="Times New Roman" w:cs="Times New Roman"/>
              </w:rPr>
              <w:t xml:space="preserve">/2/93 50 </w:t>
            </w:r>
            <w:proofErr w:type="spellStart"/>
            <w:r w:rsidRPr="00E625B9">
              <w:rPr>
                <w:rFonts w:ascii="Times New Roman" w:eastAsiaTheme="minorEastAsia" w:hAnsi="Times New Roman" w:cs="Times New Roman"/>
              </w:rPr>
              <w:t>AV,stabligės</w:t>
            </w:r>
            <w:proofErr w:type="spellEnd"/>
            <w:r w:rsidRPr="00E625B9">
              <w:rPr>
                <w:rFonts w:ascii="Times New Roman" w:eastAsiaTheme="minorEastAsia" w:hAnsi="Times New Roman" w:cs="Times New Roman"/>
              </w:rPr>
              <w:t xml:space="preserve"> </w:t>
            </w:r>
            <w:proofErr w:type="spellStart"/>
            <w:r w:rsidRPr="00E625B9">
              <w:rPr>
                <w:rFonts w:ascii="Times New Roman" w:eastAsiaTheme="minorEastAsia" w:hAnsi="Times New Roman" w:cs="Times New Roman"/>
              </w:rPr>
              <w:t>toksoido</w:t>
            </w:r>
            <w:proofErr w:type="spellEnd"/>
            <w:r w:rsidRPr="00E625B9">
              <w:rPr>
                <w:rFonts w:ascii="Times New Roman" w:eastAsiaTheme="minorEastAsia" w:hAnsi="Times New Roman" w:cs="Times New Roman"/>
              </w:rPr>
              <w:t xml:space="preserve"> 40 </w:t>
            </w:r>
            <w:proofErr w:type="spellStart"/>
            <w:r w:rsidRPr="00E625B9">
              <w:rPr>
                <w:rFonts w:ascii="Times New Roman" w:eastAsiaTheme="minorEastAsia" w:hAnsi="Times New Roman" w:cs="Times New Roman"/>
              </w:rPr>
              <w:t>Lf</w:t>
            </w:r>
            <w:proofErr w:type="spellEnd"/>
            <w:r w:rsidRPr="00E625B9">
              <w:rPr>
                <w:rFonts w:ascii="Times New Roman" w:eastAsiaTheme="minorEastAsia" w:hAnsi="Times New Roman" w:cs="Times New Roman"/>
              </w:rPr>
              <w:t>. injekcinė suspensija, arkliams</w:t>
            </w:r>
            <w:r>
              <w:rPr>
                <w:rFonts w:ascii="Times New Roman" w:eastAsiaTheme="minorEastAsia" w:hAnsi="Times New Roman" w:cs="Times New Roman"/>
              </w:rPr>
              <w:t xml:space="preserve"> buteliuke ne mažiau kaip 1ml.</w:t>
            </w:r>
          </w:p>
        </w:tc>
        <w:tc>
          <w:tcPr>
            <w:tcW w:w="4537" w:type="dxa"/>
          </w:tcPr>
          <w:p w14:paraId="1CF69A6A" w14:textId="77777777" w:rsidR="00C20FF6" w:rsidRPr="00E625B9" w:rsidRDefault="00C20FF6" w:rsidP="007C03E2">
            <w:pPr>
              <w:spacing w:after="0" w:line="240" w:lineRule="auto"/>
              <w:rPr>
                <w:rFonts w:ascii="Times New Roman" w:eastAsiaTheme="minorEastAsia" w:hAnsi="Times New Roman" w:cs="Times New Roman"/>
              </w:rPr>
            </w:pPr>
          </w:p>
        </w:tc>
      </w:tr>
      <w:tr w:rsidR="00C20FF6" w:rsidRPr="00FC0BBD" w14:paraId="6B312C79" w14:textId="022BD201"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3EAF1A7A" w14:textId="77777777" w:rsidR="00C20FF6" w:rsidRPr="00146F35" w:rsidRDefault="00C20FF6" w:rsidP="007C03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3969" w:type="dxa"/>
            <w:vAlign w:val="center"/>
          </w:tcPr>
          <w:p w14:paraId="5E979B93" w14:textId="77777777" w:rsidR="00C20FF6" w:rsidRPr="00146F35" w:rsidRDefault="00C20FF6" w:rsidP="00903DC3">
            <w:pPr>
              <w:spacing w:after="0" w:line="240" w:lineRule="auto"/>
              <w:jc w:val="both"/>
              <w:rPr>
                <w:rFonts w:ascii="Times New Roman" w:eastAsia="Times New Roman" w:hAnsi="Times New Roman" w:cs="Times New Roman"/>
                <w:sz w:val="20"/>
                <w:szCs w:val="20"/>
              </w:rPr>
            </w:pPr>
            <w:proofErr w:type="spellStart"/>
            <w:r w:rsidRPr="008847C0">
              <w:rPr>
                <w:rFonts w:ascii="Times New Roman" w:eastAsiaTheme="minorEastAsia" w:hAnsi="Times New Roman" w:cs="Times New Roman"/>
              </w:rPr>
              <w:t>Benzilpenicilino</w:t>
            </w:r>
            <w:proofErr w:type="spellEnd"/>
            <w:r w:rsidRPr="008847C0">
              <w:rPr>
                <w:rFonts w:ascii="Times New Roman" w:eastAsiaTheme="minorEastAsia" w:hAnsi="Times New Roman" w:cs="Times New Roman"/>
              </w:rPr>
              <w:t xml:space="preserve"> </w:t>
            </w:r>
            <w:proofErr w:type="spellStart"/>
            <w:r w:rsidRPr="008847C0">
              <w:rPr>
                <w:rFonts w:ascii="Times New Roman" w:eastAsiaTheme="minorEastAsia" w:hAnsi="Times New Roman" w:cs="Times New Roman"/>
              </w:rPr>
              <w:t>prokaino</w:t>
            </w:r>
            <w:proofErr w:type="spellEnd"/>
            <w:r w:rsidRPr="008847C0">
              <w:rPr>
                <w:rFonts w:ascii="Times New Roman" w:eastAsiaTheme="minorEastAsia" w:hAnsi="Times New Roman" w:cs="Times New Roman"/>
              </w:rPr>
              <w:t xml:space="preserve"> druskos - 200 mg/ml, </w:t>
            </w:r>
            <w:proofErr w:type="spellStart"/>
            <w:r w:rsidRPr="008847C0">
              <w:rPr>
                <w:rFonts w:ascii="Times New Roman" w:eastAsiaTheme="minorEastAsia" w:hAnsi="Times New Roman" w:cs="Times New Roman"/>
              </w:rPr>
              <w:t>dihidrostreptomicino</w:t>
            </w:r>
            <w:proofErr w:type="spellEnd"/>
            <w:r w:rsidRPr="008847C0">
              <w:rPr>
                <w:rFonts w:ascii="Times New Roman" w:eastAsiaTheme="minorEastAsia" w:hAnsi="Times New Roman" w:cs="Times New Roman"/>
              </w:rPr>
              <w:t xml:space="preserve"> sulfato 250 mg/ml, injekcinė suspensija arkliams, galvijams</w:t>
            </w:r>
            <w:r>
              <w:rPr>
                <w:rFonts w:ascii="Times New Roman" w:eastAsiaTheme="minorEastAsia" w:hAnsi="Times New Roman" w:cs="Times New Roman"/>
              </w:rPr>
              <w:t>, buteliuke ne mažiau kaip 100 ml.</w:t>
            </w:r>
          </w:p>
        </w:tc>
        <w:tc>
          <w:tcPr>
            <w:tcW w:w="4537" w:type="dxa"/>
          </w:tcPr>
          <w:p w14:paraId="662414A0" w14:textId="77777777" w:rsidR="00C20FF6" w:rsidRPr="008847C0" w:rsidRDefault="00C20FF6" w:rsidP="007C03E2">
            <w:pPr>
              <w:spacing w:after="0" w:line="240" w:lineRule="auto"/>
              <w:rPr>
                <w:rFonts w:ascii="Times New Roman" w:eastAsiaTheme="minorEastAsia" w:hAnsi="Times New Roman" w:cs="Times New Roman"/>
              </w:rPr>
            </w:pPr>
          </w:p>
        </w:tc>
      </w:tr>
      <w:tr w:rsidR="00C20FF6" w:rsidRPr="00FC0BBD" w14:paraId="14690D82" w14:textId="1505C5F0"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58840CB4" w14:textId="77777777" w:rsidR="00C20FF6" w:rsidRPr="00146F35" w:rsidRDefault="00C20FF6" w:rsidP="007C03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3969" w:type="dxa"/>
            <w:vAlign w:val="center"/>
          </w:tcPr>
          <w:p w14:paraId="5CE8287C" w14:textId="77777777" w:rsidR="00C20FF6" w:rsidRPr="00146F35" w:rsidRDefault="00C20FF6" w:rsidP="00903DC3">
            <w:pPr>
              <w:spacing w:after="0" w:line="240" w:lineRule="auto"/>
              <w:jc w:val="both"/>
              <w:rPr>
                <w:rFonts w:ascii="Times New Roman" w:eastAsia="Times New Roman" w:hAnsi="Times New Roman" w:cs="Times New Roman"/>
                <w:sz w:val="20"/>
                <w:szCs w:val="20"/>
              </w:rPr>
            </w:pPr>
            <w:proofErr w:type="spellStart"/>
            <w:r>
              <w:rPr>
                <w:rFonts w:ascii="Times New Roman" w:eastAsiaTheme="minorEastAsia" w:hAnsi="Times New Roman" w:cs="Times New Roman"/>
              </w:rPr>
              <w:t>B</w:t>
            </w:r>
            <w:r w:rsidRPr="0071015F">
              <w:rPr>
                <w:rFonts w:ascii="Times New Roman" w:eastAsiaTheme="minorEastAsia" w:hAnsi="Times New Roman" w:cs="Times New Roman"/>
              </w:rPr>
              <w:t>enzilpenicilino</w:t>
            </w:r>
            <w:proofErr w:type="spellEnd"/>
            <w:r w:rsidRPr="0071015F">
              <w:rPr>
                <w:rFonts w:ascii="Times New Roman" w:eastAsiaTheme="minorEastAsia" w:hAnsi="Times New Roman" w:cs="Times New Roman"/>
              </w:rPr>
              <w:t xml:space="preserve"> </w:t>
            </w:r>
            <w:proofErr w:type="spellStart"/>
            <w:r w:rsidRPr="0071015F">
              <w:rPr>
                <w:rFonts w:ascii="Times New Roman" w:eastAsiaTheme="minorEastAsia" w:hAnsi="Times New Roman" w:cs="Times New Roman"/>
              </w:rPr>
              <w:t>prokaino</w:t>
            </w:r>
            <w:proofErr w:type="spellEnd"/>
            <w:r w:rsidRPr="0071015F">
              <w:rPr>
                <w:rFonts w:ascii="Times New Roman" w:eastAsiaTheme="minorEastAsia" w:hAnsi="Times New Roman" w:cs="Times New Roman"/>
              </w:rPr>
              <w:t xml:space="preserve"> druskos -200 000 TV,</w:t>
            </w:r>
            <w:r>
              <w:rPr>
                <w:rFonts w:ascii="Times New Roman" w:eastAsiaTheme="minorEastAsia" w:hAnsi="Times New Roman" w:cs="Times New Roman"/>
              </w:rPr>
              <w:t xml:space="preserve"> </w:t>
            </w:r>
            <w:proofErr w:type="spellStart"/>
            <w:r w:rsidRPr="0071015F">
              <w:rPr>
                <w:rFonts w:ascii="Times New Roman" w:eastAsiaTheme="minorEastAsia" w:hAnsi="Times New Roman" w:cs="Times New Roman"/>
              </w:rPr>
              <w:t>dihidrostreptomicino</w:t>
            </w:r>
            <w:proofErr w:type="spellEnd"/>
            <w:r w:rsidRPr="0071015F">
              <w:rPr>
                <w:rFonts w:ascii="Times New Roman" w:eastAsiaTheme="minorEastAsia" w:hAnsi="Times New Roman" w:cs="Times New Roman"/>
              </w:rPr>
              <w:t xml:space="preserve"> sulfato - 200 mg</w:t>
            </w:r>
            <w:r>
              <w:rPr>
                <w:rFonts w:ascii="Times New Roman" w:eastAsiaTheme="minorEastAsia" w:hAnsi="Times New Roman" w:cs="Times New Roman"/>
              </w:rPr>
              <w:t xml:space="preserve">,  injekcinė suspensija galvijams, </w:t>
            </w:r>
            <w:proofErr w:type="spellStart"/>
            <w:r>
              <w:rPr>
                <w:rFonts w:ascii="Times New Roman" w:eastAsiaTheme="minorEastAsia" w:hAnsi="Times New Roman" w:cs="Times New Roman"/>
              </w:rPr>
              <w:t>kaiulėms</w:t>
            </w:r>
            <w:proofErr w:type="spellEnd"/>
            <w:r>
              <w:rPr>
                <w:rFonts w:ascii="Times New Roman" w:eastAsiaTheme="minorEastAsia" w:hAnsi="Times New Roman" w:cs="Times New Roman"/>
              </w:rPr>
              <w:t>,</w:t>
            </w:r>
            <w:r>
              <w:t xml:space="preserve"> buteliuke </w:t>
            </w:r>
            <w:r w:rsidRPr="0071015F">
              <w:rPr>
                <w:rFonts w:ascii="Times New Roman" w:eastAsiaTheme="minorEastAsia" w:hAnsi="Times New Roman" w:cs="Times New Roman"/>
              </w:rPr>
              <w:t xml:space="preserve">ne mažiau </w:t>
            </w:r>
            <w:r>
              <w:rPr>
                <w:rFonts w:ascii="Times New Roman" w:eastAsiaTheme="minorEastAsia" w:hAnsi="Times New Roman" w:cs="Times New Roman"/>
              </w:rPr>
              <w:t xml:space="preserve">kaip </w:t>
            </w:r>
            <w:r w:rsidRPr="0071015F">
              <w:rPr>
                <w:rFonts w:ascii="Times New Roman" w:eastAsiaTheme="minorEastAsia" w:hAnsi="Times New Roman" w:cs="Times New Roman"/>
              </w:rPr>
              <w:t>100ml</w:t>
            </w:r>
            <w:r>
              <w:rPr>
                <w:rFonts w:ascii="Times New Roman" w:eastAsiaTheme="minorEastAsia" w:hAnsi="Times New Roman" w:cs="Times New Roman"/>
              </w:rPr>
              <w:t>.</w:t>
            </w:r>
          </w:p>
        </w:tc>
        <w:tc>
          <w:tcPr>
            <w:tcW w:w="4537" w:type="dxa"/>
          </w:tcPr>
          <w:p w14:paraId="198746C1" w14:textId="77777777" w:rsidR="00C20FF6" w:rsidRDefault="00C20FF6" w:rsidP="007C03E2">
            <w:pPr>
              <w:spacing w:after="0" w:line="240" w:lineRule="auto"/>
              <w:rPr>
                <w:rFonts w:ascii="Times New Roman" w:eastAsiaTheme="minorEastAsia" w:hAnsi="Times New Roman" w:cs="Times New Roman"/>
              </w:rPr>
            </w:pPr>
          </w:p>
        </w:tc>
      </w:tr>
      <w:tr w:rsidR="00C20FF6" w:rsidRPr="00FC0BBD" w14:paraId="43C476BA" w14:textId="09AA9402"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1D37E3A9" w14:textId="77777777" w:rsidR="00C20FF6" w:rsidRPr="00146F35" w:rsidRDefault="00C20FF6" w:rsidP="007C03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3969" w:type="dxa"/>
            <w:vAlign w:val="center"/>
          </w:tcPr>
          <w:p w14:paraId="04257D0D" w14:textId="77777777" w:rsidR="00C20FF6" w:rsidRPr="00146F35" w:rsidRDefault="00C20FF6" w:rsidP="00903DC3">
            <w:pPr>
              <w:spacing w:after="0" w:line="240" w:lineRule="auto"/>
              <w:jc w:val="both"/>
              <w:rPr>
                <w:rFonts w:ascii="Times New Roman" w:eastAsia="Times New Roman" w:hAnsi="Times New Roman" w:cs="Times New Roman"/>
                <w:sz w:val="20"/>
                <w:szCs w:val="20"/>
              </w:rPr>
            </w:pPr>
            <w:r w:rsidRPr="000A67FB">
              <w:rPr>
                <w:rFonts w:ascii="Times New Roman" w:eastAsiaTheme="minorEastAsia" w:hAnsi="Times New Roman" w:cs="Times New Roman"/>
              </w:rPr>
              <w:t xml:space="preserve">Bevandenės gliukozės - 400 mg/ml, </w:t>
            </w:r>
            <w:r>
              <w:rPr>
                <w:rFonts w:ascii="Times New Roman" w:eastAsiaTheme="minorEastAsia" w:hAnsi="Times New Roman" w:cs="Times New Roman"/>
              </w:rPr>
              <w:t>i</w:t>
            </w:r>
            <w:r w:rsidRPr="000A67FB">
              <w:rPr>
                <w:rFonts w:ascii="Times New Roman" w:eastAsiaTheme="minorEastAsia" w:hAnsi="Times New Roman" w:cs="Times New Roman"/>
              </w:rPr>
              <w:t xml:space="preserve">nfuzinis tirpalas arkliams, galvijams, avims ir ožkoms, </w:t>
            </w:r>
            <w:r>
              <w:rPr>
                <w:rFonts w:ascii="Times New Roman" w:eastAsiaTheme="minorEastAsia" w:hAnsi="Times New Roman" w:cs="Times New Roman"/>
              </w:rPr>
              <w:t>butelyje ne mažiau kaip 500 ml.</w:t>
            </w:r>
          </w:p>
        </w:tc>
        <w:tc>
          <w:tcPr>
            <w:tcW w:w="4537" w:type="dxa"/>
          </w:tcPr>
          <w:p w14:paraId="6FFCCCF7" w14:textId="77777777" w:rsidR="00C20FF6" w:rsidRPr="000A67FB" w:rsidRDefault="00C20FF6" w:rsidP="007C03E2">
            <w:pPr>
              <w:spacing w:after="0" w:line="240" w:lineRule="auto"/>
              <w:rPr>
                <w:rFonts w:ascii="Times New Roman" w:eastAsiaTheme="minorEastAsia" w:hAnsi="Times New Roman" w:cs="Times New Roman"/>
              </w:rPr>
            </w:pPr>
          </w:p>
        </w:tc>
      </w:tr>
      <w:tr w:rsidR="00C20FF6" w:rsidRPr="00FC0BBD" w14:paraId="635C35E4" w14:textId="28253836"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630B89B2" w14:textId="77777777" w:rsidR="00C20FF6" w:rsidRDefault="00C20FF6" w:rsidP="007C03E2">
            <w:pPr>
              <w:tabs>
                <w:tab w:val="left" w:pos="1296"/>
                <w:tab w:val="center" w:pos="4153"/>
                <w:tab w:val="right" w:pos="8306"/>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1.8</w:t>
            </w:r>
          </w:p>
        </w:tc>
        <w:tc>
          <w:tcPr>
            <w:tcW w:w="3969" w:type="dxa"/>
            <w:vAlign w:val="center"/>
          </w:tcPr>
          <w:p w14:paraId="4CAE607C" w14:textId="77777777" w:rsidR="00C20FF6" w:rsidRPr="000142DF" w:rsidRDefault="00C20FF6" w:rsidP="00903DC3">
            <w:pPr>
              <w:jc w:val="both"/>
              <w:rPr>
                <w:rFonts w:ascii="Times New Roman" w:hAnsi="Times New Roman" w:cs="Times New Roman"/>
                <w:b/>
                <w:bCs/>
                <w:color w:val="000000"/>
              </w:rPr>
            </w:pPr>
            <w:proofErr w:type="spellStart"/>
            <w:r w:rsidRPr="008847C0">
              <w:rPr>
                <w:rFonts w:ascii="Times New Roman" w:eastAsiaTheme="minorEastAsia" w:hAnsi="Times New Roman" w:cs="Times New Roman"/>
              </w:rPr>
              <w:t>Buserelino</w:t>
            </w:r>
            <w:proofErr w:type="spellEnd"/>
            <w:r w:rsidRPr="008847C0">
              <w:rPr>
                <w:rFonts w:ascii="Times New Roman" w:eastAsiaTheme="minorEastAsia" w:hAnsi="Times New Roman" w:cs="Times New Roman"/>
              </w:rPr>
              <w:t xml:space="preserve"> acetato</w:t>
            </w:r>
            <w:r>
              <w:rPr>
                <w:rFonts w:ascii="Times New Roman" w:eastAsiaTheme="minorEastAsia" w:hAnsi="Times New Roman" w:cs="Times New Roman"/>
              </w:rPr>
              <w:t xml:space="preserve"> </w:t>
            </w:r>
            <w:r w:rsidRPr="008847C0">
              <w:rPr>
                <w:rFonts w:ascii="Times New Roman" w:eastAsiaTheme="minorEastAsia" w:hAnsi="Times New Roman" w:cs="Times New Roman"/>
              </w:rPr>
              <w:t>- 0,004 mg/ml, injekcinis tirpalas karvėms,</w:t>
            </w:r>
            <w:r>
              <w:rPr>
                <w:rFonts w:ascii="Times New Roman" w:eastAsiaTheme="minorEastAsia" w:hAnsi="Times New Roman" w:cs="Times New Roman"/>
              </w:rPr>
              <w:t xml:space="preserve"> </w:t>
            </w:r>
            <w:r w:rsidRPr="008847C0">
              <w:rPr>
                <w:rFonts w:ascii="Times New Roman" w:eastAsiaTheme="minorEastAsia" w:hAnsi="Times New Roman" w:cs="Times New Roman"/>
              </w:rPr>
              <w:t>kumelėms</w:t>
            </w:r>
            <w:r>
              <w:rPr>
                <w:rFonts w:ascii="Times New Roman" w:eastAsiaTheme="minorEastAsia" w:hAnsi="Times New Roman" w:cs="Times New Roman"/>
              </w:rPr>
              <w:t xml:space="preserve"> </w:t>
            </w:r>
            <w:r w:rsidRPr="008847C0">
              <w:rPr>
                <w:rFonts w:ascii="Times New Roman" w:eastAsiaTheme="minorEastAsia" w:hAnsi="Times New Roman" w:cs="Times New Roman"/>
              </w:rPr>
              <w:t>ir triušiams</w:t>
            </w:r>
            <w:r>
              <w:rPr>
                <w:rFonts w:ascii="Times New Roman" w:eastAsiaTheme="minorEastAsia" w:hAnsi="Times New Roman" w:cs="Times New Roman"/>
              </w:rPr>
              <w:t>,                 ne mažiau kaip 10 ml buteliukuose, pakuotėje ne mažiau kaip 5 vnt.</w:t>
            </w:r>
          </w:p>
        </w:tc>
        <w:tc>
          <w:tcPr>
            <w:tcW w:w="4537" w:type="dxa"/>
          </w:tcPr>
          <w:p w14:paraId="36EA4137" w14:textId="77777777" w:rsidR="00C20FF6" w:rsidRPr="008847C0" w:rsidRDefault="00C20FF6" w:rsidP="007C03E2">
            <w:pPr>
              <w:jc w:val="both"/>
              <w:rPr>
                <w:rFonts w:ascii="Times New Roman" w:eastAsiaTheme="minorEastAsia" w:hAnsi="Times New Roman" w:cs="Times New Roman"/>
              </w:rPr>
            </w:pPr>
          </w:p>
        </w:tc>
      </w:tr>
      <w:tr w:rsidR="00C20FF6" w14:paraId="6CC06FDA" w14:textId="0EC89C96"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638C6955"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3969" w:type="dxa"/>
            <w:vAlign w:val="center"/>
          </w:tcPr>
          <w:p w14:paraId="1CB1C53C" w14:textId="77777777" w:rsidR="00C20FF6" w:rsidRPr="008847C0" w:rsidRDefault="00C20FF6" w:rsidP="00903DC3">
            <w:pPr>
              <w:jc w:val="both"/>
              <w:rPr>
                <w:rFonts w:ascii="Times New Roman" w:eastAsiaTheme="minorEastAsia" w:hAnsi="Times New Roman" w:cs="Times New Roman"/>
              </w:rPr>
            </w:pPr>
            <w:proofErr w:type="spellStart"/>
            <w:r w:rsidRPr="00756067">
              <w:rPr>
                <w:rFonts w:ascii="Times New Roman" w:eastAsiaTheme="minorEastAsia" w:hAnsi="Times New Roman" w:cs="Times New Roman"/>
              </w:rPr>
              <w:t>Clostridium</w:t>
            </w:r>
            <w:proofErr w:type="spellEnd"/>
            <w:r w:rsidRPr="00756067">
              <w:rPr>
                <w:rFonts w:ascii="Times New Roman" w:eastAsiaTheme="minorEastAsia" w:hAnsi="Times New Roman" w:cs="Times New Roman"/>
              </w:rPr>
              <w:t xml:space="preserve"> </w:t>
            </w:r>
            <w:proofErr w:type="spellStart"/>
            <w:r w:rsidRPr="00756067">
              <w:rPr>
                <w:rFonts w:ascii="Times New Roman" w:eastAsiaTheme="minorEastAsia" w:hAnsi="Times New Roman" w:cs="Times New Roman"/>
              </w:rPr>
              <w:t>perfringens</w:t>
            </w:r>
            <w:proofErr w:type="spellEnd"/>
            <w:r w:rsidRPr="00756067">
              <w:rPr>
                <w:rFonts w:ascii="Times New Roman" w:eastAsiaTheme="minorEastAsia" w:hAnsi="Times New Roman" w:cs="Times New Roman"/>
              </w:rPr>
              <w:t xml:space="preserve"> (A tipo) </w:t>
            </w:r>
            <w:proofErr w:type="spellStart"/>
            <w:r w:rsidRPr="00756067">
              <w:rPr>
                <w:rFonts w:ascii="Times New Roman" w:eastAsiaTheme="minorEastAsia" w:hAnsi="Times New Roman" w:cs="Times New Roman"/>
              </w:rPr>
              <w:t>toksoido</w:t>
            </w:r>
            <w:proofErr w:type="spellEnd"/>
            <w:r w:rsidRPr="00756067">
              <w:rPr>
                <w:rFonts w:ascii="Times New Roman" w:eastAsiaTheme="minorEastAsia" w:hAnsi="Times New Roman" w:cs="Times New Roman"/>
              </w:rPr>
              <w:t xml:space="preserve"> - ne mažiau kaip 0,9 V, C. </w:t>
            </w:r>
            <w:proofErr w:type="spellStart"/>
            <w:r w:rsidRPr="00756067">
              <w:rPr>
                <w:rFonts w:ascii="Times New Roman" w:eastAsiaTheme="minorEastAsia" w:hAnsi="Times New Roman" w:cs="Times New Roman"/>
              </w:rPr>
              <w:t>perfringens</w:t>
            </w:r>
            <w:proofErr w:type="spellEnd"/>
            <w:r w:rsidRPr="00756067">
              <w:rPr>
                <w:rFonts w:ascii="Times New Roman" w:eastAsiaTheme="minorEastAsia" w:hAnsi="Times New Roman" w:cs="Times New Roman"/>
              </w:rPr>
              <w:t xml:space="preserve"> (B ir C tipų) beta-</w:t>
            </w:r>
            <w:proofErr w:type="spellStart"/>
            <w:r w:rsidRPr="00756067">
              <w:rPr>
                <w:rFonts w:ascii="Times New Roman" w:eastAsiaTheme="minorEastAsia" w:hAnsi="Times New Roman" w:cs="Times New Roman"/>
              </w:rPr>
              <w:t>toksoido</w:t>
            </w:r>
            <w:proofErr w:type="spellEnd"/>
            <w:r w:rsidRPr="00756067">
              <w:rPr>
                <w:rFonts w:ascii="Times New Roman" w:eastAsiaTheme="minorEastAsia" w:hAnsi="Times New Roman" w:cs="Times New Roman"/>
              </w:rPr>
              <w:t xml:space="preserve"> - ne mažiau kaip 12,4 V, C. </w:t>
            </w:r>
            <w:proofErr w:type="spellStart"/>
            <w:r w:rsidRPr="00756067">
              <w:rPr>
                <w:rFonts w:ascii="Times New Roman" w:eastAsiaTheme="minorEastAsia" w:hAnsi="Times New Roman" w:cs="Times New Roman"/>
              </w:rPr>
              <w:t>perfringens</w:t>
            </w:r>
            <w:proofErr w:type="spellEnd"/>
            <w:r w:rsidRPr="00756067">
              <w:rPr>
                <w:rFonts w:ascii="Times New Roman" w:eastAsiaTheme="minorEastAsia" w:hAnsi="Times New Roman" w:cs="Times New Roman"/>
              </w:rPr>
              <w:t xml:space="preserve"> (D tipo) </w:t>
            </w:r>
            <w:proofErr w:type="spellStart"/>
            <w:r w:rsidRPr="00756067">
              <w:rPr>
                <w:rFonts w:ascii="Times New Roman" w:eastAsiaTheme="minorEastAsia" w:hAnsi="Times New Roman" w:cs="Times New Roman"/>
              </w:rPr>
              <w:t>epsilon-toksoido</w:t>
            </w:r>
            <w:proofErr w:type="spellEnd"/>
            <w:r w:rsidRPr="00756067">
              <w:rPr>
                <w:rFonts w:ascii="Times New Roman" w:eastAsiaTheme="minorEastAsia" w:hAnsi="Times New Roman" w:cs="Times New Roman"/>
              </w:rPr>
              <w:t xml:space="preserve"> - ne mažiau kaip 5,1 V, C. </w:t>
            </w:r>
            <w:proofErr w:type="spellStart"/>
            <w:r w:rsidRPr="00756067">
              <w:rPr>
                <w:rFonts w:ascii="Times New Roman" w:eastAsiaTheme="minorEastAsia" w:hAnsi="Times New Roman" w:cs="Times New Roman"/>
              </w:rPr>
              <w:lastRenderedPageBreak/>
              <w:t>chauvoei</w:t>
            </w:r>
            <w:proofErr w:type="spellEnd"/>
            <w:r w:rsidRPr="00756067">
              <w:rPr>
                <w:rFonts w:ascii="Times New Roman" w:eastAsiaTheme="minorEastAsia" w:hAnsi="Times New Roman" w:cs="Times New Roman"/>
              </w:rPr>
              <w:t xml:space="preserve"> kultūros - atitinka </w:t>
            </w:r>
            <w:proofErr w:type="spellStart"/>
            <w:r w:rsidRPr="00756067">
              <w:rPr>
                <w:rFonts w:ascii="Times New Roman" w:eastAsiaTheme="minorEastAsia" w:hAnsi="Times New Roman" w:cs="Times New Roman"/>
              </w:rPr>
              <w:t>Ph</w:t>
            </w:r>
            <w:proofErr w:type="spellEnd"/>
            <w:r w:rsidRPr="00756067">
              <w:rPr>
                <w:rFonts w:ascii="Times New Roman" w:eastAsiaTheme="minorEastAsia" w:hAnsi="Times New Roman" w:cs="Times New Roman"/>
              </w:rPr>
              <w:t xml:space="preserve">. Eur., C. </w:t>
            </w:r>
            <w:proofErr w:type="spellStart"/>
            <w:r w:rsidRPr="00756067">
              <w:rPr>
                <w:rFonts w:ascii="Times New Roman" w:eastAsiaTheme="minorEastAsia" w:hAnsi="Times New Roman" w:cs="Times New Roman"/>
              </w:rPr>
              <w:t>novyi</w:t>
            </w:r>
            <w:proofErr w:type="spellEnd"/>
            <w:r w:rsidRPr="00756067">
              <w:rPr>
                <w:rFonts w:ascii="Times New Roman" w:eastAsiaTheme="minorEastAsia" w:hAnsi="Times New Roman" w:cs="Times New Roman"/>
              </w:rPr>
              <w:t xml:space="preserve"> (B tipo) </w:t>
            </w:r>
            <w:proofErr w:type="spellStart"/>
            <w:r w:rsidRPr="00756067">
              <w:rPr>
                <w:rFonts w:ascii="Times New Roman" w:eastAsiaTheme="minorEastAsia" w:hAnsi="Times New Roman" w:cs="Times New Roman"/>
              </w:rPr>
              <w:t>toksoido</w:t>
            </w:r>
            <w:proofErr w:type="spellEnd"/>
            <w:r w:rsidRPr="00756067">
              <w:rPr>
                <w:rFonts w:ascii="Times New Roman" w:eastAsiaTheme="minorEastAsia" w:hAnsi="Times New Roman" w:cs="Times New Roman"/>
              </w:rPr>
              <w:t xml:space="preserve"> - ne mažiau kaip 1,2 V, C. </w:t>
            </w:r>
            <w:proofErr w:type="spellStart"/>
            <w:r w:rsidRPr="00756067">
              <w:rPr>
                <w:rFonts w:ascii="Times New Roman" w:eastAsiaTheme="minorEastAsia" w:hAnsi="Times New Roman" w:cs="Times New Roman"/>
              </w:rPr>
              <w:t>septicum</w:t>
            </w:r>
            <w:proofErr w:type="spellEnd"/>
            <w:r w:rsidRPr="00756067">
              <w:rPr>
                <w:rFonts w:ascii="Times New Roman" w:eastAsiaTheme="minorEastAsia" w:hAnsi="Times New Roman" w:cs="Times New Roman"/>
              </w:rPr>
              <w:t xml:space="preserve"> </w:t>
            </w:r>
            <w:proofErr w:type="spellStart"/>
            <w:r w:rsidRPr="00756067">
              <w:rPr>
                <w:rFonts w:ascii="Times New Roman" w:eastAsiaTheme="minorEastAsia" w:hAnsi="Times New Roman" w:cs="Times New Roman"/>
              </w:rPr>
              <w:t>toksoido</w:t>
            </w:r>
            <w:proofErr w:type="spellEnd"/>
            <w:r w:rsidRPr="00756067">
              <w:rPr>
                <w:rFonts w:ascii="Times New Roman" w:eastAsiaTheme="minorEastAsia" w:hAnsi="Times New Roman" w:cs="Times New Roman"/>
              </w:rPr>
              <w:t xml:space="preserve"> - ne mažiau kaip 3,6 V, C. tetani </w:t>
            </w:r>
            <w:proofErr w:type="spellStart"/>
            <w:r w:rsidRPr="00756067">
              <w:rPr>
                <w:rFonts w:ascii="Times New Roman" w:eastAsiaTheme="minorEastAsia" w:hAnsi="Times New Roman" w:cs="Times New Roman"/>
              </w:rPr>
              <w:t>toksoido</w:t>
            </w:r>
            <w:proofErr w:type="spellEnd"/>
            <w:r w:rsidRPr="00756067">
              <w:rPr>
                <w:rFonts w:ascii="Times New Roman" w:eastAsiaTheme="minorEastAsia" w:hAnsi="Times New Roman" w:cs="Times New Roman"/>
              </w:rPr>
              <w:t xml:space="preserve"> - ne mažiau kaip 2,5 V, C. </w:t>
            </w:r>
            <w:proofErr w:type="spellStart"/>
            <w:r w:rsidRPr="00756067">
              <w:rPr>
                <w:rFonts w:ascii="Times New Roman" w:eastAsiaTheme="minorEastAsia" w:hAnsi="Times New Roman" w:cs="Times New Roman"/>
              </w:rPr>
              <w:t>sordellii</w:t>
            </w:r>
            <w:proofErr w:type="spellEnd"/>
            <w:r w:rsidRPr="00756067">
              <w:rPr>
                <w:rFonts w:ascii="Times New Roman" w:eastAsiaTheme="minorEastAsia" w:hAnsi="Times New Roman" w:cs="Times New Roman"/>
              </w:rPr>
              <w:t xml:space="preserve"> </w:t>
            </w:r>
            <w:proofErr w:type="spellStart"/>
            <w:r w:rsidRPr="00756067">
              <w:rPr>
                <w:rFonts w:ascii="Times New Roman" w:eastAsiaTheme="minorEastAsia" w:hAnsi="Times New Roman" w:cs="Times New Roman"/>
              </w:rPr>
              <w:t>toksoido</w:t>
            </w:r>
            <w:proofErr w:type="spellEnd"/>
            <w:r w:rsidRPr="00756067">
              <w:rPr>
                <w:rFonts w:ascii="Times New Roman" w:eastAsiaTheme="minorEastAsia" w:hAnsi="Times New Roman" w:cs="Times New Roman"/>
              </w:rPr>
              <w:t xml:space="preserve"> - ne mažiau kaip 0,8 V, C. </w:t>
            </w:r>
            <w:proofErr w:type="spellStart"/>
            <w:r w:rsidRPr="00756067">
              <w:rPr>
                <w:rFonts w:ascii="Times New Roman" w:eastAsiaTheme="minorEastAsia" w:hAnsi="Times New Roman" w:cs="Times New Roman"/>
              </w:rPr>
              <w:t>haemolyticum</w:t>
            </w:r>
            <w:proofErr w:type="spellEnd"/>
            <w:r w:rsidRPr="00756067">
              <w:rPr>
                <w:rFonts w:ascii="Times New Roman" w:eastAsiaTheme="minorEastAsia" w:hAnsi="Times New Roman" w:cs="Times New Roman"/>
              </w:rPr>
              <w:t xml:space="preserve"> </w:t>
            </w:r>
            <w:proofErr w:type="spellStart"/>
            <w:r w:rsidRPr="00756067">
              <w:rPr>
                <w:rFonts w:ascii="Times New Roman" w:eastAsiaTheme="minorEastAsia" w:hAnsi="Times New Roman" w:cs="Times New Roman"/>
              </w:rPr>
              <w:t>toksoido</w:t>
            </w:r>
            <w:proofErr w:type="spellEnd"/>
            <w:r w:rsidRPr="00756067">
              <w:rPr>
                <w:rFonts w:ascii="Times New Roman" w:eastAsiaTheme="minorEastAsia" w:hAnsi="Times New Roman" w:cs="Times New Roman"/>
              </w:rPr>
              <w:t xml:space="preserve"> - ne mažiau kaip 16,5 V./1ml, </w:t>
            </w:r>
            <w:proofErr w:type="spellStart"/>
            <w:r w:rsidRPr="00756067">
              <w:rPr>
                <w:rFonts w:ascii="Times New Roman" w:eastAsiaTheme="minorEastAsia" w:hAnsi="Times New Roman" w:cs="Times New Roman"/>
              </w:rPr>
              <w:t>inj</w:t>
            </w:r>
            <w:proofErr w:type="spellEnd"/>
            <w:r w:rsidRPr="00756067">
              <w:rPr>
                <w:rFonts w:ascii="Times New Roman" w:eastAsiaTheme="minorEastAsia" w:hAnsi="Times New Roman" w:cs="Times New Roman"/>
              </w:rPr>
              <w:t>. suspensija, avims ir galvijams</w:t>
            </w:r>
            <w:r>
              <w:rPr>
                <w:rFonts w:ascii="Times New Roman" w:eastAsiaTheme="minorEastAsia" w:hAnsi="Times New Roman" w:cs="Times New Roman"/>
              </w:rPr>
              <w:t>, buteliuke ne mažiau kaip 100 ml.</w:t>
            </w:r>
          </w:p>
        </w:tc>
        <w:tc>
          <w:tcPr>
            <w:tcW w:w="4537" w:type="dxa"/>
          </w:tcPr>
          <w:p w14:paraId="412BCFA1" w14:textId="77777777" w:rsidR="00C20FF6" w:rsidRPr="00756067" w:rsidRDefault="00C20FF6" w:rsidP="007C03E2">
            <w:pPr>
              <w:jc w:val="both"/>
              <w:rPr>
                <w:rFonts w:ascii="Times New Roman" w:eastAsiaTheme="minorEastAsia" w:hAnsi="Times New Roman" w:cs="Times New Roman"/>
              </w:rPr>
            </w:pPr>
          </w:p>
        </w:tc>
      </w:tr>
      <w:tr w:rsidR="00C20FF6" w14:paraId="244D9136" w14:textId="5E970176"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2D8FEF57"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3969" w:type="dxa"/>
            <w:vAlign w:val="center"/>
          </w:tcPr>
          <w:p w14:paraId="05DD9AE0" w14:textId="77777777" w:rsidR="00C20FF6" w:rsidRDefault="00C20FF6" w:rsidP="00903DC3">
            <w:pPr>
              <w:jc w:val="both"/>
              <w:rPr>
                <w:rFonts w:ascii="Times New Roman" w:hAnsi="Times New Roman" w:cs="Times New Roman"/>
                <w:b/>
                <w:bCs/>
                <w:color w:val="000000" w:themeColor="text1"/>
              </w:rPr>
            </w:pPr>
            <w:proofErr w:type="spellStart"/>
            <w:r w:rsidRPr="008847C0">
              <w:rPr>
                <w:rFonts w:ascii="Times New Roman" w:eastAsiaTheme="minorEastAsia" w:hAnsi="Times New Roman" w:cs="Times New Roman"/>
              </w:rPr>
              <w:t>Ceftiofuro</w:t>
            </w:r>
            <w:proofErr w:type="spellEnd"/>
            <w:r w:rsidRPr="008847C0">
              <w:rPr>
                <w:rFonts w:ascii="Times New Roman" w:eastAsiaTheme="minorEastAsia" w:hAnsi="Times New Roman" w:cs="Times New Roman"/>
              </w:rPr>
              <w:t xml:space="preserve"> - 50 mg/ml, injekcinė suspensija kiaulėms ir galvijams</w:t>
            </w:r>
            <w:r>
              <w:rPr>
                <w:rFonts w:ascii="Times New Roman" w:eastAsiaTheme="minorEastAsia" w:hAnsi="Times New Roman" w:cs="Times New Roman"/>
              </w:rPr>
              <w:t>,</w:t>
            </w:r>
            <w:r w:rsidRPr="008847C0">
              <w:rPr>
                <w:rFonts w:ascii="Times New Roman" w:eastAsiaTheme="minorEastAsia" w:hAnsi="Times New Roman" w:cs="Times New Roman"/>
              </w:rPr>
              <w:t xml:space="preserve"> </w:t>
            </w:r>
            <w:r>
              <w:rPr>
                <w:rFonts w:ascii="Times New Roman" w:eastAsiaTheme="minorEastAsia" w:hAnsi="Times New Roman" w:cs="Times New Roman"/>
              </w:rPr>
              <w:t xml:space="preserve">buteliuke </w:t>
            </w:r>
            <w:r w:rsidRPr="008847C0">
              <w:rPr>
                <w:rFonts w:ascii="Times New Roman" w:eastAsiaTheme="minorEastAsia" w:hAnsi="Times New Roman" w:cs="Times New Roman"/>
              </w:rPr>
              <w:t xml:space="preserve">ne mažiau </w:t>
            </w:r>
            <w:r>
              <w:rPr>
                <w:rFonts w:ascii="Times New Roman" w:eastAsiaTheme="minorEastAsia" w:hAnsi="Times New Roman" w:cs="Times New Roman"/>
              </w:rPr>
              <w:t xml:space="preserve">kaip </w:t>
            </w:r>
            <w:r w:rsidRPr="008847C0">
              <w:rPr>
                <w:rFonts w:ascii="Times New Roman" w:eastAsiaTheme="minorEastAsia" w:hAnsi="Times New Roman" w:cs="Times New Roman"/>
              </w:rPr>
              <w:t>100</w:t>
            </w:r>
            <w:r>
              <w:rPr>
                <w:rFonts w:ascii="Times New Roman" w:eastAsiaTheme="minorEastAsia" w:hAnsi="Times New Roman" w:cs="Times New Roman"/>
              </w:rPr>
              <w:t xml:space="preserve"> </w:t>
            </w:r>
            <w:r w:rsidRPr="008847C0">
              <w:rPr>
                <w:rFonts w:ascii="Times New Roman" w:eastAsiaTheme="minorEastAsia" w:hAnsi="Times New Roman" w:cs="Times New Roman"/>
              </w:rPr>
              <w:t>ml</w:t>
            </w:r>
            <w:r>
              <w:rPr>
                <w:rFonts w:ascii="Times New Roman" w:eastAsiaTheme="minorEastAsia" w:hAnsi="Times New Roman" w:cs="Times New Roman"/>
              </w:rPr>
              <w:t>.</w:t>
            </w:r>
          </w:p>
        </w:tc>
        <w:tc>
          <w:tcPr>
            <w:tcW w:w="4537" w:type="dxa"/>
          </w:tcPr>
          <w:p w14:paraId="621FF13E" w14:textId="77777777" w:rsidR="00C20FF6" w:rsidRPr="008847C0" w:rsidRDefault="00C20FF6" w:rsidP="007C03E2">
            <w:pPr>
              <w:jc w:val="both"/>
              <w:rPr>
                <w:rFonts w:ascii="Times New Roman" w:eastAsiaTheme="minorEastAsia" w:hAnsi="Times New Roman" w:cs="Times New Roman"/>
              </w:rPr>
            </w:pPr>
          </w:p>
        </w:tc>
      </w:tr>
      <w:tr w:rsidR="00C20FF6" w14:paraId="66853C63" w14:textId="78595F6F"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4EC887FA" w14:textId="77777777" w:rsidR="00C20FF6" w:rsidRDefault="00C20FF6" w:rsidP="007C03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3969" w:type="dxa"/>
            <w:vAlign w:val="center"/>
          </w:tcPr>
          <w:p w14:paraId="7E1566F8" w14:textId="77777777" w:rsidR="00C20FF6" w:rsidRDefault="00C20FF6" w:rsidP="00903DC3">
            <w:pPr>
              <w:spacing w:after="0" w:line="240" w:lineRule="auto"/>
              <w:jc w:val="both"/>
              <w:rPr>
                <w:rFonts w:ascii="Times New Roman" w:eastAsia="Times New Roman" w:hAnsi="Times New Roman" w:cs="Times New Roman"/>
                <w:sz w:val="20"/>
                <w:szCs w:val="20"/>
              </w:rPr>
            </w:pPr>
            <w:proofErr w:type="spellStart"/>
            <w:r>
              <w:rPr>
                <w:rFonts w:ascii="Times New Roman" w:eastAsiaTheme="minorEastAsia" w:hAnsi="Times New Roman" w:cs="Times New Roman"/>
              </w:rPr>
              <w:t>I</w:t>
            </w:r>
            <w:r w:rsidRPr="0071015F">
              <w:rPr>
                <w:rFonts w:ascii="Times New Roman" w:eastAsiaTheme="minorEastAsia" w:hAnsi="Times New Roman" w:cs="Times New Roman"/>
              </w:rPr>
              <w:t>vermektino</w:t>
            </w:r>
            <w:proofErr w:type="spellEnd"/>
            <w:r w:rsidRPr="0071015F">
              <w:rPr>
                <w:rFonts w:ascii="Times New Roman" w:eastAsiaTheme="minorEastAsia" w:hAnsi="Times New Roman" w:cs="Times New Roman"/>
              </w:rPr>
              <w:t xml:space="preserve"> - 10 mg</w:t>
            </w:r>
            <w:r>
              <w:rPr>
                <w:rFonts w:ascii="Times New Roman" w:eastAsiaTheme="minorEastAsia" w:hAnsi="Times New Roman" w:cs="Times New Roman"/>
              </w:rPr>
              <w:t>/ml injekcinis tirpalas, galvijams, avims, ožkoms, buteliuke ne mažiau kaip 100 ml.</w:t>
            </w:r>
          </w:p>
        </w:tc>
        <w:tc>
          <w:tcPr>
            <w:tcW w:w="4537" w:type="dxa"/>
          </w:tcPr>
          <w:p w14:paraId="17AF192B" w14:textId="77777777" w:rsidR="00C20FF6" w:rsidRDefault="00C20FF6" w:rsidP="007C03E2">
            <w:pPr>
              <w:spacing w:after="0" w:line="240" w:lineRule="auto"/>
              <w:rPr>
                <w:rFonts w:ascii="Times New Roman" w:eastAsiaTheme="minorEastAsia" w:hAnsi="Times New Roman" w:cs="Times New Roman"/>
              </w:rPr>
            </w:pPr>
          </w:p>
        </w:tc>
      </w:tr>
      <w:tr w:rsidR="00C20FF6" w14:paraId="6D714D55" w14:textId="208C9190"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206A9548" w14:textId="77777777" w:rsidR="00C20FF6" w:rsidRDefault="00C20FF6" w:rsidP="007C03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3969" w:type="dxa"/>
            <w:vAlign w:val="center"/>
          </w:tcPr>
          <w:p w14:paraId="33EDB38A" w14:textId="77777777" w:rsidR="00C20FF6" w:rsidRDefault="00C20FF6" w:rsidP="00903DC3">
            <w:pPr>
              <w:spacing w:after="0" w:line="240" w:lineRule="auto"/>
              <w:jc w:val="both"/>
              <w:rPr>
                <w:rFonts w:ascii="Times New Roman" w:eastAsia="Times New Roman" w:hAnsi="Times New Roman" w:cs="Times New Roman"/>
                <w:sz w:val="20"/>
                <w:szCs w:val="20"/>
              </w:rPr>
            </w:pPr>
            <w:proofErr w:type="spellStart"/>
            <w:r w:rsidRPr="008847C0">
              <w:rPr>
                <w:rFonts w:ascii="Times New Roman" w:eastAsiaTheme="minorEastAsia" w:hAnsi="Times New Roman" w:cs="Times New Roman"/>
              </w:rPr>
              <w:t>Ivermektino</w:t>
            </w:r>
            <w:proofErr w:type="spellEnd"/>
            <w:r w:rsidRPr="008847C0">
              <w:rPr>
                <w:rFonts w:ascii="Times New Roman" w:eastAsiaTheme="minorEastAsia" w:hAnsi="Times New Roman" w:cs="Times New Roman"/>
              </w:rPr>
              <w:t xml:space="preserve"> - 10 mg/ml, </w:t>
            </w:r>
            <w:proofErr w:type="spellStart"/>
            <w:r w:rsidRPr="008847C0">
              <w:rPr>
                <w:rFonts w:ascii="Times New Roman" w:eastAsiaTheme="minorEastAsia" w:hAnsi="Times New Roman" w:cs="Times New Roman"/>
              </w:rPr>
              <w:t>klorsulono</w:t>
            </w:r>
            <w:proofErr w:type="spellEnd"/>
            <w:r w:rsidRPr="008847C0">
              <w:rPr>
                <w:rFonts w:ascii="Times New Roman" w:eastAsiaTheme="minorEastAsia" w:hAnsi="Times New Roman" w:cs="Times New Roman"/>
              </w:rPr>
              <w:t xml:space="preserve"> -100 mg/ml, injekcinis tirpalas galvijams</w:t>
            </w:r>
            <w:r>
              <w:rPr>
                <w:rFonts w:ascii="Times New Roman" w:eastAsiaTheme="minorEastAsia" w:hAnsi="Times New Roman" w:cs="Times New Roman"/>
              </w:rPr>
              <w:t>, buteliuke</w:t>
            </w:r>
            <w:r w:rsidRPr="008847C0">
              <w:rPr>
                <w:rFonts w:ascii="Times New Roman" w:eastAsiaTheme="minorEastAsia" w:hAnsi="Times New Roman" w:cs="Times New Roman"/>
              </w:rPr>
              <w:t xml:space="preserve"> ne mažiau </w:t>
            </w:r>
            <w:r>
              <w:rPr>
                <w:rFonts w:ascii="Times New Roman" w:eastAsiaTheme="minorEastAsia" w:hAnsi="Times New Roman" w:cs="Times New Roman"/>
              </w:rPr>
              <w:t xml:space="preserve">kaip </w:t>
            </w:r>
            <w:r w:rsidRPr="008847C0">
              <w:rPr>
                <w:rFonts w:ascii="Times New Roman" w:eastAsiaTheme="minorEastAsia" w:hAnsi="Times New Roman" w:cs="Times New Roman"/>
              </w:rPr>
              <w:t>50 ml</w:t>
            </w:r>
            <w:r>
              <w:rPr>
                <w:rFonts w:ascii="Times New Roman" w:eastAsiaTheme="minorEastAsia" w:hAnsi="Times New Roman" w:cs="Times New Roman"/>
              </w:rPr>
              <w:t>.</w:t>
            </w:r>
          </w:p>
        </w:tc>
        <w:tc>
          <w:tcPr>
            <w:tcW w:w="4537" w:type="dxa"/>
          </w:tcPr>
          <w:p w14:paraId="4BB9136F" w14:textId="77777777" w:rsidR="00C20FF6" w:rsidRPr="008847C0" w:rsidRDefault="00C20FF6" w:rsidP="007C03E2">
            <w:pPr>
              <w:spacing w:after="0" w:line="240" w:lineRule="auto"/>
              <w:rPr>
                <w:rFonts w:ascii="Times New Roman" w:eastAsiaTheme="minorEastAsia" w:hAnsi="Times New Roman" w:cs="Times New Roman"/>
              </w:rPr>
            </w:pPr>
          </w:p>
        </w:tc>
      </w:tr>
      <w:tr w:rsidR="00C20FF6" w14:paraId="6C7D4A61" w14:textId="4F71F67A"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2EB0B6E8"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3969" w:type="dxa"/>
            <w:vAlign w:val="center"/>
          </w:tcPr>
          <w:p w14:paraId="4C65B407" w14:textId="77777777" w:rsidR="00C20FF6" w:rsidRPr="008847C0" w:rsidRDefault="00C20FF6" w:rsidP="00903DC3">
            <w:pPr>
              <w:jc w:val="both"/>
              <w:rPr>
                <w:rFonts w:ascii="Times New Roman" w:eastAsiaTheme="minorEastAsia" w:hAnsi="Times New Roman" w:cs="Times New Roman"/>
              </w:rPr>
            </w:pPr>
            <w:proofErr w:type="spellStart"/>
            <w:r w:rsidRPr="00BC7E0E">
              <w:rPr>
                <w:rFonts w:ascii="Times New Roman" w:eastAsiaTheme="minorEastAsia" w:hAnsi="Times New Roman" w:cs="Times New Roman"/>
              </w:rPr>
              <w:t>Ivermektino</w:t>
            </w:r>
            <w:proofErr w:type="spellEnd"/>
            <w:r w:rsidRPr="00BC7E0E">
              <w:rPr>
                <w:rFonts w:ascii="Times New Roman" w:eastAsiaTheme="minorEastAsia" w:hAnsi="Times New Roman" w:cs="Times New Roman"/>
              </w:rPr>
              <w:t xml:space="preserve"> - 18,7 mg</w:t>
            </w:r>
            <w:r>
              <w:rPr>
                <w:rFonts w:ascii="Times New Roman" w:eastAsiaTheme="minorEastAsia" w:hAnsi="Times New Roman" w:cs="Times New Roman"/>
              </w:rPr>
              <w:t>/g</w:t>
            </w:r>
            <w:r w:rsidRPr="00BC7E0E">
              <w:rPr>
                <w:rFonts w:ascii="Times New Roman" w:eastAsiaTheme="minorEastAsia" w:hAnsi="Times New Roman" w:cs="Times New Roman"/>
              </w:rPr>
              <w:t xml:space="preserve">, </w:t>
            </w:r>
            <w:proofErr w:type="spellStart"/>
            <w:r w:rsidRPr="00BC7E0E">
              <w:rPr>
                <w:rFonts w:ascii="Times New Roman" w:eastAsiaTheme="minorEastAsia" w:hAnsi="Times New Roman" w:cs="Times New Roman"/>
              </w:rPr>
              <w:t>prazikvantelio</w:t>
            </w:r>
            <w:proofErr w:type="spellEnd"/>
            <w:r w:rsidRPr="00BC7E0E">
              <w:rPr>
                <w:rFonts w:ascii="Times New Roman" w:eastAsiaTheme="minorEastAsia" w:hAnsi="Times New Roman" w:cs="Times New Roman"/>
              </w:rPr>
              <w:t xml:space="preserve"> -140,3 mg</w:t>
            </w:r>
            <w:r>
              <w:rPr>
                <w:rFonts w:ascii="Times New Roman" w:eastAsiaTheme="minorEastAsia" w:hAnsi="Times New Roman" w:cs="Times New Roman"/>
              </w:rPr>
              <w:t>/g,</w:t>
            </w:r>
            <w:r w:rsidRPr="00BC7E0E">
              <w:rPr>
                <w:rFonts w:ascii="Times New Roman" w:eastAsiaTheme="minorEastAsia" w:hAnsi="Times New Roman" w:cs="Times New Roman"/>
              </w:rPr>
              <w:t xml:space="preserve"> geriamoji pasta arkliams</w:t>
            </w:r>
            <w:r>
              <w:rPr>
                <w:rFonts w:ascii="Times New Roman" w:eastAsiaTheme="minorEastAsia" w:hAnsi="Times New Roman" w:cs="Times New Roman"/>
              </w:rPr>
              <w:t xml:space="preserve">, </w:t>
            </w:r>
            <w:proofErr w:type="spellStart"/>
            <w:r>
              <w:rPr>
                <w:rFonts w:ascii="Times New Roman" w:eastAsiaTheme="minorEastAsia" w:hAnsi="Times New Roman" w:cs="Times New Roman"/>
              </w:rPr>
              <w:t>aplikatoriuje</w:t>
            </w:r>
            <w:proofErr w:type="spellEnd"/>
            <w:r>
              <w:rPr>
                <w:rFonts w:ascii="Times New Roman" w:eastAsiaTheme="minorEastAsia" w:hAnsi="Times New Roman" w:cs="Times New Roman"/>
              </w:rPr>
              <w:t xml:space="preserve"> ne mažiau kaip </w:t>
            </w:r>
            <w:r w:rsidRPr="008B38F0">
              <w:rPr>
                <w:rFonts w:ascii="Times New Roman" w:eastAsiaTheme="minorEastAsia" w:hAnsi="Times New Roman" w:cs="Times New Roman"/>
              </w:rPr>
              <w:t>7,49 g</w:t>
            </w:r>
            <w:r>
              <w:rPr>
                <w:rFonts w:ascii="Times New Roman" w:eastAsiaTheme="minorEastAsia" w:hAnsi="Times New Roman" w:cs="Times New Roman"/>
              </w:rPr>
              <w:t>.</w:t>
            </w:r>
          </w:p>
        </w:tc>
        <w:tc>
          <w:tcPr>
            <w:tcW w:w="4537" w:type="dxa"/>
          </w:tcPr>
          <w:p w14:paraId="62098388" w14:textId="77777777" w:rsidR="00C20FF6" w:rsidRPr="00BC7E0E" w:rsidRDefault="00C20FF6" w:rsidP="007C03E2">
            <w:pPr>
              <w:jc w:val="both"/>
              <w:rPr>
                <w:rFonts w:ascii="Times New Roman" w:eastAsiaTheme="minorEastAsia" w:hAnsi="Times New Roman" w:cs="Times New Roman"/>
              </w:rPr>
            </w:pPr>
          </w:p>
        </w:tc>
      </w:tr>
      <w:tr w:rsidR="00C20FF6" w14:paraId="79C24C66" w14:textId="4EB1DD86"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1D9B6107"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3969" w:type="dxa"/>
            <w:vAlign w:val="center"/>
          </w:tcPr>
          <w:p w14:paraId="6CE611B2" w14:textId="77777777" w:rsidR="00C20FF6" w:rsidRDefault="00C20FF6" w:rsidP="00903DC3">
            <w:pPr>
              <w:jc w:val="both"/>
              <w:rPr>
                <w:rFonts w:ascii="Times New Roman" w:hAnsi="Times New Roman" w:cs="Times New Roman"/>
                <w:b/>
                <w:bCs/>
                <w:color w:val="000000" w:themeColor="text1"/>
              </w:rPr>
            </w:pPr>
            <w:proofErr w:type="spellStart"/>
            <w:r w:rsidRPr="008847C0">
              <w:rPr>
                <w:rFonts w:ascii="Times New Roman" w:eastAsiaTheme="minorEastAsia" w:hAnsi="Times New Roman" w:cs="Times New Roman"/>
              </w:rPr>
              <w:t>Detomidino</w:t>
            </w:r>
            <w:proofErr w:type="spellEnd"/>
            <w:r w:rsidRPr="008847C0">
              <w:rPr>
                <w:rFonts w:ascii="Times New Roman" w:eastAsiaTheme="minorEastAsia" w:hAnsi="Times New Roman" w:cs="Times New Roman"/>
              </w:rPr>
              <w:t xml:space="preserve"> hidrochlorido - 10 mg/ml, injekcinis tirpalas arkliams ir galvijams</w:t>
            </w:r>
            <w:r>
              <w:rPr>
                <w:rFonts w:ascii="Times New Roman" w:eastAsiaTheme="minorEastAsia" w:hAnsi="Times New Roman" w:cs="Times New Roman"/>
              </w:rPr>
              <w:t>,</w:t>
            </w:r>
            <w:r w:rsidRPr="008847C0">
              <w:rPr>
                <w:rFonts w:ascii="Times New Roman" w:eastAsiaTheme="minorEastAsia" w:hAnsi="Times New Roman" w:cs="Times New Roman"/>
              </w:rPr>
              <w:t xml:space="preserve"> </w:t>
            </w:r>
            <w:r>
              <w:rPr>
                <w:rFonts w:ascii="Times New Roman" w:eastAsiaTheme="minorEastAsia" w:hAnsi="Times New Roman" w:cs="Times New Roman"/>
              </w:rPr>
              <w:t xml:space="preserve">                            buteliuke </w:t>
            </w:r>
            <w:r w:rsidRPr="008847C0">
              <w:rPr>
                <w:rFonts w:ascii="Times New Roman" w:eastAsiaTheme="minorEastAsia" w:hAnsi="Times New Roman" w:cs="Times New Roman"/>
              </w:rPr>
              <w:t>ne mažiau</w:t>
            </w:r>
            <w:r>
              <w:rPr>
                <w:rFonts w:ascii="Times New Roman" w:eastAsiaTheme="minorEastAsia" w:hAnsi="Times New Roman" w:cs="Times New Roman"/>
              </w:rPr>
              <w:t xml:space="preserve"> kaip</w:t>
            </w:r>
            <w:r w:rsidRPr="008847C0">
              <w:rPr>
                <w:rFonts w:ascii="Times New Roman" w:eastAsiaTheme="minorEastAsia" w:hAnsi="Times New Roman" w:cs="Times New Roman"/>
              </w:rPr>
              <w:t xml:space="preserve"> </w:t>
            </w:r>
            <w:r w:rsidRPr="002A46CE">
              <w:rPr>
                <w:rFonts w:ascii="Times New Roman" w:eastAsiaTheme="minorEastAsia" w:hAnsi="Times New Roman" w:cs="Times New Roman"/>
              </w:rPr>
              <w:t>20</w:t>
            </w:r>
            <w:r>
              <w:rPr>
                <w:rFonts w:ascii="Times New Roman" w:eastAsiaTheme="minorEastAsia" w:hAnsi="Times New Roman" w:cs="Times New Roman"/>
              </w:rPr>
              <w:t xml:space="preserve"> </w:t>
            </w:r>
            <w:r w:rsidRPr="002A46CE">
              <w:rPr>
                <w:rFonts w:ascii="Times New Roman" w:eastAsiaTheme="minorEastAsia" w:hAnsi="Times New Roman" w:cs="Times New Roman"/>
              </w:rPr>
              <w:t>ml.</w:t>
            </w:r>
          </w:p>
        </w:tc>
        <w:tc>
          <w:tcPr>
            <w:tcW w:w="4537" w:type="dxa"/>
          </w:tcPr>
          <w:p w14:paraId="188C4AC7" w14:textId="77777777" w:rsidR="00C20FF6" w:rsidRPr="008847C0" w:rsidRDefault="00C20FF6" w:rsidP="007C03E2">
            <w:pPr>
              <w:jc w:val="both"/>
              <w:rPr>
                <w:rFonts w:ascii="Times New Roman" w:eastAsiaTheme="minorEastAsia" w:hAnsi="Times New Roman" w:cs="Times New Roman"/>
              </w:rPr>
            </w:pPr>
          </w:p>
        </w:tc>
      </w:tr>
      <w:tr w:rsidR="00C20FF6" w14:paraId="4785AD48" w14:textId="2A85BD4F"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2DF9E868"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3969" w:type="dxa"/>
            <w:vAlign w:val="center"/>
          </w:tcPr>
          <w:p w14:paraId="6755A14A" w14:textId="77777777" w:rsidR="00C20FF6" w:rsidRDefault="00C20FF6" w:rsidP="00903DC3">
            <w:pPr>
              <w:jc w:val="both"/>
              <w:rPr>
                <w:rFonts w:ascii="Times New Roman" w:hAnsi="Times New Roman" w:cs="Times New Roman"/>
                <w:b/>
                <w:bCs/>
                <w:color w:val="000000" w:themeColor="text1"/>
              </w:rPr>
            </w:pPr>
            <w:proofErr w:type="spellStart"/>
            <w:r w:rsidRPr="008847C0">
              <w:rPr>
                <w:rFonts w:ascii="Times New Roman" w:eastAsiaTheme="minorEastAsia" w:hAnsi="Times New Roman" w:cs="Times New Roman"/>
              </w:rPr>
              <w:t>Deksametazono</w:t>
            </w:r>
            <w:proofErr w:type="spellEnd"/>
            <w:r w:rsidRPr="008847C0">
              <w:rPr>
                <w:rFonts w:ascii="Times New Roman" w:eastAsiaTheme="minorEastAsia" w:hAnsi="Times New Roman" w:cs="Times New Roman"/>
              </w:rPr>
              <w:t xml:space="preserve"> (atitinkančio 2,63 mg </w:t>
            </w:r>
            <w:proofErr w:type="spellStart"/>
            <w:r w:rsidRPr="008847C0">
              <w:rPr>
                <w:rFonts w:ascii="Times New Roman" w:eastAsiaTheme="minorEastAsia" w:hAnsi="Times New Roman" w:cs="Times New Roman"/>
              </w:rPr>
              <w:t>deksametazono</w:t>
            </w:r>
            <w:proofErr w:type="spellEnd"/>
            <w:r w:rsidRPr="008847C0">
              <w:rPr>
                <w:rFonts w:ascii="Times New Roman" w:eastAsiaTheme="minorEastAsia" w:hAnsi="Times New Roman" w:cs="Times New Roman"/>
              </w:rPr>
              <w:t xml:space="preserve"> natrio fosfato) - 2,0 mg/ml </w:t>
            </w:r>
            <w:proofErr w:type="spellStart"/>
            <w:r w:rsidRPr="008847C0">
              <w:rPr>
                <w:rFonts w:ascii="Times New Roman" w:eastAsiaTheme="minorEastAsia" w:hAnsi="Times New Roman" w:cs="Times New Roman"/>
              </w:rPr>
              <w:t>inj</w:t>
            </w:r>
            <w:proofErr w:type="spellEnd"/>
            <w:r w:rsidRPr="008847C0">
              <w:rPr>
                <w:rFonts w:ascii="Times New Roman" w:eastAsiaTheme="minorEastAsia" w:hAnsi="Times New Roman" w:cs="Times New Roman"/>
              </w:rPr>
              <w:t>. tirpalas galvijams, arkliams, kiaulėms, šunims ir katėms</w:t>
            </w:r>
            <w:r>
              <w:rPr>
                <w:rFonts w:ascii="Times New Roman" w:eastAsiaTheme="minorEastAsia" w:hAnsi="Times New Roman" w:cs="Times New Roman"/>
              </w:rPr>
              <w:t>, buteliuke</w:t>
            </w:r>
            <w:r w:rsidRPr="008847C0">
              <w:rPr>
                <w:rFonts w:ascii="Times New Roman" w:eastAsiaTheme="minorEastAsia" w:hAnsi="Times New Roman" w:cs="Times New Roman"/>
              </w:rPr>
              <w:t xml:space="preserve"> ne mažiau </w:t>
            </w:r>
            <w:r>
              <w:rPr>
                <w:rFonts w:ascii="Times New Roman" w:eastAsiaTheme="minorEastAsia" w:hAnsi="Times New Roman" w:cs="Times New Roman"/>
              </w:rPr>
              <w:t xml:space="preserve">kaip </w:t>
            </w:r>
            <w:r w:rsidRPr="008847C0">
              <w:rPr>
                <w:rFonts w:ascii="Times New Roman" w:eastAsiaTheme="minorEastAsia" w:hAnsi="Times New Roman" w:cs="Times New Roman"/>
              </w:rPr>
              <w:t>100</w:t>
            </w:r>
            <w:r>
              <w:rPr>
                <w:rFonts w:ascii="Times New Roman" w:eastAsiaTheme="minorEastAsia" w:hAnsi="Times New Roman" w:cs="Times New Roman"/>
              </w:rPr>
              <w:t xml:space="preserve"> ml.</w:t>
            </w:r>
          </w:p>
        </w:tc>
        <w:tc>
          <w:tcPr>
            <w:tcW w:w="4537" w:type="dxa"/>
          </w:tcPr>
          <w:p w14:paraId="67BC5B1C" w14:textId="77777777" w:rsidR="00C20FF6" w:rsidRPr="008847C0" w:rsidRDefault="00C20FF6" w:rsidP="007C03E2">
            <w:pPr>
              <w:jc w:val="both"/>
              <w:rPr>
                <w:rFonts w:ascii="Times New Roman" w:eastAsiaTheme="minorEastAsia" w:hAnsi="Times New Roman" w:cs="Times New Roman"/>
              </w:rPr>
            </w:pPr>
          </w:p>
        </w:tc>
      </w:tr>
      <w:tr w:rsidR="00C20FF6" w14:paraId="62D36A2F" w14:textId="0CCF5F8F"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6E557CB1"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1.16</w:t>
            </w:r>
          </w:p>
        </w:tc>
        <w:tc>
          <w:tcPr>
            <w:tcW w:w="3969" w:type="dxa"/>
            <w:vAlign w:val="center"/>
          </w:tcPr>
          <w:p w14:paraId="609D94D3" w14:textId="77777777" w:rsidR="00C20FF6" w:rsidRPr="00671799" w:rsidRDefault="00C20FF6" w:rsidP="00903DC3">
            <w:pPr>
              <w:jc w:val="both"/>
              <w:rPr>
                <w:rFonts w:ascii="Times New Roman" w:eastAsiaTheme="minorEastAsia" w:hAnsi="Times New Roman" w:cs="Times New Roman"/>
              </w:rPr>
            </w:pPr>
            <w:proofErr w:type="spellStart"/>
            <w:r>
              <w:rPr>
                <w:rFonts w:ascii="Times New Roman" w:eastAsiaTheme="minorEastAsia" w:hAnsi="Times New Roman" w:cs="Times New Roman"/>
              </w:rPr>
              <w:t>D</w:t>
            </w:r>
            <w:r w:rsidRPr="00941E8A">
              <w:rPr>
                <w:rFonts w:ascii="Times New Roman" w:eastAsiaTheme="minorEastAsia" w:hAnsi="Times New Roman" w:cs="Times New Roman"/>
              </w:rPr>
              <w:t>oksiciklino</w:t>
            </w:r>
            <w:proofErr w:type="spellEnd"/>
            <w:r w:rsidRPr="00941E8A">
              <w:rPr>
                <w:rFonts w:ascii="Times New Roman" w:eastAsiaTheme="minorEastAsia" w:hAnsi="Times New Roman" w:cs="Times New Roman"/>
              </w:rPr>
              <w:t xml:space="preserve"> </w:t>
            </w:r>
            <w:proofErr w:type="spellStart"/>
            <w:r w:rsidRPr="00941E8A">
              <w:rPr>
                <w:rFonts w:ascii="Times New Roman" w:eastAsiaTheme="minorEastAsia" w:hAnsi="Times New Roman" w:cs="Times New Roman"/>
              </w:rPr>
              <w:t>hiklato</w:t>
            </w:r>
            <w:proofErr w:type="spellEnd"/>
            <w:r>
              <w:rPr>
                <w:rFonts w:ascii="Times New Roman" w:eastAsiaTheme="minorEastAsia" w:hAnsi="Times New Roman" w:cs="Times New Roman"/>
              </w:rPr>
              <w:t xml:space="preserve"> 500mg/g</w:t>
            </w:r>
            <w:r w:rsidRPr="00941E8A">
              <w:rPr>
                <w:rFonts w:ascii="Times New Roman" w:eastAsiaTheme="minorEastAsia" w:hAnsi="Times New Roman" w:cs="Times New Roman"/>
              </w:rPr>
              <w:t xml:space="preserve"> (atitinka 433 mg </w:t>
            </w:r>
            <w:proofErr w:type="spellStart"/>
            <w:r w:rsidRPr="00941E8A">
              <w:rPr>
                <w:rFonts w:ascii="Times New Roman" w:eastAsiaTheme="minorEastAsia" w:hAnsi="Times New Roman" w:cs="Times New Roman"/>
              </w:rPr>
              <w:t>doksiciklino</w:t>
            </w:r>
            <w:proofErr w:type="spellEnd"/>
            <w:r w:rsidRPr="00941E8A">
              <w:rPr>
                <w:rFonts w:ascii="Times New Roman" w:eastAsiaTheme="minorEastAsia" w:hAnsi="Times New Roman" w:cs="Times New Roman"/>
              </w:rPr>
              <w:t>), milteliai geriamajam tirpalui</w:t>
            </w:r>
            <w:r>
              <w:rPr>
                <w:rFonts w:ascii="Times New Roman" w:eastAsiaTheme="minorEastAsia" w:hAnsi="Times New Roman" w:cs="Times New Roman"/>
              </w:rPr>
              <w:t xml:space="preserve">, veršeliams kiaulėms, pakuotėje </w:t>
            </w:r>
            <w:r w:rsidRPr="000959B8">
              <w:rPr>
                <w:rFonts w:ascii="Times New Roman" w:eastAsiaTheme="minorEastAsia" w:hAnsi="Times New Roman" w:cs="Times New Roman"/>
              </w:rPr>
              <w:t xml:space="preserve">ne mažiau </w:t>
            </w:r>
            <w:r>
              <w:rPr>
                <w:rFonts w:ascii="Times New Roman" w:eastAsiaTheme="minorEastAsia" w:hAnsi="Times New Roman" w:cs="Times New Roman"/>
              </w:rPr>
              <w:t xml:space="preserve">kaip </w:t>
            </w:r>
            <w:r w:rsidRPr="000959B8">
              <w:rPr>
                <w:rFonts w:ascii="Times New Roman" w:eastAsiaTheme="minorEastAsia" w:hAnsi="Times New Roman" w:cs="Times New Roman"/>
              </w:rPr>
              <w:t>1</w:t>
            </w:r>
            <w:r>
              <w:rPr>
                <w:rFonts w:ascii="Times New Roman" w:eastAsiaTheme="minorEastAsia" w:hAnsi="Times New Roman" w:cs="Times New Roman"/>
              </w:rPr>
              <w:t xml:space="preserve"> </w:t>
            </w:r>
            <w:r w:rsidRPr="000959B8">
              <w:rPr>
                <w:rFonts w:ascii="Times New Roman" w:eastAsiaTheme="minorEastAsia" w:hAnsi="Times New Roman" w:cs="Times New Roman"/>
              </w:rPr>
              <w:t>kg</w:t>
            </w:r>
            <w:r>
              <w:rPr>
                <w:rFonts w:ascii="Times New Roman" w:eastAsiaTheme="minorEastAsia" w:hAnsi="Times New Roman" w:cs="Times New Roman"/>
              </w:rPr>
              <w:t>.</w:t>
            </w:r>
          </w:p>
        </w:tc>
        <w:tc>
          <w:tcPr>
            <w:tcW w:w="4537" w:type="dxa"/>
          </w:tcPr>
          <w:p w14:paraId="0A91991D" w14:textId="77777777" w:rsidR="00C20FF6" w:rsidRDefault="00C20FF6" w:rsidP="007C03E2">
            <w:pPr>
              <w:jc w:val="both"/>
              <w:rPr>
                <w:rFonts w:ascii="Times New Roman" w:eastAsiaTheme="minorEastAsia" w:hAnsi="Times New Roman" w:cs="Times New Roman"/>
              </w:rPr>
            </w:pPr>
          </w:p>
        </w:tc>
      </w:tr>
      <w:tr w:rsidR="00C20FF6" w14:paraId="3BF8ED22" w14:textId="034E4B1E"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639D85DB"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1.17</w:t>
            </w:r>
          </w:p>
        </w:tc>
        <w:tc>
          <w:tcPr>
            <w:tcW w:w="3969" w:type="dxa"/>
            <w:vAlign w:val="center"/>
          </w:tcPr>
          <w:p w14:paraId="2D251B45" w14:textId="77777777" w:rsidR="00C20FF6" w:rsidRDefault="00C20FF6" w:rsidP="00903DC3">
            <w:pPr>
              <w:jc w:val="both"/>
              <w:rPr>
                <w:rFonts w:ascii="Times New Roman" w:hAnsi="Times New Roman" w:cs="Times New Roman"/>
                <w:b/>
                <w:bCs/>
                <w:color w:val="000000" w:themeColor="text1"/>
              </w:rPr>
            </w:pPr>
            <w:proofErr w:type="spellStart"/>
            <w:r w:rsidRPr="00671799">
              <w:rPr>
                <w:rFonts w:ascii="Times New Roman" w:eastAsiaTheme="minorEastAsia" w:hAnsi="Times New Roman" w:cs="Times New Roman"/>
              </w:rPr>
              <w:t>Enilkonazolo</w:t>
            </w:r>
            <w:proofErr w:type="spellEnd"/>
            <w:r w:rsidRPr="00671799">
              <w:rPr>
                <w:rFonts w:ascii="Times New Roman" w:eastAsiaTheme="minorEastAsia" w:hAnsi="Times New Roman" w:cs="Times New Roman"/>
              </w:rPr>
              <w:t xml:space="preserve"> - 100 mg/ml, koncentratas odos tirpalui ruošti</w:t>
            </w:r>
            <w:r>
              <w:rPr>
                <w:rFonts w:ascii="Times New Roman" w:eastAsiaTheme="minorEastAsia" w:hAnsi="Times New Roman" w:cs="Times New Roman"/>
              </w:rPr>
              <w:t>,</w:t>
            </w:r>
            <w:r w:rsidRPr="00671799">
              <w:rPr>
                <w:rFonts w:ascii="Times New Roman" w:eastAsiaTheme="minorEastAsia" w:hAnsi="Times New Roman" w:cs="Times New Roman"/>
              </w:rPr>
              <w:t xml:space="preserve"> </w:t>
            </w:r>
            <w:r>
              <w:rPr>
                <w:rFonts w:ascii="Times New Roman" w:eastAsiaTheme="minorEastAsia" w:hAnsi="Times New Roman" w:cs="Times New Roman"/>
              </w:rPr>
              <w:t>buteliuke</w:t>
            </w:r>
            <w:r w:rsidRPr="008847C0">
              <w:rPr>
                <w:rFonts w:ascii="Times New Roman" w:eastAsiaTheme="minorEastAsia" w:hAnsi="Times New Roman" w:cs="Times New Roman"/>
              </w:rPr>
              <w:t xml:space="preserve"> ne mažiau </w:t>
            </w:r>
            <w:r>
              <w:rPr>
                <w:rFonts w:ascii="Times New Roman" w:eastAsiaTheme="minorEastAsia" w:hAnsi="Times New Roman" w:cs="Times New Roman"/>
              </w:rPr>
              <w:t xml:space="preserve">kaip </w:t>
            </w:r>
            <w:r w:rsidRPr="00671799">
              <w:rPr>
                <w:rFonts w:ascii="Times New Roman" w:eastAsiaTheme="minorEastAsia" w:hAnsi="Times New Roman" w:cs="Times New Roman"/>
              </w:rPr>
              <w:t>100</w:t>
            </w:r>
            <w:r>
              <w:rPr>
                <w:rFonts w:ascii="Times New Roman" w:eastAsiaTheme="minorEastAsia" w:hAnsi="Times New Roman" w:cs="Times New Roman"/>
              </w:rPr>
              <w:t xml:space="preserve"> </w:t>
            </w:r>
            <w:r w:rsidRPr="00671799">
              <w:rPr>
                <w:rFonts w:ascii="Times New Roman" w:eastAsiaTheme="minorEastAsia" w:hAnsi="Times New Roman" w:cs="Times New Roman"/>
              </w:rPr>
              <w:t>ml</w:t>
            </w:r>
            <w:r>
              <w:rPr>
                <w:rFonts w:ascii="Times New Roman" w:eastAsiaTheme="minorEastAsia" w:hAnsi="Times New Roman" w:cs="Times New Roman"/>
              </w:rPr>
              <w:t>.</w:t>
            </w:r>
          </w:p>
        </w:tc>
        <w:tc>
          <w:tcPr>
            <w:tcW w:w="4537" w:type="dxa"/>
          </w:tcPr>
          <w:p w14:paraId="6DA45E0A" w14:textId="77777777" w:rsidR="00C20FF6" w:rsidRPr="00671799" w:rsidRDefault="00C20FF6" w:rsidP="007C03E2">
            <w:pPr>
              <w:jc w:val="both"/>
              <w:rPr>
                <w:rFonts w:ascii="Times New Roman" w:eastAsiaTheme="minorEastAsia" w:hAnsi="Times New Roman" w:cs="Times New Roman"/>
              </w:rPr>
            </w:pPr>
          </w:p>
        </w:tc>
      </w:tr>
      <w:tr w:rsidR="00C20FF6" w14:paraId="563B6547" w14:textId="15A2F655"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57AE03FF"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1.18</w:t>
            </w:r>
          </w:p>
        </w:tc>
        <w:tc>
          <w:tcPr>
            <w:tcW w:w="3969" w:type="dxa"/>
            <w:vAlign w:val="center"/>
          </w:tcPr>
          <w:p w14:paraId="49DC34E3" w14:textId="77777777" w:rsidR="00C20FF6" w:rsidRDefault="00C20FF6" w:rsidP="00903DC3">
            <w:pPr>
              <w:jc w:val="both"/>
              <w:rPr>
                <w:rFonts w:ascii="Times New Roman" w:hAnsi="Times New Roman" w:cs="Times New Roman"/>
                <w:b/>
                <w:bCs/>
                <w:color w:val="000000" w:themeColor="text1"/>
              </w:rPr>
            </w:pPr>
            <w:proofErr w:type="spellStart"/>
            <w:r w:rsidRPr="008847C0">
              <w:rPr>
                <w:rFonts w:ascii="Times New Roman" w:eastAsiaTheme="minorEastAsia" w:hAnsi="Times New Roman" w:cs="Times New Roman"/>
              </w:rPr>
              <w:t>Florfenikolio</w:t>
            </w:r>
            <w:proofErr w:type="spellEnd"/>
            <w:r w:rsidRPr="008847C0">
              <w:rPr>
                <w:rFonts w:ascii="Times New Roman" w:eastAsiaTheme="minorEastAsia" w:hAnsi="Times New Roman" w:cs="Times New Roman"/>
              </w:rPr>
              <w:t xml:space="preserve"> - 300 mg/ml. injekcinis tirpalas galvijams ir kiaulėms</w:t>
            </w:r>
            <w:r>
              <w:rPr>
                <w:rFonts w:ascii="Times New Roman" w:eastAsiaTheme="minorEastAsia" w:hAnsi="Times New Roman" w:cs="Times New Roman"/>
              </w:rPr>
              <w:t>, buteliuke</w:t>
            </w:r>
            <w:r w:rsidRPr="008847C0">
              <w:rPr>
                <w:rFonts w:ascii="Times New Roman" w:eastAsiaTheme="minorEastAsia" w:hAnsi="Times New Roman" w:cs="Times New Roman"/>
              </w:rPr>
              <w:t xml:space="preserve"> ne mažiau </w:t>
            </w:r>
            <w:r>
              <w:rPr>
                <w:rFonts w:ascii="Times New Roman" w:eastAsiaTheme="minorEastAsia" w:hAnsi="Times New Roman" w:cs="Times New Roman"/>
              </w:rPr>
              <w:t xml:space="preserve">kaip </w:t>
            </w:r>
            <w:r w:rsidRPr="008847C0">
              <w:rPr>
                <w:rFonts w:ascii="Times New Roman" w:eastAsiaTheme="minorEastAsia" w:hAnsi="Times New Roman" w:cs="Times New Roman"/>
              </w:rPr>
              <w:t>100 ml</w:t>
            </w:r>
            <w:r>
              <w:rPr>
                <w:rFonts w:ascii="Times New Roman" w:eastAsiaTheme="minorEastAsia" w:hAnsi="Times New Roman" w:cs="Times New Roman"/>
              </w:rPr>
              <w:t>.</w:t>
            </w:r>
            <w:r w:rsidRPr="008847C0">
              <w:rPr>
                <w:rFonts w:ascii="Times New Roman" w:eastAsiaTheme="minorEastAsia" w:hAnsi="Times New Roman" w:cs="Times New Roman"/>
              </w:rPr>
              <w:t xml:space="preserve"> </w:t>
            </w:r>
          </w:p>
        </w:tc>
        <w:tc>
          <w:tcPr>
            <w:tcW w:w="4537" w:type="dxa"/>
          </w:tcPr>
          <w:p w14:paraId="27D0D733" w14:textId="77777777" w:rsidR="00C20FF6" w:rsidRPr="008847C0" w:rsidRDefault="00C20FF6" w:rsidP="007C03E2">
            <w:pPr>
              <w:jc w:val="both"/>
              <w:rPr>
                <w:rFonts w:ascii="Times New Roman" w:eastAsiaTheme="minorEastAsia" w:hAnsi="Times New Roman" w:cs="Times New Roman"/>
              </w:rPr>
            </w:pPr>
          </w:p>
        </w:tc>
      </w:tr>
      <w:tr w:rsidR="00C20FF6" w14:paraId="2B2D35F7" w14:textId="1CA6534E"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3FA9365A"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1.19</w:t>
            </w:r>
          </w:p>
        </w:tc>
        <w:tc>
          <w:tcPr>
            <w:tcW w:w="3969" w:type="dxa"/>
            <w:vAlign w:val="bottom"/>
          </w:tcPr>
          <w:p w14:paraId="5996E134" w14:textId="77777777" w:rsidR="00C20FF6" w:rsidRDefault="00C20FF6" w:rsidP="00903DC3">
            <w:pPr>
              <w:jc w:val="both"/>
              <w:rPr>
                <w:rFonts w:ascii="Times New Roman" w:hAnsi="Times New Roman" w:cs="Times New Roman"/>
                <w:b/>
                <w:bCs/>
                <w:color w:val="000000" w:themeColor="text1"/>
              </w:rPr>
            </w:pPr>
            <w:proofErr w:type="spellStart"/>
            <w:r w:rsidRPr="008847C0">
              <w:rPr>
                <w:rFonts w:ascii="Times New Roman" w:eastAsiaTheme="minorEastAsia" w:hAnsi="Times New Roman" w:cs="Times New Roman"/>
              </w:rPr>
              <w:t>Firokoksibo</w:t>
            </w:r>
            <w:proofErr w:type="spellEnd"/>
            <w:r w:rsidRPr="008847C0">
              <w:rPr>
                <w:rFonts w:ascii="Times New Roman" w:eastAsiaTheme="minorEastAsia" w:hAnsi="Times New Roman" w:cs="Times New Roman"/>
              </w:rPr>
              <w:t xml:space="preserve"> - 57mg, kramtomosios tabletes šunims</w:t>
            </w:r>
            <w:r>
              <w:rPr>
                <w:rFonts w:ascii="Times New Roman" w:eastAsiaTheme="minorEastAsia" w:hAnsi="Times New Roman" w:cs="Times New Roman"/>
              </w:rPr>
              <w:t>, dėžutėje ne mažiau kaip 30 tablečių.</w:t>
            </w:r>
          </w:p>
        </w:tc>
        <w:tc>
          <w:tcPr>
            <w:tcW w:w="4537" w:type="dxa"/>
          </w:tcPr>
          <w:p w14:paraId="33D6A989" w14:textId="77777777" w:rsidR="00C20FF6" w:rsidRPr="008847C0" w:rsidRDefault="00C20FF6" w:rsidP="007C03E2">
            <w:pPr>
              <w:jc w:val="both"/>
              <w:rPr>
                <w:rFonts w:ascii="Times New Roman" w:eastAsiaTheme="minorEastAsia" w:hAnsi="Times New Roman" w:cs="Times New Roman"/>
              </w:rPr>
            </w:pPr>
          </w:p>
        </w:tc>
      </w:tr>
      <w:tr w:rsidR="00C20FF6" w14:paraId="3308CADB" w14:textId="6778E4CB"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007C0459"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c>
          <w:tcPr>
            <w:tcW w:w="3969" w:type="dxa"/>
            <w:vAlign w:val="bottom"/>
          </w:tcPr>
          <w:p w14:paraId="30BF85FA" w14:textId="77777777" w:rsidR="00C20FF6" w:rsidRDefault="00C20FF6" w:rsidP="00903DC3">
            <w:pPr>
              <w:jc w:val="both"/>
              <w:rPr>
                <w:rFonts w:ascii="Times New Roman" w:hAnsi="Times New Roman" w:cs="Times New Roman"/>
                <w:b/>
                <w:bCs/>
                <w:color w:val="000000" w:themeColor="text1"/>
              </w:rPr>
            </w:pPr>
            <w:proofErr w:type="spellStart"/>
            <w:r w:rsidRPr="007C50A9">
              <w:rPr>
                <w:rFonts w:ascii="Times New Roman" w:eastAsiaTheme="minorEastAsia" w:hAnsi="Times New Roman" w:cs="Times New Roman"/>
              </w:rPr>
              <w:t>Fenilbutazono</w:t>
            </w:r>
            <w:proofErr w:type="spellEnd"/>
            <w:r w:rsidRPr="007C50A9">
              <w:rPr>
                <w:rFonts w:ascii="Times New Roman" w:eastAsiaTheme="minorEastAsia" w:hAnsi="Times New Roman" w:cs="Times New Roman"/>
              </w:rPr>
              <w:t xml:space="preserve"> - 200,0 mg/g, geriamieji milteliai arkliam</w:t>
            </w:r>
            <w:r>
              <w:rPr>
                <w:rFonts w:ascii="Times New Roman" w:eastAsiaTheme="minorEastAsia" w:hAnsi="Times New Roman" w:cs="Times New Roman"/>
              </w:rPr>
              <w:t>s,  maišelyje n</w:t>
            </w:r>
            <w:r w:rsidRPr="007C50A9">
              <w:rPr>
                <w:rFonts w:ascii="Times New Roman" w:eastAsiaTheme="minorEastAsia" w:hAnsi="Times New Roman" w:cs="Times New Roman"/>
              </w:rPr>
              <w:t xml:space="preserve">e mažiau </w:t>
            </w:r>
            <w:r>
              <w:rPr>
                <w:rFonts w:ascii="Times New Roman" w:eastAsiaTheme="minorEastAsia" w:hAnsi="Times New Roman" w:cs="Times New Roman"/>
              </w:rPr>
              <w:t xml:space="preserve">kaip </w:t>
            </w:r>
            <w:r w:rsidRPr="007C50A9">
              <w:rPr>
                <w:rFonts w:ascii="Times New Roman" w:eastAsiaTheme="minorEastAsia" w:hAnsi="Times New Roman" w:cs="Times New Roman"/>
              </w:rPr>
              <w:t>5 g</w:t>
            </w:r>
            <w:r>
              <w:rPr>
                <w:rFonts w:ascii="Times New Roman" w:eastAsiaTheme="minorEastAsia" w:hAnsi="Times New Roman" w:cs="Times New Roman"/>
              </w:rPr>
              <w:t>.</w:t>
            </w:r>
          </w:p>
        </w:tc>
        <w:tc>
          <w:tcPr>
            <w:tcW w:w="4537" w:type="dxa"/>
          </w:tcPr>
          <w:p w14:paraId="23EE3FCD" w14:textId="77777777" w:rsidR="00C20FF6" w:rsidRPr="007C50A9" w:rsidRDefault="00C20FF6" w:rsidP="007C03E2">
            <w:pPr>
              <w:jc w:val="both"/>
              <w:rPr>
                <w:rFonts w:ascii="Times New Roman" w:eastAsiaTheme="minorEastAsia" w:hAnsi="Times New Roman" w:cs="Times New Roman"/>
              </w:rPr>
            </w:pPr>
          </w:p>
        </w:tc>
      </w:tr>
      <w:tr w:rsidR="00C20FF6" w14:paraId="5B6F4DC2" w14:textId="3E7AB2F1"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735B0F31"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1.21</w:t>
            </w:r>
          </w:p>
        </w:tc>
        <w:tc>
          <w:tcPr>
            <w:tcW w:w="3969" w:type="dxa"/>
            <w:vAlign w:val="bottom"/>
          </w:tcPr>
          <w:p w14:paraId="0762D0A0" w14:textId="77777777" w:rsidR="00C20FF6" w:rsidRDefault="00C20FF6" w:rsidP="00903DC3">
            <w:pPr>
              <w:jc w:val="both"/>
              <w:rPr>
                <w:rFonts w:ascii="Times New Roman" w:hAnsi="Times New Roman" w:cs="Times New Roman"/>
                <w:b/>
                <w:bCs/>
                <w:color w:val="000000" w:themeColor="text1"/>
              </w:rPr>
            </w:pPr>
            <w:proofErr w:type="spellStart"/>
            <w:r w:rsidRPr="008847C0">
              <w:rPr>
                <w:rFonts w:ascii="Times New Roman" w:eastAsiaTheme="minorEastAsia" w:hAnsi="Times New Roman" w:cs="Times New Roman"/>
              </w:rPr>
              <w:t>Gentamicino</w:t>
            </w:r>
            <w:proofErr w:type="spellEnd"/>
            <w:r w:rsidRPr="008847C0">
              <w:rPr>
                <w:rFonts w:ascii="Times New Roman" w:eastAsiaTheme="minorEastAsia" w:hAnsi="Times New Roman" w:cs="Times New Roman"/>
              </w:rPr>
              <w:t xml:space="preserve"> sulfato-100mg/ml, injekcinis tirpalas</w:t>
            </w:r>
            <w:r>
              <w:rPr>
                <w:rFonts w:ascii="Times New Roman" w:eastAsiaTheme="minorEastAsia" w:hAnsi="Times New Roman" w:cs="Times New Roman"/>
              </w:rPr>
              <w:t xml:space="preserve"> </w:t>
            </w:r>
            <w:r w:rsidRPr="008847C0">
              <w:rPr>
                <w:rFonts w:ascii="Times New Roman" w:eastAsiaTheme="minorEastAsia" w:hAnsi="Times New Roman" w:cs="Times New Roman"/>
              </w:rPr>
              <w:t>galvijams</w:t>
            </w:r>
            <w:r>
              <w:rPr>
                <w:rFonts w:ascii="Times New Roman" w:eastAsiaTheme="minorEastAsia" w:hAnsi="Times New Roman" w:cs="Times New Roman"/>
              </w:rPr>
              <w:t>,</w:t>
            </w:r>
            <w:r w:rsidRPr="008847C0">
              <w:rPr>
                <w:rFonts w:ascii="Times New Roman" w:eastAsiaTheme="minorEastAsia" w:hAnsi="Times New Roman" w:cs="Times New Roman"/>
              </w:rPr>
              <w:t xml:space="preserve"> kiaulėms, arkliams</w:t>
            </w:r>
            <w:r>
              <w:rPr>
                <w:rFonts w:ascii="Times New Roman" w:eastAsiaTheme="minorEastAsia" w:hAnsi="Times New Roman" w:cs="Times New Roman"/>
              </w:rPr>
              <w:t>,</w:t>
            </w:r>
            <w:r w:rsidRPr="008847C0">
              <w:rPr>
                <w:rFonts w:ascii="Times New Roman" w:eastAsiaTheme="minorEastAsia" w:hAnsi="Times New Roman" w:cs="Times New Roman"/>
              </w:rPr>
              <w:t xml:space="preserve"> </w:t>
            </w:r>
            <w:r>
              <w:rPr>
                <w:rFonts w:ascii="Times New Roman" w:eastAsiaTheme="minorEastAsia" w:hAnsi="Times New Roman" w:cs="Times New Roman"/>
              </w:rPr>
              <w:t xml:space="preserve">                      buteliuke</w:t>
            </w:r>
            <w:r w:rsidRPr="008847C0">
              <w:rPr>
                <w:rFonts w:ascii="Times New Roman" w:eastAsiaTheme="minorEastAsia" w:hAnsi="Times New Roman" w:cs="Times New Roman"/>
              </w:rPr>
              <w:t xml:space="preserve"> ne mažiau </w:t>
            </w:r>
            <w:r>
              <w:rPr>
                <w:rFonts w:ascii="Times New Roman" w:eastAsiaTheme="minorEastAsia" w:hAnsi="Times New Roman" w:cs="Times New Roman"/>
              </w:rPr>
              <w:t xml:space="preserve">kaip </w:t>
            </w:r>
            <w:r w:rsidRPr="008847C0">
              <w:rPr>
                <w:rFonts w:ascii="Times New Roman" w:eastAsiaTheme="minorEastAsia" w:hAnsi="Times New Roman" w:cs="Times New Roman"/>
              </w:rPr>
              <w:t>100</w:t>
            </w:r>
            <w:r>
              <w:rPr>
                <w:rFonts w:ascii="Times New Roman" w:eastAsiaTheme="minorEastAsia" w:hAnsi="Times New Roman" w:cs="Times New Roman"/>
              </w:rPr>
              <w:t xml:space="preserve"> ml.</w:t>
            </w:r>
          </w:p>
        </w:tc>
        <w:tc>
          <w:tcPr>
            <w:tcW w:w="4537" w:type="dxa"/>
          </w:tcPr>
          <w:p w14:paraId="042F9A5A" w14:textId="77777777" w:rsidR="00C20FF6" w:rsidRPr="008847C0" w:rsidRDefault="00C20FF6" w:rsidP="007C03E2">
            <w:pPr>
              <w:jc w:val="both"/>
              <w:rPr>
                <w:rFonts w:ascii="Times New Roman" w:eastAsiaTheme="minorEastAsia" w:hAnsi="Times New Roman" w:cs="Times New Roman"/>
              </w:rPr>
            </w:pPr>
          </w:p>
        </w:tc>
      </w:tr>
      <w:tr w:rsidR="00C20FF6" w14:paraId="6AF17A8C" w14:textId="20980F7F"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5806EA56"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1.22</w:t>
            </w:r>
          </w:p>
        </w:tc>
        <w:tc>
          <w:tcPr>
            <w:tcW w:w="3969" w:type="dxa"/>
            <w:vAlign w:val="center"/>
          </w:tcPr>
          <w:p w14:paraId="1C58BD6F" w14:textId="77777777" w:rsidR="00C20FF6" w:rsidRDefault="00C20FF6" w:rsidP="00903DC3">
            <w:pPr>
              <w:jc w:val="both"/>
              <w:rPr>
                <w:rFonts w:ascii="Times New Roman" w:hAnsi="Times New Roman" w:cs="Times New Roman"/>
                <w:b/>
                <w:bCs/>
                <w:color w:val="000000" w:themeColor="text1"/>
              </w:rPr>
            </w:pPr>
            <w:proofErr w:type="spellStart"/>
            <w:r w:rsidRPr="008847C0">
              <w:rPr>
                <w:rFonts w:ascii="Times New Roman" w:eastAsiaTheme="minorEastAsia" w:hAnsi="Times New Roman" w:cs="Times New Roman"/>
              </w:rPr>
              <w:t>Karprofeno</w:t>
            </w:r>
            <w:proofErr w:type="spellEnd"/>
            <w:r w:rsidRPr="008847C0">
              <w:rPr>
                <w:rFonts w:ascii="Times New Roman" w:eastAsiaTheme="minorEastAsia" w:hAnsi="Times New Roman" w:cs="Times New Roman"/>
              </w:rPr>
              <w:t xml:space="preserve"> - 50 mg/ml, injekcinis tirpalas, galvijams</w:t>
            </w:r>
            <w:r>
              <w:rPr>
                <w:rFonts w:ascii="Times New Roman" w:eastAsiaTheme="minorEastAsia" w:hAnsi="Times New Roman" w:cs="Times New Roman"/>
              </w:rPr>
              <w:t>, buteliuke</w:t>
            </w:r>
            <w:r>
              <w:t xml:space="preserve"> </w:t>
            </w:r>
            <w:r w:rsidRPr="00744C52">
              <w:rPr>
                <w:rFonts w:ascii="Times New Roman" w:eastAsiaTheme="minorEastAsia" w:hAnsi="Times New Roman" w:cs="Times New Roman"/>
              </w:rPr>
              <w:t xml:space="preserve">ne mažiau </w:t>
            </w:r>
            <w:r>
              <w:rPr>
                <w:rFonts w:ascii="Times New Roman" w:eastAsiaTheme="minorEastAsia" w:hAnsi="Times New Roman" w:cs="Times New Roman"/>
              </w:rPr>
              <w:t xml:space="preserve">kaip </w:t>
            </w:r>
            <w:r w:rsidRPr="00744C52">
              <w:rPr>
                <w:rFonts w:ascii="Times New Roman" w:eastAsiaTheme="minorEastAsia" w:hAnsi="Times New Roman" w:cs="Times New Roman"/>
              </w:rPr>
              <w:t>100</w:t>
            </w:r>
            <w:r>
              <w:rPr>
                <w:rFonts w:ascii="Times New Roman" w:eastAsiaTheme="minorEastAsia" w:hAnsi="Times New Roman" w:cs="Times New Roman"/>
              </w:rPr>
              <w:t xml:space="preserve"> ml.</w:t>
            </w:r>
          </w:p>
        </w:tc>
        <w:tc>
          <w:tcPr>
            <w:tcW w:w="4537" w:type="dxa"/>
          </w:tcPr>
          <w:p w14:paraId="049738A8" w14:textId="77777777" w:rsidR="00C20FF6" w:rsidRPr="008847C0" w:rsidRDefault="00C20FF6" w:rsidP="007C03E2">
            <w:pPr>
              <w:jc w:val="both"/>
              <w:rPr>
                <w:rFonts w:ascii="Times New Roman" w:eastAsiaTheme="minorEastAsia" w:hAnsi="Times New Roman" w:cs="Times New Roman"/>
              </w:rPr>
            </w:pPr>
          </w:p>
        </w:tc>
      </w:tr>
      <w:tr w:rsidR="00C20FF6" w14:paraId="07B2395C" w14:textId="0AE4C7D7"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4CF73FB9"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1.23</w:t>
            </w:r>
          </w:p>
        </w:tc>
        <w:tc>
          <w:tcPr>
            <w:tcW w:w="3969" w:type="dxa"/>
            <w:vAlign w:val="center"/>
          </w:tcPr>
          <w:p w14:paraId="44548794" w14:textId="77777777" w:rsidR="00C20FF6" w:rsidRDefault="00C20FF6" w:rsidP="00903DC3">
            <w:pPr>
              <w:jc w:val="both"/>
              <w:rPr>
                <w:rFonts w:ascii="Times New Roman" w:hAnsi="Times New Roman" w:cs="Times New Roman"/>
                <w:b/>
                <w:bCs/>
                <w:color w:val="000000" w:themeColor="text1"/>
              </w:rPr>
            </w:pPr>
            <w:r w:rsidRPr="008847C0">
              <w:rPr>
                <w:rFonts w:ascii="Times New Roman" w:eastAsiaTheme="minorEastAsia" w:hAnsi="Times New Roman" w:cs="Times New Roman"/>
              </w:rPr>
              <w:t xml:space="preserve">Kalcio </w:t>
            </w:r>
            <w:proofErr w:type="spellStart"/>
            <w:r w:rsidRPr="008847C0">
              <w:rPr>
                <w:rFonts w:ascii="Times New Roman" w:eastAsiaTheme="minorEastAsia" w:hAnsi="Times New Roman" w:cs="Times New Roman"/>
              </w:rPr>
              <w:t>gliukonato</w:t>
            </w:r>
            <w:proofErr w:type="spellEnd"/>
            <w:r w:rsidRPr="008847C0">
              <w:rPr>
                <w:rFonts w:ascii="Times New Roman" w:eastAsiaTheme="minorEastAsia" w:hAnsi="Times New Roman" w:cs="Times New Roman"/>
              </w:rPr>
              <w:t xml:space="preserve"> - 279.24 mg/ml; magnio chlorido - 40.0 mg/ml, injekcinis tirpalas karvėms ir avims</w:t>
            </w:r>
            <w:r>
              <w:rPr>
                <w:rFonts w:ascii="Times New Roman" w:eastAsiaTheme="minorEastAsia" w:hAnsi="Times New Roman" w:cs="Times New Roman"/>
              </w:rPr>
              <w:t>,</w:t>
            </w:r>
            <w:r w:rsidRPr="008847C0">
              <w:rPr>
                <w:rFonts w:ascii="Times New Roman" w:eastAsiaTheme="minorEastAsia" w:hAnsi="Times New Roman" w:cs="Times New Roman"/>
              </w:rPr>
              <w:t xml:space="preserve"> </w:t>
            </w:r>
            <w:r>
              <w:rPr>
                <w:rFonts w:ascii="Times New Roman" w:eastAsiaTheme="minorEastAsia" w:hAnsi="Times New Roman" w:cs="Times New Roman"/>
              </w:rPr>
              <w:t>butelyje</w:t>
            </w:r>
            <w:r w:rsidRPr="00744C52">
              <w:rPr>
                <w:rFonts w:ascii="Times New Roman" w:eastAsiaTheme="minorEastAsia" w:hAnsi="Times New Roman" w:cs="Times New Roman"/>
              </w:rPr>
              <w:t xml:space="preserve"> ne mažiau</w:t>
            </w:r>
            <w:r>
              <w:rPr>
                <w:rFonts w:ascii="Times New Roman" w:eastAsiaTheme="minorEastAsia" w:hAnsi="Times New Roman" w:cs="Times New Roman"/>
              </w:rPr>
              <w:t xml:space="preserve"> kaip</w:t>
            </w:r>
            <w:r w:rsidRPr="00744C52">
              <w:rPr>
                <w:rFonts w:ascii="Times New Roman" w:eastAsiaTheme="minorEastAsia" w:hAnsi="Times New Roman" w:cs="Times New Roman"/>
              </w:rPr>
              <w:t xml:space="preserve"> </w:t>
            </w:r>
            <w:r>
              <w:rPr>
                <w:rFonts w:ascii="Times New Roman" w:eastAsiaTheme="minorEastAsia" w:hAnsi="Times New Roman" w:cs="Times New Roman"/>
              </w:rPr>
              <w:t>5</w:t>
            </w:r>
            <w:r w:rsidRPr="00744C52">
              <w:rPr>
                <w:rFonts w:ascii="Times New Roman" w:eastAsiaTheme="minorEastAsia" w:hAnsi="Times New Roman" w:cs="Times New Roman"/>
              </w:rPr>
              <w:t>00</w:t>
            </w:r>
            <w:r>
              <w:rPr>
                <w:rFonts w:ascii="Times New Roman" w:eastAsiaTheme="minorEastAsia" w:hAnsi="Times New Roman" w:cs="Times New Roman"/>
              </w:rPr>
              <w:t xml:space="preserve"> ml.</w:t>
            </w:r>
          </w:p>
        </w:tc>
        <w:tc>
          <w:tcPr>
            <w:tcW w:w="4537" w:type="dxa"/>
          </w:tcPr>
          <w:p w14:paraId="05D34353" w14:textId="77777777" w:rsidR="00C20FF6" w:rsidRPr="008847C0" w:rsidRDefault="00C20FF6" w:rsidP="007C03E2">
            <w:pPr>
              <w:jc w:val="both"/>
              <w:rPr>
                <w:rFonts w:ascii="Times New Roman" w:eastAsiaTheme="minorEastAsia" w:hAnsi="Times New Roman" w:cs="Times New Roman"/>
              </w:rPr>
            </w:pPr>
          </w:p>
        </w:tc>
      </w:tr>
      <w:tr w:rsidR="00C20FF6" w14:paraId="3CE048F0" w14:textId="1F6DF6FC"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5B4F3EC9"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1.24</w:t>
            </w:r>
          </w:p>
        </w:tc>
        <w:tc>
          <w:tcPr>
            <w:tcW w:w="3969" w:type="dxa"/>
            <w:vAlign w:val="bottom"/>
          </w:tcPr>
          <w:p w14:paraId="0A287FFC" w14:textId="77777777" w:rsidR="00C20FF6" w:rsidRDefault="00C20FF6" w:rsidP="00903DC3">
            <w:pPr>
              <w:jc w:val="both"/>
              <w:rPr>
                <w:rFonts w:ascii="Times New Roman" w:hAnsi="Times New Roman" w:cs="Times New Roman"/>
                <w:b/>
                <w:bCs/>
                <w:color w:val="000000" w:themeColor="text1"/>
              </w:rPr>
            </w:pPr>
            <w:r>
              <w:rPr>
                <w:rFonts w:ascii="Times New Roman" w:eastAsiaTheme="minorEastAsia" w:hAnsi="Times New Roman" w:cs="Times New Roman"/>
              </w:rPr>
              <w:t>K</w:t>
            </w:r>
            <w:r w:rsidRPr="0053468B">
              <w:rPr>
                <w:rFonts w:ascii="Times New Roman" w:eastAsiaTheme="minorEastAsia" w:hAnsi="Times New Roman" w:cs="Times New Roman"/>
              </w:rPr>
              <w:t xml:space="preserve">alcio </w:t>
            </w:r>
            <w:proofErr w:type="spellStart"/>
            <w:r w:rsidRPr="0053468B">
              <w:rPr>
                <w:rFonts w:ascii="Times New Roman" w:eastAsiaTheme="minorEastAsia" w:hAnsi="Times New Roman" w:cs="Times New Roman"/>
              </w:rPr>
              <w:t>gliukonato</w:t>
            </w:r>
            <w:proofErr w:type="spellEnd"/>
            <w:r w:rsidRPr="0053468B">
              <w:rPr>
                <w:rFonts w:ascii="Times New Roman" w:eastAsiaTheme="minorEastAsia" w:hAnsi="Times New Roman" w:cs="Times New Roman"/>
              </w:rPr>
              <w:t xml:space="preserve"> 1H2O – 440 mg, magnio chlorido 6H2O – 125 mg, dinatrio-1-glicerofosfato 5H2O – 2 mg</w:t>
            </w:r>
            <w:r>
              <w:rPr>
                <w:rFonts w:ascii="Times New Roman" w:eastAsiaTheme="minorEastAsia" w:hAnsi="Times New Roman" w:cs="Times New Roman"/>
              </w:rPr>
              <w:t>/ml, injekcinis tirpalas,</w:t>
            </w:r>
            <w:r>
              <w:t xml:space="preserve"> </w:t>
            </w:r>
            <w:r>
              <w:rPr>
                <w:rFonts w:ascii="Times New Roman" w:eastAsiaTheme="minorEastAsia" w:hAnsi="Times New Roman" w:cs="Times New Roman"/>
              </w:rPr>
              <w:t>a</w:t>
            </w:r>
            <w:r w:rsidRPr="007953F1">
              <w:rPr>
                <w:rFonts w:ascii="Times New Roman" w:eastAsiaTheme="minorEastAsia" w:hAnsi="Times New Roman" w:cs="Times New Roman"/>
              </w:rPr>
              <w:t xml:space="preserve">rkliams, galvijams, </w:t>
            </w:r>
            <w:r>
              <w:rPr>
                <w:rFonts w:ascii="Times New Roman" w:eastAsiaTheme="minorEastAsia" w:hAnsi="Times New Roman" w:cs="Times New Roman"/>
              </w:rPr>
              <w:t>butelyje</w:t>
            </w:r>
            <w:r>
              <w:t xml:space="preserve"> </w:t>
            </w:r>
            <w:r w:rsidRPr="00744C52">
              <w:rPr>
                <w:rFonts w:ascii="Times New Roman" w:eastAsiaTheme="minorEastAsia" w:hAnsi="Times New Roman" w:cs="Times New Roman"/>
              </w:rPr>
              <w:t xml:space="preserve">ne mažiau </w:t>
            </w:r>
            <w:r>
              <w:rPr>
                <w:rFonts w:ascii="Times New Roman" w:eastAsiaTheme="minorEastAsia" w:hAnsi="Times New Roman" w:cs="Times New Roman"/>
              </w:rPr>
              <w:t xml:space="preserve">kaip </w:t>
            </w:r>
            <w:r w:rsidRPr="00744C52">
              <w:rPr>
                <w:rFonts w:ascii="Times New Roman" w:eastAsiaTheme="minorEastAsia" w:hAnsi="Times New Roman" w:cs="Times New Roman"/>
              </w:rPr>
              <w:t>500</w:t>
            </w:r>
            <w:r>
              <w:rPr>
                <w:rFonts w:ascii="Times New Roman" w:eastAsiaTheme="minorEastAsia" w:hAnsi="Times New Roman" w:cs="Times New Roman"/>
              </w:rPr>
              <w:t xml:space="preserve"> ml.</w:t>
            </w:r>
          </w:p>
        </w:tc>
        <w:tc>
          <w:tcPr>
            <w:tcW w:w="4537" w:type="dxa"/>
          </w:tcPr>
          <w:p w14:paraId="58A8D612" w14:textId="77777777" w:rsidR="00C20FF6" w:rsidRDefault="00C20FF6" w:rsidP="007C03E2">
            <w:pPr>
              <w:jc w:val="both"/>
              <w:rPr>
                <w:rFonts w:ascii="Times New Roman" w:eastAsiaTheme="minorEastAsia" w:hAnsi="Times New Roman" w:cs="Times New Roman"/>
              </w:rPr>
            </w:pPr>
          </w:p>
        </w:tc>
      </w:tr>
      <w:tr w:rsidR="00C20FF6" w14:paraId="2879A3D4" w14:textId="0204778F"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035B02D9"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3969" w:type="dxa"/>
            <w:vAlign w:val="center"/>
          </w:tcPr>
          <w:p w14:paraId="5588E246" w14:textId="77777777" w:rsidR="00C20FF6" w:rsidRDefault="00C20FF6" w:rsidP="00903DC3">
            <w:pPr>
              <w:jc w:val="both"/>
              <w:rPr>
                <w:rFonts w:ascii="Times New Roman" w:hAnsi="Times New Roman" w:cs="Times New Roman"/>
                <w:b/>
                <w:bCs/>
                <w:color w:val="000000" w:themeColor="text1"/>
              </w:rPr>
            </w:pPr>
            <w:proofErr w:type="spellStart"/>
            <w:r w:rsidRPr="00CC125D">
              <w:rPr>
                <w:rFonts w:ascii="Times New Roman" w:eastAsiaTheme="minorEastAsia" w:hAnsi="Times New Roman" w:cs="Times New Roman"/>
              </w:rPr>
              <w:t>Ksilazino</w:t>
            </w:r>
            <w:proofErr w:type="spellEnd"/>
            <w:r w:rsidRPr="00CC125D">
              <w:rPr>
                <w:rFonts w:ascii="Times New Roman" w:eastAsiaTheme="minorEastAsia" w:hAnsi="Times New Roman" w:cs="Times New Roman"/>
              </w:rPr>
              <w:t xml:space="preserve"> hidrochlorido</w:t>
            </w:r>
            <w:r>
              <w:rPr>
                <w:rFonts w:ascii="Times New Roman" w:eastAsiaTheme="minorEastAsia" w:hAnsi="Times New Roman" w:cs="Times New Roman"/>
              </w:rPr>
              <w:t xml:space="preserve"> - </w:t>
            </w:r>
            <w:r w:rsidRPr="00CC125D">
              <w:rPr>
                <w:rFonts w:ascii="Times New Roman" w:eastAsiaTheme="minorEastAsia" w:hAnsi="Times New Roman" w:cs="Times New Roman"/>
              </w:rPr>
              <w:t>20 mg</w:t>
            </w:r>
            <w:r>
              <w:rPr>
                <w:rFonts w:ascii="Times New Roman" w:eastAsiaTheme="minorEastAsia" w:hAnsi="Times New Roman" w:cs="Times New Roman"/>
              </w:rPr>
              <w:t>/ml</w:t>
            </w:r>
            <w:r w:rsidRPr="00CC125D">
              <w:rPr>
                <w:rFonts w:ascii="Times New Roman" w:eastAsiaTheme="minorEastAsia" w:hAnsi="Times New Roman" w:cs="Times New Roman"/>
              </w:rPr>
              <w:t>, injekcinis tirpalas</w:t>
            </w:r>
            <w:r>
              <w:rPr>
                <w:rFonts w:ascii="Times New Roman" w:eastAsiaTheme="minorEastAsia" w:hAnsi="Times New Roman" w:cs="Times New Roman"/>
              </w:rPr>
              <w:t>,</w:t>
            </w:r>
            <w:r w:rsidRPr="00CC125D">
              <w:rPr>
                <w:rFonts w:ascii="Times New Roman" w:eastAsiaTheme="minorEastAsia" w:hAnsi="Times New Roman" w:cs="Times New Roman"/>
              </w:rPr>
              <w:t xml:space="preserve"> galvijams, arkliams</w:t>
            </w:r>
            <w:r>
              <w:rPr>
                <w:rFonts w:ascii="Times New Roman" w:eastAsiaTheme="minorEastAsia" w:hAnsi="Times New Roman" w:cs="Times New Roman"/>
              </w:rPr>
              <w:t>, buteliuke ne mažiau kaip 30 ml.</w:t>
            </w:r>
          </w:p>
        </w:tc>
        <w:tc>
          <w:tcPr>
            <w:tcW w:w="4537" w:type="dxa"/>
          </w:tcPr>
          <w:p w14:paraId="006B69C4" w14:textId="77777777" w:rsidR="00C20FF6" w:rsidRPr="00CC125D" w:rsidRDefault="00C20FF6" w:rsidP="007C03E2">
            <w:pPr>
              <w:jc w:val="both"/>
              <w:rPr>
                <w:rFonts w:ascii="Times New Roman" w:eastAsiaTheme="minorEastAsia" w:hAnsi="Times New Roman" w:cs="Times New Roman"/>
              </w:rPr>
            </w:pPr>
          </w:p>
        </w:tc>
      </w:tr>
      <w:tr w:rsidR="00C20FF6" w14:paraId="7ED2FA47" w14:textId="50D4349C"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5D8EC119"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1.26</w:t>
            </w:r>
          </w:p>
        </w:tc>
        <w:tc>
          <w:tcPr>
            <w:tcW w:w="3969" w:type="dxa"/>
            <w:vAlign w:val="bottom"/>
          </w:tcPr>
          <w:p w14:paraId="4892C80E" w14:textId="77777777" w:rsidR="00C20FF6" w:rsidRDefault="00C20FF6" w:rsidP="00903DC3">
            <w:pPr>
              <w:jc w:val="both"/>
              <w:rPr>
                <w:rFonts w:ascii="Times New Roman" w:hAnsi="Times New Roman" w:cs="Times New Roman"/>
                <w:b/>
                <w:bCs/>
                <w:color w:val="000000" w:themeColor="text1"/>
              </w:rPr>
            </w:pPr>
            <w:proofErr w:type="spellStart"/>
            <w:r w:rsidRPr="008847C0">
              <w:rPr>
                <w:rFonts w:ascii="Times New Roman" w:eastAsiaTheme="minorEastAsia" w:hAnsi="Times New Roman" w:cs="Times New Roman"/>
              </w:rPr>
              <w:t>Meloksikamo</w:t>
            </w:r>
            <w:proofErr w:type="spellEnd"/>
            <w:r w:rsidRPr="008847C0">
              <w:rPr>
                <w:rFonts w:ascii="Times New Roman" w:eastAsiaTheme="minorEastAsia" w:hAnsi="Times New Roman" w:cs="Times New Roman"/>
              </w:rPr>
              <w:t xml:space="preserve"> -20 mg/ml, injekcinis tirpalas galvijams, kiaulėms ir arkliams</w:t>
            </w:r>
            <w:r>
              <w:rPr>
                <w:rFonts w:ascii="Times New Roman" w:eastAsiaTheme="minorEastAsia" w:hAnsi="Times New Roman" w:cs="Times New Roman"/>
              </w:rPr>
              <w:t>,</w:t>
            </w:r>
            <w:r>
              <w:t xml:space="preserve"> </w:t>
            </w:r>
            <w:r>
              <w:rPr>
                <w:rFonts w:ascii="Times New Roman" w:eastAsiaTheme="minorEastAsia" w:hAnsi="Times New Roman" w:cs="Times New Roman"/>
              </w:rPr>
              <w:t>buteliuke</w:t>
            </w:r>
            <w:r w:rsidRPr="00744C52">
              <w:rPr>
                <w:rFonts w:ascii="Times New Roman" w:eastAsiaTheme="minorEastAsia" w:hAnsi="Times New Roman" w:cs="Times New Roman"/>
              </w:rPr>
              <w:t xml:space="preserve"> ne mažiau </w:t>
            </w:r>
            <w:r>
              <w:rPr>
                <w:rFonts w:ascii="Times New Roman" w:eastAsiaTheme="minorEastAsia" w:hAnsi="Times New Roman" w:cs="Times New Roman"/>
              </w:rPr>
              <w:t xml:space="preserve">kaip </w:t>
            </w:r>
            <w:r w:rsidRPr="00744C52">
              <w:rPr>
                <w:rFonts w:ascii="Times New Roman" w:eastAsiaTheme="minorEastAsia" w:hAnsi="Times New Roman" w:cs="Times New Roman"/>
              </w:rPr>
              <w:t>100</w:t>
            </w:r>
            <w:r>
              <w:rPr>
                <w:rFonts w:ascii="Times New Roman" w:eastAsiaTheme="minorEastAsia" w:hAnsi="Times New Roman" w:cs="Times New Roman"/>
              </w:rPr>
              <w:t xml:space="preserve"> ml.</w:t>
            </w:r>
          </w:p>
        </w:tc>
        <w:tc>
          <w:tcPr>
            <w:tcW w:w="4537" w:type="dxa"/>
          </w:tcPr>
          <w:p w14:paraId="77F32E0E" w14:textId="77777777" w:rsidR="00C20FF6" w:rsidRPr="008847C0" w:rsidRDefault="00C20FF6" w:rsidP="007C03E2">
            <w:pPr>
              <w:jc w:val="both"/>
              <w:rPr>
                <w:rFonts w:ascii="Times New Roman" w:eastAsiaTheme="minorEastAsia" w:hAnsi="Times New Roman" w:cs="Times New Roman"/>
              </w:rPr>
            </w:pPr>
          </w:p>
        </w:tc>
      </w:tr>
      <w:tr w:rsidR="00C20FF6" w14:paraId="283E4304" w14:textId="0B3A632F"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7ED85FAA"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1.27</w:t>
            </w:r>
          </w:p>
        </w:tc>
        <w:tc>
          <w:tcPr>
            <w:tcW w:w="3969" w:type="dxa"/>
            <w:vAlign w:val="bottom"/>
          </w:tcPr>
          <w:p w14:paraId="4DDAEFEC" w14:textId="77777777" w:rsidR="00C20FF6" w:rsidRDefault="00C20FF6" w:rsidP="00903DC3">
            <w:pPr>
              <w:jc w:val="both"/>
              <w:rPr>
                <w:rFonts w:ascii="Times New Roman" w:hAnsi="Times New Roman" w:cs="Times New Roman"/>
                <w:b/>
                <w:bCs/>
                <w:color w:val="000000" w:themeColor="text1"/>
              </w:rPr>
            </w:pPr>
            <w:proofErr w:type="spellStart"/>
            <w:r w:rsidRPr="008847C0">
              <w:rPr>
                <w:rFonts w:ascii="Times New Roman" w:eastAsiaTheme="minorEastAsia" w:hAnsi="Times New Roman" w:cs="Times New Roman"/>
              </w:rPr>
              <w:t>Meloksikamo</w:t>
            </w:r>
            <w:proofErr w:type="spellEnd"/>
            <w:r w:rsidRPr="008847C0">
              <w:rPr>
                <w:rFonts w:ascii="Times New Roman" w:eastAsiaTheme="minorEastAsia" w:hAnsi="Times New Roman" w:cs="Times New Roman"/>
              </w:rPr>
              <w:t xml:space="preserve"> -15 mg/ml, geriamoji suspensija arkliams</w:t>
            </w:r>
            <w:r>
              <w:rPr>
                <w:rFonts w:ascii="Times New Roman" w:eastAsiaTheme="minorEastAsia" w:hAnsi="Times New Roman" w:cs="Times New Roman"/>
              </w:rPr>
              <w:t>, buteliuke</w:t>
            </w:r>
            <w:r w:rsidRPr="00744C52">
              <w:rPr>
                <w:rFonts w:ascii="Times New Roman" w:eastAsiaTheme="minorEastAsia" w:hAnsi="Times New Roman" w:cs="Times New Roman"/>
              </w:rPr>
              <w:t xml:space="preserve"> ne mažiau </w:t>
            </w:r>
            <w:r>
              <w:rPr>
                <w:rFonts w:ascii="Times New Roman" w:eastAsiaTheme="minorEastAsia" w:hAnsi="Times New Roman" w:cs="Times New Roman"/>
              </w:rPr>
              <w:t xml:space="preserve">kaip </w:t>
            </w:r>
            <w:r w:rsidRPr="00744C52">
              <w:rPr>
                <w:rFonts w:ascii="Times New Roman" w:eastAsiaTheme="minorEastAsia" w:hAnsi="Times New Roman" w:cs="Times New Roman"/>
              </w:rPr>
              <w:t>250 ml</w:t>
            </w:r>
            <w:r>
              <w:rPr>
                <w:rFonts w:ascii="Times New Roman" w:eastAsiaTheme="minorEastAsia" w:hAnsi="Times New Roman" w:cs="Times New Roman"/>
              </w:rPr>
              <w:t>.</w:t>
            </w:r>
          </w:p>
        </w:tc>
        <w:tc>
          <w:tcPr>
            <w:tcW w:w="4537" w:type="dxa"/>
          </w:tcPr>
          <w:p w14:paraId="59FBA5D0" w14:textId="77777777" w:rsidR="00C20FF6" w:rsidRPr="008847C0" w:rsidRDefault="00C20FF6" w:rsidP="007C03E2">
            <w:pPr>
              <w:jc w:val="both"/>
              <w:rPr>
                <w:rFonts w:ascii="Times New Roman" w:eastAsiaTheme="minorEastAsia" w:hAnsi="Times New Roman" w:cs="Times New Roman"/>
              </w:rPr>
            </w:pPr>
          </w:p>
        </w:tc>
      </w:tr>
      <w:tr w:rsidR="00C20FF6" w14:paraId="0FEE3100" w14:textId="488B24C6"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779DBB87"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1.28</w:t>
            </w:r>
          </w:p>
        </w:tc>
        <w:tc>
          <w:tcPr>
            <w:tcW w:w="3969" w:type="dxa"/>
            <w:vAlign w:val="center"/>
          </w:tcPr>
          <w:p w14:paraId="79302A64" w14:textId="77777777" w:rsidR="00C20FF6" w:rsidRDefault="00C20FF6" w:rsidP="00903DC3">
            <w:pPr>
              <w:jc w:val="both"/>
              <w:rPr>
                <w:rFonts w:ascii="Times New Roman" w:hAnsi="Times New Roman" w:cs="Times New Roman"/>
                <w:b/>
                <w:bCs/>
                <w:color w:val="000000" w:themeColor="text1"/>
              </w:rPr>
            </w:pPr>
            <w:proofErr w:type="spellStart"/>
            <w:r>
              <w:rPr>
                <w:rFonts w:ascii="Times New Roman" w:eastAsiaTheme="minorEastAsia" w:hAnsi="Times New Roman" w:cs="Times New Roman"/>
              </w:rPr>
              <w:t>Metamizolio</w:t>
            </w:r>
            <w:proofErr w:type="spellEnd"/>
            <w:r>
              <w:rPr>
                <w:rFonts w:ascii="Times New Roman" w:eastAsiaTheme="minorEastAsia" w:hAnsi="Times New Roman" w:cs="Times New Roman"/>
              </w:rPr>
              <w:t xml:space="preserve"> natrio druskos </w:t>
            </w:r>
            <w:proofErr w:type="spellStart"/>
            <w:r>
              <w:rPr>
                <w:rFonts w:ascii="Times New Roman" w:eastAsiaTheme="minorEastAsia" w:hAnsi="Times New Roman" w:cs="Times New Roman"/>
              </w:rPr>
              <w:t>monohidrato</w:t>
            </w:r>
            <w:proofErr w:type="spellEnd"/>
            <w:r>
              <w:rPr>
                <w:rFonts w:ascii="Times New Roman" w:eastAsiaTheme="minorEastAsia" w:hAnsi="Times New Roman" w:cs="Times New Roman"/>
              </w:rPr>
              <w:t xml:space="preserve"> 500mg/ml, </w:t>
            </w:r>
            <w:proofErr w:type="spellStart"/>
            <w:r>
              <w:rPr>
                <w:rFonts w:ascii="Times New Roman" w:eastAsiaTheme="minorEastAsia" w:hAnsi="Times New Roman" w:cs="Times New Roman"/>
              </w:rPr>
              <w:t>hioscino</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butilbromido</w:t>
            </w:r>
            <w:proofErr w:type="spellEnd"/>
            <w:r>
              <w:rPr>
                <w:rFonts w:ascii="Times New Roman" w:eastAsiaTheme="minorEastAsia" w:hAnsi="Times New Roman" w:cs="Times New Roman"/>
              </w:rPr>
              <w:t xml:space="preserve"> 4,0mg/ml injekcinis tirpalas,</w:t>
            </w:r>
            <w:r w:rsidRPr="008847C0">
              <w:rPr>
                <w:rFonts w:ascii="Times New Roman" w:eastAsiaTheme="minorEastAsia" w:hAnsi="Times New Roman" w:cs="Times New Roman"/>
              </w:rPr>
              <w:t xml:space="preserve"> </w:t>
            </w:r>
            <w:r>
              <w:rPr>
                <w:rFonts w:ascii="Times New Roman" w:eastAsiaTheme="minorEastAsia" w:hAnsi="Times New Roman" w:cs="Times New Roman"/>
              </w:rPr>
              <w:t xml:space="preserve"> arkliams, galvijams, buteliuke</w:t>
            </w:r>
            <w:r w:rsidRPr="008847C0">
              <w:rPr>
                <w:rFonts w:ascii="Times New Roman" w:eastAsiaTheme="minorEastAsia" w:hAnsi="Times New Roman" w:cs="Times New Roman"/>
              </w:rPr>
              <w:t xml:space="preserve"> ne mažiau </w:t>
            </w:r>
            <w:r>
              <w:rPr>
                <w:rFonts w:ascii="Times New Roman" w:eastAsiaTheme="minorEastAsia" w:hAnsi="Times New Roman" w:cs="Times New Roman"/>
              </w:rPr>
              <w:t xml:space="preserve">kaip </w:t>
            </w:r>
            <w:r w:rsidRPr="008847C0">
              <w:rPr>
                <w:rFonts w:ascii="Times New Roman" w:eastAsiaTheme="minorEastAsia" w:hAnsi="Times New Roman" w:cs="Times New Roman"/>
              </w:rPr>
              <w:t>100 ml</w:t>
            </w:r>
            <w:r>
              <w:rPr>
                <w:rFonts w:ascii="Times New Roman" w:eastAsiaTheme="minorEastAsia" w:hAnsi="Times New Roman" w:cs="Times New Roman"/>
              </w:rPr>
              <w:t>.</w:t>
            </w:r>
          </w:p>
        </w:tc>
        <w:tc>
          <w:tcPr>
            <w:tcW w:w="4537" w:type="dxa"/>
          </w:tcPr>
          <w:p w14:paraId="1D0E9653" w14:textId="77777777" w:rsidR="00C20FF6" w:rsidRDefault="00C20FF6" w:rsidP="007C03E2">
            <w:pPr>
              <w:jc w:val="both"/>
              <w:rPr>
                <w:rFonts w:ascii="Times New Roman" w:eastAsiaTheme="minorEastAsia" w:hAnsi="Times New Roman" w:cs="Times New Roman"/>
              </w:rPr>
            </w:pPr>
          </w:p>
        </w:tc>
      </w:tr>
      <w:tr w:rsidR="00C20FF6" w14:paraId="10BFB6B9" w14:textId="3140BB1F"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3FDA8DF7"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1.29</w:t>
            </w:r>
          </w:p>
        </w:tc>
        <w:tc>
          <w:tcPr>
            <w:tcW w:w="3969" w:type="dxa"/>
            <w:vAlign w:val="center"/>
          </w:tcPr>
          <w:p w14:paraId="3E8502B7" w14:textId="77777777" w:rsidR="00C20FF6" w:rsidRDefault="00C20FF6" w:rsidP="00903DC3">
            <w:pPr>
              <w:jc w:val="both"/>
              <w:rPr>
                <w:rFonts w:ascii="Times New Roman" w:hAnsi="Times New Roman" w:cs="Times New Roman"/>
                <w:b/>
                <w:bCs/>
                <w:color w:val="000000" w:themeColor="text1"/>
              </w:rPr>
            </w:pPr>
            <w:proofErr w:type="spellStart"/>
            <w:r>
              <w:rPr>
                <w:rFonts w:ascii="Times New Roman" w:eastAsiaTheme="minorEastAsia" w:hAnsi="Times New Roman" w:cs="Times New Roman"/>
              </w:rPr>
              <w:t>Metilprednizalono</w:t>
            </w:r>
            <w:proofErr w:type="spellEnd"/>
            <w:r>
              <w:rPr>
                <w:rFonts w:ascii="Times New Roman" w:eastAsiaTheme="minorEastAsia" w:hAnsi="Times New Roman" w:cs="Times New Roman"/>
              </w:rPr>
              <w:t xml:space="preserve"> acetato 40mg/ml, injekcinė suspensija,</w:t>
            </w:r>
            <w:r w:rsidRPr="00671799">
              <w:rPr>
                <w:rFonts w:ascii="Times New Roman" w:eastAsiaTheme="minorEastAsia" w:hAnsi="Times New Roman" w:cs="Times New Roman"/>
              </w:rPr>
              <w:t xml:space="preserve"> </w:t>
            </w:r>
            <w:r>
              <w:rPr>
                <w:rFonts w:ascii="Times New Roman" w:eastAsiaTheme="minorEastAsia" w:hAnsi="Times New Roman" w:cs="Times New Roman"/>
              </w:rPr>
              <w:t>buteliuke</w:t>
            </w:r>
            <w:r w:rsidRPr="00671799">
              <w:rPr>
                <w:rFonts w:ascii="Times New Roman" w:eastAsiaTheme="minorEastAsia" w:hAnsi="Times New Roman" w:cs="Times New Roman"/>
              </w:rPr>
              <w:t xml:space="preserve"> ne mažiau</w:t>
            </w:r>
            <w:r>
              <w:rPr>
                <w:rFonts w:ascii="Times New Roman" w:eastAsiaTheme="minorEastAsia" w:hAnsi="Times New Roman" w:cs="Times New Roman"/>
              </w:rPr>
              <w:t xml:space="preserve"> kaip</w:t>
            </w:r>
            <w:r w:rsidRPr="00671799">
              <w:rPr>
                <w:rFonts w:ascii="Times New Roman" w:eastAsiaTheme="minorEastAsia" w:hAnsi="Times New Roman" w:cs="Times New Roman"/>
              </w:rPr>
              <w:t xml:space="preserve"> </w:t>
            </w:r>
            <w:r>
              <w:rPr>
                <w:rFonts w:ascii="Times New Roman" w:eastAsiaTheme="minorEastAsia" w:hAnsi="Times New Roman" w:cs="Times New Roman"/>
              </w:rPr>
              <w:t>5 ml.</w:t>
            </w:r>
          </w:p>
        </w:tc>
        <w:tc>
          <w:tcPr>
            <w:tcW w:w="4537" w:type="dxa"/>
          </w:tcPr>
          <w:p w14:paraId="1B57688F" w14:textId="77777777" w:rsidR="00C20FF6" w:rsidRDefault="00C20FF6" w:rsidP="007C03E2">
            <w:pPr>
              <w:jc w:val="both"/>
              <w:rPr>
                <w:rFonts w:ascii="Times New Roman" w:eastAsiaTheme="minorEastAsia" w:hAnsi="Times New Roman" w:cs="Times New Roman"/>
              </w:rPr>
            </w:pPr>
          </w:p>
        </w:tc>
      </w:tr>
      <w:tr w:rsidR="00C20FF6" w14:paraId="596145D2" w14:textId="3045831B"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25D1891C"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1.30</w:t>
            </w:r>
          </w:p>
        </w:tc>
        <w:tc>
          <w:tcPr>
            <w:tcW w:w="3969" w:type="dxa"/>
            <w:vAlign w:val="center"/>
          </w:tcPr>
          <w:p w14:paraId="7285CFF6" w14:textId="77777777" w:rsidR="00C20FF6" w:rsidRDefault="00C20FF6" w:rsidP="00903DC3">
            <w:pPr>
              <w:jc w:val="both"/>
              <w:rPr>
                <w:rFonts w:ascii="Times New Roman" w:hAnsi="Times New Roman" w:cs="Times New Roman"/>
                <w:b/>
                <w:bCs/>
                <w:color w:val="000000" w:themeColor="text1"/>
              </w:rPr>
            </w:pPr>
            <w:proofErr w:type="spellStart"/>
            <w:r w:rsidRPr="008847C0">
              <w:rPr>
                <w:rFonts w:ascii="Times New Roman" w:eastAsiaTheme="minorEastAsia" w:hAnsi="Times New Roman" w:cs="Times New Roman"/>
              </w:rPr>
              <w:t>Omeprazolio</w:t>
            </w:r>
            <w:proofErr w:type="spellEnd"/>
            <w:r w:rsidRPr="008847C0">
              <w:rPr>
                <w:rFonts w:ascii="Times New Roman" w:eastAsiaTheme="minorEastAsia" w:hAnsi="Times New Roman" w:cs="Times New Roman"/>
              </w:rPr>
              <w:t xml:space="preserve"> - 370 mg/g, geriamoji pasta arkliams</w:t>
            </w:r>
            <w:r>
              <w:rPr>
                <w:rFonts w:ascii="Times New Roman" w:eastAsiaTheme="minorEastAsia" w:hAnsi="Times New Roman" w:cs="Times New Roman"/>
              </w:rPr>
              <w:t>,</w:t>
            </w:r>
            <w:r>
              <w:t xml:space="preserve"> švirkšte </w:t>
            </w:r>
            <w:r w:rsidRPr="00744C52">
              <w:rPr>
                <w:rFonts w:ascii="Times New Roman" w:eastAsiaTheme="minorEastAsia" w:hAnsi="Times New Roman" w:cs="Times New Roman"/>
              </w:rPr>
              <w:t xml:space="preserve">ne mažiau </w:t>
            </w:r>
            <w:r>
              <w:rPr>
                <w:rFonts w:ascii="Times New Roman" w:eastAsiaTheme="minorEastAsia" w:hAnsi="Times New Roman" w:cs="Times New Roman"/>
              </w:rPr>
              <w:t xml:space="preserve">kaip </w:t>
            </w:r>
            <w:r w:rsidRPr="00744C52">
              <w:rPr>
                <w:rFonts w:ascii="Times New Roman" w:eastAsiaTheme="minorEastAsia" w:hAnsi="Times New Roman" w:cs="Times New Roman"/>
              </w:rPr>
              <w:t>7,57 g</w:t>
            </w:r>
            <w:r>
              <w:rPr>
                <w:rFonts w:ascii="Times New Roman" w:eastAsiaTheme="minorEastAsia" w:hAnsi="Times New Roman" w:cs="Times New Roman"/>
              </w:rPr>
              <w:t>.</w:t>
            </w:r>
          </w:p>
        </w:tc>
        <w:tc>
          <w:tcPr>
            <w:tcW w:w="4537" w:type="dxa"/>
          </w:tcPr>
          <w:p w14:paraId="75C37D9E" w14:textId="77777777" w:rsidR="00C20FF6" w:rsidRPr="008847C0" w:rsidRDefault="00C20FF6" w:rsidP="007C03E2">
            <w:pPr>
              <w:jc w:val="both"/>
              <w:rPr>
                <w:rFonts w:ascii="Times New Roman" w:eastAsiaTheme="minorEastAsia" w:hAnsi="Times New Roman" w:cs="Times New Roman"/>
              </w:rPr>
            </w:pPr>
          </w:p>
        </w:tc>
      </w:tr>
      <w:tr w:rsidR="00C20FF6" w14:paraId="0E842E25" w14:textId="0C154D5A"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03C05FFC"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1.31</w:t>
            </w:r>
          </w:p>
        </w:tc>
        <w:tc>
          <w:tcPr>
            <w:tcW w:w="3969" w:type="dxa"/>
            <w:vAlign w:val="center"/>
          </w:tcPr>
          <w:p w14:paraId="062F0018" w14:textId="77777777" w:rsidR="00C20FF6" w:rsidRDefault="00C20FF6" w:rsidP="00903DC3">
            <w:pPr>
              <w:jc w:val="both"/>
              <w:rPr>
                <w:rFonts w:ascii="Times New Roman" w:hAnsi="Times New Roman" w:cs="Times New Roman"/>
                <w:b/>
                <w:bCs/>
                <w:color w:val="000000" w:themeColor="text1"/>
              </w:rPr>
            </w:pPr>
            <w:proofErr w:type="spellStart"/>
            <w:r w:rsidRPr="008847C0">
              <w:rPr>
                <w:rFonts w:ascii="Times New Roman" w:eastAsiaTheme="minorEastAsia" w:hAnsi="Times New Roman" w:cs="Times New Roman"/>
              </w:rPr>
              <w:t>Sulfadoksino</w:t>
            </w:r>
            <w:proofErr w:type="spellEnd"/>
            <w:r w:rsidRPr="008847C0">
              <w:rPr>
                <w:rFonts w:ascii="Times New Roman" w:eastAsiaTheme="minorEastAsia" w:hAnsi="Times New Roman" w:cs="Times New Roman"/>
              </w:rPr>
              <w:t xml:space="preserve"> - 200 mg/ml, </w:t>
            </w:r>
            <w:proofErr w:type="spellStart"/>
            <w:r w:rsidRPr="008847C0">
              <w:rPr>
                <w:rFonts w:ascii="Times New Roman" w:eastAsiaTheme="minorEastAsia" w:hAnsi="Times New Roman" w:cs="Times New Roman"/>
              </w:rPr>
              <w:t>trimetoprimo</w:t>
            </w:r>
            <w:proofErr w:type="spellEnd"/>
            <w:r w:rsidRPr="008847C0">
              <w:rPr>
                <w:rFonts w:ascii="Times New Roman" w:eastAsiaTheme="minorEastAsia" w:hAnsi="Times New Roman" w:cs="Times New Roman"/>
              </w:rPr>
              <w:t xml:space="preserve"> - 40 mg/ml, injekcinis tirpalas</w:t>
            </w:r>
            <w:r>
              <w:rPr>
                <w:rFonts w:ascii="Times New Roman" w:eastAsiaTheme="minorEastAsia" w:hAnsi="Times New Roman" w:cs="Times New Roman"/>
              </w:rPr>
              <w:t>,</w:t>
            </w:r>
            <w:r>
              <w:t xml:space="preserve"> </w:t>
            </w:r>
            <w:r>
              <w:rPr>
                <w:rFonts w:ascii="Times New Roman" w:eastAsiaTheme="minorEastAsia" w:hAnsi="Times New Roman" w:cs="Times New Roman"/>
              </w:rPr>
              <w:t>buteliuke</w:t>
            </w:r>
            <w:r w:rsidRPr="00744C52">
              <w:rPr>
                <w:rFonts w:ascii="Times New Roman" w:eastAsiaTheme="minorEastAsia" w:hAnsi="Times New Roman" w:cs="Times New Roman"/>
              </w:rPr>
              <w:t xml:space="preserve"> ne mažiau </w:t>
            </w:r>
            <w:r>
              <w:rPr>
                <w:rFonts w:ascii="Times New Roman" w:eastAsiaTheme="minorEastAsia" w:hAnsi="Times New Roman" w:cs="Times New Roman"/>
              </w:rPr>
              <w:t xml:space="preserve">kaip </w:t>
            </w:r>
            <w:r w:rsidRPr="00744C52">
              <w:rPr>
                <w:rFonts w:ascii="Times New Roman" w:eastAsiaTheme="minorEastAsia" w:hAnsi="Times New Roman" w:cs="Times New Roman"/>
              </w:rPr>
              <w:t>100 ml</w:t>
            </w:r>
            <w:r>
              <w:rPr>
                <w:rFonts w:ascii="Times New Roman" w:eastAsiaTheme="minorEastAsia" w:hAnsi="Times New Roman" w:cs="Times New Roman"/>
              </w:rPr>
              <w:t>.</w:t>
            </w:r>
          </w:p>
        </w:tc>
        <w:tc>
          <w:tcPr>
            <w:tcW w:w="4537" w:type="dxa"/>
          </w:tcPr>
          <w:p w14:paraId="2845360F" w14:textId="77777777" w:rsidR="00C20FF6" w:rsidRPr="008847C0" w:rsidRDefault="00C20FF6" w:rsidP="007C03E2">
            <w:pPr>
              <w:jc w:val="both"/>
              <w:rPr>
                <w:rFonts w:ascii="Times New Roman" w:eastAsiaTheme="minorEastAsia" w:hAnsi="Times New Roman" w:cs="Times New Roman"/>
              </w:rPr>
            </w:pPr>
          </w:p>
        </w:tc>
      </w:tr>
      <w:tr w:rsidR="00C20FF6" w14:paraId="56A97F23" w14:textId="5E3B4C56"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7FEAFC8E"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1.32</w:t>
            </w:r>
          </w:p>
        </w:tc>
        <w:tc>
          <w:tcPr>
            <w:tcW w:w="3969" w:type="dxa"/>
            <w:vAlign w:val="center"/>
          </w:tcPr>
          <w:p w14:paraId="74E7DFD9" w14:textId="77777777" w:rsidR="00C20FF6" w:rsidRDefault="00C20FF6" w:rsidP="00903DC3">
            <w:pPr>
              <w:jc w:val="both"/>
              <w:rPr>
                <w:rFonts w:ascii="Times New Roman" w:hAnsi="Times New Roman" w:cs="Times New Roman"/>
                <w:b/>
                <w:bCs/>
                <w:color w:val="000000" w:themeColor="text1"/>
              </w:rPr>
            </w:pPr>
            <w:proofErr w:type="spellStart"/>
            <w:r w:rsidRPr="00827308">
              <w:rPr>
                <w:rFonts w:ascii="Times New Roman" w:eastAsiaTheme="minorEastAsia" w:hAnsi="Times New Roman" w:cs="Times New Roman"/>
              </w:rPr>
              <w:t>Rifaximino</w:t>
            </w:r>
            <w:proofErr w:type="spellEnd"/>
            <w:r w:rsidRPr="00827308">
              <w:rPr>
                <w:rFonts w:ascii="Times New Roman" w:eastAsiaTheme="minorEastAsia" w:hAnsi="Times New Roman" w:cs="Times New Roman"/>
              </w:rPr>
              <w:t xml:space="preserve"> 300.0mg</w:t>
            </w:r>
            <w:r>
              <w:rPr>
                <w:rFonts w:ascii="Times New Roman" w:eastAsiaTheme="minorEastAsia" w:hAnsi="Times New Roman" w:cs="Times New Roman"/>
              </w:rPr>
              <w:t>/4g</w:t>
            </w:r>
            <w:r w:rsidRPr="00827308">
              <w:rPr>
                <w:rFonts w:ascii="Times New Roman" w:eastAsiaTheme="minorEastAsia" w:hAnsi="Times New Roman" w:cs="Times New Roman"/>
              </w:rPr>
              <w:t>,</w:t>
            </w:r>
            <w:r>
              <w:rPr>
                <w:rFonts w:ascii="Times New Roman" w:eastAsiaTheme="minorEastAsia" w:hAnsi="Times New Roman" w:cs="Times New Roman"/>
              </w:rPr>
              <w:t xml:space="preserve"> </w:t>
            </w:r>
            <w:r w:rsidRPr="00827308">
              <w:rPr>
                <w:rFonts w:ascii="Times New Roman" w:eastAsiaTheme="minorEastAsia" w:hAnsi="Times New Roman" w:cs="Times New Roman"/>
              </w:rPr>
              <w:t xml:space="preserve">putojančios gimdos </w:t>
            </w:r>
            <w:proofErr w:type="spellStart"/>
            <w:r w:rsidRPr="00827308">
              <w:rPr>
                <w:rFonts w:ascii="Times New Roman" w:eastAsiaTheme="minorEastAsia" w:hAnsi="Times New Roman" w:cs="Times New Roman"/>
              </w:rPr>
              <w:t>ovulės</w:t>
            </w:r>
            <w:proofErr w:type="spellEnd"/>
            <w:r w:rsidRPr="00827308">
              <w:rPr>
                <w:rFonts w:ascii="Times New Roman" w:eastAsiaTheme="minorEastAsia" w:hAnsi="Times New Roman" w:cs="Times New Roman"/>
              </w:rPr>
              <w:t>, karvėms,</w:t>
            </w:r>
            <w:r>
              <w:rPr>
                <w:rFonts w:ascii="Times New Roman" w:eastAsiaTheme="minorEastAsia" w:hAnsi="Times New Roman" w:cs="Times New Roman"/>
              </w:rPr>
              <w:t xml:space="preserve"> </w:t>
            </w:r>
            <w:proofErr w:type="spellStart"/>
            <w:r w:rsidRPr="00827308">
              <w:rPr>
                <w:rFonts w:ascii="Times New Roman" w:eastAsiaTheme="minorEastAsia" w:hAnsi="Times New Roman" w:cs="Times New Roman"/>
              </w:rPr>
              <w:t>buivolėms</w:t>
            </w:r>
            <w:proofErr w:type="spellEnd"/>
            <w:r w:rsidRPr="00827308">
              <w:rPr>
                <w:rFonts w:ascii="Times New Roman" w:eastAsiaTheme="minorEastAsia" w:hAnsi="Times New Roman" w:cs="Times New Roman"/>
              </w:rPr>
              <w:t>, kumelėms, paršavedėms, avims, ožkoms</w:t>
            </w:r>
            <w:r>
              <w:rPr>
                <w:rFonts w:ascii="Times New Roman" w:eastAsiaTheme="minorEastAsia" w:hAnsi="Times New Roman" w:cs="Times New Roman"/>
              </w:rPr>
              <w:t>, dėžutėje ne mažiau kaip 36 vnt.</w:t>
            </w:r>
          </w:p>
        </w:tc>
        <w:tc>
          <w:tcPr>
            <w:tcW w:w="4537" w:type="dxa"/>
          </w:tcPr>
          <w:p w14:paraId="23EC6A18" w14:textId="77777777" w:rsidR="00C20FF6" w:rsidRPr="00827308" w:rsidRDefault="00C20FF6" w:rsidP="007C03E2">
            <w:pPr>
              <w:jc w:val="both"/>
              <w:rPr>
                <w:rFonts w:ascii="Times New Roman" w:eastAsiaTheme="minorEastAsia" w:hAnsi="Times New Roman" w:cs="Times New Roman"/>
              </w:rPr>
            </w:pPr>
          </w:p>
        </w:tc>
      </w:tr>
      <w:tr w:rsidR="00C20FF6" w14:paraId="183FD236" w14:textId="045D7F0B"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3F7F38C8"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1.33</w:t>
            </w:r>
          </w:p>
        </w:tc>
        <w:tc>
          <w:tcPr>
            <w:tcW w:w="3969" w:type="dxa"/>
            <w:vAlign w:val="center"/>
          </w:tcPr>
          <w:p w14:paraId="0EB22D0C" w14:textId="77777777" w:rsidR="00C20FF6" w:rsidRDefault="00C20FF6" w:rsidP="00903DC3">
            <w:pPr>
              <w:spacing w:after="0" w:line="240" w:lineRule="auto"/>
              <w:jc w:val="both"/>
              <w:rPr>
                <w:rFonts w:ascii="Times New Roman" w:hAnsi="Times New Roman" w:cs="Times New Roman"/>
                <w:b/>
                <w:bCs/>
                <w:color w:val="000000" w:themeColor="text1"/>
              </w:rPr>
            </w:pPr>
            <w:r w:rsidRPr="00C2242A">
              <w:rPr>
                <w:rFonts w:ascii="Times New Roman" w:eastAsiaTheme="minorEastAsia" w:hAnsi="Times New Roman" w:cs="Times New Roman"/>
              </w:rPr>
              <w:t>l -</w:t>
            </w:r>
            <w:proofErr w:type="spellStart"/>
            <w:r w:rsidRPr="00C2242A">
              <w:rPr>
                <w:rFonts w:ascii="Times New Roman" w:eastAsiaTheme="minorEastAsia" w:hAnsi="Times New Roman" w:cs="Times New Roman"/>
              </w:rPr>
              <w:t>karnitino</w:t>
            </w:r>
            <w:proofErr w:type="spellEnd"/>
            <w:r w:rsidRPr="00C2242A">
              <w:rPr>
                <w:rFonts w:ascii="Times New Roman" w:eastAsiaTheme="minorEastAsia" w:hAnsi="Times New Roman" w:cs="Times New Roman"/>
              </w:rPr>
              <w:t xml:space="preserve"> hidrochlorido, atitinkančio 5 mg/  l-</w:t>
            </w:r>
            <w:proofErr w:type="spellStart"/>
            <w:r w:rsidRPr="00C2242A">
              <w:rPr>
                <w:rFonts w:ascii="Times New Roman" w:eastAsiaTheme="minorEastAsia" w:hAnsi="Times New Roman" w:cs="Times New Roman"/>
              </w:rPr>
              <w:t>karnitino</w:t>
            </w:r>
            <w:proofErr w:type="spellEnd"/>
            <w:r w:rsidRPr="00C2242A">
              <w:rPr>
                <w:rFonts w:ascii="Times New Roman" w:eastAsiaTheme="minorEastAsia" w:hAnsi="Times New Roman" w:cs="Times New Roman"/>
              </w:rPr>
              <w:t xml:space="preserve"> 6,133 mg/ml, </w:t>
            </w:r>
            <w:proofErr w:type="spellStart"/>
            <w:r w:rsidRPr="00C2242A">
              <w:rPr>
                <w:rFonts w:ascii="Times New Roman" w:eastAsiaTheme="minorEastAsia" w:hAnsi="Times New Roman" w:cs="Times New Roman"/>
              </w:rPr>
              <w:t>tiokto</w:t>
            </w:r>
            <w:proofErr w:type="spellEnd"/>
            <w:r w:rsidRPr="00C2242A">
              <w:rPr>
                <w:rFonts w:ascii="Times New Roman" w:eastAsiaTheme="minorEastAsia" w:hAnsi="Times New Roman" w:cs="Times New Roman"/>
              </w:rPr>
              <w:t xml:space="preserve"> </w:t>
            </w:r>
            <w:r w:rsidRPr="00C2242A">
              <w:rPr>
                <w:rFonts w:ascii="Times New Roman" w:eastAsiaTheme="minorEastAsia" w:hAnsi="Times New Roman" w:cs="Times New Roman"/>
              </w:rPr>
              <w:lastRenderedPageBreak/>
              <w:t xml:space="preserve">rūgšties 0,2 mg/ml, </w:t>
            </w:r>
            <w:proofErr w:type="spellStart"/>
            <w:r w:rsidRPr="00C2242A">
              <w:rPr>
                <w:rFonts w:ascii="Times New Roman" w:eastAsiaTheme="minorEastAsia" w:hAnsi="Times New Roman" w:cs="Times New Roman"/>
              </w:rPr>
              <w:t>piridoksino</w:t>
            </w:r>
            <w:proofErr w:type="spellEnd"/>
            <w:r w:rsidRPr="00C2242A">
              <w:rPr>
                <w:rFonts w:ascii="Times New Roman" w:eastAsiaTheme="minorEastAsia" w:hAnsi="Times New Roman" w:cs="Times New Roman"/>
              </w:rPr>
              <w:t xml:space="preserve"> hidrochlorido 0,15 mg/ml </w:t>
            </w:r>
            <w:proofErr w:type="spellStart"/>
            <w:r w:rsidRPr="00C2242A">
              <w:rPr>
                <w:rFonts w:ascii="Times New Roman" w:eastAsiaTheme="minorEastAsia" w:hAnsi="Times New Roman" w:cs="Times New Roman"/>
              </w:rPr>
              <w:t>ciankobalamino</w:t>
            </w:r>
            <w:proofErr w:type="spellEnd"/>
            <w:r w:rsidRPr="00C2242A">
              <w:rPr>
                <w:rFonts w:ascii="Times New Roman" w:eastAsiaTheme="minorEastAsia" w:hAnsi="Times New Roman" w:cs="Times New Roman"/>
              </w:rPr>
              <w:t xml:space="preserve"> 0,03 mg/ml, </w:t>
            </w:r>
            <w:proofErr w:type="spellStart"/>
            <w:r w:rsidRPr="00C2242A">
              <w:rPr>
                <w:rFonts w:ascii="Times New Roman" w:eastAsiaTheme="minorEastAsia" w:hAnsi="Times New Roman" w:cs="Times New Roman"/>
              </w:rPr>
              <w:t>d.l-acetilmetionino</w:t>
            </w:r>
            <w:proofErr w:type="spellEnd"/>
            <w:r w:rsidRPr="00C2242A">
              <w:rPr>
                <w:rFonts w:ascii="Times New Roman" w:eastAsiaTheme="minorEastAsia" w:hAnsi="Times New Roman" w:cs="Times New Roman"/>
              </w:rPr>
              <w:t xml:space="preserve"> 20 mg/ml, l-</w:t>
            </w:r>
            <w:proofErr w:type="spellStart"/>
            <w:r w:rsidRPr="00C2242A">
              <w:rPr>
                <w:rFonts w:ascii="Times New Roman" w:eastAsiaTheme="minorEastAsia" w:hAnsi="Times New Roman" w:cs="Times New Roman"/>
              </w:rPr>
              <w:t>arginino</w:t>
            </w:r>
            <w:proofErr w:type="spellEnd"/>
            <w:r w:rsidRPr="00C2242A">
              <w:rPr>
                <w:rFonts w:ascii="Times New Roman" w:eastAsiaTheme="minorEastAsia" w:hAnsi="Times New Roman" w:cs="Times New Roman"/>
              </w:rPr>
              <w:t xml:space="preserve"> 2,4 mg/ml, l-</w:t>
            </w:r>
            <w:proofErr w:type="spellStart"/>
            <w:r w:rsidRPr="00C2242A">
              <w:rPr>
                <w:rFonts w:ascii="Times New Roman" w:eastAsiaTheme="minorEastAsia" w:hAnsi="Times New Roman" w:cs="Times New Roman"/>
              </w:rPr>
              <w:t>ornitino</w:t>
            </w:r>
            <w:proofErr w:type="spellEnd"/>
            <w:r w:rsidRPr="00C2242A">
              <w:rPr>
                <w:rFonts w:ascii="Times New Roman" w:eastAsiaTheme="minorEastAsia" w:hAnsi="Times New Roman" w:cs="Times New Roman"/>
              </w:rPr>
              <w:t xml:space="preserve"> hidrochlorido, atitinkančio 1,2 mg l-</w:t>
            </w:r>
            <w:proofErr w:type="spellStart"/>
            <w:r w:rsidRPr="00C2242A">
              <w:rPr>
                <w:rFonts w:ascii="Times New Roman" w:eastAsiaTheme="minorEastAsia" w:hAnsi="Times New Roman" w:cs="Times New Roman"/>
              </w:rPr>
              <w:t>ornitino</w:t>
            </w:r>
            <w:proofErr w:type="spellEnd"/>
            <w:r w:rsidRPr="00C2242A">
              <w:rPr>
                <w:rFonts w:ascii="Times New Roman" w:eastAsiaTheme="minorEastAsia" w:hAnsi="Times New Roman" w:cs="Times New Roman"/>
              </w:rPr>
              <w:t xml:space="preserve"> 1,532 mg/ml, l-</w:t>
            </w:r>
            <w:proofErr w:type="spellStart"/>
            <w:r w:rsidRPr="00C2242A">
              <w:rPr>
                <w:rFonts w:ascii="Times New Roman" w:eastAsiaTheme="minorEastAsia" w:hAnsi="Times New Roman" w:cs="Times New Roman"/>
              </w:rPr>
              <w:t>citrulino</w:t>
            </w:r>
            <w:proofErr w:type="spellEnd"/>
            <w:r w:rsidRPr="00C2242A">
              <w:rPr>
                <w:rFonts w:ascii="Times New Roman" w:eastAsiaTheme="minorEastAsia" w:hAnsi="Times New Roman" w:cs="Times New Roman"/>
              </w:rPr>
              <w:t xml:space="preserve"> 1,2 mg/ml, l-lizino hidrochlorido, atitinkančio 0,5 mg/ml, l-lizino 0,625 mg/ml, glicino 1,5 mg/ml, </w:t>
            </w:r>
            <w:proofErr w:type="spellStart"/>
            <w:r w:rsidRPr="00C2242A">
              <w:rPr>
                <w:rFonts w:ascii="Times New Roman" w:eastAsiaTheme="minorEastAsia" w:hAnsi="Times New Roman" w:cs="Times New Roman"/>
              </w:rPr>
              <w:t>asparto</w:t>
            </w:r>
            <w:proofErr w:type="spellEnd"/>
            <w:r w:rsidRPr="00C2242A">
              <w:rPr>
                <w:rFonts w:ascii="Times New Roman" w:eastAsiaTheme="minorEastAsia" w:hAnsi="Times New Roman" w:cs="Times New Roman"/>
              </w:rPr>
              <w:t xml:space="preserve"> rūgšties 1,5 mg/ml, </w:t>
            </w:r>
            <w:proofErr w:type="spellStart"/>
            <w:r w:rsidRPr="00C2242A">
              <w:rPr>
                <w:rFonts w:ascii="Times New Roman" w:eastAsiaTheme="minorEastAsia" w:hAnsi="Times New Roman" w:cs="Times New Roman"/>
              </w:rPr>
              <w:t>glutamo</w:t>
            </w:r>
            <w:proofErr w:type="spellEnd"/>
            <w:r w:rsidRPr="00C2242A">
              <w:rPr>
                <w:rFonts w:ascii="Times New Roman" w:eastAsiaTheme="minorEastAsia" w:hAnsi="Times New Roman" w:cs="Times New Roman"/>
              </w:rPr>
              <w:t xml:space="preserve"> rūgšties 1,5 mg/ml, fruktozės 50 mg/ml, </w:t>
            </w:r>
            <w:proofErr w:type="spellStart"/>
            <w:r w:rsidRPr="00C2242A">
              <w:rPr>
                <w:rFonts w:ascii="Times New Roman" w:eastAsiaTheme="minorEastAsia" w:hAnsi="Times New Roman" w:cs="Times New Roman"/>
              </w:rPr>
              <w:t>sorbitolio</w:t>
            </w:r>
            <w:proofErr w:type="spellEnd"/>
            <w:r w:rsidRPr="00C2242A">
              <w:rPr>
                <w:rFonts w:ascii="Times New Roman" w:eastAsiaTheme="minorEastAsia" w:hAnsi="Times New Roman" w:cs="Times New Roman"/>
              </w:rPr>
              <w:t xml:space="preserve"> 80 mg/ml; injekcinis tirpalas, galvijams, buivolams, arkliams, kiaulėms, avims, ožkoms, triušiams</w:t>
            </w:r>
            <w:r>
              <w:rPr>
                <w:rFonts w:ascii="Times New Roman" w:eastAsiaTheme="minorEastAsia" w:hAnsi="Times New Roman" w:cs="Times New Roman"/>
              </w:rPr>
              <w:t>, butelyje ne mažiau kaip 500 ml.</w:t>
            </w:r>
          </w:p>
        </w:tc>
        <w:tc>
          <w:tcPr>
            <w:tcW w:w="4537" w:type="dxa"/>
          </w:tcPr>
          <w:p w14:paraId="11DF749C" w14:textId="77777777" w:rsidR="00C20FF6" w:rsidRPr="00C2242A" w:rsidRDefault="00C20FF6" w:rsidP="007C03E2">
            <w:pPr>
              <w:spacing w:after="0" w:line="240" w:lineRule="auto"/>
              <w:rPr>
                <w:rFonts w:ascii="Times New Roman" w:eastAsiaTheme="minorEastAsia" w:hAnsi="Times New Roman" w:cs="Times New Roman"/>
              </w:rPr>
            </w:pPr>
          </w:p>
        </w:tc>
      </w:tr>
      <w:tr w:rsidR="00C20FF6" w14:paraId="1ACE91FE" w14:textId="32374CAD"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63702B92"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p>
        </w:tc>
        <w:tc>
          <w:tcPr>
            <w:tcW w:w="3969" w:type="dxa"/>
            <w:vAlign w:val="center"/>
          </w:tcPr>
          <w:p w14:paraId="61446497" w14:textId="77777777" w:rsidR="00C20FF6" w:rsidRDefault="00C20FF6" w:rsidP="00903DC3">
            <w:pPr>
              <w:jc w:val="both"/>
              <w:rPr>
                <w:rFonts w:ascii="Times New Roman" w:hAnsi="Times New Roman" w:cs="Times New Roman"/>
                <w:b/>
                <w:bCs/>
                <w:color w:val="000000" w:themeColor="text1"/>
              </w:rPr>
            </w:pPr>
            <w:proofErr w:type="spellStart"/>
            <w:r w:rsidRPr="00BC7E0E">
              <w:rPr>
                <w:rFonts w:ascii="Times New Roman" w:eastAsiaTheme="minorEastAsia" w:hAnsi="Times New Roman" w:cs="Times New Roman"/>
              </w:rPr>
              <w:t>Oksitetraciklino</w:t>
            </w:r>
            <w:proofErr w:type="spellEnd"/>
            <w:r w:rsidRPr="00BC7E0E">
              <w:rPr>
                <w:rFonts w:ascii="Times New Roman" w:eastAsiaTheme="minorEastAsia" w:hAnsi="Times New Roman" w:cs="Times New Roman"/>
              </w:rPr>
              <w:t xml:space="preserve"> hidrochlorido - 100 mg/ml, injekcinis tirpalas arkliams, galvijams,</w:t>
            </w:r>
            <w:r>
              <w:rPr>
                <w:rFonts w:ascii="Times New Roman" w:eastAsiaTheme="minorEastAsia" w:hAnsi="Times New Roman" w:cs="Times New Roman"/>
              </w:rPr>
              <w:t xml:space="preserve"> buteliuke </w:t>
            </w:r>
            <w:r w:rsidRPr="00BC7E0E">
              <w:rPr>
                <w:rFonts w:ascii="Times New Roman" w:eastAsiaTheme="minorEastAsia" w:hAnsi="Times New Roman" w:cs="Times New Roman"/>
              </w:rPr>
              <w:t xml:space="preserve">ne </w:t>
            </w:r>
            <w:r w:rsidRPr="00507230">
              <w:rPr>
                <w:rFonts w:ascii="Times New Roman" w:eastAsiaTheme="minorEastAsia" w:hAnsi="Times New Roman" w:cs="Times New Roman"/>
              </w:rPr>
              <w:t xml:space="preserve">mažiau </w:t>
            </w:r>
            <w:r>
              <w:rPr>
                <w:rFonts w:ascii="Times New Roman" w:eastAsiaTheme="minorEastAsia" w:hAnsi="Times New Roman" w:cs="Times New Roman"/>
              </w:rPr>
              <w:t xml:space="preserve">kaip </w:t>
            </w:r>
            <w:r w:rsidRPr="00507230">
              <w:rPr>
                <w:rFonts w:ascii="Times New Roman" w:eastAsiaTheme="minorEastAsia" w:hAnsi="Times New Roman" w:cs="Times New Roman"/>
              </w:rPr>
              <w:t>250 ml</w:t>
            </w:r>
            <w:r>
              <w:rPr>
                <w:rFonts w:ascii="Times New Roman" w:eastAsiaTheme="minorEastAsia" w:hAnsi="Times New Roman" w:cs="Times New Roman"/>
              </w:rPr>
              <w:t>.</w:t>
            </w:r>
            <w:r w:rsidRPr="00507230">
              <w:rPr>
                <w:rFonts w:ascii="Times New Roman" w:eastAsiaTheme="minorEastAsia" w:hAnsi="Times New Roman" w:cs="Times New Roman"/>
              </w:rPr>
              <w:t xml:space="preserve"> </w:t>
            </w:r>
          </w:p>
        </w:tc>
        <w:tc>
          <w:tcPr>
            <w:tcW w:w="4537" w:type="dxa"/>
          </w:tcPr>
          <w:p w14:paraId="0E8546BE" w14:textId="77777777" w:rsidR="00C20FF6" w:rsidRPr="00BC7E0E" w:rsidRDefault="00C20FF6" w:rsidP="007C03E2">
            <w:pPr>
              <w:rPr>
                <w:rFonts w:ascii="Times New Roman" w:eastAsiaTheme="minorEastAsia" w:hAnsi="Times New Roman" w:cs="Times New Roman"/>
              </w:rPr>
            </w:pPr>
          </w:p>
        </w:tc>
      </w:tr>
      <w:tr w:rsidR="00C20FF6" w14:paraId="636CF876" w14:textId="1CC0CD69"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01C38429"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1.35</w:t>
            </w:r>
          </w:p>
        </w:tc>
        <w:tc>
          <w:tcPr>
            <w:tcW w:w="3969" w:type="dxa"/>
            <w:vAlign w:val="center"/>
          </w:tcPr>
          <w:p w14:paraId="44B1C5ED" w14:textId="77777777" w:rsidR="00C20FF6" w:rsidRDefault="00C20FF6" w:rsidP="00903DC3">
            <w:pPr>
              <w:jc w:val="both"/>
              <w:rPr>
                <w:rFonts w:ascii="Times New Roman" w:hAnsi="Times New Roman" w:cs="Times New Roman"/>
                <w:b/>
                <w:bCs/>
                <w:color w:val="000000" w:themeColor="text1"/>
              </w:rPr>
            </w:pPr>
            <w:proofErr w:type="spellStart"/>
            <w:r w:rsidRPr="00941E8A">
              <w:rPr>
                <w:rFonts w:ascii="Times New Roman" w:eastAsiaTheme="minorEastAsia" w:hAnsi="Times New Roman" w:cs="Times New Roman"/>
              </w:rPr>
              <w:t>Oxytetracyclin</w:t>
            </w:r>
            <w:r>
              <w:rPr>
                <w:rFonts w:ascii="Times New Roman" w:eastAsiaTheme="minorEastAsia" w:hAnsi="Times New Roman" w:cs="Times New Roman"/>
              </w:rPr>
              <w:t>o</w:t>
            </w:r>
            <w:proofErr w:type="spellEnd"/>
            <w:r w:rsidRPr="00941E8A">
              <w:rPr>
                <w:rFonts w:ascii="Times New Roman" w:eastAsiaTheme="minorEastAsia" w:hAnsi="Times New Roman" w:cs="Times New Roman"/>
              </w:rPr>
              <w:t xml:space="preserve"> </w:t>
            </w:r>
            <w:proofErr w:type="spellStart"/>
            <w:r w:rsidRPr="00941E8A">
              <w:rPr>
                <w:rFonts w:ascii="Times New Roman" w:eastAsiaTheme="minorEastAsia" w:hAnsi="Times New Roman" w:cs="Times New Roman"/>
              </w:rPr>
              <w:t>dihydrat</w:t>
            </w:r>
            <w:r>
              <w:rPr>
                <w:rFonts w:ascii="Times New Roman" w:eastAsiaTheme="minorEastAsia" w:hAnsi="Times New Roman" w:cs="Times New Roman"/>
              </w:rPr>
              <w:t>as</w:t>
            </w:r>
            <w:proofErr w:type="spellEnd"/>
            <w:r w:rsidRPr="00941E8A">
              <w:rPr>
                <w:rFonts w:ascii="Times New Roman" w:eastAsiaTheme="minorEastAsia" w:hAnsi="Times New Roman" w:cs="Times New Roman"/>
              </w:rPr>
              <w:t xml:space="preserve"> - 200 mg</w:t>
            </w:r>
            <w:r>
              <w:rPr>
                <w:rFonts w:ascii="Times New Roman" w:eastAsiaTheme="minorEastAsia" w:hAnsi="Times New Roman" w:cs="Times New Roman"/>
              </w:rPr>
              <w:t>/ml</w:t>
            </w:r>
            <w:r w:rsidRPr="00941E8A">
              <w:rPr>
                <w:rFonts w:ascii="Times New Roman" w:eastAsiaTheme="minorEastAsia" w:hAnsi="Times New Roman" w:cs="Times New Roman"/>
              </w:rPr>
              <w:t xml:space="preserve">, injekcinis tirpalas </w:t>
            </w:r>
            <w:r>
              <w:rPr>
                <w:rFonts w:ascii="Times New Roman" w:eastAsiaTheme="minorEastAsia" w:hAnsi="Times New Roman" w:cs="Times New Roman"/>
              </w:rPr>
              <w:t>galvijams, kiaulėms, ožkoms,      buteliuke ne mažiau kaip 100 ml.</w:t>
            </w:r>
          </w:p>
        </w:tc>
        <w:tc>
          <w:tcPr>
            <w:tcW w:w="4537" w:type="dxa"/>
          </w:tcPr>
          <w:p w14:paraId="2B94E3C0" w14:textId="77777777" w:rsidR="00C20FF6" w:rsidRPr="00941E8A" w:rsidRDefault="00C20FF6" w:rsidP="007C03E2">
            <w:pPr>
              <w:jc w:val="both"/>
              <w:rPr>
                <w:rFonts w:ascii="Times New Roman" w:eastAsiaTheme="minorEastAsia" w:hAnsi="Times New Roman" w:cs="Times New Roman"/>
              </w:rPr>
            </w:pPr>
          </w:p>
        </w:tc>
      </w:tr>
      <w:tr w:rsidR="00C20FF6" w14:paraId="2FCD36CA" w14:textId="5E7EA186"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6684C3B2"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1.36</w:t>
            </w:r>
          </w:p>
        </w:tc>
        <w:tc>
          <w:tcPr>
            <w:tcW w:w="3969" w:type="dxa"/>
            <w:vAlign w:val="center"/>
          </w:tcPr>
          <w:p w14:paraId="0E547509" w14:textId="77777777" w:rsidR="00C20FF6" w:rsidRDefault="00C20FF6" w:rsidP="00903DC3">
            <w:pPr>
              <w:jc w:val="both"/>
              <w:rPr>
                <w:rFonts w:ascii="Times New Roman" w:hAnsi="Times New Roman" w:cs="Times New Roman"/>
                <w:b/>
                <w:bCs/>
                <w:color w:val="000000" w:themeColor="text1"/>
              </w:rPr>
            </w:pPr>
            <w:proofErr w:type="spellStart"/>
            <w:r w:rsidRPr="009552EF">
              <w:rPr>
                <w:rFonts w:ascii="Times New Roman" w:eastAsiaTheme="minorEastAsia" w:hAnsi="Times New Roman" w:cs="Times New Roman"/>
              </w:rPr>
              <w:t>Tulatromicino</w:t>
            </w:r>
            <w:proofErr w:type="spellEnd"/>
            <w:r w:rsidRPr="009552EF">
              <w:rPr>
                <w:rFonts w:ascii="Times New Roman" w:eastAsiaTheme="minorEastAsia" w:hAnsi="Times New Roman" w:cs="Times New Roman"/>
              </w:rPr>
              <w:t xml:space="preserve"> 100 mg injekcinis tirpalas galvijams, kiaulėms ir avim</w:t>
            </w:r>
            <w:r>
              <w:rPr>
                <w:rFonts w:ascii="Times New Roman" w:eastAsiaTheme="minorEastAsia" w:hAnsi="Times New Roman" w:cs="Times New Roman"/>
              </w:rPr>
              <w:t>s, buteliuke</w:t>
            </w:r>
            <w:r w:rsidRPr="00FB3371">
              <w:rPr>
                <w:rFonts w:ascii="Times New Roman" w:eastAsiaTheme="minorEastAsia" w:hAnsi="Times New Roman" w:cs="Times New Roman"/>
              </w:rPr>
              <w:t xml:space="preserve"> ne mažiau </w:t>
            </w:r>
            <w:r>
              <w:rPr>
                <w:rFonts w:ascii="Times New Roman" w:eastAsiaTheme="minorEastAsia" w:hAnsi="Times New Roman" w:cs="Times New Roman"/>
              </w:rPr>
              <w:t xml:space="preserve">kaip </w:t>
            </w:r>
            <w:r w:rsidRPr="00FB3371">
              <w:rPr>
                <w:rFonts w:ascii="Times New Roman" w:eastAsiaTheme="minorEastAsia" w:hAnsi="Times New Roman" w:cs="Times New Roman"/>
              </w:rPr>
              <w:t>100</w:t>
            </w:r>
            <w:r>
              <w:rPr>
                <w:rFonts w:ascii="Times New Roman" w:eastAsiaTheme="minorEastAsia" w:hAnsi="Times New Roman" w:cs="Times New Roman"/>
              </w:rPr>
              <w:t xml:space="preserve"> </w:t>
            </w:r>
            <w:r w:rsidRPr="00FB3371">
              <w:rPr>
                <w:rFonts w:ascii="Times New Roman" w:eastAsiaTheme="minorEastAsia" w:hAnsi="Times New Roman" w:cs="Times New Roman"/>
              </w:rPr>
              <w:t>ml.</w:t>
            </w:r>
          </w:p>
        </w:tc>
        <w:tc>
          <w:tcPr>
            <w:tcW w:w="4537" w:type="dxa"/>
          </w:tcPr>
          <w:p w14:paraId="3B078286" w14:textId="77777777" w:rsidR="00C20FF6" w:rsidRPr="009552EF" w:rsidRDefault="00C20FF6" w:rsidP="007C03E2">
            <w:pPr>
              <w:jc w:val="both"/>
              <w:rPr>
                <w:rFonts w:ascii="Times New Roman" w:eastAsiaTheme="minorEastAsia" w:hAnsi="Times New Roman" w:cs="Times New Roman"/>
              </w:rPr>
            </w:pPr>
          </w:p>
        </w:tc>
      </w:tr>
      <w:tr w:rsidR="00C20FF6" w14:paraId="22C94739" w14:textId="18756B73"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6EBBB5E0"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1.37</w:t>
            </w:r>
          </w:p>
        </w:tc>
        <w:tc>
          <w:tcPr>
            <w:tcW w:w="3969" w:type="dxa"/>
            <w:vAlign w:val="center"/>
          </w:tcPr>
          <w:p w14:paraId="323D520E" w14:textId="77777777" w:rsidR="00C20FF6" w:rsidRDefault="00C20FF6" w:rsidP="00903DC3">
            <w:pPr>
              <w:spacing w:after="0" w:line="240" w:lineRule="auto"/>
              <w:jc w:val="both"/>
              <w:rPr>
                <w:rFonts w:ascii="Times New Roman" w:hAnsi="Times New Roman" w:cs="Times New Roman"/>
                <w:b/>
                <w:bCs/>
                <w:color w:val="000000" w:themeColor="text1"/>
              </w:rPr>
            </w:pPr>
            <w:proofErr w:type="spellStart"/>
            <w:r>
              <w:rPr>
                <w:rFonts w:ascii="Times New Roman" w:eastAsiaTheme="minorEastAsia" w:hAnsi="Times New Roman" w:cs="Times New Roman"/>
              </w:rPr>
              <w:t>T</w:t>
            </w:r>
            <w:r w:rsidRPr="0071015F">
              <w:rPr>
                <w:rFonts w:ascii="Times New Roman" w:eastAsiaTheme="minorEastAsia" w:hAnsi="Times New Roman" w:cs="Times New Roman"/>
              </w:rPr>
              <w:t>oltrazurilio</w:t>
            </w:r>
            <w:proofErr w:type="spellEnd"/>
            <w:r w:rsidRPr="0071015F">
              <w:rPr>
                <w:rFonts w:ascii="Times New Roman" w:eastAsiaTheme="minorEastAsia" w:hAnsi="Times New Roman" w:cs="Times New Roman"/>
              </w:rPr>
              <w:t xml:space="preserve"> - 50 mg</w:t>
            </w:r>
            <w:r>
              <w:rPr>
                <w:rFonts w:ascii="Times New Roman" w:eastAsiaTheme="minorEastAsia" w:hAnsi="Times New Roman" w:cs="Times New Roman"/>
              </w:rPr>
              <w:t xml:space="preserve">/ml, </w:t>
            </w:r>
            <w:r w:rsidRPr="0071015F">
              <w:rPr>
                <w:rFonts w:ascii="Times New Roman" w:eastAsiaTheme="minorEastAsia" w:hAnsi="Times New Roman" w:cs="Times New Roman"/>
              </w:rPr>
              <w:t>geriamoji suspensija galvijams, kiaulėms ir avims</w:t>
            </w:r>
            <w:r>
              <w:rPr>
                <w:rFonts w:ascii="Times New Roman" w:eastAsiaTheme="minorEastAsia" w:hAnsi="Times New Roman" w:cs="Times New Roman"/>
              </w:rPr>
              <w:t>, buteliuke ne mažiau kaip 100 ml.</w:t>
            </w:r>
          </w:p>
        </w:tc>
        <w:tc>
          <w:tcPr>
            <w:tcW w:w="4537" w:type="dxa"/>
          </w:tcPr>
          <w:p w14:paraId="6BA7DF8F" w14:textId="77777777" w:rsidR="00C20FF6" w:rsidRDefault="00C20FF6" w:rsidP="007C03E2">
            <w:pPr>
              <w:spacing w:after="0" w:line="240" w:lineRule="auto"/>
              <w:rPr>
                <w:rFonts w:ascii="Times New Roman" w:eastAsiaTheme="minorEastAsia" w:hAnsi="Times New Roman" w:cs="Times New Roman"/>
              </w:rPr>
            </w:pPr>
          </w:p>
        </w:tc>
      </w:tr>
      <w:tr w:rsidR="00C20FF6" w14:paraId="4BFED0BB" w14:textId="0F094995"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1EBE21B0"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1.38</w:t>
            </w:r>
          </w:p>
        </w:tc>
        <w:tc>
          <w:tcPr>
            <w:tcW w:w="3969" w:type="dxa"/>
            <w:vAlign w:val="center"/>
          </w:tcPr>
          <w:p w14:paraId="7F1F1774" w14:textId="77777777" w:rsidR="00C20FF6" w:rsidRDefault="00C20FF6" w:rsidP="00903DC3">
            <w:pPr>
              <w:jc w:val="both"/>
              <w:rPr>
                <w:rFonts w:ascii="Times New Roman" w:hAnsi="Times New Roman" w:cs="Times New Roman"/>
                <w:b/>
                <w:bCs/>
                <w:color w:val="000000" w:themeColor="text1"/>
              </w:rPr>
            </w:pPr>
            <w:r>
              <w:rPr>
                <w:rFonts w:ascii="Times New Roman" w:hAnsi="Times New Roman" w:cs="Times New Roman"/>
                <w:color w:val="000000"/>
              </w:rPr>
              <w:t>T</w:t>
            </w:r>
            <w:r w:rsidRPr="00744C52">
              <w:rPr>
                <w:rFonts w:ascii="Times New Roman" w:hAnsi="Times New Roman" w:cs="Times New Roman"/>
                <w:color w:val="000000"/>
              </w:rPr>
              <w:t>iamino</w:t>
            </w:r>
            <w:r>
              <w:rPr>
                <w:rFonts w:ascii="Times New Roman" w:hAnsi="Times New Roman" w:cs="Times New Roman"/>
                <w:color w:val="000000"/>
              </w:rPr>
              <w:t xml:space="preserve"> </w:t>
            </w:r>
            <w:r w:rsidRPr="00744C52">
              <w:rPr>
                <w:rFonts w:ascii="Times New Roman" w:hAnsi="Times New Roman" w:cs="Times New Roman"/>
                <w:color w:val="000000"/>
              </w:rPr>
              <w:t>hidrochlorido-10mg</w:t>
            </w:r>
            <w:r>
              <w:rPr>
                <w:rFonts w:ascii="Times New Roman" w:hAnsi="Times New Roman" w:cs="Times New Roman"/>
                <w:color w:val="000000"/>
              </w:rPr>
              <w:t>/ml</w:t>
            </w:r>
            <w:r w:rsidRPr="00744C52">
              <w:rPr>
                <w:rFonts w:ascii="Times New Roman" w:hAnsi="Times New Roman" w:cs="Times New Roman"/>
                <w:color w:val="000000"/>
              </w:rPr>
              <w:t>,</w:t>
            </w:r>
            <w:r>
              <w:rPr>
                <w:rFonts w:ascii="Times New Roman" w:hAnsi="Times New Roman" w:cs="Times New Roman"/>
                <w:color w:val="000000"/>
              </w:rPr>
              <w:t xml:space="preserve"> </w:t>
            </w:r>
            <w:proofErr w:type="spellStart"/>
            <w:r w:rsidRPr="00744C52">
              <w:rPr>
                <w:rFonts w:ascii="Times New Roman" w:hAnsi="Times New Roman" w:cs="Times New Roman"/>
                <w:color w:val="000000"/>
              </w:rPr>
              <w:t>riboflavino</w:t>
            </w:r>
            <w:proofErr w:type="spellEnd"/>
            <w:r w:rsidRPr="00744C52">
              <w:rPr>
                <w:rFonts w:ascii="Times New Roman" w:hAnsi="Times New Roman" w:cs="Times New Roman"/>
                <w:color w:val="000000"/>
              </w:rPr>
              <w:t xml:space="preserve"> natrio fosfato-5,47mg</w:t>
            </w:r>
            <w:r>
              <w:rPr>
                <w:rFonts w:ascii="Times New Roman" w:hAnsi="Times New Roman" w:cs="Times New Roman"/>
                <w:color w:val="000000"/>
              </w:rPr>
              <w:t>/ml</w:t>
            </w:r>
            <w:r w:rsidRPr="00744C52">
              <w:rPr>
                <w:rFonts w:ascii="Times New Roman" w:hAnsi="Times New Roman" w:cs="Times New Roman"/>
                <w:color w:val="000000"/>
              </w:rPr>
              <w:t xml:space="preserve">, </w:t>
            </w:r>
            <w:proofErr w:type="spellStart"/>
            <w:r w:rsidRPr="00744C52">
              <w:rPr>
                <w:rFonts w:ascii="Times New Roman" w:hAnsi="Times New Roman" w:cs="Times New Roman"/>
                <w:color w:val="000000"/>
              </w:rPr>
              <w:t>piridoksino</w:t>
            </w:r>
            <w:proofErr w:type="spellEnd"/>
            <w:r w:rsidRPr="00744C52">
              <w:rPr>
                <w:rFonts w:ascii="Times New Roman" w:hAnsi="Times New Roman" w:cs="Times New Roman"/>
                <w:color w:val="000000"/>
              </w:rPr>
              <w:t xml:space="preserve"> hidrochlorido - 4 mg</w:t>
            </w:r>
            <w:r>
              <w:rPr>
                <w:rFonts w:ascii="Times New Roman" w:hAnsi="Times New Roman" w:cs="Times New Roman"/>
                <w:color w:val="000000"/>
              </w:rPr>
              <w:t>/ml</w:t>
            </w:r>
            <w:r w:rsidRPr="00744C52">
              <w:rPr>
                <w:rFonts w:ascii="Times New Roman" w:hAnsi="Times New Roman" w:cs="Times New Roman"/>
                <w:color w:val="000000"/>
              </w:rPr>
              <w:t xml:space="preserve">, </w:t>
            </w:r>
            <w:proofErr w:type="spellStart"/>
            <w:r w:rsidRPr="00744C52">
              <w:rPr>
                <w:rFonts w:ascii="Times New Roman" w:hAnsi="Times New Roman" w:cs="Times New Roman"/>
                <w:color w:val="000000"/>
              </w:rPr>
              <w:t>nikotinamido</w:t>
            </w:r>
            <w:proofErr w:type="spellEnd"/>
            <w:r w:rsidRPr="00744C52">
              <w:rPr>
                <w:rFonts w:ascii="Times New Roman" w:hAnsi="Times New Roman" w:cs="Times New Roman"/>
                <w:color w:val="000000"/>
              </w:rPr>
              <w:t xml:space="preserve"> - 50 mg</w:t>
            </w:r>
            <w:r>
              <w:rPr>
                <w:rFonts w:ascii="Times New Roman" w:hAnsi="Times New Roman" w:cs="Times New Roman"/>
                <w:color w:val="000000"/>
              </w:rPr>
              <w:t>/ml</w:t>
            </w:r>
            <w:r w:rsidRPr="00744C52">
              <w:rPr>
                <w:rFonts w:ascii="Times New Roman" w:hAnsi="Times New Roman" w:cs="Times New Roman"/>
                <w:color w:val="000000"/>
              </w:rPr>
              <w:t xml:space="preserve">, kalcio </w:t>
            </w:r>
            <w:proofErr w:type="spellStart"/>
            <w:r w:rsidRPr="00744C52">
              <w:rPr>
                <w:rFonts w:ascii="Times New Roman" w:hAnsi="Times New Roman" w:cs="Times New Roman"/>
                <w:color w:val="000000"/>
              </w:rPr>
              <w:t>pantotenato</w:t>
            </w:r>
            <w:proofErr w:type="spellEnd"/>
            <w:r w:rsidRPr="00744C52">
              <w:rPr>
                <w:rFonts w:ascii="Times New Roman" w:hAnsi="Times New Roman" w:cs="Times New Roman"/>
                <w:color w:val="000000"/>
              </w:rPr>
              <w:t xml:space="preserve"> - 5 mg</w:t>
            </w:r>
            <w:r>
              <w:rPr>
                <w:rFonts w:ascii="Times New Roman" w:hAnsi="Times New Roman" w:cs="Times New Roman"/>
                <w:color w:val="000000"/>
              </w:rPr>
              <w:t xml:space="preserve">/ml, injekcinis tirpalas arkliams, galvijams kiaulėms, </w:t>
            </w:r>
            <w:r>
              <w:rPr>
                <w:rFonts w:ascii="Times New Roman" w:eastAsiaTheme="minorEastAsia" w:hAnsi="Times New Roman" w:cs="Times New Roman"/>
              </w:rPr>
              <w:t>buteliuke</w:t>
            </w:r>
            <w:r>
              <w:rPr>
                <w:rFonts w:ascii="Times New Roman" w:hAnsi="Times New Roman" w:cs="Times New Roman"/>
                <w:color w:val="000000"/>
              </w:rPr>
              <w:t xml:space="preserve"> ne mažiau kaip 100 ml.</w:t>
            </w:r>
          </w:p>
        </w:tc>
        <w:tc>
          <w:tcPr>
            <w:tcW w:w="4537" w:type="dxa"/>
          </w:tcPr>
          <w:p w14:paraId="725898E4" w14:textId="77777777" w:rsidR="00C20FF6" w:rsidRDefault="00C20FF6" w:rsidP="007C03E2">
            <w:pPr>
              <w:jc w:val="both"/>
              <w:rPr>
                <w:rFonts w:ascii="Times New Roman" w:hAnsi="Times New Roman" w:cs="Times New Roman"/>
                <w:color w:val="000000"/>
              </w:rPr>
            </w:pPr>
          </w:p>
        </w:tc>
      </w:tr>
      <w:tr w:rsidR="00C20FF6" w14:paraId="66C052E3" w14:textId="046B33A0"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099A6FED"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1.39</w:t>
            </w:r>
          </w:p>
        </w:tc>
        <w:tc>
          <w:tcPr>
            <w:tcW w:w="3969" w:type="dxa"/>
            <w:vAlign w:val="center"/>
          </w:tcPr>
          <w:p w14:paraId="04C49059" w14:textId="4BFA4B82" w:rsidR="00C20FF6" w:rsidRDefault="00C20FF6" w:rsidP="00903DC3">
            <w:pPr>
              <w:jc w:val="both"/>
              <w:rPr>
                <w:rFonts w:ascii="Times New Roman" w:hAnsi="Times New Roman" w:cs="Times New Roman"/>
                <w:b/>
                <w:bCs/>
                <w:color w:val="000000" w:themeColor="text1"/>
              </w:rPr>
            </w:pPr>
            <w:r w:rsidRPr="009156EC">
              <w:rPr>
                <w:rFonts w:ascii="Times New Roman" w:eastAsia="Calibri" w:hAnsi="Times New Roman" w:cs="Times New Roman"/>
                <w:color w:val="000000"/>
                <w:kern w:val="2"/>
                <w:lang w:eastAsia="lt-LT"/>
                <w14:ligatures w14:val="standardContextual"/>
              </w:rPr>
              <w:t xml:space="preserve">Augalinė anglis, </w:t>
            </w:r>
            <w:proofErr w:type="spellStart"/>
            <w:r w:rsidRPr="009156EC">
              <w:rPr>
                <w:rFonts w:ascii="Times New Roman" w:eastAsia="Calibri" w:hAnsi="Times New Roman" w:cs="Times New Roman"/>
                <w:color w:val="000000"/>
                <w:kern w:val="2"/>
                <w:lang w:eastAsia="lt-LT"/>
                <w14:ligatures w14:val="standardContextual"/>
              </w:rPr>
              <w:t>monopropilenglikolis</w:t>
            </w:r>
            <w:proofErr w:type="spellEnd"/>
            <w:r w:rsidRPr="009156EC">
              <w:rPr>
                <w:rFonts w:ascii="Times New Roman" w:eastAsia="Calibri" w:hAnsi="Times New Roman" w:cs="Times New Roman"/>
                <w:color w:val="000000"/>
                <w:kern w:val="2"/>
                <w:lang w:eastAsia="lt-LT"/>
                <w14:ligatures w14:val="standardContextual"/>
              </w:rPr>
              <w:t>, negyvos mielės, organinių</w:t>
            </w:r>
            <w:r w:rsidR="00EB0A75">
              <w:rPr>
                <w:rFonts w:ascii="Times New Roman" w:eastAsia="Calibri" w:hAnsi="Times New Roman" w:cs="Times New Roman"/>
                <w:color w:val="000000"/>
                <w:kern w:val="2"/>
                <w:lang w:eastAsia="lt-LT"/>
                <w14:ligatures w14:val="standardContextual"/>
              </w:rPr>
              <w:t xml:space="preserve"> </w:t>
            </w:r>
            <w:r w:rsidRPr="009156EC">
              <w:rPr>
                <w:rFonts w:ascii="Times New Roman" w:eastAsia="Calibri" w:hAnsi="Times New Roman" w:cs="Times New Roman"/>
                <w:color w:val="000000"/>
                <w:kern w:val="2"/>
                <w:lang w:eastAsia="lt-LT"/>
                <w14:ligatures w14:val="standardContextual"/>
              </w:rPr>
              <w:t>rūgščių natrio druskos</w:t>
            </w:r>
            <w:r>
              <w:rPr>
                <w:rFonts w:ascii="Times New Roman" w:eastAsia="Calibri" w:hAnsi="Times New Roman" w:cs="Times New Roman"/>
                <w:color w:val="000000"/>
                <w:kern w:val="2"/>
                <w:lang w:eastAsia="lt-LT"/>
                <w14:ligatures w14:val="standardContextual"/>
              </w:rPr>
              <w:t xml:space="preserve"> (</w:t>
            </w:r>
            <w:r>
              <w:rPr>
                <w:rFonts w:ascii="Times New Roman" w:eastAsia="Calibri" w:hAnsi="Times New Roman" w:cs="Times New Roman"/>
                <w:i/>
                <w:iCs/>
                <w:color w:val="000000"/>
                <w:kern w:val="2"/>
                <w:lang w:eastAsia="lt-LT"/>
                <w14:ligatures w14:val="standardContextual"/>
              </w:rPr>
              <w:t>ž</w:t>
            </w:r>
            <w:r w:rsidRPr="009156EC">
              <w:rPr>
                <w:rFonts w:ascii="Times New Roman" w:eastAsia="Calibri" w:hAnsi="Times New Roman" w:cs="Times New Roman"/>
                <w:i/>
                <w:iCs/>
                <w:color w:val="000000"/>
                <w:kern w:val="2"/>
                <w:lang w:eastAsia="lt-LT"/>
                <w14:ligatures w14:val="standardContextual"/>
              </w:rPr>
              <w:t>ali baltymai</w:t>
            </w:r>
            <w:r>
              <w:rPr>
                <w:rFonts w:ascii="Times New Roman" w:eastAsia="Calibri" w:hAnsi="Times New Roman" w:cs="Times New Roman"/>
                <w:i/>
                <w:iCs/>
                <w:color w:val="000000"/>
                <w:kern w:val="2"/>
                <w:lang w:eastAsia="lt-LT"/>
                <w14:ligatures w14:val="standardContextual"/>
              </w:rPr>
              <w:t>-</w:t>
            </w:r>
            <w:r w:rsidRPr="009156EC">
              <w:rPr>
                <w:rFonts w:ascii="Times New Roman" w:eastAsia="Calibri" w:hAnsi="Times New Roman" w:cs="Times New Roman"/>
                <w:i/>
                <w:iCs/>
                <w:color w:val="000000"/>
                <w:kern w:val="2"/>
                <w:lang w:eastAsia="lt-LT"/>
                <w14:ligatures w14:val="standardContextual"/>
              </w:rPr>
              <w:t xml:space="preserve"> 58% </w:t>
            </w:r>
            <w:r>
              <w:rPr>
                <w:rFonts w:ascii="Times New Roman" w:eastAsia="Calibri" w:hAnsi="Times New Roman" w:cs="Times New Roman"/>
                <w:i/>
                <w:iCs/>
                <w:color w:val="000000"/>
                <w:kern w:val="2"/>
                <w:lang w:eastAsia="lt-LT"/>
                <w14:ligatures w14:val="standardContextual"/>
              </w:rPr>
              <w:t>v</w:t>
            </w:r>
            <w:r w:rsidRPr="009156EC">
              <w:rPr>
                <w:rFonts w:ascii="Times New Roman" w:eastAsia="Calibri" w:hAnsi="Times New Roman" w:cs="Times New Roman"/>
                <w:i/>
                <w:iCs/>
                <w:color w:val="000000"/>
                <w:kern w:val="2"/>
                <w:lang w:eastAsia="lt-LT"/>
                <w14:ligatures w14:val="standardContextual"/>
              </w:rPr>
              <w:t>anduo</w:t>
            </w:r>
            <w:r>
              <w:rPr>
                <w:rFonts w:ascii="Times New Roman" w:eastAsia="Calibri" w:hAnsi="Times New Roman" w:cs="Times New Roman"/>
                <w:i/>
                <w:iCs/>
                <w:color w:val="000000"/>
                <w:kern w:val="2"/>
                <w:lang w:eastAsia="lt-LT"/>
                <w14:ligatures w14:val="standardContextual"/>
              </w:rPr>
              <w:t>-</w:t>
            </w:r>
            <w:r w:rsidRPr="009156EC">
              <w:rPr>
                <w:rFonts w:ascii="Times New Roman" w:eastAsia="Calibri" w:hAnsi="Times New Roman" w:cs="Times New Roman"/>
                <w:i/>
                <w:iCs/>
                <w:color w:val="000000"/>
                <w:kern w:val="2"/>
                <w:lang w:eastAsia="lt-LT"/>
                <w14:ligatures w14:val="standardContextual"/>
              </w:rPr>
              <w:t>5,4 %</w:t>
            </w:r>
            <w:r>
              <w:rPr>
                <w:rFonts w:ascii="Times New Roman" w:eastAsia="Calibri" w:hAnsi="Times New Roman" w:cs="Times New Roman"/>
                <w:i/>
                <w:iCs/>
                <w:color w:val="000000"/>
                <w:kern w:val="2"/>
                <w:lang w:eastAsia="lt-LT"/>
                <w14:ligatures w14:val="standardContextual"/>
              </w:rPr>
              <w:t>,</w:t>
            </w:r>
            <w:r w:rsidRPr="009156EC">
              <w:rPr>
                <w:rFonts w:ascii="Times New Roman" w:eastAsia="Calibri" w:hAnsi="Times New Roman" w:cs="Times New Roman"/>
                <w:i/>
                <w:iCs/>
                <w:color w:val="000000"/>
                <w:kern w:val="2"/>
                <w:lang w:eastAsia="lt-LT"/>
                <w14:ligatures w14:val="standardContextual"/>
              </w:rPr>
              <w:t xml:space="preserve"> </w:t>
            </w:r>
            <w:r>
              <w:rPr>
                <w:rFonts w:ascii="Times New Roman" w:eastAsia="Calibri" w:hAnsi="Times New Roman" w:cs="Times New Roman"/>
                <w:i/>
                <w:iCs/>
                <w:color w:val="000000"/>
                <w:kern w:val="2"/>
                <w:lang w:eastAsia="lt-LT"/>
                <w14:ligatures w14:val="standardContextual"/>
              </w:rPr>
              <w:t>ž</w:t>
            </w:r>
            <w:r w:rsidRPr="009156EC">
              <w:rPr>
                <w:rFonts w:ascii="Times New Roman" w:eastAsia="Calibri" w:hAnsi="Times New Roman" w:cs="Times New Roman"/>
                <w:i/>
                <w:iCs/>
                <w:color w:val="000000"/>
                <w:kern w:val="2"/>
                <w:lang w:eastAsia="lt-LT"/>
                <w14:ligatures w14:val="standardContextual"/>
              </w:rPr>
              <w:t xml:space="preserve">alia ląsteliena </w:t>
            </w:r>
            <w:r>
              <w:rPr>
                <w:rFonts w:ascii="Times New Roman" w:eastAsia="Calibri" w:hAnsi="Times New Roman" w:cs="Times New Roman"/>
                <w:i/>
                <w:iCs/>
                <w:color w:val="000000"/>
                <w:kern w:val="2"/>
                <w:lang w:eastAsia="lt-LT"/>
                <w14:ligatures w14:val="standardContextual"/>
              </w:rPr>
              <w:t>-</w:t>
            </w:r>
            <w:r w:rsidRPr="009156EC">
              <w:rPr>
                <w:rFonts w:ascii="Times New Roman" w:eastAsia="Calibri" w:hAnsi="Times New Roman" w:cs="Times New Roman"/>
                <w:i/>
                <w:iCs/>
                <w:color w:val="000000"/>
                <w:kern w:val="2"/>
                <w:lang w:eastAsia="lt-LT"/>
                <w14:ligatures w14:val="standardContextual"/>
              </w:rPr>
              <w:t>0,1 %</w:t>
            </w:r>
            <w:r>
              <w:rPr>
                <w:rFonts w:ascii="Times New Roman" w:eastAsia="Calibri" w:hAnsi="Times New Roman" w:cs="Times New Roman"/>
                <w:i/>
                <w:iCs/>
                <w:color w:val="000000"/>
                <w:kern w:val="2"/>
                <w:lang w:eastAsia="lt-LT"/>
                <w14:ligatures w14:val="standardContextual"/>
              </w:rPr>
              <w:t>,</w:t>
            </w:r>
            <w:r w:rsidRPr="009156EC">
              <w:rPr>
                <w:rFonts w:ascii="Times New Roman" w:eastAsia="Calibri" w:hAnsi="Times New Roman" w:cs="Times New Roman"/>
                <w:i/>
                <w:iCs/>
                <w:color w:val="000000"/>
                <w:kern w:val="2"/>
                <w:lang w:eastAsia="lt-LT"/>
                <w14:ligatures w14:val="standardContextual"/>
              </w:rPr>
              <w:t xml:space="preserve"> </w:t>
            </w:r>
            <w:r>
              <w:rPr>
                <w:rFonts w:ascii="Times New Roman" w:eastAsia="Calibri" w:hAnsi="Times New Roman" w:cs="Times New Roman"/>
                <w:i/>
                <w:iCs/>
                <w:color w:val="000000"/>
                <w:kern w:val="2"/>
                <w:lang w:eastAsia="lt-LT"/>
                <w14:ligatures w14:val="standardContextual"/>
              </w:rPr>
              <w:t>ž</w:t>
            </w:r>
            <w:r w:rsidRPr="009156EC">
              <w:rPr>
                <w:rFonts w:ascii="Times New Roman" w:eastAsia="Calibri" w:hAnsi="Times New Roman" w:cs="Times New Roman"/>
                <w:i/>
                <w:iCs/>
                <w:color w:val="000000"/>
                <w:kern w:val="2"/>
                <w:lang w:eastAsia="lt-LT"/>
                <w14:ligatures w14:val="standardContextual"/>
              </w:rPr>
              <w:t xml:space="preserve">ali riebalai </w:t>
            </w:r>
            <w:r>
              <w:rPr>
                <w:rFonts w:ascii="Times New Roman" w:eastAsia="Calibri" w:hAnsi="Times New Roman" w:cs="Times New Roman"/>
                <w:i/>
                <w:iCs/>
                <w:color w:val="000000"/>
                <w:kern w:val="2"/>
                <w:lang w:eastAsia="lt-LT"/>
                <w14:ligatures w14:val="standardContextual"/>
              </w:rPr>
              <w:t>-</w:t>
            </w:r>
            <w:r w:rsidRPr="009156EC">
              <w:rPr>
                <w:rFonts w:ascii="Times New Roman" w:eastAsia="Calibri" w:hAnsi="Times New Roman" w:cs="Times New Roman"/>
                <w:i/>
                <w:iCs/>
                <w:color w:val="000000"/>
                <w:kern w:val="2"/>
                <w:lang w:eastAsia="lt-LT"/>
                <w14:ligatures w14:val="standardContextual"/>
              </w:rPr>
              <w:t xml:space="preserve"> 6,5 %</w:t>
            </w:r>
            <w:r>
              <w:rPr>
                <w:rFonts w:ascii="Times New Roman" w:eastAsia="Calibri" w:hAnsi="Times New Roman" w:cs="Times New Roman"/>
                <w:i/>
                <w:iCs/>
                <w:color w:val="000000"/>
                <w:kern w:val="2"/>
                <w:lang w:eastAsia="lt-LT"/>
                <w14:ligatures w14:val="standardContextual"/>
              </w:rPr>
              <w:t>,</w:t>
            </w:r>
            <w:r w:rsidRPr="009156EC">
              <w:rPr>
                <w:rFonts w:ascii="Times New Roman" w:eastAsia="Calibri" w:hAnsi="Times New Roman" w:cs="Times New Roman"/>
                <w:i/>
                <w:iCs/>
                <w:color w:val="000000"/>
                <w:kern w:val="2"/>
                <w:lang w:eastAsia="lt-LT"/>
                <w14:ligatures w14:val="standardContextual"/>
              </w:rPr>
              <w:t xml:space="preserve"> </w:t>
            </w:r>
            <w:r>
              <w:rPr>
                <w:rFonts w:ascii="Times New Roman" w:eastAsia="Calibri" w:hAnsi="Times New Roman" w:cs="Times New Roman"/>
                <w:i/>
                <w:iCs/>
                <w:color w:val="000000"/>
                <w:kern w:val="2"/>
                <w:lang w:eastAsia="lt-LT"/>
                <w14:ligatures w14:val="standardContextual"/>
              </w:rPr>
              <w:t>ž</w:t>
            </w:r>
            <w:r w:rsidRPr="009156EC">
              <w:rPr>
                <w:rFonts w:ascii="Times New Roman" w:eastAsia="Calibri" w:hAnsi="Times New Roman" w:cs="Times New Roman"/>
                <w:i/>
                <w:iCs/>
                <w:color w:val="000000"/>
                <w:kern w:val="2"/>
                <w:lang w:eastAsia="lt-LT"/>
                <w14:ligatures w14:val="standardContextual"/>
              </w:rPr>
              <w:t>ali pelenai</w:t>
            </w:r>
            <w:r>
              <w:rPr>
                <w:rFonts w:ascii="Times New Roman" w:eastAsia="Calibri" w:hAnsi="Times New Roman" w:cs="Times New Roman"/>
                <w:i/>
                <w:iCs/>
                <w:color w:val="000000"/>
                <w:kern w:val="2"/>
                <w:lang w:eastAsia="lt-LT"/>
                <w14:ligatures w14:val="standardContextual"/>
              </w:rPr>
              <w:t>-</w:t>
            </w:r>
            <w:r w:rsidRPr="009156EC">
              <w:rPr>
                <w:rFonts w:ascii="Times New Roman" w:eastAsia="Calibri" w:hAnsi="Times New Roman" w:cs="Times New Roman"/>
                <w:i/>
                <w:iCs/>
                <w:color w:val="000000"/>
                <w:kern w:val="2"/>
                <w:lang w:eastAsia="lt-LT"/>
                <w14:ligatures w14:val="standardContextual"/>
              </w:rPr>
              <w:t xml:space="preserve"> 2,5 % Natris</w:t>
            </w:r>
            <w:r>
              <w:rPr>
                <w:rFonts w:ascii="Times New Roman" w:eastAsia="Calibri" w:hAnsi="Times New Roman" w:cs="Times New Roman"/>
                <w:i/>
                <w:iCs/>
                <w:color w:val="000000"/>
                <w:kern w:val="2"/>
                <w:lang w:eastAsia="lt-LT"/>
                <w14:ligatures w14:val="standardContextual"/>
              </w:rPr>
              <w:t>-</w:t>
            </w:r>
            <w:r w:rsidRPr="009156EC">
              <w:rPr>
                <w:rFonts w:ascii="Times New Roman" w:eastAsia="Calibri" w:hAnsi="Times New Roman" w:cs="Times New Roman"/>
                <w:i/>
                <w:iCs/>
                <w:color w:val="000000"/>
                <w:kern w:val="2"/>
                <w:lang w:eastAsia="lt-LT"/>
                <w14:ligatures w14:val="standardContextual"/>
              </w:rPr>
              <w:t xml:space="preserve"> 0,2 %</w:t>
            </w:r>
            <w:r w:rsidRPr="009156EC">
              <w:rPr>
                <w:rFonts w:ascii="Times New Roman" w:eastAsia="Calibri" w:hAnsi="Times New Roman" w:cs="Times New Roman"/>
                <w:color w:val="000000"/>
                <w:kern w:val="2"/>
                <w:lang w:eastAsia="lt-LT"/>
                <w14:ligatures w14:val="standardContextual"/>
              </w:rPr>
              <w:t xml:space="preserve"> </w:t>
            </w:r>
            <w:r>
              <w:rPr>
                <w:rFonts w:ascii="Times New Roman" w:eastAsia="Calibri" w:hAnsi="Times New Roman" w:cs="Times New Roman"/>
                <w:color w:val="000000"/>
                <w:kern w:val="2"/>
                <w:lang w:eastAsia="lt-LT"/>
                <w14:ligatures w14:val="standardContextual"/>
              </w:rPr>
              <w:t>), geriamoji</w:t>
            </w:r>
            <w:r w:rsidRPr="009156EC">
              <w:rPr>
                <w:rFonts w:ascii="Times New Roman" w:eastAsia="Calibri" w:hAnsi="Times New Roman" w:cs="Times New Roman"/>
                <w:color w:val="000000"/>
                <w:kern w:val="2"/>
                <w:lang w:eastAsia="lt-LT"/>
                <w14:ligatures w14:val="standardContextual"/>
              </w:rPr>
              <w:t xml:space="preserve"> pasta, veršeliams, ožkiukams, </w:t>
            </w:r>
            <w:r>
              <w:rPr>
                <w:rFonts w:ascii="Times New Roman" w:eastAsia="Calibri" w:hAnsi="Times New Roman" w:cs="Times New Roman"/>
                <w:color w:val="000000"/>
                <w:kern w:val="2"/>
                <w:lang w:eastAsia="lt-LT"/>
                <w14:ligatures w14:val="standardContextual"/>
              </w:rPr>
              <w:t xml:space="preserve">švirkšte </w:t>
            </w:r>
            <w:r w:rsidRPr="009156EC">
              <w:rPr>
                <w:rFonts w:ascii="Times New Roman" w:eastAsia="Calibri" w:hAnsi="Times New Roman" w:cs="Times New Roman"/>
                <w:color w:val="000000"/>
                <w:kern w:val="2"/>
                <w:lang w:eastAsia="lt-LT"/>
                <w14:ligatures w14:val="standardContextual"/>
              </w:rPr>
              <w:t>ne mažiau</w:t>
            </w:r>
            <w:r>
              <w:rPr>
                <w:rFonts w:ascii="Times New Roman" w:eastAsia="Calibri" w:hAnsi="Times New Roman" w:cs="Times New Roman"/>
                <w:color w:val="000000"/>
                <w:kern w:val="2"/>
                <w:lang w:eastAsia="lt-LT"/>
                <w14:ligatures w14:val="standardContextual"/>
              </w:rPr>
              <w:t xml:space="preserve"> kaip</w:t>
            </w:r>
            <w:r w:rsidRPr="009156EC">
              <w:rPr>
                <w:rFonts w:ascii="Times New Roman" w:eastAsia="Calibri" w:hAnsi="Times New Roman" w:cs="Times New Roman"/>
                <w:color w:val="000000"/>
                <w:kern w:val="2"/>
                <w:lang w:eastAsia="lt-LT"/>
                <w14:ligatures w14:val="standardContextual"/>
              </w:rPr>
              <w:t xml:space="preserve"> 30</w:t>
            </w:r>
            <w:r>
              <w:rPr>
                <w:rFonts w:ascii="Times New Roman" w:eastAsia="Calibri" w:hAnsi="Times New Roman" w:cs="Times New Roman"/>
                <w:color w:val="000000"/>
                <w:kern w:val="2"/>
                <w:lang w:eastAsia="lt-LT"/>
                <w14:ligatures w14:val="standardContextual"/>
              </w:rPr>
              <w:t xml:space="preserve"> </w:t>
            </w:r>
            <w:r w:rsidRPr="009156EC">
              <w:rPr>
                <w:rFonts w:ascii="Times New Roman" w:eastAsia="Calibri" w:hAnsi="Times New Roman" w:cs="Times New Roman"/>
                <w:color w:val="000000"/>
                <w:kern w:val="2"/>
                <w:lang w:eastAsia="lt-LT"/>
                <w14:ligatures w14:val="standardContextual"/>
              </w:rPr>
              <w:t>ml</w:t>
            </w:r>
            <w:r>
              <w:rPr>
                <w:rFonts w:ascii="Calibri" w:eastAsia="Calibri" w:hAnsi="Calibri" w:cs="Calibri"/>
                <w:color w:val="000000"/>
                <w:kern w:val="2"/>
                <w:sz w:val="24"/>
                <w:szCs w:val="24"/>
                <w:lang w:eastAsia="lt-LT"/>
                <w14:ligatures w14:val="standardContextual"/>
              </w:rPr>
              <w:t>.</w:t>
            </w:r>
          </w:p>
        </w:tc>
        <w:tc>
          <w:tcPr>
            <w:tcW w:w="4537" w:type="dxa"/>
          </w:tcPr>
          <w:p w14:paraId="1FA8428A" w14:textId="77777777" w:rsidR="00C20FF6" w:rsidRPr="009156EC" w:rsidRDefault="00C20FF6" w:rsidP="007C03E2">
            <w:pPr>
              <w:jc w:val="both"/>
              <w:rPr>
                <w:rFonts w:ascii="Times New Roman" w:eastAsia="Calibri" w:hAnsi="Times New Roman" w:cs="Times New Roman"/>
                <w:color w:val="000000"/>
                <w:kern w:val="2"/>
                <w:lang w:eastAsia="lt-LT"/>
                <w14:ligatures w14:val="standardContextual"/>
              </w:rPr>
            </w:pPr>
          </w:p>
        </w:tc>
      </w:tr>
    </w:tbl>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101719" w14:textId="4E0E8912" w:rsidR="004826F5" w:rsidRPr="002A2261" w:rsidRDefault="004826F5" w:rsidP="004826F5">
      <w:pPr>
        <w:spacing w:line="240" w:lineRule="auto"/>
        <w:jc w:val="both"/>
        <w:rPr>
          <w:rFonts w:ascii="Times New Roman" w:eastAsia="Times New Roman" w:hAnsi="Times New Roman" w:cs="Times New Roman"/>
          <w:b/>
          <w:color w:val="000000"/>
        </w:rPr>
      </w:pPr>
      <w:r w:rsidRPr="002A2261">
        <w:rPr>
          <w:rFonts w:ascii="Times New Roman" w:eastAsia="Times New Roman" w:hAnsi="Times New Roman" w:cs="Times New Roman"/>
          <w:b/>
          <w:color w:val="000000"/>
        </w:rPr>
        <w:t>Žalieji reikalavimai:</w:t>
      </w:r>
    </w:p>
    <w:p w14:paraId="0516E323" w14:textId="4808E7B9" w:rsidR="003B1F17" w:rsidRDefault="003B1F17" w:rsidP="003B1F17">
      <w:pPr>
        <w:spacing w:after="0" w:line="276" w:lineRule="auto"/>
        <w:jc w:val="both"/>
        <w:rPr>
          <w:rFonts w:ascii="Times New Roman" w:eastAsia="Calibri" w:hAnsi="Times New Roman" w:cs="Times New Roman"/>
          <w:b/>
          <w:bCs/>
          <w:sz w:val="24"/>
          <w:szCs w:val="24"/>
        </w:rPr>
      </w:pPr>
      <w:r w:rsidRPr="003B1F17">
        <w:rPr>
          <w:rFonts w:ascii="Times New Roman" w:eastAsia="Calibri" w:hAnsi="Times New Roman" w:cs="Times New Roman"/>
          <w:b/>
          <w:bCs/>
          <w:sz w:val="24"/>
          <w:szCs w:val="24"/>
        </w:rPr>
        <w:lastRenderedPageBreak/>
        <w:t>Taikomas Lietuvos Respublikos aplinkos ministro 2011 m. birželio 28 d. įsakymu Nr. D1-508 „Dėl aplinkos apsaugos kriterijų taikymo, vykdant žaliuosius pirkimus, tvarkos aprašo patvirtinimo“ (aktualia redakcija) 4 punkto 4.4.4.1. papunktis:</w:t>
      </w:r>
    </w:p>
    <w:p w14:paraId="7C11C267" w14:textId="77777777" w:rsidR="003B1F17" w:rsidRPr="003B1F17" w:rsidRDefault="003B1F17" w:rsidP="003B1F17">
      <w:pPr>
        <w:spacing w:after="0" w:line="276" w:lineRule="auto"/>
        <w:jc w:val="both"/>
        <w:rPr>
          <w:rFonts w:ascii="Times New Roman" w:eastAsia="Calibri" w:hAnsi="Times New Roman" w:cs="Times New Roman"/>
          <w:b/>
          <w:bCs/>
          <w:sz w:val="24"/>
          <w:szCs w:val="24"/>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663"/>
        <w:gridCol w:w="3514"/>
      </w:tblGrid>
      <w:tr w:rsidR="004826F5" w:rsidRPr="00CE3073" w14:paraId="4A9FC399" w14:textId="77777777" w:rsidTr="007C03E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ABADE09" w14:textId="77777777" w:rsidR="004826F5" w:rsidRPr="00270561" w:rsidRDefault="004826F5"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Eil. Nr.</w:t>
            </w:r>
          </w:p>
        </w:tc>
        <w:tc>
          <w:tcPr>
            <w:tcW w:w="5159" w:type="dxa"/>
            <w:tcBorders>
              <w:top w:val="single" w:sz="4" w:space="0" w:color="auto"/>
              <w:left w:val="single" w:sz="4" w:space="0" w:color="auto"/>
              <w:bottom w:val="single" w:sz="4" w:space="0" w:color="auto"/>
              <w:right w:val="single" w:sz="4" w:space="0" w:color="auto"/>
            </w:tcBorders>
            <w:vAlign w:val="center"/>
            <w:hideMark/>
          </w:tcPr>
          <w:p w14:paraId="2DE4E59F" w14:textId="77777777" w:rsidR="004826F5" w:rsidRPr="00270561" w:rsidRDefault="004826F5"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Aplinkos apsaugos kriterijai</w:t>
            </w:r>
          </w:p>
        </w:tc>
        <w:tc>
          <w:tcPr>
            <w:tcW w:w="3817" w:type="dxa"/>
            <w:tcBorders>
              <w:top w:val="single" w:sz="4" w:space="0" w:color="auto"/>
              <w:left w:val="single" w:sz="4" w:space="0" w:color="auto"/>
              <w:bottom w:val="single" w:sz="4" w:space="0" w:color="auto"/>
              <w:right w:val="single" w:sz="4" w:space="0" w:color="auto"/>
            </w:tcBorders>
            <w:vAlign w:val="center"/>
            <w:hideMark/>
          </w:tcPr>
          <w:p w14:paraId="4149E33F" w14:textId="77777777" w:rsidR="004826F5" w:rsidRPr="00270561" w:rsidRDefault="004826F5"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Atitiktį aplinkos kriterijams pagrindžiantys dokumentai (jei reikalaujama)</w:t>
            </w:r>
          </w:p>
        </w:tc>
      </w:tr>
      <w:tr w:rsidR="004826F5" w:rsidRPr="00270561" w14:paraId="67C7EB0C" w14:textId="77777777" w:rsidTr="007C03E2">
        <w:trPr>
          <w:jc w:val="center"/>
        </w:trPr>
        <w:tc>
          <w:tcPr>
            <w:tcW w:w="720" w:type="dxa"/>
            <w:tcBorders>
              <w:top w:val="single" w:sz="4" w:space="0" w:color="auto"/>
              <w:left w:val="single" w:sz="4" w:space="0" w:color="auto"/>
              <w:bottom w:val="single" w:sz="4" w:space="0" w:color="auto"/>
              <w:right w:val="single" w:sz="4" w:space="0" w:color="auto"/>
            </w:tcBorders>
          </w:tcPr>
          <w:p w14:paraId="6E1FAB02" w14:textId="77777777" w:rsidR="004826F5" w:rsidRPr="00270561" w:rsidRDefault="004826F5" w:rsidP="007C03E2">
            <w:pPr>
              <w:pStyle w:val="NormalWeb"/>
              <w:spacing w:before="0" w:beforeAutospacing="0" w:after="0" w:afterAutospacing="0" w:line="240" w:lineRule="atLeast"/>
              <w:rPr>
                <w:rFonts w:eastAsia="Calibri"/>
              </w:rPr>
            </w:pPr>
            <w:r w:rsidRPr="00270561">
              <w:rPr>
                <w:rFonts w:eastAsia="Calibri"/>
              </w:rPr>
              <w:t>1.</w:t>
            </w:r>
          </w:p>
        </w:tc>
        <w:tc>
          <w:tcPr>
            <w:tcW w:w="5159" w:type="dxa"/>
            <w:tcBorders>
              <w:top w:val="single" w:sz="4" w:space="0" w:color="auto"/>
              <w:left w:val="single" w:sz="4" w:space="0" w:color="auto"/>
              <w:bottom w:val="single" w:sz="4" w:space="0" w:color="auto"/>
              <w:right w:val="single" w:sz="4" w:space="0" w:color="auto"/>
            </w:tcBorders>
            <w:vAlign w:val="center"/>
          </w:tcPr>
          <w:p w14:paraId="4FF0512E" w14:textId="2CE3A3CB" w:rsidR="004826F5" w:rsidRPr="00270561" w:rsidRDefault="009B294A" w:rsidP="00FF0DE4">
            <w:pPr>
              <w:pStyle w:val="NormalWeb"/>
              <w:spacing w:before="60" w:beforeAutospacing="0" w:after="0" w:afterAutospacing="0"/>
              <w:jc w:val="both"/>
              <w:rPr>
                <w:rFonts w:eastAsia="Calibri"/>
              </w:rPr>
            </w:pPr>
            <w:r w:rsidRPr="009B294A">
              <w:rPr>
                <w:rFonts w:eastAsia="Calibri"/>
              </w:rPr>
              <w:t xml:space="preserve">Tiekėjas privalo Prekes atvežti Pirkėjui ne kelių eismo piko valandomis, pirmadieniais − ketvirtadieniais nuo 14:30 iki 16:00 val., penktadieniais ir švenčių dienų išvakarėse nuo 13:00 iki 14:00 val. ir trumpiausiais galimais maršrutais. </w:t>
            </w:r>
          </w:p>
        </w:tc>
        <w:tc>
          <w:tcPr>
            <w:tcW w:w="3817" w:type="dxa"/>
            <w:tcBorders>
              <w:top w:val="single" w:sz="4" w:space="0" w:color="auto"/>
              <w:left w:val="single" w:sz="4" w:space="0" w:color="auto"/>
              <w:bottom w:val="single" w:sz="4" w:space="0" w:color="auto"/>
              <w:right w:val="single" w:sz="4" w:space="0" w:color="auto"/>
            </w:tcBorders>
            <w:vAlign w:val="center"/>
          </w:tcPr>
          <w:p w14:paraId="51672974" w14:textId="77777777" w:rsidR="004826F5" w:rsidRPr="00270561" w:rsidRDefault="004826F5" w:rsidP="009B294A">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7DAE1583" w14:textId="77777777" w:rsidR="004826F5" w:rsidRPr="00270561" w:rsidRDefault="004826F5" w:rsidP="007C03E2">
            <w:pPr>
              <w:pStyle w:val="NormalWeb"/>
              <w:spacing w:before="0" w:beforeAutospacing="0" w:after="0" w:afterAutospacing="0" w:line="240" w:lineRule="atLeast"/>
              <w:rPr>
                <w:rFonts w:eastAsia="Calibri"/>
              </w:rPr>
            </w:pPr>
          </w:p>
          <w:p w14:paraId="1A7C42A5" w14:textId="77777777" w:rsidR="004826F5" w:rsidRPr="00270561" w:rsidRDefault="004826F5" w:rsidP="007C03E2">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2C1577C1" w14:textId="77777777" w:rsidR="004826F5" w:rsidRDefault="004826F5" w:rsidP="007C03E2">
            <w:pPr>
              <w:pStyle w:val="NormalWeb"/>
              <w:spacing w:before="0" w:beforeAutospacing="0" w:after="0" w:afterAutospacing="0" w:line="240" w:lineRule="atLeast"/>
              <w:jc w:val="center"/>
              <w:rPr>
                <w:rFonts w:eastAsia="Calibri"/>
              </w:rPr>
            </w:pPr>
            <w:r w:rsidRPr="00270561">
              <w:rPr>
                <w:rFonts w:eastAsia="Calibri"/>
              </w:rPr>
              <w:t>(tinkamą pažymėti)</w:t>
            </w:r>
          </w:p>
          <w:p w14:paraId="08EA3862" w14:textId="77777777" w:rsidR="009B294A" w:rsidRDefault="009B294A" w:rsidP="007C03E2">
            <w:pPr>
              <w:pStyle w:val="NormalWeb"/>
              <w:spacing w:before="0" w:beforeAutospacing="0" w:after="0" w:afterAutospacing="0" w:line="240" w:lineRule="atLeast"/>
              <w:jc w:val="center"/>
              <w:rPr>
                <w:rFonts w:eastAsia="Calibri"/>
              </w:rPr>
            </w:pPr>
          </w:p>
          <w:p w14:paraId="7F5DBE3A" w14:textId="77777777" w:rsidR="00791F32" w:rsidRDefault="0054334B" w:rsidP="0054334B">
            <w:pPr>
              <w:pStyle w:val="NormalWeb"/>
              <w:spacing w:before="0" w:beforeAutospacing="0" w:after="0" w:afterAutospacing="0" w:line="240" w:lineRule="atLeast"/>
              <w:jc w:val="both"/>
              <w:rPr>
                <w:rFonts w:eastAsia="Calibri"/>
              </w:rPr>
            </w:pPr>
            <w:r w:rsidRPr="009B294A">
              <w:rPr>
                <w:rFonts w:eastAsia="Calibri"/>
              </w:rPr>
              <w:t xml:space="preserve">Už Prekių priėmimą atsakingas Pirkėjo atstovas, priimdamas Prekes fiziškai įsitikins, ar Tiekėjas Prekes pristatė ne kelių eismo piko valandomis. </w:t>
            </w:r>
          </w:p>
          <w:p w14:paraId="39F2746B" w14:textId="6D916F0A" w:rsidR="009B294A" w:rsidRDefault="0054334B" w:rsidP="0054334B">
            <w:pPr>
              <w:pStyle w:val="NormalWeb"/>
              <w:spacing w:before="0" w:beforeAutospacing="0" w:after="0" w:afterAutospacing="0" w:line="240" w:lineRule="atLeast"/>
              <w:jc w:val="both"/>
              <w:rPr>
                <w:rFonts w:eastAsia="Calibri"/>
              </w:rPr>
            </w:pPr>
            <w:r w:rsidRPr="009B294A">
              <w:rPr>
                <w:rFonts w:eastAsia="Calibri"/>
              </w:rPr>
              <w:t>Pirkėjas turi teisę Sutarties vykdymo metu pareikalauti trumpiausio galimo maršruto pasirinkimą įrodančių dokumentų.</w:t>
            </w:r>
          </w:p>
          <w:p w14:paraId="4E9FE959" w14:textId="77777777" w:rsidR="004826F5" w:rsidRPr="00270561" w:rsidRDefault="004826F5" w:rsidP="007C03E2">
            <w:pPr>
              <w:tabs>
                <w:tab w:val="left" w:pos="0"/>
              </w:tabs>
              <w:spacing w:after="120" w:line="20" w:lineRule="atLeast"/>
              <w:ind w:firstLine="851"/>
              <w:contextualSpacing/>
              <w:jc w:val="both"/>
              <w:rPr>
                <w:rFonts w:eastAsia="Calibri"/>
              </w:rPr>
            </w:pPr>
          </w:p>
        </w:tc>
      </w:tr>
    </w:tbl>
    <w:p w14:paraId="7B9124E4" w14:textId="77777777" w:rsidR="004826F5" w:rsidRPr="00270561" w:rsidRDefault="004826F5" w:rsidP="004826F5">
      <w:pPr>
        <w:jc w:val="both"/>
        <w:rPr>
          <w:bCs/>
          <w:iCs/>
          <w:sz w:val="20"/>
          <w:szCs w:val="20"/>
          <w:lang w:eastAsia="lt-LT"/>
        </w:rPr>
      </w:pPr>
    </w:p>
    <w:p w14:paraId="0A41307F" w14:textId="77777777" w:rsidR="004826F5" w:rsidRPr="00270561" w:rsidRDefault="004826F5" w:rsidP="004826F5">
      <w:pPr>
        <w:jc w:val="both"/>
        <w:rPr>
          <w:bCs/>
          <w:iCs/>
          <w:sz w:val="20"/>
          <w:szCs w:val="20"/>
          <w:lang w:eastAsia="lt-LT"/>
        </w:rPr>
      </w:pPr>
    </w:p>
    <w:p w14:paraId="01EE40BF" w14:textId="77777777" w:rsidR="004826F5" w:rsidRPr="00270561" w:rsidRDefault="004826F5" w:rsidP="004826F5">
      <w:pPr>
        <w:jc w:val="both"/>
        <w:rPr>
          <w:bCs/>
          <w:iCs/>
          <w:sz w:val="20"/>
          <w:szCs w:val="20"/>
          <w:lang w:eastAsia="lt-LT"/>
        </w:rPr>
      </w:pPr>
    </w:p>
    <w:p w14:paraId="2C36933D" w14:textId="77777777" w:rsidR="004826F5" w:rsidRPr="00270561" w:rsidRDefault="004826F5" w:rsidP="004826F5">
      <w:pPr>
        <w:jc w:val="both"/>
        <w:rPr>
          <w:bCs/>
          <w:iCs/>
          <w:sz w:val="20"/>
          <w:szCs w:val="20"/>
          <w:lang w:eastAsia="lt-LT"/>
        </w:rPr>
      </w:pPr>
    </w:p>
    <w:p w14:paraId="44BB5950" w14:textId="77777777" w:rsidR="004826F5" w:rsidRPr="00270561" w:rsidRDefault="004826F5" w:rsidP="004826F5">
      <w:pPr>
        <w:jc w:val="both"/>
        <w:rPr>
          <w:bCs/>
          <w:iCs/>
          <w:sz w:val="20"/>
          <w:szCs w:val="20"/>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F2EF3" w:rsidRDefault="00143F73" w:rsidP="00143F73">
      <w:pPr>
        <w:spacing w:after="0" w:line="240" w:lineRule="auto"/>
        <w:ind w:left="6398" w:right="305"/>
        <w:jc w:val="both"/>
        <w:rPr>
          <w:rFonts w:ascii="Times New Roman" w:eastAsia="Calibri" w:hAnsi="Times New Roman" w:cs="Times New Roman"/>
          <w:lang w:eastAsia="lt-LT"/>
        </w:rPr>
      </w:pPr>
      <w:r w:rsidRPr="006F2EF3">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F2EF3">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596EB9E7" w:rsidR="00143F73" w:rsidRPr="00902088" w:rsidRDefault="006F2EF3" w:rsidP="00143F73">
      <w:pPr>
        <w:tabs>
          <w:tab w:val="left" w:pos="3150"/>
        </w:tabs>
        <w:spacing w:line="256" w:lineRule="auto"/>
        <w:jc w:val="center"/>
        <w:rPr>
          <w:rFonts w:ascii="Times New Roman" w:hAnsi="Times New Roman" w:cs="Times New Roman"/>
          <w:b/>
        </w:rPr>
      </w:pPr>
      <w:r w:rsidRPr="006F2EF3">
        <w:rPr>
          <w:rFonts w:ascii="Times New Roman Bold" w:hAnsi="Times New Roman Bold" w:cs="Times New Roman"/>
          <w:b/>
          <w:caps/>
        </w:rPr>
        <w:t>VETERINARINIŲ VAISTŲ</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C622102" w14:textId="77777777" w:rsidR="00867E7D" w:rsidRPr="001208B8" w:rsidRDefault="00867E7D" w:rsidP="00867E7D">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B992B83" w14:textId="77777777" w:rsidR="00867E7D" w:rsidRPr="00EE7269" w:rsidRDefault="00867E7D" w:rsidP="00867E7D">
      <w:pPr>
        <w:jc w:val="both"/>
        <w:rPr>
          <w:rFonts w:ascii="Times New Roman" w:eastAsia="Calibri" w:hAnsi="Times New Roman" w:cs="Times New Roman"/>
          <w:b/>
        </w:rPr>
      </w:pPr>
      <w:r w:rsidRPr="00EE7269">
        <w:rPr>
          <w:rFonts w:ascii="Times New Roman" w:eastAsia="Calibri" w:hAnsi="Times New Roman" w:cs="Times New Roman"/>
          <w:b/>
          <w:lang w:eastAsia="lt-LT"/>
        </w:rPr>
        <w:t xml:space="preserve">2.1.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remsiuosi ūkio subjektų pajėgumais (t. y. pasitelksiu ūkio subjektus, kurio pajėgumais remsiuosi*)</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lang w:eastAsia="lt-LT"/>
        </w:rPr>
        <w:t>(</w:t>
      </w:r>
      <w:r w:rsidRPr="00EE7269">
        <w:rPr>
          <w:rFonts w:ascii="Times New Roman" w:eastAsia="Calibri" w:hAnsi="Times New Roman" w:cs="Times New Roman"/>
          <w:i/>
          <w:lang w:eastAsia="lt-LT"/>
        </w:rPr>
        <w:t xml:space="preserve">atsižvelgiant į konkurso sąlygų 4.7.2.1. ir 4.7.2.2 nustatytus reikalavimus):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867E7D" w:rsidRPr="000E5A13" w14:paraId="479CC1A6" w14:textId="77777777" w:rsidTr="001F7CFA">
        <w:trPr>
          <w:cantSplit/>
          <w:trHeight w:val="1"/>
        </w:trPr>
        <w:tc>
          <w:tcPr>
            <w:tcW w:w="548" w:type="dxa"/>
            <w:shd w:val="clear" w:color="auto" w:fill="F2F2F2"/>
            <w:tcMar>
              <w:left w:w="108" w:type="dxa"/>
              <w:right w:w="108" w:type="dxa"/>
            </w:tcMar>
          </w:tcPr>
          <w:p w14:paraId="5E26F5A3"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lastRenderedPageBreak/>
              <w:t>Eil. Nr.</w:t>
            </w:r>
          </w:p>
        </w:tc>
        <w:tc>
          <w:tcPr>
            <w:tcW w:w="1801" w:type="dxa"/>
            <w:shd w:val="clear" w:color="auto" w:fill="F2F2F2"/>
            <w:tcMar>
              <w:left w:w="108" w:type="dxa"/>
              <w:right w:w="108" w:type="dxa"/>
            </w:tcMar>
          </w:tcPr>
          <w:p w14:paraId="17AA5F22" w14:textId="77777777" w:rsidR="00867E7D" w:rsidRPr="007F4BDC" w:rsidRDefault="00867E7D" w:rsidP="001F7CFA">
            <w:pPr>
              <w:spacing w:after="0" w:line="240" w:lineRule="auto"/>
              <w:jc w:val="both"/>
              <w:rPr>
                <w:rFonts w:ascii="Times New Roman" w:eastAsia="Calibri" w:hAnsi="Times New Roman" w:cs="Times New Roman"/>
                <w:i/>
              </w:rPr>
            </w:pPr>
            <w:r w:rsidRPr="007F4BDC">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7E106AE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56E2DC30"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58261266" w14:textId="77777777" w:rsidR="00867E7D" w:rsidRPr="000E5A13" w:rsidRDefault="00867E7D" w:rsidP="001F7CFA">
            <w:pPr>
              <w:spacing w:after="0" w:line="240" w:lineRule="auto"/>
              <w:jc w:val="both"/>
              <w:rPr>
                <w:rFonts w:ascii="Times New Roman" w:eastAsia="Calibri" w:hAnsi="Times New Roman" w:cs="Times New Roman"/>
                <w:b/>
                <w:i/>
              </w:rPr>
            </w:pPr>
            <w:r w:rsidRPr="000E5A13">
              <w:rPr>
                <w:rFonts w:ascii="Times New Roman" w:eastAsia="Calibri" w:hAnsi="Times New Roman" w:cs="Times New Roman"/>
                <w:b/>
                <w:i/>
              </w:rPr>
              <w:t>Nurodomas dokumentas pridedamas kartu su pasiūlymu pagal konkurso sąlygų 4.7.2.1 arba 4.7.2.2. p.</w:t>
            </w:r>
          </w:p>
        </w:tc>
      </w:tr>
      <w:tr w:rsidR="00867E7D" w:rsidRPr="000E5A13" w14:paraId="7306E564" w14:textId="77777777" w:rsidTr="001F7CFA">
        <w:trPr>
          <w:trHeight w:val="1"/>
        </w:trPr>
        <w:tc>
          <w:tcPr>
            <w:tcW w:w="548" w:type="dxa"/>
            <w:shd w:val="clear" w:color="000000" w:fill="FFFFFF"/>
            <w:tcMar>
              <w:left w:w="108" w:type="dxa"/>
              <w:right w:w="108" w:type="dxa"/>
            </w:tcMar>
          </w:tcPr>
          <w:p w14:paraId="63BDDB0A"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1.</w:t>
            </w:r>
          </w:p>
        </w:tc>
        <w:tc>
          <w:tcPr>
            <w:tcW w:w="1801" w:type="dxa"/>
            <w:shd w:val="clear" w:color="000000" w:fill="FFFFFF"/>
            <w:tcMar>
              <w:left w:w="108" w:type="dxa"/>
              <w:right w:w="108" w:type="dxa"/>
            </w:tcMar>
          </w:tcPr>
          <w:p w14:paraId="0588F164"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 xml:space="preserve">(.....) </w:t>
            </w:r>
            <w:r w:rsidRPr="000E5A13">
              <w:rPr>
                <w:rFonts w:ascii="Times New Roman" w:eastAsia="Calibri" w:hAnsi="Times New Roman" w:cs="Times New Roman"/>
                <w:i/>
              </w:rPr>
              <w:t>(lentelė pildoma toliau, jei pasitelkiami)</w:t>
            </w:r>
          </w:p>
        </w:tc>
        <w:tc>
          <w:tcPr>
            <w:tcW w:w="1943" w:type="dxa"/>
            <w:shd w:val="clear" w:color="000000" w:fill="FFFFFF"/>
          </w:tcPr>
          <w:p w14:paraId="71A14C3D"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3F6A1D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37AC9618"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5CCCB690" w14:textId="77777777" w:rsidTr="001F7CFA">
        <w:trPr>
          <w:trHeight w:val="1"/>
        </w:trPr>
        <w:tc>
          <w:tcPr>
            <w:tcW w:w="548" w:type="dxa"/>
            <w:shd w:val="clear" w:color="000000" w:fill="FFFFFF"/>
            <w:tcMar>
              <w:left w:w="108" w:type="dxa"/>
              <w:right w:w="108" w:type="dxa"/>
            </w:tcMar>
          </w:tcPr>
          <w:p w14:paraId="6A9B22E3"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C965E84"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FB4D80E"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27D14C5B"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236B0C89"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36509DE8" w14:textId="77777777" w:rsidTr="001F7CFA">
        <w:trPr>
          <w:trHeight w:val="1"/>
        </w:trPr>
        <w:tc>
          <w:tcPr>
            <w:tcW w:w="548" w:type="dxa"/>
            <w:shd w:val="clear" w:color="000000" w:fill="FFFFFF"/>
            <w:tcMar>
              <w:left w:w="108" w:type="dxa"/>
              <w:right w:w="108" w:type="dxa"/>
            </w:tcMar>
          </w:tcPr>
          <w:p w14:paraId="3484A780"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601AB6A2"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7BDD5C95"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7635CA5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08A17D4D"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4F7227DE" w14:textId="77777777" w:rsidTr="001F7CFA">
        <w:trPr>
          <w:trHeight w:val="1"/>
        </w:trPr>
        <w:tc>
          <w:tcPr>
            <w:tcW w:w="548" w:type="dxa"/>
            <w:shd w:val="clear" w:color="000000" w:fill="FFFFFF"/>
            <w:tcMar>
              <w:left w:w="108" w:type="dxa"/>
              <w:right w:w="108" w:type="dxa"/>
            </w:tcMar>
          </w:tcPr>
          <w:p w14:paraId="4DC6AA31"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97BFCA1"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4979CBC"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47648F85"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77E2B622" w14:textId="77777777" w:rsidR="00867E7D" w:rsidRPr="000E5A13" w:rsidRDefault="00867E7D" w:rsidP="001F7CFA">
            <w:pPr>
              <w:spacing w:after="0" w:line="240" w:lineRule="auto"/>
              <w:jc w:val="both"/>
              <w:rPr>
                <w:rFonts w:ascii="Times New Roman" w:eastAsia="Calibri" w:hAnsi="Times New Roman" w:cs="Times New Roman"/>
              </w:rPr>
            </w:pPr>
          </w:p>
        </w:tc>
      </w:tr>
    </w:tbl>
    <w:p w14:paraId="697050AE"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14D405AB"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Ūkio subjektas, kurio pajėgumais remiamasi – </w:t>
      </w:r>
      <w:r w:rsidRPr="00EE7269">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24EA3E86"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496D6682" w14:textId="77777777" w:rsidR="00867E7D" w:rsidRPr="00EE7269" w:rsidRDefault="00867E7D" w:rsidP="00867E7D">
      <w:pPr>
        <w:tabs>
          <w:tab w:val="left" w:pos="0"/>
          <w:tab w:val="left" w:pos="1080"/>
        </w:tabs>
        <w:spacing w:after="0" w:line="240" w:lineRule="auto"/>
        <w:jc w:val="both"/>
        <w:rPr>
          <w:rFonts w:ascii="Times New Roman" w:eastAsia="Calibri" w:hAnsi="Times New Roman" w:cs="Times New Roman"/>
          <w:sz w:val="24"/>
          <w:szCs w:val="24"/>
          <w:lang w:eastAsia="lt-LT"/>
        </w:rPr>
      </w:pPr>
      <w:r w:rsidRPr="00EE7269">
        <w:rPr>
          <w:rFonts w:ascii="Times New Roman" w:eastAsia="Calibri" w:hAnsi="Times New Roman" w:cs="Times New Roman"/>
          <w:b/>
          <w:lang w:eastAsia="lt-LT"/>
        </w:rPr>
        <w:t xml:space="preserve">            2.2.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 xml:space="preserve">remiuosi </w:t>
      </w:r>
      <w:proofErr w:type="spellStart"/>
      <w:r w:rsidRPr="00EE7269">
        <w:rPr>
          <w:rFonts w:ascii="Times New Roman" w:eastAsia="Calibri" w:hAnsi="Times New Roman" w:cs="Times New Roman"/>
          <w:b/>
          <w:sz w:val="24"/>
          <w:szCs w:val="24"/>
        </w:rPr>
        <w:t>kvazisubtiekėjų</w:t>
      </w:r>
      <w:proofErr w:type="spellEnd"/>
      <w:r w:rsidRPr="00EE7269">
        <w:rPr>
          <w:rFonts w:ascii="Times New Roman" w:eastAsia="Calibri" w:hAnsi="Times New Roman" w:cs="Times New Roman"/>
          <w:b/>
          <w:sz w:val="24"/>
          <w:szCs w:val="24"/>
        </w:rPr>
        <w:t>** pajėgumai</w:t>
      </w:r>
      <w:r w:rsidRPr="00EE7269">
        <w:rPr>
          <w:rFonts w:ascii="Times New Roman" w:eastAsia="Calibri" w:hAnsi="Times New Roman" w:cs="Times New Roman"/>
          <w:sz w:val="24"/>
          <w:szCs w:val="24"/>
          <w:lang w:eastAsia="lt-LT"/>
        </w:rPr>
        <w:t xml:space="preserve">s </w:t>
      </w:r>
      <w:r w:rsidRPr="00EE7269">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E7269">
        <w:rPr>
          <w:rFonts w:ascii="Times New Roman" w:eastAsia="Calibri" w:hAnsi="Times New Roman" w:cs="Times New Roman"/>
          <w:i/>
        </w:rPr>
        <w:t>ačiau laimėjimo atveju būtų įdarbinti</w:t>
      </w:r>
      <w:r w:rsidRPr="00EE7269">
        <w:rPr>
          <w:rFonts w:ascii="Times New Roman" w:eastAsia="Calibri" w:hAnsi="Times New Roman" w:cs="Times New Roman"/>
          <w:i/>
          <w:lang w:eastAsia="lt-LT"/>
        </w:rPr>
        <w:t>):</w:t>
      </w:r>
    </w:p>
    <w:p w14:paraId="05025C2D"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867E7D" w:rsidRPr="00EE7269" w14:paraId="4DF5A0A1" w14:textId="77777777" w:rsidTr="001F7CFA">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696E0BF"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p w14:paraId="2538D448"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1034A048" w14:textId="77777777" w:rsidR="00867E7D" w:rsidRPr="00EE7269" w:rsidRDefault="00867E7D" w:rsidP="001F7CFA">
            <w:pPr>
              <w:spacing w:after="0" w:line="240" w:lineRule="auto"/>
              <w:jc w:val="center"/>
              <w:rPr>
                <w:rFonts w:ascii="Times New Roman" w:eastAsia="Calibri" w:hAnsi="Times New Roman" w:cs="Times New Roman"/>
                <w:b/>
                <w:i/>
                <w:u w:val="single"/>
              </w:rPr>
            </w:pPr>
            <w:proofErr w:type="spellStart"/>
            <w:r w:rsidRPr="00EE7269">
              <w:rPr>
                <w:rFonts w:ascii="Times New Roman" w:eastAsia="Calibri" w:hAnsi="Times New Roman" w:cs="Times New Roman"/>
                <w:b/>
                <w:i/>
                <w:u w:val="single"/>
              </w:rPr>
              <w:t>Kvazisubtiekėjai</w:t>
            </w:r>
            <w:proofErr w:type="spellEnd"/>
            <w:r w:rsidRPr="00EE7269">
              <w:rPr>
                <w:rFonts w:ascii="Times New Roman" w:eastAsia="Calibri" w:hAnsi="Times New Roman" w:cs="Times New Roman"/>
                <w:b/>
                <w:i/>
                <w:u w:val="single"/>
              </w:rPr>
              <w:t>**</w:t>
            </w:r>
          </w:p>
        </w:tc>
      </w:tr>
      <w:tr w:rsidR="00867E7D" w:rsidRPr="00EE7269" w14:paraId="114B133F" w14:textId="77777777" w:rsidTr="001F7CFA">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3201C59"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1EC76B2" w14:textId="77777777" w:rsidR="00867E7D" w:rsidRPr="00EE7269" w:rsidRDefault="00867E7D" w:rsidP="001F7CFA">
            <w:pPr>
              <w:spacing w:after="0" w:line="240" w:lineRule="auto"/>
              <w:ind w:right="-109"/>
              <w:jc w:val="center"/>
              <w:rPr>
                <w:rFonts w:ascii="Times New Roman" w:eastAsia="Calibri" w:hAnsi="Times New Roman" w:cs="Times New Roman"/>
                <w:b/>
                <w:i/>
              </w:rPr>
            </w:pPr>
            <w:r w:rsidRPr="00EE7269">
              <w:rPr>
                <w:rFonts w:ascii="Times New Roman" w:eastAsia="Calibri" w:hAnsi="Times New Roman" w:cs="Times New Roman"/>
                <w:b/>
                <w:i/>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79267E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 xml:space="preserve">Kokiems sutartiniams įsipareigojimams pasitelkiamas </w:t>
            </w:r>
            <w:proofErr w:type="spellStart"/>
            <w:r w:rsidRPr="00EE7269">
              <w:rPr>
                <w:rFonts w:ascii="Times New Roman" w:eastAsia="Calibri" w:hAnsi="Times New Roman" w:cs="Times New Roman"/>
                <w:b/>
                <w:i/>
              </w:rPr>
              <w:t>kvazisubtiekėjas</w:t>
            </w:r>
            <w:proofErr w:type="spellEnd"/>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56A7D4B7"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 xml:space="preserve">Kokioje įmonėje (Tiekėjo ar ūkio subjekto, kurio pajėgumais remiamasi) bus įdarbintas šis </w:t>
            </w:r>
            <w:proofErr w:type="spellStart"/>
            <w:r w:rsidRPr="00EE7269">
              <w:rPr>
                <w:rFonts w:ascii="Times New Roman" w:eastAsia="Calibri" w:hAnsi="Times New Roman" w:cs="Times New Roman"/>
                <w:b/>
                <w:i/>
              </w:rPr>
              <w:t>kvazisubtiekėjas</w:t>
            </w:r>
            <w:proofErr w:type="spellEnd"/>
            <w:r w:rsidRPr="00EE7269">
              <w:rPr>
                <w:rFonts w:ascii="Times New Roman" w:eastAsia="Calibri" w:hAnsi="Times New Roman" w:cs="Times New Roman"/>
                <w:b/>
                <w:i/>
              </w:rPr>
              <w:t xml:space="preserve">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7F98503C"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4.7.3 p.</w:t>
            </w:r>
          </w:p>
        </w:tc>
      </w:tr>
      <w:tr w:rsidR="00867E7D" w:rsidRPr="00EE7269" w14:paraId="7BE09DDA" w14:textId="77777777" w:rsidTr="001F7CFA">
        <w:trPr>
          <w:trHeight w:val="1"/>
        </w:trPr>
        <w:tc>
          <w:tcPr>
            <w:tcW w:w="553" w:type="dxa"/>
            <w:tcBorders>
              <w:top w:val="single" w:sz="4" w:space="0" w:color="auto"/>
            </w:tcBorders>
            <w:shd w:val="clear" w:color="000000" w:fill="FFFFFF"/>
            <w:tcMar>
              <w:left w:w="108" w:type="dxa"/>
              <w:right w:w="108" w:type="dxa"/>
            </w:tcMar>
          </w:tcPr>
          <w:p w14:paraId="082E1EB3"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tcBorders>
              <w:top w:val="single" w:sz="4" w:space="0" w:color="auto"/>
            </w:tcBorders>
            <w:shd w:val="clear" w:color="000000" w:fill="FFFFFF"/>
            <w:tcMar>
              <w:left w:w="108" w:type="dxa"/>
              <w:right w:w="108" w:type="dxa"/>
            </w:tcMar>
          </w:tcPr>
          <w:p w14:paraId="6C5C5F17"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 xml:space="preserve">(.....) </w:t>
            </w:r>
            <w:r w:rsidRPr="00EE7269">
              <w:rPr>
                <w:rFonts w:ascii="Times New Roman" w:eastAsia="Calibri" w:hAnsi="Times New Roman" w:cs="Times New Roman"/>
                <w:i/>
              </w:rPr>
              <w:t>(lentelė pildoma toliau, jei pasitelkiami)</w:t>
            </w:r>
          </w:p>
        </w:tc>
        <w:tc>
          <w:tcPr>
            <w:tcW w:w="1985" w:type="dxa"/>
            <w:tcBorders>
              <w:top w:val="single" w:sz="4" w:space="0" w:color="auto"/>
            </w:tcBorders>
            <w:shd w:val="clear" w:color="000000" w:fill="FFFFFF"/>
            <w:tcMar>
              <w:left w:w="108" w:type="dxa"/>
              <w:right w:w="108" w:type="dxa"/>
            </w:tcMar>
          </w:tcPr>
          <w:p w14:paraId="2EB8D9B0"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tcBorders>
              <w:top w:val="single" w:sz="4" w:space="0" w:color="auto"/>
            </w:tcBorders>
            <w:shd w:val="clear" w:color="000000" w:fill="FFFFFF"/>
          </w:tcPr>
          <w:p w14:paraId="0483F0CF"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tcBorders>
              <w:top w:val="single" w:sz="4" w:space="0" w:color="auto"/>
            </w:tcBorders>
            <w:shd w:val="clear" w:color="000000" w:fill="FFFFFF"/>
          </w:tcPr>
          <w:p w14:paraId="54B9EDB2"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E2D8269" w14:textId="77777777" w:rsidTr="001F7CFA">
        <w:trPr>
          <w:trHeight w:val="1"/>
        </w:trPr>
        <w:tc>
          <w:tcPr>
            <w:tcW w:w="553" w:type="dxa"/>
            <w:shd w:val="clear" w:color="000000" w:fill="FFFFFF"/>
            <w:tcMar>
              <w:left w:w="108" w:type="dxa"/>
              <w:right w:w="108" w:type="dxa"/>
            </w:tcMar>
          </w:tcPr>
          <w:p w14:paraId="7314AC61"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7B25EC90"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8F13CBB"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59B3CBD7"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619FE553"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29347A29" w14:textId="77777777" w:rsidTr="001F7CFA">
        <w:trPr>
          <w:trHeight w:val="1"/>
        </w:trPr>
        <w:tc>
          <w:tcPr>
            <w:tcW w:w="553" w:type="dxa"/>
            <w:shd w:val="clear" w:color="000000" w:fill="FFFFFF"/>
            <w:tcMar>
              <w:left w:w="108" w:type="dxa"/>
              <w:right w:w="108" w:type="dxa"/>
            </w:tcMar>
          </w:tcPr>
          <w:p w14:paraId="42F0C724"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2A14977B"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30416A2"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7EE53398"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39F93A0B" w14:textId="77777777" w:rsidR="00867E7D" w:rsidRPr="00EE7269" w:rsidRDefault="00867E7D" w:rsidP="001F7CFA">
            <w:pPr>
              <w:spacing w:after="0" w:line="240" w:lineRule="auto"/>
              <w:jc w:val="both"/>
              <w:rPr>
                <w:rFonts w:ascii="Times New Roman" w:eastAsia="Calibri" w:hAnsi="Times New Roman" w:cs="Times New Roman"/>
              </w:rPr>
            </w:pPr>
          </w:p>
        </w:tc>
      </w:tr>
    </w:tbl>
    <w:p w14:paraId="5D3F3948" w14:textId="77777777" w:rsidR="00867E7D" w:rsidRPr="00EE7269" w:rsidRDefault="00867E7D" w:rsidP="00867E7D">
      <w:pPr>
        <w:suppressAutoHyphens/>
        <w:spacing w:after="0" w:line="240" w:lineRule="auto"/>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b/>
          <w:i/>
          <w:sz w:val="20"/>
          <w:szCs w:val="20"/>
          <w:lang w:eastAsia="lt-LT"/>
        </w:rPr>
        <w:t>*</w:t>
      </w:r>
      <w:r w:rsidRPr="00EE7269">
        <w:rPr>
          <w:rFonts w:ascii="Times New Roman" w:eastAsia="Calibri" w:hAnsi="Times New Roman" w:cs="Times New Roman"/>
          <w:i/>
          <w:sz w:val="20"/>
          <w:szCs w:val="20"/>
          <w:lang w:eastAsia="lt-LT"/>
        </w:rPr>
        <w:t xml:space="preserve">* </w:t>
      </w:r>
      <w:proofErr w:type="spellStart"/>
      <w:r w:rsidRPr="00EE7269">
        <w:rPr>
          <w:rFonts w:ascii="Times New Roman" w:hAnsi="Times New Roman" w:cs="Times New Roman"/>
          <w:b/>
          <w:i/>
          <w:sz w:val="20"/>
          <w:szCs w:val="20"/>
          <w:lang w:eastAsia="lt-LT"/>
        </w:rPr>
        <w:t>Kvazisubtiekėjas</w:t>
      </w:r>
      <w:proofErr w:type="spellEnd"/>
      <w:r w:rsidRPr="00EE7269">
        <w:rPr>
          <w:rFonts w:ascii="Times New Roman" w:hAnsi="Times New Roman" w:cs="Times New Roman"/>
          <w:b/>
          <w:i/>
          <w:sz w:val="20"/>
          <w:szCs w:val="20"/>
          <w:lang w:eastAsia="lt-LT"/>
        </w:rPr>
        <w:t xml:space="preserve"> </w:t>
      </w:r>
      <w:r w:rsidRPr="00EE7269">
        <w:rPr>
          <w:rFonts w:ascii="Times New Roman" w:hAnsi="Times New Roman" w:cs="Times New Roman"/>
          <w:i/>
          <w:sz w:val="20"/>
          <w:szCs w:val="20"/>
          <w:lang w:eastAsia="lt-LT"/>
        </w:rPr>
        <w:t xml:space="preserve">– specialistas, kurio kvalifikacija tiekėjas remiasi, ir kuris paraiškos ar pasiūlymo teikimo metu dar nėra tiekėjo, ūkio subjekto, kurio pajėgumais tiekėjas </w:t>
      </w:r>
      <w:proofErr w:type="spellStart"/>
      <w:r w:rsidRPr="00EE7269">
        <w:rPr>
          <w:rFonts w:ascii="Times New Roman" w:hAnsi="Times New Roman" w:cs="Times New Roman"/>
          <w:i/>
          <w:sz w:val="20"/>
          <w:szCs w:val="20"/>
          <w:lang w:eastAsia="lt-LT"/>
        </w:rPr>
        <w:t>remiasi,darbuotojas</w:t>
      </w:r>
      <w:proofErr w:type="spellEnd"/>
      <w:r w:rsidRPr="00EE7269">
        <w:rPr>
          <w:rFonts w:ascii="Times New Roman" w:hAnsi="Times New Roman" w:cs="Times New Roman"/>
          <w:i/>
          <w:sz w:val="20"/>
          <w:szCs w:val="20"/>
          <w:lang w:eastAsia="lt-LT"/>
        </w:rPr>
        <w:t>, tačiau jį ketinama įdarbinti, jei pasiūlymas bus pripažintas laimėjusiu (Metodikos 2.4 p.).</w:t>
      </w:r>
    </w:p>
    <w:p w14:paraId="5D855672"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E7269">
        <w:rPr>
          <w:rFonts w:ascii="Times New Roman" w:eastAsia="Calibri" w:hAnsi="Times New Roman" w:cs="Times New Roman"/>
          <w:i/>
          <w:sz w:val="20"/>
          <w:szCs w:val="20"/>
          <w:lang w:eastAsia="lt-LT"/>
        </w:rPr>
        <w:t xml:space="preserve">*** </w:t>
      </w:r>
      <w:r w:rsidRPr="00EE7269">
        <w:rPr>
          <w:rFonts w:ascii="Times New Roman" w:eastAsia="Calibri" w:hAnsi="Times New Roman" w:cs="Times New Roman"/>
          <w:i/>
          <w:sz w:val="20"/>
          <w:szCs w:val="20"/>
        </w:rPr>
        <w:t xml:space="preserve">Jei </w:t>
      </w:r>
      <w:proofErr w:type="spellStart"/>
      <w:r w:rsidRPr="00EE7269">
        <w:rPr>
          <w:rFonts w:ascii="Times New Roman" w:eastAsia="Calibri" w:hAnsi="Times New Roman" w:cs="Times New Roman"/>
          <w:i/>
          <w:sz w:val="20"/>
          <w:szCs w:val="20"/>
        </w:rPr>
        <w:t>kvazisubtiekėjas</w:t>
      </w:r>
      <w:proofErr w:type="spellEnd"/>
      <w:r w:rsidRPr="00EE7269">
        <w:rPr>
          <w:rFonts w:ascii="Times New Roman" w:eastAsia="Calibri" w:hAnsi="Times New Roman" w:cs="Times New Roman"/>
          <w:i/>
          <w:sz w:val="20"/>
          <w:szCs w:val="20"/>
        </w:rPr>
        <w:t xml:space="preserve"> bus įdarbintas </w:t>
      </w:r>
      <w:bookmarkStart w:id="21" w:name="_Hlk64018374"/>
      <w:r w:rsidRPr="00EE7269">
        <w:rPr>
          <w:rFonts w:ascii="Times New Roman" w:eastAsia="Calibri" w:hAnsi="Times New Roman" w:cs="Times New Roman"/>
          <w:i/>
          <w:sz w:val="20"/>
          <w:szCs w:val="20"/>
        </w:rPr>
        <w:t xml:space="preserve">ūkio subjekto, kurio pajėgumais remiamasi, </w:t>
      </w:r>
      <w:bookmarkEnd w:id="21"/>
      <w:r w:rsidRPr="00EE7269">
        <w:rPr>
          <w:rFonts w:ascii="Times New Roman" w:eastAsia="Calibri" w:hAnsi="Times New Roman" w:cs="Times New Roman"/>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EE7269">
        <w:rPr>
          <w:rFonts w:ascii="Times New Roman" w:eastAsia="Calibri" w:hAnsi="Times New Roman" w:cs="Times New Roman"/>
          <w:i/>
          <w:sz w:val="20"/>
          <w:szCs w:val="20"/>
        </w:rPr>
        <w:t>kvazisubtiekėjas</w:t>
      </w:r>
      <w:proofErr w:type="spellEnd"/>
      <w:r w:rsidRPr="00EE7269">
        <w:rPr>
          <w:rFonts w:ascii="Times New Roman" w:eastAsia="Calibri" w:hAnsi="Times New Roman" w:cs="Times New Roman"/>
          <w:i/>
          <w:sz w:val="20"/>
          <w:szCs w:val="20"/>
        </w:rPr>
        <w:t xml:space="preserve"> sutarties laimėjimo atveju.</w:t>
      </w:r>
    </w:p>
    <w:p w14:paraId="5F5244B4" w14:textId="77777777" w:rsidR="00867E7D" w:rsidRPr="00EE7269" w:rsidRDefault="00867E7D" w:rsidP="00867E7D">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72229FCE"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2.3. </w:t>
      </w:r>
      <w:r w:rsidRPr="00EE7269">
        <w:rPr>
          <w:rFonts w:ascii="Times New Roman" w:eastAsia="Times New Roman" w:hAnsi="Times New Roman" w:cs="Times New Roman"/>
          <w:b/>
          <w:sz w:val="24"/>
          <w:szCs w:val="24"/>
          <w:u w:val="single"/>
        </w:rPr>
        <w:t>sutarties vykdymui pasitelksiu subtiekėjus**** (jei jie yra žinomi)</w:t>
      </w:r>
      <w:r w:rsidRPr="00EE7269">
        <w:rPr>
          <w:rFonts w:ascii="Times New Roman" w:eastAsia="Times New Roman" w:hAnsi="Times New Roman" w:cs="Times New Roman"/>
          <w:lang w:eastAsia="lt-LT"/>
        </w:rPr>
        <w:t xml:space="preserve"> (atsižvelgiant į konkurso sąlygų 4.9. p. nustatytus reikalavimus):</w:t>
      </w: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867E7D" w:rsidRPr="00902088" w14:paraId="115AD46C" w14:textId="77777777" w:rsidTr="001F7CFA">
        <w:trPr>
          <w:cantSplit/>
          <w:trHeight w:val="1"/>
        </w:trPr>
        <w:tc>
          <w:tcPr>
            <w:tcW w:w="559" w:type="dxa"/>
            <w:shd w:val="clear" w:color="auto" w:fill="F2F2F2"/>
            <w:tcMar>
              <w:left w:w="108" w:type="dxa"/>
              <w:right w:w="108" w:type="dxa"/>
            </w:tcMar>
          </w:tcPr>
          <w:p w14:paraId="355989B0"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4703F57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7DED79FF"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Procentinė vertė nuo sutarties vertės, %</w:t>
            </w:r>
          </w:p>
        </w:tc>
        <w:tc>
          <w:tcPr>
            <w:tcW w:w="3067" w:type="dxa"/>
            <w:shd w:val="clear" w:color="auto" w:fill="F2F2F2"/>
          </w:tcPr>
          <w:p w14:paraId="1A6E37AE"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67E7D" w:rsidRPr="00902088" w14:paraId="1E1BDB8E" w14:textId="77777777" w:rsidTr="001F7CFA">
        <w:trPr>
          <w:trHeight w:val="1"/>
        </w:trPr>
        <w:tc>
          <w:tcPr>
            <w:tcW w:w="559" w:type="dxa"/>
            <w:shd w:val="clear" w:color="000000" w:fill="FFFFFF"/>
            <w:tcMar>
              <w:left w:w="108" w:type="dxa"/>
              <w:right w:w="108" w:type="dxa"/>
            </w:tcMar>
          </w:tcPr>
          <w:p w14:paraId="6493EE47"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lastRenderedPageBreak/>
              <w:t>1</w:t>
            </w:r>
          </w:p>
        </w:tc>
        <w:tc>
          <w:tcPr>
            <w:tcW w:w="2499" w:type="dxa"/>
            <w:shd w:val="clear" w:color="000000" w:fill="FFFFFF"/>
            <w:tcMar>
              <w:left w:w="108" w:type="dxa"/>
              <w:right w:w="108" w:type="dxa"/>
            </w:tcMar>
          </w:tcPr>
          <w:p w14:paraId="1A28F8BB"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0DAD6BB"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66C91A2"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395BB78F" w14:textId="77777777" w:rsidTr="001F7CFA">
        <w:trPr>
          <w:trHeight w:val="1"/>
        </w:trPr>
        <w:tc>
          <w:tcPr>
            <w:tcW w:w="559" w:type="dxa"/>
            <w:shd w:val="clear" w:color="000000" w:fill="FFFFFF"/>
            <w:tcMar>
              <w:left w:w="108" w:type="dxa"/>
              <w:right w:w="108" w:type="dxa"/>
            </w:tcMar>
          </w:tcPr>
          <w:p w14:paraId="2DC2990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D763F9F"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C737D91"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5A51677"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167CFD93" w14:textId="77777777" w:rsidTr="001F7CFA">
        <w:trPr>
          <w:trHeight w:val="1"/>
        </w:trPr>
        <w:tc>
          <w:tcPr>
            <w:tcW w:w="559" w:type="dxa"/>
            <w:shd w:val="clear" w:color="000000" w:fill="FFFFFF"/>
            <w:tcMar>
              <w:left w:w="108" w:type="dxa"/>
              <w:right w:w="108" w:type="dxa"/>
            </w:tcMar>
          </w:tcPr>
          <w:p w14:paraId="0E9DCB1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685A2B3"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FBF8956"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204A00D" w14:textId="77777777" w:rsidR="00867E7D" w:rsidRPr="00902088" w:rsidRDefault="00867E7D" w:rsidP="001F7CFA">
            <w:pPr>
              <w:spacing w:after="0" w:line="240" w:lineRule="auto"/>
              <w:jc w:val="both"/>
              <w:rPr>
                <w:rFonts w:ascii="Times New Roman" w:eastAsia="Calibri" w:hAnsi="Times New Roman" w:cs="Times New Roman"/>
              </w:rPr>
            </w:pPr>
          </w:p>
        </w:tc>
      </w:tr>
    </w:tbl>
    <w:p w14:paraId="5418A4A0"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p w14:paraId="50707F1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b/>
          <w:i/>
          <w:sz w:val="20"/>
          <w:szCs w:val="20"/>
          <w:lang w:eastAsia="lt-LT"/>
        </w:rPr>
        <w:t xml:space="preserve">**** Subtiekėjas </w:t>
      </w:r>
      <w:r w:rsidRPr="00EE72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C97872"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p>
    <w:p w14:paraId="7A1E5905"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2.4. </w:t>
      </w:r>
      <w:r w:rsidRPr="00EE7269">
        <w:rPr>
          <w:rFonts w:ascii="Times New Roman" w:eastAsia="Times New Roman" w:hAnsi="Times New Roman" w:cs="Times New Roman"/>
          <w:b/>
          <w:sz w:val="24"/>
          <w:szCs w:val="24"/>
          <w:u w:val="single"/>
        </w:rPr>
        <w:t xml:space="preserve">sutarties vykdymui </w:t>
      </w:r>
      <w:r w:rsidRPr="00EE7269">
        <w:rPr>
          <w:rFonts w:ascii="Times New Roman" w:hAnsi="Times New Roman" w:cs="Times New Roman"/>
          <w:color w:val="000000"/>
          <w:sz w:val="24"/>
          <w:szCs w:val="24"/>
        </w:rPr>
        <w:t xml:space="preserve">naudosiuosi trečiųjų asmenų***** (jei jie yra žinomi) priemonėmis </w:t>
      </w:r>
      <w:r w:rsidRPr="00EE7269">
        <w:rPr>
          <w:rFonts w:ascii="Times New Roman" w:eastAsia="Times New Roman" w:hAnsi="Times New Roman" w:cs="Times New Roman"/>
          <w:lang w:eastAsia="lt-LT"/>
        </w:rPr>
        <w:t>(atsižvelgiant į konkurso sąlygų 4.8. p. nustatytus reikalavimus):</w:t>
      </w:r>
    </w:p>
    <w:p w14:paraId="794A0A13"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867E7D" w:rsidRPr="00EE7269" w14:paraId="5C6215DD" w14:textId="77777777" w:rsidTr="001F7CFA">
        <w:trPr>
          <w:cantSplit/>
          <w:trHeight w:val="1"/>
        </w:trPr>
        <w:tc>
          <w:tcPr>
            <w:tcW w:w="567" w:type="dxa"/>
            <w:shd w:val="clear" w:color="auto" w:fill="F2F2F2"/>
            <w:tcMar>
              <w:left w:w="108" w:type="dxa"/>
              <w:right w:w="108" w:type="dxa"/>
            </w:tcMar>
            <w:vAlign w:val="center"/>
          </w:tcPr>
          <w:p w14:paraId="28718572"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26193AB6"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30EE18DB"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393C610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4.8 p.</w:t>
            </w:r>
          </w:p>
        </w:tc>
      </w:tr>
      <w:tr w:rsidR="00867E7D" w:rsidRPr="00EE7269" w14:paraId="5CE47823" w14:textId="77777777" w:rsidTr="001F7CFA">
        <w:trPr>
          <w:trHeight w:val="1"/>
        </w:trPr>
        <w:tc>
          <w:tcPr>
            <w:tcW w:w="567" w:type="dxa"/>
            <w:shd w:val="clear" w:color="000000" w:fill="FFFFFF"/>
            <w:tcMar>
              <w:left w:w="108" w:type="dxa"/>
              <w:right w:w="108" w:type="dxa"/>
            </w:tcMar>
          </w:tcPr>
          <w:p w14:paraId="39EDA976"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1</w:t>
            </w:r>
          </w:p>
        </w:tc>
        <w:tc>
          <w:tcPr>
            <w:tcW w:w="2818" w:type="dxa"/>
            <w:shd w:val="clear" w:color="000000" w:fill="FFFFFF"/>
            <w:tcMar>
              <w:left w:w="108" w:type="dxa"/>
              <w:right w:w="108" w:type="dxa"/>
            </w:tcMar>
          </w:tcPr>
          <w:p w14:paraId="6D8AD61A"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Kita (</w:t>
            </w:r>
            <w:r w:rsidRPr="00EE7269">
              <w:rPr>
                <w:rFonts w:ascii="Times New Roman" w:eastAsia="Calibri" w:hAnsi="Times New Roman" w:cs="Times New Roman"/>
                <w:i/>
              </w:rPr>
              <w:t>pildoma, jei pasitelkiama</w:t>
            </w:r>
            <w:r w:rsidRPr="00EE7269">
              <w:rPr>
                <w:rFonts w:ascii="Times New Roman" w:eastAsia="Calibri" w:hAnsi="Times New Roman" w:cs="Times New Roman"/>
              </w:rPr>
              <w:t>)</w:t>
            </w:r>
          </w:p>
        </w:tc>
        <w:tc>
          <w:tcPr>
            <w:tcW w:w="3472" w:type="dxa"/>
            <w:shd w:val="clear" w:color="000000" w:fill="FFFFFF"/>
            <w:tcMar>
              <w:left w:w="108" w:type="dxa"/>
              <w:right w:w="108" w:type="dxa"/>
            </w:tcMar>
          </w:tcPr>
          <w:p w14:paraId="0244932B"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BCE858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0D903F61" w14:textId="77777777" w:rsidTr="001F7CFA">
        <w:trPr>
          <w:trHeight w:val="1"/>
        </w:trPr>
        <w:tc>
          <w:tcPr>
            <w:tcW w:w="567" w:type="dxa"/>
            <w:shd w:val="clear" w:color="000000" w:fill="FFFFFF"/>
            <w:tcMar>
              <w:left w:w="108" w:type="dxa"/>
              <w:right w:w="108" w:type="dxa"/>
            </w:tcMar>
          </w:tcPr>
          <w:p w14:paraId="43E1B221"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447B668B"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D19B212"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6DD132A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05473C7" w14:textId="77777777" w:rsidTr="001F7CFA">
        <w:trPr>
          <w:trHeight w:val="1"/>
        </w:trPr>
        <w:tc>
          <w:tcPr>
            <w:tcW w:w="567" w:type="dxa"/>
            <w:shd w:val="clear" w:color="000000" w:fill="FFFFFF"/>
            <w:tcMar>
              <w:left w:w="108" w:type="dxa"/>
              <w:right w:w="108" w:type="dxa"/>
            </w:tcMar>
          </w:tcPr>
          <w:p w14:paraId="71DC2D80"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26CA695C"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3E38AA97"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EF5373A" w14:textId="77777777" w:rsidR="00867E7D" w:rsidRPr="00EE7269" w:rsidRDefault="00867E7D" w:rsidP="001F7CFA">
            <w:pPr>
              <w:spacing w:after="0" w:line="240" w:lineRule="auto"/>
              <w:jc w:val="both"/>
              <w:rPr>
                <w:rFonts w:ascii="Times New Roman" w:eastAsia="Calibri" w:hAnsi="Times New Roman" w:cs="Times New Roman"/>
              </w:rPr>
            </w:pPr>
          </w:p>
        </w:tc>
      </w:tr>
    </w:tbl>
    <w:p w14:paraId="02EA6C9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i/>
          <w:color w:val="000000"/>
          <w:sz w:val="20"/>
          <w:szCs w:val="20"/>
        </w:rPr>
        <w:t xml:space="preserve">***** </w:t>
      </w:r>
      <w:r w:rsidRPr="00EE7269">
        <w:rPr>
          <w:rFonts w:ascii="Times New Roman" w:hAnsi="Times New Roman" w:cs="Times New Roman"/>
          <w:b/>
          <w:i/>
          <w:color w:val="000000"/>
          <w:sz w:val="20"/>
          <w:szCs w:val="20"/>
        </w:rPr>
        <w:t>Tretieji asmenys</w:t>
      </w:r>
      <w:r w:rsidRPr="00EE7269">
        <w:rPr>
          <w:rFonts w:ascii="Times New Roman" w:hAnsi="Times New Roman" w:cs="Times New Roman"/>
          <w:i/>
          <w:color w:val="000000"/>
          <w:sz w:val="20"/>
          <w:szCs w:val="20"/>
        </w:rPr>
        <w:t xml:space="preserve">, kurie tiesiogiai </w:t>
      </w:r>
      <w:r w:rsidRPr="00EE7269">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i/>
          <w:color w:val="000000"/>
          <w:sz w:val="20"/>
          <w:szCs w:val="20"/>
        </w:rPr>
        <w:t>, priemonėmis (pavyzdžiui, tik išnuomos patalpas, išnuomos įrangą ar pan.).</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827"/>
      </w:tblGrid>
      <w:tr w:rsidR="00143F73" w:rsidRPr="00902088" w14:paraId="1D83D2BA" w14:textId="77777777" w:rsidTr="006F2EF3">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6F2EF3">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6F2EF3">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6F2EF3">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3E899452"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w:t>
      </w:r>
      <w:r w:rsidR="006F2EF3">
        <w:rPr>
          <w:rFonts w:ascii="Times New Roman" w:eastAsiaTheme="minorEastAsia"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1B4B336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C07C26">
        <w:rPr>
          <w:rFonts w:ascii="Times New Roman" w:eastAsia="Times New Roman" w:hAnsi="Times New Roman" w:cs="Times New Roman"/>
          <w:b/>
          <w:lang w:eastAsia="lt-LT"/>
        </w:rPr>
        <w:t xml:space="preserve">pirkimo </w:t>
      </w:r>
      <w:r w:rsidRPr="00C07C26">
        <w:rPr>
          <w:rFonts w:ascii="Times New Roman" w:eastAsia="Times New Roman" w:hAnsi="Times New Roman" w:cs="Times New Roman"/>
          <w:b/>
          <w:bCs/>
          <w:lang w:eastAsia="lt-LT"/>
        </w:rPr>
        <w:t>objektą už šią kainą:</w:t>
      </w:r>
    </w:p>
    <w:p w14:paraId="7C4D4FF0" w14:textId="2EB8E5D4" w:rsidR="00143F73" w:rsidRPr="00902088" w:rsidRDefault="00143F73" w:rsidP="00143F73">
      <w:pPr>
        <w:spacing w:after="0" w:line="240" w:lineRule="auto"/>
        <w:jc w:val="both"/>
        <w:rPr>
          <w:rFonts w:ascii="Times New Roman" w:eastAsia="Calibri" w:hAnsi="Times New Roman" w:cs="Times New Roman"/>
          <w:lang w:eastAsia="lt-LT"/>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871"/>
        <w:gridCol w:w="1559"/>
        <w:gridCol w:w="1418"/>
        <w:gridCol w:w="850"/>
        <w:gridCol w:w="992"/>
        <w:gridCol w:w="1134"/>
        <w:gridCol w:w="1134"/>
      </w:tblGrid>
      <w:tr w:rsidR="00CE0AEB" w:rsidRPr="00DC2C3A" w14:paraId="4538ADA1" w14:textId="77777777" w:rsidTr="00EB7F82">
        <w:trPr>
          <w:trHeight w:val="900"/>
        </w:trPr>
        <w:tc>
          <w:tcPr>
            <w:tcW w:w="852" w:type="dxa"/>
            <w:shd w:val="clear" w:color="auto" w:fill="F2F2F2" w:themeFill="background1" w:themeFillShade="F2"/>
            <w:hideMark/>
          </w:tcPr>
          <w:p w14:paraId="3D00A7B1" w14:textId="77777777" w:rsidR="00CE0AEB" w:rsidRPr="00DC2C3A" w:rsidRDefault="00CE0AEB" w:rsidP="00CE0AEB">
            <w:pPr>
              <w:spacing w:after="0" w:line="240" w:lineRule="auto"/>
              <w:jc w:val="center"/>
              <w:rPr>
                <w:rFonts w:ascii="Times New Roman" w:eastAsia="Times New Roman" w:hAnsi="Times New Roman" w:cs="Times New Roman"/>
                <w:b/>
                <w:color w:val="D9D9D9"/>
              </w:rPr>
            </w:pPr>
            <w:r w:rsidRPr="00DC2C3A">
              <w:rPr>
                <w:rFonts w:ascii="Times New Roman" w:eastAsia="Times New Roman" w:hAnsi="Times New Roman" w:cs="Times New Roman"/>
                <w:b/>
              </w:rPr>
              <w:lastRenderedPageBreak/>
              <w:t>Eil. Nr.</w:t>
            </w:r>
          </w:p>
        </w:tc>
        <w:tc>
          <w:tcPr>
            <w:tcW w:w="1871" w:type="dxa"/>
            <w:shd w:val="clear" w:color="auto" w:fill="F2F2F2" w:themeFill="background1" w:themeFillShade="F2"/>
          </w:tcPr>
          <w:p w14:paraId="4BDE2532" w14:textId="25086D09" w:rsidR="00CE0AEB" w:rsidRPr="00DC2C3A" w:rsidRDefault="00CE0AEB" w:rsidP="00CE0AEB">
            <w:pPr>
              <w:spacing w:after="0" w:line="240" w:lineRule="auto"/>
              <w:jc w:val="center"/>
              <w:rPr>
                <w:rFonts w:ascii="Times New Roman" w:eastAsia="Times New Roman" w:hAnsi="Times New Roman" w:cs="Times New Roman"/>
                <w:b/>
              </w:rPr>
            </w:pPr>
            <w:r w:rsidRPr="00DC2C3A">
              <w:rPr>
                <w:rFonts w:ascii="Times New Roman" w:eastAsia="Times New Roman" w:hAnsi="Times New Roman" w:cs="Times New Roman"/>
                <w:b/>
                <w:bCs/>
              </w:rPr>
              <w:t>Veikliosios medžiagos pavadinimas, koncentracija, forma, paskirtis</w:t>
            </w:r>
            <w:r w:rsidRPr="00DC2C3A">
              <w:rPr>
                <w:rFonts w:ascii="Times New Roman" w:eastAsia="Times New Roman" w:hAnsi="Times New Roman" w:cs="Times New Roman"/>
                <w:b/>
              </w:rPr>
              <w:t xml:space="preserve"> </w:t>
            </w:r>
          </w:p>
        </w:tc>
        <w:tc>
          <w:tcPr>
            <w:tcW w:w="1559" w:type="dxa"/>
            <w:shd w:val="clear" w:color="auto" w:fill="F2F2F2" w:themeFill="background1" w:themeFillShade="F2"/>
          </w:tcPr>
          <w:p w14:paraId="0085D2FE" w14:textId="77777777" w:rsidR="00CE0AEB" w:rsidRPr="00DC2C3A" w:rsidRDefault="00CE0AEB" w:rsidP="00CE0AEB">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Siūlomo vaisto pavadinimas</w:t>
            </w:r>
          </w:p>
          <w:p w14:paraId="65CB5166" w14:textId="77777777" w:rsidR="00CE0AEB" w:rsidRPr="00DC2C3A" w:rsidRDefault="00CE0AEB" w:rsidP="00CE0AEB">
            <w:pPr>
              <w:spacing w:after="0" w:line="240" w:lineRule="auto"/>
              <w:jc w:val="center"/>
              <w:rPr>
                <w:rFonts w:ascii="Times New Roman" w:eastAsia="Calibri" w:hAnsi="Times New Roman" w:cs="Times New Roman"/>
                <w:b/>
              </w:rPr>
            </w:pPr>
          </w:p>
          <w:p w14:paraId="6E0BD53C" w14:textId="77777777" w:rsidR="00CE0AEB" w:rsidRPr="00DC2C3A" w:rsidRDefault="00CE0AEB" w:rsidP="00CE0AEB">
            <w:pPr>
              <w:spacing w:after="0" w:line="256" w:lineRule="auto"/>
              <w:jc w:val="center"/>
              <w:rPr>
                <w:rFonts w:ascii="Times New Roman" w:eastAsia="Calibri" w:hAnsi="Times New Roman" w:cs="Times New Roman"/>
              </w:rPr>
            </w:pPr>
          </w:p>
          <w:p w14:paraId="4107BA40" w14:textId="77777777" w:rsidR="00CE0AEB" w:rsidRPr="00DC2C3A" w:rsidRDefault="00CE0AEB" w:rsidP="00CE0AEB">
            <w:pPr>
              <w:spacing w:after="0" w:line="256" w:lineRule="auto"/>
              <w:jc w:val="center"/>
              <w:rPr>
                <w:rFonts w:ascii="Times New Roman" w:eastAsia="Calibri" w:hAnsi="Times New Roman" w:cs="Times New Roman"/>
              </w:rPr>
            </w:pPr>
          </w:p>
          <w:p w14:paraId="648E4468" w14:textId="77777777" w:rsidR="00CE0AEB" w:rsidRPr="00DC2C3A" w:rsidRDefault="00CE0AEB" w:rsidP="00CE0AEB">
            <w:pPr>
              <w:spacing w:after="0" w:line="256" w:lineRule="auto"/>
              <w:jc w:val="center"/>
              <w:rPr>
                <w:rFonts w:ascii="Times New Roman" w:eastAsia="Calibri" w:hAnsi="Times New Roman" w:cs="Times New Roman"/>
              </w:rPr>
            </w:pPr>
          </w:p>
          <w:p w14:paraId="67E27983" w14:textId="77777777" w:rsidR="00CE0AEB" w:rsidRPr="00DC2C3A" w:rsidRDefault="00CE0AEB" w:rsidP="00CE0AEB">
            <w:pPr>
              <w:spacing w:after="0" w:line="256" w:lineRule="auto"/>
              <w:jc w:val="center"/>
              <w:rPr>
                <w:rFonts w:ascii="Times New Roman" w:eastAsia="Calibri" w:hAnsi="Times New Roman" w:cs="Times New Roman"/>
              </w:rPr>
            </w:pPr>
          </w:p>
          <w:p w14:paraId="7463B951" w14:textId="40E337DA" w:rsidR="00CE0AEB" w:rsidRPr="00DC2C3A" w:rsidRDefault="00CE0AEB" w:rsidP="00CE0AEB">
            <w:pPr>
              <w:spacing w:after="0" w:line="256" w:lineRule="auto"/>
              <w:jc w:val="center"/>
              <w:rPr>
                <w:rFonts w:ascii="Times New Roman" w:eastAsia="Calibri" w:hAnsi="Times New Roman" w:cs="Times New Roman"/>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p w14:paraId="17966EAA" w14:textId="45D158CB" w:rsidR="00CE0AEB" w:rsidRPr="00DC2C3A" w:rsidRDefault="00CE0AEB" w:rsidP="00CE0AEB">
            <w:pPr>
              <w:spacing w:after="0" w:line="240" w:lineRule="auto"/>
              <w:jc w:val="center"/>
              <w:rPr>
                <w:rFonts w:ascii="Times New Roman" w:eastAsia="Calibri" w:hAnsi="Times New Roman" w:cs="Times New Roman"/>
                <w:b/>
              </w:rPr>
            </w:pPr>
          </w:p>
        </w:tc>
        <w:tc>
          <w:tcPr>
            <w:tcW w:w="1418" w:type="dxa"/>
            <w:shd w:val="clear" w:color="auto" w:fill="F2F2F2" w:themeFill="background1" w:themeFillShade="F2"/>
          </w:tcPr>
          <w:p w14:paraId="4B868B5C" w14:textId="0C98C151" w:rsidR="00CE0AEB" w:rsidRPr="00DC2C3A" w:rsidRDefault="00CE0AEB" w:rsidP="00CE0AEB">
            <w:pPr>
              <w:spacing w:after="0" w:line="240" w:lineRule="auto"/>
              <w:jc w:val="center"/>
              <w:rPr>
                <w:rFonts w:ascii="Times New Roman" w:eastAsia="Calibri" w:hAnsi="Times New Roman" w:cs="Times New Roman"/>
                <w:b/>
                <w:lang w:eastAsia="lt-LT"/>
              </w:rPr>
            </w:pPr>
            <w:r w:rsidRPr="00DC2C3A">
              <w:rPr>
                <w:rFonts w:ascii="Times New Roman" w:eastAsia="Times New Roman" w:hAnsi="Times New Roman" w:cs="Times New Roman"/>
                <w:b/>
              </w:rPr>
              <w:t xml:space="preserve">Siūlomos prekės </w:t>
            </w:r>
            <w:r w:rsidRPr="00DC2C3A">
              <w:rPr>
                <w:rFonts w:ascii="Times New Roman" w:eastAsia="Calibri" w:hAnsi="Times New Roman" w:cs="Times New Roman"/>
                <w:b/>
                <w:lang w:eastAsia="lt-LT"/>
              </w:rPr>
              <w:t xml:space="preserve">gamintojas, modelis (jei taikoma), kodas (jei taikoma) </w:t>
            </w:r>
          </w:p>
          <w:p w14:paraId="039D2689" w14:textId="77777777" w:rsidR="00CE0AEB" w:rsidRPr="00DC2C3A" w:rsidRDefault="00CE0AEB" w:rsidP="00CE0AEB">
            <w:pPr>
              <w:spacing w:after="0" w:line="240" w:lineRule="auto"/>
              <w:jc w:val="center"/>
              <w:rPr>
                <w:rFonts w:ascii="Times New Roman" w:eastAsia="Calibri" w:hAnsi="Times New Roman" w:cs="Times New Roman"/>
                <w:b/>
                <w:lang w:eastAsia="lt-LT"/>
              </w:rPr>
            </w:pPr>
          </w:p>
          <w:p w14:paraId="483A1A77" w14:textId="77777777" w:rsidR="00CE0AEB" w:rsidRPr="00DC2C3A" w:rsidRDefault="00CE0AEB" w:rsidP="00DC2C3A">
            <w:pPr>
              <w:spacing w:after="0" w:line="256" w:lineRule="auto"/>
              <w:jc w:val="center"/>
              <w:rPr>
                <w:rFonts w:ascii="Times New Roman" w:eastAsia="Calibri" w:hAnsi="Times New Roman" w:cs="Times New Roman"/>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p w14:paraId="18BB362B" w14:textId="77777777" w:rsidR="00CE0AEB" w:rsidRPr="00DC2C3A" w:rsidRDefault="00CE0AEB" w:rsidP="00CE0AEB">
            <w:pPr>
              <w:spacing w:after="0" w:line="240" w:lineRule="auto"/>
              <w:jc w:val="center"/>
              <w:rPr>
                <w:rFonts w:ascii="Times New Roman" w:eastAsia="Calibri" w:hAnsi="Times New Roman" w:cs="Times New Roman"/>
                <w:b/>
              </w:rPr>
            </w:pPr>
          </w:p>
        </w:tc>
        <w:tc>
          <w:tcPr>
            <w:tcW w:w="850" w:type="dxa"/>
            <w:shd w:val="clear" w:color="auto" w:fill="F2F2F2" w:themeFill="background1" w:themeFillShade="F2"/>
            <w:hideMark/>
          </w:tcPr>
          <w:p w14:paraId="2445D225" w14:textId="7CC7D173" w:rsidR="00CE0AEB" w:rsidRPr="00DC2C3A" w:rsidRDefault="00CE0AEB" w:rsidP="00CE0AEB">
            <w:pPr>
              <w:spacing w:after="0" w:line="240" w:lineRule="auto"/>
              <w:jc w:val="center"/>
              <w:rPr>
                <w:rFonts w:ascii="Times New Roman" w:eastAsia="Times New Roman" w:hAnsi="Times New Roman" w:cs="Times New Roman"/>
                <w:b/>
              </w:rPr>
            </w:pPr>
            <w:r w:rsidRPr="00DC2C3A">
              <w:rPr>
                <w:rFonts w:ascii="Times New Roman" w:eastAsia="Calibri" w:hAnsi="Times New Roman" w:cs="Times New Roman"/>
                <w:b/>
              </w:rPr>
              <w:t>Mato vnt.</w:t>
            </w:r>
          </w:p>
        </w:tc>
        <w:tc>
          <w:tcPr>
            <w:tcW w:w="992" w:type="dxa"/>
            <w:shd w:val="clear" w:color="auto" w:fill="F2F2F2" w:themeFill="background1" w:themeFillShade="F2"/>
            <w:hideMark/>
          </w:tcPr>
          <w:p w14:paraId="259BAD42" w14:textId="3A026AD7" w:rsidR="00CE0AEB" w:rsidRPr="00DC2C3A" w:rsidRDefault="00DC2C3A" w:rsidP="00CE0AEB">
            <w:pPr>
              <w:spacing w:after="0" w:line="240" w:lineRule="auto"/>
              <w:jc w:val="center"/>
              <w:rPr>
                <w:rFonts w:ascii="Times New Roman" w:eastAsia="Calibri" w:hAnsi="Times New Roman" w:cs="Times New Roman"/>
                <w:b/>
                <w:bCs/>
                <w:lang w:eastAsia="lt-LT"/>
              </w:rPr>
            </w:pPr>
            <w:r w:rsidRPr="00DC2C3A">
              <w:rPr>
                <w:rFonts w:ascii="Times New Roman" w:eastAsia="Times New Roman" w:hAnsi="Times New Roman" w:cs="Times New Roman"/>
                <w:b/>
                <w:bCs/>
              </w:rPr>
              <w:t>Preliminarus kiekis per  24 mėn.</w:t>
            </w:r>
          </w:p>
        </w:tc>
        <w:tc>
          <w:tcPr>
            <w:tcW w:w="1134" w:type="dxa"/>
            <w:shd w:val="clear" w:color="auto" w:fill="F2F2F2" w:themeFill="background1" w:themeFillShade="F2"/>
            <w:hideMark/>
          </w:tcPr>
          <w:p w14:paraId="391F19FF" w14:textId="77777777" w:rsidR="00CE0AEB" w:rsidRPr="00DC2C3A" w:rsidRDefault="00CE0AEB" w:rsidP="00CE0AEB">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b/>
              </w:rPr>
              <w:t xml:space="preserve">Vieneto kaina, eurais be PVM </w:t>
            </w:r>
          </w:p>
          <w:p w14:paraId="068A2378" w14:textId="77777777" w:rsidR="0089228C" w:rsidRPr="00DC2C3A" w:rsidRDefault="0089228C" w:rsidP="00CE0AEB">
            <w:pPr>
              <w:spacing w:after="0" w:line="256" w:lineRule="auto"/>
              <w:jc w:val="center"/>
              <w:rPr>
                <w:rFonts w:ascii="Times New Roman" w:eastAsia="Calibri" w:hAnsi="Times New Roman" w:cs="Times New Roman"/>
              </w:rPr>
            </w:pPr>
          </w:p>
          <w:p w14:paraId="3FF9E103" w14:textId="77777777" w:rsidR="0089228C" w:rsidRPr="00DC2C3A" w:rsidRDefault="0089228C" w:rsidP="00CE0AEB">
            <w:pPr>
              <w:spacing w:after="0" w:line="256" w:lineRule="auto"/>
              <w:jc w:val="center"/>
              <w:rPr>
                <w:rFonts w:ascii="Times New Roman" w:eastAsia="Calibri" w:hAnsi="Times New Roman" w:cs="Times New Roman"/>
              </w:rPr>
            </w:pPr>
          </w:p>
          <w:p w14:paraId="5B248621" w14:textId="77777777" w:rsidR="00A37E75" w:rsidRPr="00DC2C3A" w:rsidRDefault="00A37E75" w:rsidP="00DC2C3A">
            <w:pPr>
              <w:spacing w:after="0" w:line="256" w:lineRule="auto"/>
              <w:rPr>
                <w:rFonts w:ascii="Times New Roman" w:eastAsia="Calibri" w:hAnsi="Times New Roman" w:cs="Times New Roman"/>
              </w:rPr>
            </w:pPr>
          </w:p>
          <w:p w14:paraId="79352433" w14:textId="13C72D60" w:rsidR="00CE0AEB" w:rsidRPr="00DC2C3A" w:rsidRDefault="00CE0AEB" w:rsidP="00CE0AEB">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tc>
        <w:tc>
          <w:tcPr>
            <w:tcW w:w="1134" w:type="dxa"/>
            <w:shd w:val="clear" w:color="auto" w:fill="F2F2F2" w:themeFill="background1" w:themeFillShade="F2"/>
          </w:tcPr>
          <w:p w14:paraId="1CFDD369" w14:textId="77777777" w:rsidR="00CE0AEB" w:rsidRPr="00DC2C3A" w:rsidRDefault="00CE0AEB" w:rsidP="00470222">
            <w:pPr>
              <w:spacing w:after="0" w:line="256" w:lineRule="auto"/>
              <w:rPr>
                <w:rFonts w:ascii="Times New Roman" w:eastAsia="Calibri" w:hAnsi="Times New Roman" w:cs="Times New Roman"/>
                <w:b/>
              </w:rPr>
            </w:pPr>
            <w:r w:rsidRPr="00DC2C3A">
              <w:rPr>
                <w:rFonts w:ascii="Times New Roman" w:eastAsia="Calibri" w:hAnsi="Times New Roman" w:cs="Times New Roman"/>
                <w:b/>
              </w:rPr>
              <w:t>Bendra kaina, eurais be PVM</w:t>
            </w:r>
          </w:p>
          <w:p w14:paraId="50A419EB" w14:textId="77777777" w:rsidR="00CE0AEB" w:rsidRPr="00DC2C3A" w:rsidRDefault="00CE0AEB" w:rsidP="00CE0AEB">
            <w:pPr>
              <w:spacing w:after="0" w:line="256" w:lineRule="auto"/>
              <w:jc w:val="center"/>
              <w:rPr>
                <w:rFonts w:ascii="Times New Roman" w:eastAsia="Calibri" w:hAnsi="Times New Roman" w:cs="Times New Roman"/>
              </w:rPr>
            </w:pPr>
          </w:p>
          <w:p w14:paraId="40F17E3F" w14:textId="77777777" w:rsidR="0089228C" w:rsidRPr="00DC2C3A" w:rsidRDefault="0089228C" w:rsidP="00CE0AEB">
            <w:pPr>
              <w:spacing w:after="0" w:line="256" w:lineRule="auto"/>
              <w:jc w:val="center"/>
              <w:rPr>
                <w:rFonts w:ascii="Times New Roman" w:eastAsia="Calibri" w:hAnsi="Times New Roman" w:cs="Times New Roman"/>
              </w:rPr>
            </w:pPr>
          </w:p>
          <w:p w14:paraId="084D3EDD" w14:textId="77777777" w:rsidR="0089228C" w:rsidRPr="00DC2C3A" w:rsidRDefault="0089228C" w:rsidP="00CE0AEB">
            <w:pPr>
              <w:spacing w:after="0" w:line="256" w:lineRule="auto"/>
              <w:jc w:val="center"/>
              <w:rPr>
                <w:rFonts w:ascii="Times New Roman" w:eastAsia="Calibri" w:hAnsi="Times New Roman" w:cs="Times New Roman"/>
              </w:rPr>
            </w:pPr>
          </w:p>
          <w:p w14:paraId="42831DBE" w14:textId="0B84FF92" w:rsidR="00CE0AEB" w:rsidRPr="00DC2C3A" w:rsidRDefault="00CE0AEB" w:rsidP="0089228C">
            <w:pPr>
              <w:spacing w:after="0" w:line="256" w:lineRule="auto"/>
              <w:rPr>
                <w:rFonts w:ascii="Times New Roman" w:eastAsia="Calibri" w:hAnsi="Times New Roman" w:cs="Times New Roman"/>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p w14:paraId="3B18E5E7" w14:textId="77777777" w:rsidR="00CE0AEB" w:rsidRPr="00DC2C3A" w:rsidRDefault="00CE0AEB" w:rsidP="00CE0AEB">
            <w:pPr>
              <w:jc w:val="center"/>
              <w:rPr>
                <w:rFonts w:ascii="Times New Roman" w:eastAsia="Calibri" w:hAnsi="Times New Roman" w:cs="Times New Roman"/>
              </w:rPr>
            </w:pPr>
          </w:p>
        </w:tc>
      </w:tr>
      <w:tr w:rsidR="00CE0AEB" w:rsidRPr="00DC2C3A" w14:paraId="1B0B3854" w14:textId="77777777" w:rsidTr="00EB7F82">
        <w:trPr>
          <w:trHeight w:val="193"/>
        </w:trPr>
        <w:tc>
          <w:tcPr>
            <w:tcW w:w="852" w:type="dxa"/>
            <w:shd w:val="clear" w:color="auto" w:fill="F2F2F2" w:themeFill="background1" w:themeFillShade="F2"/>
          </w:tcPr>
          <w:p w14:paraId="48B213D4" w14:textId="305C73AB" w:rsidR="00CE0AEB" w:rsidRPr="00DC2C3A" w:rsidRDefault="00CE0AEB" w:rsidP="00CE0AEB">
            <w:pPr>
              <w:spacing w:after="0" w:line="240" w:lineRule="auto"/>
              <w:jc w:val="center"/>
              <w:rPr>
                <w:rFonts w:ascii="Times New Roman" w:eastAsia="Times New Roman" w:hAnsi="Times New Roman" w:cs="Times New Roman"/>
                <w:b/>
              </w:rPr>
            </w:pPr>
            <w:r w:rsidRPr="00DC2C3A">
              <w:rPr>
                <w:rFonts w:ascii="Times New Roman" w:eastAsia="Times New Roman" w:hAnsi="Times New Roman" w:cs="Times New Roman"/>
                <w:b/>
              </w:rPr>
              <w:t>1</w:t>
            </w:r>
          </w:p>
        </w:tc>
        <w:tc>
          <w:tcPr>
            <w:tcW w:w="1871" w:type="dxa"/>
            <w:shd w:val="clear" w:color="auto" w:fill="F2F2F2" w:themeFill="background1" w:themeFillShade="F2"/>
          </w:tcPr>
          <w:p w14:paraId="72AF925D" w14:textId="65CE3173" w:rsidR="00CE0AEB" w:rsidRPr="00DC2C3A" w:rsidRDefault="00CE0AEB" w:rsidP="00CE0AEB">
            <w:pPr>
              <w:spacing w:after="0" w:line="240" w:lineRule="auto"/>
              <w:jc w:val="center"/>
              <w:rPr>
                <w:rFonts w:ascii="Times New Roman" w:eastAsia="Times New Roman" w:hAnsi="Times New Roman" w:cs="Times New Roman"/>
                <w:b/>
              </w:rPr>
            </w:pPr>
            <w:r w:rsidRPr="00DC2C3A">
              <w:rPr>
                <w:rFonts w:ascii="Times New Roman" w:eastAsia="Times New Roman" w:hAnsi="Times New Roman" w:cs="Times New Roman"/>
                <w:b/>
              </w:rPr>
              <w:t>2</w:t>
            </w:r>
          </w:p>
        </w:tc>
        <w:tc>
          <w:tcPr>
            <w:tcW w:w="1559" w:type="dxa"/>
            <w:shd w:val="clear" w:color="auto" w:fill="F2F2F2" w:themeFill="background1" w:themeFillShade="F2"/>
          </w:tcPr>
          <w:p w14:paraId="59A1E775" w14:textId="324BE9D0" w:rsidR="00CE0AEB" w:rsidRPr="00DC2C3A" w:rsidRDefault="00CE0AEB" w:rsidP="00CE0AEB">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3</w:t>
            </w:r>
          </w:p>
        </w:tc>
        <w:tc>
          <w:tcPr>
            <w:tcW w:w="1418" w:type="dxa"/>
            <w:shd w:val="clear" w:color="auto" w:fill="F2F2F2" w:themeFill="background1" w:themeFillShade="F2"/>
          </w:tcPr>
          <w:p w14:paraId="555E21C3" w14:textId="25558CA8" w:rsidR="00CE0AEB" w:rsidRPr="00DC2C3A" w:rsidRDefault="00CE0AEB" w:rsidP="00CE0AEB">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4</w:t>
            </w:r>
          </w:p>
        </w:tc>
        <w:tc>
          <w:tcPr>
            <w:tcW w:w="850" w:type="dxa"/>
            <w:shd w:val="clear" w:color="auto" w:fill="F2F2F2" w:themeFill="background1" w:themeFillShade="F2"/>
          </w:tcPr>
          <w:p w14:paraId="548EFEA2" w14:textId="5E01D66E" w:rsidR="00CE0AEB" w:rsidRPr="00DC2C3A" w:rsidRDefault="00CE0AEB" w:rsidP="00CE0AEB">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5</w:t>
            </w:r>
          </w:p>
        </w:tc>
        <w:tc>
          <w:tcPr>
            <w:tcW w:w="992" w:type="dxa"/>
            <w:shd w:val="clear" w:color="auto" w:fill="F2F2F2" w:themeFill="background1" w:themeFillShade="F2"/>
          </w:tcPr>
          <w:p w14:paraId="0CCB68A4" w14:textId="078C2C28" w:rsidR="00CE0AEB" w:rsidRPr="00DC2C3A" w:rsidRDefault="00CE0AEB" w:rsidP="00CE0AEB">
            <w:pPr>
              <w:spacing w:after="0" w:line="240" w:lineRule="auto"/>
              <w:jc w:val="center"/>
              <w:rPr>
                <w:rFonts w:ascii="Times New Roman" w:eastAsia="Calibri" w:hAnsi="Times New Roman" w:cs="Times New Roman"/>
                <w:b/>
                <w:lang w:eastAsia="lt-LT"/>
              </w:rPr>
            </w:pPr>
            <w:r w:rsidRPr="00DC2C3A">
              <w:rPr>
                <w:rFonts w:ascii="Times New Roman" w:eastAsia="Calibri" w:hAnsi="Times New Roman" w:cs="Times New Roman"/>
                <w:b/>
                <w:lang w:eastAsia="lt-LT"/>
              </w:rPr>
              <w:t>6</w:t>
            </w:r>
          </w:p>
        </w:tc>
        <w:tc>
          <w:tcPr>
            <w:tcW w:w="1134" w:type="dxa"/>
            <w:shd w:val="clear" w:color="auto" w:fill="F2F2F2" w:themeFill="background1" w:themeFillShade="F2"/>
          </w:tcPr>
          <w:p w14:paraId="4403AA67" w14:textId="2786A71E" w:rsidR="00CE0AEB" w:rsidRPr="00DC2C3A" w:rsidRDefault="00CE0AEB" w:rsidP="00CE0AEB">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b/>
              </w:rPr>
              <w:t>7</w:t>
            </w:r>
          </w:p>
        </w:tc>
        <w:tc>
          <w:tcPr>
            <w:tcW w:w="1134" w:type="dxa"/>
            <w:shd w:val="clear" w:color="auto" w:fill="F2F2F2" w:themeFill="background1" w:themeFillShade="F2"/>
          </w:tcPr>
          <w:p w14:paraId="5BAD1BAA" w14:textId="73C5E04B" w:rsidR="00CE0AEB" w:rsidRPr="00DC2C3A" w:rsidRDefault="00CE0AEB" w:rsidP="00CE0AEB">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b/>
              </w:rPr>
              <w:t>8</w:t>
            </w:r>
          </w:p>
        </w:tc>
      </w:tr>
      <w:tr w:rsidR="006A7615" w:rsidRPr="00DC2C3A" w14:paraId="4C90ABB2"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A69C3BE" w14:textId="4F770E43"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color w:val="000000" w:themeColor="text1"/>
              </w:rPr>
              <w:t>1.1</w:t>
            </w:r>
          </w:p>
        </w:tc>
        <w:tc>
          <w:tcPr>
            <w:tcW w:w="1871" w:type="dxa"/>
            <w:vAlign w:val="center"/>
            <w:hideMark/>
          </w:tcPr>
          <w:p w14:paraId="36872A17" w14:textId="00AE3E4E"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Aliuminio</w:t>
            </w:r>
            <w:r w:rsidRPr="00DC2C3A">
              <w:rPr>
                <w:rFonts w:ascii="Times New Roman" w:hAnsi="Times New Roman" w:cs="Times New Roman"/>
                <w:color w:val="333F4C"/>
                <w:shd w:val="clear" w:color="auto" w:fill="FFFFFF"/>
              </w:rPr>
              <w:t xml:space="preserve"> </w:t>
            </w:r>
            <w:r w:rsidRPr="00DC2C3A">
              <w:rPr>
                <w:rFonts w:ascii="Times New Roman" w:eastAsiaTheme="minorEastAsia" w:hAnsi="Times New Roman" w:cs="Times New Roman"/>
              </w:rPr>
              <w:t>– 2,4 g, purškalas žaizdoms, slėginiame inde ne mažiau kaip 150 ml.</w:t>
            </w:r>
          </w:p>
        </w:tc>
        <w:tc>
          <w:tcPr>
            <w:tcW w:w="1559" w:type="dxa"/>
          </w:tcPr>
          <w:p w14:paraId="017956A3"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1583FBA0"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7A667491" w14:textId="79D07D57"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vAlign w:val="center"/>
          </w:tcPr>
          <w:p w14:paraId="4792D211" w14:textId="2722249C" w:rsidR="006A7615" w:rsidRPr="00DC2C3A" w:rsidRDefault="006A7615" w:rsidP="006A7615">
            <w:pPr>
              <w:spacing w:after="0" w:line="240" w:lineRule="auto"/>
              <w:jc w:val="center"/>
              <w:rPr>
                <w:rFonts w:ascii="Times New Roman" w:eastAsia="Calibri" w:hAnsi="Times New Roman" w:cs="Times New Roman"/>
                <w:color w:val="000000"/>
              </w:rPr>
            </w:pPr>
            <w:r w:rsidRPr="00DC2C3A">
              <w:rPr>
                <w:rFonts w:ascii="Times New Roman" w:eastAsia="Calibri" w:hAnsi="Times New Roman" w:cs="Times New Roman"/>
                <w:color w:val="000000" w:themeColor="text1"/>
                <w:lang w:eastAsia="lt-LT"/>
              </w:rPr>
              <w:t>20</w:t>
            </w:r>
          </w:p>
        </w:tc>
        <w:tc>
          <w:tcPr>
            <w:tcW w:w="1134" w:type="dxa"/>
          </w:tcPr>
          <w:p w14:paraId="05A4CB53" w14:textId="77777777" w:rsidR="006A7615" w:rsidRPr="00DC2C3A" w:rsidRDefault="006A7615" w:rsidP="006A7615">
            <w:pPr>
              <w:spacing w:after="0" w:line="240" w:lineRule="auto"/>
              <w:jc w:val="center"/>
              <w:rPr>
                <w:rFonts w:ascii="Times New Roman" w:eastAsia="Calibri" w:hAnsi="Times New Roman" w:cs="Times New Roman"/>
                <w:color w:val="000000"/>
              </w:rPr>
            </w:pPr>
          </w:p>
        </w:tc>
        <w:tc>
          <w:tcPr>
            <w:tcW w:w="1134" w:type="dxa"/>
          </w:tcPr>
          <w:p w14:paraId="3DA3B62D" w14:textId="77777777" w:rsidR="006A7615" w:rsidRPr="00DC2C3A" w:rsidRDefault="006A7615" w:rsidP="006A7615">
            <w:pPr>
              <w:spacing w:after="0" w:line="240" w:lineRule="auto"/>
              <w:jc w:val="center"/>
              <w:rPr>
                <w:rFonts w:ascii="Times New Roman" w:eastAsia="Calibri" w:hAnsi="Times New Roman" w:cs="Times New Roman"/>
                <w:color w:val="000000"/>
              </w:rPr>
            </w:pPr>
          </w:p>
        </w:tc>
      </w:tr>
      <w:tr w:rsidR="006A7615" w:rsidRPr="00DC2C3A" w14:paraId="7C5D8AB7"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517B337" w14:textId="17A17F21"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1.2</w:t>
            </w:r>
          </w:p>
        </w:tc>
        <w:tc>
          <w:tcPr>
            <w:tcW w:w="1871" w:type="dxa"/>
            <w:vAlign w:val="bottom"/>
            <w:hideMark/>
          </w:tcPr>
          <w:p w14:paraId="59431FDE" w14:textId="014B96DC"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Amoksicilino</w:t>
            </w:r>
            <w:proofErr w:type="spellEnd"/>
            <w:r w:rsidRPr="00DC2C3A">
              <w:rPr>
                <w:rFonts w:ascii="Times New Roman" w:eastAsiaTheme="minorEastAsia" w:hAnsi="Times New Roman" w:cs="Times New Roman"/>
              </w:rPr>
              <w:t xml:space="preserve"> -140 mg/ml, </w:t>
            </w:r>
            <w:proofErr w:type="spellStart"/>
            <w:r w:rsidRPr="00DC2C3A">
              <w:rPr>
                <w:rFonts w:ascii="Times New Roman" w:eastAsiaTheme="minorEastAsia" w:hAnsi="Times New Roman" w:cs="Times New Roman"/>
              </w:rPr>
              <w:t>klavulano</w:t>
            </w:r>
            <w:proofErr w:type="spellEnd"/>
            <w:r w:rsidRPr="00DC2C3A">
              <w:rPr>
                <w:rFonts w:ascii="Times New Roman" w:eastAsiaTheme="minorEastAsia" w:hAnsi="Times New Roman" w:cs="Times New Roman"/>
              </w:rPr>
              <w:t xml:space="preserve"> rūgšties - 38,5 mg/ml, injekcinė suspensija  galvijams, kiaulėms, buteliuke ne mažiau kaip 100 ml.</w:t>
            </w:r>
          </w:p>
        </w:tc>
        <w:tc>
          <w:tcPr>
            <w:tcW w:w="1559" w:type="dxa"/>
          </w:tcPr>
          <w:p w14:paraId="0B09EBDD"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32AF9011"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7F2A6E26" w14:textId="2E8AF308"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vAlign w:val="center"/>
          </w:tcPr>
          <w:p w14:paraId="19D0943B" w14:textId="63E332A3"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3</w:t>
            </w:r>
          </w:p>
        </w:tc>
        <w:tc>
          <w:tcPr>
            <w:tcW w:w="1134" w:type="dxa"/>
          </w:tcPr>
          <w:p w14:paraId="73BBC826"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6BFDA2DB"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37EC4051"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10FE9D06" w14:textId="2996E41D"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1.3</w:t>
            </w:r>
          </w:p>
        </w:tc>
        <w:tc>
          <w:tcPr>
            <w:tcW w:w="1871" w:type="dxa"/>
            <w:vAlign w:val="center"/>
          </w:tcPr>
          <w:p w14:paraId="12DAAB6D" w14:textId="4BE72307"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Ampicilino (</w:t>
            </w:r>
            <w:proofErr w:type="spellStart"/>
            <w:r w:rsidRPr="00DC2C3A">
              <w:rPr>
                <w:rFonts w:ascii="Times New Roman" w:eastAsiaTheme="minorEastAsia" w:hAnsi="Times New Roman" w:cs="Times New Roman"/>
              </w:rPr>
              <w:t>trihidrato</w:t>
            </w:r>
            <w:proofErr w:type="spellEnd"/>
            <w:r w:rsidRPr="00DC2C3A">
              <w:rPr>
                <w:rFonts w:ascii="Times New Roman" w:eastAsiaTheme="minorEastAsia" w:hAnsi="Times New Roman" w:cs="Times New Roman"/>
              </w:rPr>
              <w:t xml:space="preserve">) 87 mg /ml, </w:t>
            </w:r>
            <w:proofErr w:type="spellStart"/>
            <w:r w:rsidRPr="00DC2C3A">
              <w:rPr>
                <w:rFonts w:ascii="Times New Roman" w:eastAsiaTheme="minorEastAsia" w:hAnsi="Times New Roman" w:cs="Times New Roman"/>
              </w:rPr>
              <w:t>kolistino</w:t>
            </w:r>
            <w:proofErr w:type="spellEnd"/>
            <w:r w:rsidRPr="00DC2C3A">
              <w:rPr>
                <w:rFonts w:ascii="Times New Roman" w:eastAsiaTheme="minorEastAsia" w:hAnsi="Times New Roman" w:cs="Times New Roman"/>
              </w:rPr>
              <w:t xml:space="preserve"> (sulfato) 250 000 TV/ml, </w:t>
            </w:r>
            <w:proofErr w:type="spellStart"/>
            <w:r w:rsidRPr="00DC2C3A">
              <w:rPr>
                <w:rFonts w:ascii="Times New Roman" w:eastAsiaTheme="minorEastAsia" w:hAnsi="Times New Roman" w:cs="Times New Roman"/>
              </w:rPr>
              <w:t>deksametazono</w:t>
            </w:r>
            <w:proofErr w:type="spellEnd"/>
            <w:r w:rsidRPr="00DC2C3A">
              <w:rPr>
                <w:rFonts w:ascii="Times New Roman" w:eastAsiaTheme="minorEastAsia" w:hAnsi="Times New Roman" w:cs="Times New Roman"/>
              </w:rPr>
              <w:t xml:space="preserve"> 0,25 mg/ml, injekcinė </w:t>
            </w:r>
            <w:proofErr w:type="spellStart"/>
            <w:r w:rsidRPr="00DC2C3A">
              <w:rPr>
                <w:rFonts w:ascii="Times New Roman" w:eastAsiaTheme="minorEastAsia" w:hAnsi="Times New Roman" w:cs="Times New Roman"/>
              </w:rPr>
              <w:t>supensija</w:t>
            </w:r>
            <w:proofErr w:type="spellEnd"/>
            <w:r w:rsidRPr="00DC2C3A">
              <w:rPr>
                <w:rFonts w:ascii="Times New Roman" w:eastAsiaTheme="minorEastAsia" w:hAnsi="Times New Roman" w:cs="Times New Roman"/>
              </w:rPr>
              <w:t>, arkliams, galvijams, kiaulėms, buteliuke  ne mažiau kaip 100ml.</w:t>
            </w:r>
          </w:p>
        </w:tc>
        <w:tc>
          <w:tcPr>
            <w:tcW w:w="1559" w:type="dxa"/>
          </w:tcPr>
          <w:p w14:paraId="010885D4"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38A2DA4A"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69EF2992" w14:textId="4B77B4FC"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vAlign w:val="center"/>
          </w:tcPr>
          <w:p w14:paraId="171AAFFE" w14:textId="1E1A7960"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color w:val="303030"/>
              </w:rPr>
              <w:t>1</w:t>
            </w:r>
          </w:p>
        </w:tc>
        <w:tc>
          <w:tcPr>
            <w:tcW w:w="1134" w:type="dxa"/>
          </w:tcPr>
          <w:p w14:paraId="2E247E97"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683E450F"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4A9CC5EB"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D6C4488" w14:textId="1CB9FF2F"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1.4</w:t>
            </w:r>
          </w:p>
        </w:tc>
        <w:tc>
          <w:tcPr>
            <w:tcW w:w="1871" w:type="dxa"/>
            <w:vAlign w:val="center"/>
          </w:tcPr>
          <w:p w14:paraId="3D8DFED5" w14:textId="7D37AAB8"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A/equine-2/</w:t>
            </w:r>
            <w:proofErr w:type="spellStart"/>
            <w:r w:rsidRPr="00DC2C3A">
              <w:rPr>
                <w:rFonts w:ascii="Times New Roman" w:eastAsiaTheme="minorEastAsia" w:hAnsi="Times New Roman" w:cs="Times New Roman"/>
              </w:rPr>
              <w:t>South</w:t>
            </w:r>
            <w:proofErr w:type="spellEnd"/>
            <w:r w:rsidRPr="00DC2C3A">
              <w:rPr>
                <w:rFonts w:ascii="Times New Roman" w:eastAsiaTheme="minorEastAsia" w:hAnsi="Times New Roman" w:cs="Times New Roman"/>
              </w:rPr>
              <w:t xml:space="preserve"> </w:t>
            </w:r>
            <w:proofErr w:type="spellStart"/>
            <w:r w:rsidRPr="00DC2C3A">
              <w:rPr>
                <w:rFonts w:ascii="Times New Roman" w:eastAsiaTheme="minorEastAsia" w:hAnsi="Times New Roman" w:cs="Times New Roman"/>
              </w:rPr>
              <w:t>Africa</w:t>
            </w:r>
            <w:proofErr w:type="spellEnd"/>
            <w:r w:rsidRPr="00DC2C3A">
              <w:rPr>
                <w:rFonts w:ascii="Times New Roman" w:eastAsiaTheme="minorEastAsia" w:hAnsi="Times New Roman" w:cs="Times New Roman"/>
              </w:rPr>
              <w:t>/4/03 50 AV, A/equine-2/</w:t>
            </w:r>
            <w:proofErr w:type="spellStart"/>
            <w:r w:rsidRPr="00DC2C3A">
              <w:rPr>
                <w:rFonts w:ascii="Times New Roman" w:eastAsiaTheme="minorEastAsia" w:hAnsi="Times New Roman" w:cs="Times New Roman"/>
              </w:rPr>
              <w:t>Newmarket</w:t>
            </w:r>
            <w:proofErr w:type="spellEnd"/>
            <w:r w:rsidRPr="00DC2C3A">
              <w:rPr>
                <w:rFonts w:ascii="Times New Roman" w:eastAsiaTheme="minorEastAsia" w:hAnsi="Times New Roman" w:cs="Times New Roman"/>
              </w:rPr>
              <w:t xml:space="preserve">/2/93 50 </w:t>
            </w:r>
            <w:proofErr w:type="spellStart"/>
            <w:r w:rsidRPr="00DC2C3A">
              <w:rPr>
                <w:rFonts w:ascii="Times New Roman" w:eastAsiaTheme="minorEastAsia" w:hAnsi="Times New Roman" w:cs="Times New Roman"/>
              </w:rPr>
              <w:t>AV,stabligės</w:t>
            </w:r>
            <w:proofErr w:type="spellEnd"/>
            <w:r w:rsidRPr="00DC2C3A">
              <w:rPr>
                <w:rFonts w:ascii="Times New Roman" w:eastAsiaTheme="minorEastAsia" w:hAnsi="Times New Roman" w:cs="Times New Roman"/>
              </w:rPr>
              <w:t xml:space="preserve"> </w:t>
            </w:r>
            <w:proofErr w:type="spellStart"/>
            <w:r w:rsidRPr="00DC2C3A">
              <w:rPr>
                <w:rFonts w:ascii="Times New Roman" w:eastAsiaTheme="minorEastAsia" w:hAnsi="Times New Roman" w:cs="Times New Roman"/>
              </w:rPr>
              <w:t>toksoido</w:t>
            </w:r>
            <w:proofErr w:type="spellEnd"/>
            <w:r w:rsidRPr="00DC2C3A">
              <w:rPr>
                <w:rFonts w:ascii="Times New Roman" w:eastAsiaTheme="minorEastAsia" w:hAnsi="Times New Roman" w:cs="Times New Roman"/>
              </w:rPr>
              <w:t xml:space="preserve"> 40 </w:t>
            </w:r>
            <w:proofErr w:type="spellStart"/>
            <w:r w:rsidRPr="00DC2C3A">
              <w:rPr>
                <w:rFonts w:ascii="Times New Roman" w:eastAsiaTheme="minorEastAsia" w:hAnsi="Times New Roman" w:cs="Times New Roman"/>
              </w:rPr>
              <w:t>Lf</w:t>
            </w:r>
            <w:proofErr w:type="spellEnd"/>
            <w:r w:rsidRPr="00DC2C3A">
              <w:rPr>
                <w:rFonts w:ascii="Times New Roman" w:eastAsiaTheme="minorEastAsia" w:hAnsi="Times New Roman" w:cs="Times New Roman"/>
              </w:rPr>
              <w:t xml:space="preserve">. injekcinė suspensija, arkliams buteliuke </w:t>
            </w:r>
            <w:r w:rsidRPr="00DC2C3A">
              <w:rPr>
                <w:rFonts w:ascii="Times New Roman" w:eastAsiaTheme="minorEastAsia" w:hAnsi="Times New Roman" w:cs="Times New Roman"/>
              </w:rPr>
              <w:lastRenderedPageBreak/>
              <w:t>ne mažiau kaip 1ml.</w:t>
            </w:r>
          </w:p>
        </w:tc>
        <w:tc>
          <w:tcPr>
            <w:tcW w:w="1559" w:type="dxa"/>
          </w:tcPr>
          <w:p w14:paraId="54597914"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6BC75E80"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0B75FABD" w14:textId="5C635439"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vAlign w:val="center"/>
          </w:tcPr>
          <w:p w14:paraId="4820D178" w14:textId="78AF0966"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color w:val="303030"/>
              </w:rPr>
              <w:t>50</w:t>
            </w:r>
          </w:p>
        </w:tc>
        <w:tc>
          <w:tcPr>
            <w:tcW w:w="1134" w:type="dxa"/>
          </w:tcPr>
          <w:p w14:paraId="0AFDEA3E"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61BA7EBB"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435A0E48"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540266B" w14:textId="267F6EF7"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1.5</w:t>
            </w:r>
          </w:p>
        </w:tc>
        <w:tc>
          <w:tcPr>
            <w:tcW w:w="1871" w:type="dxa"/>
            <w:vAlign w:val="center"/>
          </w:tcPr>
          <w:p w14:paraId="190EBBE1" w14:textId="5B9D3EB7"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Benzilpenicilino</w:t>
            </w:r>
            <w:proofErr w:type="spellEnd"/>
            <w:r w:rsidRPr="00DC2C3A">
              <w:rPr>
                <w:rFonts w:ascii="Times New Roman" w:eastAsiaTheme="minorEastAsia" w:hAnsi="Times New Roman" w:cs="Times New Roman"/>
              </w:rPr>
              <w:t xml:space="preserve"> </w:t>
            </w:r>
            <w:proofErr w:type="spellStart"/>
            <w:r w:rsidRPr="00DC2C3A">
              <w:rPr>
                <w:rFonts w:ascii="Times New Roman" w:eastAsiaTheme="minorEastAsia" w:hAnsi="Times New Roman" w:cs="Times New Roman"/>
              </w:rPr>
              <w:t>prokaino</w:t>
            </w:r>
            <w:proofErr w:type="spellEnd"/>
            <w:r w:rsidRPr="00DC2C3A">
              <w:rPr>
                <w:rFonts w:ascii="Times New Roman" w:eastAsiaTheme="minorEastAsia" w:hAnsi="Times New Roman" w:cs="Times New Roman"/>
              </w:rPr>
              <w:t xml:space="preserve"> druskos - 200 mg/ml, </w:t>
            </w:r>
            <w:proofErr w:type="spellStart"/>
            <w:r w:rsidRPr="00DC2C3A">
              <w:rPr>
                <w:rFonts w:ascii="Times New Roman" w:eastAsiaTheme="minorEastAsia" w:hAnsi="Times New Roman" w:cs="Times New Roman"/>
              </w:rPr>
              <w:t>dihidrostreptomicino</w:t>
            </w:r>
            <w:proofErr w:type="spellEnd"/>
            <w:r w:rsidRPr="00DC2C3A">
              <w:rPr>
                <w:rFonts w:ascii="Times New Roman" w:eastAsiaTheme="minorEastAsia" w:hAnsi="Times New Roman" w:cs="Times New Roman"/>
              </w:rPr>
              <w:t xml:space="preserve"> sulfato 250 mg/ml, injekcinė suspensija arkliams, galvijams, buteliuke ne mažiau kaip 100 ml.</w:t>
            </w:r>
          </w:p>
        </w:tc>
        <w:tc>
          <w:tcPr>
            <w:tcW w:w="1559" w:type="dxa"/>
          </w:tcPr>
          <w:p w14:paraId="75429414"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2972B5AA"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654A5484" w14:textId="03265BC9"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vAlign w:val="center"/>
          </w:tcPr>
          <w:p w14:paraId="6F994B7A" w14:textId="6E0890BA"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50</w:t>
            </w:r>
          </w:p>
        </w:tc>
        <w:tc>
          <w:tcPr>
            <w:tcW w:w="1134" w:type="dxa"/>
          </w:tcPr>
          <w:p w14:paraId="4EF7066D"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2518CC15"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73ADF2F8"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0E2B306" w14:textId="01D0B8C0"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1.6</w:t>
            </w:r>
          </w:p>
        </w:tc>
        <w:tc>
          <w:tcPr>
            <w:tcW w:w="1871" w:type="dxa"/>
            <w:vAlign w:val="center"/>
          </w:tcPr>
          <w:p w14:paraId="43FAE956" w14:textId="3A7BE5A5"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Benzilpenicilino</w:t>
            </w:r>
            <w:proofErr w:type="spellEnd"/>
            <w:r w:rsidRPr="00DC2C3A">
              <w:rPr>
                <w:rFonts w:ascii="Times New Roman" w:eastAsiaTheme="minorEastAsia" w:hAnsi="Times New Roman" w:cs="Times New Roman"/>
              </w:rPr>
              <w:t xml:space="preserve"> </w:t>
            </w:r>
            <w:proofErr w:type="spellStart"/>
            <w:r w:rsidRPr="00DC2C3A">
              <w:rPr>
                <w:rFonts w:ascii="Times New Roman" w:eastAsiaTheme="minorEastAsia" w:hAnsi="Times New Roman" w:cs="Times New Roman"/>
              </w:rPr>
              <w:t>prokaino</w:t>
            </w:r>
            <w:proofErr w:type="spellEnd"/>
            <w:r w:rsidRPr="00DC2C3A">
              <w:rPr>
                <w:rFonts w:ascii="Times New Roman" w:eastAsiaTheme="minorEastAsia" w:hAnsi="Times New Roman" w:cs="Times New Roman"/>
              </w:rPr>
              <w:t xml:space="preserve"> druskos -200 000 TV, </w:t>
            </w:r>
            <w:proofErr w:type="spellStart"/>
            <w:r w:rsidRPr="00DC2C3A">
              <w:rPr>
                <w:rFonts w:ascii="Times New Roman" w:eastAsiaTheme="minorEastAsia" w:hAnsi="Times New Roman" w:cs="Times New Roman"/>
              </w:rPr>
              <w:t>dihidrostreptomicino</w:t>
            </w:r>
            <w:proofErr w:type="spellEnd"/>
            <w:r w:rsidRPr="00DC2C3A">
              <w:rPr>
                <w:rFonts w:ascii="Times New Roman" w:eastAsiaTheme="minorEastAsia" w:hAnsi="Times New Roman" w:cs="Times New Roman"/>
              </w:rPr>
              <w:t xml:space="preserve"> sulfato - 200 mg,  injekcinė suspensija galvijams, </w:t>
            </w:r>
            <w:proofErr w:type="spellStart"/>
            <w:r w:rsidRPr="00DC2C3A">
              <w:rPr>
                <w:rFonts w:ascii="Times New Roman" w:eastAsiaTheme="minorEastAsia" w:hAnsi="Times New Roman" w:cs="Times New Roman"/>
              </w:rPr>
              <w:t>kaiulėms</w:t>
            </w:r>
            <w:proofErr w:type="spellEnd"/>
            <w:r w:rsidRPr="00DC2C3A">
              <w:rPr>
                <w:rFonts w:ascii="Times New Roman" w:eastAsiaTheme="minorEastAsia" w:hAnsi="Times New Roman" w:cs="Times New Roman"/>
              </w:rPr>
              <w:t>,</w:t>
            </w:r>
            <w:r w:rsidRPr="00DC2C3A">
              <w:rPr>
                <w:rFonts w:ascii="Times New Roman" w:hAnsi="Times New Roman" w:cs="Times New Roman"/>
              </w:rPr>
              <w:t xml:space="preserve"> buteliuke </w:t>
            </w:r>
            <w:r w:rsidRPr="00DC2C3A">
              <w:rPr>
                <w:rFonts w:ascii="Times New Roman" w:eastAsiaTheme="minorEastAsia" w:hAnsi="Times New Roman" w:cs="Times New Roman"/>
              </w:rPr>
              <w:t>ne mažiau kaip 100ml.</w:t>
            </w:r>
          </w:p>
        </w:tc>
        <w:tc>
          <w:tcPr>
            <w:tcW w:w="1559" w:type="dxa"/>
          </w:tcPr>
          <w:p w14:paraId="784F26C3"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6AF1124B"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0BD66156" w14:textId="02E08764"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vAlign w:val="center"/>
          </w:tcPr>
          <w:p w14:paraId="3A60D298" w14:textId="59A52761"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0EA86B28"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658D2AC0"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3F669809"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1DDCE9A" w14:textId="3F4C4803"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1.7</w:t>
            </w:r>
          </w:p>
        </w:tc>
        <w:tc>
          <w:tcPr>
            <w:tcW w:w="1871" w:type="dxa"/>
            <w:vAlign w:val="center"/>
          </w:tcPr>
          <w:p w14:paraId="454BC3B6" w14:textId="3E25CBC0"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Bevandenės gliukozės - 400 mg/ml, infuzinis tirpalas arkliams, galvijams, avims ir ožkoms, butelyje ne mažiau kaip 500 ml.</w:t>
            </w:r>
          </w:p>
        </w:tc>
        <w:tc>
          <w:tcPr>
            <w:tcW w:w="1559" w:type="dxa"/>
          </w:tcPr>
          <w:p w14:paraId="45D2773A"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5C64F77C"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069FE7D3" w14:textId="7EEF66C9"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vAlign w:val="center"/>
          </w:tcPr>
          <w:p w14:paraId="3F8D40CD" w14:textId="2FE49F2A"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7B7F8F2D"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350296F9"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512FA3B4"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DE37958" w14:textId="6C735FA6"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color w:val="000000" w:themeColor="text1"/>
              </w:rPr>
              <w:t>1.8</w:t>
            </w:r>
          </w:p>
        </w:tc>
        <w:tc>
          <w:tcPr>
            <w:tcW w:w="1871" w:type="dxa"/>
            <w:vAlign w:val="center"/>
          </w:tcPr>
          <w:p w14:paraId="7AB30A45" w14:textId="4B06524D"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Buserelino</w:t>
            </w:r>
            <w:proofErr w:type="spellEnd"/>
            <w:r w:rsidRPr="00DC2C3A">
              <w:rPr>
                <w:rFonts w:ascii="Times New Roman" w:eastAsiaTheme="minorEastAsia" w:hAnsi="Times New Roman" w:cs="Times New Roman"/>
              </w:rPr>
              <w:t xml:space="preserve"> acetato - 0,004 mg/ml, injekcinis tirpalas karvėms, kumelėms ir triušiams,                 ne mažiau kaip 10 ml buteliukuose, pakuotėje ne mažiau kaip 5 vnt.</w:t>
            </w:r>
          </w:p>
        </w:tc>
        <w:tc>
          <w:tcPr>
            <w:tcW w:w="1559" w:type="dxa"/>
          </w:tcPr>
          <w:p w14:paraId="6C5F65F6"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1AC480A7"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419DE916" w14:textId="3E1C40D9"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pakuotė</w:t>
            </w:r>
          </w:p>
        </w:tc>
        <w:tc>
          <w:tcPr>
            <w:tcW w:w="992" w:type="dxa"/>
            <w:tcBorders>
              <w:top w:val="single" w:sz="4" w:space="0" w:color="auto"/>
              <w:left w:val="single" w:sz="4" w:space="0" w:color="auto"/>
              <w:bottom w:val="single" w:sz="4" w:space="0" w:color="auto"/>
              <w:right w:val="single" w:sz="4" w:space="0" w:color="auto"/>
            </w:tcBorders>
            <w:vAlign w:val="center"/>
          </w:tcPr>
          <w:p w14:paraId="6203B9BF" w14:textId="70BAC973"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704E2B87"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5A85919A"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47FFF5B2"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8E327F6" w14:textId="21295BDE"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1.9</w:t>
            </w:r>
          </w:p>
        </w:tc>
        <w:tc>
          <w:tcPr>
            <w:tcW w:w="1871" w:type="dxa"/>
            <w:vAlign w:val="center"/>
          </w:tcPr>
          <w:p w14:paraId="2D80D71E" w14:textId="4C902DBC"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Clostridium</w:t>
            </w:r>
            <w:proofErr w:type="spellEnd"/>
            <w:r w:rsidRPr="00DC2C3A">
              <w:rPr>
                <w:rFonts w:ascii="Times New Roman" w:eastAsiaTheme="minorEastAsia" w:hAnsi="Times New Roman" w:cs="Times New Roman"/>
              </w:rPr>
              <w:t xml:space="preserve"> </w:t>
            </w:r>
            <w:proofErr w:type="spellStart"/>
            <w:r w:rsidRPr="00DC2C3A">
              <w:rPr>
                <w:rFonts w:ascii="Times New Roman" w:eastAsiaTheme="minorEastAsia" w:hAnsi="Times New Roman" w:cs="Times New Roman"/>
              </w:rPr>
              <w:t>perfringens</w:t>
            </w:r>
            <w:proofErr w:type="spellEnd"/>
            <w:r w:rsidRPr="00DC2C3A">
              <w:rPr>
                <w:rFonts w:ascii="Times New Roman" w:eastAsiaTheme="minorEastAsia" w:hAnsi="Times New Roman" w:cs="Times New Roman"/>
              </w:rPr>
              <w:t xml:space="preserve"> (A tipo) </w:t>
            </w:r>
            <w:proofErr w:type="spellStart"/>
            <w:r w:rsidRPr="00DC2C3A">
              <w:rPr>
                <w:rFonts w:ascii="Times New Roman" w:eastAsiaTheme="minorEastAsia" w:hAnsi="Times New Roman" w:cs="Times New Roman"/>
              </w:rPr>
              <w:t>toksoido</w:t>
            </w:r>
            <w:proofErr w:type="spellEnd"/>
            <w:r w:rsidRPr="00DC2C3A">
              <w:rPr>
                <w:rFonts w:ascii="Times New Roman" w:eastAsiaTheme="minorEastAsia" w:hAnsi="Times New Roman" w:cs="Times New Roman"/>
              </w:rPr>
              <w:t xml:space="preserve"> - ne mažiau kaip 0,9 V, C. </w:t>
            </w:r>
            <w:proofErr w:type="spellStart"/>
            <w:r w:rsidRPr="00DC2C3A">
              <w:rPr>
                <w:rFonts w:ascii="Times New Roman" w:eastAsiaTheme="minorEastAsia" w:hAnsi="Times New Roman" w:cs="Times New Roman"/>
              </w:rPr>
              <w:t>perfringens</w:t>
            </w:r>
            <w:proofErr w:type="spellEnd"/>
            <w:r w:rsidRPr="00DC2C3A">
              <w:rPr>
                <w:rFonts w:ascii="Times New Roman" w:eastAsiaTheme="minorEastAsia" w:hAnsi="Times New Roman" w:cs="Times New Roman"/>
              </w:rPr>
              <w:t xml:space="preserve"> (B ir C tipų) beta-</w:t>
            </w:r>
            <w:proofErr w:type="spellStart"/>
            <w:r w:rsidRPr="00DC2C3A">
              <w:rPr>
                <w:rFonts w:ascii="Times New Roman" w:eastAsiaTheme="minorEastAsia" w:hAnsi="Times New Roman" w:cs="Times New Roman"/>
              </w:rPr>
              <w:t>toksoido</w:t>
            </w:r>
            <w:proofErr w:type="spellEnd"/>
            <w:r w:rsidRPr="00DC2C3A">
              <w:rPr>
                <w:rFonts w:ascii="Times New Roman" w:eastAsiaTheme="minorEastAsia" w:hAnsi="Times New Roman" w:cs="Times New Roman"/>
              </w:rPr>
              <w:t xml:space="preserve"> - ne mažiau kaip 12,4 V, C. </w:t>
            </w:r>
            <w:proofErr w:type="spellStart"/>
            <w:r w:rsidRPr="00DC2C3A">
              <w:rPr>
                <w:rFonts w:ascii="Times New Roman" w:eastAsiaTheme="minorEastAsia" w:hAnsi="Times New Roman" w:cs="Times New Roman"/>
              </w:rPr>
              <w:t>perfringens</w:t>
            </w:r>
            <w:proofErr w:type="spellEnd"/>
            <w:r w:rsidRPr="00DC2C3A">
              <w:rPr>
                <w:rFonts w:ascii="Times New Roman" w:eastAsiaTheme="minorEastAsia" w:hAnsi="Times New Roman" w:cs="Times New Roman"/>
              </w:rPr>
              <w:t xml:space="preserve"> </w:t>
            </w:r>
            <w:r w:rsidRPr="00DC2C3A">
              <w:rPr>
                <w:rFonts w:ascii="Times New Roman" w:eastAsiaTheme="minorEastAsia" w:hAnsi="Times New Roman" w:cs="Times New Roman"/>
              </w:rPr>
              <w:lastRenderedPageBreak/>
              <w:t xml:space="preserve">(D tipo) </w:t>
            </w:r>
            <w:proofErr w:type="spellStart"/>
            <w:r w:rsidRPr="00DC2C3A">
              <w:rPr>
                <w:rFonts w:ascii="Times New Roman" w:eastAsiaTheme="minorEastAsia" w:hAnsi="Times New Roman" w:cs="Times New Roman"/>
              </w:rPr>
              <w:t>epsilon-toksoido</w:t>
            </w:r>
            <w:proofErr w:type="spellEnd"/>
            <w:r w:rsidRPr="00DC2C3A">
              <w:rPr>
                <w:rFonts w:ascii="Times New Roman" w:eastAsiaTheme="minorEastAsia" w:hAnsi="Times New Roman" w:cs="Times New Roman"/>
              </w:rPr>
              <w:t xml:space="preserve"> - ne mažiau kaip 5,1 V, C. </w:t>
            </w:r>
            <w:proofErr w:type="spellStart"/>
            <w:r w:rsidRPr="00DC2C3A">
              <w:rPr>
                <w:rFonts w:ascii="Times New Roman" w:eastAsiaTheme="minorEastAsia" w:hAnsi="Times New Roman" w:cs="Times New Roman"/>
              </w:rPr>
              <w:t>chauvoei</w:t>
            </w:r>
            <w:proofErr w:type="spellEnd"/>
            <w:r w:rsidRPr="00DC2C3A">
              <w:rPr>
                <w:rFonts w:ascii="Times New Roman" w:eastAsiaTheme="minorEastAsia" w:hAnsi="Times New Roman" w:cs="Times New Roman"/>
              </w:rPr>
              <w:t xml:space="preserve"> kultūros - atitinka </w:t>
            </w:r>
            <w:proofErr w:type="spellStart"/>
            <w:r w:rsidRPr="00DC2C3A">
              <w:rPr>
                <w:rFonts w:ascii="Times New Roman" w:eastAsiaTheme="minorEastAsia" w:hAnsi="Times New Roman" w:cs="Times New Roman"/>
              </w:rPr>
              <w:t>Ph</w:t>
            </w:r>
            <w:proofErr w:type="spellEnd"/>
            <w:r w:rsidRPr="00DC2C3A">
              <w:rPr>
                <w:rFonts w:ascii="Times New Roman" w:eastAsiaTheme="minorEastAsia" w:hAnsi="Times New Roman" w:cs="Times New Roman"/>
              </w:rPr>
              <w:t xml:space="preserve">. Eur., C. </w:t>
            </w:r>
            <w:proofErr w:type="spellStart"/>
            <w:r w:rsidRPr="00DC2C3A">
              <w:rPr>
                <w:rFonts w:ascii="Times New Roman" w:eastAsiaTheme="minorEastAsia" w:hAnsi="Times New Roman" w:cs="Times New Roman"/>
              </w:rPr>
              <w:t>novyi</w:t>
            </w:r>
            <w:proofErr w:type="spellEnd"/>
            <w:r w:rsidRPr="00DC2C3A">
              <w:rPr>
                <w:rFonts w:ascii="Times New Roman" w:eastAsiaTheme="minorEastAsia" w:hAnsi="Times New Roman" w:cs="Times New Roman"/>
              </w:rPr>
              <w:t xml:space="preserve"> (B tipo) </w:t>
            </w:r>
            <w:proofErr w:type="spellStart"/>
            <w:r w:rsidRPr="00DC2C3A">
              <w:rPr>
                <w:rFonts w:ascii="Times New Roman" w:eastAsiaTheme="minorEastAsia" w:hAnsi="Times New Roman" w:cs="Times New Roman"/>
              </w:rPr>
              <w:t>toksoido</w:t>
            </w:r>
            <w:proofErr w:type="spellEnd"/>
            <w:r w:rsidRPr="00DC2C3A">
              <w:rPr>
                <w:rFonts w:ascii="Times New Roman" w:eastAsiaTheme="minorEastAsia" w:hAnsi="Times New Roman" w:cs="Times New Roman"/>
              </w:rPr>
              <w:t xml:space="preserve"> - ne mažiau kaip 1,2 V, C. </w:t>
            </w:r>
            <w:proofErr w:type="spellStart"/>
            <w:r w:rsidRPr="00DC2C3A">
              <w:rPr>
                <w:rFonts w:ascii="Times New Roman" w:eastAsiaTheme="minorEastAsia" w:hAnsi="Times New Roman" w:cs="Times New Roman"/>
              </w:rPr>
              <w:t>septicum</w:t>
            </w:r>
            <w:proofErr w:type="spellEnd"/>
            <w:r w:rsidRPr="00DC2C3A">
              <w:rPr>
                <w:rFonts w:ascii="Times New Roman" w:eastAsiaTheme="minorEastAsia" w:hAnsi="Times New Roman" w:cs="Times New Roman"/>
              </w:rPr>
              <w:t xml:space="preserve"> </w:t>
            </w:r>
            <w:proofErr w:type="spellStart"/>
            <w:r w:rsidRPr="00DC2C3A">
              <w:rPr>
                <w:rFonts w:ascii="Times New Roman" w:eastAsiaTheme="minorEastAsia" w:hAnsi="Times New Roman" w:cs="Times New Roman"/>
              </w:rPr>
              <w:t>toksoido</w:t>
            </w:r>
            <w:proofErr w:type="spellEnd"/>
            <w:r w:rsidRPr="00DC2C3A">
              <w:rPr>
                <w:rFonts w:ascii="Times New Roman" w:eastAsiaTheme="minorEastAsia" w:hAnsi="Times New Roman" w:cs="Times New Roman"/>
              </w:rPr>
              <w:t xml:space="preserve"> - ne mažiau kaip 3,6 V, C. tetani </w:t>
            </w:r>
            <w:proofErr w:type="spellStart"/>
            <w:r w:rsidRPr="00DC2C3A">
              <w:rPr>
                <w:rFonts w:ascii="Times New Roman" w:eastAsiaTheme="minorEastAsia" w:hAnsi="Times New Roman" w:cs="Times New Roman"/>
              </w:rPr>
              <w:t>toksoido</w:t>
            </w:r>
            <w:proofErr w:type="spellEnd"/>
            <w:r w:rsidRPr="00DC2C3A">
              <w:rPr>
                <w:rFonts w:ascii="Times New Roman" w:eastAsiaTheme="minorEastAsia" w:hAnsi="Times New Roman" w:cs="Times New Roman"/>
              </w:rPr>
              <w:t xml:space="preserve"> - ne mažiau kaip 2,5 V, C. </w:t>
            </w:r>
            <w:proofErr w:type="spellStart"/>
            <w:r w:rsidRPr="00DC2C3A">
              <w:rPr>
                <w:rFonts w:ascii="Times New Roman" w:eastAsiaTheme="minorEastAsia" w:hAnsi="Times New Roman" w:cs="Times New Roman"/>
              </w:rPr>
              <w:t>sordellii</w:t>
            </w:r>
            <w:proofErr w:type="spellEnd"/>
            <w:r w:rsidRPr="00DC2C3A">
              <w:rPr>
                <w:rFonts w:ascii="Times New Roman" w:eastAsiaTheme="minorEastAsia" w:hAnsi="Times New Roman" w:cs="Times New Roman"/>
              </w:rPr>
              <w:t xml:space="preserve"> </w:t>
            </w:r>
            <w:proofErr w:type="spellStart"/>
            <w:r w:rsidRPr="00DC2C3A">
              <w:rPr>
                <w:rFonts w:ascii="Times New Roman" w:eastAsiaTheme="minorEastAsia" w:hAnsi="Times New Roman" w:cs="Times New Roman"/>
              </w:rPr>
              <w:t>toksoido</w:t>
            </w:r>
            <w:proofErr w:type="spellEnd"/>
            <w:r w:rsidRPr="00DC2C3A">
              <w:rPr>
                <w:rFonts w:ascii="Times New Roman" w:eastAsiaTheme="minorEastAsia" w:hAnsi="Times New Roman" w:cs="Times New Roman"/>
              </w:rPr>
              <w:t xml:space="preserve"> - ne mažiau kaip 0,8 V, C. </w:t>
            </w:r>
            <w:proofErr w:type="spellStart"/>
            <w:r w:rsidRPr="00DC2C3A">
              <w:rPr>
                <w:rFonts w:ascii="Times New Roman" w:eastAsiaTheme="minorEastAsia" w:hAnsi="Times New Roman" w:cs="Times New Roman"/>
              </w:rPr>
              <w:t>haemolyticum</w:t>
            </w:r>
            <w:proofErr w:type="spellEnd"/>
            <w:r w:rsidRPr="00DC2C3A">
              <w:rPr>
                <w:rFonts w:ascii="Times New Roman" w:eastAsiaTheme="minorEastAsia" w:hAnsi="Times New Roman" w:cs="Times New Roman"/>
              </w:rPr>
              <w:t xml:space="preserve"> </w:t>
            </w:r>
            <w:proofErr w:type="spellStart"/>
            <w:r w:rsidRPr="00DC2C3A">
              <w:rPr>
                <w:rFonts w:ascii="Times New Roman" w:eastAsiaTheme="minorEastAsia" w:hAnsi="Times New Roman" w:cs="Times New Roman"/>
              </w:rPr>
              <w:t>toksoido</w:t>
            </w:r>
            <w:proofErr w:type="spellEnd"/>
            <w:r w:rsidRPr="00DC2C3A">
              <w:rPr>
                <w:rFonts w:ascii="Times New Roman" w:eastAsiaTheme="minorEastAsia" w:hAnsi="Times New Roman" w:cs="Times New Roman"/>
              </w:rPr>
              <w:t xml:space="preserve"> - ne mažiau kaip 16,5 V./1ml, </w:t>
            </w:r>
            <w:proofErr w:type="spellStart"/>
            <w:r w:rsidRPr="00DC2C3A">
              <w:rPr>
                <w:rFonts w:ascii="Times New Roman" w:eastAsiaTheme="minorEastAsia" w:hAnsi="Times New Roman" w:cs="Times New Roman"/>
              </w:rPr>
              <w:t>inj</w:t>
            </w:r>
            <w:proofErr w:type="spellEnd"/>
            <w:r w:rsidRPr="00DC2C3A">
              <w:rPr>
                <w:rFonts w:ascii="Times New Roman" w:eastAsiaTheme="minorEastAsia" w:hAnsi="Times New Roman" w:cs="Times New Roman"/>
              </w:rPr>
              <w:t>. suspensija, avims ir galvijams, buteliuke ne mažiau kaip 100 ml.</w:t>
            </w:r>
          </w:p>
        </w:tc>
        <w:tc>
          <w:tcPr>
            <w:tcW w:w="1559" w:type="dxa"/>
          </w:tcPr>
          <w:p w14:paraId="435943AE"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516E84F5"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42C97011" w14:textId="30AE876C"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48CF2DA6" w14:textId="77777777" w:rsidR="006A7615" w:rsidRPr="00DC2C3A" w:rsidRDefault="006A7615" w:rsidP="006A7615">
            <w:pPr>
              <w:spacing w:line="240" w:lineRule="auto"/>
              <w:jc w:val="center"/>
              <w:rPr>
                <w:rFonts w:ascii="Times New Roman" w:eastAsia="Times New Roman" w:hAnsi="Times New Roman" w:cs="Times New Roman"/>
              </w:rPr>
            </w:pPr>
          </w:p>
          <w:p w14:paraId="44DD11AB" w14:textId="4F17104C"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7DB39DFD"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7C07882C"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05180E25"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181954A" w14:textId="4AB6112A"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1.10</w:t>
            </w:r>
          </w:p>
        </w:tc>
        <w:tc>
          <w:tcPr>
            <w:tcW w:w="1871" w:type="dxa"/>
            <w:vAlign w:val="center"/>
          </w:tcPr>
          <w:p w14:paraId="234919BE" w14:textId="5237765D"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Ceftiofuro</w:t>
            </w:r>
            <w:proofErr w:type="spellEnd"/>
            <w:r w:rsidRPr="00DC2C3A">
              <w:rPr>
                <w:rFonts w:ascii="Times New Roman" w:eastAsiaTheme="minorEastAsia" w:hAnsi="Times New Roman" w:cs="Times New Roman"/>
              </w:rPr>
              <w:t xml:space="preserve"> - 50 mg/ml, injekcinė suspensija kiaulėms ir galvijams, buteliuke ne mažiau kaip 100 ml.</w:t>
            </w:r>
          </w:p>
        </w:tc>
        <w:tc>
          <w:tcPr>
            <w:tcW w:w="1559" w:type="dxa"/>
          </w:tcPr>
          <w:p w14:paraId="1A8B10F6"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35C035E2"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466D4A0A" w14:textId="10D02600"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69BE4E6D" w14:textId="42D90907"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30</w:t>
            </w:r>
          </w:p>
        </w:tc>
        <w:tc>
          <w:tcPr>
            <w:tcW w:w="1134" w:type="dxa"/>
          </w:tcPr>
          <w:p w14:paraId="78813043"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2873FF5B"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4337ABC4"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9D662B8" w14:textId="45BD56F8"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1.11</w:t>
            </w:r>
          </w:p>
        </w:tc>
        <w:tc>
          <w:tcPr>
            <w:tcW w:w="1871" w:type="dxa"/>
            <w:vAlign w:val="center"/>
          </w:tcPr>
          <w:p w14:paraId="609611B2" w14:textId="34C4AB4C"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Ivermektino</w:t>
            </w:r>
            <w:proofErr w:type="spellEnd"/>
            <w:r w:rsidRPr="00DC2C3A">
              <w:rPr>
                <w:rFonts w:ascii="Times New Roman" w:eastAsiaTheme="minorEastAsia" w:hAnsi="Times New Roman" w:cs="Times New Roman"/>
              </w:rPr>
              <w:t xml:space="preserve"> - 10 mg/ml injekcinis tirpalas, galvijams, avims, ožkoms, buteliuke ne mažiau kaip 100 ml.</w:t>
            </w:r>
          </w:p>
        </w:tc>
        <w:tc>
          <w:tcPr>
            <w:tcW w:w="1559" w:type="dxa"/>
          </w:tcPr>
          <w:p w14:paraId="315ECE17"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00DE3636"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7831C63B" w14:textId="68EC56B8"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288ECD35" w14:textId="1B3C2E15"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01D31444"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0ACF0677"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30A71AF6"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9C5624F" w14:textId="0BBE325A"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1.12</w:t>
            </w:r>
          </w:p>
        </w:tc>
        <w:tc>
          <w:tcPr>
            <w:tcW w:w="1871" w:type="dxa"/>
            <w:vAlign w:val="center"/>
          </w:tcPr>
          <w:p w14:paraId="34593DF4" w14:textId="77EC5075"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Ivermektino</w:t>
            </w:r>
            <w:proofErr w:type="spellEnd"/>
            <w:r w:rsidRPr="00DC2C3A">
              <w:rPr>
                <w:rFonts w:ascii="Times New Roman" w:eastAsiaTheme="minorEastAsia" w:hAnsi="Times New Roman" w:cs="Times New Roman"/>
              </w:rPr>
              <w:t xml:space="preserve"> - 10 mg/ml, </w:t>
            </w:r>
            <w:proofErr w:type="spellStart"/>
            <w:r w:rsidRPr="00DC2C3A">
              <w:rPr>
                <w:rFonts w:ascii="Times New Roman" w:eastAsiaTheme="minorEastAsia" w:hAnsi="Times New Roman" w:cs="Times New Roman"/>
              </w:rPr>
              <w:t>klorsulono</w:t>
            </w:r>
            <w:proofErr w:type="spellEnd"/>
            <w:r w:rsidRPr="00DC2C3A">
              <w:rPr>
                <w:rFonts w:ascii="Times New Roman" w:eastAsiaTheme="minorEastAsia" w:hAnsi="Times New Roman" w:cs="Times New Roman"/>
              </w:rPr>
              <w:t xml:space="preserve"> -100 mg/ml, injekcinis tirpalas galvijams, buteliuke ne mažiau kaip 50 ml.</w:t>
            </w:r>
          </w:p>
        </w:tc>
        <w:tc>
          <w:tcPr>
            <w:tcW w:w="1559" w:type="dxa"/>
          </w:tcPr>
          <w:p w14:paraId="294B8372"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24F6B816"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5EAA7788" w14:textId="3D176179"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4CB87798" w14:textId="6EC09B9D"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1773667C"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50002563"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266C6730"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0010ACC" w14:textId="1A9E5A66"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1.13</w:t>
            </w:r>
          </w:p>
        </w:tc>
        <w:tc>
          <w:tcPr>
            <w:tcW w:w="1871" w:type="dxa"/>
            <w:vAlign w:val="center"/>
          </w:tcPr>
          <w:p w14:paraId="0307FE24" w14:textId="3FD78E24"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Ivermektino</w:t>
            </w:r>
            <w:proofErr w:type="spellEnd"/>
            <w:r w:rsidRPr="00DC2C3A">
              <w:rPr>
                <w:rFonts w:ascii="Times New Roman" w:eastAsiaTheme="minorEastAsia" w:hAnsi="Times New Roman" w:cs="Times New Roman"/>
              </w:rPr>
              <w:t xml:space="preserve"> - 18,7 mg/g, </w:t>
            </w:r>
            <w:proofErr w:type="spellStart"/>
            <w:r w:rsidRPr="00DC2C3A">
              <w:rPr>
                <w:rFonts w:ascii="Times New Roman" w:eastAsiaTheme="minorEastAsia" w:hAnsi="Times New Roman" w:cs="Times New Roman"/>
              </w:rPr>
              <w:t>prazikvantelio</w:t>
            </w:r>
            <w:proofErr w:type="spellEnd"/>
            <w:r w:rsidRPr="00DC2C3A">
              <w:rPr>
                <w:rFonts w:ascii="Times New Roman" w:eastAsiaTheme="minorEastAsia" w:hAnsi="Times New Roman" w:cs="Times New Roman"/>
              </w:rPr>
              <w:t xml:space="preserve"> -140,3 mg/g, </w:t>
            </w:r>
            <w:r w:rsidRPr="00DC2C3A">
              <w:rPr>
                <w:rFonts w:ascii="Times New Roman" w:eastAsiaTheme="minorEastAsia" w:hAnsi="Times New Roman" w:cs="Times New Roman"/>
              </w:rPr>
              <w:lastRenderedPageBreak/>
              <w:t xml:space="preserve">geriamoji pasta arkliams, </w:t>
            </w:r>
            <w:proofErr w:type="spellStart"/>
            <w:r w:rsidRPr="00DC2C3A">
              <w:rPr>
                <w:rFonts w:ascii="Times New Roman" w:eastAsiaTheme="minorEastAsia" w:hAnsi="Times New Roman" w:cs="Times New Roman"/>
              </w:rPr>
              <w:t>aplikatoriuje</w:t>
            </w:r>
            <w:proofErr w:type="spellEnd"/>
            <w:r w:rsidRPr="00DC2C3A">
              <w:rPr>
                <w:rFonts w:ascii="Times New Roman" w:eastAsiaTheme="minorEastAsia" w:hAnsi="Times New Roman" w:cs="Times New Roman"/>
              </w:rPr>
              <w:t xml:space="preserve"> ne mažiau kaip 7,49 g.</w:t>
            </w:r>
          </w:p>
        </w:tc>
        <w:tc>
          <w:tcPr>
            <w:tcW w:w="1559" w:type="dxa"/>
          </w:tcPr>
          <w:p w14:paraId="261E7709"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3CEDEC22"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64AD703C" w14:textId="3437A33C"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6CB7A0BD" w14:textId="6E1EDAE1"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56612A25"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0F5E0ED9"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3BE3D447"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7BF5370" w14:textId="47FEBB45"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1.14</w:t>
            </w:r>
          </w:p>
        </w:tc>
        <w:tc>
          <w:tcPr>
            <w:tcW w:w="1871" w:type="dxa"/>
            <w:vAlign w:val="center"/>
          </w:tcPr>
          <w:p w14:paraId="71F0AF99" w14:textId="4B74DBCF"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Detomidino</w:t>
            </w:r>
            <w:proofErr w:type="spellEnd"/>
            <w:r w:rsidRPr="00DC2C3A">
              <w:rPr>
                <w:rFonts w:ascii="Times New Roman" w:eastAsiaTheme="minorEastAsia" w:hAnsi="Times New Roman" w:cs="Times New Roman"/>
              </w:rPr>
              <w:t xml:space="preserve"> hidrochlorido - 10 mg/ml, injekcinis tirpalas arkliams ir galvijams,                             buteliuke ne mažiau kaip 20 ml.</w:t>
            </w:r>
          </w:p>
        </w:tc>
        <w:tc>
          <w:tcPr>
            <w:tcW w:w="1559" w:type="dxa"/>
          </w:tcPr>
          <w:p w14:paraId="6AD89E7F"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4C8AC2DF"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398D7E76" w14:textId="40FDE30D"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043954B4" w14:textId="30BFEBE4"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40</w:t>
            </w:r>
          </w:p>
        </w:tc>
        <w:tc>
          <w:tcPr>
            <w:tcW w:w="1134" w:type="dxa"/>
          </w:tcPr>
          <w:p w14:paraId="13D13D5C"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7031A715"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22D170AC"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1CDBEBF6" w14:textId="12631319"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1.15</w:t>
            </w:r>
          </w:p>
        </w:tc>
        <w:tc>
          <w:tcPr>
            <w:tcW w:w="1871" w:type="dxa"/>
            <w:vAlign w:val="center"/>
          </w:tcPr>
          <w:p w14:paraId="3BF7F6BD" w14:textId="5D218125"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Deksametazono</w:t>
            </w:r>
            <w:proofErr w:type="spellEnd"/>
            <w:r w:rsidRPr="00DC2C3A">
              <w:rPr>
                <w:rFonts w:ascii="Times New Roman" w:eastAsiaTheme="minorEastAsia" w:hAnsi="Times New Roman" w:cs="Times New Roman"/>
              </w:rPr>
              <w:t xml:space="preserve"> (atitinkančio 2,63 mg </w:t>
            </w:r>
            <w:proofErr w:type="spellStart"/>
            <w:r w:rsidRPr="00DC2C3A">
              <w:rPr>
                <w:rFonts w:ascii="Times New Roman" w:eastAsiaTheme="minorEastAsia" w:hAnsi="Times New Roman" w:cs="Times New Roman"/>
              </w:rPr>
              <w:t>deksametazono</w:t>
            </w:r>
            <w:proofErr w:type="spellEnd"/>
            <w:r w:rsidRPr="00DC2C3A">
              <w:rPr>
                <w:rFonts w:ascii="Times New Roman" w:eastAsiaTheme="minorEastAsia" w:hAnsi="Times New Roman" w:cs="Times New Roman"/>
              </w:rPr>
              <w:t xml:space="preserve"> natrio fosfato) - 2,0 mg/ml </w:t>
            </w:r>
            <w:proofErr w:type="spellStart"/>
            <w:r w:rsidRPr="00DC2C3A">
              <w:rPr>
                <w:rFonts w:ascii="Times New Roman" w:eastAsiaTheme="minorEastAsia" w:hAnsi="Times New Roman" w:cs="Times New Roman"/>
              </w:rPr>
              <w:t>inj</w:t>
            </w:r>
            <w:proofErr w:type="spellEnd"/>
            <w:r w:rsidRPr="00DC2C3A">
              <w:rPr>
                <w:rFonts w:ascii="Times New Roman" w:eastAsiaTheme="minorEastAsia" w:hAnsi="Times New Roman" w:cs="Times New Roman"/>
              </w:rPr>
              <w:t>. tirpalas galvijams, arkliams, kiaulėms, šunims ir katėms, buteliuke ne mažiau kaip 100 ml.</w:t>
            </w:r>
          </w:p>
        </w:tc>
        <w:tc>
          <w:tcPr>
            <w:tcW w:w="1559" w:type="dxa"/>
          </w:tcPr>
          <w:p w14:paraId="319D1AFB"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2FEA5F47"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32C1773E" w14:textId="1C12E1EA"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43086369" w14:textId="4DC950EF"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5797AB5D"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45ECA70D"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50170855"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7DC2CE2" w14:textId="7DE04F10"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1.16</w:t>
            </w:r>
          </w:p>
        </w:tc>
        <w:tc>
          <w:tcPr>
            <w:tcW w:w="1871" w:type="dxa"/>
            <w:vAlign w:val="center"/>
          </w:tcPr>
          <w:p w14:paraId="34B2AEFF" w14:textId="69644653"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Doksiciklino</w:t>
            </w:r>
            <w:proofErr w:type="spellEnd"/>
            <w:r w:rsidRPr="00DC2C3A">
              <w:rPr>
                <w:rFonts w:ascii="Times New Roman" w:eastAsiaTheme="minorEastAsia" w:hAnsi="Times New Roman" w:cs="Times New Roman"/>
              </w:rPr>
              <w:t xml:space="preserve"> </w:t>
            </w:r>
            <w:proofErr w:type="spellStart"/>
            <w:r w:rsidRPr="00DC2C3A">
              <w:rPr>
                <w:rFonts w:ascii="Times New Roman" w:eastAsiaTheme="minorEastAsia" w:hAnsi="Times New Roman" w:cs="Times New Roman"/>
              </w:rPr>
              <w:t>hiklato</w:t>
            </w:r>
            <w:proofErr w:type="spellEnd"/>
            <w:r w:rsidRPr="00DC2C3A">
              <w:rPr>
                <w:rFonts w:ascii="Times New Roman" w:eastAsiaTheme="minorEastAsia" w:hAnsi="Times New Roman" w:cs="Times New Roman"/>
              </w:rPr>
              <w:t xml:space="preserve"> 500mg/g (atitinka 433 mg </w:t>
            </w:r>
            <w:proofErr w:type="spellStart"/>
            <w:r w:rsidRPr="00DC2C3A">
              <w:rPr>
                <w:rFonts w:ascii="Times New Roman" w:eastAsiaTheme="minorEastAsia" w:hAnsi="Times New Roman" w:cs="Times New Roman"/>
              </w:rPr>
              <w:t>doksiciklino</w:t>
            </w:r>
            <w:proofErr w:type="spellEnd"/>
            <w:r w:rsidRPr="00DC2C3A">
              <w:rPr>
                <w:rFonts w:ascii="Times New Roman" w:eastAsiaTheme="minorEastAsia" w:hAnsi="Times New Roman" w:cs="Times New Roman"/>
              </w:rPr>
              <w:t>), milteliai geriamajam tirpalui, veršeliams kiaulėms, pakuotėje ne mažiau kaip 1 kg.</w:t>
            </w:r>
          </w:p>
        </w:tc>
        <w:tc>
          <w:tcPr>
            <w:tcW w:w="1559" w:type="dxa"/>
          </w:tcPr>
          <w:p w14:paraId="20DD79B7"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29B71FCD"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45F03EC2" w14:textId="162C24EE"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2CA47550" w14:textId="3F32C920"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3762474B"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0995BA41"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2D290A8F"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CB4BAB4" w14:textId="214626BB"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1.17</w:t>
            </w:r>
          </w:p>
        </w:tc>
        <w:tc>
          <w:tcPr>
            <w:tcW w:w="1871" w:type="dxa"/>
            <w:vAlign w:val="center"/>
          </w:tcPr>
          <w:p w14:paraId="0C6B46E3" w14:textId="46EACED8"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Enilkonazolo</w:t>
            </w:r>
            <w:proofErr w:type="spellEnd"/>
            <w:r w:rsidRPr="00DC2C3A">
              <w:rPr>
                <w:rFonts w:ascii="Times New Roman" w:eastAsiaTheme="minorEastAsia" w:hAnsi="Times New Roman" w:cs="Times New Roman"/>
              </w:rPr>
              <w:t xml:space="preserve"> - 100 mg/ml, koncentratas odos tirpalui ruošti, buteliuke ne mažiau kaip 100 ml.</w:t>
            </w:r>
          </w:p>
        </w:tc>
        <w:tc>
          <w:tcPr>
            <w:tcW w:w="1559" w:type="dxa"/>
          </w:tcPr>
          <w:p w14:paraId="26266476"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7F9F39C6"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0A8B2E7C" w14:textId="3E939F9B"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1883117B" w14:textId="1A5AA479"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7A7227AA"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303CF252"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41C8739F"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1A86D077" w14:textId="1B48889C"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1.18</w:t>
            </w:r>
          </w:p>
        </w:tc>
        <w:tc>
          <w:tcPr>
            <w:tcW w:w="1871" w:type="dxa"/>
            <w:vAlign w:val="center"/>
          </w:tcPr>
          <w:p w14:paraId="40F827C4" w14:textId="390E1580"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Florfenikolio</w:t>
            </w:r>
            <w:proofErr w:type="spellEnd"/>
            <w:r w:rsidRPr="00DC2C3A">
              <w:rPr>
                <w:rFonts w:ascii="Times New Roman" w:eastAsiaTheme="minorEastAsia" w:hAnsi="Times New Roman" w:cs="Times New Roman"/>
              </w:rPr>
              <w:t xml:space="preserve"> - 300 mg/ml. injekcinis tirpalas galvijams ir kiaulėms, buteliuke ne mažiau kaip 100 ml. </w:t>
            </w:r>
          </w:p>
        </w:tc>
        <w:tc>
          <w:tcPr>
            <w:tcW w:w="1559" w:type="dxa"/>
          </w:tcPr>
          <w:p w14:paraId="0EB6B57F"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4B08D8AF"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0B1A6F6F" w14:textId="30373513"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1031B803" w14:textId="22647340"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4D8048C4"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04B8D4CD"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03D7D8F3"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B9B4E00" w14:textId="48AD96BF"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1.19</w:t>
            </w:r>
          </w:p>
        </w:tc>
        <w:tc>
          <w:tcPr>
            <w:tcW w:w="1871" w:type="dxa"/>
            <w:vAlign w:val="bottom"/>
          </w:tcPr>
          <w:p w14:paraId="200C2D85" w14:textId="6C5BB1F4"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Firokoksibo</w:t>
            </w:r>
            <w:proofErr w:type="spellEnd"/>
            <w:r w:rsidRPr="00DC2C3A">
              <w:rPr>
                <w:rFonts w:ascii="Times New Roman" w:eastAsiaTheme="minorEastAsia" w:hAnsi="Times New Roman" w:cs="Times New Roman"/>
              </w:rPr>
              <w:t xml:space="preserve"> - 57mg, </w:t>
            </w:r>
            <w:r w:rsidRPr="00DC2C3A">
              <w:rPr>
                <w:rFonts w:ascii="Times New Roman" w:eastAsiaTheme="minorEastAsia" w:hAnsi="Times New Roman" w:cs="Times New Roman"/>
              </w:rPr>
              <w:lastRenderedPageBreak/>
              <w:t>kramtomosios tabletes šunims, dėžutėje ne mažiau kaip 30 tablečių.</w:t>
            </w:r>
          </w:p>
        </w:tc>
        <w:tc>
          <w:tcPr>
            <w:tcW w:w="1559" w:type="dxa"/>
          </w:tcPr>
          <w:p w14:paraId="5B08CAA1"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51758E6C"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0E3B00CA" w14:textId="4BE3BA4C"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pakuotė</w:t>
            </w:r>
          </w:p>
        </w:tc>
        <w:tc>
          <w:tcPr>
            <w:tcW w:w="992" w:type="dxa"/>
            <w:tcBorders>
              <w:top w:val="single" w:sz="4" w:space="0" w:color="auto"/>
              <w:left w:val="single" w:sz="4" w:space="0" w:color="auto"/>
              <w:bottom w:val="single" w:sz="4" w:space="0" w:color="auto"/>
              <w:right w:val="single" w:sz="4" w:space="0" w:color="auto"/>
            </w:tcBorders>
          </w:tcPr>
          <w:p w14:paraId="089A0513" w14:textId="02A6280F"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528608F2"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0150624D"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289BECA8"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AAAA5DE" w14:textId="467D0191"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1.20</w:t>
            </w:r>
          </w:p>
        </w:tc>
        <w:tc>
          <w:tcPr>
            <w:tcW w:w="1871" w:type="dxa"/>
            <w:vAlign w:val="bottom"/>
          </w:tcPr>
          <w:p w14:paraId="4FA9EE7A" w14:textId="14C6D168"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Fenilbutazono</w:t>
            </w:r>
            <w:proofErr w:type="spellEnd"/>
            <w:r w:rsidRPr="00DC2C3A">
              <w:rPr>
                <w:rFonts w:ascii="Times New Roman" w:eastAsiaTheme="minorEastAsia" w:hAnsi="Times New Roman" w:cs="Times New Roman"/>
              </w:rPr>
              <w:t xml:space="preserve"> - 200,0 mg/g, geriamieji milteliai arkliams,  maišelyje ne mažiau kaip 5 g.</w:t>
            </w:r>
          </w:p>
        </w:tc>
        <w:tc>
          <w:tcPr>
            <w:tcW w:w="1559" w:type="dxa"/>
          </w:tcPr>
          <w:p w14:paraId="157C07CE"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4DB91C56"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452E9B10" w14:textId="548BB0CB"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27FF9193" w14:textId="3B5B77B4"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20</w:t>
            </w:r>
          </w:p>
        </w:tc>
        <w:tc>
          <w:tcPr>
            <w:tcW w:w="1134" w:type="dxa"/>
          </w:tcPr>
          <w:p w14:paraId="2DE2B4C5"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75CBDAF5"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42A1FA23"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6AFD64C" w14:textId="44B1EBE5"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1.21</w:t>
            </w:r>
          </w:p>
        </w:tc>
        <w:tc>
          <w:tcPr>
            <w:tcW w:w="1871" w:type="dxa"/>
            <w:vAlign w:val="bottom"/>
          </w:tcPr>
          <w:p w14:paraId="02BD080A" w14:textId="2A5C4EAF"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Gentamicino</w:t>
            </w:r>
            <w:proofErr w:type="spellEnd"/>
            <w:r w:rsidRPr="00DC2C3A">
              <w:rPr>
                <w:rFonts w:ascii="Times New Roman" w:eastAsiaTheme="minorEastAsia" w:hAnsi="Times New Roman" w:cs="Times New Roman"/>
              </w:rPr>
              <w:t xml:space="preserve"> sulfato-100mg/ml, injekcinis tirpalas galvijams, kiaulėms, arkliams,                       buteliuke ne mažiau kaip 100 ml.</w:t>
            </w:r>
          </w:p>
        </w:tc>
        <w:tc>
          <w:tcPr>
            <w:tcW w:w="1559" w:type="dxa"/>
          </w:tcPr>
          <w:p w14:paraId="28E37ED4"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16914EF8"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28EA26B9" w14:textId="5A190D5A"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39DC5ECD" w14:textId="3F0C0D55"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10</w:t>
            </w:r>
          </w:p>
        </w:tc>
        <w:tc>
          <w:tcPr>
            <w:tcW w:w="1134" w:type="dxa"/>
          </w:tcPr>
          <w:p w14:paraId="0BB01730"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3EB50C34"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628EC2E6"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B05E2FC" w14:textId="78B39052"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1.22</w:t>
            </w:r>
          </w:p>
        </w:tc>
        <w:tc>
          <w:tcPr>
            <w:tcW w:w="1871" w:type="dxa"/>
            <w:vAlign w:val="center"/>
          </w:tcPr>
          <w:p w14:paraId="0BE1C853" w14:textId="3243697D"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Karprofeno</w:t>
            </w:r>
            <w:proofErr w:type="spellEnd"/>
            <w:r w:rsidRPr="00DC2C3A">
              <w:rPr>
                <w:rFonts w:ascii="Times New Roman" w:eastAsiaTheme="minorEastAsia" w:hAnsi="Times New Roman" w:cs="Times New Roman"/>
              </w:rPr>
              <w:t xml:space="preserve"> - 50 mg/ml, injekcinis tirpalas, galvijams, buteliuke</w:t>
            </w:r>
            <w:r w:rsidRPr="00DC2C3A">
              <w:rPr>
                <w:rFonts w:ascii="Times New Roman" w:hAnsi="Times New Roman" w:cs="Times New Roman"/>
              </w:rPr>
              <w:t xml:space="preserve"> </w:t>
            </w:r>
            <w:r w:rsidRPr="00DC2C3A">
              <w:rPr>
                <w:rFonts w:ascii="Times New Roman" w:eastAsiaTheme="minorEastAsia" w:hAnsi="Times New Roman" w:cs="Times New Roman"/>
              </w:rPr>
              <w:t>ne mažiau kaip 100 ml.</w:t>
            </w:r>
          </w:p>
        </w:tc>
        <w:tc>
          <w:tcPr>
            <w:tcW w:w="1559" w:type="dxa"/>
          </w:tcPr>
          <w:p w14:paraId="75446283"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23C9F92D"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6FCEC568" w14:textId="4E8135E8"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6A781BE4" w14:textId="4C6857A9"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40D6EA67"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52034584"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0B91C47A"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E8ED128" w14:textId="1BB49BB8"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1.23</w:t>
            </w:r>
          </w:p>
        </w:tc>
        <w:tc>
          <w:tcPr>
            <w:tcW w:w="1871" w:type="dxa"/>
            <w:vAlign w:val="center"/>
          </w:tcPr>
          <w:p w14:paraId="77FAEAAE" w14:textId="5F32B90C"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 xml:space="preserve">Kalcio </w:t>
            </w:r>
            <w:proofErr w:type="spellStart"/>
            <w:r w:rsidRPr="00DC2C3A">
              <w:rPr>
                <w:rFonts w:ascii="Times New Roman" w:eastAsiaTheme="minorEastAsia" w:hAnsi="Times New Roman" w:cs="Times New Roman"/>
              </w:rPr>
              <w:t>gliukonato</w:t>
            </w:r>
            <w:proofErr w:type="spellEnd"/>
            <w:r w:rsidRPr="00DC2C3A">
              <w:rPr>
                <w:rFonts w:ascii="Times New Roman" w:eastAsiaTheme="minorEastAsia" w:hAnsi="Times New Roman" w:cs="Times New Roman"/>
              </w:rPr>
              <w:t xml:space="preserve"> - 279.24 mg/ml; magnio chlorido - 40.0 mg/ml, injekcinis tirpalas karvėms ir avims, butelyje ne mažiau kaip 500 ml.</w:t>
            </w:r>
          </w:p>
        </w:tc>
        <w:tc>
          <w:tcPr>
            <w:tcW w:w="1559" w:type="dxa"/>
          </w:tcPr>
          <w:p w14:paraId="6F49A618"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3A79EA13"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700A1EDA" w14:textId="2A71E184"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4F4E84F5" w14:textId="59F7C9CE"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2E2A2AD3"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4984ED55"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4B751CBF"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22B33B1" w14:textId="7AC6941E"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1.24</w:t>
            </w:r>
          </w:p>
        </w:tc>
        <w:tc>
          <w:tcPr>
            <w:tcW w:w="1871" w:type="dxa"/>
            <w:vAlign w:val="bottom"/>
          </w:tcPr>
          <w:p w14:paraId="7E6AF00E" w14:textId="37F1FCFE"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 xml:space="preserve">Kalcio </w:t>
            </w:r>
            <w:proofErr w:type="spellStart"/>
            <w:r w:rsidRPr="00DC2C3A">
              <w:rPr>
                <w:rFonts w:ascii="Times New Roman" w:eastAsiaTheme="minorEastAsia" w:hAnsi="Times New Roman" w:cs="Times New Roman"/>
              </w:rPr>
              <w:t>gliukonato</w:t>
            </w:r>
            <w:proofErr w:type="spellEnd"/>
            <w:r w:rsidRPr="00DC2C3A">
              <w:rPr>
                <w:rFonts w:ascii="Times New Roman" w:eastAsiaTheme="minorEastAsia" w:hAnsi="Times New Roman" w:cs="Times New Roman"/>
              </w:rPr>
              <w:t xml:space="preserve"> 1H2O – 440 mg, magnio chlorido 6H2O – 125 mg, dinatrio-1-glicerofosfato 5H2O – 2 mg/ml, injekcinis tirpalas,</w:t>
            </w:r>
            <w:r w:rsidRPr="00DC2C3A">
              <w:rPr>
                <w:rFonts w:ascii="Times New Roman" w:hAnsi="Times New Roman" w:cs="Times New Roman"/>
              </w:rPr>
              <w:t xml:space="preserve"> </w:t>
            </w:r>
            <w:r w:rsidRPr="00DC2C3A">
              <w:rPr>
                <w:rFonts w:ascii="Times New Roman" w:eastAsiaTheme="minorEastAsia" w:hAnsi="Times New Roman" w:cs="Times New Roman"/>
              </w:rPr>
              <w:t>arkliams, galvijams, butelyje</w:t>
            </w:r>
            <w:r w:rsidRPr="00DC2C3A">
              <w:rPr>
                <w:rFonts w:ascii="Times New Roman" w:hAnsi="Times New Roman" w:cs="Times New Roman"/>
              </w:rPr>
              <w:t xml:space="preserve"> </w:t>
            </w:r>
            <w:r w:rsidRPr="00DC2C3A">
              <w:rPr>
                <w:rFonts w:ascii="Times New Roman" w:eastAsiaTheme="minorEastAsia" w:hAnsi="Times New Roman" w:cs="Times New Roman"/>
              </w:rPr>
              <w:t>ne mažiau kaip 500 ml.</w:t>
            </w:r>
          </w:p>
        </w:tc>
        <w:tc>
          <w:tcPr>
            <w:tcW w:w="1559" w:type="dxa"/>
          </w:tcPr>
          <w:p w14:paraId="4B8D4DD4"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3DC4F978"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67883282" w14:textId="4A0E3FD8"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6F0694F1" w14:textId="1205D4C2"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5EA739E1"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357B04D5"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34F88C27"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7A28690" w14:textId="2F2D3E88"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1.25</w:t>
            </w:r>
          </w:p>
        </w:tc>
        <w:tc>
          <w:tcPr>
            <w:tcW w:w="1871" w:type="dxa"/>
            <w:vAlign w:val="center"/>
          </w:tcPr>
          <w:p w14:paraId="11113375" w14:textId="59836ADF"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Ksilazino</w:t>
            </w:r>
            <w:proofErr w:type="spellEnd"/>
            <w:r w:rsidRPr="00DC2C3A">
              <w:rPr>
                <w:rFonts w:ascii="Times New Roman" w:eastAsiaTheme="minorEastAsia" w:hAnsi="Times New Roman" w:cs="Times New Roman"/>
              </w:rPr>
              <w:t xml:space="preserve"> hidrochlorido - 20 mg/ml, injekcinis tirpalas, galvijams, </w:t>
            </w:r>
            <w:r w:rsidRPr="00DC2C3A">
              <w:rPr>
                <w:rFonts w:ascii="Times New Roman" w:eastAsiaTheme="minorEastAsia" w:hAnsi="Times New Roman" w:cs="Times New Roman"/>
              </w:rPr>
              <w:lastRenderedPageBreak/>
              <w:t>arkliams, buteliuke ne mažiau kaip 30 ml.</w:t>
            </w:r>
          </w:p>
        </w:tc>
        <w:tc>
          <w:tcPr>
            <w:tcW w:w="1559" w:type="dxa"/>
          </w:tcPr>
          <w:p w14:paraId="4DDC0EE5"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00E752A6"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5BEFCD9E" w14:textId="3729EBB2"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19B0167E" w14:textId="04BFBFB1"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389CF104"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0A9298B2"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204C3C9F"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E258371" w14:textId="75C4B627"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1.26</w:t>
            </w:r>
          </w:p>
        </w:tc>
        <w:tc>
          <w:tcPr>
            <w:tcW w:w="1871" w:type="dxa"/>
            <w:vAlign w:val="bottom"/>
          </w:tcPr>
          <w:p w14:paraId="403066A2" w14:textId="21A7DB9C"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Meloksikamo</w:t>
            </w:r>
            <w:proofErr w:type="spellEnd"/>
            <w:r w:rsidRPr="00DC2C3A">
              <w:rPr>
                <w:rFonts w:ascii="Times New Roman" w:eastAsiaTheme="minorEastAsia" w:hAnsi="Times New Roman" w:cs="Times New Roman"/>
              </w:rPr>
              <w:t xml:space="preserve"> -20 mg/ml, injekcinis tirpalas galvijams, kiaulėms ir arkliams,</w:t>
            </w:r>
            <w:r w:rsidRPr="00DC2C3A">
              <w:rPr>
                <w:rFonts w:ascii="Times New Roman" w:hAnsi="Times New Roman" w:cs="Times New Roman"/>
              </w:rPr>
              <w:t xml:space="preserve"> </w:t>
            </w:r>
            <w:r w:rsidRPr="00DC2C3A">
              <w:rPr>
                <w:rFonts w:ascii="Times New Roman" w:eastAsiaTheme="minorEastAsia" w:hAnsi="Times New Roman" w:cs="Times New Roman"/>
              </w:rPr>
              <w:t>buteliuke ne mažiau kaip 100 ml.</w:t>
            </w:r>
          </w:p>
        </w:tc>
        <w:tc>
          <w:tcPr>
            <w:tcW w:w="1559" w:type="dxa"/>
          </w:tcPr>
          <w:p w14:paraId="6580FFFB"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126DACE5"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1BDE33DD" w14:textId="031CAD18"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3678650D" w14:textId="4B299908"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557BB0A9"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65023230"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58D740D5"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A29E2D7" w14:textId="168CF2B4"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1.27</w:t>
            </w:r>
          </w:p>
        </w:tc>
        <w:tc>
          <w:tcPr>
            <w:tcW w:w="1871" w:type="dxa"/>
            <w:vAlign w:val="bottom"/>
          </w:tcPr>
          <w:p w14:paraId="43F03922" w14:textId="3FA0A70B"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Meloksikamo</w:t>
            </w:r>
            <w:proofErr w:type="spellEnd"/>
            <w:r w:rsidRPr="00DC2C3A">
              <w:rPr>
                <w:rFonts w:ascii="Times New Roman" w:eastAsiaTheme="minorEastAsia" w:hAnsi="Times New Roman" w:cs="Times New Roman"/>
              </w:rPr>
              <w:t xml:space="preserve"> -15 mg/ml, geriamoji suspensija arkliams, buteliuke ne mažiau kaip 250 ml.</w:t>
            </w:r>
          </w:p>
        </w:tc>
        <w:tc>
          <w:tcPr>
            <w:tcW w:w="1559" w:type="dxa"/>
          </w:tcPr>
          <w:p w14:paraId="17B90139"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10F81CB2"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71CC9DD2" w14:textId="30A313BB"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51CF84A3" w14:textId="15E0966F"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20</w:t>
            </w:r>
          </w:p>
        </w:tc>
        <w:tc>
          <w:tcPr>
            <w:tcW w:w="1134" w:type="dxa"/>
          </w:tcPr>
          <w:p w14:paraId="280AC578"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669E0FF6"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3AFEE96E"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4DF1DDE" w14:textId="384792AC"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1.28</w:t>
            </w:r>
          </w:p>
        </w:tc>
        <w:tc>
          <w:tcPr>
            <w:tcW w:w="1871" w:type="dxa"/>
            <w:vAlign w:val="center"/>
          </w:tcPr>
          <w:p w14:paraId="0E89BC79" w14:textId="113533C1"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Metamizolio</w:t>
            </w:r>
            <w:proofErr w:type="spellEnd"/>
            <w:r w:rsidRPr="00DC2C3A">
              <w:rPr>
                <w:rFonts w:ascii="Times New Roman" w:eastAsiaTheme="minorEastAsia" w:hAnsi="Times New Roman" w:cs="Times New Roman"/>
              </w:rPr>
              <w:t xml:space="preserve"> natrio druskos </w:t>
            </w:r>
            <w:proofErr w:type="spellStart"/>
            <w:r w:rsidRPr="00DC2C3A">
              <w:rPr>
                <w:rFonts w:ascii="Times New Roman" w:eastAsiaTheme="minorEastAsia" w:hAnsi="Times New Roman" w:cs="Times New Roman"/>
              </w:rPr>
              <w:t>monohidrato</w:t>
            </w:r>
            <w:proofErr w:type="spellEnd"/>
            <w:r w:rsidRPr="00DC2C3A">
              <w:rPr>
                <w:rFonts w:ascii="Times New Roman" w:eastAsiaTheme="minorEastAsia" w:hAnsi="Times New Roman" w:cs="Times New Roman"/>
              </w:rPr>
              <w:t xml:space="preserve"> 500mg/ml, </w:t>
            </w:r>
            <w:proofErr w:type="spellStart"/>
            <w:r w:rsidRPr="00DC2C3A">
              <w:rPr>
                <w:rFonts w:ascii="Times New Roman" w:eastAsiaTheme="minorEastAsia" w:hAnsi="Times New Roman" w:cs="Times New Roman"/>
              </w:rPr>
              <w:t>hioscino</w:t>
            </w:r>
            <w:proofErr w:type="spellEnd"/>
            <w:r w:rsidRPr="00DC2C3A">
              <w:rPr>
                <w:rFonts w:ascii="Times New Roman" w:eastAsiaTheme="minorEastAsia" w:hAnsi="Times New Roman" w:cs="Times New Roman"/>
              </w:rPr>
              <w:t xml:space="preserve"> </w:t>
            </w:r>
            <w:proofErr w:type="spellStart"/>
            <w:r w:rsidRPr="00DC2C3A">
              <w:rPr>
                <w:rFonts w:ascii="Times New Roman" w:eastAsiaTheme="minorEastAsia" w:hAnsi="Times New Roman" w:cs="Times New Roman"/>
              </w:rPr>
              <w:t>butilbromido</w:t>
            </w:r>
            <w:proofErr w:type="spellEnd"/>
            <w:r w:rsidRPr="00DC2C3A">
              <w:rPr>
                <w:rFonts w:ascii="Times New Roman" w:eastAsiaTheme="minorEastAsia" w:hAnsi="Times New Roman" w:cs="Times New Roman"/>
              </w:rPr>
              <w:t xml:space="preserve"> 4,0mg/ml injekcinis tirpalas,  arkliams, galvijams, buteliuke ne mažiau kaip 100 ml.</w:t>
            </w:r>
          </w:p>
        </w:tc>
        <w:tc>
          <w:tcPr>
            <w:tcW w:w="1559" w:type="dxa"/>
          </w:tcPr>
          <w:p w14:paraId="6EA4BC5D"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18E5DDFC"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551013DF" w14:textId="76B60A14"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64D72867" w14:textId="63F7E196"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2D9AFD88"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628FA020"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34812098"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04DF9D3" w14:textId="2CD29B90"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1.29</w:t>
            </w:r>
          </w:p>
        </w:tc>
        <w:tc>
          <w:tcPr>
            <w:tcW w:w="1871" w:type="dxa"/>
            <w:vAlign w:val="center"/>
          </w:tcPr>
          <w:p w14:paraId="2A75FDD4" w14:textId="410F3606"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Metilprednizalono</w:t>
            </w:r>
            <w:proofErr w:type="spellEnd"/>
            <w:r w:rsidRPr="00DC2C3A">
              <w:rPr>
                <w:rFonts w:ascii="Times New Roman" w:eastAsiaTheme="minorEastAsia" w:hAnsi="Times New Roman" w:cs="Times New Roman"/>
              </w:rPr>
              <w:t xml:space="preserve"> acetato 40mg/ml, injekcinė suspensija, buteliuke ne mažiau kaip 5 ml.</w:t>
            </w:r>
          </w:p>
        </w:tc>
        <w:tc>
          <w:tcPr>
            <w:tcW w:w="1559" w:type="dxa"/>
          </w:tcPr>
          <w:p w14:paraId="0AC240B3"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0636B236"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0B977041" w14:textId="5FF87B3B"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4BBA36F8" w14:textId="37961959"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57AA5442"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123FCBFB"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6682F872"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8CC3AD6" w14:textId="26A6BD4E"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1.30</w:t>
            </w:r>
          </w:p>
        </w:tc>
        <w:tc>
          <w:tcPr>
            <w:tcW w:w="1871" w:type="dxa"/>
            <w:vAlign w:val="center"/>
          </w:tcPr>
          <w:p w14:paraId="2DFA18DB" w14:textId="7F9865E2"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Omeprazolio</w:t>
            </w:r>
            <w:proofErr w:type="spellEnd"/>
            <w:r w:rsidRPr="00DC2C3A">
              <w:rPr>
                <w:rFonts w:ascii="Times New Roman" w:eastAsiaTheme="minorEastAsia" w:hAnsi="Times New Roman" w:cs="Times New Roman"/>
              </w:rPr>
              <w:t xml:space="preserve"> - 370 mg/g, geriamoji pasta arkliams,</w:t>
            </w:r>
            <w:r w:rsidRPr="00DC2C3A">
              <w:rPr>
                <w:rFonts w:ascii="Times New Roman" w:hAnsi="Times New Roman" w:cs="Times New Roman"/>
              </w:rPr>
              <w:t xml:space="preserve"> švirkšte </w:t>
            </w:r>
            <w:r w:rsidRPr="00DC2C3A">
              <w:rPr>
                <w:rFonts w:ascii="Times New Roman" w:eastAsiaTheme="minorEastAsia" w:hAnsi="Times New Roman" w:cs="Times New Roman"/>
              </w:rPr>
              <w:t>ne mažiau kaip 7,57 g.</w:t>
            </w:r>
          </w:p>
        </w:tc>
        <w:tc>
          <w:tcPr>
            <w:tcW w:w="1559" w:type="dxa"/>
          </w:tcPr>
          <w:p w14:paraId="0C8B83B3"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72D2252D"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6E985FB9" w14:textId="2D78487F"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669D3810" w14:textId="14574DB7"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1000</w:t>
            </w:r>
          </w:p>
        </w:tc>
        <w:tc>
          <w:tcPr>
            <w:tcW w:w="1134" w:type="dxa"/>
          </w:tcPr>
          <w:p w14:paraId="13F8AFC9"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2D1DAD02"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19FEB8BA"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9821BA2" w14:textId="65B91294"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1.31</w:t>
            </w:r>
          </w:p>
        </w:tc>
        <w:tc>
          <w:tcPr>
            <w:tcW w:w="1871" w:type="dxa"/>
            <w:vAlign w:val="center"/>
          </w:tcPr>
          <w:p w14:paraId="1F6AF71C" w14:textId="148989E9"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Sulfadoksino</w:t>
            </w:r>
            <w:proofErr w:type="spellEnd"/>
            <w:r w:rsidRPr="00DC2C3A">
              <w:rPr>
                <w:rFonts w:ascii="Times New Roman" w:eastAsiaTheme="minorEastAsia" w:hAnsi="Times New Roman" w:cs="Times New Roman"/>
              </w:rPr>
              <w:t xml:space="preserve"> - 200 mg/ml, </w:t>
            </w:r>
            <w:proofErr w:type="spellStart"/>
            <w:r w:rsidRPr="00DC2C3A">
              <w:rPr>
                <w:rFonts w:ascii="Times New Roman" w:eastAsiaTheme="minorEastAsia" w:hAnsi="Times New Roman" w:cs="Times New Roman"/>
              </w:rPr>
              <w:t>trimetoprimo</w:t>
            </w:r>
            <w:proofErr w:type="spellEnd"/>
            <w:r w:rsidRPr="00DC2C3A">
              <w:rPr>
                <w:rFonts w:ascii="Times New Roman" w:eastAsiaTheme="minorEastAsia" w:hAnsi="Times New Roman" w:cs="Times New Roman"/>
              </w:rPr>
              <w:t xml:space="preserve"> - 40 mg/ml, injekcinis tirpalas,</w:t>
            </w:r>
            <w:r w:rsidRPr="00DC2C3A">
              <w:rPr>
                <w:rFonts w:ascii="Times New Roman" w:hAnsi="Times New Roman" w:cs="Times New Roman"/>
              </w:rPr>
              <w:t xml:space="preserve"> </w:t>
            </w:r>
            <w:r w:rsidRPr="00DC2C3A">
              <w:rPr>
                <w:rFonts w:ascii="Times New Roman" w:eastAsiaTheme="minorEastAsia" w:hAnsi="Times New Roman" w:cs="Times New Roman"/>
              </w:rPr>
              <w:t>buteliuke ne mažiau kaip 100 ml.</w:t>
            </w:r>
          </w:p>
        </w:tc>
        <w:tc>
          <w:tcPr>
            <w:tcW w:w="1559" w:type="dxa"/>
          </w:tcPr>
          <w:p w14:paraId="5A648E37"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136CD714"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6596BE2B" w14:textId="4D246078"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630A5F05" w14:textId="744D2BE9"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563BB79B"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263D5551"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5009D0A6"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C01892A" w14:textId="080AAF48"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1.32</w:t>
            </w:r>
          </w:p>
        </w:tc>
        <w:tc>
          <w:tcPr>
            <w:tcW w:w="1871" w:type="dxa"/>
            <w:vAlign w:val="center"/>
          </w:tcPr>
          <w:p w14:paraId="41F8090B" w14:textId="7B7C7E64"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Rifaximino</w:t>
            </w:r>
            <w:proofErr w:type="spellEnd"/>
            <w:r w:rsidRPr="00DC2C3A">
              <w:rPr>
                <w:rFonts w:ascii="Times New Roman" w:eastAsiaTheme="minorEastAsia" w:hAnsi="Times New Roman" w:cs="Times New Roman"/>
              </w:rPr>
              <w:t xml:space="preserve"> 300.0mg/4g, putojančios </w:t>
            </w:r>
            <w:r w:rsidRPr="00DC2C3A">
              <w:rPr>
                <w:rFonts w:ascii="Times New Roman" w:eastAsiaTheme="minorEastAsia" w:hAnsi="Times New Roman" w:cs="Times New Roman"/>
              </w:rPr>
              <w:lastRenderedPageBreak/>
              <w:t xml:space="preserve">gimdos </w:t>
            </w:r>
            <w:proofErr w:type="spellStart"/>
            <w:r w:rsidRPr="00DC2C3A">
              <w:rPr>
                <w:rFonts w:ascii="Times New Roman" w:eastAsiaTheme="minorEastAsia" w:hAnsi="Times New Roman" w:cs="Times New Roman"/>
              </w:rPr>
              <w:t>ovulės</w:t>
            </w:r>
            <w:proofErr w:type="spellEnd"/>
            <w:r w:rsidRPr="00DC2C3A">
              <w:rPr>
                <w:rFonts w:ascii="Times New Roman" w:eastAsiaTheme="minorEastAsia" w:hAnsi="Times New Roman" w:cs="Times New Roman"/>
              </w:rPr>
              <w:t xml:space="preserve">, karvėms, </w:t>
            </w:r>
            <w:proofErr w:type="spellStart"/>
            <w:r w:rsidRPr="00DC2C3A">
              <w:rPr>
                <w:rFonts w:ascii="Times New Roman" w:eastAsiaTheme="minorEastAsia" w:hAnsi="Times New Roman" w:cs="Times New Roman"/>
              </w:rPr>
              <w:t>buivolėms</w:t>
            </w:r>
            <w:proofErr w:type="spellEnd"/>
            <w:r w:rsidRPr="00DC2C3A">
              <w:rPr>
                <w:rFonts w:ascii="Times New Roman" w:eastAsiaTheme="minorEastAsia" w:hAnsi="Times New Roman" w:cs="Times New Roman"/>
              </w:rPr>
              <w:t>, kumelėms, paršavedėms, avims, ožkoms, dėžutėje ne mažiau kaip 36 vnt.</w:t>
            </w:r>
          </w:p>
        </w:tc>
        <w:tc>
          <w:tcPr>
            <w:tcW w:w="1559" w:type="dxa"/>
          </w:tcPr>
          <w:p w14:paraId="1BE65C80"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0C0019B7"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637FBD57" w14:textId="278FD3E6" w:rsidR="006A7615" w:rsidRPr="00DC2C3A" w:rsidRDefault="006A7615" w:rsidP="006A7615">
            <w:pPr>
              <w:spacing w:after="0" w:line="240" w:lineRule="auto"/>
              <w:jc w:val="center"/>
              <w:rPr>
                <w:rFonts w:ascii="Times New Roman" w:eastAsia="Calibri" w:hAnsi="Times New Roman" w:cs="Times New Roman"/>
                <w:b/>
              </w:rPr>
            </w:pPr>
            <w:proofErr w:type="spellStart"/>
            <w:r w:rsidRPr="00DC2C3A">
              <w:rPr>
                <w:rFonts w:ascii="Times New Roman" w:hAnsi="Times New Roman" w:cs="Times New Roman"/>
              </w:rPr>
              <w:t>pakuoė</w:t>
            </w:r>
            <w:proofErr w:type="spellEnd"/>
          </w:p>
        </w:tc>
        <w:tc>
          <w:tcPr>
            <w:tcW w:w="992" w:type="dxa"/>
          </w:tcPr>
          <w:p w14:paraId="368FA459" w14:textId="4F9A7FF5"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42C1FA82"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6A4E11B2"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0141BCB7"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0E60707" w14:textId="1CF305C5"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1.33</w:t>
            </w:r>
          </w:p>
        </w:tc>
        <w:tc>
          <w:tcPr>
            <w:tcW w:w="1871" w:type="dxa"/>
            <w:vAlign w:val="center"/>
          </w:tcPr>
          <w:p w14:paraId="03A8689F" w14:textId="7209BEDB"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l -</w:t>
            </w:r>
            <w:proofErr w:type="spellStart"/>
            <w:r w:rsidRPr="00DC2C3A">
              <w:rPr>
                <w:rFonts w:ascii="Times New Roman" w:eastAsiaTheme="minorEastAsia" w:hAnsi="Times New Roman" w:cs="Times New Roman"/>
              </w:rPr>
              <w:t>karnitino</w:t>
            </w:r>
            <w:proofErr w:type="spellEnd"/>
            <w:r w:rsidRPr="00DC2C3A">
              <w:rPr>
                <w:rFonts w:ascii="Times New Roman" w:eastAsiaTheme="minorEastAsia" w:hAnsi="Times New Roman" w:cs="Times New Roman"/>
              </w:rPr>
              <w:t xml:space="preserve"> hidrochlorido, atitinkančio 5 mg/  l-</w:t>
            </w:r>
            <w:proofErr w:type="spellStart"/>
            <w:r w:rsidRPr="00DC2C3A">
              <w:rPr>
                <w:rFonts w:ascii="Times New Roman" w:eastAsiaTheme="minorEastAsia" w:hAnsi="Times New Roman" w:cs="Times New Roman"/>
              </w:rPr>
              <w:t>karnitino</w:t>
            </w:r>
            <w:proofErr w:type="spellEnd"/>
            <w:r w:rsidRPr="00DC2C3A">
              <w:rPr>
                <w:rFonts w:ascii="Times New Roman" w:eastAsiaTheme="minorEastAsia" w:hAnsi="Times New Roman" w:cs="Times New Roman"/>
              </w:rPr>
              <w:t xml:space="preserve"> 6,133 mg/ml, </w:t>
            </w:r>
            <w:proofErr w:type="spellStart"/>
            <w:r w:rsidRPr="00DC2C3A">
              <w:rPr>
                <w:rFonts w:ascii="Times New Roman" w:eastAsiaTheme="minorEastAsia" w:hAnsi="Times New Roman" w:cs="Times New Roman"/>
              </w:rPr>
              <w:t>tiokto</w:t>
            </w:r>
            <w:proofErr w:type="spellEnd"/>
            <w:r w:rsidRPr="00DC2C3A">
              <w:rPr>
                <w:rFonts w:ascii="Times New Roman" w:eastAsiaTheme="minorEastAsia" w:hAnsi="Times New Roman" w:cs="Times New Roman"/>
              </w:rPr>
              <w:t xml:space="preserve"> rūgšties 0,2 mg/ml, </w:t>
            </w:r>
            <w:proofErr w:type="spellStart"/>
            <w:r w:rsidRPr="00DC2C3A">
              <w:rPr>
                <w:rFonts w:ascii="Times New Roman" w:eastAsiaTheme="minorEastAsia" w:hAnsi="Times New Roman" w:cs="Times New Roman"/>
              </w:rPr>
              <w:t>piridoksino</w:t>
            </w:r>
            <w:proofErr w:type="spellEnd"/>
            <w:r w:rsidRPr="00DC2C3A">
              <w:rPr>
                <w:rFonts w:ascii="Times New Roman" w:eastAsiaTheme="minorEastAsia" w:hAnsi="Times New Roman" w:cs="Times New Roman"/>
              </w:rPr>
              <w:t xml:space="preserve"> hidrochlorido 0,15 mg/ml </w:t>
            </w:r>
            <w:proofErr w:type="spellStart"/>
            <w:r w:rsidRPr="00DC2C3A">
              <w:rPr>
                <w:rFonts w:ascii="Times New Roman" w:eastAsiaTheme="minorEastAsia" w:hAnsi="Times New Roman" w:cs="Times New Roman"/>
              </w:rPr>
              <w:t>ciankobalamino</w:t>
            </w:r>
            <w:proofErr w:type="spellEnd"/>
            <w:r w:rsidRPr="00DC2C3A">
              <w:rPr>
                <w:rFonts w:ascii="Times New Roman" w:eastAsiaTheme="minorEastAsia" w:hAnsi="Times New Roman" w:cs="Times New Roman"/>
              </w:rPr>
              <w:t xml:space="preserve"> 0,03 mg/ml, </w:t>
            </w:r>
            <w:proofErr w:type="spellStart"/>
            <w:r w:rsidRPr="00DC2C3A">
              <w:rPr>
                <w:rFonts w:ascii="Times New Roman" w:eastAsiaTheme="minorEastAsia" w:hAnsi="Times New Roman" w:cs="Times New Roman"/>
              </w:rPr>
              <w:t>d.l-acetilmetionino</w:t>
            </w:r>
            <w:proofErr w:type="spellEnd"/>
            <w:r w:rsidRPr="00DC2C3A">
              <w:rPr>
                <w:rFonts w:ascii="Times New Roman" w:eastAsiaTheme="minorEastAsia" w:hAnsi="Times New Roman" w:cs="Times New Roman"/>
              </w:rPr>
              <w:t xml:space="preserve"> 20 mg/ml, l-</w:t>
            </w:r>
            <w:proofErr w:type="spellStart"/>
            <w:r w:rsidRPr="00DC2C3A">
              <w:rPr>
                <w:rFonts w:ascii="Times New Roman" w:eastAsiaTheme="minorEastAsia" w:hAnsi="Times New Roman" w:cs="Times New Roman"/>
              </w:rPr>
              <w:t>arginino</w:t>
            </w:r>
            <w:proofErr w:type="spellEnd"/>
            <w:r w:rsidRPr="00DC2C3A">
              <w:rPr>
                <w:rFonts w:ascii="Times New Roman" w:eastAsiaTheme="minorEastAsia" w:hAnsi="Times New Roman" w:cs="Times New Roman"/>
              </w:rPr>
              <w:t xml:space="preserve"> 2,4 mg/ml, l-</w:t>
            </w:r>
            <w:proofErr w:type="spellStart"/>
            <w:r w:rsidRPr="00DC2C3A">
              <w:rPr>
                <w:rFonts w:ascii="Times New Roman" w:eastAsiaTheme="minorEastAsia" w:hAnsi="Times New Roman" w:cs="Times New Roman"/>
              </w:rPr>
              <w:t>ornitino</w:t>
            </w:r>
            <w:proofErr w:type="spellEnd"/>
            <w:r w:rsidRPr="00DC2C3A">
              <w:rPr>
                <w:rFonts w:ascii="Times New Roman" w:eastAsiaTheme="minorEastAsia" w:hAnsi="Times New Roman" w:cs="Times New Roman"/>
              </w:rPr>
              <w:t xml:space="preserve"> hidrochlorido, atitinkančio 1,2 mg l-</w:t>
            </w:r>
            <w:proofErr w:type="spellStart"/>
            <w:r w:rsidRPr="00DC2C3A">
              <w:rPr>
                <w:rFonts w:ascii="Times New Roman" w:eastAsiaTheme="minorEastAsia" w:hAnsi="Times New Roman" w:cs="Times New Roman"/>
              </w:rPr>
              <w:t>ornitino</w:t>
            </w:r>
            <w:proofErr w:type="spellEnd"/>
            <w:r w:rsidRPr="00DC2C3A">
              <w:rPr>
                <w:rFonts w:ascii="Times New Roman" w:eastAsiaTheme="minorEastAsia" w:hAnsi="Times New Roman" w:cs="Times New Roman"/>
              </w:rPr>
              <w:t xml:space="preserve"> 1,532 mg/ml, l-</w:t>
            </w:r>
            <w:proofErr w:type="spellStart"/>
            <w:r w:rsidRPr="00DC2C3A">
              <w:rPr>
                <w:rFonts w:ascii="Times New Roman" w:eastAsiaTheme="minorEastAsia" w:hAnsi="Times New Roman" w:cs="Times New Roman"/>
              </w:rPr>
              <w:t>citrulino</w:t>
            </w:r>
            <w:proofErr w:type="spellEnd"/>
            <w:r w:rsidRPr="00DC2C3A">
              <w:rPr>
                <w:rFonts w:ascii="Times New Roman" w:eastAsiaTheme="minorEastAsia" w:hAnsi="Times New Roman" w:cs="Times New Roman"/>
              </w:rPr>
              <w:t xml:space="preserve"> 1,2 mg/ml, l-lizino hidrochlorido, atitinkančio 0,5 mg/ml, l-lizino 0,625 mg/ml, glicino 1,5 mg/ml, </w:t>
            </w:r>
            <w:proofErr w:type="spellStart"/>
            <w:r w:rsidRPr="00DC2C3A">
              <w:rPr>
                <w:rFonts w:ascii="Times New Roman" w:eastAsiaTheme="minorEastAsia" w:hAnsi="Times New Roman" w:cs="Times New Roman"/>
              </w:rPr>
              <w:t>asparto</w:t>
            </w:r>
            <w:proofErr w:type="spellEnd"/>
            <w:r w:rsidRPr="00DC2C3A">
              <w:rPr>
                <w:rFonts w:ascii="Times New Roman" w:eastAsiaTheme="minorEastAsia" w:hAnsi="Times New Roman" w:cs="Times New Roman"/>
              </w:rPr>
              <w:t xml:space="preserve"> rūgšties 1,5 mg/ml, </w:t>
            </w:r>
            <w:proofErr w:type="spellStart"/>
            <w:r w:rsidRPr="00DC2C3A">
              <w:rPr>
                <w:rFonts w:ascii="Times New Roman" w:eastAsiaTheme="minorEastAsia" w:hAnsi="Times New Roman" w:cs="Times New Roman"/>
              </w:rPr>
              <w:t>glutamo</w:t>
            </w:r>
            <w:proofErr w:type="spellEnd"/>
            <w:r w:rsidRPr="00DC2C3A">
              <w:rPr>
                <w:rFonts w:ascii="Times New Roman" w:eastAsiaTheme="minorEastAsia" w:hAnsi="Times New Roman" w:cs="Times New Roman"/>
              </w:rPr>
              <w:t xml:space="preserve"> rūgšties 1,5 mg/ml, fruktozės 50 mg/ml, </w:t>
            </w:r>
            <w:proofErr w:type="spellStart"/>
            <w:r w:rsidRPr="00DC2C3A">
              <w:rPr>
                <w:rFonts w:ascii="Times New Roman" w:eastAsiaTheme="minorEastAsia" w:hAnsi="Times New Roman" w:cs="Times New Roman"/>
              </w:rPr>
              <w:t>sorbitolio</w:t>
            </w:r>
            <w:proofErr w:type="spellEnd"/>
            <w:r w:rsidRPr="00DC2C3A">
              <w:rPr>
                <w:rFonts w:ascii="Times New Roman" w:eastAsiaTheme="minorEastAsia" w:hAnsi="Times New Roman" w:cs="Times New Roman"/>
              </w:rPr>
              <w:t xml:space="preserve"> 80 mg/ml; injekcinis tirpalas, galvijams, buivolams, arkliams, kiaulėms, avims, ožkoms, triušiams, butelyje ne mažiau kaip 500 ml.</w:t>
            </w:r>
          </w:p>
        </w:tc>
        <w:tc>
          <w:tcPr>
            <w:tcW w:w="1559" w:type="dxa"/>
          </w:tcPr>
          <w:p w14:paraId="0451E4C5"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27683628"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6EC23D67" w14:textId="5C7E983E" w:rsidR="006A7615" w:rsidRPr="00DC2C3A" w:rsidRDefault="00EB7F82" w:rsidP="006A7615">
            <w:pPr>
              <w:spacing w:after="0" w:line="240" w:lineRule="auto"/>
              <w:jc w:val="center"/>
              <w:rPr>
                <w:rFonts w:ascii="Times New Roman" w:eastAsia="Calibri" w:hAnsi="Times New Roman" w:cs="Times New Roman"/>
                <w:bCs/>
              </w:rPr>
            </w:pPr>
            <w:r w:rsidRPr="00DC2C3A">
              <w:rPr>
                <w:rFonts w:ascii="Times New Roman" w:eastAsia="Calibri" w:hAnsi="Times New Roman" w:cs="Times New Roman"/>
                <w:bCs/>
              </w:rPr>
              <w:t>Vnt.</w:t>
            </w:r>
          </w:p>
        </w:tc>
        <w:tc>
          <w:tcPr>
            <w:tcW w:w="992" w:type="dxa"/>
          </w:tcPr>
          <w:p w14:paraId="752BACA6" w14:textId="77777777" w:rsidR="006A7615" w:rsidRPr="00DC2C3A" w:rsidRDefault="006A7615" w:rsidP="006A7615">
            <w:pPr>
              <w:spacing w:line="240" w:lineRule="auto"/>
              <w:jc w:val="center"/>
              <w:rPr>
                <w:rFonts w:ascii="Times New Roman" w:eastAsia="Times New Roman" w:hAnsi="Times New Roman" w:cs="Times New Roman"/>
              </w:rPr>
            </w:pPr>
          </w:p>
          <w:p w14:paraId="278B438F" w14:textId="77777777" w:rsidR="006A7615" w:rsidRPr="00DC2C3A" w:rsidRDefault="006A7615" w:rsidP="006A7615">
            <w:pPr>
              <w:spacing w:line="240" w:lineRule="auto"/>
              <w:jc w:val="center"/>
              <w:rPr>
                <w:rFonts w:ascii="Times New Roman" w:eastAsia="Times New Roman" w:hAnsi="Times New Roman" w:cs="Times New Roman"/>
              </w:rPr>
            </w:pPr>
          </w:p>
          <w:p w14:paraId="2CBA879D" w14:textId="24AB841E"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3C3DC799" w14:textId="77777777" w:rsidR="00EB7F82" w:rsidRPr="00DC2C3A" w:rsidRDefault="00EB7F82" w:rsidP="00EB7F82">
            <w:pPr>
              <w:spacing w:after="0" w:line="240" w:lineRule="auto"/>
              <w:jc w:val="center"/>
              <w:rPr>
                <w:rFonts w:ascii="Times New Roman" w:eastAsia="Calibri" w:hAnsi="Times New Roman" w:cs="Times New Roman"/>
                <w:b/>
                <w:color w:val="000000"/>
              </w:rPr>
            </w:pPr>
          </w:p>
          <w:p w14:paraId="291F0BE7" w14:textId="77777777" w:rsidR="00EB7F82" w:rsidRPr="00DC2C3A" w:rsidRDefault="00EB7F82" w:rsidP="00EB7F82">
            <w:pPr>
              <w:spacing w:after="0" w:line="240" w:lineRule="auto"/>
              <w:jc w:val="center"/>
              <w:rPr>
                <w:rFonts w:ascii="Times New Roman" w:eastAsia="Calibri" w:hAnsi="Times New Roman" w:cs="Times New Roman"/>
                <w:b/>
                <w:color w:val="000000"/>
              </w:rPr>
            </w:pPr>
          </w:p>
          <w:p w14:paraId="4F7050AD" w14:textId="6FBBF150" w:rsidR="006A7615" w:rsidRPr="00DC2C3A" w:rsidRDefault="006A7615" w:rsidP="00EB7F82">
            <w:pPr>
              <w:spacing w:after="0" w:line="240" w:lineRule="auto"/>
              <w:jc w:val="center"/>
              <w:rPr>
                <w:rFonts w:ascii="Times New Roman" w:eastAsia="Calibri" w:hAnsi="Times New Roman" w:cs="Times New Roman"/>
                <w:b/>
                <w:color w:val="000000"/>
              </w:rPr>
            </w:pPr>
          </w:p>
        </w:tc>
        <w:tc>
          <w:tcPr>
            <w:tcW w:w="1134" w:type="dxa"/>
          </w:tcPr>
          <w:p w14:paraId="3694B071"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68BE4DB2"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1F16DE7" w14:textId="32311B47"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1.34</w:t>
            </w:r>
          </w:p>
        </w:tc>
        <w:tc>
          <w:tcPr>
            <w:tcW w:w="1871" w:type="dxa"/>
            <w:vAlign w:val="center"/>
          </w:tcPr>
          <w:p w14:paraId="36122451" w14:textId="7AEBD390"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Oksitetraciklino</w:t>
            </w:r>
            <w:proofErr w:type="spellEnd"/>
            <w:r w:rsidRPr="00DC2C3A">
              <w:rPr>
                <w:rFonts w:ascii="Times New Roman" w:eastAsiaTheme="minorEastAsia" w:hAnsi="Times New Roman" w:cs="Times New Roman"/>
              </w:rPr>
              <w:t xml:space="preserve"> hidrochlorido - 100 mg/ml, </w:t>
            </w:r>
            <w:r w:rsidRPr="00DC2C3A">
              <w:rPr>
                <w:rFonts w:ascii="Times New Roman" w:eastAsiaTheme="minorEastAsia" w:hAnsi="Times New Roman" w:cs="Times New Roman"/>
              </w:rPr>
              <w:lastRenderedPageBreak/>
              <w:t xml:space="preserve">injekcinis tirpalas arkliams, galvijams, buteliuke ne mažiau kaip 250 ml. </w:t>
            </w:r>
          </w:p>
        </w:tc>
        <w:tc>
          <w:tcPr>
            <w:tcW w:w="1559" w:type="dxa"/>
          </w:tcPr>
          <w:p w14:paraId="3B692B74"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665C46A9"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7107FDDB" w14:textId="0CCA20EE" w:rsidR="006A7615" w:rsidRPr="00DC2C3A" w:rsidRDefault="00EB7F82" w:rsidP="006A7615">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Cs/>
              </w:rPr>
              <w:t>Vnt</w:t>
            </w:r>
            <w:r w:rsidRPr="00DC2C3A">
              <w:rPr>
                <w:rFonts w:ascii="Times New Roman" w:eastAsia="Calibri" w:hAnsi="Times New Roman" w:cs="Times New Roman"/>
                <w:b/>
              </w:rPr>
              <w:t>.</w:t>
            </w:r>
          </w:p>
        </w:tc>
        <w:tc>
          <w:tcPr>
            <w:tcW w:w="992" w:type="dxa"/>
          </w:tcPr>
          <w:p w14:paraId="5AA2B0DE" w14:textId="62F82B18"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0AE9488A"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6C9D471E"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05F2DA46"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7B792FB" w14:textId="20F03BED"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1.35</w:t>
            </w:r>
          </w:p>
        </w:tc>
        <w:tc>
          <w:tcPr>
            <w:tcW w:w="1871" w:type="dxa"/>
            <w:vAlign w:val="center"/>
          </w:tcPr>
          <w:p w14:paraId="088EA7EA" w14:textId="44202CD4"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Oxytetracyclino</w:t>
            </w:r>
            <w:proofErr w:type="spellEnd"/>
            <w:r w:rsidRPr="00DC2C3A">
              <w:rPr>
                <w:rFonts w:ascii="Times New Roman" w:eastAsiaTheme="minorEastAsia" w:hAnsi="Times New Roman" w:cs="Times New Roman"/>
              </w:rPr>
              <w:t xml:space="preserve"> </w:t>
            </w:r>
            <w:proofErr w:type="spellStart"/>
            <w:r w:rsidRPr="00DC2C3A">
              <w:rPr>
                <w:rFonts w:ascii="Times New Roman" w:eastAsiaTheme="minorEastAsia" w:hAnsi="Times New Roman" w:cs="Times New Roman"/>
              </w:rPr>
              <w:t>dihydratas</w:t>
            </w:r>
            <w:proofErr w:type="spellEnd"/>
            <w:r w:rsidRPr="00DC2C3A">
              <w:rPr>
                <w:rFonts w:ascii="Times New Roman" w:eastAsiaTheme="minorEastAsia" w:hAnsi="Times New Roman" w:cs="Times New Roman"/>
              </w:rPr>
              <w:t xml:space="preserve"> - 200 mg/ml, injekcinis tirpalas galvijams, kiaulėms, ožkoms,      buteliuke ne mažiau kaip 100 ml.</w:t>
            </w:r>
          </w:p>
        </w:tc>
        <w:tc>
          <w:tcPr>
            <w:tcW w:w="1559" w:type="dxa"/>
          </w:tcPr>
          <w:p w14:paraId="27E3D7FF"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2329491F"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63CC71BB" w14:textId="31923B25"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3533F5D7" w14:textId="659A1A66"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6F6F7400"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2D392FFD"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16281307"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0AC6F58" w14:textId="3B37B15D"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1.36</w:t>
            </w:r>
          </w:p>
        </w:tc>
        <w:tc>
          <w:tcPr>
            <w:tcW w:w="1871" w:type="dxa"/>
            <w:vAlign w:val="center"/>
          </w:tcPr>
          <w:p w14:paraId="02385A7D" w14:textId="2164A20D"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Tulatromicino</w:t>
            </w:r>
            <w:proofErr w:type="spellEnd"/>
            <w:r w:rsidRPr="00DC2C3A">
              <w:rPr>
                <w:rFonts w:ascii="Times New Roman" w:eastAsiaTheme="minorEastAsia" w:hAnsi="Times New Roman" w:cs="Times New Roman"/>
              </w:rPr>
              <w:t xml:space="preserve"> 100 mg injekcinis tirpalas galvijams, kiaulėms ir avims, buteliuke ne mažiau kaip 100 ml.</w:t>
            </w:r>
          </w:p>
        </w:tc>
        <w:tc>
          <w:tcPr>
            <w:tcW w:w="1559" w:type="dxa"/>
          </w:tcPr>
          <w:p w14:paraId="78C9C9F5"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6E108808"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46F426E1" w14:textId="1F3594BC"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1F846BCC" w14:textId="63F39D5C"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6D72C6F9"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57B00120"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4C5F1914"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1A6EA453" w14:textId="629C1473"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1.37</w:t>
            </w:r>
          </w:p>
        </w:tc>
        <w:tc>
          <w:tcPr>
            <w:tcW w:w="1871" w:type="dxa"/>
            <w:vAlign w:val="center"/>
          </w:tcPr>
          <w:p w14:paraId="21A2C125" w14:textId="2CA988D1" w:rsidR="006A7615" w:rsidRPr="00DC2C3A" w:rsidRDefault="006A7615" w:rsidP="006A7615">
            <w:pPr>
              <w:keepNext/>
              <w:spacing w:after="0" w:line="240" w:lineRule="auto"/>
              <w:outlineLvl w:val="3"/>
              <w:rPr>
                <w:rFonts w:ascii="Times New Roman" w:eastAsia="Times New Roman" w:hAnsi="Times New Roman" w:cs="Times New Roman"/>
                <w:b/>
              </w:rPr>
            </w:pPr>
            <w:proofErr w:type="spellStart"/>
            <w:r w:rsidRPr="00DC2C3A">
              <w:rPr>
                <w:rFonts w:ascii="Times New Roman" w:eastAsiaTheme="minorEastAsia" w:hAnsi="Times New Roman" w:cs="Times New Roman"/>
              </w:rPr>
              <w:t>Toltrazurilio</w:t>
            </w:r>
            <w:proofErr w:type="spellEnd"/>
            <w:r w:rsidRPr="00DC2C3A">
              <w:rPr>
                <w:rFonts w:ascii="Times New Roman" w:eastAsiaTheme="minorEastAsia" w:hAnsi="Times New Roman" w:cs="Times New Roman"/>
              </w:rPr>
              <w:t xml:space="preserve"> - 50 mg/ml, geriamoji suspensija galvijams, kiaulėms ir avims, buteliuke ne mažiau kaip 100 ml.</w:t>
            </w:r>
          </w:p>
        </w:tc>
        <w:tc>
          <w:tcPr>
            <w:tcW w:w="1559" w:type="dxa"/>
          </w:tcPr>
          <w:p w14:paraId="75253111"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0DBB19E8"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7BD87CBB" w14:textId="2B124E6B"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3B361F66" w14:textId="13E8B841"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1B03622D"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293AB5D9"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0E40A0D8"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751E689" w14:textId="18C96D8D"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1.38</w:t>
            </w:r>
          </w:p>
        </w:tc>
        <w:tc>
          <w:tcPr>
            <w:tcW w:w="1871" w:type="dxa"/>
            <w:vAlign w:val="center"/>
          </w:tcPr>
          <w:p w14:paraId="1C06008B" w14:textId="7EF28753"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hAnsi="Times New Roman" w:cs="Times New Roman"/>
                <w:color w:val="000000"/>
              </w:rPr>
              <w:t xml:space="preserve">Tiamino hidrochlorido-10mg/ml, </w:t>
            </w:r>
            <w:proofErr w:type="spellStart"/>
            <w:r w:rsidRPr="00DC2C3A">
              <w:rPr>
                <w:rFonts w:ascii="Times New Roman" w:hAnsi="Times New Roman" w:cs="Times New Roman"/>
                <w:color w:val="000000"/>
              </w:rPr>
              <w:t>riboflavino</w:t>
            </w:r>
            <w:proofErr w:type="spellEnd"/>
            <w:r w:rsidRPr="00DC2C3A">
              <w:rPr>
                <w:rFonts w:ascii="Times New Roman" w:hAnsi="Times New Roman" w:cs="Times New Roman"/>
                <w:color w:val="000000"/>
              </w:rPr>
              <w:t xml:space="preserve"> natrio fosfato-5,47mg/ml, </w:t>
            </w:r>
            <w:proofErr w:type="spellStart"/>
            <w:r w:rsidRPr="00DC2C3A">
              <w:rPr>
                <w:rFonts w:ascii="Times New Roman" w:hAnsi="Times New Roman" w:cs="Times New Roman"/>
                <w:color w:val="000000"/>
              </w:rPr>
              <w:t>piridoksino</w:t>
            </w:r>
            <w:proofErr w:type="spellEnd"/>
            <w:r w:rsidRPr="00DC2C3A">
              <w:rPr>
                <w:rFonts w:ascii="Times New Roman" w:hAnsi="Times New Roman" w:cs="Times New Roman"/>
                <w:color w:val="000000"/>
              </w:rPr>
              <w:t xml:space="preserve"> hidrochlorido - 4 mg/ml, </w:t>
            </w:r>
            <w:proofErr w:type="spellStart"/>
            <w:r w:rsidRPr="00DC2C3A">
              <w:rPr>
                <w:rFonts w:ascii="Times New Roman" w:hAnsi="Times New Roman" w:cs="Times New Roman"/>
                <w:color w:val="000000"/>
              </w:rPr>
              <w:t>nikotinamido</w:t>
            </w:r>
            <w:proofErr w:type="spellEnd"/>
            <w:r w:rsidRPr="00DC2C3A">
              <w:rPr>
                <w:rFonts w:ascii="Times New Roman" w:hAnsi="Times New Roman" w:cs="Times New Roman"/>
                <w:color w:val="000000"/>
              </w:rPr>
              <w:t xml:space="preserve"> - 50 mg/ml, kalcio </w:t>
            </w:r>
            <w:proofErr w:type="spellStart"/>
            <w:r w:rsidRPr="00DC2C3A">
              <w:rPr>
                <w:rFonts w:ascii="Times New Roman" w:hAnsi="Times New Roman" w:cs="Times New Roman"/>
                <w:color w:val="000000"/>
              </w:rPr>
              <w:t>pantotenato</w:t>
            </w:r>
            <w:proofErr w:type="spellEnd"/>
            <w:r w:rsidRPr="00DC2C3A">
              <w:rPr>
                <w:rFonts w:ascii="Times New Roman" w:hAnsi="Times New Roman" w:cs="Times New Roman"/>
                <w:color w:val="000000"/>
              </w:rPr>
              <w:t xml:space="preserve"> - 5 mg/ml, injekcinis tirpalas arkliams, galvijams kiaulėms, </w:t>
            </w:r>
            <w:r w:rsidRPr="00DC2C3A">
              <w:rPr>
                <w:rFonts w:ascii="Times New Roman" w:eastAsiaTheme="minorEastAsia" w:hAnsi="Times New Roman" w:cs="Times New Roman"/>
              </w:rPr>
              <w:t>buteliuke</w:t>
            </w:r>
            <w:r w:rsidRPr="00DC2C3A">
              <w:rPr>
                <w:rFonts w:ascii="Times New Roman" w:hAnsi="Times New Roman" w:cs="Times New Roman"/>
                <w:color w:val="000000"/>
              </w:rPr>
              <w:t xml:space="preserve"> ne mažiau kaip 100 ml.</w:t>
            </w:r>
          </w:p>
        </w:tc>
        <w:tc>
          <w:tcPr>
            <w:tcW w:w="1559" w:type="dxa"/>
          </w:tcPr>
          <w:p w14:paraId="527D533E"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34FF5863"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2D4FA831" w14:textId="5820938F"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63F43584" w14:textId="61F14351"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13C140A7"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044961FC"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78571D78"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5097C91" w14:textId="111529C3" w:rsidR="006A7615" w:rsidRPr="00DC2C3A" w:rsidRDefault="006A7615" w:rsidP="006A7615">
            <w:pPr>
              <w:spacing w:after="0" w:line="240" w:lineRule="auto"/>
              <w:rPr>
                <w:rFonts w:ascii="Times New Roman" w:eastAsia="Times New Roman" w:hAnsi="Times New Roman" w:cs="Times New Roman"/>
              </w:rPr>
            </w:pPr>
            <w:r w:rsidRPr="00DC2C3A">
              <w:rPr>
                <w:rFonts w:ascii="Times New Roman" w:eastAsia="Times New Roman" w:hAnsi="Times New Roman" w:cs="Times New Roman"/>
              </w:rPr>
              <w:t>1.39</w:t>
            </w:r>
          </w:p>
        </w:tc>
        <w:tc>
          <w:tcPr>
            <w:tcW w:w="1871" w:type="dxa"/>
            <w:vAlign w:val="center"/>
          </w:tcPr>
          <w:p w14:paraId="67FCB1D2" w14:textId="73EFE6BE" w:rsidR="006A7615" w:rsidRPr="00DC2C3A" w:rsidRDefault="006A7615" w:rsidP="006A7615">
            <w:pPr>
              <w:keepNext/>
              <w:spacing w:after="0" w:line="240" w:lineRule="auto"/>
              <w:outlineLvl w:val="3"/>
              <w:rPr>
                <w:rFonts w:ascii="Times New Roman" w:hAnsi="Times New Roman" w:cs="Times New Roman"/>
                <w:color w:val="000000"/>
              </w:rPr>
            </w:pPr>
            <w:r w:rsidRPr="00DC2C3A">
              <w:rPr>
                <w:rFonts w:ascii="Times New Roman" w:eastAsia="Calibri" w:hAnsi="Times New Roman" w:cs="Times New Roman"/>
                <w:color w:val="000000"/>
                <w:kern w:val="2"/>
                <w:lang w:eastAsia="lt-LT"/>
                <w14:ligatures w14:val="standardContextual"/>
              </w:rPr>
              <w:t xml:space="preserve">Augalinė anglis, </w:t>
            </w:r>
            <w:proofErr w:type="spellStart"/>
            <w:r w:rsidRPr="00DC2C3A">
              <w:rPr>
                <w:rFonts w:ascii="Times New Roman" w:eastAsia="Calibri" w:hAnsi="Times New Roman" w:cs="Times New Roman"/>
                <w:color w:val="000000"/>
                <w:kern w:val="2"/>
                <w:lang w:eastAsia="lt-LT"/>
                <w14:ligatures w14:val="standardContextual"/>
              </w:rPr>
              <w:t>monopropilenglikolis</w:t>
            </w:r>
            <w:proofErr w:type="spellEnd"/>
            <w:r w:rsidRPr="00DC2C3A">
              <w:rPr>
                <w:rFonts w:ascii="Times New Roman" w:eastAsia="Calibri" w:hAnsi="Times New Roman" w:cs="Times New Roman"/>
                <w:color w:val="000000"/>
                <w:kern w:val="2"/>
                <w:lang w:eastAsia="lt-LT"/>
                <w14:ligatures w14:val="standardContextual"/>
              </w:rPr>
              <w:t xml:space="preserve">, negyvos mielės, </w:t>
            </w:r>
            <w:proofErr w:type="spellStart"/>
            <w:r w:rsidRPr="00DC2C3A">
              <w:rPr>
                <w:rFonts w:ascii="Times New Roman" w:eastAsia="Calibri" w:hAnsi="Times New Roman" w:cs="Times New Roman"/>
                <w:color w:val="000000"/>
                <w:kern w:val="2"/>
                <w:lang w:eastAsia="lt-LT"/>
                <w14:ligatures w14:val="standardContextual"/>
              </w:rPr>
              <w:t>organiniųrūgščių</w:t>
            </w:r>
            <w:proofErr w:type="spellEnd"/>
            <w:r w:rsidRPr="00DC2C3A">
              <w:rPr>
                <w:rFonts w:ascii="Times New Roman" w:eastAsia="Calibri" w:hAnsi="Times New Roman" w:cs="Times New Roman"/>
                <w:color w:val="000000"/>
                <w:kern w:val="2"/>
                <w:lang w:eastAsia="lt-LT"/>
                <w14:ligatures w14:val="standardContextual"/>
              </w:rPr>
              <w:t xml:space="preserve"> natrio druskos </w:t>
            </w:r>
            <w:r w:rsidRPr="00DC2C3A">
              <w:rPr>
                <w:rFonts w:ascii="Times New Roman" w:eastAsia="Calibri" w:hAnsi="Times New Roman" w:cs="Times New Roman"/>
                <w:color w:val="000000"/>
                <w:kern w:val="2"/>
                <w:lang w:eastAsia="lt-LT"/>
                <w14:ligatures w14:val="standardContextual"/>
              </w:rPr>
              <w:lastRenderedPageBreak/>
              <w:t>(</w:t>
            </w:r>
            <w:r w:rsidRPr="00DC2C3A">
              <w:rPr>
                <w:rFonts w:ascii="Times New Roman" w:eastAsia="Calibri" w:hAnsi="Times New Roman" w:cs="Times New Roman"/>
                <w:i/>
                <w:iCs/>
                <w:color w:val="000000"/>
                <w:kern w:val="2"/>
                <w:lang w:eastAsia="lt-LT"/>
                <w14:ligatures w14:val="standardContextual"/>
              </w:rPr>
              <w:t>žali baltymai- 58% vanduo-5,4 %, žalia ląsteliena -0,1 %, žali riebalai - 6,5 %, žali pelenai- 2,5 % Natris- 0,2 %</w:t>
            </w:r>
            <w:r w:rsidRPr="00DC2C3A">
              <w:rPr>
                <w:rFonts w:ascii="Times New Roman" w:eastAsia="Calibri" w:hAnsi="Times New Roman" w:cs="Times New Roman"/>
                <w:color w:val="000000"/>
                <w:kern w:val="2"/>
                <w:lang w:eastAsia="lt-LT"/>
                <w14:ligatures w14:val="standardContextual"/>
              </w:rPr>
              <w:t xml:space="preserve"> ), geriamoji pasta, veršeliams, ožkiukams, švirkšte ne mažiau kaip 30 ml.</w:t>
            </w:r>
          </w:p>
        </w:tc>
        <w:tc>
          <w:tcPr>
            <w:tcW w:w="1559" w:type="dxa"/>
          </w:tcPr>
          <w:p w14:paraId="643EBBC0"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55B59542"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322BDD05" w14:textId="5112A438"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7FB072FB" w14:textId="77777777" w:rsidR="006A7615" w:rsidRPr="00DC2C3A" w:rsidRDefault="006A7615" w:rsidP="006A7615">
            <w:pPr>
              <w:spacing w:line="240" w:lineRule="auto"/>
              <w:jc w:val="center"/>
              <w:rPr>
                <w:rFonts w:ascii="Times New Roman" w:eastAsia="Times New Roman" w:hAnsi="Times New Roman" w:cs="Times New Roman"/>
              </w:rPr>
            </w:pPr>
          </w:p>
          <w:p w14:paraId="57CACCB3" w14:textId="2F38115A"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4</w:t>
            </w:r>
          </w:p>
        </w:tc>
        <w:tc>
          <w:tcPr>
            <w:tcW w:w="1134" w:type="dxa"/>
          </w:tcPr>
          <w:p w14:paraId="1A1BDE99"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3A3758D1"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EB7F82" w:rsidRPr="00DC2C3A" w14:paraId="3347EE08" w14:textId="77777777" w:rsidTr="00EB7F82">
        <w:trPr>
          <w:trHeight w:val="600"/>
        </w:trPr>
        <w:tc>
          <w:tcPr>
            <w:tcW w:w="8676"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7B9D2055" w14:textId="20154B01" w:rsidR="00EB7F82" w:rsidRPr="00DC2C3A" w:rsidRDefault="00EB7F82" w:rsidP="008B070D">
            <w:pPr>
              <w:spacing w:after="0" w:line="240" w:lineRule="auto"/>
              <w:rPr>
                <w:rFonts w:ascii="Times New Roman" w:eastAsia="Calibri" w:hAnsi="Times New Roman" w:cs="Times New Roman"/>
                <w:b/>
                <w:color w:val="000000"/>
              </w:rPr>
            </w:pPr>
            <w:r w:rsidRPr="00DC2C3A">
              <w:rPr>
                <w:rFonts w:ascii="Times New Roman" w:eastAsia="Times New Roman" w:hAnsi="Times New Roman" w:cs="Times New Roman"/>
                <w:b/>
                <w:color w:val="000000"/>
              </w:rPr>
              <w:t>Bendra pasiūlymo palyginamoji kaina eurais be PVM (skaičiais)</w:t>
            </w:r>
          </w:p>
        </w:tc>
        <w:tc>
          <w:tcPr>
            <w:tcW w:w="1134" w:type="dxa"/>
          </w:tcPr>
          <w:p w14:paraId="55EE5536" w14:textId="77777777" w:rsidR="00EB7F82" w:rsidRPr="00DC2C3A" w:rsidRDefault="00EB7F82" w:rsidP="005D6CBF">
            <w:pPr>
              <w:spacing w:after="0" w:line="240" w:lineRule="auto"/>
              <w:jc w:val="center"/>
              <w:rPr>
                <w:rFonts w:ascii="Times New Roman" w:eastAsia="Calibri" w:hAnsi="Times New Roman" w:cs="Times New Roman"/>
                <w:b/>
                <w:color w:val="000000"/>
              </w:rPr>
            </w:pPr>
          </w:p>
        </w:tc>
      </w:tr>
      <w:tr w:rsidR="00EB7F82" w:rsidRPr="00DC2C3A" w14:paraId="03C74E31" w14:textId="77777777" w:rsidTr="00EB7F82">
        <w:trPr>
          <w:trHeight w:val="600"/>
        </w:trPr>
        <w:tc>
          <w:tcPr>
            <w:tcW w:w="8676"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13208E35" w14:textId="6238D08F" w:rsidR="00EB7F82" w:rsidRPr="00DC2C3A" w:rsidRDefault="00EB7F82" w:rsidP="008B070D">
            <w:pPr>
              <w:spacing w:after="0" w:line="240" w:lineRule="auto"/>
              <w:rPr>
                <w:rFonts w:ascii="Times New Roman" w:eastAsia="Calibri" w:hAnsi="Times New Roman" w:cs="Times New Roman"/>
                <w:b/>
                <w:color w:val="000000"/>
              </w:rPr>
            </w:pPr>
            <w:r w:rsidRPr="00DC2C3A">
              <w:rPr>
                <w:rFonts w:ascii="Times New Roman" w:eastAsia="Calibri" w:hAnsi="Times New Roman" w:cs="Times New Roman"/>
                <w:b/>
                <w:color w:val="000000" w:themeColor="text1"/>
              </w:rPr>
              <w:t>PVM suma (skaičiais)</w:t>
            </w:r>
          </w:p>
        </w:tc>
        <w:tc>
          <w:tcPr>
            <w:tcW w:w="1134" w:type="dxa"/>
          </w:tcPr>
          <w:p w14:paraId="62FC4A9D" w14:textId="77777777" w:rsidR="00EB7F82" w:rsidRPr="00DC2C3A" w:rsidRDefault="00EB7F82" w:rsidP="005D6CBF">
            <w:pPr>
              <w:spacing w:after="0" w:line="240" w:lineRule="auto"/>
              <w:jc w:val="center"/>
              <w:rPr>
                <w:rFonts w:ascii="Times New Roman" w:eastAsia="Calibri" w:hAnsi="Times New Roman" w:cs="Times New Roman"/>
                <w:b/>
                <w:color w:val="000000"/>
              </w:rPr>
            </w:pPr>
          </w:p>
        </w:tc>
      </w:tr>
      <w:tr w:rsidR="00EB7F82" w:rsidRPr="00DC2C3A" w14:paraId="37218361" w14:textId="77777777" w:rsidTr="00EB7F82">
        <w:trPr>
          <w:trHeight w:val="600"/>
        </w:trPr>
        <w:tc>
          <w:tcPr>
            <w:tcW w:w="8676"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597231D5" w14:textId="02547C11" w:rsidR="00EB7F82" w:rsidRPr="00DC2C3A" w:rsidRDefault="00EB7F82" w:rsidP="008B070D">
            <w:pPr>
              <w:spacing w:after="0" w:line="240" w:lineRule="auto"/>
              <w:rPr>
                <w:rFonts w:ascii="Times New Roman" w:eastAsia="Calibri" w:hAnsi="Times New Roman" w:cs="Times New Roman"/>
                <w:b/>
                <w:color w:val="000000"/>
              </w:rPr>
            </w:pPr>
            <w:r w:rsidRPr="00DC2C3A">
              <w:rPr>
                <w:rFonts w:ascii="Times New Roman" w:eastAsia="Times New Roman" w:hAnsi="Times New Roman" w:cs="Times New Roman"/>
                <w:b/>
                <w:color w:val="000000"/>
              </w:rPr>
              <w:t>Bendra pasiūlymo palyginamoji kaina eurais su PVM (skaičiais)</w:t>
            </w:r>
          </w:p>
        </w:tc>
        <w:tc>
          <w:tcPr>
            <w:tcW w:w="1134" w:type="dxa"/>
          </w:tcPr>
          <w:p w14:paraId="0CEE9046" w14:textId="77777777" w:rsidR="00EB7F82" w:rsidRPr="00DC2C3A" w:rsidRDefault="00EB7F82" w:rsidP="005D6CBF">
            <w:pPr>
              <w:spacing w:after="0" w:line="240" w:lineRule="auto"/>
              <w:jc w:val="center"/>
              <w:rPr>
                <w:rFonts w:ascii="Times New Roman" w:eastAsia="Calibri" w:hAnsi="Times New Roman" w:cs="Times New Roman"/>
                <w:b/>
                <w:color w:val="000000"/>
              </w:rPr>
            </w:pPr>
          </w:p>
        </w:tc>
      </w:tr>
    </w:tbl>
    <w:p w14:paraId="70BA7C83" w14:textId="77777777" w:rsidR="00EB7F82" w:rsidRDefault="00EB7F82" w:rsidP="00143F73">
      <w:pPr>
        <w:spacing w:after="0" w:line="276" w:lineRule="auto"/>
        <w:jc w:val="both"/>
        <w:rPr>
          <w:rFonts w:ascii="Times New Roman" w:eastAsia="Times New Roman" w:hAnsi="Times New Roman" w:cs="Times New Roman"/>
          <w:b/>
          <w:lang w:eastAsia="lt-LT"/>
        </w:rPr>
      </w:pPr>
    </w:p>
    <w:p w14:paraId="0192B18B" w14:textId="28481781"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3B1C7C8" w14:textId="77777777" w:rsidR="00143F73" w:rsidRPr="00131003" w:rsidRDefault="00143F73" w:rsidP="0070078B">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a) Bendra pasiūlymo palyginamoji kaina su PVM pasiūlyme nurodoma suapvalinta, paliekant du skaitmenis po kablelio;</w:t>
      </w:r>
    </w:p>
    <w:p w14:paraId="064A3CE5" w14:textId="77777777" w:rsidR="00143F73" w:rsidRPr="00902088" w:rsidRDefault="00143F73" w:rsidP="0070078B">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 xml:space="preserve">b) tais atvejais, kai pagal galiojančius teisės aktus tiekėjui nereikia mokėti PVM, Tiekėjas gali nepildyti eilutės „PVM (skaičiais)“, </w:t>
      </w:r>
      <w:r w:rsidRPr="00131003">
        <w:rPr>
          <w:rFonts w:ascii="Times New Roman" w:eastAsia="Calibri" w:hAnsi="Times New Roman" w:cs="Times New Roman"/>
          <w:i/>
          <w:u w:val="single"/>
        </w:rPr>
        <w:t>tačiau turi nurodyti priežastis, dėl kurių PVM nemoka:____________(nurodomos priežastys)</w:t>
      </w:r>
      <w:r w:rsidRPr="00131003">
        <w:rPr>
          <w:rFonts w:ascii="Times New Roman" w:eastAsia="Calibri" w:hAnsi="Times New Roman" w:cs="Times New Roman"/>
          <w:i/>
        </w:rPr>
        <w:t>;</w:t>
      </w:r>
    </w:p>
    <w:p w14:paraId="690ED828" w14:textId="77777777" w:rsidR="00143F73" w:rsidRPr="00902088" w:rsidRDefault="00143F73" w:rsidP="0070078B">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98774DB" w14:textId="19AC5ADE" w:rsidR="00143F73" w:rsidRPr="00B85E7C" w:rsidRDefault="00143F73" w:rsidP="0070078B">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w:t>
      </w:r>
      <w:r w:rsidRPr="00B85E7C">
        <w:rPr>
          <w:rFonts w:ascii="Times New Roman" w:eastAsia="Calibri" w:hAnsi="Times New Roman" w:cs="Times New Roman"/>
          <w:i/>
          <w:lang w:eastAsia="lt-LT"/>
        </w:rPr>
        <w:t xml:space="preserve">su PVM , bei preliminarūs kiekiai yra skirti tik tiekėjų pasiūlymams palyginti į sutartį jie nebus rašoma. </w:t>
      </w:r>
      <w:r w:rsidRPr="00B85E7C">
        <w:rPr>
          <w:rFonts w:ascii="Times New Roman" w:eastAsia="Calibri" w:hAnsi="Times New Roman" w:cs="Times New Roman"/>
          <w:i/>
          <w:iCs/>
        </w:rPr>
        <w:t xml:space="preserve">Į sutartį bus įrašyti pasiūlymo lentelės </w:t>
      </w:r>
      <w:r w:rsidR="00A37E75" w:rsidRPr="00B85E7C">
        <w:rPr>
          <w:rFonts w:ascii="Times New Roman" w:eastAsia="Calibri" w:hAnsi="Times New Roman" w:cs="Times New Roman"/>
          <w:i/>
          <w:iCs/>
        </w:rPr>
        <w:t>7</w:t>
      </w:r>
      <w:r w:rsidRPr="00B85E7C">
        <w:rPr>
          <w:rFonts w:ascii="Times New Roman" w:eastAsia="Calibri" w:hAnsi="Times New Roman" w:cs="Times New Roman"/>
          <w:i/>
          <w:iCs/>
        </w:rPr>
        <w:t xml:space="preserve"> stulpelyje nurodyti vnt. įkainiai bei minimali ir maksimali pirkimo objektui numatyta lėšų suma, nurodyta pirkimo sąlygų 2.4 p. </w:t>
      </w:r>
      <w:r w:rsidRPr="00B85E7C">
        <w:rPr>
          <w:rFonts w:ascii="Times New Roman" w:eastAsia="Calibri" w:hAnsi="Times New Roman" w:cs="Times New Roman"/>
          <w:i/>
          <w:lang w:eastAsia="lt-LT"/>
        </w:rPr>
        <w:t>Užsakymai b</w:t>
      </w:r>
      <w:r w:rsidRPr="00B85E7C">
        <w:rPr>
          <w:rFonts w:ascii="Times New Roman" w:hAnsi="Times New Roman" w:cs="Times New Roman"/>
          <w:i/>
        </w:rPr>
        <w:t xml:space="preserve">us teikiami pagal konkretų poreikį, neviršijant maksimalios pirkimo objektui numatytos skirti lėšų sumos, </w:t>
      </w:r>
      <w:proofErr w:type="spellStart"/>
      <w:r w:rsidRPr="00B85E7C">
        <w:rPr>
          <w:rFonts w:ascii="Times New Roman" w:hAnsi="Times New Roman" w:cs="Times New Roman"/>
          <w:i/>
        </w:rPr>
        <w:t>t</w:t>
      </w:r>
      <w:r w:rsidR="00654D90" w:rsidRPr="00B85E7C">
        <w:rPr>
          <w:rFonts w:ascii="Times New Roman" w:hAnsi="Times New Roman" w:cs="Times New Roman"/>
          <w:i/>
        </w:rPr>
        <w:t>.</w:t>
      </w:r>
      <w:r w:rsidRPr="00B85E7C">
        <w:rPr>
          <w:rFonts w:ascii="Times New Roman" w:hAnsi="Times New Roman" w:cs="Times New Roman"/>
          <w:i/>
        </w:rPr>
        <w:t>y</w:t>
      </w:r>
      <w:proofErr w:type="spellEnd"/>
      <w:r w:rsidR="00654D90" w:rsidRPr="00B85E7C">
        <w:rPr>
          <w:rFonts w:ascii="Times New Roman" w:hAnsi="Times New Roman" w:cs="Times New Roman"/>
          <w:i/>
        </w:rPr>
        <w:t>.</w:t>
      </w:r>
      <w:r w:rsidR="00C825C4" w:rsidRPr="00B85E7C">
        <w:rPr>
          <w:rFonts w:ascii="Times New Roman" w:hAnsi="Times New Roman" w:cs="Times New Roman"/>
          <w:i/>
        </w:rPr>
        <w:t xml:space="preserve"> 16.528,93 </w:t>
      </w:r>
      <w:r w:rsidRPr="00B85E7C">
        <w:rPr>
          <w:rFonts w:ascii="Times New Roman" w:hAnsi="Times New Roman" w:cs="Times New Roman"/>
          <w:i/>
        </w:rPr>
        <w:t xml:space="preserve">Eur be PVM. </w:t>
      </w:r>
    </w:p>
    <w:p w14:paraId="5C9AFF33" w14:textId="77777777" w:rsidR="00143F73" w:rsidRPr="00B85E7C" w:rsidRDefault="00143F73" w:rsidP="0070078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85E7C">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413D3B4B" w14:textId="642AA726" w:rsidR="00143F73" w:rsidRPr="00B85E7C" w:rsidRDefault="00143F73" w:rsidP="0070078B">
      <w:pPr>
        <w:autoSpaceDE w:val="0"/>
        <w:autoSpaceDN w:val="0"/>
        <w:spacing w:line="240" w:lineRule="auto"/>
        <w:jc w:val="both"/>
        <w:rPr>
          <w:rFonts w:ascii="Times New Roman" w:hAnsi="Times New Roman" w:cs="Times New Roman"/>
          <w:i/>
          <w:lang w:eastAsia="lt-LT"/>
        </w:rPr>
      </w:pPr>
      <w:r w:rsidRPr="00B85E7C">
        <w:rPr>
          <w:rFonts w:ascii="Times New Roman" w:eastAsia="Calibri" w:hAnsi="Times New Roman" w:cs="Times New Roman"/>
          <w:i/>
          <w:lang w:eastAsia="lt-LT"/>
        </w:rPr>
        <w:t>f)</w:t>
      </w:r>
      <w:r w:rsidRPr="00B85E7C">
        <w:rPr>
          <w:rFonts w:ascii="Times New Roman" w:hAnsi="Times New Roman" w:cs="Times New Roman"/>
          <w:i/>
          <w:lang w:eastAsia="lt-LT"/>
        </w:rPr>
        <w:t xml:space="preserve"> Jeigu tiekėjas nenurodys prekės modelio ir (ar) kodo, bus laikoma, kad prekei modelis ir (ar) kodas netaikomas</w:t>
      </w:r>
      <w:r w:rsidR="002C512F" w:rsidRPr="00B85E7C">
        <w:rPr>
          <w:rFonts w:ascii="Times New Roman" w:hAnsi="Times New Roman" w:cs="Times New Roman"/>
          <w:i/>
          <w:lang w:eastAsia="lt-LT"/>
        </w:rPr>
        <w:t>.</w:t>
      </w:r>
    </w:p>
    <w:p w14:paraId="65187812" w14:textId="77777777" w:rsidR="00143F73" w:rsidRPr="00B85E7C"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B85E7C">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6C343D8" w14:textId="77777777" w:rsidR="00143F73" w:rsidRPr="00B85E7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B85E7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B85E7C">
        <w:rPr>
          <w:rFonts w:ascii="Times New Roman" w:eastAsia="Calibri" w:hAnsi="Times New Roman" w:cs="Times New Roman"/>
          <w:sz w:val="24"/>
          <w:szCs w:val="20"/>
          <w:lang w:eastAsia="lt-LT"/>
        </w:rPr>
        <w:t>;</w:t>
      </w:r>
    </w:p>
    <w:p w14:paraId="3C0EB898" w14:textId="77777777" w:rsidR="00143F73" w:rsidRPr="00B85E7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B85E7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BCC7444" w14:textId="729F4EB8" w:rsidR="00143F73" w:rsidRPr="00B85E7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B85E7C">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D27B02">
        <w:rPr>
          <w:rFonts w:ascii="Times New Roman" w:eastAsia="Calibri" w:hAnsi="Times New Roman" w:cs="Times New Roman"/>
          <w:b/>
          <w:sz w:val="24"/>
          <w:szCs w:val="20"/>
          <w:u w:val="single"/>
          <w:lang w:eastAsia="lt-LT"/>
        </w:rPr>
        <w:t>3</w:t>
      </w:r>
      <w:r w:rsidRPr="00B85E7C">
        <w:rPr>
          <w:rFonts w:ascii="Times New Roman" w:eastAsia="Calibri" w:hAnsi="Times New Roman" w:cs="Times New Roman"/>
          <w:b/>
          <w:sz w:val="24"/>
          <w:szCs w:val="20"/>
          <w:u w:val="single"/>
          <w:lang w:eastAsia="lt-LT"/>
        </w:rPr>
        <w:t xml:space="preserve"> stulpelyje yra nurodytos siūlomo pirkimo objekto techninės charakteristikos.</w:t>
      </w:r>
    </w:p>
    <w:p w14:paraId="2A5633A6"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Pr="008A06BF"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lastRenderedPageBreak/>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8F561B" w:rsidRPr="008A06BF" w14:paraId="068D8517" w14:textId="77777777" w:rsidTr="00F65E3F">
        <w:trPr>
          <w:trHeight w:val="242"/>
        </w:trPr>
        <w:tc>
          <w:tcPr>
            <w:tcW w:w="4965" w:type="dxa"/>
            <w:hideMark/>
          </w:tcPr>
          <w:p w14:paraId="1F701F77" w14:textId="77777777" w:rsidR="008F561B" w:rsidRPr="008A06BF" w:rsidRDefault="008F561B" w:rsidP="00F65E3F">
            <w:pPr>
              <w:spacing w:after="0" w:line="240" w:lineRule="auto"/>
              <w:ind w:right="-1"/>
              <w:rPr>
                <w:rFonts w:ascii="Times New Roman" w:eastAsia="Calibri" w:hAnsi="Times New Roman" w:cs="Times New Roman"/>
                <w:position w:val="6"/>
                <w:lang w:eastAsia="lt-LT"/>
              </w:rPr>
            </w:pPr>
            <w:r w:rsidRPr="008A06BF">
              <w:rPr>
                <w:rFonts w:ascii="Times New Roman" w:eastAsia="Calibri" w:hAnsi="Times New Roman" w:cs="Times New Roman"/>
                <w:position w:val="6"/>
                <w:lang w:eastAsia="lt-LT"/>
              </w:rPr>
              <w:t>_________________________________</w:t>
            </w:r>
          </w:p>
          <w:p w14:paraId="2B73E003" w14:textId="77777777" w:rsidR="008F561B" w:rsidRPr="008A06BF" w:rsidRDefault="008F561B" w:rsidP="00F65E3F">
            <w:pPr>
              <w:spacing w:after="0" w:line="240" w:lineRule="auto"/>
              <w:ind w:right="-1"/>
              <w:rPr>
                <w:rFonts w:ascii="Times New Roman" w:eastAsia="Calibri" w:hAnsi="Times New Roman" w:cs="Times New Roman"/>
                <w:lang w:eastAsia="lt-LT"/>
              </w:rPr>
            </w:pPr>
            <w:r w:rsidRPr="008A06BF">
              <w:rPr>
                <w:rFonts w:ascii="Times New Roman" w:eastAsia="Calibri" w:hAnsi="Times New Roman" w:cs="Times New Roman"/>
                <w:position w:val="6"/>
                <w:lang w:eastAsia="lt-LT"/>
              </w:rPr>
              <w:t>(Tiekėjo arba jo įgalioto asmens pareigų pavadinimas</w:t>
            </w:r>
            <w:r w:rsidRPr="008A06BF">
              <w:rPr>
                <w:rFonts w:ascii="Times New Roman" w:eastAsia="Calibri" w:hAnsi="Times New Roman" w:cs="Times New Roman"/>
                <w:lang w:eastAsia="lt-LT"/>
              </w:rPr>
              <w:t>)</w:t>
            </w:r>
          </w:p>
        </w:tc>
        <w:tc>
          <w:tcPr>
            <w:tcW w:w="3334" w:type="dxa"/>
            <w:hideMark/>
          </w:tcPr>
          <w:p w14:paraId="1765AD62" w14:textId="77777777" w:rsidR="008F561B" w:rsidRPr="008A06BF" w:rsidRDefault="008F561B" w:rsidP="00F65E3F">
            <w:pPr>
              <w:spacing w:after="0" w:line="240" w:lineRule="auto"/>
              <w:rPr>
                <w:rFonts w:ascii="Times New Roman" w:eastAsia="Calibri" w:hAnsi="Times New Roman" w:cs="Times New Roman"/>
                <w:position w:val="6"/>
                <w:lang w:eastAsia="lt-LT"/>
              </w:rPr>
            </w:pPr>
            <w:r w:rsidRPr="008A06BF">
              <w:rPr>
                <w:rFonts w:ascii="Times New Roman" w:eastAsia="Calibri" w:hAnsi="Times New Roman" w:cs="Times New Roman"/>
                <w:position w:val="6"/>
                <w:lang w:eastAsia="lt-LT"/>
              </w:rPr>
              <w:t xml:space="preserve">          ______________________</w:t>
            </w:r>
          </w:p>
          <w:p w14:paraId="32B9375C" w14:textId="77777777" w:rsidR="008F561B" w:rsidRPr="008A06BF" w:rsidRDefault="008F561B" w:rsidP="00F65E3F">
            <w:pPr>
              <w:spacing w:after="0" w:line="240" w:lineRule="auto"/>
              <w:rPr>
                <w:rFonts w:ascii="Times New Roman" w:eastAsia="Calibri" w:hAnsi="Times New Roman" w:cs="Times New Roman"/>
                <w:lang w:eastAsia="lt-LT"/>
              </w:rPr>
            </w:pPr>
            <w:r w:rsidRPr="008A06BF">
              <w:rPr>
                <w:rFonts w:ascii="Times New Roman" w:eastAsia="Calibri" w:hAnsi="Times New Roman" w:cs="Times New Roman"/>
                <w:position w:val="6"/>
                <w:lang w:eastAsia="lt-LT"/>
              </w:rPr>
              <w:t xml:space="preserve">        (Vardas, pavardė ir parašas)</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8A06BF"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8A06BF">
        <w:rPr>
          <w:rFonts w:ascii="Times New Roman" w:eastAsia="Calibri" w:hAnsi="Times New Roman" w:cs="Times New Roman"/>
          <w:lang w:eastAsia="lt-LT"/>
        </w:rPr>
        <w:lastRenderedPageBreak/>
        <w:t>Konkurso sąlygų</w:t>
      </w:r>
    </w:p>
    <w:p w14:paraId="54291C76" w14:textId="77777777" w:rsidR="00143F73" w:rsidRPr="008A06BF" w:rsidRDefault="00143F73" w:rsidP="00143F73">
      <w:pPr>
        <w:spacing w:after="0" w:line="240" w:lineRule="auto"/>
        <w:ind w:left="5102"/>
        <w:jc w:val="right"/>
        <w:rPr>
          <w:rFonts w:ascii="Times New Roman" w:eastAsia="Calibri" w:hAnsi="Times New Roman" w:cs="Times New Roman"/>
          <w:lang w:eastAsia="lt-LT"/>
        </w:rPr>
      </w:pPr>
      <w:r w:rsidRPr="008A06BF">
        <w:rPr>
          <w:rFonts w:ascii="Times New Roman" w:eastAsia="Calibri" w:hAnsi="Times New Roman" w:cs="Times New Roman"/>
          <w:lang w:eastAsia="lt-LT"/>
        </w:rPr>
        <w:tab/>
      </w:r>
      <w:r w:rsidRPr="008A06BF">
        <w:rPr>
          <w:rFonts w:ascii="Times New Roman" w:eastAsia="Calibri" w:hAnsi="Times New Roman" w:cs="Times New Roman"/>
          <w:lang w:eastAsia="lt-LT"/>
        </w:rPr>
        <w:tab/>
        <w:t xml:space="preserve"> Priedas Nr.3 </w:t>
      </w:r>
    </w:p>
    <w:p w14:paraId="1AA5FE39" w14:textId="77777777" w:rsidR="00B47FAF" w:rsidRPr="008A06BF" w:rsidRDefault="00B47FAF" w:rsidP="00B47FAF">
      <w:pPr>
        <w:spacing w:after="0" w:line="360" w:lineRule="auto"/>
        <w:jc w:val="center"/>
        <w:rPr>
          <w:rFonts w:ascii="Times New Roman" w:eastAsia="Calibri" w:hAnsi="Times New Roman" w:cs="Times New Roman"/>
          <w:b/>
          <w:sz w:val="24"/>
          <w:szCs w:val="24"/>
          <w:lang w:eastAsia="lt-LT"/>
        </w:rPr>
      </w:pPr>
      <w:r w:rsidRPr="008A06BF">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8A06BF">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8A06BF" w:rsidRDefault="00143F73" w:rsidP="00143F73">
      <w:pPr>
        <w:spacing w:after="0" w:line="240" w:lineRule="auto"/>
        <w:ind w:left="3600" w:firstLine="720"/>
        <w:jc w:val="right"/>
        <w:rPr>
          <w:rFonts w:ascii="Times New Roman" w:eastAsia="Calibri" w:hAnsi="Times New Roman" w:cs="Times New Roman"/>
        </w:rPr>
      </w:pPr>
      <w:r w:rsidRPr="008A06BF">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8A06BF">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8A06BF" w:rsidRDefault="00143F73" w:rsidP="00143F73">
      <w:pPr>
        <w:spacing w:after="0" w:line="240" w:lineRule="auto"/>
        <w:ind w:left="3600" w:firstLine="720"/>
        <w:jc w:val="right"/>
        <w:rPr>
          <w:rFonts w:ascii="Times New Roman" w:eastAsia="Calibri" w:hAnsi="Times New Roman" w:cs="Times New Roman"/>
        </w:rPr>
      </w:pPr>
      <w:r w:rsidRPr="008A06BF">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8A06BF">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Default="00143F73" w:rsidP="00143F73">
      <w:pPr>
        <w:spacing w:after="0" w:line="240" w:lineRule="auto"/>
        <w:ind w:left="3600" w:firstLine="720"/>
        <w:jc w:val="right"/>
        <w:rPr>
          <w:rFonts w:ascii="Times New Roman" w:eastAsia="Calibri" w:hAnsi="Times New Roman" w:cs="Times New Roman"/>
        </w:rPr>
      </w:pPr>
    </w:p>
    <w:p w14:paraId="79F2DB7D" w14:textId="77777777" w:rsidR="00B85E7C" w:rsidRDefault="00B85E7C" w:rsidP="00143F73">
      <w:pPr>
        <w:spacing w:after="0" w:line="240" w:lineRule="auto"/>
        <w:ind w:left="3600" w:firstLine="720"/>
        <w:jc w:val="right"/>
        <w:rPr>
          <w:rFonts w:ascii="Times New Roman" w:eastAsia="Calibri" w:hAnsi="Times New Roman" w:cs="Times New Roman"/>
        </w:rPr>
      </w:pPr>
    </w:p>
    <w:p w14:paraId="1D93464C" w14:textId="77777777" w:rsidR="00B85E7C" w:rsidRPr="00902088" w:rsidRDefault="00B85E7C"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5D7D9E">
      <w:pPr>
        <w:spacing w:after="0" w:line="240" w:lineRule="auto"/>
        <w:ind w:left="6480" w:firstLine="770"/>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5D7D9E">
      <w:pPr>
        <w:spacing w:after="0" w:line="240" w:lineRule="auto"/>
        <w:ind w:left="5954" w:firstLine="1296"/>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421515"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17470BFC" w14:textId="77777777" w:rsidR="00867E7D" w:rsidRDefault="00867E7D" w:rsidP="00867E7D">
      <w:pPr>
        <w:spacing w:after="0" w:line="240" w:lineRule="auto"/>
        <w:jc w:val="right"/>
        <w:rPr>
          <w:rFonts w:ascii="Times New Roman" w:eastAsia="Calibri" w:hAnsi="Times New Roman" w:cs="Times New Roman"/>
          <w:lang w:eastAsia="lt-LT"/>
        </w:rPr>
      </w:pPr>
    </w:p>
    <w:p w14:paraId="30DCF183" w14:textId="20B33D65" w:rsidR="00867E7D" w:rsidRPr="00EE7269" w:rsidRDefault="00867E7D" w:rsidP="00867E7D">
      <w:pPr>
        <w:spacing w:after="0" w:line="240" w:lineRule="auto"/>
        <w:jc w:val="right"/>
        <w:rPr>
          <w:rFonts w:ascii="Times New Roman" w:eastAsia="Calibri" w:hAnsi="Times New Roman" w:cs="Times New Roman"/>
          <w:lang w:eastAsia="lt-LT"/>
        </w:rPr>
      </w:pPr>
      <w:r w:rsidRPr="00EE7269">
        <w:rPr>
          <w:rFonts w:ascii="Times New Roman" w:eastAsia="Calibri" w:hAnsi="Times New Roman" w:cs="Times New Roman"/>
          <w:lang w:eastAsia="lt-LT"/>
        </w:rPr>
        <w:lastRenderedPageBreak/>
        <w:t>Konkurso sąlygų</w:t>
      </w:r>
    </w:p>
    <w:p w14:paraId="2729FA58" w14:textId="68135FF0" w:rsidR="00867E7D" w:rsidRPr="00EE7269" w:rsidRDefault="00867E7D" w:rsidP="00867E7D">
      <w:pPr>
        <w:spacing w:after="0" w:line="240" w:lineRule="auto"/>
        <w:ind w:left="5102"/>
        <w:jc w:val="right"/>
        <w:rPr>
          <w:rFonts w:ascii="Times New Roman" w:eastAsia="Calibri" w:hAnsi="Times New Roman" w:cs="Times New Roman"/>
          <w:lang w:eastAsia="lt-LT"/>
        </w:rPr>
      </w:pPr>
      <w:r w:rsidRPr="00EE7269">
        <w:rPr>
          <w:rFonts w:ascii="Times New Roman" w:eastAsia="Calibri" w:hAnsi="Times New Roman" w:cs="Times New Roman"/>
          <w:lang w:eastAsia="lt-LT"/>
        </w:rPr>
        <w:t xml:space="preserve">Priedas Nr. </w:t>
      </w:r>
      <w:r>
        <w:rPr>
          <w:rFonts w:ascii="Times New Roman" w:eastAsia="Calibri" w:hAnsi="Times New Roman" w:cs="Times New Roman"/>
          <w:lang w:eastAsia="lt-LT"/>
        </w:rPr>
        <w:t>7</w:t>
      </w:r>
      <w:r w:rsidRPr="00EE7269">
        <w:rPr>
          <w:rFonts w:ascii="Times New Roman" w:eastAsia="Calibri" w:hAnsi="Times New Roman" w:cs="Times New Roman"/>
          <w:lang w:eastAsia="lt-LT"/>
        </w:rPr>
        <w:t xml:space="preserve"> </w:t>
      </w:r>
    </w:p>
    <w:p w14:paraId="1075CDF3" w14:textId="77777777" w:rsidR="00867E7D" w:rsidRDefault="00867E7D" w:rsidP="00867E7D">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p w14:paraId="126A9DCD" w14:textId="4A83CDFC" w:rsidR="00867E7D" w:rsidRPr="00D00003" w:rsidRDefault="00867E7D" w:rsidP="00867E7D">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p w14:paraId="1F346FA1" w14:textId="77777777" w:rsidR="00867E7D" w:rsidRPr="00EE7269" w:rsidRDefault="00867E7D" w:rsidP="00867E7D">
      <w:pPr>
        <w:spacing w:after="200" w:line="276" w:lineRule="auto"/>
        <w:rPr>
          <w:rFonts w:ascii="Times New Roman" w:eastAsia="Times New Roman" w:hAnsi="Times New Roman" w:cs="Times New Roman"/>
          <w:b/>
        </w:rPr>
      </w:pPr>
    </w:p>
    <w:p w14:paraId="032BB312" w14:textId="77777777" w:rsidR="00272967" w:rsidRPr="00563287" w:rsidRDefault="00272967" w:rsidP="00272967">
      <w:pPr>
        <w:spacing w:after="0" w:line="240" w:lineRule="auto"/>
        <w:jc w:val="center"/>
        <w:rPr>
          <w:rFonts w:ascii="Times New Roman" w:eastAsia="Calibri" w:hAnsi="Times New Roman" w:cs="Times New Roman"/>
          <w:b/>
          <w:iCs/>
          <w:color w:val="000000"/>
          <w:sz w:val="24"/>
          <w:szCs w:val="24"/>
          <w:lang w:eastAsia="lt-LT"/>
        </w:rPr>
      </w:pPr>
      <w:r w:rsidRPr="00563287">
        <w:rPr>
          <w:rFonts w:ascii="Times New Roman" w:eastAsia="Calibri" w:hAnsi="Times New Roman" w:cs="Times New Roman"/>
          <w:b/>
          <w:iCs/>
          <w:color w:val="000000"/>
          <w:sz w:val="24"/>
          <w:szCs w:val="24"/>
          <w:lang w:eastAsia="lt-LT"/>
        </w:rPr>
        <w:t>JURIDINIŲ/FIZINIŲ ASMENŲ LICENCIJŲ, SĄRAŠAS</w:t>
      </w:r>
    </w:p>
    <w:p w14:paraId="3E81703D" w14:textId="77777777" w:rsidR="00272967" w:rsidRPr="00663343" w:rsidRDefault="00272967" w:rsidP="00272967">
      <w:pPr>
        <w:spacing w:after="0" w:line="240" w:lineRule="auto"/>
        <w:rPr>
          <w:rFonts w:ascii="Times New Roman" w:eastAsia="Calibri" w:hAnsi="Times New Roman" w:cs="Times New Roman"/>
          <w:i/>
          <w:iCs/>
          <w:color w:val="000000"/>
          <w:sz w:val="20"/>
          <w:szCs w:val="20"/>
          <w:highlight w:val="yellow"/>
          <w:lang w:eastAsia="lt-LT"/>
        </w:rPr>
      </w:pPr>
    </w:p>
    <w:p w14:paraId="06BB9E92" w14:textId="77777777" w:rsidR="00272967" w:rsidRPr="00663343" w:rsidRDefault="00272967" w:rsidP="00272967">
      <w:pPr>
        <w:spacing w:after="0" w:line="240" w:lineRule="auto"/>
        <w:rPr>
          <w:rFonts w:ascii="Times New Roman" w:eastAsia="Calibri" w:hAnsi="Times New Roman" w:cs="Times New Roman"/>
          <w:i/>
          <w:iCs/>
          <w:color w:val="000000"/>
          <w:sz w:val="20"/>
          <w:szCs w:val="20"/>
          <w:highlight w:val="yellow"/>
          <w:lang w:eastAsia="lt-LT"/>
        </w:rPr>
      </w:pPr>
    </w:p>
    <w:tbl>
      <w:tblPr>
        <w:tblStyle w:val="TableGrid"/>
        <w:tblW w:w="9067" w:type="dxa"/>
        <w:tblInd w:w="0" w:type="dxa"/>
        <w:tblLook w:val="04A0" w:firstRow="1" w:lastRow="0" w:firstColumn="1" w:lastColumn="0" w:noHBand="0" w:noVBand="1"/>
      </w:tblPr>
      <w:tblGrid>
        <w:gridCol w:w="500"/>
        <w:gridCol w:w="1561"/>
        <w:gridCol w:w="1561"/>
        <w:gridCol w:w="1061"/>
        <w:gridCol w:w="1573"/>
        <w:gridCol w:w="861"/>
        <w:gridCol w:w="1061"/>
        <w:gridCol w:w="1216"/>
      </w:tblGrid>
      <w:tr w:rsidR="00272967" w14:paraId="6035027A" w14:textId="77777777" w:rsidTr="006E2B71">
        <w:tc>
          <w:tcPr>
            <w:tcW w:w="511" w:type="dxa"/>
          </w:tcPr>
          <w:p w14:paraId="66BEF950" w14:textId="77777777" w:rsidR="00272967" w:rsidRDefault="00272967" w:rsidP="006E2B71">
            <w:pPr>
              <w:spacing w:after="200" w:line="276" w:lineRule="auto"/>
              <w:rPr>
                <w:rFonts w:eastAsia="Calibri"/>
                <w:i/>
              </w:rPr>
            </w:pPr>
            <w:r>
              <w:rPr>
                <w:rFonts w:eastAsia="Calibri"/>
                <w:i/>
              </w:rPr>
              <w:t>Eil. Nr.</w:t>
            </w:r>
          </w:p>
        </w:tc>
        <w:tc>
          <w:tcPr>
            <w:tcW w:w="1562" w:type="dxa"/>
          </w:tcPr>
          <w:p w14:paraId="476F6DB2" w14:textId="77777777" w:rsidR="00272967" w:rsidRDefault="00272967" w:rsidP="006E2B71">
            <w:pPr>
              <w:spacing w:after="200" w:line="276" w:lineRule="auto"/>
              <w:rPr>
                <w:rFonts w:eastAsia="Calibri"/>
                <w:i/>
              </w:rPr>
            </w:pPr>
            <w:r>
              <w:rPr>
                <w:rFonts w:eastAsia="Calibri"/>
                <w:b/>
                <w:bCs/>
                <w:i/>
                <w:lang w:val="lt-LT"/>
              </w:rPr>
              <w:t>Juridinio/fizinio asmens</w:t>
            </w:r>
            <w:r w:rsidRPr="00E16B62">
              <w:rPr>
                <w:rFonts w:eastAsia="Calibri"/>
                <w:b/>
                <w:bCs/>
                <w:i/>
                <w:lang w:val="lt-LT"/>
              </w:rPr>
              <w:t xml:space="preserve"> pavadinimas</w:t>
            </w:r>
          </w:p>
        </w:tc>
        <w:tc>
          <w:tcPr>
            <w:tcW w:w="1582" w:type="dxa"/>
          </w:tcPr>
          <w:p w14:paraId="18D01444" w14:textId="77777777" w:rsidR="00272967" w:rsidRDefault="00272967" w:rsidP="006E2B71">
            <w:pPr>
              <w:spacing w:after="200" w:line="276" w:lineRule="auto"/>
              <w:rPr>
                <w:rFonts w:eastAsia="Calibri"/>
                <w:i/>
              </w:rPr>
            </w:pPr>
            <w:r>
              <w:rPr>
                <w:rFonts w:eastAsia="Calibri"/>
                <w:b/>
                <w:bCs/>
                <w:i/>
                <w:lang w:val="lt-LT"/>
              </w:rPr>
              <w:t>Juridinio/fizinio asmens</w:t>
            </w:r>
            <w:r>
              <w:rPr>
                <w:rFonts w:eastAsia="Calibri"/>
                <w:i/>
              </w:rPr>
              <w:t xml:space="preserve"> </w:t>
            </w:r>
            <w:proofErr w:type="spellStart"/>
            <w:r>
              <w:rPr>
                <w:rFonts w:eastAsia="Calibri"/>
                <w:i/>
              </w:rPr>
              <w:t>kodas</w:t>
            </w:r>
            <w:proofErr w:type="spellEnd"/>
            <w:r>
              <w:rPr>
                <w:rFonts w:eastAsia="Calibri"/>
                <w:i/>
              </w:rPr>
              <w:t>/</w:t>
            </w:r>
            <w:proofErr w:type="spellStart"/>
            <w:r>
              <w:rPr>
                <w:rFonts w:eastAsia="Calibri"/>
                <w:i/>
              </w:rPr>
              <w:t>asmens</w:t>
            </w:r>
            <w:proofErr w:type="spellEnd"/>
            <w:r>
              <w:rPr>
                <w:rFonts w:eastAsia="Calibri"/>
                <w:i/>
              </w:rPr>
              <w:t xml:space="preserve"> </w:t>
            </w:r>
            <w:proofErr w:type="spellStart"/>
            <w:r>
              <w:rPr>
                <w:rFonts w:eastAsia="Calibri"/>
                <w:i/>
              </w:rPr>
              <w:t>kodas</w:t>
            </w:r>
            <w:proofErr w:type="spellEnd"/>
          </w:p>
        </w:tc>
        <w:tc>
          <w:tcPr>
            <w:tcW w:w="1073" w:type="dxa"/>
          </w:tcPr>
          <w:p w14:paraId="01A63CF0" w14:textId="77777777" w:rsidR="00272967" w:rsidRDefault="00272967" w:rsidP="006E2B71">
            <w:pPr>
              <w:spacing w:after="200" w:line="276" w:lineRule="auto"/>
              <w:rPr>
                <w:rFonts w:eastAsia="Calibri"/>
                <w:i/>
              </w:rPr>
            </w:pPr>
            <w:r w:rsidRPr="009A1BD7">
              <w:rPr>
                <w:rFonts w:eastAsia="Calibri"/>
                <w:b/>
                <w:bCs/>
                <w:i/>
                <w:lang w:val="lt-LT"/>
              </w:rPr>
              <w:t>Licencijos rūšis</w:t>
            </w:r>
          </w:p>
        </w:tc>
        <w:tc>
          <w:tcPr>
            <w:tcW w:w="1061" w:type="dxa"/>
          </w:tcPr>
          <w:p w14:paraId="617C7A8F" w14:textId="77777777" w:rsidR="00272967" w:rsidRDefault="00272967" w:rsidP="006E2B71">
            <w:pPr>
              <w:spacing w:after="200" w:line="276" w:lineRule="auto"/>
              <w:rPr>
                <w:rFonts w:eastAsia="Calibri"/>
                <w:i/>
              </w:rPr>
            </w:pPr>
            <w:r w:rsidRPr="009A1BD7">
              <w:rPr>
                <w:rFonts w:eastAsia="Calibri"/>
                <w:b/>
                <w:bCs/>
                <w:i/>
                <w:lang w:val="lt-LT"/>
              </w:rPr>
              <w:t>Licencijos numeris</w:t>
            </w:r>
            <w:r>
              <w:rPr>
                <w:rFonts w:eastAsia="Calibri"/>
                <w:i/>
              </w:rPr>
              <w:t>/</w:t>
            </w:r>
            <w:r w:rsidRPr="00644281">
              <w:rPr>
                <w:rFonts w:eastAsia="Calibri"/>
                <w:b/>
                <w:bCs/>
                <w:i/>
                <w:lang w:val="lt-LT"/>
              </w:rPr>
              <w:t>Spaudo numeris</w:t>
            </w:r>
          </w:p>
        </w:tc>
        <w:tc>
          <w:tcPr>
            <w:tcW w:w="893" w:type="dxa"/>
          </w:tcPr>
          <w:p w14:paraId="7F76A2B4" w14:textId="77777777" w:rsidR="00272967" w:rsidRDefault="00272967" w:rsidP="006E2B71">
            <w:pPr>
              <w:spacing w:after="200" w:line="276" w:lineRule="auto"/>
              <w:rPr>
                <w:rFonts w:eastAsia="Calibri"/>
                <w:i/>
              </w:rPr>
            </w:pPr>
            <w:r w:rsidRPr="000F5CCF">
              <w:rPr>
                <w:rFonts w:eastAsia="Calibri"/>
                <w:b/>
                <w:bCs/>
                <w:i/>
                <w:lang w:val="lt-LT"/>
              </w:rPr>
              <w:t>Veiklos vietos pobūdis</w:t>
            </w:r>
          </w:p>
        </w:tc>
        <w:tc>
          <w:tcPr>
            <w:tcW w:w="1061" w:type="dxa"/>
          </w:tcPr>
          <w:p w14:paraId="054CC822" w14:textId="77777777" w:rsidR="00272967" w:rsidRDefault="00272967" w:rsidP="006E2B71">
            <w:pPr>
              <w:spacing w:after="200" w:line="276" w:lineRule="auto"/>
              <w:rPr>
                <w:rFonts w:eastAsia="Calibri"/>
                <w:i/>
              </w:rPr>
            </w:pPr>
            <w:r w:rsidRPr="00377BFF">
              <w:rPr>
                <w:rFonts w:eastAsia="Calibri"/>
                <w:b/>
                <w:bCs/>
                <w:i/>
                <w:lang w:val="lt-LT"/>
              </w:rPr>
              <w:t>Licencijos išdavimo data</w:t>
            </w:r>
          </w:p>
        </w:tc>
        <w:tc>
          <w:tcPr>
            <w:tcW w:w="1324" w:type="dxa"/>
          </w:tcPr>
          <w:p w14:paraId="6DA673D3" w14:textId="77777777" w:rsidR="00272967" w:rsidRDefault="00272967" w:rsidP="006E2B71">
            <w:pPr>
              <w:spacing w:after="200" w:line="276" w:lineRule="auto"/>
              <w:rPr>
                <w:rFonts w:eastAsia="Calibri"/>
                <w:i/>
              </w:rPr>
            </w:pPr>
            <w:r w:rsidRPr="00822BCB">
              <w:rPr>
                <w:rFonts w:eastAsia="Calibri"/>
                <w:b/>
                <w:bCs/>
                <w:i/>
                <w:lang w:val="lt-LT"/>
              </w:rPr>
              <w:t>Būsena</w:t>
            </w:r>
          </w:p>
          <w:p w14:paraId="25B65DB0" w14:textId="77777777" w:rsidR="00272967" w:rsidRDefault="00272967" w:rsidP="006E2B71">
            <w:pPr>
              <w:spacing w:after="200" w:line="276" w:lineRule="auto"/>
              <w:rPr>
                <w:rFonts w:eastAsia="Calibri"/>
                <w:i/>
              </w:rPr>
            </w:pPr>
            <w:r>
              <w:rPr>
                <w:rFonts w:eastAsia="Calibri"/>
                <w:i/>
              </w:rPr>
              <w:t>(</w:t>
            </w:r>
            <w:proofErr w:type="spellStart"/>
            <w:r>
              <w:rPr>
                <w:rFonts w:eastAsia="Calibri"/>
                <w:i/>
              </w:rPr>
              <w:t>nurodyti</w:t>
            </w:r>
            <w:proofErr w:type="spellEnd"/>
            <w:r>
              <w:rPr>
                <w:rFonts w:eastAsia="Calibri"/>
                <w:i/>
              </w:rPr>
              <w:t xml:space="preserve"> </w:t>
            </w:r>
            <w:proofErr w:type="spellStart"/>
            <w:r>
              <w:rPr>
                <w:rFonts w:eastAsia="Calibri"/>
                <w:i/>
              </w:rPr>
              <w:t>galiojantis</w:t>
            </w:r>
            <w:proofErr w:type="spellEnd"/>
            <w:r>
              <w:rPr>
                <w:rFonts w:eastAsia="Calibri"/>
                <w:i/>
              </w:rPr>
              <w:t xml:space="preserve"> </w:t>
            </w:r>
            <w:proofErr w:type="spellStart"/>
            <w:r>
              <w:rPr>
                <w:rFonts w:eastAsia="Calibri"/>
                <w:i/>
              </w:rPr>
              <w:t>ar</w:t>
            </w:r>
            <w:proofErr w:type="spellEnd"/>
            <w:r>
              <w:rPr>
                <w:rFonts w:eastAsia="Calibri"/>
                <w:i/>
              </w:rPr>
              <w:t xml:space="preserve"> </w:t>
            </w:r>
            <w:proofErr w:type="spellStart"/>
            <w:r>
              <w:rPr>
                <w:rFonts w:eastAsia="Calibri"/>
                <w:i/>
              </w:rPr>
              <w:t>galiojimas</w:t>
            </w:r>
            <w:proofErr w:type="spellEnd"/>
            <w:r>
              <w:rPr>
                <w:rFonts w:eastAsia="Calibri"/>
                <w:i/>
              </w:rPr>
              <w:t xml:space="preserve"> </w:t>
            </w:r>
            <w:proofErr w:type="spellStart"/>
            <w:r>
              <w:rPr>
                <w:rFonts w:eastAsia="Calibri"/>
                <w:i/>
              </w:rPr>
              <w:t>panaikintas</w:t>
            </w:r>
            <w:proofErr w:type="spellEnd"/>
            <w:r>
              <w:rPr>
                <w:rFonts w:eastAsia="Calibri"/>
                <w:i/>
              </w:rPr>
              <w:t>)</w:t>
            </w:r>
          </w:p>
        </w:tc>
      </w:tr>
      <w:tr w:rsidR="00272967" w14:paraId="1019661A" w14:textId="77777777" w:rsidTr="006E2B71">
        <w:tc>
          <w:tcPr>
            <w:tcW w:w="511" w:type="dxa"/>
          </w:tcPr>
          <w:p w14:paraId="6CACDE7B" w14:textId="77777777" w:rsidR="00272967" w:rsidRDefault="00272967" w:rsidP="006E2B71">
            <w:pPr>
              <w:spacing w:after="200" w:line="276" w:lineRule="auto"/>
              <w:rPr>
                <w:rFonts w:eastAsia="Calibri"/>
                <w:i/>
              </w:rPr>
            </w:pPr>
            <w:r>
              <w:rPr>
                <w:rFonts w:eastAsia="Calibri"/>
                <w:i/>
              </w:rPr>
              <w:t>1</w:t>
            </w:r>
          </w:p>
        </w:tc>
        <w:tc>
          <w:tcPr>
            <w:tcW w:w="1562" w:type="dxa"/>
          </w:tcPr>
          <w:p w14:paraId="3EDFFE8F" w14:textId="77777777" w:rsidR="00272967" w:rsidRDefault="00272967" w:rsidP="006E2B71">
            <w:pPr>
              <w:spacing w:after="200" w:line="276" w:lineRule="auto"/>
              <w:rPr>
                <w:rFonts w:eastAsia="Calibri"/>
                <w:i/>
              </w:rPr>
            </w:pPr>
          </w:p>
        </w:tc>
        <w:tc>
          <w:tcPr>
            <w:tcW w:w="1582" w:type="dxa"/>
          </w:tcPr>
          <w:p w14:paraId="323580C0" w14:textId="77777777" w:rsidR="00272967" w:rsidRDefault="00272967" w:rsidP="006E2B71">
            <w:pPr>
              <w:spacing w:after="200" w:line="276" w:lineRule="auto"/>
              <w:rPr>
                <w:rFonts w:eastAsia="Calibri"/>
                <w:i/>
              </w:rPr>
            </w:pPr>
          </w:p>
        </w:tc>
        <w:tc>
          <w:tcPr>
            <w:tcW w:w="1073" w:type="dxa"/>
          </w:tcPr>
          <w:p w14:paraId="4999268F" w14:textId="77777777" w:rsidR="00272967" w:rsidRDefault="00272967" w:rsidP="006E2B71">
            <w:pPr>
              <w:spacing w:after="200" w:line="276" w:lineRule="auto"/>
              <w:rPr>
                <w:rFonts w:eastAsia="Calibri"/>
                <w:i/>
              </w:rPr>
            </w:pPr>
          </w:p>
        </w:tc>
        <w:tc>
          <w:tcPr>
            <w:tcW w:w="1061" w:type="dxa"/>
          </w:tcPr>
          <w:p w14:paraId="13690981" w14:textId="77777777" w:rsidR="00272967" w:rsidRDefault="00272967" w:rsidP="006E2B71">
            <w:pPr>
              <w:spacing w:after="200" w:line="276" w:lineRule="auto"/>
              <w:rPr>
                <w:rFonts w:eastAsia="Calibri"/>
                <w:i/>
              </w:rPr>
            </w:pPr>
          </w:p>
        </w:tc>
        <w:tc>
          <w:tcPr>
            <w:tcW w:w="893" w:type="dxa"/>
          </w:tcPr>
          <w:p w14:paraId="3F9E4D44" w14:textId="77777777" w:rsidR="00272967" w:rsidRDefault="00272967" w:rsidP="006E2B71">
            <w:pPr>
              <w:spacing w:after="200" w:line="276" w:lineRule="auto"/>
              <w:rPr>
                <w:rFonts w:eastAsia="Calibri"/>
                <w:i/>
              </w:rPr>
            </w:pPr>
          </w:p>
        </w:tc>
        <w:tc>
          <w:tcPr>
            <w:tcW w:w="1061" w:type="dxa"/>
          </w:tcPr>
          <w:p w14:paraId="3706F468" w14:textId="77777777" w:rsidR="00272967" w:rsidRDefault="00272967" w:rsidP="006E2B71">
            <w:pPr>
              <w:spacing w:after="200" w:line="276" w:lineRule="auto"/>
              <w:rPr>
                <w:rFonts w:eastAsia="Calibri"/>
                <w:i/>
              </w:rPr>
            </w:pPr>
          </w:p>
        </w:tc>
        <w:tc>
          <w:tcPr>
            <w:tcW w:w="1324" w:type="dxa"/>
          </w:tcPr>
          <w:p w14:paraId="20DB174B" w14:textId="77777777" w:rsidR="00272967" w:rsidRDefault="00272967" w:rsidP="006E2B71">
            <w:pPr>
              <w:spacing w:after="200" w:line="276" w:lineRule="auto"/>
              <w:rPr>
                <w:rFonts w:eastAsia="Calibri"/>
                <w:i/>
              </w:rPr>
            </w:pPr>
          </w:p>
        </w:tc>
      </w:tr>
      <w:tr w:rsidR="00272967" w14:paraId="1A5A4D5B" w14:textId="77777777" w:rsidTr="006E2B71">
        <w:tc>
          <w:tcPr>
            <w:tcW w:w="511" w:type="dxa"/>
          </w:tcPr>
          <w:p w14:paraId="396E9C5B" w14:textId="77777777" w:rsidR="00272967" w:rsidRDefault="00272967" w:rsidP="006E2B71">
            <w:pPr>
              <w:spacing w:after="200" w:line="276" w:lineRule="auto"/>
              <w:rPr>
                <w:rFonts w:eastAsia="Calibri"/>
                <w:i/>
              </w:rPr>
            </w:pPr>
            <w:r>
              <w:rPr>
                <w:rFonts w:eastAsia="Calibri"/>
                <w:i/>
              </w:rPr>
              <w:t>2</w:t>
            </w:r>
          </w:p>
        </w:tc>
        <w:tc>
          <w:tcPr>
            <w:tcW w:w="1562" w:type="dxa"/>
          </w:tcPr>
          <w:p w14:paraId="63712FA4" w14:textId="77777777" w:rsidR="00272967" w:rsidRDefault="00272967" w:rsidP="006E2B71">
            <w:pPr>
              <w:spacing w:after="200" w:line="276" w:lineRule="auto"/>
              <w:rPr>
                <w:rFonts w:eastAsia="Calibri"/>
                <w:i/>
              </w:rPr>
            </w:pPr>
          </w:p>
        </w:tc>
        <w:tc>
          <w:tcPr>
            <w:tcW w:w="1582" w:type="dxa"/>
          </w:tcPr>
          <w:p w14:paraId="083D8597" w14:textId="77777777" w:rsidR="00272967" w:rsidRDefault="00272967" w:rsidP="006E2B71">
            <w:pPr>
              <w:spacing w:after="200" w:line="276" w:lineRule="auto"/>
              <w:rPr>
                <w:rFonts w:eastAsia="Calibri"/>
                <w:i/>
              </w:rPr>
            </w:pPr>
          </w:p>
        </w:tc>
        <w:tc>
          <w:tcPr>
            <w:tcW w:w="1073" w:type="dxa"/>
          </w:tcPr>
          <w:p w14:paraId="3B3AB19F" w14:textId="77777777" w:rsidR="00272967" w:rsidRDefault="00272967" w:rsidP="006E2B71">
            <w:pPr>
              <w:spacing w:after="200" w:line="276" w:lineRule="auto"/>
              <w:rPr>
                <w:rFonts w:eastAsia="Calibri"/>
                <w:i/>
              </w:rPr>
            </w:pPr>
          </w:p>
        </w:tc>
        <w:tc>
          <w:tcPr>
            <w:tcW w:w="1061" w:type="dxa"/>
          </w:tcPr>
          <w:p w14:paraId="55BCEA57" w14:textId="77777777" w:rsidR="00272967" w:rsidRDefault="00272967" w:rsidP="006E2B71">
            <w:pPr>
              <w:spacing w:after="200" w:line="276" w:lineRule="auto"/>
              <w:rPr>
                <w:rFonts w:eastAsia="Calibri"/>
                <w:i/>
              </w:rPr>
            </w:pPr>
          </w:p>
        </w:tc>
        <w:tc>
          <w:tcPr>
            <w:tcW w:w="893" w:type="dxa"/>
          </w:tcPr>
          <w:p w14:paraId="4B76F3AE" w14:textId="77777777" w:rsidR="00272967" w:rsidRDefault="00272967" w:rsidP="006E2B71">
            <w:pPr>
              <w:spacing w:after="200" w:line="276" w:lineRule="auto"/>
              <w:rPr>
                <w:rFonts w:eastAsia="Calibri"/>
                <w:i/>
              </w:rPr>
            </w:pPr>
          </w:p>
        </w:tc>
        <w:tc>
          <w:tcPr>
            <w:tcW w:w="1061" w:type="dxa"/>
          </w:tcPr>
          <w:p w14:paraId="2D6F3F84" w14:textId="77777777" w:rsidR="00272967" w:rsidRDefault="00272967" w:rsidP="006E2B71">
            <w:pPr>
              <w:spacing w:after="200" w:line="276" w:lineRule="auto"/>
              <w:rPr>
                <w:rFonts w:eastAsia="Calibri"/>
                <w:i/>
              </w:rPr>
            </w:pPr>
          </w:p>
        </w:tc>
        <w:tc>
          <w:tcPr>
            <w:tcW w:w="1324" w:type="dxa"/>
          </w:tcPr>
          <w:p w14:paraId="1FE4749C" w14:textId="77777777" w:rsidR="00272967" w:rsidRDefault="00272967" w:rsidP="006E2B71">
            <w:pPr>
              <w:spacing w:after="200" w:line="276" w:lineRule="auto"/>
              <w:rPr>
                <w:rFonts w:eastAsia="Calibri"/>
                <w:i/>
              </w:rPr>
            </w:pPr>
          </w:p>
        </w:tc>
      </w:tr>
      <w:tr w:rsidR="00272967" w14:paraId="40EBAA0D" w14:textId="77777777" w:rsidTr="006E2B71">
        <w:tc>
          <w:tcPr>
            <w:tcW w:w="511" w:type="dxa"/>
          </w:tcPr>
          <w:p w14:paraId="155656E1" w14:textId="77777777" w:rsidR="00272967" w:rsidRDefault="00272967" w:rsidP="006E2B71">
            <w:pPr>
              <w:spacing w:after="200" w:line="276" w:lineRule="auto"/>
              <w:rPr>
                <w:rFonts w:eastAsia="Calibri"/>
                <w:i/>
              </w:rPr>
            </w:pPr>
            <w:r>
              <w:rPr>
                <w:rFonts w:eastAsia="Calibri"/>
                <w:i/>
              </w:rPr>
              <w:t>…</w:t>
            </w:r>
          </w:p>
        </w:tc>
        <w:tc>
          <w:tcPr>
            <w:tcW w:w="1562" w:type="dxa"/>
          </w:tcPr>
          <w:p w14:paraId="2C4FBFC5" w14:textId="77777777" w:rsidR="00272967" w:rsidRDefault="00272967" w:rsidP="006E2B71">
            <w:pPr>
              <w:spacing w:after="200" w:line="276" w:lineRule="auto"/>
              <w:rPr>
                <w:rFonts w:eastAsia="Calibri"/>
                <w:i/>
              </w:rPr>
            </w:pPr>
          </w:p>
        </w:tc>
        <w:tc>
          <w:tcPr>
            <w:tcW w:w="1582" w:type="dxa"/>
          </w:tcPr>
          <w:p w14:paraId="0A7CADBB" w14:textId="77777777" w:rsidR="00272967" w:rsidRDefault="00272967" w:rsidP="006E2B71">
            <w:pPr>
              <w:spacing w:after="200" w:line="276" w:lineRule="auto"/>
              <w:rPr>
                <w:rFonts w:eastAsia="Calibri"/>
                <w:i/>
              </w:rPr>
            </w:pPr>
          </w:p>
        </w:tc>
        <w:tc>
          <w:tcPr>
            <w:tcW w:w="1073" w:type="dxa"/>
          </w:tcPr>
          <w:p w14:paraId="6C218525" w14:textId="77777777" w:rsidR="00272967" w:rsidRDefault="00272967" w:rsidP="006E2B71">
            <w:pPr>
              <w:spacing w:after="200" w:line="276" w:lineRule="auto"/>
              <w:rPr>
                <w:rFonts w:eastAsia="Calibri"/>
                <w:i/>
              </w:rPr>
            </w:pPr>
          </w:p>
        </w:tc>
        <w:tc>
          <w:tcPr>
            <w:tcW w:w="1061" w:type="dxa"/>
          </w:tcPr>
          <w:p w14:paraId="5CFDCEB5" w14:textId="77777777" w:rsidR="00272967" w:rsidRDefault="00272967" w:rsidP="006E2B71">
            <w:pPr>
              <w:spacing w:after="200" w:line="276" w:lineRule="auto"/>
              <w:rPr>
                <w:rFonts w:eastAsia="Calibri"/>
                <w:i/>
              </w:rPr>
            </w:pPr>
          </w:p>
        </w:tc>
        <w:tc>
          <w:tcPr>
            <w:tcW w:w="893" w:type="dxa"/>
          </w:tcPr>
          <w:p w14:paraId="0FEFCFBF" w14:textId="77777777" w:rsidR="00272967" w:rsidRDefault="00272967" w:rsidP="006E2B71">
            <w:pPr>
              <w:spacing w:after="200" w:line="276" w:lineRule="auto"/>
              <w:rPr>
                <w:rFonts w:eastAsia="Calibri"/>
                <w:i/>
              </w:rPr>
            </w:pPr>
          </w:p>
        </w:tc>
        <w:tc>
          <w:tcPr>
            <w:tcW w:w="1061" w:type="dxa"/>
          </w:tcPr>
          <w:p w14:paraId="7E018BA1" w14:textId="77777777" w:rsidR="00272967" w:rsidRDefault="00272967" w:rsidP="006E2B71">
            <w:pPr>
              <w:spacing w:after="200" w:line="276" w:lineRule="auto"/>
              <w:rPr>
                <w:rFonts w:eastAsia="Calibri"/>
                <w:i/>
              </w:rPr>
            </w:pPr>
          </w:p>
        </w:tc>
        <w:tc>
          <w:tcPr>
            <w:tcW w:w="1324" w:type="dxa"/>
          </w:tcPr>
          <w:p w14:paraId="1C569700" w14:textId="77777777" w:rsidR="00272967" w:rsidRDefault="00272967" w:rsidP="006E2B71">
            <w:pPr>
              <w:spacing w:after="200" w:line="276" w:lineRule="auto"/>
              <w:rPr>
                <w:rFonts w:eastAsia="Calibri"/>
                <w:i/>
              </w:rPr>
            </w:pPr>
          </w:p>
        </w:tc>
      </w:tr>
    </w:tbl>
    <w:p w14:paraId="2BE78067" w14:textId="77777777" w:rsidR="00272967" w:rsidRPr="00EE7269" w:rsidRDefault="00272967" w:rsidP="00272967">
      <w:pPr>
        <w:spacing w:after="200" w:line="276" w:lineRule="auto"/>
        <w:rPr>
          <w:rFonts w:ascii="Times New Roman" w:eastAsia="Calibri" w:hAnsi="Times New Roman" w:cs="Times New Roman"/>
          <w:i/>
        </w:rPr>
      </w:pPr>
    </w:p>
    <w:p w14:paraId="6B35B46D" w14:textId="77777777" w:rsidR="00272967" w:rsidRPr="00EE7269" w:rsidRDefault="00272967" w:rsidP="00272967">
      <w:pPr>
        <w:spacing w:after="200" w:line="276" w:lineRule="auto"/>
        <w:rPr>
          <w:rFonts w:ascii="Times New Roman" w:eastAsia="Calibri" w:hAnsi="Times New Roman" w:cs="Times New Roman"/>
          <w:i/>
        </w:rPr>
      </w:pPr>
    </w:p>
    <w:p w14:paraId="5D78ADE6" w14:textId="77777777" w:rsidR="00867E7D" w:rsidRPr="00902088" w:rsidRDefault="00867E7D" w:rsidP="00272967">
      <w:pPr>
        <w:spacing w:after="0" w:line="240" w:lineRule="auto"/>
        <w:jc w:val="center"/>
      </w:pPr>
    </w:p>
    <w:sectPr w:rsidR="00867E7D"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03414" w14:textId="77777777" w:rsidR="000D7A80" w:rsidRDefault="000D7A80">
      <w:pPr>
        <w:spacing w:after="0" w:line="240" w:lineRule="auto"/>
      </w:pPr>
      <w:r>
        <w:separator/>
      </w:r>
    </w:p>
  </w:endnote>
  <w:endnote w:type="continuationSeparator" w:id="0">
    <w:p w14:paraId="3D96CA08" w14:textId="77777777" w:rsidR="000D7A80" w:rsidRDefault="000D7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8539D" w14:textId="77777777" w:rsidR="000D7A80" w:rsidRDefault="000D7A80">
      <w:pPr>
        <w:spacing w:after="0" w:line="240" w:lineRule="auto"/>
      </w:pPr>
      <w:r>
        <w:separator/>
      </w:r>
    </w:p>
  </w:footnote>
  <w:footnote w:type="continuationSeparator" w:id="0">
    <w:p w14:paraId="5E133A51" w14:textId="77777777" w:rsidR="000D7A80" w:rsidRDefault="000D7A80">
      <w:pPr>
        <w:spacing w:after="0" w:line="240" w:lineRule="auto"/>
      </w:pPr>
      <w:r>
        <w:continuationSeparator/>
      </w:r>
    </w:p>
  </w:footnote>
  <w:footnote w:id="1">
    <w:p w14:paraId="2A7DB035" w14:textId="77777777" w:rsidR="00365793" w:rsidRPr="00FF75DE" w:rsidRDefault="00365793" w:rsidP="00365793">
      <w:pPr>
        <w:jc w:val="both"/>
        <w:rPr>
          <w:rFonts w:ascii="Times New Roman" w:hAnsi="Times New Roman" w:cs="Times New Roman"/>
          <w:sz w:val="20"/>
          <w:lang w:eastAsia="lt-LT"/>
        </w:rPr>
      </w:pPr>
      <w:r w:rsidRPr="00FF75DE">
        <w:rPr>
          <w:rFonts w:ascii="Times New Roman" w:hAnsi="Times New Roman" w:cs="Times New Roman"/>
          <w:sz w:val="20"/>
          <w:vertAlign w:val="superscript"/>
          <w:lang w:eastAsia="lt-LT"/>
        </w:rPr>
        <w:footnoteRef/>
      </w:r>
      <w:r w:rsidRPr="00FF75DE">
        <w:rPr>
          <w:rFonts w:ascii="Times New Roman" w:hAnsi="Times New Roman" w:cs="Times New Roman"/>
          <w:sz w:val="20"/>
          <w:lang w:eastAsia="lt-LT"/>
        </w:rPr>
        <w:t xml:space="preserve"> Žr. </w:t>
      </w:r>
      <w:r w:rsidRPr="00FF75DE">
        <w:rPr>
          <w:rFonts w:ascii="Times New Roman" w:hAnsi="Times New Roman" w:cs="Times New Roman"/>
          <w:color w:val="0000FF"/>
          <w:sz w:val="20"/>
          <w:u w:val="single"/>
          <w:lang w:eastAsia="lt-LT"/>
        </w:rPr>
        <w:t>https://eimin.lrv.lt/lt/veiklos-sritys/verslo-aplinka/reglamentuojamu-profesiniu-kvalifikaciju-pripazinimas</w:t>
      </w:r>
      <w:r w:rsidRPr="00FF75DE">
        <w:rPr>
          <w:rFonts w:ascii="Times New Roman" w:hAnsi="Times New Roman" w:cs="Times New Roman"/>
          <w:sz w:val="20"/>
          <w:lang w:eastAsia="lt-LT"/>
        </w:rPr>
        <w:t xml:space="preserve"> ir specialiuosius teisės aktus.</w:t>
      </w:r>
    </w:p>
  </w:footnote>
  <w:footnote w:id="2">
    <w:p w14:paraId="145AEE91" w14:textId="77777777" w:rsidR="00861E5D" w:rsidRPr="00481E4A" w:rsidRDefault="00861E5D" w:rsidP="00861E5D">
      <w:pPr>
        <w:pStyle w:val="FootnoteText"/>
        <w:rPr>
          <w:lang w:val="lt-LT"/>
        </w:rPr>
      </w:pPr>
      <w:r>
        <w:rPr>
          <w:rStyle w:val="FootnoteReference"/>
        </w:rPr>
        <w:footnoteRef/>
      </w:r>
      <w:r w:rsidRPr="00421515">
        <w:rPr>
          <w:lang w:val="lt-LT"/>
        </w:rPr>
        <w:t xml:space="preserve"> </w:t>
      </w:r>
      <w:r>
        <w:fldChar w:fldCharType="begin"/>
      </w:r>
      <w:r w:rsidRPr="00FA5415">
        <w:rPr>
          <w:lang w:val="lt-LT"/>
        </w:rPr>
        <w:instrText>HYPERLINK "https://e-tar.lt/portal/lt/legalAct/66ae9a80883011ed8df094f359a60216/asr"</w:instrText>
      </w:r>
      <w:r>
        <w:fldChar w:fldCharType="separate"/>
      </w:r>
      <w:r w:rsidRPr="00421515">
        <w:rPr>
          <w:rStyle w:val="Hyperlink"/>
          <w:lang w:val="lt-LT"/>
        </w:rPr>
        <w:t>https://e-tar.lt/portal/lt/legalAct/66ae9a80883011ed8df094f359a60216/asr</w:t>
      </w:r>
      <w:r>
        <w:fldChar w:fldCharType="end"/>
      </w:r>
      <w:r w:rsidRPr="00421515">
        <w:rPr>
          <w:lang w:val="lt-LT"/>
        </w:rP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rsidRPr="00421515">
        <w:rPr>
          <w:lang w:val="lt-LT"/>
        </w:rPr>
        <w:t xml:space="preserve"> </w:t>
      </w:r>
      <w:r>
        <w:fldChar w:fldCharType="begin"/>
      </w:r>
      <w:r w:rsidRPr="00FA5415">
        <w:rPr>
          <w:lang w:val="lt-LT"/>
        </w:rPr>
        <w:instrText>HYPERLINK "https://e-tar.lt/portal/lt/legalAct/66ae9a80883011ed8df094f359a60216/asr"</w:instrText>
      </w:r>
      <w:r>
        <w:fldChar w:fldCharType="separate"/>
      </w:r>
      <w:r w:rsidRPr="00421515">
        <w:rPr>
          <w:rStyle w:val="Hyperlink"/>
          <w:lang w:val="lt-LT"/>
        </w:rPr>
        <w:t>https://e-tar.lt/portal/lt/legalAct/66ae9a80883011ed8df094f359a60216/asr</w:t>
      </w:r>
      <w:r>
        <w:fldChar w:fldCharType="end"/>
      </w:r>
      <w:r w:rsidRPr="00421515">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F1442D8"/>
    <w:multiLevelType w:val="hybridMultilevel"/>
    <w:tmpl w:val="B5AC3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7"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3415D5"/>
    <w:multiLevelType w:val="hybridMultilevel"/>
    <w:tmpl w:val="E2AC5F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186514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7385612">
    <w:abstractNumId w:val="3"/>
  </w:num>
  <w:num w:numId="3" w16cid:durableId="56421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1593420">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977512">
    <w:abstractNumId w:val="6"/>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534310">
    <w:abstractNumId w:val="1"/>
  </w:num>
  <w:num w:numId="7" w16cid:durableId="248661663">
    <w:abstractNumId w:val="9"/>
  </w:num>
  <w:num w:numId="8" w16cid:durableId="966278179">
    <w:abstractNumId w:val="2"/>
  </w:num>
  <w:num w:numId="9" w16cid:durableId="1414013998">
    <w:abstractNumId w:val="0"/>
  </w:num>
  <w:num w:numId="10" w16cid:durableId="592713675">
    <w:abstractNumId w:val="7"/>
  </w:num>
  <w:num w:numId="11" w16cid:durableId="1378093127">
    <w:abstractNumId w:val="8"/>
  </w:num>
  <w:num w:numId="12" w16cid:durableId="1604680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7317E"/>
    <w:rsid w:val="000A1BB4"/>
    <w:rsid w:val="000A67FE"/>
    <w:rsid w:val="000A7214"/>
    <w:rsid w:val="000C3BA5"/>
    <w:rsid w:val="000D7A80"/>
    <w:rsid w:val="000E5C8E"/>
    <w:rsid w:val="0010235A"/>
    <w:rsid w:val="00103A99"/>
    <w:rsid w:val="00114715"/>
    <w:rsid w:val="00116C40"/>
    <w:rsid w:val="00126707"/>
    <w:rsid w:val="00127D9D"/>
    <w:rsid w:val="00131003"/>
    <w:rsid w:val="00132C73"/>
    <w:rsid w:val="00143F73"/>
    <w:rsid w:val="00156CF5"/>
    <w:rsid w:val="001571CA"/>
    <w:rsid w:val="0016491B"/>
    <w:rsid w:val="001806EE"/>
    <w:rsid w:val="001C4EE1"/>
    <w:rsid w:val="001C60F7"/>
    <w:rsid w:val="001F7520"/>
    <w:rsid w:val="002414B2"/>
    <w:rsid w:val="00242AED"/>
    <w:rsid w:val="00272967"/>
    <w:rsid w:val="00283809"/>
    <w:rsid w:val="002844AF"/>
    <w:rsid w:val="002C512F"/>
    <w:rsid w:val="002D18D0"/>
    <w:rsid w:val="002D3F7D"/>
    <w:rsid w:val="002E4A8F"/>
    <w:rsid w:val="002E6BC0"/>
    <w:rsid w:val="002F4C80"/>
    <w:rsid w:val="00320019"/>
    <w:rsid w:val="00326CA6"/>
    <w:rsid w:val="0033106C"/>
    <w:rsid w:val="00340C54"/>
    <w:rsid w:val="00343DB4"/>
    <w:rsid w:val="00346B84"/>
    <w:rsid w:val="00365793"/>
    <w:rsid w:val="00366480"/>
    <w:rsid w:val="003727D0"/>
    <w:rsid w:val="00376E2D"/>
    <w:rsid w:val="00377BB4"/>
    <w:rsid w:val="00394991"/>
    <w:rsid w:val="003966F5"/>
    <w:rsid w:val="003A25F5"/>
    <w:rsid w:val="003B1F17"/>
    <w:rsid w:val="003C56A3"/>
    <w:rsid w:val="003D478A"/>
    <w:rsid w:val="003D5AE7"/>
    <w:rsid w:val="003F310A"/>
    <w:rsid w:val="00402903"/>
    <w:rsid w:val="00411F16"/>
    <w:rsid w:val="00421515"/>
    <w:rsid w:val="00423D0C"/>
    <w:rsid w:val="00435BFE"/>
    <w:rsid w:val="00443D88"/>
    <w:rsid w:val="0045393A"/>
    <w:rsid w:val="00462B4C"/>
    <w:rsid w:val="004663A1"/>
    <w:rsid w:val="0046782C"/>
    <w:rsid w:val="00470222"/>
    <w:rsid w:val="004826F5"/>
    <w:rsid w:val="004A1ABD"/>
    <w:rsid w:val="004A2985"/>
    <w:rsid w:val="004B0732"/>
    <w:rsid w:val="004B2C49"/>
    <w:rsid w:val="004C5B3F"/>
    <w:rsid w:val="004D166E"/>
    <w:rsid w:val="004E5EFB"/>
    <w:rsid w:val="00504888"/>
    <w:rsid w:val="005257C0"/>
    <w:rsid w:val="0054334B"/>
    <w:rsid w:val="00545573"/>
    <w:rsid w:val="00553857"/>
    <w:rsid w:val="00553EEB"/>
    <w:rsid w:val="00563287"/>
    <w:rsid w:val="00567309"/>
    <w:rsid w:val="00595E40"/>
    <w:rsid w:val="005A27AE"/>
    <w:rsid w:val="005D6CBF"/>
    <w:rsid w:val="005D7D9E"/>
    <w:rsid w:val="005E06C9"/>
    <w:rsid w:val="005E4BC7"/>
    <w:rsid w:val="005E596F"/>
    <w:rsid w:val="005F1879"/>
    <w:rsid w:val="00614887"/>
    <w:rsid w:val="006168ED"/>
    <w:rsid w:val="006218D4"/>
    <w:rsid w:val="00654D90"/>
    <w:rsid w:val="00656893"/>
    <w:rsid w:val="0066293F"/>
    <w:rsid w:val="0066621F"/>
    <w:rsid w:val="00673F63"/>
    <w:rsid w:val="00685E94"/>
    <w:rsid w:val="006A7615"/>
    <w:rsid w:val="006C7236"/>
    <w:rsid w:val="006D715A"/>
    <w:rsid w:val="006E1435"/>
    <w:rsid w:val="006F0987"/>
    <w:rsid w:val="006F2EF3"/>
    <w:rsid w:val="006F6B53"/>
    <w:rsid w:val="0070078B"/>
    <w:rsid w:val="00700F21"/>
    <w:rsid w:val="00704DFE"/>
    <w:rsid w:val="00711D7B"/>
    <w:rsid w:val="00716FFE"/>
    <w:rsid w:val="0072102C"/>
    <w:rsid w:val="00744D70"/>
    <w:rsid w:val="00791F32"/>
    <w:rsid w:val="007A51E5"/>
    <w:rsid w:val="007B301D"/>
    <w:rsid w:val="007C2329"/>
    <w:rsid w:val="007D6875"/>
    <w:rsid w:val="007E2721"/>
    <w:rsid w:val="007E3649"/>
    <w:rsid w:val="007F7799"/>
    <w:rsid w:val="00836EA9"/>
    <w:rsid w:val="00847255"/>
    <w:rsid w:val="00855D7D"/>
    <w:rsid w:val="00861E5D"/>
    <w:rsid w:val="00867E7D"/>
    <w:rsid w:val="008823EC"/>
    <w:rsid w:val="00882793"/>
    <w:rsid w:val="00887BF2"/>
    <w:rsid w:val="0089228C"/>
    <w:rsid w:val="00894C23"/>
    <w:rsid w:val="008A06BF"/>
    <w:rsid w:val="008B070D"/>
    <w:rsid w:val="008B1BC6"/>
    <w:rsid w:val="008B70CD"/>
    <w:rsid w:val="008B7D9C"/>
    <w:rsid w:val="008C0D9A"/>
    <w:rsid w:val="008C504A"/>
    <w:rsid w:val="008C55FD"/>
    <w:rsid w:val="008E22B1"/>
    <w:rsid w:val="008E46A8"/>
    <w:rsid w:val="008F4E5A"/>
    <w:rsid w:val="008F561B"/>
    <w:rsid w:val="00902088"/>
    <w:rsid w:val="009026AE"/>
    <w:rsid w:val="009035BA"/>
    <w:rsid w:val="00903DC3"/>
    <w:rsid w:val="00911B68"/>
    <w:rsid w:val="009351E5"/>
    <w:rsid w:val="00965B33"/>
    <w:rsid w:val="00966EDD"/>
    <w:rsid w:val="009768A0"/>
    <w:rsid w:val="00984395"/>
    <w:rsid w:val="00985C01"/>
    <w:rsid w:val="00991B4C"/>
    <w:rsid w:val="009A7461"/>
    <w:rsid w:val="009B294A"/>
    <w:rsid w:val="009C0847"/>
    <w:rsid w:val="00A17CBC"/>
    <w:rsid w:val="00A325A4"/>
    <w:rsid w:val="00A35219"/>
    <w:rsid w:val="00A37E75"/>
    <w:rsid w:val="00A57260"/>
    <w:rsid w:val="00A63248"/>
    <w:rsid w:val="00A82F93"/>
    <w:rsid w:val="00A83BF9"/>
    <w:rsid w:val="00A947FE"/>
    <w:rsid w:val="00AA4AD3"/>
    <w:rsid w:val="00AB713F"/>
    <w:rsid w:val="00B00CAB"/>
    <w:rsid w:val="00B21566"/>
    <w:rsid w:val="00B243B3"/>
    <w:rsid w:val="00B26F5D"/>
    <w:rsid w:val="00B3734B"/>
    <w:rsid w:val="00B47FAF"/>
    <w:rsid w:val="00B85E7C"/>
    <w:rsid w:val="00B87105"/>
    <w:rsid w:val="00B90740"/>
    <w:rsid w:val="00BA3F27"/>
    <w:rsid w:val="00BA46C7"/>
    <w:rsid w:val="00BB345D"/>
    <w:rsid w:val="00BC2431"/>
    <w:rsid w:val="00BC6D91"/>
    <w:rsid w:val="00BF2087"/>
    <w:rsid w:val="00BF56A7"/>
    <w:rsid w:val="00C04E46"/>
    <w:rsid w:val="00C07C26"/>
    <w:rsid w:val="00C12693"/>
    <w:rsid w:val="00C14BC2"/>
    <w:rsid w:val="00C20FF6"/>
    <w:rsid w:val="00C31672"/>
    <w:rsid w:val="00C37E3E"/>
    <w:rsid w:val="00C43F28"/>
    <w:rsid w:val="00C720F3"/>
    <w:rsid w:val="00C825C4"/>
    <w:rsid w:val="00CA412D"/>
    <w:rsid w:val="00CB4347"/>
    <w:rsid w:val="00CC5613"/>
    <w:rsid w:val="00CC5FC7"/>
    <w:rsid w:val="00CE0AEB"/>
    <w:rsid w:val="00CE5DE5"/>
    <w:rsid w:val="00D055B1"/>
    <w:rsid w:val="00D14645"/>
    <w:rsid w:val="00D1752B"/>
    <w:rsid w:val="00D27B02"/>
    <w:rsid w:val="00D3108E"/>
    <w:rsid w:val="00D5279F"/>
    <w:rsid w:val="00D55D12"/>
    <w:rsid w:val="00D819A1"/>
    <w:rsid w:val="00D864D4"/>
    <w:rsid w:val="00DB4505"/>
    <w:rsid w:val="00DC2C3A"/>
    <w:rsid w:val="00DD6CD0"/>
    <w:rsid w:val="00DF555D"/>
    <w:rsid w:val="00E11934"/>
    <w:rsid w:val="00E27C47"/>
    <w:rsid w:val="00E50476"/>
    <w:rsid w:val="00E56A82"/>
    <w:rsid w:val="00E74313"/>
    <w:rsid w:val="00E9379C"/>
    <w:rsid w:val="00EB0A75"/>
    <w:rsid w:val="00EB0AD1"/>
    <w:rsid w:val="00EB0EBF"/>
    <w:rsid w:val="00EB7F82"/>
    <w:rsid w:val="00EE6C87"/>
    <w:rsid w:val="00EF6299"/>
    <w:rsid w:val="00EF6E8F"/>
    <w:rsid w:val="00F155E0"/>
    <w:rsid w:val="00F369FE"/>
    <w:rsid w:val="00F519EC"/>
    <w:rsid w:val="00F545FA"/>
    <w:rsid w:val="00F63A4C"/>
    <w:rsid w:val="00FA3F05"/>
    <w:rsid w:val="00FA5415"/>
    <w:rsid w:val="00FB55A9"/>
    <w:rsid w:val="00FB6857"/>
    <w:rsid w:val="00FD2202"/>
    <w:rsid w:val="00FF0D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
    <w:basedOn w:val="Normal"/>
    <w:link w:val="ListParagraphChar"/>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TableGrid4">
    <w:name w:val="Table Grid4"/>
    <w:basedOn w:val="TableNormal"/>
    <w:next w:val="TableGrid"/>
    <w:uiPriority w:val="39"/>
    <w:rsid w:val="00867E7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F4C80"/>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Morta.Vencevic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A19A1-0CE4-4D7F-8C8F-483FA3A8F50C}">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79317</Words>
  <Characters>45212</Characters>
  <Application>Microsoft Office Word</Application>
  <DocSecurity>0</DocSecurity>
  <Lines>376</Lines>
  <Paragraphs>248</Paragraphs>
  <ScaleCrop>false</ScaleCrop>
  <Company/>
  <LinksUpToDate>false</LinksUpToDate>
  <CharactersWithSpaces>124281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6</cp:revision>
  <dcterms:created xsi:type="dcterms:W3CDTF">2026-04-15T07:38:00Z</dcterms:created>
  <dcterms:modified xsi:type="dcterms:W3CDTF">2026-04-20T06:06:00Z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