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8EDD" w14:textId="77777777" w:rsidR="005C7F09" w:rsidRPr="00915F75" w:rsidRDefault="005C7F09" w:rsidP="005C7F09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15F7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Konkurso sąlygų </w:t>
      </w:r>
    </w:p>
    <w:p w14:paraId="7F11AC64" w14:textId="77777777" w:rsidR="005C7F09" w:rsidRPr="001208B8" w:rsidRDefault="005C7F09" w:rsidP="005C7F09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15F75">
        <w:rPr>
          <w:rFonts w:ascii="Times New Roman" w:eastAsia="Calibri" w:hAnsi="Times New Roman" w:cs="Times New Roman"/>
          <w:sz w:val="24"/>
          <w:szCs w:val="24"/>
          <w:lang w:eastAsia="lt-LT"/>
        </w:rPr>
        <w:t>priedas Nr. 1</w:t>
      </w:r>
    </w:p>
    <w:p w14:paraId="640F7F0C" w14:textId="77777777" w:rsidR="005C7F09" w:rsidRPr="001208B8" w:rsidRDefault="005C7F09" w:rsidP="005C7F09">
      <w:pPr>
        <w:spacing w:after="0" w:line="240" w:lineRule="auto"/>
        <w:ind w:left="6542" w:right="305" w:firstLine="65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189DFFA" w14:textId="61567F06" w:rsidR="005C7F09" w:rsidRPr="007162D4" w:rsidRDefault="005C7F09" w:rsidP="005C7F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2D4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FC48A2">
        <w:rPr>
          <w:rFonts w:ascii="Times New Roman" w:hAnsi="Times New Roman" w:cs="Times New Roman"/>
          <w:b/>
          <w:sz w:val="24"/>
          <w:szCs w:val="24"/>
        </w:rPr>
        <w:t xml:space="preserve"> (Aktuali redakcija 2026-04-20)</w:t>
      </w:r>
    </w:p>
    <w:p w14:paraId="616253E2" w14:textId="77777777" w:rsidR="005C7F09" w:rsidRPr="007162D4" w:rsidRDefault="005C7F09" w:rsidP="005C7F09">
      <w:pPr>
        <w:jc w:val="center"/>
        <w:rPr>
          <w:rFonts w:ascii="Times New Roman" w:hAnsi="Times New Roman" w:cs="Times New Roman"/>
        </w:rPr>
      </w:pPr>
    </w:p>
    <w:tbl>
      <w:tblPr>
        <w:tblW w:w="106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260"/>
        <w:gridCol w:w="2552"/>
        <w:gridCol w:w="3972"/>
      </w:tblGrid>
      <w:tr w:rsidR="005C7F09" w:rsidRPr="007162D4" w14:paraId="59E44D54" w14:textId="77777777" w:rsidTr="00BE2E72">
        <w:trPr>
          <w:trHeight w:val="751"/>
        </w:trPr>
        <w:tc>
          <w:tcPr>
            <w:tcW w:w="851" w:type="dxa"/>
          </w:tcPr>
          <w:p w14:paraId="1438EBAE" w14:textId="77777777" w:rsidR="005C7F09" w:rsidRPr="007162D4" w:rsidRDefault="005C7F09" w:rsidP="00FA7C21">
            <w:pPr>
              <w:pStyle w:val="TableParagraph"/>
              <w:ind w:left="165" w:right="130" w:hanging="5"/>
              <w:rPr>
                <w:b/>
                <w:sz w:val="24"/>
                <w:szCs w:val="24"/>
              </w:rPr>
            </w:pPr>
            <w:r w:rsidRPr="007162D4">
              <w:rPr>
                <w:b/>
                <w:sz w:val="24"/>
                <w:szCs w:val="24"/>
              </w:rPr>
              <w:t>Eil.</w:t>
            </w:r>
            <w:r w:rsidRPr="007162D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162D4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812" w:type="dxa"/>
            <w:gridSpan w:val="2"/>
            <w:vAlign w:val="center"/>
          </w:tcPr>
          <w:p w14:paraId="66B63F3C" w14:textId="77777777" w:rsidR="005C7F09" w:rsidRPr="007162D4" w:rsidRDefault="005C7F09" w:rsidP="00FA7C21">
            <w:pPr>
              <w:pStyle w:val="TableParagraph"/>
              <w:ind w:left="547"/>
              <w:jc w:val="center"/>
              <w:rPr>
                <w:b/>
                <w:sz w:val="24"/>
                <w:szCs w:val="24"/>
              </w:rPr>
            </w:pPr>
            <w:r w:rsidRPr="007162D4">
              <w:rPr>
                <w:b/>
                <w:sz w:val="24"/>
                <w:szCs w:val="24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3972" w:type="dxa"/>
          </w:tcPr>
          <w:p w14:paraId="78A4D682" w14:textId="77777777" w:rsidR="005C7F09" w:rsidRPr="007162D4" w:rsidRDefault="005C7F09" w:rsidP="00FA7C21">
            <w:pPr>
              <w:pStyle w:val="TableParagraph"/>
              <w:ind w:left="222" w:right="215"/>
              <w:jc w:val="center"/>
              <w:rPr>
                <w:b/>
                <w:sz w:val="24"/>
                <w:szCs w:val="24"/>
              </w:rPr>
            </w:pPr>
            <w:r w:rsidRPr="007162D4">
              <w:rPr>
                <w:b/>
                <w:sz w:val="24"/>
                <w:szCs w:val="24"/>
              </w:rPr>
              <w:t>Siūlomas</w:t>
            </w:r>
            <w:r w:rsidRPr="007162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62D4">
              <w:rPr>
                <w:b/>
                <w:sz w:val="24"/>
                <w:szCs w:val="24"/>
              </w:rPr>
              <w:t>parametras</w:t>
            </w:r>
          </w:p>
          <w:p w14:paraId="66C620C7" w14:textId="77777777" w:rsidR="005C7F09" w:rsidRPr="007162D4" w:rsidRDefault="005C7F09" w:rsidP="00FA7C21">
            <w:pPr>
              <w:pStyle w:val="TableParagraph"/>
              <w:ind w:left="222" w:right="218"/>
              <w:jc w:val="center"/>
              <w:rPr>
                <w:b/>
                <w:i/>
                <w:sz w:val="24"/>
                <w:szCs w:val="24"/>
              </w:rPr>
            </w:pPr>
            <w:r w:rsidRPr="007162D4">
              <w:rPr>
                <w:b/>
                <w:i/>
                <w:sz w:val="24"/>
                <w:szCs w:val="24"/>
              </w:rPr>
              <w:t>(pagal šios lentelės 3 stulpelio</w:t>
            </w:r>
            <w:r w:rsidRPr="007162D4">
              <w:rPr>
                <w:b/>
                <w:i/>
                <w:spacing w:val="-58"/>
                <w:sz w:val="24"/>
                <w:szCs w:val="24"/>
              </w:rPr>
              <w:t xml:space="preserve"> </w:t>
            </w:r>
            <w:r w:rsidRPr="007162D4">
              <w:rPr>
                <w:b/>
                <w:i/>
                <w:sz w:val="24"/>
                <w:szCs w:val="24"/>
              </w:rPr>
              <w:t>reikalavimus)</w:t>
            </w:r>
          </w:p>
        </w:tc>
      </w:tr>
      <w:tr w:rsidR="005C7F09" w:rsidRPr="007162D4" w14:paraId="251F9710" w14:textId="77777777" w:rsidTr="00BE2E72">
        <w:trPr>
          <w:trHeight w:val="240"/>
        </w:trPr>
        <w:tc>
          <w:tcPr>
            <w:tcW w:w="851" w:type="dxa"/>
            <w:vAlign w:val="center"/>
          </w:tcPr>
          <w:p w14:paraId="267783F5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62D4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520E0BD2" w14:textId="77777777" w:rsidR="005C7F09" w:rsidRPr="007162D4" w:rsidRDefault="005C7F09" w:rsidP="00FA7C21">
            <w:pPr>
              <w:pStyle w:val="TableParagraph"/>
              <w:ind w:left="110" w:right="69" w:firstLine="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62D4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7FE84B81" w14:textId="77777777" w:rsidR="005C7F09" w:rsidRPr="007162D4" w:rsidRDefault="005C7F09" w:rsidP="00FA7C21">
            <w:pPr>
              <w:pStyle w:val="TableParagraph"/>
              <w:tabs>
                <w:tab w:val="left" w:pos="571"/>
              </w:tabs>
              <w:ind w:left="136" w:right="436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62D4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72" w:type="dxa"/>
            <w:vAlign w:val="center"/>
          </w:tcPr>
          <w:p w14:paraId="0DA59A5D" w14:textId="77777777" w:rsidR="005C7F09" w:rsidRPr="007162D4" w:rsidRDefault="005C7F09" w:rsidP="00FA7C21">
            <w:pPr>
              <w:pStyle w:val="TableParagraph"/>
              <w:tabs>
                <w:tab w:val="left" w:pos="289"/>
              </w:tabs>
              <w:ind w:left="133" w:right="16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62D4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5C7F09" w:rsidRPr="007162D4" w14:paraId="35C802C7" w14:textId="77777777" w:rsidTr="00BE2E72">
        <w:trPr>
          <w:trHeight w:val="240"/>
        </w:trPr>
        <w:tc>
          <w:tcPr>
            <w:tcW w:w="851" w:type="dxa"/>
            <w:vAlign w:val="center"/>
          </w:tcPr>
          <w:p w14:paraId="47F2F9E8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b/>
                <w:bCs/>
                <w:sz w:val="24"/>
                <w:szCs w:val="24"/>
              </w:rPr>
            </w:pPr>
            <w:r w:rsidRPr="007162D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84" w:type="dxa"/>
            <w:gridSpan w:val="3"/>
            <w:vAlign w:val="center"/>
          </w:tcPr>
          <w:p w14:paraId="4F6A22DB" w14:textId="77777777" w:rsidR="005C7F09" w:rsidRPr="007162D4" w:rsidRDefault="005C7F09" w:rsidP="00FA7C21">
            <w:pPr>
              <w:pStyle w:val="TableParagraph"/>
              <w:tabs>
                <w:tab w:val="left" w:pos="289"/>
              </w:tabs>
              <w:ind w:left="133" w:right="167"/>
              <w:rPr>
                <w:b/>
                <w:bCs/>
                <w:sz w:val="24"/>
                <w:szCs w:val="24"/>
              </w:rPr>
            </w:pPr>
            <w:r w:rsidRPr="007162D4">
              <w:rPr>
                <w:b/>
                <w:bCs/>
                <w:sz w:val="24"/>
                <w:szCs w:val="24"/>
              </w:rPr>
              <w:t>Akumuliatorinė grindų plovimo mašina (komplektas)</w:t>
            </w:r>
          </w:p>
        </w:tc>
      </w:tr>
      <w:tr w:rsidR="005C7F09" w:rsidRPr="007162D4" w14:paraId="36D8B6B6" w14:textId="77777777" w:rsidTr="00BE2E72">
        <w:trPr>
          <w:trHeight w:val="378"/>
        </w:trPr>
        <w:tc>
          <w:tcPr>
            <w:tcW w:w="851" w:type="dxa"/>
            <w:vAlign w:val="center"/>
          </w:tcPr>
          <w:p w14:paraId="551F5041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1.1.</w:t>
            </w:r>
          </w:p>
        </w:tc>
        <w:tc>
          <w:tcPr>
            <w:tcW w:w="3260" w:type="dxa"/>
          </w:tcPr>
          <w:p w14:paraId="2D569DCA" w14:textId="77777777" w:rsidR="005C7F09" w:rsidRPr="007162D4" w:rsidRDefault="005C7F09" w:rsidP="00FA7C21">
            <w:pPr>
              <w:pStyle w:val="TableParagraph"/>
              <w:ind w:left="110" w:right="69" w:firstLine="2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</w:rPr>
              <w:t xml:space="preserve">Tirpalo bako talpa </w:t>
            </w:r>
          </w:p>
        </w:tc>
        <w:tc>
          <w:tcPr>
            <w:tcW w:w="2552" w:type="dxa"/>
          </w:tcPr>
          <w:p w14:paraId="6EF00F7E" w14:textId="77777777" w:rsidR="005C7F09" w:rsidRPr="007162D4" w:rsidRDefault="005C7F09" w:rsidP="00FA7C21">
            <w:pPr>
              <w:pStyle w:val="TableParagraph"/>
              <w:tabs>
                <w:tab w:val="left" w:pos="571"/>
              </w:tabs>
              <w:ind w:left="136" w:right="436"/>
              <w:jc w:val="center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  <w:lang w:eastAsia="lt-LT"/>
              </w:rPr>
              <w:t>ne mažiau</w:t>
            </w:r>
            <w:r>
              <w:rPr>
                <w:sz w:val="24"/>
                <w:szCs w:val="24"/>
                <w:lang w:eastAsia="lt-LT"/>
              </w:rPr>
              <w:t xml:space="preserve"> kaip</w:t>
            </w:r>
            <w:r w:rsidRPr="007162D4">
              <w:rPr>
                <w:sz w:val="24"/>
                <w:szCs w:val="24"/>
                <w:lang w:eastAsia="lt-LT"/>
              </w:rPr>
              <w:t xml:space="preserve"> 4 litrai</w:t>
            </w:r>
          </w:p>
        </w:tc>
        <w:tc>
          <w:tcPr>
            <w:tcW w:w="3972" w:type="dxa"/>
          </w:tcPr>
          <w:p w14:paraId="0A8F4F0F" w14:textId="77777777" w:rsidR="005C7F09" w:rsidRPr="007162D4" w:rsidRDefault="005C7F09" w:rsidP="00FA7C21">
            <w:pPr>
              <w:pStyle w:val="TableParagraph"/>
              <w:tabs>
                <w:tab w:val="left" w:pos="289"/>
              </w:tabs>
              <w:ind w:left="133" w:right="167"/>
              <w:rPr>
                <w:sz w:val="24"/>
                <w:szCs w:val="24"/>
                <w:highlight w:val="yellow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  <w:lang w:eastAsia="lt-LT"/>
              </w:rPr>
              <w:t>litrai</w:t>
            </w:r>
          </w:p>
        </w:tc>
      </w:tr>
      <w:tr w:rsidR="005C7F09" w:rsidRPr="007162D4" w14:paraId="0B582889" w14:textId="77777777" w:rsidTr="00BE2E72">
        <w:trPr>
          <w:trHeight w:val="378"/>
        </w:trPr>
        <w:tc>
          <w:tcPr>
            <w:tcW w:w="851" w:type="dxa"/>
            <w:vAlign w:val="center"/>
          </w:tcPr>
          <w:p w14:paraId="32E629CD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1.2.</w:t>
            </w:r>
          </w:p>
        </w:tc>
        <w:tc>
          <w:tcPr>
            <w:tcW w:w="3260" w:type="dxa"/>
          </w:tcPr>
          <w:p w14:paraId="42DE7477" w14:textId="77777777" w:rsidR="005C7F09" w:rsidRPr="007162D4" w:rsidRDefault="005C7F09" w:rsidP="00FA7C21">
            <w:pPr>
              <w:pStyle w:val="TableParagraph"/>
              <w:ind w:left="110" w:right="69" w:firstLine="2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  <w:lang w:eastAsia="lt-LT"/>
              </w:rPr>
              <w:t>Atkūrimo bako talpa</w:t>
            </w:r>
          </w:p>
        </w:tc>
        <w:tc>
          <w:tcPr>
            <w:tcW w:w="2552" w:type="dxa"/>
          </w:tcPr>
          <w:p w14:paraId="6B26CEA5" w14:textId="77777777" w:rsidR="005C7F09" w:rsidRPr="007162D4" w:rsidRDefault="005C7F09" w:rsidP="00FA7C21">
            <w:pPr>
              <w:pStyle w:val="TableParagraph"/>
              <w:tabs>
                <w:tab w:val="left" w:pos="571"/>
              </w:tabs>
              <w:ind w:left="136" w:right="436"/>
              <w:jc w:val="center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  <w:lang w:eastAsia="lt-LT"/>
              </w:rPr>
              <w:t xml:space="preserve">ne mažiau </w:t>
            </w:r>
            <w:r>
              <w:rPr>
                <w:sz w:val="24"/>
                <w:szCs w:val="24"/>
                <w:lang w:eastAsia="lt-LT"/>
              </w:rPr>
              <w:t xml:space="preserve">kaip </w:t>
            </w:r>
            <w:r w:rsidRPr="007162D4">
              <w:rPr>
                <w:sz w:val="24"/>
                <w:szCs w:val="24"/>
                <w:lang w:eastAsia="lt-LT"/>
              </w:rPr>
              <w:t>4 litrai</w:t>
            </w:r>
          </w:p>
        </w:tc>
        <w:tc>
          <w:tcPr>
            <w:tcW w:w="3972" w:type="dxa"/>
          </w:tcPr>
          <w:p w14:paraId="4AD292D7" w14:textId="77777777" w:rsidR="005C7F09" w:rsidRPr="007162D4" w:rsidRDefault="005C7F09" w:rsidP="00FA7C21">
            <w:pPr>
              <w:pStyle w:val="TableParagraph"/>
              <w:tabs>
                <w:tab w:val="left" w:pos="289"/>
              </w:tabs>
              <w:ind w:left="133" w:right="167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  <w:lang w:eastAsia="lt-LT"/>
              </w:rPr>
              <w:t>litrai</w:t>
            </w:r>
          </w:p>
        </w:tc>
      </w:tr>
      <w:tr w:rsidR="005C7F09" w:rsidRPr="007162D4" w14:paraId="060B7468" w14:textId="77777777" w:rsidTr="00BE2E72">
        <w:trPr>
          <w:trHeight w:val="412"/>
        </w:trPr>
        <w:tc>
          <w:tcPr>
            <w:tcW w:w="851" w:type="dxa"/>
            <w:vAlign w:val="center"/>
          </w:tcPr>
          <w:p w14:paraId="5017CEDC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1.3.</w:t>
            </w:r>
          </w:p>
        </w:tc>
        <w:tc>
          <w:tcPr>
            <w:tcW w:w="3260" w:type="dxa"/>
          </w:tcPr>
          <w:p w14:paraId="3C67A583" w14:textId="77777777" w:rsidR="005C7F09" w:rsidRPr="007162D4" w:rsidRDefault="005C7F09" w:rsidP="00FA7C21">
            <w:pPr>
              <w:pStyle w:val="TableParagraph"/>
              <w:ind w:left="110" w:right="69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Teorinis maksimalus išvalomas plotas su m² vienu rezervuaru</w:t>
            </w:r>
          </w:p>
        </w:tc>
        <w:tc>
          <w:tcPr>
            <w:tcW w:w="2552" w:type="dxa"/>
          </w:tcPr>
          <w:p w14:paraId="6F457964" w14:textId="77777777" w:rsidR="005C7F09" w:rsidRPr="007162D4" w:rsidRDefault="005C7F09" w:rsidP="00FA7C21">
            <w:pPr>
              <w:pStyle w:val="TableParagraph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mažiau 580</w:t>
            </w:r>
            <w:r w:rsidRPr="007162D4">
              <w:rPr>
                <w:sz w:val="24"/>
                <w:szCs w:val="24"/>
              </w:rPr>
              <w:t xml:space="preserve"> m²</w:t>
            </w:r>
          </w:p>
        </w:tc>
        <w:tc>
          <w:tcPr>
            <w:tcW w:w="3972" w:type="dxa"/>
          </w:tcPr>
          <w:p w14:paraId="574ED342" w14:textId="77777777" w:rsidR="005C7F09" w:rsidRPr="007162D4" w:rsidRDefault="005C7F09" w:rsidP="00FA7C21">
            <w:pPr>
              <w:pStyle w:val="TableParagraph"/>
              <w:ind w:left="133" w:right="218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m²</w:t>
            </w:r>
          </w:p>
        </w:tc>
      </w:tr>
      <w:tr w:rsidR="005C7F09" w:rsidRPr="007162D4" w14:paraId="3FCDEF3F" w14:textId="77777777" w:rsidTr="00BE2E72">
        <w:trPr>
          <w:trHeight w:val="409"/>
        </w:trPr>
        <w:tc>
          <w:tcPr>
            <w:tcW w:w="851" w:type="dxa"/>
            <w:vAlign w:val="center"/>
          </w:tcPr>
          <w:p w14:paraId="007D5CB4" w14:textId="77777777" w:rsidR="005C7F09" w:rsidRPr="007162D4" w:rsidRDefault="005C7F09" w:rsidP="00FA7C21">
            <w:pPr>
              <w:pStyle w:val="TableParagraph"/>
              <w:ind w:left="104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14:paraId="645A0B3A" w14:textId="77777777" w:rsidR="005C7F09" w:rsidRPr="007162D4" w:rsidRDefault="005C7F09" w:rsidP="00FA7C21">
            <w:pPr>
              <w:pStyle w:val="TableParagraph"/>
              <w:ind w:left="110" w:right="69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Šepečių kiekis mašinoje</w:t>
            </w:r>
          </w:p>
        </w:tc>
        <w:tc>
          <w:tcPr>
            <w:tcW w:w="2552" w:type="dxa"/>
          </w:tcPr>
          <w:p w14:paraId="6D6DA5DB" w14:textId="77777777" w:rsidR="005C7F09" w:rsidRPr="00FE08FD" w:rsidRDefault="005C7F09" w:rsidP="00FA7C21">
            <w:pPr>
              <w:pStyle w:val="TableParagraph"/>
              <w:ind w:left="136" w:right="213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 xml:space="preserve">ne mažiau </w:t>
            </w:r>
            <w:r>
              <w:rPr>
                <w:sz w:val="24"/>
                <w:szCs w:val="24"/>
              </w:rPr>
              <w:t xml:space="preserve">kaip </w:t>
            </w:r>
            <w:r w:rsidRPr="00FE08FD">
              <w:rPr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2280BC8B" w14:textId="77777777" w:rsidR="005C7F09" w:rsidRPr="007162D4" w:rsidRDefault="005C7F09" w:rsidP="00FA7C21">
            <w:pPr>
              <w:pStyle w:val="TableParagraph"/>
              <w:ind w:left="133" w:right="165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</w:p>
        </w:tc>
      </w:tr>
      <w:tr w:rsidR="005C7F09" w:rsidRPr="007162D4" w14:paraId="5439308B" w14:textId="77777777" w:rsidTr="00BE2E72">
        <w:trPr>
          <w:trHeight w:val="429"/>
        </w:trPr>
        <w:tc>
          <w:tcPr>
            <w:tcW w:w="851" w:type="dxa"/>
            <w:vAlign w:val="center"/>
          </w:tcPr>
          <w:p w14:paraId="5A601A0E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1.5.</w:t>
            </w:r>
          </w:p>
        </w:tc>
        <w:tc>
          <w:tcPr>
            <w:tcW w:w="3260" w:type="dxa"/>
          </w:tcPr>
          <w:p w14:paraId="33D46095" w14:textId="77777777" w:rsidR="005C7F09" w:rsidRPr="00875552" w:rsidRDefault="005C7F09" w:rsidP="00FA7C21">
            <w:pPr>
              <w:pStyle w:val="TableParagraph"/>
              <w:ind w:left="110" w:right="69" w:firstLine="21"/>
              <w:rPr>
                <w:sz w:val="24"/>
                <w:szCs w:val="24"/>
              </w:rPr>
            </w:pPr>
            <w:r w:rsidRPr="00875552">
              <w:rPr>
                <w:sz w:val="24"/>
                <w:szCs w:val="24"/>
              </w:rPr>
              <w:t xml:space="preserve">Teorinis našumas </w:t>
            </w:r>
          </w:p>
        </w:tc>
        <w:tc>
          <w:tcPr>
            <w:tcW w:w="2552" w:type="dxa"/>
          </w:tcPr>
          <w:p w14:paraId="7589F144" w14:textId="77777777" w:rsidR="005C7F09" w:rsidRPr="00FE08FD" w:rsidRDefault="005C7F09" w:rsidP="00FA7C21">
            <w:pPr>
              <w:pStyle w:val="TableParagraph"/>
              <w:ind w:left="136" w:right="213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 xml:space="preserve">ne mažiau kaip 1450 m²/h </w:t>
            </w:r>
          </w:p>
        </w:tc>
        <w:tc>
          <w:tcPr>
            <w:tcW w:w="3972" w:type="dxa"/>
          </w:tcPr>
          <w:p w14:paraId="47F9C64C" w14:textId="77777777" w:rsidR="005C7F09" w:rsidRPr="007162D4" w:rsidRDefault="005C7F09" w:rsidP="00FA7C21">
            <w:pPr>
              <w:pStyle w:val="TableParagraph"/>
              <w:ind w:left="133" w:right="218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m²/h</w:t>
            </w:r>
          </w:p>
        </w:tc>
      </w:tr>
      <w:tr w:rsidR="005C7F09" w:rsidRPr="007162D4" w14:paraId="4885681B" w14:textId="77777777" w:rsidTr="00BE2E72">
        <w:trPr>
          <w:trHeight w:val="349"/>
        </w:trPr>
        <w:tc>
          <w:tcPr>
            <w:tcW w:w="851" w:type="dxa"/>
            <w:vAlign w:val="center"/>
          </w:tcPr>
          <w:p w14:paraId="310823A8" w14:textId="77777777" w:rsidR="005C7F09" w:rsidRPr="007162D4" w:rsidRDefault="005C7F09" w:rsidP="00FA7C21">
            <w:pPr>
              <w:pStyle w:val="TableParagraph"/>
              <w:ind w:left="104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1.6.</w:t>
            </w:r>
          </w:p>
        </w:tc>
        <w:tc>
          <w:tcPr>
            <w:tcW w:w="3260" w:type="dxa"/>
          </w:tcPr>
          <w:p w14:paraId="204CB1BC" w14:textId="77777777" w:rsidR="005C7F09" w:rsidRPr="00875552" w:rsidRDefault="005C7F09" w:rsidP="00FA7C21">
            <w:pPr>
              <w:pStyle w:val="TableParagraph"/>
              <w:ind w:left="110" w:right="69"/>
              <w:rPr>
                <w:sz w:val="24"/>
                <w:szCs w:val="24"/>
              </w:rPr>
            </w:pPr>
            <w:r w:rsidRPr="00875552">
              <w:rPr>
                <w:sz w:val="24"/>
                <w:szCs w:val="24"/>
              </w:rPr>
              <w:t xml:space="preserve">Darbinis plotis </w:t>
            </w:r>
          </w:p>
        </w:tc>
        <w:tc>
          <w:tcPr>
            <w:tcW w:w="2552" w:type="dxa"/>
          </w:tcPr>
          <w:p w14:paraId="394B3AA3" w14:textId="77777777" w:rsidR="005C7F09" w:rsidRPr="00FE08FD" w:rsidRDefault="005C7F09" w:rsidP="00FA7C21">
            <w:pPr>
              <w:pStyle w:val="TableParagraph"/>
              <w:ind w:left="136" w:right="213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Nuo 45 cm iki 55 cm</w:t>
            </w:r>
          </w:p>
        </w:tc>
        <w:tc>
          <w:tcPr>
            <w:tcW w:w="3972" w:type="dxa"/>
          </w:tcPr>
          <w:p w14:paraId="161541AE" w14:textId="77777777" w:rsidR="005C7F09" w:rsidRPr="007162D4" w:rsidRDefault="005C7F09" w:rsidP="00FA7C21">
            <w:pPr>
              <w:pStyle w:val="TableParagraph"/>
              <w:ind w:left="133" w:right="218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cm</w:t>
            </w:r>
          </w:p>
        </w:tc>
      </w:tr>
      <w:tr w:rsidR="005C7F09" w:rsidRPr="007162D4" w14:paraId="1742CA4C" w14:textId="77777777" w:rsidTr="00BE2E72">
        <w:trPr>
          <w:trHeight w:val="457"/>
        </w:trPr>
        <w:tc>
          <w:tcPr>
            <w:tcW w:w="851" w:type="dxa"/>
            <w:vAlign w:val="center"/>
          </w:tcPr>
          <w:p w14:paraId="40F7C0FB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1.7.</w:t>
            </w:r>
          </w:p>
        </w:tc>
        <w:tc>
          <w:tcPr>
            <w:tcW w:w="3260" w:type="dxa"/>
          </w:tcPr>
          <w:p w14:paraId="7BB3299B" w14:textId="77777777" w:rsidR="005C7F09" w:rsidRPr="00875552" w:rsidRDefault="005C7F09" w:rsidP="00FA7C21">
            <w:pPr>
              <w:pStyle w:val="TableParagraph"/>
              <w:ind w:left="110" w:right="69"/>
              <w:rPr>
                <w:sz w:val="24"/>
                <w:szCs w:val="24"/>
              </w:rPr>
            </w:pPr>
            <w:r w:rsidRPr="00875552">
              <w:rPr>
                <w:sz w:val="24"/>
                <w:szCs w:val="24"/>
              </w:rPr>
              <w:t xml:space="preserve">Skalpelio plotis </w:t>
            </w:r>
          </w:p>
        </w:tc>
        <w:tc>
          <w:tcPr>
            <w:tcW w:w="2552" w:type="dxa"/>
          </w:tcPr>
          <w:p w14:paraId="23502A01" w14:textId="77777777" w:rsidR="005C7F09" w:rsidRPr="00FE08FD" w:rsidRDefault="005C7F09" w:rsidP="00FA7C21">
            <w:pPr>
              <w:pStyle w:val="TableParagraph"/>
              <w:ind w:left="136" w:right="213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Nuo 47 cm iki 57 cm</w:t>
            </w:r>
          </w:p>
        </w:tc>
        <w:tc>
          <w:tcPr>
            <w:tcW w:w="3972" w:type="dxa"/>
          </w:tcPr>
          <w:p w14:paraId="5568243B" w14:textId="77777777" w:rsidR="005C7F09" w:rsidRPr="007162D4" w:rsidRDefault="005C7F09" w:rsidP="00FA7C21">
            <w:pPr>
              <w:pStyle w:val="TableParagraph"/>
              <w:ind w:left="133" w:right="218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 xml:space="preserve"> cm</w:t>
            </w:r>
          </w:p>
        </w:tc>
      </w:tr>
      <w:tr w:rsidR="005C7F09" w:rsidRPr="007162D4" w14:paraId="3D63818B" w14:textId="77777777" w:rsidTr="00BE2E72">
        <w:trPr>
          <w:trHeight w:val="479"/>
        </w:trPr>
        <w:tc>
          <w:tcPr>
            <w:tcW w:w="851" w:type="dxa"/>
            <w:vAlign w:val="center"/>
          </w:tcPr>
          <w:p w14:paraId="7857776F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1.8.</w:t>
            </w:r>
          </w:p>
        </w:tc>
        <w:tc>
          <w:tcPr>
            <w:tcW w:w="3260" w:type="dxa"/>
          </w:tcPr>
          <w:p w14:paraId="4E8DD582" w14:textId="77777777" w:rsidR="005C7F09" w:rsidRPr="007162D4" w:rsidRDefault="005C7F09" w:rsidP="00FA7C21">
            <w:pPr>
              <w:pStyle w:val="TableParagraph"/>
              <w:ind w:left="110" w:right="69" w:hanging="62"/>
              <w:rPr>
                <w:sz w:val="24"/>
                <w:szCs w:val="24"/>
              </w:rPr>
            </w:pPr>
            <w:r w:rsidRPr="00053B77">
              <w:rPr>
                <w:sz w:val="24"/>
                <w:szCs w:val="24"/>
              </w:rPr>
              <w:t xml:space="preserve">Galimų šepečio greičių skaičius </w:t>
            </w:r>
          </w:p>
        </w:tc>
        <w:tc>
          <w:tcPr>
            <w:tcW w:w="2552" w:type="dxa"/>
          </w:tcPr>
          <w:p w14:paraId="3244C38E" w14:textId="77777777" w:rsidR="005C7F09" w:rsidRPr="00FE08FD" w:rsidRDefault="005C7F09" w:rsidP="00FA7C21">
            <w:pPr>
              <w:pStyle w:val="TableParagraph"/>
              <w:ind w:left="136" w:right="213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Ne mažiau dviejų</w:t>
            </w:r>
          </w:p>
        </w:tc>
        <w:tc>
          <w:tcPr>
            <w:tcW w:w="3972" w:type="dxa"/>
          </w:tcPr>
          <w:p w14:paraId="130EE492" w14:textId="77777777" w:rsidR="005C7F09" w:rsidRPr="007162D4" w:rsidRDefault="005C7F09" w:rsidP="00FA7C21">
            <w:pPr>
              <w:pStyle w:val="TableParagraph"/>
              <w:tabs>
                <w:tab w:val="left" w:pos="2325"/>
              </w:tabs>
              <w:ind w:left="133" w:right="195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</w:p>
        </w:tc>
      </w:tr>
      <w:tr w:rsidR="005C7F09" w:rsidRPr="007162D4" w14:paraId="3647F1F6" w14:textId="77777777" w:rsidTr="00BE2E72">
        <w:trPr>
          <w:trHeight w:val="554"/>
        </w:trPr>
        <w:tc>
          <w:tcPr>
            <w:tcW w:w="851" w:type="dxa"/>
          </w:tcPr>
          <w:p w14:paraId="2D6D766E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  <w:r w:rsidRPr="00716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14:paraId="5B6537FF" w14:textId="77777777" w:rsidR="005C7F09" w:rsidRPr="003C6D30" w:rsidRDefault="005C7F09" w:rsidP="00FA7C21">
            <w:pPr>
              <w:pStyle w:val="TableParagraph"/>
              <w:ind w:left="48" w:right="69"/>
              <w:jc w:val="both"/>
              <w:rPr>
                <w:sz w:val="24"/>
                <w:szCs w:val="24"/>
              </w:rPr>
            </w:pPr>
            <w:r w:rsidRPr="003C6D30">
              <w:rPr>
                <w:sz w:val="24"/>
                <w:szCs w:val="24"/>
              </w:rPr>
              <w:t>Akumuliatoriaus tipas</w:t>
            </w:r>
          </w:p>
        </w:tc>
        <w:tc>
          <w:tcPr>
            <w:tcW w:w="2552" w:type="dxa"/>
          </w:tcPr>
          <w:p w14:paraId="552209E7" w14:textId="77777777" w:rsidR="005C7F09" w:rsidRPr="00FE08FD" w:rsidRDefault="005C7F09" w:rsidP="00FA7C21">
            <w:pPr>
              <w:pStyle w:val="TableParagraph"/>
              <w:ind w:left="105" w:right="141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Ličio jonų (arba analogiškas), išimamas, kraunamas pakrovėjuje</w:t>
            </w:r>
            <w:r>
              <w:rPr>
                <w:sz w:val="24"/>
                <w:szCs w:val="24"/>
              </w:rPr>
              <w:t>, su keitimo galimybe</w:t>
            </w:r>
          </w:p>
        </w:tc>
        <w:tc>
          <w:tcPr>
            <w:tcW w:w="3972" w:type="dxa"/>
          </w:tcPr>
          <w:p w14:paraId="15E2BBB6" w14:textId="77777777" w:rsidR="005C7F09" w:rsidRPr="007162D4" w:rsidRDefault="005C7F09" w:rsidP="00FA7C21">
            <w:pPr>
              <w:pStyle w:val="TableParagraph"/>
              <w:ind w:left="147" w:right="217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>
              <w:t xml:space="preserve"> (</w:t>
            </w:r>
            <w:r w:rsidRPr="003C6D30">
              <w:rPr>
                <w:i/>
                <w:iCs/>
              </w:rPr>
              <w:t xml:space="preserve">nurodyti ar </w:t>
            </w:r>
            <w:r w:rsidRPr="003C6D30">
              <w:rPr>
                <w:i/>
                <w:iCs/>
                <w:lang w:eastAsia="ar-SA"/>
              </w:rPr>
              <w:t>l</w:t>
            </w:r>
            <w:r w:rsidRPr="003C6D30">
              <w:rPr>
                <w:i/>
                <w:iCs/>
              </w:rPr>
              <w:t>ičio jonų ar analogiškas</w:t>
            </w:r>
            <w:r>
              <w:rPr>
                <w:sz w:val="24"/>
                <w:szCs w:val="24"/>
              </w:rPr>
              <w:t>)</w:t>
            </w:r>
            <w:r w:rsidRPr="007162D4">
              <w:rPr>
                <w:sz w:val="24"/>
                <w:szCs w:val="24"/>
              </w:rPr>
              <w:t xml:space="preserve">, </w:t>
            </w:r>
            <w:r w:rsidRPr="007162D4">
              <w:rPr>
                <w:b/>
                <w:bCs/>
                <w:highlight w:val="yellow"/>
                <w:lang w:eastAsia="ar-SA"/>
              </w:rPr>
              <w:t>Taip / Ne</w:t>
            </w:r>
            <w:r w:rsidRPr="007162D4">
              <w:rPr>
                <w:lang w:eastAsia="ar-SA"/>
              </w:rPr>
              <w:t xml:space="preserve"> (</w:t>
            </w:r>
            <w:r w:rsidRPr="007162D4">
              <w:rPr>
                <w:i/>
                <w:lang w:eastAsia="ar-SA"/>
              </w:rPr>
              <w:t>tinkamą pabraukti</w:t>
            </w:r>
            <w:r w:rsidRPr="007162D4">
              <w:rPr>
                <w:lang w:eastAsia="ar-SA"/>
              </w:rPr>
              <w:t xml:space="preserve">) </w:t>
            </w:r>
            <w:r w:rsidRPr="007162D4">
              <w:rPr>
                <w:sz w:val="24"/>
                <w:szCs w:val="24"/>
              </w:rPr>
              <w:t>išimamas, kraunamas pakrovėjuje</w:t>
            </w:r>
            <w:r>
              <w:rPr>
                <w:sz w:val="24"/>
                <w:szCs w:val="24"/>
              </w:rPr>
              <w:t>, su keitimo galimybe</w:t>
            </w:r>
          </w:p>
        </w:tc>
      </w:tr>
      <w:tr w:rsidR="005C7F09" w:rsidRPr="007162D4" w14:paraId="77B4613D" w14:textId="77777777" w:rsidTr="00BE2E72">
        <w:trPr>
          <w:trHeight w:val="495"/>
        </w:trPr>
        <w:tc>
          <w:tcPr>
            <w:tcW w:w="851" w:type="dxa"/>
            <w:vAlign w:val="center"/>
          </w:tcPr>
          <w:p w14:paraId="011A30BB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0</w:t>
            </w:r>
            <w:r w:rsidRPr="007162D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4CC188C" w14:textId="77777777" w:rsidR="005C7F09" w:rsidRPr="00FE08FD" w:rsidRDefault="005C7F09" w:rsidP="00FA7C21">
            <w:pPr>
              <w:pStyle w:val="TableParagraph"/>
              <w:ind w:left="110" w:right="69" w:firstLine="1"/>
              <w:jc w:val="both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 xml:space="preserve">Baterijos veikimo laikas </w:t>
            </w:r>
          </w:p>
        </w:tc>
        <w:tc>
          <w:tcPr>
            <w:tcW w:w="2552" w:type="dxa"/>
          </w:tcPr>
          <w:p w14:paraId="04D6AFEB" w14:textId="77777777" w:rsidR="005C7F09" w:rsidRPr="00FE08FD" w:rsidRDefault="005C7F09" w:rsidP="00FA7C21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 xml:space="preserve">ne mažiau </w:t>
            </w:r>
            <w:r>
              <w:rPr>
                <w:sz w:val="24"/>
                <w:szCs w:val="24"/>
              </w:rPr>
              <w:t xml:space="preserve">kaip </w:t>
            </w:r>
            <w:r w:rsidRPr="00FE08FD">
              <w:rPr>
                <w:sz w:val="24"/>
                <w:szCs w:val="24"/>
              </w:rPr>
              <w:t xml:space="preserve">2,5 val. </w:t>
            </w:r>
          </w:p>
        </w:tc>
        <w:tc>
          <w:tcPr>
            <w:tcW w:w="3972" w:type="dxa"/>
          </w:tcPr>
          <w:p w14:paraId="3B278F61" w14:textId="77777777" w:rsidR="005C7F09" w:rsidRPr="007162D4" w:rsidRDefault="005C7F09" w:rsidP="00FA7C21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val.</w:t>
            </w:r>
          </w:p>
        </w:tc>
      </w:tr>
      <w:tr w:rsidR="00BE2E72" w:rsidRPr="007162D4" w14:paraId="5AEF96C8" w14:textId="77777777" w:rsidTr="00BE2E72">
        <w:trPr>
          <w:trHeight w:val="495"/>
        </w:trPr>
        <w:tc>
          <w:tcPr>
            <w:tcW w:w="851" w:type="dxa"/>
            <w:vAlign w:val="center"/>
          </w:tcPr>
          <w:p w14:paraId="5E035BAB" w14:textId="77777777" w:rsidR="00BE2E72" w:rsidRPr="007162D4" w:rsidRDefault="00BE2E72" w:rsidP="00BE2E72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1</w:t>
            </w:r>
            <w:r w:rsidRPr="007162D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1E0885C" w14:textId="0FC2E297" w:rsidR="00BE2E72" w:rsidRPr="007B7CE9" w:rsidRDefault="00BE2E72" w:rsidP="00BE2E72">
            <w:pPr>
              <w:pStyle w:val="TableParagraph"/>
              <w:ind w:left="110" w:right="69" w:firstLine="1"/>
              <w:jc w:val="both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Mašinos svoris (be priedų)</w:t>
            </w:r>
          </w:p>
        </w:tc>
        <w:tc>
          <w:tcPr>
            <w:tcW w:w="2552" w:type="dxa"/>
          </w:tcPr>
          <w:p w14:paraId="5DDC1812" w14:textId="427B6796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daugiau </w:t>
            </w:r>
            <w:r w:rsidRPr="007B7CE9">
              <w:rPr>
                <w:sz w:val="24"/>
                <w:szCs w:val="24"/>
              </w:rPr>
              <w:t>kaip 25 kg</w:t>
            </w:r>
          </w:p>
        </w:tc>
        <w:tc>
          <w:tcPr>
            <w:tcW w:w="3972" w:type="dxa"/>
          </w:tcPr>
          <w:p w14:paraId="5F9464E5" w14:textId="1341D031" w:rsidR="00BE2E72" w:rsidRPr="007162D4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kg</w:t>
            </w:r>
          </w:p>
        </w:tc>
      </w:tr>
      <w:tr w:rsidR="00BE2E72" w:rsidRPr="007162D4" w14:paraId="746F48C0" w14:textId="77777777" w:rsidTr="00BE2E72">
        <w:trPr>
          <w:trHeight w:val="369"/>
        </w:trPr>
        <w:tc>
          <w:tcPr>
            <w:tcW w:w="851" w:type="dxa"/>
            <w:vAlign w:val="center"/>
          </w:tcPr>
          <w:p w14:paraId="34785E95" w14:textId="77777777" w:rsidR="00BE2E72" w:rsidRPr="007162D4" w:rsidRDefault="00BE2E72" w:rsidP="00BE2E72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2</w:t>
            </w:r>
            <w:r w:rsidRPr="007162D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8D15180" w14:textId="5EDCB473" w:rsidR="00BE2E72" w:rsidRPr="00FE08FD" w:rsidRDefault="00BE2E72" w:rsidP="00BE2E72">
            <w:pPr>
              <w:pStyle w:val="TableParagraph"/>
              <w:ind w:left="110" w:right="69" w:firstLine="1"/>
              <w:jc w:val="both"/>
              <w:rPr>
                <w:sz w:val="24"/>
                <w:szCs w:val="24"/>
                <w:lang w:eastAsia="lt-LT"/>
              </w:rPr>
            </w:pPr>
            <w:r w:rsidRPr="00FE08FD">
              <w:rPr>
                <w:sz w:val="24"/>
                <w:szCs w:val="24"/>
              </w:rPr>
              <w:t>Prekės komplektacija</w:t>
            </w:r>
          </w:p>
        </w:tc>
        <w:tc>
          <w:tcPr>
            <w:tcW w:w="2552" w:type="dxa"/>
          </w:tcPr>
          <w:p w14:paraId="54039903" w14:textId="77777777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Grindų plovimo mašina</w:t>
            </w:r>
          </w:p>
          <w:p w14:paraId="2911DDE2" w14:textId="77777777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baterija</w:t>
            </w:r>
          </w:p>
          <w:p w14:paraId="2D7A001E" w14:textId="77777777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Pakrovėjas</w:t>
            </w:r>
          </w:p>
          <w:p w14:paraId="61304708" w14:textId="3C6350A5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  <w:lang w:eastAsia="lt-LT"/>
              </w:rPr>
            </w:pPr>
            <w:r w:rsidRPr="00FE08FD">
              <w:rPr>
                <w:sz w:val="24"/>
                <w:szCs w:val="24"/>
              </w:rPr>
              <w:t>Plovimo šepečiai</w:t>
            </w:r>
          </w:p>
        </w:tc>
        <w:tc>
          <w:tcPr>
            <w:tcW w:w="3972" w:type="dxa"/>
          </w:tcPr>
          <w:p w14:paraId="4919AA4D" w14:textId="77777777" w:rsidR="00BE2E72" w:rsidRPr="00FF78A0" w:rsidRDefault="00BE2E72" w:rsidP="00BE2E72">
            <w:pPr>
              <w:pStyle w:val="TableParagraph"/>
              <w:ind w:left="165" w:right="136"/>
              <w:jc w:val="center"/>
              <w:rPr>
                <w:lang w:eastAsia="ar-SA"/>
              </w:rPr>
            </w:pPr>
            <w:r w:rsidRPr="00FF78A0">
              <w:rPr>
                <w:b/>
                <w:bCs/>
                <w:highlight w:val="yellow"/>
                <w:lang w:eastAsia="ar-SA"/>
              </w:rPr>
              <w:t>Bus / Nebus</w:t>
            </w:r>
            <w:r w:rsidRPr="00FF78A0">
              <w:rPr>
                <w:lang w:eastAsia="ar-SA"/>
              </w:rPr>
              <w:t xml:space="preserve"> (</w:t>
            </w:r>
            <w:r w:rsidRPr="00FF78A0">
              <w:rPr>
                <w:i/>
                <w:lang w:eastAsia="ar-SA"/>
              </w:rPr>
              <w:t>tinkamą pabraukti</w:t>
            </w:r>
            <w:r w:rsidRPr="00FF78A0">
              <w:rPr>
                <w:lang w:eastAsia="ar-SA"/>
              </w:rPr>
              <w:t>):</w:t>
            </w:r>
          </w:p>
          <w:p w14:paraId="78A71613" w14:textId="77777777" w:rsidR="00BE2E72" w:rsidRPr="00FF78A0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F78A0">
              <w:rPr>
                <w:sz w:val="24"/>
                <w:szCs w:val="24"/>
              </w:rPr>
              <w:t>Grindų plovimo mašina</w:t>
            </w:r>
          </w:p>
          <w:p w14:paraId="3D06C965" w14:textId="77777777" w:rsidR="00BE2E72" w:rsidRPr="00FF78A0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F78A0">
              <w:rPr>
                <w:sz w:val="24"/>
                <w:szCs w:val="24"/>
              </w:rPr>
              <w:t>baterija</w:t>
            </w:r>
          </w:p>
          <w:p w14:paraId="4868F026" w14:textId="77777777" w:rsidR="00BE2E72" w:rsidRPr="00FF78A0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F78A0">
              <w:rPr>
                <w:sz w:val="24"/>
                <w:szCs w:val="24"/>
              </w:rPr>
              <w:t>Pakrovėjas</w:t>
            </w:r>
          </w:p>
          <w:p w14:paraId="1421EC34" w14:textId="7CD1AE14" w:rsidR="00BE2E72" w:rsidRPr="007162D4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FF78A0">
              <w:rPr>
                <w:sz w:val="24"/>
                <w:szCs w:val="24"/>
              </w:rPr>
              <w:t>Plovimo šepečiai</w:t>
            </w:r>
          </w:p>
        </w:tc>
      </w:tr>
      <w:tr w:rsidR="00BE2E72" w:rsidRPr="007162D4" w14:paraId="40C1C84F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6C46E0FD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3</w:t>
            </w:r>
            <w:r w:rsidRPr="007162D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63231D5" w14:textId="13103206" w:rsidR="00BE2E72" w:rsidRPr="00FE08FD" w:rsidRDefault="00BE2E72" w:rsidP="00BE2E72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Garantija</w:t>
            </w:r>
          </w:p>
        </w:tc>
        <w:tc>
          <w:tcPr>
            <w:tcW w:w="2552" w:type="dxa"/>
          </w:tcPr>
          <w:p w14:paraId="735981C8" w14:textId="6F5BD449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Ne mažiau kaip 24 mėn.</w:t>
            </w:r>
          </w:p>
        </w:tc>
        <w:tc>
          <w:tcPr>
            <w:tcW w:w="3972" w:type="dxa"/>
          </w:tcPr>
          <w:p w14:paraId="7A4B95E1" w14:textId="30EBF8FE" w:rsidR="00BE2E72" w:rsidRPr="007162D4" w:rsidRDefault="00BE2E72" w:rsidP="00BE2E72">
            <w:pPr>
              <w:pStyle w:val="TableParagraph"/>
              <w:ind w:left="147"/>
              <w:jc w:val="center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mėn.</w:t>
            </w:r>
          </w:p>
        </w:tc>
      </w:tr>
      <w:tr w:rsidR="00BE2E72" w:rsidRPr="007162D4" w14:paraId="0EE39A43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652E4402" w14:textId="109E7F63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4</w:t>
            </w:r>
            <w:r w:rsidRPr="00716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3260" w:type="dxa"/>
          </w:tcPr>
          <w:p w14:paraId="3AF3DB3E" w14:textId="67BC0781" w:rsidR="00BE2E72" w:rsidRPr="007162D4" w:rsidRDefault="00BE2E72" w:rsidP="00BE2E72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F6DCC">
              <w:rPr>
                <w:sz w:val="24"/>
                <w:szCs w:val="24"/>
              </w:rPr>
              <w:t>apildom</w:t>
            </w:r>
            <w:r>
              <w:rPr>
                <w:sz w:val="24"/>
                <w:szCs w:val="24"/>
              </w:rPr>
              <w:t>a</w:t>
            </w:r>
            <w:r w:rsidRPr="00CF6DCC">
              <w:rPr>
                <w:sz w:val="24"/>
                <w:szCs w:val="24"/>
              </w:rPr>
              <w:t xml:space="preserve"> garantij</w:t>
            </w:r>
            <w:r>
              <w:rPr>
                <w:sz w:val="24"/>
                <w:szCs w:val="24"/>
              </w:rPr>
              <w:t>a</w:t>
            </w:r>
            <w:r w:rsidRPr="00CF6DCC">
              <w:rPr>
                <w:sz w:val="24"/>
                <w:szCs w:val="24"/>
              </w:rPr>
              <w:t xml:space="preserve"> mašinos varikliui</w:t>
            </w:r>
          </w:p>
        </w:tc>
        <w:tc>
          <w:tcPr>
            <w:tcW w:w="2552" w:type="dxa"/>
          </w:tcPr>
          <w:p w14:paraId="382E9D2F" w14:textId="3378DAE6" w:rsidR="00BE2E72" w:rsidRPr="007162D4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 xml:space="preserve">Ne mažiau kaip </w:t>
            </w:r>
            <w:r w:rsidRPr="00CF6DCC">
              <w:rPr>
                <w:sz w:val="24"/>
                <w:szCs w:val="24"/>
              </w:rPr>
              <w:t>36 mėn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</w:tcPr>
          <w:p w14:paraId="6F50EEBC" w14:textId="3E7266C6" w:rsidR="00BE2E72" w:rsidRPr="007162D4" w:rsidRDefault="00BE2E72" w:rsidP="00BE2E72">
            <w:pPr>
              <w:pStyle w:val="TableParagraph"/>
              <w:ind w:left="147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mėn.</w:t>
            </w:r>
          </w:p>
        </w:tc>
      </w:tr>
      <w:tr w:rsidR="00BE2E72" w:rsidRPr="007162D4" w14:paraId="3495BD75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5458028D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b/>
                <w:bCs/>
                <w:sz w:val="24"/>
                <w:szCs w:val="24"/>
              </w:rPr>
            </w:pPr>
            <w:r w:rsidRPr="007162D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3"/>
          </w:tcPr>
          <w:p w14:paraId="4F66C4B9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7162D4">
              <w:rPr>
                <w:b/>
                <w:bCs/>
                <w:sz w:val="24"/>
                <w:szCs w:val="24"/>
              </w:rPr>
              <w:t>Papildomas akumuliatorius grindų plovimo mašinai</w:t>
            </w:r>
          </w:p>
        </w:tc>
      </w:tr>
      <w:tr w:rsidR="00BE2E72" w:rsidRPr="007162D4" w14:paraId="1B7F00FC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6F91F995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2.1.</w:t>
            </w:r>
          </w:p>
        </w:tc>
        <w:tc>
          <w:tcPr>
            <w:tcW w:w="3260" w:type="dxa"/>
          </w:tcPr>
          <w:p w14:paraId="4E20BF4A" w14:textId="77777777" w:rsidR="00BE2E72" w:rsidRPr="007162D4" w:rsidRDefault="00BE2E72" w:rsidP="00BE2E72">
            <w:pPr>
              <w:pStyle w:val="TableParagraph"/>
              <w:ind w:left="173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</w:rPr>
              <w:t>Akumuliatoriaus tipas</w:t>
            </w:r>
          </w:p>
        </w:tc>
        <w:tc>
          <w:tcPr>
            <w:tcW w:w="2552" w:type="dxa"/>
          </w:tcPr>
          <w:p w14:paraId="595764F4" w14:textId="77777777" w:rsidR="00BE2E72" w:rsidRPr="007162D4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3C6D30">
              <w:rPr>
                <w:sz w:val="24"/>
                <w:szCs w:val="24"/>
              </w:rPr>
              <w:t>Ličio jonų (arba analogiškas), išimamas, kraunamas pakrovėjuje</w:t>
            </w:r>
          </w:p>
        </w:tc>
        <w:tc>
          <w:tcPr>
            <w:tcW w:w="3972" w:type="dxa"/>
          </w:tcPr>
          <w:p w14:paraId="08C8D423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sz w:val="24"/>
                <w:szCs w:val="24"/>
                <w:highlight w:val="yellow"/>
              </w:rPr>
            </w:pPr>
            <w:r w:rsidRPr="007162D4">
              <w:rPr>
                <w:highlight w:val="yellow"/>
              </w:rPr>
              <w:t>__</w:t>
            </w:r>
            <w:r>
              <w:t xml:space="preserve"> (</w:t>
            </w:r>
            <w:r w:rsidRPr="003C6D30">
              <w:rPr>
                <w:i/>
                <w:iCs/>
              </w:rPr>
              <w:t xml:space="preserve">nurodyti ar </w:t>
            </w:r>
            <w:r w:rsidRPr="003C6D30">
              <w:rPr>
                <w:i/>
                <w:iCs/>
                <w:lang w:eastAsia="ar-SA"/>
              </w:rPr>
              <w:t>l</w:t>
            </w:r>
            <w:r w:rsidRPr="003C6D30">
              <w:rPr>
                <w:i/>
                <w:iCs/>
              </w:rPr>
              <w:t>ičio jonų ar analogiškas</w:t>
            </w:r>
            <w:r>
              <w:rPr>
                <w:sz w:val="24"/>
                <w:szCs w:val="24"/>
              </w:rPr>
              <w:t>)</w:t>
            </w:r>
            <w:r w:rsidRPr="007162D4">
              <w:rPr>
                <w:sz w:val="24"/>
                <w:szCs w:val="24"/>
              </w:rPr>
              <w:t xml:space="preserve">, </w:t>
            </w:r>
            <w:r w:rsidRPr="007162D4">
              <w:rPr>
                <w:b/>
                <w:bCs/>
                <w:highlight w:val="yellow"/>
                <w:lang w:eastAsia="ar-SA"/>
              </w:rPr>
              <w:t>Taip / Ne</w:t>
            </w:r>
            <w:r w:rsidRPr="007162D4">
              <w:rPr>
                <w:lang w:eastAsia="ar-SA"/>
              </w:rPr>
              <w:t xml:space="preserve"> (</w:t>
            </w:r>
            <w:r w:rsidRPr="007162D4">
              <w:rPr>
                <w:i/>
                <w:lang w:eastAsia="ar-SA"/>
              </w:rPr>
              <w:t>tinkamą pabraukti</w:t>
            </w:r>
            <w:r w:rsidRPr="007162D4">
              <w:rPr>
                <w:lang w:eastAsia="ar-SA"/>
              </w:rPr>
              <w:t xml:space="preserve">) </w:t>
            </w:r>
            <w:r w:rsidRPr="007162D4">
              <w:rPr>
                <w:sz w:val="24"/>
                <w:szCs w:val="24"/>
              </w:rPr>
              <w:t>išimamas, kraunamas pakrovėjuje</w:t>
            </w:r>
          </w:p>
        </w:tc>
      </w:tr>
      <w:tr w:rsidR="00BE2E72" w:rsidRPr="007162D4" w14:paraId="7CCBE8C8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725574D9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2.2.</w:t>
            </w:r>
          </w:p>
        </w:tc>
        <w:tc>
          <w:tcPr>
            <w:tcW w:w="3260" w:type="dxa"/>
          </w:tcPr>
          <w:p w14:paraId="5370969A" w14:textId="77777777" w:rsidR="00BE2E72" w:rsidRPr="007162D4" w:rsidRDefault="00BE2E72" w:rsidP="00BE2E72">
            <w:pPr>
              <w:pStyle w:val="TableParagraph"/>
              <w:ind w:left="173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</w:rPr>
              <w:t xml:space="preserve">Baterijos veikimo laikas </w:t>
            </w:r>
          </w:p>
        </w:tc>
        <w:tc>
          <w:tcPr>
            <w:tcW w:w="2552" w:type="dxa"/>
          </w:tcPr>
          <w:p w14:paraId="214E6FD5" w14:textId="77777777" w:rsidR="00BE2E72" w:rsidRPr="00FE08FD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FE08FD">
              <w:rPr>
                <w:sz w:val="24"/>
                <w:szCs w:val="24"/>
              </w:rPr>
              <w:t xml:space="preserve">ne mažiau 2,5 val. </w:t>
            </w:r>
          </w:p>
        </w:tc>
        <w:tc>
          <w:tcPr>
            <w:tcW w:w="3972" w:type="dxa"/>
          </w:tcPr>
          <w:p w14:paraId="592508B5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sz w:val="24"/>
                <w:szCs w:val="24"/>
                <w:highlight w:val="yellow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val.</w:t>
            </w:r>
          </w:p>
        </w:tc>
      </w:tr>
      <w:tr w:rsidR="00BE2E72" w:rsidRPr="007162D4" w14:paraId="3A0EE5E4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35AE497A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2.3.</w:t>
            </w:r>
          </w:p>
        </w:tc>
        <w:tc>
          <w:tcPr>
            <w:tcW w:w="3260" w:type="dxa"/>
          </w:tcPr>
          <w:p w14:paraId="7A459ADE" w14:textId="623EDDA3" w:rsidR="00BE2E72" w:rsidRPr="007162D4" w:rsidRDefault="00BE2E72" w:rsidP="00BE2E72">
            <w:pPr>
              <w:pStyle w:val="TableParagraph"/>
              <w:ind w:left="173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</w:rPr>
              <w:t>Garantija</w:t>
            </w:r>
          </w:p>
        </w:tc>
        <w:tc>
          <w:tcPr>
            <w:tcW w:w="2552" w:type="dxa"/>
          </w:tcPr>
          <w:p w14:paraId="5B5336C6" w14:textId="20C9B406" w:rsidR="00BE2E72" w:rsidRPr="00FE08FD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</w:rPr>
              <w:t>Ne mažiau kaip 24 mėn.</w:t>
            </w:r>
          </w:p>
        </w:tc>
        <w:tc>
          <w:tcPr>
            <w:tcW w:w="3972" w:type="dxa"/>
          </w:tcPr>
          <w:p w14:paraId="22693B26" w14:textId="750BFCAE" w:rsidR="00BE2E72" w:rsidRPr="007162D4" w:rsidRDefault="00BE2E72" w:rsidP="00BE2E72">
            <w:pPr>
              <w:pStyle w:val="TableParagraph"/>
              <w:ind w:left="147"/>
              <w:jc w:val="both"/>
              <w:rPr>
                <w:sz w:val="24"/>
                <w:szCs w:val="24"/>
                <w:highlight w:val="yellow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mėn.</w:t>
            </w:r>
          </w:p>
        </w:tc>
      </w:tr>
      <w:tr w:rsidR="00BE2E72" w:rsidRPr="007162D4" w14:paraId="209A6B87" w14:textId="77777777" w:rsidTr="00FA7C21">
        <w:trPr>
          <w:trHeight w:val="314"/>
        </w:trPr>
        <w:tc>
          <w:tcPr>
            <w:tcW w:w="10635" w:type="dxa"/>
            <w:gridSpan w:val="4"/>
            <w:vAlign w:val="center"/>
          </w:tcPr>
          <w:p w14:paraId="093A6752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highlight w:val="yellow"/>
              </w:rPr>
            </w:pPr>
            <w:r w:rsidRPr="007162D4">
              <w:rPr>
                <w:b/>
                <w:bCs/>
                <w:sz w:val="24"/>
                <w:szCs w:val="24"/>
              </w:rPr>
              <w:t>Aplinkosauginiai reikalavimai:</w:t>
            </w:r>
          </w:p>
        </w:tc>
      </w:tr>
      <w:tr w:rsidR="00BE2E72" w:rsidRPr="007162D4" w14:paraId="49BD9C82" w14:textId="77777777" w:rsidTr="00FA7C21">
        <w:trPr>
          <w:trHeight w:val="314"/>
        </w:trPr>
        <w:tc>
          <w:tcPr>
            <w:tcW w:w="10635" w:type="dxa"/>
            <w:gridSpan w:val="4"/>
            <w:vAlign w:val="center"/>
          </w:tcPr>
          <w:p w14:paraId="5F1BD4BF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highlight w:val="yellow"/>
              </w:rPr>
            </w:pPr>
            <w:r w:rsidRPr="007162D4">
              <w:rPr>
                <w:sz w:val="24"/>
                <w:szCs w:val="24"/>
              </w:rPr>
              <w:t xml:space="preserve">Pirkimas vykdomas vadovaujantis Lietuvos Respublikos Aplinkos ministro 2011 m. birželio 28 d. įsakymo Nr. D1-508 </w:t>
            </w:r>
            <w:r w:rsidRPr="007162D4">
              <w:rPr>
                <w:i/>
                <w:iCs/>
                <w:sz w:val="24"/>
                <w:szCs w:val="24"/>
              </w:rPr>
              <w:t xml:space="preserve">„Dėl aplinkos apsaugos kriterijų taikymo, vykdant žaliuosius pirkimus, tvarkos aprašo </w:t>
            </w:r>
            <w:r w:rsidRPr="007162D4">
              <w:rPr>
                <w:i/>
                <w:iCs/>
                <w:sz w:val="24"/>
                <w:szCs w:val="24"/>
              </w:rPr>
              <w:lastRenderedPageBreak/>
              <w:t>patvirtinimo“</w:t>
            </w:r>
            <w:r w:rsidRPr="007162D4">
              <w:rPr>
                <w:sz w:val="24"/>
                <w:szCs w:val="24"/>
              </w:rPr>
              <w:t xml:space="preserve"> (nauja redakcija nuo 2022 m. gruodžio 13 d. Nr. D1-401) 4.4.4.4 punktu: prekė yra tvirta, ilgaamžė, </w:t>
            </w:r>
            <w:r w:rsidRPr="006E307C">
              <w:rPr>
                <w:sz w:val="24"/>
                <w:szCs w:val="24"/>
              </w:rPr>
              <w:t>funkcionali, jos dalys – lengvai keičiamos ir prireikus pataisomos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BE2E72" w:rsidRPr="007162D4" w14:paraId="569F45B5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0A2A05CA" w14:textId="77777777" w:rsidR="00BE2E72" w:rsidRPr="00E54B72" w:rsidRDefault="00BE2E72" w:rsidP="00BE2E72">
            <w:pPr>
              <w:pStyle w:val="TableParagraph"/>
              <w:ind w:left="106" w:right="97"/>
              <w:jc w:val="center"/>
              <w:rPr>
                <w:b/>
                <w:bCs/>
                <w:sz w:val="24"/>
                <w:szCs w:val="24"/>
              </w:rPr>
            </w:pPr>
            <w:r w:rsidRPr="00E54B72">
              <w:rPr>
                <w:b/>
                <w:bCs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5812" w:type="dxa"/>
            <w:gridSpan w:val="2"/>
          </w:tcPr>
          <w:p w14:paraId="092CD2B4" w14:textId="77777777" w:rsidR="00BE2E72" w:rsidRPr="00E54B72" w:rsidRDefault="00BE2E72" w:rsidP="00BE2E72">
            <w:pPr>
              <w:pStyle w:val="TableParagraph"/>
              <w:ind w:left="165" w:right="136"/>
              <w:jc w:val="both"/>
              <w:rPr>
                <w:b/>
                <w:bCs/>
                <w:sz w:val="24"/>
                <w:szCs w:val="24"/>
              </w:rPr>
            </w:pPr>
            <w:r w:rsidRPr="00E54B72">
              <w:rPr>
                <w:b/>
                <w:bCs/>
                <w:sz w:val="24"/>
                <w:szCs w:val="24"/>
              </w:rPr>
              <w:t>Aplinkos apsaugos kriterijai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972" w:type="dxa"/>
          </w:tcPr>
          <w:p w14:paraId="179BFF56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highlight w:val="yellow"/>
              </w:rPr>
            </w:pPr>
            <w:r w:rsidRPr="00272F35">
              <w:rPr>
                <w:b/>
                <w:bCs/>
              </w:rPr>
              <w:t>Atitiktį aplinkos kriterijams pagrindžiantys dokumentai</w:t>
            </w:r>
          </w:p>
        </w:tc>
      </w:tr>
      <w:tr w:rsidR="00BE2E72" w:rsidRPr="007162D4" w14:paraId="601210F4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374204D3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gridSpan w:val="2"/>
          </w:tcPr>
          <w:p w14:paraId="7ABFE4D8" w14:textId="77777777" w:rsidR="00BE2E72" w:rsidRPr="008E2FAC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</w:rPr>
            </w:pPr>
            <w:r w:rsidRPr="008E2FAC">
              <w:rPr>
                <w:sz w:val="24"/>
                <w:szCs w:val="24"/>
              </w:rPr>
              <w:t>Perkančioji organizacija techninės specifikacijos lentelės 1.4</w:t>
            </w:r>
            <w:r>
              <w:rPr>
                <w:sz w:val="24"/>
                <w:szCs w:val="24"/>
              </w:rPr>
              <w:t>,</w:t>
            </w:r>
            <w:r w:rsidRPr="008E2FAC">
              <w:rPr>
                <w:sz w:val="24"/>
                <w:szCs w:val="24"/>
              </w:rPr>
              <w:t xml:space="preserve"> 1.9 </w:t>
            </w:r>
            <w:r>
              <w:rPr>
                <w:sz w:val="24"/>
                <w:szCs w:val="24"/>
              </w:rPr>
              <w:t>ir 1.15.</w:t>
            </w:r>
            <w:r w:rsidRPr="008E2FAC">
              <w:rPr>
                <w:sz w:val="24"/>
                <w:szCs w:val="24"/>
              </w:rPr>
              <w:t>punktuose nustatytus reikalavimus, t. y. kad grindų plovimo mašinos šepečiai turi būti keičiami, o akumuliatoriaus tipas – ličio jonų (arba analogiškas) su baterijos keitimo galimybe, laiko aplinkos apsaugos kriterijais</w:t>
            </w:r>
            <w:r>
              <w:rPr>
                <w:sz w:val="24"/>
                <w:szCs w:val="24"/>
              </w:rPr>
              <w:t>, bei papildoma mašinos garantija</w:t>
            </w:r>
            <w:r w:rsidRPr="008E2FAC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</w:tcPr>
          <w:p w14:paraId="2EBB3CA3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highlight w:val="yellow"/>
              </w:rPr>
            </w:pPr>
            <w:r w:rsidRPr="003D46FE">
              <w:t xml:space="preserve">Reikalavimas nurodytas techninės specifikacijos </w:t>
            </w:r>
            <w:r>
              <w:t>1.4.,</w:t>
            </w:r>
            <w:r w:rsidRPr="003D46FE">
              <w:t xml:space="preserve"> </w:t>
            </w:r>
            <w:r>
              <w:t>1.9.</w:t>
            </w:r>
            <w:r w:rsidRPr="003D46FE">
              <w:t xml:space="preserve"> </w:t>
            </w:r>
            <w:r>
              <w:t xml:space="preserve">ir 1.15. </w:t>
            </w:r>
            <w:r w:rsidRPr="003D46FE">
              <w:t>punkt</w:t>
            </w:r>
            <w:r>
              <w:t>uose</w:t>
            </w:r>
            <w:r w:rsidRPr="003D46FE">
              <w:t>, kurį tiekėjas patvirtins teikdamas pasiūlym</w:t>
            </w:r>
            <w:r>
              <w:t>ą</w:t>
            </w:r>
            <w:r w:rsidRPr="003D46FE">
              <w:t xml:space="preserve"> (dokumento pateikti nereikalaujama).</w:t>
            </w:r>
          </w:p>
        </w:tc>
      </w:tr>
    </w:tbl>
    <w:p w14:paraId="30215561" w14:textId="77777777" w:rsidR="005C7F09" w:rsidRPr="007162D4" w:rsidRDefault="005C7F09" w:rsidP="005C7F09">
      <w:pPr>
        <w:spacing w:after="0" w:line="240" w:lineRule="auto"/>
        <w:rPr>
          <w:rFonts w:ascii="Times New Roman" w:hAnsi="Times New Roman" w:cs="Times New Roman"/>
        </w:rPr>
      </w:pPr>
    </w:p>
    <w:p w14:paraId="09D543EE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559BC532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53E8F0CB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2A6A8F96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55134049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5E9625B5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41316DE4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sectPr w:rsidR="005C7F09" w:rsidRPr="001208B8" w:rsidSect="005C7F09">
      <w:pgSz w:w="11906" w:h="16838"/>
      <w:pgMar w:top="851" w:right="849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41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09"/>
    <w:rsid w:val="00142F8E"/>
    <w:rsid w:val="002D6759"/>
    <w:rsid w:val="005C7F09"/>
    <w:rsid w:val="007C24B8"/>
    <w:rsid w:val="00806844"/>
    <w:rsid w:val="00920093"/>
    <w:rsid w:val="00BE2E72"/>
    <w:rsid w:val="00E74A78"/>
    <w:rsid w:val="00FA3BDA"/>
    <w:rsid w:val="00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11F7"/>
  <w15:chartTrackingRefBased/>
  <w15:docId w15:val="{FE39F65C-2011-4198-A44D-CA2F4B94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0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F0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C7F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1798</Words>
  <Characters>1025</Characters>
  <Application>Microsoft Office Word</Application>
  <DocSecurity>0</DocSecurity>
  <Lines>8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Chaziachmetova</dc:creator>
  <cp:keywords/>
  <dc:description/>
  <cp:lastModifiedBy>Loreta Chaziachmetova</cp:lastModifiedBy>
  <cp:revision>5</cp:revision>
  <dcterms:created xsi:type="dcterms:W3CDTF">2026-04-20T11:52:00Z</dcterms:created>
  <dcterms:modified xsi:type="dcterms:W3CDTF">2026-04-20T12:27:00Z</dcterms:modified>
</cp:coreProperties>
</file>