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tblInd w:w="6379" w:type="dxa"/>
        <w:tblLook w:val="01E0" w:firstRow="1" w:lastRow="1" w:firstColumn="1" w:lastColumn="1" w:noHBand="0" w:noVBand="0"/>
      </w:tblPr>
      <w:tblGrid>
        <w:gridCol w:w="4394"/>
        <w:gridCol w:w="3348"/>
        <w:gridCol w:w="2693"/>
      </w:tblGrid>
      <w:tr w:rsidR="008162C0" w14:paraId="3AF61CC7" w14:textId="77777777" w:rsidTr="00D26D5B">
        <w:trPr>
          <w:gridBefore w:val="2"/>
          <w:wBefore w:w="7742" w:type="dxa"/>
          <w:trHeight w:val="258"/>
        </w:trPr>
        <w:tc>
          <w:tcPr>
            <w:tcW w:w="2693" w:type="dxa"/>
          </w:tcPr>
          <w:p w14:paraId="10AC3EE9" w14:textId="169A1713" w:rsidR="008162C0" w:rsidRPr="002B30D8" w:rsidRDefault="008162C0" w:rsidP="00706B46">
            <w:pPr>
              <w:widowControl w:val="0"/>
            </w:pPr>
            <w:r>
              <w:t xml:space="preserve">Konkurso sąlygų aprašo </w:t>
            </w:r>
            <w:r w:rsidR="00A22EFB">
              <w:t>3</w:t>
            </w:r>
            <w:r w:rsidRPr="002B30D8">
              <w:t xml:space="preserve"> priedas</w:t>
            </w:r>
          </w:p>
        </w:tc>
      </w:tr>
      <w:tr w:rsidR="00D26D5B" w:rsidRPr="001F06D8" w14:paraId="766F1DD5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658690D5" w14:textId="550E4BDD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Pr="001F06D8">
              <w:t>Konkurso sąlygų aprašo</w:t>
            </w:r>
          </w:p>
        </w:tc>
      </w:tr>
      <w:tr w:rsidR="00D26D5B" w:rsidRPr="001F06D8" w14:paraId="4C201F58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1FD86825" w14:textId="0986358E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="00EC7659">
              <w:t>5</w:t>
            </w:r>
            <w:r w:rsidRPr="001F06D8">
              <w:t xml:space="preserve"> priedas</w:t>
            </w:r>
          </w:p>
        </w:tc>
      </w:tr>
    </w:tbl>
    <w:p w14:paraId="0EBAD79C" w14:textId="77777777" w:rsidR="008162C0" w:rsidRDefault="008162C0" w:rsidP="008162C0">
      <w:pPr>
        <w:keepNext/>
        <w:keepLines/>
        <w:jc w:val="center"/>
        <w:rPr>
          <w:b/>
          <w:bCs/>
          <w:lang w:eastAsia="lt-LT"/>
        </w:rPr>
      </w:pPr>
    </w:p>
    <w:p w14:paraId="2162132C" w14:textId="77777777" w:rsidR="00573CA5" w:rsidRDefault="00573CA5" w:rsidP="00573CA5">
      <w:pPr>
        <w:tabs>
          <w:tab w:val="left" w:pos="709"/>
        </w:tabs>
        <w:jc w:val="center"/>
        <w:rPr>
          <w:b/>
          <w:bCs/>
          <w:lang w:eastAsia="lt-LT"/>
        </w:rPr>
      </w:pPr>
      <w:r w:rsidRPr="00573CA5">
        <w:rPr>
          <w:b/>
          <w:bCs/>
          <w:lang w:eastAsia="lt-LT"/>
        </w:rPr>
        <w:t>SPECIALISTŲ, KURIE BUS ATSAKINGI UŽ SUTARTIES VYKDYMĄ, SĄRAŠAS</w:t>
      </w:r>
    </w:p>
    <w:p w14:paraId="6F3CC832" w14:textId="5BE484E6" w:rsidR="009D08CE" w:rsidRPr="008728AB" w:rsidRDefault="009D08CE" w:rsidP="00573CA5">
      <w:pPr>
        <w:tabs>
          <w:tab w:val="left" w:pos="709"/>
        </w:tabs>
        <w:jc w:val="both"/>
        <w:rPr>
          <w:bCs/>
          <w:i/>
          <w:iCs/>
          <w:sz w:val="20"/>
          <w:szCs w:val="20"/>
        </w:rPr>
      </w:pPr>
    </w:p>
    <w:p w14:paraId="09D9118A" w14:textId="77777777" w:rsidR="009D08CE" w:rsidRDefault="009D08CE" w:rsidP="009D08CE">
      <w:pPr>
        <w:tabs>
          <w:tab w:val="left" w:pos="6425"/>
        </w:tabs>
        <w:ind w:firstLine="709"/>
        <w:jc w:val="both"/>
        <w:rPr>
          <w:b/>
          <w:bCs/>
          <w:i/>
          <w:iCs/>
        </w:rPr>
      </w:pPr>
    </w:p>
    <w:tbl>
      <w:tblPr>
        <w:tblStyle w:val="Lentelstinklelis"/>
        <w:tblW w:w="10696" w:type="dxa"/>
        <w:tblLook w:val="04A0" w:firstRow="1" w:lastRow="0" w:firstColumn="1" w:lastColumn="0" w:noHBand="0" w:noVBand="1"/>
      </w:tblPr>
      <w:tblGrid>
        <w:gridCol w:w="2912"/>
        <w:gridCol w:w="3377"/>
        <w:gridCol w:w="2847"/>
        <w:gridCol w:w="1560"/>
      </w:tblGrid>
      <w:tr w:rsidR="00EC7659" w:rsidRPr="005326D5" w14:paraId="1208662A" w14:textId="77777777" w:rsidTr="00747EE9">
        <w:trPr>
          <w:trHeight w:val="3186"/>
        </w:trPr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1854F4F3" w14:textId="77777777" w:rsidR="00EC7659" w:rsidRPr="005326D5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5326D5">
              <w:rPr>
                <w:b/>
                <w:sz w:val="20"/>
                <w:szCs w:val="20"/>
              </w:rPr>
              <w:t>Specialisto vardas, pavardė</w:t>
            </w:r>
          </w:p>
        </w:tc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0E45BCF6" w14:textId="77777777" w:rsidR="00EC7659" w:rsidRPr="005326D5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5326D5">
              <w:rPr>
                <w:b/>
                <w:sz w:val="20"/>
                <w:szCs w:val="20"/>
              </w:rPr>
              <w:t>Pareigos vykdant sutartį</w:t>
            </w:r>
          </w:p>
        </w:tc>
        <w:tc>
          <w:tcPr>
            <w:tcW w:w="2847" w:type="dxa"/>
            <w:shd w:val="clear" w:color="auto" w:fill="F2F2F2" w:themeFill="background1" w:themeFillShade="F2"/>
            <w:vAlign w:val="center"/>
          </w:tcPr>
          <w:p w14:paraId="246EE310" w14:textId="77777777" w:rsidR="00EC7659" w:rsidRDefault="00EC7659" w:rsidP="00FA477F">
            <w:pPr>
              <w:jc w:val="center"/>
              <w:rPr>
                <w:b/>
                <w:bCs/>
                <w:sz w:val="20"/>
                <w:szCs w:val="20"/>
              </w:rPr>
            </w:pPr>
            <w:r w:rsidRPr="00B5491B">
              <w:rPr>
                <w:b/>
                <w:bCs/>
                <w:sz w:val="20"/>
                <w:szCs w:val="20"/>
              </w:rPr>
              <w:t>Kokiu pagrindu specialistas yra pasitelkiamas:</w:t>
            </w:r>
          </w:p>
          <w:p w14:paraId="4D09B168" w14:textId="77777777" w:rsidR="00EC7659" w:rsidRPr="00B5491B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1) yra įdarbintas tiekėjo įmonėje;</w:t>
            </w:r>
          </w:p>
          <w:p w14:paraId="07E7BF65" w14:textId="77777777" w:rsidR="00EC7659" w:rsidRPr="00B5491B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2) yra įdarbintas ūkio subjekto, kurio pajėgumais remiamasi, įmonėje;</w:t>
            </w:r>
          </w:p>
          <w:p w14:paraId="60A64CA6" w14:textId="77777777" w:rsidR="00EC7659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3) yra planuojamas įdarbinti laimėjus konkursą (kvazisutbiekėjas);</w:t>
            </w:r>
          </w:p>
          <w:p w14:paraId="66D756AB" w14:textId="77777777" w:rsidR="00EC7659" w:rsidRPr="00270260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4) yra pasitelkiamas kaip ūkio subjektas, kurio pajėgumais remiamasi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E24BA35" w14:textId="77777777" w:rsidR="00EC7659" w:rsidRPr="000862C1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326D5">
              <w:rPr>
                <w:b/>
                <w:sz w:val="20"/>
                <w:szCs w:val="20"/>
              </w:rPr>
              <w:t>valifikacijos atestato numeris</w:t>
            </w:r>
          </w:p>
        </w:tc>
      </w:tr>
      <w:tr w:rsidR="00EC7659" w:rsidRPr="005326D5" w14:paraId="322E0C15" w14:textId="77777777" w:rsidTr="003F4E02">
        <w:trPr>
          <w:trHeight w:val="343"/>
        </w:trPr>
        <w:tc>
          <w:tcPr>
            <w:tcW w:w="10696" w:type="dxa"/>
            <w:gridSpan w:val="4"/>
            <w:shd w:val="clear" w:color="auto" w:fill="F2F2F2" w:themeFill="background1" w:themeFillShade="F2"/>
            <w:vAlign w:val="center"/>
          </w:tcPr>
          <w:p w14:paraId="7E738E7B" w14:textId="75C06D12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bookmarkStart w:id="0" w:name="_Hlk226033671"/>
            <w:r>
              <w:rPr>
                <w:b/>
                <w:sz w:val="20"/>
                <w:szCs w:val="20"/>
              </w:rPr>
              <w:t>I pirkimo dalis</w:t>
            </w:r>
          </w:p>
        </w:tc>
      </w:tr>
      <w:tr w:rsidR="00EC7659" w14:paraId="648E7247" w14:textId="77777777" w:rsidTr="00470832">
        <w:trPr>
          <w:trHeight w:val="763"/>
        </w:trPr>
        <w:tc>
          <w:tcPr>
            <w:tcW w:w="2912" w:type="dxa"/>
          </w:tcPr>
          <w:p w14:paraId="3750697D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377" w:type="dxa"/>
          </w:tcPr>
          <w:p w14:paraId="22EBB59B" w14:textId="1AC22733" w:rsidR="00EC7659" w:rsidRPr="00D71838" w:rsidRDefault="00EC7659" w:rsidP="00FA477F">
            <w:pPr>
              <w:jc w:val="both"/>
              <w:rPr>
                <w:bCs/>
                <w:sz w:val="20"/>
                <w:szCs w:val="20"/>
              </w:rPr>
            </w:pPr>
            <w:r w:rsidRPr="00B46412">
              <w:rPr>
                <w:bCs/>
                <w:sz w:val="20"/>
                <w:szCs w:val="20"/>
              </w:rPr>
              <w:t>Kvalifikuo</w:t>
            </w:r>
            <w:r>
              <w:rPr>
                <w:bCs/>
                <w:sz w:val="20"/>
                <w:szCs w:val="20"/>
              </w:rPr>
              <w:t>tas</w:t>
            </w:r>
            <w:r w:rsidRPr="00B46412">
              <w:rPr>
                <w:bCs/>
                <w:sz w:val="20"/>
                <w:szCs w:val="20"/>
              </w:rPr>
              <w:t xml:space="preserve"> ypatingojo statinio statybos vadov</w:t>
            </w:r>
            <w:r>
              <w:rPr>
                <w:bCs/>
                <w:sz w:val="20"/>
                <w:szCs w:val="20"/>
              </w:rPr>
              <w:t>as</w:t>
            </w:r>
            <w:r w:rsidRPr="00B46412">
              <w:rPr>
                <w:bCs/>
                <w:sz w:val="20"/>
                <w:szCs w:val="20"/>
              </w:rPr>
              <w:t xml:space="preserve"> </w:t>
            </w:r>
            <w:r w:rsidR="00D72852" w:rsidRPr="00D72852">
              <w:rPr>
                <w:bCs/>
                <w:sz w:val="20"/>
                <w:szCs w:val="20"/>
              </w:rPr>
              <w:t>(pastatų tipas – negyvenamieji pastatai, pastatų paskirties grupė: mokslo paskirties pastatai).</w:t>
            </w:r>
            <w:r w:rsidRPr="00B464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</w:tcPr>
          <w:p w14:paraId="47A2C2F1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A1D63E7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bookmarkEnd w:id="0"/>
      <w:tr w:rsidR="00EC7659" w:rsidRPr="005326D5" w14:paraId="377192EE" w14:textId="77777777" w:rsidTr="000165FD">
        <w:trPr>
          <w:trHeight w:val="343"/>
        </w:trPr>
        <w:tc>
          <w:tcPr>
            <w:tcW w:w="10696" w:type="dxa"/>
            <w:gridSpan w:val="4"/>
            <w:shd w:val="clear" w:color="auto" w:fill="F2F2F2" w:themeFill="background1" w:themeFillShade="F2"/>
            <w:vAlign w:val="center"/>
          </w:tcPr>
          <w:p w14:paraId="075DE046" w14:textId="6DA55CF6" w:rsidR="00EC7659" w:rsidRDefault="00EC7659" w:rsidP="000165FD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pirkimo dalis</w:t>
            </w:r>
          </w:p>
        </w:tc>
      </w:tr>
      <w:tr w:rsidR="00EC7659" w14:paraId="20656A22" w14:textId="77777777" w:rsidTr="000165FD">
        <w:trPr>
          <w:trHeight w:val="763"/>
        </w:trPr>
        <w:tc>
          <w:tcPr>
            <w:tcW w:w="2912" w:type="dxa"/>
          </w:tcPr>
          <w:p w14:paraId="1B1E8277" w14:textId="77777777" w:rsidR="00EC7659" w:rsidRDefault="00EC7659" w:rsidP="000165FD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377" w:type="dxa"/>
          </w:tcPr>
          <w:p w14:paraId="7C7FC613" w14:textId="4FD2EB82" w:rsidR="00EC7659" w:rsidRPr="00D71838" w:rsidRDefault="00EC7659" w:rsidP="000165FD">
            <w:pPr>
              <w:jc w:val="both"/>
              <w:rPr>
                <w:bCs/>
                <w:sz w:val="20"/>
                <w:szCs w:val="20"/>
              </w:rPr>
            </w:pPr>
            <w:r w:rsidRPr="00B46412">
              <w:rPr>
                <w:bCs/>
                <w:sz w:val="20"/>
                <w:szCs w:val="20"/>
              </w:rPr>
              <w:t>Kvalifikuo</w:t>
            </w:r>
            <w:r>
              <w:rPr>
                <w:bCs/>
                <w:sz w:val="20"/>
                <w:szCs w:val="20"/>
              </w:rPr>
              <w:t>tas</w:t>
            </w:r>
            <w:r w:rsidRPr="00B46412">
              <w:rPr>
                <w:bCs/>
                <w:sz w:val="20"/>
                <w:szCs w:val="20"/>
              </w:rPr>
              <w:t xml:space="preserve"> ypatingojo statinio statybos vadov</w:t>
            </w:r>
            <w:r>
              <w:rPr>
                <w:bCs/>
                <w:sz w:val="20"/>
                <w:szCs w:val="20"/>
              </w:rPr>
              <w:t>as</w:t>
            </w:r>
            <w:r w:rsidRPr="00B46412">
              <w:rPr>
                <w:bCs/>
                <w:sz w:val="20"/>
                <w:szCs w:val="20"/>
              </w:rPr>
              <w:t xml:space="preserve"> </w:t>
            </w:r>
            <w:r w:rsidR="00D72852" w:rsidRPr="00D72852">
              <w:rPr>
                <w:bCs/>
                <w:sz w:val="20"/>
                <w:szCs w:val="20"/>
              </w:rPr>
              <w:t>(pastatų tipas – negyvenamieji pastatai, pastatų paskirties grupė: mokslo paskirties pastatai</w:t>
            </w:r>
            <w:r w:rsidRPr="00B464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</w:tcPr>
          <w:p w14:paraId="4CDEC59B" w14:textId="77777777" w:rsidR="00EC7659" w:rsidRDefault="00EC7659" w:rsidP="000165FD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94FAB25" w14:textId="77777777" w:rsidR="00EC7659" w:rsidRDefault="00EC7659" w:rsidP="000165FD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5A0571E7" w14:textId="77777777" w:rsidR="009D08CE" w:rsidRDefault="009D08CE" w:rsidP="009D08CE">
      <w:pPr>
        <w:tabs>
          <w:tab w:val="left" w:pos="3740"/>
        </w:tabs>
        <w:rPr>
          <w:rFonts w:eastAsia="Calibri"/>
          <w:lang w:eastAsia="lt-LT"/>
        </w:rPr>
      </w:pPr>
    </w:p>
    <w:p w14:paraId="1DEFA042" w14:textId="77777777" w:rsidR="009D08CE" w:rsidRDefault="009D08CE" w:rsidP="009D08CE">
      <w:pPr>
        <w:spacing w:after="200" w:line="276" w:lineRule="auto"/>
        <w:rPr>
          <w:rFonts w:eastAsia="Calibri"/>
          <w:lang w:eastAsia="lt-LT"/>
        </w:rPr>
      </w:pPr>
    </w:p>
    <w:p w14:paraId="3F8A7456" w14:textId="77777777" w:rsidR="008162C0" w:rsidRDefault="008162C0" w:rsidP="008162C0">
      <w:pPr>
        <w:keepNext/>
        <w:keepLines/>
        <w:ind w:right="-881"/>
        <w:jc w:val="center"/>
        <w:rPr>
          <w:b/>
        </w:rPr>
      </w:pPr>
    </w:p>
    <w:sectPr w:rsidR="008162C0" w:rsidSect="00D26D5B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4D8C"/>
    <w:rsid w:val="00032947"/>
    <w:rsid w:val="002B5FF4"/>
    <w:rsid w:val="00456FC1"/>
    <w:rsid w:val="00573CA5"/>
    <w:rsid w:val="008162C0"/>
    <w:rsid w:val="00821912"/>
    <w:rsid w:val="009D08CE"/>
    <w:rsid w:val="00A22EFB"/>
    <w:rsid w:val="00B46412"/>
    <w:rsid w:val="00B94961"/>
    <w:rsid w:val="00D26D5B"/>
    <w:rsid w:val="00D30188"/>
    <w:rsid w:val="00D72852"/>
    <w:rsid w:val="00E96D0C"/>
    <w:rsid w:val="00EC7659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14</cp:revision>
  <dcterms:created xsi:type="dcterms:W3CDTF">2025-09-09T07:30:00Z</dcterms:created>
  <dcterms:modified xsi:type="dcterms:W3CDTF">2026-04-16T11:05:00Z</dcterms:modified>
</cp:coreProperties>
</file>