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A322"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PROJEKTAS</w:t>
      </w:r>
    </w:p>
    <w:p w14:paraId="353931A9"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p>
    <w:p w14:paraId="6E32DFDB"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PASLAUGŲ PIRKIMO-PARDAVIMO SUTARTIES SPECIALIOSIOS SĄLYGOS</w:t>
      </w:r>
    </w:p>
    <w:p w14:paraId="30C2CEFE"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bCs/>
          <w:caps/>
          <w:kern w:val="0"/>
          <w:sz w:val="24"/>
          <w:szCs w:val="24"/>
          <w:lang w:val="lt-LT"/>
          <w14:ligatures w14:val="none"/>
        </w:rPr>
      </w:pPr>
    </w:p>
    <w:p w14:paraId="3C8BB89F"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caps/>
          <w:kern w:val="0"/>
          <w:sz w:val="24"/>
          <w:szCs w:val="24"/>
          <w:lang w:val="lt-LT"/>
          <w14:ligatures w14:val="none"/>
        </w:rPr>
      </w:pPr>
    </w:p>
    <w:p w14:paraId="57367723" w14:textId="77777777" w:rsidR="00762130" w:rsidRPr="00762130" w:rsidRDefault="00762130" w:rsidP="00762130">
      <w:pPr>
        <w:spacing w:after="0" w:line="276"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014"/>
        <w:gridCol w:w="2262"/>
        <w:gridCol w:w="2372"/>
      </w:tblGrid>
      <w:tr w:rsidR="00762130" w:rsidRPr="00762130" w14:paraId="7C03B078" w14:textId="77777777" w:rsidTr="00FD738E">
        <w:tc>
          <w:tcPr>
            <w:tcW w:w="2448" w:type="dxa"/>
          </w:tcPr>
          <w:p w14:paraId="5F856F93"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pavadinimas</w:t>
            </w:r>
          </w:p>
        </w:tc>
        <w:tc>
          <w:tcPr>
            <w:tcW w:w="7110" w:type="dxa"/>
            <w:gridSpan w:val="3"/>
          </w:tcPr>
          <w:p w14:paraId="1D164FE4" w14:textId="77777777" w:rsidR="00762130" w:rsidRPr="00762130" w:rsidRDefault="00D417A8" w:rsidP="00762130">
            <w:pPr>
              <w:spacing w:after="0" w:line="276" w:lineRule="auto"/>
              <w:jc w:val="both"/>
              <w:rPr>
                <w:rFonts w:ascii="Times New Roman" w:eastAsia="Times New Roman" w:hAnsi="Times New Roman" w:cs="Times New Roman"/>
                <w:sz w:val="24"/>
                <w:szCs w:val="24"/>
                <w:lang w:val="lt-LT"/>
                <w14:ligatures w14:val="none"/>
              </w:rPr>
            </w:pPr>
            <w:r w:rsidRPr="00D417A8">
              <w:rPr>
                <w:rFonts w:ascii="Times New Roman" w:eastAsia="Times New Roman" w:hAnsi="Times New Roman" w:cs="Tahoma"/>
                <w:b/>
                <w:kern w:val="0"/>
                <w:sz w:val="24"/>
                <w:szCs w:val="24"/>
                <w:lang w:val="lt-LT" w:eastAsia="ar-SA"/>
                <w14:ligatures w14:val="none"/>
              </w:rPr>
              <w:t>PAPARČIŲ SENIŪNIJOS BENDRO NAUDOJIMO TERITORIJŲ TVARKYMO IR KAPINIŲ PRIEŽIŪROS</w:t>
            </w:r>
            <w:r w:rsidR="00762130" w:rsidRPr="00762130">
              <w:rPr>
                <w:rFonts w:ascii="Times New Roman" w:eastAsia="Times New Roman" w:hAnsi="Times New Roman" w:cs="Times New Roman"/>
                <w:b/>
                <w:kern w:val="0"/>
                <w:sz w:val="24"/>
                <w:lang w:val="lt-LT"/>
                <w14:ligatures w14:val="none"/>
              </w:rPr>
              <w:t xml:space="preserve"> PASLAUGŲ </w:t>
            </w:r>
            <w:r w:rsidR="00762130" w:rsidRPr="00762130">
              <w:rPr>
                <w:rFonts w:ascii="Times New Roman" w:eastAsia="Times New Roman" w:hAnsi="Times New Roman" w:cs="Times New Roman"/>
                <w:b/>
                <w:bCs/>
                <w:color w:val="000000"/>
                <w:kern w:val="0"/>
                <w:sz w:val="24"/>
                <w:szCs w:val="24"/>
                <w:lang w:val="lt-LT" w:eastAsia="lt-LT"/>
                <w14:ligatures w14:val="none"/>
              </w:rPr>
              <w:t>PIRKIMO–PARDAVIMO</w:t>
            </w:r>
            <w:r w:rsidR="00762130" w:rsidRPr="00762130">
              <w:rPr>
                <w:rFonts w:ascii="Times New Roman" w:eastAsia="Times New Roman" w:hAnsi="Times New Roman" w:cs="Times New Roman"/>
                <w:b/>
                <w:bCs/>
                <w:kern w:val="0"/>
                <w:sz w:val="24"/>
                <w:szCs w:val="24"/>
                <w:lang w:val="lt-LT" w:eastAsia="lt-LT"/>
                <w14:ligatures w14:val="none"/>
              </w:rPr>
              <w:t xml:space="preserve"> SUTARTIS</w:t>
            </w:r>
            <w:r w:rsidR="00762130" w:rsidRPr="00762130">
              <w:rPr>
                <w:rFonts w:ascii="Times New Roman" w:eastAsia="Times New Roman" w:hAnsi="Times New Roman" w:cs="Times New Roman"/>
                <w:kern w:val="0"/>
                <w:sz w:val="24"/>
                <w:szCs w:val="24"/>
                <w:lang w:val="lt-LT" w:eastAsia="lt-LT"/>
                <w14:ligatures w14:val="none"/>
              </w:rPr>
              <w:t> </w:t>
            </w:r>
          </w:p>
        </w:tc>
      </w:tr>
      <w:tr w:rsidR="00762130" w:rsidRPr="00762130" w14:paraId="092DDB72" w14:textId="77777777" w:rsidTr="00FD738E">
        <w:tc>
          <w:tcPr>
            <w:tcW w:w="2448" w:type="dxa"/>
          </w:tcPr>
          <w:p w14:paraId="3495F936"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data</w:t>
            </w:r>
          </w:p>
        </w:tc>
        <w:tc>
          <w:tcPr>
            <w:tcW w:w="2177" w:type="dxa"/>
          </w:tcPr>
          <w:p w14:paraId="78864BC7" w14:textId="77777777" w:rsidR="00762130" w:rsidRPr="00762130" w:rsidRDefault="00762130" w:rsidP="00762130">
            <w:pPr>
              <w:spacing w:after="0" w:line="276" w:lineRule="auto"/>
              <w:jc w:val="both"/>
              <w:rPr>
                <w:rFonts w:ascii="Times New Roman" w:eastAsia="Times New Roman" w:hAnsi="Times New Roman" w:cs="Times New Roman"/>
                <w:sz w:val="24"/>
                <w:szCs w:val="24"/>
                <w:lang w:val="lt-LT"/>
                <w14:ligatures w14:val="none"/>
              </w:rPr>
            </w:pPr>
          </w:p>
        </w:tc>
        <w:tc>
          <w:tcPr>
            <w:tcW w:w="2362" w:type="dxa"/>
          </w:tcPr>
          <w:p w14:paraId="53161637"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numeris</w:t>
            </w:r>
          </w:p>
        </w:tc>
        <w:tc>
          <w:tcPr>
            <w:tcW w:w="2571" w:type="dxa"/>
          </w:tcPr>
          <w:p w14:paraId="115F1ED0" w14:textId="77777777" w:rsidR="00762130" w:rsidRPr="00762130" w:rsidRDefault="00762130" w:rsidP="00762130">
            <w:pPr>
              <w:spacing w:after="0" w:line="276" w:lineRule="auto"/>
              <w:jc w:val="both"/>
              <w:rPr>
                <w:rFonts w:ascii="Times New Roman" w:eastAsia="Times New Roman" w:hAnsi="Times New Roman" w:cs="Times New Roman"/>
                <w:sz w:val="24"/>
                <w:szCs w:val="24"/>
                <w:lang w:val="lt-LT"/>
                <w14:ligatures w14:val="none"/>
              </w:rPr>
            </w:pPr>
          </w:p>
        </w:tc>
      </w:tr>
    </w:tbl>
    <w:p w14:paraId="3F485BA3"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55F05108"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762130" w:rsidRPr="00762130" w14:paraId="16BFB4FF" w14:textId="77777777" w:rsidTr="00FD738E">
        <w:tc>
          <w:tcPr>
            <w:tcW w:w="2808" w:type="dxa"/>
            <w:vMerge w:val="restart"/>
          </w:tcPr>
          <w:p w14:paraId="7F61916B"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5D14BD31"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7FAADC6F"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58D7942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615B392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 Pirkėjas</w:t>
            </w:r>
          </w:p>
        </w:tc>
        <w:tc>
          <w:tcPr>
            <w:tcW w:w="3240" w:type="dxa"/>
          </w:tcPr>
          <w:p w14:paraId="03ACE56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 Pavadinimas</w:t>
            </w:r>
          </w:p>
        </w:tc>
        <w:tc>
          <w:tcPr>
            <w:tcW w:w="3510" w:type="dxa"/>
          </w:tcPr>
          <w:p w14:paraId="1AE9CF3A"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Kaišiadorių rajono savivaldybės administracij</w:t>
            </w:r>
            <w:r w:rsidR="00D417A8">
              <w:rPr>
                <w:rFonts w:ascii="Times New Roman" w:eastAsia="Times New Roman" w:hAnsi="Times New Roman" w:cs="Times New Roman"/>
                <w:sz w:val="24"/>
                <w:szCs w:val="24"/>
                <w:lang w:val="lt-LT"/>
                <w14:ligatures w14:val="none"/>
              </w:rPr>
              <w:t>a</w:t>
            </w:r>
          </w:p>
        </w:tc>
      </w:tr>
      <w:tr w:rsidR="00762130" w:rsidRPr="00762130" w14:paraId="4D22FC02" w14:textId="77777777" w:rsidTr="00FD738E">
        <w:tc>
          <w:tcPr>
            <w:tcW w:w="2808" w:type="dxa"/>
            <w:vMerge/>
          </w:tcPr>
          <w:p w14:paraId="538F54B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3CB174D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1.1.2. Juridinio asmens kodas</w:t>
            </w:r>
          </w:p>
        </w:tc>
        <w:tc>
          <w:tcPr>
            <w:tcW w:w="3510" w:type="dxa"/>
          </w:tcPr>
          <w:p w14:paraId="7EDBB105"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188773916</w:t>
            </w:r>
          </w:p>
        </w:tc>
      </w:tr>
      <w:tr w:rsidR="00762130" w:rsidRPr="00762130" w14:paraId="6EAFFA04" w14:textId="77777777" w:rsidTr="00FD738E">
        <w:tc>
          <w:tcPr>
            <w:tcW w:w="2808" w:type="dxa"/>
            <w:vMerge/>
          </w:tcPr>
          <w:p w14:paraId="522AC7D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E41919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1.1.3. Adresas</w:t>
            </w:r>
          </w:p>
        </w:tc>
        <w:tc>
          <w:tcPr>
            <w:tcW w:w="3510" w:type="dxa"/>
          </w:tcPr>
          <w:p w14:paraId="447C46AB"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Katedros g. 4, LT-56121, Kaišiadorys</w:t>
            </w:r>
          </w:p>
        </w:tc>
      </w:tr>
      <w:tr w:rsidR="00762130" w:rsidRPr="00762130" w14:paraId="79B8B238" w14:textId="77777777" w:rsidTr="00FD738E">
        <w:tc>
          <w:tcPr>
            <w:tcW w:w="2808" w:type="dxa"/>
            <w:vMerge/>
          </w:tcPr>
          <w:p w14:paraId="70175AD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B05FAB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1.1.4. PVM mokėtojo kodas</w:t>
            </w:r>
          </w:p>
        </w:tc>
        <w:tc>
          <w:tcPr>
            <w:tcW w:w="3510" w:type="dxa"/>
          </w:tcPr>
          <w:p w14:paraId="3F715438"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w:t>
            </w:r>
          </w:p>
        </w:tc>
      </w:tr>
      <w:tr w:rsidR="00762130" w:rsidRPr="00762130" w14:paraId="061EF85E" w14:textId="77777777" w:rsidTr="00FD738E">
        <w:tc>
          <w:tcPr>
            <w:tcW w:w="2808" w:type="dxa"/>
            <w:vMerge/>
          </w:tcPr>
          <w:p w14:paraId="3D9A124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ABC9C2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1.1.5. Atsiskaitomoji sąskaita</w:t>
            </w:r>
          </w:p>
        </w:tc>
        <w:tc>
          <w:tcPr>
            <w:tcW w:w="3510" w:type="dxa"/>
          </w:tcPr>
          <w:p w14:paraId="10BEE334"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LT314010040500080026</w:t>
            </w:r>
          </w:p>
        </w:tc>
      </w:tr>
      <w:tr w:rsidR="00762130" w:rsidRPr="00762130" w14:paraId="4837F912" w14:textId="77777777" w:rsidTr="00FD738E">
        <w:tc>
          <w:tcPr>
            <w:tcW w:w="2808" w:type="dxa"/>
            <w:vMerge/>
          </w:tcPr>
          <w:p w14:paraId="6D2AE3A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216C254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1.1.6. Bankas, banko kodas</w:t>
            </w:r>
          </w:p>
        </w:tc>
        <w:tc>
          <w:tcPr>
            <w:tcW w:w="3510" w:type="dxa"/>
          </w:tcPr>
          <w:p w14:paraId="4CDFFE9F"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proofErr w:type="spellStart"/>
            <w:r>
              <w:rPr>
                <w:rFonts w:ascii="Times New Roman" w:eastAsia="Times New Roman" w:hAnsi="Times New Roman" w:cs="Times New Roman"/>
                <w:sz w:val="24"/>
                <w:szCs w:val="24"/>
                <w:lang w:val="lt-LT"/>
                <w14:ligatures w14:val="none"/>
              </w:rPr>
              <w:t>Luminor</w:t>
            </w:r>
            <w:proofErr w:type="spellEnd"/>
            <w:r>
              <w:rPr>
                <w:rFonts w:ascii="Times New Roman" w:eastAsia="Times New Roman" w:hAnsi="Times New Roman" w:cs="Times New Roman"/>
                <w:sz w:val="24"/>
                <w:szCs w:val="24"/>
                <w:lang w:val="lt-LT"/>
                <w14:ligatures w14:val="none"/>
              </w:rPr>
              <w:t xml:space="preserve"> Bank AB, 40100</w:t>
            </w:r>
          </w:p>
        </w:tc>
      </w:tr>
      <w:tr w:rsidR="00762130" w:rsidRPr="00762130" w14:paraId="2D228F5D" w14:textId="77777777" w:rsidTr="00FD738E">
        <w:tc>
          <w:tcPr>
            <w:tcW w:w="2808" w:type="dxa"/>
            <w:vMerge/>
          </w:tcPr>
          <w:p w14:paraId="265B032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0C95B4C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1.1.7. Telefonas</w:t>
            </w:r>
          </w:p>
        </w:tc>
        <w:tc>
          <w:tcPr>
            <w:tcW w:w="3510" w:type="dxa"/>
          </w:tcPr>
          <w:p w14:paraId="66462C68"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+370 346 20450</w:t>
            </w:r>
          </w:p>
        </w:tc>
      </w:tr>
      <w:tr w:rsidR="00762130" w:rsidRPr="00762130" w14:paraId="57CC6F84" w14:textId="77777777" w:rsidTr="00FD738E">
        <w:tc>
          <w:tcPr>
            <w:tcW w:w="2808" w:type="dxa"/>
            <w:vMerge/>
          </w:tcPr>
          <w:p w14:paraId="21E2A6B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0F23BD9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1.1.8. El. paštas</w:t>
            </w:r>
          </w:p>
        </w:tc>
        <w:tc>
          <w:tcPr>
            <w:tcW w:w="3510" w:type="dxa"/>
          </w:tcPr>
          <w:p w14:paraId="692BFE6C"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dokumentai@kaisiadorys.lt</w:t>
            </w:r>
          </w:p>
        </w:tc>
      </w:tr>
      <w:tr w:rsidR="00762130" w:rsidRPr="00762130" w14:paraId="6BDDC90F" w14:textId="77777777" w:rsidTr="00FD738E">
        <w:tc>
          <w:tcPr>
            <w:tcW w:w="2808" w:type="dxa"/>
            <w:vMerge/>
          </w:tcPr>
          <w:p w14:paraId="58DF059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7EE5C47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1.1.9. Šalies atstovas</w:t>
            </w:r>
          </w:p>
        </w:tc>
        <w:tc>
          <w:tcPr>
            <w:tcW w:w="3510" w:type="dxa"/>
          </w:tcPr>
          <w:p w14:paraId="4FAE46C5"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Administracijos direktorius Karolis Petkevičius</w:t>
            </w:r>
          </w:p>
        </w:tc>
      </w:tr>
      <w:tr w:rsidR="00762130" w:rsidRPr="00762130" w14:paraId="0E9D0D35" w14:textId="77777777" w:rsidTr="00FD738E">
        <w:tc>
          <w:tcPr>
            <w:tcW w:w="2808" w:type="dxa"/>
            <w:vMerge/>
          </w:tcPr>
          <w:p w14:paraId="367727F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14449DE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1.1.10. Atstovavimo pagrindas</w:t>
            </w:r>
          </w:p>
        </w:tc>
        <w:tc>
          <w:tcPr>
            <w:tcW w:w="3510" w:type="dxa"/>
          </w:tcPr>
          <w:p w14:paraId="276952DF" w14:textId="77777777" w:rsidR="00762130" w:rsidRPr="00762130" w:rsidRDefault="00D417A8"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Administracijos nuostatai</w:t>
            </w:r>
          </w:p>
        </w:tc>
      </w:tr>
      <w:tr w:rsidR="00762130" w:rsidRPr="00762130" w14:paraId="10B6F803" w14:textId="77777777" w:rsidTr="00FD738E">
        <w:tc>
          <w:tcPr>
            <w:tcW w:w="2808" w:type="dxa"/>
            <w:vMerge w:val="restart"/>
          </w:tcPr>
          <w:p w14:paraId="3A1055B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1FB50E7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 Tiekėjas</w:t>
            </w:r>
          </w:p>
          <w:p w14:paraId="7FF7F16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65F4A28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 Pavadinimas</w:t>
            </w:r>
          </w:p>
        </w:tc>
        <w:tc>
          <w:tcPr>
            <w:tcW w:w="3510" w:type="dxa"/>
          </w:tcPr>
          <w:p w14:paraId="750D0CF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193ED07" w14:textId="77777777" w:rsidTr="00FD738E">
        <w:tc>
          <w:tcPr>
            <w:tcW w:w="2808" w:type="dxa"/>
            <w:vMerge/>
          </w:tcPr>
          <w:p w14:paraId="565538D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1E739C2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1.2.2. Juridinio asmens kodas</w:t>
            </w:r>
          </w:p>
        </w:tc>
        <w:tc>
          <w:tcPr>
            <w:tcW w:w="3510" w:type="dxa"/>
          </w:tcPr>
          <w:p w14:paraId="543B4A08"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77CEF454" w14:textId="77777777" w:rsidTr="00FD738E">
        <w:tc>
          <w:tcPr>
            <w:tcW w:w="2808" w:type="dxa"/>
            <w:vMerge/>
          </w:tcPr>
          <w:p w14:paraId="22F8CA0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D6B805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1.2.3. Adresas</w:t>
            </w:r>
          </w:p>
        </w:tc>
        <w:tc>
          <w:tcPr>
            <w:tcW w:w="3510" w:type="dxa"/>
          </w:tcPr>
          <w:p w14:paraId="6027F42B"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97B60EA" w14:textId="77777777" w:rsidTr="00FD738E">
        <w:tc>
          <w:tcPr>
            <w:tcW w:w="2808" w:type="dxa"/>
            <w:vMerge/>
          </w:tcPr>
          <w:p w14:paraId="59802B2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2503917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1.2.4. PVM mokėtojo kodas</w:t>
            </w:r>
          </w:p>
        </w:tc>
        <w:tc>
          <w:tcPr>
            <w:tcW w:w="3510" w:type="dxa"/>
          </w:tcPr>
          <w:p w14:paraId="14F155F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15EC06A7" w14:textId="77777777" w:rsidTr="00FD738E">
        <w:tc>
          <w:tcPr>
            <w:tcW w:w="2808" w:type="dxa"/>
            <w:vMerge/>
          </w:tcPr>
          <w:p w14:paraId="5D419A5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8CBEC2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1.2.5. Atsiskaitomoji sąskaita</w:t>
            </w:r>
          </w:p>
        </w:tc>
        <w:tc>
          <w:tcPr>
            <w:tcW w:w="3510" w:type="dxa"/>
          </w:tcPr>
          <w:p w14:paraId="023066FF"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541BB66" w14:textId="77777777" w:rsidTr="00FD738E">
        <w:tc>
          <w:tcPr>
            <w:tcW w:w="2808" w:type="dxa"/>
            <w:vMerge/>
          </w:tcPr>
          <w:p w14:paraId="1AC7E91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02471A7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1.2.6. Bankas, banko kodas</w:t>
            </w:r>
          </w:p>
        </w:tc>
        <w:tc>
          <w:tcPr>
            <w:tcW w:w="3510" w:type="dxa"/>
          </w:tcPr>
          <w:p w14:paraId="7CCDFBCC"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1DF85950" w14:textId="77777777" w:rsidTr="00FD738E">
        <w:tc>
          <w:tcPr>
            <w:tcW w:w="2808" w:type="dxa"/>
            <w:vMerge/>
          </w:tcPr>
          <w:p w14:paraId="45BEED0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48980F7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1.2.7. Telefonas</w:t>
            </w:r>
          </w:p>
        </w:tc>
        <w:tc>
          <w:tcPr>
            <w:tcW w:w="3510" w:type="dxa"/>
          </w:tcPr>
          <w:p w14:paraId="0C972879"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681FA06" w14:textId="77777777" w:rsidTr="00FD738E">
        <w:tc>
          <w:tcPr>
            <w:tcW w:w="2808" w:type="dxa"/>
            <w:vMerge/>
          </w:tcPr>
          <w:p w14:paraId="5B87241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6A811C0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1.2.8. El. paštas</w:t>
            </w:r>
          </w:p>
        </w:tc>
        <w:tc>
          <w:tcPr>
            <w:tcW w:w="3510" w:type="dxa"/>
          </w:tcPr>
          <w:p w14:paraId="761D8B9D"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6B4D06E" w14:textId="77777777" w:rsidTr="00FD738E">
        <w:tc>
          <w:tcPr>
            <w:tcW w:w="2808" w:type="dxa"/>
            <w:vMerge/>
          </w:tcPr>
          <w:p w14:paraId="236198E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72340F9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1.2.9. Šalies atstovas</w:t>
            </w:r>
          </w:p>
        </w:tc>
        <w:tc>
          <w:tcPr>
            <w:tcW w:w="3510" w:type="dxa"/>
          </w:tcPr>
          <w:p w14:paraId="5246F1BD"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2CC3AF1D" w14:textId="77777777" w:rsidTr="00FD738E">
        <w:tc>
          <w:tcPr>
            <w:tcW w:w="2808" w:type="dxa"/>
            <w:vMerge/>
          </w:tcPr>
          <w:p w14:paraId="61ACCD9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D5844E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1.2.10. Atstovavimo pagrindas</w:t>
            </w:r>
          </w:p>
        </w:tc>
        <w:tc>
          <w:tcPr>
            <w:tcW w:w="3510" w:type="dxa"/>
          </w:tcPr>
          <w:p w14:paraId="7E58B92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bl>
    <w:p w14:paraId="6A21A9F3"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2881B4E2"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lastRenderedPageBreak/>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3E5C2905" w14:textId="77777777" w:rsidTr="00FD738E">
        <w:trPr>
          <w:trHeight w:val="300"/>
        </w:trPr>
        <w:tc>
          <w:tcPr>
            <w:tcW w:w="3094" w:type="dxa"/>
          </w:tcPr>
          <w:p w14:paraId="1305014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2.1. Pirkėjo kontaktiniai asmenys, atsakingi už Sutarties vykdymą,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priėmimą, Sąskaitų per informacinę sistemą SABIS priėmimą</w:t>
            </w:r>
          </w:p>
        </w:tc>
        <w:tc>
          <w:tcPr>
            <w:tcW w:w="6441" w:type="dxa"/>
          </w:tcPr>
          <w:p w14:paraId="420E6C43" w14:textId="77777777" w:rsidR="00762130" w:rsidRPr="00B8628B" w:rsidRDefault="00B8628B" w:rsidP="00762130">
            <w:pPr>
              <w:spacing w:after="0" w:line="276" w:lineRule="auto"/>
              <w:rPr>
                <w:rFonts w:ascii="Times New Roman" w:eastAsia="Times New Roman" w:hAnsi="Times New Roman" w:cs="Times New Roman"/>
                <w:color w:val="4472C4"/>
                <w:sz w:val="24"/>
                <w:szCs w:val="24"/>
                <w:lang w:val="lt-LT"/>
                <w14:ligatures w14:val="none"/>
              </w:rPr>
            </w:pPr>
            <w:proofErr w:type="spellStart"/>
            <w:r w:rsidRPr="00B8628B">
              <w:rPr>
                <w:rFonts w:ascii="Times New Roman" w:hAnsi="Times New Roman" w:cs="Times New Roman"/>
                <w:color w:val="000000"/>
                <w:sz w:val="24"/>
                <w:szCs w:val="24"/>
              </w:rPr>
              <w:t>Kaišiadorių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rajono</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savivaldybės</w:t>
            </w:r>
            <w:proofErr w:type="spellEnd"/>
            <w:r w:rsidR="00C23CBF">
              <w:rPr>
                <w:rFonts w:ascii="Times New Roman" w:hAnsi="Times New Roman" w:cs="Times New Roman"/>
                <w:color w:val="000000"/>
                <w:sz w:val="24"/>
                <w:szCs w:val="24"/>
              </w:rPr>
              <w:t xml:space="preserve"> </w:t>
            </w:r>
            <w:proofErr w:type="spellStart"/>
            <w:r w:rsidR="00C23CBF">
              <w:rPr>
                <w:rFonts w:ascii="Times New Roman" w:hAnsi="Times New Roman" w:cs="Times New Roman"/>
                <w:color w:val="000000"/>
                <w:sz w:val="24"/>
                <w:szCs w:val="24"/>
              </w:rPr>
              <w:t>administracijos</w:t>
            </w:r>
            <w:proofErr w:type="spellEnd"/>
            <w:r w:rsidRPr="00B8628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Paparčių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seniūnijos</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seniūn</w:t>
            </w:r>
            <w:r>
              <w:rPr>
                <w:rFonts w:ascii="Times New Roman" w:hAnsi="Times New Roman" w:cs="Times New Roman"/>
                <w:color w:val="000000"/>
                <w:sz w:val="24"/>
                <w:szCs w:val="24"/>
              </w:rPr>
              <w:t>ė</w:t>
            </w:r>
            <w:proofErr w:type="spellEnd"/>
            <w:r>
              <w:rPr>
                <w:rFonts w:ascii="Times New Roman" w:hAnsi="Times New Roman" w:cs="Times New Roman"/>
                <w:color w:val="000000"/>
                <w:sz w:val="24"/>
                <w:szCs w:val="24"/>
              </w:rPr>
              <w:t xml:space="preserve"> Lina Balandienė</w:t>
            </w:r>
            <w:r w:rsidRPr="00B8628B">
              <w:rPr>
                <w:rFonts w:ascii="Times New Roman" w:hAnsi="Times New Roman" w:cs="Times New Roman"/>
                <w:color w:val="000000"/>
                <w:sz w:val="24"/>
                <w:szCs w:val="24"/>
              </w:rPr>
              <w:t>, tel. +370</w:t>
            </w:r>
            <w:r>
              <w:rPr>
                <w:rFonts w:ascii="Times New Roman" w:hAnsi="Times New Roman" w:cs="Times New Roman"/>
                <w:color w:val="000000"/>
                <w:sz w:val="24"/>
                <w:szCs w:val="24"/>
              </w:rPr>
              <w:t> </w:t>
            </w:r>
            <w:r w:rsidRPr="00B8628B">
              <w:rPr>
                <w:rFonts w:ascii="Times New Roman" w:hAnsi="Times New Roman" w:cs="Times New Roman"/>
                <w:color w:val="000000"/>
                <w:sz w:val="24"/>
                <w:szCs w:val="24"/>
              </w:rPr>
              <w:t>6</w:t>
            </w:r>
            <w:r>
              <w:rPr>
                <w:rFonts w:ascii="Times New Roman" w:hAnsi="Times New Roman" w:cs="Times New Roman"/>
                <w:color w:val="000000"/>
                <w:sz w:val="24"/>
                <w:szCs w:val="24"/>
              </w:rPr>
              <w:t>86 52549</w:t>
            </w:r>
            <w:r w:rsidRPr="00B8628B">
              <w:rPr>
                <w:rFonts w:ascii="Times New Roman" w:hAnsi="Times New Roman" w:cs="Times New Roman"/>
                <w:color w:val="000000"/>
                <w:sz w:val="24"/>
                <w:szCs w:val="24"/>
              </w:rPr>
              <w:t xml:space="preserve">, el. p. </w:t>
            </w:r>
            <w:r>
              <w:rPr>
                <w:rFonts w:ascii="Times New Roman" w:hAnsi="Times New Roman" w:cs="Times New Roman"/>
                <w:color w:val="000000"/>
                <w:sz w:val="24"/>
                <w:szCs w:val="24"/>
              </w:rPr>
              <w:t>paparciu.seniunas</w:t>
            </w:r>
            <w:r w:rsidRPr="00B8628B">
              <w:rPr>
                <w:rFonts w:ascii="Times New Roman" w:hAnsi="Times New Roman" w:cs="Times New Roman"/>
                <w:color w:val="000000"/>
                <w:sz w:val="24"/>
                <w:szCs w:val="24"/>
              </w:rPr>
              <w:t>@kaisiadorys.lt</w:t>
            </w:r>
          </w:p>
        </w:tc>
      </w:tr>
      <w:tr w:rsidR="00762130" w:rsidRPr="00762130" w14:paraId="3A34C480" w14:textId="77777777" w:rsidTr="00FD738E">
        <w:trPr>
          <w:trHeight w:val="300"/>
        </w:trPr>
        <w:tc>
          <w:tcPr>
            <w:tcW w:w="3094" w:type="dxa"/>
          </w:tcPr>
          <w:p w14:paraId="709E871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2.2. Tiekėjo kontaktiniai asmenys, atsakingi už Sutarties vykdymą</w:t>
            </w:r>
          </w:p>
        </w:tc>
        <w:tc>
          <w:tcPr>
            <w:tcW w:w="6441" w:type="dxa"/>
          </w:tcPr>
          <w:p w14:paraId="0CB29618"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bl>
    <w:p w14:paraId="15633BAB"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7A478F79" w14:textId="77777777" w:rsidTr="00FD738E">
        <w:trPr>
          <w:trHeight w:val="300"/>
        </w:trPr>
        <w:tc>
          <w:tcPr>
            <w:tcW w:w="3094" w:type="dxa"/>
          </w:tcPr>
          <w:p w14:paraId="1AF4C87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3.1. Sutarties dalykas</w:t>
            </w:r>
          </w:p>
        </w:tc>
        <w:tc>
          <w:tcPr>
            <w:tcW w:w="6441" w:type="dxa"/>
          </w:tcPr>
          <w:p w14:paraId="3BBA6F2B" w14:textId="6784F0A9" w:rsidR="00762130" w:rsidRPr="00547271" w:rsidRDefault="00547271" w:rsidP="00762130">
            <w:pPr>
              <w:spacing w:after="0" w:line="240" w:lineRule="auto"/>
              <w:jc w:val="both"/>
              <w:textAlignment w:val="baseline"/>
              <w:rPr>
                <w:rFonts w:ascii="Times New Roman" w:eastAsia="Times New Roman" w:hAnsi="Times New Roman" w:cs="Times New Roman"/>
                <w:sz w:val="24"/>
                <w:szCs w:val="24"/>
                <w:lang w:val="lt-LT"/>
                <w14:ligatures w14:val="none"/>
              </w:rPr>
            </w:pPr>
            <w:r w:rsidRPr="00547271">
              <w:rPr>
                <w:rFonts w:ascii="Times New Roman" w:eastAsia="Times New Roman" w:hAnsi="Times New Roman" w:cs="Times New Roman"/>
                <w:sz w:val="24"/>
                <w:szCs w:val="24"/>
                <w:lang w:val="lt-LT"/>
                <w14:ligatures w14:val="none"/>
              </w:rPr>
              <w:t>Tiekėjas įsipareigoja Sutartyje numatytomis sąlygomis suteikti</w:t>
            </w:r>
            <w:r w:rsidR="00851976">
              <w:rPr>
                <w:rFonts w:ascii="Times New Roman" w:eastAsia="Times New Roman" w:hAnsi="Times New Roman" w:cs="Times New Roman"/>
                <w:sz w:val="24"/>
                <w:szCs w:val="24"/>
                <w:lang w:val="lt-LT"/>
                <w14:ligatures w14:val="none"/>
              </w:rPr>
              <w:t xml:space="preserve"> Paparčių</w:t>
            </w:r>
            <w:r w:rsidR="00D6138C">
              <w:rPr>
                <w:rFonts w:ascii="Times New Roman" w:eastAsia="Times New Roman" w:hAnsi="Times New Roman" w:cs="Times New Roman"/>
                <w:sz w:val="24"/>
                <w:szCs w:val="24"/>
                <w:lang w:val="lt-LT"/>
                <w14:ligatures w14:val="none"/>
              </w:rPr>
              <w:t xml:space="preserve"> </w:t>
            </w:r>
            <w:r w:rsidR="00B8628B">
              <w:rPr>
                <w:rFonts w:ascii="Times New Roman" w:eastAsia="Times New Roman" w:hAnsi="Times New Roman" w:cs="Times New Roman"/>
                <w:sz w:val="24"/>
                <w:szCs w:val="24"/>
                <w:lang w:val="lt-LT"/>
                <w14:ligatures w14:val="none"/>
              </w:rPr>
              <w:t>seniūnijai priklausančių bendro naudojimo teritorijų ir kapinių</w:t>
            </w:r>
            <w:r w:rsidRPr="00547271">
              <w:rPr>
                <w:rFonts w:ascii="Times New Roman" w:eastAsia="Times New Roman" w:hAnsi="Times New Roman" w:cs="Times New Roman"/>
                <w:kern w:val="0"/>
                <w:sz w:val="24"/>
                <w:lang w:val="lt-LT"/>
                <w14:ligatures w14:val="none"/>
              </w:rPr>
              <w:t xml:space="preserve"> priežiūros paslaugas</w:t>
            </w:r>
            <w:r w:rsidRPr="00547271">
              <w:rPr>
                <w:rFonts w:ascii="Times New Roman" w:eastAsia="Times New Roman" w:hAnsi="Times New Roman" w:cs="Times New Roman"/>
                <w:kern w:val="0"/>
                <w:sz w:val="24"/>
                <w:szCs w:val="24"/>
                <w:lang w:val="lt-LT" w:eastAsia="lt-LT"/>
                <w14:ligatures w14:val="none"/>
              </w:rPr>
              <w:t xml:space="preserve"> (toliau – Paslaugos)</w:t>
            </w:r>
            <w:r>
              <w:rPr>
                <w:rFonts w:ascii="Times New Roman" w:eastAsia="Times New Roman" w:hAnsi="Times New Roman" w:cs="Times New Roman"/>
                <w:kern w:val="0"/>
                <w:sz w:val="24"/>
                <w:szCs w:val="24"/>
                <w:lang w:val="lt-LT" w:eastAsia="lt-LT"/>
                <w14:ligatures w14:val="none"/>
              </w:rPr>
              <w:t xml:space="preserve">. </w:t>
            </w:r>
            <w:r w:rsidR="00762130" w:rsidRPr="00762130">
              <w:rPr>
                <w:rFonts w:ascii="Times New Roman" w:eastAsia="Times New Roman" w:hAnsi="Times New Roman" w:cs="Times New Roman"/>
                <w:sz w:val="24"/>
                <w:szCs w:val="24"/>
                <w:lang w:val="lt-LT"/>
                <w14:ligatures w14:val="none"/>
              </w:rPr>
              <w:t xml:space="preserve">Išsamus </w:t>
            </w:r>
            <w:r w:rsidR="00762130" w:rsidRPr="00762130">
              <w:rPr>
                <w:rFonts w:ascii="Times New Roman" w:eastAsia="Times New Roman" w:hAnsi="Times New Roman" w:cs="Times New Roman"/>
                <w:kern w:val="0"/>
                <w:sz w:val="24"/>
                <w:szCs w:val="24"/>
                <w:lang w:val="lt-LT"/>
                <w14:ligatures w14:val="none"/>
              </w:rPr>
              <w:t>Paslaugų</w:t>
            </w:r>
            <w:r w:rsidR="00762130" w:rsidRPr="00762130">
              <w:rPr>
                <w:rFonts w:ascii="Times New Roman" w:eastAsia="Times New Roman" w:hAnsi="Times New Roman" w:cs="Times New Roman"/>
                <w:sz w:val="24"/>
                <w:szCs w:val="24"/>
                <w:lang w:val="lt-LT"/>
                <w14:ligatures w14:val="none"/>
              </w:rPr>
              <w:t xml:space="preserve"> aprašymas ir kiti reikalavimai teikiamoms </w:t>
            </w:r>
            <w:r w:rsidR="00762130" w:rsidRPr="00762130">
              <w:rPr>
                <w:rFonts w:ascii="Times New Roman" w:eastAsia="Times New Roman" w:hAnsi="Times New Roman" w:cs="Times New Roman"/>
                <w:kern w:val="0"/>
                <w:sz w:val="24"/>
                <w:szCs w:val="24"/>
                <w:lang w:val="lt-LT"/>
                <w14:ligatures w14:val="none"/>
              </w:rPr>
              <w:t>Paslaugoms</w:t>
            </w:r>
            <w:r w:rsidR="00762130" w:rsidRPr="00762130">
              <w:rPr>
                <w:rFonts w:ascii="Times New Roman" w:eastAsia="Times New Roman" w:hAnsi="Times New Roman" w:cs="Times New Roman"/>
                <w:sz w:val="24"/>
                <w:szCs w:val="24"/>
                <w:lang w:val="lt-LT"/>
                <w14:ligatures w14:val="none"/>
              </w:rPr>
              <w:t xml:space="preserve"> nustatyti Sutarties priede Nr. 1 „Techninė specifikacija“ (toliau – Techninė specifikacija) ir Sutarties priede Nr. </w:t>
            </w:r>
            <w:r w:rsidR="00B8628B">
              <w:rPr>
                <w:rFonts w:ascii="Times New Roman" w:eastAsia="Times New Roman" w:hAnsi="Times New Roman" w:cs="Times New Roman"/>
                <w:sz w:val="24"/>
                <w:szCs w:val="24"/>
                <w:lang w:val="lt-LT"/>
                <w14:ligatures w14:val="none"/>
              </w:rPr>
              <w:t>2</w:t>
            </w:r>
            <w:r w:rsidR="00762130" w:rsidRPr="00762130">
              <w:rPr>
                <w:rFonts w:ascii="Times New Roman" w:eastAsia="Times New Roman" w:hAnsi="Times New Roman" w:cs="Times New Roman"/>
                <w:sz w:val="24"/>
                <w:szCs w:val="24"/>
                <w:lang w:val="lt-LT"/>
                <w14:ligatures w14:val="none"/>
              </w:rPr>
              <w:t>„ Pasiūlymas“.</w:t>
            </w:r>
          </w:p>
        </w:tc>
      </w:tr>
      <w:tr w:rsidR="00762130" w:rsidRPr="00762130" w14:paraId="3D089B18" w14:textId="77777777" w:rsidTr="00FD738E">
        <w:trPr>
          <w:trHeight w:val="300"/>
        </w:trPr>
        <w:tc>
          <w:tcPr>
            <w:tcW w:w="3094" w:type="dxa"/>
          </w:tcPr>
          <w:p w14:paraId="2658006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3.2. Pirkimo pavadinimas ir numeris</w:t>
            </w:r>
          </w:p>
        </w:tc>
        <w:tc>
          <w:tcPr>
            <w:tcW w:w="6441" w:type="dxa"/>
          </w:tcPr>
          <w:p w14:paraId="19145B8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69265F0E" w14:textId="77777777" w:rsidTr="00FD738E">
        <w:trPr>
          <w:trHeight w:val="300"/>
        </w:trPr>
        <w:tc>
          <w:tcPr>
            <w:tcW w:w="3094" w:type="dxa"/>
          </w:tcPr>
          <w:p w14:paraId="0E32B90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3.3. Informacija apie Europos Sąjungos lėšomis finansuojamą projektą arba kitą projektą</w:t>
            </w:r>
          </w:p>
          <w:p w14:paraId="4AF0AB5D" w14:textId="77777777" w:rsidR="00762130" w:rsidRPr="00762130" w:rsidRDefault="00762130" w:rsidP="00762130">
            <w:pPr>
              <w:spacing w:after="0" w:line="276" w:lineRule="auto"/>
              <w:rPr>
                <w:rFonts w:ascii="Times New Roman" w:eastAsia="Times New Roman" w:hAnsi="Times New Roman" w:cs="Times New Roman"/>
                <w:bCs/>
                <w:i/>
                <w:iCs/>
                <w:sz w:val="24"/>
                <w:szCs w:val="24"/>
                <w:lang w:val="lt-LT"/>
                <w14:ligatures w14:val="none"/>
              </w:rPr>
            </w:pPr>
          </w:p>
        </w:tc>
        <w:tc>
          <w:tcPr>
            <w:tcW w:w="6441" w:type="dxa"/>
          </w:tcPr>
          <w:p w14:paraId="0DEAF19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0944044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1164F56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00198D9B"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 xml:space="preserve">4. PASLAUGŲ SUTEIKIMO TERMINAI IR PASLAUGŲ PERDAVIMO </w:t>
      </w:r>
      <w:r w:rsidRPr="00762130">
        <w:rPr>
          <w:rFonts w:ascii="Times New Roman" w:eastAsia="Times New Roman" w:hAnsi="Times New Roman" w:cs="Times New Roman"/>
          <w:b/>
          <w:caps/>
          <w:color w:val="000000"/>
          <w:kern w:val="0"/>
          <w:sz w:val="24"/>
          <w:szCs w:val="32"/>
          <w:lang w:val="lt-LT"/>
          <w14:ligatures w14:val="none"/>
        </w:rPr>
        <w:t>–</w:t>
      </w:r>
      <w:r w:rsidRPr="00762130">
        <w:rPr>
          <w:rFonts w:ascii="Times New Roman" w:eastAsia="Times New Roman" w:hAnsi="Times New Roman" w:cs="Times New Roman"/>
          <w:b/>
          <w:caps/>
          <w:kern w:val="0"/>
          <w:sz w:val="24"/>
          <w:szCs w:val="32"/>
          <w:lang w:val="lt-LT"/>
          <w14:ligatures w14:val="none"/>
        </w:rPr>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E3155B7" w14:textId="77777777" w:rsidTr="00FD738E">
        <w:trPr>
          <w:trHeight w:val="300"/>
        </w:trPr>
        <w:tc>
          <w:tcPr>
            <w:tcW w:w="3094" w:type="dxa"/>
          </w:tcPr>
          <w:p w14:paraId="6F5A2DE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terminas, kai </w:t>
            </w:r>
            <w:r w:rsidRPr="00762130">
              <w:rPr>
                <w:rFonts w:ascii="Times New Roman" w:eastAsia="Times New Roman" w:hAnsi="Times New Roman" w:cs="Times New Roman"/>
                <w:b/>
                <w:kern w:val="0"/>
                <w:sz w:val="24"/>
                <w:szCs w:val="24"/>
                <w:lang w:val="lt-LT"/>
                <w14:ligatures w14:val="none"/>
              </w:rPr>
              <w:t>Paslaugos yra vienkartinio pobūdžio, teikiamos periodiškai arba pagal Pirkėjo Užsakymą</w:t>
            </w:r>
          </w:p>
          <w:p w14:paraId="719FD267" w14:textId="77777777" w:rsidR="00762130" w:rsidRPr="00762130" w:rsidRDefault="00762130" w:rsidP="00762130">
            <w:pPr>
              <w:spacing w:after="0" w:line="276" w:lineRule="auto"/>
              <w:rPr>
                <w:rFonts w:ascii="Times New Roman" w:eastAsia="Times New Roman" w:hAnsi="Times New Roman" w:cs="Times New Roman"/>
                <w:b/>
                <w:color w:val="FF0000"/>
                <w:sz w:val="24"/>
                <w:szCs w:val="24"/>
                <w:lang w:val="lt-LT"/>
                <w14:ligatures w14:val="none"/>
              </w:rPr>
            </w:pPr>
          </w:p>
        </w:tc>
        <w:tc>
          <w:tcPr>
            <w:tcW w:w="6441" w:type="dxa"/>
          </w:tcPr>
          <w:p w14:paraId="1B57BF0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Tiekėjas Paslaugas įsipareigoja teikti nuo Sutarties įsigaliojimo dienos </w:t>
            </w:r>
            <w:r w:rsidR="00B8628B">
              <w:rPr>
                <w:rFonts w:ascii="Times New Roman" w:eastAsia="Times New Roman" w:hAnsi="Times New Roman" w:cs="Times New Roman"/>
                <w:kern w:val="0"/>
                <w:sz w:val="24"/>
                <w:szCs w:val="24"/>
                <w:lang w:val="lt-LT"/>
                <w14:ligatures w14:val="none"/>
              </w:rPr>
              <w:t>24 (dvidešimt keturis) mėnesius.</w:t>
            </w:r>
          </w:p>
          <w:p w14:paraId="1047D133" w14:textId="77777777" w:rsidR="00762130" w:rsidRPr="00762130" w:rsidRDefault="00762130" w:rsidP="00762130">
            <w:pPr>
              <w:spacing w:after="0" w:line="276" w:lineRule="auto"/>
              <w:rPr>
                <w:rFonts w:ascii="Times New Roman" w:eastAsia="Times New Roman" w:hAnsi="Times New Roman" w:cs="Times New Roman"/>
                <w:color w:val="4472C4"/>
                <w:kern w:val="0"/>
                <w:sz w:val="24"/>
                <w:szCs w:val="24"/>
                <w:lang w:val="lt-LT"/>
                <w14:ligatures w14:val="none"/>
              </w:rPr>
            </w:pPr>
          </w:p>
        </w:tc>
      </w:tr>
      <w:tr w:rsidR="00762130" w:rsidRPr="00762130" w14:paraId="065939D7" w14:textId="77777777" w:rsidTr="00FD738E">
        <w:trPr>
          <w:trHeight w:val="300"/>
        </w:trPr>
        <w:tc>
          <w:tcPr>
            <w:tcW w:w="3094" w:type="dxa"/>
          </w:tcPr>
          <w:p w14:paraId="35B20C32" w14:textId="77777777" w:rsidR="00762130" w:rsidRPr="00762130" w:rsidRDefault="00762130" w:rsidP="00762130">
            <w:pPr>
              <w:spacing w:after="0" w:line="276" w:lineRule="auto"/>
              <w:rPr>
                <w:rFonts w:ascii="Times New Roman" w:eastAsia="Times New Roman" w:hAnsi="Times New Roman" w:cs="Times New Roman"/>
                <w:b/>
                <w:kern w:val="0"/>
                <w:sz w:val="24"/>
                <w:szCs w:val="24"/>
                <w:highlight w:val="lightGray"/>
                <w:lang w:val="lt-LT"/>
                <w14:ligatures w14:val="none"/>
              </w:rPr>
            </w:pPr>
            <w:r w:rsidRPr="00762130">
              <w:rPr>
                <w:rFonts w:ascii="Times New Roman" w:eastAsia="Times New Roman" w:hAnsi="Times New Roman" w:cs="Times New Roman"/>
                <w:b/>
                <w:sz w:val="24"/>
                <w:szCs w:val="24"/>
                <w:lang w:val="lt-LT"/>
                <w14:ligatures w14:val="none"/>
              </w:rPr>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terminai, kai </w:t>
            </w:r>
            <w:r w:rsidRPr="00762130">
              <w:rPr>
                <w:rFonts w:ascii="Times New Roman" w:eastAsia="Times New Roman" w:hAnsi="Times New Roman" w:cs="Times New Roman"/>
                <w:b/>
                <w:kern w:val="0"/>
                <w:sz w:val="24"/>
                <w:szCs w:val="24"/>
                <w:lang w:val="lt-LT"/>
                <w14:ligatures w14:val="none"/>
              </w:rPr>
              <w:t>Paslaugos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teikiamos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etapais</w:t>
            </w:r>
          </w:p>
        </w:tc>
        <w:tc>
          <w:tcPr>
            <w:tcW w:w="6441" w:type="dxa"/>
          </w:tcPr>
          <w:p w14:paraId="0A8AB54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Netaikoma</w:t>
            </w:r>
          </w:p>
        </w:tc>
      </w:tr>
      <w:tr w:rsidR="00762130" w:rsidRPr="00762130" w14:paraId="061C6540" w14:textId="77777777" w:rsidTr="00FD738E">
        <w:trPr>
          <w:trHeight w:val="1090"/>
        </w:trPr>
        <w:tc>
          <w:tcPr>
            <w:tcW w:w="3094" w:type="dxa"/>
          </w:tcPr>
          <w:p w14:paraId="280CA6C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4.2. Paslaugų / jų dalies / etapo / periodo suteikimo termino pratęsimas</w:t>
            </w:r>
          </w:p>
        </w:tc>
        <w:tc>
          <w:tcPr>
            <w:tcW w:w="6441" w:type="dxa"/>
          </w:tcPr>
          <w:p w14:paraId="0867DB1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34BF7CA" w14:textId="77777777" w:rsidR="00762130" w:rsidRPr="00762130" w:rsidRDefault="00762130" w:rsidP="00762130">
            <w:pPr>
              <w:spacing w:after="0" w:line="276" w:lineRule="auto"/>
              <w:rPr>
                <w:rFonts w:ascii="Times New Roman" w:eastAsia="Times New Roman" w:hAnsi="Times New Roman" w:cs="Times New Roman"/>
                <w:color w:val="FF0000"/>
                <w:sz w:val="24"/>
                <w:szCs w:val="24"/>
                <w:lang w:val="lt-LT"/>
                <w14:ligatures w14:val="none"/>
              </w:rPr>
            </w:pPr>
          </w:p>
          <w:p w14:paraId="646DC75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2852EF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2A67BC2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8AB139D"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0E2249AC" w14:textId="77777777" w:rsidTr="00FD738E">
        <w:trPr>
          <w:trHeight w:val="300"/>
        </w:trPr>
        <w:tc>
          <w:tcPr>
            <w:tcW w:w="3094" w:type="dxa"/>
          </w:tcPr>
          <w:p w14:paraId="0A64FB5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4.3. Užsakymų teikimo tvarka</w:t>
            </w:r>
          </w:p>
          <w:p w14:paraId="5F0B80E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6441" w:type="dxa"/>
          </w:tcPr>
          <w:p w14:paraId="575C727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lastRenderedPageBreak/>
              <w:t>Netaikoma</w:t>
            </w:r>
          </w:p>
          <w:p w14:paraId="109FE539"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612972B4"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236F5B19" w14:textId="77777777" w:rsidTr="00FD738E">
        <w:trPr>
          <w:trHeight w:val="1187"/>
        </w:trPr>
        <w:tc>
          <w:tcPr>
            <w:tcW w:w="3094" w:type="dxa"/>
            <w:tcBorders>
              <w:top w:val="single" w:sz="4" w:space="0" w:color="auto"/>
              <w:left w:val="single" w:sz="4" w:space="0" w:color="auto"/>
              <w:bottom w:val="single" w:sz="4" w:space="0" w:color="auto"/>
              <w:right w:val="single" w:sz="4" w:space="0" w:color="auto"/>
            </w:tcBorders>
          </w:tcPr>
          <w:p w14:paraId="5470FCA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D98D90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3BCB876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A16B01F"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6FFD10F8" w14:textId="77777777" w:rsidTr="00FD738E">
        <w:trPr>
          <w:trHeight w:val="300"/>
        </w:trPr>
        <w:tc>
          <w:tcPr>
            <w:tcW w:w="3094" w:type="dxa"/>
          </w:tcPr>
          <w:p w14:paraId="02068CA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4.5. Pateikiami dokumentai</w:t>
            </w:r>
          </w:p>
        </w:tc>
        <w:tc>
          <w:tcPr>
            <w:tcW w:w="6441" w:type="dxa"/>
          </w:tcPr>
          <w:p w14:paraId="504E897B" w14:textId="77777777" w:rsidR="00762130" w:rsidRPr="00B8628B" w:rsidRDefault="00B8628B" w:rsidP="00762130">
            <w:pPr>
              <w:spacing w:after="0" w:line="276" w:lineRule="auto"/>
              <w:rPr>
                <w:rFonts w:ascii="Times New Roman" w:eastAsia="Times New Roman" w:hAnsi="Times New Roman" w:cs="Times New Roman"/>
                <w:kern w:val="0"/>
                <w:sz w:val="24"/>
                <w:szCs w:val="24"/>
                <w:lang w:val="lt-LT"/>
                <w14:ligatures w14:val="none"/>
              </w:rPr>
            </w:pPr>
            <w:r w:rsidRPr="00B8628B">
              <w:rPr>
                <w:rFonts w:ascii="Times New Roman" w:hAnsi="Times New Roman" w:cs="Times New Roman"/>
                <w:color w:val="000000"/>
                <w:sz w:val="24"/>
                <w:szCs w:val="24"/>
              </w:rPr>
              <w:t xml:space="preserve">Turi </w:t>
            </w:r>
            <w:proofErr w:type="spellStart"/>
            <w:r w:rsidRPr="00B8628B">
              <w:rPr>
                <w:rFonts w:ascii="Times New Roman" w:hAnsi="Times New Roman" w:cs="Times New Roman"/>
                <w:color w:val="000000"/>
                <w:sz w:val="24"/>
                <w:szCs w:val="24"/>
              </w:rPr>
              <w:t>būti</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pateikiami</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šie</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dokumentai</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Paslaugų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perdavimo-priėmimo</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aktas</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ir</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Sąskaita</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Tiekėjui</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nepateikus</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nurodytų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dokumentų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laikoma</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kad</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Paslaugos</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neatitinka</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Sutartyje</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nustatytų</w:t>
            </w:r>
            <w:proofErr w:type="spellEnd"/>
            <w:r w:rsidRPr="00B8628B">
              <w:rPr>
                <w:rFonts w:ascii="Times New Roman" w:hAnsi="Times New Roman" w:cs="Times New Roman"/>
                <w:color w:val="000000"/>
                <w:sz w:val="24"/>
                <w:szCs w:val="24"/>
              </w:rPr>
              <w:t xml:space="preserve"> </w:t>
            </w:r>
            <w:proofErr w:type="spellStart"/>
            <w:r w:rsidRPr="00B8628B">
              <w:rPr>
                <w:rFonts w:ascii="Times New Roman" w:hAnsi="Times New Roman" w:cs="Times New Roman"/>
                <w:color w:val="000000"/>
                <w:sz w:val="24"/>
                <w:szCs w:val="24"/>
              </w:rPr>
              <w:t>reikalavimų</w:t>
            </w:r>
            <w:proofErr w:type="spellEnd"/>
            <w:r w:rsidRPr="00B8628B">
              <w:rPr>
                <w:rFonts w:ascii="Times New Roman" w:hAnsi="Times New Roman" w:cs="Times New Roman"/>
                <w:color w:val="000000"/>
                <w:sz w:val="24"/>
                <w:szCs w:val="24"/>
              </w:rPr>
              <w:t>.</w:t>
            </w:r>
          </w:p>
        </w:tc>
      </w:tr>
    </w:tbl>
    <w:p w14:paraId="5A80F067"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7C24B506" w14:textId="77777777" w:rsidTr="00FD738E">
        <w:trPr>
          <w:trHeight w:val="300"/>
        </w:trPr>
        <w:tc>
          <w:tcPr>
            <w:tcW w:w="3094" w:type="dxa"/>
          </w:tcPr>
          <w:p w14:paraId="1F93986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5.1. Sutarčiai taikomas kainos apskaičiavimo būdas</w:t>
            </w:r>
          </w:p>
        </w:tc>
        <w:tc>
          <w:tcPr>
            <w:tcW w:w="6441" w:type="dxa"/>
          </w:tcPr>
          <w:p w14:paraId="7C4B74D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Fiksuotos įkainio kainodara</w:t>
            </w:r>
          </w:p>
          <w:p w14:paraId="75CE8E3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10327E51"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7EC6208A" w14:textId="77777777" w:rsidTr="00FD738E">
        <w:trPr>
          <w:trHeight w:val="6653"/>
        </w:trPr>
        <w:tc>
          <w:tcPr>
            <w:tcW w:w="3094" w:type="dxa"/>
          </w:tcPr>
          <w:p w14:paraId="2741B1F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5.2. Pradinės Sutarties vertė ir Sutarties kaina, kai taikoma </w:t>
            </w:r>
            <w:r w:rsidRPr="00762130">
              <w:rPr>
                <w:rFonts w:ascii="Times New Roman" w:eastAsia="Times New Roman" w:hAnsi="Times New Roman" w:cs="Times New Roman"/>
                <w:b/>
                <w:sz w:val="24"/>
                <w:szCs w:val="24"/>
                <w:u w:val="single"/>
                <w:lang w:val="lt-LT"/>
                <w14:ligatures w14:val="none"/>
              </w:rPr>
              <w:t>fiksuoto įkainio</w:t>
            </w:r>
            <w:r w:rsidRPr="00762130">
              <w:rPr>
                <w:rFonts w:ascii="Times New Roman" w:eastAsia="Times New Roman" w:hAnsi="Times New Roman" w:cs="Times New Roman"/>
                <w:b/>
                <w:sz w:val="24"/>
                <w:szCs w:val="24"/>
                <w:lang w:val="lt-LT"/>
                <w14:ligatures w14:val="none"/>
              </w:rPr>
              <w:t xml:space="preserve"> kainodara</w:t>
            </w:r>
          </w:p>
          <w:p w14:paraId="1E547A0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29DAA56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4083D1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0B1D02B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2FEBC89"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p>
        </w:tc>
        <w:tc>
          <w:tcPr>
            <w:tcW w:w="6441" w:type="dxa"/>
          </w:tcPr>
          <w:p w14:paraId="3193D698"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Pradinės Sutarties vertė yra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 xml:space="preserve"> be PVM.</w:t>
            </w:r>
          </w:p>
          <w:p w14:paraId="0F9C64C1"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PVM sudaro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w:t>
            </w:r>
          </w:p>
          <w:p w14:paraId="7DD20A4A"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Sutarties kaina yra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 xml:space="preserve"> su PVM.</w:t>
            </w:r>
          </w:p>
          <w:p w14:paraId="7DE1B25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6839E61" w14:textId="77777777" w:rsidR="00762130" w:rsidRPr="00762130" w:rsidRDefault="00762130" w:rsidP="00762130">
            <w:pPr>
              <w:spacing w:after="0" w:line="240" w:lineRule="auto"/>
              <w:rPr>
                <w:rFonts w:ascii="Times New Roman" w:eastAsia="Times New Roman" w:hAnsi="Times New Roman" w:cs="Times New Roman"/>
                <w:kern w:val="0"/>
                <w:sz w:val="20"/>
                <w:szCs w:val="20"/>
                <w:lang w:val="lt-LT"/>
                <w14:ligatures w14:val="none"/>
              </w:rPr>
            </w:pPr>
          </w:p>
          <w:p w14:paraId="125FC2F0" w14:textId="77777777" w:rsidR="00762130" w:rsidRPr="00C72DAE" w:rsidRDefault="00C72DAE" w:rsidP="00762130">
            <w:pPr>
              <w:spacing w:after="0" w:line="276" w:lineRule="auto"/>
              <w:rPr>
                <w:rFonts w:ascii="Times New Roman" w:eastAsia="Times New Roman" w:hAnsi="Times New Roman" w:cs="Times New Roman"/>
                <w:color w:val="000000"/>
                <w:sz w:val="24"/>
                <w:szCs w:val="24"/>
                <w:lang w:val="lt-LT"/>
                <w14:ligatures w14:val="none"/>
              </w:rPr>
            </w:pPr>
            <w:proofErr w:type="spellStart"/>
            <w:r w:rsidRPr="00C72DAE">
              <w:rPr>
                <w:rFonts w:ascii="Times New Roman" w:hAnsi="Times New Roman" w:cs="Times New Roman"/>
                <w:color w:val="000000"/>
                <w:sz w:val="24"/>
                <w:szCs w:val="24"/>
              </w:rPr>
              <w:t>Šioje</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Sutartyje</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Pradinės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Sutarties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vertė</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yra</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lygi</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Tiekėjo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pasiūlymo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kainai</w:t>
            </w:r>
            <w:proofErr w:type="spellEnd"/>
            <w:r w:rsidRPr="00C72DAE">
              <w:rPr>
                <w:rFonts w:ascii="Times New Roman" w:hAnsi="Times New Roman" w:cs="Times New Roman"/>
                <w:color w:val="000000"/>
                <w:sz w:val="24"/>
                <w:szCs w:val="24"/>
              </w:rPr>
              <w:t xml:space="preserve"> be PVM, </w:t>
            </w:r>
            <w:proofErr w:type="spellStart"/>
            <w:r w:rsidRPr="00C72DAE">
              <w:rPr>
                <w:rFonts w:ascii="Times New Roman" w:hAnsi="Times New Roman" w:cs="Times New Roman"/>
                <w:color w:val="000000"/>
                <w:sz w:val="24"/>
                <w:szCs w:val="24"/>
              </w:rPr>
              <w:t>apskaičiuotai</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sudauginus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maksimalų</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Paslaugų</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kiekį</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iš</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Tiekėjo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pasiūlyto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įkainio</w:t>
            </w:r>
            <w:proofErr w:type="spellEnd"/>
            <w:r w:rsidRPr="00C72DAE">
              <w:rPr>
                <w:rFonts w:ascii="Times New Roman" w:hAnsi="Times New Roman" w:cs="Times New Roman"/>
                <w:color w:val="000000"/>
                <w:sz w:val="24"/>
                <w:szCs w:val="24"/>
              </w:rPr>
              <w:t xml:space="preserve"> be PVM. </w:t>
            </w:r>
            <w:proofErr w:type="spellStart"/>
            <w:r w:rsidRPr="00C72DAE">
              <w:rPr>
                <w:rFonts w:ascii="Times New Roman" w:hAnsi="Times New Roman" w:cs="Times New Roman"/>
                <w:color w:val="000000"/>
                <w:sz w:val="24"/>
                <w:szCs w:val="24"/>
              </w:rPr>
              <w:t>Pirkėjas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perka</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Paslaugas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pagal</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poreikį</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Sutartyje</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arba</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jos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priede</w:t>
            </w:r>
            <w:proofErr w:type="spellEnd"/>
            <w:r w:rsidRPr="00C72DAE">
              <w:rPr>
                <w:rFonts w:ascii="Times New Roman" w:hAnsi="Times New Roman" w:cs="Times New Roman"/>
                <w:color w:val="000000"/>
                <w:sz w:val="24"/>
                <w:szCs w:val="24"/>
              </w:rPr>
              <w:t xml:space="preserve"> Nr. </w:t>
            </w:r>
            <w:r w:rsidR="00182A08">
              <w:rPr>
                <w:rFonts w:ascii="Times New Roman" w:hAnsi="Times New Roman" w:cs="Times New Roman"/>
                <w:color w:val="000000"/>
                <w:sz w:val="24"/>
                <w:szCs w:val="24"/>
              </w:rPr>
              <w:t>2</w:t>
            </w:r>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nurodytais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įkainiais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neviršijant</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jame</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nurodyto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Paslaugų</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maksimalaus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kiekio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Pirkėjas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neįsipareigoja</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išpirkti</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maksimalaus</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Paslaugų</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kiekio</w:t>
            </w:r>
            <w:proofErr w:type="spellEnd"/>
            <w:r w:rsidRPr="00C72DAE">
              <w:rPr>
                <w:rFonts w:ascii="Times New Roman" w:hAnsi="Times New Roman" w:cs="Times New Roman"/>
                <w:color w:val="000000"/>
                <w:sz w:val="24"/>
                <w:szCs w:val="24"/>
              </w:rPr>
              <w:t xml:space="preserve"> </w:t>
            </w:r>
            <w:proofErr w:type="spellStart"/>
            <w:r w:rsidRPr="00C72DAE">
              <w:rPr>
                <w:rFonts w:ascii="Times New Roman" w:hAnsi="Times New Roman" w:cs="Times New Roman"/>
                <w:color w:val="000000"/>
                <w:sz w:val="24"/>
                <w:szCs w:val="24"/>
              </w:rPr>
              <w:t>ar</w:t>
            </w:r>
            <w:proofErr w:type="spellEnd"/>
            <w:r w:rsidRPr="00C72DAE">
              <w:rPr>
                <w:rFonts w:ascii="Times New Roman" w:hAnsi="Times New Roman" w:cs="Times New Roman"/>
                <w:color w:val="000000"/>
                <w:sz w:val="24"/>
                <w:szCs w:val="24"/>
              </w:rPr>
              <w:t xml:space="preserve"> bet </w:t>
            </w:r>
            <w:proofErr w:type="spellStart"/>
            <w:r w:rsidRPr="00C72DAE">
              <w:rPr>
                <w:rFonts w:ascii="Times New Roman" w:hAnsi="Times New Roman" w:cs="Times New Roman"/>
                <w:color w:val="000000"/>
                <w:sz w:val="24"/>
                <w:szCs w:val="24"/>
              </w:rPr>
              <w:t>kokios</w:t>
            </w:r>
            <w:proofErr w:type="spellEnd"/>
            <w:r w:rsidRPr="00C72DAE">
              <w:rPr>
                <w:rFonts w:ascii="Times New Roman" w:hAnsi="Times New Roman" w:cs="Times New Roman"/>
                <w:color w:val="000000"/>
                <w:sz w:val="24"/>
                <w:szCs w:val="24"/>
              </w:rPr>
              <w:t xml:space="preserve"> jo </w:t>
            </w:r>
            <w:proofErr w:type="spellStart"/>
            <w:r w:rsidRPr="00C72DAE">
              <w:rPr>
                <w:rFonts w:ascii="Times New Roman" w:hAnsi="Times New Roman" w:cs="Times New Roman"/>
                <w:color w:val="000000"/>
                <w:sz w:val="24"/>
                <w:szCs w:val="24"/>
              </w:rPr>
              <w:t>dalies</w:t>
            </w:r>
            <w:proofErr w:type="spellEnd"/>
            <w:r w:rsidRPr="00C72DAE">
              <w:rPr>
                <w:rFonts w:ascii="Times New Roman" w:hAnsi="Times New Roman" w:cs="Times New Roman"/>
                <w:color w:val="000000"/>
                <w:sz w:val="24"/>
                <w:szCs w:val="24"/>
              </w:rPr>
              <w:t>.</w:t>
            </w:r>
          </w:p>
        </w:tc>
      </w:tr>
      <w:tr w:rsidR="00762130" w:rsidRPr="00762130" w14:paraId="6BD0A49C" w14:textId="77777777" w:rsidTr="00FD738E">
        <w:trPr>
          <w:trHeight w:val="300"/>
        </w:trPr>
        <w:tc>
          <w:tcPr>
            <w:tcW w:w="3094" w:type="dxa"/>
          </w:tcPr>
          <w:p w14:paraId="11DB468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5.3. Sutarties kainos / įkainių perskaičiavimas taikant </w:t>
            </w:r>
            <w:r w:rsidRPr="00762130">
              <w:rPr>
                <w:rFonts w:ascii="Times New Roman" w:eastAsia="Times New Roman" w:hAnsi="Times New Roman" w:cs="Times New Roman"/>
                <w:b/>
                <w:sz w:val="24"/>
                <w:szCs w:val="24"/>
                <w:u w:val="single"/>
                <w:lang w:val="lt-LT"/>
                <w14:ligatures w14:val="none"/>
              </w:rPr>
              <w:t>peržiūros</w:t>
            </w:r>
            <w:r w:rsidRPr="00762130">
              <w:rPr>
                <w:rFonts w:ascii="Times New Roman" w:eastAsia="Times New Roman" w:hAnsi="Times New Roman" w:cs="Times New Roman"/>
                <w:b/>
                <w:sz w:val="24"/>
                <w:szCs w:val="24"/>
                <w:lang w:val="lt-LT"/>
                <w14:ligatures w14:val="none"/>
              </w:rPr>
              <w:t xml:space="preserve"> taisykles</w:t>
            </w:r>
          </w:p>
          <w:p w14:paraId="242E187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176C67A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6441" w:type="dxa"/>
          </w:tcPr>
          <w:p w14:paraId="34D0C81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Sutarties  įkainiai bus perskaičiuojami:</w:t>
            </w:r>
          </w:p>
          <w:p w14:paraId="4898AEB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5.3.1. dėl PVM tarifo pasikeitimo;</w:t>
            </w:r>
          </w:p>
          <w:p w14:paraId="24744BB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5.3.2. dėl kainų lygio pokyčio.</w:t>
            </w:r>
          </w:p>
          <w:p w14:paraId="1C89C17D" w14:textId="77777777" w:rsidR="00762130" w:rsidRPr="00762130" w:rsidRDefault="00762130" w:rsidP="00762130">
            <w:pPr>
              <w:spacing w:after="0" w:line="276" w:lineRule="auto"/>
              <w:rPr>
                <w:rFonts w:ascii="Times New Roman" w:eastAsia="Times New Roman" w:hAnsi="Times New Roman" w:cs="Times New Roman"/>
                <w:color w:val="FF0000"/>
                <w:sz w:val="24"/>
                <w:szCs w:val="24"/>
                <w:lang w:val="lt-LT"/>
                <w14:ligatures w14:val="none"/>
              </w:rPr>
            </w:pPr>
          </w:p>
        </w:tc>
      </w:tr>
      <w:tr w:rsidR="00762130" w:rsidRPr="00762130" w14:paraId="5F446948" w14:textId="77777777" w:rsidTr="00FD738E">
        <w:trPr>
          <w:trHeight w:val="300"/>
        </w:trPr>
        <w:tc>
          <w:tcPr>
            <w:tcW w:w="3094" w:type="dxa"/>
          </w:tcPr>
          <w:p w14:paraId="3E47EA7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5.3.1. Sutarties kainos / įkainių peržiūra dėl PVM tarifo pasikeitimo</w:t>
            </w:r>
          </w:p>
        </w:tc>
        <w:tc>
          <w:tcPr>
            <w:tcW w:w="6441" w:type="dxa"/>
          </w:tcPr>
          <w:p w14:paraId="67FA790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w:t>
            </w:r>
            <w:r w:rsidRPr="00762130">
              <w:rPr>
                <w:rFonts w:ascii="Times New Roman" w:eastAsia="Times New Roman" w:hAnsi="Times New Roman" w:cs="Times New Roman"/>
                <w:kern w:val="0"/>
                <w:sz w:val="24"/>
                <w:szCs w:val="24"/>
                <w:lang w:val="lt-LT"/>
                <w14:ligatures w14:val="none"/>
              </w:rPr>
              <w:t>ei</w:t>
            </w:r>
            <w:r w:rsidRPr="00762130">
              <w:rPr>
                <w:rFonts w:ascii="Times New Roman" w:eastAsia="Times New Roman" w:hAnsi="Times New Roman" w:cs="Times New Roman"/>
                <w:sz w:val="24"/>
                <w:szCs w:val="24"/>
                <w:lang w:val="lt-LT"/>
                <w14:ligatures w14:val="none"/>
              </w:rPr>
              <w:t>kiamų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Sutartyje nurodytai kainai / įkainiams, </w:t>
            </w:r>
            <w:r w:rsidRPr="00762130">
              <w:rPr>
                <w:rFonts w:ascii="Times New Roman" w:eastAsia="Times New Roman" w:hAnsi="Times New Roman" w:cs="Times New Roman"/>
                <w:sz w:val="24"/>
                <w:szCs w:val="24"/>
                <w:lang w:val="lt-LT"/>
                <w14:ligatures w14:val="none"/>
              </w:rPr>
              <w:lastRenderedPageBreak/>
              <w:t>Sutarties kaina / įkainiai perskaičiuojami nekeičiant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kainos / įkainio be PVM.</w:t>
            </w:r>
          </w:p>
          <w:p w14:paraId="0F01B1F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F1477CA"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Perskaičiavimas įforminamas Susitarimu ne vėliau kaip per 20 darbo dienų nuo PVM mokėjimą reglamentuojančių teisės aktų pasikeitimo, kuris tampa neatskiriama Sutarties dalimi. Perskaičiuota (-</w:t>
            </w:r>
            <w:proofErr w:type="spellStart"/>
            <w:r w:rsidRPr="00762130">
              <w:rPr>
                <w:rFonts w:ascii="Times New Roman" w:eastAsia="Times New Roman" w:hAnsi="Times New Roman" w:cs="Times New Roman"/>
                <w:sz w:val="24"/>
                <w:szCs w:val="24"/>
                <w:lang w:val="lt-LT"/>
                <w14:ligatures w14:val="none"/>
              </w:rPr>
              <w:t>as</w:t>
            </w:r>
            <w:proofErr w:type="spellEnd"/>
            <w:r w:rsidRPr="00762130">
              <w:rPr>
                <w:rFonts w:ascii="Times New Roman" w:eastAsia="Times New Roman" w:hAnsi="Times New Roman" w:cs="Times New Roman"/>
                <w:sz w:val="24"/>
                <w:szCs w:val="24"/>
                <w:lang w:val="lt-LT"/>
                <w14:ligatures w14:val="none"/>
              </w:rPr>
              <w:t>) Sutarties kaina / įkainiai taikoma (-i) už tą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dalį, kurios bus teikiamos nuo naujo PVM įvedimo datos (nepriklausomai nuo to, kada pasirašytas Susitarimas).</w:t>
            </w:r>
          </w:p>
        </w:tc>
      </w:tr>
      <w:tr w:rsidR="00851976" w:rsidRPr="00762130" w14:paraId="78D96CD4" w14:textId="77777777" w:rsidTr="00FD738E">
        <w:trPr>
          <w:trHeight w:val="300"/>
        </w:trPr>
        <w:tc>
          <w:tcPr>
            <w:tcW w:w="3094" w:type="dxa"/>
          </w:tcPr>
          <w:p w14:paraId="5E87D462" w14:textId="77777777" w:rsidR="00851976" w:rsidRPr="00762130" w:rsidRDefault="00851976" w:rsidP="00851976">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5.3.2. Sutarties kainos / įkainių peržiūra dėl kainų lygio pokyčio</w:t>
            </w:r>
          </w:p>
          <w:p w14:paraId="1BEB9CA7" w14:textId="77777777" w:rsidR="00851976" w:rsidRPr="00762130" w:rsidRDefault="00851976" w:rsidP="00851976">
            <w:pPr>
              <w:spacing w:after="0" w:line="276" w:lineRule="auto"/>
              <w:rPr>
                <w:rFonts w:ascii="Times New Roman" w:eastAsia="Times New Roman" w:hAnsi="Times New Roman" w:cs="Times New Roman"/>
                <w:sz w:val="24"/>
                <w:szCs w:val="24"/>
                <w:lang w:val="lt-LT"/>
                <w14:ligatures w14:val="none"/>
              </w:rPr>
            </w:pPr>
          </w:p>
          <w:p w14:paraId="38E57F78" w14:textId="77777777" w:rsidR="00851976" w:rsidRPr="00762130" w:rsidRDefault="00851976" w:rsidP="00851976">
            <w:pPr>
              <w:spacing w:after="0" w:line="276" w:lineRule="auto"/>
              <w:rPr>
                <w:rFonts w:ascii="Times New Roman" w:eastAsia="Times New Roman" w:hAnsi="Times New Roman" w:cs="Times New Roman"/>
                <w:b/>
                <w:i/>
                <w:iCs/>
                <w:sz w:val="24"/>
                <w:szCs w:val="24"/>
                <w:lang w:val="lt-LT"/>
                <w14:ligatures w14:val="none"/>
              </w:rPr>
            </w:pPr>
          </w:p>
        </w:tc>
        <w:tc>
          <w:tcPr>
            <w:tcW w:w="6441" w:type="dxa"/>
          </w:tcPr>
          <w:p w14:paraId="22719AF0" w14:textId="77777777" w:rsidR="00851976" w:rsidRPr="00851976" w:rsidRDefault="00851976" w:rsidP="00851976">
            <w:pPr>
              <w:spacing w:line="276" w:lineRule="auto"/>
              <w:rPr>
                <w:rFonts w:ascii="Times New Roman" w:hAnsi="Times New Roman" w:cs="Times New Roman"/>
                <w:sz w:val="24"/>
                <w:szCs w:val="24"/>
              </w:rPr>
            </w:pPr>
          </w:p>
          <w:p w14:paraId="7B51A604"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kaina</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taip</w:t>
            </w:r>
            <w:proofErr w:type="spellEnd"/>
            <w:r w:rsidRPr="00851976">
              <w:rPr>
                <w:rFonts w:ascii="Times New Roman" w:hAnsi="Times New Roman" w:cs="Times New Roman"/>
                <w:sz w:val="24"/>
                <w:szCs w:val="24"/>
              </w:rPr>
              <w:t xml:space="preserve"> pat </w:t>
            </w:r>
            <w:proofErr w:type="spellStart"/>
            <w:r w:rsidRPr="00851976">
              <w:rPr>
                <w:rFonts w:ascii="Times New Roman" w:hAnsi="Times New Roman" w:cs="Times New Roman"/>
                <w:sz w:val="24"/>
                <w:szCs w:val="24"/>
              </w:rPr>
              <w:t>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perskaičiuojami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jeigu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tiekimo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trukmė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yra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ilgesnė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nei</w:t>
            </w:r>
            <w:proofErr w:type="spellEnd"/>
            <w:r w:rsidRPr="00851976">
              <w:rPr>
                <w:rFonts w:ascii="Times New Roman" w:hAnsi="Times New Roman" w:cs="Times New Roman"/>
                <w:sz w:val="24"/>
                <w:szCs w:val="24"/>
              </w:rPr>
              <w:t xml:space="preserve"> 6 </w:t>
            </w:r>
            <w:proofErr w:type="spellStart"/>
            <w:r w:rsidRPr="00851976">
              <w:rPr>
                <w:rFonts w:ascii="Times New Roman" w:hAnsi="Times New Roman" w:cs="Times New Roman"/>
                <w:sz w:val="24"/>
                <w:szCs w:val="24"/>
              </w:rPr>
              <w:t>mėnesiai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ir</w:t>
            </w:r>
            <w:proofErr w:type="spellEnd"/>
            <w:r w:rsidRPr="00851976">
              <w:rPr>
                <w:rFonts w:ascii="Times New Roman" w:hAnsi="Times New Roman" w:cs="Times New Roman"/>
                <w:sz w:val="24"/>
                <w:szCs w:val="24"/>
              </w:rPr>
              <w:t xml:space="preserve"> tam </w:t>
            </w:r>
            <w:proofErr w:type="spellStart"/>
            <w:r w:rsidRPr="00851976">
              <w:rPr>
                <w:rFonts w:ascii="Times New Roman" w:hAnsi="Times New Roman" w:cs="Times New Roman"/>
                <w:sz w:val="24"/>
                <w:szCs w:val="24"/>
              </w:rPr>
              <w:t>tikru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kurio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yra</w:t>
            </w:r>
            <w:proofErr w:type="spellEnd"/>
            <w:r w:rsidRPr="00851976">
              <w:rPr>
                <w:rFonts w:ascii="Times New Roman" w:hAnsi="Times New Roman" w:cs="Times New Roman"/>
                <w:sz w:val="24"/>
                <w:szCs w:val="24"/>
              </w:rPr>
              <w:t xml:space="preserve"> ne </w:t>
            </w:r>
            <w:proofErr w:type="spellStart"/>
            <w:r w:rsidRPr="00851976">
              <w:rPr>
                <w:rFonts w:ascii="Times New Roman" w:hAnsi="Times New Roman" w:cs="Times New Roman"/>
                <w:sz w:val="24"/>
                <w:szCs w:val="24"/>
              </w:rPr>
              <w:t>ankstesnė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negu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įsigaliojimo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diena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Valstybės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duomenų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agentūros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skelbiamo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vartotojų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pagal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klasifikatorių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iCs/>
                <w:sz w:val="24"/>
                <w:szCs w:val="24"/>
              </w:rPr>
              <w:t>Įvairios</w:t>
            </w:r>
            <w:proofErr w:type="spellEnd"/>
            <w:r w:rsidRPr="00851976">
              <w:rPr>
                <w:rFonts w:ascii="Times New Roman" w:hAnsi="Times New Roman" w:cs="Times New Roman"/>
                <w:i/>
                <w:iCs/>
                <w:color w:val="4472C4" w:themeColor="accent1"/>
                <w:sz w:val="24"/>
                <w:szCs w:val="24"/>
              </w:rPr>
              <w:t xml:space="preserve"> </w:t>
            </w:r>
            <w:proofErr w:type="spellStart"/>
            <w:r w:rsidRPr="00851976">
              <w:rPr>
                <w:rFonts w:ascii="Times New Roman" w:hAnsi="Times New Roman" w:cs="Times New Roman"/>
                <w:iCs/>
                <w:sz w:val="24"/>
                <w:szCs w:val="24"/>
              </w:rPr>
              <w:t>prekės</w:t>
            </w:r>
            <w:proofErr w:type="spellEnd"/>
            <w:r w:rsidRPr="00851976">
              <w:rPr>
                <w:rFonts w:ascii="Times New Roman" w:hAnsi="Times New Roman" w:cs="Times New Roman"/>
                <w:iCs/>
                <w:sz w:val="24"/>
                <w:szCs w:val="24"/>
              </w:rPr>
              <w:t xml:space="preserve"> </w:t>
            </w:r>
            <w:proofErr w:type="spellStart"/>
            <w:r w:rsidRPr="00851976">
              <w:rPr>
                <w:rFonts w:ascii="Times New Roman" w:hAnsi="Times New Roman" w:cs="Times New Roman"/>
                <w:iCs/>
                <w:sz w:val="24"/>
                <w:szCs w:val="24"/>
              </w:rPr>
              <w:t>ir</w:t>
            </w:r>
            <w:proofErr w:type="spellEnd"/>
            <w:r w:rsidRPr="00851976">
              <w:rPr>
                <w:rFonts w:ascii="Times New Roman" w:hAnsi="Times New Roman" w:cs="Times New Roman"/>
                <w:iCs/>
                <w:sz w:val="24"/>
                <w:szCs w:val="24"/>
              </w:rPr>
              <w:t xml:space="preserve"> </w:t>
            </w:r>
            <w:proofErr w:type="spellStart"/>
            <w:r w:rsidRPr="00851976">
              <w:rPr>
                <w:rFonts w:ascii="Times New Roman" w:hAnsi="Times New Roman" w:cs="Times New Roman"/>
                <w:iCs/>
                <w:sz w:val="24"/>
                <w:szCs w:val="24"/>
              </w:rPr>
              <w:t>paslaugos</w:t>
            </w:r>
            <w:proofErr w:type="spellEnd"/>
            <w:r w:rsidRPr="00851976">
              <w:rPr>
                <w:rFonts w:ascii="Times New Roman" w:hAnsi="Times New Roman" w:cs="Times New Roman"/>
                <w:sz w:val="24"/>
                <w:szCs w:val="24"/>
              </w:rPr>
              <w:t>“ (</w:t>
            </w:r>
            <w:proofErr w:type="spellStart"/>
            <w:r w:rsidRPr="00851976">
              <w:rPr>
                <w:rFonts w:ascii="Times New Roman" w:hAnsi="Times New Roman" w:cs="Times New Roman"/>
                <w:sz w:val="24"/>
                <w:szCs w:val="24"/>
              </w:rPr>
              <w:t>toliau</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Indeksas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pokytis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apskaičiuotas</w:t>
            </w:r>
            <w:proofErr w:type="spellEnd"/>
            <w:r w:rsidRPr="00851976">
              <w:rPr>
                <w:rFonts w:ascii="Times New Roman" w:hAnsi="Times New Roman" w:cs="Times New Roman"/>
                <w:sz w:val="24"/>
                <w:szCs w:val="24"/>
              </w:rPr>
              <w:t xml:space="preserve"> 5.3.2.5 </w:t>
            </w:r>
            <w:proofErr w:type="spellStart"/>
            <w:r w:rsidRPr="00851976">
              <w:rPr>
                <w:rFonts w:ascii="Times New Roman" w:hAnsi="Times New Roman" w:cs="Times New Roman"/>
                <w:sz w:val="24"/>
                <w:szCs w:val="24"/>
              </w:rPr>
              <w:t>papunktyje</w:t>
            </w:r>
            <w:proofErr w:type="spellEnd"/>
            <w:r w:rsidRPr="00851976">
              <w:rPr>
                <w:rFonts w:ascii="Times New Roman" w:hAnsi="Times New Roman" w:cs="Times New Roman"/>
                <w:color w:val="FF0000"/>
                <w:sz w:val="24"/>
                <w:szCs w:val="24"/>
              </w:rPr>
              <w:t xml:space="preserve"> </w:t>
            </w:r>
            <w:proofErr w:type="spellStart"/>
            <w:r w:rsidRPr="00851976">
              <w:rPr>
                <w:rFonts w:ascii="Times New Roman" w:hAnsi="Times New Roman" w:cs="Times New Roman"/>
                <w:sz w:val="24"/>
                <w:szCs w:val="24"/>
              </w:rPr>
              <w:t>nurodytu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būdu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yra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didesnis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kaip</w:t>
            </w:r>
            <w:proofErr w:type="spellEnd"/>
            <w:r w:rsidRPr="00851976">
              <w:rPr>
                <w:rFonts w:ascii="Times New Roman" w:hAnsi="Times New Roman" w:cs="Times New Roman"/>
                <w:sz w:val="24"/>
                <w:szCs w:val="24"/>
              </w:rPr>
              <w:t xml:space="preserve"> 5 </w:t>
            </w:r>
            <w:proofErr w:type="spellStart"/>
            <w:r w:rsidRPr="00851976">
              <w:rPr>
                <w:rFonts w:ascii="Times New Roman" w:hAnsi="Times New Roman" w:cs="Times New Roman"/>
                <w:sz w:val="24"/>
                <w:szCs w:val="24"/>
              </w:rPr>
              <w:t>procentai</w:t>
            </w:r>
            <w:proofErr w:type="spellEnd"/>
            <w:r w:rsidRPr="00851976">
              <w:rPr>
                <w:rFonts w:ascii="Times New Roman" w:hAnsi="Times New Roman" w:cs="Times New Roman"/>
                <w:sz w:val="24"/>
                <w:szCs w:val="24"/>
              </w:rPr>
              <w:t>.</w:t>
            </w:r>
          </w:p>
          <w:p w14:paraId="065AEB4B"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peržiūra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atliekama</w:t>
            </w:r>
            <w:proofErr w:type="spellEnd"/>
            <w:r w:rsidRPr="00851976">
              <w:rPr>
                <w:rFonts w:ascii="Times New Roman" w:hAnsi="Times New Roman" w:cs="Times New Roman"/>
                <w:sz w:val="24"/>
                <w:szCs w:val="24"/>
              </w:rPr>
              <w:t xml:space="preserve"> ne </w:t>
            </w:r>
            <w:proofErr w:type="spellStart"/>
            <w:r w:rsidRPr="00851976">
              <w:rPr>
                <w:rFonts w:ascii="Times New Roman" w:hAnsi="Times New Roman" w:cs="Times New Roman"/>
                <w:sz w:val="24"/>
                <w:szCs w:val="24"/>
              </w:rPr>
              <w:t>anksčiau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nei</w:t>
            </w:r>
            <w:proofErr w:type="spellEnd"/>
            <w:r w:rsidRPr="00851976">
              <w:rPr>
                <w:rFonts w:ascii="Times New Roman" w:hAnsi="Times New Roman" w:cs="Times New Roman"/>
                <w:sz w:val="24"/>
                <w:szCs w:val="24"/>
              </w:rPr>
              <w:t xml:space="preserve"> po 6 </w:t>
            </w:r>
            <w:proofErr w:type="spellStart"/>
            <w:r w:rsidRPr="00851976">
              <w:rPr>
                <w:rFonts w:ascii="Times New Roman" w:hAnsi="Times New Roman" w:cs="Times New Roman"/>
                <w:sz w:val="24"/>
                <w:szCs w:val="24"/>
              </w:rPr>
              <w:t>mėnesių</w:t>
            </w:r>
            <w:proofErr w:type="spellEnd"/>
            <w:r w:rsidRPr="00851976">
              <w:rPr>
                <w:rFonts w:ascii="Times New Roman" w:hAnsi="Times New Roman" w:cs="Times New Roman"/>
                <w:sz w:val="24"/>
                <w:szCs w:val="24"/>
              </w:rPr>
              <w:t xml:space="preserve"> po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pasirašymo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datos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ir</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atliekama</w:t>
            </w:r>
            <w:proofErr w:type="spellEnd"/>
            <w:r w:rsidRPr="00851976">
              <w:rPr>
                <w:rFonts w:ascii="Times New Roman" w:hAnsi="Times New Roman" w:cs="Times New Roman"/>
                <w:sz w:val="24"/>
                <w:szCs w:val="24"/>
              </w:rPr>
              <w:t xml:space="preserve"> ne </w:t>
            </w:r>
            <w:proofErr w:type="spellStart"/>
            <w:r w:rsidRPr="00851976">
              <w:rPr>
                <w:rFonts w:ascii="Times New Roman" w:hAnsi="Times New Roman" w:cs="Times New Roman"/>
                <w:sz w:val="24"/>
                <w:szCs w:val="24"/>
              </w:rPr>
              <w:t>dažniau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nei</w:t>
            </w:r>
            <w:proofErr w:type="spellEnd"/>
            <w:r w:rsidRPr="00851976">
              <w:rPr>
                <w:rFonts w:ascii="Times New Roman" w:hAnsi="Times New Roman" w:cs="Times New Roman"/>
                <w:sz w:val="24"/>
                <w:szCs w:val="24"/>
              </w:rPr>
              <w:t xml:space="preserve"> kas 6 </w:t>
            </w:r>
            <w:proofErr w:type="spellStart"/>
            <w:r w:rsidRPr="00851976">
              <w:rPr>
                <w:rFonts w:ascii="Times New Roman" w:hAnsi="Times New Roman" w:cs="Times New Roman"/>
                <w:sz w:val="24"/>
                <w:szCs w:val="24"/>
              </w:rPr>
              <w:t>mėnesius</w:t>
            </w:r>
            <w:proofErr w:type="spellEnd"/>
          </w:p>
          <w:p w14:paraId="69015377"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vėlesnis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apimti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už</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kurį</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jau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buvo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atliktas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perskaičiavimas</w:t>
            </w:r>
            <w:proofErr w:type="spellEnd"/>
            <w:r w:rsidRPr="00851976">
              <w:rPr>
                <w:rFonts w:ascii="Times New Roman" w:hAnsi="Times New Roman" w:cs="Times New Roman"/>
                <w:sz w:val="24"/>
                <w:szCs w:val="24"/>
              </w:rPr>
              <w:t>;</w:t>
            </w:r>
          </w:p>
          <w:p w14:paraId="72EBF769"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inicijuoti</w:t>
            </w:r>
            <w:proofErr w:type="spellEnd"/>
            <w:r w:rsidRPr="00851976">
              <w:rPr>
                <w:rFonts w:ascii="Times New Roman" w:hAnsi="Times New Roman" w:cs="Times New Roman"/>
                <w:sz w:val="24"/>
                <w:szCs w:val="24"/>
              </w:rPr>
              <w:t xml:space="preserve"> bet </w:t>
            </w:r>
            <w:proofErr w:type="spellStart"/>
            <w:r w:rsidRPr="00851976">
              <w:rPr>
                <w:rFonts w:ascii="Times New Roman" w:hAnsi="Times New Roman" w:cs="Times New Roman"/>
                <w:sz w:val="24"/>
                <w:szCs w:val="24"/>
              </w:rPr>
              <w:t>kuri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šalis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Atliekant</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vadovaujamasi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Valstybės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duomenų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agentūros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viešai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Oficialiosios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statistikos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portale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paskelbtais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Rodiklių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duomenų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bazės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duomenimis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iš</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kitos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Šalies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nereikalaujant</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pateikti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oficialaus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Valstybės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duomenų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agentūros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ar</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kitos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institucijos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išduoto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dokumento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ar</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patvirtinimo</w:t>
            </w:r>
            <w:proofErr w:type="spellEnd"/>
            <w:r w:rsidRPr="00851976">
              <w:rPr>
                <w:rFonts w:ascii="Times New Roman" w:hAnsi="Times New Roman" w:cs="Times New Roman"/>
                <w:sz w:val="24"/>
                <w:szCs w:val="24"/>
              </w:rPr>
              <w:t>.</w:t>
            </w:r>
          </w:p>
          <w:p w14:paraId="617F68A9"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pokytis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apskaičiuojamas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pagal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šią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formulę</w:t>
            </w:r>
            <w:proofErr w:type="spellEnd"/>
            <w:r w:rsidRPr="00851976">
              <w:rPr>
                <w:rFonts w:ascii="Times New Roman" w:hAnsi="Times New Roman" w:cs="Times New Roman"/>
                <w:sz w:val="24"/>
                <w:szCs w:val="24"/>
              </w:rPr>
              <w:t>:</w:t>
            </w:r>
          </w:p>
          <w:p w14:paraId="6FDEFC6D" w14:textId="77777777" w:rsidR="00851976" w:rsidRPr="00851976" w:rsidRDefault="00851976" w:rsidP="00851976">
            <w:pPr>
              <w:spacing w:line="276" w:lineRule="auto"/>
              <w:ind w:left="52"/>
              <w:jc w:val="both"/>
              <w:rPr>
                <w:rFonts w:ascii="Times New Roman" w:hAnsi="Times New Roman" w:cs="Times New Roman"/>
                <w:sz w:val="24"/>
                <w:szCs w:val="24"/>
              </w:rPr>
            </w:pPr>
            <w:r w:rsidRPr="00851976">
              <w:rPr>
                <w:rFonts w:ascii="Times New Roman" w:hAnsi="Times New Roman" w:cs="Times New Roman"/>
                <w:sz w:val="24"/>
                <w:szCs w:val="24"/>
              </w:rPr>
              <w:t>K(proc)=</w:t>
            </w: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pb</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pr</w:t>
            </w:r>
            <w:proofErr w:type="spellEnd"/>
            <w:r w:rsidRPr="00851976">
              <w:rPr>
                <w:rFonts w:ascii="Times New Roman" w:hAnsi="Times New Roman" w:cs="Times New Roman"/>
                <w:sz w:val="24"/>
                <w:szCs w:val="24"/>
              </w:rPr>
              <w:t xml:space="preserve"> *100-100 </w:t>
            </w:r>
          </w:p>
          <w:p w14:paraId="5886C40D" w14:textId="77777777" w:rsidR="00851976" w:rsidRPr="00851976" w:rsidRDefault="00851976" w:rsidP="00851976">
            <w:pPr>
              <w:spacing w:line="276" w:lineRule="auto"/>
              <w:ind w:left="52"/>
              <w:jc w:val="both"/>
              <w:rPr>
                <w:rFonts w:ascii="Times New Roman" w:hAnsi="Times New Roman" w:cs="Times New Roman"/>
                <w:sz w:val="24"/>
                <w:szCs w:val="24"/>
              </w:rPr>
            </w:pPr>
            <w:r w:rsidRPr="00851976">
              <w:rPr>
                <w:rFonts w:ascii="Times New Roman" w:hAnsi="Times New Roman" w:cs="Times New Roman"/>
                <w:sz w:val="24"/>
                <w:szCs w:val="24"/>
              </w:rPr>
              <w:t>Kur:</w:t>
            </w:r>
          </w:p>
          <w:p w14:paraId="451C1AA3" w14:textId="77777777" w:rsidR="00851976" w:rsidRPr="00851976" w:rsidRDefault="00851976" w:rsidP="00851976">
            <w:pPr>
              <w:spacing w:line="276" w:lineRule="auto"/>
              <w:ind w:left="52"/>
              <w:jc w:val="both"/>
              <w:rPr>
                <w:rFonts w:ascii="Times New Roman" w:hAnsi="Times New Roman" w:cs="Times New Roman"/>
                <w:sz w:val="24"/>
                <w:szCs w:val="24"/>
              </w:rPr>
            </w:pPr>
            <w:r w:rsidRPr="00851976">
              <w:rPr>
                <w:rFonts w:ascii="Times New Roman" w:hAnsi="Times New Roman" w:cs="Times New Roman"/>
                <w:sz w:val="24"/>
                <w:szCs w:val="24"/>
              </w:rPr>
              <w:t xml:space="preserve">K –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pokytis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procentais</w:t>
            </w:r>
            <w:proofErr w:type="spellEnd"/>
            <w:r w:rsidRPr="00851976">
              <w:rPr>
                <w:rFonts w:ascii="Times New Roman" w:hAnsi="Times New Roman" w:cs="Times New Roman"/>
                <w:sz w:val="24"/>
                <w:szCs w:val="24"/>
              </w:rPr>
              <w:t>;</w:t>
            </w:r>
          </w:p>
          <w:p w14:paraId="6236B8FA" w14:textId="77777777" w:rsidR="00851976" w:rsidRPr="00851976" w:rsidRDefault="00851976" w:rsidP="00851976">
            <w:pPr>
              <w:spacing w:line="276" w:lineRule="auto"/>
              <w:ind w:left="52"/>
              <w:jc w:val="both"/>
              <w:rPr>
                <w:rFonts w:ascii="Times New Roman" w:hAnsi="Times New Roman" w:cs="Times New Roman"/>
                <w:sz w:val="24"/>
                <w:szCs w:val="24"/>
              </w:rPr>
            </w:pP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pr</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pradžioje</w:t>
            </w:r>
            <w:proofErr w:type="spellEnd"/>
            <w:r w:rsidRPr="00851976">
              <w:rPr>
                <w:rFonts w:ascii="Times New Roman" w:hAnsi="Times New Roman" w:cs="Times New Roman"/>
                <w:sz w:val="24"/>
                <w:szCs w:val="24"/>
              </w:rPr>
              <w:t>;</w:t>
            </w:r>
          </w:p>
          <w:p w14:paraId="68633FE3" w14:textId="77777777" w:rsidR="00851976" w:rsidRPr="00851976" w:rsidRDefault="00851976" w:rsidP="00851976">
            <w:pPr>
              <w:spacing w:line="276" w:lineRule="auto"/>
              <w:ind w:left="52"/>
              <w:jc w:val="both"/>
              <w:rPr>
                <w:rFonts w:ascii="Times New Roman" w:hAnsi="Times New Roman" w:cs="Times New Roman"/>
                <w:sz w:val="24"/>
                <w:szCs w:val="24"/>
              </w:rPr>
            </w:pP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pb</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pabaigoje</w:t>
            </w:r>
            <w:proofErr w:type="spellEnd"/>
            <w:r w:rsidRPr="00851976">
              <w:rPr>
                <w:rFonts w:ascii="Times New Roman" w:hAnsi="Times New Roman" w:cs="Times New Roman"/>
                <w:sz w:val="24"/>
                <w:szCs w:val="24"/>
              </w:rPr>
              <w:t>.</w:t>
            </w:r>
          </w:p>
          <w:p w14:paraId="4296C4FA"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kaina</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perskaičiuojama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neišmokėtą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kainą</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įkainius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didinant</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mažinant</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tiek</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procentų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kiek</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padidėjo</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sumažėjo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Indeksas</w:t>
            </w:r>
            <w:proofErr w:type="spellEnd"/>
            <w:r w:rsidRPr="00851976">
              <w:rPr>
                <w:rFonts w:ascii="Times New Roman" w:hAnsi="Times New Roman" w:cs="Times New Roman"/>
                <w:sz w:val="24"/>
                <w:szCs w:val="24"/>
              </w:rPr>
              <w:t xml:space="preserve"> (K), t. y. </w:t>
            </w:r>
            <w:proofErr w:type="spellStart"/>
            <w:r w:rsidRPr="00851976">
              <w:rPr>
                <w:rFonts w:ascii="Times New Roman" w:hAnsi="Times New Roman" w:cs="Times New Roman"/>
                <w:sz w:val="24"/>
                <w:szCs w:val="24"/>
              </w:rPr>
              <w:lastRenderedPageBreak/>
              <w:t>didinant</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mažinant</w:t>
            </w:r>
            <w:proofErr w:type="spellEnd"/>
            <w:r w:rsidRPr="00851976">
              <w:rPr>
                <w:rFonts w:ascii="Times New Roman" w:hAnsi="Times New Roman" w:cs="Times New Roman"/>
                <w:sz w:val="24"/>
                <w:szCs w:val="24"/>
              </w:rPr>
              <w:t xml:space="preserve"> 5.3.2.5 </w:t>
            </w:r>
            <w:proofErr w:type="spellStart"/>
            <w:r w:rsidRPr="00851976">
              <w:rPr>
                <w:rFonts w:ascii="Times New Roman" w:hAnsi="Times New Roman" w:cs="Times New Roman"/>
                <w:sz w:val="24"/>
                <w:szCs w:val="24"/>
              </w:rPr>
              <w:t>papunktyje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nurodyta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tvarka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apskaičiuotu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(K) </w:t>
            </w:r>
            <w:proofErr w:type="spellStart"/>
            <w:r w:rsidRPr="00851976">
              <w:rPr>
                <w:rFonts w:ascii="Times New Roman" w:hAnsi="Times New Roman" w:cs="Times New Roman"/>
                <w:sz w:val="24"/>
                <w:szCs w:val="24"/>
              </w:rPr>
              <w:t>pokyčio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dydžiu</w:t>
            </w:r>
            <w:proofErr w:type="spellEnd"/>
            <w:r w:rsidRPr="00851976">
              <w:rPr>
                <w:rFonts w:ascii="Times New Roman" w:hAnsi="Times New Roman" w:cs="Times New Roman"/>
                <w:sz w:val="24"/>
                <w:szCs w:val="24"/>
              </w:rPr>
              <w:t xml:space="preserve">. Taip pat </w:t>
            </w:r>
            <w:proofErr w:type="spellStart"/>
            <w:r w:rsidRPr="00851976">
              <w:rPr>
                <w:rFonts w:ascii="Times New Roman" w:hAnsi="Times New Roman" w:cs="Times New Roman"/>
                <w:sz w:val="24"/>
                <w:szCs w:val="24"/>
              </w:rPr>
              <w:t>perskaičiuojama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pradinė</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vertė</w:t>
            </w:r>
            <w:proofErr w:type="spellEnd"/>
            <w:r w:rsidRPr="00851976">
              <w:rPr>
                <w:rFonts w:ascii="Times New Roman" w:hAnsi="Times New Roman" w:cs="Times New Roman"/>
                <w:sz w:val="24"/>
                <w:szCs w:val="24"/>
              </w:rPr>
              <w:t>.</w:t>
            </w:r>
          </w:p>
          <w:p w14:paraId="2D0F78AC"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Pirmojo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atveju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mėnuo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yra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įsigaliojimo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dienos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mėnuo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Antrojo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ir</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vėlesnių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atveju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mėnuo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yra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paskutinio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metu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naudotos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paskelbto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atitinkamo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mėnuo</w:t>
            </w:r>
            <w:proofErr w:type="spellEnd"/>
            <w:r w:rsidRPr="00851976">
              <w:rPr>
                <w:rFonts w:ascii="Times New Roman" w:hAnsi="Times New Roman" w:cs="Times New Roman"/>
                <w:sz w:val="24"/>
                <w:szCs w:val="24"/>
              </w:rPr>
              <w:t>.</w:t>
            </w:r>
          </w:p>
          <w:p w14:paraId="45952DC2"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Susitarime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įkainių</w:t>
            </w:r>
            <w:proofErr w:type="spellEnd"/>
            <w:r w:rsidRPr="00851976">
              <w:rPr>
                <w:rFonts w:ascii="Times New Roman" w:hAnsi="Times New Roman" w:cs="Times New Roman"/>
                <w:color w:val="FF0000"/>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Šalys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privalo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nurodyti</w:t>
            </w:r>
            <w:proofErr w:type="spellEnd"/>
            <w:r w:rsidRPr="00851976">
              <w:rPr>
                <w:rFonts w:ascii="Times New Roman" w:hAnsi="Times New Roman" w:cs="Times New Roman"/>
                <w:sz w:val="24"/>
                <w:szCs w:val="24"/>
              </w:rPr>
              <w:t>:</w:t>
            </w:r>
          </w:p>
          <w:p w14:paraId="07094C10" w14:textId="77777777" w:rsidR="00851976" w:rsidRPr="00851976" w:rsidRDefault="00851976" w:rsidP="00851976">
            <w:pPr>
              <w:pStyle w:val="Sraopastraipa"/>
              <w:numPr>
                <w:ilvl w:val="0"/>
                <w:numId w:val="16"/>
              </w:numPr>
              <w:spacing w:after="0" w:line="276" w:lineRule="auto"/>
              <w:ind w:left="52" w:firstLine="0"/>
              <w:rPr>
                <w:rFonts w:ascii="Times New Roman" w:hAnsi="Times New Roman" w:cs="Times New Roman"/>
                <w:sz w:val="24"/>
                <w:szCs w:val="24"/>
              </w:rPr>
            </w:pP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reikšmę</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pradžioje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pr</w:t>
            </w:r>
            <w:proofErr w:type="spellEnd"/>
            <w:r w:rsidRPr="00851976">
              <w:rPr>
                <w:rFonts w:ascii="Times New Roman" w:hAnsi="Times New Roman" w:cs="Times New Roman"/>
                <w:sz w:val="24"/>
                <w:szCs w:val="24"/>
              </w:rPr>
              <w:t>) (</w:t>
            </w:r>
            <w:proofErr w:type="spellStart"/>
            <w:r w:rsidRPr="00851976">
              <w:rPr>
                <w:rFonts w:ascii="Times New Roman" w:hAnsi="Times New Roman" w:cs="Times New Roman"/>
                <w:sz w:val="24"/>
                <w:szCs w:val="24"/>
              </w:rPr>
              <w:t>pirmojo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atveju</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pradžia</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pasirašymo</w:t>
            </w:r>
            <w:proofErr w:type="spellEnd"/>
            <w:r w:rsidRPr="00851976">
              <w:rPr>
                <w:rFonts w:ascii="Times New Roman" w:hAnsi="Times New Roman" w:cs="Times New Roman"/>
                <w:sz w:val="24"/>
                <w:szCs w:val="24"/>
              </w:rPr>
              <w:t xml:space="preserve"> data, </w:t>
            </w:r>
            <w:proofErr w:type="spellStart"/>
            <w:r w:rsidRPr="00851976">
              <w:rPr>
                <w:rFonts w:ascii="Times New Roman" w:hAnsi="Times New Roman" w:cs="Times New Roman"/>
                <w:sz w:val="24"/>
                <w:szCs w:val="24"/>
              </w:rPr>
              <w:t>kitų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atveju</w:t>
            </w:r>
            <w:proofErr w:type="spellEnd"/>
            <w:r w:rsidRPr="00851976">
              <w:rPr>
                <w:rFonts w:ascii="Times New Roman" w:hAnsi="Times New Roman" w:cs="Times New Roman"/>
                <w:sz w:val="24"/>
                <w:szCs w:val="24"/>
              </w:rPr>
              <w:t xml:space="preserve"> – </w:t>
            </w:r>
            <w:proofErr w:type="spellStart"/>
            <w:r w:rsidRPr="00851976">
              <w:rPr>
                <w:rFonts w:ascii="Times New Roman" w:hAnsi="Times New Roman" w:cs="Times New Roman"/>
                <w:sz w:val="24"/>
                <w:szCs w:val="24"/>
              </w:rPr>
              <w:t>paskutinio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reikšmė</w:t>
            </w:r>
            <w:proofErr w:type="spellEnd"/>
            <w:r w:rsidRPr="00851976">
              <w:rPr>
                <w:rFonts w:ascii="Times New Roman" w:hAnsi="Times New Roman" w:cs="Times New Roman"/>
                <w:sz w:val="24"/>
                <w:szCs w:val="24"/>
              </w:rPr>
              <w:t>);</w:t>
            </w:r>
          </w:p>
          <w:p w14:paraId="0AB7BA76" w14:textId="77777777" w:rsidR="00851976" w:rsidRPr="00851976" w:rsidRDefault="00851976" w:rsidP="00851976">
            <w:pPr>
              <w:pStyle w:val="Sraopastraipa"/>
              <w:numPr>
                <w:ilvl w:val="0"/>
                <w:numId w:val="16"/>
              </w:numPr>
              <w:spacing w:after="0" w:line="276" w:lineRule="auto"/>
              <w:ind w:left="52" w:firstLine="0"/>
              <w:rPr>
                <w:rFonts w:ascii="Times New Roman" w:hAnsi="Times New Roman" w:cs="Times New Roman"/>
                <w:sz w:val="24"/>
                <w:szCs w:val="24"/>
              </w:rPr>
            </w:pP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reikšmę</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laikotarpio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pabaigoje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I</w:t>
            </w:r>
            <w:r w:rsidRPr="00851976">
              <w:rPr>
                <w:rFonts w:ascii="Times New Roman" w:hAnsi="Times New Roman" w:cs="Times New Roman"/>
                <w:sz w:val="24"/>
                <w:szCs w:val="24"/>
                <w:vertAlign w:val="subscript"/>
              </w:rPr>
              <w:t>pb</w:t>
            </w:r>
            <w:proofErr w:type="spellEnd"/>
            <w:r w:rsidRPr="00851976">
              <w:rPr>
                <w:rFonts w:ascii="Times New Roman" w:hAnsi="Times New Roman" w:cs="Times New Roman"/>
                <w:sz w:val="24"/>
                <w:szCs w:val="24"/>
              </w:rPr>
              <w:t>);</w:t>
            </w:r>
          </w:p>
          <w:p w14:paraId="457900A2" w14:textId="77777777" w:rsidR="00851976" w:rsidRPr="00851976" w:rsidRDefault="00851976" w:rsidP="00851976">
            <w:pPr>
              <w:pStyle w:val="Sraopastraipa"/>
              <w:numPr>
                <w:ilvl w:val="0"/>
                <w:numId w:val="16"/>
              </w:numPr>
              <w:spacing w:after="0" w:line="276" w:lineRule="auto"/>
              <w:ind w:left="52" w:firstLine="0"/>
              <w:rPr>
                <w:rFonts w:ascii="Times New Roman" w:hAnsi="Times New Roman" w:cs="Times New Roman"/>
                <w:sz w:val="24"/>
                <w:szCs w:val="24"/>
              </w:rPr>
            </w:pPr>
            <w:proofErr w:type="spellStart"/>
            <w:r w:rsidRPr="00851976">
              <w:rPr>
                <w:rFonts w:ascii="Times New Roman" w:hAnsi="Times New Roman" w:cs="Times New Roman"/>
                <w:sz w:val="24"/>
                <w:szCs w:val="24"/>
              </w:rPr>
              <w:t>Indekso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pokyčio</w:t>
            </w:r>
            <w:proofErr w:type="spellEnd"/>
            <w:r w:rsidRPr="00851976">
              <w:rPr>
                <w:rFonts w:ascii="Times New Roman" w:hAnsi="Times New Roman" w:cs="Times New Roman"/>
                <w:sz w:val="24"/>
                <w:szCs w:val="24"/>
              </w:rPr>
              <w:t xml:space="preserve"> (K) </w:t>
            </w:r>
            <w:proofErr w:type="spellStart"/>
            <w:r w:rsidRPr="00851976">
              <w:rPr>
                <w:rFonts w:ascii="Times New Roman" w:hAnsi="Times New Roman" w:cs="Times New Roman"/>
                <w:sz w:val="24"/>
                <w:szCs w:val="24"/>
              </w:rPr>
              <w:t>dydį</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apskaičiuotą</w:t>
            </w:r>
            <w:proofErr w:type="spellEnd"/>
            <w:r w:rsidRPr="00851976">
              <w:rPr>
                <w:rFonts w:ascii="Times New Roman" w:hAnsi="Times New Roman" w:cs="Times New Roman"/>
                <w:sz w:val="24"/>
                <w:szCs w:val="24"/>
              </w:rPr>
              <w:t xml:space="preserve"> 5.3.2.5 </w:t>
            </w:r>
            <w:proofErr w:type="spellStart"/>
            <w:r w:rsidRPr="00851976">
              <w:rPr>
                <w:rFonts w:ascii="Times New Roman" w:hAnsi="Times New Roman" w:cs="Times New Roman"/>
                <w:sz w:val="24"/>
                <w:szCs w:val="24"/>
              </w:rPr>
              <w:t>papunktyje</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nurodyta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tvarka</w:t>
            </w:r>
            <w:proofErr w:type="spellEnd"/>
            <w:r w:rsidRPr="00851976">
              <w:rPr>
                <w:rFonts w:ascii="Times New Roman" w:hAnsi="Times New Roman" w:cs="Times New Roman"/>
                <w:sz w:val="24"/>
                <w:szCs w:val="24"/>
              </w:rPr>
              <w:t>;</w:t>
            </w:r>
          </w:p>
          <w:p w14:paraId="4E1A106E" w14:textId="77777777" w:rsidR="00851976" w:rsidRPr="00851976" w:rsidRDefault="00851976" w:rsidP="00851976">
            <w:pPr>
              <w:pStyle w:val="Sraopastraipa"/>
              <w:numPr>
                <w:ilvl w:val="0"/>
                <w:numId w:val="16"/>
              </w:numPr>
              <w:spacing w:after="0" w:line="276" w:lineRule="auto"/>
              <w:ind w:left="52" w:firstLine="0"/>
              <w:rPr>
                <w:rFonts w:ascii="Times New Roman" w:hAnsi="Times New Roman" w:cs="Times New Roman"/>
                <w:sz w:val="24"/>
                <w:szCs w:val="24"/>
              </w:rPr>
            </w:pPr>
            <w:proofErr w:type="spellStart"/>
            <w:r w:rsidRPr="00851976">
              <w:rPr>
                <w:rFonts w:ascii="Times New Roman" w:hAnsi="Times New Roman" w:cs="Times New Roman"/>
                <w:sz w:val="24"/>
                <w:szCs w:val="24"/>
              </w:rPr>
              <w:t>perskaičiuotą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neišmokėtą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kainą</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įkainius</w:t>
            </w:r>
            <w:proofErr w:type="spellEnd"/>
            <w:r w:rsidRPr="00851976">
              <w:rPr>
                <w:rFonts w:ascii="Times New Roman" w:hAnsi="Times New Roman" w:cs="Times New Roman"/>
                <w:sz w:val="24"/>
                <w:szCs w:val="24"/>
              </w:rPr>
              <w:t>;</w:t>
            </w:r>
          </w:p>
          <w:p w14:paraId="58F53409" w14:textId="77777777" w:rsidR="00851976" w:rsidRPr="00851976" w:rsidRDefault="00851976" w:rsidP="00851976">
            <w:pPr>
              <w:pStyle w:val="Sraopastraipa"/>
              <w:numPr>
                <w:ilvl w:val="0"/>
                <w:numId w:val="16"/>
              </w:numPr>
              <w:spacing w:after="0" w:line="276" w:lineRule="auto"/>
              <w:ind w:left="52" w:firstLine="0"/>
              <w:rPr>
                <w:rFonts w:ascii="Times New Roman" w:hAnsi="Times New Roman" w:cs="Times New Roman"/>
                <w:sz w:val="24"/>
                <w:szCs w:val="24"/>
              </w:rPr>
            </w:pPr>
            <w:proofErr w:type="spellStart"/>
            <w:r w:rsidRPr="00851976">
              <w:rPr>
                <w:rFonts w:ascii="Times New Roman" w:hAnsi="Times New Roman" w:cs="Times New Roman"/>
                <w:sz w:val="24"/>
                <w:szCs w:val="24"/>
              </w:rPr>
              <w:t>perskaičiuotą</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pradinę</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vertę</w:t>
            </w:r>
            <w:proofErr w:type="spellEnd"/>
            <w:r w:rsidRPr="00851976">
              <w:rPr>
                <w:rFonts w:ascii="Times New Roman" w:hAnsi="Times New Roman" w:cs="Times New Roman"/>
                <w:sz w:val="24"/>
                <w:szCs w:val="24"/>
              </w:rPr>
              <w:t>.</w:t>
            </w:r>
          </w:p>
          <w:p w14:paraId="51DA2292" w14:textId="77777777" w:rsidR="00851976" w:rsidRPr="00851976" w:rsidRDefault="00851976" w:rsidP="00851976">
            <w:pPr>
              <w:pStyle w:val="Sraopastraipa"/>
              <w:numPr>
                <w:ilvl w:val="3"/>
                <w:numId w:val="17"/>
              </w:numPr>
              <w:spacing w:after="0" w:line="276" w:lineRule="auto"/>
              <w:ind w:left="52" w:firstLine="0"/>
              <w:jc w:val="both"/>
              <w:rPr>
                <w:rFonts w:ascii="Times New Roman" w:hAnsi="Times New Roman" w:cs="Times New Roman"/>
                <w:sz w:val="24"/>
                <w:szCs w:val="24"/>
              </w:rPr>
            </w:pPr>
            <w:proofErr w:type="spellStart"/>
            <w:r w:rsidRPr="00851976">
              <w:rPr>
                <w:rFonts w:ascii="Times New Roman" w:hAnsi="Times New Roman" w:cs="Times New Roman"/>
                <w:sz w:val="24"/>
                <w:szCs w:val="24"/>
              </w:rPr>
              <w:t>Perskaičiuota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kaina</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pradedama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taikyti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nuo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susitarimo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įsigaliojimo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dienos</w:t>
            </w:r>
            <w:proofErr w:type="spellEnd"/>
            <w:r w:rsidRPr="00851976">
              <w:rPr>
                <w:rFonts w:ascii="Times New Roman" w:hAnsi="Times New Roman" w:cs="Times New Roman"/>
                <w:sz w:val="24"/>
                <w:szCs w:val="24"/>
              </w:rPr>
              <w:t xml:space="preserve">. Nauja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kaina</w:t>
            </w:r>
            <w:proofErr w:type="spellEnd"/>
            <w:r w:rsidRPr="00851976">
              <w:rPr>
                <w:rFonts w:ascii="Times New Roman" w:hAnsi="Times New Roman" w:cs="Times New Roman"/>
                <w:sz w:val="24"/>
                <w:szCs w:val="24"/>
              </w:rPr>
              <w:t>/</w:t>
            </w:r>
            <w:proofErr w:type="spellStart"/>
            <w:r w:rsidRPr="00851976">
              <w:rPr>
                <w:rFonts w:ascii="Times New Roman" w:hAnsi="Times New Roman" w:cs="Times New Roman"/>
                <w:sz w:val="24"/>
                <w:szCs w:val="24"/>
              </w:rPr>
              <w:t>įkainiai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taikoma</w:t>
            </w:r>
            <w:proofErr w:type="spellEnd"/>
            <w:r w:rsidRPr="00851976">
              <w:rPr>
                <w:rFonts w:ascii="Times New Roman" w:hAnsi="Times New Roman" w:cs="Times New Roman"/>
                <w:sz w:val="24"/>
                <w:szCs w:val="24"/>
              </w:rPr>
              <w:t xml:space="preserve"> tik </w:t>
            </w:r>
            <w:proofErr w:type="spellStart"/>
            <w:r w:rsidRPr="00851976">
              <w:rPr>
                <w:rFonts w:ascii="Times New Roman" w:hAnsi="Times New Roman" w:cs="Times New Roman"/>
                <w:sz w:val="24"/>
                <w:szCs w:val="24"/>
              </w:rPr>
              <w:t>Pirkėjo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mokėjimams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pagal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Sutartį</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už</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suteiktas</w:t>
            </w:r>
            <w:proofErr w:type="spellEnd"/>
            <w:r w:rsidRPr="00851976">
              <w:rPr>
                <w:rFonts w:ascii="Times New Roman" w:hAnsi="Times New Roman" w:cs="Times New Roman"/>
                <w:sz w:val="24"/>
                <w:szCs w:val="24"/>
              </w:rPr>
              <w:t xml:space="preserve"> po </w:t>
            </w:r>
            <w:proofErr w:type="spellStart"/>
            <w:r w:rsidRPr="00851976">
              <w:rPr>
                <w:rFonts w:ascii="Times New Roman" w:hAnsi="Times New Roman" w:cs="Times New Roman"/>
                <w:sz w:val="24"/>
                <w:szCs w:val="24"/>
              </w:rPr>
              <w:t>susitarimo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Sutarties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perskaičiavimo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įsigaliojimo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dienos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Jeigu</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teikimas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vėluoja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teikėjo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kaltės</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uždelstų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atlikti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Paslaugų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nėra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perskaičiuojama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lygio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kilimo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negali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didinama</w:t>
            </w:r>
            <w:proofErr w:type="spellEnd"/>
            <w:r w:rsidRPr="00851976">
              <w:rPr>
                <w:rFonts w:ascii="Times New Roman" w:hAnsi="Times New Roman" w:cs="Times New Roman"/>
                <w:sz w:val="24"/>
                <w:szCs w:val="24"/>
              </w:rPr>
              <w:t xml:space="preserve">), bet </w:t>
            </w:r>
            <w:proofErr w:type="spellStart"/>
            <w:r w:rsidRPr="00851976">
              <w:rPr>
                <w:rFonts w:ascii="Times New Roman" w:hAnsi="Times New Roman" w:cs="Times New Roman"/>
                <w:sz w:val="24"/>
                <w:szCs w:val="24"/>
              </w:rPr>
              <w:t>turi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būti</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perskaičiuojama</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dėl</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kainų</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lygio</w:t>
            </w:r>
            <w:proofErr w:type="spellEnd"/>
            <w:r w:rsidRPr="00851976">
              <w:rPr>
                <w:rFonts w:ascii="Times New Roman" w:hAnsi="Times New Roman" w:cs="Times New Roman"/>
                <w:sz w:val="24"/>
                <w:szCs w:val="24"/>
              </w:rPr>
              <w:t xml:space="preserve"> </w:t>
            </w:r>
            <w:proofErr w:type="spellStart"/>
            <w:r w:rsidRPr="00851976">
              <w:rPr>
                <w:rFonts w:ascii="Times New Roman" w:hAnsi="Times New Roman" w:cs="Times New Roman"/>
                <w:sz w:val="24"/>
                <w:szCs w:val="24"/>
              </w:rPr>
              <w:t>kritimo</w:t>
            </w:r>
            <w:proofErr w:type="spellEnd"/>
            <w:r w:rsidRPr="00851976">
              <w:rPr>
                <w:rFonts w:ascii="Times New Roman" w:hAnsi="Times New Roman" w:cs="Times New Roman"/>
                <w:sz w:val="24"/>
                <w:szCs w:val="24"/>
              </w:rPr>
              <w:t xml:space="preserve">. </w:t>
            </w:r>
          </w:p>
          <w:p w14:paraId="7BEAC6CC" w14:textId="77777777" w:rsidR="00851976" w:rsidRPr="00851976" w:rsidRDefault="00851976" w:rsidP="00851976">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35631235" w14:textId="77777777" w:rsidTr="00FD738E">
        <w:trPr>
          <w:trHeight w:val="300"/>
        </w:trPr>
        <w:tc>
          <w:tcPr>
            <w:tcW w:w="3094" w:type="dxa"/>
          </w:tcPr>
          <w:p w14:paraId="4830F06F"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lastRenderedPageBreak/>
              <w:t xml:space="preserve">5.4. Sutarties kainos / įkainių apskaičiavimas taikant </w:t>
            </w:r>
            <w:r w:rsidRPr="00762130">
              <w:rPr>
                <w:rFonts w:ascii="Times New Roman" w:eastAsia="Times New Roman" w:hAnsi="Times New Roman" w:cs="Times New Roman"/>
                <w:b/>
                <w:bCs/>
                <w:sz w:val="24"/>
                <w:szCs w:val="24"/>
                <w:u w:val="single"/>
                <w:lang w:val="lt-LT"/>
                <w14:ligatures w14:val="none"/>
              </w:rPr>
              <w:t>kiekio (apimties)</w:t>
            </w:r>
            <w:r w:rsidRPr="00762130">
              <w:rPr>
                <w:rFonts w:ascii="Times New Roman" w:eastAsia="Times New Roman" w:hAnsi="Times New Roman" w:cs="Times New Roman"/>
                <w:b/>
                <w:bCs/>
                <w:sz w:val="24"/>
                <w:szCs w:val="24"/>
                <w:lang w:val="lt-LT"/>
                <w14:ligatures w14:val="none"/>
              </w:rPr>
              <w:t xml:space="preserve"> keitimo taisykles</w:t>
            </w:r>
          </w:p>
        </w:tc>
        <w:tc>
          <w:tcPr>
            <w:tcW w:w="6441" w:type="dxa"/>
          </w:tcPr>
          <w:p w14:paraId="1884B010"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tc>
      </w:tr>
      <w:tr w:rsidR="00762130" w:rsidRPr="00762130" w14:paraId="5DDA2F10" w14:textId="77777777" w:rsidTr="00FD738E">
        <w:trPr>
          <w:trHeight w:val="300"/>
        </w:trPr>
        <w:tc>
          <w:tcPr>
            <w:tcW w:w="3094" w:type="dxa"/>
          </w:tcPr>
          <w:p w14:paraId="34BE3E2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5.5. Atsiskaitymo su Tiekėju terminas ir tvarka</w:t>
            </w:r>
          </w:p>
        </w:tc>
        <w:tc>
          <w:tcPr>
            <w:tcW w:w="6441" w:type="dxa"/>
          </w:tcPr>
          <w:p w14:paraId="0163B2F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Pirkėjas atsiskaito su Tiekėju ne vėliau kaip per 30 kalendorinių dienų nuo Sąskaitos gavimo dienos.</w:t>
            </w:r>
          </w:p>
          <w:p w14:paraId="68D5822C"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61EFC706"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Apmokėjimo sąlygos:</w:t>
            </w:r>
            <w:r w:rsidRPr="00762130">
              <w:rPr>
                <w:rFonts w:ascii="Times New Roman" w:eastAsia="Times New Roman" w:hAnsi="Times New Roman" w:cs="Times New Roman"/>
                <w:color w:val="FF0000"/>
                <w:sz w:val="24"/>
                <w:szCs w:val="24"/>
                <w:shd w:val="clear" w:color="auto" w:fill="FFFFFF"/>
                <w:lang w:val="lt-LT"/>
                <w14:ligatures w14:val="none"/>
              </w:rPr>
              <w:t xml:space="preserve"> </w:t>
            </w:r>
            <w:r w:rsidRPr="00762130">
              <w:rPr>
                <w:rFonts w:ascii="Times New Roman" w:eastAsia="Times New Roman" w:hAnsi="Times New Roman" w:cs="Times New Roman"/>
                <w:sz w:val="24"/>
                <w:szCs w:val="24"/>
                <w:shd w:val="clear" w:color="auto" w:fill="FFFFFF"/>
                <w:lang w:val="lt-LT"/>
                <w14:ligatures w14:val="none"/>
              </w:rPr>
              <w:t>įvykdžius Užsakymą, mokama už konkretų kiekį / apimtį pagal nustatytus įkainius;</w:t>
            </w:r>
          </w:p>
          <w:p w14:paraId="46B30BD8" w14:textId="77777777" w:rsidR="00762130" w:rsidRPr="00762130" w:rsidRDefault="00762130" w:rsidP="00762130">
            <w:pPr>
              <w:spacing w:after="0" w:line="276" w:lineRule="auto"/>
              <w:rPr>
                <w:rFonts w:ascii="Times New Roman" w:eastAsia="Times New Roman" w:hAnsi="Times New Roman" w:cs="Times New Roman"/>
                <w:color w:val="4472C4"/>
                <w:sz w:val="24"/>
                <w:szCs w:val="24"/>
                <w:shd w:val="clear" w:color="auto" w:fill="FFFFFF"/>
                <w:lang w:val="lt-LT"/>
                <w14:ligatures w14:val="none"/>
              </w:rPr>
            </w:pPr>
          </w:p>
        </w:tc>
      </w:tr>
      <w:tr w:rsidR="00762130" w:rsidRPr="00762130" w14:paraId="2BFFB49B" w14:textId="77777777" w:rsidTr="00FD738E">
        <w:trPr>
          <w:trHeight w:val="300"/>
        </w:trPr>
        <w:tc>
          <w:tcPr>
            <w:tcW w:w="3094" w:type="dxa"/>
          </w:tcPr>
          <w:p w14:paraId="164C719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5.6. Avansas</w:t>
            </w:r>
          </w:p>
        </w:tc>
        <w:tc>
          <w:tcPr>
            <w:tcW w:w="6441" w:type="dxa"/>
          </w:tcPr>
          <w:p w14:paraId="0DAECCE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05F891D8"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tc>
      </w:tr>
      <w:tr w:rsidR="00762130" w:rsidRPr="00762130" w14:paraId="667E777F" w14:textId="77777777" w:rsidTr="00FD738E">
        <w:trPr>
          <w:trHeight w:val="300"/>
        </w:trPr>
        <w:tc>
          <w:tcPr>
            <w:tcW w:w="3094" w:type="dxa"/>
          </w:tcPr>
          <w:p w14:paraId="0BC06D7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5.7. Avanso užtikrinimas</w:t>
            </w:r>
          </w:p>
        </w:tc>
        <w:tc>
          <w:tcPr>
            <w:tcW w:w="6441" w:type="dxa"/>
          </w:tcPr>
          <w:p w14:paraId="70330DF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71ABCA5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1CBB21C6"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55A1A77" w14:textId="77777777" w:rsidTr="00FD738E">
        <w:trPr>
          <w:trHeight w:val="300"/>
        </w:trPr>
        <w:tc>
          <w:tcPr>
            <w:tcW w:w="3094" w:type="dxa"/>
          </w:tcPr>
          <w:p w14:paraId="520B6C3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6.1. Garantinis terminas</w:t>
            </w:r>
          </w:p>
        </w:tc>
        <w:tc>
          <w:tcPr>
            <w:tcW w:w="6441" w:type="dxa"/>
          </w:tcPr>
          <w:p w14:paraId="1B43582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019A2977"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1235646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p>
        </w:tc>
      </w:tr>
      <w:tr w:rsidR="00762130" w:rsidRPr="00762130" w14:paraId="729C4EFE" w14:textId="77777777" w:rsidTr="00FD738E">
        <w:trPr>
          <w:trHeight w:val="300"/>
        </w:trPr>
        <w:tc>
          <w:tcPr>
            <w:tcW w:w="3094" w:type="dxa"/>
          </w:tcPr>
          <w:p w14:paraId="0CB6120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6.2. Terminas Paslaugų trūkumams pašalinti</w:t>
            </w:r>
          </w:p>
        </w:tc>
        <w:tc>
          <w:tcPr>
            <w:tcW w:w="6441" w:type="dxa"/>
          </w:tcPr>
          <w:p w14:paraId="3FDF2B24"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6F86DEED"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24232056"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p>
        </w:tc>
      </w:tr>
      <w:tr w:rsidR="00762130" w:rsidRPr="00762130" w14:paraId="043D4EB6" w14:textId="77777777" w:rsidTr="00FD738E">
        <w:trPr>
          <w:trHeight w:val="300"/>
        </w:trPr>
        <w:tc>
          <w:tcPr>
            <w:tcW w:w="3094" w:type="dxa"/>
          </w:tcPr>
          <w:p w14:paraId="718F589C" w14:textId="77777777" w:rsidR="00762130" w:rsidRPr="00762130" w:rsidRDefault="00762130" w:rsidP="00762130">
            <w:pPr>
              <w:spacing w:after="0" w:line="276" w:lineRule="auto"/>
              <w:rPr>
                <w:rFonts w:ascii="Times New Roman" w:eastAsia="Times New Roman" w:hAnsi="Times New Roman" w:cs="Times New Roman"/>
                <w:b/>
                <w:kern w:val="0"/>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 xml:space="preserve">6.3. Kokybinių kriterijų įgyvendinimo </w:t>
            </w:r>
            <w:r w:rsidRPr="00762130">
              <w:rPr>
                <w:rFonts w:ascii="Times New Roman" w:eastAsia="Times New Roman" w:hAnsi="Times New Roman" w:cs="Times New Roman"/>
                <w:b/>
                <w:bCs/>
                <w:kern w:val="0"/>
                <w:sz w:val="24"/>
                <w:szCs w:val="24"/>
                <w:lang w:val="lt-LT"/>
                <w14:ligatures w14:val="none"/>
              </w:rPr>
              <w:t xml:space="preserve">ir </w:t>
            </w:r>
            <w:r w:rsidRPr="00762130">
              <w:rPr>
                <w:rFonts w:ascii="Times New Roman" w:eastAsia="Times New Roman" w:hAnsi="Times New Roman" w:cs="Times New Roman"/>
                <w:b/>
                <w:kern w:val="0"/>
                <w:sz w:val="24"/>
                <w:szCs w:val="24"/>
                <w:lang w:val="lt-LT"/>
                <w14:ligatures w14:val="none"/>
              </w:rPr>
              <w:t>tikrinimo tvarka</w:t>
            </w:r>
          </w:p>
        </w:tc>
        <w:tc>
          <w:tcPr>
            <w:tcW w:w="6441" w:type="dxa"/>
          </w:tcPr>
          <w:p w14:paraId="23476012"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tc>
      </w:tr>
    </w:tbl>
    <w:p w14:paraId="3F014A20"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342D308E" w14:textId="77777777" w:rsidTr="00FD738E">
        <w:trPr>
          <w:trHeight w:val="300"/>
        </w:trPr>
        <w:tc>
          <w:tcPr>
            <w:tcW w:w="3094" w:type="dxa"/>
          </w:tcPr>
          <w:p w14:paraId="2F857555"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t>7.1. Sutarties vykdymui pasitelkiami subtiekėjai ir (ar) specialistai</w:t>
            </w:r>
          </w:p>
        </w:tc>
        <w:tc>
          <w:tcPr>
            <w:tcW w:w="6441" w:type="dxa"/>
          </w:tcPr>
          <w:p w14:paraId="2DF3113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Sutarties vykdymui subtiekėjai ir (ar) specialistai nepasitelkiami.</w:t>
            </w:r>
          </w:p>
          <w:p w14:paraId="60E7AAC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328F07D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r>
    </w:tbl>
    <w:p w14:paraId="44AC82D0"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0B1BAC2A" w14:textId="77777777" w:rsidTr="00FD738E">
        <w:trPr>
          <w:trHeight w:val="300"/>
        </w:trPr>
        <w:tc>
          <w:tcPr>
            <w:tcW w:w="3094" w:type="dxa"/>
          </w:tcPr>
          <w:p w14:paraId="29234D7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8.1. Prievolių pagal Sutartį įvykdymo užtikrinimas</w:t>
            </w:r>
          </w:p>
        </w:tc>
        <w:tc>
          <w:tcPr>
            <w:tcW w:w="6441" w:type="dxa"/>
          </w:tcPr>
          <w:p w14:paraId="4A608BC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Prievolių pagal Sutartį įvykdymas užtikrinamas:</w:t>
            </w:r>
          </w:p>
          <w:p w14:paraId="74DF233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Netesybomis (delspinigiais, bauda);</w:t>
            </w:r>
          </w:p>
          <w:p w14:paraId="2F55D6B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41274E2F" w14:textId="77777777" w:rsidTr="00FD738E">
        <w:trPr>
          <w:trHeight w:val="300"/>
        </w:trPr>
        <w:tc>
          <w:tcPr>
            <w:tcW w:w="3094" w:type="dxa"/>
          </w:tcPr>
          <w:p w14:paraId="3FA86DC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8.2. Sutarties įvykdymo užtikrinimo galiojimo terminas</w:t>
            </w:r>
          </w:p>
        </w:tc>
        <w:tc>
          <w:tcPr>
            <w:tcW w:w="6441" w:type="dxa"/>
          </w:tcPr>
          <w:p w14:paraId="3B880658"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6C682765"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2BC4E31"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p>
          <w:p w14:paraId="3D109B6C" w14:textId="77777777" w:rsidR="00762130" w:rsidRPr="00762130" w:rsidRDefault="00762130" w:rsidP="00762130">
            <w:pPr>
              <w:spacing w:after="0" w:line="276" w:lineRule="auto"/>
              <w:rPr>
                <w:rFonts w:ascii="Times New Roman" w:eastAsia="Times New Roman" w:hAnsi="Times New Roman" w:cs="Times New Roman"/>
                <w:sz w:val="24"/>
                <w:szCs w:val="24"/>
                <w:lang w:val="it-IT"/>
                <w14:ligatures w14:val="none"/>
              </w:rPr>
            </w:pPr>
          </w:p>
        </w:tc>
      </w:tr>
      <w:tr w:rsidR="00762130" w:rsidRPr="00762130" w14:paraId="6EA5F2F1" w14:textId="77777777" w:rsidTr="00FD738E">
        <w:trPr>
          <w:trHeight w:val="300"/>
        </w:trPr>
        <w:tc>
          <w:tcPr>
            <w:tcW w:w="3094" w:type="dxa"/>
          </w:tcPr>
          <w:p w14:paraId="1BEF33A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8.3. Sutarties įvykdymo užtikrinimo pateikimas</w:t>
            </w:r>
          </w:p>
        </w:tc>
        <w:tc>
          <w:tcPr>
            <w:tcW w:w="6441" w:type="dxa"/>
          </w:tcPr>
          <w:p w14:paraId="429D213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2110713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ED3CE81"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bl>
    <w:p w14:paraId="6F65FDB6"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09C148EA" w14:textId="77777777" w:rsidTr="00FD738E">
        <w:trPr>
          <w:trHeight w:val="300"/>
        </w:trPr>
        <w:tc>
          <w:tcPr>
            <w:tcW w:w="3094" w:type="dxa"/>
          </w:tcPr>
          <w:p w14:paraId="36C31A3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9.1. Pirkėjui taikomos netesybos už mokėjimų pagal Sutartį vėlavimą</w:t>
            </w:r>
          </w:p>
        </w:tc>
        <w:tc>
          <w:tcPr>
            <w:tcW w:w="6441" w:type="dxa"/>
          </w:tcPr>
          <w:p w14:paraId="75D0930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5DA478F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  </w:t>
            </w:r>
          </w:p>
        </w:tc>
      </w:tr>
      <w:tr w:rsidR="00762130" w:rsidRPr="00762130" w14:paraId="2FC8C773" w14:textId="77777777" w:rsidTr="00FD738E">
        <w:trPr>
          <w:trHeight w:val="300"/>
        </w:trPr>
        <w:tc>
          <w:tcPr>
            <w:tcW w:w="3094" w:type="dxa"/>
          </w:tcPr>
          <w:p w14:paraId="571700C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9.2. Tiekėjui taikomos netesybos</w:t>
            </w:r>
          </w:p>
        </w:tc>
        <w:tc>
          <w:tcPr>
            <w:tcW w:w="6441" w:type="dxa"/>
          </w:tcPr>
          <w:p w14:paraId="28861FA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3C79DE9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2A5DA0F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lastRenderedPageBreak/>
              <w:t xml:space="preserve">9.2.2. </w:t>
            </w:r>
            <w:r w:rsidRPr="00762130">
              <w:rPr>
                <w:rFonts w:ascii="Times New Roman" w:eastAsia="Times New Roman" w:hAnsi="Times New Roman" w:cs="Times New Roman"/>
                <w:color w:val="000000"/>
                <w:kern w:val="0"/>
                <w:sz w:val="24"/>
                <w:szCs w:val="20"/>
                <w:lang w:val="lt-LT"/>
                <w14:ligatures w14:val="none"/>
              </w:rPr>
              <w:t xml:space="preserve">Jeigu Tiekėjas vėluoja grąžinti dėl Tiekėjui mokėtinos sumos </w:t>
            </w:r>
            <w:r w:rsidRPr="00762130">
              <w:rPr>
                <w:rFonts w:ascii="Times New Roman" w:eastAsia="Times New Roman" w:hAnsi="Times New Roman" w:cs="Times New Roman"/>
                <w:kern w:val="0"/>
                <w:sz w:val="24"/>
                <w:szCs w:val="20"/>
                <w:lang w:val="lt-LT"/>
                <w14:ligatures w14:val="none"/>
              </w:rPr>
              <w:t xml:space="preserve">sumažinimo susidariusią permoką pagal Bendrųjų sąlygų 79.2 papunktį, Pirkėjas nuo kitos nei nustatytas terminas dienos Tiekėjui skaičiuoja 0,05 (penkios šimtosios) procento dydžio delspinigius už kiekvieną uždelstą dieną nuo laiku negrąžintos permokos kainos be </w:t>
            </w:r>
            <w:r w:rsidRPr="00762130">
              <w:rPr>
                <w:rFonts w:ascii="Times New Roman" w:eastAsia="Times New Roman" w:hAnsi="Times New Roman" w:cs="Times New Roman"/>
                <w:color w:val="000000"/>
                <w:kern w:val="0"/>
                <w:sz w:val="24"/>
                <w:szCs w:val="20"/>
                <w:lang w:val="lt-LT"/>
                <w14:ligatures w14:val="none"/>
              </w:rPr>
              <w:t>PVM.</w:t>
            </w:r>
          </w:p>
          <w:p w14:paraId="64F540E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9.2.3. Tiekėjas privalo sumokėti Pirkėjui netesybas per 20 darbo dienų nuo Pirkėjo pareikalavimo, jeigu netesybų suma nėra </w:t>
            </w:r>
            <w:r w:rsidRPr="00762130">
              <w:rPr>
                <w:rFonts w:ascii="Times New Roman" w:eastAsia="Times New Roman" w:hAnsi="Times New Roman" w:cs="Times New Roman"/>
                <w:kern w:val="0"/>
                <w:sz w:val="24"/>
                <w:szCs w:val="24"/>
                <w:lang w:val="lt-LT"/>
                <w14:ligatures w14:val="none"/>
              </w:rPr>
              <w:t>išskaitoma iš Tiekėjui mokėtinos sumos.</w:t>
            </w:r>
          </w:p>
        </w:tc>
      </w:tr>
      <w:tr w:rsidR="00762130" w:rsidRPr="00762130" w14:paraId="107161A0" w14:textId="77777777" w:rsidTr="00FD738E">
        <w:trPr>
          <w:trHeight w:val="300"/>
        </w:trPr>
        <w:tc>
          <w:tcPr>
            <w:tcW w:w="3094" w:type="dxa"/>
          </w:tcPr>
          <w:p w14:paraId="44984A3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9.3. Tiekėjui / Pirkėjui taikoma bauda nutraukus Sutartį dėl esminio Sutarties pažeidimo ar nepagrįstai nutraukus Sutarties vykdymą ne Sutartyje nustatyta tvarka</w:t>
            </w:r>
          </w:p>
        </w:tc>
        <w:tc>
          <w:tcPr>
            <w:tcW w:w="6441" w:type="dxa"/>
          </w:tcPr>
          <w:p w14:paraId="2163E5B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9.3.1. Nutraukus Sutartį dėl esminio Sutarties pažeidimo, nustatyto Sutarties Specialiosiose sąlygose, mokama 10 procentų dydžio bauda nuo Pradinės Sutarties vertės, nurodytos Specialiųjų sąlygų 5.2 punkte.</w:t>
            </w:r>
          </w:p>
        </w:tc>
      </w:tr>
      <w:tr w:rsidR="00762130" w:rsidRPr="00762130" w14:paraId="71F1E482" w14:textId="77777777" w:rsidTr="00FD738E">
        <w:trPr>
          <w:trHeight w:val="300"/>
        </w:trPr>
        <w:tc>
          <w:tcPr>
            <w:tcW w:w="3094" w:type="dxa"/>
          </w:tcPr>
          <w:p w14:paraId="68BAE20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tcPr>
          <w:p w14:paraId="647F365C" w14:textId="77777777" w:rsidR="00762130" w:rsidRPr="00762130" w:rsidRDefault="00762130" w:rsidP="00762130">
            <w:pPr>
              <w:spacing w:after="0" w:line="276" w:lineRule="auto"/>
              <w:rPr>
                <w:rFonts w:ascii="Times New Roman" w:eastAsia="Times New Roman" w:hAnsi="Times New Roman" w:cs="Times New Roman"/>
                <w:color w:val="000000"/>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Netaikoma</w:t>
            </w:r>
          </w:p>
          <w:p w14:paraId="7F554A4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60E697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47846CFE" w14:textId="77777777" w:rsidTr="00FD738E">
        <w:trPr>
          <w:trHeight w:val="300"/>
        </w:trPr>
        <w:tc>
          <w:tcPr>
            <w:tcW w:w="3094" w:type="dxa"/>
          </w:tcPr>
          <w:p w14:paraId="67D831F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9.5. Tiekėjui taikomos baudos dėl aplinkosauginių ir (arba) socialinių kriterijų nesilaikymo</w:t>
            </w:r>
          </w:p>
        </w:tc>
        <w:tc>
          <w:tcPr>
            <w:tcW w:w="6441" w:type="dxa"/>
          </w:tcPr>
          <w:p w14:paraId="6C02539B" w14:textId="77777777" w:rsidR="00762130" w:rsidRPr="00762130" w:rsidRDefault="00762130" w:rsidP="00762130">
            <w:pPr>
              <w:spacing w:after="0" w:line="240" w:lineRule="auto"/>
              <w:rPr>
                <w:rFonts w:ascii="Times New Roman" w:eastAsia="Times New Roman" w:hAnsi="Times New Roman" w:cs="Times New Roman"/>
                <w:kern w:val="0"/>
                <w:sz w:val="24"/>
                <w:szCs w:val="24"/>
                <w:lang w:eastAsia="en-GB"/>
                <w14:ligatures w14:val="none"/>
              </w:rPr>
            </w:pPr>
            <w:proofErr w:type="spellStart"/>
            <w:r w:rsidRPr="00762130">
              <w:rPr>
                <w:rFonts w:ascii="Times New Roman" w:eastAsia="Times New Roman" w:hAnsi="Times New Roman" w:cs="Times New Roman"/>
                <w:color w:val="000000"/>
                <w:kern w:val="0"/>
                <w:sz w:val="24"/>
                <w:szCs w:val="24"/>
                <w:lang w:eastAsia="en-GB"/>
                <w14:ligatures w14:val="none"/>
              </w:rPr>
              <w:t>Nesilaikant</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aplinkosauginių</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kriterijų</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minimų</w:t>
            </w:r>
            <w:proofErr w:type="spellEnd"/>
            <w:r w:rsidRPr="00762130">
              <w:rPr>
                <w:rFonts w:ascii="Times New Roman" w:eastAsia="Times New Roman" w:hAnsi="Times New Roman" w:cs="Times New Roman"/>
                <w:color w:val="000000"/>
                <w:kern w:val="0"/>
                <w:sz w:val="24"/>
                <w:szCs w:val="24"/>
                <w:lang w:eastAsia="en-GB"/>
                <w14:ligatures w14:val="none"/>
              </w:rPr>
              <w:t xml:space="preserve"> 13.1. </w:t>
            </w:r>
            <w:proofErr w:type="spellStart"/>
            <w:r w:rsidRPr="00762130">
              <w:rPr>
                <w:rFonts w:ascii="Times New Roman" w:eastAsia="Times New Roman" w:hAnsi="Times New Roman" w:cs="Times New Roman"/>
                <w:color w:val="000000"/>
                <w:kern w:val="0"/>
                <w:sz w:val="24"/>
                <w:szCs w:val="24"/>
                <w:lang w:eastAsia="en-GB"/>
                <w14:ligatures w14:val="none"/>
              </w:rPr>
              <w:t>punkte</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mokama</w:t>
            </w:r>
            <w:proofErr w:type="spellEnd"/>
            <w:r w:rsidRPr="00762130">
              <w:rPr>
                <w:rFonts w:ascii="Times New Roman" w:eastAsia="Times New Roman" w:hAnsi="Times New Roman" w:cs="Times New Roman"/>
                <w:color w:val="000000"/>
                <w:kern w:val="0"/>
                <w:sz w:val="24"/>
                <w:szCs w:val="24"/>
                <w:lang w:eastAsia="en-GB"/>
                <w14:ligatures w14:val="none"/>
              </w:rPr>
              <w:t xml:space="preserve"> 10 </w:t>
            </w:r>
            <w:proofErr w:type="spellStart"/>
            <w:r w:rsidRPr="00762130">
              <w:rPr>
                <w:rFonts w:ascii="Times New Roman" w:eastAsia="Times New Roman" w:hAnsi="Times New Roman" w:cs="Times New Roman"/>
                <w:color w:val="000000"/>
                <w:kern w:val="0"/>
                <w:sz w:val="24"/>
                <w:szCs w:val="24"/>
                <w:lang w:eastAsia="en-GB"/>
                <w14:ligatures w14:val="none"/>
              </w:rPr>
              <w:t>procentų</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dydžio</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bauda</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nuo</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Pradinės</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Sutarties</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vertės</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nurodytos</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Specialiųjų</w:t>
            </w:r>
            <w:proofErr w:type="spellEnd"/>
            <w:r w:rsidRPr="00762130">
              <w:rPr>
                <w:rFonts w:ascii="Times New Roman" w:eastAsia="Times New Roman" w:hAnsi="Times New Roman" w:cs="Times New Roman"/>
                <w:color w:val="000000"/>
                <w:kern w:val="0"/>
                <w:sz w:val="24"/>
                <w:szCs w:val="24"/>
                <w:lang w:eastAsia="en-GB"/>
                <w14:ligatures w14:val="none"/>
              </w:rPr>
              <w:t xml:space="preserve"> </w:t>
            </w:r>
            <w:proofErr w:type="spellStart"/>
            <w:r w:rsidRPr="00762130">
              <w:rPr>
                <w:rFonts w:ascii="Times New Roman" w:eastAsia="Times New Roman" w:hAnsi="Times New Roman" w:cs="Times New Roman"/>
                <w:color w:val="000000"/>
                <w:kern w:val="0"/>
                <w:sz w:val="24"/>
                <w:szCs w:val="24"/>
                <w:lang w:eastAsia="en-GB"/>
                <w14:ligatures w14:val="none"/>
              </w:rPr>
              <w:t>sąlygų</w:t>
            </w:r>
            <w:proofErr w:type="spellEnd"/>
            <w:r w:rsidRPr="00762130">
              <w:rPr>
                <w:rFonts w:ascii="Times New Roman" w:eastAsia="Times New Roman" w:hAnsi="Times New Roman" w:cs="Times New Roman"/>
                <w:color w:val="000000"/>
                <w:kern w:val="0"/>
                <w:sz w:val="24"/>
                <w:szCs w:val="24"/>
                <w:lang w:eastAsia="en-GB"/>
                <w14:ligatures w14:val="none"/>
              </w:rPr>
              <w:t xml:space="preserve"> 5.2 </w:t>
            </w:r>
            <w:proofErr w:type="spellStart"/>
            <w:r w:rsidRPr="00762130">
              <w:rPr>
                <w:rFonts w:ascii="Times New Roman" w:eastAsia="Times New Roman" w:hAnsi="Times New Roman" w:cs="Times New Roman"/>
                <w:color w:val="000000"/>
                <w:kern w:val="0"/>
                <w:sz w:val="24"/>
                <w:szCs w:val="24"/>
                <w:lang w:eastAsia="en-GB"/>
                <w14:ligatures w14:val="none"/>
              </w:rPr>
              <w:t>punkte</w:t>
            </w:r>
            <w:proofErr w:type="spellEnd"/>
            <w:r w:rsidRPr="00762130">
              <w:rPr>
                <w:rFonts w:ascii="Times New Roman" w:eastAsia="Times New Roman" w:hAnsi="Times New Roman" w:cs="Times New Roman"/>
                <w:color w:val="000000"/>
                <w:kern w:val="0"/>
                <w:sz w:val="24"/>
                <w:szCs w:val="24"/>
                <w:lang w:eastAsia="en-GB"/>
                <w14:ligatures w14:val="none"/>
              </w:rPr>
              <w:t>.</w:t>
            </w:r>
          </w:p>
          <w:p w14:paraId="304E50F4"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3C8C5BB2" w14:textId="77777777" w:rsidTr="00FD738E">
        <w:trPr>
          <w:trHeight w:val="300"/>
        </w:trPr>
        <w:tc>
          <w:tcPr>
            <w:tcW w:w="3094" w:type="dxa"/>
          </w:tcPr>
          <w:p w14:paraId="3E5629A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9.6. Tiekėjui / Pirkėjui taikoma bauda dėl konfidencialumo reikalavimų nesilaikymo</w:t>
            </w:r>
          </w:p>
        </w:tc>
        <w:tc>
          <w:tcPr>
            <w:tcW w:w="6441" w:type="dxa"/>
          </w:tcPr>
          <w:p w14:paraId="0A88122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NewRoman" w:eastAsia="Times New Roman" w:hAnsi="TimesNewRoman" w:cs="TimesNewRoman"/>
                <w:kern w:val="0"/>
                <w:sz w:val="24"/>
                <w:szCs w:val="24"/>
                <w:lang w:val="lt-LT"/>
                <w14:ligatures w14:val="none"/>
              </w:rPr>
              <w:t xml:space="preserve">Šalis, pažeidusi Sutartyje numatytą konfidencialumo pareigą, įsipareigoja kitos Šalies reikalavimu sumokėti </w:t>
            </w:r>
            <w:r w:rsidRPr="00762130">
              <w:rPr>
                <w:rFonts w:ascii="TimesNewRoman,Bold" w:eastAsia="Times New Roman" w:hAnsi="TimesNewRoman,Bold" w:cs="TimesNewRoman,Bold"/>
                <w:b/>
                <w:bCs/>
                <w:kern w:val="0"/>
                <w:sz w:val="24"/>
                <w:szCs w:val="24"/>
                <w:lang w:val="lt-LT"/>
                <w14:ligatures w14:val="none"/>
              </w:rPr>
              <w:t xml:space="preserve">500,00 Eur </w:t>
            </w:r>
            <w:r w:rsidRPr="00762130">
              <w:rPr>
                <w:rFonts w:ascii="TimesNewRoman" w:eastAsia="Times New Roman" w:hAnsi="TimesNewRoman" w:cs="TimesNewRoman"/>
                <w:kern w:val="0"/>
                <w:sz w:val="24"/>
                <w:szCs w:val="24"/>
                <w:lang w:val="lt-LT"/>
                <w14:ligatures w14:val="none"/>
              </w:rPr>
              <w:t>(penkių šimtų Eurų) baudą ir atlyginti visus kitos Šalies patirtus tiesioginius nuostolius, kiek jų nepadengia numatyta bauda</w:t>
            </w:r>
          </w:p>
          <w:p w14:paraId="212C5382"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r w:rsidR="00762130" w:rsidRPr="00762130" w14:paraId="0827E00C" w14:textId="77777777" w:rsidTr="00FD738E">
        <w:trPr>
          <w:trHeight w:val="300"/>
        </w:trPr>
        <w:tc>
          <w:tcPr>
            <w:tcW w:w="3094" w:type="dxa"/>
          </w:tcPr>
          <w:p w14:paraId="6FA6A1B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9.7. Tiekėjui taikomos netesybos dėl pirkimo dokumentuose nustatytų kokybinių kriterijų </w:t>
            </w:r>
            <w:proofErr w:type="spellStart"/>
            <w:r w:rsidRPr="00762130">
              <w:rPr>
                <w:rFonts w:ascii="Times New Roman" w:eastAsia="Times New Roman" w:hAnsi="Times New Roman" w:cs="Times New Roman"/>
                <w:b/>
                <w:sz w:val="24"/>
                <w:szCs w:val="24"/>
                <w:lang w:val="lt-LT"/>
                <w14:ligatures w14:val="none"/>
              </w:rPr>
              <w:t>nepasiekimo</w:t>
            </w:r>
            <w:proofErr w:type="spellEnd"/>
            <w:r w:rsidRPr="00762130">
              <w:rPr>
                <w:rFonts w:ascii="Times New Roman" w:eastAsia="Times New Roman" w:hAnsi="Times New Roman" w:cs="Times New Roman"/>
                <w:b/>
                <w:sz w:val="24"/>
                <w:szCs w:val="24"/>
                <w:lang w:val="lt-LT"/>
                <w14:ligatures w14:val="none"/>
              </w:rPr>
              <w:t xml:space="preserve"> Sutarties vykdymo metu</w:t>
            </w:r>
          </w:p>
        </w:tc>
        <w:tc>
          <w:tcPr>
            <w:tcW w:w="6441" w:type="dxa"/>
          </w:tcPr>
          <w:p w14:paraId="6696D274"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Netaikoma </w:t>
            </w:r>
          </w:p>
          <w:p w14:paraId="4314986A"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27948789" w14:textId="77777777" w:rsidTr="00FD738E">
        <w:trPr>
          <w:trHeight w:val="1560"/>
        </w:trPr>
        <w:tc>
          <w:tcPr>
            <w:tcW w:w="3094" w:type="dxa"/>
            <w:tcBorders>
              <w:top w:val="single" w:sz="4" w:space="0" w:color="auto"/>
              <w:left w:val="single" w:sz="4" w:space="0" w:color="auto"/>
              <w:bottom w:val="single" w:sz="4" w:space="0" w:color="auto"/>
              <w:right w:val="single" w:sz="4" w:space="0" w:color="auto"/>
            </w:tcBorders>
          </w:tcPr>
          <w:p w14:paraId="7CCACF0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 xml:space="preserve">9.8. Tiekėjui taikomos netesybos dėl Sutarties įvykdymo užtikrinimo </w:t>
            </w:r>
            <w:r w:rsidRPr="00762130">
              <w:rPr>
                <w:rFonts w:ascii="Times New Roman" w:eastAsia="Times New Roman" w:hAnsi="Times New Roman" w:cs="Times New Roman"/>
                <w:b/>
                <w:bCs/>
                <w:kern w:val="0"/>
                <w:sz w:val="24"/>
                <w:szCs w:val="24"/>
                <w:lang w:val="lt-LT"/>
                <w14:ligatures w14:val="none"/>
              </w:rPr>
              <w:t>nepratęsimo</w:t>
            </w:r>
          </w:p>
        </w:tc>
        <w:tc>
          <w:tcPr>
            <w:tcW w:w="6441" w:type="dxa"/>
            <w:tcBorders>
              <w:top w:val="single" w:sz="4" w:space="0" w:color="auto"/>
              <w:left w:val="single" w:sz="4" w:space="0" w:color="auto"/>
              <w:bottom w:val="single" w:sz="4" w:space="0" w:color="auto"/>
              <w:right w:val="single" w:sz="4" w:space="0" w:color="auto"/>
            </w:tcBorders>
          </w:tcPr>
          <w:p w14:paraId="0B76036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496CA28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7A45D19"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45BCCB00" w14:textId="77777777" w:rsidTr="00FD738E">
        <w:trPr>
          <w:trHeight w:val="300"/>
        </w:trPr>
        <w:tc>
          <w:tcPr>
            <w:tcW w:w="3094" w:type="dxa"/>
          </w:tcPr>
          <w:p w14:paraId="08206B7D"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kern w:val="0"/>
                <w:sz w:val="24"/>
                <w:szCs w:val="24"/>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EC85048"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5 proc. nuo Pradinės Sutarties vertės.  </w:t>
            </w:r>
          </w:p>
        </w:tc>
      </w:tr>
    </w:tbl>
    <w:p w14:paraId="76C4879A"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color w:val="4472C4"/>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0D23A576" w14:textId="77777777" w:rsidTr="00FD738E">
        <w:trPr>
          <w:trHeight w:val="300"/>
        </w:trPr>
        <w:tc>
          <w:tcPr>
            <w:tcW w:w="3094" w:type="dxa"/>
          </w:tcPr>
          <w:p w14:paraId="6C931F85" w14:textId="77777777" w:rsidR="00762130" w:rsidRPr="00762130" w:rsidRDefault="00762130" w:rsidP="00762130">
            <w:pPr>
              <w:spacing w:after="0" w:line="276" w:lineRule="auto"/>
              <w:rPr>
                <w:rFonts w:ascii="Times New Roman" w:eastAsia="Times New Roman" w:hAnsi="Times New Roman" w:cs="Times New Roman"/>
                <w:b/>
                <w:sz w:val="24"/>
                <w:szCs w:val="24"/>
                <w:lang w:val="en-US"/>
                <w14:ligatures w14:val="none"/>
              </w:rPr>
            </w:pPr>
            <w:r w:rsidRPr="00762130">
              <w:rPr>
                <w:rFonts w:ascii="Times New Roman" w:eastAsia="Times New Roman" w:hAnsi="Times New Roman" w:cs="Times New Roman"/>
                <w:b/>
                <w:sz w:val="24"/>
                <w:szCs w:val="24"/>
                <w:lang w:val="en-US"/>
                <w14:ligatures w14:val="none"/>
              </w:rPr>
              <w:t xml:space="preserve">10.1. </w:t>
            </w:r>
            <w:r w:rsidRPr="00762130">
              <w:rPr>
                <w:rFonts w:ascii="Times New Roman" w:eastAsia="Times New Roman" w:hAnsi="Times New Roman" w:cs="Times New Roman"/>
                <w:b/>
                <w:sz w:val="24"/>
                <w:szCs w:val="24"/>
                <w:lang w:val="lt-LT"/>
                <w14:ligatures w14:val="none"/>
              </w:rPr>
              <w:t>Esminės Sutarties sąlygos</w:t>
            </w:r>
          </w:p>
        </w:tc>
        <w:tc>
          <w:tcPr>
            <w:tcW w:w="6441" w:type="dxa"/>
          </w:tcPr>
          <w:p w14:paraId="632D25D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5611213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A34F839"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33EFC588" w14:textId="77777777" w:rsidTr="00FD738E">
        <w:trPr>
          <w:trHeight w:val="300"/>
        </w:trPr>
        <w:tc>
          <w:tcPr>
            <w:tcW w:w="3094" w:type="dxa"/>
          </w:tcPr>
          <w:p w14:paraId="2B8F51E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bCs/>
                <w:sz w:val="24"/>
                <w:szCs w:val="24"/>
                <w:lang w:val="lt-LT"/>
                <w14:ligatures w14:val="none"/>
              </w:rPr>
              <w:t>10.2. Dideli arba nuolatiniai esminės Sutarties sąlygos vykdymo trūkumai</w:t>
            </w:r>
          </w:p>
        </w:tc>
        <w:tc>
          <w:tcPr>
            <w:tcW w:w="6441" w:type="dxa"/>
          </w:tcPr>
          <w:p w14:paraId="34468B19"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p w14:paraId="1153190C"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3BF4A878" w14:textId="77777777" w:rsidR="00762130" w:rsidRPr="00762130" w:rsidRDefault="00762130" w:rsidP="00762130">
            <w:pPr>
              <w:spacing w:after="0" w:line="276" w:lineRule="atLeast"/>
              <w:jc w:val="both"/>
              <w:rPr>
                <w:rFonts w:ascii="Times New Roman" w:eastAsia="Times New Roman" w:hAnsi="Times New Roman" w:cs="Times New Roman"/>
                <w:sz w:val="24"/>
                <w:szCs w:val="24"/>
                <w:lang w:val="lt-LT"/>
                <w14:ligatures w14:val="none"/>
              </w:rPr>
            </w:pPr>
          </w:p>
        </w:tc>
      </w:tr>
    </w:tbl>
    <w:p w14:paraId="1079C641"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41F966D0" w14:textId="77777777" w:rsidTr="00FD738E">
        <w:trPr>
          <w:trHeight w:val="300"/>
        </w:trPr>
        <w:tc>
          <w:tcPr>
            <w:tcW w:w="3094" w:type="dxa"/>
          </w:tcPr>
          <w:p w14:paraId="2AB768E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11.1. Sutarties sudarymas ir įsigaliojimas</w:t>
            </w:r>
          </w:p>
        </w:tc>
        <w:tc>
          <w:tcPr>
            <w:tcW w:w="6441" w:type="dxa"/>
          </w:tcPr>
          <w:p w14:paraId="5940561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1433609D" w14:textId="7BC4A661"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Sutartis galioja iki visiško prievolių įvykdymo (kol bus išnaudota Pradinės Sutarties vertė, bet jos terminas negali būti ilgesnis kaip</w:t>
            </w:r>
            <w:r w:rsidR="006E68F8">
              <w:rPr>
                <w:rFonts w:ascii="Times New Roman" w:eastAsia="Times New Roman" w:hAnsi="Times New Roman" w:cs="Times New Roman"/>
                <w:color w:val="000000"/>
                <w:sz w:val="24"/>
                <w:szCs w:val="24"/>
                <w:lang w:val="lt-LT"/>
                <w14:ligatures w14:val="none"/>
              </w:rPr>
              <w:t xml:space="preserve"> dvidešimt </w:t>
            </w:r>
            <w:r w:rsidR="00851976">
              <w:rPr>
                <w:rFonts w:ascii="Times New Roman" w:eastAsia="Times New Roman" w:hAnsi="Times New Roman" w:cs="Times New Roman"/>
                <w:color w:val="000000"/>
                <w:sz w:val="24"/>
                <w:szCs w:val="24"/>
                <w:lang w:val="lt-LT"/>
                <w14:ligatures w14:val="none"/>
              </w:rPr>
              <w:t>penki</w:t>
            </w:r>
            <w:r w:rsidR="006E68F8">
              <w:rPr>
                <w:rFonts w:ascii="Times New Roman" w:eastAsia="Times New Roman" w:hAnsi="Times New Roman" w:cs="Times New Roman"/>
                <w:color w:val="000000"/>
                <w:sz w:val="24"/>
                <w:szCs w:val="24"/>
                <w:lang w:val="lt-LT"/>
                <w14:ligatures w14:val="none"/>
              </w:rPr>
              <w:t xml:space="preserve"> mėnesiai</w:t>
            </w:r>
            <w:r w:rsidRPr="00762130">
              <w:rPr>
                <w:rFonts w:ascii="Times New Roman" w:eastAsia="Times New Roman" w:hAnsi="Times New Roman" w:cs="Times New Roman"/>
                <w:sz w:val="24"/>
                <w:szCs w:val="24"/>
                <w:lang w:val="lt-LT"/>
                <w14:ligatures w14:val="none"/>
              </w:rPr>
              <w:t>.</w:t>
            </w:r>
          </w:p>
          <w:p w14:paraId="120E199D"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670AAC13" w14:textId="77777777" w:rsidTr="00FD738E">
        <w:trPr>
          <w:trHeight w:val="300"/>
        </w:trPr>
        <w:tc>
          <w:tcPr>
            <w:tcW w:w="3094" w:type="dxa"/>
          </w:tcPr>
          <w:p w14:paraId="17EA1E0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11.2. Sutarties galiojimo termino pratęsimas</w:t>
            </w:r>
          </w:p>
        </w:tc>
        <w:tc>
          <w:tcPr>
            <w:tcW w:w="6441" w:type="dxa"/>
          </w:tcPr>
          <w:p w14:paraId="0B8F55B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4D8903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321916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9D40D2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1F78333D"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3D0E714A" w14:textId="77777777" w:rsidTr="00FD738E">
        <w:trPr>
          <w:trHeight w:val="300"/>
        </w:trPr>
        <w:tc>
          <w:tcPr>
            <w:tcW w:w="3058" w:type="dxa"/>
            <w:tcBorders>
              <w:top w:val="single" w:sz="4" w:space="0" w:color="auto"/>
              <w:left w:val="single" w:sz="4" w:space="0" w:color="auto"/>
              <w:bottom w:val="single" w:sz="4" w:space="0" w:color="auto"/>
              <w:right w:val="single" w:sz="4" w:space="0" w:color="auto"/>
            </w:tcBorders>
          </w:tcPr>
          <w:p w14:paraId="615278E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3F6577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p w14:paraId="0C87617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0B363F4"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1A9EA846" w14:textId="77777777" w:rsidTr="00FD738E">
        <w:trPr>
          <w:trHeight w:val="300"/>
        </w:trPr>
        <w:tc>
          <w:tcPr>
            <w:tcW w:w="3058" w:type="dxa"/>
            <w:tcBorders>
              <w:top w:val="single" w:sz="4" w:space="0" w:color="auto"/>
              <w:left w:val="single" w:sz="4" w:space="0" w:color="auto"/>
              <w:bottom w:val="single" w:sz="4" w:space="0" w:color="auto"/>
              <w:right w:val="single" w:sz="4" w:space="0" w:color="auto"/>
            </w:tcBorders>
          </w:tcPr>
          <w:p w14:paraId="6E1D021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12.2. Esminiai Sutarties </w:t>
            </w:r>
            <w:r w:rsidRPr="00762130">
              <w:rPr>
                <w:rFonts w:ascii="Times New Roman" w:eastAsia="Times New Roman" w:hAnsi="Times New Roman" w:cs="Times New Roman"/>
                <w:b/>
                <w:kern w:val="0"/>
                <w:sz w:val="24"/>
                <w:szCs w:val="24"/>
                <w:lang w:val="lt-LT"/>
                <w14:ligatures w14:val="none"/>
              </w:rPr>
              <w:t>pažeidimai</w:t>
            </w:r>
          </w:p>
        </w:tc>
        <w:tc>
          <w:tcPr>
            <w:tcW w:w="6477" w:type="dxa"/>
            <w:tcBorders>
              <w:top w:val="single" w:sz="4" w:space="0" w:color="auto"/>
              <w:left w:val="single" w:sz="4" w:space="0" w:color="auto"/>
              <w:bottom w:val="single" w:sz="4" w:space="0" w:color="auto"/>
              <w:right w:val="single" w:sz="4" w:space="0" w:color="auto"/>
            </w:tcBorders>
          </w:tcPr>
          <w:p w14:paraId="2E49B7F5" w14:textId="77777777" w:rsidR="00594AD3" w:rsidRDefault="00594AD3" w:rsidP="00762130">
            <w:pPr>
              <w:spacing w:after="0" w:line="276" w:lineRule="auto"/>
              <w:rPr>
                <w:rFonts w:ascii="Times New Roman" w:hAnsi="Times New Roman" w:cs="Times New Roman"/>
                <w:color w:val="000000"/>
                <w:sz w:val="24"/>
                <w:szCs w:val="24"/>
              </w:rPr>
            </w:pPr>
            <w:r w:rsidRPr="00594AD3">
              <w:rPr>
                <w:rFonts w:ascii="Times New Roman" w:hAnsi="Times New Roman" w:cs="Times New Roman"/>
                <w:color w:val="000000"/>
                <w:sz w:val="24"/>
                <w:szCs w:val="24"/>
              </w:rPr>
              <w:t xml:space="preserve">12.2.1. </w:t>
            </w:r>
            <w:proofErr w:type="spellStart"/>
            <w:r w:rsidRPr="00594AD3">
              <w:rPr>
                <w:rFonts w:ascii="Times New Roman" w:hAnsi="Times New Roman" w:cs="Times New Roman"/>
                <w:color w:val="000000"/>
                <w:sz w:val="24"/>
                <w:szCs w:val="24"/>
              </w:rPr>
              <w:t>jeigu</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Tiekėjas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nevykdo</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prisiimtų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įsipareigojimų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už</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Sutartyje</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nustatytą</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Sutarties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kainą</w:t>
            </w:r>
            <w:proofErr w:type="spellEnd"/>
            <w:r w:rsidRPr="00594AD3">
              <w:rPr>
                <w:rFonts w:ascii="Times New Roman" w:hAnsi="Times New Roman" w:cs="Times New Roman"/>
                <w:color w:val="000000"/>
                <w:sz w:val="24"/>
                <w:szCs w:val="24"/>
              </w:rPr>
              <w:t xml:space="preserve"> / </w:t>
            </w:r>
            <w:proofErr w:type="spellStart"/>
            <w:r w:rsidRPr="00594AD3">
              <w:rPr>
                <w:rFonts w:ascii="Times New Roman" w:hAnsi="Times New Roman" w:cs="Times New Roman"/>
                <w:color w:val="000000"/>
                <w:sz w:val="24"/>
                <w:szCs w:val="24"/>
              </w:rPr>
              <w:t>įkainius</w:t>
            </w:r>
            <w:proofErr w:type="spellEnd"/>
            <w:r w:rsidRPr="00594AD3">
              <w:rPr>
                <w:rFonts w:ascii="Times New Roman" w:hAnsi="Times New Roman" w:cs="Times New Roman"/>
                <w:color w:val="000000"/>
                <w:sz w:val="24"/>
                <w:szCs w:val="24"/>
              </w:rPr>
              <w:t xml:space="preserve">; </w:t>
            </w:r>
          </w:p>
          <w:p w14:paraId="297373A0" w14:textId="77777777" w:rsidR="00594AD3" w:rsidRDefault="00594AD3" w:rsidP="00762130">
            <w:pPr>
              <w:spacing w:after="0" w:line="276" w:lineRule="auto"/>
              <w:rPr>
                <w:rFonts w:ascii="Times New Roman" w:hAnsi="Times New Roman" w:cs="Times New Roman"/>
                <w:color w:val="000000"/>
                <w:sz w:val="24"/>
                <w:szCs w:val="24"/>
              </w:rPr>
            </w:pPr>
            <w:r w:rsidRPr="00594AD3">
              <w:rPr>
                <w:rFonts w:ascii="Times New Roman" w:hAnsi="Times New Roman" w:cs="Times New Roman"/>
                <w:color w:val="000000"/>
                <w:sz w:val="24"/>
                <w:szCs w:val="24"/>
              </w:rPr>
              <w:t>12.2.4. j</w:t>
            </w:r>
            <w:proofErr w:type="spellStart"/>
            <w:r w:rsidRPr="00594AD3">
              <w:rPr>
                <w:rFonts w:ascii="Times New Roman" w:hAnsi="Times New Roman" w:cs="Times New Roman"/>
                <w:color w:val="000000"/>
                <w:sz w:val="24"/>
                <w:szCs w:val="24"/>
              </w:rPr>
              <w:t>eigu</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Tiekėjas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nesilaiko</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Sutartyje</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nustatytų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teikimo</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terminų</w:t>
            </w:r>
            <w:proofErr w:type="spellEnd"/>
            <w:r w:rsidRPr="00594AD3">
              <w:rPr>
                <w:rFonts w:ascii="Times New Roman" w:hAnsi="Times New Roman" w:cs="Times New Roman"/>
                <w:color w:val="000000"/>
                <w:sz w:val="24"/>
                <w:szCs w:val="24"/>
              </w:rPr>
              <w:t xml:space="preserve"> 2 (du) </w:t>
            </w:r>
            <w:proofErr w:type="spellStart"/>
            <w:r w:rsidRPr="00594AD3">
              <w:rPr>
                <w:rFonts w:ascii="Times New Roman" w:hAnsi="Times New Roman" w:cs="Times New Roman"/>
                <w:color w:val="000000"/>
                <w:sz w:val="24"/>
                <w:szCs w:val="24"/>
              </w:rPr>
              <w:t>kartus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iš</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eilės</w:t>
            </w:r>
            <w:proofErr w:type="spellEnd"/>
            <w:r w:rsidRPr="00594AD3">
              <w:rPr>
                <w:rFonts w:ascii="Times New Roman" w:hAnsi="Times New Roman" w:cs="Times New Roman"/>
                <w:color w:val="000000"/>
                <w:sz w:val="24"/>
                <w:szCs w:val="24"/>
              </w:rPr>
              <w:t xml:space="preserve">; </w:t>
            </w:r>
          </w:p>
          <w:p w14:paraId="6C6FDDD8" w14:textId="624CFEE2" w:rsidR="00762130" w:rsidRPr="00762130" w:rsidRDefault="00594AD3" w:rsidP="00762130">
            <w:pPr>
              <w:spacing w:after="0" w:line="276" w:lineRule="auto"/>
              <w:rPr>
                <w:rFonts w:ascii="Times New Roman" w:eastAsia="Arial" w:hAnsi="Times New Roman" w:cs="Times New Roman"/>
                <w:color w:val="FF0000"/>
                <w:sz w:val="24"/>
                <w:szCs w:val="24"/>
                <w:lang w:val="lt-LT"/>
                <w14:ligatures w14:val="none"/>
              </w:rPr>
            </w:pPr>
            <w:r w:rsidRPr="00594AD3">
              <w:rPr>
                <w:rFonts w:ascii="Times New Roman" w:hAnsi="Times New Roman" w:cs="Times New Roman"/>
                <w:color w:val="000000"/>
                <w:sz w:val="24"/>
                <w:szCs w:val="24"/>
              </w:rPr>
              <w:lastRenderedPageBreak/>
              <w:t>12.2.6. Ti</w:t>
            </w:r>
            <w:proofErr w:type="spellStart"/>
            <w:r w:rsidRPr="00594AD3">
              <w:rPr>
                <w:rFonts w:ascii="Times New Roman" w:hAnsi="Times New Roman" w:cs="Times New Roman"/>
                <w:color w:val="000000"/>
                <w:sz w:val="24"/>
                <w:szCs w:val="24"/>
              </w:rPr>
              <w:t>ekėjas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pažeidžia</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suteikimo</w:t>
            </w:r>
            <w:proofErr w:type="spellEnd"/>
            <w:r w:rsidRPr="00594AD3">
              <w:rPr>
                <w:rFonts w:ascii="Times New Roman" w:hAnsi="Times New Roman" w:cs="Times New Roman"/>
                <w:color w:val="000000"/>
                <w:sz w:val="24"/>
                <w:szCs w:val="24"/>
              </w:rPr>
              <w:t xml:space="preserve"> terminus </w:t>
            </w:r>
            <w:proofErr w:type="spellStart"/>
            <w:r w:rsidRPr="00594AD3">
              <w:rPr>
                <w:rFonts w:ascii="Times New Roman" w:hAnsi="Times New Roman" w:cs="Times New Roman"/>
                <w:color w:val="000000"/>
                <w:sz w:val="24"/>
                <w:szCs w:val="24"/>
              </w:rPr>
              <w:t>ir</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dėl</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suteikimo</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vėlavimo</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Paslaugos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tampa</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nebereikalingos</w:t>
            </w:r>
            <w:proofErr w:type="spellEnd"/>
            <w:r w:rsidRPr="00594AD3">
              <w:rPr>
                <w:rFonts w:ascii="Times New Roman" w:hAnsi="Times New Roman" w:cs="Times New Roman"/>
                <w:color w:val="000000"/>
                <w:sz w:val="24"/>
                <w:szCs w:val="24"/>
              </w:rPr>
              <w:t xml:space="preserve">; 12.2.7. </w:t>
            </w:r>
            <w:proofErr w:type="spellStart"/>
            <w:r w:rsidRPr="00594AD3">
              <w:rPr>
                <w:rFonts w:ascii="Times New Roman" w:hAnsi="Times New Roman" w:cs="Times New Roman"/>
                <w:color w:val="000000"/>
                <w:sz w:val="24"/>
                <w:szCs w:val="24"/>
              </w:rPr>
              <w:t>Tiekėjas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daugiau</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kaip</w:t>
            </w:r>
            <w:proofErr w:type="spellEnd"/>
            <w:r w:rsidRPr="00594AD3">
              <w:rPr>
                <w:rFonts w:ascii="Times New Roman" w:hAnsi="Times New Roman" w:cs="Times New Roman"/>
                <w:color w:val="000000"/>
                <w:sz w:val="24"/>
                <w:szCs w:val="24"/>
              </w:rPr>
              <w:t xml:space="preserve"> 2 (du) </w:t>
            </w:r>
            <w:proofErr w:type="spellStart"/>
            <w:r w:rsidRPr="00594AD3">
              <w:rPr>
                <w:rFonts w:ascii="Times New Roman" w:hAnsi="Times New Roman" w:cs="Times New Roman"/>
                <w:color w:val="000000"/>
                <w:sz w:val="24"/>
                <w:szCs w:val="24"/>
              </w:rPr>
              <w:t>kartus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suteikia</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Paslaugas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kurios</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neatitinka</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Sutartyje</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ir</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ar</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įstatymuose</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nustatytų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reikalavimų</w:t>
            </w:r>
            <w:proofErr w:type="spellEnd"/>
            <w:r w:rsidRPr="00594AD3">
              <w:rPr>
                <w:rFonts w:ascii="Times New Roman" w:hAnsi="Times New Roman" w:cs="Times New Roman"/>
                <w:color w:val="000000"/>
                <w:sz w:val="24"/>
                <w:szCs w:val="24"/>
              </w:rPr>
              <w:t xml:space="preserve"> </w:t>
            </w:r>
            <w:proofErr w:type="spellStart"/>
            <w:r w:rsidRPr="00594AD3">
              <w:rPr>
                <w:rFonts w:ascii="Times New Roman" w:hAnsi="Times New Roman" w:cs="Times New Roman"/>
                <w:color w:val="000000"/>
                <w:sz w:val="24"/>
                <w:szCs w:val="24"/>
              </w:rPr>
              <w:t>Paslaugoms</w:t>
            </w:r>
            <w:proofErr w:type="spellEnd"/>
            <w:r w:rsidRPr="00594AD3">
              <w:rPr>
                <w:rFonts w:ascii="Times New Roman" w:hAnsi="Times New Roman" w:cs="Times New Roman"/>
                <w:color w:val="000000"/>
                <w:sz w:val="24"/>
                <w:szCs w:val="24"/>
              </w:rPr>
              <w:t>.</w:t>
            </w:r>
            <w:r w:rsidR="00762130" w:rsidRPr="00594AD3">
              <w:rPr>
                <w:rFonts w:ascii="Times New Roman" w:eastAsia="Arial" w:hAnsi="Times New Roman" w:cs="Times New Roman"/>
                <w:color w:val="FF0000"/>
                <w:sz w:val="24"/>
                <w:szCs w:val="24"/>
                <w:lang w:val="lt-LT"/>
                <w14:ligatures w14:val="none"/>
              </w:rPr>
              <w:t xml:space="preserve"> </w:t>
            </w:r>
          </w:p>
        </w:tc>
      </w:tr>
    </w:tbl>
    <w:p w14:paraId="53AA4232"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45BA5DEB"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3613F2B8" w14:textId="77777777" w:rsidTr="00FD738E">
        <w:trPr>
          <w:trHeight w:val="300"/>
        </w:trPr>
        <w:tc>
          <w:tcPr>
            <w:tcW w:w="3058" w:type="dxa"/>
          </w:tcPr>
          <w:p w14:paraId="19B1CD7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13.1. Su perkamomis paslaugomis susiję  aplinkos apsaugos kriterijai </w:t>
            </w:r>
          </w:p>
        </w:tc>
        <w:tc>
          <w:tcPr>
            <w:tcW w:w="6477" w:type="dxa"/>
          </w:tcPr>
          <w:p w14:paraId="55247146" w14:textId="77777777" w:rsidR="006E68F8" w:rsidRDefault="006E68F8" w:rsidP="00762130">
            <w:pPr>
              <w:spacing w:after="0" w:line="276" w:lineRule="auto"/>
              <w:rPr>
                <w:rFonts w:ascii="Times New Roman" w:hAnsi="Times New Roman" w:cs="Times New Roman"/>
                <w:color w:val="000000"/>
                <w:sz w:val="24"/>
                <w:szCs w:val="24"/>
              </w:rPr>
            </w:pPr>
            <w:proofErr w:type="spellStart"/>
            <w:r w:rsidRPr="006E68F8">
              <w:rPr>
                <w:rFonts w:ascii="Times New Roman" w:hAnsi="Times New Roman" w:cs="Times New Roman"/>
                <w:color w:val="000000"/>
                <w:sz w:val="24"/>
                <w:szCs w:val="24"/>
              </w:rPr>
              <w:t>Perkamoms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paslaugoms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yra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taikomi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Aplinkos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apsaugos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kriterijai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numatyti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Aplinkos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apsaugos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kriterijų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taikymo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vykdant</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žaliuosius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pirkimus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tvarkos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aprašo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patvirtinto</w:t>
            </w:r>
            <w:proofErr w:type="spellEnd"/>
            <w:r w:rsidRPr="006E68F8">
              <w:rPr>
                <w:rFonts w:ascii="Times New Roman" w:hAnsi="Times New Roman" w:cs="Times New Roman"/>
                <w:color w:val="000000"/>
                <w:sz w:val="24"/>
                <w:szCs w:val="24"/>
              </w:rPr>
              <w:t xml:space="preserve"> 2011 m. </w:t>
            </w:r>
            <w:proofErr w:type="spellStart"/>
            <w:r w:rsidRPr="006E68F8">
              <w:rPr>
                <w:rFonts w:ascii="Times New Roman" w:hAnsi="Times New Roman" w:cs="Times New Roman"/>
                <w:color w:val="000000"/>
                <w:sz w:val="24"/>
                <w:szCs w:val="24"/>
              </w:rPr>
              <w:t>birželio</w:t>
            </w:r>
            <w:proofErr w:type="spellEnd"/>
            <w:r w:rsidRPr="006E68F8">
              <w:rPr>
                <w:rFonts w:ascii="Times New Roman" w:hAnsi="Times New Roman" w:cs="Times New Roman"/>
                <w:color w:val="000000"/>
                <w:sz w:val="24"/>
                <w:szCs w:val="24"/>
              </w:rPr>
              <w:t xml:space="preserve"> 28 d. Lietuvos </w:t>
            </w:r>
            <w:proofErr w:type="spellStart"/>
            <w:r w:rsidRPr="006E68F8">
              <w:rPr>
                <w:rFonts w:ascii="Times New Roman" w:hAnsi="Times New Roman" w:cs="Times New Roman"/>
                <w:color w:val="000000"/>
                <w:sz w:val="24"/>
                <w:szCs w:val="24"/>
              </w:rPr>
              <w:t>Respublikos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aplinkos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ministro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įsakymu</w:t>
            </w:r>
            <w:proofErr w:type="spellEnd"/>
            <w:r w:rsidRPr="006E68F8">
              <w:rPr>
                <w:rFonts w:ascii="Times New Roman" w:hAnsi="Times New Roman" w:cs="Times New Roman"/>
                <w:color w:val="000000"/>
                <w:sz w:val="24"/>
                <w:szCs w:val="24"/>
              </w:rPr>
              <w:t xml:space="preserve"> Nr. D1-508 „</w:t>
            </w:r>
            <w:proofErr w:type="spellStart"/>
            <w:r w:rsidRPr="006E68F8">
              <w:rPr>
                <w:rFonts w:ascii="Times New Roman" w:hAnsi="Times New Roman" w:cs="Times New Roman"/>
                <w:color w:val="000000"/>
                <w:sz w:val="24"/>
                <w:szCs w:val="24"/>
              </w:rPr>
              <w:t>Dėl</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Aplinkos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apsaugos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kriterijų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taikymo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vykdant</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žaliuosius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pirkimus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tvarkos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aprašo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patvirtinimo</w:t>
            </w:r>
            <w:proofErr w:type="spellEnd"/>
            <w:r w:rsidRPr="006E68F8">
              <w:rPr>
                <w:rFonts w:ascii="Times New Roman" w:hAnsi="Times New Roman" w:cs="Times New Roman"/>
                <w:color w:val="000000"/>
                <w:sz w:val="24"/>
                <w:szCs w:val="24"/>
              </w:rPr>
              <w:t xml:space="preserve">“ 4.4.4.3. </w:t>
            </w:r>
            <w:proofErr w:type="spellStart"/>
            <w:r w:rsidRPr="006E68F8">
              <w:rPr>
                <w:rFonts w:ascii="Times New Roman" w:hAnsi="Times New Roman" w:cs="Times New Roman"/>
                <w:color w:val="000000"/>
                <w:sz w:val="24"/>
                <w:szCs w:val="24"/>
              </w:rPr>
              <w:t>papunktyje</w:t>
            </w:r>
            <w:proofErr w:type="spellEnd"/>
            <w:r w:rsidRPr="006E68F8">
              <w:rPr>
                <w:rFonts w:ascii="Times New Roman" w:hAnsi="Times New Roman" w:cs="Times New Roman"/>
                <w:color w:val="000000"/>
                <w:sz w:val="24"/>
                <w:szCs w:val="24"/>
              </w:rPr>
              <w:t xml:space="preserve"> ( </w:t>
            </w:r>
            <w:proofErr w:type="spellStart"/>
            <w:r w:rsidRPr="006E68F8">
              <w:rPr>
                <w:rFonts w:ascii="Times New Roman" w:hAnsi="Times New Roman" w:cs="Times New Roman"/>
                <w:color w:val="000000"/>
                <w:sz w:val="24"/>
                <w:szCs w:val="24"/>
              </w:rPr>
              <w:t>prekei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pagaminti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paslaugai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teikti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ar</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darbams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atlikti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naudojama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mažiau</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ar</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nenaudojama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pavojingųjų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cheminių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medžiagų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neteršiama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aplinka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ir</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nekeliamas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pavojus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sveikatai</w:t>
            </w:r>
            <w:proofErr w:type="spellEnd"/>
            <w:r w:rsidRPr="006E68F8">
              <w:rPr>
                <w:rFonts w:ascii="Times New Roman" w:hAnsi="Times New Roman" w:cs="Times New Roman"/>
                <w:color w:val="000000"/>
                <w:sz w:val="24"/>
                <w:szCs w:val="24"/>
              </w:rPr>
              <w:t xml:space="preserve">); </w:t>
            </w:r>
          </w:p>
          <w:p w14:paraId="721A6DDB" w14:textId="77777777" w:rsidR="006E68F8" w:rsidRDefault="006E68F8" w:rsidP="00762130">
            <w:pPr>
              <w:spacing w:after="0" w:line="276" w:lineRule="auto"/>
              <w:rPr>
                <w:rFonts w:ascii="Times New Roman" w:hAnsi="Times New Roman" w:cs="Times New Roman"/>
                <w:color w:val="000000"/>
                <w:sz w:val="24"/>
                <w:szCs w:val="24"/>
              </w:rPr>
            </w:pPr>
          </w:p>
          <w:p w14:paraId="7AF56C2E" w14:textId="77777777" w:rsidR="00762130" w:rsidRDefault="006E68F8" w:rsidP="00762130">
            <w:pPr>
              <w:spacing w:after="0" w:line="276" w:lineRule="auto"/>
              <w:rPr>
                <w:rFonts w:ascii="Times New Roman" w:hAnsi="Times New Roman" w:cs="Times New Roman"/>
                <w:color w:val="000000"/>
                <w:sz w:val="24"/>
                <w:szCs w:val="24"/>
              </w:rPr>
            </w:pPr>
            <w:r w:rsidRPr="006E68F8">
              <w:rPr>
                <w:rFonts w:ascii="Times New Roman" w:hAnsi="Times New Roman" w:cs="Times New Roman"/>
                <w:color w:val="000000"/>
                <w:sz w:val="24"/>
                <w:szCs w:val="24"/>
              </w:rPr>
              <w:t xml:space="preserve">Nustačius, </w:t>
            </w:r>
            <w:proofErr w:type="spellStart"/>
            <w:r w:rsidRPr="006E68F8">
              <w:rPr>
                <w:rFonts w:ascii="Times New Roman" w:hAnsi="Times New Roman" w:cs="Times New Roman"/>
                <w:color w:val="000000"/>
                <w:sz w:val="24"/>
                <w:szCs w:val="24"/>
              </w:rPr>
              <w:t>kad</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Tiekėjas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šiame</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punkte</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nustatyto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kriterijaus</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jų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nesilaiko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Tiekėjui</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taikoma</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Specialiųjų</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sąlygų</w:t>
            </w:r>
            <w:proofErr w:type="spellEnd"/>
            <w:r w:rsidRPr="006E68F8">
              <w:rPr>
                <w:rFonts w:ascii="Times New Roman" w:hAnsi="Times New Roman" w:cs="Times New Roman"/>
                <w:color w:val="000000"/>
                <w:sz w:val="24"/>
                <w:szCs w:val="24"/>
              </w:rPr>
              <w:t xml:space="preserve"> 9.5 </w:t>
            </w:r>
            <w:proofErr w:type="spellStart"/>
            <w:r w:rsidRPr="006E68F8">
              <w:rPr>
                <w:rFonts w:ascii="Times New Roman" w:hAnsi="Times New Roman" w:cs="Times New Roman"/>
                <w:color w:val="000000"/>
                <w:sz w:val="24"/>
                <w:szCs w:val="24"/>
              </w:rPr>
              <w:t>punkte</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nurodyto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dydžio</w:t>
            </w:r>
            <w:proofErr w:type="spellEnd"/>
            <w:r w:rsidRPr="006E68F8">
              <w:rPr>
                <w:rFonts w:ascii="Times New Roman" w:hAnsi="Times New Roman" w:cs="Times New Roman"/>
                <w:color w:val="000000"/>
                <w:sz w:val="24"/>
                <w:szCs w:val="24"/>
              </w:rPr>
              <w:t xml:space="preserve"> </w:t>
            </w:r>
            <w:proofErr w:type="spellStart"/>
            <w:r w:rsidRPr="006E68F8">
              <w:rPr>
                <w:rFonts w:ascii="Times New Roman" w:hAnsi="Times New Roman" w:cs="Times New Roman"/>
                <w:color w:val="000000"/>
                <w:sz w:val="24"/>
                <w:szCs w:val="24"/>
              </w:rPr>
              <w:t>bauda</w:t>
            </w:r>
            <w:proofErr w:type="spellEnd"/>
            <w:r w:rsidRPr="006E68F8">
              <w:rPr>
                <w:rFonts w:ascii="Times New Roman" w:hAnsi="Times New Roman" w:cs="Times New Roman"/>
                <w:color w:val="000000"/>
                <w:sz w:val="24"/>
                <w:szCs w:val="24"/>
              </w:rPr>
              <w:t>.</w:t>
            </w:r>
          </w:p>
          <w:p w14:paraId="34442A35" w14:textId="77777777" w:rsidR="006E68F8" w:rsidRPr="006E68F8" w:rsidRDefault="006E68F8"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193DB53C" w14:textId="77777777" w:rsidTr="00FD738E">
        <w:trPr>
          <w:trHeight w:val="300"/>
        </w:trPr>
        <w:tc>
          <w:tcPr>
            <w:tcW w:w="3058" w:type="dxa"/>
          </w:tcPr>
          <w:p w14:paraId="365350E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13.2. Su perkamomis Paslaugomis susiję socialiniai kriterijai</w:t>
            </w:r>
          </w:p>
        </w:tc>
        <w:tc>
          <w:tcPr>
            <w:tcW w:w="6477" w:type="dxa"/>
          </w:tcPr>
          <w:p w14:paraId="3553F33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Netaikoma</w:t>
            </w:r>
          </w:p>
          <w:p w14:paraId="70A5F5B1"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29CF8568" w14:textId="77777777" w:rsidR="00762130" w:rsidRPr="00762130" w:rsidRDefault="00762130" w:rsidP="00762130">
            <w:pPr>
              <w:spacing w:after="0" w:line="276" w:lineRule="auto"/>
              <w:rPr>
                <w:rFonts w:ascii="Times New Roman" w:eastAsia="Times New Roman" w:hAnsi="Times New Roman" w:cs="Times New Roman"/>
                <w:color w:val="0070C0"/>
                <w:sz w:val="24"/>
                <w:szCs w:val="24"/>
                <w:lang w:val="lt-LT"/>
                <w14:ligatures w14:val="none"/>
              </w:rPr>
            </w:pPr>
          </w:p>
        </w:tc>
      </w:tr>
    </w:tbl>
    <w:p w14:paraId="6F5E7917"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14.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7021894A" w14:textId="77777777" w:rsidTr="00FD738E">
        <w:trPr>
          <w:trHeight w:val="300"/>
        </w:trPr>
        <w:tc>
          <w:tcPr>
            <w:tcW w:w="3058" w:type="dxa"/>
          </w:tcPr>
          <w:p w14:paraId="16584D56"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14.1. Priedas Nr. 1</w:t>
            </w:r>
          </w:p>
        </w:tc>
        <w:tc>
          <w:tcPr>
            <w:tcW w:w="6477" w:type="dxa"/>
          </w:tcPr>
          <w:p w14:paraId="549B97F6"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Techninė specifikacija</w:t>
            </w:r>
          </w:p>
        </w:tc>
      </w:tr>
      <w:tr w:rsidR="00762130" w:rsidRPr="00762130" w14:paraId="36471661" w14:textId="77777777" w:rsidTr="00FD738E">
        <w:trPr>
          <w:trHeight w:val="300"/>
        </w:trPr>
        <w:tc>
          <w:tcPr>
            <w:tcW w:w="3058" w:type="dxa"/>
          </w:tcPr>
          <w:p w14:paraId="519CBC51"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14.2. Priedas Nr. 2</w:t>
            </w:r>
          </w:p>
        </w:tc>
        <w:tc>
          <w:tcPr>
            <w:tcW w:w="6477" w:type="dxa"/>
          </w:tcPr>
          <w:p w14:paraId="04F14094" w14:textId="77777777" w:rsidR="00762130" w:rsidRPr="00762130" w:rsidRDefault="006E68F8" w:rsidP="00762130">
            <w:pPr>
              <w:spacing w:after="0" w:line="276" w:lineRule="auto"/>
              <w:rPr>
                <w:rFonts w:ascii="Times New Roman" w:eastAsia="Times New Roman" w:hAnsi="Times New Roman" w:cs="Times New Roman"/>
                <w:bCs/>
                <w:sz w:val="24"/>
                <w:szCs w:val="24"/>
                <w:lang w:val="lt-LT"/>
                <w14:ligatures w14:val="none"/>
              </w:rPr>
            </w:pPr>
            <w:r>
              <w:rPr>
                <w:rFonts w:ascii="Times New Roman" w:eastAsia="Times New Roman" w:hAnsi="Times New Roman" w:cs="Times New Roman"/>
                <w:bCs/>
                <w:sz w:val="24"/>
                <w:szCs w:val="24"/>
                <w:lang w:val="lt-LT"/>
                <w14:ligatures w14:val="none"/>
              </w:rPr>
              <w:t>Tiekėjo pasiūlymas</w:t>
            </w:r>
          </w:p>
        </w:tc>
      </w:tr>
      <w:tr w:rsidR="00762130" w:rsidRPr="00762130" w14:paraId="6769E468" w14:textId="77777777" w:rsidTr="00FD738E">
        <w:trPr>
          <w:trHeight w:val="300"/>
        </w:trPr>
        <w:tc>
          <w:tcPr>
            <w:tcW w:w="3058" w:type="dxa"/>
          </w:tcPr>
          <w:p w14:paraId="60324BF2"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14.3. Priedas Nr. 3</w:t>
            </w:r>
          </w:p>
        </w:tc>
        <w:tc>
          <w:tcPr>
            <w:tcW w:w="6477" w:type="dxa"/>
          </w:tcPr>
          <w:p w14:paraId="04987269" w14:textId="77777777" w:rsidR="00762130" w:rsidRPr="00762130" w:rsidRDefault="006E68F8"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Įsakymas dėl atsakingų asmenų paskyrimo</w:t>
            </w:r>
          </w:p>
        </w:tc>
      </w:tr>
      <w:tr w:rsidR="00762130" w:rsidRPr="00762130" w14:paraId="3A3CD0E8" w14:textId="77777777" w:rsidTr="00FD738E">
        <w:trPr>
          <w:trHeight w:val="300"/>
        </w:trPr>
        <w:tc>
          <w:tcPr>
            <w:tcW w:w="3058" w:type="dxa"/>
          </w:tcPr>
          <w:p w14:paraId="646C67CF"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14.4. Priedas Nr. 4</w:t>
            </w:r>
          </w:p>
        </w:tc>
        <w:tc>
          <w:tcPr>
            <w:tcW w:w="6477" w:type="dxa"/>
          </w:tcPr>
          <w:p w14:paraId="2DD75DF8"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762130" w14:paraId="45418F04" w14:textId="77777777" w:rsidTr="00FD738E">
        <w:trPr>
          <w:trHeight w:val="300"/>
        </w:trPr>
        <w:tc>
          <w:tcPr>
            <w:tcW w:w="3058" w:type="dxa"/>
          </w:tcPr>
          <w:p w14:paraId="4A2717A4"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14.5. Priedas Nr. 5</w:t>
            </w:r>
          </w:p>
        </w:tc>
        <w:tc>
          <w:tcPr>
            <w:tcW w:w="6477" w:type="dxa"/>
          </w:tcPr>
          <w:p w14:paraId="58C2D3BB"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bl>
    <w:p w14:paraId="7F185D5F"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15.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762130" w:rsidRPr="00762130" w14:paraId="29BC03D9" w14:textId="77777777" w:rsidTr="00FD738E">
        <w:tc>
          <w:tcPr>
            <w:tcW w:w="9535" w:type="dxa"/>
            <w:gridSpan w:val="2"/>
          </w:tcPr>
          <w:p w14:paraId="64C30C4E" w14:textId="77777777" w:rsidR="00762130" w:rsidRPr="00762130" w:rsidRDefault="00762130" w:rsidP="00762130">
            <w:pPr>
              <w:suppressAutoHyphens/>
              <w:spacing w:after="0" w:line="240" w:lineRule="auto"/>
              <w:ind w:firstLine="880"/>
              <w:contextualSpacing/>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color w:val="000000"/>
                <w:kern w:val="0"/>
                <w:sz w:val="24"/>
                <w:szCs w:val="24"/>
                <w:lang w:val="lt-LT"/>
                <w14:ligatures w14:val="none"/>
              </w:rPr>
              <w:t xml:space="preserve">Sutartis, pasirašant popierinį dokumentą, sudaroma 2 (dviem) vienodą teisinę galią turinčiais egzemplioriais – po vieną egzempliorių abiem Sutarties Šalims. </w:t>
            </w:r>
            <w:r w:rsidRPr="00762130">
              <w:rPr>
                <w:rFonts w:ascii="Times New Roman" w:eastAsia="Times New Roman" w:hAnsi="Times New Roman" w:cs="Times New Roman"/>
                <w:color w:val="000000"/>
                <w:kern w:val="0"/>
                <w:sz w:val="24"/>
                <w:szCs w:val="24"/>
                <w:lang w:val="lt-LT" w:eastAsia="lt-LT"/>
                <w14:ligatures w14:val="none"/>
              </w:rPr>
              <w:t xml:space="preserve">Elektroninės formos dokumentas sudaromas </w:t>
            </w:r>
            <w:r w:rsidRPr="00762130">
              <w:rPr>
                <w:rFonts w:ascii="Times New Roman" w:eastAsia="Times New Roman" w:hAnsi="Times New Roman" w:cs="Times New Roman"/>
                <w:kern w:val="0"/>
                <w:sz w:val="24"/>
                <w:szCs w:val="24"/>
                <w:lang w:val="lt-LT"/>
                <w14:ligatures w14:val="none"/>
              </w:rPr>
              <w:t>1 (vienu) originaliu egzemplioriumi, Šalims pasirašant kvalifikuotais elektroniniais parašais su laiko žyma.</w:t>
            </w:r>
          </w:p>
        </w:tc>
      </w:tr>
      <w:tr w:rsidR="00762130" w:rsidRPr="00762130" w14:paraId="5FCEF2C6" w14:textId="77777777" w:rsidTr="00FD738E">
        <w:tc>
          <w:tcPr>
            <w:tcW w:w="5224" w:type="dxa"/>
          </w:tcPr>
          <w:p w14:paraId="2CEC6ACF"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PIRKĖJAS</w:t>
            </w:r>
          </w:p>
        </w:tc>
        <w:tc>
          <w:tcPr>
            <w:tcW w:w="4311" w:type="dxa"/>
          </w:tcPr>
          <w:p w14:paraId="04CA4BEA"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TIEKĖJAS</w:t>
            </w:r>
          </w:p>
        </w:tc>
      </w:tr>
      <w:tr w:rsidR="00762130" w:rsidRPr="00762130" w14:paraId="3FAB4FCE" w14:textId="77777777" w:rsidTr="00FD738E">
        <w:tc>
          <w:tcPr>
            <w:tcW w:w="5224" w:type="dxa"/>
          </w:tcPr>
          <w:p w14:paraId="21447A90" w14:textId="77777777" w:rsidR="00762130" w:rsidRPr="00762130" w:rsidRDefault="00762130" w:rsidP="00762130">
            <w:pPr>
              <w:spacing w:after="0" w:line="276" w:lineRule="auto"/>
              <w:jc w:val="center"/>
              <w:rPr>
                <w:rFonts w:ascii="Times New Roman" w:eastAsia="Times New Roman" w:hAnsi="Times New Roman" w:cs="Times New Roman"/>
                <w:color w:val="4472C4"/>
                <w:sz w:val="24"/>
                <w:szCs w:val="24"/>
                <w:lang w:val="lt-LT"/>
                <w14:ligatures w14:val="none"/>
              </w:rPr>
            </w:pPr>
          </w:p>
        </w:tc>
        <w:tc>
          <w:tcPr>
            <w:tcW w:w="4311" w:type="dxa"/>
          </w:tcPr>
          <w:p w14:paraId="5B1E979D"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762130" w14:paraId="03218A36" w14:textId="77777777" w:rsidTr="00FD738E">
        <w:tc>
          <w:tcPr>
            <w:tcW w:w="5224" w:type="dxa"/>
          </w:tcPr>
          <w:p w14:paraId="2A216FA6"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5FC4F6AA"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2237BCEA"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tc>
        <w:tc>
          <w:tcPr>
            <w:tcW w:w="4311" w:type="dxa"/>
          </w:tcPr>
          <w:p w14:paraId="4F5718BA"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5B5C687E"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tc>
      </w:tr>
    </w:tbl>
    <w:p w14:paraId="38BFE454"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34A73286"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0D4A1E84" w14:textId="77777777" w:rsidR="00762130" w:rsidRPr="00762130" w:rsidRDefault="00762130" w:rsidP="00762130">
      <w:pPr>
        <w:tabs>
          <w:tab w:val="left" w:pos="5400"/>
        </w:tabs>
        <w:spacing w:after="0" w:line="276" w:lineRule="auto"/>
        <w:jc w:val="center"/>
        <w:textAlignment w:val="center"/>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b/>
          <w:bCs/>
          <w:kern w:val="0"/>
          <w:sz w:val="24"/>
          <w:szCs w:val="24"/>
          <w:lang w:val="lt-LT"/>
          <w14:ligatures w14:val="none"/>
        </w:rPr>
        <w:t>______________</w:t>
      </w:r>
    </w:p>
    <w:p w14:paraId="6F816DA4"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5358158D"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753FAE7E"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5EDCD9CB" w14:textId="77777777" w:rsidR="00762130" w:rsidRPr="00762130" w:rsidRDefault="00762130" w:rsidP="00771748">
      <w:pPr>
        <w:spacing w:after="0" w:line="276" w:lineRule="auto"/>
        <w:rPr>
          <w:rFonts w:ascii="Times New Roman" w:eastAsia="Times New Roman" w:hAnsi="Times New Roman" w:cs="Times New Roman"/>
          <w:b/>
          <w:caps/>
          <w:kern w:val="0"/>
          <w:sz w:val="24"/>
          <w:szCs w:val="24"/>
          <w:lang w:val="lt-LT"/>
          <w14:ligatures w14:val="none"/>
        </w:rPr>
        <w:sectPr w:rsidR="00762130" w:rsidRPr="00762130" w:rsidSect="00762130">
          <w:pgSz w:w="11906" w:h="16838"/>
          <w:pgMar w:top="1440" w:right="1440" w:bottom="1440" w:left="1440" w:header="708" w:footer="708" w:gutter="0"/>
          <w:cols w:space="708"/>
          <w:docGrid w:linePitch="360"/>
        </w:sectPr>
      </w:pPr>
    </w:p>
    <w:p w14:paraId="599C1C88" w14:textId="77777777" w:rsidR="00CC2437" w:rsidRPr="00CC2437" w:rsidRDefault="00CC2437" w:rsidP="00CC2437">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CC2437">
        <w:rPr>
          <w:rFonts w:ascii="Times New Roman" w:eastAsia="Arial" w:hAnsi="Times New Roman" w:cs="Times New Roman"/>
          <w:b/>
          <w:bCs/>
          <w:caps/>
          <w:kern w:val="0"/>
          <w:sz w:val="24"/>
          <w:szCs w:val="24"/>
          <w:lang w:val="lt-LT"/>
          <w14:ligatures w14:val="none"/>
        </w:rPr>
        <w:lastRenderedPageBreak/>
        <w:t>PASLAUGŲ pirkimo–pardavimo sutarties Bendrosios sąlygos</w:t>
      </w:r>
    </w:p>
    <w:p w14:paraId="54FF7ACD"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6816EBCD" w14:textId="77777777" w:rsidR="00CC2437" w:rsidRPr="00CC2437" w:rsidRDefault="00CC2437" w:rsidP="00CC2437">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I.SKYRIUS</w:t>
      </w:r>
      <w:r w:rsidRPr="00CC2437">
        <w:rPr>
          <w:rFonts w:ascii="Times New Roman" w:eastAsia="Times New Roman" w:hAnsi="Times New Roman" w:cs="Times New Roman"/>
          <w:b/>
          <w:caps/>
          <w:kern w:val="0"/>
          <w:sz w:val="24"/>
          <w:szCs w:val="32"/>
          <w:lang w:val="lt-LT"/>
          <w14:ligatures w14:val="none"/>
        </w:rPr>
        <w:t xml:space="preserve"> </w:t>
      </w:r>
    </w:p>
    <w:p w14:paraId="526115CD"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Pagrindinės sąvokos ir Sutarties aiškinimas</w:t>
      </w:r>
    </w:p>
    <w:p w14:paraId="718E3CC0" w14:textId="77777777" w:rsidR="00CC2437" w:rsidRPr="00CC2437" w:rsidRDefault="00CC2437" w:rsidP="00CC2437">
      <w:pPr>
        <w:spacing w:after="0" w:line="240" w:lineRule="auto"/>
        <w:rPr>
          <w:rFonts w:ascii="Times New Roman" w:eastAsia="Cambria" w:hAnsi="Times New Roman" w:cs="Times New Roman"/>
          <w:kern w:val="0"/>
          <w:sz w:val="24"/>
          <w:szCs w:val="20"/>
          <w:lang w:val="lt-LT"/>
          <w14:ligatures w14:val="none"/>
        </w:rPr>
      </w:pPr>
    </w:p>
    <w:p w14:paraId="78BD8570"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cap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t>Sąvokos</w:t>
      </w:r>
    </w:p>
    <w:p w14:paraId="19B504EA" w14:textId="77777777" w:rsidR="00CC2437" w:rsidRPr="00CC2437" w:rsidRDefault="00CC2437" w:rsidP="00CC2437">
      <w:pPr>
        <w:spacing w:after="0" w:line="360" w:lineRule="auto"/>
        <w:rPr>
          <w:rFonts w:ascii="Times New Roman" w:eastAsia="Arial" w:hAnsi="Times New Roman" w:cs="Times New Roman"/>
          <w:b/>
          <w:kern w:val="0"/>
          <w:sz w:val="24"/>
          <w:szCs w:val="20"/>
          <w:lang w:val="lt-LT"/>
          <w14:ligatures w14:val="none"/>
        </w:rPr>
      </w:pPr>
    </w:p>
    <w:p w14:paraId="508A35C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Šioje Sutartyje didžiąja raide rašomos sąvokos turi šias nurodytas reikšmes:</w:t>
      </w:r>
    </w:p>
    <w:p w14:paraId="613E435F"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Bendrosios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Bendrosios sąlygos“;</w:t>
      </w:r>
    </w:p>
    <w:p w14:paraId="2CAB8E2C"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Pirkėjas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Pirkėjas, </w:t>
      </w:r>
      <w:r w:rsidRPr="00CC2437">
        <w:rPr>
          <w:rFonts w:ascii="Times New Roman" w:eastAsia="Times New Roman" w:hAnsi="Times New Roman" w:cs="Times New Roman"/>
          <w:kern w:val="0"/>
          <w:sz w:val="24"/>
          <w:szCs w:val="24"/>
          <w:lang w:val="lt-LT"/>
          <w14:ligatures w14:val="none"/>
        </w:rPr>
        <w:t>įsigyjantis Specialiosiose sąlygose ir Sutarties prieduose nurodytas Paslaugas</w:t>
      </w:r>
      <w:r w:rsidRPr="00CC2437">
        <w:rPr>
          <w:rFonts w:ascii="Times New Roman" w:eastAsia="Arial" w:hAnsi="Times New Roman" w:cs="Times New Roman"/>
          <w:kern w:val="0"/>
          <w:sz w:val="24"/>
          <w:szCs w:val="24"/>
          <w:lang w:val="lt-LT"/>
          <w14:ligatures w14:val="none"/>
        </w:rPr>
        <w:t>;</w:t>
      </w:r>
    </w:p>
    <w:p w14:paraId="4C79EEB9"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Pradinės sutarties vertė </w:t>
      </w:r>
      <w:r w:rsidRPr="00CC2437">
        <w:rPr>
          <w:rFonts w:ascii="Times New Roman" w:eastAsia="Arial" w:hAnsi="Times New Roman" w:cs="Times New Roman"/>
          <w:kern w:val="0"/>
          <w:sz w:val="24"/>
          <w:szCs w:val="24"/>
          <w:lang w:val="lt-LT"/>
          <w14:ligatures w14:val="none"/>
        </w:rPr>
        <w:t>– Specialiosiose sąlygose nurodyta</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vertė be pridėtinės vertės mokesčio (toliau – PVM);</w:t>
      </w:r>
    </w:p>
    <w:p w14:paraId="7CC806A5"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Paslaugos</w:t>
      </w:r>
      <w:r w:rsidRPr="00CC2437">
        <w:rPr>
          <w:rFonts w:ascii="Times New Roman" w:eastAsia="Arial" w:hAnsi="Times New Roman" w:cs="Times New Roman"/>
          <w:kern w:val="0"/>
          <w:sz w:val="24"/>
          <w:szCs w:val="24"/>
          <w:lang w:val="lt-LT"/>
          <w14:ligatures w14:val="none"/>
        </w:rPr>
        <w:t xml:space="preserve"> – </w:t>
      </w:r>
      <w:r w:rsidRPr="00CC2437">
        <w:rPr>
          <w:rFonts w:ascii="Times New Roman" w:eastAsia="Times New Roman" w:hAnsi="Times New Roman" w:cs="Times New Roman"/>
          <w:kern w:val="0"/>
          <w:sz w:val="24"/>
          <w:szCs w:val="24"/>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B3E72C"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perdavimo–priėmimo aktas </w:t>
      </w:r>
      <w:r w:rsidRPr="00CC2437">
        <w:rPr>
          <w:rFonts w:ascii="Times New Roman" w:eastAsia="Arial" w:hAnsi="Times New Roman" w:cs="Times New Roman"/>
          <w:kern w:val="0"/>
          <w:sz w:val="24"/>
          <w:szCs w:val="24"/>
          <w:lang w:val="lt-LT"/>
          <w14:ligatures w14:val="none"/>
        </w:rPr>
        <w:t>– dokumentas,</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B846F2" w14:textId="77777777" w:rsidR="00CC2437" w:rsidRPr="00CC2437" w:rsidRDefault="00CC2437" w:rsidP="00CC2437">
      <w:pPr>
        <w:numPr>
          <w:ilvl w:val="1"/>
          <w:numId w:val="2"/>
        </w:numPr>
        <w:tabs>
          <w:tab w:val="left" w:pos="284"/>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trūkumai – </w:t>
      </w:r>
      <w:r w:rsidRPr="00CC2437">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868217"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 xml:space="preserve">Sąskaita </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b/>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Tiekėjo išrašoma ir Pirkėjui apmokėjimui pateikiama sąskaita faktūra, PVM sąskaita faktūra ar kitas mokėjimo dokumentas už Tiekėjo tinkamai suteiktas bei Pirkėjo priimtas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Jeigu Sutartyje yra numatytas Paslaugų teikimas etapais ar periodais, Sąskaita gali būti pateikiama dėl kiekvieno etapo ar periodo atskirai;</w:t>
      </w:r>
    </w:p>
    <w:p w14:paraId="4B396D78"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Specialiosios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296883"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Susitarimas </w:t>
      </w:r>
      <w:r w:rsidRPr="00CC2437">
        <w:rPr>
          <w:rFonts w:ascii="Times New Roman" w:eastAsia="Arial" w:hAnsi="Times New Roman" w:cs="Times New Roman"/>
          <w:kern w:val="0"/>
          <w:sz w:val="24"/>
          <w:szCs w:val="24"/>
          <w:lang w:val="lt-LT"/>
          <w14:ligatures w14:val="none"/>
        </w:rPr>
        <w:t>– tai dokumentas, kurį Šalys sudaro keisdamos Sutarties sąlygas VPĮ leidžiama apimtimi;</w:t>
      </w:r>
    </w:p>
    <w:p w14:paraId="509B5436"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lastRenderedPageBreak/>
        <w:t>Sutarties kaina</w:t>
      </w:r>
      <w:r w:rsidRPr="00CC2437">
        <w:rPr>
          <w:rFonts w:ascii="Times New Roman" w:eastAsia="Arial" w:hAnsi="Times New Roman" w:cs="Times New Roman"/>
          <w:kern w:val="0"/>
          <w:sz w:val="24"/>
          <w:szCs w:val="24"/>
          <w:lang w:val="lt-LT"/>
          <w14:ligatures w14:val="none"/>
        </w:rPr>
        <w:t xml:space="preserve"> – pagal Sutartį Tiekėjui mokėtina suma, įskaitant visus privalomus mokesčius ir išlaidas;</w:t>
      </w:r>
    </w:p>
    <w:p w14:paraId="71FA87BC"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Sutarties sąlygos </w:t>
      </w:r>
      <w:r w:rsidRPr="00CC2437">
        <w:rPr>
          <w:rFonts w:ascii="Times New Roman" w:eastAsia="Arial" w:hAnsi="Times New Roman" w:cs="Times New Roman"/>
          <w:kern w:val="0"/>
          <w:sz w:val="24"/>
          <w:szCs w:val="24"/>
          <w:lang w:val="lt-LT"/>
          <w14:ligatures w14:val="none"/>
        </w:rPr>
        <w:t>– Bendrosios sąlygos ir Specialiosios sąlygos kartu;</w:t>
      </w:r>
    </w:p>
    <w:p w14:paraId="33363B9F"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Sutartis </w:t>
      </w:r>
      <w:r w:rsidRPr="00CC2437">
        <w:rPr>
          <w:rFonts w:ascii="Times New Roman" w:eastAsia="Arial" w:hAnsi="Times New Roman" w:cs="Times New Roman"/>
          <w:kern w:val="0"/>
          <w:sz w:val="24"/>
          <w:szCs w:val="24"/>
          <w:lang w:val="lt-LT"/>
          <w14:ligatures w14:val="none"/>
        </w:rPr>
        <w:t>– Paslaugų pirkimo–pardavimo sutartis, kurią sudaro Sutarties sąlygos, Specialiosiose sąlygose išvardyti priedai ir Susitarimai;</w:t>
      </w:r>
    </w:p>
    <w:p w14:paraId="429A1435"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Šalis</w:t>
      </w:r>
      <w:r w:rsidRPr="00CC2437">
        <w:rPr>
          <w:rFonts w:ascii="Times New Roman" w:eastAsia="Arial" w:hAnsi="Times New Roman" w:cs="Times New Roman"/>
          <w:kern w:val="0"/>
          <w:sz w:val="24"/>
          <w:szCs w:val="24"/>
          <w:lang w:val="lt-LT"/>
          <w14:ligatures w14:val="none"/>
        </w:rPr>
        <w:t xml:space="preserve"> – Pirkėjas arba Tiekėjas, kiekvienas atskirai, priklausomai nuo konteksto;</w:t>
      </w:r>
    </w:p>
    <w:p w14:paraId="2C06201A"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Šalys</w:t>
      </w:r>
      <w:r w:rsidRPr="00CC2437">
        <w:rPr>
          <w:rFonts w:ascii="Times New Roman" w:eastAsia="Arial" w:hAnsi="Times New Roman" w:cs="Times New Roman"/>
          <w:kern w:val="0"/>
          <w:sz w:val="24"/>
          <w:szCs w:val="24"/>
          <w:lang w:val="lt-LT"/>
          <w14:ligatures w14:val="none"/>
        </w:rPr>
        <w:t xml:space="preserve"> – Pirkėjas ir Tiekėjas kartu;</w:t>
      </w:r>
    </w:p>
    <w:p w14:paraId="020A600A"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Tiekėjas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Tiekėjas, </w:t>
      </w:r>
      <w:r w:rsidRPr="00CC2437">
        <w:rPr>
          <w:rFonts w:ascii="Times New Roman" w:eastAsia="Times New Roman" w:hAnsi="Times New Roman" w:cs="Times New Roman"/>
          <w:kern w:val="0"/>
          <w:sz w:val="24"/>
          <w:szCs w:val="24"/>
          <w:lang w:val="lt-LT"/>
          <w14:ligatures w14:val="none"/>
        </w:rPr>
        <w:t xml:space="preserve">teikiantis Specialiosiose sąlygose nurodytas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w:t>
      </w:r>
    </w:p>
    <w:p w14:paraId="631303E5"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b/>
          <w:bCs/>
          <w:kern w:val="0"/>
          <w:sz w:val="24"/>
          <w:szCs w:val="24"/>
          <w:lang w:val="lt-LT"/>
          <w14:ligatures w14:val="none"/>
        </w:rPr>
        <w:t xml:space="preserve">Užsakymas </w:t>
      </w:r>
      <w:r w:rsidRPr="00CC2437">
        <w:rPr>
          <w:rFonts w:ascii="Times New Roman" w:eastAsia="Times New Roman" w:hAnsi="Times New Roman" w:cs="Times New Roman"/>
          <w:kern w:val="0"/>
          <w:sz w:val="24"/>
          <w:szCs w:val="24"/>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896519"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VPĮ </w:t>
      </w:r>
      <w:r w:rsidRPr="00CC2437">
        <w:rPr>
          <w:rFonts w:ascii="Times New Roman" w:eastAsia="Arial" w:hAnsi="Times New Roman" w:cs="Times New Roman"/>
          <w:kern w:val="0"/>
          <w:sz w:val="24"/>
          <w:szCs w:val="24"/>
          <w:lang w:val="lt-LT"/>
          <w14:ligatures w14:val="none"/>
        </w:rPr>
        <w:t>– Lietuvos Respublikos viešųjų pirkimų įstatymas.</w:t>
      </w:r>
    </w:p>
    <w:p w14:paraId="10F8590F"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Kitų Sutartyje didžiąja raide rašomų sąvokų reikšmės yra nurodytos Sutarties tekste.</w:t>
      </w:r>
    </w:p>
    <w:p w14:paraId="227D5A5C"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3E0040F5"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aiškinimas</w:t>
      </w:r>
    </w:p>
    <w:p w14:paraId="2AC8C010"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727CDD1B"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Sutartyje neapibrėžtos sąvokos suprantamos ir aiškinamos taip, kaip jas apibrėžia VPĮ ir kiti </w:t>
      </w:r>
      <w:r w:rsidRPr="00CC2437">
        <w:rPr>
          <w:rFonts w:ascii="Times New Roman" w:eastAsia="Times New Roman" w:hAnsi="Times New Roman" w:cs="Times New Roman"/>
          <w:kern w:val="0"/>
          <w:sz w:val="24"/>
          <w:szCs w:val="24"/>
          <w:lang w:val="lt-LT"/>
          <w14:ligatures w14:val="none"/>
        </w:rPr>
        <w:t>įstatymai bei teisės aktai</w:t>
      </w:r>
      <w:r w:rsidRPr="00CC2437">
        <w:rPr>
          <w:rFonts w:ascii="Times New Roman" w:eastAsia="Arial" w:hAnsi="Times New Roman" w:cs="Times New Roman"/>
          <w:kern w:val="0"/>
          <w:sz w:val="24"/>
          <w:szCs w:val="24"/>
          <w:lang w:val="lt-LT"/>
          <w14:ligatures w14:val="none"/>
        </w:rPr>
        <w:t>, galiojantys Sutarties sudarymo ir vykdymo metu.</w:t>
      </w:r>
    </w:p>
    <w:p w14:paraId="3B3B56F6"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Kitos Sutartyje vartojamos sąvokos ir terminai turi bendrinę reikšmę arba artimiausią Sutarties pobūdžiui specialiąją reikšmę, jei Sutartyje nėra nustatyta ir paaiškinta kitokia jų reikšmė.</w:t>
      </w:r>
    </w:p>
    <w:p w14:paraId="6E83E279"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aiškinimas:</w:t>
      </w:r>
    </w:p>
    <w:p w14:paraId="54942442"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Sutartis yra sudaryta ir turi būti aiškinama pagal Lietuvos Respublikos teisės aktus.</w:t>
      </w:r>
    </w:p>
    <w:p w14:paraId="523FCBD2"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Bendrosios sąlygos ir (ar) Specialiosios sąlygos prieštarauja VPĮ ir kitų teisės aktų reikalavimams, taikomos VPĮ ir kitų teisės aktų nuostatos.</w:t>
      </w:r>
    </w:p>
    <w:p w14:paraId="747B1AF1"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Diena Sutartyje reiškia kalendorinę dieną.</w:t>
      </w:r>
    </w:p>
    <w:p w14:paraId="31C57FB8"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Darbo diena Sutartyje reiškia bet kurią dieną, išskyrus šeštadienį, sekmadienį ir švenčių dienas Lietuvoje, nurodytas Lietuvos Respublikos darbo kodekse.</w:t>
      </w:r>
    </w:p>
    <w:p w14:paraId="00C18C8A"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Terminai pagal Sutartį yra skaičiuojami metais, mėnesiais, savaitėmis, darbo dienomis, kalendorinėmis dienomis, valandomis ir minutėmis.</w:t>
      </w:r>
    </w:p>
    <w:p w14:paraId="1C3943AE"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Kvalifikacija, rėmimasis kitų ūkio subjektų pajėgumais, Paslaugų apimtis, peržiūra suprantami taip, kaip nustatyta VPĮ bei jį įgyvendinančiuose teisės aktuose.</w:t>
      </w:r>
    </w:p>
    <w:p w14:paraId="5BE630DE"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EDA501"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Informuoti, pranešti, įspėti arba atsakyti reiškia pateikti informaciją, pranešimą, įspėjimą arba atsakymą Bendrosiose ir (ar) Specialiosiose sąlygose nustatyta tvarka.</w:t>
      </w:r>
    </w:p>
    <w:p w14:paraId="3FDFEC2F"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Patvirtinti reiškia pateikti patvirtinimą raštu arba pasirašyti dokumentą be išlygų ar su išlygomis, išskyrus atvejus, kai asmuo, pasirašydamas dokumentą, nurodo, jog atsisako jį patvirtinti.</w:t>
      </w:r>
    </w:p>
    <w:p w14:paraId="0C74923B"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1A9C06"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6AE09407"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449BC881" w14:textId="77777777" w:rsidR="00CC2437" w:rsidRPr="00CC2437" w:rsidRDefault="00CC2437" w:rsidP="00CC2437">
      <w:pPr>
        <w:widowControl w:val="0"/>
        <w:tabs>
          <w:tab w:val="left" w:pos="567"/>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2767CF5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shd w:val="clear" w:color="auto" w:fill="FFFFFF"/>
          <w:lang w:val="lt-LT"/>
          <w14:ligatures w14:val="none"/>
        </w:rPr>
      </w:pPr>
      <w:r w:rsidRPr="00CC2437">
        <w:rPr>
          <w:rFonts w:ascii="Times New Roman" w:eastAsia="Arial" w:hAnsi="Times New Roman" w:cs="Times New Roman"/>
          <w:b/>
          <w:iCs/>
          <w:kern w:val="0"/>
          <w:sz w:val="24"/>
          <w:szCs w:val="20"/>
          <w:shd w:val="clear" w:color="auto" w:fill="FFFFFF"/>
          <w:lang w:val="lt-LT"/>
          <w14:ligatures w14:val="none"/>
        </w:rPr>
        <w:t>Dokumentų viršenybė</w:t>
      </w:r>
    </w:p>
    <w:p w14:paraId="548AD5BC" w14:textId="77777777" w:rsidR="00CC2437" w:rsidRPr="00CC2437" w:rsidRDefault="00CC2437" w:rsidP="00CC2437">
      <w:pPr>
        <w:widowControl w:val="0"/>
        <w:tabs>
          <w:tab w:val="left" w:pos="567"/>
        </w:tabs>
        <w:spacing w:after="0" w:line="276" w:lineRule="auto"/>
        <w:contextualSpacing/>
        <w:jc w:val="center"/>
        <w:rPr>
          <w:rFonts w:ascii="Times New Roman" w:eastAsia="Arial" w:hAnsi="Times New Roman" w:cs="Times New Roman"/>
          <w:b/>
          <w:bCs/>
          <w:kern w:val="0"/>
          <w:sz w:val="24"/>
          <w:szCs w:val="24"/>
          <w:lang w:val="lt-LT"/>
          <w14:ligatures w14:val="none"/>
        </w:rPr>
      </w:pPr>
    </w:p>
    <w:p w14:paraId="6D367AE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5E16593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Techninė specifikacija;</w:t>
      </w:r>
    </w:p>
    <w:p w14:paraId="1A6A91A4"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Specialiosios sąlygos;</w:t>
      </w:r>
    </w:p>
    <w:p w14:paraId="05620C8F"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Bendrosios sąlygos;</w:t>
      </w:r>
    </w:p>
    <w:p w14:paraId="1D88847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Pirkimo dokumentai (išskyrus techninę specifikaciją);</w:t>
      </w:r>
    </w:p>
    <w:p w14:paraId="194EC41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Pasiūlymas;</w:t>
      </w:r>
    </w:p>
    <w:p w14:paraId="7DC6622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Kiti Specialiosiose sąlygose išvardinti priedai.</w:t>
      </w:r>
    </w:p>
    <w:p w14:paraId="3EB149C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Tuo atveju, kai Šalių Susitarimu yra keičiamos Sutarties sąlygos, naujai sutartos Sutarties sąlygos turi viršenybę prieš pakeistąsias.</w:t>
      </w:r>
    </w:p>
    <w:p w14:paraId="3268A48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37C6FD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2437">
        <w:rPr>
          <w:rFonts w:ascii="Times New Roman" w:eastAsia="Arial" w:hAnsi="Times New Roman" w:cs="Times New Roman"/>
          <w:kern w:val="0"/>
          <w:sz w:val="24"/>
          <w:szCs w:val="24"/>
          <w:vertAlign w:val="superscript"/>
          <w:lang w:val="lt-LT"/>
          <w14:ligatures w14:val="none"/>
        </w:rPr>
        <w:t>1</w:t>
      </w:r>
      <w:r w:rsidRPr="00CC2437">
        <w:rPr>
          <w:rFonts w:ascii="Times New Roman" w:eastAsia="Arial" w:hAnsi="Times New Roman" w:cs="Times New Roman"/>
          <w:kern w:val="0"/>
          <w:sz w:val="24"/>
          <w:szCs w:val="24"/>
          <w:lang w:val="lt-LT"/>
          <w14:ligatures w14:val="none"/>
        </w:rPr>
        <w:t>).</w:t>
      </w:r>
    </w:p>
    <w:p w14:paraId="07DC3A32"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26B1399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II. skyrius</w:t>
      </w:r>
    </w:p>
    <w:p w14:paraId="77FB8D9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DALYKAS</w:t>
      </w:r>
    </w:p>
    <w:p w14:paraId="08734F4B"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AB5B2B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Cambria" w:hAnsi="Times New Roman" w:cs="Times New Roman"/>
          <w:kern w:val="0"/>
          <w:sz w:val="24"/>
          <w:szCs w:val="24"/>
          <w:lang w:val="lt-LT"/>
          <w14:ligatures w14:val="none"/>
        </w:rPr>
        <w:t xml:space="preserve"> bei sumokėti Tiekėjui Sutartyje nurodytą kainą Sutartyje nustatytomis sąlygomis ir tvarka.</w:t>
      </w:r>
    </w:p>
    <w:p w14:paraId="3795A80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vykdydamos Sutartį, įsipareigoja laikytis visų Sutarties vykdymui taikytinų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reikalavimų. Šalis turi teisę reikalauti, kad kita Šalis įvykdytų visus</w:t>
      </w:r>
      <w:r w:rsidRPr="00CC2437">
        <w:rPr>
          <w:rFonts w:ascii="Times New Roman" w:eastAsia="Times New Roman" w:hAnsi="Times New Roman" w:cs="Times New Roman"/>
          <w:kern w:val="0"/>
          <w:sz w:val="24"/>
          <w:szCs w:val="24"/>
          <w:lang w:val="lt-LT"/>
          <w14:ligatures w14:val="none"/>
        </w:rPr>
        <w:t xml:space="preserve"> įstatymų bei kitų teisės aktų</w:t>
      </w:r>
      <w:r w:rsidRPr="00CC2437">
        <w:rPr>
          <w:rFonts w:ascii="Times New Roman" w:eastAsia="Arial" w:hAnsi="Times New Roman" w:cs="Times New Roman"/>
          <w:kern w:val="0"/>
          <w:sz w:val="24"/>
          <w:szCs w:val="24"/>
          <w:lang w:val="lt-LT"/>
          <w14:ligatures w14:val="none"/>
        </w:rPr>
        <w:t xml:space="preserve"> reikalavimus, taikomus Sutarties vykdymui. Nė viena iš Sutarties sąlygų nereiškia ir negali būti aiškinama kaip Pirkėjo atsisakymas </w:t>
      </w:r>
      <w:r w:rsidRPr="00CC2437">
        <w:rPr>
          <w:rFonts w:ascii="Times New Roman" w:eastAsia="Times New Roman" w:hAnsi="Times New Roman" w:cs="Times New Roman"/>
          <w:kern w:val="0"/>
          <w:sz w:val="24"/>
          <w:szCs w:val="24"/>
          <w:lang w:val="lt-LT"/>
          <w14:ligatures w14:val="none"/>
        </w:rPr>
        <w:lastRenderedPageBreak/>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Pirkėjo kitų teisių ir garantijų, susijusių su netinkamu Paslaugų teikimu ar jų kokybe, arba kaip Tiekėjo atsisakymas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Tiekėjo kitų teisių ir garantijų dėl atlyginimo už suteiktas Paslaugas gavimo.</w:t>
      </w:r>
    </w:p>
    <w:p w14:paraId="035B684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BB9EC4" w14:textId="77777777" w:rsidR="00CC2437" w:rsidRPr="00CC2437" w:rsidRDefault="00CC2437" w:rsidP="00CC243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0CC6A98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III. SKYRIUS</w:t>
      </w:r>
    </w:p>
    <w:p w14:paraId="3C62A89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 TIEKĖJAS IR KITI SUTARTIES VYKDYMUI PASITELKIAMI ASMENYS</w:t>
      </w:r>
    </w:p>
    <w:p w14:paraId="2FE97434" w14:textId="77777777" w:rsidR="00CC2437" w:rsidRPr="00CC2437" w:rsidRDefault="00CC2437" w:rsidP="00CC2437">
      <w:pPr>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2A1BCB34"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Kvalifikacija ir kiti tiekėjo pasiūlymu prisiimti įsipareigojimai</w:t>
      </w:r>
    </w:p>
    <w:p w14:paraId="074F5B57"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0A6FDD1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008195F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turėtų teisę verstis ta veikla, kuri yra reikalinga Sutarčiai įvykdyti.</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Pirkėjui pareikalavus, Tiekėjas turi pateikti dokumentus, įrodančius, kad Sutartį vykdo tik tokią teisę turintys asmenys;</w:t>
      </w:r>
    </w:p>
    <w:p w14:paraId="06622F8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atitiktų tiekėjų kvalifikacijai pirkimo dokumentuose nustatytus reikalavimus bei neturėtų pirkimo dokumentuose nustatytų pašalinimo pagrindų;</w:t>
      </w:r>
    </w:p>
    <w:p w14:paraId="7FC6BE09" w14:textId="77777777" w:rsidR="00CC2437" w:rsidRPr="00CC2437" w:rsidRDefault="00CC2437" w:rsidP="00CC2437">
      <w:pPr>
        <w:widowControl w:val="0"/>
        <w:numPr>
          <w:ilvl w:val="1"/>
          <w:numId w:val="2"/>
        </w:numP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Pr="00CC2437">
        <w:rPr>
          <w:rFonts w:ascii="Times New Roman" w:eastAsia="Arial" w:hAnsi="Times New Roman" w:cs="Times New Roman"/>
          <w:b/>
          <w:bCs/>
          <w:kern w:val="0"/>
          <w:sz w:val="24"/>
          <w:szCs w:val="24"/>
          <w:lang w:val="lt-LT"/>
          <w14:ligatures w14:val="none"/>
        </w:rPr>
        <w:t>Kokybiniai kriterijai</w:t>
      </w:r>
      <w:r w:rsidRPr="00CC2437">
        <w:rPr>
          <w:rFonts w:ascii="Times New Roman" w:eastAsia="Arial" w:hAnsi="Times New Roman" w:cs="Times New Roman"/>
          <w:kern w:val="0"/>
          <w:sz w:val="24"/>
          <w:szCs w:val="24"/>
          <w:lang w:val="lt-LT"/>
          <w14:ligatures w14:val="none"/>
        </w:rPr>
        <w:t>), reikšmes ir parametrus. Šiame papunktyje nurodytų įsipareigojimų laikymosi tikrinimo tvarka nustatoma Specialiosiose sąlygose;</w:t>
      </w:r>
    </w:p>
    <w:p w14:paraId="0675631B"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užtikrintų nustatytų kokybės vadybos sistemos ir (arba) aplinkos apsaugos vadybos sistemos standartų taikymą, jeigu to reikalaujama pirkimo dokumentuose, ir turėtų tą patvirtinančius dokumentus;</w:t>
      </w:r>
    </w:p>
    <w:p w14:paraId="6067B26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CC2437">
        <w:rPr>
          <w:rFonts w:ascii="Times New Roman" w:eastAsia="Times New Roman" w:hAnsi="Times New Roman" w:cs="Times New Roman"/>
          <w:kern w:val="0"/>
          <w:sz w:val="24"/>
          <w:szCs w:val="24"/>
          <w:lang w:val="lt-LT"/>
          <w14:ligatures w14:val="none"/>
        </w:rPr>
        <w:t>.</w:t>
      </w:r>
    </w:p>
    <w:p w14:paraId="053366E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Tiekėjas yra jungtinės veiklos sutarties pagrindu veikianti tiekėjų grupė, jos nariai Pirkėjui už Sutarties vykdymą atsako solidariai. </w:t>
      </w:r>
      <w:r w:rsidRPr="00CC2437">
        <w:rPr>
          <w:rFonts w:ascii="Times New Roman" w:eastAsia="Arial" w:hAnsi="Times New Roman" w:cs="Times New Roman"/>
          <w:kern w:val="0"/>
          <w:sz w:val="24"/>
          <w:szCs w:val="24"/>
          <w:shd w:val="clear" w:color="auto" w:fill="FFFFFF"/>
          <w:lang w:val="lt-LT"/>
          <w14:ligatures w14:val="none"/>
        </w:rPr>
        <w:t xml:space="preserve">Jeigu Tiekėjas remiasi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 xml:space="preserve">subjektų pajėgumais, siekdamas atitikti finansinio ir ekonominio pajėgumo reikalavimus, Tiekėjas su tokiais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20000EE1"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taip pat atsako už tai, kad Tiekėjas, Sutartį tiesiogiai vykdantys subtiekėjai ir specialistai atitiktų jiems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(arba) pirkimo dokumentuose nustatytus profesinės kvalifikacijos ir kitus reikalavimus bei turėtų teisę verstis ta veikla, kuriai jie pasitelkiami.</w:t>
      </w:r>
    </w:p>
    <w:p w14:paraId="3D47887C" w14:textId="77777777" w:rsidR="00CC2437" w:rsidRPr="00CC2437" w:rsidRDefault="00CC2437" w:rsidP="00CC2437">
      <w:pPr>
        <w:widowControl w:val="0"/>
        <w:pBdr>
          <w:top w:val="nil"/>
          <w:left w:val="nil"/>
          <w:bottom w:val="nil"/>
          <w:right w:val="nil"/>
          <w:between w:val="nil"/>
        </w:pBdr>
        <w:spacing w:after="0" w:line="276" w:lineRule="auto"/>
        <w:ind w:left="709"/>
        <w:contextualSpacing/>
        <w:jc w:val="both"/>
        <w:rPr>
          <w:rFonts w:ascii="Times New Roman" w:eastAsia="Arial" w:hAnsi="Times New Roman" w:cs="Times New Roman"/>
          <w:kern w:val="0"/>
          <w:sz w:val="24"/>
          <w:szCs w:val="24"/>
          <w:lang w:val="lt-LT"/>
          <w14:ligatures w14:val="none"/>
        </w:rPr>
      </w:pPr>
    </w:p>
    <w:p w14:paraId="7C4BC01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Subtiekėjų bei specialistų pasitelkimas ir keitimas</w:t>
      </w:r>
    </w:p>
    <w:p w14:paraId="0115BB75"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9C51D7E"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įsipareigoja užtikrinti, kad Sutartį vykdys pirkime pasiūlyti ir kvalifikaci</w:t>
      </w:r>
      <w:r w:rsidRPr="00CC2437">
        <w:rPr>
          <w:rFonts w:ascii="Times New Roman" w:eastAsia="Arial" w:hAnsi="Times New Roman" w:cs="Times New Roman"/>
          <w:kern w:val="0"/>
          <w:sz w:val="24"/>
          <w:szCs w:val="24"/>
          <w:lang w:val="lt-LT"/>
          <w14:ligatures w14:val="none"/>
        </w:rPr>
        <w:t>jos</w:t>
      </w:r>
      <w:r w:rsidRPr="00CC2437">
        <w:rPr>
          <w:rFonts w:ascii="Times New Roman" w:eastAsia="Arial"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C2437">
        <w:rPr>
          <w:rFonts w:ascii="Times New Roman" w:eastAsia="Arial" w:hAnsi="Times New Roman" w:cs="Times New Roman"/>
          <w:kern w:val="0"/>
          <w:sz w:val="24"/>
          <w:szCs w:val="24"/>
          <w:lang w:val="lt-LT"/>
          <w14:ligatures w14:val="none"/>
        </w:rPr>
        <w:t xml:space="preserve">ir specialistų </w:t>
      </w:r>
      <w:r w:rsidRPr="00CC2437">
        <w:rPr>
          <w:rFonts w:ascii="Times New Roman" w:eastAsia="Arial" w:hAnsi="Times New Roman" w:cs="Times New Roman"/>
          <w:kern w:val="0"/>
          <w:sz w:val="24"/>
          <w:szCs w:val="24"/>
          <w:shd w:val="clear" w:color="auto" w:fill="FFFFFF"/>
          <w:lang w:val="lt-LT"/>
          <w14:ligatures w14:val="none"/>
        </w:rPr>
        <w:t>veiksmus ar neveikimą.</w:t>
      </w:r>
    </w:p>
    <w:p w14:paraId="5A094822"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w:t>
      </w:r>
    </w:p>
    <w:p w14:paraId="31213218"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gali keisti ir (ar) pasitelkti subtiekėjus ir (ar) specialistus šiame Sutarties poskyryje nustatytais atvejais ir tvarka.</w:t>
      </w:r>
    </w:p>
    <w:p w14:paraId="618B9237"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42753D78"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C3F73E"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Tiekėjas turi teisę Sutarties vykdymui pasitelkti naujus, Specialiosiose sąlygose nenurodytus subtiekėjus,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p>
    <w:p w14:paraId="46F0C669"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Sudarius Sutartį, tačiau ne vėliau negu Sutartis pradedama vykdyti, Tiekėjas įsipareigoja Pirkėjui pranešti tuo metu žinomų subtiekėjų,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pavadinimus, </w:t>
      </w:r>
      <w:r w:rsidRPr="00CC2437">
        <w:rPr>
          <w:rFonts w:ascii="Times New Roman" w:eastAsia="Arial" w:hAnsi="Times New Roman" w:cs="Times New Roman"/>
          <w:kern w:val="0"/>
          <w:sz w:val="24"/>
          <w:szCs w:val="24"/>
          <w:lang w:val="lt-LT"/>
          <w14:ligatures w14:val="none"/>
        </w:rPr>
        <w:t xml:space="preserve">juridinio asmens kodą, </w:t>
      </w:r>
      <w:r w:rsidRPr="00CC2437">
        <w:rPr>
          <w:rFonts w:ascii="Times New Roman" w:eastAsia="Arial" w:hAnsi="Times New Roman" w:cs="Times New Roman"/>
          <w:kern w:val="0"/>
          <w:sz w:val="24"/>
          <w:szCs w:val="24"/>
          <w:shd w:val="clear" w:color="auto" w:fill="FFFFFF"/>
          <w:lang w:val="lt-LT"/>
          <w14:ligatures w14:val="none"/>
        </w:rPr>
        <w:t>kontaktinius duomenis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jų atstovus.</w:t>
      </w:r>
    </w:p>
    <w:p w14:paraId="1DF88F86"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bet kuriuo Sutarties vykdymo metu,</w:t>
      </w:r>
      <w:r w:rsidRPr="00CC2437">
        <w:rPr>
          <w:rFonts w:ascii="Times New Roman" w:eastAsia="Cambria" w:hAnsi="Times New Roman" w:cs="Times New Roman"/>
          <w:kern w:val="0"/>
          <w:sz w:val="24"/>
          <w:szCs w:val="24"/>
          <w:lang w:val="lt-LT"/>
          <w14:ligatures w14:val="none"/>
        </w:rPr>
        <w:t xml:space="preserve"> subtiekėjus, kurių pajėgumais Tiekėjas nesirėmė pirkimo dokumentuose numatytiems kvalifikacijos reikalavimams pagrįsti, gali keisti savo nuožiūra.</w:t>
      </w:r>
    </w:p>
    <w:p w14:paraId="63A6D84D"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lang w:val="lt-LT"/>
          <w14:ligatures w14:val="none"/>
        </w:rPr>
        <w:t>bet kuriuo Sutarties vykdymo metu,</w:t>
      </w:r>
      <w:r w:rsidRPr="00CC2437">
        <w:rPr>
          <w:rFonts w:ascii="Times New Roman" w:eastAsia="Cambria"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shd w:val="clear" w:color="auto" w:fill="FFFFFF"/>
          <w:lang w:val="lt-LT"/>
          <w14:ligatures w14:val="none"/>
        </w:rPr>
        <w:t>ne vėliau nei prieš 5 (penkias) darbo dienas</w:t>
      </w:r>
      <w:r w:rsidRPr="00CC2437">
        <w:rPr>
          <w:rFonts w:ascii="Times New Roman" w:eastAsia="Arial" w:hAnsi="Times New Roman" w:cs="Times New Roman"/>
          <w:kern w:val="0"/>
          <w:sz w:val="24"/>
          <w:szCs w:val="24"/>
          <w:shd w:val="clear" w:color="auto" w:fill="FFFFFF"/>
          <w:lang w:val="lt-LT"/>
          <w14:ligatures w14:val="none"/>
        </w:rPr>
        <w:t xml:space="preserve"> iki numatomo naujo subtiekėjo, kurio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pasitelkimo</w:t>
      </w:r>
      <w:r w:rsidRPr="00CC2437">
        <w:rPr>
          <w:rFonts w:ascii="Times New Roman" w:eastAsia="Arial" w:hAnsi="Times New Roman" w:cs="Times New Roman"/>
          <w:kern w:val="0"/>
          <w:sz w:val="24"/>
          <w:szCs w:val="24"/>
          <w:lang w:val="lt-LT"/>
          <w14:ligatures w14:val="none"/>
        </w:rPr>
        <w:t xml:space="preserve"> ir (arba) keitimo</w:t>
      </w:r>
      <w:r w:rsidRPr="00CC2437">
        <w:rPr>
          <w:rFonts w:ascii="Times New Roman" w:eastAsia="Arial" w:hAnsi="Times New Roman" w:cs="Times New Roman"/>
          <w:kern w:val="0"/>
          <w:sz w:val="24"/>
          <w:szCs w:val="24"/>
          <w:shd w:val="clear" w:color="auto" w:fill="FFFFFF"/>
          <w:lang w:val="lt-LT"/>
          <w14:ligatures w14:val="none"/>
        </w:rPr>
        <w:t xml:space="preserve"> apie tai privalo informuoti </w:t>
      </w:r>
      <w:r w:rsidRPr="00CC2437">
        <w:rPr>
          <w:rFonts w:ascii="Times New Roman" w:eastAsia="Times New Roman" w:hAnsi="Times New Roman" w:cs="Times New Roman"/>
          <w:kern w:val="0"/>
          <w:sz w:val="24"/>
          <w:szCs w:val="24"/>
          <w:lang w:val="lt-LT"/>
          <w14:ligatures w14:val="none"/>
        </w:rPr>
        <w:t>Pirkėją</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Pirkėjas (jeigu buvo taikoma pirkimo dokumentuose) turi patikrinti, ar nėra </w:t>
      </w:r>
      <w:r w:rsidRPr="00CC2437">
        <w:rPr>
          <w:rFonts w:ascii="Times New Roman" w:eastAsia="Cambria" w:hAnsi="Times New Roman" w:cs="Times New Roman"/>
          <w:kern w:val="0"/>
          <w:sz w:val="24"/>
          <w:szCs w:val="24"/>
          <w:lang w:val="lt-LT"/>
          <w14:ligatures w14:val="none"/>
        </w:rPr>
        <w:t xml:space="preserve">subtiekėjo pašalinimo pagrindų ir subtiekėjo atitiktį nacionalinio saugumo interesams ir reikalavimams </w:t>
      </w:r>
      <w:r w:rsidRPr="00CC2437">
        <w:rPr>
          <w:rFonts w:ascii="Times New Roman" w:eastAsia="Arial" w:hAnsi="Times New Roman" w:cs="Times New Roman"/>
          <w:kern w:val="0"/>
          <w:sz w:val="24"/>
          <w:szCs w:val="24"/>
          <w:shd w:val="clear" w:color="auto" w:fill="FFFFFF"/>
          <w:lang w:val="lt-LT"/>
          <w14:ligatures w14:val="none"/>
        </w:rPr>
        <w:t>nebūti registruotu (nuolat gyvenančiu ar turinčiu pilietybę) nepatikimomis laikomose valstybėse ar teritorijose</w:t>
      </w:r>
      <w:r w:rsidRPr="00CC2437">
        <w:rPr>
          <w:rFonts w:ascii="Times New Roman" w:eastAsia="Cambria" w:hAnsi="Times New Roman" w:cs="Times New Roman"/>
          <w:kern w:val="0"/>
          <w:sz w:val="24"/>
          <w:szCs w:val="24"/>
          <w:lang w:val="lt-LT"/>
          <w14:ligatures w14:val="none"/>
        </w:rPr>
        <w:t>. Jeigu subtiekėjo padėtis neatitinka bent vieno iš nurodytų reikalavimų, Pirkėjas reikalauja pakeisti šį subtiekėją reikalavimus atitinkančiu subtiekėju.</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Pirkėjas</w:t>
      </w:r>
      <w:r w:rsidRPr="00CC2437">
        <w:rPr>
          <w:rFonts w:ascii="Times New Roman" w:eastAsia="Times New Roman" w:hAnsi="Times New Roman" w:cs="Times New Roman"/>
          <w:kern w:val="0"/>
          <w:sz w:val="24"/>
          <w:szCs w:val="24"/>
          <w:lang w:val="lt-LT"/>
          <w14:ligatures w14:val="none"/>
        </w:rPr>
        <w:t xml:space="preserve"> per 5 (penkias) darbo dienas raštu informuoja Tiekėją apie sutikimą pasitelkti ir (ar) keisti naują subtiekėją, kurio pajėgumais Tiekėjas </w:t>
      </w:r>
      <w:r w:rsidRPr="00CC2437">
        <w:rPr>
          <w:rFonts w:ascii="Times New Roman" w:eastAsia="Times New Roman" w:hAnsi="Times New Roman" w:cs="Times New Roman"/>
          <w:kern w:val="0"/>
          <w:sz w:val="24"/>
          <w:szCs w:val="24"/>
          <w:lang w:val="lt-LT"/>
          <w14:ligatures w14:val="none"/>
        </w:rPr>
        <w:lastRenderedPageBreak/>
        <w:t xml:space="preserve">nesirėmė pirkimo dokumentuose numatytiems kvalifikacijos reikalavimams pagrįsti. </w:t>
      </w:r>
      <w:r w:rsidRPr="00CC2437">
        <w:rPr>
          <w:rFonts w:ascii="Times New Roman" w:eastAsia="Cambria" w:hAnsi="Times New Roman" w:cs="Times New Roman"/>
          <w:kern w:val="0"/>
          <w:sz w:val="24"/>
          <w:szCs w:val="24"/>
          <w:lang w:val="lt-LT"/>
          <w14:ligatures w14:val="none"/>
        </w:rPr>
        <w:t>Pirkėjui sutikus, Šalys pasirašo Susitarimą, kuris laikomas neatsiejama Sutarties dalimi.</w:t>
      </w:r>
    </w:p>
    <w:p w14:paraId="12C4ECE6"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lang w:val="lt-LT"/>
          <w14:ligatures w14:val="none"/>
        </w:rPr>
        <w:t>Subtiekėjai</w:t>
      </w:r>
      <w:r w:rsidRPr="00CC2437">
        <w:rPr>
          <w:rFonts w:ascii="Times New Roman" w:eastAsia="Arial" w:hAnsi="Times New Roman" w:cs="Times New Roman"/>
          <w:kern w:val="0"/>
          <w:sz w:val="24"/>
          <w:szCs w:val="24"/>
          <w:shd w:val="clear" w:color="auto" w:fill="FFFFFF"/>
          <w:lang w:val="lt-LT"/>
          <w14:ligatures w14:val="none"/>
        </w:rPr>
        <w:t xml:space="preserve">, kurių pajėgumais Tiekėjas rėmėsi, kad atitiktų pirkimo dokumentuose nustatytus kvalifikacijos reikalavimus, gali būti </w:t>
      </w:r>
      <w:r w:rsidRPr="00CC2437">
        <w:rPr>
          <w:rFonts w:ascii="Times New Roman" w:eastAsia="Arial" w:hAnsi="Times New Roman" w:cs="Times New Roman"/>
          <w:kern w:val="0"/>
          <w:sz w:val="24"/>
          <w:szCs w:val="24"/>
          <w:lang w:val="lt-LT"/>
          <w14:ligatures w14:val="none"/>
        </w:rPr>
        <w:t xml:space="preserve">keičiami </w:t>
      </w:r>
      <w:r w:rsidRPr="00CC2437">
        <w:rPr>
          <w:rFonts w:ascii="Times New Roman" w:eastAsia="Arial" w:hAnsi="Times New Roman" w:cs="Times New Roman"/>
          <w:kern w:val="0"/>
          <w:sz w:val="24"/>
          <w:szCs w:val="24"/>
          <w:shd w:val="clear" w:color="auto" w:fill="FFFFFF"/>
          <w:lang w:val="lt-LT"/>
          <w14:ligatures w14:val="none"/>
        </w:rPr>
        <w:t>tik šiais atvejais:</w:t>
      </w:r>
    </w:p>
    <w:p w14:paraId="27C0EEC0"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kai subtiekėjui </w:t>
      </w:r>
      <w:r w:rsidRPr="00CC2437">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C2437">
        <w:rPr>
          <w:rFonts w:ascii="Times New Roman" w:eastAsia="Cambria" w:hAnsi="Times New Roman" w:cs="Times New Roman"/>
          <w:kern w:val="0"/>
          <w:sz w:val="24"/>
          <w:szCs w:val="24"/>
          <w:shd w:val="clear" w:color="auto" w:fill="FFFFFF"/>
          <w:lang w:val="lt-LT"/>
          <w14:ligatures w14:val="none"/>
        </w:rPr>
        <w:t>;</w:t>
      </w:r>
    </w:p>
    <w:p w14:paraId="2F940242"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5C2774E4"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subtiekėją, jei paaiškėja, kad jis neatitinka jam pirkimo dokumentuose keliamų reikalavimų.</w:t>
      </w:r>
    </w:p>
    <w:p w14:paraId="70BC43A4"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(ar subtiekėjų) specialista</w:t>
      </w:r>
      <w:r w:rsidRPr="00CC2437">
        <w:rPr>
          <w:rFonts w:ascii="Times New Roman" w:eastAsia="Cambria" w:hAnsi="Times New Roman" w:cs="Times New Roman"/>
          <w:kern w:val="0"/>
          <w:sz w:val="24"/>
          <w:szCs w:val="24"/>
          <w:lang w:val="lt-LT"/>
          <w14:ligatures w14:val="none"/>
        </w:rPr>
        <w:t>i,</w:t>
      </w:r>
      <w:r w:rsidRPr="00CC2437">
        <w:rPr>
          <w:rFonts w:ascii="Times New Roman" w:eastAsia="Cambria" w:hAnsi="Times New Roman" w:cs="Times New Roman"/>
          <w:kern w:val="0"/>
          <w:sz w:val="24"/>
          <w:szCs w:val="24"/>
          <w:shd w:val="clear" w:color="auto" w:fill="FFFFFF"/>
          <w:lang w:val="lt-LT"/>
          <w14:ligatures w14:val="none"/>
        </w:rPr>
        <w:t xml:space="preserve"> vykd</w:t>
      </w:r>
      <w:r w:rsidRPr="00CC2437">
        <w:rPr>
          <w:rFonts w:ascii="Times New Roman" w:eastAsia="Cambria" w:hAnsi="Times New Roman" w:cs="Times New Roman"/>
          <w:kern w:val="0"/>
          <w:sz w:val="24"/>
          <w:szCs w:val="24"/>
          <w:lang w:val="lt-LT"/>
          <w14:ligatures w14:val="none"/>
        </w:rPr>
        <w:t>antys</w:t>
      </w:r>
      <w:r w:rsidRPr="00CC2437">
        <w:rPr>
          <w:rFonts w:ascii="Times New Roman" w:eastAsia="Cambria" w:hAnsi="Times New Roman" w:cs="Times New Roman"/>
          <w:kern w:val="0"/>
          <w:sz w:val="24"/>
          <w:szCs w:val="24"/>
          <w:shd w:val="clear" w:color="auto" w:fill="FFFFFF"/>
          <w:lang w:val="lt-LT"/>
          <w14:ligatures w14:val="none"/>
        </w:rPr>
        <w:t xml:space="preserve"> Sutartį, gali būti keičiami šiais atvejais:</w:t>
      </w:r>
    </w:p>
    <w:p w14:paraId="017BCB3D"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30A2EE"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w:t>
      </w:r>
    </w:p>
    <w:p w14:paraId="35E727AE"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276"/>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specialistą, jei paaiškėja, kad jis neatitinka jam pirkimo dokumentuose keliamų reikalavimų.</w:t>
      </w:r>
    </w:p>
    <w:p w14:paraId="7FEA0B6B"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bookmarkStart w:id="0" w:name="_Hlk196226330"/>
      <w:r w:rsidRPr="00CC2437">
        <w:rPr>
          <w:rFonts w:ascii="Times New Roman" w:eastAsia="Cambria" w:hAnsi="Times New Roman" w:cs="Times New Roman"/>
          <w:color w:val="000000"/>
          <w:kern w:val="0"/>
          <w:sz w:val="24"/>
          <w:szCs w:val="24"/>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Pr="00CC2437">
        <w:rPr>
          <w:rFonts w:ascii="Times New Roman" w:eastAsia="Cambria" w:hAnsi="Times New Roman" w:cs="Times New Roman"/>
          <w:color w:val="000000"/>
          <w:kern w:val="0"/>
          <w:sz w:val="24"/>
          <w:szCs w:val="24"/>
          <w:lang w:val="lt-LT"/>
          <w14:ligatures w14:val="none"/>
        </w:rPr>
        <w:t>.</w:t>
      </w:r>
    </w:p>
    <w:p w14:paraId="50C4F437"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privalo ne vėliau nei prieš 5 (penkias) darbo dienas iki numatomo subtiekėjo,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(ar) specialisto </w:t>
      </w:r>
      <w:r w:rsidRPr="00CC2437">
        <w:rPr>
          <w:rFonts w:ascii="Times New Roman" w:eastAsia="Cambria" w:hAnsi="Times New Roman" w:cs="Times New Roman"/>
          <w:kern w:val="0"/>
          <w:sz w:val="24"/>
          <w:szCs w:val="24"/>
          <w:shd w:val="clear" w:color="auto" w:fill="FFFFFF"/>
          <w:lang w:val="lt-LT"/>
          <w14:ligatures w14:val="none"/>
        </w:rPr>
        <w:t>keitimo pateikti Pirkėjui šiuos dokumentus:</w:t>
      </w:r>
    </w:p>
    <w:p w14:paraId="2ED9D4FF"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subtiekėją ir (ar) specialistą, paaiškinant keitimo aplinkybę. Pirkėjas pasilieka teisę paprašyti įrodymų, pagrindžiančių keitimo aplinkybę;</w:t>
      </w:r>
    </w:p>
    <w:p w14:paraId="75CD0D81"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68C0A05"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Pirkėjas, gavęs Tiekėjo prašymą su kitais Sutartyje nurodytais dokumentais, per 5 (penkias) darbo dienas įvertina keitimo galimybę ir raštu informuoja Tiekėją apie sutikimą pakeisti subtiekėją,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lang w:val="lt-LT"/>
          <w14:ligatures w14:val="none"/>
        </w:rPr>
        <w:t xml:space="preserve"> ir (ar) specialistą. Pirkėjui sutikus, Šalys pasirašo Susitarimą, kuris laikomas neatsiejama Sutarties dalimi.</w:t>
      </w:r>
    </w:p>
    <w:p w14:paraId="55693AE8"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shd w:val="clear" w:color="auto" w:fill="FFFFFF"/>
          <w:lang w:val="lt-LT"/>
          <w14:ligatures w14:val="none"/>
        </w:rPr>
      </w:pPr>
    </w:p>
    <w:p w14:paraId="4105AEFF"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lastRenderedPageBreak/>
        <w:t>Jungtinės veiklos partnerių keitimas</w:t>
      </w:r>
    </w:p>
    <w:p w14:paraId="121748E0"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Cambria" w:hAnsi="Times New Roman" w:cs="Times New Roman"/>
          <w:kern w:val="0"/>
          <w:sz w:val="24"/>
          <w:szCs w:val="24"/>
          <w:lang w:val="lt-LT"/>
          <w14:ligatures w14:val="none"/>
        </w:rPr>
      </w:pPr>
    </w:p>
    <w:p w14:paraId="225383D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vykdantis Sutartį </w:t>
      </w:r>
      <w:r w:rsidRPr="00CC2437">
        <w:rPr>
          <w:rFonts w:ascii="Times New Roman" w:eastAsia="Cambria" w:hAnsi="Times New Roman" w:cs="Times New Roman"/>
          <w:kern w:val="0"/>
          <w:sz w:val="24"/>
          <w:szCs w:val="24"/>
          <w:lang w:val="lt-LT"/>
          <w14:ligatures w14:val="none"/>
        </w:rPr>
        <w:t xml:space="preserve">kaip tiekėjų grupė, veikianti </w:t>
      </w:r>
      <w:r w:rsidRPr="00CC2437">
        <w:rPr>
          <w:rFonts w:ascii="Times New Roman" w:eastAsia="Cambria" w:hAnsi="Times New Roman" w:cs="Times New Roman"/>
          <w:kern w:val="0"/>
          <w:sz w:val="24"/>
          <w:szCs w:val="24"/>
          <w:shd w:val="clear" w:color="auto" w:fill="FFFFFF"/>
          <w:lang w:val="lt-LT"/>
          <w14:ligatures w14:val="none"/>
        </w:rPr>
        <w:t>jungtinės veiklos</w:t>
      </w:r>
      <w:r w:rsidRPr="00CC2437">
        <w:rPr>
          <w:rFonts w:ascii="Times New Roman" w:eastAsia="Cambria" w:hAnsi="Times New Roman" w:cs="Times New Roman"/>
          <w:kern w:val="0"/>
          <w:sz w:val="24"/>
          <w:szCs w:val="24"/>
          <w:lang w:val="lt-LT"/>
          <w14:ligatures w14:val="none"/>
        </w:rPr>
        <w:t xml:space="preserve"> sutarties</w:t>
      </w:r>
      <w:r w:rsidRPr="00CC2437">
        <w:rPr>
          <w:rFonts w:ascii="Times New Roman" w:eastAsia="Cambria" w:hAnsi="Times New Roman" w:cs="Times New Roman"/>
          <w:kern w:val="0"/>
          <w:sz w:val="24"/>
          <w:szCs w:val="24"/>
          <w:shd w:val="clear" w:color="auto" w:fill="FFFFFF"/>
          <w:lang w:val="lt-LT"/>
          <w14:ligatures w14:val="none"/>
        </w:rPr>
        <w:t xml:space="preserve"> pagrindu, turi teisę atsisakyti jungtinės veiklos partnerio (toliau – Partneris), jei dėl objektyvių ir pagrįstų aplinkybių </w:t>
      </w:r>
      <w:r w:rsidRPr="00CC2437">
        <w:rPr>
          <w:rFonts w:ascii="Times New Roman" w:eastAsia="Cambria" w:hAnsi="Times New Roman" w:cs="Times New Roman"/>
          <w:kern w:val="0"/>
          <w:sz w:val="24"/>
          <w:szCs w:val="24"/>
          <w:lang w:val="lt-LT"/>
          <w14:ligatures w14:val="none"/>
        </w:rPr>
        <w:t>P</w:t>
      </w:r>
      <w:r w:rsidRPr="00CC2437">
        <w:rPr>
          <w:rFonts w:ascii="Times New Roman" w:eastAsia="Cambria" w:hAnsi="Times New Roman" w:cs="Times New Roman"/>
          <w:kern w:val="0"/>
          <w:sz w:val="24"/>
          <w:szCs w:val="24"/>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F63129"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C8F279"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ne vėliau nei prieš 10 (dešimt) darbo dienų iki numatomo Partnerio keitimo arba atsisakymo pateikti Pirkėjui šiuos dokumentus:</w:t>
      </w:r>
    </w:p>
    <w:p w14:paraId="130ADA1C"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Tiekėjo sudėtį ir įrodymus, pagrindžiančius bent vieną Partnerio atsisakymo ar keitimo aplinkybę, nurodytą Sutartyje;</w:t>
      </w:r>
    </w:p>
    <w:p w14:paraId="225E28F5"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560F1B"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D8E38F4"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gavęs Tiekėjo prašymą su kitais Sutartyje nurodytais dokumentais, per 10 (dešimt) darbo dienų įvertina keitimo galimybes ir raštu informuoja Tiekėją apie sutikimą arba apie ne</w:t>
      </w:r>
      <w:r w:rsidRPr="00CC2437">
        <w:rPr>
          <w:rFonts w:ascii="Times New Roman" w:eastAsia="Cambria" w:hAnsi="Times New Roman" w:cs="Times New Roman"/>
          <w:kern w:val="0"/>
          <w:sz w:val="24"/>
          <w:szCs w:val="24"/>
          <w:lang w:val="lt-LT"/>
          <w14:ligatures w14:val="none"/>
        </w:rPr>
        <w:t xml:space="preserve">sutikimą </w:t>
      </w:r>
      <w:r w:rsidRPr="00CC2437">
        <w:rPr>
          <w:rFonts w:ascii="Times New Roman" w:eastAsia="Cambria" w:hAnsi="Times New Roman" w:cs="Times New Roman"/>
          <w:kern w:val="0"/>
          <w:sz w:val="24"/>
          <w:szCs w:val="24"/>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2BC0AE"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5D8BBD75"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Susitarimai dėl tiesioginio atsiskaitymo su subtiekėjais</w:t>
      </w:r>
    </w:p>
    <w:p w14:paraId="54F02112"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4"/>
          <w:shd w:val="clear" w:color="auto" w:fill="FFFFFF"/>
          <w:lang w:val="lt-LT"/>
          <w14:ligatures w14:val="none"/>
        </w:rPr>
      </w:pPr>
    </w:p>
    <w:p w14:paraId="1B319B2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5919614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B50F1F"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ne vėliau kaip per 3 (tris) darbo dienas nuo Bendrųjų sąlygų 31.1 papunktyje nurodytos informacijos gavimo dienos raštu informuoja subtiekėjus apie tiesioginio atsiskaitymo galimybę;</w:t>
      </w:r>
    </w:p>
    <w:p w14:paraId="6611F28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2437">
        <w:rPr>
          <w:rFonts w:ascii="Times New Roman" w:eastAsia="Cambria" w:hAnsi="Times New Roman" w:cs="Times New Roman"/>
          <w:kern w:val="0"/>
          <w:sz w:val="24"/>
          <w:szCs w:val="24"/>
          <w:shd w:val="clear" w:color="auto" w:fill="FFFFFF"/>
          <w:lang w:val="lt-LT"/>
          <w14:ligatures w14:val="none"/>
        </w:rPr>
        <w:t>subtiekimo</w:t>
      </w:r>
      <w:proofErr w:type="spellEnd"/>
      <w:r w:rsidRPr="00CC2437">
        <w:rPr>
          <w:rFonts w:ascii="Times New Roman" w:eastAsia="Cambria" w:hAnsi="Times New Roman" w:cs="Times New Roman"/>
          <w:kern w:val="0"/>
          <w:sz w:val="24"/>
          <w:szCs w:val="24"/>
          <w:shd w:val="clear" w:color="auto" w:fill="FFFFFF"/>
          <w:lang w:val="lt-LT"/>
          <w14:ligatures w14:val="none"/>
        </w:rPr>
        <w:t xml:space="preserve"> sutartyje nustatytus reikalavimus;</w:t>
      </w:r>
    </w:p>
    <w:p w14:paraId="5992E05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72B550A1"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30E32753"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IV SKYRIUS</w:t>
      </w:r>
    </w:p>
    <w:p w14:paraId="1568784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kern w:val="0"/>
          <w:sz w:val="24"/>
          <w:szCs w:val="32"/>
          <w:lang w:val="lt-LT"/>
          <w14:ligatures w14:val="none"/>
        </w:rPr>
        <w:t>ŠALIŲ BENDRADARBIAVIMAS</w:t>
      </w:r>
    </w:p>
    <w:p w14:paraId="63DB8041"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4"/>
          <w:lang w:val="lt-LT"/>
          <w14:ligatures w14:val="none"/>
        </w:rPr>
      </w:pPr>
    </w:p>
    <w:p w14:paraId="76D4217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bendradarbiavimo pareiga</w:t>
      </w:r>
    </w:p>
    <w:p w14:paraId="4315BD7C" w14:textId="77777777" w:rsidR="00CC2437" w:rsidRPr="00CC2437" w:rsidRDefault="00CC2437" w:rsidP="00CC2437">
      <w:pPr>
        <w:widowControl w:val="0"/>
        <w:pBdr>
          <w:top w:val="nil"/>
          <w:left w:val="nil"/>
          <w:bottom w:val="nil"/>
          <w:right w:val="nil"/>
          <w:between w:val="nil"/>
        </w:pBdr>
        <w:spacing w:after="0" w:line="276" w:lineRule="auto"/>
        <w:ind w:firstLine="851"/>
        <w:contextualSpacing/>
        <w:jc w:val="both"/>
        <w:rPr>
          <w:rFonts w:ascii="Times New Roman" w:eastAsia="Cambria" w:hAnsi="Times New Roman" w:cs="Times New Roman"/>
          <w:kern w:val="0"/>
          <w:sz w:val="24"/>
          <w:szCs w:val="24"/>
          <w:lang w:val="lt-LT"/>
          <w14:ligatures w14:val="none"/>
        </w:rPr>
      </w:pPr>
    </w:p>
    <w:p w14:paraId="3413084D"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324C09"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kad viena kitai teiks dokumentus ir (ar) kitą informaciją, kurie yra būtini Šalių tinkamam įsipareigojimų įvykdymui pagal Sutartį.</w:t>
      </w:r>
    </w:p>
    <w:p w14:paraId="799BDBD8"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Jeigu Šalis susiduria su </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 xml:space="preserve"> kliūtis</w:t>
      </w:r>
      <w:r w:rsidRPr="00CC2437">
        <w:rPr>
          <w:rFonts w:ascii="Times New Roman" w:eastAsia="Arial" w:hAnsi="Times New Roman" w:cs="Times New Roman"/>
          <w:kern w:val="0"/>
          <w:sz w:val="24"/>
          <w:szCs w:val="24"/>
          <w:lang w:val="lt-LT"/>
          <w14:ligatures w14:val="none"/>
        </w:rPr>
        <w:t xml:space="preserve"> ir imtis visų nuo jos priklausančių protingų priemonių toms kliūtims pašalinti.</w:t>
      </w:r>
    </w:p>
    <w:p w14:paraId="6B4DE0DB"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4"/>
          <w:lang w:val="lt-LT"/>
          <w14:ligatures w14:val="none"/>
        </w:rPr>
      </w:pPr>
    </w:p>
    <w:p w14:paraId="25B82746"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Kontaktiniai asmenys</w:t>
      </w:r>
    </w:p>
    <w:p w14:paraId="24C769B2"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112E8D2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EA19E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C2437">
        <w:rPr>
          <w:rFonts w:ascii="Times New Roman" w:eastAsia="Arial" w:hAnsi="Times New Roman" w:cs="Times New Roman"/>
          <w:kern w:val="0"/>
          <w:sz w:val="24"/>
          <w:szCs w:val="24"/>
          <w:lang w:val="lt-LT"/>
          <w14:ligatures w14:val="none"/>
        </w:rPr>
        <w:lastRenderedPageBreak/>
        <w:t>informuoti kitą Šalį ir pateikti kitai Šaliai tokio asmens kontaktinius duomenis: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vardą, pavardę, el. paštą ir telefono numerį.</w:t>
      </w:r>
    </w:p>
    <w:p w14:paraId="4CF0EC7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163 punktu, nesudaromas.</w:t>
      </w:r>
    </w:p>
    <w:p w14:paraId="51AB7B00"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3A9A819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 </w:t>
      </w:r>
      <w:r w:rsidRPr="00CC2437">
        <w:rPr>
          <w:rFonts w:ascii="Times New Roman" w:eastAsia="Arial" w:hAnsi="Times New Roman" w:cs="Times New Roman"/>
          <w:b/>
          <w:caps/>
          <w:kern w:val="0"/>
          <w:sz w:val="24"/>
          <w:szCs w:val="32"/>
          <w:lang w:val="lt-LT"/>
          <w14:ligatures w14:val="none"/>
        </w:rPr>
        <w:t>SKYRIUS</w:t>
      </w:r>
    </w:p>
    <w:p w14:paraId="54699E5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SUTARTIES VYKDYMO METU PATEIKIAMI dokumentai</w:t>
      </w:r>
    </w:p>
    <w:p w14:paraId="72EB9949" w14:textId="77777777" w:rsidR="00CC2437" w:rsidRPr="00CC2437" w:rsidRDefault="00CC2437" w:rsidP="00CC2437">
      <w:pPr>
        <w:widowControl w:val="0"/>
        <w:spacing w:after="0" w:line="276" w:lineRule="auto"/>
        <w:ind w:firstLine="851"/>
        <w:jc w:val="both"/>
        <w:rPr>
          <w:rFonts w:ascii="Times New Roman" w:eastAsia="Arial" w:hAnsi="Times New Roman" w:cs="Times New Roman"/>
          <w:kern w:val="0"/>
          <w:sz w:val="24"/>
          <w:szCs w:val="24"/>
          <w:lang w:val="lt-LT"/>
          <w14:ligatures w14:val="none"/>
        </w:rPr>
      </w:pPr>
    </w:p>
    <w:p w14:paraId="53647C2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50FAEC8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500DF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35B027"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45B38AB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 </w:t>
      </w:r>
      <w:r w:rsidRPr="00CC2437">
        <w:rPr>
          <w:rFonts w:ascii="Times New Roman" w:eastAsia="Arial" w:hAnsi="Times New Roman" w:cs="Times New Roman"/>
          <w:b/>
          <w:caps/>
          <w:kern w:val="0"/>
          <w:sz w:val="24"/>
          <w:szCs w:val="32"/>
          <w:lang w:val="lt-LT"/>
          <w14:ligatures w14:val="none"/>
        </w:rPr>
        <w:t>SKYRIUS</w:t>
      </w:r>
    </w:p>
    <w:p w14:paraId="13DD009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TEIKIMO PABAIGA IR PASLAUGŲ REZULTATO priėmimas</w:t>
      </w:r>
    </w:p>
    <w:p w14:paraId="206D9673" w14:textId="77777777" w:rsidR="00CC2437" w:rsidRPr="00CC2437" w:rsidRDefault="00CC2437" w:rsidP="00CC2437">
      <w:pPr>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27318695"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xml:space="preserve"> teikimo pabaiga</w:t>
      </w:r>
    </w:p>
    <w:p w14:paraId="3204BC93"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7AC320F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teikimas laikomas užbaigtu, kai yra įvykdytos visos šios sąlygos:</w:t>
      </w:r>
    </w:p>
    <w:p w14:paraId="2AD40A6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suteikė visas Paslaugas pagal Sutarties ir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w:t>
      </w:r>
    </w:p>
    <w:p w14:paraId="23A002A3"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perdavė Pirkėjui visą reikalingą dokumentaciją, įskaitant naudojimo instrukcijas, sertifikatus ir garantijas (jei to reikalaujama);</w:t>
      </w:r>
    </w:p>
    <w:p w14:paraId="4C91EC4C"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apmokė Pirkėjo personalą, kaip naudotis Paslaugų rezultatu (jeigu to reikalaujama);</w:t>
      </w:r>
    </w:p>
    <w:p w14:paraId="15230B95"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7C802326"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įvykdė kitas sąlygas, numatytas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Sutartyje ir pasiūlyme, kurios turi būti įvykdytos tam, kad būtų laikoma, jog Paslaugų teikimas yra užbaigtas, ir pateikė Pirkėjui tai įrodančius dokumentus.</w:t>
      </w:r>
    </w:p>
    <w:p w14:paraId="5AD168B5"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2EAAC3FE"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Paslaugų, kurios yra vienkartinio pobūdžio, teikiamos periodiškai arba pagal Pirkėjo Užsakymą perdavimas–priėmimas</w:t>
      </w:r>
    </w:p>
    <w:p w14:paraId="682DB1C0"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3C0901B8"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privalo </w:t>
      </w:r>
      <w:r w:rsidRPr="00CC2437">
        <w:rPr>
          <w:rFonts w:ascii="Times New Roman" w:eastAsia="Times New Roman" w:hAnsi="Times New Roman" w:cs="Times New Roman"/>
          <w:kern w:val="0"/>
          <w:sz w:val="24"/>
          <w:szCs w:val="24"/>
          <w:lang w:val="lt-LT"/>
          <w14:ligatures w14:val="none"/>
        </w:rPr>
        <w:t>suteikti Paslaugas ir perduoti Paslaugų rezultatą (jei taikoma) Pirkėjui</w:t>
      </w:r>
      <w:r w:rsidRPr="00CC2437">
        <w:rPr>
          <w:rFonts w:ascii="Times New Roman" w:eastAsia="Arial" w:hAnsi="Times New Roman" w:cs="Times New Roman"/>
          <w:kern w:val="0"/>
          <w:sz w:val="24"/>
          <w:szCs w:val="24"/>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4093CA0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BB6F9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Pirkėjas atlieka jų patikrinimą ir privalo:</w:t>
      </w:r>
    </w:p>
    <w:p w14:paraId="31B52BBB"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suteikimo ir Paslaugų perdavimo–priėmimo akto pateikimo priimti Paslaugų rezultatą, pasirašydamas Paslaugų perdavimo–priėmimo aktą; arba</w:t>
      </w:r>
    </w:p>
    <w:p w14:paraId="0E5B7509"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5A59FEA"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rezultatą ir įteikti (arba išsiųsti) Defektų aktą Tiekėjui dėl netinkamų Paslaugų ar jų dalies.</w:t>
      </w:r>
    </w:p>
    <w:p w14:paraId="1DF4BAB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ir pateikė visus reikiamus dokumentus.</w:t>
      </w:r>
    </w:p>
    <w:p w14:paraId="50AB295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EA17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priėmė ir joms pretenzijų neturi.</w:t>
      </w:r>
    </w:p>
    <w:p w14:paraId="3664188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 Paslaugomis susijusių prekių </w:t>
      </w:r>
      <w:r w:rsidRPr="00CC2437">
        <w:rPr>
          <w:rFonts w:ascii="Times New Roman" w:eastAsia="Arial" w:hAnsi="Times New Roman" w:cs="Times New Roman"/>
          <w:kern w:val="0"/>
          <w:sz w:val="24"/>
          <w:szCs w:val="24"/>
          <w:lang w:val="lt-LT"/>
          <w14:ligatures w14:val="none"/>
        </w:rPr>
        <w:t>praradimo ar sugadinimo ar atsitiktinio žuvimo rizika Pirkėjui iš Tiekėjo pereina nuo faktinio tokių Paslaugų priėmimo momento.</w:t>
      </w:r>
    </w:p>
    <w:p w14:paraId="390EFBB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naudotis Paslaugų rezultatu (jei taikoma) tik po Paslaugų perdavimo–priėmimo akto pasirašymo.</w:t>
      </w:r>
    </w:p>
    <w:p w14:paraId="0EDC810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C2437">
        <w:rPr>
          <w:rFonts w:ascii="Times New Roman" w:eastAsia="Arial" w:hAnsi="Times New Roman" w:cs="Times New Roman"/>
          <w:kern w:val="0"/>
          <w:sz w:val="24"/>
          <w:szCs w:val="24"/>
          <w:lang w:val="lt-LT"/>
          <w14:ligatures w14:val="none"/>
        </w:rPr>
        <w:lastRenderedPageBreak/>
        <w:t>netesybos.</w:t>
      </w:r>
    </w:p>
    <w:p w14:paraId="3C4F2E61"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44B31F99"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kurios teikiamos etapais, perdavimas–priėmimas</w:t>
      </w:r>
    </w:p>
    <w:p w14:paraId="26CFFAB0"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13D0FE1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3AF9AA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CC0522"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pasirašo kiekvieną Paslaugų perdavimo–priėmimo aktą su sąlyga, kad buvo priimti visi ankstesni etapai, jeigu Specialiosiose sąlygose nėra nurodyta kitaip.</w:t>
      </w:r>
    </w:p>
    <w:p w14:paraId="37ED9962"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Suteikus visuose etapuose numatytas Paslaugas, t. y. baigus teikti Paslaugas, pasirašomas galutinis suteiktų Paslaugų perdavimo–priėmimo aktas.</w:t>
      </w:r>
    </w:p>
    <w:p w14:paraId="312208A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konkrečiame etape, Pirkėjas atlieka Paslaugų rezultato patikrinimą ir privalo:</w:t>
      </w:r>
    </w:p>
    <w:p w14:paraId="01B22C5C"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etapo suteikimo ir Paslaugų perdavimo–priėmimo akto pateikimo priimti Paslaugų etapo rezultatą, pasirašydamas Paslaugų perdavimo–priėmimo aktą; arba</w:t>
      </w:r>
    </w:p>
    <w:p w14:paraId="2B5C826A"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1703F0CF"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etapo rezultatą ir įteikti (arba išsiųsti) Defektų aktą Tiekėjui dėl netinkamai suteiktų šio etapo Paslaugų.</w:t>
      </w:r>
    </w:p>
    <w:p w14:paraId="0D39E69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konkrečiame etape ir pateikė visus reikiamus dokumentus (jei taikoma).</w:t>
      </w:r>
    </w:p>
    <w:p w14:paraId="014F8A2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7360C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5C54294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Pirkėjas turi teisę naudotis Paslaugų, teikiamų etapais, rezultatu tik po galutinio </w:t>
      </w:r>
      <w:r w:rsidRPr="00CC2437">
        <w:rPr>
          <w:rFonts w:ascii="Times New Roman" w:eastAsia="Arial" w:hAnsi="Times New Roman" w:cs="Times New Roman"/>
          <w:kern w:val="0"/>
          <w:sz w:val="24"/>
          <w:szCs w:val="24"/>
          <w:lang w:val="lt-LT"/>
          <w14:ligatures w14:val="none"/>
        </w:rPr>
        <w:lastRenderedPageBreak/>
        <w:t xml:space="preserve">Paslaugų perdavimo–priėmimo akto pasirašymo, </w:t>
      </w:r>
      <w:r w:rsidRPr="00CC2437">
        <w:rPr>
          <w:rFonts w:ascii="Times New Roman" w:eastAsia="Times New Roman" w:hAnsi="Times New Roman" w:cs="Times New Roman"/>
          <w:kern w:val="0"/>
          <w:sz w:val="24"/>
          <w:szCs w:val="24"/>
          <w:lang w:val="lt-LT"/>
          <w14:ligatures w14:val="none"/>
        </w:rPr>
        <w:t>jeigu kitaip nenumatyta Specialiosiose sąlygose.</w:t>
      </w:r>
    </w:p>
    <w:p w14:paraId="23C15C1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bCs/>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Bet kurio vėlesnio Paslaugų etapo atlikimo terminas, susijęs su ankstesniojo Paslaugų etapo suteikimu, nėra automatiškai pratęsiamas, kai Pirkėjas nepasirašo ankstesniojo etapo Paslaugų perdavimo–priėmimo akto dėl Tiekėjo kaltės.</w:t>
      </w:r>
    </w:p>
    <w:p w14:paraId="4BF5E3F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389616"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1CE2ABC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VII </w:t>
      </w:r>
      <w:r w:rsidRPr="00CC2437">
        <w:rPr>
          <w:rFonts w:ascii="Times New Roman" w:eastAsia="Arial" w:hAnsi="Times New Roman" w:cs="Times New Roman"/>
          <w:b/>
          <w:caps/>
          <w:kern w:val="0"/>
          <w:sz w:val="24"/>
          <w:szCs w:val="32"/>
          <w:lang w:val="lt-LT"/>
          <w14:ligatures w14:val="none"/>
        </w:rPr>
        <w:t>SKYRIUS</w:t>
      </w:r>
    </w:p>
    <w:p w14:paraId="3EE4A65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TIEKĖJO GARANTINIAI ĮSIPAREIGOJIMAI</w:t>
      </w:r>
    </w:p>
    <w:p w14:paraId="64CE4885" w14:textId="77777777" w:rsidR="00CC2437" w:rsidRPr="00CC2437" w:rsidRDefault="00CC2437" w:rsidP="00CC2437">
      <w:pPr>
        <w:widowControl w:val="0"/>
        <w:pBdr>
          <w:top w:val="nil"/>
          <w:left w:val="nil"/>
          <w:bottom w:val="nil"/>
          <w:right w:val="nil"/>
          <w:between w:val="nil"/>
        </w:pBdr>
        <w:spacing w:after="0" w:line="276" w:lineRule="auto"/>
        <w:rPr>
          <w:rFonts w:ascii="Times New Roman" w:eastAsia="Arial" w:hAnsi="Times New Roman" w:cs="Times New Roman"/>
          <w:b/>
          <w:caps/>
          <w:kern w:val="0"/>
          <w:sz w:val="24"/>
          <w:szCs w:val="24"/>
          <w:lang w:val="lt-LT"/>
          <w14:ligatures w14:val="none"/>
        </w:rPr>
      </w:pPr>
    </w:p>
    <w:p w14:paraId="58C10C41"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Garantiniai terminai (jei taikoma)</w:t>
      </w:r>
    </w:p>
    <w:p w14:paraId="00FFEFB6"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759BC14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52A86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13FE5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1137F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4E9D72FF"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Paslaugų trūkumų</w:t>
      </w:r>
    </w:p>
    <w:p w14:paraId="0951802D"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16AEE22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bookmarkStart w:id="1" w:name="_Hlk196226420"/>
      <w:r w:rsidRPr="00CC2437">
        <w:rPr>
          <w:rFonts w:ascii="Times New Roman" w:eastAsia="Arial" w:hAnsi="Times New Roman" w:cs="Times New Roman"/>
          <w:kern w:val="0"/>
          <w:sz w:val="24"/>
          <w:szCs w:val="24"/>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Pr="00CC2437">
        <w:rPr>
          <w:rFonts w:ascii="Times New Roman" w:eastAsia="Arial" w:hAnsi="Times New Roman" w:cs="Times New Roman"/>
          <w:kern w:val="0"/>
          <w:sz w:val="24"/>
          <w:szCs w:val="24"/>
          <w:lang w:val="lt-LT"/>
          <w14:ligatures w14:val="none"/>
        </w:rPr>
        <w:t>.</w:t>
      </w:r>
    </w:p>
    <w:p w14:paraId="4E27385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A9BF64"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nepripažįsta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C2437">
        <w:rPr>
          <w:rFonts w:ascii="Times New Roman" w:eastAsia="Times New Roman" w:hAnsi="Times New Roman" w:cs="Times New Roman"/>
          <w:kern w:val="0"/>
          <w:sz w:val="24"/>
          <w:szCs w:val="24"/>
          <w:lang w:val="lt-LT"/>
          <w14:ligatures w14:val="none"/>
        </w:rPr>
        <w:lastRenderedPageBreak/>
        <w:t>(ir) jei ginčas užtruko ilgiau nei 30 (trisdešimt) dienų nuo Pirkėjo pirmojo kreipimosi, tai Pirkėjas turi teisę savarankiškai kreiptis dėl ekspertizės atlikimo. Tokiu atveju ekspertizės išlaidas padengia:</w:t>
      </w:r>
    </w:p>
    <w:p w14:paraId="78205257"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atitinka Sutartyje ir įstatymuose bei kituose teisės aktuose nurodytus reikalavimus – Pirkėjas;</w:t>
      </w:r>
    </w:p>
    <w:p w14:paraId="0B03CCD8"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neatitinka Sutartyje ir įstatymuose bei kituose teisės aktuose nurodytų reikalavimų – Tiekėjas.</w:t>
      </w:r>
    </w:p>
    <w:p w14:paraId="2BD62A0D"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Ekspertizės išvados Šalims yra privalomos.</w:t>
      </w:r>
    </w:p>
    <w:p w14:paraId="5217F54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2AC790"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036E6C9"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trūkumų šalinimas</w:t>
      </w:r>
    </w:p>
    <w:p w14:paraId="25407015"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4189EE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nemokamai pašalinti Paslaugų rezultato trūkumus. Jeigu nustatomi s</w:t>
      </w:r>
      <w:r w:rsidRPr="00CC2437">
        <w:rPr>
          <w:rFonts w:ascii="Times New Roman" w:eastAsia="Times New Roman" w:hAnsi="Times New Roman" w:cs="Times New Roman"/>
          <w:kern w:val="0"/>
          <w:sz w:val="24"/>
          <w:szCs w:val="24"/>
          <w:lang w:val="lt-LT"/>
          <w14:ligatures w14:val="none"/>
        </w:rPr>
        <w:t xml:space="preserve">u Paslaugomis susijusių prekių trūkumai, Tiekėjas privalo </w:t>
      </w:r>
      <w:r w:rsidRPr="00CC2437">
        <w:rPr>
          <w:rFonts w:ascii="Times New Roman" w:eastAsia="Arial" w:hAnsi="Times New Roman" w:cs="Times New Roman"/>
          <w:kern w:val="0"/>
          <w:sz w:val="24"/>
          <w:szCs w:val="24"/>
          <w:lang w:val="lt-LT"/>
          <w14:ligatures w14:val="none"/>
        </w:rPr>
        <w:t xml:space="preserve">pašalinti </w:t>
      </w:r>
      <w:r w:rsidRPr="00CC2437">
        <w:rPr>
          <w:rFonts w:ascii="Times New Roman" w:eastAsia="Times New Roman" w:hAnsi="Times New Roman" w:cs="Times New Roman"/>
          <w:kern w:val="0"/>
          <w:sz w:val="24"/>
          <w:szCs w:val="24"/>
          <w:lang w:val="lt-LT"/>
          <w14:ligatures w14:val="none"/>
        </w:rPr>
        <w:t>jų</w:t>
      </w:r>
      <w:r w:rsidRPr="00CC2437">
        <w:rPr>
          <w:rFonts w:ascii="Times New Roman" w:eastAsia="Arial" w:hAnsi="Times New Roman" w:cs="Times New Roman"/>
          <w:kern w:val="0"/>
          <w:sz w:val="24"/>
          <w:szCs w:val="24"/>
          <w:lang w:val="lt-LT"/>
          <w14:ligatures w14:val="none"/>
        </w:rPr>
        <w:t xml:space="preserve"> trūkumus, sutaisydamas prekes ar jų dalį arba pakeisdamas prekę nauja preke ar jos dalimi.</w:t>
      </w:r>
    </w:p>
    <w:p w14:paraId="2F951CD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80804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0AC52C2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3AEB1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45AC4C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pašalinęs visus Paslaugų trūkumus, privalo apie tai informuoti Pirkėją.</w:t>
      </w:r>
    </w:p>
    <w:p w14:paraId="593BC8D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94523E"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0623FD94"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Pirkėjo teisės, Tiekėjui nepašalinus Paslaugų trūkumų</w:t>
      </w:r>
    </w:p>
    <w:p w14:paraId="2DC3BD35"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93E54B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atsisako pašalinti arba nepašalina Paslaugų trūkumų per Pirkėjo nustatytus protingus terminus, Pirkėjas turi teisę:</w:t>
      </w:r>
    </w:p>
    <w:p w14:paraId="7744249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pašalinti Paslaugų trūkumus pats arba pasamdydamas trečiuosius asmenis, iš </w:t>
      </w:r>
      <w:r w:rsidRPr="00CC2437">
        <w:rPr>
          <w:rFonts w:ascii="Times New Roman" w:eastAsia="Arial" w:hAnsi="Times New Roman" w:cs="Times New Roman"/>
          <w:kern w:val="0"/>
          <w:sz w:val="24"/>
          <w:szCs w:val="24"/>
          <w:lang w:val="lt-LT"/>
          <w14:ligatures w14:val="none"/>
        </w:rPr>
        <w:lastRenderedPageBreak/>
        <w:t>anksto apie tai informuodamas Tiekėją, ir pareikalauti Tiekėjo atlyginti Paslaugų ekspertizės bei Paslaugų trūkumų šalinimo išlaidas ir padengti patirtus nuostolius; arba</w:t>
      </w:r>
    </w:p>
    <w:p w14:paraId="0C3C1B89"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strike/>
          <w:kern w:val="0"/>
          <w:sz w:val="24"/>
          <w:szCs w:val="24"/>
          <w:lang w:val="lt-LT"/>
          <w14:ligatures w14:val="none"/>
        </w:rPr>
      </w:pPr>
      <w:r w:rsidRPr="00CC2437">
        <w:rPr>
          <w:rFonts w:ascii="Times New Roman" w:eastAsia="Arial" w:hAnsi="Times New Roman" w:cs="Times New Roman"/>
          <w:kern w:val="0"/>
          <w:sz w:val="24"/>
          <w:szCs w:val="24"/>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F8FB42" w14:textId="77777777" w:rsidR="00CC2437" w:rsidRPr="00CC2437" w:rsidRDefault="00CC2437" w:rsidP="00CC2437">
      <w:pPr>
        <w:widowControl w:val="0"/>
        <w:numPr>
          <w:ilvl w:val="1"/>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Paslaugų ir nemokėti už tokias Paslaugas ar reikalauti grąžinti už Paslaugas sumokėtą sumą bei nutraukti Sutartį.</w:t>
      </w:r>
    </w:p>
    <w:p w14:paraId="02CBFE6E" w14:textId="77777777" w:rsidR="00CC2437" w:rsidRPr="00CC2437" w:rsidRDefault="00CC2437" w:rsidP="00CC2437">
      <w:pPr>
        <w:widowControl w:val="0"/>
        <w:numPr>
          <w:ilvl w:val="0"/>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6EC615B"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patenkinti Pirkėjo pagal Bendrųjų sąlygų 81 punktą pareikštą piniginį reikalavimą per 30 (trisdešimt) dienų arba per ilgesnį Pirkėjo reikalavime nurodytą protingą terminą.</w:t>
      </w:r>
    </w:p>
    <w:p w14:paraId="155FBE06"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vėlavimą pašalinti Paslaugų trūkumus Pirkėjas privalo reikalauti Tiekėjo sumokėti Specialiosiose sąlygose nustatyto dydžio netesybas.</w:t>
      </w:r>
    </w:p>
    <w:p w14:paraId="1509AE1F"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2F6988B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VIII. SKYRIUS</w:t>
      </w:r>
    </w:p>
    <w:p w14:paraId="7EAFC4A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SUTEIKIMO TERMINAI</w:t>
      </w:r>
    </w:p>
    <w:p w14:paraId="38191104"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4AE9D25"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terminai ir teikimo grafikas</w:t>
      </w:r>
    </w:p>
    <w:p w14:paraId="29CF745A"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6AF675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suteikti Paslaugas laikydamasis terminų, nurodytų Specialiosiose sąlygose.</w:t>
      </w:r>
    </w:p>
    <w:p w14:paraId="621CCC8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C2437">
        <w:rPr>
          <w:rFonts w:ascii="Times New Roman" w:eastAsia="Arial" w:hAnsi="Times New Roman" w:cs="Times New Roman"/>
          <w:b/>
          <w:bCs/>
          <w:kern w:val="0"/>
          <w:sz w:val="24"/>
          <w:szCs w:val="24"/>
          <w:lang w:val="lt-LT"/>
          <w14:ligatures w14:val="none"/>
        </w:rPr>
        <w:t>Grafikas</w:t>
      </w:r>
      <w:r w:rsidRPr="00CC2437">
        <w:rPr>
          <w:rFonts w:ascii="Times New Roman" w:eastAsia="Arial" w:hAnsi="Times New Roman" w:cs="Times New Roman"/>
          <w:kern w:val="0"/>
          <w:sz w:val="24"/>
          <w:szCs w:val="24"/>
          <w:lang w:val="lt-LT"/>
          <w14:ligatures w14:val="none"/>
        </w:rPr>
        <w:t>).</w:t>
      </w:r>
    </w:p>
    <w:p w14:paraId="05E0036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aktualu, Grafike turi būti pažymėta, kurios Paslaugos gali būti teikiamos lygiagrečiai, o kurios gali būti teikiamos tik numatytu eiliškumu.</w:t>
      </w:r>
    </w:p>
    <w:p w14:paraId="7DF0745D"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CAD1916"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 xml:space="preserve">Netesybos už </w:t>
      </w:r>
      <w:r w:rsidRPr="00CC2437">
        <w:rPr>
          <w:rFonts w:ascii="Times New Roman" w:eastAsia="Arial" w:hAnsi="Times New Roman" w:cs="Times New Roman"/>
          <w:b/>
          <w:bCs/>
          <w:iCs/>
          <w:kern w:val="0"/>
          <w:sz w:val="24"/>
          <w:szCs w:val="20"/>
          <w:lang w:val="lt-LT"/>
          <w14:ligatures w14:val="none"/>
        </w:rPr>
        <w:t>Paslaugų teikimo</w:t>
      </w:r>
      <w:r w:rsidRPr="00CC2437">
        <w:rPr>
          <w:rFonts w:ascii="Times New Roman" w:eastAsia="Arial" w:hAnsi="Times New Roman" w:cs="Times New Roman"/>
          <w:b/>
          <w:iCs/>
          <w:kern w:val="0"/>
          <w:sz w:val="24"/>
          <w:szCs w:val="20"/>
          <w:lang w:val="lt-LT"/>
          <w14:ligatures w14:val="none"/>
        </w:rPr>
        <w:t xml:space="preserve"> vėlavimą</w:t>
      </w:r>
    </w:p>
    <w:p w14:paraId="67A819DC"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36F507F4"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praleidžia Paslaugų teikimo terminus, nustatytus Specialiosiose sąlygose, Tiekėjui iki Paslaugų suteikimo dienos taikomos Specialiosiose sąlygose nurodyto dydžio netesybos.</w:t>
      </w:r>
    </w:p>
    <w:p w14:paraId="713EFF3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D1F08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Tiekėjui pagal šią Sutartį yra priskaičiuotos netesybos, Pirkėjo už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05DF3C"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151D95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IX SKYRIUS</w:t>
      </w:r>
    </w:p>
    <w:p w14:paraId="3C0C931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PRIEVOLIŲ PAGAL SUTARTĮ ĮVYKDYMO UŽTIKRINIMO BŪDAI</w:t>
      </w:r>
    </w:p>
    <w:p w14:paraId="497385B7"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6FDD90C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112 punkte nurodytu avanso užtikrinimu (jeigu Specialiosiose sąlygose yra nurodytas avanso dydis ir yra reikalaujama avanso užtikrinimo), Specialiųjų sąlygų 9 skyriuje nurodytomis netesybomis.</w:t>
      </w:r>
    </w:p>
    <w:p w14:paraId="2208E1B7"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9C7E9D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 SKYRIUS</w:t>
      </w:r>
    </w:p>
    <w:p w14:paraId="1562DE6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ĮVYKDYMO UŽTIKRINIMAS (JEI TAIKOMA)</w:t>
      </w:r>
    </w:p>
    <w:p w14:paraId="0CFC0F6F"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3CE8D74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Šio skyriaus nuostatos taikomos tuomet, jei Specialiosiose sąlygose numatyta, kad tinkamam Sutarties įvykdymui užtikrinti Tiekėjas turi pateikti </w:t>
      </w:r>
      <w:r w:rsidRPr="00CC2437">
        <w:rPr>
          <w:rFonts w:ascii="Times New Roman" w:eastAsia="Cambria" w:hAnsi="Times New Roman" w:cs="Times New Roman"/>
          <w:kern w:val="0"/>
          <w:sz w:val="24"/>
          <w:szCs w:val="24"/>
          <w:shd w:val="clear" w:color="auto" w:fill="FFFFFF"/>
          <w:lang w:val="lt-LT"/>
          <w14:ligatures w14:val="none"/>
        </w:rPr>
        <w:t xml:space="preserve">pirmo pareikalavimo </w:t>
      </w:r>
      <w:r w:rsidRPr="00CC2437">
        <w:rPr>
          <w:rFonts w:ascii="Times New Roman" w:eastAsia="Arial" w:hAnsi="Times New Roman" w:cs="Times New Roman"/>
          <w:kern w:val="0"/>
          <w:sz w:val="24"/>
          <w:szCs w:val="24"/>
          <w:shd w:val="clear" w:color="auto" w:fill="FFFFFF"/>
          <w:lang w:val="lt-LT"/>
          <w14:ligatures w14:val="none"/>
        </w:rPr>
        <w:t>banko garantiją arba draudimo bendrovės laidavimo draudimo raštą arba kitą Specialiosiose sąlygose nurodytą sutartinių įsipareigojimų įvykdymo užtikrinimą.</w:t>
      </w:r>
      <w:r w:rsidRPr="00CC2437">
        <w:rPr>
          <w:rFonts w:ascii="Times New Roman" w:eastAsia="Arial" w:hAnsi="Times New Roman" w:cs="Times New Roman"/>
          <w:kern w:val="0"/>
          <w:sz w:val="24"/>
          <w:szCs w:val="24"/>
          <w:shd w:val="clear" w:color="auto" w:fill="FFFFFF"/>
          <w:vertAlign w:val="superscript"/>
          <w:lang w:val="lt-LT"/>
          <w14:ligatures w14:val="none"/>
        </w:rPr>
        <w:footnoteReference w:id="1"/>
      </w:r>
    </w:p>
    <w:p w14:paraId="4B96F92F" w14:textId="77777777" w:rsidR="00CC2437" w:rsidRPr="00CC2437" w:rsidRDefault="00CC2437" w:rsidP="00CC2437">
      <w:pPr>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CC2437">
        <w:rPr>
          <w:rFonts w:ascii="Times New Roman" w:eastAsia="Cambria"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CC2437">
        <w:rPr>
          <w:rFonts w:ascii="Times New Roman" w:eastAsia="Cambria"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CC2437">
        <w:rPr>
          <w:rFonts w:ascii="Times New Roman" w:eastAsia="Cambria" w:hAnsi="Times New Roman" w:cs="Times New Roman"/>
          <w:b/>
          <w:bCs/>
          <w:kern w:val="0"/>
          <w:sz w:val="24"/>
          <w:szCs w:val="24"/>
          <w:shd w:val="clear" w:color="auto" w:fill="FFFFFF"/>
          <w:lang w:val="lt-LT"/>
          <w14:ligatures w14:val="none"/>
        </w:rPr>
        <w:t>Sutarties įvykdymo užtikrinimas</w:t>
      </w:r>
      <w:r w:rsidRPr="00CC2437">
        <w:rPr>
          <w:rFonts w:ascii="Times New Roman" w:eastAsia="Cambria" w:hAnsi="Times New Roman" w:cs="Times New Roman"/>
          <w:kern w:val="0"/>
          <w:sz w:val="24"/>
          <w:szCs w:val="24"/>
          <w:shd w:val="clear" w:color="auto" w:fill="FFFFFF"/>
          <w:lang w:val="lt-LT"/>
          <w14:ligatures w14:val="none"/>
        </w:rPr>
        <w:t>).</w:t>
      </w:r>
    </w:p>
    <w:p w14:paraId="79E263B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8C6B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8D175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C2437">
        <w:rPr>
          <w:rFonts w:ascii="Times New Roman" w:eastAsia="Times New Roman" w:hAnsi="Times New Roman" w:cs="Times New Roman"/>
          <w:kern w:val="0"/>
          <w:sz w:val="24"/>
          <w:szCs w:val="24"/>
          <w:lang w:val="lt-LT"/>
          <w14:ligatures w14:val="none"/>
        </w:rPr>
        <w:lastRenderedPageBreak/>
        <w:t>nevykdymą arba netinkamą vykdymą gavimo dienos sumokėti Pirkėjui Sutarties įvykdymo užtikrinime nurodytą sumą, pinigus pervedant į Pirkėjo sąskaitą.</w:t>
      </w:r>
    </w:p>
    <w:p w14:paraId="51C5B7A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9245BD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įsigalioti ne vėliau negu jo pateikimo Pirkėjui dieną.</w:t>
      </w:r>
    </w:p>
    <w:p w14:paraId="72E40179"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užtikrinimo suma turi būti nurodoma ir išmokama eurais.</w:t>
      </w:r>
    </w:p>
    <w:p w14:paraId="30196BE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būti surašytas lietuvių arba kita kalba (esant Pirkėjo prašymui, turi būti pateiktas vertimas į lietuvių kalbą).</w:t>
      </w:r>
    </w:p>
    <w:p w14:paraId="5A4D5AF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nurodytas jo galiojimo terminas turi būti ne trumpesnis nei nurodytas Specialiosiose sąlygose.</w:t>
      </w:r>
    </w:p>
    <w:p w14:paraId="64A71AE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C00F11"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Jeigu Sutartyje nustatytomis sąlygomis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suteikimo terminas yra pratęsiamas arba nukeliamas dėl Sutarties sustabdymo, arba suteikti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arba 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0F08B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CF4DB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E6615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3229D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lastRenderedPageBreak/>
        <w:t>Pirkėjas gali pasinaudoti Sutarties įvykdymo užtikrinimu, esant bet kuriai iš žemiau nurodytų aplinkybių:</w:t>
      </w:r>
    </w:p>
    <w:p w14:paraId="7E7BFD0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neįvykdė, nevykdo arba netinkamai vykdo savo įsipareigojimus pagal Sutartį;</w:t>
      </w:r>
    </w:p>
    <w:p w14:paraId="75A6491C"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per protingai nustatytą laikotarpį neįvykdo Pirkėjo nurodymo ištaisyti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w:t>
      </w:r>
    </w:p>
    <w:p w14:paraId="074F9C1B"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245EB3"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be pateisinamos priežasties (ne Sutartyje nustatytais atvejais) vienašališkai nutraukia Sutartį.</w:t>
      </w:r>
    </w:p>
    <w:p w14:paraId="5251B6EB"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23E33090"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 SKYRIUS</w:t>
      </w:r>
    </w:p>
    <w:p w14:paraId="5DCAB9F6"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KAINA IR JOS PERSKAIČIAVIMAS</w:t>
      </w:r>
    </w:p>
    <w:p w14:paraId="454CEE4E"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35EFB4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5DDBB86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Pradinės sutarties vertė yra nurodyta Specialiosiose sąlygose.</w:t>
      </w:r>
    </w:p>
    <w:p w14:paraId="513F065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9E2074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kainos peržiūra atliekama Specialiosiose sąlygose nustatyta tvarka.</w:t>
      </w:r>
    </w:p>
    <w:p w14:paraId="6F3EDF73"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5A0F2DE5"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 SKYRIUS</w:t>
      </w:r>
    </w:p>
    <w:p w14:paraId="1360926B"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ATSISKAITYMO TVARKA</w:t>
      </w:r>
    </w:p>
    <w:p w14:paraId="7ADDDFBF" w14:textId="77777777" w:rsidR="00CC2437" w:rsidRPr="00CC2437" w:rsidRDefault="00CC2437" w:rsidP="00CC2437">
      <w:pPr>
        <w:widowControl w:val="0"/>
        <w:spacing w:after="0" w:line="276" w:lineRule="auto"/>
        <w:jc w:val="center"/>
        <w:rPr>
          <w:rFonts w:ascii="Times New Roman" w:eastAsia="Cambria" w:hAnsi="Times New Roman" w:cs="Times New Roman"/>
          <w:b/>
          <w:bCs/>
          <w:caps/>
          <w:kern w:val="0"/>
          <w:sz w:val="24"/>
          <w:szCs w:val="24"/>
          <w:lang w:val="lt-LT"/>
          <w14:ligatures w14:val="none"/>
          <w14:numSpacing w14:val="tabular"/>
        </w:rPr>
      </w:pPr>
    </w:p>
    <w:p w14:paraId="2CDD8A2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Išankstinis mokėjimas (avansas) (jei taikoma)</w:t>
      </w:r>
    </w:p>
    <w:p w14:paraId="4A0A36C3"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04E3B7F3"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Šio poskyrio sąlygos taikomos tuo atveju, jei Specialiosiose sąlygose yra nurodyta, kad Tiekėjui mokamas išankstinis mokėjimas (avansas) (toliau –</w:t>
      </w:r>
      <w:r w:rsidRPr="00CC2437">
        <w:rPr>
          <w:rFonts w:ascii="Times New Roman" w:eastAsia="Times New Roman" w:hAnsi="Times New Roman" w:cs="Times New Roman"/>
          <w:b/>
          <w:bCs/>
          <w:kern w:val="0"/>
          <w:sz w:val="24"/>
          <w:szCs w:val="24"/>
          <w:lang w:val="lt-LT"/>
          <w14:ligatures w14:val="none"/>
        </w:rPr>
        <w:t xml:space="preserve"> Avansas</w:t>
      </w:r>
      <w:r w:rsidRPr="00CC2437">
        <w:rPr>
          <w:rFonts w:ascii="Times New Roman" w:eastAsia="Times New Roman" w:hAnsi="Times New Roman" w:cs="Times New Roman"/>
          <w:kern w:val="0"/>
          <w:sz w:val="24"/>
          <w:szCs w:val="24"/>
          <w:lang w:val="lt-LT"/>
          <w14:ligatures w14:val="none"/>
        </w:rPr>
        <w:t>).</w:t>
      </w:r>
    </w:p>
    <w:p w14:paraId="2F14A857"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ne didesnį kaip Specialiosiose sąlygose nurodyto dydžio Avansą.</w:t>
      </w:r>
    </w:p>
    <w:p w14:paraId="468ADAE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C2437">
        <w:rPr>
          <w:rFonts w:ascii="Times New Roman" w:eastAsia="Times New Roman" w:hAnsi="Times New Roman" w:cs="Times New Roman"/>
          <w:kern w:val="0"/>
          <w:sz w:val="24"/>
          <w:szCs w:val="24"/>
          <w:lang w:val="lt-LT"/>
          <w14:ligatures w14:val="none"/>
        </w:rPr>
        <w:lastRenderedPageBreak/>
        <w:t xml:space="preserve">sutartinių įsipareigojimų įvykdymo užtikrinimą ne mažesnei kaip Specialiosiose sąlygose prašomo Avanso dydžio sumai (toliau – </w:t>
      </w:r>
      <w:r w:rsidRPr="00CC2437">
        <w:rPr>
          <w:rFonts w:ascii="Times New Roman" w:eastAsia="Times New Roman" w:hAnsi="Times New Roman" w:cs="Times New Roman"/>
          <w:b/>
          <w:kern w:val="0"/>
          <w:sz w:val="24"/>
          <w:szCs w:val="24"/>
          <w:lang w:val="lt-LT"/>
          <w14:ligatures w14:val="none"/>
        </w:rPr>
        <w:t>Avanso užtikrinimas</w:t>
      </w:r>
      <w:r w:rsidRPr="00CC2437">
        <w:rPr>
          <w:rFonts w:ascii="Times New Roman" w:eastAsia="Times New Roman" w:hAnsi="Times New Roman" w:cs="Times New Roman"/>
          <w:kern w:val="0"/>
          <w:sz w:val="24"/>
          <w:szCs w:val="24"/>
          <w:lang w:val="lt-LT"/>
          <w14:ligatures w14:val="none"/>
        </w:rPr>
        <w:t>).</w:t>
      </w:r>
      <w:r w:rsidRPr="00CC2437">
        <w:rPr>
          <w:rFonts w:ascii="Times New Roman" w:eastAsia="Times New Roman" w:hAnsi="Times New Roman" w:cs="Times New Roman"/>
          <w:kern w:val="0"/>
          <w:sz w:val="24"/>
          <w:szCs w:val="24"/>
          <w:vertAlign w:val="superscript"/>
          <w:lang w:val="lt-LT"/>
          <w14:ligatures w14:val="none"/>
        </w:rPr>
        <w:footnoteReference w:id="2"/>
      </w:r>
    </w:p>
    <w:p w14:paraId="57FC02A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FF298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E9A80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DF784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užtikrinimo suma turi būti nurodoma ir išmokama eurais.</w:t>
      </w:r>
    </w:p>
    <w:p w14:paraId="2A16C31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turi būti surašytas lietuvių arba kita kalba (esant Pirkėjo prašymui, turi būti pateiktas vertimas į lietuvių kalbą).</w:t>
      </w:r>
    </w:p>
    <w:p w14:paraId="46472E2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neatitinkantis šiame Sutarties poskyryje nustatytų reikalavimų, nebus priimamas.</w:t>
      </w:r>
    </w:p>
    <w:p w14:paraId="33C1B3F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217D2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04CBB92F"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Nutraukus Sutartį, Tiekėjas privalo grąžinti Pirkėjui gautą Avansą per 5 (penkias) darbo dienas (jeigu dalis </w:t>
      </w:r>
      <w:r w:rsidRPr="00CC2437">
        <w:rPr>
          <w:rFonts w:ascii="Times New Roman" w:eastAsia="Arial" w:hAnsi="Times New Roman" w:cs="Times New Roman"/>
          <w:kern w:val="0"/>
          <w:sz w:val="24"/>
          <w:szCs w:val="24"/>
          <w:lang w:val="lt-LT"/>
          <w14:ligatures w14:val="none"/>
        </w:rPr>
        <w:t>Paslaugų yra suteikta</w:t>
      </w:r>
      <w:r w:rsidRPr="00CC2437">
        <w:rPr>
          <w:rFonts w:ascii="Times New Roman" w:eastAsia="Times New Roman" w:hAnsi="Times New Roman" w:cs="Times New Roman"/>
          <w:kern w:val="0"/>
          <w:sz w:val="24"/>
          <w:szCs w:val="24"/>
          <w:lang w:val="lt-LT"/>
          <w14:ligatures w14:val="none"/>
        </w:rPr>
        <w:t xml:space="preserve">, Pirkėjas jas yra priėmęs ir </w:t>
      </w:r>
      <w:r w:rsidRPr="00CC2437">
        <w:rPr>
          <w:rFonts w:ascii="Times New Roman" w:eastAsia="Arial" w:hAnsi="Times New Roman" w:cs="Times New Roman"/>
          <w:kern w:val="0"/>
          <w:sz w:val="24"/>
          <w:szCs w:val="24"/>
          <w:lang w:val="lt-LT"/>
          <w14:ligatures w14:val="none"/>
        </w:rPr>
        <w:t>Paslaugų rezultatu</w:t>
      </w:r>
      <w:r w:rsidRPr="00CC2437">
        <w:rPr>
          <w:rFonts w:ascii="Times New Roman" w:eastAsia="Times New Roman" w:hAnsi="Times New Roman" w:cs="Times New Roman"/>
          <w:kern w:val="0"/>
          <w:sz w:val="24"/>
          <w:szCs w:val="24"/>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112 punktas, Tiekėjas turi sumokėti Specialiosiose sąlygose nurodyto dydžio netesybas, skaičiuojamas nuo grąžintinos Avanso sumos už laikotarpį nuo Avanso išmokėjimo iki jo grąžinimo.</w:t>
      </w:r>
    </w:p>
    <w:p w14:paraId="168BFC65"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135E6AA3"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Mokėjimų tvarka</w:t>
      </w:r>
    </w:p>
    <w:p w14:paraId="282DAEAE"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7B931D4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išrašo Sąskaitą tik Šalims pasirašius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perdavimo–priėmimo aktą, jeigu kitaip nenumatyta Specialiosiose sąlygose</w:t>
      </w:r>
      <w:r w:rsidRPr="00CC2437">
        <w:rPr>
          <w:rFonts w:ascii="Times New Roman" w:eastAsia="Arial" w:hAnsi="Times New Roman" w:cs="Times New Roman"/>
          <w:kern w:val="0"/>
          <w:sz w:val="24"/>
          <w:szCs w:val="24"/>
          <w:lang w:val="lt-LT"/>
          <w14:ligatures w14:val="none"/>
        </w:rPr>
        <w:t>:</w:t>
      </w:r>
    </w:p>
    <w:p w14:paraId="55D7255A"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elektroninę sąskaitą faktūrą, atitinkančią Europos elektroninių sąskaitų </w:t>
      </w:r>
      <w:r w:rsidRPr="00CC2437">
        <w:rPr>
          <w:rFonts w:ascii="Times New Roman" w:eastAsia="Arial" w:hAnsi="Times New Roman" w:cs="Times New Roman"/>
          <w:kern w:val="0"/>
          <w:sz w:val="24"/>
          <w:szCs w:val="24"/>
          <w:lang w:val="lt-LT"/>
          <w14:ligatures w14:val="none"/>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C0D19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3534D31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93C9C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Išankstinio mokėjimo sąskaitas (jeigu Specialiosiose sąlygose yra numatytas Avanso mokėjimas) Tiekėjas privalo pateikti šiame Sutarties poskyryje nustatyta tvarka.</w:t>
      </w:r>
    </w:p>
    <w:p w14:paraId="2EB1247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atlieka mokėjimus už Paslaugas Specialiosiose sąlygose nustatytais terminais.</w:t>
      </w:r>
    </w:p>
    <w:p w14:paraId="5CD00FF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mokėjimų pagal Sutartį vėlavimus Pirkėjui taikomos netesybos Specialiosiose sąlygose nustatyta tvarka.</w:t>
      </w:r>
    </w:p>
    <w:p w14:paraId="3502504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Paslaugos teikiamos etapais ar periodais aukščiau nurodyta atsiskaitymo tvarka galioja kiekvienam Paslaugų teikimo etapui ar periodui, jei Specialiosiose sąlygose nenustatyta kitaip.</w:t>
      </w:r>
    </w:p>
    <w:p w14:paraId="34CF695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4085658"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EE5227F"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Kiti atsiskaitymo klausimai</w:t>
      </w:r>
    </w:p>
    <w:p w14:paraId="57692246"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7754C3D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pervesti mokėjimus Tiekėjui į Tiekėjo banko sąskaitą, nurodytą Specialiosiose sąlygose.</w:t>
      </w:r>
    </w:p>
    <w:p w14:paraId="09EA55A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E5421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mokėjimai pagal Sutartį atliekami eurais.</w:t>
      </w:r>
    </w:p>
    <w:p w14:paraId="5F250BF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pavėluotus mokėjimus pagal Sutartį mokančioji Šalis privalo sumokėti kitai Šaliai Specialiosiose sąlygose nurodyto dydžio netesybas.</w:t>
      </w:r>
    </w:p>
    <w:p w14:paraId="2B49427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3487EED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XIII SKYRIUS</w:t>
      </w:r>
    </w:p>
    <w:p w14:paraId="5DE210C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KONFIDENCIALI INFORMACIJA</w:t>
      </w:r>
    </w:p>
    <w:p w14:paraId="44ABAE37"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094745B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įsipareigoja laikytis konfidencialumo ir be kitos Šalies rašytinio sutikimo </w:t>
      </w:r>
      <w:r w:rsidRPr="00CC2437">
        <w:rPr>
          <w:rFonts w:ascii="Times New Roman" w:eastAsia="Arial" w:hAnsi="Times New Roman" w:cs="Times New Roman"/>
          <w:kern w:val="0"/>
          <w:sz w:val="24"/>
          <w:szCs w:val="24"/>
          <w:lang w:val="lt-LT"/>
          <w14:ligatures w14:val="none"/>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0E4AD0E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turi teisę atskleisti kitos Šalies konfidencialią informaciją šiais atvejais:</w:t>
      </w:r>
    </w:p>
    <w:p w14:paraId="673E0490"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41FACD"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konfidencialią informaciją yra būtina atskleisti pagal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 įskaitant atvejus, kai to reikalauja viešojo administravimo subjektai, taip, kaip jie apibrėžti Lietuvos Respublikos viešojo administravimo įstatyme.</w:t>
      </w:r>
    </w:p>
    <w:p w14:paraId="6B3F794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Prieš atskleisdama konfidencialią informaciją, Šalis privalo informuoti kitą Šalį (tiek, kiek tai nedraudžiama pagal </w:t>
      </w:r>
      <w:r w:rsidRPr="00CC2437">
        <w:rPr>
          <w:rFonts w:ascii="Times New Roman" w:eastAsia="Times New Roman" w:hAnsi="Times New Roman" w:cs="Times New Roman"/>
          <w:kern w:val="0"/>
          <w:sz w:val="24"/>
          <w:szCs w:val="24"/>
          <w:lang w:val="lt-LT"/>
          <w14:ligatures w14:val="none"/>
        </w:rPr>
        <w:t>įstatymus bei kitus teisės aktus</w:t>
      </w:r>
      <w:r w:rsidRPr="00CC2437">
        <w:rPr>
          <w:rFonts w:ascii="Times New Roman" w:eastAsia="Arial" w:hAnsi="Times New Roman" w:cs="Times New Roman"/>
          <w:kern w:val="0"/>
          <w:sz w:val="24"/>
          <w:szCs w:val="24"/>
          <w:lang w:val="lt-LT"/>
          <w14:ligatures w14:val="none"/>
        </w:rPr>
        <w:t>) apie būtinybę arba gautą viešojo administravimo subjekto reikalavimą atskleisti konfidencialią informaciją ir imtis protingų priemonių, siekdama užtikrinti atskleistos informacijos konfidencialumą.</w:t>
      </w:r>
    </w:p>
    <w:p w14:paraId="7D1CFE8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atsako:</w:t>
      </w:r>
    </w:p>
    <w:p w14:paraId="5C5D3138"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bet kokį neteisėtą, įskaitant atsitiktinį, kitos Šalies konfidencialios informacijos ar bet kurios jos dalies atskleidimą ar perdavimą arba konfidencialios informacijos neteisėtą naudojimą;</w:t>
      </w:r>
    </w:p>
    <w:p w14:paraId="7E3629C0"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7EECA6F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nepagrįstai atskleidusi kitos Šalies konfidencialią informaciją, privalo sumokėti kitai Šaliai Specialiosiose sąlygose nurodyto dydžio baudą.</w:t>
      </w:r>
    </w:p>
    <w:p w14:paraId="57CECB51"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335ABE1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XIV SKYRIUS</w:t>
      </w:r>
    </w:p>
    <w:p w14:paraId="3B3A4B4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ASMENS DUOMENŲ APSAUGA</w:t>
      </w:r>
    </w:p>
    <w:p w14:paraId="46667FA4"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653B8DC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B8F1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6C75B7"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71ECAE9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XV SKYRIUS</w:t>
      </w:r>
    </w:p>
    <w:p w14:paraId="1FF2D12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INTELEKTINĖ NUOSAVYBĖ</w:t>
      </w:r>
    </w:p>
    <w:p w14:paraId="414E1657"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caps/>
          <w:kern w:val="0"/>
          <w:sz w:val="24"/>
          <w:szCs w:val="24"/>
          <w:lang w:val="lt-LT"/>
          <w14:ligatures w14:val="none"/>
        </w:rPr>
      </w:pPr>
    </w:p>
    <w:p w14:paraId="6BBBCD49"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pobūdžio ar (ir) išimtinių teisių, patentų ir kt.</w:t>
      </w:r>
    </w:p>
    <w:p w14:paraId="1EBF66E0"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2437">
        <w:rPr>
          <w:rFonts w:ascii="Times New Roman" w:eastAsia="Times New Roman" w:hAnsi="Times New Roman" w:cs="Times New Roman"/>
          <w:kern w:val="0"/>
          <w:sz w:val="24"/>
          <w:szCs w:val="24"/>
          <w:lang w:val="lt-LT"/>
          <w14:ligatures w14:val="none"/>
        </w:rPr>
        <w:t>sui</w:t>
      </w:r>
      <w:proofErr w:type="spellEnd"/>
      <w:r w:rsidRPr="00CC2437">
        <w:rPr>
          <w:rFonts w:ascii="Times New Roman" w:eastAsia="Times New Roman" w:hAnsi="Times New Roman" w:cs="Times New Roman"/>
          <w:kern w:val="0"/>
          <w:sz w:val="24"/>
          <w:szCs w:val="24"/>
          <w:lang w:val="lt-LT"/>
          <w14:ligatures w14:val="none"/>
        </w:rPr>
        <w:t xml:space="preserve"> </w:t>
      </w:r>
      <w:proofErr w:type="spellStart"/>
      <w:r w:rsidRPr="00CC2437">
        <w:rPr>
          <w:rFonts w:ascii="Times New Roman" w:eastAsia="Times New Roman" w:hAnsi="Times New Roman" w:cs="Times New Roman"/>
          <w:kern w:val="0"/>
          <w:sz w:val="24"/>
          <w:szCs w:val="24"/>
          <w:lang w:val="lt-LT"/>
          <w14:ligatures w14:val="none"/>
        </w:rPr>
        <w:t>generis</w:t>
      </w:r>
      <w:proofErr w:type="spellEnd"/>
      <w:r w:rsidRPr="00CC2437">
        <w:rPr>
          <w:rFonts w:ascii="Times New Roman" w:eastAsia="Times New Roman" w:hAnsi="Times New Roman" w:cs="Times New Roman"/>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DA74DF"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C24C27"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3AF0566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 SKYRIUS</w:t>
      </w:r>
    </w:p>
    <w:p w14:paraId="312F65E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PAREIŠKIMAI IR GARANTIJOS</w:t>
      </w:r>
    </w:p>
    <w:p w14:paraId="02659A34"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0ED9685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pareiškia ir garantuoja kitai Šaliai, kad:</w:t>
      </w:r>
    </w:p>
    <w:p w14:paraId="458505A9"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yra teisėtai priimti ir galioja visi būtini sprendimai, gauti leidimai bei sutikimai, taip pat teisėtai atlikti ir galioja kiti teisiniai veiksmai, reikalingi Sutarties sudarymui, galiojimui ir vykdymui;</w:t>
      </w:r>
    </w:p>
    <w:p w14:paraId="1B370162"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sudarydama Sutartį, Šalis neviršija savo kompetencijos ir nepažeidžia jai taikomų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teismo ar arbitražo teismo sprendimų, administracinių aktų, sutarčių ar kitų prievolių pagal taikomą privatinę teisę, viešąją teisę, Europos Sąjungos teisę arba tarptautinę teisę;</w:t>
      </w:r>
    </w:p>
    <w:p w14:paraId="283CD00A"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05D564"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D83B4A"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7572F"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Šalies pareiškimai ir garantijos yra išsamūs ir nepalieka nutylėtų jokių aplinkybių, kurios darytų šiuos pareiškimus ar garantijas neteisingais.</w:t>
      </w:r>
    </w:p>
    <w:p w14:paraId="5B885C9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papildomai pareiškia ir garantuoja Pirkėjui, kad Tiekėjas, subtiekėjai, jungtinės veiklos partneriai ir specialistai turi galiojančius ir teisėtus visus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numatytus leidimus, licencijas, atestatus, teisės pripažinimo dokumentus, reikalingus vykdant Sutartį.</w:t>
      </w:r>
    </w:p>
    <w:p w14:paraId="19562298"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Times New Roman" w:hAnsi="Times New Roman" w:cs="Times New Roman"/>
          <w:kern w:val="0"/>
          <w:sz w:val="24"/>
          <w:szCs w:val="24"/>
          <w:lang w:val="lt-LT"/>
          <w14:ligatures w14:val="none"/>
        </w:rPr>
        <w:t>Tiekėjas pareiškia, kad suteiktų Paslaugų rezultato disponavimo, valdymo ir naudojimosi teisės nėra apribotos</w:t>
      </w:r>
      <w:r w:rsidRPr="00CC2437">
        <w:rPr>
          <w:rFonts w:ascii="Times New Roman" w:eastAsia="Arial"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jokie tretieji asmenys neturi pretenzijų į Sutartimi perduodamą </w:t>
      </w:r>
      <w:r w:rsidRPr="00CC2437">
        <w:rPr>
          <w:rFonts w:ascii="Times New Roman" w:eastAsia="Arial" w:hAnsi="Times New Roman" w:cs="Times New Roman"/>
          <w:kern w:val="0"/>
          <w:sz w:val="24"/>
          <w:szCs w:val="24"/>
          <w:lang w:val="lt-LT"/>
          <w14:ligatures w14:val="none"/>
        </w:rPr>
        <w:t>Paslaugų rezultatą</w:t>
      </w:r>
      <w:r w:rsidRPr="00CC2437">
        <w:rPr>
          <w:rFonts w:ascii="Times New Roman" w:eastAsia="Arial" w:hAnsi="Times New Roman" w:cs="Times New Roman"/>
          <w:kern w:val="0"/>
          <w:sz w:val="24"/>
          <w:szCs w:val="24"/>
          <w:shd w:val="clear" w:color="auto" w:fill="FFFFFF"/>
          <w:lang w:val="lt-LT"/>
          <w14:ligatures w14:val="none"/>
        </w:rPr>
        <w:t>.</w:t>
      </w:r>
    </w:p>
    <w:p w14:paraId="1879EB1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w:t>
      </w:r>
      <w:r w:rsidRPr="00CC2437">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83CFBAC"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768FA3F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 SKYRIUS</w:t>
      </w:r>
    </w:p>
    <w:p w14:paraId="7F911FB3"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BENDRIEJI ATSAKOMYBĖS KLAUSIMAI</w:t>
      </w:r>
    </w:p>
    <w:p w14:paraId="7D7A1D6B"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50C79AC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Netesybų sumokėjimas už vėlavimą ar pareigų pagal Sutartį pažeidimą neatleidžia Šalies nuo Sutartyje numatytų jos pareigų vykdymo.</w:t>
      </w:r>
    </w:p>
    <w:p w14:paraId="148925A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2437">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C761FF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B5AF6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Šioje Sutartyje numatytos teisių gynybos priemonės neapriboja Šalių teisės pasinaudoti kitomis teisėtomis teisių gynybos priemonėmis.</w:t>
      </w:r>
    </w:p>
    <w:p w14:paraId="77161C4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82CF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Pasibaigus Sutarties galiojimui, Šalys neatleidžiamos nuo atsakomybės už Sutarties pažeidimą. Pasibaigus Sutarties galiojimui, Šalys nepraranda teisės reikalauti </w:t>
      </w:r>
      <w:r w:rsidRPr="00CC2437">
        <w:rPr>
          <w:rFonts w:ascii="Times New Roman" w:eastAsia="Arial" w:hAnsi="Times New Roman" w:cs="Times New Roman"/>
          <w:kern w:val="0"/>
          <w:sz w:val="24"/>
          <w:szCs w:val="24"/>
          <w:lang w:val="lt-LT"/>
          <w14:ligatures w14:val="none"/>
        </w:rPr>
        <w:lastRenderedPageBreak/>
        <w:t>atlyginti dėl Sutarties nevykdymo patirtus nuostolius bei sumokėti netesybas.</w:t>
      </w:r>
    </w:p>
    <w:p w14:paraId="39F27AD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65E7167" w14:textId="77777777" w:rsidR="00CC2437" w:rsidRPr="00CC2437" w:rsidRDefault="00CC2437" w:rsidP="00CC2437">
      <w:pPr>
        <w:widowControl w:val="0"/>
        <w:spacing w:after="0" w:line="276" w:lineRule="auto"/>
        <w:ind w:firstLine="53"/>
        <w:jc w:val="both"/>
        <w:rPr>
          <w:rFonts w:ascii="Times New Roman" w:eastAsia="Arial" w:hAnsi="Times New Roman" w:cs="Times New Roman"/>
          <w:kern w:val="0"/>
          <w:sz w:val="24"/>
          <w:szCs w:val="24"/>
          <w:lang w:val="lt-LT"/>
          <w14:ligatures w14:val="none"/>
        </w:rPr>
      </w:pPr>
    </w:p>
    <w:p w14:paraId="10314F3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XVIII SKYRIUS</w:t>
      </w:r>
    </w:p>
    <w:p w14:paraId="4EB8BFC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NENUGALIMA JĖGA (FORCE MAJEURE)</w:t>
      </w:r>
    </w:p>
    <w:p w14:paraId="20A31EF9"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2CE807D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5C8133E5"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0B6E6"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65862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9200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AF52F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nenugalimos jėgos (</w:t>
      </w:r>
      <w:r w:rsidRPr="00CC2437">
        <w:rPr>
          <w:rFonts w:ascii="Times New Roman" w:eastAsia="Arial" w:hAnsi="Times New Roman" w:cs="Times New Roman"/>
          <w:iCs/>
          <w:kern w:val="0"/>
          <w:sz w:val="24"/>
          <w:szCs w:val="24"/>
          <w:lang w:val="lt-LT"/>
          <w14:ligatures w14:val="none"/>
        </w:rPr>
        <w:t>force majeure</w:t>
      </w:r>
      <w:r w:rsidRPr="00CC2437">
        <w:rPr>
          <w:rFonts w:ascii="Times New Roman" w:eastAsia="Arial" w:hAnsi="Times New Roman" w:cs="Times New Roman"/>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D8E37"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5615A35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XIX SKYRIUS</w:t>
      </w:r>
    </w:p>
    <w:p w14:paraId="1727B51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NUOSTATŲ NEGALIOJIMAS</w:t>
      </w:r>
    </w:p>
    <w:p w14:paraId="695A2810"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42BFD451"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galima daryti prielaidą, kad Sutartis būtų buvusi teisėtai sudaryta ir neįtraukus nuostatos, kuri yra negaliojanti.</w:t>
      </w:r>
    </w:p>
    <w:p w14:paraId="5440ED7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157 punktą.</w:t>
      </w:r>
    </w:p>
    <w:p w14:paraId="59E38184"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7EC8C2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 SKYRIUS</w:t>
      </w:r>
    </w:p>
    <w:p w14:paraId="18C8AC6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PAKEITIMAI</w:t>
      </w:r>
    </w:p>
    <w:p w14:paraId="658A99CC"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113B11A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sąlygos Sutarties galiojimo laikotarpiu negali būti keičiamos, išskyrus tokias Sutarties sąlygas, kurių keitimas numatytas Sutartyje ir (ar) galimas vadovaujantis VPĮ nuostatomis.</w:t>
      </w:r>
    </w:p>
    <w:p w14:paraId="22213F1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pakeitimai įforminami Šalims sudarant Susitarimą.</w:t>
      </w:r>
    </w:p>
    <w:p w14:paraId="707EF04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nuostatomis.</w:t>
      </w:r>
    </w:p>
    <w:p w14:paraId="50D4F59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Susitarimas įsigalioja nuo jo sudarymo, jei Susitarime nenurodyta kitaip. Susitarimą Pirkėjas privalo paviešinti VPĮ 33 ir 86 straipsniuose nustatyta tvarka.</w:t>
      </w:r>
    </w:p>
    <w:p w14:paraId="14DD757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EF71F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2F45C5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 SKYRIUS</w:t>
      </w:r>
    </w:p>
    <w:p w14:paraId="43863065"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SUSTABDYMAS</w:t>
      </w:r>
    </w:p>
    <w:p w14:paraId="0DFB698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010C7441"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sustabdymą iki atitinkamų aplinkybių pasibaigimo.</w:t>
      </w:r>
    </w:p>
    <w:p w14:paraId="55D4A00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teikimas gali būti stabdomas esant bent vienai iš šių aplinkybių:</w:t>
      </w:r>
    </w:p>
    <w:p w14:paraId="590C1225"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esant Bendrųjų sąlygų 18 skyriuje numatytoms nenugalimos jėgos aplinkybėms, sutartinių įsipareigojimų vykdymo terminai stabdomi nuo kliūties atsiradimo </w:t>
      </w:r>
      <w:r w:rsidRPr="00CC2437">
        <w:rPr>
          <w:rFonts w:ascii="Times New Roman" w:eastAsia="Times New Roman" w:hAnsi="Times New Roman" w:cs="Times New Roman"/>
          <w:kern w:val="0"/>
          <w:sz w:val="24"/>
          <w:szCs w:val="24"/>
          <w:lang w:val="lt-LT"/>
          <w14:ligatures w14:val="none"/>
        </w:rPr>
        <w:lastRenderedPageBreak/>
        <w:t>momento arba, jeigu apie ją nėra laiku pranešta, nuo pranešimo momento ir atnaujinami, kai minėtos aplinkybės nebetrukdo vykdyti Sutarties;</w:t>
      </w:r>
    </w:p>
    <w:p w14:paraId="3F21066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Sutartyje nurodyta tvarka negali teikti Paslaugų (pavyzdžiui, Pirkėjas dėl objektyvių priežasčių negali sudaryti techninių galimybių Paslaugų teikimui), o Tiekėjas dėl to negali vykdyti Sutarties;</w:t>
      </w:r>
    </w:p>
    <w:p w14:paraId="7100A6DD"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nenumatytų prekių, paslaugų ir (ar) darbų, susijusių su perkamu objektu, kurių poreikis paaiškėjo tik vykdant Sutartį, įsigijimo;</w:t>
      </w:r>
    </w:p>
    <w:p w14:paraId="410E649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ne dėl Pirkėjo kaltės vėluoja kitos Pirkėjo pirkimo sutarties, turinčios tiesioginės įtakos šiai Sutarčiai, vykdymas;</w:t>
      </w:r>
    </w:p>
    <w:p w14:paraId="6036F6C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37A7553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pasikeitus galiojančiam teisės aktui ar įsigaliojus naujam teisės aktui, kuris turi įtakos šios Sutarties vykdymui;</w:t>
      </w:r>
    </w:p>
    <w:p w14:paraId="297DF089"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stabdymo būtinybė atsirado dėl sustabdyto, perskirstyto, negauto ir panašiai Pirkėjo Paslaugų pirkimui skirto finansavimo arba finansavimo trūkumo;</w:t>
      </w:r>
    </w:p>
    <w:p w14:paraId="5F817668"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teisminių (arbitražinių) ginčų su Pirkėju ar trečiaisiais asmenimis, kurių dalykas yra tiesiogiai susijęs su Sutarties vykdymu.</w:t>
      </w:r>
    </w:p>
    <w:p w14:paraId="04A86E4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sustabdymas atliekamas dėl Bendrųjų sąlygų 165 punkte nurodytų aplinkybių ir tęsiasi ne ilgiau kaip 3 (tris) mėnesius, toks stabdymas laikomas Sutarties keitimu joje numatytomis sąlygomis ir įforminamas Sutarties 21.6 papunktyje nustatyta tvarka.</w:t>
      </w:r>
    </w:p>
    <w:p w14:paraId="4C9BE60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stabdymas vykdomas dėl kitų aplinkybių, nenurodytų Bendrųjų sąlygų 165 punkte ar (ir) Bendrųjų sąlygų 165 punkte nurodytos aplinkybės tęsiasi ilgiau nei 3 (tris) mėnesius ir (ar) nesilaikant šiame skyriuje nustatytos tvarkos, tai laikoma Sutarties keitimu, kuris turi būti atliekamas, vadovaujantis VPĮ nuostatomis ir įforminamas Sutarties 169 punkte nustatyta tvarka.</w:t>
      </w:r>
    </w:p>
    <w:p w14:paraId="13D53A0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gali būti stabdomas tik Sutarties galiojimo laikotarpiu tokia tvarka:</w:t>
      </w:r>
    </w:p>
    <w:p w14:paraId="7620901C"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atsiradus aplinkybėms, dėl kurių Tiekėjas negali vykdyti sutartinių įsipareigojimų, Tiekėjas apie tai nedelsdamas privalo informuoti Pirkėją. Tiekėjo rašytiniame prašyme turi būti nurodyta stabdymo aplinkybė (Bendrųjų sąlygų 165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457363"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C2437">
        <w:rPr>
          <w:rFonts w:ascii="Times New Roman" w:eastAsia="Times New Roman" w:hAnsi="Times New Roman" w:cs="Times New Roman"/>
          <w:kern w:val="0"/>
          <w:sz w:val="24"/>
          <w:szCs w:val="24"/>
          <w:lang w:val="lt-LT"/>
          <w14:ligatures w14:val="none"/>
        </w:rPr>
        <w:lastRenderedPageBreak/>
        <w:t>jėgomis gali pašalinti atsiradusias aplinkybes, dėl kurių kilo būtinybė stabdyti sutartinių įsipareigojimų vykdymą;</w:t>
      </w:r>
    </w:p>
    <w:p w14:paraId="3568887D"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48EFF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2B88D0"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sustabdomas ne ilgesniam kaip konkrečios, pagrįstos aplinkybės egzistavimo laikotarpiui.</w:t>
      </w:r>
    </w:p>
    <w:p w14:paraId="1C2C6D7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70B9F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9AE7A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Atnaujinus Sutarties vykdymą, neįvykdytų prievolių (jų dalies) įvykdymo terminai ir Sutarties galiojimas nukeliami tokiam terminui, kiek buvo likę laiko jų įvykdymui (Sutarties galiojimui) jų sustabdymo metu.</w:t>
      </w:r>
    </w:p>
    <w:p w14:paraId="1BB526F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A4A7E7"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3AC9F80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XXII SKYRIUS</w:t>
      </w:r>
    </w:p>
    <w:p w14:paraId="713DC7D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NUTRAUKIMAS</w:t>
      </w:r>
    </w:p>
    <w:p w14:paraId="6A294B84" w14:textId="77777777" w:rsidR="00CC2437" w:rsidRPr="00CC2437" w:rsidRDefault="00CC2437" w:rsidP="00CC2437">
      <w:pPr>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4D42E5E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1A7A14A0" w14:textId="77777777" w:rsidR="00CC2437" w:rsidRPr="00CC2437" w:rsidRDefault="00CC2437" w:rsidP="00CC2437">
      <w:pPr>
        <w:widowControl w:val="0"/>
        <w:spacing w:after="0" w:line="276" w:lineRule="auto"/>
        <w:jc w:val="both"/>
        <w:rPr>
          <w:rFonts w:ascii="Times New Roman" w:eastAsia="Cambria" w:hAnsi="Times New Roman" w:cs="Times New Roman"/>
          <w:b/>
          <w:bCs/>
          <w:kern w:val="0"/>
          <w:sz w:val="24"/>
          <w:szCs w:val="24"/>
          <w:lang w:val="lt-LT"/>
          <w14:ligatures w14:val="none"/>
        </w:rPr>
      </w:pPr>
    </w:p>
    <w:p w14:paraId="58760BD3"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Sutarties pažeidimų</w:t>
      </w:r>
    </w:p>
    <w:p w14:paraId="43B0855A"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65F8B685"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7EEA94"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Pretenziją gavusi Šalis privalo nedelsdama, bet ne vėliau nei per 5 (penkias) </w:t>
      </w:r>
      <w:r w:rsidRPr="00CC2437">
        <w:rPr>
          <w:rFonts w:ascii="Times New Roman" w:eastAsia="Times New Roman" w:hAnsi="Times New Roman" w:cs="Times New Roman"/>
          <w:kern w:val="0"/>
          <w:sz w:val="24"/>
          <w:szCs w:val="24"/>
          <w:lang w:val="lt-LT"/>
          <w14:ligatures w14:val="none"/>
        </w:rPr>
        <w:lastRenderedPageBreak/>
        <w:t>darbo dienas, atsakyti į pretenziją ir nurodyti, kokių priemonių imsis siekdama ištaisyti pažeidimą per pretenzijoje nustatytą terminą arba motyvuotai pasiūlyti kitą pagrįstą terminą.</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4CF9F693"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2C7531D5"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Pirkėjo iniciatyva</w:t>
      </w:r>
    </w:p>
    <w:p w14:paraId="27057659"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799F021"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9DD385"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ar jos dalį raštu įspėjęs Tiekėją prieš ne trumpesnį nei 10 (dešimties) dienų terminą, jeigu:</w:t>
      </w:r>
    </w:p>
    <w:p w14:paraId="4CC84B44"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yra iškelta bankroto byla, pradėtas bankroto procesas ne teismo tvarka, jis tampa nemokus arba yra nemokumo tikimybė, sustabdo ūkinę veiklą ar susidaro</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CC2437">
        <w:rPr>
          <w:rFonts w:ascii="Times New Roman" w:eastAsia="Times New Roman" w:hAnsi="Times New Roman" w:cs="Times New Roman"/>
          <w:kern w:val="0"/>
          <w:sz w:val="24"/>
          <w:szCs w:val="24"/>
          <w:shd w:val="clear" w:color="auto" w:fill="FFFFFF"/>
          <w:lang w:val="lt-LT"/>
          <w14:ligatures w14:val="none"/>
        </w:rPr>
        <w:t>;</w:t>
      </w:r>
    </w:p>
    <w:p w14:paraId="3AFC4127"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Tiekėjo padėtis pasikeičia ir jis atitinka pirkimo dokumentuose nustatytą pašalinimo pagrindą;</w:t>
      </w:r>
    </w:p>
    <w:p w14:paraId="7A5C39A6"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teisės aktai, susiję su Sutarties objektu, Sutarties vykdymu, ar su Pirkėjo vykdoma veikla, kuriai buvo sudaryta Sutartis, ir dėl tokių pakeitimų Pirkėjas nusprendžia nutraukti Sutartį;</w:t>
      </w:r>
    </w:p>
    <w:p w14:paraId="3F1C9642"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nusprendžia nebevykdyti veiklos, kurios vykdymui Sutartimi įsigyjamos Paslaugos ir Sutarties poreikis išnyksta;</w:t>
      </w:r>
    </w:p>
    <w:p w14:paraId="46BD2CA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Pirkėjo valdymo organas priima sprendimą, dėl kurio Sutarties poreikis išnyksta;</w:t>
      </w:r>
    </w:p>
    <w:p w14:paraId="6267ECB8"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(pablogėja) Pirkėjo finansinė padėtis ar Pirkėjas negauna arba netenka finansavimo ir dėl šios priežasties nusprendžia nutraukti Sutartį;</w:t>
      </w:r>
    </w:p>
    <w:p w14:paraId="47F1430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keičiasi Pirkėjo organizacinė struktūra – juridinis statusas, pobūdis ar valdymo struktūra ir tai gali turėti įtakos tinkamam Sutarties įvykdymui arba Sutarties poreikiui;</w:t>
      </w:r>
    </w:p>
    <w:p w14:paraId="0DA665BA"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nebelieka perkamų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poreikio;</w:t>
      </w:r>
    </w:p>
    <w:p w14:paraId="43994ACA"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iš pirkimų priežiūrą atliekančių institucijų gauna nurodymą ar rekomendaciją nutraukti Sutartį;</w:t>
      </w:r>
    </w:p>
    <w:p w14:paraId="6AD7066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vėluoja pateikti Sutarties įvykdymo užtikrinimo pratęsimą ilgiau kaip 10 (dešimt) darbo dienų nuo paskutinio Sutarties įvykdymo užtikrinimo galiojimo termino pabaigos arba atsisako jį pateikti;</w:t>
      </w:r>
    </w:p>
    <w:p w14:paraId="561D107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atsisako pašalinti arba nepašalina Paslaugų trūkumų per Pirkėjo nustatytus protingus terminus;</w:t>
      </w:r>
    </w:p>
    <w:p w14:paraId="340D2229"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pažeidžia Sutartį arba įstatymus bei kitus teisės aktus ir per Pirkėjo rašytinėje pretenzijoje nurodytą terminą neištaiso pažeidimo;</w:t>
      </w:r>
    </w:p>
    <w:p w14:paraId="76E44792"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9AB396"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t>paaiškėja VPĮ 37 straipsnio 8 dalyje ir (ar) 47 straipsnio 8 dalyje nurodytos aplinkybės.</w:t>
      </w:r>
    </w:p>
    <w:p w14:paraId="7FE84B9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A8F8B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5A269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86A1A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ir kitais Specialiosiose sąlygose (jei taikoma) ir įstatymuose bei kituose teisės aktuose įtvirtintais atvejais.</w:t>
      </w:r>
    </w:p>
    <w:p w14:paraId="26F5669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2F6E0C6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DF42FC" w14:textId="77777777" w:rsidR="00CC2437" w:rsidRPr="00CC2437" w:rsidRDefault="00CC2437" w:rsidP="00CC2437">
      <w:pPr>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2F19766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Tiekėjo iniciatyva</w:t>
      </w:r>
    </w:p>
    <w:p w14:paraId="7EE0BB89" w14:textId="77777777" w:rsidR="00CC2437" w:rsidRPr="00CC2437" w:rsidRDefault="00CC2437" w:rsidP="00CC2437">
      <w:pPr>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0E8780B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C2437">
        <w:rPr>
          <w:rFonts w:ascii="Times New Roman" w:eastAsia="Times New Roman" w:hAnsi="Times New Roman" w:cs="Times New Roman"/>
          <w:kern w:val="0"/>
          <w:sz w:val="24"/>
          <w:szCs w:val="24"/>
          <w:lang w:val="lt-LT"/>
          <w14:ligatures w14:val="none"/>
        </w:rPr>
        <w:lastRenderedPageBreak/>
        <w:t>skola Tiekėjui viršija 20 (dvidešimt) proc. Pradinės sutarties vertės ir Pirkėjas, gavęs Tiekėjo pretenziją, per 30 (trisdešimt) dienų nesumoka Tiekėjui mokėtinų sumų.</w:t>
      </w:r>
    </w:p>
    <w:p w14:paraId="7F61AF6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įspėjęs Pirkėją raštu prieš ne trumpesnį nei 10 (dešimties) dienų terminą, jeigu:</w:t>
      </w:r>
    </w:p>
    <w:p w14:paraId="61927108"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A073AB7"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pažeidžia Sutartį arba įstatymus bei kitus teisės aktus ir per Tiekėjo rašytinėje pretenzijoje nurodytą terminą neištaiso pažeidimo, išskyrus Bendrųjų sąlygų 186 punkte nustatytą atvejį.</w:t>
      </w:r>
    </w:p>
    <w:p w14:paraId="12644D29"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Bendrųjų sąlygų 186 punkte nurodytos aplinkybės yra susijusios tik su atskira dalimi arba atskiru Susitarimu, Tiekėjas turi teisę nutraukti Sutartį tik tos dalies atžvilgiu arba nutraukti tik tokį Susitarimą.</w:t>
      </w:r>
    </w:p>
    <w:p w14:paraId="2CF0C6B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ir kitais įstatymuose bei kituose teisės aktuose įtvirtintais atvejais.</w:t>
      </w:r>
    </w:p>
    <w:p w14:paraId="2C04CD8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4E56F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0B6C0DAB"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54FFDC"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16E8713E"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teisės ir pareigos Sutarties nutraukimo atveju</w:t>
      </w:r>
    </w:p>
    <w:p w14:paraId="6E4D1496" w14:textId="77777777" w:rsidR="00CC2437" w:rsidRPr="00CC2437" w:rsidRDefault="00CC2437" w:rsidP="00CC2437">
      <w:pPr>
        <w:widowControl w:val="0"/>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1E1BC01F"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nutraukimas neturi įtakos ginčų nagrinėjimo tvarką nustatančių Sutarties sąlygų ir kitų Sutarties sąlygų, kurios pagal savo esmę lieka galioti ir po Sutarties nutraukimo, galiojimui.</w:t>
      </w:r>
    </w:p>
    <w:p w14:paraId="29A62208"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Nutraukus Sutartį, Šalys privalo:</w:t>
      </w:r>
    </w:p>
    <w:p w14:paraId="65744C4B"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įsitikinti, jog iki Sutarties nutraukimo dienos suteiktos </w:t>
      </w:r>
      <w:r w:rsidRPr="00CC2437">
        <w:rPr>
          <w:rFonts w:ascii="Times New Roman" w:eastAsia="Arial" w:hAnsi="Times New Roman" w:cs="Times New Roman"/>
          <w:kern w:val="0"/>
          <w:sz w:val="24"/>
          <w:szCs w:val="24"/>
          <w:lang w:val="lt-LT"/>
          <w14:ligatures w14:val="none"/>
        </w:rPr>
        <w:t>Paslaugos</w:t>
      </w:r>
      <w:r w:rsidRPr="00CC2437">
        <w:rPr>
          <w:rFonts w:ascii="Times New Roman" w:eastAsia="Times New Roman" w:hAnsi="Times New Roman" w:cs="Times New Roman"/>
          <w:kern w:val="0"/>
          <w:sz w:val="24"/>
          <w:szCs w:val="24"/>
          <w:lang w:val="lt-LT"/>
          <w14:ligatures w14:val="none"/>
        </w:rPr>
        <w:t xml:space="preserve"> ir kiti atlikti veiksmai atitinka Sutarties reikalavimus ir Šalys dėl to viena kitai nebereikš pretenzijų;</w:t>
      </w:r>
    </w:p>
    <w:p w14:paraId="399FCCB6"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atsiskaityti už iki Sutarties nutraukimo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atitinkančias Sutarties reikalavimus;</w:t>
      </w:r>
    </w:p>
    <w:p w14:paraId="427D386F"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per 10 (dešimt) dienų nuo pranešimo apie Sutarties nutraukimą gavimo dienos ar Susitarimo dėl Sutarties nutraukimo sudarymo dienos perduoti viena kitai visus dokumentus, kuriuos buvo būtina perduoti pagal Sutarties nuostatas.</w:t>
      </w:r>
    </w:p>
    <w:p w14:paraId="58EADDC1"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454A106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XXIII SKYRIUS</w:t>
      </w:r>
    </w:p>
    <w:p w14:paraId="456315D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PREKIŲ MODELIO AR GAMINTOJO KEITIMAS</w:t>
      </w:r>
    </w:p>
    <w:p w14:paraId="054A4A61"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0E141A3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kartu su Paslaugomis yra perkamos prekės, Tiekėjas turi teisę keisti prekių modelį ir (ar) gamintoją, jei yra visos toliau nurodytos sąlygos:</w:t>
      </w:r>
    </w:p>
    <w:p w14:paraId="343EABEA"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2437">
        <w:rPr>
          <w:rFonts w:ascii="Times New Roman" w:eastAsia="Times New Roman" w:hAnsi="Times New Roman" w:cs="Times New Roman"/>
          <w:kern w:val="0"/>
          <w:sz w:val="24"/>
          <w:szCs w:val="24"/>
          <w:vertAlign w:val="superscript"/>
          <w:lang w:val="lt-LT"/>
          <w14:ligatures w14:val="none"/>
        </w:rPr>
        <w:t xml:space="preserve">1 </w:t>
      </w:r>
      <w:r w:rsidRPr="00CC2437">
        <w:rPr>
          <w:rFonts w:ascii="Times New Roman" w:eastAsia="Times New Roman" w:hAnsi="Times New Roman" w:cs="Times New Roman"/>
          <w:kern w:val="0"/>
          <w:sz w:val="24"/>
          <w:szCs w:val="24"/>
          <w:lang w:val="lt-LT"/>
          <w14:ligatures w14:val="none"/>
        </w:rPr>
        <w:t>dalies nuostatų;</w:t>
      </w:r>
    </w:p>
    <w:p w14:paraId="6355F41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830101"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2437">
        <w:rPr>
          <w:rFonts w:ascii="Times New Roman" w:eastAsia="Times New Roman" w:hAnsi="Times New Roman" w:cs="Times New Roman"/>
          <w:kern w:val="0"/>
          <w:sz w:val="24"/>
          <w:szCs w:val="24"/>
          <w:shd w:val="clear" w:color="auto" w:fill="FFFFFF"/>
          <w:lang w:val="lt-LT"/>
          <w14:ligatures w14:val="none"/>
        </w:rPr>
        <w:t>ir lygiavertiškumo ar geresnės kokybės nei Sutartyje nurodytos prekės</w:t>
      </w:r>
      <w:r w:rsidRPr="00CC2437">
        <w:rPr>
          <w:rFonts w:ascii="Times New Roman" w:eastAsia="Times New Roman" w:hAnsi="Times New Roman" w:cs="Times New Roman"/>
          <w:kern w:val="0"/>
          <w:sz w:val="24"/>
          <w:szCs w:val="24"/>
          <w:lang w:val="lt-LT"/>
          <w14:ligatures w14:val="none"/>
        </w:rPr>
        <w:t>;</w:t>
      </w:r>
    </w:p>
    <w:p w14:paraId="03CA88F7"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sudarė rašytinį Susitarimą prie Sutarties dėl prekių keitimo.</w:t>
      </w:r>
    </w:p>
    <w:p w14:paraId="0BF51A1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Šiame Bendrųjų sąlygų skyriuje nurodytu atveju prekės turi būti pristatytos už ne didesnę nei pasiūlyme nurodytą kainą.</w:t>
      </w:r>
    </w:p>
    <w:p w14:paraId="54F78EB8"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lang w:val="lt-LT"/>
          <w14:ligatures w14:val="none"/>
        </w:rPr>
      </w:pPr>
    </w:p>
    <w:p w14:paraId="382B0DE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XXIV SKYRIUS</w:t>
      </w:r>
    </w:p>
    <w:p w14:paraId="66C1F1D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BENDRAVIMO TVARKA IR KALBA</w:t>
      </w:r>
    </w:p>
    <w:p w14:paraId="3967E6E0" w14:textId="77777777" w:rsidR="00CC2437" w:rsidRPr="00CC2437" w:rsidRDefault="00CC2437" w:rsidP="00CC2437">
      <w:pPr>
        <w:widowControl w:val="0"/>
        <w:pBdr>
          <w:top w:val="nil"/>
          <w:left w:val="nil"/>
          <w:bottom w:val="nil"/>
          <w:right w:val="nil"/>
          <w:between w:val="nil"/>
        </w:pBdr>
        <w:spacing w:after="0" w:line="276" w:lineRule="auto"/>
        <w:ind w:left="360"/>
        <w:jc w:val="both"/>
        <w:rPr>
          <w:rFonts w:ascii="Times New Roman" w:eastAsia="Arial" w:hAnsi="Times New Roman" w:cs="Times New Roman"/>
          <w:b/>
          <w:caps/>
          <w:kern w:val="0"/>
          <w:sz w:val="24"/>
          <w:szCs w:val="24"/>
          <w:lang w:val="lt-LT"/>
          <w14:ligatures w14:val="none"/>
        </w:rPr>
      </w:pPr>
    </w:p>
    <w:p w14:paraId="6210FF6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bCs/>
          <w:kern w:val="0"/>
          <w:sz w:val="24"/>
          <w:szCs w:val="24"/>
          <w:lang w:val="lt-LT"/>
          <w14:ligatures w14:val="none"/>
        </w:rPr>
        <w:t xml:space="preserve">Sutartis sudaroma lietuvių kalba. Jeigu Sutartis ar kuris nors ją sudarantis dokumentas sudaromas kita kalba arba išverčiamas į kitą kalbą, visais atvejais </w:t>
      </w:r>
      <w:r w:rsidRPr="00CC2437">
        <w:rPr>
          <w:rFonts w:ascii="Times New Roman" w:eastAsia="Arial"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412419E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0328F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yra įteikiamas asmeniškai arba siunčiamas paštu ar per kurjerį, jis turi būti įteikiamas pasirašytinai ir laikomas gautu gavimo patvirtinime nurodytą dieną.</w:t>
      </w:r>
    </w:p>
    <w:p w14:paraId="1148128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siunčiamas el. paštu, laikoma, kad Šalis jį gavo kitą darbo dieną.</w:t>
      </w:r>
    </w:p>
    <w:p w14:paraId="14FAB93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pranešimas siunčiamas keliais skirtingais būdais, laikoma, kad gavėjas jį </w:t>
      </w:r>
      <w:r w:rsidRPr="00CC2437">
        <w:rPr>
          <w:rFonts w:ascii="Times New Roman" w:eastAsia="Arial" w:hAnsi="Times New Roman" w:cs="Times New Roman"/>
          <w:kern w:val="0"/>
          <w:sz w:val="24"/>
          <w:szCs w:val="24"/>
          <w:lang w:val="lt-LT"/>
          <w14:ligatures w14:val="none"/>
        </w:rPr>
        <w:lastRenderedPageBreak/>
        <w:t>gavo tada, kai jis gavo pirmesnįjį pranešimą.</w:t>
      </w:r>
    </w:p>
    <w:p w14:paraId="71A0C228"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3F455B7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XXV SKYRIUS</w:t>
      </w:r>
    </w:p>
    <w:p w14:paraId="62D1A88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PRETENZIJOS IR GINČŲ SPRENDIMAS</w:t>
      </w:r>
    </w:p>
    <w:p w14:paraId="203B693C"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b/>
          <w:caps/>
          <w:kern w:val="0"/>
          <w:sz w:val="24"/>
          <w:szCs w:val="24"/>
          <w:lang w:val="lt-LT"/>
          <w14:ligatures w14:val="none"/>
        </w:rPr>
      </w:pPr>
    </w:p>
    <w:p w14:paraId="2240F7F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317692E8"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Lietuvos Respublikos įstatymuose nustatyta tvarka.</w:t>
      </w:r>
    </w:p>
    <w:p w14:paraId="2CEE9AA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Kilę ginčai nesudaro pagrindo Šalims atsisakyti vykdyti savo prievoles pagal Sutartį.</w:t>
      </w:r>
    </w:p>
    <w:p w14:paraId="58AF1636" w14:textId="77777777" w:rsidR="00CC2437" w:rsidRPr="00CC2437" w:rsidRDefault="00CC2437" w:rsidP="00CC2437">
      <w:pPr>
        <w:spacing w:after="0" w:line="276" w:lineRule="auto"/>
        <w:jc w:val="center"/>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_________________________________</w:t>
      </w:r>
    </w:p>
    <w:p w14:paraId="4FF3FBE5" w14:textId="77777777" w:rsidR="00982F16" w:rsidRDefault="00982F16" w:rsidP="00CC2437">
      <w:pPr>
        <w:keepNext/>
        <w:keepLines/>
        <w:spacing w:after="0" w:line="240" w:lineRule="auto"/>
        <w:jc w:val="right"/>
        <w:outlineLvl w:val="0"/>
      </w:pPr>
    </w:p>
    <w:sectPr w:rsidR="00982F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6011" w14:textId="77777777" w:rsidR="004B7F0A" w:rsidRDefault="004B7F0A" w:rsidP="00762130">
      <w:pPr>
        <w:spacing w:after="0" w:line="240" w:lineRule="auto"/>
      </w:pPr>
      <w:r>
        <w:separator/>
      </w:r>
    </w:p>
  </w:endnote>
  <w:endnote w:type="continuationSeparator" w:id="0">
    <w:p w14:paraId="0DA5748C" w14:textId="77777777" w:rsidR="004B7F0A" w:rsidRDefault="004B7F0A" w:rsidP="0076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E5D0" w14:textId="77777777" w:rsidR="004B7F0A" w:rsidRDefault="004B7F0A" w:rsidP="00762130">
      <w:pPr>
        <w:spacing w:after="0" w:line="240" w:lineRule="auto"/>
      </w:pPr>
      <w:r>
        <w:separator/>
      </w:r>
    </w:p>
  </w:footnote>
  <w:footnote w:type="continuationSeparator" w:id="0">
    <w:p w14:paraId="16A97ED6" w14:textId="77777777" w:rsidR="004B7F0A" w:rsidRDefault="004B7F0A" w:rsidP="00762130">
      <w:pPr>
        <w:spacing w:after="0" w:line="240" w:lineRule="auto"/>
      </w:pPr>
      <w:r>
        <w:continuationSeparator/>
      </w:r>
    </w:p>
  </w:footnote>
  <w:footnote w:id="1">
    <w:p w14:paraId="08ACE35C" w14:textId="77777777" w:rsidR="00CC2437" w:rsidRDefault="00CC2437"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6B9B05A7" w14:textId="77777777" w:rsidR="00CC2437" w:rsidRDefault="00CC2437"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9163513">
    <w:abstractNumId w:val="12"/>
  </w:num>
  <w:num w:numId="2" w16cid:durableId="1405761604">
    <w:abstractNumId w:val="1"/>
  </w:num>
  <w:num w:numId="3" w16cid:durableId="1687832041">
    <w:abstractNumId w:val="4"/>
  </w:num>
  <w:num w:numId="4" w16cid:durableId="525946451">
    <w:abstractNumId w:val="17"/>
  </w:num>
  <w:num w:numId="5" w16cid:durableId="556742693">
    <w:abstractNumId w:val="10"/>
  </w:num>
  <w:num w:numId="6" w16cid:durableId="475731697">
    <w:abstractNumId w:val="7"/>
  </w:num>
  <w:num w:numId="7" w16cid:durableId="180557056">
    <w:abstractNumId w:val="9"/>
  </w:num>
  <w:num w:numId="8" w16cid:durableId="454718633">
    <w:abstractNumId w:val="15"/>
  </w:num>
  <w:num w:numId="9" w16cid:durableId="1155612652">
    <w:abstractNumId w:val="14"/>
  </w:num>
  <w:num w:numId="10" w16cid:durableId="111900389">
    <w:abstractNumId w:val="3"/>
  </w:num>
  <w:num w:numId="11" w16cid:durableId="1554803819">
    <w:abstractNumId w:val="11"/>
  </w:num>
  <w:num w:numId="12" w16cid:durableId="1067337726">
    <w:abstractNumId w:val="2"/>
  </w:num>
  <w:num w:numId="13" w16cid:durableId="99909481">
    <w:abstractNumId w:val="13"/>
  </w:num>
  <w:num w:numId="14" w16cid:durableId="184829468">
    <w:abstractNumId w:val="8"/>
  </w:num>
  <w:num w:numId="15" w16cid:durableId="1001275671">
    <w:abstractNumId w:val="16"/>
  </w:num>
  <w:num w:numId="16" w16cid:durableId="47579404">
    <w:abstractNumId w:val="5"/>
  </w:num>
  <w:num w:numId="17" w16cid:durableId="1898855730">
    <w:abstractNumId w:val="6"/>
  </w:num>
  <w:num w:numId="18" w16cid:durableId="34999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30"/>
    <w:rsid w:val="00002688"/>
    <w:rsid w:val="000A56F9"/>
    <w:rsid w:val="00182A08"/>
    <w:rsid w:val="002342B6"/>
    <w:rsid w:val="002D3FBB"/>
    <w:rsid w:val="00365362"/>
    <w:rsid w:val="004B7F0A"/>
    <w:rsid w:val="004C5D45"/>
    <w:rsid w:val="004F59B7"/>
    <w:rsid w:val="00547271"/>
    <w:rsid w:val="00572E6D"/>
    <w:rsid w:val="00594AD3"/>
    <w:rsid w:val="006E68F8"/>
    <w:rsid w:val="00741AC0"/>
    <w:rsid w:val="00762130"/>
    <w:rsid w:val="00771748"/>
    <w:rsid w:val="0079179D"/>
    <w:rsid w:val="008242DA"/>
    <w:rsid w:val="00851976"/>
    <w:rsid w:val="00982F16"/>
    <w:rsid w:val="00A50D0C"/>
    <w:rsid w:val="00AB2D1A"/>
    <w:rsid w:val="00B8628B"/>
    <w:rsid w:val="00BE181A"/>
    <w:rsid w:val="00BE356D"/>
    <w:rsid w:val="00C23CBF"/>
    <w:rsid w:val="00C72DAE"/>
    <w:rsid w:val="00CB270D"/>
    <w:rsid w:val="00CC2437"/>
    <w:rsid w:val="00D417A8"/>
    <w:rsid w:val="00D6138C"/>
    <w:rsid w:val="00D81483"/>
    <w:rsid w:val="00E44DAC"/>
    <w:rsid w:val="00F9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CF04"/>
  <w15:chartTrackingRefBased/>
  <w15:docId w15:val="{02339883-FCEA-4FA2-B925-474F7794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NTRAŠTĖ 1"/>
    <w:basedOn w:val="prastasis"/>
    <w:next w:val="prastasis"/>
    <w:link w:val="Antrat1Diagrama"/>
    <w:uiPriority w:val="9"/>
    <w:qFormat/>
    <w:rsid w:val="00762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62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621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7621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1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1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1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1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1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7621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621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621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7621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1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1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1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1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1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1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1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1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1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130"/>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762130"/>
    <w:pPr>
      <w:ind w:left="720"/>
      <w:contextualSpacing/>
    </w:pPr>
  </w:style>
  <w:style w:type="character" w:styleId="Rykuspabraukimas">
    <w:name w:val="Intense Emphasis"/>
    <w:basedOn w:val="Numatytasispastraiposriftas"/>
    <w:uiPriority w:val="21"/>
    <w:qFormat/>
    <w:rsid w:val="00762130"/>
    <w:rPr>
      <w:i/>
      <w:iCs/>
      <w:color w:val="2F5496" w:themeColor="accent1" w:themeShade="BF"/>
    </w:rPr>
  </w:style>
  <w:style w:type="paragraph" w:styleId="Iskirtacitata">
    <w:name w:val="Intense Quote"/>
    <w:basedOn w:val="prastasis"/>
    <w:next w:val="prastasis"/>
    <w:link w:val="IskirtacitataDiagrama"/>
    <w:uiPriority w:val="30"/>
    <w:qFormat/>
    <w:rsid w:val="00762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130"/>
    <w:rPr>
      <w:i/>
      <w:iCs/>
      <w:color w:val="2F5496" w:themeColor="accent1" w:themeShade="BF"/>
    </w:rPr>
  </w:style>
  <w:style w:type="character" w:styleId="Rykinuoroda">
    <w:name w:val="Intense Reference"/>
    <w:basedOn w:val="Numatytasispastraiposriftas"/>
    <w:uiPriority w:val="32"/>
    <w:qFormat/>
    <w:rsid w:val="00762130"/>
    <w:rPr>
      <w:b/>
      <w:bCs/>
      <w:smallCaps/>
      <w:color w:val="2F5496" w:themeColor="accent1" w:themeShade="BF"/>
      <w:spacing w:val="5"/>
    </w:rPr>
  </w:style>
  <w:style w:type="numbering" w:customStyle="1" w:styleId="Sraonra1">
    <w:name w:val="Sąrašo nėra1"/>
    <w:next w:val="Sraonra"/>
    <w:uiPriority w:val="99"/>
    <w:semiHidden/>
    <w:unhideWhenUsed/>
    <w:rsid w:val="00762130"/>
  </w:style>
  <w:style w:type="character" w:styleId="Vietosrezervavimoenklotekstas">
    <w:name w:val="Placeholder Text"/>
    <w:basedOn w:val="Numatytasispastraiposriftas"/>
    <w:rsid w:val="00762130"/>
    <w:rPr>
      <w:color w:val="808080"/>
    </w:rPr>
  </w:style>
  <w:style w:type="character" w:customStyle="1" w:styleId="Hipersaitas1">
    <w:name w:val="Hipersaitas1"/>
    <w:basedOn w:val="Numatytasispastraiposriftas"/>
    <w:uiPriority w:val="99"/>
    <w:unhideWhenUsed/>
    <w:rsid w:val="00762130"/>
    <w:rPr>
      <w:color w:val="0563C1"/>
      <w:u w:val="single"/>
    </w:rPr>
  </w:style>
  <w:style w:type="character" w:customStyle="1" w:styleId="Neapdorotaspaminjimas1">
    <w:name w:val="Neapdorotas paminėjimas1"/>
    <w:basedOn w:val="Numatytasispastraiposriftas"/>
    <w:uiPriority w:val="99"/>
    <w:semiHidden/>
    <w:unhideWhenUsed/>
    <w:rsid w:val="00762130"/>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762130"/>
  </w:style>
  <w:style w:type="paragraph" w:styleId="Puslapioinaostekstas">
    <w:name w:val="footnote text"/>
    <w:basedOn w:val="prastasis"/>
    <w:link w:val="PuslapioinaostekstasDiagrama"/>
    <w:uiPriority w:val="99"/>
    <w:semiHidden/>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PuslapioinaostekstasDiagrama">
    <w:name w:val="Puslapio išnašos tekstas Diagrama"/>
    <w:basedOn w:val="Numatytasispastraiposriftas"/>
    <w:link w:val="Puslapioinaostekstas"/>
    <w:uiPriority w:val="99"/>
    <w:semiHidden/>
    <w:rsid w:val="00762130"/>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62130"/>
    <w:rPr>
      <w:vertAlign w:val="superscript"/>
    </w:rPr>
  </w:style>
  <w:style w:type="character" w:styleId="Grietas">
    <w:name w:val="Strong"/>
    <w:basedOn w:val="Numatytasispastraiposriftas"/>
    <w:uiPriority w:val="22"/>
    <w:qFormat/>
    <w:rsid w:val="00762130"/>
    <w:rPr>
      <w:b/>
      <w:bCs/>
    </w:rPr>
  </w:style>
  <w:style w:type="character" w:styleId="Komentaronuoroda">
    <w:name w:val="annotation reference"/>
    <w:basedOn w:val="Numatytasispastraiposriftas"/>
    <w:uiPriority w:val="99"/>
    <w:semiHidden/>
    <w:unhideWhenUsed/>
    <w:rsid w:val="00762130"/>
    <w:rPr>
      <w:sz w:val="16"/>
      <w:szCs w:val="16"/>
    </w:rPr>
  </w:style>
  <w:style w:type="paragraph" w:styleId="Komentarotekstas">
    <w:name w:val="annotation text"/>
    <w:basedOn w:val="prastasis"/>
    <w:link w:val="KomentarotekstasDiagrama"/>
    <w:uiPriority w:val="99"/>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76213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62130"/>
    <w:rPr>
      <w:b/>
      <w:bCs/>
    </w:rPr>
  </w:style>
  <w:style w:type="character" w:customStyle="1" w:styleId="KomentarotemaDiagrama">
    <w:name w:val="Komentaro tema Diagrama"/>
    <w:basedOn w:val="KomentarotekstasDiagrama"/>
    <w:link w:val="Komentarotema"/>
    <w:uiPriority w:val="99"/>
    <w:semiHidden/>
    <w:rsid w:val="00762130"/>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762130"/>
    <w:pPr>
      <w:spacing w:after="0" w:line="240" w:lineRule="auto"/>
    </w:pPr>
    <w:rPr>
      <w:rFonts w:ascii="Segoe UI" w:eastAsia="Times New Roman" w:hAnsi="Segoe UI" w:cs="Segoe UI"/>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762130"/>
    <w:rPr>
      <w:rFonts w:ascii="Segoe UI" w:eastAsia="Times New Roman" w:hAnsi="Segoe UI" w:cs="Segoe UI"/>
      <w:kern w:val="0"/>
      <w:sz w:val="18"/>
      <w:szCs w:val="18"/>
      <w:lang w:val="lt-LT"/>
      <w14:ligatures w14:val="none"/>
    </w:rPr>
  </w:style>
  <w:style w:type="paragraph" w:styleId="Pataisymai">
    <w:name w:val="Revision"/>
    <w:hidden/>
    <w:uiPriority w:val="99"/>
    <w:semiHidden/>
    <w:rsid w:val="00762130"/>
    <w:pPr>
      <w:spacing w:after="0" w:line="240" w:lineRule="auto"/>
    </w:pPr>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semiHidden/>
    <w:unhideWhenUsed/>
    <w:rsid w:val="00762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51CB-6413-47A6-AEB7-7A241408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14970</Words>
  <Characters>85331</Characters>
  <Application>Microsoft Office Word</Application>
  <DocSecurity>0</DocSecurity>
  <Lines>711</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Balandienė</dc:creator>
  <cp:keywords/>
  <dc:description/>
  <cp:lastModifiedBy>Lina Balandienė</cp:lastModifiedBy>
  <cp:revision>5</cp:revision>
  <dcterms:created xsi:type="dcterms:W3CDTF">2026-04-15T13:36:00Z</dcterms:created>
  <dcterms:modified xsi:type="dcterms:W3CDTF">2026-04-16T07:52:00Z</dcterms:modified>
</cp:coreProperties>
</file>