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6F3F" w14:textId="321C77CD" w:rsidR="00833091" w:rsidRDefault="00833091" w:rsidP="00833091">
      <w:pPr>
        <w:tabs>
          <w:tab w:val="center" w:pos="4680"/>
          <w:tab w:val="right" w:pos="9360"/>
        </w:tabs>
        <w:jc w:val="right"/>
      </w:pPr>
      <w:r>
        <w:t>Taikoma kartu su</w:t>
      </w:r>
      <w:r w:rsidRPr="006F69E1">
        <w:rPr>
          <w:color w:val="000000"/>
          <w:sz w:val="27"/>
          <w:szCs w:val="27"/>
        </w:rPr>
        <w:t xml:space="preserve"> </w:t>
      </w:r>
      <w:r w:rsidRPr="006F69E1">
        <w:t>p</w:t>
      </w:r>
      <w:r>
        <w:t>aslaugų</w:t>
      </w:r>
      <w:r w:rsidRPr="006F69E1">
        <w:t xml:space="preserve"> pirkimo–pardavimo sutarties bendrosio</w:t>
      </w:r>
      <w:r>
        <w:t>mis</w:t>
      </w:r>
      <w:r w:rsidRPr="006F69E1">
        <w:t xml:space="preserve"> sąlygo</w:t>
      </w:r>
      <w:r>
        <w:t>mis</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68AC71A" w14:textId="77777777" w:rsidR="00027B83" w:rsidRPr="00735C0E" w:rsidRDefault="000B0897">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55051DF4" w14:textId="77777777" w:rsidR="00027B83" w:rsidRDefault="000B0897">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E4B6EE1" w:rsidR="00027B83" w:rsidRDefault="00735C0E" w:rsidP="00702842">
            <w:pPr>
              <w:jc w:val="both"/>
              <w:rPr>
                <w:kern w:val="2"/>
                <w:szCs w:val="24"/>
              </w:rPr>
            </w:pPr>
            <w:r w:rsidRPr="00735C0E">
              <w:rPr>
                <w:kern w:val="2"/>
                <w:szCs w:val="24"/>
              </w:rPr>
              <w:t>Dirbtinio intelekto</w:t>
            </w:r>
            <w:r w:rsidR="00702842">
              <w:rPr>
                <w:kern w:val="2"/>
                <w:szCs w:val="24"/>
              </w:rPr>
              <w:t xml:space="preserve"> </w:t>
            </w:r>
            <w:r w:rsidRPr="00735C0E">
              <w:rPr>
                <w:kern w:val="2"/>
                <w:szCs w:val="24"/>
              </w:rPr>
              <w:t>sprendimų mokymosi platformos (virtualaus asistento plėtra)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5659E623" w:rsidR="0084167F" w:rsidRDefault="00735C0E" w:rsidP="00121927">
            <w:pPr>
              <w:jc w:val="both"/>
              <w:rPr>
                <w:kern w:val="2"/>
                <w:szCs w:val="24"/>
              </w:rPr>
            </w:pPr>
            <w:r w:rsidRPr="007C41A9">
              <w:t>Atviras konkursas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1DC60C5C" w:rsidR="0084167F" w:rsidRDefault="00735C0E" w:rsidP="00121927">
            <w:pPr>
              <w:jc w:val="both"/>
              <w:rPr>
                <w:kern w:val="2"/>
                <w:szCs w:val="24"/>
              </w:rPr>
            </w:pPr>
            <w:r w:rsidRPr="00735C0E">
              <w:rPr>
                <w:kern w:val="2"/>
                <w:szCs w:val="24"/>
              </w:rPr>
              <w:t>72212190-7</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35C0E" w14:paraId="7A216576" w14:textId="77777777">
        <w:tc>
          <w:tcPr>
            <w:tcW w:w="2808" w:type="dxa"/>
            <w:vMerge w:val="restart"/>
          </w:tcPr>
          <w:p w14:paraId="79087AD5" w14:textId="77777777" w:rsidR="00735C0E" w:rsidRDefault="00735C0E" w:rsidP="00735C0E">
            <w:pPr>
              <w:jc w:val="center"/>
              <w:rPr>
                <w:b/>
                <w:kern w:val="2"/>
                <w:szCs w:val="24"/>
              </w:rPr>
            </w:pPr>
          </w:p>
          <w:p w14:paraId="555D406D" w14:textId="77777777" w:rsidR="00735C0E" w:rsidRDefault="00735C0E" w:rsidP="00735C0E">
            <w:pPr>
              <w:jc w:val="center"/>
              <w:rPr>
                <w:b/>
                <w:kern w:val="2"/>
                <w:szCs w:val="24"/>
              </w:rPr>
            </w:pPr>
          </w:p>
          <w:p w14:paraId="757D89F5" w14:textId="77777777" w:rsidR="00735C0E" w:rsidRDefault="00735C0E" w:rsidP="00735C0E">
            <w:pPr>
              <w:jc w:val="center"/>
              <w:rPr>
                <w:b/>
                <w:kern w:val="2"/>
                <w:szCs w:val="24"/>
              </w:rPr>
            </w:pPr>
          </w:p>
          <w:p w14:paraId="6C227F93" w14:textId="77777777" w:rsidR="00735C0E" w:rsidRDefault="00735C0E" w:rsidP="00735C0E">
            <w:pPr>
              <w:rPr>
                <w:b/>
                <w:kern w:val="2"/>
                <w:szCs w:val="24"/>
              </w:rPr>
            </w:pPr>
          </w:p>
          <w:p w14:paraId="0285291C" w14:textId="77777777" w:rsidR="00735C0E" w:rsidRDefault="00735C0E" w:rsidP="00735C0E">
            <w:pPr>
              <w:rPr>
                <w:b/>
                <w:kern w:val="2"/>
                <w:szCs w:val="24"/>
              </w:rPr>
            </w:pPr>
            <w:r>
              <w:rPr>
                <w:b/>
                <w:kern w:val="2"/>
                <w:szCs w:val="24"/>
              </w:rPr>
              <w:t>1.1. Pirkėjas</w:t>
            </w:r>
          </w:p>
        </w:tc>
        <w:tc>
          <w:tcPr>
            <w:tcW w:w="3240" w:type="dxa"/>
          </w:tcPr>
          <w:p w14:paraId="4986D0A4" w14:textId="77777777" w:rsidR="00735C0E" w:rsidRDefault="00735C0E" w:rsidP="00735C0E">
            <w:pPr>
              <w:rPr>
                <w:kern w:val="2"/>
                <w:szCs w:val="24"/>
              </w:rPr>
            </w:pPr>
            <w:r>
              <w:rPr>
                <w:kern w:val="2"/>
                <w:szCs w:val="24"/>
              </w:rPr>
              <w:t>1.1.1. Pavadinimas</w:t>
            </w:r>
          </w:p>
        </w:tc>
        <w:tc>
          <w:tcPr>
            <w:tcW w:w="3510" w:type="dxa"/>
          </w:tcPr>
          <w:p w14:paraId="53FF09A2" w14:textId="07535FF3" w:rsidR="00735C0E" w:rsidRDefault="00735C0E" w:rsidP="00735C0E">
            <w:pPr>
              <w:jc w:val="center"/>
              <w:rPr>
                <w:kern w:val="2"/>
                <w:szCs w:val="24"/>
              </w:rPr>
            </w:pPr>
            <w:r w:rsidRPr="007C41A9">
              <w:rPr>
                <w:kern w:val="2"/>
                <w:szCs w:val="24"/>
              </w:rPr>
              <w:t>Nacionalinė švietimo agentūra</w:t>
            </w:r>
          </w:p>
        </w:tc>
      </w:tr>
      <w:tr w:rsidR="00735C0E" w14:paraId="46894EEE" w14:textId="77777777">
        <w:tc>
          <w:tcPr>
            <w:tcW w:w="2808" w:type="dxa"/>
            <w:vMerge/>
          </w:tcPr>
          <w:p w14:paraId="6E3E695C" w14:textId="77777777" w:rsidR="00735C0E" w:rsidRDefault="00735C0E" w:rsidP="00735C0E">
            <w:pPr>
              <w:rPr>
                <w:kern w:val="2"/>
                <w:szCs w:val="24"/>
              </w:rPr>
            </w:pPr>
          </w:p>
        </w:tc>
        <w:tc>
          <w:tcPr>
            <w:tcW w:w="3240" w:type="dxa"/>
          </w:tcPr>
          <w:p w14:paraId="6B5CD43F" w14:textId="77777777" w:rsidR="00735C0E" w:rsidRDefault="00735C0E" w:rsidP="00735C0E">
            <w:pPr>
              <w:rPr>
                <w:kern w:val="2"/>
                <w:szCs w:val="24"/>
              </w:rPr>
            </w:pPr>
            <w:r>
              <w:rPr>
                <w:kern w:val="2"/>
                <w:szCs w:val="24"/>
              </w:rPr>
              <w:t>1.1.2. Juridinio asmens kodas</w:t>
            </w:r>
          </w:p>
        </w:tc>
        <w:tc>
          <w:tcPr>
            <w:tcW w:w="3510" w:type="dxa"/>
          </w:tcPr>
          <w:p w14:paraId="63476F65" w14:textId="2494A0D4" w:rsidR="00735C0E" w:rsidRDefault="00735C0E" w:rsidP="00735C0E">
            <w:pPr>
              <w:jc w:val="center"/>
              <w:rPr>
                <w:kern w:val="2"/>
                <w:szCs w:val="24"/>
              </w:rPr>
            </w:pPr>
            <w:r w:rsidRPr="007C41A9">
              <w:rPr>
                <w:kern w:val="2"/>
                <w:szCs w:val="24"/>
              </w:rPr>
              <w:t>305238040</w:t>
            </w:r>
          </w:p>
        </w:tc>
      </w:tr>
      <w:tr w:rsidR="00735C0E" w14:paraId="356739C7" w14:textId="77777777">
        <w:tc>
          <w:tcPr>
            <w:tcW w:w="2808" w:type="dxa"/>
            <w:vMerge/>
          </w:tcPr>
          <w:p w14:paraId="1CA5E71D" w14:textId="77777777" w:rsidR="00735C0E" w:rsidRDefault="00735C0E" w:rsidP="00735C0E">
            <w:pPr>
              <w:rPr>
                <w:kern w:val="2"/>
                <w:szCs w:val="24"/>
              </w:rPr>
            </w:pPr>
          </w:p>
        </w:tc>
        <w:tc>
          <w:tcPr>
            <w:tcW w:w="3240" w:type="dxa"/>
          </w:tcPr>
          <w:p w14:paraId="23A01788" w14:textId="77777777" w:rsidR="00735C0E" w:rsidRDefault="00735C0E" w:rsidP="00735C0E">
            <w:pPr>
              <w:rPr>
                <w:kern w:val="2"/>
                <w:szCs w:val="24"/>
              </w:rPr>
            </w:pPr>
            <w:r>
              <w:rPr>
                <w:kern w:val="2"/>
                <w:szCs w:val="24"/>
              </w:rPr>
              <w:t>1.1.3. Adresas</w:t>
            </w:r>
          </w:p>
        </w:tc>
        <w:tc>
          <w:tcPr>
            <w:tcW w:w="3510" w:type="dxa"/>
          </w:tcPr>
          <w:p w14:paraId="4FB387A2" w14:textId="74EABDA7" w:rsidR="00735C0E" w:rsidRDefault="00735C0E" w:rsidP="00735C0E">
            <w:pPr>
              <w:jc w:val="center"/>
              <w:rPr>
                <w:kern w:val="2"/>
                <w:szCs w:val="24"/>
              </w:rPr>
            </w:pPr>
            <w:r w:rsidRPr="007C41A9">
              <w:rPr>
                <w:kern w:val="2"/>
                <w:szCs w:val="24"/>
              </w:rPr>
              <w:t>K. Kalinausko g. 7, LT-03107 Vilnius</w:t>
            </w:r>
          </w:p>
        </w:tc>
      </w:tr>
      <w:tr w:rsidR="00735C0E" w14:paraId="00E15A94" w14:textId="77777777">
        <w:tc>
          <w:tcPr>
            <w:tcW w:w="2808" w:type="dxa"/>
            <w:vMerge/>
          </w:tcPr>
          <w:p w14:paraId="54205EA9" w14:textId="77777777" w:rsidR="00735C0E" w:rsidRDefault="00735C0E" w:rsidP="00735C0E">
            <w:pPr>
              <w:rPr>
                <w:kern w:val="2"/>
                <w:szCs w:val="24"/>
              </w:rPr>
            </w:pPr>
          </w:p>
        </w:tc>
        <w:tc>
          <w:tcPr>
            <w:tcW w:w="3240" w:type="dxa"/>
          </w:tcPr>
          <w:p w14:paraId="78DC4B4A" w14:textId="77777777" w:rsidR="00735C0E" w:rsidRDefault="00735C0E" w:rsidP="00735C0E">
            <w:pPr>
              <w:rPr>
                <w:kern w:val="2"/>
                <w:szCs w:val="24"/>
              </w:rPr>
            </w:pPr>
            <w:r>
              <w:rPr>
                <w:kern w:val="2"/>
                <w:szCs w:val="24"/>
              </w:rPr>
              <w:t>1.1.4. PVM mokėtojo kodas</w:t>
            </w:r>
          </w:p>
        </w:tc>
        <w:tc>
          <w:tcPr>
            <w:tcW w:w="3510" w:type="dxa"/>
          </w:tcPr>
          <w:p w14:paraId="3641442E" w14:textId="77777777" w:rsidR="00735C0E" w:rsidRDefault="00735C0E" w:rsidP="00735C0E">
            <w:pPr>
              <w:jc w:val="center"/>
              <w:rPr>
                <w:kern w:val="2"/>
                <w:szCs w:val="24"/>
              </w:rPr>
            </w:pPr>
          </w:p>
        </w:tc>
      </w:tr>
      <w:tr w:rsidR="00735C0E" w14:paraId="164424F3" w14:textId="77777777">
        <w:tc>
          <w:tcPr>
            <w:tcW w:w="2808" w:type="dxa"/>
            <w:vMerge/>
          </w:tcPr>
          <w:p w14:paraId="605C8647" w14:textId="77777777" w:rsidR="00735C0E" w:rsidRDefault="00735C0E" w:rsidP="00735C0E">
            <w:pPr>
              <w:rPr>
                <w:kern w:val="2"/>
                <w:szCs w:val="24"/>
              </w:rPr>
            </w:pPr>
          </w:p>
        </w:tc>
        <w:tc>
          <w:tcPr>
            <w:tcW w:w="3240" w:type="dxa"/>
          </w:tcPr>
          <w:p w14:paraId="58983992" w14:textId="77777777" w:rsidR="00735C0E" w:rsidRDefault="00735C0E" w:rsidP="00735C0E">
            <w:pPr>
              <w:rPr>
                <w:kern w:val="2"/>
                <w:szCs w:val="24"/>
              </w:rPr>
            </w:pPr>
            <w:r>
              <w:rPr>
                <w:kern w:val="2"/>
                <w:szCs w:val="24"/>
              </w:rPr>
              <w:t>1.1.5. Atsiskaitomoji sąskaita</w:t>
            </w:r>
          </w:p>
        </w:tc>
        <w:tc>
          <w:tcPr>
            <w:tcW w:w="3510" w:type="dxa"/>
          </w:tcPr>
          <w:p w14:paraId="62E56AEE" w14:textId="7A10AD06" w:rsidR="00735C0E" w:rsidRDefault="00735C0E" w:rsidP="00735C0E">
            <w:pPr>
              <w:jc w:val="center"/>
              <w:rPr>
                <w:kern w:val="2"/>
                <w:szCs w:val="24"/>
              </w:rPr>
            </w:pPr>
            <w:r w:rsidRPr="007C41A9">
              <w:rPr>
                <w:kern w:val="2"/>
                <w:szCs w:val="24"/>
              </w:rPr>
              <w:t>a. s. LT694040063610001631</w:t>
            </w:r>
          </w:p>
        </w:tc>
      </w:tr>
      <w:tr w:rsidR="00735C0E" w14:paraId="6B7E848E" w14:textId="77777777">
        <w:tc>
          <w:tcPr>
            <w:tcW w:w="2808" w:type="dxa"/>
            <w:vMerge/>
          </w:tcPr>
          <w:p w14:paraId="4F4A34C0" w14:textId="77777777" w:rsidR="00735C0E" w:rsidRDefault="00735C0E" w:rsidP="00735C0E">
            <w:pPr>
              <w:rPr>
                <w:kern w:val="2"/>
                <w:szCs w:val="24"/>
              </w:rPr>
            </w:pPr>
          </w:p>
        </w:tc>
        <w:tc>
          <w:tcPr>
            <w:tcW w:w="3240" w:type="dxa"/>
          </w:tcPr>
          <w:p w14:paraId="6CD6859C" w14:textId="77777777" w:rsidR="00735C0E" w:rsidRDefault="00735C0E" w:rsidP="00735C0E">
            <w:pPr>
              <w:rPr>
                <w:kern w:val="2"/>
                <w:szCs w:val="24"/>
              </w:rPr>
            </w:pPr>
            <w:r>
              <w:rPr>
                <w:kern w:val="2"/>
                <w:szCs w:val="24"/>
              </w:rPr>
              <w:t>1.1.6. Bankas, banko kodas</w:t>
            </w:r>
          </w:p>
        </w:tc>
        <w:tc>
          <w:tcPr>
            <w:tcW w:w="3510" w:type="dxa"/>
          </w:tcPr>
          <w:p w14:paraId="7CD0A608" w14:textId="6CCAAA66" w:rsidR="00735C0E" w:rsidRDefault="00735C0E" w:rsidP="00735C0E">
            <w:pPr>
              <w:jc w:val="center"/>
              <w:rPr>
                <w:kern w:val="2"/>
                <w:szCs w:val="24"/>
              </w:rPr>
            </w:pPr>
            <w:r w:rsidRPr="007C41A9">
              <w:rPr>
                <w:kern w:val="2"/>
                <w:szCs w:val="24"/>
              </w:rPr>
              <w:t>Lietuvos Respublikos finansų ministerija</w:t>
            </w:r>
          </w:p>
        </w:tc>
      </w:tr>
      <w:tr w:rsidR="00735C0E" w14:paraId="3C8A477F" w14:textId="77777777">
        <w:tc>
          <w:tcPr>
            <w:tcW w:w="2808" w:type="dxa"/>
            <w:vMerge/>
          </w:tcPr>
          <w:p w14:paraId="6FB01AF8" w14:textId="77777777" w:rsidR="00735C0E" w:rsidRDefault="00735C0E" w:rsidP="00735C0E">
            <w:pPr>
              <w:rPr>
                <w:kern w:val="2"/>
                <w:szCs w:val="24"/>
              </w:rPr>
            </w:pPr>
          </w:p>
        </w:tc>
        <w:tc>
          <w:tcPr>
            <w:tcW w:w="3240" w:type="dxa"/>
          </w:tcPr>
          <w:p w14:paraId="52077EC6" w14:textId="77777777" w:rsidR="00735C0E" w:rsidRDefault="00735C0E" w:rsidP="00735C0E">
            <w:pPr>
              <w:rPr>
                <w:kern w:val="2"/>
                <w:szCs w:val="24"/>
              </w:rPr>
            </w:pPr>
            <w:r>
              <w:rPr>
                <w:kern w:val="2"/>
                <w:szCs w:val="24"/>
              </w:rPr>
              <w:t>1.1.7. Telefonas</w:t>
            </w:r>
          </w:p>
        </w:tc>
        <w:tc>
          <w:tcPr>
            <w:tcW w:w="3510" w:type="dxa"/>
          </w:tcPr>
          <w:p w14:paraId="04975451" w14:textId="35F8088F" w:rsidR="00735C0E" w:rsidRDefault="00735C0E" w:rsidP="00735C0E">
            <w:pPr>
              <w:jc w:val="center"/>
              <w:rPr>
                <w:kern w:val="2"/>
                <w:szCs w:val="24"/>
              </w:rPr>
            </w:pPr>
            <w:r w:rsidRPr="007C41A9">
              <w:rPr>
                <w:kern w:val="2"/>
                <w:szCs w:val="24"/>
              </w:rPr>
              <w:t>+</w:t>
            </w:r>
            <w:r w:rsidRPr="007C41A9">
              <w:rPr>
                <w:szCs w:val="24"/>
              </w:rPr>
              <w:t>370 658 185 04</w:t>
            </w:r>
          </w:p>
        </w:tc>
      </w:tr>
      <w:tr w:rsidR="00735C0E" w14:paraId="7B8191B7" w14:textId="77777777">
        <w:tc>
          <w:tcPr>
            <w:tcW w:w="2808" w:type="dxa"/>
            <w:vMerge/>
          </w:tcPr>
          <w:p w14:paraId="1FE5A316" w14:textId="77777777" w:rsidR="00735C0E" w:rsidRDefault="00735C0E" w:rsidP="00735C0E">
            <w:pPr>
              <w:rPr>
                <w:kern w:val="2"/>
                <w:szCs w:val="24"/>
              </w:rPr>
            </w:pPr>
          </w:p>
        </w:tc>
        <w:tc>
          <w:tcPr>
            <w:tcW w:w="3240" w:type="dxa"/>
          </w:tcPr>
          <w:p w14:paraId="47AE5590" w14:textId="77777777" w:rsidR="00735C0E" w:rsidRDefault="00735C0E" w:rsidP="00735C0E">
            <w:pPr>
              <w:rPr>
                <w:kern w:val="2"/>
                <w:szCs w:val="24"/>
              </w:rPr>
            </w:pPr>
            <w:r>
              <w:rPr>
                <w:kern w:val="2"/>
                <w:szCs w:val="24"/>
              </w:rPr>
              <w:t>1.1.8. El. paštas</w:t>
            </w:r>
          </w:p>
        </w:tc>
        <w:tc>
          <w:tcPr>
            <w:tcW w:w="3510" w:type="dxa"/>
          </w:tcPr>
          <w:p w14:paraId="06155599" w14:textId="103F7E61" w:rsidR="00735C0E" w:rsidRDefault="00CA2005" w:rsidP="00735C0E">
            <w:pPr>
              <w:jc w:val="center"/>
              <w:rPr>
                <w:kern w:val="2"/>
                <w:szCs w:val="24"/>
              </w:rPr>
            </w:pPr>
            <w:hyperlink r:id="rId11" w:history="1">
              <w:r w:rsidRPr="007B6379">
                <w:rPr>
                  <w:rStyle w:val="Hipersaitas"/>
                  <w:kern w:val="2"/>
                  <w:szCs w:val="24"/>
                </w:rPr>
                <w:t>info@nsa.smsm.lt</w:t>
              </w:r>
            </w:hyperlink>
          </w:p>
        </w:tc>
      </w:tr>
      <w:tr w:rsidR="00735C0E" w14:paraId="1959C3F5" w14:textId="77777777">
        <w:tc>
          <w:tcPr>
            <w:tcW w:w="2808" w:type="dxa"/>
            <w:vMerge/>
          </w:tcPr>
          <w:p w14:paraId="34C01018" w14:textId="77777777" w:rsidR="00735C0E" w:rsidRDefault="00735C0E" w:rsidP="00735C0E">
            <w:pPr>
              <w:rPr>
                <w:kern w:val="2"/>
                <w:szCs w:val="24"/>
              </w:rPr>
            </w:pPr>
          </w:p>
        </w:tc>
        <w:tc>
          <w:tcPr>
            <w:tcW w:w="3240" w:type="dxa"/>
          </w:tcPr>
          <w:p w14:paraId="473630E0" w14:textId="77777777" w:rsidR="00735C0E" w:rsidRDefault="00735C0E" w:rsidP="00735C0E">
            <w:pPr>
              <w:rPr>
                <w:kern w:val="2"/>
                <w:szCs w:val="24"/>
              </w:rPr>
            </w:pPr>
            <w:r>
              <w:rPr>
                <w:kern w:val="2"/>
                <w:szCs w:val="24"/>
              </w:rPr>
              <w:t>1.1.9. Šalies atstovas</w:t>
            </w:r>
          </w:p>
        </w:tc>
        <w:tc>
          <w:tcPr>
            <w:tcW w:w="3510" w:type="dxa"/>
          </w:tcPr>
          <w:p w14:paraId="04FDD825" w14:textId="77777777" w:rsidR="00735C0E" w:rsidRDefault="00735C0E" w:rsidP="00735C0E">
            <w:pPr>
              <w:jc w:val="center"/>
              <w:rPr>
                <w:kern w:val="2"/>
                <w:szCs w:val="24"/>
              </w:rPr>
            </w:pPr>
          </w:p>
        </w:tc>
      </w:tr>
      <w:tr w:rsidR="00735C0E" w14:paraId="475D93E9" w14:textId="77777777">
        <w:tc>
          <w:tcPr>
            <w:tcW w:w="2808" w:type="dxa"/>
            <w:vMerge/>
          </w:tcPr>
          <w:p w14:paraId="23BF508B" w14:textId="77777777" w:rsidR="00735C0E" w:rsidRDefault="00735C0E" w:rsidP="00735C0E">
            <w:pPr>
              <w:rPr>
                <w:kern w:val="2"/>
                <w:szCs w:val="24"/>
              </w:rPr>
            </w:pPr>
          </w:p>
        </w:tc>
        <w:tc>
          <w:tcPr>
            <w:tcW w:w="3240" w:type="dxa"/>
          </w:tcPr>
          <w:p w14:paraId="7D81A35C" w14:textId="77777777" w:rsidR="00735C0E" w:rsidRDefault="00735C0E" w:rsidP="00735C0E">
            <w:pPr>
              <w:rPr>
                <w:kern w:val="2"/>
                <w:szCs w:val="24"/>
              </w:rPr>
            </w:pPr>
            <w:r>
              <w:rPr>
                <w:kern w:val="2"/>
                <w:szCs w:val="24"/>
              </w:rPr>
              <w:t>1.1.10. Atstovavimo pagrindas</w:t>
            </w:r>
          </w:p>
        </w:tc>
        <w:tc>
          <w:tcPr>
            <w:tcW w:w="3510" w:type="dxa"/>
          </w:tcPr>
          <w:p w14:paraId="7164E978" w14:textId="69C91F38" w:rsidR="00735C0E" w:rsidRDefault="00702842" w:rsidP="00735C0E">
            <w:pPr>
              <w:jc w:val="center"/>
              <w:rPr>
                <w:kern w:val="2"/>
                <w:szCs w:val="24"/>
              </w:rPr>
            </w:pPr>
            <w:r w:rsidRPr="007C41A9">
              <w:rPr>
                <w:szCs w:val="24"/>
              </w:rPr>
              <w:t>Nacionalinės švietimo agentūros nuostatai, patvirtinti Lietuvos Respublikos švietimo, mokslo ir sporto ministro 2023 m. balandžio 20 d. įsakymu Nr. V-573 „Dėl Nacionalinės švietimo agentūros nuostatų patvirtinimo</w:t>
            </w:r>
          </w:p>
        </w:tc>
      </w:tr>
      <w:tr w:rsidR="00735C0E" w14:paraId="208DA5AB" w14:textId="77777777">
        <w:tc>
          <w:tcPr>
            <w:tcW w:w="2808" w:type="dxa"/>
            <w:vMerge w:val="restart"/>
          </w:tcPr>
          <w:p w14:paraId="6C001A19" w14:textId="77777777" w:rsidR="00735C0E" w:rsidRDefault="00735C0E" w:rsidP="00735C0E">
            <w:pPr>
              <w:rPr>
                <w:b/>
                <w:kern w:val="2"/>
                <w:szCs w:val="24"/>
              </w:rPr>
            </w:pPr>
          </w:p>
          <w:p w14:paraId="5AF623B9" w14:textId="77777777" w:rsidR="00735C0E" w:rsidRDefault="00735C0E" w:rsidP="00735C0E">
            <w:pPr>
              <w:rPr>
                <w:b/>
                <w:kern w:val="2"/>
                <w:szCs w:val="24"/>
              </w:rPr>
            </w:pPr>
          </w:p>
          <w:p w14:paraId="2FC546C0" w14:textId="77777777" w:rsidR="00735C0E" w:rsidRDefault="00735C0E" w:rsidP="00735C0E">
            <w:pPr>
              <w:rPr>
                <w:b/>
                <w:kern w:val="2"/>
                <w:szCs w:val="24"/>
              </w:rPr>
            </w:pPr>
          </w:p>
          <w:p w14:paraId="3E3805B9" w14:textId="77777777" w:rsidR="00735C0E" w:rsidRDefault="00735C0E" w:rsidP="00735C0E">
            <w:pPr>
              <w:rPr>
                <w:b/>
                <w:kern w:val="2"/>
                <w:szCs w:val="24"/>
              </w:rPr>
            </w:pPr>
            <w:r>
              <w:rPr>
                <w:b/>
                <w:kern w:val="2"/>
                <w:szCs w:val="24"/>
              </w:rPr>
              <w:t>1.2. Tiekėjas</w:t>
            </w:r>
          </w:p>
          <w:p w14:paraId="0640591C" w14:textId="77777777" w:rsidR="00735C0E" w:rsidRDefault="00735C0E" w:rsidP="00735C0E">
            <w:pPr>
              <w:rPr>
                <w:color w:val="4472C4"/>
                <w:kern w:val="2"/>
                <w:szCs w:val="24"/>
              </w:rPr>
            </w:pPr>
            <w:r>
              <w:rPr>
                <w:color w:val="4472C4"/>
                <w:kern w:val="2"/>
                <w:szCs w:val="24"/>
              </w:rPr>
              <w:t>(jei Tiekėjas yra fizinis asmuo, skiltys atitinkamai pakoreguojamos.</w:t>
            </w:r>
          </w:p>
          <w:p w14:paraId="6DA744E9" w14:textId="77777777" w:rsidR="00735C0E" w:rsidRDefault="00735C0E" w:rsidP="00735C0E">
            <w:pPr>
              <w:rPr>
                <w:color w:val="4472C4"/>
                <w:kern w:val="2"/>
                <w:szCs w:val="24"/>
              </w:rPr>
            </w:pPr>
            <w:r>
              <w:rPr>
                <w:color w:val="4472C4"/>
                <w:kern w:val="2"/>
                <w:szCs w:val="24"/>
              </w:rPr>
              <w:t xml:space="preserve">Jei Tiekėjas yra tiekėjų grupė, skiltys pildomos </w:t>
            </w:r>
            <w:r>
              <w:rPr>
                <w:color w:val="4472C4"/>
                <w:kern w:val="2"/>
                <w:szCs w:val="24"/>
              </w:rPr>
              <w:lastRenderedPageBreak/>
              <w:t>įterpiant kiekvieno grupės nario informaciją)</w:t>
            </w:r>
          </w:p>
          <w:p w14:paraId="450B9242" w14:textId="77777777" w:rsidR="00735C0E" w:rsidRDefault="00735C0E" w:rsidP="00735C0E">
            <w:pPr>
              <w:rPr>
                <w:b/>
                <w:kern w:val="2"/>
                <w:szCs w:val="24"/>
              </w:rPr>
            </w:pPr>
          </w:p>
        </w:tc>
        <w:tc>
          <w:tcPr>
            <w:tcW w:w="3240" w:type="dxa"/>
          </w:tcPr>
          <w:p w14:paraId="67F6D24E" w14:textId="77777777" w:rsidR="00735C0E" w:rsidRDefault="00735C0E" w:rsidP="00735C0E">
            <w:pPr>
              <w:rPr>
                <w:kern w:val="2"/>
                <w:szCs w:val="24"/>
              </w:rPr>
            </w:pPr>
            <w:r>
              <w:rPr>
                <w:kern w:val="2"/>
                <w:szCs w:val="24"/>
              </w:rPr>
              <w:lastRenderedPageBreak/>
              <w:t>1.2.1. Pavadinimas</w:t>
            </w:r>
          </w:p>
        </w:tc>
        <w:tc>
          <w:tcPr>
            <w:tcW w:w="3510" w:type="dxa"/>
          </w:tcPr>
          <w:p w14:paraId="02EEDC7F" w14:textId="6F534D4B" w:rsidR="00735C0E" w:rsidRDefault="00735C0E" w:rsidP="00735C0E">
            <w:pPr>
              <w:jc w:val="center"/>
              <w:rPr>
                <w:kern w:val="2"/>
                <w:szCs w:val="24"/>
              </w:rPr>
            </w:pPr>
          </w:p>
        </w:tc>
      </w:tr>
      <w:tr w:rsidR="00735C0E" w:rsidRPr="00132FF8" w14:paraId="3EAB2D74" w14:textId="77777777">
        <w:tc>
          <w:tcPr>
            <w:tcW w:w="2808" w:type="dxa"/>
            <w:vMerge/>
          </w:tcPr>
          <w:p w14:paraId="75194712" w14:textId="77777777" w:rsidR="00735C0E" w:rsidRDefault="00735C0E" w:rsidP="00735C0E">
            <w:pPr>
              <w:rPr>
                <w:b/>
                <w:kern w:val="2"/>
                <w:szCs w:val="24"/>
              </w:rPr>
            </w:pPr>
          </w:p>
        </w:tc>
        <w:tc>
          <w:tcPr>
            <w:tcW w:w="3240" w:type="dxa"/>
          </w:tcPr>
          <w:p w14:paraId="65C865FD" w14:textId="77777777" w:rsidR="00735C0E" w:rsidRDefault="00735C0E" w:rsidP="00735C0E">
            <w:pPr>
              <w:rPr>
                <w:kern w:val="2"/>
                <w:szCs w:val="24"/>
              </w:rPr>
            </w:pPr>
            <w:r>
              <w:rPr>
                <w:kern w:val="2"/>
                <w:szCs w:val="24"/>
              </w:rPr>
              <w:t>1.2.2. Juridinio asmens kodas</w:t>
            </w:r>
          </w:p>
        </w:tc>
        <w:tc>
          <w:tcPr>
            <w:tcW w:w="3510" w:type="dxa"/>
          </w:tcPr>
          <w:p w14:paraId="53FD7CD7" w14:textId="77777777" w:rsidR="00735C0E" w:rsidRDefault="00735C0E" w:rsidP="00735C0E">
            <w:pPr>
              <w:jc w:val="center"/>
              <w:rPr>
                <w:kern w:val="2"/>
                <w:szCs w:val="24"/>
              </w:rPr>
            </w:pPr>
          </w:p>
        </w:tc>
      </w:tr>
      <w:tr w:rsidR="00735C0E" w14:paraId="666244A6" w14:textId="77777777">
        <w:tc>
          <w:tcPr>
            <w:tcW w:w="2808" w:type="dxa"/>
            <w:vMerge/>
          </w:tcPr>
          <w:p w14:paraId="47FBA3D1" w14:textId="77777777" w:rsidR="00735C0E" w:rsidRDefault="00735C0E" w:rsidP="00735C0E">
            <w:pPr>
              <w:rPr>
                <w:b/>
                <w:kern w:val="2"/>
                <w:szCs w:val="24"/>
              </w:rPr>
            </w:pPr>
          </w:p>
        </w:tc>
        <w:tc>
          <w:tcPr>
            <w:tcW w:w="3240" w:type="dxa"/>
          </w:tcPr>
          <w:p w14:paraId="1BC85940" w14:textId="77777777" w:rsidR="00735C0E" w:rsidRDefault="00735C0E" w:rsidP="00735C0E">
            <w:pPr>
              <w:rPr>
                <w:kern w:val="2"/>
                <w:szCs w:val="24"/>
              </w:rPr>
            </w:pPr>
            <w:r>
              <w:rPr>
                <w:kern w:val="2"/>
                <w:szCs w:val="24"/>
              </w:rPr>
              <w:t>1.2.3. Adresas</w:t>
            </w:r>
          </w:p>
        </w:tc>
        <w:tc>
          <w:tcPr>
            <w:tcW w:w="3510" w:type="dxa"/>
          </w:tcPr>
          <w:p w14:paraId="7014BB4C" w14:textId="77777777" w:rsidR="00735C0E" w:rsidRDefault="00735C0E" w:rsidP="00735C0E">
            <w:pPr>
              <w:jc w:val="center"/>
              <w:rPr>
                <w:kern w:val="2"/>
                <w:szCs w:val="24"/>
              </w:rPr>
            </w:pPr>
          </w:p>
        </w:tc>
      </w:tr>
      <w:tr w:rsidR="00735C0E" w14:paraId="29C53A2D" w14:textId="77777777">
        <w:tc>
          <w:tcPr>
            <w:tcW w:w="2808" w:type="dxa"/>
            <w:vMerge/>
          </w:tcPr>
          <w:p w14:paraId="62F07FD3" w14:textId="77777777" w:rsidR="00735C0E" w:rsidRDefault="00735C0E" w:rsidP="00735C0E">
            <w:pPr>
              <w:rPr>
                <w:b/>
                <w:kern w:val="2"/>
                <w:szCs w:val="24"/>
              </w:rPr>
            </w:pPr>
          </w:p>
        </w:tc>
        <w:tc>
          <w:tcPr>
            <w:tcW w:w="3240" w:type="dxa"/>
          </w:tcPr>
          <w:p w14:paraId="3F64B498" w14:textId="77777777" w:rsidR="00735C0E" w:rsidRDefault="00735C0E" w:rsidP="00735C0E">
            <w:pPr>
              <w:rPr>
                <w:kern w:val="2"/>
                <w:szCs w:val="24"/>
              </w:rPr>
            </w:pPr>
            <w:r>
              <w:rPr>
                <w:kern w:val="2"/>
                <w:szCs w:val="24"/>
              </w:rPr>
              <w:t>1.2.4. PVM mokėtojo kodas</w:t>
            </w:r>
          </w:p>
        </w:tc>
        <w:tc>
          <w:tcPr>
            <w:tcW w:w="3510" w:type="dxa"/>
          </w:tcPr>
          <w:p w14:paraId="1570F720" w14:textId="77777777" w:rsidR="00735C0E" w:rsidRDefault="00735C0E" w:rsidP="00735C0E">
            <w:pPr>
              <w:jc w:val="center"/>
              <w:rPr>
                <w:kern w:val="2"/>
                <w:szCs w:val="24"/>
              </w:rPr>
            </w:pPr>
          </w:p>
        </w:tc>
      </w:tr>
      <w:tr w:rsidR="00735C0E" w14:paraId="5B9A0B4B" w14:textId="77777777">
        <w:tc>
          <w:tcPr>
            <w:tcW w:w="2808" w:type="dxa"/>
            <w:vMerge/>
          </w:tcPr>
          <w:p w14:paraId="0E55A8FE" w14:textId="77777777" w:rsidR="00735C0E" w:rsidRDefault="00735C0E" w:rsidP="00735C0E">
            <w:pPr>
              <w:rPr>
                <w:b/>
                <w:kern w:val="2"/>
                <w:szCs w:val="24"/>
              </w:rPr>
            </w:pPr>
          </w:p>
        </w:tc>
        <w:tc>
          <w:tcPr>
            <w:tcW w:w="3240" w:type="dxa"/>
          </w:tcPr>
          <w:p w14:paraId="0740C72F" w14:textId="77777777" w:rsidR="00735C0E" w:rsidRDefault="00735C0E" w:rsidP="00735C0E">
            <w:pPr>
              <w:rPr>
                <w:kern w:val="2"/>
                <w:szCs w:val="24"/>
              </w:rPr>
            </w:pPr>
            <w:r>
              <w:rPr>
                <w:kern w:val="2"/>
                <w:szCs w:val="24"/>
              </w:rPr>
              <w:t>1.2.5. Atsiskaitomoji sąskaita</w:t>
            </w:r>
          </w:p>
        </w:tc>
        <w:tc>
          <w:tcPr>
            <w:tcW w:w="3510" w:type="dxa"/>
          </w:tcPr>
          <w:p w14:paraId="5B25FE4F" w14:textId="77777777" w:rsidR="00735C0E" w:rsidRDefault="00735C0E" w:rsidP="00735C0E">
            <w:pPr>
              <w:jc w:val="center"/>
              <w:rPr>
                <w:kern w:val="2"/>
                <w:szCs w:val="24"/>
              </w:rPr>
            </w:pPr>
          </w:p>
        </w:tc>
      </w:tr>
      <w:tr w:rsidR="00735C0E" w14:paraId="0D812494" w14:textId="77777777">
        <w:tc>
          <w:tcPr>
            <w:tcW w:w="2808" w:type="dxa"/>
            <w:vMerge/>
          </w:tcPr>
          <w:p w14:paraId="3FB019FB" w14:textId="77777777" w:rsidR="00735C0E" w:rsidRDefault="00735C0E" w:rsidP="00735C0E">
            <w:pPr>
              <w:rPr>
                <w:b/>
                <w:kern w:val="2"/>
                <w:szCs w:val="24"/>
              </w:rPr>
            </w:pPr>
          </w:p>
        </w:tc>
        <w:tc>
          <w:tcPr>
            <w:tcW w:w="3240" w:type="dxa"/>
          </w:tcPr>
          <w:p w14:paraId="61E194F0" w14:textId="77777777" w:rsidR="00735C0E" w:rsidRDefault="00735C0E" w:rsidP="00735C0E">
            <w:pPr>
              <w:rPr>
                <w:kern w:val="2"/>
                <w:szCs w:val="24"/>
              </w:rPr>
            </w:pPr>
            <w:r>
              <w:rPr>
                <w:kern w:val="2"/>
                <w:szCs w:val="24"/>
              </w:rPr>
              <w:t>1.2.6. Bankas, banko kodas</w:t>
            </w:r>
          </w:p>
        </w:tc>
        <w:tc>
          <w:tcPr>
            <w:tcW w:w="3510" w:type="dxa"/>
          </w:tcPr>
          <w:p w14:paraId="261BA477" w14:textId="77777777" w:rsidR="00735C0E" w:rsidRDefault="00735C0E" w:rsidP="00735C0E">
            <w:pPr>
              <w:jc w:val="center"/>
              <w:rPr>
                <w:kern w:val="2"/>
                <w:szCs w:val="24"/>
              </w:rPr>
            </w:pPr>
          </w:p>
        </w:tc>
      </w:tr>
      <w:tr w:rsidR="00735C0E" w14:paraId="3A61E74A" w14:textId="77777777">
        <w:tc>
          <w:tcPr>
            <w:tcW w:w="2808" w:type="dxa"/>
            <w:vMerge/>
          </w:tcPr>
          <w:p w14:paraId="2E64EFD9" w14:textId="77777777" w:rsidR="00735C0E" w:rsidRDefault="00735C0E" w:rsidP="00735C0E">
            <w:pPr>
              <w:rPr>
                <w:b/>
                <w:kern w:val="2"/>
                <w:szCs w:val="24"/>
              </w:rPr>
            </w:pPr>
          </w:p>
        </w:tc>
        <w:tc>
          <w:tcPr>
            <w:tcW w:w="3240" w:type="dxa"/>
          </w:tcPr>
          <w:p w14:paraId="71522681" w14:textId="77777777" w:rsidR="00735C0E" w:rsidRDefault="00735C0E" w:rsidP="00735C0E">
            <w:pPr>
              <w:rPr>
                <w:kern w:val="2"/>
                <w:szCs w:val="24"/>
              </w:rPr>
            </w:pPr>
            <w:r>
              <w:rPr>
                <w:kern w:val="2"/>
                <w:szCs w:val="24"/>
              </w:rPr>
              <w:t>1.2.7. Telefonas</w:t>
            </w:r>
          </w:p>
        </w:tc>
        <w:tc>
          <w:tcPr>
            <w:tcW w:w="3510" w:type="dxa"/>
          </w:tcPr>
          <w:p w14:paraId="779C186C" w14:textId="77777777" w:rsidR="00735C0E" w:rsidRDefault="00735C0E" w:rsidP="00735C0E">
            <w:pPr>
              <w:jc w:val="center"/>
              <w:rPr>
                <w:kern w:val="2"/>
                <w:szCs w:val="24"/>
              </w:rPr>
            </w:pPr>
          </w:p>
        </w:tc>
      </w:tr>
      <w:tr w:rsidR="00735C0E" w14:paraId="4A6AF2AD" w14:textId="77777777">
        <w:tc>
          <w:tcPr>
            <w:tcW w:w="2808" w:type="dxa"/>
            <w:vMerge/>
          </w:tcPr>
          <w:p w14:paraId="58F2C5B1" w14:textId="77777777" w:rsidR="00735C0E" w:rsidRDefault="00735C0E" w:rsidP="00735C0E">
            <w:pPr>
              <w:rPr>
                <w:b/>
                <w:kern w:val="2"/>
                <w:szCs w:val="24"/>
              </w:rPr>
            </w:pPr>
          </w:p>
        </w:tc>
        <w:tc>
          <w:tcPr>
            <w:tcW w:w="3240" w:type="dxa"/>
          </w:tcPr>
          <w:p w14:paraId="7496FFE6" w14:textId="77777777" w:rsidR="00735C0E" w:rsidRDefault="00735C0E" w:rsidP="00735C0E">
            <w:pPr>
              <w:rPr>
                <w:kern w:val="2"/>
                <w:szCs w:val="24"/>
              </w:rPr>
            </w:pPr>
            <w:r>
              <w:rPr>
                <w:kern w:val="2"/>
                <w:szCs w:val="24"/>
              </w:rPr>
              <w:t>1.2.8. El. paštas</w:t>
            </w:r>
          </w:p>
        </w:tc>
        <w:tc>
          <w:tcPr>
            <w:tcW w:w="3510" w:type="dxa"/>
          </w:tcPr>
          <w:p w14:paraId="5FE40A45" w14:textId="77777777" w:rsidR="00735C0E" w:rsidRDefault="00735C0E" w:rsidP="00735C0E">
            <w:pPr>
              <w:jc w:val="center"/>
              <w:rPr>
                <w:kern w:val="2"/>
                <w:szCs w:val="24"/>
              </w:rPr>
            </w:pPr>
          </w:p>
        </w:tc>
      </w:tr>
      <w:tr w:rsidR="00735C0E" w14:paraId="67CA8A8E" w14:textId="77777777">
        <w:tc>
          <w:tcPr>
            <w:tcW w:w="2808" w:type="dxa"/>
            <w:vMerge/>
          </w:tcPr>
          <w:p w14:paraId="03ECA91F" w14:textId="77777777" w:rsidR="00735C0E" w:rsidRDefault="00735C0E" w:rsidP="00735C0E">
            <w:pPr>
              <w:rPr>
                <w:b/>
                <w:kern w:val="2"/>
                <w:szCs w:val="24"/>
              </w:rPr>
            </w:pPr>
          </w:p>
        </w:tc>
        <w:tc>
          <w:tcPr>
            <w:tcW w:w="3240" w:type="dxa"/>
          </w:tcPr>
          <w:p w14:paraId="2920CEAC" w14:textId="77777777" w:rsidR="00735C0E" w:rsidRDefault="00735C0E" w:rsidP="00735C0E">
            <w:pPr>
              <w:rPr>
                <w:kern w:val="2"/>
                <w:szCs w:val="24"/>
              </w:rPr>
            </w:pPr>
            <w:r>
              <w:rPr>
                <w:kern w:val="2"/>
                <w:szCs w:val="24"/>
              </w:rPr>
              <w:t>1.2.9. Šalies atstovas</w:t>
            </w:r>
          </w:p>
        </w:tc>
        <w:tc>
          <w:tcPr>
            <w:tcW w:w="3510" w:type="dxa"/>
          </w:tcPr>
          <w:p w14:paraId="6AA5701A" w14:textId="77777777" w:rsidR="00735C0E" w:rsidRDefault="00735C0E" w:rsidP="00735C0E">
            <w:pPr>
              <w:jc w:val="center"/>
              <w:rPr>
                <w:kern w:val="2"/>
                <w:szCs w:val="24"/>
              </w:rPr>
            </w:pPr>
          </w:p>
        </w:tc>
      </w:tr>
      <w:tr w:rsidR="00735C0E" w14:paraId="21B1C29D" w14:textId="77777777">
        <w:tc>
          <w:tcPr>
            <w:tcW w:w="2808" w:type="dxa"/>
            <w:vMerge/>
          </w:tcPr>
          <w:p w14:paraId="6032661D" w14:textId="77777777" w:rsidR="00735C0E" w:rsidRDefault="00735C0E" w:rsidP="00735C0E">
            <w:pPr>
              <w:rPr>
                <w:b/>
                <w:kern w:val="2"/>
                <w:szCs w:val="24"/>
              </w:rPr>
            </w:pPr>
          </w:p>
        </w:tc>
        <w:tc>
          <w:tcPr>
            <w:tcW w:w="3240" w:type="dxa"/>
          </w:tcPr>
          <w:p w14:paraId="08846265" w14:textId="77777777" w:rsidR="00735C0E" w:rsidRDefault="00735C0E" w:rsidP="00735C0E">
            <w:pPr>
              <w:rPr>
                <w:kern w:val="2"/>
                <w:szCs w:val="24"/>
              </w:rPr>
            </w:pPr>
            <w:r>
              <w:rPr>
                <w:kern w:val="2"/>
                <w:szCs w:val="24"/>
              </w:rPr>
              <w:t>1.2.10. Atstovavimo pagrindas</w:t>
            </w:r>
          </w:p>
        </w:tc>
        <w:tc>
          <w:tcPr>
            <w:tcW w:w="3510" w:type="dxa"/>
          </w:tcPr>
          <w:p w14:paraId="59BF79D5" w14:textId="77777777" w:rsidR="00735C0E" w:rsidRDefault="00735C0E" w:rsidP="00735C0E">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B9E8361" w:rsidR="00027B83" w:rsidRDefault="000B0897">
            <w:pPr>
              <w:rPr>
                <w:color w:val="000000"/>
                <w:kern w:val="2"/>
                <w:szCs w:val="24"/>
              </w:rPr>
            </w:pPr>
            <w:r>
              <w:rPr>
                <w:kern w:val="2"/>
                <w:szCs w:val="24"/>
              </w:rPr>
              <w:t xml:space="preserve">Tiekėjas įsipareigoja Sutartyje numatytomis sąlygomis suteikti Pirkėjui </w:t>
            </w:r>
            <w:r w:rsidR="00702842" w:rsidRPr="00702842">
              <w:rPr>
                <w:kern w:val="2"/>
                <w:szCs w:val="24"/>
              </w:rPr>
              <w:t xml:space="preserve">Dirbtinio intelekto sprendimų mokymosi platformos (virtualaus asistento plėtra) </w:t>
            </w:r>
            <w:r w:rsidR="00702842">
              <w:rPr>
                <w:kern w:val="2"/>
                <w:szCs w:val="24"/>
              </w:rPr>
              <w:t>Paslaugas</w:t>
            </w:r>
            <w:r w:rsidRPr="00702842">
              <w:rPr>
                <w:kern w:val="2"/>
                <w:szCs w:val="24"/>
              </w:rPr>
              <w:t xml:space="preserve"> </w:t>
            </w:r>
            <w:r>
              <w:rPr>
                <w:color w:val="000000"/>
                <w:kern w:val="2"/>
                <w:szCs w:val="24"/>
              </w:rPr>
              <w:t>(toliau – Paslaugos).</w:t>
            </w:r>
          </w:p>
          <w:p w14:paraId="27730B38" w14:textId="3C451E21"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D6ED4">
              <w:rPr>
                <w:color w:val="000000"/>
                <w:kern w:val="2"/>
                <w:szCs w:val="24"/>
              </w:rPr>
              <w:t>1</w:t>
            </w:r>
            <w:r>
              <w:rPr>
                <w:color w:val="000000"/>
                <w:kern w:val="2"/>
                <w:szCs w:val="24"/>
              </w:rPr>
              <w:t xml:space="preserve"> „Techninė specifikacija“ (toliau – Techninė specifikacija) ir Sutarties priede Nr. </w:t>
            </w:r>
            <w:r w:rsidR="00132FF8">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2035E60" w:rsidR="00027B83" w:rsidRDefault="000B2697">
            <w:pPr>
              <w:rPr>
                <w:kern w:val="2"/>
                <w:szCs w:val="24"/>
              </w:rPr>
            </w:pPr>
            <w:r w:rsidRPr="00702842">
              <w:rPr>
                <w:kern w:val="2"/>
                <w:szCs w:val="24"/>
              </w:rPr>
              <w:t>Dirbtinio intelekto sprendimų mokymosi platform</w:t>
            </w:r>
            <w:r>
              <w:rPr>
                <w:kern w:val="2"/>
                <w:szCs w:val="24"/>
              </w:rPr>
              <w:t>a</w:t>
            </w:r>
            <w:r w:rsidRPr="00702842">
              <w:rPr>
                <w:kern w:val="2"/>
                <w:szCs w:val="24"/>
              </w:rPr>
              <w:t xml:space="preserve"> (virtualaus asistento plėtra)</w:t>
            </w:r>
            <w:r>
              <w:rPr>
                <w:kern w:val="2"/>
                <w:szCs w:val="24"/>
              </w:rPr>
              <w:t>,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6484EEE"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6BC959D5" w14:textId="77777777" w:rsidR="00027B83" w:rsidRDefault="00027B83" w:rsidP="001C0D42">
            <w:pPr>
              <w:rPr>
                <w:b/>
                <w:color w:val="FF0000"/>
                <w:kern w:val="2"/>
                <w:szCs w:val="24"/>
              </w:rPr>
            </w:pPr>
          </w:p>
        </w:tc>
        <w:tc>
          <w:tcPr>
            <w:tcW w:w="6441" w:type="dxa"/>
            <w:gridSpan w:val="2"/>
          </w:tcPr>
          <w:p w14:paraId="2F30637C" w14:textId="161FB4D9" w:rsidR="001C0D42" w:rsidRPr="001C0D42" w:rsidRDefault="001C0D42" w:rsidP="001C0D42">
            <w:pPr>
              <w:rPr>
                <w:szCs w:val="24"/>
              </w:rPr>
            </w:pPr>
            <w:r w:rsidRPr="001C0D42">
              <w:rPr>
                <w:szCs w:val="24"/>
              </w:rPr>
              <w:t xml:space="preserve">Tiekėjas įsipareigoja suteikti visas Paslaugas ne vėliau kaip per </w:t>
            </w:r>
            <w:r w:rsidR="00AC4F75">
              <w:rPr>
                <w:szCs w:val="24"/>
              </w:rPr>
              <w:t xml:space="preserve">9 </w:t>
            </w:r>
            <w:r w:rsidRPr="001C0D42">
              <w:rPr>
                <w:szCs w:val="24"/>
              </w:rPr>
              <w:t>(</w:t>
            </w:r>
            <w:r w:rsidR="00AC4F75">
              <w:rPr>
                <w:szCs w:val="24"/>
              </w:rPr>
              <w:t>devynis</w:t>
            </w:r>
            <w:r w:rsidRPr="001C0D42">
              <w:rPr>
                <w:szCs w:val="24"/>
              </w:rPr>
              <w:t xml:space="preserve">) </w:t>
            </w:r>
            <w:r w:rsidR="00AC4F75" w:rsidRPr="001C0D42">
              <w:rPr>
                <w:szCs w:val="24"/>
              </w:rPr>
              <w:t>mėnesi</w:t>
            </w:r>
            <w:r w:rsidR="00AC4F75">
              <w:rPr>
                <w:szCs w:val="24"/>
              </w:rPr>
              <w:t>us</w:t>
            </w:r>
            <w:r w:rsidR="00AC4F75" w:rsidRPr="001C0D42">
              <w:rPr>
                <w:szCs w:val="24"/>
              </w:rPr>
              <w:t xml:space="preserve"> </w:t>
            </w:r>
            <w:r w:rsidRPr="001C0D42">
              <w:rPr>
                <w:szCs w:val="24"/>
              </w:rPr>
              <w:t>nuo Sutarties įsigaliojimo dienos.</w:t>
            </w:r>
          </w:p>
          <w:p w14:paraId="6E6553C0" w14:textId="44AC8837" w:rsidR="001C0D42" w:rsidRPr="001C0D42" w:rsidRDefault="001C0D42" w:rsidP="001C0D42">
            <w:pPr>
              <w:rPr>
                <w:szCs w:val="24"/>
              </w:rPr>
            </w:pPr>
            <w:r w:rsidRPr="001C0D42">
              <w:rPr>
                <w:szCs w:val="24"/>
              </w:rPr>
              <w:t xml:space="preserve">Paslaugų teikimas etapais. Jeigu techninėje specifikacijoje numatyta, kad Paslaugos teikiamos etapais, Tiekėjas įsipareigoja Paslaugas teikti Techninėje specifikacijoje </w:t>
            </w:r>
            <w:r w:rsidR="00AC4F75">
              <w:rPr>
                <w:szCs w:val="24"/>
              </w:rPr>
              <w:t xml:space="preserve">3 </w:t>
            </w:r>
            <w:r w:rsidRPr="001C0D42">
              <w:rPr>
                <w:szCs w:val="24"/>
              </w:rPr>
              <w:t>skyriuje nustatyta etapų eiliškumo, terminų ir sąlygų tvarka.</w:t>
            </w:r>
          </w:p>
          <w:p w14:paraId="404AE66F" w14:textId="77777777" w:rsidR="001C0D42" w:rsidRPr="001C0D42" w:rsidRDefault="001C0D42" w:rsidP="001C0D42">
            <w:pPr>
              <w:rPr>
                <w:szCs w:val="24"/>
              </w:rPr>
            </w:pPr>
            <w:r w:rsidRPr="001C0D42">
              <w:rPr>
                <w:szCs w:val="24"/>
              </w:rPr>
              <w:t>Galutinio rezultato pateikimas. Ne vėliau kaip likus 10 (dešimčiai) darbo dienų iki bendro Paslaugų termino pabaigos Tiekėjas privalo pateikti Pirkėjui galutinį paslaugų rezultatą.</w:t>
            </w:r>
          </w:p>
          <w:p w14:paraId="36B51A80" w14:textId="14770991" w:rsidR="00027B83" w:rsidRDefault="001C0D42" w:rsidP="001C0D42">
            <w:pPr>
              <w:rPr>
                <w:color w:val="4472C4"/>
                <w:szCs w:val="24"/>
              </w:rPr>
            </w:pPr>
            <w:r w:rsidRPr="001C0D42">
              <w:rPr>
                <w:szCs w:val="24"/>
              </w:rPr>
              <w:t>Pirkėjo patikra. Pirkėjas per 5 (penkias) darbo dienas nuo paslaugų rezultato gavimo dienos patikrina pateiktą rezultatą. Nustačius trūkumus, Pirkėjas raštu pateikia Tiekėjui motyvuotas pastabas Trūkumų pašalinimas. Tiekėjas, gavęs Pirkėjo pastabas, privalo ne vėliau kaip per 5 (penkias) darbo dienas nuo jų gavimo dienos arba kitais Šalių sutartais terminais, atsižvelgiant į pastabų pobūdį ir apimtis pašalinti nurodytus trūkumus ir pateikti pataisytą rezultatą Pirkėjui.</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6DCF4A22" w14:textId="13F5C405" w:rsidR="007A75C6" w:rsidRDefault="00F064B5" w:rsidP="007A75C6">
            <w:pPr>
              <w:rPr>
                <w:szCs w:val="24"/>
              </w:rPr>
            </w:pPr>
            <w:r w:rsidRPr="00D165E8">
              <w:rPr>
                <w:color w:val="000000"/>
              </w:rPr>
              <w:t>Paslaugos turi būti suteiktos</w:t>
            </w:r>
            <w:r>
              <w:rPr>
                <w:kern w:val="2"/>
                <w:szCs w:val="24"/>
              </w:rPr>
              <w:t xml:space="preserve"> vadovaujantis techninės specifikacijos 3 skyriaus 2 lentele.</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4A6F5A9F" w:rsidR="00027B83" w:rsidRDefault="00777429">
            <w:pPr>
              <w:rPr>
                <w:szCs w:val="24"/>
              </w:rPr>
            </w:pPr>
            <w:r>
              <w:t>Po galutinio PPA kreipiniai teikiami pagal</w:t>
            </w:r>
            <w:r w:rsidR="00F064B5">
              <w:rPr>
                <w:szCs w:val="24"/>
              </w:rPr>
              <w:t xml:space="preserve"> </w:t>
            </w:r>
            <w:r>
              <w:t>specialiųjų sąlygų 6.2 p. ir techninės specifikacijos VIII skyrių.</w:t>
            </w:r>
          </w:p>
          <w:p w14:paraId="15D80427" w14:textId="1B06EC26" w:rsidR="00027B83" w:rsidRDefault="00027B83">
            <w:pPr>
              <w:rPr>
                <w:szCs w:val="24"/>
              </w:rPr>
            </w:pPr>
          </w:p>
        </w:tc>
      </w:tr>
      <w:tr w:rsidR="00027B83" w14:paraId="63190814" w14:textId="77777777" w:rsidTr="0086762B">
        <w:trPr>
          <w:trHeight w:val="10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53E8F85" w:rsidR="00027B83" w:rsidRPr="0086762B"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3DCFE2D6" w:rsidR="00027B83" w:rsidRDefault="000B0897">
            <w:pPr>
              <w:rPr>
                <w:szCs w:val="24"/>
              </w:rPr>
            </w:pPr>
            <w:r>
              <w:rPr>
                <w:kern w:val="2"/>
                <w:szCs w:val="24"/>
              </w:rPr>
              <w:t>Turi būti pateikiami dokumentai</w:t>
            </w:r>
            <w:r w:rsidR="007F1EF3">
              <w:rPr>
                <w:kern w:val="2"/>
                <w:szCs w:val="24"/>
              </w:rPr>
              <w:t xml:space="preserve"> nurodyti </w:t>
            </w:r>
            <w:r w:rsidR="00777429">
              <w:rPr>
                <w:kern w:val="2"/>
                <w:szCs w:val="24"/>
              </w:rPr>
              <w:t xml:space="preserve">techninės specifikacijos </w:t>
            </w:r>
            <w:r w:rsidR="00AC4F75">
              <w:rPr>
                <w:kern w:val="2"/>
                <w:szCs w:val="24"/>
              </w:rPr>
              <w:t xml:space="preserve">3 </w:t>
            </w:r>
            <w:r w:rsidR="007F1EF3">
              <w:rPr>
                <w:kern w:val="2"/>
                <w:szCs w:val="24"/>
              </w:rPr>
              <w:t>skyriaus 2 lentelėje,</w:t>
            </w:r>
            <w:r>
              <w:rPr>
                <w:color w:val="4472C4"/>
                <w:kern w:val="2"/>
                <w:szCs w:val="24"/>
              </w:rPr>
              <w:t xml:space="preserve"> </w:t>
            </w:r>
            <w:r w:rsidRPr="007F1EF3">
              <w:rPr>
                <w:kern w:val="2"/>
                <w:szCs w:val="24"/>
              </w:rPr>
              <w:t>Paslaugų perdavimo-priėmimo aktas ir Sąskaita</w:t>
            </w:r>
            <w:r w:rsidR="007F1EF3" w:rsidRPr="007F1EF3">
              <w:rPr>
                <w:kern w:val="2"/>
                <w:szCs w:val="24"/>
              </w:rPr>
              <w:t>.</w:t>
            </w:r>
            <w:r w:rsidRPr="007F1EF3">
              <w:rPr>
                <w:kern w:val="2"/>
                <w:szCs w:val="24"/>
              </w:rPr>
              <w:t xml:space="preserve">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FFD1147" w14:textId="77777777" w:rsidR="00600C79" w:rsidRPr="007C41A9" w:rsidRDefault="00600C79" w:rsidP="00600C79">
            <w:pPr>
              <w:rPr>
                <w:kern w:val="2"/>
                <w:szCs w:val="24"/>
              </w:rPr>
            </w:pPr>
            <w:r w:rsidRPr="007C41A9">
              <w:rPr>
                <w:kern w:val="2"/>
                <w:szCs w:val="24"/>
              </w:rPr>
              <w:t>Fiksuotos kainos kainodara</w:t>
            </w:r>
          </w:p>
          <w:p w14:paraId="1199C3A4" w14:textId="1794522A" w:rsidR="00027B83" w:rsidRPr="00600C79" w:rsidRDefault="00600C79">
            <w:pPr>
              <w:rPr>
                <w:kern w:val="2"/>
                <w:szCs w:val="24"/>
              </w:rPr>
            </w:pPr>
            <w:r w:rsidRPr="007C41A9">
              <w:rPr>
                <w:szCs w:val="24"/>
              </w:rPr>
              <w:t xml:space="preserve">Sutartyje taikoma </w:t>
            </w:r>
            <w:r w:rsidRPr="007C41A9">
              <w:rPr>
                <w:b/>
                <w:bCs/>
                <w:szCs w:val="24"/>
              </w:rPr>
              <w:t>fiksuotos kainos kainodaros metodas</w:t>
            </w:r>
            <w:r w:rsidRPr="007C41A9">
              <w:rPr>
                <w:szCs w:val="24"/>
              </w:rPr>
              <w:t>, vadovaujantis Kainodaros taisyklių nustatymo metodika, kuri patvirtinta Viešųjų pirkimų tarnybos direktoriaus 2017 m. birželio 28 d. įsakymu Nr. 1S-95 „Dėl Kainodaros taisyklių nustatymo metodikos patvirtinimo“.</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600C79">
            <w:pPr>
              <w:jc w:val="both"/>
              <w:rPr>
                <w:b/>
                <w:kern w:val="2"/>
                <w:szCs w:val="24"/>
              </w:rPr>
            </w:pPr>
          </w:p>
        </w:tc>
        <w:tc>
          <w:tcPr>
            <w:tcW w:w="6441" w:type="dxa"/>
            <w:gridSpan w:val="2"/>
          </w:tcPr>
          <w:p w14:paraId="7AB12198" w14:textId="77777777" w:rsidR="00600C79" w:rsidRPr="007C41A9" w:rsidRDefault="00600C79" w:rsidP="00600C79">
            <w:pPr>
              <w:rPr>
                <w:szCs w:val="24"/>
              </w:rPr>
            </w:pPr>
            <w:r w:rsidRPr="007C41A9">
              <w:rPr>
                <w:kern w:val="2"/>
                <w:szCs w:val="24"/>
              </w:rPr>
              <w:t xml:space="preserve">Pradinės Sutarties vertė yra </w:t>
            </w:r>
            <w:r w:rsidRPr="007C41A9">
              <w:rPr>
                <w:color w:val="4472C4"/>
                <w:kern w:val="2"/>
                <w:szCs w:val="24"/>
              </w:rPr>
              <w:t>(nurodyti sumą skaičiais)</w:t>
            </w:r>
            <w:r w:rsidRPr="007C41A9">
              <w:rPr>
                <w:kern w:val="2"/>
                <w:szCs w:val="24"/>
              </w:rPr>
              <w:t xml:space="preserve"> Eur </w:t>
            </w:r>
            <w:r w:rsidRPr="007C41A9">
              <w:rPr>
                <w:color w:val="4472C4"/>
                <w:kern w:val="2"/>
                <w:szCs w:val="24"/>
              </w:rPr>
              <w:t>(nurodyti sumą žodžiais)</w:t>
            </w:r>
            <w:r w:rsidRPr="007C41A9">
              <w:rPr>
                <w:kern w:val="2"/>
                <w:szCs w:val="24"/>
              </w:rPr>
              <w:t xml:space="preserve"> be PVM.</w:t>
            </w:r>
          </w:p>
          <w:p w14:paraId="7862CC36" w14:textId="77777777" w:rsidR="00600C79" w:rsidRPr="007C41A9" w:rsidRDefault="00600C79" w:rsidP="00600C79">
            <w:pPr>
              <w:rPr>
                <w:szCs w:val="24"/>
              </w:rPr>
            </w:pPr>
            <w:r w:rsidRPr="007C41A9">
              <w:rPr>
                <w:kern w:val="2"/>
                <w:szCs w:val="24"/>
              </w:rPr>
              <w:t xml:space="preserve">PVM sudaro </w:t>
            </w:r>
            <w:r w:rsidRPr="007C41A9">
              <w:rPr>
                <w:color w:val="4472C4"/>
                <w:kern w:val="2"/>
                <w:szCs w:val="24"/>
              </w:rPr>
              <w:t>(nurodyti sumą skaičiais)</w:t>
            </w:r>
            <w:r w:rsidRPr="007C41A9">
              <w:rPr>
                <w:kern w:val="2"/>
                <w:szCs w:val="24"/>
              </w:rPr>
              <w:t xml:space="preserve"> Eur </w:t>
            </w:r>
            <w:r w:rsidRPr="007C41A9">
              <w:rPr>
                <w:color w:val="4472C4"/>
                <w:kern w:val="2"/>
                <w:szCs w:val="24"/>
              </w:rPr>
              <w:t>(nurodyti sumą žodžiais)</w:t>
            </w:r>
            <w:r w:rsidRPr="007C41A9">
              <w:rPr>
                <w:kern w:val="2"/>
                <w:szCs w:val="24"/>
              </w:rPr>
              <w:t>.</w:t>
            </w:r>
          </w:p>
          <w:p w14:paraId="01412789" w14:textId="77777777" w:rsidR="00600C79" w:rsidRPr="007C41A9" w:rsidRDefault="00600C79" w:rsidP="00600C79">
            <w:pPr>
              <w:rPr>
                <w:szCs w:val="24"/>
              </w:rPr>
            </w:pPr>
            <w:r w:rsidRPr="007C41A9">
              <w:rPr>
                <w:kern w:val="2"/>
                <w:szCs w:val="24"/>
              </w:rPr>
              <w:t xml:space="preserve">Sutarties kaina yra </w:t>
            </w:r>
            <w:r w:rsidRPr="007C41A9">
              <w:rPr>
                <w:color w:val="4472C4"/>
                <w:kern w:val="2"/>
                <w:szCs w:val="24"/>
              </w:rPr>
              <w:t>(nurodyti sumą skaičiais)</w:t>
            </w:r>
            <w:r w:rsidRPr="007C41A9">
              <w:rPr>
                <w:kern w:val="2"/>
                <w:szCs w:val="24"/>
              </w:rPr>
              <w:t xml:space="preserve"> Eur </w:t>
            </w:r>
            <w:r w:rsidRPr="007C41A9">
              <w:rPr>
                <w:color w:val="4472C4"/>
                <w:kern w:val="2"/>
                <w:szCs w:val="24"/>
              </w:rPr>
              <w:t>(nurodyti sumą žodžiais)</w:t>
            </w:r>
            <w:r w:rsidRPr="007C41A9">
              <w:rPr>
                <w:kern w:val="2"/>
                <w:szCs w:val="24"/>
              </w:rPr>
              <w:t xml:space="preserve"> su PVM.</w:t>
            </w:r>
          </w:p>
          <w:p w14:paraId="77AA61E3" w14:textId="77777777" w:rsidR="00027B83" w:rsidRDefault="00600C79" w:rsidP="00600C79">
            <w:pPr>
              <w:rPr>
                <w:kern w:val="2"/>
                <w:szCs w:val="24"/>
              </w:rPr>
            </w:pPr>
            <w:r w:rsidRPr="007C41A9">
              <w:rPr>
                <w:kern w:val="2"/>
                <w:szCs w:val="24"/>
              </w:rPr>
              <w:t>Šioje Sutartyje P</w:t>
            </w:r>
            <w:r w:rsidRPr="007C41A9">
              <w:rPr>
                <w:color w:val="000000"/>
                <w:kern w:val="2"/>
                <w:szCs w:val="24"/>
              </w:rPr>
              <w:t>radinės Sutarties vertė yra lygi Tiekėjo pasiūlymo kainai be PVM, nurodytai už visą pirkimo dokumentuose ir Sutartyje nurodytą Paslaugų kiekį ir (ar) apimtį</w:t>
            </w:r>
            <w:r w:rsidRPr="007C41A9">
              <w:rPr>
                <w:kern w:val="2"/>
                <w:szCs w:val="24"/>
              </w:rPr>
              <w:t>.</w:t>
            </w:r>
          </w:p>
          <w:p w14:paraId="00028FC2" w14:textId="1D3996D3" w:rsidR="005D1C65" w:rsidRDefault="005D1C65" w:rsidP="00600C79">
            <w:pPr>
              <w:rPr>
                <w:kern w:val="2"/>
                <w:szCs w:val="24"/>
              </w:rPr>
            </w:pPr>
            <w:r w:rsidRPr="005D1C65">
              <w:rPr>
                <w:kern w:val="2"/>
                <w:szCs w:val="24"/>
              </w:rPr>
              <w:t xml:space="preserve">Į Sutarties kainą yra įskaičiuotos visos Tiekėjo išlaidos, susijusios su Paslaugų suteikimu, įskaitant, </w:t>
            </w:r>
            <w:r>
              <w:rPr>
                <w:kern w:val="2"/>
                <w:szCs w:val="24"/>
              </w:rPr>
              <w:t xml:space="preserve">ir </w:t>
            </w:r>
            <w:r w:rsidRPr="005D1C65">
              <w:rPr>
                <w:kern w:val="2"/>
                <w:szCs w:val="24"/>
              </w:rPr>
              <w:t>24 (dvidešimt keturių) mėnesių garantine priežiūra, palaikymu ir talpinimo paslaugomis</w:t>
            </w:r>
          </w:p>
          <w:p w14:paraId="76C32A8B" w14:textId="3B96663F" w:rsidR="005D1C65" w:rsidRDefault="005D1C65" w:rsidP="00600C79">
            <w:pPr>
              <w:rPr>
                <w:color w:val="FF0000"/>
                <w:kern w:val="2"/>
                <w:szCs w:val="24"/>
              </w:rPr>
            </w:pPr>
          </w:p>
        </w:tc>
      </w:tr>
      <w:tr w:rsidR="00600C79" w14:paraId="01AE4949" w14:textId="77777777">
        <w:trPr>
          <w:trHeight w:val="300"/>
        </w:trPr>
        <w:tc>
          <w:tcPr>
            <w:tcW w:w="3094" w:type="dxa"/>
            <w:gridSpan w:val="2"/>
          </w:tcPr>
          <w:p w14:paraId="1ECA089D" w14:textId="131F1A3C" w:rsidR="00600C79" w:rsidRDefault="00600C79" w:rsidP="00600C79">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0A628C55" w14:textId="51ADF632" w:rsidR="00600C79" w:rsidRDefault="00600C79" w:rsidP="00600C79">
            <w:pPr>
              <w:rPr>
                <w:szCs w:val="24"/>
              </w:rPr>
            </w:pPr>
            <w:r>
              <w:rPr>
                <w:kern w:val="2"/>
                <w:szCs w:val="24"/>
              </w:rPr>
              <w:t>Netaikoma</w:t>
            </w:r>
          </w:p>
        </w:tc>
      </w:tr>
      <w:tr w:rsidR="00600C79" w14:paraId="4675A860" w14:textId="77777777">
        <w:trPr>
          <w:trHeight w:val="300"/>
        </w:trPr>
        <w:tc>
          <w:tcPr>
            <w:tcW w:w="3094" w:type="dxa"/>
            <w:gridSpan w:val="2"/>
          </w:tcPr>
          <w:p w14:paraId="4C8583E4" w14:textId="24231536" w:rsidR="00600C79" w:rsidRDefault="00600C79" w:rsidP="00600C79">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7C57917F" w14:textId="0AB02FB6" w:rsidR="00600C79" w:rsidRDefault="00600C79" w:rsidP="00600C79">
            <w:pPr>
              <w:rPr>
                <w:color w:val="4472C4"/>
                <w:kern w:val="2"/>
                <w:szCs w:val="24"/>
              </w:rPr>
            </w:pPr>
            <w:r>
              <w:rPr>
                <w:kern w:val="2"/>
                <w:szCs w:val="24"/>
              </w:rPr>
              <w:t>Netaikoma</w:t>
            </w:r>
          </w:p>
        </w:tc>
      </w:tr>
      <w:tr w:rsidR="00600C79" w14:paraId="214747C0" w14:textId="77777777">
        <w:trPr>
          <w:trHeight w:val="300"/>
        </w:trPr>
        <w:tc>
          <w:tcPr>
            <w:tcW w:w="3094" w:type="dxa"/>
            <w:gridSpan w:val="2"/>
          </w:tcPr>
          <w:p w14:paraId="6136E4BA" w14:textId="6BAF89CD" w:rsidR="00600C79" w:rsidRDefault="00600C79" w:rsidP="00600C79">
            <w:pPr>
              <w:rPr>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tc>
        <w:tc>
          <w:tcPr>
            <w:tcW w:w="6441" w:type="dxa"/>
            <w:gridSpan w:val="2"/>
          </w:tcPr>
          <w:p w14:paraId="1415BED9" w14:textId="2D5D8495" w:rsidR="00600C79" w:rsidRDefault="00600C79" w:rsidP="00600C79">
            <w:pPr>
              <w:rPr>
                <w:color w:val="4472C4"/>
                <w:kern w:val="2"/>
                <w:szCs w:val="24"/>
              </w:rPr>
            </w:pPr>
            <w:r>
              <w:rPr>
                <w:kern w:val="2"/>
                <w:szCs w:val="24"/>
              </w:rPr>
              <w:t>Netaikoma</w:t>
            </w:r>
          </w:p>
        </w:tc>
      </w:tr>
      <w:tr w:rsidR="00600C79" w14:paraId="267D47BF" w14:textId="77777777">
        <w:trPr>
          <w:trHeight w:val="300"/>
        </w:trPr>
        <w:tc>
          <w:tcPr>
            <w:tcW w:w="3094" w:type="dxa"/>
            <w:gridSpan w:val="2"/>
          </w:tcPr>
          <w:p w14:paraId="53EBA4B1" w14:textId="59FC1F6D" w:rsidR="00600C79" w:rsidRPr="00600C79" w:rsidRDefault="00600C79" w:rsidP="00600C7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B3DD2B8" w14:textId="77777777" w:rsidR="00600C79" w:rsidRPr="007C41A9" w:rsidRDefault="00600C79" w:rsidP="00600C79">
            <w:pPr>
              <w:rPr>
                <w:szCs w:val="24"/>
              </w:rPr>
            </w:pPr>
            <w:r w:rsidRPr="007C41A9">
              <w:rPr>
                <w:kern w:val="2"/>
                <w:szCs w:val="24"/>
              </w:rPr>
              <w:t>Sutarties kaina bus perskaičiuojama:</w:t>
            </w:r>
          </w:p>
          <w:p w14:paraId="3DC9DCAC" w14:textId="77777777" w:rsidR="00600C79" w:rsidRPr="007C41A9" w:rsidRDefault="00600C79" w:rsidP="00600C79">
            <w:pPr>
              <w:rPr>
                <w:kern w:val="2"/>
                <w:szCs w:val="24"/>
              </w:rPr>
            </w:pPr>
            <w:r w:rsidRPr="007C41A9">
              <w:rPr>
                <w:kern w:val="2"/>
                <w:szCs w:val="24"/>
              </w:rPr>
              <w:t>5.3.1. dėl PVM tarifo pasikeitimo;</w:t>
            </w:r>
          </w:p>
          <w:p w14:paraId="662EA503" w14:textId="2CF45F4D" w:rsidR="00600C79" w:rsidRDefault="00600C79" w:rsidP="00600C79">
            <w:pPr>
              <w:rPr>
                <w:color w:val="FF0000"/>
                <w:kern w:val="2"/>
                <w:szCs w:val="24"/>
              </w:rPr>
            </w:pPr>
            <w:r w:rsidRPr="007C41A9">
              <w:rPr>
                <w:kern w:val="2"/>
                <w:szCs w:val="24"/>
              </w:rPr>
              <w:t>5.3.</w:t>
            </w:r>
            <w:r w:rsidR="007F1EDF">
              <w:rPr>
                <w:kern w:val="2"/>
                <w:szCs w:val="24"/>
              </w:rPr>
              <w:t>3</w:t>
            </w:r>
            <w:r w:rsidRPr="007C41A9">
              <w:rPr>
                <w:kern w:val="2"/>
                <w:szCs w:val="24"/>
              </w:rPr>
              <w:t>. dėl kainų lygio pokyčio</w:t>
            </w:r>
            <w:r>
              <w:rPr>
                <w:kern w:val="2"/>
                <w:szCs w:val="24"/>
              </w:rPr>
              <w:t>.</w:t>
            </w:r>
          </w:p>
        </w:tc>
      </w:tr>
      <w:tr w:rsidR="00476C95" w14:paraId="493E8FAB" w14:textId="77777777">
        <w:trPr>
          <w:trHeight w:val="300"/>
        </w:trPr>
        <w:tc>
          <w:tcPr>
            <w:tcW w:w="3094" w:type="dxa"/>
            <w:gridSpan w:val="2"/>
          </w:tcPr>
          <w:p w14:paraId="2F363431" w14:textId="77777777" w:rsidR="00476C95" w:rsidRDefault="00476C95" w:rsidP="00476C95">
            <w:pPr>
              <w:rPr>
                <w:b/>
                <w:kern w:val="2"/>
                <w:szCs w:val="24"/>
              </w:rPr>
            </w:pPr>
            <w:r>
              <w:rPr>
                <w:b/>
                <w:kern w:val="2"/>
                <w:szCs w:val="24"/>
              </w:rPr>
              <w:t>5.3.1. Sutarties kainos / įkainių peržiūra dėl PVM tarifo pasikeitimo</w:t>
            </w:r>
          </w:p>
        </w:tc>
        <w:tc>
          <w:tcPr>
            <w:tcW w:w="6441" w:type="dxa"/>
            <w:gridSpan w:val="2"/>
          </w:tcPr>
          <w:p w14:paraId="4C2334D3" w14:textId="77777777" w:rsidR="00476C95" w:rsidRPr="007C41A9" w:rsidRDefault="00476C95" w:rsidP="00476C95">
            <w:pPr>
              <w:jc w:val="both"/>
              <w:rPr>
                <w:kern w:val="2"/>
                <w:szCs w:val="24"/>
              </w:rPr>
            </w:pPr>
            <w:r w:rsidRPr="007C41A9">
              <w:rPr>
                <w:kern w:val="2"/>
                <w:szCs w:val="24"/>
              </w:rPr>
              <w:t xml:space="preserve">Jeigu Sutarties vykdymo metu pasikeičia PVM mokėjimą reglamentuojantys teisės aktai, darantys tiesioginę įtaką Tiekėjo tiekiamų Paslaugų Sutartyje nurodytai kainai / įkainiams, Sutarties kaina perskaičiuojama nekeičiant Paslaugų kainos be PVM. </w:t>
            </w:r>
          </w:p>
          <w:p w14:paraId="20571E9F" w14:textId="260DB4B7" w:rsidR="00476C95" w:rsidRDefault="00476C95" w:rsidP="00476C95">
            <w:pPr>
              <w:rPr>
                <w:szCs w:val="24"/>
              </w:rPr>
            </w:pPr>
            <w:r w:rsidRPr="007C41A9">
              <w:rPr>
                <w:kern w:val="2"/>
                <w:szCs w:val="24"/>
              </w:rPr>
              <w:t>Perskaičiavimas įforminamas Susitarimu ne vėliau kaip per 10 (dešimt) darbo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476C95" w14:paraId="664B1697" w14:textId="77777777">
        <w:trPr>
          <w:trHeight w:val="300"/>
        </w:trPr>
        <w:tc>
          <w:tcPr>
            <w:tcW w:w="3094" w:type="dxa"/>
            <w:gridSpan w:val="2"/>
          </w:tcPr>
          <w:p w14:paraId="001A6369" w14:textId="77777777" w:rsidR="00476C95" w:rsidRDefault="00476C95" w:rsidP="00476C95">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476C95" w:rsidRDefault="00476C95" w:rsidP="00476C95">
            <w:pPr>
              <w:rPr>
                <w:kern w:val="2"/>
                <w:szCs w:val="24"/>
              </w:rPr>
            </w:pPr>
            <w:r>
              <w:rPr>
                <w:kern w:val="2"/>
                <w:szCs w:val="24"/>
              </w:rPr>
              <w:t>Netaikoma</w:t>
            </w:r>
          </w:p>
          <w:p w14:paraId="5772B308" w14:textId="76DA86CD" w:rsidR="00476C95" w:rsidRDefault="00476C95" w:rsidP="00476C95">
            <w:pPr>
              <w:rPr>
                <w:szCs w:val="24"/>
              </w:rPr>
            </w:pPr>
          </w:p>
        </w:tc>
      </w:tr>
      <w:tr w:rsidR="00446643" w14:paraId="022882B0" w14:textId="77777777">
        <w:trPr>
          <w:trHeight w:val="300"/>
        </w:trPr>
        <w:tc>
          <w:tcPr>
            <w:tcW w:w="3094" w:type="dxa"/>
            <w:gridSpan w:val="2"/>
          </w:tcPr>
          <w:p w14:paraId="6060A47B" w14:textId="7CE0D2FA" w:rsidR="00446643" w:rsidRDefault="00446643" w:rsidP="00446643">
            <w:pPr>
              <w:rPr>
                <w:bCs/>
                <w:kern w:val="2"/>
                <w:szCs w:val="24"/>
              </w:rPr>
            </w:pPr>
            <w:r>
              <w:rPr>
                <w:b/>
                <w:kern w:val="2"/>
                <w:szCs w:val="24"/>
              </w:rPr>
              <w:t>5.3.3. Sutarties kainos / įkainių peržiūra dėl kainų lygio pokyčio</w:t>
            </w:r>
          </w:p>
          <w:p w14:paraId="7692EB0E" w14:textId="77777777" w:rsidR="00446643" w:rsidRDefault="00446643" w:rsidP="00446643">
            <w:pPr>
              <w:rPr>
                <w:kern w:val="2"/>
                <w:szCs w:val="24"/>
              </w:rPr>
            </w:pPr>
          </w:p>
          <w:p w14:paraId="34D2BE09" w14:textId="6C350675" w:rsidR="00446643" w:rsidRDefault="00446643" w:rsidP="00446643">
            <w:pPr>
              <w:rPr>
                <w:b/>
                <w:kern w:val="2"/>
                <w:szCs w:val="24"/>
              </w:rPr>
            </w:pPr>
          </w:p>
        </w:tc>
        <w:tc>
          <w:tcPr>
            <w:tcW w:w="6441" w:type="dxa"/>
            <w:gridSpan w:val="2"/>
          </w:tcPr>
          <w:p w14:paraId="50B33603" w14:textId="77777777" w:rsidR="00446643" w:rsidRPr="007C41A9" w:rsidRDefault="00446643" w:rsidP="00446643">
            <w:pPr>
              <w:jc w:val="both"/>
              <w:rPr>
                <w:szCs w:val="24"/>
              </w:rPr>
            </w:pPr>
            <w:r w:rsidRPr="007C41A9">
              <w:rPr>
                <w:color w:val="000000"/>
                <w:szCs w:val="24"/>
              </w:rPr>
              <w:t>5.3.3.1. Bet</w:t>
            </w:r>
            <w:r w:rsidRPr="007C41A9">
              <w:rPr>
                <w:szCs w:val="24"/>
              </w:rPr>
              <w:t xml:space="preserve"> kuri Sutarties Šalis Sutarties galiojimo metu turi teisę inicijuoti Sutarties kainos peržiūrą (keitimą) ne anksčiau kaip po </w:t>
            </w:r>
            <w:r>
              <w:rPr>
                <w:szCs w:val="24"/>
              </w:rPr>
              <w:t>6</w:t>
            </w:r>
            <w:r w:rsidRPr="007C41A9">
              <w:rPr>
                <w:szCs w:val="24"/>
              </w:rPr>
              <w:t xml:space="preserve"> </w:t>
            </w:r>
            <w:r w:rsidRPr="00C94236">
              <w:rPr>
                <w:szCs w:val="24"/>
              </w:rPr>
              <w:t>(</w:t>
            </w:r>
            <w:r>
              <w:rPr>
                <w:szCs w:val="24"/>
              </w:rPr>
              <w:t>šešių</w:t>
            </w:r>
            <w:r w:rsidRPr="00C94236">
              <w:rPr>
                <w:szCs w:val="24"/>
              </w:rPr>
              <w:t xml:space="preserve">) mėnesių </w:t>
            </w:r>
            <w:r w:rsidRPr="007C41A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C94236">
              <w:rPr>
                <w:szCs w:val="24"/>
              </w:rPr>
              <w:t xml:space="preserve">5 </w:t>
            </w:r>
            <w:r w:rsidRPr="007C41A9">
              <w:rPr>
                <w:szCs w:val="24"/>
              </w:rPr>
              <w:t xml:space="preserve">procentus. Sutarties kainos peržiūra atliekama </w:t>
            </w:r>
            <w:r w:rsidRPr="00020DA8">
              <w:rPr>
                <w:rStyle w:val="Numatytasispastraiposriftas1"/>
                <w:rFonts w:eastAsia="Calibri"/>
                <w:color w:val="000000"/>
              </w:rPr>
              <w:t xml:space="preserve">ne </w:t>
            </w:r>
            <w:r>
              <w:rPr>
                <w:rStyle w:val="Numatytasispastraiposriftas1"/>
                <w:rFonts w:eastAsia="Calibri"/>
                <w:color w:val="000000"/>
              </w:rPr>
              <w:t>rečiau</w:t>
            </w:r>
            <w:r w:rsidRPr="00020DA8">
              <w:rPr>
                <w:rStyle w:val="Numatytasispastraiposriftas1"/>
                <w:rFonts w:eastAsia="Calibri"/>
                <w:color w:val="000000"/>
              </w:rPr>
              <w:t>, kaip kas 6 (šešis) mėnesius.</w:t>
            </w:r>
          </w:p>
          <w:p w14:paraId="062BEEAE" w14:textId="77777777" w:rsidR="00446643" w:rsidRPr="007C41A9" w:rsidRDefault="00446643" w:rsidP="00446643">
            <w:pPr>
              <w:jc w:val="both"/>
              <w:rPr>
                <w:kern w:val="2"/>
                <w:szCs w:val="24"/>
                <w:shd w:val="clear" w:color="auto" w:fill="FFFFFF"/>
              </w:rPr>
            </w:pPr>
            <w:r w:rsidRPr="007C41A9">
              <w:rPr>
                <w:kern w:val="2"/>
                <w:szCs w:val="24"/>
              </w:rPr>
              <w:t>5.3.3.2. Sutarties k</w:t>
            </w:r>
            <w:r w:rsidRPr="007C41A9">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5E7037AA" w14:textId="77777777" w:rsidR="00446643" w:rsidRPr="007C41A9" w:rsidRDefault="00446643" w:rsidP="00446643">
            <w:pPr>
              <w:jc w:val="both"/>
              <w:rPr>
                <w:kern w:val="2"/>
                <w:szCs w:val="24"/>
                <w:shd w:val="clear" w:color="auto" w:fill="FFFFFF"/>
              </w:rPr>
            </w:pPr>
            <w:r w:rsidRPr="007C41A9">
              <w:rPr>
                <w:kern w:val="2"/>
                <w:szCs w:val="24"/>
              </w:rPr>
              <w:t xml:space="preserve">5.3.3.3. </w:t>
            </w:r>
            <w:r w:rsidRPr="007C41A9">
              <w:rPr>
                <w:kern w:val="2"/>
                <w:szCs w:val="24"/>
                <w:shd w:val="clear" w:color="auto" w:fill="FFFFFF"/>
              </w:rPr>
              <w:t>Jeigu P</w:t>
            </w:r>
            <w:r w:rsidRPr="007C41A9">
              <w:rPr>
                <w:szCs w:val="24"/>
              </w:rPr>
              <w:t>aslaugų teikimas</w:t>
            </w:r>
            <w:r w:rsidRPr="007C41A9">
              <w:rPr>
                <w:kern w:val="2"/>
                <w:szCs w:val="24"/>
                <w:shd w:val="clear" w:color="auto" w:fill="FFFFFF"/>
              </w:rPr>
              <w:t xml:space="preserve"> vėluoja dėl Tiekėjo kaltės, uždelstų suteikti P</w:t>
            </w:r>
            <w:r w:rsidRPr="007C41A9">
              <w:rPr>
                <w:szCs w:val="24"/>
              </w:rPr>
              <w:t>aslaugų</w:t>
            </w:r>
            <w:r w:rsidRPr="007C41A9">
              <w:rPr>
                <w:kern w:val="2"/>
                <w:szCs w:val="24"/>
                <w:shd w:val="clear" w:color="auto" w:fill="FFFFFF"/>
              </w:rPr>
              <w:t xml:space="preserve"> kaina nėra perskaičiuojama dėl kainų lygio kilimo (gali būti mažinami, tačiau negali būti didinami).</w:t>
            </w:r>
          </w:p>
          <w:p w14:paraId="12146647" w14:textId="77777777" w:rsidR="00446643" w:rsidRPr="007C41A9" w:rsidRDefault="00446643" w:rsidP="00446643">
            <w:pPr>
              <w:jc w:val="both"/>
              <w:rPr>
                <w:color w:val="000000"/>
                <w:kern w:val="2"/>
                <w:szCs w:val="24"/>
                <w:shd w:val="clear" w:color="auto" w:fill="FFFFFF"/>
              </w:rPr>
            </w:pPr>
            <w:r w:rsidRPr="007C41A9">
              <w:rPr>
                <w:kern w:val="2"/>
                <w:szCs w:val="24"/>
              </w:rPr>
              <w:t xml:space="preserve">5.3.3.4. Atlikdamos Sutarties kainos peržiūrą </w:t>
            </w:r>
            <w:r w:rsidRPr="007C41A9">
              <w:rPr>
                <w:kern w:val="2"/>
                <w:szCs w:val="24"/>
                <w:shd w:val="clear" w:color="auto" w:fill="FFFFFF"/>
              </w:rPr>
              <w:t xml:space="preserve">Šalys vadovaujasi Valstybės duomenų agentūros viešai Oficialiosios statistikos portale paskelbtais Rodiklių duomenų bazės duomenimis </w:t>
            </w:r>
            <w:r w:rsidRPr="007C41A9">
              <w:rPr>
                <w:rStyle w:val="Numatytasispastraiposriftas1"/>
                <w:rFonts w:eastAsia="Calibri"/>
                <w:color w:val="000000"/>
                <w:szCs w:val="24"/>
              </w:rPr>
              <w:t xml:space="preserve">„Vartojimo prekės ir paslaugos“. </w:t>
            </w:r>
            <w:r w:rsidRPr="007C41A9">
              <w:rPr>
                <w:color w:val="000000"/>
                <w:kern w:val="2"/>
                <w:szCs w:val="24"/>
                <w:shd w:val="clear" w:color="auto" w:fill="FFFFFF"/>
              </w:rPr>
              <w:t>Iš kitos Šalie</w:t>
            </w:r>
            <w:r w:rsidRPr="007C41A9">
              <w:rPr>
                <w:kern w:val="2"/>
                <w:szCs w:val="24"/>
                <w:shd w:val="clear" w:color="auto" w:fill="FFFFFF"/>
              </w:rPr>
              <w:t xml:space="preserve">s nereikalaujama </w:t>
            </w:r>
            <w:r w:rsidRPr="007C41A9">
              <w:rPr>
                <w:color w:val="000000"/>
                <w:kern w:val="2"/>
                <w:szCs w:val="24"/>
                <w:shd w:val="clear" w:color="auto" w:fill="FFFFFF"/>
              </w:rPr>
              <w:t>pateikti oficialaus Valstybės duomenų agentūros ar kitos institucijos išduoto dokumento ar patvirtinimo.</w:t>
            </w:r>
          </w:p>
          <w:p w14:paraId="33A46C63" w14:textId="77777777" w:rsidR="00446643" w:rsidRPr="007C41A9" w:rsidRDefault="00446643" w:rsidP="00446643">
            <w:pPr>
              <w:rPr>
                <w:kern w:val="2"/>
                <w:szCs w:val="24"/>
                <w:shd w:val="clear" w:color="auto" w:fill="FFFFFF"/>
              </w:rPr>
            </w:pPr>
            <w:r w:rsidRPr="007C41A9">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7C41A9">
              <w:rPr>
                <w:color w:val="000000"/>
                <w:kern w:val="2"/>
                <w:szCs w:val="24"/>
                <w:shd w:val="clear" w:color="auto" w:fill="FFFFFF"/>
              </w:rPr>
              <w:lastRenderedPageBreak/>
              <w:t xml:space="preserve">kainų pokytį (k), </w:t>
            </w:r>
            <w:r w:rsidRPr="007C41A9">
              <w:rPr>
                <w:kern w:val="2"/>
                <w:szCs w:val="24"/>
                <w:shd w:val="clear" w:color="auto" w:fill="FFFFFF"/>
              </w:rPr>
              <w:t>perskaičiuotą Sutarties kainą, perskaičiuotą Pradinės Sutarties vertę.</w:t>
            </w:r>
          </w:p>
          <w:p w14:paraId="45DEED74" w14:textId="77777777" w:rsidR="00446643" w:rsidRPr="007C41A9" w:rsidRDefault="00446643" w:rsidP="00446643">
            <w:pPr>
              <w:rPr>
                <w:color w:val="000000"/>
                <w:szCs w:val="24"/>
              </w:rPr>
            </w:pPr>
            <w:r w:rsidRPr="007C41A9">
              <w:rPr>
                <w:kern w:val="2"/>
                <w:szCs w:val="24"/>
                <w:shd w:val="clear" w:color="auto" w:fill="FFFFFF"/>
              </w:rPr>
              <w:t xml:space="preserve">5.3.3.6. Nauja Sutarties kaina apskaičiuojami </w:t>
            </w:r>
            <w:r w:rsidRPr="007C41A9">
              <w:rPr>
                <w:color w:val="000000"/>
                <w:kern w:val="2"/>
                <w:szCs w:val="24"/>
                <w:shd w:val="clear" w:color="auto" w:fill="FFFFFF"/>
              </w:rPr>
              <w:t>pagal žemiau pateiktą formulę:</w:t>
            </w:r>
          </w:p>
          <w:p w14:paraId="14484CAA" w14:textId="77777777" w:rsidR="00446643" w:rsidRPr="007C41A9" w:rsidRDefault="00446643" w:rsidP="00446643">
            <w:pPr>
              <w:rPr>
                <w:color w:val="000000"/>
                <w:szCs w:val="24"/>
              </w:rPr>
            </w:pPr>
          </w:p>
          <w:p w14:paraId="34B1E136" w14:textId="77777777" w:rsidR="00446643" w:rsidRPr="007C41A9" w:rsidRDefault="00000000" w:rsidP="0044664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46643" w:rsidRPr="007C41A9">
              <w:rPr>
                <w:kern w:val="2"/>
                <w:szCs w:val="24"/>
              </w:rPr>
              <w:t>, kur a – kaina (Eur be PVM) (jei peržiūra jau buvo atlikta, tai po paskutinio perskaičiavimo)</w:t>
            </w:r>
          </w:p>
          <w:p w14:paraId="2719AB16" w14:textId="77777777" w:rsidR="00446643" w:rsidRPr="007C41A9" w:rsidRDefault="00446643" w:rsidP="00446643">
            <w:pPr>
              <w:jc w:val="both"/>
              <w:textAlignment w:val="baseline"/>
              <w:rPr>
                <w:szCs w:val="24"/>
              </w:rPr>
            </w:pPr>
            <w:r w:rsidRPr="007C41A9">
              <w:rPr>
                <w:kern w:val="2"/>
                <w:szCs w:val="24"/>
              </w:rPr>
              <w:t>a</w:t>
            </w:r>
            <w:r w:rsidRPr="007C41A9">
              <w:rPr>
                <w:kern w:val="2"/>
                <w:szCs w:val="24"/>
                <w:vertAlign w:val="subscript"/>
              </w:rPr>
              <w:t>1</w:t>
            </w:r>
            <w:r w:rsidRPr="007C41A9">
              <w:rPr>
                <w:kern w:val="2"/>
                <w:szCs w:val="24"/>
              </w:rPr>
              <w:t xml:space="preserve"> – perskaičiuota (pakeista) kaina (Eur be PVM)</w:t>
            </w:r>
          </w:p>
          <w:p w14:paraId="1EC535FF" w14:textId="77777777" w:rsidR="00446643" w:rsidRPr="007C41A9" w:rsidRDefault="00446643" w:rsidP="00446643">
            <w:pPr>
              <w:jc w:val="both"/>
              <w:textAlignment w:val="baseline"/>
              <w:rPr>
                <w:szCs w:val="24"/>
              </w:rPr>
            </w:pPr>
            <w:r w:rsidRPr="007C41A9">
              <w:rPr>
                <w:kern w:val="2"/>
                <w:szCs w:val="24"/>
              </w:rPr>
              <w:t>k – pagal vartotojų kainų indeksą „Vartojimo prekių ir paslaugų“ apskaičiuotas Vartojimo prekių ir paslaugų kainų pokytis (padidėjimas arba sumažėjimas) (%). „k“ reikšmė skaičiuojama pagal formulę (arba įrašyti kitą Pirkėjo taikomą formulę):</w:t>
            </w:r>
          </w:p>
          <w:p w14:paraId="0EB54AA9" w14:textId="77777777" w:rsidR="00446643" w:rsidRPr="007C41A9" w:rsidRDefault="00446643" w:rsidP="0044664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41A9">
              <w:rPr>
                <w:kern w:val="2"/>
                <w:szCs w:val="24"/>
              </w:rPr>
              <w:t>, (proc.) kur</w:t>
            </w:r>
          </w:p>
          <w:p w14:paraId="5BFDF2C2" w14:textId="77777777" w:rsidR="00446643" w:rsidRPr="007C41A9" w:rsidRDefault="00446643" w:rsidP="00446643">
            <w:pPr>
              <w:jc w:val="both"/>
              <w:textAlignment w:val="baseline"/>
              <w:rPr>
                <w:szCs w:val="24"/>
              </w:rPr>
            </w:pPr>
            <w:r w:rsidRPr="007C41A9">
              <w:rPr>
                <w:kern w:val="2"/>
                <w:szCs w:val="24"/>
              </w:rPr>
              <w:t>Ind</w:t>
            </w:r>
            <w:r w:rsidRPr="007C41A9">
              <w:rPr>
                <w:kern w:val="2"/>
                <w:szCs w:val="24"/>
                <w:vertAlign w:val="subscript"/>
              </w:rPr>
              <w:t>naujausias</w:t>
            </w:r>
            <w:r w:rsidRPr="007C41A9">
              <w:rPr>
                <w:kern w:val="2"/>
                <w:szCs w:val="24"/>
              </w:rPr>
              <w:t xml:space="preserve"> – kreipimosi dėl kainos peržiūros išsiuntimo kitai Šaliai dieną paskelbtas naujausias vartojimo prekių ir paslaugų indeksas </w:t>
            </w:r>
            <w:r w:rsidRPr="007C41A9">
              <w:rPr>
                <w:color w:val="4472C4"/>
                <w:kern w:val="2"/>
                <w:szCs w:val="24"/>
              </w:rPr>
              <w:t>„Vartojimo prekių ir paslaugų“.</w:t>
            </w:r>
          </w:p>
          <w:p w14:paraId="3856F39D" w14:textId="77777777" w:rsidR="00446643" w:rsidRPr="007C41A9" w:rsidRDefault="00446643" w:rsidP="00446643">
            <w:pPr>
              <w:rPr>
                <w:szCs w:val="24"/>
              </w:rPr>
            </w:pPr>
            <w:r w:rsidRPr="007C41A9">
              <w:rPr>
                <w:kern w:val="2"/>
                <w:szCs w:val="24"/>
              </w:rPr>
              <w:t>Ind</w:t>
            </w:r>
            <w:r w:rsidRPr="007C41A9">
              <w:rPr>
                <w:kern w:val="2"/>
                <w:szCs w:val="24"/>
                <w:vertAlign w:val="subscript"/>
              </w:rPr>
              <w:t>pradžia</w:t>
            </w:r>
            <w:r w:rsidRPr="007C41A9">
              <w:rPr>
                <w:kern w:val="2"/>
                <w:szCs w:val="24"/>
              </w:rPr>
              <w:t xml:space="preserve"> – laikotarpio pradžios datos (mėnesio) vartojimo prekių ir paslaugų indeksas </w:t>
            </w:r>
            <w:r w:rsidRPr="007C41A9">
              <w:rPr>
                <w:color w:val="4472C4"/>
                <w:kern w:val="2"/>
                <w:szCs w:val="24"/>
              </w:rPr>
              <w:t>„Vartojimo prekių ir paslaugų“.</w:t>
            </w:r>
            <w:r w:rsidRPr="007C41A9">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CCA087" w14:textId="77777777" w:rsidR="00446643" w:rsidRPr="00D20417" w:rsidRDefault="00446643" w:rsidP="00446643">
            <w:pPr>
              <w:rPr>
                <w:kern w:val="2"/>
                <w:szCs w:val="24"/>
                <w:shd w:val="clear" w:color="auto" w:fill="FFFFFF"/>
              </w:rPr>
            </w:pPr>
            <w:r w:rsidRPr="007C41A9">
              <w:rPr>
                <w:color w:val="000000"/>
                <w:kern w:val="2"/>
                <w:szCs w:val="24"/>
              </w:rPr>
              <w:t xml:space="preserve">5.3.3.7. </w:t>
            </w:r>
            <w:r w:rsidRPr="007C41A9">
              <w:rPr>
                <w:color w:val="000000"/>
                <w:kern w:val="2"/>
                <w:szCs w:val="24"/>
                <w:shd w:val="clear" w:color="auto" w:fill="FFFFFF"/>
              </w:rPr>
              <w:t xml:space="preserve">Skaičiavimams indeksų </w:t>
            </w:r>
            <w:r w:rsidRPr="00D20417">
              <w:rPr>
                <w:kern w:val="2"/>
                <w:szCs w:val="24"/>
                <w:shd w:val="clear" w:color="auto" w:fill="FFFFFF"/>
              </w:rPr>
              <w:t xml:space="preserve">reikšmės imamos </w:t>
            </w:r>
            <w:r w:rsidRPr="00D20417">
              <w:rPr>
                <w:b/>
                <w:kern w:val="2"/>
                <w:szCs w:val="24"/>
                <w:shd w:val="clear" w:color="auto" w:fill="FFFFFF"/>
              </w:rPr>
              <w:t>keturių</w:t>
            </w:r>
            <w:r w:rsidRPr="00D20417">
              <w:rPr>
                <w:kern w:val="2"/>
                <w:szCs w:val="24"/>
                <w:shd w:val="clear" w:color="auto" w:fill="FFFFFF"/>
              </w:rPr>
              <w:t xml:space="preserve"> skaitmenų po kablelio tikslumu. Apskaičiuotas pokytis (k) tolimesniems skaičiavimams naudojamas suapvalinus iki </w:t>
            </w:r>
            <w:r w:rsidRPr="00D20417">
              <w:rPr>
                <w:b/>
                <w:kern w:val="2"/>
                <w:szCs w:val="24"/>
                <w:shd w:val="clear" w:color="auto" w:fill="FFFFFF"/>
              </w:rPr>
              <w:t>vieno</w:t>
            </w:r>
            <w:r w:rsidRPr="00D20417">
              <w:rPr>
                <w:kern w:val="2"/>
                <w:szCs w:val="24"/>
                <w:shd w:val="clear" w:color="auto" w:fill="FFFFFF"/>
              </w:rPr>
              <w:t xml:space="preserve"> skaitmens po kablelio, o apskaičiuotas įkainis „a</w:t>
            </w:r>
            <w:r w:rsidRPr="00D20417">
              <w:rPr>
                <w:kern w:val="2"/>
                <w:szCs w:val="24"/>
                <w:shd w:val="clear" w:color="auto" w:fill="FFFFFF"/>
                <w:vertAlign w:val="subscript"/>
              </w:rPr>
              <w:t>1</w:t>
            </w:r>
            <w:r w:rsidRPr="00D20417">
              <w:rPr>
                <w:kern w:val="2"/>
                <w:szCs w:val="24"/>
                <w:shd w:val="clear" w:color="auto" w:fill="FFFFFF"/>
              </w:rPr>
              <w:t xml:space="preserve">“ suapvalinamas iki </w:t>
            </w:r>
            <w:r w:rsidRPr="00D20417">
              <w:rPr>
                <w:b/>
                <w:kern w:val="2"/>
                <w:szCs w:val="24"/>
                <w:shd w:val="clear" w:color="auto" w:fill="FFFFFF"/>
              </w:rPr>
              <w:t xml:space="preserve">dviejų </w:t>
            </w:r>
            <w:r w:rsidRPr="00D20417">
              <w:rPr>
                <w:kern w:val="2"/>
                <w:szCs w:val="24"/>
                <w:shd w:val="clear" w:color="auto" w:fill="FFFFFF"/>
              </w:rPr>
              <w:t>skaitmenų po kablelio.</w:t>
            </w:r>
          </w:p>
          <w:p w14:paraId="17375AB9" w14:textId="77777777" w:rsidR="00446643" w:rsidRPr="007C41A9" w:rsidRDefault="00446643" w:rsidP="00446643">
            <w:pPr>
              <w:rPr>
                <w:color w:val="000000"/>
                <w:kern w:val="2"/>
                <w:szCs w:val="24"/>
                <w:shd w:val="clear" w:color="auto" w:fill="FFFFFF"/>
              </w:rPr>
            </w:pPr>
            <w:r w:rsidRPr="00D2041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w:t>
            </w:r>
            <w:r w:rsidRPr="007C41A9">
              <w:rPr>
                <w:color w:val="000000"/>
                <w:kern w:val="2"/>
                <w:szCs w:val="24"/>
                <w:shd w:val="clear" w:color="auto" w:fill="FFFFFF"/>
              </w:rPr>
              <w:t>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1A03277" w14:textId="77777777" w:rsidR="00446643" w:rsidRPr="007C41A9" w:rsidRDefault="00446643" w:rsidP="00446643">
            <w:pPr>
              <w:rPr>
                <w:color w:val="000000"/>
                <w:kern w:val="2"/>
                <w:szCs w:val="24"/>
                <w:shd w:val="clear" w:color="auto" w:fill="FFFFFF"/>
              </w:rPr>
            </w:pPr>
            <w:r w:rsidRPr="007C41A9">
              <w:rPr>
                <w:color w:val="000000"/>
                <w:kern w:val="2"/>
                <w:szCs w:val="24"/>
                <w:shd w:val="clear" w:color="auto" w:fill="FFFFFF"/>
              </w:rPr>
              <w:t>5</w:t>
            </w:r>
            <w:r w:rsidRPr="007C41A9">
              <w:rPr>
                <w:kern w:val="2"/>
                <w:szCs w:val="24"/>
              </w:rPr>
              <w:t xml:space="preserve">.3.3.9. </w:t>
            </w:r>
            <w:r w:rsidRPr="007C41A9">
              <w:rPr>
                <w:color w:val="000000"/>
                <w:kern w:val="2"/>
                <w:szCs w:val="24"/>
                <w:shd w:val="clear" w:color="auto" w:fill="FFFFFF"/>
              </w:rPr>
              <w:t>Susitarimas turi būti sudarytas per 5 (penkias) darbo dienas nuo Šalies pateikto tinkamo prašymo perskaičiuoti S</w:t>
            </w:r>
            <w:r w:rsidRPr="007C41A9">
              <w:rPr>
                <w:kern w:val="2"/>
                <w:szCs w:val="24"/>
              </w:rPr>
              <w:t xml:space="preserve">utarties </w:t>
            </w:r>
            <w:r w:rsidRPr="007C41A9">
              <w:rPr>
                <w:kern w:val="2"/>
                <w:szCs w:val="24"/>
                <w:shd w:val="clear" w:color="auto" w:fill="FFFFFF"/>
              </w:rPr>
              <w:t xml:space="preserve">kainą gavimo </w:t>
            </w:r>
            <w:r w:rsidRPr="007C41A9">
              <w:rPr>
                <w:color w:val="000000"/>
                <w:kern w:val="2"/>
                <w:szCs w:val="24"/>
                <w:shd w:val="clear" w:color="auto" w:fill="FFFFFF"/>
              </w:rPr>
              <w:t>dienos.</w:t>
            </w:r>
          </w:p>
          <w:p w14:paraId="38752C12" w14:textId="7FB5601C" w:rsidR="00446643" w:rsidRDefault="00446643" w:rsidP="00446643">
            <w:pPr>
              <w:rPr>
                <w:color w:val="4472C4"/>
                <w:kern w:val="2"/>
                <w:szCs w:val="24"/>
              </w:rPr>
            </w:pPr>
            <w:r w:rsidRPr="007C41A9">
              <w:rPr>
                <w:color w:val="000000"/>
                <w:kern w:val="2"/>
                <w:szCs w:val="24"/>
                <w:shd w:val="clear" w:color="auto" w:fill="FFFFFF"/>
              </w:rPr>
              <w:t xml:space="preserve">5.3.3.10. </w:t>
            </w:r>
            <w:r w:rsidRPr="007C41A9">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46643" w14:paraId="6D143C7C" w14:textId="77777777">
        <w:trPr>
          <w:trHeight w:val="300"/>
        </w:trPr>
        <w:tc>
          <w:tcPr>
            <w:tcW w:w="3094" w:type="dxa"/>
            <w:gridSpan w:val="2"/>
          </w:tcPr>
          <w:p w14:paraId="672A4CBD" w14:textId="77777777" w:rsidR="00446643" w:rsidRDefault="00446643" w:rsidP="0044664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446643" w:rsidRDefault="00446643" w:rsidP="00446643">
            <w:pPr>
              <w:rPr>
                <w:kern w:val="2"/>
                <w:szCs w:val="24"/>
              </w:rPr>
            </w:pPr>
            <w:r>
              <w:rPr>
                <w:kern w:val="2"/>
                <w:szCs w:val="24"/>
              </w:rPr>
              <w:t>Netaikoma</w:t>
            </w:r>
          </w:p>
          <w:p w14:paraId="04CEF517" w14:textId="77777777" w:rsidR="00446643" w:rsidRDefault="00446643" w:rsidP="00446643">
            <w:pPr>
              <w:rPr>
                <w:kern w:val="2"/>
                <w:szCs w:val="24"/>
              </w:rPr>
            </w:pPr>
          </w:p>
          <w:p w14:paraId="61574C3A" w14:textId="77E0C2E1" w:rsidR="00446643" w:rsidRDefault="00446643" w:rsidP="00446643">
            <w:pPr>
              <w:rPr>
                <w:szCs w:val="24"/>
              </w:rPr>
            </w:pPr>
          </w:p>
        </w:tc>
      </w:tr>
      <w:tr w:rsidR="00446643" w14:paraId="22049506" w14:textId="77777777">
        <w:trPr>
          <w:trHeight w:val="300"/>
        </w:trPr>
        <w:tc>
          <w:tcPr>
            <w:tcW w:w="3094" w:type="dxa"/>
            <w:gridSpan w:val="2"/>
          </w:tcPr>
          <w:p w14:paraId="3C616512" w14:textId="77777777" w:rsidR="00446643" w:rsidRDefault="00446643" w:rsidP="00446643">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446643" w:rsidRDefault="00446643" w:rsidP="00446643">
            <w:pPr>
              <w:rPr>
                <w:kern w:val="2"/>
                <w:szCs w:val="24"/>
              </w:rPr>
            </w:pPr>
            <w:r>
              <w:rPr>
                <w:kern w:val="2"/>
                <w:szCs w:val="24"/>
              </w:rPr>
              <w:t>Netaikoma</w:t>
            </w:r>
          </w:p>
          <w:p w14:paraId="327A89C8" w14:textId="04A13B50" w:rsidR="00446643" w:rsidRDefault="00446643" w:rsidP="00040C03">
            <w:pPr>
              <w:rPr>
                <w:szCs w:val="24"/>
              </w:rPr>
            </w:pPr>
          </w:p>
        </w:tc>
      </w:tr>
      <w:tr w:rsidR="00446643" w14:paraId="64F75697" w14:textId="77777777">
        <w:trPr>
          <w:trHeight w:val="300"/>
        </w:trPr>
        <w:tc>
          <w:tcPr>
            <w:tcW w:w="3094" w:type="dxa"/>
            <w:gridSpan w:val="2"/>
          </w:tcPr>
          <w:p w14:paraId="24D5D914" w14:textId="77777777" w:rsidR="00446643" w:rsidRDefault="00446643" w:rsidP="00446643">
            <w:pPr>
              <w:rPr>
                <w:b/>
                <w:kern w:val="2"/>
                <w:szCs w:val="24"/>
              </w:rPr>
            </w:pPr>
            <w:r>
              <w:rPr>
                <w:b/>
                <w:kern w:val="2"/>
                <w:szCs w:val="24"/>
              </w:rPr>
              <w:t>5.5. Atsiskaitymo su Tiekėju terminas ir tvarka</w:t>
            </w:r>
          </w:p>
        </w:tc>
        <w:tc>
          <w:tcPr>
            <w:tcW w:w="6441" w:type="dxa"/>
            <w:gridSpan w:val="2"/>
          </w:tcPr>
          <w:p w14:paraId="4E2F3493" w14:textId="77777777" w:rsidR="00040C03" w:rsidRDefault="00040C03" w:rsidP="00040C03">
            <w:pPr>
              <w:rPr>
                <w:kern w:val="2"/>
                <w:szCs w:val="24"/>
              </w:rPr>
            </w:pPr>
            <w:r w:rsidRPr="007C41A9">
              <w:rPr>
                <w:kern w:val="2"/>
                <w:szCs w:val="24"/>
              </w:rPr>
              <w:t>Pirkėjas atsiskaito su Tiekėju ne vėliau kaip per 30 kalendorinių dienų nuo Sąskaitos gavimo dienos.</w:t>
            </w:r>
          </w:p>
          <w:p w14:paraId="1D00D9D2" w14:textId="5752FF73" w:rsidR="00446643" w:rsidRDefault="00446643" w:rsidP="00446643">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E393D74" w14:textId="1C56CDE7" w:rsidR="00446643" w:rsidRPr="004F3BF3" w:rsidRDefault="004F3BF3" w:rsidP="00446643">
            <w:pPr>
              <w:rPr>
                <w:color w:val="FF0000"/>
                <w:kern w:val="2"/>
                <w:szCs w:val="24"/>
                <w:shd w:val="clear" w:color="auto" w:fill="FFFFFF"/>
              </w:rPr>
            </w:pPr>
            <w:r w:rsidRPr="004F3BF3">
              <w:rPr>
                <w:kern w:val="2"/>
                <w:szCs w:val="24"/>
                <w:shd w:val="clear" w:color="auto" w:fill="FFFFFF"/>
              </w:rPr>
              <w:t>Į</w:t>
            </w:r>
            <w:r w:rsidR="00446643" w:rsidRPr="004F3BF3">
              <w:rPr>
                <w:kern w:val="2"/>
                <w:szCs w:val="24"/>
                <w:shd w:val="clear" w:color="auto" w:fill="FFFFFF"/>
              </w:rPr>
              <w:t>vykdžius visus sutartinius įsipareigojimus, sumokama visa Sutarties kaina;</w:t>
            </w:r>
          </w:p>
        </w:tc>
      </w:tr>
      <w:tr w:rsidR="00446643" w14:paraId="65C41120" w14:textId="77777777">
        <w:trPr>
          <w:trHeight w:val="300"/>
        </w:trPr>
        <w:tc>
          <w:tcPr>
            <w:tcW w:w="3094" w:type="dxa"/>
            <w:gridSpan w:val="2"/>
          </w:tcPr>
          <w:p w14:paraId="7FC1DBAF" w14:textId="7C3CF058" w:rsidR="00446643" w:rsidRDefault="00446643" w:rsidP="00446643">
            <w:pPr>
              <w:rPr>
                <w:b/>
                <w:kern w:val="2"/>
                <w:szCs w:val="24"/>
              </w:rPr>
            </w:pPr>
            <w:r>
              <w:rPr>
                <w:b/>
                <w:kern w:val="2"/>
                <w:szCs w:val="24"/>
              </w:rPr>
              <w:t>5.6. Avansas</w:t>
            </w:r>
          </w:p>
        </w:tc>
        <w:tc>
          <w:tcPr>
            <w:tcW w:w="6441" w:type="dxa"/>
            <w:gridSpan w:val="2"/>
          </w:tcPr>
          <w:p w14:paraId="253E8495" w14:textId="77777777" w:rsidR="00040C03" w:rsidRPr="00040C03" w:rsidRDefault="00040C03" w:rsidP="00040C03">
            <w:pPr>
              <w:rPr>
                <w:kern w:val="2"/>
                <w:szCs w:val="24"/>
              </w:rPr>
            </w:pPr>
            <w:r w:rsidRPr="00040C03">
              <w:rPr>
                <w:kern w:val="2"/>
                <w:szCs w:val="24"/>
              </w:rPr>
              <w:t>Pirkėjas gali mokėti Tiekėjui avansą, kurio dydis negali viršyti Lietuvos Respublikos valstybės biudžeto ir savivaldybių biudžetų sudarymo ir vykdymo taisyklių 37 straipsnyje nustatyto didžiausio leidžiamo avanso dydžio.</w:t>
            </w:r>
          </w:p>
          <w:p w14:paraId="382B074E" w14:textId="35F8E923" w:rsidR="00446643" w:rsidRDefault="00F064B5" w:rsidP="00040C03">
            <w:pPr>
              <w:spacing w:line="259" w:lineRule="auto"/>
              <w:rPr>
                <w:color w:val="000000"/>
                <w:kern w:val="2"/>
                <w:szCs w:val="24"/>
                <w:shd w:val="clear" w:color="auto" w:fill="FFFFFF"/>
              </w:rPr>
            </w:pPr>
            <w:r>
              <w:rPr>
                <w:kern w:val="2"/>
                <w:szCs w:val="24"/>
              </w:rPr>
              <w:t xml:space="preserve">50 </w:t>
            </w:r>
            <w:r w:rsidRPr="00F064B5">
              <w:rPr>
                <w:kern w:val="2"/>
                <w:szCs w:val="24"/>
              </w:rPr>
              <w:t xml:space="preserve">% </w:t>
            </w:r>
            <w:r>
              <w:rPr>
                <w:kern w:val="2"/>
                <w:szCs w:val="24"/>
              </w:rPr>
              <w:t>nuo bendros sutarties sumos a</w:t>
            </w:r>
            <w:r w:rsidR="00040C03" w:rsidRPr="00040C03">
              <w:rPr>
                <w:kern w:val="2"/>
                <w:szCs w:val="24"/>
              </w:rPr>
              <w:t>vansas Tiekėjui mokamas tik pateikus Specialiųjų sąlygų 5.7 punkte nurodytą avanso grąžinimo užtikrinimą.</w:t>
            </w:r>
          </w:p>
        </w:tc>
      </w:tr>
      <w:tr w:rsidR="00446643" w14:paraId="19884362" w14:textId="77777777">
        <w:trPr>
          <w:trHeight w:val="300"/>
        </w:trPr>
        <w:tc>
          <w:tcPr>
            <w:tcW w:w="3094" w:type="dxa"/>
            <w:gridSpan w:val="2"/>
          </w:tcPr>
          <w:p w14:paraId="2DD1F801" w14:textId="646FE729" w:rsidR="00446643" w:rsidRDefault="00446643" w:rsidP="00446643">
            <w:pPr>
              <w:rPr>
                <w:b/>
                <w:kern w:val="2"/>
                <w:szCs w:val="24"/>
              </w:rPr>
            </w:pPr>
            <w:r>
              <w:rPr>
                <w:b/>
                <w:kern w:val="2"/>
                <w:szCs w:val="24"/>
              </w:rPr>
              <w:t>5.7. Avanso užtikrinimas</w:t>
            </w:r>
          </w:p>
        </w:tc>
        <w:tc>
          <w:tcPr>
            <w:tcW w:w="6441" w:type="dxa"/>
            <w:gridSpan w:val="2"/>
          </w:tcPr>
          <w:p w14:paraId="56ED4E71" w14:textId="2914A73A" w:rsidR="00040C03" w:rsidRDefault="00040C03" w:rsidP="00040C03">
            <w:pPr>
              <w:rPr>
                <w:color w:val="000000"/>
              </w:rPr>
            </w:pPr>
            <w:r>
              <w:rPr>
                <w:color w:val="000000"/>
              </w:rPr>
              <w:t xml:space="preserve">Prieš išmokėdamas avansą, Pirkėjas reikalauja, kad Tiekėjas pateiktų avanso grąžinimo banko garantiją, lygią </w:t>
            </w:r>
            <w:r w:rsidR="00F064B5">
              <w:rPr>
                <w:color w:val="000000"/>
              </w:rPr>
              <w:t>10</w:t>
            </w:r>
            <w:r w:rsidRPr="00040C03">
              <w:rPr>
                <w:color w:val="000000"/>
              </w:rPr>
              <w:t>0 procentų</w:t>
            </w:r>
            <w:r>
              <w:rPr>
                <w:color w:val="000000"/>
              </w:rPr>
              <w:t xml:space="preserve"> prašomo avanso sumos.</w:t>
            </w:r>
            <w:r>
              <w:rPr>
                <w:color w:val="000000"/>
              </w:rPr>
              <w:br/>
              <w:t>Avanso grąžinimo banko garantija turi būti:</w:t>
            </w:r>
          </w:p>
          <w:p w14:paraId="68E7276E" w14:textId="77777777" w:rsidR="00040C03" w:rsidRDefault="00040C03" w:rsidP="00040C03">
            <w:pPr>
              <w:numPr>
                <w:ilvl w:val="0"/>
                <w:numId w:val="1"/>
              </w:numPr>
              <w:rPr>
                <w:color w:val="000000"/>
              </w:rPr>
            </w:pPr>
            <w:r>
              <w:rPr>
                <w:color w:val="000000"/>
              </w:rPr>
              <w:t>neatšaukiama,</w:t>
            </w:r>
          </w:p>
          <w:p w14:paraId="06E093C3" w14:textId="77777777" w:rsidR="00040C03" w:rsidRDefault="00040C03" w:rsidP="00040C03">
            <w:pPr>
              <w:numPr>
                <w:ilvl w:val="0"/>
                <w:numId w:val="1"/>
              </w:numPr>
              <w:rPr>
                <w:color w:val="000000"/>
              </w:rPr>
            </w:pPr>
            <w:r>
              <w:rPr>
                <w:color w:val="000000"/>
              </w:rPr>
              <w:t>besąlyginė,</w:t>
            </w:r>
          </w:p>
          <w:p w14:paraId="7091496C" w14:textId="77777777" w:rsidR="00040C03" w:rsidRDefault="00040C03" w:rsidP="00040C03">
            <w:pPr>
              <w:numPr>
                <w:ilvl w:val="0"/>
                <w:numId w:val="1"/>
              </w:numPr>
              <w:rPr>
                <w:color w:val="000000"/>
              </w:rPr>
            </w:pPr>
            <w:r>
              <w:rPr>
                <w:color w:val="000000"/>
              </w:rPr>
              <w:t>mokėtina pareikalavus,</w:t>
            </w:r>
          </w:p>
          <w:p w14:paraId="10BAAD2C" w14:textId="77777777" w:rsidR="00040C03" w:rsidRDefault="00040C03" w:rsidP="00040C03">
            <w:pPr>
              <w:numPr>
                <w:ilvl w:val="0"/>
                <w:numId w:val="1"/>
              </w:numPr>
              <w:rPr>
                <w:color w:val="000000"/>
              </w:rPr>
            </w:pPr>
            <w:r>
              <w:rPr>
                <w:color w:val="000000"/>
              </w:rPr>
              <w:t>galiojanti iki visiško avansu finansuojamos dalies įvykdymo ir avanso grąžinimo.</w:t>
            </w:r>
          </w:p>
          <w:p w14:paraId="3258F3A8" w14:textId="058B4969" w:rsidR="00446643" w:rsidRPr="00040C03" w:rsidRDefault="00040C03" w:rsidP="00040C03">
            <w:pPr>
              <w:ind w:firstLine="426"/>
              <w:rPr>
                <w:color w:val="000000"/>
              </w:rPr>
            </w:pPr>
            <w:r>
              <w:rPr>
                <w:color w:val="000000"/>
              </w:rPr>
              <w:t>Tiekėjas privalo pateikti avanso grąžinimo banko garantiją per 5 (penkias) darbo dienas nuo Sutarties pasirašymo dienos. Avansas Tiekėjui nemokamas, kol ši garantija nepateikta</w:t>
            </w:r>
            <w:r>
              <w:rPr>
                <w:b/>
                <w:bCs/>
                <w:color w:val="000000"/>
              </w:rPr>
              <w:t>.</w:t>
            </w:r>
          </w:p>
        </w:tc>
      </w:tr>
      <w:tr w:rsidR="00446643" w14:paraId="29366B46" w14:textId="77777777">
        <w:trPr>
          <w:trHeight w:val="300"/>
        </w:trPr>
        <w:tc>
          <w:tcPr>
            <w:tcW w:w="9535" w:type="dxa"/>
            <w:gridSpan w:val="4"/>
          </w:tcPr>
          <w:p w14:paraId="1B8DC7CB" w14:textId="77777777" w:rsidR="00446643" w:rsidRDefault="00446643" w:rsidP="00446643">
            <w:pPr>
              <w:jc w:val="center"/>
              <w:rPr>
                <w:b/>
                <w:kern w:val="2"/>
                <w:szCs w:val="24"/>
              </w:rPr>
            </w:pPr>
            <w:r>
              <w:rPr>
                <w:b/>
                <w:kern w:val="2"/>
                <w:szCs w:val="24"/>
              </w:rPr>
              <w:t>6. PASLAUGŲ KOKYBĖ IR GARANTINIAI ĮSIPAREIGOJIMAI</w:t>
            </w:r>
          </w:p>
        </w:tc>
      </w:tr>
      <w:tr w:rsidR="00446643" w14:paraId="3D56CB1B" w14:textId="77777777">
        <w:trPr>
          <w:trHeight w:val="300"/>
        </w:trPr>
        <w:tc>
          <w:tcPr>
            <w:tcW w:w="3094" w:type="dxa"/>
            <w:gridSpan w:val="2"/>
          </w:tcPr>
          <w:p w14:paraId="27BE1C92" w14:textId="0DC47AF5" w:rsidR="00446643" w:rsidRDefault="00446643" w:rsidP="00446643">
            <w:pPr>
              <w:rPr>
                <w:b/>
                <w:kern w:val="2"/>
                <w:szCs w:val="24"/>
              </w:rPr>
            </w:pPr>
            <w:r>
              <w:rPr>
                <w:b/>
                <w:kern w:val="2"/>
                <w:szCs w:val="24"/>
              </w:rPr>
              <w:t>6.1. Garantinis terminas</w:t>
            </w:r>
          </w:p>
        </w:tc>
        <w:tc>
          <w:tcPr>
            <w:tcW w:w="6441" w:type="dxa"/>
            <w:gridSpan w:val="2"/>
          </w:tcPr>
          <w:p w14:paraId="606FD54D" w14:textId="3B700366" w:rsidR="00446643" w:rsidRPr="00473972" w:rsidRDefault="00473972" w:rsidP="00473972">
            <w:pPr>
              <w:jc w:val="both"/>
              <w:rPr>
                <w:kern w:val="2"/>
                <w:szCs w:val="24"/>
              </w:rPr>
            </w:pPr>
            <w:r w:rsidRPr="007C41A9">
              <w:rPr>
                <w:b/>
                <w:szCs w:val="24"/>
              </w:rPr>
              <w:t>Paslaugoms</w:t>
            </w:r>
            <w:r w:rsidRPr="007C41A9">
              <w:rPr>
                <w:szCs w:val="24"/>
              </w:rPr>
              <w:t xml:space="preserve"> </w:t>
            </w:r>
            <w:r w:rsidRPr="007C41A9">
              <w:rPr>
                <w:kern w:val="2"/>
                <w:szCs w:val="24"/>
              </w:rPr>
              <w:t xml:space="preserve">nustatomas Tiekėjo pasiūlytas </w:t>
            </w:r>
            <w:r w:rsidRPr="007C41A9">
              <w:rPr>
                <w:b/>
                <w:kern w:val="2"/>
                <w:szCs w:val="24"/>
              </w:rPr>
              <w:t>ne trumpesnis kaip</w:t>
            </w:r>
            <w:r w:rsidRPr="007C41A9">
              <w:rPr>
                <w:kern w:val="2"/>
                <w:szCs w:val="24"/>
              </w:rPr>
              <w:t xml:space="preserve"> 24 mėnesių </w:t>
            </w:r>
            <w:r w:rsidRPr="007C41A9">
              <w:rPr>
                <w:szCs w:val="24"/>
              </w:rPr>
              <w:t>garantinis terminas</w:t>
            </w:r>
            <w:r w:rsidRPr="007C41A9">
              <w:rPr>
                <w:kern w:val="2"/>
                <w:szCs w:val="24"/>
              </w:rPr>
              <w:t xml:space="preserve">. Garantinis terminas skaičiuojamas nuo </w:t>
            </w:r>
            <w:r w:rsidRPr="007C41A9">
              <w:rPr>
                <w:szCs w:val="24"/>
              </w:rPr>
              <w:t>Paslaugų</w:t>
            </w:r>
            <w:r w:rsidRPr="007C41A9">
              <w:rPr>
                <w:kern w:val="2"/>
                <w:szCs w:val="24"/>
              </w:rPr>
              <w:t xml:space="preserve"> perdavimo–priėmimo akto pasirašymo dienos</w:t>
            </w:r>
            <w:r>
              <w:rPr>
                <w:kern w:val="2"/>
                <w:szCs w:val="24"/>
              </w:rPr>
              <w:t xml:space="preserve"> (kai pasirašo abi Šalys)</w:t>
            </w:r>
            <w:r w:rsidRPr="007C41A9">
              <w:rPr>
                <w:kern w:val="2"/>
                <w:szCs w:val="24"/>
              </w:rPr>
              <w:t>.</w:t>
            </w:r>
          </w:p>
        </w:tc>
      </w:tr>
      <w:tr w:rsidR="00446643" w14:paraId="1619DC5D" w14:textId="77777777">
        <w:trPr>
          <w:trHeight w:val="300"/>
        </w:trPr>
        <w:tc>
          <w:tcPr>
            <w:tcW w:w="3094" w:type="dxa"/>
            <w:gridSpan w:val="2"/>
          </w:tcPr>
          <w:p w14:paraId="45BAA65F" w14:textId="5ED03B61" w:rsidR="00446643" w:rsidRDefault="00446643" w:rsidP="00446643">
            <w:pPr>
              <w:rPr>
                <w:b/>
                <w:kern w:val="2"/>
                <w:szCs w:val="24"/>
              </w:rPr>
            </w:pPr>
            <w:r>
              <w:rPr>
                <w:b/>
                <w:szCs w:val="24"/>
              </w:rPr>
              <w:t>6.2. Terminas Paslaugų trūkumams pašalinti</w:t>
            </w:r>
          </w:p>
        </w:tc>
        <w:tc>
          <w:tcPr>
            <w:tcW w:w="6441" w:type="dxa"/>
            <w:gridSpan w:val="2"/>
          </w:tcPr>
          <w:p w14:paraId="1ACFD488" w14:textId="3D892D57" w:rsidR="00D37560" w:rsidRPr="00D37560" w:rsidRDefault="00D37560" w:rsidP="00D37560">
            <w:pPr>
              <w:rPr>
                <w:kern w:val="2"/>
                <w:szCs w:val="24"/>
              </w:rPr>
            </w:pPr>
            <w:r w:rsidRPr="00D37560">
              <w:rPr>
                <w:kern w:val="2"/>
                <w:szCs w:val="24"/>
              </w:rPr>
              <w:t>6.2.1. Garantinės priežiūros paslaugos teikiamos el. paštu, telefonu ir MS Teams bendradarbiavimo platformos priemonėmis darbo dienomis nuo 8.00 iki 17.00 val.</w:t>
            </w:r>
          </w:p>
          <w:p w14:paraId="32193235" w14:textId="77777777" w:rsidR="00D37560" w:rsidRPr="00D37560" w:rsidRDefault="00D37560" w:rsidP="00D37560">
            <w:pPr>
              <w:rPr>
                <w:kern w:val="2"/>
                <w:szCs w:val="24"/>
              </w:rPr>
            </w:pPr>
            <w:r w:rsidRPr="00D37560">
              <w:rPr>
                <w:kern w:val="2"/>
                <w:szCs w:val="24"/>
              </w:rPr>
              <w:t>6.2.2. Garantinės priežiūros laikotarpiu visi Pirkėjo kreipiniai (incidentai, klaidos, sutrikimai, paklausimai ar smulkūs pakeitimai) registruojami ir sprendžiami laikantis šių terminų:</w:t>
            </w:r>
          </w:p>
          <w:p w14:paraId="0BA7FC11" w14:textId="77777777" w:rsidR="00D37560" w:rsidRPr="00D37560" w:rsidRDefault="00D37560" w:rsidP="00D37560">
            <w:pPr>
              <w:numPr>
                <w:ilvl w:val="0"/>
                <w:numId w:val="2"/>
              </w:numPr>
              <w:rPr>
                <w:kern w:val="2"/>
                <w:szCs w:val="24"/>
              </w:rPr>
            </w:pPr>
            <w:r w:rsidRPr="00D37560">
              <w:rPr>
                <w:b/>
                <w:bCs/>
                <w:kern w:val="2"/>
                <w:szCs w:val="24"/>
              </w:rPr>
              <w:t>kritinės klaidos (sistemos neveikimas)</w:t>
            </w:r>
            <w:r w:rsidRPr="00D37560">
              <w:rPr>
                <w:kern w:val="2"/>
                <w:szCs w:val="24"/>
              </w:rPr>
              <w:t xml:space="preserve"> – reakcijos laikas ne ilgesnis kaip 2 val., sprendimo laikas ne ilgesnis kaip 8 val.; </w:t>
            </w:r>
          </w:p>
          <w:p w14:paraId="467DBF5D" w14:textId="77777777" w:rsidR="00D37560" w:rsidRPr="00D37560" w:rsidRDefault="00D37560" w:rsidP="00D37560">
            <w:pPr>
              <w:numPr>
                <w:ilvl w:val="0"/>
                <w:numId w:val="2"/>
              </w:numPr>
              <w:rPr>
                <w:kern w:val="2"/>
                <w:szCs w:val="24"/>
              </w:rPr>
            </w:pPr>
            <w:r w:rsidRPr="00D37560">
              <w:rPr>
                <w:b/>
                <w:bCs/>
                <w:kern w:val="2"/>
                <w:szCs w:val="24"/>
              </w:rPr>
              <w:t>svarbios klaidos (ribotas funkcionalumas)</w:t>
            </w:r>
            <w:r w:rsidRPr="00D37560">
              <w:rPr>
                <w:kern w:val="2"/>
                <w:szCs w:val="24"/>
              </w:rPr>
              <w:t xml:space="preserve"> – reakcijos laikas ne ilgesnis kaip 4 val., sprendimo laikas ne ilgesnis kaip 16 val.; </w:t>
            </w:r>
          </w:p>
          <w:p w14:paraId="61232C8C" w14:textId="77777777" w:rsidR="00D37560" w:rsidRPr="00D37560" w:rsidRDefault="00D37560" w:rsidP="00D37560">
            <w:pPr>
              <w:numPr>
                <w:ilvl w:val="0"/>
                <w:numId w:val="2"/>
              </w:numPr>
              <w:rPr>
                <w:kern w:val="2"/>
                <w:szCs w:val="24"/>
              </w:rPr>
            </w:pPr>
            <w:r w:rsidRPr="00D37560">
              <w:rPr>
                <w:b/>
                <w:bCs/>
                <w:kern w:val="2"/>
                <w:szCs w:val="24"/>
              </w:rPr>
              <w:t>kitos klaidos ar paklausimai</w:t>
            </w:r>
            <w:r w:rsidRPr="00D37560">
              <w:rPr>
                <w:kern w:val="2"/>
                <w:szCs w:val="24"/>
              </w:rPr>
              <w:t xml:space="preserve"> – reakcijos laikas ne ilgesnis kaip 8 val., sprendimo laikas ne ilgesnis kaip 40 val.; </w:t>
            </w:r>
          </w:p>
          <w:p w14:paraId="1D70E7EE" w14:textId="77777777" w:rsidR="00D37560" w:rsidRPr="00D37560" w:rsidRDefault="00D37560" w:rsidP="00D37560">
            <w:pPr>
              <w:numPr>
                <w:ilvl w:val="0"/>
                <w:numId w:val="2"/>
              </w:numPr>
              <w:rPr>
                <w:kern w:val="2"/>
                <w:szCs w:val="24"/>
              </w:rPr>
            </w:pPr>
            <w:r w:rsidRPr="00D37560">
              <w:rPr>
                <w:b/>
                <w:bCs/>
                <w:kern w:val="2"/>
                <w:szCs w:val="24"/>
              </w:rPr>
              <w:lastRenderedPageBreak/>
              <w:t>smulkūs pakeitimai ir konsultacijos</w:t>
            </w:r>
            <w:r w:rsidRPr="00D37560">
              <w:rPr>
                <w:kern w:val="2"/>
                <w:szCs w:val="24"/>
              </w:rPr>
              <w:t xml:space="preserve"> – reakcijos laikas ne ilgesnis kaip 8 val., sprendimo laikas ne ilgesnis kaip 40 val. </w:t>
            </w:r>
          </w:p>
          <w:p w14:paraId="0F7E4C9D" w14:textId="77777777" w:rsidR="00D37560" w:rsidRPr="00D37560" w:rsidRDefault="00D37560" w:rsidP="00D37560">
            <w:pPr>
              <w:rPr>
                <w:kern w:val="2"/>
                <w:szCs w:val="24"/>
              </w:rPr>
            </w:pPr>
            <w:r w:rsidRPr="00D37560">
              <w:rPr>
                <w:kern w:val="2"/>
                <w:szCs w:val="24"/>
              </w:rPr>
              <w:t>6.2.3. Paslaugų trūkumai, nustatyti Paslaugų perdavimo–priėmimo metu arba garantiniu laikotarpiu, turi būti pašalinti per šiame punkte nurodytus terminus, skaičiuojamus nuo Pirkėjo kreipinio užregistravimo dienos, jeigu Šalys raštu nesusitaria dėl kitokio termino.</w:t>
            </w:r>
          </w:p>
          <w:p w14:paraId="7B4DCA85" w14:textId="77777777" w:rsidR="00D37560" w:rsidRPr="00D37560" w:rsidRDefault="00D37560" w:rsidP="00D37560">
            <w:pPr>
              <w:rPr>
                <w:kern w:val="2"/>
                <w:szCs w:val="24"/>
              </w:rPr>
            </w:pPr>
            <w:r w:rsidRPr="00D37560">
              <w:rPr>
                <w:kern w:val="2"/>
                <w:szCs w:val="24"/>
              </w:rPr>
              <w:t>6.2.4. Jeigu dėl objektyvių priežasčių trūkumo per nustatytą terminą pašalinti neįmanoma, Tiekėjas privalo nedelsdamas informuoti Pirkėją, pateikti laikino sprendimo (angl. workaround) pasiūlymą ir suderinti galutinio pašalinimo terminą.</w:t>
            </w:r>
          </w:p>
          <w:p w14:paraId="4A64BFAB" w14:textId="7F44F24A" w:rsidR="00D37560" w:rsidRDefault="00D37560" w:rsidP="00446643">
            <w:pPr>
              <w:rPr>
                <w:kern w:val="2"/>
                <w:szCs w:val="24"/>
              </w:rPr>
            </w:pPr>
          </w:p>
        </w:tc>
      </w:tr>
      <w:tr w:rsidR="00446643" w14:paraId="37AEF7C6" w14:textId="77777777">
        <w:trPr>
          <w:trHeight w:val="300"/>
        </w:trPr>
        <w:tc>
          <w:tcPr>
            <w:tcW w:w="3094" w:type="dxa"/>
            <w:gridSpan w:val="2"/>
          </w:tcPr>
          <w:p w14:paraId="79279C12" w14:textId="746DE322" w:rsidR="00446643" w:rsidRDefault="00446643" w:rsidP="00446643">
            <w:pPr>
              <w:rPr>
                <w:b/>
                <w:szCs w:val="24"/>
              </w:rPr>
            </w:pPr>
            <w:r>
              <w:rPr>
                <w:b/>
                <w:szCs w:val="24"/>
              </w:rPr>
              <w:lastRenderedPageBreak/>
              <w:t>6.3. Kokybinių kriterijų įgyvendinimo ir tikrinimo tvarka</w:t>
            </w:r>
          </w:p>
        </w:tc>
        <w:tc>
          <w:tcPr>
            <w:tcW w:w="6441" w:type="dxa"/>
            <w:gridSpan w:val="2"/>
          </w:tcPr>
          <w:p w14:paraId="326D7C51" w14:textId="77777777" w:rsidR="00EE1EEC" w:rsidRPr="00EE1EEC" w:rsidRDefault="00EE1EEC" w:rsidP="00EE1EEC">
            <w:pPr>
              <w:rPr>
                <w:kern w:val="2"/>
                <w:szCs w:val="24"/>
              </w:rPr>
            </w:pPr>
            <w:r w:rsidRPr="00EE1EEC">
              <w:rPr>
                <w:kern w:val="2"/>
                <w:szCs w:val="24"/>
              </w:rPr>
              <w:t>Specialistų kvalifikacija ir profesinė patirtis (T1) bei kokybės garantijos terminas (T2) nustatyti Pirkimo dokumentuose ir Tiekėjo pasiūlyme.</w:t>
            </w:r>
          </w:p>
          <w:p w14:paraId="2D470B24" w14:textId="77777777" w:rsidR="00EE1EEC" w:rsidRPr="00EE1EEC" w:rsidRDefault="00EE1EEC" w:rsidP="00EE1EEC">
            <w:pPr>
              <w:rPr>
                <w:kern w:val="2"/>
                <w:szCs w:val="24"/>
              </w:rPr>
            </w:pPr>
            <w:r w:rsidRPr="00EE1EEC">
              <w:rPr>
                <w:kern w:val="2"/>
                <w:szCs w:val="24"/>
              </w:rPr>
              <w:t>Pirkėjas turi teisę viso Sutarties vykdymo metu tikrinti, kaip Tiekėjas vykdo įsipareigojimus, kurie pasiūlymų vertinimo metu buvo nustatyti kaip pasiūlymų vertinimo kriterijai ir už kuriuos Tiekėjui buvo skirti ekonominio naudingumo vertinimo balai (kokybės kriterijai), įskaitant, bet neapsiribojant, prašyti pateikti šių kriterijų laikymąsi pagrindžiančius dokumentus, specialistų kvalifikaciją ir patirtį įrodančius duomenis, dalyvavimo vykdant sutartį įrodymus bei kitą susijusią informaciją.</w:t>
            </w:r>
          </w:p>
          <w:p w14:paraId="19832425" w14:textId="77777777" w:rsidR="00EE1EEC" w:rsidRPr="00EE1EEC" w:rsidRDefault="00EE1EEC" w:rsidP="00EE1EEC">
            <w:pPr>
              <w:rPr>
                <w:kern w:val="2"/>
                <w:szCs w:val="24"/>
              </w:rPr>
            </w:pPr>
            <w:r w:rsidRPr="00EE1EEC">
              <w:rPr>
                <w:kern w:val="2"/>
                <w:szCs w:val="24"/>
              </w:rPr>
              <w:t>Sutarčiai paskirtų specialistų kvalifikacija ir profesinė patirtis, už kurią buvo suteikti ekonominio naudingumo balai (T1), turi būti išlaikoma visą paslaugų teikimo laikotarpį. Specialistai, nurodyti Tiekėjo pasiūlyme, turi faktiškai dalyvauti vykdant sutartį. Specialistų keitimas galimas tik gavus išankstinį Pirkėjo sutikimą, užtikrinant, kad naujo specialisto kvalifikacija ir patirtis būtų ne mažesnė nei pasiūlyme nurodyto specialisto.</w:t>
            </w:r>
          </w:p>
          <w:p w14:paraId="570E5E88" w14:textId="77777777" w:rsidR="00EE1EEC" w:rsidRPr="00EE1EEC" w:rsidRDefault="00EE1EEC" w:rsidP="00EE1EEC">
            <w:pPr>
              <w:rPr>
                <w:kern w:val="2"/>
                <w:szCs w:val="24"/>
              </w:rPr>
            </w:pPr>
            <w:r w:rsidRPr="00EE1EEC">
              <w:rPr>
                <w:kern w:val="2"/>
                <w:szCs w:val="24"/>
              </w:rPr>
              <w:t>Tiekėjo pasiūlytas kokybės garantijos terminas (T2), už kurį buvo suteikti ekonominio naudingumo balai, turi būti taikomas visiems sutarties rezultatams ir galioja visą pasiūlyme nurodytą laikotarpį.</w:t>
            </w:r>
          </w:p>
          <w:p w14:paraId="5D4D5EFF" w14:textId="77777777" w:rsidR="00EE1EEC" w:rsidRPr="00EE1EEC" w:rsidRDefault="00EE1EEC" w:rsidP="00EE1EEC">
            <w:pPr>
              <w:rPr>
                <w:kern w:val="2"/>
                <w:szCs w:val="24"/>
              </w:rPr>
            </w:pPr>
            <w:r w:rsidRPr="00EE1EEC">
              <w:rPr>
                <w:kern w:val="2"/>
                <w:szCs w:val="24"/>
              </w:rPr>
              <w:t>Tiekėjui nevykdant Pirkimo dokumentuose ir šiose Specialiosiose sąlygose numatytų kokybės kriterijų (T1 ir (ar) T2) arba jų nepasiekus, gali būti taikoma Specialiųjų sąlygų 9.7 punkte nurodyto dydžio bauda ir nustatomas 10 (dešimties) kalendorinių dienų terminas pažeidimams ištaisyti, jeigu pagal sutarties pobūdį tai yra įmanoma. Tiekėjui per nurodytą terminą pažeidimų neištaisius arba jei pažeidimai negali būti ištaisyti, toks neatitikimas laikomas esminiu sutarties pažeidimu ir yra pagrindas nutraukti sutartį Specialiųjų sąlygų 12.2.2 punkte nustatyta tvarka.</w:t>
            </w:r>
          </w:p>
          <w:p w14:paraId="449C3520" w14:textId="4761561C" w:rsidR="00446643" w:rsidRDefault="00446643" w:rsidP="00446643">
            <w:pPr>
              <w:rPr>
                <w:kern w:val="2"/>
                <w:szCs w:val="24"/>
              </w:rPr>
            </w:pPr>
          </w:p>
        </w:tc>
      </w:tr>
      <w:tr w:rsidR="00446643" w14:paraId="759FE80C" w14:textId="77777777">
        <w:trPr>
          <w:trHeight w:val="300"/>
        </w:trPr>
        <w:tc>
          <w:tcPr>
            <w:tcW w:w="9535" w:type="dxa"/>
            <w:gridSpan w:val="4"/>
          </w:tcPr>
          <w:p w14:paraId="4E643707" w14:textId="77777777" w:rsidR="00446643" w:rsidRDefault="00446643" w:rsidP="00446643">
            <w:pPr>
              <w:jc w:val="center"/>
              <w:rPr>
                <w:b/>
                <w:kern w:val="2"/>
                <w:szCs w:val="24"/>
              </w:rPr>
            </w:pPr>
            <w:r>
              <w:rPr>
                <w:b/>
                <w:kern w:val="2"/>
                <w:szCs w:val="24"/>
              </w:rPr>
              <w:t>7. SUTARTIES VYKDYMUI PASITELKIAMI SUBTIEKĖJAI IR (AR) SPECIALISTAI</w:t>
            </w:r>
          </w:p>
        </w:tc>
      </w:tr>
      <w:tr w:rsidR="00446643" w14:paraId="1A744996" w14:textId="77777777">
        <w:trPr>
          <w:trHeight w:val="300"/>
        </w:trPr>
        <w:tc>
          <w:tcPr>
            <w:tcW w:w="3094" w:type="dxa"/>
            <w:gridSpan w:val="2"/>
          </w:tcPr>
          <w:p w14:paraId="129612C4" w14:textId="77777777" w:rsidR="00446643" w:rsidRDefault="00446643" w:rsidP="00446643">
            <w:pPr>
              <w:rPr>
                <w:b/>
                <w:bCs/>
                <w:kern w:val="2"/>
                <w:szCs w:val="24"/>
              </w:rPr>
            </w:pPr>
            <w:r>
              <w:rPr>
                <w:b/>
                <w:bCs/>
                <w:kern w:val="2"/>
                <w:szCs w:val="24"/>
              </w:rPr>
              <w:lastRenderedPageBreak/>
              <w:t>7.1. Sutarties vykdymui pasitelkiami subtiekėjai ir (ar) specialistai</w:t>
            </w:r>
          </w:p>
        </w:tc>
        <w:tc>
          <w:tcPr>
            <w:tcW w:w="6441" w:type="dxa"/>
            <w:gridSpan w:val="2"/>
          </w:tcPr>
          <w:p w14:paraId="225AAD2A" w14:textId="77777777" w:rsidR="00446643" w:rsidRDefault="00446643" w:rsidP="00446643">
            <w:pPr>
              <w:rPr>
                <w:kern w:val="2"/>
                <w:szCs w:val="24"/>
              </w:rPr>
            </w:pPr>
            <w:r>
              <w:rPr>
                <w:kern w:val="2"/>
                <w:szCs w:val="24"/>
              </w:rPr>
              <w:t>Sutarties vykdymui subtiekėjai ir (ar) specialistai nepasitelkiami.</w:t>
            </w:r>
          </w:p>
          <w:p w14:paraId="0BB1F46F" w14:textId="77777777" w:rsidR="00446643" w:rsidRDefault="00446643" w:rsidP="00446643">
            <w:pPr>
              <w:rPr>
                <w:kern w:val="2"/>
                <w:szCs w:val="24"/>
              </w:rPr>
            </w:pPr>
          </w:p>
          <w:p w14:paraId="44FB0770" w14:textId="77777777" w:rsidR="00446643" w:rsidRDefault="00446643" w:rsidP="00446643">
            <w:pPr>
              <w:rPr>
                <w:color w:val="FF0000"/>
                <w:kern w:val="2"/>
                <w:szCs w:val="24"/>
              </w:rPr>
            </w:pPr>
            <w:r>
              <w:rPr>
                <w:color w:val="FF0000"/>
                <w:kern w:val="2"/>
                <w:szCs w:val="24"/>
              </w:rPr>
              <w:t>arba</w:t>
            </w:r>
          </w:p>
          <w:p w14:paraId="6D59279B" w14:textId="77777777" w:rsidR="00446643" w:rsidRDefault="00446643" w:rsidP="00446643">
            <w:pPr>
              <w:rPr>
                <w:kern w:val="2"/>
                <w:szCs w:val="24"/>
              </w:rPr>
            </w:pPr>
          </w:p>
          <w:p w14:paraId="10514FEF" w14:textId="77777777" w:rsidR="00446643" w:rsidRDefault="00446643" w:rsidP="00446643">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46643" w14:paraId="4677BEA7" w14:textId="77777777">
        <w:trPr>
          <w:trHeight w:val="300"/>
        </w:trPr>
        <w:tc>
          <w:tcPr>
            <w:tcW w:w="9535" w:type="dxa"/>
            <w:gridSpan w:val="4"/>
          </w:tcPr>
          <w:p w14:paraId="7A37B716" w14:textId="77777777" w:rsidR="00446643" w:rsidRDefault="00446643" w:rsidP="00446643">
            <w:pPr>
              <w:jc w:val="center"/>
              <w:rPr>
                <w:b/>
                <w:kern w:val="2"/>
                <w:szCs w:val="24"/>
              </w:rPr>
            </w:pPr>
            <w:r>
              <w:rPr>
                <w:b/>
                <w:kern w:val="2"/>
                <w:szCs w:val="24"/>
              </w:rPr>
              <w:t>8. PRIEVOLIŲ PAGAL SUTARTĮ ĮVYKDYMO UŽTIKRINIMAS</w:t>
            </w:r>
          </w:p>
        </w:tc>
      </w:tr>
      <w:tr w:rsidR="00446643" w14:paraId="4155B16E" w14:textId="77777777">
        <w:trPr>
          <w:trHeight w:val="300"/>
        </w:trPr>
        <w:tc>
          <w:tcPr>
            <w:tcW w:w="3094" w:type="dxa"/>
            <w:gridSpan w:val="2"/>
          </w:tcPr>
          <w:p w14:paraId="7AD9E9A7" w14:textId="77777777" w:rsidR="00446643" w:rsidRDefault="00446643" w:rsidP="00446643">
            <w:pPr>
              <w:rPr>
                <w:b/>
                <w:kern w:val="2"/>
                <w:szCs w:val="24"/>
              </w:rPr>
            </w:pPr>
            <w:r>
              <w:rPr>
                <w:b/>
                <w:kern w:val="2"/>
                <w:szCs w:val="24"/>
              </w:rPr>
              <w:t>8.1. Prievolių pagal Sutartį įvykdymo užtikrinimas</w:t>
            </w:r>
          </w:p>
        </w:tc>
        <w:tc>
          <w:tcPr>
            <w:tcW w:w="6441" w:type="dxa"/>
            <w:gridSpan w:val="2"/>
          </w:tcPr>
          <w:p w14:paraId="14E59578" w14:textId="0736A883" w:rsidR="00446643" w:rsidRPr="006C506E" w:rsidRDefault="00446643" w:rsidP="00446643">
            <w:pPr>
              <w:rPr>
                <w:kern w:val="2"/>
                <w:szCs w:val="24"/>
              </w:rPr>
            </w:pPr>
            <w:r w:rsidRPr="006C506E">
              <w:rPr>
                <w:kern w:val="2"/>
                <w:szCs w:val="24"/>
              </w:rPr>
              <w:t>Prievolių pagal Sutartį įvykdymas užtikrinamas:</w:t>
            </w:r>
          </w:p>
          <w:p w14:paraId="2D80CD6E" w14:textId="0A4465C1" w:rsidR="00F954F6" w:rsidRPr="006C506E" w:rsidRDefault="00446643" w:rsidP="00446643">
            <w:pPr>
              <w:rPr>
                <w:kern w:val="2"/>
                <w:szCs w:val="24"/>
              </w:rPr>
            </w:pPr>
            <w:r w:rsidRPr="006C506E">
              <w:rPr>
                <w:kern w:val="2"/>
                <w:szCs w:val="24"/>
              </w:rPr>
              <w:t>Netesybomis (delspinigiais, bauda);</w:t>
            </w:r>
          </w:p>
        </w:tc>
      </w:tr>
      <w:tr w:rsidR="00446643" w14:paraId="25D80381" w14:textId="77777777">
        <w:trPr>
          <w:trHeight w:val="300"/>
        </w:trPr>
        <w:tc>
          <w:tcPr>
            <w:tcW w:w="3094" w:type="dxa"/>
            <w:gridSpan w:val="2"/>
          </w:tcPr>
          <w:p w14:paraId="0F8492D8" w14:textId="65641063" w:rsidR="00446643" w:rsidRDefault="00446643" w:rsidP="00446643">
            <w:pPr>
              <w:rPr>
                <w:b/>
                <w:kern w:val="2"/>
                <w:szCs w:val="24"/>
              </w:rPr>
            </w:pPr>
            <w:r>
              <w:rPr>
                <w:b/>
                <w:kern w:val="2"/>
                <w:szCs w:val="24"/>
              </w:rPr>
              <w:t>8.2 Sutarties įvykdymo užtikrinimo galiojimo terminas</w:t>
            </w:r>
          </w:p>
        </w:tc>
        <w:tc>
          <w:tcPr>
            <w:tcW w:w="6441" w:type="dxa"/>
            <w:gridSpan w:val="2"/>
          </w:tcPr>
          <w:p w14:paraId="67C9DF37" w14:textId="77777777" w:rsidR="00446643" w:rsidRDefault="00446643" w:rsidP="00446643">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6A3C4961" w14:textId="1A904BEE" w:rsidR="00446643" w:rsidRDefault="00446643" w:rsidP="00446643">
            <w:pPr>
              <w:rPr>
                <w:kern w:val="2"/>
                <w:szCs w:val="24"/>
              </w:rPr>
            </w:pPr>
          </w:p>
        </w:tc>
      </w:tr>
      <w:tr w:rsidR="00446643" w14:paraId="2A4E7446" w14:textId="77777777">
        <w:trPr>
          <w:trHeight w:val="300"/>
        </w:trPr>
        <w:tc>
          <w:tcPr>
            <w:tcW w:w="3094" w:type="dxa"/>
            <w:gridSpan w:val="2"/>
          </w:tcPr>
          <w:p w14:paraId="6B0B299A" w14:textId="77777777" w:rsidR="00446643" w:rsidRDefault="00446643" w:rsidP="00446643">
            <w:pPr>
              <w:rPr>
                <w:b/>
                <w:kern w:val="2"/>
                <w:szCs w:val="24"/>
              </w:rPr>
            </w:pPr>
            <w:r>
              <w:rPr>
                <w:b/>
                <w:kern w:val="2"/>
                <w:szCs w:val="24"/>
              </w:rPr>
              <w:t>8.3. Sutarties įvykdymo užtikrinimo pateikimas</w:t>
            </w:r>
          </w:p>
        </w:tc>
        <w:tc>
          <w:tcPr>
            <w:tcW w:w="6441" w:type="dxa"/>
            <w:gridSpan w:val="2"/>
          </w:tcPr>
          <w:p w14:paraId="47D3FAEF" w14:textId="65F89680" w:rsidR="00446643" w:rsidRDefault="00446643" w:rsidP="00446643">
            <w:pPr>
              <w:rPr>
                <w:szCs w:val="24"/>
              </w:rPr>
            </w:pPr>
            <w:r>
              <w:rPr>
                <w:color w:val="000000"/>
                <w:kern w:val="2"/>
                <w:szCs w:val="24"/>
                <w:shd w:val="clear" w:color="auto" w:fill="FFFFFF"/>
              </w:rPr>
              <w:t xml:space="preserve">Tiekėjas ne vėliau kaip </w:t>
            </w:r>
            <w:r w:rsidRPr="00F45561">
              <w:rPr>
                <w:kern w:val="2"/>
                <w:szCs w:val="24"/>
                <w:shd w:val="clear" w:color="auto" w:fill="FFFFFF"/>
              </w:rPr>
              <w:t xml:space="preserve">per 10 (dešimt) darbo dienų nuo </w:t>
            </w:r>
            <w:r>
              <w:rPr>
                <w:color w:val="000000"/>
                <w:kern w:val="2"/>
                <w:szCs w:val="24"/>
                <w:shd w:val="clear" w:color="auto" w:fill="FFFFFF"/>
              </w:rPr>
              <w:t xml:space="preserve">Sutarties pasirašymo dienos turi pateikti Pirkėjui </w:t>
            </w:r>
            <w:r w:rsidR="00F45561">
              <w:rPr>
                <w:color w:val="000000"/>
                <w:kern w:val="2"/>
                <w:szCs w:val="24"/>
                <w:shd w:val="clear" w:color="auto" w:fill="FFFFFF"/>
              </w:rPr>
              <w:t>ne mažiau kaip 10 proc</w:t>
            </w:r>
            <w:r w:rsidR="00F45561" w:rsidRPr="00F45561">
              <w:rPr>
                <w:kern w:val="2"/>
                <w:szCs w:val="24"/>
                <w:shd w:val="clear" w:color="auto" w:fill="FFFFFF"/>
              </w:rPr>
              <w:t>. Pradinės Sutarties vertės be PVM,</w:t>
            </w:r>
            <w:r w:rsidRPr="00F45561">
              <w:rPr>
                <w:kern w:val="2"/>
                <w:szCs w:val="24"/>
              </w:rPr>
              <w:t xml:space="preserve"> </w:t>
            </w:r>
            <w:r w:rsidRPr="00F45561">
              <w:rPr>
                <w:kern w:val="2"/>
                <w:szCs w:val="24"/>
                <w:shd w:val="clear" w:color="auto" w:fill="FFFFFF"/>
              </w:rPr>
              <w:t xml:space="preserve">nurodytos </w:t>
            </w:r>
            <w:r w:rsidRPr="00F45561">
              <w:rPr>
                <w:kern w:val="2"/>
                <w:szCs w:val="24"/>
              </w:rPr>
              <w:t xml:space="preserve">Specialiųjų sąlygų </w:t>
            </w:r>
            <w:r w:rsidRPr="00F45561">
              <w:rPr>
                <w:kern w:val="2"/>
                <w:szCs w:val="24"/>
                <w:shd w:val="clear" w:color="auto" w:fill="FFFFFF"/>
              </w:rPr>
              <w:t>5.2 punkte</w:t>
            </w:r>
            <w:r w:rsidR="00F45561" w:rsidRPr="0009649A">
              <w:rPr>
                <w:kern w:val="2"/>
                <w:szCs w:val="24"/>
                <w:shd w:val="clear" w:color="auto" w:fill="FFFFFF"/>
              </w:rPr>
              <w:t xml:space="preserve">, </w:t>
            </w:r>
            <w:r w:rsidRPr="0009649A">
              <w:rPr>
                <w:kern w:val="2"/>
                <w:szCs w:val="24"/>
                <w:shd w:val="clear" w:color="auto" w:fill="FFFFFF"/>
              </w:rPr>
              <w:t xml:space="preserve">pirmo pareikalavimo banko garantiją arba draudimo bendrovės laidavimo draudimo raštą, </w:t>
            </w:r>
            <w:r>
              <w:rPr>
                <w:color w:val="000000"/>
                <w:kern w:val="2"/>
                <w:szCs w:val="24"/>
                <w:shd w:val="clear" w:color="auto" w:fill="FFFFFF"/>
              </w:rPr>
              <w:t>atitinkančius Bendrųjų sąlygų 10 skyriaus reikalavimus. Esant poreikiui, gavus Tiekėjo prašymą, šis terminas gali būti pratęstas Šalių suderintam terminui.</w:t>
            </w:r>
          </w:p>
        </w:tc>
      </w:tr>
      <w:tr w:rsidR="00446643" w14:paraId="15859C99" w14:textId="77777777">
        <w:trPr>
          <w:trHeight w:val="300"/>
        </w:trPr>
        <w:tc>
          <w:tcPr>
            <w:tcW w:w="9535" w:type="dxa"/>
            <w:gridSpan w:val="4"/>
          </w:tcPr>
          <w:p w14:paraId="1ECF65EB" w14:textId="77777777" w:rsidR="00446643" w:rsidRDefault="00446643" w:rsidP="00446643">
            <w:pPr>
              <w:jc w:val="center"/>
              <w:rPr>
                <w:b/>
                <w:kern w:val="2"/>
                <w:szCs w:val="24"/>
              </w:rPr>
            </w:pPr>
            <w:r>
              <w:rPr>
                <w:b/>
                <w:kern w:val="2"/>
                <w:szCs w:val="24"/>
              </w:rPr>
              <w:t>9. ŠALIŲ ATSAKOMYBĖ</w:t>
            </w:r>
          </w:p>
        </w:tc>
      </w:tr>
      <w:tr w:rsidR="00AA0B3A" w14:paraId="751AAE6F" w14:textId="77777777">
        <w:trPr>
          <w:trHeight w:val="300"/>
        </w:trPr>
        <w:tc>
          <w:tcPr>
            <w:tcW w:w="3094" w:type="dxa"/>
            <w:gridSpan w:val="2"/>
          </w:tcPr>
          <w:p w14:paraId="41D56436" w14:textId="067E4BE6" w:rsidR="00AA0B3A" w:rsidRDefault="00AA0B3A" w:rsidP="00AA0B3A">
            <w:pPr>
              <w:rPr>
                <w:b/>
                <w:kern w:val="2"/>
                <w:szCs w:val="24"/>
              </w:rPr>
            </w:pPr>
            <w:r>
              <w:rPr>
                <w:b/>
                <w:kern w:val="2"/>
                <w:szCs w:val="24"/>
              </w:rPr>
              <w:t>9.1. Pirkėjui taikomos netesybos už mokėjimų pagal Sutartį vėlavimą</w:t>
            </w:r>
          </w:p>
        </w:tc>
        <w:tc>
          <w:tcPr>
            <w:tcW w:w="6441" w:type="dxa"/>
            <w:gridSpan w:val="2"/>
          </w:tcPr>
          <w:p w14:paraId="070C11FC" w14:textId="7CFE158A" w:rsidR="00AA0B3A" w:rsidRDefault="00AA0B3A" w:rsidP="00AA0B3A">
            <w:pPr>
              <w:rPr>
                <w:color w:val="000000"/>
                <w:kern w:val="2"/>
                <w:szCs w:val="24"/>
              </w:rPr>
            </w:pPr>
            <w:r w:rsidRPr="007C41A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Pr="007C41A9">
              <w:rPr>
                <w:color w:val="000000"/>
                <w:kern w:val="2"/>
                <w:szCs w:val="24"/>
              </w:rPr>
              <w:t>  </w:t>
            </w:r>
          </w:p>
        </w:tc>
      </w:tr>
      <w:tr w:rsidR="00446643" w14:paraId="2C60DAC2" w14:textId="77777777">
        <w:trPr>
          <w:trHeight w:val="300"/>
        </w:trPr>
        <w:tc>
          <w:tcPr>
            <w:tcW w:w="3094" w:type="dxa"/>
            <w:gridSpan w:val="2"/>
          </w:tcPr>
          <w:p w14:paraId="1BA2D9E1" w14:textId="425BB12B" w:rsidR="00446643" w:rsidRDefault="00446643" w:rsidP="00446643">
            <w:pPr>
              <w:rPr>
                <w:b/>
                <w:kern w:val="2"/>
                <w:szCs w:val="24"/>
              </w:rPr>
            </w:pPr>
            <w:r>
              <w:rPr>
                <w:b/>
                <w:szCs w:val="24"/>
              </w:rPr>
              <w:t>9.2. Tiekėjui taikomos netesybos</w:t>
            </w:r>
          </w:p>
        </w:tc>
        <w:tc>
          <w:tcPr>
            <w:tcW w:w="6441" w:type="dxa"/>
            <w:gridSpan w:val="2"/>
          </w:tcPr>
          <w:p w14:paraId="2A5DA7FD" w14:textId="2BD1E626" w:rsidR="00446643" w:rsidRPr="0009649A" w:rsidRDefault="00446643" w:rsidP="00446643">
            <w:r>
              <w:rPr>
                <w:color w:val="000000"/>
                <w:szCs w:val="24"/>
                <w:lang w:val="lt"/>
              </w:rPr>
              <w:t xml:space="preserve">9.2.1. Jeigu Tiekėjas vėluoja suteikti Paslaugas arba nevykdo kitų sutartinių įsipareigojimų, Pirkėjas nuo kitos nei nustatytas terminas dienos Tiekėjui </w:t>
            </w:r>
            <w:r w:rsidRPr="0009649A">
              <w:rPr>
                <w:szCs w:val="24"/>
                <w:lang w:val="lt"/>
              </w:rPr>
              <w:t>skaičiuoja 0,02 (dvi šimtosios) procento dydžio delspinigius už kiekvieną uždelstą dieną nuo laiku nesuteiktų Paslaugų ar kitų sutartinių įsipareigojimų nevykdymo kainos be PVM.</w:t>
            </w:r>
          </w:p>
          <w:p w14:paraId="66025186" w14:textId="255157F7" w:rsidR="00446643" w:rsidRDefault="00446643" w:rsidP="00446643">
            <w:pPr>
              <w:rPr>
                <w:szCs w:val="24"/>
              </w:rPr>
            </w:pPr>
            <w:r w:rsidRPr="0009649A">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w:t>
            </w:r>
            <w:r>
              <w:rPr>
                <w:color w:val="000000"/>
                <w:szCs w:val="24"/>
                <w:lang w:val="lt"/>
              </w:rPr>
              <w:t>permokos kainos be PVM.</w:t>
            </w:r>
          </w:p>
          <w:p w14:paraId="0E6DFBC8" w14:textId="65198F79" w:rsidR="00446643" w:rsidRDefault="00446643" w:rsidP="00446643">
            <w:pPr>
              <w:rPr>
                <w:b/>
                <w:kern w:val="2"/>
                <w:szCs w:val="24"/>
              </w:rPr>
            </w:pPr>
            <w:r>
              <w:rPr>
                <w:color w:val="000000"/>
                <w:kern w:val="2"/>
              </w:rPr>
              <w:t xml:space="preserve">9.2.3. Tiekėjas privalo sumokėti Pirkėjui netesybas </w:t>
            </w:r>
            <w:r w:rsidR="005235BC" w:rsidRPr="009D6CF9">
              <w:t>per</w:t>
            </w:r>
            <w:r w:rsidR="005235BC">
              <w:t xml:space="preserve"> </w:t>
            </w:r>
            <w:r w:rsidR="005235BC" w:rsidRPr="009D6CF9">
              <w:t>10 dienų</w:t>
            </w:r>
            <w:r>
              <w:rPr>
                <w:color w:val="000000"/>
                <w:kern w:val="2"/>
              </w:rPr>
              <w:t xml:space="preserve"> nuo Pirkėjo pareikalavimo, jeigu netesybų suma nėra </w:t>
            </w:r>
            <w:r>
              <w:t>išskaitoma iš Tiekėjui mokėtinos sumos.</w:t>
            </w:r>
          </w:p>
        </w:tc>
      </w:tr>
      <w:tr w:rsidR="00446643" w14:paraId="681F27EE" w14:textId="77777777">
        <w:trPr>
          <w:trHeight w:val="300"/>
        </w:trPr>
        <w:tc>
          <w:tcPr>
            <w:tcW w:w="3094" w:type="dxa"/>
            <w:gridSpan w:val="2"/>
          </w:tcPr>
          <w:p w14:paraId="1AB519AC" w14:textId="7CBD3645" w:rsidR="00446643" w:rsidRDefault="00446643" w:rsidP="00446643">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551A078A" w14:textId="6716F586" w:rsidR="00446643" w:rsidRDefault="00446643" w:rsidP="00446643">
            <w:pPr>
              <w:rPr>
                <w:bCs/>
                <w:szCs w:val="24"/>
              </w:rPr>
            </w:pPr>
            <w:r>
              <w:rPr>
                <w:bCs/>
                <w:kern w:val="2"/>
                <w:szCs w:val="24"/>
              </w:rPr>
              <w:lastRenderedPageBreak/>
              <w:t xml:space="preserve">9.3.1. Nutraukus Sutartį dėl esminio Sutarties pažeidimo, nustatyto Sutarties Specialiosiose sąlygose, mokama </w:t>
            </w:r>
            <w:r w:rsidR="00B525B7" w:rsidRPr="00B525B7">
              <w:rPr>
                <w:bCs/>
                <w:kern w:val="2"/>
                <w:szCs w:val="24"/>
              </w:rPr>
              <w:t>10</w:t>
            </w:r>
            <w:r>
              <w:rPr>
                <w:bCs/>
                <w:kern w:val="2"/>
                <w:szCs w:val="24"/>
              </w:rPr>
              <w:t xml:space="preserve"> procentų dydžio bauda nuo Pradinės Sutarties vertės, nurodytos Specialiųjų sąlygų 5.2 punkte.</w:t>
            </w:r>
          </w:p>
          <w:p w14:paraId="7CBFE0C7" w14:textId="76D5FBF4" w:rsidR="00446643" w:rsidRDefault="00446643" w:rsidP="00446643">
            <w:pPr>
              <w:rPr>
                <w:kern w:val="2"/>
                <w:szCs w:val="24"/>
              </w:rPr>
            </w:pPr>
          </w:p>
        </w:tc>
      </w:tr>
      <w:tr w:rsidR="00446643" w14:paraId="3A1BC4FA" w14:textId="77777777">
        <w:trPr>
          <w:trHeight w:val="300"/>
        </w:trPr>
        <w:tc>
          <w:tcPr>
            <w:tcW w:w="3094" w:type="dxa"/>
            <w:gridSpan w:val="2"/>
          </w:tcPr>
          <w:p w14:paraId="0E4BB632" w14:textId="0AF19C99" w:rsidR="00446643" w:rsidRDefault="00446643" w:rsidP="00446643">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FC70489" w14:textId="77777777" w:rsidR="00B525B7" w:rsidRPr="007C41A9" w:rsidRDefault="00B525B7" w:rsidP="00B525B7">
            <w:pPr>
              <w:jc w:val="both"/>
              <w:rPr>
                <w:kern w:val="2"/>
                <w:szCs w:val="24"/>
              </w:rPr>
            </w:pPr>
            <w:r w:rsidRPr="007C41A9">
              <w:rPr>
                <w:kern w:val="2"/>
                <w:szCs w:val="24"/>
              </w:rPr>
              <w:t>Taikomą už kiekvieną pažeidimo atvejį, įvertinant ir tai, ar Sutartį gali vykdyti subtiekėjas ir (ar) specialistas, kurio kvalifikacija buvo vertinama kokybiniams kriterijams pagrįsti) 3000,00 (trys tūkstančiai) Eur.</w:t>
            </w:r>
          </w:p>
          <w:p w14:paraId="663FD6AE" w14:textId="1595D2DC" w:rsidR="00446643" w:rsidRDefault="00446643" w:rsidP="00446643">
            <w:pPr>
              <w:rPr>
                <w:kern w:val="2"/>
                <w:szCs w:val="24"/>
              </w:rPr>
            </w:pPr>
          </w:p>
        </w:tc>
      </w:tr>
      <w:tr w:rsidR="00446643" w14:paraId="02A0AD2F" w14:textId="77777777">
        <w:trPr>
          <w:trHeight w:val="300"/>
        </w:trPr>
        <w:tc>
          <w:tcPr>
            <w:tcW w:w="3094" w:type="dxa"/>
            <w:gridSpan w:val="2"/>
          </w:tcPr>
          <w:p w14:paraId="566076A6" w14:textId="1092562B" w:rsidR="00446643" w:rsidRDefault="00446643" w:rsidP="00446643">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46643" w:rsidRDefault="00446643" w:rsidP="00446643">
            <w:pPr>
              <w:rPr>
                <w:bCs/>
                <w:color w:val="000000"/>
                <w:kern w:val="2"/>
                <w:szCs w:val="24"/>
              </w:rPr>
            </w:pPr>
            <w:r>
              <w:rPr>
                <w:bCs/>
                <w:color w:val="000000"/>
                <w:kern w:val="2"/>
                <w:szCs w:val="24"/>
              </w:rPr>
              <w:t>Netaikoma</w:t>
            </w:r>
          </w:p>
          <w:p w14:paraId="6A8F7802" w14:textId="77777777" w:rsidR="00446643" w:rsidRDefault="00446643" w:rsidP="00446643">
            <w:pPr>
              <w:rPr>
                <w:bCs/>
                <w:kern w:val="2"/>
                <w:szCs w:val="24"/>
              </w:rPr>
            </w:pPr>
          </w:p>
          <w:p w14:paraId="748DE540" w14:textId="243B806C" w:rsidR="00446643" w:rsidRDefault="00446643" w:rsidP="00446643">
            <w:pPr>
              <w:rPr>
                <w:color w:val="4472C4"/>
                <w:kern w:val="2"/>
                <w:szCs w:val="24"/>
              </w:rPr>
            </w:pPr>
          </w:p>
        </w:tc>
      </w:tr>
      <w:tr w:rsidR="00446643" w14:paraId="7439E02A" w14:textId="77777777">
        <w:trPr>
          <w:trHeight w:val="300"/>
        </w:trPr>
        <w:tc>
          <w:tcPr>
            <w:tcW w:w="3094" w:type="dxa"/>
            <w:gridSpan w:val="2"/>
          </w:tcPr>
          <w:p w14:paraId="69208AF6" w14:textId="7EE0BDAD" w:rsidR="00446643" w:rsidRDefault="00446643" w:rsidP="00446643">
            <w:pPr>
              <w:rPr>
                <w:b/>
                <w:kern w:val="2"/>
                <w:szCs w:val="24"/>
              </w:rPr>
            </w:pPr>
            <w:r>
              <w:rPr>
                <w:b/>
                <w:kern w:val="2"/>
                <w:szCs w:val="24"/>
              </w:rPr>
              <w:t>9.6. Tiekėjui / Pirkėjui taikoma bauda dėl konfidencialumo reikalavimų nesilaikymo</w:t>
            </w:r>
          </w:p>
        </w:tc>
        <w:tc>
          <w:tcPr>
            <w:tcW w:w="6441" w:type="dxa"/>
            <w:gridSpan w:val="2"/>
          </w:tcPr>
          <w:p w14:paraId="30A99159" w14:textId="38214407" w:rsidR="00446643" w:rsidRPr="00B525B7" w:rsidRDefault="00301C50" w:rsidP="00B525B7">
            <w:pPr>
              <w:jc w:val="both"/>
              <w:rPr>
                <w:kern w:val="2"/>
                <w:szCs w:val="24"/>
              </w:rPr>
            </w:pPr>
            <w:r w:rsidRPr="00301C50">
              <w:rPr>
                <w:kern w:val="2"/>
                <w:szCs w:val="24"/>
              </w:rPr>
              <w:t>Konfidencialia informacija laikoma visa su Sutarties vykdymu susijusi nevieša informacija, įskaitant, bet neapsiribojant:</w:t>
            </w:r>
            <w:r w:rsidRPr="00301C50">
              <w:rPr>
                <w:kern w:val="2"/>
                <w:szCs w:val="24"/>
              </w:rPr>
              <w:br/>
              <w:t>1) visa Sutarties vykdymo metu sukurta mokymo medžiaga (SMP), jos dalys, projektai, tarpiniai rezultatai;</w:t>
            </w:r>
            <w:r w:rsidRPr="00301C50">
              <w:rPr>
                <w:kern w:val="2"/>
                <w:szCs w:val="24"/>
              </w:rPr>
              <w:br/>
              <w:t>2) skaitmeninės versijos, dizaino sprendimai, techniniai ir programiniai sprendimai;</w:t>
            </w:r>
            <w:r w:rsidRPr="00301C50">
              <w:rPr>
                <w:kern w:val="2"/>
                <w:szCs w:val="24"/>
              </w:rPr>
              <w:br/>
              <w:t>3) Pirkėjo pateikti dokumentai, duomenys ir informacija;</w:t>
            </w:r>
            <w:r w:rsidRPr="00301C50">
              <w:rPr>
                <w:kern w:val="2"/>
                <w:szCs w:val="24"/>
              </w:rPr>
              <w:br/>
              <w:t>4) sistemos duomenys (įskaitant Moodle aplinkos sprendimus, testavimo ir klaidų registravimo informaciją);</w:t>
            </w:r>
            <w:r w:rsidRPr="00301C50">
              <w:rPr>
                <w:kern w:val="2"/>
                <w:szCs w:val="24"/>
              </w:rPr>
              <w:br/>
              <w:t xml:space="preserve">5) Tiekėjo vidiniai darbo dokumentai, metodikos ir procesai. </w:t>
            </w:r>
            <w:r w:rsidR="00B525B7" w:rsidRPr="007C41A9">
              <w:rPr>
                <w:kern w:val="2"/>
                <w:szCs w:val="24"/>
              </w:rPr>
              <w:t xml:space="preserve">Taikomą už kiekvieną pažeidimo atvejį, </w:t>
            </w:r>
            <w:r w:rsidR="00B525B7">
              <w:rPr>
                <w:kern w:val="2"/>
                <w:szCs w:val="24"/>
              </w:rPr>
              <w:t>3</w:t>
            </w:r>
            <w:r w:rsidR="00B525B7" w:rsidRPr="007C41A9">
              <w:rPr>
                <w:kern w:val="2"/>
                <w:szCs w:val="24"/>
              </w:rPr>
              <w:t>000,00 (trys tūkstančiai) Eur.</w:t>
            </w:r>
          </w:p>
        </w:tc>
      </w:tr>
      <w:tr w:rsidR="00446643" w14:paraId="1E6BA83A" w14:textId="77777777">
        <w:trPr>
          <w:trHeight w:val="300"/>
        </w:trPr>
        <w:tc>
          <w:tcPr>
            <w:tcW w:w="3094" w:type="dxa"/>
            <w:gridSpan w:val="2"/>
          </w:tcPr>
          <w:p w14:paraId="6B59AD7B" w14:textId="3DB423A4" w:rsidR="00446643" w:rsidRDefault="00446643" w:rsidP="00446643">
            <w:pPr>
              <w:rPr>
                <w:b/>
                <w:kern w:val="2"/>
                <w:szCs w:val="24"/>
              </w:rPr>
            </w:pPr>
            <w:r>
              <w:rPr>
                <w:b/>
              </w:rPr>
              <w:t>9.7. Tiekėjui taikomos netesybos dėl pirkimo dokumentuose nustatytų Kokybinių kriterijų nepasiekimo Sutarties vykdymo metu</w:t>
            </w:r>
          </w:p>
        </w:tc>
        <w:tc>
          <w:tcPr>
            <w:tcW w:w="6441" w:type="dxa"/>
            <w:gridSpan w:val="2"/>
          </w:tcPr>
          <w:p w14:paraId="3354024C" w14:textId="77777777" w:rsidR="00CA5FAC" w:rsidRPr="009D6CF9" w:rsidRDefault="00CA5FAC" w:rsidP="00CA5FAC">
            <w:pPr>
              <w:spacing w:line="276" w:lineRule="auto"/>
              <w:jc w:val="both"/>
              <w:rPr>
                <w:rStyle w:val="Other"/>
                <w:color w:val="auto"/>
              </w:rPr>
            </w:pPr>
            <w:r w:rsidRPr="009D6CF9">
              <w:rPr>
                <w:kern w:val="2"/>
              </w:rPr>
              <w:t xml:space="preserve">10 proc. dydžio bauda nuo Pradinės Sutarties vertės, nurodytos Specialiųjų sąlygų 5.2 punkte </w:t>
            </w:r>
            <w:r w:rsidRPr="009D6CF9">
              <w:rPr>
                <w:rStyle w:val="Other"/>
                <w:color w:val="auto"/>
              </w:rPr>
              <w:t>(taikoma už kiekvieną atvejį atskirai)</w:t>
            </w:r>
          </w:p>
          <w:p w14:paraId="31D0481F" w14:textId="5B08385B" w:rsidR="00446643" w:rsidRDefault="00CA5FAC" w:rsidP="00CA5FAC">
            <w:pPr>
              <w:rPr>
                <w:color w:val="4472C4"/>
                <w:kern w:val="2"/>
                <w:szCs w:val="24"/>
              </w:rPr>
            </w:pPr>
            <w:r w:rsidRPr="009D6CF9">
              <w:rPr>
                <w:szCs w:val="24"/>
              </w:rPr>
              <w:t>Atveju suprantamas įvykis, kai tam tikrus paslaugų teikimo veiksmus atlieka kitas nei pirkime deklaruotas arba Šalių sudaromu raštišku susitarimu pasiūlytas specialistas.</w:t>
            </w:r>
          </w:p>
        </w:tc>
      </w:tr>
      <w:tr w:rsidR="00446643" w14:paraId="2E410A63" w14:textId="77777777" w:rsidTr="00CA5FAC">
        <w:trPr>
          <w:trHeight w:val="107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46643" w:rsidRDefault="00446643" w:rsidP="0044664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46643" w:rsidRDefault="00446643" w:rsidP="00446643">
            <w:pPr>
              <w:rPr>
                <w:bCs/>
                <w:kern w:val="2"/>
                <w:szCs w:val="24"/>
              </w:rPr>
            </w:pPr>
            <w:r>
              <w:rPr>
                <w:bCs/>
                <w:kern w:val="2"/>
                <w:szCs w:val="24"/>
              </w:rPr>
              <w:t>Netaikoma</w:t>
            </w:r>
          </w:p>
          <w:p w14:paraId="4D564143" w14:textId="77777777" w:rsidR="00446643" w:rsidRDefault="00446643" w:rsidP="00446643">
            <w:pPr>
              <w:rPr>
                <w:bCs/>
                <w:kern w:val="2"/>
                <w:szCs w:val="24"/>
              </w:rPr>
            </w:pPr>
          </w:p>
          <w:p w14:paraId="5AD4BC1A" w14:textId="3E9126B6" w:rsidR="00446643" w:rsidRDefault="00446643" w:rsidP="00446643">
            <w:pPr>
              <w:rPr>
                <w:color w:val="4472C4"/>
                <w:kern w:val="2"/>
                <w:szCs w:val="24"/>
              </w:rPr>
            </w:pPr>
          </w:p>
        </w:tc>
      </w:tr>
      <w:tr w:rsidR="00446643" w14:paraId="126A6D36" w14:textId="77777777">
        <w:trPr>
          <w:trHeight w:val="300"/>
        </w:trPr>
        <w:tc>
          <w:tcPr>
            <w:tcW w:w="3094" w:type="dxa"/>
            <w:gridSpan w:val="2"/>
          </w:tcPr>
          <w:p w14:paraId="10384E36" w14:textId="4FFA607E" w:rsidR="00446643" w:rsidRDefault="00446643" w:rsidP="0044664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6614D01" w14:textId="77777777" w:rsidR="0009649A" w:rsidRPr="007C41A9" w:rsidRDefault="0009649A" w:rsidP="0009649A">
            <w:pPr>
              <w:rPr>
                <w:szCs w:val="24"/>
              </w:rPr>
            </w:pPr>
            <w:r w:rsidRPr="007C41A9">
              <w:rPr>
                <w:szCs w:val="24"/>
              </w:rPr>
              <w:t>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39D0982B" w14:textId="7680A016" w:rsidR="00446643" w:rsidRPr="0009649A" w:rsidRDefault="0009649A" w:rsidP="00446643">
            <w:pPr>
              <w:rPr>
                <w:kern w:val="2"/>
                <w:szCs w:val="24"/>
              </w:rPr>
            </w:pPr>
            <w:r w:rsidRPr="007C41A9">
              <w:rPr>
                <w:kern w:val="2"/>
                <w:szCs w:val="24"/>
              </w:rPr>
              <w:lastRenderedPageBreak/>
              <w:t>Pažeidus  šiame punkte nurodytą reikalavimą mokama 2 proc. nuo pirkimo objekto kainos bauda už kiekvieną užfiksuotą atvejį</w:t>
            </w:r>
            <w:r>
              <w:rPr>
                <w:kern w:val="2"/>
                <w:szCs w:val="24"/>
              </w:rPr>
              <w:t>.</w:t>
            </w:r>
          </w:p>
        </w:tc>
      </w:tr>
      <w:tr w:rsidR="00446643" w14:paraId="77AEF0AE" w14:textId="77777777">
        <w:trPr>
          <w:trHeight w:val="300"/>
        </w:trPr>
        <w:tc>
          <w:tcPr>
            <w:tcW w:w="3094" w:type="dxa"/>
            <w:gridSpan w:val="2"/>
          </w:tcPr>
          <w:p w14:paraId="17EC5DF4" w14:textId="49390910" w:rsidR="00446643" w:rsidRDefault="00446643" w:rsidP="00446643">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2952CF28" w:rsidR="00EE1EEC" w:rsidRPr="00EF3783" w:rsidRDefault="00EE1EEC" w:rsidP="00446643">
            <w:pPr>
              <w:rPr>
                <w:kern w:val="2"/>
                <w:szCs w:val="24"/>
              </w:rPr>
            </w:pPr>
            <w:r w:rsidRPr="00EF3783">
              <w:rPr>
                <w:kern w:val="2"/>
                <w:szCs w:val="24"/>
              </w:rPr>
              <w:t xml:space="preserve">Nustačius, kad Tiekėjas suteikė Paslaugas ar jų dalį, kurios neatitinka Techninėje specifikacijoje, nustatytų </w:t>
            </w:r>
            <w:r w:rsidR="00672926" w:rsidRPr="00EF3783">
              <w:rPr>
                <w:kern w:val="2"/>
                <w:szCs w:val="24"/>
              </w:rPr>
              <w:t xml:space="preserve">kokybės </w:t>
            </w:r>
            <w:r w:rsidRPr="00EF3783">
              <w:rPr>
                <w:kern w:val="2"/>
                <w:szCs w:val="24"/>
              </w:rPr>
              <w:t>reikalavimų, Pirkėjas turi teisę reikalauti neatlygintinai pašalinti nustatytus trūkumus</w:t>
            </w:r>
            <w:r w:rsidR="00672926" w:rsidRPr="00EF3783">
              <w:rPr>
                <w:kern w:val="2"/>
                <w:szCs w:val="24"/>
              </w:rPr>
              <w:t xml:space="preserve"> ir nėra susiję su Paslaugų teikimo terminų pažeidimu.</w:t>
            </w:r>
            <w:r w:rsidR="00672926" w:rsidRPr="00EF3783">
              <w:rPr>
                <w:kern w:val="2"/>
                <w:szCs w:val="24"/>
              </w:rPr>
              <w:br/>
            </w:r>
            <w:r w:rsidRPr="00EF3783">
              <w:rPr>
                <w:kern w:val="2"/>
                <w:szCs w:val="24"/>
              </w:rPr>
              <w:t>Tiekėjas privalo pašalinti nustatytus trūkumus per Pirkėjo nustatytą terminą, kuris, atsižvelgiant į trūkumų pobūdį ir sudėtingumą, negali būti trumpesnis kaip 5 (penkios) darbo dienos, jeigu Šalys nesusitaria kitaip.</w:t>
            </w:r>
            <w:r w:rsidRPr="00EF3783">
              <w:rPr>
                <w:kern w:val="2"/>
                <w:szCs w:val="24"/>
              </w:rPr>
              <w:br/>
              <w:t>Jeigu Tiekėjas per nustatytą terminą trūkumų nepašalina, Pirkėjas turi teisę skaičiuoti 0,1 procento dydžio delspinigius nuo nekokybiškai suteiktų Paslaugų vertės be PVM už kiekvieną uždelstą kalendorinę dieną iki trūkumų pašalinimo dienos.</w:t>
            </w:r>
            <w:r w:rsidRPr="00EF3783">
              <w:rPr>
                <w:kern w:val="2"/>
                <w:szCs w:val="24"/>
              </w:rPr>
              <w:br/>
              <w:t>Šių netesybų taikymas neatleidžia Tiekėjo nuo pareigos pašalinti trūkumus ir atlyginti Pirkėjo patirtus nuostolius, jei tokių atsirado.</w:t>
            </w:r>
          </w:p>
        </w:tc>
      </w:tr>
      <w:tr w:rsidR="00446643" w14:paraId="7412B22E" w14:textId="77777777">
        <w:trPr>
          <w:trHeight w:val="300"/>
        </w:trPr>
        <w:tc>
          <w:tcPr>
            <w:tcW w:w="9535" w:type="dxa"/>
            <w:gridSpan w:val="4"/>
          </w:tcPr>
          <w:p w14:paraId="0D543F72" w14:textId="77777777" w:rsidR="00446643" w:rsidRDefault="00446643" w:rsidP="00446643">
            <w:pPr>
              <w:jc w:val="center"/>
              <w:rPr>
                <w:color w:val="4472C4"/>
                <w:kern w:val="2"/>
                <w:szCs w:val="24"/>
              </w:rPr>
            </w:pPr>
            <w:r>
              <w:rPr>
                <w:b/>
                <w:kern w:val="2"/>
                <w:szCs w:val="24"/>
              </w:rPr>
              <w:t>10. ESMINĖS SUTARTIES SĄLYGOS</w:t>
            </w:r>
          </w:p>
        </w:tc>
      </w:tr>
      <w:tr w:rsidR="00446643" w14:paraId="4A74E676" w14:textId="77777777">
        <w:trPr>
          <w:trHeight w:val="300"/>
        </w:trPr>
        <w:tc>
          <w:tcPr>
            <w:tcW w:w="3094" w:type="dxa"/>
            <w:gridSpan w:val="2"/>
          </w:tcPr>
          <w:p w14:paraId="0C4A90A4" w14:textId="48800356" w:rsidR="00446643" w:rsidRDefault="00446643" w:rsidP="0044664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CC50A25" w14:textId="55AC4F39" w:rsidR="00CA1031" w:rsidRPr="00CA1031" w:rsidRDefault="00CA1031" w:rsidP="00CA1031">
            <w:pPr>
              <w:rPr>
                <w:kern w:val="2"/>
                <w:szCs w:val="24"/>
              </w:rPr>
            </w:pPr>
            <w:r>
              <w:rPr>
                <w:kern w:val="2"/>
                <w:szCs w:val="24"/>
              </w:rPr>
              <w:t>10</w:t>
            </w:r>
            <w:r w:rsidRPr="00CA1031">
              <w:rPr>
                <w:kern w:val="2"/>
                <w:szCs w:val="24"/>
              </w:rPr>
              <w:t>.1.</w:t>
            </w:r>
            <w:r>
              <w:rPr>
                <w:kern w:val="2"/>
                <w:szCs w:val="24"/>
              </w:rPr>
              <w:t xml:space="preserve">1. </w:t>
            </w:r>
            <w:r w:rsidRPr="00CA1031">
              <w:rPr>
                <w:kern w:val="2"/>
                <w:szCs w:val="24"/>
              </w:rPr>
              <w:t>Įsigyti DIMP programinę įrangą ir jos pritaikymo PO poreikiams paslaugas.</w:t>
            </w:r>
          </w:p>
          <w:p w14:paraId="3E230A0E" w14:textId="74E02A80" w:rsidR="00CA1031" w:rsidRPr="00CA1031" w:rsidRDefault="00CA1031" w:rsidP="00CA1031">
            <w:pPr>
              <w:rPr>
                <w:kern w:val="2"/>
                <w:szCs w:val="24"/>
              </w:rPr>
            </w:pPr>
            <w:r>
              <w:rPr>
                <w:kern w:val="2"/>
                <w:szCs w:val="24"/>
              </w:rPr>
              <w:t>10</w:t>
            </w:r>
            <w:r w:rsidRPr="00CA1031">
              <w:rPr>
                <w:kern w:val="2"/>
                <w:szCs w:val="24"/>
              </w:rPr>
              <w:t>.1.</w:t>
            </w:r>
            <w:r>
              <w:rPr>
                <w:kern w:val="2"/>
                <w:szCs w:val="24"/>
              </w:rPr>
              <w:t xml:space="preserve">2. </w:t>
            </w:r>
            <w:r w:rsidRPr="00CA1031">
              <w:rPr>
                <w:kern w:val="2"/>
                <w:szCs w:val="24"/>
              </w:rPr>
              <w:t>Integruoti DIMP su NŠA informacinėmis sistemomis Emokykla, SMPS ir virtualiu asistentu “Ugdis”.</w:t>
            </w:r>
          </w:p>
          <w:p w14:paraId="1AD3CD3A" w14:textId="3F187272" w:rsidR="00446643" w:rsidRDefault="00CA1031" w:rsidP="00CA1031">
            <w:pPr>
              <w:rPr>
                <w:color w:val="4472C4"/>
                <w:kern w:val="2"/>
                <w:szCs w:val="24"/>
              </w:rPr>
            </w:pPr>
            <w:r>
              <w:rPr>
                <w:kern w:val="2"/>
                <w:szCs w:val="24"/>
              </w:rPr>
              <w:t>10</w:t>
            </w:r>
            <w:r w:rsidRPr="00CA1031">
              <w:rPr>
                <w:kern w:val="2"/>
                <w:szCs w:val="24"/>
              </w:rPr>
              <w:t>.1.</w:t>
            </w:r>
            <w:r>
              <w:rPr>
                <w:kern w:val="2"/>
                <w:szCs w:val="24"/>
              </w:rPr>
              <w:t xml:space="preserve">3. </w:t>
            </w:r>
            <w:r w:rsidRPr="00CA1031">
              <w:rPr>
                <w:kern w:val="2"/>
                <w:szCs w:val="24"/>
              </w:rPr>
              <w:t>DIMP sprendinys turi būti integruotos su Emokykla ekosistema, veikti naudojant RAG+ LLM principu veikiančią DI architektūrą, leidžiančią naudoti struktūrizuotus dokumentus testų kūrimui bei mokomojo pokalbių roboto pokalbiams atlikti DIMP funkcionalumus su mokymosi procesams pritaikytu dideliu kalbos modeliu.</w:t>
            </w:r>
          </w:p>
        </w:tc>
      </w:tr>
      <w:tr w:rsidR="00446643" w14:paraId="68A8F8F5" w14:textId="77777777">
        <w:trPr>
          <w:trHeight w:val="300"/>
        </w:trPr>
        <w:tc>
          <w:tcPr>
            <w:tcW w:w="3094" w:type="dxa"/>
            <w:gridSpan w:val="2"/>
          </w:tcPr>
          <w:p w14:paraId="458F7686" w14:textId="28A3D4D6" w:rsidR="00446643" w:rsidRPr="0082440F" w:rsidRDefault="00446643" w:rsidP="00446643">
            <w:pPr>
              <w:rPr>
                <w:b/>
                <w:kern w:val="2"/>
                <w:szCs w:val="24"/>
              </w:rPr>
            </w:pPr>
            <w:r>
              <w:rPr>
                <w:b/>
                <w:bCs/>
              </w:rPr>
              <w:t>10.2. Dideli arba nuolatiniai esminės Sutarties sąlygos vykdymo trūkumai</w:t>
            </w:r>
          </w:p>
        </w:tc>
        <w:tc>
          <w:tcPr>
            <w:tcW w:w="6441" w:type="dxa"/>
            <w:gridSpan w:val="2"/>
          </w:tcPr>
          <w:p w14:paraId="0F9560CC" w14:textId="1B6D51B1" w:rsidR="00FB55EA" w:rsidRPr="00EF3783" w:rsidRDefault="00FB55EA" w:rsidP="007437D3">
            <w:pPr>
              <w:tabs>
                <w:tab w:val="left" w:pos="567"/>
              </w:tabs>
              <w:spacing w:line="276" w:lineRule="auto"/>
              <w:jc w:val="both"/>
              <w:textAlignment w:val="baseline"/>
            </w:pPr>
            <w:r w:rsidRPr="00EF3783">
              <w:t>10.2. Dideliu ar nuolatiniu esminės Sutarties sąlygų vykdymo trūkumu laikoma:</w:t>
            </w:r>
          </w:p>
          <w:p w14:paraId="2BC2BBBD" w14:textId="57E88DD1" w:rsidR="00FB55EA" w:rsidRPr="00EF3783" w:rsidRDefault="00FB55EA" w:rsidP="007437D3">
            <w:pPr>
              <w:tabs>
                <w:tab w:val="left" w:pos="567"/>
              </w:tabs>
              <w:spacing w:line="276" w:lineRule="auto"/>
              <w:jc w:val="both"/>
              <w:textAlignment w:val="baseline"/>
            </w:pPr>
            <w:r w:rsidRPr="00EF3783">
              <w:t>1) Tiekėjo vėlavimas daugiau kaip 10 (dešimt) darbo dienų suteikti paslaugas Grafike nustatytu terminu arba vėlavimas 2 kartus iš eilės;</w:t>
            </w:r>
            <w:r w:rsidRPr="00EF3783">
              <w:br/>
              <w:t>2) DIMP sprendinio neatitikimas Techninės specifikacijos reikalavimams;</w:t>
            </w:r>
            <w:r w:rsidRPr="00EF3783">
              <w:br/>
              <w:t>3) neveikiančios arba netinkamai veikiančios integracijos su NŠA informacinėmis sistemomis (Emokykla, SMPS, „Ugdis“);</w:t>
            </w:r>
            <w:r w:rsidRPr="00EF3783">
              <w:br/>
              <w:t>4) RAG + LLM principu veikiančios DI architektūros nesukūrimas arba netinkamas veikimas;</w:t>
            </w:r>
            <w:r w:rsidRPr="00EF3783">
              <w:br/>
              <w:t>5) esminių Paslaugų trūkumų nepašalinimas per Sutartyje nustatytus terminus.</w:t>
            </w:r>
          </w:p>
        </w:tc>
      </w:tr>
      <w:tr w:rsidR="00446643" w14:paraId="5D5614C8" w14:textId="77777777">
        <w:trPr>
          <w:trHeight w:val="300"/>
        </w:trPr>
        <w:tc>
          <w:tcPr>
            <w:tcW w:w="9535" w:type="dxa"/>
            <w:gridSpan w:val="4"/>
          </w:tcPr>
          <w:p w14:paraId="01BA2625" w14:textId="77777777" w:rsidR="00446643" w:rsidRDefault="00446643" w:rsidP="00446643">
            <w:pPr>
              <w:jc w:val="center"/>
              <w:rPr>
                <w:b/>
                <w:kern w:val="2"/>
                <w:szCs w:val="24"/>
              </w:rPr>
            </w:pPr>
            <w:r>
              <w:rPr>
                <w:b/>
                <w:kern w:val="2"/>
                <w:szCs w:val="24"/>
              </w:rPr>
              <w:t>11. SUTARTIES GALIOJIMAS IR KEITIMAS</w:t>
            </w:r>
          </w:p>
        </w:tc>
      </w:tr>
      <w:tr w:rsidR="00446643" w14:paraId="01B4A21F" w14:textId="77777777">
        <w:trPr>
          <w:trHeight w:val="300"/>
        </w:trPr>
        <w:tc>
          <w:tcPr>
            <w:tcW w:w="3094" w:type="dxa"/>
            <w:gridSpan w:val="2"/>
          </w:tcPr>
          <w:p w14:paraId="4A683777" w14:textId="77777777" w:rsidR="00446643" w:rsidRDefault="00446643" w:rsidP="00446643">
            <w:pPr>
              <w:rPr>
                <w:b/>
                <w:kern w:val="2"/>
                <w:szCs w:val="24"/>
              </w:rPr>
            </w:pPr>
            <w:r>
              <w:rPr>
                <w:b/>
                <w:szCs w:val="24"/>
              </w:rPr>
              <w:lastRenderedPageBreak/>
              <w:t>11.1. Sutarties sudarymas ir įsigaliojimas</w:t>
            </w:r>
          </w:p>
        </w:tc>
        <w:tc>
          <w:tcPr>
            <w:tcW w:w="6441" w:type="dxa"/>
            <w:gridSpan w:val="2"/>
          </w:tcPr>
          <w:p w14:paraId="2ED3F1DD" w14:textId="77777777" w:rsidR="00952C20" w:rsidRPr="007C41A9" w:rsidRDefault="00952C20" w:rsidP="00952C20">
            <w:pPr>
              <w:rPr>
                <w:kern w:val="2"/>
                <w:szCs w:val="24"/>
              </w:rPr>
            </w:pPr>
            <w:r w:rsidRPr="007C41A9">
              <w:rPr>
                <w:kern w:val="2"/>
                <w:szCs w:val="24"/>
              </w:rPr>
              <w:t>Ši Sutartis laikoma sudaryta ir įsigalioja nuo Sutarties pasirašymo dienos (antrosios Šalies pasirašymo dieną).</w:t>
            </w:r>
          </w:p>
          <w:p w14:paraId="2D213612" w14:textId="77777777" w:rsidR="00446643" w:rsidRDefault="00952C20" w:rsidP="00446643">
            <w:pPr>
              <w:rPr>
                <w:kern w:val="2"/>
                <w:szCs w:val="24"/>
              </w:rPr>
            </w:pPr>
            <w:r w:rsidRPr="007C41A9">
              <w:rPr>
                <w:color w:val="000000"/>
                <w:kern w:val="2"/>
                <w:szCs w:val="24"/>
              </w:rPr>
              <w:t xml:space="preserve">Sutartis galioja iki visiško prievolių įvykdymo (kol bus išnaudota Pradinės Sutarties vertė, bet jos terminas negali būti ilgesnis kaip </w:t>
            </w:r>
            <w:r w:rsidRPr="007C41A9">
              <w:rPr>
                <w:kern w:val="2"/>
                <w:szCs w:val="24"/>
              </w:rPr>
              <w:t>1</w:t>
            </w:r>
            <w:r>
              <w:rPr>
                <w:kern w:val="2"/>
                <w:szCs w:val="24"/>
              </w:rPr>
              <w:t>0</w:t>
            </w:r>
            <w:r w:rsidRPr="007C41A9">
              <w:rPr>
                <w:kern w:val="2"/>
                <w:szCs w:val="24"/>
              </w:rPr>
              <w:t xml:space="preserve"> mėnesių.)</w:t>
            </w:r>
          </w:p>
          <w:p w14:paraId="7396F7FD" w14:textId="09699925" w:rsidR="00CD6B08" w:rsidRPr="00952C20" w:rsidRDefault="00CD6B08" w:rsidP="00446643">
            <w:pPr>
              <w:rPr>
                <w:kern w:val="2"/>
                <w:szCs w:val="24"/>
              </w:rPr>
            </w:pPr>
          </w:p>
        </w:tc>
      </w:tr>
      <w:tr w:rsidR="00446643" w14:paraId="0D3292E1" w14:textId="77777777">
        <w:trPr>
          <w:trHeight w:val="300"/>
        </w:trPr>
        <w:tc>
          <w:tcPr>
            <w:tcW w:w="3094" w:type="dxa"/>
            <w:gridSpan w:val="2"/>
          </w:tcPr>
          <w:p w14:paraId="09BC2075" w14:textId="316E2550" w:rsidR="00446643" w:rsidRDefault="00446643" w:rsidP="00446643">
            <w:pPr>
              <w:rPr>
                <w:b/>
                <w:kern w:val="2"/>
                <w:szCs w:val="24"/>
              </w:rPr>
            </w:pPr>
            <w:r>
              <w:rPr>
                <w:b/>
                <w:kern w:val="2"/>
                <w:szCs w:val="24"/>
              </w:rPr>
              <w:t>11.2. Sutarties galiojimo termino pratęsimas</w:t>
            </w:r>
          </w:p>
        </w:tc>
        <w:tc>
          <w:tcPr>
            <w:tcW w:w="6441" w:type="dxa"/>
            <w:gridSpan w:val="2"/>
          </w:tcPr>
          <w:p w14:paraId="7197E005" w14:textId="77777777" w:rsidR="00446643" w:rsidRDefault="00446643" w:rsidP="00446643">
            <w:pPr>
              <w:rPr>
                <w:kern w:val="2"/>
                <w:szCs w:val="24"/>
              </w:rPr>
            </w:pPr>
            <w:r>
              <w:rPr>
                <w:kern w:val="2"/>
                <w:szCs w:val="24"/>
              </w:rPr>
              <w:t>Netaikoma</w:t>
            </w:r>
          </w:p>
          <w:p w14:paraId="782060E8" w14:textId="278C486A" w:rsidR="00446643" w:rsidRDefault="00446643" w:rsidP="00446643">
            <w:pPr>
              <w:rPr>
                <w:kern w:val="2"/>
                <w:szCs w:val="24"/>
              </w:rPr>
            </w:pPr>
          </w:p>
        </w:tc>
      </w:tr>
      <w:tr w:rsidR="00446643" w14:paraId="7FE809EC" w14:textId="77777777">
        <w:trPr>
          <w:trHeight w:val="300"/>
        </w:trPr>
        <w:tc>
          <w:tcPr>
            <w:tcW w:w="9535" w:type="dxa"/>
            <w:gridSpan w:val="4"/>
          </w:tcPr>
          <w:p w14:paraId="6839791C" w14:textId="77777777" w:rsidR="00446643" w:rsidRDefault="00446643" w:rsidP="00446643">
            <w:pPr>
              <w:jc w:val="center"/>
              <w:rPr>
                <w:b/>
                <w:kern w:val="2"/>
                <w:szCs w:val="24"/>
              </w:rPr>
            </w:pPr>
            <w:r>
              <w:rPr>
                <w:b/>
                <w:kern w:val="2"/>
                <w:szCs w:val="24"/>
              </w:rPr>
              <w:t>12. SUTARTIES NUTRAUKIMAS</w:t>
            </w:r>
          </w:p>
        </w:tc>
      </w:tr>
      <w:tr w:rsidR="0044664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46643" w:rsidRDefault="00446643" w:rsidP="0044664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A0AC5BF" w:rsidR="00446643" w:rsidRPr="00261DDC" w:rsidRDefault="00261DDC" w:rsidP="00446643">
            <w:pPr>
              <w:rPr>
                <w:kern w:val="2"/>
                <w:szCs w:val="24"/>
              </w:rPr>
            </w:pPr>
            <w:r w:rsidRPr="007C41A9">
              <w:rPr>
                <w:kern w:val="2"/>
                <w:szCs w:val="24"/>
              </w:rPr>
              <w:t>Sutartis gali būti nutraukiama rašytiniu Šalių susitarimu arba vienašališkai, Bendrosiose sąlygose ir šiais Specialiosiose sąlygose nurodytais atvejais ir nustatyta tvarka.</w:t>
            </w:r>
          </w:p>
        </w:tc>
      </w:tr>
      <w:tr w:rsidR="00261DDC"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61DDC" w:rsidRDefault="00261DDC" w:rsidP="00261DD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BF255C4" w14:textId="77777777" w:rsidR="00261DDC" w:rsidRPr="007C41A9" w:rsidRDefault="00261DDC" w:rsidP="00261DDC">
            <w:pPr>
              <w:rPr>
                <w:kern w:val="2"/>
                <w:szCs w:val="24"/>
              </w:rPr>
            </w:pPr>
            <w:r w:rsidRPr="007C41A9">
              <w:rPr>
                <w:kern w:val="2"/>
                <w:szCs w:val="24"/>
              </w:rPr>
              <w:t>12.2.1. jeigu Tiekėjas nevykdo prisiimtų įsipareigojimų už Sutartyje nustatytą Sutarties kainą / įkainius;</w:t>
            </w:r>
          </w:p>
          <w:p w14:paraId="4AD1432D" w14:textId="77777777" w:rsidR="00261DDC" w:rsidRPr="007C41A9" w:rsidRDefault="00261DDC" w:rsidP="00261DDC">
            <w:pPr>
              <w:rPr>
                <w:kern w:val="2"/>
                <w:szCs w:val="24"/>
              </w:rPr>
            </w:pPr>
            <w:r w:rsidRPr="007C41A9">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590B02AB" w14:textId="77777777" w:rsidR="00261DDC" w:rsidRPr="007C41A9" w:rsidRDefault="00261DDC" w:rsidP="00261DDC">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4</w:t>
            </w:r>
            <w:r w:rsidRPr="007C41A9">
              <w:rPr>
                <w:rFonts w:eastAsia="Arial"/>
                <w:kern w:val="2"/>
                <w:szCs w:val="24"/>
                <w:lang w:val="lt"/>
              </w:rPr>
              <w:t>. jeigu Tiekėjas pažeidžia Paslaugų suteikimo terminus ir priskaičiuotų netesybų už vėlavimą suma viršija 20 (dvidešimt) proc. Pradinės sutarties vertės;</w:t>
            </w:r>
          </w:p>
          <w:p w14:paraId="1672347D" w14:textId="77777777" w:rsidR="00261DDC" w:rsidRPr="007C41A9" w:rsidRDefault="00261DDC" w:rsidP="00261DDC">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5</w:t>
            </w:r>
            <w:r w:rsidRPr="007C41A9">
              <w:rPr>
                <w:rFonts w:eastAsia="Arial"/>
                <w:kern w:val="2"/>
                <w:szCs w:val="24"/>
                <w:lang w:val="lt"/>
              </w:rPr>
              <w:t>. Tiekėjas pažeidžia Paslaugų suteikimo terminus ir dėl Paslaugų suteikimo vėlavimo Paslaugos tampa nebereikalingos;</w:t>
            </w:r>
          </w:p>
          <w:p w14:paraId="36545522" w14:textId="77777777" w:rsidR="00261DDC" w:rsidRPr="007C41A9" w:rsidRDefault="00261DDC" w:rsidP="00261DDC">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6</w:t>
            </w:r>
            <w:r w:rsidRPr="007C41A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C52DC41" w14:textId="77777777" w:rsidR="00261DDC" w:rsidRPr="007C41A9" w:rsidRDefault="00261DDC" w:rsidP="00261DDC">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7</w:t>
            </w:r>
            <w:r w:rsidRPr="007C41A9">
              <w:rPr>
                <w:rFonts w:eastAsia="Arial"/>
                <w:kern w:val="2"/>
                <w:szCs w:val="24"/>
                <w:lang w:val="lt"/>
              </w:rPr>
              <w:t>. Tiekėjas pažeidžia šios Sutarties nuostatas, reglamentuojančias konkurenciją, intelektinės nuosavybės ar konfidencialios informacijos valdymą;</w:t>
            </w:r>
          </w:p>
          <w:p w14:paraId="0B019B64" w14:textId="0B96FC18" w:rsidR="00261DDC" w:rsidRDefault="00261DDC" w:rsidP="00261DDC">
            <w:pPr>
              <w:spacing w:line="257" w:lineRule="auto"/>
              <w:rPr>
                <w:rFonts w:eastAsia="Arial"/>
                <w:color w:val="FF0000"/>
                <w:kern w:val="2"/>
                <w:szCs w:val="24"/>
              </w:rPr>
            </w:pPr>
            <w:r w:rsidRPr="007C41A9">
              <w:rPr>
                <w:rFonts w:eastAsia="Arial"/>
                <w:kern w:val="2"/>
                <w:szCs w:val="24"/>
                <w:lang w:val="lt"/>
              </w:rPr>
              <w:t>12.2.</w:t>
            </w:r>
            <w:r>
              <w:rPr>
                <w:rFonts w:eastAsia="Arial"/>
                <w:kern w:val="2"/>
                <w:szCs w:val="24"/>
                <w:lang w:val="lt"/>
              </w:rPr>
              <w:t>8</w:t>
            </w:r>
            <w:r w:rsidRPr="007C41A9">
              <w:rPr>
                <w:rFonts w:eastAsia="Arial"/>
                <w:kern w:val="2"/>
                <w:szCs w:val="24"/>
                <w:lang w:val="lt"/>
              </w:rPr>
              <w:t>. Tiekėjas pažeidžia Bendrųjų sąlygų nuostatas dėl Sutarties vykdymui pasitelkiamų naujų subtiekėjų ir (ar) specialistų / esamų subtiekėjų ir (ar) specialistų keitimo</w:t>
            </w:r>
            <w:r>
              <w:rPr>
                <w:rFonts w:eastAsia="Arial"/>
                <w:kern w:val="2"/>
                <w:szCs w:val="24"/>
                <w:lang w:val="lt"/>
              </w:rPr>
              <w:t>.</w:t>
            </w:r>
          </w:p>
        </w:tc>
      </w:tr>
      <w:tr w:rsidR="00446643" w14:paraId="46270E91" w14:textId="77777777">
        <w:trPr>
          <w:trHeight w:val="300"/>
        </w:trPr>
        <w:tc>
          <w:tcPr>
            <w:tcW w:w="9535" w:type="dxa"/>
            <w:gridSpan w:val="4"/>
          </w:tcPr>
          <w:p w14:paraId="07E06248" w14:textId="3A51E8D4" w:rsidR="00446643" w:rsidRDefault="00446643" w:rsidP="00446643">
            <w:pPr>
              <w:jc w:val="center"/>
              <w:rPr>
                <w:kern w:val="2"/>
                <w:szCs w:val="24"/>
              </w:rPr>
            </w:pPr>
            <w:r>
              <w:rPr>
                <w:b/>
                <w:kern w:val="2"/>
                <w:szCs w:val="24"/>
              </w:rPr>
              <w:t xml:space="preserve">13. APLINKOS APSAUGOS IR SOCIALINIAI KRITERIJAI </w:t>
            </w:r>
          </w:p>
        </w:tc>
      </w:tr>
      <w:tr w:rsidR="00261DDC" w14:paraId="18AE2F61" w14:textId="77777777">
        <w:trPr>
          <w:trHeight w:val="300"/>
        </w:trPr>
        <w:tc>
          <w:tcPr>
            <w:tcW w:w="3058" w:type="dxa"/>
          </w:tcPr>
          <w:p w14:paraId="6366A32C" w14:textId="77777777" w:rsidR="00261DDC" w:rsidRDefault="00261DDC" w:rsidP="00261DDC">
            <w:pPr>
              <w:rPr>
                <w:b/>
                <w:kern w:val="2"/>
                <w:szCs w:val="24"/>
              </w:rPr>
            </w:pPr>
            <w:r>
              <w:rPr>
                <w:b/>
                <w:kern w:val="2"/>
                <w:szCs w:val="24"/>
              </w:rPr>
              <w:t xml:space="preserve">13.1. Su perkamomis paslaugomis susiję  aplinkos apsaugos kriterijai </w:t>
            </w:r>
          </w:p>
        </w:tc>
        <w:tc>
          <w:tcPr>
            <w:tcW w:w="6477" w:type="dxa"/>
            <w:gridSpan w:val="3"/>
          </w:tcPr>
          <w:p w14:paraId="4726261E" w14:textId="77777777" w:rsidR="00261DDC" w:rsidRPr="007C41A9" w:rsidRDefault="00261DDC" w:rsidP="00261DDC">
            <w:pPr>
              <w:tabs>
                <w:tab w:val="left" w:pos="426"/>
                <w:tab w:val="left" w:pos="454"/>
                <w:tab w:val="left" w:pos="1134"/>
              </w:tabs>
              <w:suppressAutoHyphens/>
              <w:jc w:val="both"/>
              <w:rPr>
                <w:szCs w:val="24"/>
                <w:lang w:eastAsia="ar-SA"/>
              </w:rPr>
            </w:pPr>
            <w:r w:rsidRPr="007C41A9">
              <w:rPr>
                <w:szCs w:val="24"/>
                <w:lang w:eastAsia="ar-SA"/>
              </w:rPr>
              <w:t xml:space="preserve">Vykdomas žaliasis pirkimas ir nustatomi </w:t>
            </w:r>
            <w:r w:rsidRPr="007C41A9">
              <w:rPr>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papunkči</w:t>
            </w:r>
            <w:r>
              <w:rPr>
                <w:szCs w:val="24"/>
              </w:rPr>
              <w:t>u</w:t>
            </w:r>
            <w:r w:rsidRPr="007C41A9">
              <w:rPr>
                <w:szCs w:val="24"/>
              </w:rPr>
              <w:t>:</w:t>
            </w:r>
          </w:p>
          <w:p w14:paraId="1D911B47" w14:textId="77777777" w:rsidR="00261DDC" w:rsidRPr="007C41A9" w:rsidRDefault="00261DDC" w:rsidP="00261DDC">
            <w:pPr>
              <w:tabs>
                <w:tab w:val="left" w:pos="426"/>
                <w:tab w:val="left" w:pos="454"/>
                <w:tab w:val="left" w:pos="1134"/>
              </w:tabs>
              <w:suppressAutoHyphens/>
              <w:jc w:val="both"/>
              <w:rPr>
                <w:szCs w:val="24"/>
                <w:lang w:eastAsia="ar-SA"/>
              </w:rPr>
            </w:pPr>
            <w:r w:rsidRPr="007C41A9">
              <w:rPr>
                <w:szCs w:val="24"/>
              </w:rPr>
              <w:t>1.Pirkimo objektas (dalis) tenkina Tvarkos aprašo 4.4.3 papunktyje nustatytą sąlygą, t. y. perkama prekė: programinė įranga.</w:t>
            </w:r>
          </w:p>
          <w:p w14:paraId="3F14B69B" w14:textId="77777777" w:rsidR="00261DDC" w:rsidRDefault="00261DDC" w:rsidP="00261DDC">
            <w:pPr>
              <w:rPr>
                <w:kern w:val="2"/>
                <w:szCs w:val="24"/>
              </w:rPr>
            </w:pPr>
          </w:p>
        </w:tc>
      </w:tr>
      <w:tr w:rsidR="00446643" w14:paraId="71B127CD" w14:textId="77777777">
        <w:trPr>
          <w:trHeight w:val="300"/>
        </w:trPr>
        <w:tc>
          <w:tcPr>
            <w:tcW w:w="3058" w:type="dxa"/>
          </w:tcPr>
          <w:p w14:paraId="6D5C5242" w14:textId="77777777" w:rsidR="00446643" w:rsidRDefault="00446643" w:rsidP="00446643">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446643" w:rsidRDefault="00446643" w:rsidP="00446643">
            <w:pPr>
              <w:rPr>
                <w:color w:val="000000"/>
                <w:kern w:val="2"/>
                <w:szCs w:val="24"/>
                <w:shd w:val="clear" w:color="auto" w:fill="FFFFFF"/>
              </w:rPr>
            </w:pPr>
            <w:r>
              <w:rPr>
                <w:color w:val="000000"/>
                <w:kern w:val="2"/>
                <w:szCs w:val="24"/>
                <w:shd w:val="clear" w:color="auto" w:fill="FFFFFF"/>
              </w:rPr>
              <w:t>Netaikoma</w:t>
            </w:r>
          </w:p>
          <w:p w14:paraId="0C0C4ED8" w14:textId="77777777" w:rsidR="00446643" w:rsidRDefault="00446643" w:rsidP="00446643">
            <w:pPr>
              <w:rPr>
                <w:color w:val="000000"/>
                <w:kern w:val="2"/>
                <w:szCs w:val="24"/>
                <w:shd w:val="clear" w:color="auto" w:fill="FFFFFF"/>
              </w:rPr>
            </w:pPr>
          </w:p>
          <w:p w14:paraId="7170065E" w14:textId="62D0261E" w:rsidR="00446643" w:rsidRDefault="00446643" w:rsidP="00446643">
            <w:pPr>
              <w:rPr>
                <w:color w:val="0070C0"/>
                <w:kern w:val="2"/>
                <w:szCs w:val="24"/>
              </w:rPr>
            </w:pPr>
          </w:p>
        </w:tc>
      </w:tr>
      <w:tr w:rsidR="00446643" w14:paraId="0E3437C2" w14:textId="77777777">
        <w:trPr>
          <w:trHeight w:val="300"/>
        </w:trPr>
        <w:tc>
          <w:tcPr>
            <w:tcW w:w="9535" w:type="dxa"/>
            <w:gridSpan w:val="4"/>
          </w:tcPr>
          <w:p w14:paraId="3450D3CB" w14:textId="77777777" w:rsidR="00446643" w:rsidRDefault="00446643" w:rsidP="00446643">
            <w:pPr>
              <w:jc w:val="center"/>
              <w:rPr>
                <w:b/>
                <w:kern w:val="2"/>
                <w:szCs w:val="24"/>
              </w:rPr>
            </w:pPr>
            <w:r>
              <w:rPr>
                <w:b/>
                <w:kern w:val="2"/>
                <w:szCs w:val="24"/>
              </w:rPr>
              <w:t xml:space="preserve">14. BENDRŲJŲ SĄLYGŲ PAKEITIMAI IR PAPILDYMAI </w:t>
            </w:r>
          </w:p>
          <w:p w14:paraId="1BD9D104" w14:textId="77777777" w:rsidR="00446643" w:rsidRDefault="00446643" w:rsidP="00446643">
            <w:pPr>
              <w:jc w:val="center"/>
              <w:rPr>
                <w:kern w:val="2"/>
                <w:szCs w:val="24"/>
              </w:rPr>
            </w:pPr>
            <w:r>
              <w:rPr>
                <w:color w:val="4472C4"/>
                <w:kern w:val="2"/>
                <w:szCs w:val="24"/>
              </w:rPr>
              <w:t xml:space="preserve">(jeigu būtina dėl konkretaus Sutarties dalyko specifikos) </w:t>
            </w:r>
          </w:p>
        </w:tc>
      </w:tr>
      <w:tr w:rsidR="004565E4" w14:paraId="00CDF661" w14:textId="77777777">
        <w:trPr>
          <w:trHeight w:val="300"/>
        </w:trPr>
        <w:tc>
          <w:tcPr>
            <w:tcW w:w="3058" w:type="dxa"/>
          </w:tcPr>
          <w:p w14:paraId="044BD4E3" w14:textId="6C20A553" w:rsidR="004565E4" w:rsidRDefault="004565E4" w:rsidP="004565E4">
            <w:pPr>
              <w:rPr>
                <w:b/>
                <w:kern w:val="2"/>
                <w:szCs w:val="24"/>
              </w:rPr>
            </w:pPr>
            <w:r>
              <w:rPr>
                <w:b/>
                <w:kern w:val="2"/>
                <w:szCs w:val="24"/>
              </w:rPr>
              <w:t xml:space="preserve">14.1. </w:t>
            </w:r>
          </w:p>
        </w:tc>
        <w:tc>
          <w:tcPr>
            <w:tcW w:w="6477" w:type="dxa"/>
            <w:gridSpan w:val="3"/>
          </w:tcPr>
          <w:p w14:paraId="7EAEC840" w14:textId="77777777" w:rsidR="004565E4" w:rsidRPr="00EF3783" w:rsidRDefault="004565E4" w:rsidP="004565E4">
            <w:pPr>
              <w:rPr>
                <w:kern w:val="2"/>
                <w:szCs w:val="24"/>
              </w:rPr>
            </w:pPr>
            <w:r w:rsidRPr="00EF3783">
              <w:rPr>
                <w:kern w:val="2"/>
                <w:szCs w:val="24"/>
              </w:rPr>
              <w:t>Šalys susitaria papildyti Sutarties Bendrąsias sąlygas nurodytais punktais, tačiau kitų punktų numeracijos nekeisti:</w:t>
            </w:r>
          </w:p>
          <w:p w14:paraId="124530EB" w14:textId="77777777" w:rsidR="004565E4" w:rsidRPr="00EF3783" w:rsidRDefault="004565E4" w:rsidP="004565E4">
            <w:pPr>
              <w:rPr>
                <w:kern w:val="2"/>
                <w:szCs w:val="24"/>
              </w:rPr>
            </w:pPr>
            <w:r w:rsidRPr="00EF3783">
              <w:rPr>
                <w:kern w:val="2"/>
                <w:szCs w:val="24"/>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03726FFB" w14:textId="77777777" w:rsidR="004565E4" w:rsidRPr="00EF3783" w:rsidRDefault="004565E4" w:rsidP="004565E4">
            <w:pPr>
              <w:rPr>
                <w:kern w:val="2"/>
                <w:szCs w:val="24"/>
              </w:rPr>
            </w:pPr>
            <w:r w:rsidRPr="00EF3783">
              <w:rPr>
                <w:kern w:val="2"/>
                <w:szCs w:val="24"/>
              </w:rPr>
              <w:t>15.4.1. teisę disponuoti kūriniais ir Paslaugų rezultatais savo nuožiūra;</w:t>
            </w:r>
          </w:p>
          <w:p w14:paraId="583EA408" w14:textId="77777777" w:rsidR="004565E4" w:rsidRPr="00EF3783" w:rsidRDefault="004565E4" w:rsidP="004565E4">
            <w:pPr>
              <w:rPr>
                <w:kern w:val="2"/>
                <w:szCs w:val="24"/>
              </w:rPr>
            </w:pPr>
            <w:r w:rsidRPr="00EF3783">
              <w:rPr>
                <w:kern w:val="2"/>
                <w:szCs w:val="24"/>
              </w:rPr>
              <w:t>15.4.2. teisę savo iniciatyva nuspręsti ar nurodyti kūrinio autorių;</w:t>
            </w:r>
          </w:p>
          <w:p w14:paraId="7627BB6B" w14:textId="77777777" w:rsidR="004565E4" w:rsidRPr="00EF3783" w:rsidRDefault="004565E4" w:rsidP="004565E4">
            <w:pPr>
              <w:rPr>
                <w:kern w:val="2"/>
                <w:szCs w:val="24"/>
              </w:rPr>
            </w:pPr>
            <w:r w:rsidRPr="00EF3783">
              <w:rPr>
                <w:kern w:val="2"/>
                <w:szCs w:val="24"/>
              </w:rPr>
              <w:t>teisę savo iniciatyva modifikuoti parengtus darbus, panaudoti juos perleidimui / perdavimui tretiesiems asmenims be atskiro tiekėjo sutikimo;</w:t>
            </w:r>
          </w:p>
          <w:p w14:paraId="6D4DE304" w14:textId="77777777" w:rsidR="004565E4" w:rsidRPr="00EF3783" w:rsidRDefault="004565E4" w:rsidP="004565E4">
            <w:pPr>
              <w:rPr>
                <w:kern w:val="2"/>
                <w:szCs w:val="24"/>
              </w:rPr>
            </w:pPr>
            <w:r w:rsidRPr="00EF3783">
              <w:rPr>
                <w:kern w:val="2"/>
                <w:szCs w:val="24"/>
              </w:rPr>
              <w:t>15.4.3. teisę leisti arba uždrausti trečiosioms šalims atlikti šiuos veiksmus:</w:t>
            </w:r>
          </w:p>
          <w:p w14:paraId="600B0710" w14:textId="77777777" w:rsidR="004565E4" w:rsidRPr="00EF3783" w:rsidRDefault="004565E4" w:rsidP="004565E4">
            <w:pPr>
              <w:rPr>
                <w:kern w:val="2"/>
                <w:szCs w:val="24"/>
              </w:rPr>
            </w:pPr>
            <w:r w:rsidRPr="00EF3783">
              <w:rPr>
                <w:kern w:val="2"/>
                <w:szCs w:val="24"/>
              </w:rPr>
              <w:t>15.4.4. teisę atgaminti kūrinius bet kokia forma ar bet kokiomis priemonėmis;</w:t>
            </w:r>
          </w:p>
          <w:p w14:paraId="221ADF55" w14:textId="77777777" w:rsidR="004565E4" w:rsidRPr="00EF3783" w:rsidRDefault="004565E4" w:rsidP="004565E4">
            <w:pPr>
              <w:rPr>
                <w:kern w:val="2"/>
                <w:szCs w:val="24"/>
              </w:rPr>
            </w:pPr>
            <w:r w:rsidRPr="00EF3783">
              <w:rPr>
                <w:kern w:val="2"/>
                <w:szCs w:val="24"/>
              </w:rPr>
              <w:t>15.4.5. teisę publikuoti kūrinius ir/ar jų kopijas;</w:t>
            </w:r>
          </w:p>
          <w:p w14:paraId="7BF696A4" w14:textId="77777777" w:rsidR="004565E4" w:rsidRPr="00EF3783" w:rsidRDefault="004565E4" w:rsidP="004565E4">
            <w:pPr>
              <w:rPr>
                <w:kern w:val="2"/>
                <w:szCs w:val="24"/>
              </w:rPr>
            </w:pPr>
            <w:r w:rsidRPr="00EF3783">
              <w:rPr>
                <w:kern w:val="2"/>
                <w:szCs w:val="24"/>
              </w:rPr>
              <w:t>15.4.6. teisę versti kūrinius (jei taikoma);</w:t>
            </w:r>
          </w:p>
          <w:p w14:paraId="3DFE1ED2" w14:textId="77777777" w:rsidR="004565E4" w:rsidRPr="00EF3783" w:rsidRDefault="004565E4" w:rsidP="004565E4">
            <w:pPr>
              <w:rPr>
                <w:kern w:val="2"/>
                <w:szCs w:val="24"/>
              </w:rPr>
            </w:pPr>
            <w:r w:rsidRPr="00EF3783">
              <w:rPr>
                <w:kern w:val="2"/>
                <w:szCs w:val="24"/>
              </w:rPr>
              <w:t>15.4.7. teisę pritaikyti ar kitaip apdoroti kūrinius ir/ar jų kopijas;</w:t>
            </w:r>
          </w:p>
          <w:p w14:paraId="58F120E6" w14:textId="77777777" w:rsidR="004565E4" w:rsidRPr="00EF3783" w:rsidRDefault="004565E4" w:rsidP="004565E4">
            <w:pPr>
              <w:rPr>
                <w:kern w:val="2"/>
                <w:szCs w:val="24"/>
              </w:rPr>
            </w:pPr>
            <w:r w:rsidRPr="00EF3783">
              <w:rPr>
                <w:kern w:val="2"/>
                <w:szCs w:val="24"/>
              </w:rPr>
              <w:t>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w:t>
            </w:r>
          </w:p>
          <w:p w14:paraId="358803C1" w14:textId="77777777" w:rsidR="004565E4" w:rsidRPr="00EF3783" w:rsidRDefault="004565E4" w:rsidP="004565E4">
            <w:pPr>
              <w:rPr>
                <w:kern w:val="2"/>
                <w:szCs w:val="24"/>
              </w:rPr>
            </w:pPr>
            <w:r w:rsidRPr="00EF3783">
              <w:rPr>
                <w:kern w:val="2"/>
                <w:szCs w:val="24"/>
              </w:rPr>
              <w:t>15.4.9. teisę viešai skelbti kūrinius ir/ar jų kopijas;</w:t>
            </w:r>
          </w:p>
          <w:p w14:paraId="3E04C1AE" w14:textId="77777777" w:rsidR="004565E4" w:rsidRPr="00EF3783" w:rsidRDefault="004565E4" w:rsidP="004565E4">
            <w:pPr>
              <w:rPr>
                <w:kern w:val="2"/>
                <w:szCs w:val="24"/>
              </w:rPr>
            </w:pPr>
            <w:r w:rsidRPr="00EF3783">
              <w:rPr>
                <w:kern w:val="2"/>
                <w:szCs w:val="24"/>
              </w:rPr>
              <w:t>15.4.10. teisę transliuoti, retransliuoti ir kitaip padaryti viešai prieinamus kūrinius ir/ar jų kopijas, įskaitant viešai prieinamus kompiuterių tinklais (internetu);</w:t>
            </w:r>
          </w:p>
          <w:p w14:paraId="5786FD63" w14:textId="77777777" w:rsidR="004565E4" w:rsidRPr="00EF3783" w:rsidRDefault="004565E4" w:rsidP="004565E4">
            <w:pPr>
              <w:rPr>
                <w:kern w:val="2"/>
                <w:szCs w:val="24"/>
              </w:rPr>
            </w:pPr>
            <w:r w:rsidRPr="00EF3783">
              <w:rPr>
                <w:kern w:val="2"/>
                <w:szCs w:val="24"/>
              </w:rPr>
              <w:t>15.4.11. teisę visam laikui arba laikinai bet kokiu būdu ar forma perkelti visus kūrinius ir/ar jų kopijas arba didelę jų dalį į kitą laikmeną;</w:t>
            </w:r>
          </w:p>
          <w:p w14:paraId="70B39C3F" w14:textId="77777777" w:rsidR="004565E4" w:rsidRPr="00EF3783" w:rsidRDefault="004565E4" w:rsidP="004565E4">
            <w:pPr>
              <w:rPr>
                <w:kern w:val="2"/>
                <w:szCs w:val="24"/>
              </w:rPr>
            </w:pPr>
            <w:r w:rsidRPr="00EF3783">
              <w:rPr>
                <w:kern w:val="2"/>
                <w:szCs w:val="24"/>
              </w:rPr>
              <w:t>15.4.12. teisę kitaip naudoti kūrinius ir/ar jų kopijas.</w:t>
            </w:r>
          </w:p>
          <w:p w14:paraId="357E228F" w14:textId="77777777" w:rsidR="004565E4" w:rsidRPr="00EF3783" w:rsidRDefault="004565E4" w:rsidP="004565E4">
            <w:pPr>
              <w:rPr>
                <w:kern w:val="2"/>
                <w:szCs w:val="24"/>
              </w:rPr>
            </w:pPr>
            <w:r w:rsidRPr="00EF3783">
              <w:rPr>
                <w:kern w:val="2"/>
                <w:szCs w:val="24"/>
              </w:rPr>
              <w:t>15.5. Norint pilnai ar iš dalies pasinaudoti šiame skyriuje aukščiau nurodytomis teisėmis, Pirkėjui nereikia išankstinio ar tolesnio Tiekėjo patvirtinimo ar leidimo.</w:t>
            </w:r>
          </w:p>
          <w:p w14:paraId="4300A396" w14:textId="77777777" w:rsidR="004565E4" w:rsidRPr="00EF3783" w:rsidRDefault="004565E4" w:rsidP="004565E4">
            <w:pPr>
              <w:rPr>
                <w:kern w:val="2"/>
                <w:szCs w:val="24"/>
              </w:rPr>
            </w:pPr>
            <w:r w:rsidRPr="00EF3783">
              <w:rPr>
                <w:kern w:val="2"/>
                <w:szCs w:val="24"/>
              </w:rPr>
              <w:t xml:space="preserve">15.6. Turtinės teisės į sukurtus kūrinius ar jų dalis laikomos perduotomis nuo kūrinių perdavimo Pirkėjui momento. Nuosavybės teisės perduodamos visame pasaulyje, visam </w:t>
            </w:r>
            <w:r w:rsidRPr="00EF3783">
              <w:rPr>
                <w:kern w:val="2"/>
                <w:szCs w:val="24"/>
              </w:rPr>
              <w:lastRenderedPageBreak/>
              <w:t>nuosavybės teisių apsaugos terminui, numatytam Lietuvos Respublikos autorių teisių ir gretutinių teisių įstatyme.</w:t>
            </w:r>
          </w:p>
          <w:p w14:paraId="71F9375E" w14:textId="6868436C" w:rsidR="004565E4" w:rsidRPr="00EF3783" w:rsidRDefault="004565E4" w:rsidP="004565E4">
            <w:pPr>
              <w:rPr>
                <w:kern w:val="2"/>
                <w:szCs w:val="24"/>
              </w:rPr>
            </w:pPr>
            <w:r w:rsidRPr="00EF3783">
              <w:rPr>
                <w:kern w:val="2"/>
                <w:szCs w:val="24"/>
              </w:rPr>
              <w:t>15.7.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tc>
      </w:tr>
      <w:tr w:rsidR="004565E4" w14:paraId="2CA3CEA0" w14:textId="77777777">
        <w:trPr>
          <w:trHeight w:val="300"/>
        </w:trPr>
        <w:tc>
          <w:tcPr>
            <w:tcW w:w="3058" w:type="dxa"/>
          </w:tcPr>
          <w:p w14:paraId="7871A9FF" w14:textId="77777777" w:rsidR="004565E4" w:rsidRDefault="004565E4" w:rsidP="004565E4">
            <w:pPr>
              <w:rPr>
                <w:b/>
                <w:kern w:val="2"/>
                <w:szCs w:val="24"/>
              </w:rPr>
            </w:pPr>
            <w:r>
              <w:rPr>
                <w:b/>
                <w:kern w:val="2"/>
                <w:szCs w:val="24"/>
              </w:rPr>
              <w:lastRenderedPageBreak/>
              <w:t>14.2.</w:t>
            </w:r>
          </w:p>
        </w:tc>
        <w:tc>
          <w:tcPr>
            <w:tcW w:w="6477" w:type="dxa"/>
            <w:gridSpan w:val="3"/>
          </w:tcPr>
          <w:p w14:paraId="3B9395C6" w14:textId="77777777" w:rsidR="004565E4" w:rsidRDefault="004565E4" w:rsidP="004565E4">
            <w:pPr>
              <w:rPr>
                <w:color w:val="4472C4"/>
                <w:kern w:val="2"/>
                <w:szCs w:val="24"/>
              </w:rPr>
            </w:pPr>
            <w:r>
              <w:rPr>
                <w:color w:val="4472C4"/>
                <w:kern w:val="2"/>
                <w:szCs w:val="24"/>
              </w:rPr>
              <w:t>(pildyti, jei papildomos Sutarties Bendrosios sąlygos naujomis nuostatomis):</w:t>
            </w:r>
          </w:p>
          <w:p w14:paraId="27E58ECB" w14:textId="77777777" w:rsidR="004565E4" w:rsidRDefault="004565E4" w:rsidP="004565E4">
            <w:pPr>
              <w:rPr>
                <w:kern w:val="2"/>
                <w:szCs w:val="24"/>
              </w:rPr>
            </w:pPr>
            <w:r>
              <w:rPr>
                <w:kern w:val="2"/>
                <w:szCs w:val="24"/>
              </w:rPr>
              <w:t>Šalys susitaria papildyti Sutarties Bendrąsias sąlygas nurodytu punktu, tačiau kitų punktų numeracijos nekeisti: ________.</w:t>
            </w:r>
          </w:p>
        </w:tc>
      </w:tr>
      <w:tr w:rsidR="004565E4" w14:paraId="7ED2EDF1" w14:textId="77777777">
        <w:trPr>
          <w:trHeight w:val="300"/>
        </w:trPr>
        <w:tc>
          <w:tcPr>
            <w:tcW w:w="9535" w:type="dxa"/>
            <w:gridSpan w:val="4"/>
          </w:tcPr>
          <w:p w14:paraId="689031C9" w14:textId="77777777" w:rsidR="004565E4" w:rsidRDefault="004565E4" w:rsidP="004565E4">
            <w:pPr>
              <w:jc w:val="center"/>
              <w:rPr>
                <w:b/>
                <w:kern w:val="2"/>
                <w:szCs w:val="24"/>
              </w:rPr>
            </w:pPr>
            <w:r>
              <w:rPr>
                <w:b/>
                <w:kern w:val="2"/>
                <w:szCs w:val="24"/>
              </w:rPr>
              <w:t>15. SUTARTIES PRIEDAI</w:t>
            </w:r>
          </w:p>
        </w:tc>
      </w:tr>
      <w:tr w:rsidR="004565E4" w14:paraId="43B17553" w14:textId="77777777">
        <w:trPr>
          <w:trHeight w:val="300"/>
        </w:trPr>
        <w:tc>
          <w:tcPr>
            <w:tcW w:w="3058" w:type="dxa"/>
          </w:tcPr>
          <w:p w14:paraId="7CFF3567" w14:textId="77777777" w:rsidR="004565E4" w:rsidRDefault="004565E4" w:rsidP="004565E4">
            <w:pPr>
              <w:jc w:val="center"/>
              <w:rPr>
                <w:b/>
                <w:kern w:val="2"/>
                <w:szCs w:val="24"/>
              </w:rPr>
            </w:pPr>
            <w:r>
              <w:rPr>
                <w:b/>
                <w:kern w:val="2"/>
                <w:szCs w:val="24"/>
              </w:rPr>
              <w:t>15.1. Priedas Nr. 1</w:t>
            </w:r>
          </w:p>
        </w:tc>
        <w:tc>
          <w:tcPr>
            <w:tcW w:w="6477" w:type="dxa"/>
            <w:gridSpan w:val="3"/>
          </w:tcPr>
          <w:p w14:paraId="65B09E30" w14:textId="25C17FC3" w:rsidR="004565E4" w:rsidRDefault="004565E4" w:rsidP="004565E4">
            <w:pPr>
              <w:jc w:val="center"/>
              <w:rPr>
                <w:b/>
                <w:kern w:val="2"/>
                <w:szCs w:val="24"/>
              </w:rPr>
            </w:pPr>
            <w:r w:rsidRPr="007C41A9">
              <w:rPr>
                <w:rStyle w:val="Other"/>
                <w:i w:val="0"/>
                <w:iCs w:val="0"/>
                <w:color w:val="auto"/>
                <w:szCs w:val="24"/>
              </w:rPr>
              <w:t>Techninė specifikacija</w:t>
            </w:r>
          </w:p>
        </w:tc>
      </w:tr>
      <w:tr w:rsidR="004565E4" w14:paraId="2CC1D4F0" w14:textId="77777777">
        <w:trPr>
          <w:trHeight w:val="300"/>
        </w:trPr>
        <w:tc>
          <w:tcPr>
            <w:tcW w:w="3058" w:type="dxa"/>
          </w:tcPr>
          <w:p w14:paraId="09EEBB7C" w14:textId="77777777" w:rsidR="004565E4" w:rsidRDefault="004565E4" w:rsidP="004565E4">
            <w:pPr>
              <w:jc w:val="center"/>
              <w:rPr>
                <w:b/>
                <w:kern w:val="2"/>
                <w:szCs w:val="24"/>
              </w:rPr>
            </w:pPr>
            <w:r>
              <w:rPr>
                <w:b/>
                <w:kern w:val="2"/>
                <w:szCs w:val="24"/>
              </w:rPr>
              <w:t>15.2. Priedas Nr. 2</w:t>
            </w:r>
          </w:p>
        </w:tc>
        <w:tc>
          <w:tcPr>
            <w:tcW w:w="6477" w:type="dxa"/>
            <w:gridSpan w:val="3"/>
          </w:tcPr>
          <w:p w14:paraId="269B3EB8" w14:textId="0B4F117E" w:rsidR="004565E4" w:rsidRDefault="004565E4" w:rsidP="004565E4">
            <w:pPr>
              <w:jc w:val="center"/>
              <w:rPr>
                <w:b/>
                <w:kern w:val="2"/>
                <w:szCs w:val="24"/>
              </w:rPr>
            </w:pPr>
            <w:r w:rsidRPr="007C41A9">
              <w:rPr>
                <w:rStyle w:val="Other"/>
                <w:i w:val="0"/>
                <w:iCs w:val="0"/>
                <w:color w:val="auto"/>
                <w:szCs w:val="24"/>
              </w:rPr>
              <w:t>Pasiūlymas</w:t>
            </w:r>
          </w:p>
        </w:tc>
      </w:tr>
      <w:tr w:rsidR="004565E4" w14:paraId="58745085" w14:textId="77777777">
        <w:trPr>
          <w:trHeight w:val="300"/>
        </w:trPr>
        <w:tc>
          <w:tcPr>
            <w:tcW w:w="3058" w:type="dxa"/>
          </w:tcPr>
          <w:p w14:paraId="2312C897" w14:textId="77777777" w:rsidR="004565E4" w:rsidRDefault="004565E4" w:rsidP="004565E4">
            <w:pPr>
              <w:jc w:val="center"/>
              <w:rPr>
                <w:b/>
                <w:kern w:val="2"/>
                <w:szCs w:val="24"/>
              </w:rPr>
            </w:pPr>
            <w:r>
              <w:rPr>
                <w:b/>
                <w:kern w:val="2"/>
                <w:szCs w:val="24"/>
              </w:rPr>
              <w:t>15.3. Priedas Nr. 3</w:t>
            </w:r>
          </w:p>
        </w:tc>
        <w:tc>
          <w:tcPr>
            <w:tcW w:w="6477" w:type="dxa"/>
            <w:gridSpan w:val="3"/>
          </w:tcPr>
          <w:p w14:paraId="22A614AF" w14:textId="735EC458" w:rsidR="004565E4" w:rsidRDefault="004565E4" w:rsidP="004565E4">
            <w:pPr>
              <w:jc w:val="center"/>
              <w:rPr>
                <w:b/>
                <w:kern w:val="2"/>
                <w:szCs w:val="24"/>
              </w:rPr>
            </w:pPr>
            <w:r w:rsidRPr="007C41A9">
              <w:rPr>
                <w:szCs w:val="24"/>
              </w:rPr>
              <w:t>Tiekėjų kvalifikacijos reikalavimai</w:t>
            </w:r>
          </w:p>
        </w:tc>
      </w:tr>
      <w:tr w:rsidR="004565E4" w14:paraId="49AEEE04" w14:textId="77777777">
        <w:trPr>
          <w:trHeight w:val="300"/>
        </w:trPr>
        <w:tc>
          <w:tcPr>
            <w:tcW w:w="3058" w:type="dxa"/>
          </w:tcPr>
          <w:p w14:paraId="0141DB15" w14:textId="77777777" w:rsidR="004565E4" w:rsidRDefault="004565E4" w:rsidP="004565E4">
            <w:pPr>
              <w:jc w:val="center"/>
              <w:rPr>
                <w:b/>
                <w:kern w:val="2"/>
                <w:szCs w:val="24"/>
              </w:rPr>
            </w:pPr>
            <w:r>
              <w:rPr>
                <w:b/>
                <w:kern w:val="2"/>
                <w:szCs w:val="24"/>
              </w:rPr>
              <w:t>15.4. Priedas Nr. 4</w:t>
            </w:r>
          </w:p>
        </w:tc>
        <w:tc>
          <w:tcPr>
            <w:tcW w:w="6477" w:type="dxa"/>
            <w:gridSpan w:val="3"/>
          </w:tcPr>
          <w:p w14:paraId="567E6329" w14:textId="159F5F4E" w:rsidR="004565E4" w:rsidRDefault="004565E4" w:rsidP="004565E4">
            <w:pPr>
              <w:jc w:val="center"/>
              <w:rPr>
                <w:b/>
                <w:kern w:val="2"/>
                <w:szCs w:val="24"/>
              </w:rPr>
            </w:pPr>
            <w:r w:rsidRPr="007C41A9">
              <w:rPr>
                <w:szCs w:val="24"/>
              </w:rPr>
              <w:t>Pasiūlymų vertinimo kriterijai ir sąlygos</w:t>
            </w:r>
          </w:p>
        </w:tc>
      </w:tr>
      <w:tr w:rsidR="004565E4" w14:paraId="0EF291E9" w14:textId="77777777">
        <w:trPr>
          <w:trHeight w:val="300"/>
        </w:trPr>
        <w:tc>
          <w:tcPr>
            <w:tcW w:w="3058" w:type="dxa"/>
          </w:tcPr>
          <w:p w14:paraId="0869A0EB" w14:textId="010E3EC4" w:rsidR="004565E4" w:rsidRDefault="004565E4" w:rsidP="004565E4">
            <w:pPr>
              <w:jc w:val="center"/>
              <w:rPr>
                <w:b/>
                <w:kern w:val="2"/>
                <w:szCs w:val="24"/>
              </w:rPr>
            </w:pPr>
            <w:r>
              <w:rPr>
                <w:b/>
                <w:kern w:val="2"/>
                <w:szCs w:val="24"/>
              </w:rPr>
              <w:t>15.5. Priedas Nr. 5</w:t>
            </w:r>
          </w:p>
        </w:tc>
        <w:tc>
          <w:tcPr>
            <w:tcW w:w="6477" w:type="dxa"/>
            <w:gridSpan w:val="3"/>
          </w:tcPr>
          <w:p w14:paraId="574F0EAB" w14:textId="07A6F2CD" w:rsidR="004565E4" w:rsidRPr="007C41A9" w:rsidRDefault="004565E4" w:rsidP="004565E4">
            <w:pPr>
              <w:jc w:val="center"/>
              <w:rPr>
                <w:szCs w:val="24"/>
              </w:rPr>
            </w:pPr>
            <w:r w:rsidRPr="008F6AD7">
              <w:rPr>
                <w:szCs w:val="24"/>
              </w:rPr>
              <w:t>Patvirtinimas dėl atitikimo pasiūlymų vertinimo kriterijams</w:t>
            </w:r>
          </w:p>
        </w:tc>
      </w:tr>
      <w:tr w:rsidR="004565E4" w14:paraId="64E7ECA8" w14:textId="77777777">
        <w:trPr>
          <w:trHeight w:val="300"/>
        </w:trPr>
        <w:tc>
          <w:tcPr>
            <w:tcW w:w="3058" w:type="dxa"/>
          </w:tcPr>
          <w:p w14:paraId="56EDF7C1" w14:textId="13C4F270" w:rsidR="004565E4" w:rsidRDefault="004565E4" w:rsidP="004565E4">
            <w:pPr>
              <w:jc w:val="center"/>
              <w:rPr>
                <w:b/>
                <w:kern w:val="2"/>
                <w:szCs w:val="24"/>
              </w:rPr>
            </w:pPr>
            <w:r>
              <w:rPr>
                <w:b/>
                <w:kern w:val="2"/>
                <w:szCs w:val="24"/>
              </w:rPr>
              <w:t>15.5. Priedas Nr. 6</w:t>
            </w:r>
          </w:p>
        </w:tc>
        <w:tc>
          <w:tcPr>
            <w:tcW w:w="6477" w:type="dxa"/>
            <w:gridSpan w:val="3"/>
          </w:tcPr>
          <w:p w14:paraId="02467AF6" w14:textId="1E17E637" w:rsidR="004565E4" w:rsidRDefault="004565E4" w:rsidP="004565E4">
            <w:pPr>
              <w:jc w:val="center"/>
              <w:rPr>
                <w:b/>
                <w:kern w:val="2"/>
                <w:szCs w:val="24"/>
              </w:rPr>
            </w:pPr>
            <w:r w:rsidRPr="007C41A9">
              <w:rPr>
                <w:bCs/>
                <w:kern w:val="2"/>
                <w:szCs w:val="24"/>
              </w:rPr>
              <w:t>Subtiekėjai</w:t>
            </w:r>
          </w:p>
        </w:tc>
      </w:tr>
      <w:tr w:rsidR="004565E4" w14:paraId="79E159AD" w14:textId="77777777">
        <w:trPr>
          <w:trHeight w:val="300"/>
        </w:trPr>
        <w:tc>
          <w:tcPr>
            <w:tcW w:w="3058" w:type="dxa"/>
          </w:tcPr>
          <w:p w14:paraId="33F134B2" w14:textId="4FCAC770" w:rsidR="004565E4" w:rsidRDefault="004565E4" w:rsidP="004565E4">
            <w:pPr>
              <w:jc w:val="center"/>
              <w:rPr>
                <w:b/>
                <w:kern w:val="2"/>
                <w:szCs w:val="24"/>
              </w:rPr>
            </w:pPr>
            <w:r>
              <w:rPr>
                <w:b/>
                <w:kern w:val="2"/>
                <w:szCs w:val="24"/>
              </w:rPr>
              <w:t>15.5. Priedas Nr. 7</w:t>
            </w:r>
          </w:p>
        </w:tc>
        <w:tc>
          <w:tcPr>
            <w:tcW w:w="6477" w:type="dxa"/>
            <w:gridSpan w:val="3"/>
          </w:tcPr>
          <w:p w14:paraId="477F4E08" w14:textId="15E78C46" w:rsidR="004565E4" w:rsidRDefault="004565E4" w:rsidP="004565E4">
            <w:pPr>
              <w:jc w:val="center"/>
              <w:rPr>
                <w:b/>
                <w:kern w:val="2"/>
                <w:szCs w:val="24"/>
              </w:rPr>
            </w:pPr>
            <w:r w:rsidRPr="000242EA">
              <w:rPr>
                <w:bCs/>
                <w:kern w:val="2"/>
                <w:szCs w:val="24"/>
              </w:rPr>
              <w:t>Nacionalinio saugumo reikalavimų atitikties deklaracija. </w:t>
            </w:r>
          </w:p>
        </w:tc>
      </w:tr>
      <w:tr w:rsidR="004565E4" w14:paraId="064FEC3C" w14:textId="77777777">
        <w:trPr>
          <w:trHeight w:val="300"/>
        </w:trPr>
        <w:tc>
          <w:tcPr>
            <w:tcW w:w="3058" w:type="dxa"/>
          </w:tcPr>
          <w:p w14:paraId="2CAE292A" w14:textId="77777777" w:rsidR="004565E4" w:rsidRDefault="004565E4" w:rsidP="004565E4">
            <w:pPr>
              <w:jc w:val="center"/>
              <w:rPr>
                <w:b/>
                <w:kern w:val="2"/>
                <w:szCs w:val="24"/>
              </w:rPr>
            </w:pPr>
          </w:p>
        </w:tc>
        <w:tc>
          <w:tcPr>
            <w:tcW w:w="6477" w:type="dxa"/>
            <w:gridSpan w:val="3"/>
          </w:tcPr>
          <w:p w14:paraId="306DFB56" w14:textId="77777777" w:rsidR="004565E4" w:rsidRDefault="004565E4" w:rsidP="004565E4">
            <w:pPr>
              <w:jc w:val="center"/>
              <w:rPr>
                <w:b/>
                <w:kern w:val="2"/>
                <w:szCs w:val="24"/>
              </w:rPr>
            </w:pPr>
          </w:p>
        </w:tc>
      </w:tr>
      <w:tr w:rsidR="004565E4" w14:paraId="1F51545B" w14:textId="77777777">
        <w:trPr>
          <w:trHeight w:val="300"/>
        </w:trPr>
        <w:tc>
          <w:tcPr>
            <w:tcW w:w="3058" w:type="dxa"/>
          </w:tcPr>
          <w:p w14:paraId="151758AB" w14:textId="77777777" w:rsidR="004565E4" w:rsidRDefault="004565E4" w:rsidP="004565E4">
            <w:pPr>
              <w:jc w:val="center"/>
              <w:rPr>
                <w:b/>
                <w:kern w:val="2"/>
                <w:szCs w:val="24"/>
              </w:rPr>
            </w:pPr>
          </w:p>
        </w:tc>
        <w:tc>
          <w:tcPr>
            <w:tcW w:w="6477" w:type="dxa"/>
            <w:gridSpan w:val="3"/>
          </w:tcPr>
          <w:p w14:paraId="3BB163E0" w14:textId="77777777" w:rsidR="004565E4" w:rsidRDefault="004565E4" w:rsidP="004565E4">
            <w:pPr>
              <w:jc w:val="center"/>
              <w:rPr>
                <w:b/>
                <w:kern w:val="2"/>
                <w:szCs w:val="24"/>
              </w:rPr>
            </w:pPr>
          </w:p>
        </w:tc>
      </w:tr>
      <w:tr w:rsidR="004565E4" w14:paraId="278F6726" w14:textId="77777777">
        <w:tc>
          <w:tcPr>
            <w:tcW w:w="9535" w:type="dxa"/>
            <w:gridSpan w:val="4"/>
          </w:tcPr>
          <w:p w14:paraId="306ED934" w14:textId="77777777" w:rsidR="004565E4" w:rsidRDefault="004565E4" w:rsidP="004565E4">
            <w:pPr>
              <w:jc w:val="center"/>
              <w:rPr>
                <w:b/>
                <w:kern w:val="2"/>
                <w:szCs w:val="24"/>
              </w:rPr>
            </w:pPr>
            <w:r>
              <w:rPr>
                <w:b/>
                <w:kern w:val="2"/>
                <w:szCs w:val="24"/>
              </w:rPr>
              <w:t>16. ŠALIŲ ATSTOVŲ PARAŠAI</w:t>
            </w:r>
          </w:p>
        </w:tc>
      </w:tr>
      <w:tr w:rsidR="004565E4" w14:paraId="1A4801F8" w14:textId="77777777">
        <w:tc>
          <w:tcPr>
            <w:tcW w:w="5224" w:type="dxa"/>
            <w:gridSpan w:val="3"/>
          </w:tcPr>
          <w:p w14:paraId="4374ECAE" w14:textId="77777777" w:rsidR="004565E4" w:rsidRDefault="004565E4" w:rsidP="004565E4">
            <w:pPr>
              <w:jc w:val="center"/>
              <w:rPr>
                <w:b/>
                <w:kern w:val="2"/>
                <w:szCs w:val="24"/>
              </w:rPr>
            </w:pPr>
            <w:r>
              <w:rPr>
                <w:b/>
                <w:kern w:val="2"/>
                <w:szCs w:val="24"/>
              </w:rPr>
              <w:t>PIRKĖJAS</w:t>
            </w:r>
          </w:p>
        </w:tc>
        <w:tc>
          <w:tcPr>
            <w:tcW w:w="4311" w:type="dxa"/>
          </w:tcPr>
          <w:p w14:paraId="77A89ACF" w14:textId="77777777" w:rsidR="004565E4" w:rsidRDefault="004565E4" w:rsidP="004565E4">
            <w:pPr>
              <w:jc w:val="center"/>
              <w:rPr>
                <w:b/>
                <w:kern w:val="2"/>
                <w:szCs w:val="24"/>
              </w:rPr>
            </w:pPr>
            <w:r>
              <w:rPr>
                <w:b/>
                <w:kern w:val="2"/>
                <w:szCs w:val="24"/>
              </w:rPr>
              <w:t>TIEKĖJAS</w:t>
            </w:r>
          </w:p>
        </w:tc>
      </w:tr>
      <w:tr w:rsidR="004565E4" w14:paraId="21CAB534" w14:textId="77777777">
        <w:tc>
          <w:tcPr>
            <w:tcW w:w="5224" w:type="dxa"/>
            <w:gridSpan w:val="3"/>
          </w:tcPr>
          <w:p w14:paraId="578049DB" w14:textId="77777777" w:rsidR="004565E4" w:rsidRDefault="004565E4" w:rsidP="004565E4">
            <w:pPr>
              <w:jc w:val="center"/>
              <w:rPr>
                <w:color w:val="4472C4"/>
                <w:kern w:val="2"/>
                <w:szCs w:val="24"/>
              </w:rPr>
            </w:pPr>
            <w:r>
              <w:rPr>
                <w:color w:val="4472C4"/>
                <w:kern w:val="2"/>
                <w:szCs w:val="24"/>
              </w:rPr>
              <w:t>(nurodomos atstovo pareigos, vardas, pavardė)</w:t>
            </w:r>
          </w:p>
        </w:tc>
        <w:tc>
          <w:tcPr>
            <w:tcW w:w="4311" w:type="dxa"/>
          </w:tcPr>
          <w:p w14:paraId="6F9E2A53" w14:textId="77777777" w:rsidR="004565E4" w:rsidRDefault="004565E4" w:rsidP="004565E4">
            <w:pPr>
              <w:jc w:val="center"/>
              <w:rPr>
                <w:b/>
                <w:kern w:val="2"/>
                <w:szCs w:val="24"/>
              </w:rPr>
            </w:pPr>
            <w:r>
              <w:rPr>
                <w:color w:val="4472C4"/>
                <w:kern w:val="2"/>
                <w:szCs w:val="24"/>
              </w:rPr>
              <w:t>(nurodomos atstovo pareigos, vardas, pavardė)</w:t>
            </w:r>
          </w:p>
        </w:tc>
      </w:tr>
      <w:tr w:rsidR="004565E4" w14:paraId="0C834F1B" w14:textId="77777777">
        <w:tc>
          <w:tcPr>
            <w:tcW w:w="5224" w:type="dxa"/>
            <w:gridSpan w:val="3"/>
          </w:tcPr>
          <w:p w14:paraId="789659E3" w14:textId="77777777" w:rsidR="004565E4" w:rsidRDefault="004565E4" w:rsidP="004565E4">
            <w:pPr>
              <w:jc w:val="center"/>
              <w:rPr>
                <w:b/>
                <w:color w:val="4472C4"/>
                <w:kern w:val="2"/>
                <w:szCs w:val="24"/>
              </w:rPr>
            </w:pPr>
          </w:p>
          <w:p w14:paraId="3B035D0A" w14:textId="77777777" w:rsidR="004565E4" w:rsidRDefault="004565E4" w:rsidP="004565E4">
            <w:pPr>
              <w:jc w:val="center"/>
              <w:rPr>
                <w:b/>
                <w:color w:val="4472C4"/>
                <w:kern w:val="2"/>
                <w:szCs w:val="24"/>
              </w:rPr>
            </w:pPr>
            <w:r>
              <w:rPr>
                <w:b/>
                <w:color w:val="4472C4"/>
                <w:kern w:val="2"/>
                <w:szCs w:val="24"/>
              </w:rPr>
              <w:t>(parašas)</w:t>
            </w:r>
          </w:p>
          <w:p w14:paraId="0B1520FA" w14:textId="77777777" w:rsidR="004565E4" w:rsidRDefault="004565E4" w:rsidP="004565E4">
            <w:pPr>
              <w:jc w:val="center"/>
              <w:rPr>
                <w:b/>
                <w:color w:val="4472C4"/>
                <w:kern w:val="2"/>
                <w:szCs w:val="24"/>
              </w:rPr>
            </w:pPr>
          </w:p>
          <w:p w14:paraId="449ED037" w14:textId="77777777" w:rsidR="004565E4" w:rsidRDefault="004565E4" w:rsidP="004565E4">
            <w:pPr>
              <w:jc w:val="center"/>
              <w:rPr>
                <w:b/>
                <w:color w:val="4472C4"/>
                <w:kern w:val="2"/>
                <w:szCs w:val="24"/>
              </w:rPr>
            </w:pPr>
          </w:p>
        </w:tc>
        <w:tc>
          <w:tcPr>
            <w:tcW w:w="4311" w:type="dxa"/>
          </w:tcPr>
          <w:p w14:paraId="1BA6AD11" w14:textId="77777777" w:rsidR="004565E4" w:rsidRDefault="004565E4" w:rsidP="004565E4">
            <w:pPr>
              <w:jc w:val="center"/>
              <w:rPr>
                <w:b/>
                <w:color w:val="4472C4"/>
                <w:kern w:val="2"/>
                <w:szCs w:val="24"/>
              </w:rPr>
            </w:pPr>
          </w:p>
          <w:p w14:paraId="644A2BE8" w14:textId="77777777" w:rsidR="004565E4" w:rsidRDefault="004565E4" w:rsidP="004565E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EA10" w14:textId="77777777" w:rsidR="00FA471B" w:rsidRDefault="00FA471B">
      <w:pPr>
        <w:rPr>
          <w:sz w:val="20"/>
        </w:rPr>
      </w:pPr>
      <w:r>
        <w:rPr>
          <w:sz w:val="20"/>
        </w:rPr>
        <w:separator/>
      </w:r>
    </w:p>
  </w:endnote>
  <w:endnote w:type="continuationSeparator" w:id="0">
    <w:p w14:paraId="6E3CD4BF" w14:textId="77777777" w:rsidR="00FA471B" w:rsidRDefault="00FA471B">
      <w:pPr>
        <w:rPr>
          <w:sz w:val="20"/>
        </w:rPr>
      </w:pPr>
      <w:r>
        <w:rPr>
          <w:sz w:val="20"/>
        </w:rPr>
        <w:continuationSeparator/>
      </w:r>
    </w:p>
  </w:endnote>
  <w:endnote w:type="continuationNotice" w:id="1">
    <w:p w14:paraId="48A9EF09" w14:textId="77777777" w:rsidR="00FA471B" w:rsidRDefault="00FA4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B2A0" w14:textId="77777777" w:rsidR="00FA471B" w:rsidRDefault="00FA471B">
      <w:pPr>
        <w:rPr>
          <w:sz w:val="20"/>
        </w:rPr>
      </w:pPr>
      <w:r>
        <w:rPr>
          <w:sz w:val="20"/>
        </w:rPr>
        <w:separator/>
      </w:r>
    </w:p>
  </w:footnote>
  <w:footnote w:type="continuationSeparator" w:id="0">
    <w:p w14:paraId="5BD2FCF0" w14:textId="77777777" w:rsidR="00FA471B" w:rsidRDefault="00FA471B">
      <w:pPr>
        <w:rPr>
          <w:sz w:val="20"/>
        </w:rPr>
      </w:pPr>
      <w:r>
        <w:rPr>
          <w:sz w:val="20"/>
        </w:rPr>
        <w:continuationSeparator/>
      </w:r>
    </w:p>
  </w:footnote>
  <w:footnote w:type="continuationNotice" w:id="1">
    <w:p w14:paraId="1E77A534" w14:textId="77777777" w:rsidR="00FA471B" w:rsidRDefault="00FA4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41E27"/>
    <w:multiLevelType w:val="multilevel"/>
    <w:tmpl w:val="CBE6F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F7E14E9"/>
    <w:multiLevelType w:val="multilevel"/>
    <w:tmpl w:val="C21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6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17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E28"/>
    <w:rsid w:val="00027B83"/>
    <w:rsid w:val="00040C03"/>
    <w:rsid w:val="00045869"/>
    <w:rsid w:val="0009649A"/>
    <w:rsid w:val="000B0897"/>
    <w:rsid w:val="000B2697"/>
    <w:rsid w:val="000E1EDB"/>
    <w:rsid w:val="00132FF8"/>
    <w:rsid w:val="0017742D"/>
    <w:rsid w:val="001844B3"/>
    <w:rsid w:val="001C0D42"/>
    <w:rsid w:val="001F17D6"/>
    <w:rsid w:val="00261DDC"/>
    <w:rsid w:val="0026320C"/>
    <w:rsid w:val="0026359A"/>
    <w:rsid w:val="002B1201"/>
    <w:rsid w:val="002C18F0"/>
    <w:rsid w:val="002D6ED4"/>
    <w:rsid w:val="00301C50"/>
    <w:rsid w:val="00301CA3"/>
    <w:rsid w:val="00311EB7"/>
    <w:rsid w:val="00402199"/>
    <w:rsid w:val="00446643"/>
    <w:rsid w:val="004565E4"/>
    <w:rsid w:val="00467807"/>
    <w:rsid w:val="00473972"/>
    <w:rsid w:val="00476C95"/>
    <w:rsid w:val="0048141B"/>
    <w:rsid w:val="004E37C1"/>
    <w:rsid w:val="004E7679"/>
    <w:rsid w:val="004F3BF3"/>
    <w:rsid w:val="004F5206"/>
    <w:rsid w:val="005235BC"/>
    <w:rsid w:val="00532FE5"/>
    <w:rsid w:val="00545279"/>
    <w:rsid w:val="00563F55"/>
    <w:rsid w:val="00577277"/>
    <w:rsid w:val="0058156B"/>
    <w:rsid w:val="00587D0B"/>
    <w:rsid w:val="005D1AD7"/>
    <w:rsid w:val="005D1C65"/>
    <w:rsid w:val="005D6695"/>
    <w:rsid w:val="00600C79"/>
    <w:rsid w:val="00621668"/>
    <w:rsid w:val="006440F7"/>
    <w:rsid w:val="006544AF"/>
    <w:rsid w:val="00672926"/>
    <w:rsid w:val="00672D84"/>
    <w:rsid w:val="006A224B"/>
    <w:rsid w:val="006C506E"/>
    <w:rsid w:val="006C79AA"/>
    <w:rsid w:val="006F0803"/>
    <w:rsid w:val="006F5143"/>
    <w:rsid w:val="00702842"/>
    <w:rsid w:val="007170F6"/>
    <w:rsid w:val="00735C0E"/>
    <w:rsid w:val="007437D3"/>
    <w:rsid w:val="00745D97"/>
    <w:rsid w:val="007621BC"/>
    <w:rsid w:val="007747A1"/>
    <w:rsid w:val="00777429"/>
    <w:rsid w:val="007A75C6"/>
    <w:rsid w:val="007F1EDF"/>
    <w:rsid w:val="007F1EF3"/>
    <w:rsid w:val="008104BF"/>
    <w:rsid w:val="0082440F"/>
    <w:rsid w:val="0083118A"/>
    <w:rsid w:val="00833091"/>
    <w:rsid w:val="0084167F"/>
    <w:rsid w:val="008446AC"/>
    <w:rsid w:val="008646B2"/>
    <w:rsid w:val="0086762B"/>
    <w:rsid w:val="008C3C44"/>
    <w:rsid w:val="008F3268"/>
    <w:rsid w:val="008F6AD7"/>
    <w:rsid w:val="009066C3"/>
    <w:rsid w:val="00951D02"/>
    <w:rsid w:val="00952C20"/>
    <w:rsid w:val="009728BC"/>
    <w:rsid w:val="00985C05"/>
    <w:rsid w:val="00992937"/>
    <w:rsid w:val="009B0631"/>
    <w:rsid w:val="009C5EAD"/>
    <w:rsid w:val="009D70F2"/>
    <w:rsid w:val="009E27B5"/>
    <w:rsid w:val="00A053EF"/>
    <w:rsid w:val="00A60188"/>
    <w:rsid w:val="00A668ED"/>
    <w:rsid w:val="00AA0B3A"/>
    <w:rsid w:val="00AC3C23"/>
    <w:rsid w:val="00AC4F75"/>
    <w:rsid w:val="00AE48F9"/>
    <w:rsid w:val="00B46F6F"/>
    <w:rsid w:val="00B525B7"/>
    <w:rsid w:val="00B6222C"/>
    <w:rsid w:val="00BA44C5"/>
    <w:rsid w:val="00BA4FF3"/>
    <w:rsid w:val="00BC230A"/>
    <w:rsid w:val="00BE31A5"/>
    <w:rsid w:val="00C65698"/>
    <w:rsid w:val="00C74FA2"/>
    <w:rsid w:val="00CA1031"/>
    <w:rsid w:val="00CA2005"/>
    <w:rsid w:val="00CA5FAC"/>
    <w:rsid w:val="00CC0367"/>
    <w:rsid w:val="00CD6B08"/>
    <w:rsid w:val="00D3705A"/>
    <w:rsid w:val="00D37560"/>
    <w:rsid w:val="00D7351E"/>
    <w:rsid w:val="00D902CC"/>
    <w:rsid w:val="00DA4E0C"/>
    <w:rsid w:val="00DB2FE2"/>
    <w:rsid w:val="00DE1A0F"/>
    <w:rsid w:val="00DE2AC4"/>
    <w:rsid w:val="00DF250C"/>
    <w:rsid w:val="00E853B6"/>
    <w:rsid w:val="00EE1EEC"/>
    <w:rsid w:val="00EF3783"/>
    <w:rsid w:val="00F062F1"/>
    <w:rsid w:val="00F064B5"/>
    <w:rsid w:val="00F45561"/>
    <w:rsid w:val="00F50732"/>
    <w:rsid w:val="00F60BD9"/>
    <w:rsid w:val="00F954F6"/>
    <w:rsid w:val="00FA471B"/>
    <w:rsid w:val="00FB3F59"/>
    <w:rsid w:val="00FB55EA"/>
    <w:rsid w:val="00FE4365"/>
    <w:rsid w:val="00FF4D8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735C0E"/>
    <w:rPr>
      <w:color w:val="0563C1" w:themeColor="hyperlink"/>
      <w:u w:val="single"/>
    </w:rPr>
  </w:style>
  <w:style w:type="character" w:customStyle="1" w:styleId="Numatytasispastraiposriftas1">
    <w:name w:val="Numatytasis pastraipos šriftas1"/>
    <w:rsid w:val="00446643"/>
  </w:style>
  <w:style w:type="character" w:customStyle="1" w:styleId="Other">
    <w:name w:val="Other_"/>
    <w:basedOn w:val="Numatytasispastraiposriftas"/>
    <w:link w:val="Other0"/>
    <w:qFormat/>
    <w:rsid w:val="00CA5FAC"/>
    <w:rPr>
      <w:i/>
      <w:iCs/>
      <w:color w:val="00B050"/>
    </w:rPr>
  </w:style>
  <w:style w:type="paragraph" w:customStyle="1" w:styleId="Other0">
    <w:name w:val="Other"/>
    <w:basedOn w:val="prastasis"/>
    <w:link w:val="Other"/>
    <w:qFormat/>
    <w:rsid w:val="00CA5FAC"/>
    <w:pPr>
      <w:widowControl w:val="0"/>
      <w:spacing w:line="276" w:lineRule="auto"/>
    </w:pPr>
    <w:rPr>
      <w:i/>
      <w:iCs/>
      <w:color w:val="00B050"/>
    </w:rPr>
  </w:style>
  <w:style w:type="paragraph" w:styleId="Pataisymai">
    <w:name w:val="Revision"/>
    <w:hidden/>
    <w:semiHidden/>
    <w:rsid w:val="008646B2"/>
  </w:style>
  <w:style w:type="character" w:styleId="Komentaronuoroda">
    <w:name w:val="annotation reference"/>
    <w:basedOn w:val="Numatytasispastraiposriftas"/>
    <w:semiHidden/>
    <w:unhideWhenUsed/>
    <w:rsid w:val="005D6695"/>
    <w:rPr>
      <w:sz w:val="16"/>
      <w:szCs w:val="16"/>
    </w:rPr>
  </w:style>
  <w:style w:type="paragraph" w:styleId="Komentarotekstas">
    <w:name w:val="annotation text"/>
    <w:basedOn w:val="prastasis"/>
    <w:link w:val="KomentarotekstasDiagrama"/>
    <w:unhideWhenUsed/>
    <w:rsid w:val="005D6695"/>
    <w:rPr>
      <w:sz w:val="20"/>
    </w:rPr>
  </w:style>
  <w:style w:type="character" w:customStyle="1" w:styleId="KomentarotekstasDiagrama">
    <w:name w:val="Komentaro tekstas Diagrama"/>
    <w:basedOn w:val="Numatytasispastraiposriftas"/>
    <w:link w:val="Komentarotekstas"/>
    <w:rsid w:val="005D6695"/>
    <w:rPr>
      <w:sz w:val="20"/>
    </w:rPr>
  </w:style>
  <w:style w:type="paragraph" w:styleId="Komentarotema">
    <w:name w:val="annotation subject"/>
    <w:basedOn w:val="Komentarotekstas"/>
    <w:next w:val="Komentarotekstas"/>
    <w:link w:val="KomentarotemaDiagrama"/>
    <w:semiHidden/>
    <w:unhideWhenUsed/>
    <w:rsid w:val="005D6695"/>
    <w:rPr>
      <w:b/>
      <w:bCs/>
    </w:rPr>
  </w:style>
  <w:style w:type="character" w:customStyle="1" w:styleId="KomentarotemaDiagrama">
    <w:name w:val="Komentaro tema Diagrama"/>
    <w:basedOn w:val="KomentarotekstasDiagrama"/>
    <w:link w:val="Komentarotema"/>
    <w:semiHidden/>
    <w:rsid w:val="005D6695"/>
    <w:rPr>
      <w:b/>
      <w:bCs/>
      <w:sz w:val="20"/>
    </w:rPr>
  </w:style>
  <w:style w:type="character" w:styleId="Neapdorotaspaminjimas">
    <w:name w:val="Unresolved Mention"/>
    <w:basedOn w:val="Numatytasispastraiposriftas"/>
    <w:uiPriority w:val="99"/>
    <w:semiHidden/>
    <w:unhideWhenUsed/>
    <w:rsid w:val="00CA2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9DA36FA4-D879-4F72-A021-FDA4A7D5E3CA}">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8269D81-508F-4D2E-970A-A9D1F78BA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19154</Words>
  <Characters>10919</Characters>
  <Application>Microsoft Office Word</Application>
  <DocSecurity>0</DocSecurity>
  <Lines>90</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4</cp:revision>
  <dcterms:created xsi:type="dcterms:W3CDTF">2026-04-15T12:03:00Z</dcterms:created>
  <dcterms:modified xsi:type="dcterms:W3CDTF">2026-04-17T07:12:00Z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