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48F2AE4B"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proofErr w:type="spellStart"/>
            <w:r w:rsidR="00F5167D">
              <w:rPr>
                <w:rFonts w:ascii="Arial" w:hAnsi="Arial" w:cs="Arial"/>
                <w:b/>
                <w:bCs/>
                <w:i/>
                <w:iCs/>
                <w:sz w:val="22"/>
                <w:szCs w:val="22"/>
              </w:rPr>
              <w:t>Peristal</w:t>
            </w:r>
            <w:r w:rsidR="00241B13">
              <w:rPr>
                <w:rFonts w:ascii="Arial" w:hAnsi="Arial" w:cs="Arial"/>
                <w:b/>
                <w:bCs/>
                <w:i/>
                <w:iCs/>
                <w:sz w:val="22"/>
                <w:szCs w:val="22"/>
              </w:rPr>
              <w:t>t</w:t>
            </w:r>
            <w:r w:rsidR="00F5167D">
              <w:rPr>
                <w:rFonts w:ascii="Arial" w:hAnsi="Arial" w:cs="Arial"/>
                <w:b/>
                <w:bCs/>
                <w:i/>
                <w:iCs/>
                <w:sz w:val="22"/>
                <w:szCs w:val="22"/>
              </w:rPr>
              <w:t>in</w:t>
            </w:r>
            <w:proofErr w:type="spellEnd"/>
            <w:r w:rsidR="00F5167D">
              <w:rPr>
                <w:rFonts w:ascii="Arial" w:hAnsi="Arial" w:cs="Arial"/>
                <w:b/>
                <w:bCs/>
                <w:i/>
                <w:iCs/>
                <w:sz w:val="22"/>
                <w:szCs w:val="22"/>
                <w:lang w:val="lt-LT"/>
              </w:rPr>
              <w:t>ė pompa su nepriklausomu atskirų kanalų valdymu</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F4D38DB"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895B7C">
              <w:rPr>
                <w:rFonts w:ascii="Arial" w:eastAsia="Arial" w:hAnsi="Arial" w:cs="Arial"/>
                <w:b/>
                <w:bCs/>
                <w:sz w:val="22"/>
                <w:szCs w:val="22"/>
                <w:lang w:val="lt-LT"/>
              </w:rPr>
              <w:t>0</w:t>
            </w:r>
            <w:r w:rsidR="007B5E89">
              <w:rPr>
                <w:rFonts w:ascii="Arial" w:eastAsia="Arial" w:hAnsi="Arial" w:cs="Arial"/>
                <w:b/>
                <w:bCs/>
                <w:sz w:val="22"/>
                <w:szCs w:val="22"/>
                <w:lang w:val="lt-LT"/>
              </w:rPr>
              <w:t>4</w:t>
            </w:r>
            <w:r w:rsidR="00895B7C">
              <w:rPr>
                <w:rFonts w:ascii="Arial" w:eastAsia="Arial" w:hAnsi="Arial" w:cs="Arial"/>
                <w:b/>
                <w:bCs/>
                <w:sz w:val="22"/>
                <w:szCs w:val="22"/>
                <w:lang w:val="lt-LT"/>
              </w:rPr>
              <w:t>-</w:t>
            </w:r>
            <w:r w:rsidR="00F5167D">
              <w:rPr>
                <w:rFonts w:ascii="Arial" w:eastAsia="Arial" w:hAnsi="Arial" w:cs="Arial"/>
                <w:b/>
                <w:bCs/>
                <w:sz w:val="22"/>
                <w:szCs w:val="22"/>
                <w:lang w:val="en-US"/>
              </w:rPr>
              <w:t>24</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D5770D">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232D1B45"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Mokslo ir medicinos laboratorijų įranga ir (ar) jų sistemos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Pr>
                <w:rFonts w:ascii="Arial" w:eastAsia="Arial" w:hAnsi="Arial" w:cs="Arial"/>
                <w:sz w:val="22"/>
                <w:szCs w:val="22"/>
                <w:lang w:val="lt-LT"/>
              </w:rPr>
              <w:t xml:space="preserve"> </w:t>
            </w:r>
            <w:proofErr w:type="spellStart"/>
            <w:r>
              <w:rPr>
                <w:rFonts w:ascii="Arial" w:hAnsi="Arial" w:cs="Arial"/>
                <w:sz w:val="22"/>
                <w:szCs w:val="22"/>
              </w:rPr>
              <w:lastRenderedPageBreak/>
              <w:t>nuoroda</w:t>
            </w:r>
            <w:proofErr w:type="spellEnd"/>
            <w:r>
              <w:rPr>
                <w:rFonts w:ascii="Arial" w:hAnsi="Arial" w:cs="Arial"/>
                <w:sz w:val="22"/>
                <w:szCs w:val="22"/>
              </w:rPr>
              <w:t xml:space="preserve">: </w:t>
            </w:r>
            <w:hyperlink r:id="rId13" w:history="1">
              <w:r>
                <w:rPr>
                  <w:rStyle w:val="Hyperlink"/>
                  <w:rFonts w:ascii="Arial" w:hAnsi="Arial" w:cs="Arial"/>
                  <w:sz w:val="22"/>
                  <w:szCs w:val="22"/>
                </w:rPr>
                <w:t>https://viesiejipirkimai.lt/epps/dps/prepareViewCfTDPSWS.do?resourceId=2568380</w:t>
              </w:r>
            </w:hyperlink>
            <w:r>
              <w:rPr>
                <w:rFonts w:ascii="Arial" w:hAnsi="Arial" w:cs="Arial"/>
                <w:sz w:val="22"/>
                <w:szCs w:val="22"/>
              </w:rPr>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7D62E75"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D5770D">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+370 6</w:t>
            </w:r>
            <w:r w:rsidR="00D5770D">
              <w:rPr>
                <w:rFonts w:ascii="Arial" w:eastAsia="Arial" w:hAnsi="Arial" w:cs="Arial"/>
                <w:color w:val="000000" w:themeColor="text1"/>
                <w:sz w:val="22"/>
                <w:szCs w:val="22"/>
                <w:lang w:val="lt-LT"/>
              </w:rPr>
              <w:t>0</w:t>
            </w:r>
            <w:r w:rsidR="00D5770D">
              <w:rPr>
                <w:rFonts w:ascii="Arial" w:eastAsia="Arial" w:hAnsi="Arial" w:cs="Arial"/>
                <w:color w:val="000000" w:themeColor="text1"/>
                <w:sz w:val="22"/>
                <w:szCs w:val="22"/>
                <w:lang w:val="en-US"/>
              </w:rPr>
              <w:t>678908</w:t>
            </w:r>
            <w:r w:rsidRPr="00E7787D">
              <w:rPr>
                <w:rFonts w:ascii="Arial" w:eastAsia="Arial" w:hAnsi="Arial" w:cs="Arial"/>
                <w:sz w:val="22"/>
                <w:szCs w:val="22"/>
                <w:lang w:val="lt-LT"/>
              </w:rPr>
              <w:t xml:space="preserve">, el. paštas </w:t>
            </w:r>
            <w:proofErr w:type="spellStart"/>
            <w:r w:rsidR="00D5770D">
              <w:rPr>
                <w:rFonts w:ascii="Arial" w:eastAsia="Arial" w:hAnsi="Arial" w:cs="Arial"/>
                <w:sz w:val="22"/>
                <w:szCs w:val="22"/>
                <w:lang w:val="lt-LT"/>
              </w:rPr>
              <w:t>diana</w:t>
            </w:r>
            <w:r w:rsidRPr="00E7787D">
              <w:rPr>
                <w:rFonts w:ascii="Arial" w:eastAsia="Arial" w:hAnsi="Arial" w:cs="Arial"/>
                <w:sz w:val="22"/>
                <w:szCs w:val="22"/>
                <w:lang w:val="lt-LT"/>
              </w:rPr>
              <w:t>.</w:t>
            </w:r>
            <w:r w:rsidR="00D5770D">
              <w:rPr>
                <w:rFonts w:ascii="Arial" w:eastAsia="Arial" w:hAnsi="Arial" w:cs="Arial"/>
                <w:sz w:val="22"/>
                <w:szCs w:val="22"/>
                <w:lang w:val="lt-LT"/>
              </w:rPr>
              <w:t>sugintiene</w:t>
            </w:r>
            <w:proofErr w:type="spellEnd"/>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6E72" w14:textId="77777777" w:rsidR="00892EE4" w:rsidRDefault="00892EE4">
      <w:r>
        <w:separator/>
      </w:r>
    </w:p>
  </w:endnote>
  <w:endnote w:type="continuationSeparator" w:id="0">
    <w:p w14:paraId="755BB2D5" w14:textId="77777777" w:rsidR="00892EE4" w:rsidRDefault="0089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92EE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603B" w14:textId="77777777" w:rsidR="00892EE4" w:rsidRDefault="00892EE4">
      <w:r>
        <w:separator/>
      </w:r>
    </w:p>
  </w:footnote>
  <w:footnote w:type="continuationSeparator" w:id="0">
    <w:p w14:paraId="65CCC72A" w14:textId="77777777" w:rsidR="00892EE4" w:rsidRDefault="0089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B13"/>
    <w:rsid w:val="00241E4D"/>
    <w:rsid w:val="00244EA2"/>
    <w:rsid w:val="00247D43"/>
    <w:rsid w:val="00272816"/>
    <w:rsid w:val="0027633A"/>
    <w:rsid w:val="00281D76"/>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2EE4"/>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167D"/>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2098</Words>
  <Characters>1196</Characters>
  <Application>Microsoft Office Word</Application>
  <DocSecurity>0</DocSecurity>
  <Lines>9</Lines>
  <Paragraphs>6</Paragraphs>
  <ScaleCrop>false</ScaleCrop>
  <Company>Vilniaus universitetas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60</cp:revision>
  <cp:lastPrinted>2017-12-13T11:48:00Z</cp:lastPrinted>
  <dcterms:created xsi:type="dcterms:W3CDTF">2024-12-12T08:17:00Z</dcterms:created>
  <dcterms:modified xsi:type="dcterms:W3CDTF">2026-04-21T12:44:00Z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