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1822" w:type="dxa"/>
        <w:tblLook w:val="01E0" w:firstRow="1" w:lastRow="1" w:firstColumn="1" w:lastColumn="1" w:noHBand="0" w:noVBand="0"/>
      </w:tblPr>
      <w:tblGrid>
        <w:gridCol w:w="2760"/>
      </w:tblGrid>
      <w:tr w:rsidR="00B9142E" w:rsidRPr="000F752B" w14:paraId="3682971C" w14:textId="77777777" w:rsidTr="00561634">
        <w:tc>
          <w:tcPr>
            <w:tcW w:w="2760" w:type="dxa"/>
          </w:tcPr>
          <w:p w14:paraId="5D3788A9" w14:textId="77777777" w:rsidR="00B9142E" w:rsidRPr="00420656" w:rsidRDefault="00B9142E" w:rsidP="004A64D9">
            <w:pPr>
              <w:widowControl w:val="0"/>
            </w:pPr>
            <w:bookmarkStart w:id="0" w:name="_Hlk129873743"/>
            <w:r w:rsidRPr="00420656">
              <w:t>Konkurso sąlygų aprašo</w:t>
            </w:r>
          </w:p>
        </w:tc>
      </w:tr>
      <w:tr w:rsidR="00B9142E" w:rsidRPr="000F752B" w14:paraId="532D5C40" w14:textId="77777777" w:rsidTr="00561634">
        <w:tc>
          <w:tcPr>
            <w:tcW w:w="2760" w:type="dxa"/>
          </w:tcPr>
          <w:p w14:paraId="4AEBCD3C" w14:textId="304A4B29" w:rsidR="00B9142E" w:rsidRPr="00420656" w:rsidRDefault="00B41E69" w:rsidP="004A64D9">
            <w:pPr>
              <w:widowControl w:val="0"/>
            </w:pPr>
            <w:r w:rsidRPr="00420656">
              <w:t>1</w:t>
            </w:r>
            <w:r w:rsidR="00B9142E" w:rsidRPr="00420656">
              <w:t xml:space="preserve"> priedas</w:t>
            </w:r>
          </w:p>
        </w:tc>
      </w:tr>
      <w:bookmarkEnd w:id="0"/>
    </w:tbl>
    <w:p w14:paraId="363050E8" w14:textId="77777777" w:rsidR="00B9142E" w:rsidRPr="000F752B" w:rsidRDefault="00B9142E" w:rsidP="00B9142E">
      <w:pPr>
        <w:widowControl w:val="0"/>
        <w:ind w:right="-178"/>
        <w:jc w:val="center"/>
        <w:rPr>
          <w:sz w:val="20"/>
          <w:szCs w:val="20"/>
        </w:rPr>
      </w:pPr>
    </w:p>
    <w:p w14:paraId="769CB636" w14:textId="77777777" w:rsidR="00B9142E" w:rsidRPr="001F38F6" w:rsidRDefault="00B9142E" w:rsidP="00B9142E">
      <w:pPr>
        <w:widowControl w:val="0"/>
        <w:ind w:right="-178"/>
        <w:jc w:val="center"/>
        <w:rPr>
          <w:sz w:val="20"/>
          <w:szCs w:val="20"/>
          <w:highlight w:val="lightGray"/>
        </w:rPr>
      </w:pPr>
      <w:r w:rsidRPr="000F752B">
        <w:rPr>
          <w:sz w:val="20"/>
          <w:szCs w:val="20"/>
        </w:rPr>
        <w:t>(</w:t>
      </w:r>
      <w:r w:rsidRPr="001F38F6">
        <w:rPr>
          <w:sz w:val="20"/>
          <w:szCs w:val="20"/>
          <w:highlight w:val="lightGray"/>
        </w:rPr>
        <w:t>Tiekėjo pavadinimas)</w:t>
      </w:r>
    </w:p>
    <w:p w14:paraId="75071EF7" w14:textId="77777777" w:rsidR="00B9142E" w:rsidRPr="000F752B" w:rsidRDefault="00B9142E" w:rsidP="00B9142E">
      <w:pPr>
        <w:widowControl w:val="0"/>
        <w:ind w:right="-178"/>
        <w:jc w:val="center"/>
        <w:rPr>
          <w:sz w:val="20"/>
          <w:szCs w:val="20"/>
        </w:rPr>
      </w:pPr>
      <w:r w:rsidRPr="001F38F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F752B">
        <w:rPr>
          <w:sz w:val="20"/>
          <w:szCs w:val="20"/>
        </w:rPr>
        <w:t>)</w:t>
      </w:r>
    </w:p>
    <w:p w14:paraId="2D3BD28E" w14:textId="77777777" w:rsidR="00B9142E" w:rsidRPr="000F752B" w:rsidRDefault="00B9142E" w:rsidP="00B9142E">
      <w:pPr>
        <w:widowControl w:val="0"/>
        <w:tabs>
          <w:tab w:val="center" w:pos="2520"/>
        </w:tabs>
        <w:jc w:val="both"/>
        <w:rPr>
          <w:szCs w:val="22"/>
        </w:rPr>
      </w:pPr>
    </w:p>
    <w:p w14:paraId="6B096FEB" w14:textId="77777777" w:rsidR="00B9142E" w:rsidRPr="000F752B" w:rsidRDefault="00B9142E" w:rsidP="00B9142E">
      <w:pPr>
        <w:widowControl w:val="0"/>
        <w:tabs>
          <w:tab w:val="center" w:pos="2520"/>
        </w:tabs>
        <w:jc w:val="both"/>
        <w:rPr>
          <w:szCs w:val="22"/>
          <w:u w:val="single"/>
        </w:rPr>
      </w:pPr>
      <w:r w:rsidRPr="000F752B">
        <w:rPr>
          <w:szCs w:val="22"/>
          <w:u w:val="single"/>
        </w:rPr>
        <w:t>Klaipėdos miesto savivaldybės administracija</w:t>
      </w:r>
    </w:p>
    <w:p w14:paraId="64177E82" w14:textId="6908DC14" w:rsidR="00B9142E" w:rsidRPr="000F752B" w:rsidRDefault="00B9142E" w:rsidP="00B9142E">
      <w:pPr>
        <w:widowControl w:val="0"/>
        <w:tabs>
          <w:tab w:val="center" w:pos="2520"/>
        </w:tabs>
        <w:jc w:val="both"/>
        <w:rPr>
          <w:sz w:val="20"/>
          <w:szCs w:val="20"/>
        </w:rPr>
      </w:pPr>
      <w:r w:rsidRPr="000F752B">
        <w:rPr>
          <w:sz w:val="20"/>
          <w:szCs w:val="20"/>
        </w:rPr>
        <w:t xml:space="preserve"> (Adresatas </w:t>
      </w:r>
      <w:r w:rsidR="00BC0650">
        <w:rPr>
          <w:sz w:val="20"/>
          <w:szCs w:val="20"/>
        </w:rPr>
        <w:t>(</w:t>
      </w:r>
      <w:r>
        <w:rPr>
          <w:sz w:val="20"/>
          <w:szCs w:val="20"/>
        </w:rPr>
        <w:t xml:space="preserve">centrinė </w:t>
      </w:r>
      <w:r w:rsidRPr="000F752B">
        <w:rPr>
          <w:sz w:val="20"/>
          <w:szCs w:val="20"/>
        </w:rPr>
        <w:t>perkančioji organizacija)</w:t>
      </w:r>
    </w:p>
    <w:p w14:paraId="745D300B" w14:textId="77777777" w:rsidR="00B9142E" w:rsidRPr="000F752B" w:rsidRDefault="00B9142E" w:rsidP="00B9142E">
      <w:pPr>
        <w:widowControl w:val="0"/>
        <w:tabs>
          <w:tab w:val="center" w:pos="2520"/>
        </w:tabs>
        <w:jc w:val="both"/>
        <w:rPr>
          <w:sz w:val="20"/>
          <w:szCs w:val="20"/>
        </w:rPr>
      </w:pPr>
    </w:p>
    <w:p w14:paraId="360908A3" w14:textId="77777777" w:rsidR="00B9142E" w:rsidRPr="000F752B" w:rsidRDefault="00B9142E" w:rsidP="00B9142E">
      <w:pPr>
        <w:widowControl w:val="0"/>
        <w:jc w:val="center"/>
        <w:rPr>
          <w:b/>
        </w:rPr>
      </w:pPr>
      <w:r w:rsidRPr="000F752B">
        <w:rPr>
          <w:b/>
        </w:rPr>
        <w:t>PASIŪLYMAS</w:t>
      </w:r>
    </w:p>
    <w:p w14:paraId="139D2BC3" w14:textId="52BA20BD" w:rsidR="00B9142E" w:rsidRDefault="00561634" w:rsidP="00B9142E">
      <w:pPr>
        <w:widowControl w:val="0"/>
        <w:shd w:val="clear" w:color="auto" w:fill="FFFFFF"/>
        <w:jc w:val="center"/>
        <w:rPr>
          <w:rFonts w:eastAsia="Calibri"/>
          <w:b/>
        </w:rPr>
      </w:pPr>
      <w:bookmarkStart w:id="1" w:name="_Hlk183372597"/>
      <w:bookmarkStart w:id="2" w:name="_Hlk151126153"/>
      <w:r w:rsidRPr="00150EC5">
        <w:rPr>
          <w:rFonts w:eastAsia="LiberationSerif-Bold"/>
          <w:b/>
          <w:bCs/>
        </w:rPr>
        <w:t xml:space="preserve">RENGINIŲ ORGANIZAVIMO </w:t>
      </w:r>
      <w:r w:rsidRPr="00150EC5">
        <w:rPr>
          <w:rFonts w:eastAsia="Calibri"/>
          <w:b/>
        </w:rPr>
        <w:t>PASLAUGŲ PIRKIM</w:t>
      </w:r>
      <w:r>
        <w:rPr>
          <w:rFonts w:eastAsia="Calibri"/>
          <w:b/>
        </w:rPr>
        <w:t>UI</w:t>
      </w:r>
      <w:r w:rsidRPr="00150EC5">
        <w:rPr>
          <w:rFonts w:eastAsia="Calibri"/>
          <w:b/>
        </w:rPr>
        <w:t xml:space="preserve"> </w:t>
      </w:r>
      <w:bookmarkEnd w:id="1"/>
      <w:r w:rsidRPr="00150EC5">
        <w:rPr>
          <w:rFonts w:eastAsia="LiberationSerif"/>
          <w:b/>
          <w:bCs/>
        </w:rPr>
        <w:t>SUPAPRASTINTO</w:t>
      </w:r>
      <w:r w:rsidRPr="00150EC5">
        <w:rPr>
          <w:b/>
        </w:rPr>
        <w:t xml:space="preserve"> ATVIRO KONKURSO BŪDU</w:t>
      </w:r>
      <w:r w:rsidR="00B9142E" w:rsidRPr="009C4DF4">
        <w:rPr>
          <w:rFonts w:eastAsia="Calibri"/>
          <w:b/>
        </w:rPr>
        <w:t xml:space="preserve">  </w:t>
      </w:r>
    </w:p>
    <w:bookmarkEnd w:id="2"/>
    <w:p w14:paraId="646E4DF3" w14:textId="77777777" w:rsidR="00B9142E" w:rsidRPr="004F39B5" w:rsidRDefault="00B9142E" w:rsidP="00B9142E">
      <w:pPr>
        <w:widowControl w:val="0"/>
        <w:shd w:val="clear" w:color="auto" w:fill="FFFFFF"/>
        <w:jc w:val="center"/>
        <w:rPr>
          <w:b/>
          <w:bCs/>
          <w:color w:val="000000"/>
          <w:u w:val="single"/>
        </w:rPr>
      </w:pPr>
      <w:r w:rsidRPr="004F39B5">
        <w:rPr>
          <w:u w:val="single"/>
        </w:rPr>
        <w:t>____________</w:t>
      </w:r>
      <w:r w:rsidRPr="004F39B5">
        <w:rPr>
          <w:b/>
          <w:bCs/>
          <w:color w:val="000000"/>
          <w:u w:val="single"/>
        </w:rPr>
        <w:t xml:space="preserve"> </w:t>
      </w:r>
      <w:r w:rsidRPr="004F39B5">
        <w:rPr>
          <w:u w:val="single"/>
        </w:rPr>
        <w:t>Nr.______</w:t>
      </w:r>
    </w:p>
    <w:p w14:paraId="76B156E4" w14:textId="7B822A20" w:rsidR="00B9142E" w:rsidRPr="000F752B" w:rsidRDefault="00B9142E" w:rsidP="00B9142E">
      <w:pPr>
        <w:widowControl w:val="0"/>
        <w:shd w:val="clear" w:color="auto" w:fill="FFFFFF"/>
        <w:ind w:left="2592" w:firstLine="1296"/>
        <w:rPr>
          <w:bCs/>
          <w:color w:val="000000"/>
          <w:sz w:val="20"/>
          <w:szCs w:val="20"/>
        </w:rPr>
      </w:pPr>
      <w:r w:rsidRPr="000F752B">
        <w:rPr>
          <w:bCs/>
          <w:color w:val="000000"/>
          <w:sz w:val="20"/>
          <w:szCs w:val="20"/>
        </w:rPr>
        <w:t xml:space="preserve">    </w:t>
      </w:r>
      <w:r w:rsidR="00561634">
        <w:rPr>
          <w:bCs/>
          <w:color w:val="000000"/>
          <w:sz w:val="20"/>
          <w:szCs w:val="20"/>
        </w:rPr>
        <w:t xml:space="preserve">                                                 </w:t>
      </w:r>
      <w:r w:rsidRPr="000F752B">
        <w:rPr>
          <w:bCs/>
          <w:color w:val="000000"/>
          <w:sz w:val="20"/>
          <w:szCs w:val="20"/>
        </w:rPr>
        <w:t xml:space="preserve"> (Data)</w:t>
      </w:r>
    </w:p>
    <w:p w14:paraId="0C5F4D16" w14:textId="77777777" w:rsidR="00B9142E" w:rsidRPr="000F752B" w:rsidRDefault="00B9142E" w:rsidP="00B9142E">
      <w:pPr>
        <w:widowControl w:val="0"/>
        <w:shd w:val="clear" w:color="auto" w:fill="FFFFFF"/>
        <w:jc w:val="center"/>
        <w:rPr>
          <w:bCs/>
          <w:color w:val="000000"/>
        </w:rPr>
      </w:pPr>
      <w:r w:rsidRPr="000F752B">
        <w:rPr>
          <w:bCs/>
          <w:color w:val="000000"/>
        </w:rPr>
        <w:t>_____________</w:t>
      </w:r>
    </w:p>
    <w:p w14:paraId="3F1CF9F8" w14:textId="0F28C58C" w:rsidR="00B9142E" w:rsidRDefault="00B9142E" w:rsidP="00B9142E">
      <w:pPr>
        <w:widowControl w:val="0"/>
        <w:shd w:val="clear" w:color="auto" w:fill="FFFFFF"/>
        <w:jc w:val="center"/>
        <w:rPr>
          <w:bCs/>
          <w:color w:val="000000"/>
          <w:sz w:val="20"/>
          <w:szCs w:val="20"/>
        </w:rPr>
      </w:pPr>
      <w:r w:rsidRPr="000F752B">
        <w:rPr>
          <w:bCs/>
          <w:color w:val="000000"/>
          <w:sz w:val="20"/>
          <w:szCs w:val="20"/>
        </w:rPr>
        <w:t>(Sudarymo vieta)</w:t>
      </w:r>
    </w:p>
    <w:p w14:paraId="2A2F4615" w14:textId="77777777" w:rsidR="00B01401" w:rsidRPr="000F752B" w:rsidRDefault="00B01401" w:rsidP="00B9142E">
      <w:pPr>
        <w:widowControl w:val="0"/>
        <w:shd w:val="clear" w:color="auto" w:fill="FFFFFF"/>
        <w:jc w:val="center"/>
        <w:rPr>
          <w:bCs/>
          <w:color w:val="000000"/>
          <w:sz w:val="20"/>
          <w:szCs w:val="20"/>
        </w:rPr>
      </w:pPr>
    </w:p>
    <w:p w14:paraId="55AE62AE" w14:textId="77777777" w:rsidR="00B9142E" w:rsidRPr="000F752B" w:rsidRDefault="00B9142E" w:rsidP="00B9142E">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6"/>
        <w:gridCol w:w="5640"/>
      </w:tblGrid>
      <w:tr w:rsidR="00B9142E" w:rsidRPr="000F752B" w14:paraId="337FCF0E" w14:textId="77777777" w:rsidTr="00561634">
        <w:tc>
          <w:tcPr>
            <w:tcW w:w="3064" w:type="pct"/>
            <w:shd w:val="clear" w:color="auto" w:fill="F2F2F2" w:themeFill="background1" w:themeFillShade="F2"/>
          </w:tcPr>
          <w:p w14:paraId="1E0C80E9" w14:textId="77777777" w:rsidR="00B9142E" w:rsidRDefault="00B9142E" w:rsidP="004A64D9">
            <w:pPr>
              <w:widowControl w:val="0"/>
              <w:jc w:val="both"/>
            </w:pPr>
            <w:r w:rsidRPr="000F752B">
              <w:rPr>
                <w:b/>
              </w:rPr>
              <w:t>Tiekėjo pavadinimas</w:t>
            </w:r>
            <w:r w:rsidRPr="000F752B">
              <w:t xml:space="preserve"> </w:t>
            </w:r>
          </w:p>
          <w:p w14:paraId="60BA19FF" w14:textId="77777777" w:rsidR="00B9142E" w:rsidRPr="000F752B" w:rsidRDefault="00B9142E" w:rsidP="004A64D9">
            <w:pPr>
              <w:widowControl w:val="0"/>
              <w:jc w:val="both"/>
              <w:rPr>
                <w:i/>
              </w:rPr>
            </w:pPr>
            <w:r w:rsidRPr="000F752B">
              <w:rPr>
                <w:i/>
              </w:rPr>
              <w:t>(jeigu dalyvauja tiekėjų grupė, surašomi visi dalyvių pavadinimai)</w:t>
            </w:r>
          </w:p>
        </w:tc>
        <w:tc>
          <w:tcPr>
            <w:tcW w:w="1936" w:type="pct"/>
            <w:shd w:val="clear" w:color="auto" w:fill="F2F2F2" w:themeFill="background1" w:themeFillShade="F2"/>
          </w:tcPr>
          <w:p w14:paraId="5E84440C" w14:textId="77777777" w:rsidR="00B9142E" w:rsidRPr="000F752B" w:rsidRDefault="00B9142E" w:rsidP="004A64D9">
            <w:pPr>
              <w:widowControl w:val="0"/>
              <w:jc w:val="both"/>
            </w:pPr>
          </w:p>
          <w:p w14:paraId="1333563B" w14:textId="77777777" w:rsidR="00B9142E" w:rsidRPr="000F752B" w:rsidRDefault="00B9142E" w:rsidP="004A64D9">
            <w:pPr>
              <w:widowControl w:val="0"/>
              <w:jc w:val="both"/>
            </w:pPr>
          </w:p>
        </w:tc>
      </w:tr>
      <w:tr w:rsidR="00B9142E" w:rsidRPr="000F752B" w14:paraId="52F0F336" w14:textId="77777777" w:rsidTr="00561634">
        <w:tc>
          <w:tcPr>
            <w:tcW w:w="3064" w:type="pct"/>
          </w:tcPr>
          <w:p w14:paraId="4A537F0A" w14:textId="77777777" w:rsidR="00B9142E" w:rsidRPr="000F752B" w:rsidRDefault="00B9142E" w:rsidP="004A64D9">
            <w:pPr>
              <w:widowControl w:val="0"/>
              <w:jc w:val="both"/>
            </w:pPr>
            <w:r w:rsidRPr="000F752B">
              <w:t>Už pasiūlymą atsakingo asmens vardas, pavardė</w:t>
            </w:r>
          </w:p>
        </w:tc>
        <w:tc>
          <w:tcPr>
            <w:tcW w:w="1936" w:type="pct"/>
          </w:tcPr>
          <w:p w14:paraId="003D83AB" w14:textId="77777777" w:rsidR="00B9142E" w:rsidRPr="000F752B" w:rsidRDefault="00B9142E" w:rsidP="004A64D9">
            <w:pPr>
              <w:widowControl w:val="0"/>
              <w:jc w:val="both"/>
            </w:pPr>
          </w:p>
        </w:tc>
      </w:tr>
      <w:tr w:rsidR="00B9142E" w:rsidRPr="000F752B" w14:paraId="31B44714" w14:textId="77777777" w:rsidTr="00561634">
        <w:tc>
          <w:tcPr>
            <w:tcW w:w="3064" w:type="pct"/>
          </w:tcPr>
          <w:p w14:paraId="00AF5263" w14:textId="77777777" w:rsidR="00B9142E" w:rsidRPr="000F752B" w:rsidRDefault="00B9142E" w:rsidP="004A64D9">
            <w:pPr>
              <w:widowControl w:val="0"/>
              <w:jc w:val="both"/>
            </w:pPr>
            <w:r w:rsidRPr="000F752B">
              <w:t>Telefono numeris</w:t>
            </w:r>
          </w:p>
        </w:tc>
        <w:tc>
          <w:tcPr>
            <w:tcW w:w="1936" w:type="pct"/>
          </w:tcPr>
          <w:p w14:paraId="60F853D0" w14:textId="77777777" w:rsidR="00B9142E" w:rsidRPr="000F752B" w:rsidRDefault="00B9142E" w:rsidP="004A64D9">
            <w:pPr>
              <w:widowControl w:val="0"/>
              <w:jc w:val="both"/>
            </w:pPr>
          </w:p>
        </w:tc>
      </w:tr>
      <w:tr w:rsidR="00B9142E" w:rsidRPr="000F752B" w14:paraId="7C7C6337" w14:textId="77777777" w:rsidTr="00561634">
        <w:tc>
          <w:tcPr>
            <w:tcW w:w="3064" w:type="pct"/>
          </w:tcPr>
          <w:p w14:paraId="6C179A83" w14:textId="77777777" w:rsidR="00B9142E" w:rsidRPr="000F752B" w:rsidRDefault="00B9142E" w:rsidP="004A64D9">
            <w:pPr>
              <w:widowControl w:val="0"/>
              <w:jc w:val="both"/>
            </w:pPr>
            <w:r w:rsidRPr="000F752B">
              <w:t>El. pašto adresas</w:t>
            </w:r>
          </w:p>
        </w:tc>
        <w:tc>
          <w:tcPr>
            <w:tcW w:w="1936" w:type="pct"/>
          </w:tcPr>
          <w:p w14:paraId="608F8208" w14:textId="77777777" w:rsidR="00B9142E" w:rsidRPr="000F752B" w:rsidRDefault="00B9142E" w:rsidP="004A64D9">
            <w:pPr>
              <w:widowControl w:val="0"/>
              <w:jc w:val="both"/>
            </w:pPr>
          </w:p>
        </w:tc>
      </w:tr>
    </w:tbl>
    <w:p w14:paraId="390470BC" w14:textId="77777777" w:rsidR="00B41E69" w:rsidRDefault="00B41E69" w:rsidP="00B41E69">
      <w:pPr>
        <w:jc w:val="both"/>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gridCol w:w="5670"/>
      </w:tblGrid>
      <w:tr w:rsidR="00B41E69" w:rsidRPr="00AA1B99" w14:paraId="227C8739" w14:textId="77777777" w:rsidTr="00B41E69">
        <w:trPr>
          <w:trHeight w:val="582"/>
        </w:trPr>
        <w:tc>
          <w:tcPr>
            <w:tcW w:w="8926" w:type="dxa"/>
            <w:shd w:val="clear" w:color="auto" w:fill="F2F2F2" w:themeFill="background1" w:themeFillShade="F2"/>
            <w:tcMar>
              <w:top w:w="0" w:type="dxa"/>
              <w:left w:w="108" w:type="dxa"/>
              <w:bottom w:w="0" w:type="dxa"/>
              <w:right w:w="108" w:type="dxa"/>
            </w:tcMar>
          </w:tcPr>
          <w:p w14:paraId="7A65A892" w14:textId="77777777" w:rsidR="00B41E69" w:rsidRPr="00AA1B99" w:rsidRDefault="00B41E69" w:rsidP="004B4335">
            <w:pPr>
              <w:jc w:val="both"/>
              <w:rPr>
                <w:b/>
              </w:rPr>
            </w:pPr>
            <w:r>
              <w:rPr>
                <w:b/>
              </w:rPr>
              <w:t xml:space="preserve">Ūkio subjekto, kurio </w:t>
            </w:r>
            <w:r w:rsidRPr="00BE467B">
              <w:rPr>
                <w:b/>
              </w:rPr>
              <w:t xml:space="preserve">pajėgumais (t. </w:t>
            </w:r>
            <w:r w:rsidRPr="00416125">
              <w:rPr>
                <w:b/>
              </w:rPr>
              <w:t>y</w:t>
            </w:r>
            <w:r w:rsidRPr="009D59C8">
              <w:rPr>
                <w:b/>
              </w:rPr>
              <w:t xml:space="preserve">. </w:t>
            </w:r>
            <w:r w:rsidRPr="00D16185">
              <w:rPr>
                <w:b/>
              </w:rPr>
              <w:t>kvalifikacija) remiamasi,</w:t>
            </w:r>
            <w:r w:rsidRPr="00D16185">
              <w:t xml:space="preserve"> pavadinimas </w:t>
            </w:r>
            <w:r w:rsidRPr="00D16185">
              <w:rPr>
                <w:i/>
              </w:rPr>
              <w:t xml:space="preserve">(konkurso sąlygų aprašo </w:t>
            </w:r>
            <w:r w:rsidRPr="00420656">
              <w:rPr>
                <w:i/>
                <w:lang w:val="en-US"/>
              </w:rPr>
              <w:t xml:space="preserve">23 </w:t>
            </w:r>
            <w:r w:rsidRPr="00420656">
              <w:rPr>
                <w:i/>
              </w:rPr>
              <w:t>p.)</w:t>
            </w:r>
          </w:p>
        </w:tc>
        <w:tc>
          <w:tcPr>
            <w:tcW w:w="5670" w:type="dxa"/>
            <w:shd w:val="clear" w:color="auto" w:fill="auto"/>
            <w:tcMar>
              <w:top w:w="0" w:type="dxa"/>
              <w:left w:w="108" w:type="dxa"/>
              <w:bottom w:w="0" w:type="dxa"/>
              <w:right w:w="108" w:type="dxa"/>
            </w:tcMar>
            <w:vAlign w:val="center"/>
          </w:tcPr>
          <w:p w14:paraId="2900E5CC" w14:textId="77777777" w:rsidR="00B41E69" w:rsidRPr="00AA1B99" w:rsidRDefault="00B41E69" w:rsidP="004B4335">
            <w:pPr>
              <w:ind w:left="-142" w:firstLine="720"/>
              <w:jc w:val="both"/>
              <w:rPr>
                <w:color w:val="000000"/>
              </w:rPr>
            </w:pPr>
          </w:p>
        </w:tc>
      </w:tr>
      <w:tr w:rsidR="00B41E69" w:rsidRPr="00AA1B99" w14:paraId="6110498B" w14:textId="77777777" w:rsidTr="00B41E69">
        <w:trPr>
          <w:trHeight w:val="509"/>
        </w:trPr>
        <w:tc>
          <w:tcPr>
            <w:tcW w:w="8926" w:type="dxa"/>
            <w:shd w:val="clear" w:color="auto" w:fill="F2F2F2" w:themeFill="background1" w:themeFillShade="F2"/>
            <w:tcMar>
              <w:top w:w="0" w:type="dxa"/>
              <w:left w:w="108" w:type="dxa"/>
              <w:bottom w:w="0" w:type="dxa"/>
              <w:right w:w="108" w:type="dxa"/>
            </w:tcMar>
            <w:hideMark/>
          </w:tcPr>
          <w:p w14:paraId="1E5C4D75" w14:textId="77777777" w:rsidR="00B41E69" w:rsidRPr="00AA1B99" w:rsidRDefault="00B41E69" w:rsidP="004B4335">
            <w:pPr>
              <w:jc w:val="both"/>
              <w:rPr>
                <w:color w:val="000000"/>
              </w:rPr>
            </w:pPr>
            <w:r w:rsidRPr="005E018B">
              <w:t>Įsipareigojimų dalis (procentais), kuriai ketinama pasitelkti ūkio subjektą, kurio pajėgumais remiamasi</w:t>
            </w:r>
          </w:p>
        </w:tc>
        <w:tc>
          <w:tcPr>
            <w:tcW w:w="5670" w:type="dxa"/>
            <w:tcMar>
              <w:top w:w="0" w:type="dxa"/>
              <w:left w:w="108" w:type="dxa"/>
              <w:bottom w:w="0" w:type="dxa"/>
              <w:right w:w="108" w:type="dxa"/>
            </w:tcMar>
            <w:vAlign w:val="center"/>
          </w:tcPr>
          <w:p w14:paraId="56143A60" w14:textId="77777777" w:rsidR="00B41E69" w:rsidRPr="00AA1B99" w:rsidRDefault="00B41E69" w:rsidP="004B4335">
            <w:pPr>
              <w:ind w:left="-142" w:firstLine="720"/>
              <w:jc w:val="both"/>
              <w:rPr>
                <w:color w:val="000000"/>
              </w:rPr>
            </w:pPr>
          </w:p>
        </w:tc>
      </w:tr>
      <w:tr w:rsidR="00B41E69" w:rsidRPr="00AA1B99" w14:paraId="0A411F30" w14:textId="77777777" w:rsidTr="00B41E69">
        <w:trPr>
          <w:trHeight w:val="503"/>
        </w:trPr>
        <w:tc>
          <w:tcPr>
            <w:tcW w:w="8926" w:type="dxa"/>
            <w:shd w:val="clear" w:color="auto" w:fill="F2F2F2" w:themeFill="background1" w:themeFillShade="F2"/>
            <w:tcMar>
              <w:top w:w="0" w:type="dxa"/>
              <w:left w:w="108" w:type="dxa"/>
              <w:bottom w:w="0" w:type="dxa"/>
              <w:right w:w="108" w:type="dxa"/>
            </w:tcMar>
            <w:hideMark/>
          </w:tcPr>
          <w:p w14:paraId="48E23D13" w14:textId="77777777" w:rsidR="00B41E69" w:rsidRPr="00AA1B99" w:rsidRDefault="00B41E69" w:rsidP="004B4335">
            <w:pPr>
              <w:jc w:val="both"/>
              <w:rPr>
                <w:color w:val="000000"/>
              </w:rPr>
            </w:pPr>
            <w:r w:rsidRPr="005E018B">
              <w:t>Įsipareigojimai, kuriuos numatoma perduoti ūkio subjektui, kurio pajėgumais remiamasi</w:t>
            </w:r>
          </w:p>
        </w:tc>
        <w:tc>
          <w:tcPr>
            <w:tcW w:w="5670" w:type="dxa"/>
            <w:tcMar>
              <w:top w:w="0" w:type="dxa"/>
              <w:left w:w="108" w:type="dxa"/>
              <w:bottom w:w="0" w:type="dxa"/>
              <w:right w:w="108" w:type="dxa"/>
            </w:tcMar>
            <w:vAlign w:val="center"/>
          </w:tcPr>
          <w:p w14:paraId="2A4DEB1A" w14:textId="77777777" w:rsidR="00B41E69" w:rsidRPr="00AA1B99" w:rsidRDefault="00B41E69" w:rsidP="004B4335">
            <w:pPr>
              <w:ind w:left="-142" w:firstLine="720"/>
              <w:jc w:val="both"/>
              <w:rPr>
                <w:color w:val="000000"/>
              </w:rPr>
            </w:pPr>
          </w:p>
        </w:tc>
      </w:tr>
      <w:tr w:rsidR="00F402AE" w:rsidRPr="00AA1B99" w14:paraId="10D62CA1" w14:textId="77777777" w:rsidTr="005702C3">
        <w:trPr>
          <w:trHeight w:val="503"/>
        </w:trPr>
        <w:tc>
          <w:tcPr>
            <w:tcW w:w="14596" w:type="dxa"/>
            <w:gridSpan w:val="2"/>
            <w:shd w:val="clear" w:color="auto" w:fill="F2F2F2" w:themeFill="background1" w:themeFillShade="F2"/>
            <w:tcMar>
              <w:top w:w="0" w:type="dxa"/>
              <w:left w:w="108" w:type="dxa"/>
              <w:bottom w:w="0" w:type="dxa"/>
              <w:right w:w="108" w:type="dxa"/>
            </w:tcMar>
          </w:tcPr>
          <w:p w14:paraId="532A178C" w14:textId="10C3AB9C" w:rsidR="00F402AE" w:rsidRPr="00AA1B99" w:rsidRDefault="00F402AE" w:rsidP="00F402AE">
            <w:pPr>
              <w:jc w:val="both"/>
              <w:rPr>
                <w:color w:val="000000"/>
              </w:rPr>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w:t>
            </w:r>
            <w:r w:rsidRPr="00BB6E0C">
              <w:t xml:space="preserve">subjekto, kurio pajėgumais tiekėjas remiasi, </w:t>
            </w:r>
            <w:r w:rsidRPr="00BB6E0C">
              <w:rPr>
                <w:b/>
                <w:bCs/>
              </w:rPr>
              <w:t>darbuotojas</w:t>
            </w:r>
            <w:r w:rsidRPr="00BB6E0C">
              <w:t xml:space="preserve">, tačiau </w:t>
            </w:r>
            <w:r w:rsidRPr="00BB6E0C">
              <w:rPr>
                <w:b/>
              </w:rPr>
              <w:t>jį ketinama įdarbinti</w:t>
            </w:r>
            <w:r w:rsidRPr="00BB6E0C">
              <w:t xml:space="preserve">, jei pasiūlymas bus pripažintas laimėjusiu </w:t>
            </w:r>
            <w:r w:rsidRPr="00BB6E0C">
              <w:rPr>
                <w:i/>
              </w:rPr>
              <w:t xml:space="preserve">(konkurso sąlygų </w:t>
            </w:r>
            <w:r w:rsidRPr="00420656">
              <w:rPr>
                <w:i/>
              </w:rPr>
              <w:t xml:space="preserve">aprašo </w:t>
            </w:r>
            <w:r w:rsidRPr="00420656">
              <w:rPr>
                <w:i/>
                <w:lang w:val="en-US"/>
              </w:rPr>
              <w:t xml:space="preserve">26 </w:t>
            </w:r>
            <w:r w:rsidRPr="00420656">
              <w:rPr>
                <w:i/>
              </w:rPr>
              <w:t>p.)</w:t>
            </w:r>
            <w:r w:rsidRPr="00420656">
              <w:rPr>
                <w:shd w:val="clear" w:color="auto" w:fill="F2F2F2" w:themeFill="background1" w:themeFillShade="F2"/>
              </w:rPr>
              <w:t>:</w:t>
            </w:r>
          </w:p>
        </w:tc>
      </w:tr>
      <w:tr w:rsidR="00F402AE" w:rsidRPr="00AA1B99" w14:paraId="04F6DA8F" w14:textId="77777777" w:rsidTr="00B41E69">
        <w:trPr>
          <w:trHeight w:val="503"/>
        </w:trPr>
        <w:tc>
          <w:tcPr>
            <w:tcW w:w="8926" w:type="dxa"/>
            <w:shd w:val="clear" w:color="auto" w:fill="F2F2F2" w:themeFill="background1" w:themeFillShade="F2"/>
            <w:tcMar>
              <w:top w:w="0" w:type="dxa"/>
              <w:left w:w="108" w:type="dxa"/>
              <w:bottom w:w="0" w:type="dxa"/>
              <w:right w:w="108" w:type="dxa"/>
            </w:tcMar>
          </w:tcPr>
          <w:p w14:paraId="2CF029C9" w14:textId="536EF3E9" w:rsidR="0007398C" w:rsidRPr="00420656" w:rsidRDefault="00F402AE" w:rsidP="00F402AE">
            <w:pPr>
              <w:pStyle w:val="NormalLent"/>
              <w:tabs>
                <w:tab w:val="left" w:pos="322"/>
              </w:tabs>
              <w:rPr>
                <w:b/>
                <w:bCs/>
                <w:szCs w:val="24"/>
              </w:rPr>
            </w:pPr>
            <w:r w:rsidRPr="00420656">
              <w:rPr>
                <w:b/>
                <w:bCs/>
                <w:szCs w:val="24"/>
              </w:rPr>
              <w:t xml:space="preserve">Specialistas, </w:t>
            </w:r>
            <w:r w:rsidR="0007398C" w:rsidRPr="00420656">
              <w:rPr>
                <w:szCs w:val="24"/>
              </w:rPr>
              <w:t>atliekantis projektų vadovo funkcijas</w:t>
            </w:r>
            <w:r w:rsidR="00E171BD">
              <w:rPr>
                <w:szCs w:val="24"/>
              </w:rPr>
              <w:t xml:space="preserve">, </w:t>
            </w:r>
            <w:r w:rsidRPr="00420656">
              <w:rPr>
                <w:szCs w:val="24"/>
              </w:rPr>
              <w:t>kuris bus</w:t>
            </w:r>
            <w:r w:rsidRPr="00420656">
              <w:rPr>
                <w:b/>
                <w:bCs/>
                <w:szCs w:val="24"/>
              </w:rPr>
              <w:t xml:space="preserve"> </w:t>
            </w:r>
            <w:r w:rsidRPr="00420656">
              <w:rPr>
                <w:szCs w:val="24"/>
              </w:rPr>
              <w:t xml:space="preserve">atsakingas už renginio organizavimą, savo įmonės darbuotojų koordinavimą bei bendradarbiavimo su trečiosiomis šalimis užtikrinimą ir tinkamą sutarties vykdymą, </w:t>
            </w:r>
            <w:r w:rsidRPr="00420656">
              <w:rPr>
                <w:b/>
                <w:bCs/>
                <w:szCs w:val="24"/>
              </w:rPr>
              <w:t xml:space="preserve">per paskutinius 3 metus iki pasiūlymų pateikimo termino pabaigos suorganizavęs ne mažiau kaip 2 kontaktinius </w:t>
            </w:r>
            <w:r w:rsidR="0007398C" w:rsidRPr="00420656">
              <w:rPr>
                <w:b/>
                <w:bCs/>
                <w:szCs w:val="24"/>
              </w:rPr>
              <w:t xml:space="preserve">renginius, </w:t>
            </w:r>
            <w:r w:rsidR="0007398C" w:rsidRPr="00420656">
              <w:rPr>
                <w:b/>
                <w:bCs/>
                <w:szCs w:val="24"/>
              </w:rPr>
              <w:lastRenderedPageBreak/>
              <w:t xml:space="preserve">skirtus gyventojams ir (ar) bendruomenėms, ir (ar) įmonėms, ir (ar) įstaigoms, ir (ar) organizacijoms, kurių kiekvieno dalyvių skaičius ne mažesnis kaip </w:t>
            </w:r>
            <w:r w:rsidR="0066229A" w:rsidRPr="00420656">
              <w:rPr>
                <w:b/>
                <w:bCs/>
              </w:rPr>
              <w:t>210 dalyvių</w:t>
            </w:r>
          </w:p>
        </w:tc>
        <w:tc>
          <w:tcPr>
            <w:tcW w:w="5670" w:type="dxa"/>
            <w:tcMar>
              <w:top w:w="0" w:type="dxa"/>
              <w:left w:w="108" w:type="dxa"/>
              <w:bottom w:w="0" w:type="dxa"/>
              <w:right w:w="108" w:type="dxa"/>
            </w:tcMar>
            <w:vAlign w:val="center"/>
          </w:tcPr>
          <w:p w14:paraId="147FC6B5" w14:textId="77777777" w:rsidR="00F402AE" w:rsidRPr="00AA1B99" w:rsidRDefault="00F402AE" w:rsidP="004B4335">
            <w:pPr>
              <w:ind w:left="-142" w:firstLine="720"/>
              <w:jc w:val="both"/>
              <w:rPr>
                <w:color w:val="000000"/>
              </w:rPr>
            </w:pPr>
          </w:p>
        </w:tc>
      </w:tr>
      <w:tr w:rsidR="00F402AE" w:rsidRPr="00AA1B99" w14:paraId="3C49C5FC" w14:textId="77777777" w:rsidTr="00B41E69">
        <w:trPr>
          <w:trHeight w:val="503"/>
        </w:trPr>
        <w:tc>
          <w:tcPr>
            <w:tcW w:w="8926" w:type="dxa"/>
            <w:shd w:val="clear" w:color="auto" w:fill="F2F2F2" w:themeFill="background1" w:themeFillShade="F2"/>
            <w:tcMar>
              <w:top w:w="0" w:type="dxa"/>
              <w:left w:w="108" w:type="dxa"/>
              <w:bottom w:w="0" w:type="dxa"/>
              <w:right w:w="108" w:type="dxa"/>
            </w:tcMar>
          </w:tcPr>
          <w:p w14:paraId="1C01E7D0" w14:textId="0CC0531B" w:rsidR="000152EE" w:rsidRPr="00420656" w:rsidRDefault="00F402AE" w:rsidP="000152EE">
            <w:pPr>
              <w:pStyle w:val="NormalLent"/>
              <w:tabs>
                <w:tab w:val="left" w:pos="322"/>
              </w:tabs>
              <w:autoSpaceDE w:val="0"/>
              <w:autoSpaceDN w:val="0"/>
              <w:adjustRightInd w:val="0"/>
            </w:pPr>
            <w:r w:rsidRPr="00420656">
              <w:rPr>
                <w:b/>
                <w:bCs/>
                <w:szCs w:val="24"/>
              </w:rPr>
              <w:t xml:space="preserve">Specialistas, </w:t>
            </w:r>
            <w:r w:rsidR="000152EE" w:rsidRPr="00420656">
              <w:rPr>
                <w:szCs w:val="24"/>
              </w:rPr>
              <w:t xml:space="preserve">atliekantis projektų arba renginių vadybininko arba veiklos koordinatoriaus, arba renginių organizavimo ir įgyvendinimo specialisto funkcijas, </w:t>
            </w:r>
            <w:r w:rsidRPr="00420656">
              <w:rPr>
                <w:szCs w:val="24"/>
              </w:rPr>
              <w:t>kuris bus</w:t>
            </w:r>
            <w:r w:rsidRPr="00420656">
              <w:rPr>
                <w:b/>
                <w:bCs/>
                <w:szCs w:val="24"/>
              </w:rPr>
              <w:t xml:space="preserve"> </w:t>
            </w:r>
            <w:r w:rsidRPr="00420656">
              <w:rPr>
                <w:szCs w:val="24"/>
              </w:rPr>
              <w:t>atsakingas už visų renginio veiklų koordinavimą bei bendradarbiavimą su trečiosiomis šalimis, reikalingomis papildomų su renginio organizavimu susijusių paslaugų</w:t>
            </w:r>
            <w:r w:rsidR="00BE7E87" w:rsidRPr="00420656">
              <w:rPr>
                <w:szCs w:val="24"/>
              </w:rPr>
              <w:t xml:space="preserve"> </w:t>
            </w:r>
            <w:r w:rsidRPr="00420656">
              <w:rPr>
                <w:szCs w:val="24"/>
              </w:rPr>
              <w:t xml:space="preserve">įsigijimui, </w:t>
            </w:r>
            <w:r w:rsidRPr="00420656">
              <w:rPr>
                <w:b/>
                <w:bCs/>
                <w:szCs w:val="24"/>
              </w:rPr>
              <w:t xml:space="preserve">per paskutinius 3 metus iki pasiūlymų pateikimo termino pabaigos koordinavęs ne mažiau kaip 2 kontaktinius </w:t>
            </w:r>
            <w:r w:rsidR="000152EE" w:rsidRPr="00420656">
              <w:rPr>
                <w:b/>
                <w:bCs/>
                <w:szCs w:val="24"/>
              </w:rPr>
              <w:t xml:space="preserve">renginius, skirtus gyventojams ir (ar) bendruomenėms, ir (ar) įmonėms, ir (ar) įstaigoms, ir (ar) organizacijoms, kurių kiekvieno dalyvių skaičius ne mažesnis kaip </w:t>
            </w:r>
            <w:r w:rsidR="0066229A" w:rsidRPr="00420656">
              <w:rPr>
                <w:b/>
                <w:bCs/>
              </w:rPr>
              <w:t>210 dalyvių</w:t>
            </w:r>
          </w:p>
        </w:tc>
        <w:tc>
          <w:tcPr>
            <w:tcW w:w="5670" w:type="dxa"/>
            <w:tcMar>
              <w:top w:w="0" w:type="dxa"/>
              <w:left w:w="108" w:type="dxa"/>
              <w:bottom w:w="0" w:type="dxa"/>
              <w:right w:w="108" w:type="dxa"/>
            </w:tcMar>
            <w:vAlign w:val="center"/>
          </w:tcPr>
          <w:p w14:paraId="1026D1C2" w14:textId="77777777" w:rsidR="00F402AE" w:rsidRPr="00AA1B99" w:rsidRDefault="00F402AE" w:rsidP="004B4335">
            <w:pPr>
              <w:ind w:left="-142" w:firstLine="720"/>
              <w:jc w:val="both"/>
              <w:rPr>
                <w:color w:val="000000"/>
              </w:rPr>
            </w:pPr>
          </w:p>
        </w:tc>
      </w:tr>
      <w:tr w:rsidR="00F402AE" w:rsidRPr="00AA1B99" w14:paraId="2A4ADBCC" w14:textId="77777777" w:rsidTr="00B41E69">
        <w:trPr>
          <w:trHeight w:val="503"/>
        </w:trPr>
        <w:tc>
          <w:tcPr>
            <w:tcW w:w="8926" w:type="dxa"/>
            <w:shd w:val="clear" w:color="auto" w:fill="F2F2F2" w:themeFill="background1" w:themeFillShade="F2"/>
            <w:tcMar>
              <w:top w:w="0" w:type="dxa"/>
              <w:left w:w="108" w:type="dxa"/>
              <w:bottom w:w="0" w:type="dxa"/>
              <w:right w:w="108" w:type="dxa"/>
            </w:tcMar>
          </w:tcPr>
          <w:p w14:paraId="1DB3B0CA" w14:textId="5A80AFEE" w:rsidR="00507DBA" w:rsidRPr="00420656" w:rsidRDefault="00F402AE" w:rsidP="00F402AE">
            <w:pPr>
              <w:pStyle w:val="NormalLent"/>
              <w:tabs>
                <w:tab w:val="left" w:pos="322"/>
                <w:tab w:val="left" w:pos="464"/>
              </w:tabs>
              <w:autoSpaceDE w:val="0"/>
              <w:autoSpaceDN w:val="0"/>
              <w:adjustRightInd w:val="0"/>
              <w:rPr>
                <w:b/>
                <w:bCs/>
              </w:rPr>
            </w:pPr>
            <w:r w:rsidRPr="00420656">
              <w:rPr>
                <w:b/>
                <w:bCs/>
              </w:rPr>
              <w:t>S</w:t>
            </w:r>
            <w:r w:rsidRPr="00420656">
              <w:rPr>
                <w:rFonts w:eastAsia="LiberationSerif"/>
                <w:b/>
                <w:bCs/>
              </w:rPr>
              <w:t>pecialistas,</w:t>
            </w:r>
            <w:r w:rsidRPr="00420656">
              <w:rPr>
                <w:rFonts w:eastAsia="LiberationSerif"/>
              </w:rPr>
              <w:t xml:space="preserve"> </w:t>
            </w:r>
            <w:r w:rsidR="00507DBA" w:rsidRPr="00420656">
              <w:rPr>
                <w:bCs/>
              </w:rPr>
              <w:t xml:space="preserve">atliekantis kūrybos darbų vadovo funkcijas, </w:t>
            </w:r>
            <w:r w:rsidRPr="00420656">
              <w:rPr>
                <w:rFonts w:eastAsia="LiberationSerif"/>
              </w:rPr>
              <w:t xml:space="preserve">kuris bus </w:t>
            </w:r>
            <w:r w:rsidRPr="00420656">
              <w:t xml:space="preserve">atsakingas už renginio kūrybinės koncepcijos sukūrimą bei išpildymą, </w:t>
            </w:r>
            <w:r w:rsidRPr="00420656">
              <w:rPr>
                <w:b/>
                <w:bCs/>
              </w:rPr>
              <w:t xml:space="preserve">per paskutinius 3 metus iki pasiūlymų pateikimo termino pabaigos vadovavęs renginio kūrybos darbams ne mažiau kaip 2 kontaktiniuose </w:t>
            </w:r>
            <w:r w:rsidR="00507DBA" w:rsidRPr="00420656">
              <w:rPr>
                <w:b/>
                <w:bCs/>
              </w:rPr>
              <w:t xml:space="preserve">renginiuose, skirtuose gyventojams ir (ar) bendruomenėms, ir (ar) įmonėms, ir (ar) įstaigoms, ir (ar) organizacijoms, kurių kiekvieno dalyvių skaičius ne mažesnis kaip </w:t>
            </w:r>
            <w:r w:rsidR="0066229A" w:rsidRPr="00420656">
              <w:rPr>
                <w:b/>
                <w:bCs/>
              </w:rPr>
              <w:t>210 dalyvių</w:t>
            </w:r>
          </w:p>
        </w:tc>
        <w:tc>
          <w:tcPr>
            <w:tcW w:w="5670" w:type="dxa"/>
            <w:tcMar>
              <w:top w:w="0" w:type="dxa"/>
              <w:left w:w="108" w:type="dxa"/>
              <w:bottom w:w="0" w:type="dxa"/>
              <w:right w:w="108" w:type="dxa"/>
            </w:tcMar>
            <w:vAlign w:val="center"/>
          </w:tcPr>
          <w:p w14:paraId="11920808" w14:textId="77777777" w:rsidR="00F402AE" w:rsidRPr="00AA1B99" w:rsidRDefault="00F402AE" w:rsidP="004B4335">
            <w:pPr>
              <w:ind w:left="-142" w:firstLine="720"/>
              <w:jc w:val="both"/>
              <w:rPr>
                <w:color w:val="000000"/>
              </w:rPr>
            </w:pPr>
          </w:p>
        </w:tc>
      </w:tr>
    </w:tbl>
    <w:p w14:paraId="7F5626A3" w14:textId="752C2555" w:rsidR="00B41E69" w:rsidRDefault="00B41E69" w:rsidP="00B41E69">
      <w:pPr>
        <w:ind w:firstLine="709"/>
        <w:jc w:val="both"/>
        <w:rPr>
          <w:i/>
          <w:iCs/>
          <w:color w:val="000000"/>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Pr="00AA1B99">
        <w:rPr>
          <w:i/>
          <w:iCs/>
          <w:color w:val="000000"/>
        </w:rPr>
        <w:t>.</w:t>
      </w:r>
    </w:p>
    <w:p w14:paraId="39A114FB" w14:textId="73AEB89F" w:rsidR="00B41E69" w:rsidRDefault="00B41E69" w:rsidP="00B41E69">
      <w:pPr>
        <w:ind w:firstLine="709"/>
        <w:jc w:val="both"/>
        <w:rPr>
          <w:i/>
          <w:iCs/>
          <w:color w:val="00000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gridCol w:w="5670"/>
      </w:tblGrid>
      <w:tr w:rsidR="00B41E69" w:rsidRPr="00031EB2" w14:paraId="1F92275B" w14:textId="77777777" w:rsidTr="00B41E69">
        <w:trPr>
          <w:trHeight w:val="505"/>
        </w:trPr>
        <w:tc>
          <w:tcPr>
            <w:tcW w:w="8926" w:type="dxa"/>
            <w:shd w:val="clear" w:color="auto" w:fill="F2F2F2" w:themeFill="background1" w:themeFillShade="F2"/>
            <w:tcMar>
              <w:top w:w="0" w:type="dxa"/>
              <w:left w:w="108" w:type="dxa"/>
              <w:bottom w:w="0" w:type="dxa"/>
              <w:right w:w="108" w:type="dxa"/>
            </w:tcMar>
            <w:hideMark/>
          </w:tcPr>
          <w:p w14:paraId="72DA9D88" w14:textId="77777777" w:rsidR="00B41E69" w:rsidRPr="00031EB2" w:rsidRDefault="00B41E69" w:rsidP="004B4335">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1E5BBD">
              <w:rPr>
                <w:bCs/>
                <w:i/>
              </w:rPr>
              <w:t xml:space="preserve">atitiktų </w:t>
            </w:r>
            <w:r w:rsidRPr="00D16185">
              <w:rPr>
                <w:bCs/>
                <w:i/>
              </w:rPr>
              <w:t>kvalifikacijos</w:t>
            </w:r>
            <w:r w:rsidRPr="00D16185">
              <w:rPr>
                <w:spacing w:val="2"/>
              </w:rPr>
              <w:t xml:space="preserve"> </w:t>
            </w:r>
            <w:r w:rsidRPr="00D16185">
              <w:rPr>
                <w:bCs/>
                <w:i/>
              </w:rPr>
              <w:t>reikalavimus</w:t>
            </w:r>
            <w:r w:rsidRPr="00D16185">
              <w:rPr>
                <w:i/>
                <w:iCs/>
              </w:rPr>
              <w:t xml:space="preserve"> (konkurso sąlygų aprašo </w:t>
            </w:r>
            <w:r w:rsidRPr="00B01401">
              <w:rPr>
                <w:i/>
                <w:iCs/>
              </w:rPr>
              <w:t>24 p.)</w:t>
            </w:r>
          </w:p>
        </w:tc>
        <w:tc>
          <w:tcPr>
            <w:tcW w:w="5670" w:type="dxa"/>
            <w:shd w:val="clear" w:color="auto" w:fill="FFFFFF" w:themeFill="background1"/>
            <w:tcMar>
              <w:top w:w="0" w:type="dxa"/>
              <w:left w:w="108" w:type="dxa"/>
              <w:bottom w:w="0" w:type="dxa"/>
              <w:right w:w="108" w:type="dxa"/>
            </w:tcMar>
          </w:tcPr>
          <w:p w14:paraId="47DA5F98" w14:textId="77777777" w:rsidR="00B41E69" w:rsidRPr="00031EB2" w:rsidRDefault="00B41E69" w:rsidP="004B4335">
            <w:pPr>
              <w:jc w:val="both"/>
              <w:rPr>
                <w:color w:val="000000" w:themeColor="text1"/>
              </w:rPr>
            </w:pPr>
          </w:p>
        </w:tc>
      </w:tr>
      <w:tr w:rsidR="00B41E69" w:rsidRPr="00031EB2" w14:paraId="1DAE70D1" w14:textId="77777777" w:rsidTr="00B41E69">
        <w:trPr>
          <w:trHeight w:val="519"/>
        </w:trPr>
        <w:tc>
          <w:tcPr>
            <w:tcW w:w="8926" w:type="dxa"/>
            <w:shd w:val="clear" w:color="auto" w:fill="F2F2F2" w:themeFill="background1" w:themeFillShade="F2"/>
            <w:tcMar>
              <w:top w:w="0" w:type="dxa"/>
              <w:left w:w="108" w:type="dxa"/>
              <w:bottom w:w="0" w:type="dxa"/>
              <w:right w:w="108" w:type="dxa"/>
            </w:tcMar>
          </w:tcPr>
          <w:p w14:paraId="44FC9F6E" w14:textId="77777777" w:rsidR="00B41E69" w:rsidRPr="00031EB2" w:rsidRDefault="00B41E69" w:rsidP="004B4335">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670" w:type="dxa"/>
            <w:tcMar>
              <w:top w:w="0" w:type="dxa"/>
              <w:left w:w="108" w:type="dxa"/>
              <w:bottom w:w="0" w:type="dxa"/>
              <w:right w:w="108" w:type="dxa"/>
            </w:tcMar>
          </w:tcPr>
          <w:p w14:paraId="2A7D22D8" w14:textId="77777777" w:rsidR="00B41E69" w:rsidRPr="00031EB2" w:rsidRDefault="00B41E69" w:rsidP="004B4335">
            <w:pPr>
              <w:jc w:val="both"/>
              <w:rPr>
                <w:color w:val="000000" w:themeColor="text1"/>
              </w:rPr>
            </w:pPr>
          </w:p>
        </w:tc>
      </w:tr>
      <w:tr w:rsidR="00B41E69" w:rsidRPr="00031EB2" w14:paraId="55C0C481" w14:textId="77777777" w:rsidTr="00B41E69">
        <w:trPr>
          <w:trHeight w:val="252"/>
        </w:trPr>
        <w:tc>
          <w:tcPr>
            <w:tcW w:w="8926" w:type="dxa"/>
            <w:shd w:val="clear" w:color="auto" w:fill="F2F2F2" w:themeFill="background1" w:themeFillShade="F2"/>
            <w:tcMar>
              <w:top w:w="0" w:type="dxa"/>
              <w:left w:w="108" w:type="dxa"/>
              <w:bottom w:w="0" w:type="dxa"/>
              <w:right w:w="108" w:type="dxa"/>
            </w:tcMar>
            <w:hideMark/>
          </w:tcPr>
          <w:p w14:paraId="482ACC2E" w14:textId="77777777" w:rsidR="00B41E69" w:rsidRPr="00031EB2" w:rsidRDefault="00B41E69" w:rsidP="004B4335">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5670" w:type="dxa"/>
            <w:tcMar>
              <w:top w:w="0" w:type="dxa"/>
              <w:left w:w="108" w:type="dxa"/>
              <w:bottom w:w="0" w:type="dxa"/>
              <w:right w:w="108" w:type="dxa"/>
            </w:tcMar>
          </w:tcPr>
          <w:p w14:paraId="2CE7DAC7" w14:textId="77777777" w:rsidR="00B41E69" w:rsidRPr="00031EB2" w:rsidRDefault="00B41E69" w:rsidP="004B4335">
            <w:pPr>
              <w:jc w:val="both"/>
              <w:rPr>
                <w:color w:val="000000" w:themeColor="text1"/>
              </w:rPr>
            </w:pPr>
          </w:p>
        </w:tc>
      </w:tr>
    </w:tbl>
    <w:p w14:paraId="5F3F7C40" w14:textId="77777777" w:rsidR="00B41E69" w:rsidRPr="00031EB2" w:rsidRDefault="00B41E69" w:rsidP="00B41E69">
      <w:pPr>
        <w:ind w:firstLine="709"/>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teikėjus</w:t>
      </w:r>
      <w:r w:rsidRPr="00031EB2">
        <w:rPr>
          <w:i/>
          <w:iCs/>
          <w:color w:val="000000" w:themeColor="text1"/>
        </w:rPr>
        <w:t>.</w:t>
      </w:r>
    </w:p>
    <w:p w14:paraId="76FC3A91" w14:textId="72A04C46" w:rsidR="00B41E69" w:rsidRDefault="00B41E69" w:rsidP="00763DE9">
      <w:pPr>
        <w:widowControl w:val="0"/>
        <w:jc w:val="both"/>
      </w:pPr>
    </w:p>
    <w:p w14:paraId="0A9AFF8F" w14:textId="77777777" w:rsidR="00B01401" w:rsidRDefault="00B01401" w:rsidP="00763DE9">
      <w:pPr>
        <w:widowControl w:val="0"/>
        <w:jc w:val="both"/>
      </w:pPr>
    </w:p>
    <w:p w14:paraId="47C39364" w14:textId="774ADA9A" w:rsidR="007361DC" w:rsidRDefault="007361DC" w:rsidP="007361DC">
      <w:pPr>
        <w:ind w:firstLine="720"/>
        <w:jc w:val="both"/>
      </w:pPr>
      <w:r w:rsidRPr="00031EB2">
        <w:t>Šiuo pasiūlymu pažymime, kad sutinkame su visomis pirkimo sąlygomis, nustatytomis</w:t>
      </w:r>
      <w:r>
        <w:t xml:space="preserve"> </w:t>
      </w:r>
      <w:r w:rsidRPr="00031EB2">
        <w:t xml:space="preserve">skelbime apie pirkimą, paskelbtame </w:t>
      </w:r>
      <w:r>
        <w:t>VPĮ</w:t>
      </w:r>
      <w:r w:rsidRPr="00031EB2">
        <w:t xml:space="preserve"> nustatyta tvarka</w:t>
      </w:r>
      <w:r>
        <w:t xml:space="preserve"> ir </w:t>
      </w:r>
      <w:r w:rsidRPr="00031EB2">
        <w:t>pirkimo dokumentuose (taip pat jų paaiškinimuose, papildymuose).</w:t>
      </w:r>
    </w:p>
    <w:p w14:paraId="0DB134FE" w14:textId="624AAF3E" w:rsidR="00B01401" w:rsidRDefault="00B01401" w:rsidP="007361DC">
      <w:pPr>
        <w:ind w:firstLine="720"/>
        <w:jc w:val="both"/>
      </w:pPr>
    </w:p>
    <w:p w14:paraId="6631B57D" w14:textId="1C0C5FB1" w:rsidR="00B01401" w:rsidRDefault="00B01401" w:rsidP="007361DC">
      <w:pPr>
        <w:ind w:firstLine="720"/>
        <w:jc w:val="both"/>
      </w:pPr>
    </w:p>
    <w:p w14:paraId="21BFD6A1" w14:textId="77777777" w:rsidR="00B01401" w:rsidRDefault="00B01401" w:rsidP="007361DC">
      <w:pPr>
        <w:ind w:firstLine="720"/>
        <w:jc w:val="both"/>
      </w:pPr>
    </w:p>
    <w:p w14:paraId="1FCAA173" w14:textId="3BA08E1F" w:rsidR="002D0AF0" w:rsidRDefault="002D0AF0" w:rsidP="007361DC">
      <w:pPr>
        <w:ind w:firstLine="720"/>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0"/>
        <w:gridCol w:w="6946"/>
      </w:tblGrid>
      <w:tr w:rsidR="002D0AF0" w:rsidRPr="002D0AF0" w14:paraId="4E77198D" w14:textId="77777777" w:rsidTr="002F2450">
        <w:trPr>
          <w:trHeight w:val="613"/>
        </w:trPr>
        <w:tc>
          <w:tcPr>
            <w:tcW w:w="7650" w:type="dxa"/>
            <w:shd w:val="clear" w:color="auto" w:fill="F2F2F2"/>
            <w:vAlign w:val="center"/>
          </w:tcPr>
          <w:p w14:paraId="54877F7D" w14:textId="529D6EBB" w:rsidR="002D0AF0" w:rsidRPr="00160880" w:rsidRDefault="002D0AF0" w:rsidP="004B4335">
            <w:pPr>
              <w:suppressAutoHyphens/>
              <w:jc w:val="center"/>
              <w:rPr>
                <w:b/>
              </w:rPr>
            </w:pPr>
            <w:r w:rsidRPr="00160880">
              <w:rPr>
                <w:b/>
              </w:rPr>
              <w:lastRenderedPageBreak/>
              <w:t>Vertinimo kriterij</w:t>
            </w:r>
            <w:r w:rsidR="00160880" w:rsidRPr="00160880">
              <w:rPr>
                <w:b/>
              </w:rPr>
              <w:t>a</w:t>
            </w:r>
            <w:r w:rsidRPr="00160880">
              <w:rPr>
                <w:b/>
              </w:rPr>
              <w:t>us</w:t>
            </w:r>
            <w:r w:rsidR="00160880" w:rsidRPr="00160880">
              <w:rPr>
                <w:b/>
              </w:rPr>
              <w:t xml:space="preserve"> „</w:t>
            </w:r>
            <w:r w:rsidR="00160880" w:rsidRPr="00160880">
              <w:rPr>
                <w:b/>
                <w:bCs/>
              </w:rPr>
              <w:t>Sutarties vykdymui pasitelktų specialistų papildoma patirtis (T)“ parametrai</w:t>
            </w:r>
          </w:p>
        </w:tc>
        <w:tc>
          <w:tcPr>
            <w:tcW w:w="6946" w:type="dxa"/>
            <w:shd w:val="clear" w:color="auto" w:fill="F2F2F2"/>
            <w:vAlign w:val="center"/>
          </w:tcPr>
          <w:p w14:paraId="6D32BC85" w14:textId="0A5712A5" w:rsidR="002D0AF0" w:rsidRPr="00160880" w:rsidRDefault="002F2450" w:rsidP="004B4335">
            <w:pPr>
              <w:suppressAutoHyphens/>
              <w:jc w:val="center"/>
              <w:rPr>
                <w:b/>
              </w:rPr>
            </w:pPr>
            <w:r w:rsidRPr="005B242D">
              <w:rPr>
                <w:b/>
              </w:rPr>
              <w:t>Siūloma kriterijaus</w:t>
            </w:r>
            <w:r>
              <w:rPr>
                <w:b/>
              </w:rPr>
              <w:t xml:space="preserve"> parametro </w:t>
            </w:r>
            <w:r w:rsidRPr="005B242D">
              <w:rPr>
                <w:b/>
              </w:rPr>
              <w:t>reikšmė</w:t>
            </w:r>
          </w:p>
        </w:tc>
      </w:tr>
      <w:tr w:rsidR="002D0AF0" w:rsidRPr="002D0AF0" w14:paraId="3EF4D8DF" w14:textId="77777777" w:rsidTr="002F2450">
        <w:trPr>
          <w:trHeight w:val="778"/>
        </w:trPr>
        <w:tc>
          <w:tcPr>
            <w:tcW w:w="7650" w:type="dxa"/>
          </w:tcPr>
          <w:p w14:paraId="64491E55" w14:textId="671DE3DD" w:rsidR="00160880" w:rsidRPr="00B01401" w:rsidRDefault="008A1D97" w:rsidP="00160880">
            <w:pPr>
              <w:ind w:left="30"/>
              <w:jc w:val="both"/>
              <w:rPr>
                <w:b/>
                <w:bCs/>
              </w:rPr>
            </w:pPr>
            <w:r w:rsidRPr="00B01401">
              <w:rPr>
                <w:b/>
                <w:bCs/>
              </w:rPr>
              <w:t xml:space="preserve">Tiekėjo siūlomo specialisto, atliekančio projektų vadovo funkcijas, </w:t>
            </w:r>
            <w:r w:rsidRPr="00B01401">
              <w:rPr>
                <w:b/>
                <w:bCs/>
                <w:u w:val="single"/>
              </w:rPr>
              <w:t>papildoma</w:t>
            </w:r>
            <w:r w:rsidRPr="00B01401">
              <w:rPr>
                <w:b/>
                <w:bCs/>
              </w:rPr>
              <w:t xml:space="preserve"> darbo patirtis</w:t>
            </w:r>
            <w:r w:rsidR="00160880" w:rsidRPr="00B01401">
              <w:t xml:space="preserve"> </w:t>
            </w:r>
            <w:r w:rsidR="00160880" w:rsidRPr="00B01401">
              <w:rPr>
                <w:b/>
                <w:bCs/>
              </w:rPr>
              <w:t>(P</w:t>
            </w:r>
            <w:r w:rsidR="00160880" w:rsidRPr="00B01401">
              <w:rPr>
                <w:b/>
                <w:bCs/>
                <w:vertAlign w:val="subscript"/>
              </w:rPr>
              <w:t>1</w:t>
            </w:r>
            <w:r w:rsidR="00160880" w:rsidRPr="00B01401">
              <w:rPr>
                <w:b/>
                <w:bCs/>
              </w:rPr>
              <w:t>).</w:t>
            </w:r>
          </w:p>
          <w:p w14:paraId="4A1C0AF7" w14:textId="3C1C6466" w:rsidR="002D0AF0" w:rsidRPr="00B01401" w:rsidRDefault="00160880" w:rsidP="00160880">
            <w:pPr>
              <w:ind w:left="30"/>
              <w:jc w:val="both"/>
              <w:rPr>
                <w:b/>
                <w:bCs/>
              </w:rPr>
            </w:pPr>
            <w:r w:rsidRPr="00B01401">
              <w:t xml:space="preserve">Išsamiau aprašyta konkurso sąlygų aprašo </w:t>
            </w:r>
            <w:r w:rsidR="00B01401" w:rsidRPr="00B01401">
              <w:t>3</w:t>
            </w:r>
            <w:r w:rsidRPr="00B01401">
              <w:t xml:space="preserve"> priede.</w:t>
            </w:r>
          </w:p>
        </w:tc>
        <w:tc>
          <w:tcPr>
            <w:tcW w:w="6946" w:type="dxa"/>
            <w:vAlign w:val="center"/>
          </w:tcPr>
          <w:p w14:paraId="3FD857BD" w14:textId="77777777" w:rsidR="002F2450" w:rsidRDefault="002F2450" w:rsidP="002F2450">
            <w:pPr>
              <w:widowControl w:val="0"/>
              <w:tabs>
                <w:tab w:val="left" w:pos="1080"/>
              </w:tabs>
              <w:contextualSpacing/>
              <w:jc w:val="both"/>
            </w:pPr>
            <w:r>
              <w:rPr>
                <w:b/>
                <w:bCs/>
              </w:rPr>
              <w:t>Specialisto v</w:t>
            </w:r>
            <w:r w:rsidRPr="00BD1135">
              <w:rPr>
                <w:b/>
                <w:bCs/>
              </w:rPr>
              <w:t>ardas, pavardė</w:t>
            </w:r>
            <w:r>
              <w:rPr>
                <w:b/>
                <w:bCs/>
              </w:rPr>
              <w:t xml:space="preserve"> - </w:t>
            </w:r>
            <w:r w:rsidRPr="00BD1135">
              <w:rPr>
                <w:highlight w:val="lightGray"/>
              </w:rPr>
              <w:t>(nurodyti)</w:t>
            </w:r>
            <w:r>
              <w:t>;</w:t>
            </w:r>
          </w:p>
          <w:p w14:paraId="69AACD0B" w14:textId="77777777" w:rsidR="002F2450" w:rsidRDefault="002F2450" w:rsidP="002F2450">
            <w:pPr>
              <w:widowControl w:val="0"/>
              <w:tabs>
                <w:tab w:val="left" w:pos="1080"/>
              </w:tabs>
              <w:contextualSpacing/>
              <w:jc w:val="both"/>
              <w:rPr>
                <w:b/>
                <w:bCs/>
              </w:rPr>
            </w:pPr>
          </w:p>
          <w:p w14:paraId="5889019A" w14:textId="596C1311" w:rsidR="002F2450" w:rsidRPr="002F2450" w:rsidRDefault="002F2450" w:rsidP="002F2450">
            <w:pPr>
              <w:widowControl w:val="0"/>
              <w:tabs>
                <w:tab w:val="left" w:pos="1080"/>
              </w:tabs>
              <w:contextualSpacing/>
              <w:jc w:val="both"/>
            </w:pPr>
            <w:r w:rsidRPr="002F2450">
              <w:rPr>
                <w:b/>
                <w:bCs/>
              </w:rPr>
              <w:t>Specialisto pasitelkimo pagrindas</w:t>
            </w:r>
            <w:r w:rsidRPr="002F2450">
              <w:t>: (</w:t>
            </w:r>
            <w:r w:rsidRPr="002F2450">
              <w:rPr>
                <w:i/>
                <w:iCs/>
                <w:highlight w:val="lightGray"/>
              </w:rPr>
              <w:t>nurodyti vieną iš žemiau pateiktų variantų</w:t>
            </w:r>
            <w:r w:rsidRPr="002F2450">
              <w:rPr>
                <w:i/>
                <w:iCs/>
              </w:rPr>
              <w:t>)</w:t>
            </w:r>
            <w:r w:rsidRPr="002F2450">
              <w:rPr>
                <w:i/>
                <w:iCs/>
              </w:rPr>
              <w:t>:</w:t>
            </w:r>
          </w:p>
          <w:p w14:paraId="1FE7DE72" w14:textId="77777777" w:rsidR="002F2450" w:rsidRPr="002F2450" w:rsidRDefault="002F2450" w:rsidP="002F2450">
            <w:pPr>
              <w:jc w:val="both"/>
              <w:rPr>
                <w:i/>
                <w:iCs/>
                <w:highlight w:val="lightGray"/>
              </w:rPr>
            </w:pPr>
            <w:r w:rsidRPr="002F2450">
              <w:rPr>
                <w:i/>
                <w:iCs/>
                <w:highlight w:val="lightGray"/>
              </w:rPr>
              <w:t>1) yra įdarbintas tiekėjo įmonėje;</w:t>
            </w:r>
          </w:p>
          <w:p w14:paraId="1D4D7F87" w14:textId="77777777" w:rsidR="002F2450" w:rsidRPr="002F2450" w:rsidRDefault="002F2450" w:rsidP="002F2450">
            <w:pPr>
              <w:jc w:val="both"/>
              <w:rPr>
                <w:i/>
                <w:iCs/>
                <w:highlight w:val="lightGray"/>
              </w:rPr>
            </w:pPr>
            <w:r w:rsidRPr="002F2450">
              <w:rPr>
                <w:i/>
                <w:iCs/>
                <w:highlight w:val="lightGray"/>
              </w:rPr>
              <w:t>2) yra įdarbintas ūkio subjekto, kurio pajėgumais remiamasi, įmonėje;</w:t>
            </w:r>
          </w:p>
          <w:p w14:paraId="412215CA" w14:textId="77777777" w:rsidR="002F2450" w:rsidRPr="002F2450" w:rsidRDefault="002F2450" w:rsidP="002F2450">
            <w:pPr>
              <w:jc w:val="both"/>
              <w:rPr>
                <w:i/>
                <w:iCs/>
                <w:highlight w:val="lightGray"/>
              </w:rPr>
            </w:pPr>
            <w:r w:rsidRPr="002F2450">
              <w:rPr>
                <w:i/>
                <w:iCs/>
                <w:highlight w:val="lightGray"/>
              </w:rPr>
              <w:t>3) yra planuojamas įdarbinti laimėjus konkursą (</w:t>
            </w:r>
            <w:proofErr w:type="spellStart"/>
            <w:r w:rsidRPr="002F2450">
              <w:rPr>
                <w:i/>
                <w:iCs/>
                <w:highlight w:val="lightGray"/>
              </w:rPr>
              <w:t>kvazisutbiekėjas</w:t>
            </w:r>
            <w:proofErr w:type="spellEnd"/>
            <w:r w:rsidRPr="002F2450">
              <w:rPr>
                <w:i/>
                <w:iCs/>
                <w:highlight w:val="lightGray"/>
              </w:rPr>
              <w:t>);</w:t>
            </w:r>
          </w:p>
          <w:p w14:paraId="2187FD95" w14:textId="3B0D31E6" w:rsidR="002F2450" w:rsidRDefault="002F2450" w:rsidP="002F2450">
            <w:pPr>
              <w:widowControl w:val="0"/>
              <w:tabs>
                <w:tab w:val="left" w:pos="1080"/>
              </w:tabs>
              <w:jc w:val="both"/>
              <w:rPr>
                <w:b/>
              </w:rPr>
            </w:pPr>
            <w:r w:rsidRPr="002F2450">
              <w:rPr>
                <w:i/>
                <w:iCs/>
                <w:highlight w:val="lightGray"/>
              </w:rPr>
              <w:t>4) yra pasitelkiamas kaip ūkio subjektas, kurio pajėgumais remiamasi</w:t>
            </w:r>
          </w:p>
          <w:p w14:paraId="0440116F" w14:textId="77777777" w:rsidR="00EB724F" w:rsidRPr="00EB724F" w:rsidRDefault="00EB724F" w:rsidP="002F2450">
            <w:pPr>
              <w:widowControl w:val="0"/>
              <w:tabs>
                <w:tab w:val="left" w:pos="1080"/>
              </w:tabs>
              <w:jc w:val="both"/>
              <w:rPr>
                <w:b/>
              </w:rPr>
            </w:pPr>
          </w:p>
          <w:p w14:paraId="30DD9048" w14:textId="77813568" w:rsidR="002D0AF0" w:rsidRPr="002D0AF0" w:rsidRDefault="00EB724F" w:rsidP="00EB724F">
            <w:pPr>
              <w:widowControl w:val="0"/>
              <w:tabs>
                <w:tab w:val="left" w:pos="1080"/>
              </w:tabs>
              <w:jc w:val="both"/>
              <w:rPr>
                <w:color w:val="FF0000"/>
              </w:rPr>
            </w:pPr>
            <w:r>
              <w:rPr>
                <w:b/>
              </w:rPr>
              <w:t>S</w:t>
            </w:r>
            <w:r w:rsidR="002F2450" w:rsidRPr="00160880">
              <w:rPr>
                <w:b/>
              </w:rPr>
              <w:t>u pasiūlymu pateikiami dokumentai</w:t>
            </w:r>
            <w:r>
              <w:rPr>
                <w:b/>
              </w:rPr>
              <w:t xml:space="preserve">: </w:t>
            </w:r>
            <w:r w:rsidRPr="00EB724F">
              <w:rPr>
                <w:bCs/>
              </w:rPr>
              <w:t>u</w:t>
            </w:r>
            <w:r w:rsidR="00160880" w:rsidRPr="00EB724F">
              <w:rPr>
                <w:bCs/>
              </w:rPr>
              <w:t xml:space="preserve">žpildytas konkurso sąlygų aprašo </w:t>
            </w:r>
            <w:r w:rsidR="00D65FD2" w:rsidRPr="00EB724F">
              <w:rPr>
                <w:bCs/>
              </w:rPr>
              <w:t>4 priedas „Specialistų patirties sąrašo forma“ (užpildytos 1 lentelė ir 2 lentelė)</w:t>
            </w:r>
          </w:p>
        </w:tc>
      </w:tr>
      <w:tr w:rsidR="00160880" w:rsidRPr="002D0AF0" w14:paraId="6C94A8F2" w14:textId="77777777" w:rsidTr="002F2450">
        <w:trPr>
          <w:trHeight w:val="778"/>
        </w:trPr>
        <w:tc>
          <w:tcPr>
            <w:tcW w:w="7650" w:type="dxa"/>
          </w:tcPr>
          <w:p w14:paraId="009ADCE8" w14:textId="2AE17215" w:rsidR="00160880" w:rsidRPr="00B01401" w:rsidRDefault="008A1D97" w:rsidP="00160880">
            <w:pPr>
              <w:ind w:left="30"/>
              <w:jc w:val="both"/>
              <w:rPr>
                <w:b/>
                <w:bCs/>
              </w:rPr>
            </w:pPr>
            <w:r w:rsidRPr="00B01401">
              <w:rPr>
                <w:b/>
                <w:bCs/>
                <w:color w:val="00000A"/>
              </w:rPr>
              <w:t xml:space="preserve">Tiekėjo siūlomo </w:t>
            </w:r>
            <w:r w:rsidRPr="00B01401">
              <w:rPr>
                <w:b/>
                <w:bCs/>
              </w:rPr>
              <w:t xml:space="preserve">specialisto, atliekančio projektų arba renginių vadybininko arba veiklos koordinatoriaus, arba renginių organizavimo ir įgyvendinimo specialisto funkcijas, </w:t>
            </w:r>
            <w:r w:rsidRPr="00B01401">
              <w:rPr>
                <w:b/>
                <w:bCs/>
                <w:color w:val="00000A"/>
                <w:u w:val="single"/>
              </w:rPr>
              <w:t>papildoma</w:t>
            </w:r>
            <w:r w:rsidRPr="00B01401">
              <w:rPr>
                <w:b/>
                <w:bCs/>
                <w:color w:val="00000A"/>
              </w:rPr>
              <w:t xml:space="preserve"> darbo patirtis</w:t>
            </w:r>
            <w:r w:rsidR="00160880" w:rsidRPr="00B01401">
              <w:rPr>
                <w:b/>
                <w:bCs/>
              </w:rPr>
              <w:t xml:space="preserve"> (P</w:t>
            </w:r>
            <w:r w:rsidR="00160880" w:rsidRPr="00B01401">
              <w:rPr>
                <w:b/>
                <w:bCs/>
                <w:vertAlign w:val="subscript"/>
              </w:rPr>
              <w:t>2</w:t>
            </w:r>
            <w:r w:rsidR="00160880" w:rsidRPr="00B01401">
              <w:rPr>
                <w:b/>
                <w:bCs/>
              </w:rPr>
              <w:t xml:space="preserve">) </w:t>
            </w:r>
          </w:p>
          <w:p w14:paraId="033A31E1" w14:textId="65F3BC77" w:rsidR="00160880" w:rsidRPr="00B01401" w:rsidRDefault="00160880" w:rsidP="00160880">
            <w:pPr>
              <w:ind w:left="30"/>
              <w:jc w:val="both"/>
              <w:rPr>
                <w:b/>
                <w:bCs/>
              </w:rPr>
            </w:pPr>
            <w:r w:rsidRPr="00B01401">
              <w:t xml:space="preserve">Išsamiau aprašyta konkurso sąlygų aprašo </w:t>
            </w:r>
            <w:r w:rsidR="00B01401" w:rsidRPr="00B01401">
              <w:t>3</w:t>
            </w:r>
            <w:r w:rsidRPr="00B01401">
              <w:t xml:space="preserve"> priede.</w:t>
            </w:r>
          </w:p>
        </w:tc>
        <w:tc>
          <w:tcPr>
            <w:tcW w:w="6946" w:type="dxa"/>
            <w:vAlign w:val="center"/>
          </w:tcPr>
          <w:p w14:paraId="50AFD002" w14:textId="77777777" w:rsidR="00EB724F" w:rsidRPr="00EB724F" w:rsidRDefault="00EB724F" w:rsidP="00EB724F">
            <w:pPr>
              <w:widowControl w:val="0"/>
              <w:tabs>
                <w:tab w:val="left" w:pos="1080"/>
              </w:tabs>
              <w:contextualSpacing/>
              <w:jc w:val="both"/>
            </w:pPr>
            <w:r>
              <w:rPr>
                <w:b/>
                <w:bCs/>
              </w:rPr>
              <w:t xml:space="preserve">Specialisto </w:t>
            </w:r>
            <w:r w:rsidRPr="00EB724F">
              <w:rPr>
                <w:b/>
                <w:bCs/>
              </w:rPr>
              <w:t xml:space="preserve">vardas, pavardė - </w:t>
            </w:r>
            <w:r w:rsidRPr="00EB724F">
              <w:rPr>
                <w:highlight w:val="lightGray"/>
              </w:rPr>
              <w:t>(nurodyti)</w:t>
            </w:r>
            <w:r w:rsidRPr="00EB724F">
              <w:t>;</w:t>
            </w:r>
          </w:p>
          <w:p w14:paraId="03CBB42C" w14:textId="77777777" w:rsidR="00EB724F" w:rsidRPr="00EB724F" w:rsidRDefault="00EB724F" w:rsidP="00EB724F">
            <w:pPr>
              <w:widowControl w:val="0"/>
              <w:tabs>
                <w:tab w:val="left" w:pos="1080"/>
              </w:tabs>
              <w:contextualSpacing/>
              <w:jc w:val="both"/>
              <w:rPr>
                <w:b/>
                <w:bCs/>
              </w:rPr>
            </w:pPr>
          </w:p>
          <w:p w14:paraId="38CBAE7D" w14:textId="77777777" w:rsidR="00EB724F" w:rsidRPr="00EB724F" w:rsidRDefault="00EB724F" w:rsidP="00EB724F">
            <w:pPr>
              <w:widowControl w:val="0"/>
              <w:tabs>
                <w:tab w:val="left" w:pos="1080"/>
              </w:tabs>
              <w:contextualSpacing/>
              <w:jc w:val="both"/>
            </w:pPr>
            <w:r w:rsidRPr="00EB724F">
              <w:rPr>
                <w:b/>
                <w:bCs/>
              </w:rPr>
              <w:t>Specialisto pasitelkimo pagrindas</w:t>
            </w:r>
            <w:r w:rsidRPr="00EB724F">
              <w:t>: (</w:t>
            </w:r>
            <w:r w:rsidRPr="00EB724F">
              <w:rPr>
                <w:i/>
                <w:iCs/>
                <w:highlight w:val="lightGray"/>
              </w:rPr>
              <w:t>nurodyti vieną iš žemiau pateiktų variantų</w:t>
            </w:r>
            <w:r w:rsidRPr="00EB724F">
              <w:rPr>
                <w:i/>
                <w:iCs/>
              </w:rPr>
              <w:t>):</w:t>
            </w:r>
          </w:p>
          <w:p w14:paraId="78F1B538" w14:textId="77777777" w:rsidR="00EB724F" w:rsidRPr="00EB724F" w:rsidRDefault="00EB724F" w:rsidP="00EB724F">
            <w:pPr>
              <w:jc w:val="both"/>
              <w:rPr>
                <w:i/>
                <w:iCs/>
                <w:highlight w:val="lightGray"/>
              </w:rPr>
            </w:pPr>
            <w:r w:rsidRPr="00EB724F">
              <w:rPr>
                <w:i/>
                <w:iCs/>
                <w:highlight w:val="lightGray"/>
              </w:rPr>
              <w:t>1) yra įdarbintas tiekėjo įmonėje;</w:t>
            </w:r>
          </w:p>
          <w:p w14:paraId="6BC20DF1" w14:textId="77777777" w:rsidR="00EB724F" w:rsidRPr="00EB724F" w:rsidRDefault="00EB724F" w:rsidP="00EB724F">
            <w:pPr>
              <w:jc w:val="both"/>
              <w:rPr>
                <w:i/>
                <w:iCs/>
                <w:highlight w:val="lightGray"/>
              </w:rPr>
            </w:pPr>
            <w:r w:rsidRPr="00EB724F">
              <w:rPr>
                <w:i/>
                <w:iCs/>
                <w:highlight w:val="lightGray"/>
              </w:rPr>
              <w:t>2) yra įdarbintas ūkio subjekto, kurio pajėgumais remiamasi, įmonėje;</w:t>
            </w:r>
          </w:p>
          <w:p w14:paraId="0E9DC646" w14:textId="77777777" w:rsidR="00EB724F" w:rsidRPr="00EB724F" w:rsidRDefault="00EB724F" w:rsidP="00EB724F">
            <w:pPr>
              <w:jc w:val="both"/>
              <w:rPr>
                <w:i/>
                <w:iCs/>
                <w:highlight w:val="lightGray"/>
              </w:rPr>
            </w:pPr>
            <w:r w:rsidRPr="00EB724F">
              <w:rPr>
                <w:i/>
                <w:iCs/>
                <w:highlight w:val="lightGray"/>
              </w:rPr>
              <w:t>3) yra planuojamas įdarbinti laimėjus konkursą (</w:t>
            </w:r>
            <w:proofErr w:type="spellStart"/>
            <w:r w:rsidRPr="00EB724F">
              <w:rPr>
                <w:i/>
                <w:iCs/>
                <w:highlight w:val="lightGray"/>
              </w:rPr>
              <w:t>kvazisutbiekėjas</w:t>
            </w:r>
            <w:proofErr w:type="spellEnd"/>
            <w:r w:rsidRPr="00EB724F">
              <w:rPr>
                <w:i/>
                <w:iCs/>
                <w:highlight w:val="lightGray"/>
              </w:rPr>
              <w:t>);</w:t>
            </w:r>
          </w:p>
          <w:p w14:paraId="11CD8756" w14:textId="11D9887F" w:rsidR="00EB724F" w:rsidRDefault="00EB724F" w:rsidP="00EB724F">
            <w:pPr>
              <w:widowControl w:val="0"/>
              <w:tabs>
                <w:tab w:val="left" w:pos="1080"/>
              </w:tabs>
              <w:jc w:val="both"/>
              <w:rPr>
                <w:b/>
              </w:rPr>
            </w:pPr>
            <w:r w:rsidRPr="00EB724F">
              <w:rPr>
                <w:i/>
                <w:iCs/>
                <w:highlight w:val="lightGray"/>
              </w:rPr>
              <w:t>4) yra pasitelkiamas kaip ūkio subjektas, kurio pajėgumais remiamasi</w:t>
            </w:r>
          </w:p>
          <w:p w14:paraId="61563751" w14:textId="77777777" w:rsidR="00EB724F" w:rsidRPr="00EB724F" w:rsidRDefault="00EB724F" w:rsidP="00EB724F">
            <w:pPr>
              <w:widowControl w:val="0"/>
              <w:tabs>
                <w:tab w:val="left" w:pos="1080"/>
              </w:tabs>
              <w:jc w:val="both"/>
              <w:rPr>
                <w:b/>
              </w:rPr>
            </w:pPr>
          </w:p>
          <w:p w14:paraId="6A983776" w14:textId="14CDB2A8" w:rsidR="00160880" w:rsidRPr="002D0AF0" w:rsidRDefault="00EB724F" w:rsidP="00EB724F">
            <w:pPr>
              <w:widowControl w:val="0"/>
              <w:tabs>
                <w:tab w:val="left" w:pos="1080"/>
              </w:tabs>
              <w:jc w:val="both"/>
              <w:rPr>
                <w:b/>
                <w:color w:val="FF0000"/>
                <w:u w:val="single"/>
              </w:rPr>
            </w:pPr>
            <w:r w:rsidRPr="00EB724F">
              <w:rPr>
                <w:b/>
              </w:rPr>
              <w:t xml:space="preserve">Su pasiūlymu pateikiami dokumentai: </w:t>
            </w:r>
            <w:r w:rsidRPr="00EB724F">
              <w:rPr>
                <w:bCs/>
              </w:rPr>
              <w:t>užpildytas konkurso sąlygų aprašo 4 priedas „Specialistų patirties sąrašo forma“ (užpildytos 1 lentelė ir 2 lentelė)</w:t>
            </w:r>
          </w:p>
        </w:tc>
      </w:tr>
      <w:tr w:rsidR="00160880" w:rsidRPr="002D0AF0" w14:paraId="759B9AC2" w14:textId="77777777" w:rsidTr="002F2450">
        <w:trPr>
          <w:trHeight w:val="778"/>
        </w:trPr>
        <w:tc>
          <w:tcPr>
            <w:tcW w:w="7650" w:type="dxa"/>
          </w:tcPr>
          <w:p w14:paraId="6065551F" w14:textId="75CBC0C0" w:rsidR="00160880" w:rsidRPr="00B01401" w:rsidRDefault="008A1D97" w:rsidP="00160880">
            <w:pPr>
              <w:jc w:val="both"/>
              <w:rPr>
                <w:b/>
                <w:bCs/>
              </w:rPr>
            </w:pPr>
            <w:r w:rsidRPr="00B01401">
              <w:rPr>
                <w:b/>
                <w:color w:val="00000A"/>
              </w:rPr>
              <w:t xml:space="preserve">Tiekėjo siūlomo </w:t>
            </w:r>
            <w:r w:rsidRPr="00B01401">
              <w:rPr>
                <w:rFonts w:eastAsia="LiberationSerif"/>
                <w:b/>
              </w:rPr>
              <w:t xml:space="preserve">specialisto, </w:t>
            </w:r>
            <w:r w:rsidRPr="00B01401">
              <w:rPr>
                <w:b/>
              </w:rPr>
              <w:t xml:space="preserve">atliekančio kūrybos darbų vadovo funkcijas, </w:t>
            </w:r>
            <w:r w:rsidRPr="00B01401">
              <w:rPr>
                <w:b/>
                <w:iCs/>
                <w:u w:val="single"/>
              </w:rPr>
              <w:t>papildoma</w:t>
            </w:r>
            <w:r w:rsidRPr="00B01401">
              <w:rPr>
                <w:b/>
                <w:iCs/>
              </w:rPr>
              <w:t xml:space="preserve"> darbo patirtis</w:t>
            </w:r>
            <w:r w:rsidR="00160880" w:rsidRPr="00B01401">
              <w:rPr>
                <w:b/>
                <w:bCs/>
              </w:rPr>
              <w:t xml:space="preserve"> (P</w:t>
            </w:r>
            <w:r w:rsidR="00160880" w:rsidRPr="00B01401">
              <w:rPr>
                <w:b/>
                <w:bCs/>
                <w:vertAlign w:val="subscript"/>
              </w:rPr>
              <w:t>3</w:t>
            </w:r>
            <w:r w:rsidR="00160880" w:rsidRPr="00B01401">
              <w:rPr>
                <w:b/>
                <w:bCs/>
              </w:rPr>
              <w:t>)</w:t>
            </w:r>
          </w:p>
          <w:p w14:paraId="2BC6A716" w14:textId="47481CF7" w:rsidR="00160880" w:rsidRPr="00B01401" w:rsidRDefault="00160880" w:rsidP="00160880">
            <w:pPr>
              <w:jc w:val="both"/>
              <w:rPr>
                <w:rFonts w:eastAsiaTheme="minorHAnsi"/>
                <w:b/>
                <w:bCs/>
                <w:color w:val="FF0000"/>
              </w:rPr>
            </w:pPr>
            <w:r w:rsidRPr="00B01401">
              <w:t xml:space="preserve">Išsamiau aprašyta konkurso sąlygų aprašo </w:t>
            </w:r>
            <w:r w:rsidR="00B01401" w:rsidRPr="00B01401">
              <w:t>3</w:t>
            </w:r>
            <w:r w:rsidRPr="00B01401">
              <w:t xml:space="preserve"> priede.</w:t>
            </w:r>
          </w:p>
        </w:tc>
        <w:tc>
          <w:tcPr>
            <w:tcW w:w="6946" w:type="dxa"/>
            <w:vAlign w:val="center"/>
          </w:tcPr>
          <w:p w14:paraId="161ED9A3" w14:textId="77777777" w:rsidR="00EB724F" w:rsidRDefault="00EB724F" w:rsidP="00EB724F">
            <w:pPr>
              <w:widowControl w:val="0"/>
              <w:tabs>
                <w:tab w:val="left" w:pos="1080"/>
              </w:tabs>
              <w:contextualSpacing/>
              <w:jc w:val="both"/>
            </w:pPr>
            <w:r>
              <w:rPr>
                <w:b/>
                <w:bCs/>
              </w:rPr>
              <w:t>Specialisto v</w:t>
            </w:r>
            <w:r w:rsidRPr="00BD1135">
              <w:rPr>
                <w:b/>
                <w:bCs/>
              </w:rPr>
              <w:t>ardas, pavardė</w:t>
            </w:r>
            <w:r>
              <w:rPr>
                <w:b/>
                <w:bCs/>
              </w:rPr>
              <w:t xml:space="preserve"> - </w:t>
            </w:r>
            <w:r w:rsidRPr="00BD1135">
              <w:rPr>
                <w:highlight w:val="lightGray"/>
              </w:rPr>
              <w:t>(nurodyti)</w:t>
            </w:r>
            <w:r>
              <w:t>;</w:t>
            </w:r>
          </w:p>
          <w:p w14:paraId="388FF205" w14:textId="77777777" w:rsidR="00EB724F" w:rsidRDefault="00EB724F" w:rsidP="00EB724F">
            <w:pPr>
              <w:widowControl w:val="0"/>
              <w:tabs>
                <w:tab w:val="left" w:pos="1080"/>
              </w:tabs>
              <w:contextualSpacing/>
              <w:jc w:val="both"/>
              <w:rPr>
                <w:b/>
                <w:bCs/>
              </w:rPr>
            </w:pPr>
          </w:p>
          <w:p w14:paraId="05447F50" w14:textId="77777777" w:rsidR="00EB724F" w:rsidRPr="002F2450" w:rsidRDefault="00EB724F" w:rsidP="00EB724F">
            <w:pPr>
              <w:widowControl w:val="0"/>
              <w:tabs>
                <w:tab w:val="left" w:pos="1080"/>
              </w:tabs>
              <w:contextualSpacing/>
              <w:jc w:val="both"/>
            </w:pPr>
            <w:r w:rsidRPr="002F2450">
              <w:rPr>
                <w:b/>
                <w:bCs/>
              </w:rPr>
              <w:t>Specialisto pasitelkimo pagrindas</w:t>
            </w:r>
            <w:r w:rsidRPr="002F2450">
              <w:t>: (</w:t>
            </w:r>
            <w:r w:rsidRPr="002F2450">
              <w:rPr>
                <w:i/>
                <w:iCs/>
                <w:highlight w:val="lightGray"/>
              </w:rPr>
              <w:t>nurodyti vieną iš žemiau pateiktų variantų</w:t>
            </w:r>
            <w:r w:rsidRPr="002F2450">
              <w:rPr>
                <w:i/>
                <w:iCs/>
              </w:rPr>
              <w:t>):</w:t>
            </w:r>
          </w:p>
          <w:p w14:paraId="2FD4DD35" w14:textId="77777777" w:rsidR="00EB724F" w:rsidRPr="002F2450" w:rsidRDefault="00EB724F" w:rsidP="00EB724F">
            <w:pPr>
              <w:jc w:val="both"/>
              <w:rPr>
                <w:i/>
                <w:iCs/>
                <w:highlight w:val="lightGray"/>
              </w:rPr>
            </w:pPr>
            <w:r w:rsidRPr="002F2450">
              <w:rPr>
                <w:i/>
                <w:iCs/>
                <w:highlight w:val="lightGray"/>
              </w:rPr>
              <w:t>1) yra įdarbintas tiekėjo įmonėje;</w:t>
            </w:r>
          </w:p>
          <w:p w14:paraId="1436F620" w14:textId="77777777" w:rsidR="00EB724F" w:rsidRPr="002F2450" w:rsidRDefault="00EB724F" w:rsidP="00EB724F">
            <w:pPr>
              <w:jc w:val="both"/>
              <w:rPr>
                <w:i/>
                <w:iCs/>
                <w:highlight w:val="lightGray"/>
              </w:rPr>
            </w:pPr>
            <w:r w:rsidRPr="002F2450">
              <w:rPr>
                <w:i/>
                <w:iCs/>
                <w:highlight w:val="lightGray"/>
              </w:rPr>
              <w:t>2) yra įdarbintas ūkio subjekto, kurio pajėgumais remiamasi, įmonėje;</w:t>
            </w:r>
          </w:p>
          <w:p w14:paraId="1B8CE220" w14:textId="77777777" w:rsidR="00EB724F" w:rsidRPr="002F2450" w:rsidRDefault="00EB724F" w:rsidP="00EB724F">
            <w:pPr>
              <w:jc w:val="both"/>
              <w:rPr>
                <w:i/>
                <w:iCs/>
                <w:highlight w:val="lightGray"/>
              </w:rPr>
            </w:pPr>
            <w:r w:rsidRPr="002F2450">
              <w:rPr>
                <w:i/>
                <w:iCs/>
                <w:highlight w:val="lightGray"/>
              </w:rPr>
              <w:t>3) yra planuojamas įdarbinti laimėjus konkursą (</w:t>
            </w:r>
            <w:proofErr w:type="spellStart"/>
            <w:r w:rsidRPr="002F2450">
              <w:rPr>
                <w:i/>
                <w:iCs/>
                <w:highlight w:val="lightGray"/>
              </w:rPr>
              <w:t>kvazisutbiekėjas</w:t>
            </w:r>
            <w:proofErr w:type="spellEnd"/>
            <w:r w:rsidRPr="002F2450">
              <w:rPr>
                <w:i/>
                <w:iCs/>
                <w:highlight w:val="lightGray"/>
              </w:rPr>
              <w:t>);</w:t>
            </w:r>
          </w:p>
          <w:p w14:paraId="4B7E0EF6" w14:textId="227BFAFF" w:rsidR="00EB724F" w:rsidRDefault="00EB724F" w:rsidP="00EB724F">
            <w:pPr>
              <w:widowControl w:val="0"/>
              <w:tabs>
                <w:tab w:val="left" w:pos="1080"/>
              </w:tabs>
              <w:jc w:val="both"/>
              <w:rPr>
                <w:b/>
              </w:rPr>
            </w:pPr>
            <w:r w:rsidRPr="002F2450">
              <w:rPr>
                <w:i/>
                <w:iCs/>
                <w:highlight w:val="lightGray"/>
              </w:rPr>
              <w:t>4) yra pasitelkiamas kaip ūkio subjektas, kurio pajėgumais remiamasi</w:t>
            </w:r>
          </w:p>
          <w:p w14:paraId="7F04C8E3" w14:textId="3E10DAB2" w:rsidR="00160880" w:rsidRPr="002D0AF0" w:rsidRDefault="00EB724F" w:rsidP="00EB724F">
            <w:pPr>
              <w:widowControl w:val="0"/>
              <w:tabs>
                <w:tab w:val="left" w:pos="1080"/>
              </w:tabs>
              <w:jc w:val="both"/>
              <w:rPr>
                <w:b/>
                <w:color w:val="FF0000"/>
                <w:u w:val="single"/>
              </w:rPr>
            </w:pPr>
            <w:r>
              <w:rPr>
                <w:b/>
              </w:rPr>
              <w:lastRenderedPageBreak/>
              <w:t>S</w:t>
            </w:r>
            <w:r w:rsidRPr="00160880">
              <w:rPr>
                <w:b/>
              </w:rPr>
              <w:t>u pasiūlymu pateikiami dokumentai</w:t>
            </w:r>
            <w:r>
              <w:rPr>
                <w:b/>
              </w:rPr>
              <w:t xml:space="preserve">: </w:t>
            </w:r>
            <w:r w:rsidRPr="00EB724F">
              <w:rPr>
                <w:bCs/>
              </w:rPr>
              <w:t>užpildytas konkurso sąlygų aprašo 4 priedas „Specialistų patirties sąrašo forma“ (užpildytos 1 lentelė ir 2 lentelė)</w:t>
            </w:r>
          </w:p>
        </w:tc>
      </w:tr>
    </w:tbl>
    <w:p w14:paraId="05705D6A" w14:textId="08F89310" w:rsidR="008F6E63" w:rsidRDefault="002D0AF0" w:rsidP="008F6E63">
      <w:pPr>
        <w:ind w:firstLine="709"/>
        <w:jc w:val="both"/>
        <w:rPr>
          <w:bCs/>
          <w:i/>
          <w:iCs/>
        </w:rPr>
      </w:pPr>
      <w:r w:rsidRPr="008F6E63">
        <w:rPr>
          <w:b/>
          <w:i/>
        </w:rPr>
        <w:lastRenderedPageBreak/>
        <w:t>Pastaba:</w:t>
      </w:r>
      <w:r w:rsidR="00C701EA">
        <w:rPr>
          <w:b/>
          <w:i/>
        </w:rPr>
        <w:t xml:space="preserve"> </w:t>
      </w:r>
      <w:r w:rsidR="008F6E63" w:rsidRPr="008F6E63">
        <w:rPr>
          <w:b/>
          <w:bCs/>
          <w:i/>
          <w:iCs/>
        </w:rPr>
        <w:t xml:space="preserve">ekonominio naudingumo vertinimo kriterijus „Sutarties vykdymui pasitelktų </w:t>
      </w:r>
      <w:r w:rsidR="008F6E63" w:rsidRPr="00C701EA">
        <w:rPr>
          <w:b/>
          <w:bCs/>
          <w:i/>
          <w:iCs/>
        </w:rPr>
        <w:t>specialistų papildoma patirtis</w:t>
      </w:r>
      <w:r w:rsidR="008F6E63" w:rsidRPr="008F6E63">
        <w:rPr>
          <w:b/>
          <w:bCs/>
          <w:i/>
          <w:iCs/>
        </w:rPr>
        <w:t xml:space="preserve"> (T)“ yra kokybės kriterijus, todėl dėl šio kriterijaus vertinimo tiekėjo pateiktų dokumentų tikslinimas (naujos informacijos pateikimas) nėra galimas. Nurodyto ekonominio </w:t>
      </w:r>
      <w:r w:rsidR="008F6E63" w:rsidRPr="008563D5">
        <w:rPr>
          <w:b/>
          <w:bCs/>
          <w:i/>
          <w:iCs/>
        </w:rPr>
        <w:t>naudingumo vertinimo kriterijaus vertinimas</w:t>
      </w:r>
      <w:r w:rsidR="008F6E63" w:rsidRPr="00CA4B6E">
        <w:rPr>
          <w:b/>
          <w:bCs/>
          <w:i/>
          <w:iCs/>
        </w:rPr>
        <w:t xml:space="preserve"> bus atliekamas pagal tiekėjų kartu su pasiūlymu pateiktą/nurodytą informaciją</w:t>
      </w:r>
      <w:r w:rsidR="00047B29">
        <w:rPr>
          <w:b/>
          <w:bCs/>
          <w:i/>
          <w:iCs/>
        </w:rPr>
        <w:t>.</w:t>
      </w:r>
    </w:p>
    <w:p w14:paraId="5B8D574F" w14:textId="7C4E074C" w:rsidR="008F6E63" w:rsidRDefault="008F6E63" w:rsidP="008F6E63">
      <w:pPr>
        <w:pStyle w:val="NormalLent"/>
        <w:tabs>
          <w:tab w:val="left" w:pos="343"/>
          <w:tab w:val="left" w:pos="851"/>
        </w:tabs>
        <w:ind w:firstLine="709"/>
        <w:rPr>
          <w:bCs/>
          <w:i/>
          <w:iCs/>
        </w:rPr>
      </w:pPr>
    </w:p>
    <w:p w14:paraId="4CCE570E" w14:textId="77777777" w:rsidR="00BC7E45" w:rsidRPr="00737AD8" w:rsidRDefault="00BC7E45" w:rsidP="00BC7E45">
      <w:pPr>
        <w:widowControl w:val="0"/>
        <w:ind w:firstLine="709"/>
        <w:jc w:val="both"/>
        <w:rPr>
          <w:rFonts w:ascii="Arial" w:hAnsi="Arial" w:cs="Arial"/>
          <w:b/>
          <w:bCs/>
        </w:rPr>
      </w:pPr>
      <w:r w:rsidRPr="000F752B">
        <w:t>Mes siūlome</w:t>
      </w:r>
      <w:r>
        <w:t xml:space="preserve"> šias paslaugas:</w:t>
      </w:r>
    </w:p>
    <w:tbl>
      <w:tblPr>
        <w:tblW w:w="15628" w:type="dxa"/>
        <w:tblInd w:w="-5" w:type="dxa"/>
        <w:tblLayout w:type="fixed"/>
        <w:tblLook w:val="04A0" w:firstRow="1" w:lastRow="0" w:firstColumn="1" w:lastColumn="0" w:noHBand="0" w:noVBand="1"/>
      </w:tblPr>
      <w:tblGrid>
        <w:gridCol w:w="783"/>
        <w:gridCol w:w="5596"/>
        <w:gridCol w:w="1702"/>
        <w:gridCol w:w="1700"/>
        <w:gridCol w:w="1559"/>
        <w:gridCol w:w="1565"/>
        <w:gridCol w:w="12"/>
        <w:gridCol w:w="1684"/>
        <w:gridCol w:w="240"/>
        <w:gridCol w:w="12"/>
        <w:gridCol w:w="775"/>
      </w:tblGrid>
      <w:tr w:rsidR="00BC7E45" w:rsidRPr="00737AD8" w14:paraId="79B3CC4E" w14:textId="77777777" w:rsidTr="007F0FF3">
        <w:trPr>
          <w:gridAfter w:val="3"/>
          <w:wAfter w:w="1027" w:type="dxa"/>
          <w:trHeight w:val="476"/>
        </w:trPr>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E8C94" w14:textId="77777777" w:rsidR="00BC7E45" w:rsidRPr="00C67FEE" w:rsidRDefault="00BC7E45" w:rsidP="008D6FCC">
            <w:pPr>
              <w:jc w:val="center"/>
              <w:rPr>
                <w:b/>
                <w:bCs/>
                <w:color w:val="000000"/>
                <w:lang w:eastAsia="lt-LT"/>
              </w:rPr>
            </w:pPr>
            <w:r w:rsidRPr="00C67FEE">
              <w:rPr>
                <w:b/>
                <w:bCs/>
                <w:color w:val="000000"/>
                <w:lang w:eastAsia="lt-LT"/>
              </w:rPr>
              <w:t>Eil. Nr.</w:t>
            </w:r>
          </w:p>
        </w:tc>
        <w:tc>
          <w:tcPr>
            <w:tcW w:w="55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3D119" w14:textId="77777777" w:rsidR="00BC7E45" w:rsidRPr="00C67FEE" w:rsidRDefault="00BC7E45" w:rsidP="008D6FCC">
            <w:pPr>
              <w:jc w:val="center"/>
              <w:rPr>
                <w:b/>
                <w:bCs/>
                <w:color w:val="000000"/>
                <w:lang w:eastAsia="lt-LT"/>
              </w:rPr>
            </w:pPr>
            <w:r w:rsidRPr="00C67FEE">
              <w:rPr>
                <w:b/>
                <w:bCs/>
                <w:color w:val="000000"/>
                <w:lang w:eastAsia="lt-LT"/>
              </w:rPr>
              <w:t>Paslaugų pavadinimai/aprašymai</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982ED" w14:textId="77777777" w:rsidR="00BC7E45" w:rsidRPr="00BE7A57" w:rsidRDefault="00BC7E45" w:rsidP="008D6FCC">
            <w:pPr>
              <w:jc w:val="center"/>
              <w:rPr>
                <w:b/>
                <w:bCs/>
                <w:lang w:eastAsia="lt-LT"/>
              </w:rPr>
            </w:pPr>
            <w:r w:rsidRPr="00BE7A57">
              <w:rPr>
                <w:b/>
                <w:bCs/>
                <w:lang w:eastAsia="lt-LT"/>
              </w:rPr>
              <w:t>Mato vnt.</w:t>
            </w:r>
          </w:p>
        </w:tc>
        <w:tc>
          <w:tcPr>
            <w:tcW w:w="1700" w:type="dxa"/>
            <w:vMerge w:val="restart"/>
            <w:tcBorders>
              <w:top w:val="single" w:sz="4" w:space="0" w:color="auto"/>
              <w:left w:val="single" w:sz="4" w:space="0" w:color="auto"/>
              <w:right w:val="single" w:sz="4" w:space="0" w:color="auto"/>
            </w:tcBorders>
            <w:vAlign w:val="center"/>
          </w:tcPr>
          <w:p w14:paraId="3EB08594" w14:textId="77777777" w:rsidR="00BC7E45" w:rsidRPr="00BE7A57" w:rsidRDefault="00BC7E45" w:rsidP="008D6FCC">
            <w:pPr>
              <w:jc w:val="center"/>
              <w:rPr>
                <w:b/>
                <w:bCs/>
                <w:lang w:eastAsia="lt-LT"/>
              </w:rPr>
            </w:pPr>
            <w:r w:rsidRPr="00BE7A57">
              <w:rPr>
                <w:b/>
                <w:bCs/>
                <w:lang w:eastAsia="lt-LT"/>
              </w:rPr>
              <w:t>Preliminarus paslaugų kiekis 12 mėn.</w:t>
            </w:r>
            <w:r w:rsidRPr="00BE7A57">
              <w:rPr>
                <w:b/>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1638C" w14:textId="77777777" w:rsidR="00BC7E45" w:rsidRPr="00BE7A57" w:rsidRDefault="00BC7E45" w:rsidP="008D6FCC">
            <w:pPr>
              <w:jc w:val="center"/>
              <w:rPr>
                <w:b/>
                <w:bCs/>
                <w:lang w:eastAsia="lt-LT"/>
              </w:rPr>
            </w:pPr>
            <w:r w:rsidRPr="00BE7A57">
              <w:rPr>
                <w:b/>
              </w:rPr>
              <w:t xml:space="preserve">Paslaugų </w:t>
            </w:r>
            <w:r w:rsidRPr="00BE7A57">
              <w:rPr>
                <w:b/>
                <w:bCs/>
                <w:lang w:eastAsia="lt-LT"/>
              </w:rPr>
              <w:t>įkaini</w:t>
            </w:r>
            <w:r>
              <w:rPr>
                <w:b/>
                <w:bCs/>
                <w:lang w:eastAsia="lt-LT"/>
              </w:rPr>
              <w:t xml:space="preserve">s </w:t>
            </w:r>
            <w:r w:rsidRPr="00BE7A57">
              <w:rPr>
                <w:b/>
                <w:bCs/>
                <w:lang w:eastAsia="lt-LT"/>
              </w:rPr>
              <w:t>mato vnt. Eur be PVM</w:t>
            </w:r>
          </w:p>
        </w:tc>
        <w:tc>
          <w:tcPr>
            <w:tcW w:w="1565" w:type="dxa"/>
            <w:vMerge w:val="restart"/>
            <w:tcBorders>
              <w:top w:val="single" w:sz="4" w:space="0" w:color="auto"/>
              <w:left w:val="single" w:sz="4" w:space="0" w:color="auto"/>
              <w:right w:val="single" w:sz="4" w:space="0" w:color="auto"/>
            </w:tcBorders>
            <w:vAlign w:val="center"/>
          </w:tcPr>
          <w:p w14:paraId="7154B119" w14:textId="77777777" w:rsidR="00BC7E45" w:rsidRPr="00BE7A57" w:rsidRDefault="00BC7E45" w:rsidP="008D6FCC">
            <w:pPr>
              <w:jc w:val="center"/>
              <w:rPr>
                <w:b/>
              </w:rPr>
            </w:pPr>
            <w:r w:rsidRPr="00BE7A57">
              <w:rPr>
                <w:b/>
              </w:rPr>
              <w:t xml:space="preserve">Paslaugų </w:t>
            </w:r>
            <w:r w:rsidRPr="00BE7A57">
              <w:rPr>
                <w:b/>
                <w:bCs/>
                <w:lang w:eastAsia="lt-LT"/>
              </w:rPr>
              <w:t>įkainis mato vnt. Eur su PVM</w:t>
            </w:r>
          </w:p>
        </w:tc>
        <w:tc>
          <w:tcPr>
            <w:tcW w:w="1696" w:type="dxa"/>
            <w:gridSpan w:val="2"/>
            <w:vMerge w:val="restart"/>
            <w:tcBorders>
              <w:top w:val="single" w:sz="4" w:space="0" w:color="auto"/>
              <w:left w:val="single" w:sz="4" w:space="0" w:color="auto"/>
              <w:right w:val="single" w:sz="4" w:space="0" w:color="auto"/>
            </w:tcBorders>
            <w:vAlign w:val="center"/>
          </w:tcPr>
          <w:p w14:paraId="591AF19C" w14:textId="77777777" w:rsidR="00BC7E45" w:rsidRPr="00BE7A57" w:rsidRDefault="00BC7E45" w:rsidP="008D6FCC">
            <w:pPr>
              <w:jc w:val="center"/>
              <w:rPr>
                <w:b/>
                <w:bCs/>
                <w:lang w:eastAsia="lt-LT"/>
              </w:rPr>
            </w:pPr>
            <w:r w:rsidRPr="00BE7A57">
              <w:rPr>
                <w:b/>
              </w:rPr>
              <w:t>Preliminari</w:t>
            </w:r>
            <w:r w:rsidRPr="00BE7A57">
              <w:rPr>
                <w:b/>
                <w:bCs/>
                <w:lang w:eastAsia="lt-LT"/>
              </w:rPr>
              <w:t xml:space="preserve"> paslaugų kaina 12 mėn. Eur su PVM</w:t>
            </w:r>
          </w:p>
        </w:tc>
      </w:tr>
      <w:tr w:rsidR="00BC7E45" w:rsidRPr="00737AD8" w14:paraId="18F23C31" w14:textId="77777777" w:rsidTr="007F0FF3">
        <w:trPr>
          <w:gridAfter w:val="2"/>
          <w:wAfter w:w="787" w:type="dxa"/>
          <w:trHeight w:val="202"/>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01B1B5FD" w14:textId="77777777" w:rsidR="00BC7E45" w:rsidRPr="0078528E" w:rsidRDefault="00BC7E45" w:rsidP="008D6FCC">
            <w:pPr>
              <w:rPr>
                <w:b/>
                <w:bCs/>
                <w:color w:val="000000"/>
                <w:lang w:eastAsia="lt-LT"/>
              </w:rPr>
            </w:pPr>
          </w:p>
        </w:tc>
        <w:tc>
          <w:tcPr>
            <w:tcW w:w="5596" w:type="dxa"/>
            <w:vMerge/>
            <w:tcBorders>
              <w:top w:val="single" w:sz="4" w:space="0" w:color="auto"/>
              <w:left w:val="single" w:sz="4" w:space="0" w:color="auto"/>
              <w:bottom w:val="single" w:sz="4" w:space="0" w:color="auto"/>
              <w:right w:val="single" w:sz="4" w:space="0" w:color="auto"/>
            </w:tcBorders>
            <w:vAlign w:val="center"/>
            <w:hideMark/>
          </w:tcPr>
          <w:p w14:paraId="199F62E2" w14:textId="77777777" w:rsidR="00BC7E45" w:rsidRPr="0078528E" w:rsidRDefault="00BC7E45" w:rsidP="008D6FCC">
            <w:pPr>
              <w:rPr>
                <w:b/>
                <w:bCs/>
                <w:color w:val="000000"/>
                <w:lang w:eastAsia="lt-LT"/>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A145E2" w14:textId="77777777" w:rsidR="00BC7E45" w:rsidRPr="00BE7A57" w:rsidRDefault="00BC7E45" w:rsidP="008D6FCC">
            <w:pPr>
              <w:rPr>
                <w:b/>
                <w:bCs/>
                <w:lang w:eastAsia="lt-LT"/>
              </w:rPr>
            </w:pPr>
          </w:p>
        </w:tc>
        <w:tc>
          <w:tcPr>
            <w:tcW w:w="1700" w:type="dxa"/>
            <w:vMerge/>
            <w:tcBorders>
              <w:left w:val="single" w:sz="4" w:space="0" w:color="auto"/>
              <w:bottom w:val="single" w:sz="4" w:space="0" w:color="auto"/>
              <w:right w:val="single" w:sz="4" w:space="0" w:color="auto"/>
            </w:tcBorders>
          </w:tcPr>
          <w:p w14:paraId="5002A80C" w14:textId="77777777" w:rsidR="00BC7E45" w:rsidRPr="00BE7A57" w:rsidRDefault="00BC7E45" w:rsidP="008D6FCC">
            <w:pPr>
              <w:rPr>
                <w:b/>
                <w:bCs/>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F5B000" w14:textId="77777777" w:rsidR="00BC7E45" w:rsidRPr="00BE7A57" w:rsidRDefault="00BC7E45" w:rsidP="008D6FCC">
            <w:pPr>
              <w:rPr>
                <w:b/>
                <w:bCs/>
                <w:lang w:eastAsia="lt-LT"/>
              </w:rPr>
            </w:pPr>
          </w:p>
        </w:tc>
        <w:tc>
          <w:tcPr>
            <w:tcW w:w="1565" w:type="dxa"/>
            <w:vMerge/>
            <w:tcBorders>
              <w:left w:val="single" w:sz="4" w:space="0" w:color="auto"/>
              <w:bottom w:val="single" w:sz="4" w:space="0" w:color="auto"/>
              <w:right w:val="single" w:sz="4" w:space="0" w:color="auto"/>
            </w:tcBorders>
            <w:vAlign w:val="center"/>
          </w:tcPr>
          <w:p w14:paraId="3C6DA919" w14:textId="77777777" w:rsidR="00BC7E45" w:rsidRPr="00BE7A57" w:rsidRDefault="00BC7E45" w:rsidP="008D6FCC">
            <w:pPr>
              <w:jc w:val="center"/>
              <w:rPr>
                <w:rFonts w:ascii="Arial" w:hAnsi="Arial" w:cs="Arial"/>
                <w:b/>
                <w:bCs/>
                <w:lang w:eastAsia="lt-LT"/>
              </w:rPr>
            </w:pPr>
          </w:p>
        </w:tc>
        <w:tc>
          <w:tcPr>
            <w:tcW w:w="1696" w:type="dxa"/>
            <w:gridSpan w:val="2"/>
            <w:vMerge/>
            <w:tcBorders>
              <w:left w:val="single" w:sz="4" w:space="0" w:color="auto"/>
              <w:bottom w:val="single" w:sz="4" w:space="0" w:color="auto"/>
              <w:right w:val="single" w:sz="4" w:space="0" w:color="auto"/>
            </w:tcBorders>
            <w:vAlign w:val="center"/>
          </w:tcPr>
          <w:p w14:paraId="55FCE74B" w14:textId="77777777" w:rsidR="00BC7E45" w:rsidRPr="00BE7A57" w:rsidRDefault="00BC7E45" w:rsidP="008D6FCC">
            <w:pPr>
              <w:jc w:val="center"/>
              <w:rPr>
                <w:rFonts w:ascii="Arial" w:hAnsi="Arial" w:cs="Arial"/>
                <w:b/>
                <w:bCs/>
                <w:lang w:eastAsia="lt-LT"/>
              </w:rPr>
            </w:pPr>
          </w:p>
        </w:tc>
        <w:tc>
          <w:tcPr>
            <w:tcW w:w="240" w:type="dxa"/>
            <w:tcBorders>
              <w:top w:val="nil"/>
              <w:left w:val="single" w:sz="4" w:space="0" w:color="auto"/>
              <w:bottom w:val="nil"/>
              <w:right w:val="nil"/>
            </w:tcBorders>
            <w:shd w:val="clear" w:color="auto" w:fill="auto"/>
            <w:noWrap/>
            <w:vAlign w:val="bottom"/>
            <w:hideMark/>
          </w:tcPr>
          <w:p w14:paraId="6241FF76" w14:textId="77777777" w:rsidR="00BC7E45" w:rsidRPr="00737AD8" w:rsidRDefault="00BC7E45" w:rsidP="008D6FCC">
            <w:pPr>
              <w:jc w:val="center"/>
              <w:rPr>
                <w:rFonts w:ascii="Arial" w:hAnsi="Arial" w:cs="Arial"/>
                <w:b/>
                <w:bCs/>
                <w:lang w:eastAsia="lt-LT"/>
              </w:rPr>
            </w:pPr>
          </w:p>
        </w:tc>
      </w:tr>
      <w:tr w:rsidR="00BC7E45" w:rsidRPr="00737AD8" w14:paraId="6CBBDCB8" w14:textId="77777777" w:rsidTr="007F0FF3">
        <w:trPr>
          <w:gridAfter w:val="2"/>
          <w:wAfter w:w="787" w:type="dxa"/>
          <w:trHeight w:val="278"/>
        </w:trPr>
        <w:tc>
          <w:tcPr>
            <w:tcW w:w="783" w:type="dxa"/>
            <w:tcBorders>
              <w:top w:val="nil"/>
              <w:left w:val="single" w:sz="4" w:space="0" w:color="auto"/>
              <w:bottom w:val="single" w:sz="4" w:space="0" w:color="auto"/>
              <w:right w:val="single" w:sz="4" w:space="0" w:color="auto"/>
            </w:tcBorders>
            <w:vAlign w:val="center"/>
          </w:tcPr>
          <w:p w14:paraId="1FFBF3FA" w14:textId="77777777" w:rsidR="00BC7E45" w:rsidRPr="0078528E" w:rsidRDefault="00BC7E45" w:rsidP="008D6FCC">
            <w:pPr>
              <w:jc w:val="center"/>
              <w:rPr>
                <w:i/>
                <w:iCs/>
                <w:sz w:val="20"/>
                <w:szCs w:val="20"/>
              </w:rPr>
            </w:pPr>
            <w:r w:rsidRPr="0078528E">
              <w:rPr>
                <w:i/>
                <w:iCs/>
                <w:sz w:val="20"/>
                <w:szCs w:val="20"/>
              </w:rPr>
              <w:t>1</w:t>
            </w:r>
          </w:p>
        </w:tc>
        <w:tc>
          <w:tcPr>
            <w:tcW w:w="5596" w:type="dxa"/>
            <w:tcBorders>
              <w:top w:val="nil"/>
              <w:left w:val="single" w:sz="4" w:space="0" w:color="auto"/>
              <w:bottom w:val="single" w:sz="4" w:space="0" w:color="auto"/>
              <w:right w:val="single" w:sz="4" w:space="0" w:color="auto"/>
            </w:tcBorders>
            <w:vAlign w:val="center"/>
          </w:tcPr>
          <w:p w14:paraId="1FCB7EEF" w14:textId="77777777" w:rsidR="00BC7E45" w:rsidRPr="0078528E" w:rsidRDefault="00BC7E45" w:rsidP="008D6FCC">
            <w:pPr>
              <w:jc w:val="center"/>
              <w:rPr>
                <w:i/>
                <w:iCs/>
                <w:sz w:val="20"/>
                <w:szCs w:val="20"/>
              </w:rPr>
            </w:pPr>
            <w:r w:rsidRPr="0078528E">
              <w:rPr>
                <w:i/>
                <w:iCs/>
                <w:sz w:val="20"/>
                <w:szCs w:val="20"/>
              </w:rPr>
              <w:t>2</w:t>
            </w:r>
          </w:p>
        </w:tc>
        <w:tc>
          <w:tcPr>
            <w:tcW w:w="1702" w:type="dxa"/>
            <w:tcBorders>
              <w:top w:val="nil"/>
              <w:left w:val="single" w:sz="4" w:space="0" w:color="auto"/>
              <w:bottom w:val="single" w:sz="4" w:space="0" w:color="auto"/>
              <w:right w:val="single" w:sz="4" w:space="0" w:color="auto"/>
            </w:tcBorders>
            <w:vAlign w:val="center"/>
          </w:tcPr>
          <w:p w14:paraId="5CD16ABE" w14:textId="77777777" w:rsidR="00BC7E45" w:rsidRPr="00BE7A57" w:rsidRDefault="00BC7E45" w:rsidP="008D6FCC">
            <w:pPr>
              <w:jc w:val="center"/>
              <w:rPr>
                <w:i/>
                <w:iCs/>
                <w:sz w:val="20"/>
                <w:szCs w:val="20"/>
              </w:rPr>
            </w:pPr>
            <w:r w:rsidRPr="00BE7A57">
              <w:rPr>
                <w:i/>
                <w:iCs/>
                <w:sz w:val="20"/>
                <w:szCs w:val="20"/>
              </w:rPr>
              <w:t>3</w:t>
            </w:r>
          </w:p>
        </w:tc>
        <w:tc>
          <w:tcPr>
            <w:tcW w:w="1700" w:type="dxa"/>
            <w:tcBorders>
              <w:top w:val="nil"/>
              <w:left w:val="single" w:sz="4" w:space="0" w:color="auto"/>
              <w:bottom w:val="single" w:sz="4" w:space="0" w:color="auto"/>
              <w:right w:val="single" w:sz="4" w:space="0" w:color="auto"/>
            </w:tcBorders>
            <w:vAlign w:val="center"/>
          </w:tcPr>
          <w:p w14:paraId="68F8E5A5" w14:textId="77777777" w:rsidR="00BC7E45" w:rsidRPr="00BE7A57" w:rsidRDefault="00BC7E45" w:rsidP="008D6FCC">
            <w:pPr>
              <w:jc w:val="center"/>
              <w:rPr>
                <w:i/>
                <w:iCs/>
                <w:sz w:val="20"/>
                <w:szCs w:val="20"/>
              </w:rPr>
            </w:pPr>
            <w:r w:rsidRPr="00BE7A57">
              <w:rPr>
                <w:i/>
                <w:iCs/>
                <w:sz w:val="20"/>
                <w:szCs w:val="20"/>
              </w:rPr>
              <w:t>4</w:t>
            </w:r>
          </w:p>
        </w:tc>
        <w:tc>
          <w:tcPr>
            <w:tcW w:w="1559" w:type="dxa"/>
            <w:tcBorders>
              <w:top w:val="nil"/>
              <w:left w:val="single" w:sz="4" w:space="0" w:color="auto"/>
              <w:bottom w:val="single" w:sz="4" w:space="0" w:color="auto"/>
              <w:right w:val="single" w:sz="4" w:space="0" w:color="auto"/>
            </w:tcBorders>
            <w:vAlign w:val="center"/>
          </w:tcPr>
          <w:p w14:paraId="2F8ED6FD" w14:textId="77777777" w:rsidR="00BC7E45" w:rsidRPr="00BE7A57" w:rsidRDefault="00BC7E45" w:rsidP="008D6FCC">
            <w:pPr>
              <w:jc w:val="center"/>
              <w:rPr>
                <w:i/>
                <w:iCs/>
                <w:sz w:val="20"/>
                <w:szCs w:val="20"/>
                <w:lang w:val="en-US"/>
              </w:rPr>
            </w:pPr>
            <w:r w:rsidRPr="00BE7A57">
              <w:rPr>
                <w:i/>
                <w:iCs/>
                <w:sz w:val="20"/>
                <w:szCs w:val="20"/>
              </w:rPr>
              <w:t>5</w:t>
            </w:r>
          </w:p>
        </w:tc>
        <w:tc>
          <w:tcPr>
            <w:tcW w:w="1565" w:type="dxa"/>
            <w:tcBorders>
              <w:top w:val="single" w:sz="4" w:space="0" w:color="auto"/>
              <w:bottom w:val="single" w:sz="4" w:space="0" w:color="auto"/>
              <w:right w:val="single" w:sz="4" w:space="0" w:color="auto"/>
            </w:tcBorders>
          </w:tcPr>
          <w:p w14:paraId="15DA7EE8" w14:textId="77777777" w:rsidR="00BC7E45" w:rsidRPr="00BE7A57" w:rsidRDefault="00BC7E45" w:rsidP="008D6FCC">
            <w:pPr>
              <w:jc w:val="center"/>
              <w:rPr>
                <w:i/>
                <w:iCs/>
                <w:sz w:val="20"/>
                <w:szCs w:val="20"/>
              </w:rPr>
            </w:pPr>
            <w:r>
              <w:rPr>
                <w:i/>
                <w:iCs/>
                <w:sz w:val="20"/>
                <w:szCs w:val="20"/>
              </w:rPr>
              <w:t>6</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A433955" w14:textId="77777777" w:rsidR="00BC7E45" w:rsidRPr="00BE7A57" w:rsidRDefault="00BC7E45" w:rsidP="008D6FCC">
            <w:pPr>
              <w:jc w:val="center"/>
              <w:rPr>
                <w:rFonts w:ascii="Arial" w:hAnsi="Arial" w:cs="Arial"/>
                <w:lang w:eastAsia="lt-LT"/>
              </w:rPr>
            </w:pPr>
            <w:r>
              <w:rPr>
                <w:i/>
                <w:iCs/>
                <w:sz w:val="20"/>
                <w:szCs w:val="20"/>
              </w:rPr>
              <w:t>7</w:t>
            </w:r>
            <w:r w:rsidRPr="00BE7A57">
              <w:rPr>
                <w:i/>
                <w:iCs/>
                <w:sz w:val="20"/>
                <w:szCs w:val="20"/>
                <w:lang w:val="en-US"/>
              </w:rPr>
              <w:t>=</w:t>
            </w:r>
            <w:r>
              <w:rPr>
                <w:i/>
                <w:iCs/>
                <w:sz w:val="20"/>
                <w:szCs w:val="20"/>
                <w:lang w:val="en-US"/>
              </w:rPr>
              <w:t xml:space="preserve">4 </w:t>
            </w:r>
            <w:r w:rsidRPr="00BE7A57">
              <w:rPr>
                <w:i/>
                <w:iCs/>
                <w:sz w:val="20"/>
                <w:szCs w:val="20"/>
                <w:lang w:val="en-US"/>
              </w:rPr>
              <w:t>x</w:t>
            </w:r>
            <w:r>
              <w:rPr>
                <w:i/>
                <w:iCs/>
                <w:sz w:val="20"/>
                <w:szCs w:val="20"/>
                <w:lang w:val="en-US"/>
              </w:rPr>
              <w:t xml:space="preserve"> 6</w:t>
            </w:r>
          </w:p>
        </w:tc>
        <w:tc>
          <w:tcPr>
            <w:tcW w:w="240" w:type="dxa"/>
            <w:tcBorders>
              <w:left w:val="single" w:sz="4" w:space="0" w:color="auto"/>
            </w:tcBorders>
            <w:vAlign w:val="center"/>
          </w:tcPr>
          <w:p w14:paraId="7FFB74C6" w14:textId="77777777" w:rsidR="00BC7E45" w:rsidRPr="00737AD8" w:rsidRDefault="00BC7E45" w:rsidP="008D6FCC">
            <w:pPr>
              <w:rPr>
                <w:rFonts w:ascii="Arial" w:hAnsi="Arial" w:cs="Arial"/>
                <w:lang w:eastAsia="lt-LT"/>
              </w:rPr>
            </w:pPr>
          </w:p>
        </w:tc>
      </w:tr>
      <w:tr w:rsidR="00BC7E45" w:rsidRPr="00737AD8" w14:paraId="6CD6C82A" w14:textId="77777777" w:rsidTr="007F0FF3">
        <w:trPr>
          <w:gridAfter w:val="1"/>
          <w:wAfter w:w="775" w:type="dxa"/>
          <w:trHeight w:val="417"/>
        </w:trPr>
        <w:tc>
          <w:tcPr>
            <w:tcW w:w="14601" w:type="dxa"/>
            <w:gridSpan w:val="8"/>
            <w:tcBorders>
              <w:top w:val="nil"/>
              <w:left w:val="single" w:sz="4" w:space="0" w:color="auto"/>
              <w:bottom w:val="single" w:sz="4" w:space="0" w:color="auto"/>
              <w:right w:val="single" w:sz="4" w:space="0" w:color="auto"/>
            </w:tcBorders>
          </w:tcPr>
          <w:p w14:paraId="7E0F645E" w14:textId="77777777" w:rsidR="00BC7E45" w:rsidRPr="00737AD8" w:rsidRDefault="00BC7E45" w:rsidP="008D6FCC">
            <w:pPr>
              <w:jc w:val="center"/>
              <w:rPr>
                <w:rFonts w:ascii="Arial" w:hAnsi="Arial" w:cs="Arial"/>
                <w:lang w:eastAsia="lt-LT"/>
              </w:rPr>
            </w:pPr>
            <w:r w:rsidRPr="0078528E">
              <w:rPr>
                <w:b/>
                <w:bCs/>
                <w:u w:val="single"/>
              </w:rPr>
              <w:t>vidutinio dydžio (</w:t>
            </w:r>
            <w:r w:rsidRPr="00CA78C0">
              <w:rPr>
                <w:b/>
                <w:bCs/>
                <w:u w:val="single"/>
              </w:rPr>
              <w:t>nuo 200</w:t>
            </w:r>
            <w:r>
              <w:rPr>
                <w:b/>
                <w:bCs/>
                <w:u w:val="single"/>
              </w:rPr>
              <w:t xml:space="preserve"> </w:t>
            </w:r>
            <w:r w:rsidRPr="0078528E">
              <w:rPr>
                <w:b/>
                <w:bCs/>
                <w:u w:val="single"/>
              </w:rPr>
              <w:t>iki 400 dalyvių) renginiui:</w:t>
            </w:r>
          </w:p>
        </w:tc>
        <w:tc>
          <w:tcPr>
            <w:tcW w:w="252" w:type="dxa"/>
            <w:gridSpan w:val="2"/>
            <w:tcBorders>
              <w:left w:val="single" w:sz="4" w:space="0" w:color="auto"/>
            </w:tcBorders>
            <w:vAlign w:val="center"/>
          </w:tcPr>
          <w:p w14:paraId="2F8A6F26" w14:textId="77777777" w:rsidR="00BC7E45" w:rsidRPr="00737AD8" w:rsidRDefault="00BC7E45" w:rsidP="008D6FCC">
            <w:pPr>
              <w:rPr>
                <w:rFonts w:ascii="Arial" w:hAnsi="Arial" w:cs="Arial"/>
                <w:lang w:eastAsia="lt-LT"/>
              </w:rPr>
            </w:pPr>
          </w:p>
        </w:tc>
      </w:tr>
      <w:tr w:rsidR="00BC7E45" w:rsidRPr="00737AD8" w14:paraId="78B13727" w14:textId="77777777" w:rsidTr="007F0FF3">
        <w:trPr>
          <w:gridAfter w:val="3"/>
          <w:wAfter w:w="1027" w:type="dxa"/>
          <w:trHeight w:val="541"/>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6C9D86A" w14:textId="77777777" w:rsidR="00BC7E45" w:rsidRPr="0078528E" w:rsidRDefault="00BC7E45" w:rsidP="008D6FCC">
            <w:pPr>
              <w:jc w:val="center"/>
              <w:rPr>
                <w:color w:val="000000"/>
                <w:lang w:eastAsia="lt-LT"/>
              </w:rPr>
            </w:pPr>
            <w:r>
              <w:rPr>
                <w:color w:val="000000"/>
                <w:lang w:eastAsia="lt-LT"/>
              </w:rPr>
              <w:t>1</w:t>
            </w:r>
            <w:r w:rsidRPr="0078528E">
              <w:rPr>
                <w:color w:val="000000"/>
                <w:lang w:eastAsia="lt-LT"/>
              </w:rPr>
              <w:t>.</w:t>
            </w:r>
          </w:p>
        </w:tc>
        <w:tc>
          <w:tcPr>
            <w:tcW w:w="5596" w:type="dxa"/>
            <w:tcBorders>
              <w:top w:val="single" w:sz="4" w:space="0" w:color="auto"/>
              <w:left w:val="nil"/>
              <w:bottom w:val="single" w:sz="4" w:space="0" w:color="auto"/>
              <w:right w:val="single" w:sz="4" w:space="0" w:color="auto"/>
            </w:tcBorders>
            <w:shd w:val="clear" w:color="auto" w:fill="auto"/>
            <w:noWrap/>
            <w:vAlign w:val="center"/>
          </w:tcPr>
          <w:p w14:paraId="08801661" w14:textId="77777777" w:rsidR="00BC7E45" w:rsidRPr="00355E38" w:rsidRDefault="00BC7E45" w:rsidP="008D6FCC">
            <w:pPr>
              <w:jc w:val="both"/>
              <w:rPr>
                <w:color w:val="000000"/>
                <w:lang w:eastAsia="lt-LT"/>
              </w:rPr>
            </w:pPr>
            <w:r w:rsidRPr="00355E38">
              <w:rPr>
                <w:color w:val="000000"/>
                <w:lang w:eastAsia="lt-LT"/>
              </w:rPr>
              <w:t>Renginio koncepcijos, scenarijaus ir programos parengimas, renginio moderatoriaus arba vedančiojo kalbos rašymas</w:t>
            </w:r>
            <w:r>
              <w:rPr>
                <w:color w:val="000000"/>
                <w:lang w:eastAsia="lt-LT"/>
              </w:rPr>
              <w:t>, renginio programos režisūra, koordinavimas, organizacinis aptarnavimas</w:t>
            </w:r>
          </w:p>
        </w:tc>
        <w:tc>
          <w:tcPr>
            <w:tcW w:w="1702" w:type="dxa"/>
            <w:tcBorders>
              <w:top w:val="single" w:sz="4" w:space="0" w:color="auto"/>
              <w:left w:val="nil"/>
              <w:bottom w:val="single" w:sz="4" w:space="0" w:color="auto"/>
              <w:right w:val="single" w:sz="4" w:space="0" w:color="auto"/>
            </w:tcBorders>
            <w:shd w:val="clear" w:color="auto" w:fill="auto"/>
            <w:vAlign w:val="center"/>
          </w:tcPr>
          <w:p w14:paraId="34E73FBC"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nil"/>
              <w:bottom w:val="single" w:sz="4" w:space="0" w:color="auto"/>
              <w:right w:val="single" w:sz="4" w:space="0" w:color="auto"/>
            </w:tcBorders>
            <w:vAlign w:val="center"/>
          </w:tcPr>
          <w:p w14:paraId="2684E77D"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1783B" w14:textId="77777777" w:rsidR="00BC7E45" w:rsidRPr="0078528E" w:rsidRDefault="00BC7E45" w:rsidP="008D6FCC">
            <w:pPr>
              <w:jc w:val="center"/>
            </w:pPr>
          </w:p>
        </w:tc>
        <w:tc>
          <w:tcPr>
            <w:tcW w:w="1565" w:type="dxa"/>
            <w:tcBorders>
              <w:top w:val="single" w:sz="4" w:space="0" w:color="auto"/>
              <w:bottom w:val="single" w:sz="4" w:space="0" w:color="auto"/>
              <w:right w:val="single" w:sz="4" w:space="0" w:color="auto"/>
            </w:tcBorders>
            <w:vAlign w:val="center"/>
          </w:tcPr>
          <w:p w14:paraId="5A5E56C2"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0333CD2" w14:textId="77777777" w:rsidR="00BC7E45" w:rsidRPr="00737AD8" w:rsidRDefault="00BC7E45" w:rsidP="008D6FCC">
            <w:pPr>
              <w:jc w:val="center"/>
              <w:rPr>
                <w:rFonts w:ascii="Arial" w:hAnsi="Arial" w:cs="Arial"/>
                <w:lang w:eastAsia="lt-LT"/>
              </w:rPr>
            </w:pPr>
          </w:p>
        </w:tc>
      </w:tr>
      <w:tr w:rsidR="00BC7E45" w:rsidRPr="00737AD8" w14:paraId="2B38A083" w14:textId="77777777" w:rsidTr="007F0FF3">
        <w:trPr>
          <w:gridAfter w:val="3"/>
          <w:wAfter w:w="1027" w:type="dxa"/>
          <w:trHeight w:val="510"/>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BE8A" w14:textId="77777777" w:rsidR="00BC7E45" w:rsidRPr="0078528E" w:rsidRDefault="00BC7E45" w:rsidP="008D6FCC">
            <w:pPr>
              <w:jc w:val="center"/>
              <w:rPr>
                <w:color w:val="000000"/>
                <w:lang w:eastAsia="lt-LT"/>
              </w:rPr>
            </w:pPr>
            <w:r>
              <w:rPr>
                <w:color w:val="000000"/>
                <w:lang w:eastAsia="lt-LT"/>
              </w:rPr>
              <w:t>2.</w:t>
            </w:r>
          </w:p>
        </w:tc>
        <w:tc>
          <w:tcPr>
            <w:tcW w:w="5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9936" w14:textId="77777777" w:rsidR="00BC7E45" w:rsidRPr="00355E38" w:rsidRDefault="00BC7E45" w:rsidP="008D6FCC">
            <w:pPr>
              <w:jc w:val="both"/>
              <w:rPr>
                <w:color w:val="000000"/>
                <w:lang w:eastAsia="lt-LT"/>
              </w:rPr>
            </w:pPr>
            <w:r w:rsidRPr="00355E38">
              <w:rPr>
                <w:color w:val="000000"/>
                <w:lang w:eastAsia="lt-LT"/>
              </w:rPr>
              <w:t>Dalyvio mokesčio, bilietų apmokėjimas, renginiui reikalingų leidimų gavimas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87BB"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7018E5F9"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87E2"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34D8977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438343B" w14:textId="77777777" w:rsidR="00BC7E45" w:rsidRPr="00737AD8" w:rsidRDefault="00BC7E45" w:rsidP="008D6FCC">
            <w:pPr>
              <w:jc w:val="center"/>
              <w:rPr>
                <w:rFonts w:ascii="Arial" w:hAnsi="Arial" w:cs="Arial"/>
                <w:lang w:eastAsia="lt-LT"/>
              </w:rPr>
            </w:pPr>
          </w:p>
        </w:tc>
      </w:tr>
      <w:tr w:rsidR="00BC7E45" w:rsidRPr="00737AD8" w14:paraId="7455CD2A" w14:textId="77777777" w:rsidTr="007F0FF3">
        <w:trPr>
          <w:gridAfter w:val="2"/>
          <w:wAfter w:w="787" w:type="dxa"/>
          <w:trHeight w:val="41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6729CC7" w14:textId="77777777" w:rsidR="00BC7E45" w:rsidRPr="0078528E" w:rsidRDefault="00BC7E45" w:rsidP="008D6FCC">
            <w:pPr>
              <w:jc w:val="center"/>
              <w:rPr>
                <w:color w:val="000000"/>
                <w:lang w:eastAsia="lt-LT"/>
              </w:rPr>
            </w:pPr>
            <w:r>
              <w:rPr>
                <w:color w:val="000000"/>
                <w:lang w:eastAsia="lt-LT"/>
              </w:rPr>
              <w:t>3</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65F55A4E" w14:textId="77777777" w:rsidR="00BC7E45" w:rsidRPr="00355E38" w:rsidRDefault="00BC7E45" w:rsidP="008D6FCC">
            <w:pPr>
              <w:jc w:val="both"/>
              <w:rPr>
                <w:color w:val="000000"/>
                <w:lang w:eastAsia="lt-LT"/>
              </w:rPr>
            </w:pPr>
            <w:r w:rsidRPr="00355E38">
              <w:rPr>
                <w:lang w:eastAsia="lt-LT"/>
              </w:rPr>
              <w:t>Renginio programos atlikėjų</w:t>
            </w:r>
            <w:r w:rsidRPr="0094578A">
              <w:rPr>
                <w:lang w:eastAsia="lt-LT"/>
              </w:rPr>
              <w:t xml:space="preserve">/vedančiųjų </w:t>
            </w:r>
            <w:r w:rsidRPr="00355E38">
              <w:rPr>
                <w:lang w:eastAsia="lt-LT"/>
              </w:rPr>
              <w:t>paieška ir užsakymas, jų supažindinimas su scenarijumi/programa ir paruošimas renginio programai (pvz.:  vedantieji, muzikantai, dainininkai ir kt.)</w:t>
            </w:r>
          </w:p>
        </w:tc>
        <w:tc>
          <w:tcPr>
            <w:tcW w:w="1702" w:type="dxa"/>
            <w:tcBorders>
              <w:top w:val="nil"/>
              <w:left w:val="nil"/>
              <w:bottom w:val="single" w:sz="4" w:space="0" w:color="auto"/>
              <w:right w:val="single" w:sz="4" w:space="0" w:color="auto"/>
            </w:tcBorders>
            <w:shd w:val="clear" w:color="auto" w:fill="auto"/>
            <w:vAlign w:val="center"/>
            <w:hideMark/>
          </w:tcPr>
          <w:p w14:paraId="10963E47"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6EDFD865"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9A26"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198F563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AEBF8A4"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39AE71F0" w14:textId="77777777" w:rsidR="00BC7E45" w:rsidRPr="00737AD8" w:rsidRDefault="00BC7E45" w:rsidP="008D6FCC">
            <w:pPr>
              <w:rPr>
                <w:rFonts w:ascii="Arial" w:hAnsi="Arial" w:cs="Arial"/>
                <w:lang w:eastAsia="lt-LT"/>
              </w:rPr>
            </w:pPr>
          </w:p>
        </w:tc>
      </w:tr>
      <w:tr w:rsidR="00BC7E45" w:rsidRPr="00737AD8" w14:paraId="5D4DDC0C" w14:textId="77777777" w:rsidTr="007F0FF3">
        <w:trPr>
          <w:gridAfter w:val="2"/>
          <w:wAfter w:w="787" w:type="dxa"/>
          <w:trHeight w:val="563"/>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AACC151" w14:textId="77777777" w:rsidR="00BC7E45" w:rsidRPr="0078528E" w:rsidRDefault="00BC7E45" w:rsidP="008D6FCC">
            <w:pPr>
              <w:jc w:val="center"/>
              <w:rPr>
                <w:color w:val="000000"/>
                <w:lang w:eastAsia="lt-LT"/>
              </w:rPr>
            </w:pPr>
            <w:r>
              <w:rPr>
                <w:color w:val="000000"/>
                <w:lang w:eastAsia="lt-LT"/>
              </w:rPr>
              <w:t>4</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7080FA0B" w14:textId="77777777" w:rsidR="00BC7E45" w:rsidRPr="00355E38" w:rsidRDefault="00BC7E45" w:rsidP="008D6FCC">
            <w:pPr>
              <w:jc w:val="both"/>
              <w:rPr>
                <w:lang w:eastAsia="lt-LT"/>
              </w:rPr>
            </w:pPr>
            <w:r w:rsidRPr="00355E38">
              <w:rPr>
                <w:color w:val="000000"/>
                <w:lang w:eastAsia="lt-LT"/>
              </w:rPr>
              <w:t>Renginio vietos, patalpų paieška ir užsakymas. Prireikus, Perkančiosios organizacijos atliktų rezervacijų perėmimas ir apmokėjimas</w:t>
            </w:r>
            <w:r w:rsidRPr="00355E38">
              <w:rPr>
                <w:lang w:eastAsia="lt-LT"/>
              </w:rPr>
              <w:t xml:space="preserve"> </w:t>
            </w:r>
          </w:p>
        </w:tc>
        <w:tc>
          <w:tcPr>
            <w:tcW w:w="1702" w:type="dxa"/>
            <w:tcBorders>
              <w:top w:val="nil"/>
              <w:left w:val="nil"/>
              <w:bottom w:val="single" w:sz="4" w:space="0" w:color="auto"/>
              <w:right w:val="single" w:sz="4" w:space="0" w:color="auto"/>
            </w:tcBorders>
            <w:shd w:val="clear" w:color="auto" w:fill="auto"/>
            <w:vAlign w:val="center"/>
            <w:hideMark/>
          </w:tcPr>
          <w:p w14:paraId="1F056BFD"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E0C8348"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527BD"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13A25B8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69ED430"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263F1679" w14:textId="77777777" w:rsidR="00BC7E45" w:rsidRPr="00737AD8" w:rsidRDefault="00BC7E45" w:rsidP="008D6FCC">
            <w:pPr>
              <w:rPr>
                <w:rFonts w:ascii="Arial" w:hAnsi="Arial" w:cs="Arial"/>
                <w:lang w:eastAsia="lt-LT"/>
              </w:rPr>
            </w:pPr>
          </w:p>
        </w:tc>
      </w:tr>
      <w:tr w:rsidR="00BC7E45" w:rsidRPr="00737AD8" w14:paraId="648B0C00" w14:textId="77777777" w:rsidTr="007F0FF3">
        <w:trPr>
          <w:gridAfter w:val="2"/>
          <w:wAfter w:w="787" w:type="dxa"/>
          <w:trHeight w:val="57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EFFAC20" w14:textId="77777777" w:rsidR="00BC7E45" w:rsidRPr="0078528E" w:rsidRDefault="00BC7E45" w:rsidP="008D6FCC">
            <w:pPr>
              <w:jc w:val="center"/>
              <w:rPr>
                <w:color w:val="000000"/>
                <w:lang w:eastAsia="lt-LT"/>
              </w:rPr>
            </w:pPr>
            <w:r>
              <w:rPr>
                <w:color w:val="000000"/>
                <w:lang w:eastAsia="lt-LT"/>
              </w:rPr>
              <w:t>5</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017B1375" w14:textId="77777777" w:rsidR="00BC7E45" w:rsidRPr="00355E38" w:rsidRDefault="00BC7E45" w:rsidP="008D6FCC">
            <w:pPr>
              <w:jc w:val="both"/>
              <w:rPr>
                <w:lang w:eastAsia="lt-LT"/>
              </w:rPr>
            </w:pPr>
            <w:r w:rsidRPr="00355E38">
              <w:rPr>
                <w:lang w:eastAsia="lt-LT"/>
              </w:rPr>
              <w:t xml:space="preserve">Renginio programai reikalingų priemonių ir inventoriaus, </w:t>
            </w:r>
            <w:r>
              <w:rPr>
                <w:lang w:eastAsia="lt-LT"/>
              </w:rPr>
              <w:t>r</w:t>
            </w:r>
            <w:r w:rsidRPr="00355E38">
              <w:rPr>
                <w:color w:val="000000"/>
                <w:lang w:eastAsia="lt-LT"/>
              </w:rPr>
              <w:t>enginio patalpų apipavidalinimo (pvz.: dekoracijų, rekvizito, inventoriaus)</w:t>
            </w:r>
            <w:r>
              <w:rPr>
                <w:color w:val="000000"/>
                <w:lang w:eastAsia="lt-LT"/>
              </w:rPr>
              <w:t xml:space="preserve"> </w:t>
            </w:r>
            <w:r w:rsidRPr="00355E38">
              <w:rPr>
                <w:lang w:eastAsia="lt-LT"/>
              </w:rPr>
              <w:t>paieška</w:t>
            </w:r>
            <w:r>
              <w:rPr>
                <w:lang w:eastAsia="lt-LT"/>
              </w:rPr>
              <w:t>,</w:t>
            </w:r>
            <w:r>
              <w:rPr>
                <w:color w:val="000000"/>
                <w:lang w:eastAsia="lt-LT"/>
              </w:rPr>
              <w:t xml:space="preserve"> </w:t>
            </w:r>
            <w:r w:rsidRPr="00355E38">
              <w:rPr>
                <w:color w:val="000000"/>
                <w:lang w:eastAsia="lt-LT"/>
              </w:rPr>
              <w:t>gamybos arba nuomos užsakymas</w:t>
            </w:r>
          </w:p>
        </w:tc>
        <w:tc>
          <w:tcPr>
            <w:tcW w:w="1702" w:type="dxa"/>
            <w:tcBorders>
              <w:top w:val="nil"/>
              <w:left w:val="nil"/>
              <w:bottom w:val="single" w:sz="4" w:space="0" w:color="auto"/>
              <w:right w:val="single" w:sz="4" w:space="0" w:color="auto"/>
            </w:tcBorders>
            <w:shd w:val="clear" w:color="auto" w:fill="auto"/>
            <w:vAlign w:val="center"/>
            <w:hideMark/>
          </w:tcPr>
          <w:p w14:paraId="69A61C16"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49054C2"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5078"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1CEBFC10"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431BDF1"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23508F02" w14:textId="77777777" w:rsidR="00BC7E45" w:rsidRPr="00737AD8" w:rsidRDefault="00BC7E45" w:rsidP="008D6FCC">
            <w:pPr>
              <w:rPr>
                <w:rFonts w:ascii="Arial" w:hAnsi="Arial" w:cs="Arial"/>
                <w:lang w:eastAsia="lt-LT"/>
              </w:rPr>
            </w:pPr>
          </w:p>
        </w:tc>
      </w:tr>
      <w:tr w:rsidR="00BC7E45" w:rsidRPr="00737AD8" w14:paraId="064F84C1" w14:textId="77777777" w:rsidTr="007F0FF3">
        <w:trPr>
          <w:gridAfter w:val="2"/>
          <w:wAfter w:w="787" w:type="dxa"/>
          <w:trHeight w:val="569"/>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455858C1" w14:textId="77777777" w:rsidR="00BC7E45" w:rsidRPr="0078528E" w:rsidRDefault="00BC7E45" w:rsidP="008D6FCC">
            <w:pPr>
              <w:jc w:val="center"/>
              <w:rPr>
                <w:color w:val="000000"/>
                <w:lang w:eastAsia="lt-LT"/>
              </w:rPr>
            </w:pPr>
            <w:r>
              <w:rPr>
                <w:color w:val="000000"/>
                <w:lang w:eastAsia="lt-LT"/>
              </w:rPr>
              <w:t>6</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6951CE82" w14:textId="77777777" w:rsidR="00BC7E45" w:rsidRPr="00355E38" w:rsidRDefault="00BC7E45" w:rsidP="008D6FCC">
            <w:pPr>
              <w:jc w:val="both"/>
              <w:rPr>
                <w:color w:val="000000"/>
                <w:lang w:eastAsia="lt-LT"/>
              </w:rPr>
            </w:pPr>
            <w:r w:rsidRPr="00355E38">
              <w:rPr>
                <w:lang w:eastAsia="lt-LT"/>
              </w:rPr>
              <w:t xml:space="preserve">Renginio techninio aptarnavimo (scenos įrengimo, palapinės pastatymo, įgarsinimo, apšvietimo, </w:t>
            </w:r>
            <w:r w:rsidRPr="00355E38">
              <w:rPr>
                <w:lang w:eastAsia="lt-LT"/>
              </w:rPr>
              <w:lastRenderedPageBreak/>
              <w:t>filmavimo, fotografavimo) paslaugų ir/ ar įrangos paieška ir užsakymas</w:t>
            </w:r>
          </w:p>
        </w:tc>
        <w:tc>
          <w:tcPr>
            <w:tcW w:w="1702" w:type="dxa"/>
            <w:tcBorders>
              <w:top w:val="nil"/>
              <w:left w:val="nil"/>
              <w:bottom w:val="single" w:sz="4" w:space="0" w:color="auto"/>
              <w:right w:val="single" w:sz="4" w:space="0" w:color="auto"/>
            </w:tcBorders>
            <w:shd w:val="clear" w:color="auto" w:fill="auto"/>
            <w:vAlign w:val="center"/>
            <w:hideMark/>
          </w:tcPr>
          <w:p w14:paraId="026C4EBC" w14:textId="77777777" w:rsidR="00BC7E45" w:rsidRPr="0078528E" w:rsidRDefault="00BC7E45" w:rsidP="008D6FCC">
            <w:pPr>
              <w:jc w:val="center"/>
              <w:rPr>
                <w:color w:val="000000"/>
                <w:lang w:eastAsia="lt-LT"/>
              </w:rPr>
            </w:pPr>
            <w:r w:rsidRPr="0078528E">
              <w:rPr>
                <w:color w:val="000000"/>
                <w:lang w:eastAsia="lt-LT"/>
              </w:rPr>
              <w:lastRenderedPageBreak/>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10153F4B"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9CE2F"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50D79274"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91A3A83"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7E43B3A4" w14:textId="77777777" w:rsidR="00BC7E45" w:rsidRPr="00737AD8" w:rsidRDefault="00BC7E45" w:rsidP="008D6FCC">
            <w:pPr>
              <w:rPr>
                <w:rFonts w:ascii="Arial" w:hAnsi="Arial" w:cs="Arial"/>
                <w:lang w:eastAsia="lt-LT"/>
              </w:rPr>
            </w:pPr>
          </w:p>
        </w:tc>
      </w:tr>
      <w:tr w:rsidR="00BC7E45" w:rsidRPr="00737AD8" w14:paraId="356BBA5C" w14:textId="77777777" w:rsidTr="007F0FF3">
        <w:trPr>
          <w:gridAfter w:val="2"/>
          <w:wAfter w:w="787" w:type="dxa"/>
          <w:trHeight w:val="562"/>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3A4A26D" w14:textId="77777777" w:rsidR="00BC7E45" w:rsidRPr="0078528E" w:rsidRDefault="00BC7E45" w:rsidP="008D6FCC">
            <w:pPr>
              <w:jc w:val="center"/>
              <w:rPr>
                <w:color w:val="000000"/>
                <w:lang w:eastAsia="lt-LT"/>
              </w:rPr>
            </w:pPr>
            <w:r>
              <w:rPr>
                <w:color w:val="000000"/>
                <w:lang w:eastAsia="lt-LT"/>
              </w:rPr>
              <w:t>7</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4DF7FFEC" w14:textId="77777777" w:rsidR="00BC7E45" w:rsidRPr="00355E38" w:rsidRDefault="00BC7E45" w:rsidP="008D6FCC">
            <w:pPr>
              <w:jc w:val="both"/>
              <w:rPr>
                <w:color w:val="000000"/>
                <w:lang w:eastAsia="lt-LT"/>
              </w:rPr>
            </w:pPr>
            <w:r w:rsidRPr="00355E38">
              <w:rPr>
                <w:color w:val="000000"/>
                <w:lang w:eastAsia="lt-LT"/>
              </w:rPr>
              <w:t>Renginio dalyvių maitinimo, transporto, higienos priemonių tiekimo, dalyvių aptarnavimo paslaugų teikėjų paieška ir užsakymas</w:t>
            </w:r>
          </w:p>
        </w:tc>
        <w:tc>
          <w:tcPr>
            <w:tcW w:w="1702" w:type="dxa"/>
            <w:tcBorders>
              <w:top w:val="nil"/>
              <w:left w:val="nil"/>
              <w:bottom w:val="single" w:sz="4" w:space="0" w:color="auto"/>
              <w:right w:val="single" w:sz="4" w:space="0" w:color="auto"/>
            </w:tcBorders>
            <w:shd w:val="clear" w:color="auto" w:fill="auto"/>
            <w:vAlign w:val="center"/>
            <w:hideMark/>
          </w:tcPr>
          <w:p w14:paraId="3E21CFC9"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322D1DB3"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9210A"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2FD53B46"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24FC094"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689BA091" w14:textId="77777777" w:rsidR="00BC7E45" w:rsidRPr="00737AD8" w:rsidRDefault="00BC7E45" w:rsidP="008D6FCC">
            <w:pPr>
              <w:rPr>
                <w:rFonts w:ascii="Arial" w:hAnsi="Arial" w:cs="Arial"/>
                <w:lang w:eastAsia="lt-LT"/>
              </w:rPr>
            </w:pPr>
          </w:p>
        </w:tc>
      </w:tr>
      <w:tr w:rsidR="00BC7E45" w:rsidRPr="00737AD8" w14:paraId="4D722320" w14:textId="77777777" w:rsidTr="007F0FF3">
        <w:trPr>
          <w:gridAfter w:val="2"/>
          <w:wAfter w:w="787" w:type="dxa"/>
          <w:trHeight w:val="55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0D9338B" w14:textId="77777777" w:rsidR="00BC7E45" w:rsidRPr="0078528E" w:rsidRDefault="00BC7E45" w:rsidP="008D6FCC">
            <w:pPr>
              <w:jc w:val="center"/>
              <w:rPr>
                <w:color w:val="000000"/>
                <w:lang w:eastAsia="lt-LT"/>
              </w:rPr>
            </w:pPr>
            <w:r>
              <w:rPr>
                <w:color w:val="000000"/>
                <w:lang w:eastAsia="lt-LT"/>
              </w:rPr>
              <w:t>8</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279AFFFD" w14:textId="77777777" w:rsidR="00BC7E45" w:rsidRPr="00355E38" w:rsidRDefault="00BC7E45" w:rsidP="008D6FCC">
            <w:pPr>
              <w:jc w:val="both"/>
              <w:rPr>
                <w:color w:val="000000"/>
                <w:lang w:eastAsia="lt-LT"/>
              </w:rPr>
            </w:pPr>
            <w:r w:rsidRPr="00355E38">
              <w:rPr>
                <w:color w:val="000000"/>
                <w:lang w:eastAsia="lt-LT"/>
              </w:rPr>
              <w:t xml:space="preserve">Renginiui reikalingų reklaminių priemonių, kvietimų, programėlių, prizų, </w:t>
            </w:r>
            <w:proofErr w:type="spellStart"/>
            <w:r w:rsidRPr="00355E38">
              <w:rPr>
                <w:color w:val="000000"/>
                <w:lang w:eastAsia="lt-LT"/>
              </w:rPr>
              <w:t>dalomosios</w:t>
            </w:r>
            <w:proofErr w:type="spellEnd"/>
            <w:r w:rsidRPr="00355E38">
              <w:rPr>
                <w:color w:val="000000"/>
                <w:lang w:eastAsia="lt-LT"/>
              </w:rPr>
              <w:t xml:space="preserve"> medžiagos kūrybos, gamybos ir logistikos užsakymas</w:t>
            </w:r>
          </w:p>
        </w:tc>
        <w:tc>
          <w:tcPr>
            <w:tcW w:w="1702" w:type="dxa"/>
            <w:tcBorders>
              <w:top w:val="nil"/>
              <w:left w:val="nil"/>
              <w:bottom w:val="single" w:sz="4" w:space="0" w:color="auto"/>
              <w:right w:val="single" w:sz="4" w:space="0" w:color="auto"/>
            </w:tcBorders>
            <w:shd w:val="clear" w:color="auto" w:fill="auto"/>
            <w:vAlign w:val="center"/>
            <w:hideMark/>
          </w:tcPr>
          <w:p w14:paraId="005B5200"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4A6574BF" w14:textId="77777777" w:rsidR="00BC7E45" w:rsidRPr="003E59C1" w:rsidRDefault="00BC7E45" w:rsidP="008D6FCC">
            <w:pPr>
              <w:jc w:val="center"/>
            </w:pPr>
            <w:r>
              <w:t xml:space="preserve">3 </w:t>
            </w:r>
            <w:r w:rsidRPr="003E59C1">
              <w:t>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CA210"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7E2201BF"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9A9F697"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086608F4" w14:textId="77777777" w:rsidR="00BC7E45" w:rsidRPr="00737AD8" w:rsidRDefault="00BC7E45" w:rsidP="008D6FCC">
            <w:pPr>
              <w:rPr>
                <w:rFonts w:ascii="Arial" w:hAnsi="Arial" w:cs="Arial"/>
                <w:lang w:eastAsia="lt-LT"/>
              </w:rPr>
            </w:pPr>
          </w:p>
        </w:tc>
      </w:tr>
      <w:tr w:rsidR="00BC7E45" w:rsidRPr="00737AD8" w14:paraId="23D1D647" w14:textId="77777777" w:rsidTr="007F0FF3">
        <w:trPr>
          <w:gridAfter w:val="2"/>
          <w:wAfter w:w="787" w:type="dxa"/>
          <w:trHeight w:val="70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EBA5C17" w14:textId="77777777" w:rsidR="00BC7E45" w:rsidRPr="0078528E" w:rsidRDefault="00BC7E45" w:rsidP="008D6FCC">
            <w:pPr>
              <w:jc w:val="center"/>
              <w:rPr>
                <w:color w:val="000000"/>
                <w:lang w:eastAsia="lt-LT"/>
              </w:rPr>
            </w:pPr>
            <w:r>
              <w:rPr>
                <w:color w:val="000000"/>
                <w:lang w:eastAsia="lt-LT"/>
              </w:rPr>
              <w:t>9</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3E6BB38D" w14:textId="77777777" w:rsidR="00BC7E45" w:rsidRPr="00355E38" w:rsidRDefault="00BC7E45" w:rsidP="008D6FCC">
            <w:pPr>
              <w:jc w:val="both"/>
              <w:rPr>
                <w:color w:val="000000"/>
                <w:lang w:eastAsia="lt-LT"/>
              </w:rPr>
            </w:pPr>
            <w:r w:rsidRPr="0078528E">
              <w:rPr>
                <w:color w:val="000000"/>
                <w:lang w:eastAsia="lt-LT"/>
              </w:rPr>
              <w:t xml:space="preserve">Konkretaus </w:t>
            </w:r>
            <w:r>
              <w:rPr>
                <w:color w:val="000000"/>
                <w:lang w:eastAsia="lt-LT"/>
              </w:rPr>
              <w:t>r</w:t>
            </w:r>
            <w:r w:rsidRPr="0078528E">
              <w:rPr>
                <w:color w:val="000000"/>
                <w:lang w:eastAsia="lt-LT"/>
              </w:rPr>
              <w:t xml:space="preserve">enginio sąmatos sudarymas ir suderinimas su </w:t>
            </w:r>
            <w:r>
              <w:rPr>
                <w:color w:val="000000"/>
                <w:lang w:eastAsia="lt-LT"/>
              </w:rPr>
              <w:t>Perkančiąją organizacija</w:t>
            </w:r>
          </w:p>
        </w:tc>
        <w:tc>
          <w:tcPr>
            <w:tcW w:w="1702" w:type="dxa"/>
            <w:tcBorders>
              <w:top w:val="nil"/>
              <w:left w:val="nil"/>
              <w:bottom w:val="single" w:sz="4" w:space="0" w:color="auto"/>
              <w:right w:val="single" w:sz="4" w:space="0" w:color="auto"/>
            </w:tcBorders>
            <w:shd w:val="clear" w:color="auto" w:fill="auto"/>
            <w:vAlign w:val="center"/>
            <w:hideMark/>
          </w:tcPr>
          <w:p w14:paraId="44D3EFDB"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11A570EA"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97802"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21ADA4A4"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D91FF19" w14:textId="77777777" w:rsidR="00BC7E45" w:rsidRPr="00737AD8" w:rsidRDefault="00BC7E45" w:rsidP="008D6FCC">
            <w:pPr>
              <w:jc w:val="center"/>
              <w:rPr>
                <w:rFonts w:ascii="Arial" w:hAnsi="Arial" w:cs="Arial"/>
                <w:lang w:eastAsia="lt-LT"/>
              </w:rPr>
            </w:pPr>
          </w:p>
        </w:tc>
        <w:tc>
          <w:tcPr>
            <w:tcW w:w="240" w:type="dxa"/>
            <w:tcBorders>
              <w:left w:val="single" w:sz="4" w:space="0" w:color="auto"/>
            </w:tcBorders>
            <w:vAlign w:val="center"/>
            <w:hideMark/>
          </w:tcPr>
          <w:p w14:paraId="04F41B8E" w14:textId="77777777" w:rsidR="00BC7E45" w:rsidRPr="00737AD8" w:rsidRDefault="00BC7E45" w:rsidP="008D6FCC">
            <w:pPr>
              <w:rPr>
                <w:rFonts w:ascii="Arial" w:hAnsi="Arial" w:cs="Arial"/>
                <w:lang w:eastAsia="lt-LT"/>
              </w:rPr>
            </w:pPr>
          </w:p>
        </w:tc>
      </w:tr>
      <w:tr w:rsidR="00BC7E45" w:rsidRPr="00737AD8" w14:paraId="53E9BEF6" w14:textId="77777777" w:rsidTr="007F0FF3">
        <w:trPr>
          <w:gridAfter w:val="1"/>
          <w:wAfter w:w="775" w:type="dxa"/>
          <w:trHeight w:val="291"/>
        </w:trPr>
        <w:tc>
          <w:tcPr>
            <w:tcW w:w="14601" w:type="dxa"/>
            <w:gridSpan w:val="8"/>
            <w:tcBorders>
              <w:top w:val="nil"/>
              <w:left w:val="single" w:sz="4" w:space="0" w:color="auto"/>
              <w:bottom w:val="single" w:sz="4" w:space="0" w:color="auto"/>
              <w:right w:val="single" w:sz="4" w:space="0" w:color="auto"/>
            </w:tcBorders>
            <w:shd w:val="clear" w:color="auto" w:fill="auto"/>
          </w:tcPr>
          <w:p w14:paraId="44162468" w14:textId="77777777" w:rsidR="00BC7E45" w:rsidRPr="00737AD8" w:rsidRDefault="00BC7E45" w:rsidP="008D6FCC">
            <w:pPr>
              <w:jc w:val="center"/>
              <w:rPr>
                <w:rFonts w:ascii="Arial" w:hAnsi="Arial" w:cs="Arial"/>
                <w:lang w:eastAsia="lt-LT"/>
              </w:rPr>
            </w:pPr>
            <w:r>
              <w:rPr>
                <w:b/>
                <w:bCs/>
                <w:u w:val="single"/>
              </w:rPr>
              <w:t>Mažo</w:t>
            </w:r>
            <w:r w:rsidRPr="0078528E">
              <w:rPr>
                <w:b/>
                <w:bCs/>
                <w:u w:val="single"/>
              </w:rPr>
              <w:t xml:space="preserve"> dydžio (nuo </w:t>
            </w:r>
            <w:r>
              <w:rPr>
                <w:b/>
                <w:bCs/>
                <w:u w:val="single"/>
              </w:rPr>
              <w:t xml:space="preserve">50 </w:t>
            </w:r>
            <w:r w:rsidRPr="0078528E">
              <w:rPr>
                <w:b/>
                <w:bCs/>
                <w:u w:val="single"/>
              </w:rPr>
              <w:t xml:space="preserve">iki </w:t>
            </w:r>
            <w:r>
              <w:rPr>
                <w:b/>
                <w:bCs/>
                <w:u w:val="single"/>
              </w:rPr>
              <w:t>200</w:t>
            </w:r>
            <w:r w:rsidRPr="0078528E">
              <w:rPr>
                <w:b/>
                <w:bCs/>
                <w:u w:val="single"/>
              </w:rPr>
              <w:t xml:space="preserve"> dalyvių) renginiui:</w:t>
            </w:r>
          </w:p>
        </w:tc>
        <w:tc>
          <w:tcPr>
            <w:tcW w:w="252" w:type="dxa"/>
            <w:gridSpan w:val="2"/>
            <w:tcBorders>
              <w:left w:val="single" w:sz="4" w:space="0" w:color="auto"/>
            </w:tcBorders>
            <w:vAlign w:val="center"/>
          </w:tcPr>
          <w:p w14:paraId="207F6F9E" w14:textId="77777777" w:rsidR="00BC7E45" w:rsidRDefault="00BC7E45" w:rsidP="008D6FCC">
            <w:pPr>
              <w:rPr>
                <w:rFonts w:ascii="Arial" w:hAnsi="Arial" w:cs="Arial"/>
                <w:lang w:eastAsia="lt-LT"/>
              </w:rPr>
            </w:pPr>
          </w:p>
        </w:tc>
      </w:tr>
      <w:tr w:rsidR="00BC7E45" w:rsidRPr="00737AD8" w14:paraId="225EBE61" w14:textId="77777777" w:rsidTr="007F0FF3">
        <w:trPr>
          <w:gridAfter w:val="3"/>
          <w:wAfter w:w="1027" w:type="dxa"/>
          <w:trHeight w:val="541"/>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FD6E8" w14:textId="77777777" w:rsidR="00BC7E45" w:rsidRPr="0078528E" w:rsidRDefault="00BC7E45" w:rsidP="008D6FCC">
            <w:pPr>
              <w:jc w:val="center"/>
              <w:rPr>
                <w:color w:val="000000"/>
                <w:lang w:eastAsia="lt-LT"/>
              </w:rPr>
            </w:pPr>
            <w:r>
              <w:rPr>
                <w:color w:val="000000"/>
                <w:lang w:eastAsia="lt-LT"/>
              </w:rPr>
              <w:t>10</w:t>
            </w:r>
            <w:r w:rsidRPr="0078528E">
              <w:rPr>
                <w:color w:val="000000"/>
                <w:lang w:eastAsia="lt-LT"/>
              </w:rPr>
              <w:t>.</w:t>
            </w:r>
          </w:p>
        </w:tc>
        <w:tc>
          <w:tcPr>
            <w:tcW w:w="5596" w:type="dxa"/>
            <w:tcBorders>
              <w:top w:val="single" w:sz="4" w:space="0" w:color="auto"/>
              <w:left w:val="nil"/>
              <w:bottom w:val="single" w:sz="4" w:space="0" w:color="auto"/>
              <w:right w:val="single" w:sz="4" w:space="0" w:color="auto"/>
            </w:tcBorders>
            <w:shd w:val="clear" w:color="auto" w:fill="auto"/>
            <w:noWrap/>
            <w:vAlign w:val="center"/>
          </w:tcPr>
          <w:p w14:paraId="16F45F92" w14:textId="77777777" w:rsidR="00BC7E45" w:rsidRPr="00355E38" w:rsidRDefault="00BC7E45" w:rsidP="008D6FCC">
            <w:pPr>
              <w:jc w:val="both"/>
              <w:rPr>
                <w:color w:val="000000"/>
                <w:lang w:eastAsia="lt-LT"/>
              </w:rPr>
            </w:pPr>
            <w:r w:rsidRPr="00355E38">
              <w:rPr>
                <w:color w:val="000000"/>
                <w:lang w:eastAsia="lt-LT"/>
              </w:rPr>
              <w:t>Renginio koncepcijos, scenarijaus ir programos parengimas, renginio moderatoriaus arba vedančiojo kalbos rašymas</w:t>
            </w:r>
            <w:r>
              <w:rPr>
                <w:color w:val="000000"/>
                <w:lang w:eastAsia="lt-LT"/>
              </w:rPr>
              <w:t>, renginio programos režisūra, koordinavimas, organizacinis aptarnavimas</w:t>
            </w:r>
          </w:p>
        </w:tc>
        <w:tc>
          <w:tcPr>
            <w:tcW w:w="1702" w:type="dxa"/>
            <w:tcBorders>
              <w:top w:val="single" w:sz="4" w:space="0" w:color="auto"/>
              <w:left w:val="nil"/>
              <w:bottom w:val="single" w:sz="4" w:space="0" w:color="auto"/>
              <w:right w:val="single" w:sz="4" w:space="0" w:color="auto"/>
            </w:tcBorders>
            <w:shd w:val="clear" w:color="auto" w:fill="auto"/>
            <w:vAlign w:val="center"/>
          </w:tcPr>
          <w:p w14:paraId="38031CFC"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nil"/>
              <w:bottom w:val="single" w:sz="4" w:space="0" w:color="auto"/>
              <w:right w:val="single" w:sz="4" w:space="0" w:color="auto"/>
            </w:tcBorders>
            <w:vAlign w:val="center"/>
          </w:tcPr>
          <w:p w14:paraId="6A7BCB2F"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EA989" w14:textId="77777777" w:rsidR="00BC7E45" w:rsidRPr="0078528E" w:rsidRDefault="00BC7E45" w:rsidP="008D6FCC">
            <w:pPr>
              <w:jc w:val="center"/>
            </w:pPr>
          </w:p>
        </w:tc>
        <w:tc>
          <w:tcPr>
            <w:tcW w:w="1565" w:type="dxa"/>
            <w:tcBorders>
              <w:top w:val="single" w:sz="4" w:space="0" w:color="auto"/>
              <w:bottom w:val="single" w:sz="4" w:space="0" w:color="auto"/>
              <w:right w:val="single" w:sz="4" w:space="0" w:color="auto"/>
            </w:tcBorders>
            <w:vAlign w:val="center"/>
          </w:tcPr>
          <w:p w14:paraId="5B2AAFFB"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FAE0767" w14:textId="77777777" w:rsidR="00BC7E45" w:rsidRPr="00737AD8" w:rsidRDefault="00BC7E45" w:rsidP="008D6FCC">
            <w:pPr>
              <w:jc w:val="center"/>
              <w:rPr>
                <w:rFonts w:ascii="Arial" w:hAnsi="Arial" w:cs="Arial"/>
                <w:lang w:eastAsia="lt-LT"/>
              </w:rPr>
            </w:pPr>
          </w:p>
        </w:tc>
      </w:tr>
      <w:tr w:rsidR="00BC7E45" w:rsidRPr="00737AD8" w14:paraId="0DC1D4F8" w14:textId="77777777" w:rsidTr="007F0FF3">
        <w:trPr>
          <w:gridAfter w:val="3"/>
          <w:wAfter w:w="1027" w:type="dxa"/>
          <w:trHeight w:val="510"/>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A5F6A" w14:textId="77777777" w:rsidR="00BC7E45" w:rsidRPr="0078528E" w:rsidRDefault="00BC7E45" w:rsidP="008D6FCC">
            <w:pPr>
              <w:jc w:val="center"/>
              <w:rPr>
                <w:color w:val="000000"/>
                <w:lang w:eastAsia="lt-LT"/>
              </w:rPr>
            </w:pPr>
            <w:r>
              <w:rPr>
                <w:color w:val="000000"/>
                <w:lang w:eastAsia="lt-LT"/>
              </w:rPr>
              <w:t>11.</w:t>
            </w:r>
          </w:p>
        </w:tc>
        <w:tc>
          <w:tcPr>
            <w:tcW w:w="5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B269F" w14:textId="77777777" w:rsidR="00BC7E45" w:rsidRPr="00355E38" w:rsidRDefault="00BC7E45" w:rsidP="008D6FCC">
            <w:pPr>
              <w:jc w:val="both"/>
              <w:rPr>
                <w:color w:val="000000"/>
                <w:lang w:eastAsia="lt-LT"/>
              </w:rPr>
            </w:pPr>
            <w:r w:rsidRPr="00355E38">
              <w:rPr>
                <w:color w:val="000000"/>
                <w:lang w:eastAsia="lt-LT"/>
              </w:rPr>
              <w:t>Dalyvio mokesčio, bilietų apmokėjimas, renginiui reikalingų leidimų gavimas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575AE"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0F07ED6"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9D6D"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0E2A3598"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456B747" w14:textId="77777777" w:rsidR="00BC7E45" w:rsidRPr="00737AD8" w:rsidRDefault="00BC7E45" w:rsidP="008D6FCC">
            <w:pPr>
              <w:jc w:val="center"/>
              <w:rPr>
                <w:rFonts w:ascii="Arial" w:hAnsi="Arial" w:cs="Arial"/>
                <w:lang w:eastAsia="lt-LT"/>
              </w:rPr>
            </w:pPr>
          </w:p>
        </w:tc>
      </w:tr>
      <w:tr w:rsidR="00BC7E45" w:rsidRPr="00737AD8" w14:paraId="00678A8B" w14:textId="77777777" w:rsidTr="007F0FF3">
        <w:trPr>
          <w:gridAfter w:val="3"/>
          <w:wAfter w:w="1027" w:type="dxa"/>
          <w:trHeight w:val="41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013EE15" w14:textId="77777777" w:rsidR="00BC7E45" w:rsidRPr="0078528E" w:rsidRDefault="00BC7E45" w:rsidP="008D6FCC">
            <w:pPr>
              <w:jc w:val="center"/>
              <w:rPr>
                <w:color w:val="000000"/>
                <w:lang w:eastAsia="lt-LT"/>
              </w:rPr>
            </w:pPr>
            <w:r>
              <w:rPr>
                <w:color w:val="000000"/>
                <w:lang w:eastAsia="lt-LT"/>
              </w:rPr>
              <w:t>12</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77A17A1C" w14:textId="77777777" w:rsidR="00BC7E45" w:rsidRPr="00355E38" w:rsidRDefault="00BC7E45" w:rsidP="008D6FCC">
            <w:pPr>
              <w:jc w:val="both"/>
              <w:rPr>
                <w:color w:val="000000"/>
                <w:lang w:eastAsia="lt-LT"/>
              </w:rPr>
            </w:pPr>
            <w:r w:rsidRPr="00355E38">
              <w:rPr>
                <w:lang w:eastAsia="lt-LT"/>
              </w:rPr>
              <w:t>Renginio programos atlikėjų</w:t>
            </w:r>
            <w:r w:rsidRPr="0094578A">
              <w:rPr>
                <w:lang w:eastAsia="lt-LT"/>
              </w:rPr>
              <w:t xml:space="preserve">/vedančiųjų </w:t>
            </w:r>
            <w:r w:rsidRPr="00355E38">
              <w:rPr>
                <w:lang w:eastAsia="lt-LT"/>
              </w:rPr>
              <w:t>paieška ir užsakymas, jų supažindinimas su scenarijumi/programa ir paruošimas renginio programai (pvz.:  vedantieji, muzikantai, dainininkai ir kt.)</w:t>
            </w:r>
          </w:p>
        </w:tc>
        <w:tc>
          <w:tcPr>
            <w:tcW w:w="1702" w:type="dxa"/>
            <w:tcBorders>
              <w:top w:val="nil"/>
              <w:left w:val="nil"/>
              <w:bottom w:val="single" w:sz="4" w:space="0" w:color="auto"/>
              <w:right w:val="single" w:sz="4" w:space="0" w:color="auto"/>
            </w:tcBorders>
            <w:shd w:val="clear" w:color="auto" w:fill="auto"/>
            <w:vAlign w:val="center"/>
            <w:hideMark/>
          </w:tcPr>
          <w:p w14:paraId="08D68640"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8E90551"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B385"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075CA68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86E094D" w14:textId="77777777" w:rsidR="00BC7E45" w:rsidRPr="00737AD8" w:rsidRDefault="00BC7E45" w:rsidP="008D6FCC">
            <w:pPr>
              <w:jc w:val="center"/>
              <w:rPr>
                <w:rFonts w:ascii="Arial" w:hAnsi="Arial" w:cs="Arial"/>
                <w:lang w:eastAsia="lt-LT"/>
              </w:rPr>
            </w:pPr>
          </w:p>
        </w:tc>
      </w:tr>
      <w:tr w:rsidR="00BC7E45" w:rsidRPr="00737AD8" w14:paraId="1E83F363" w14:textId="77777777" w:rsidTr="007F0FF3">
        <w:trPr>
          <w:gridAfter w:val="3"/>
          <w:wAfter w:w="1027" w:type="dxa"/>
          <w:trHeight w:val="563"/>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F3AB97C" w14:textId="77777777" w:rsidR="00BC7E45" w:rsidRPr="0078528E" w:rsidRDefault="00BC7E45" w:rsidP="008D6FCC">
            <w:pPr>
              <w:jc w:val="center"/>
              <w:rPr>
                <w:color w:val="000000"/>
                <w:lang w:eastAsia="lt-LT"/>
              </w:rPr>
            </w:pPr>
            <w:r>
              <w:rPr>
                <w:color w:val="000000"/>
                <w:lang w:eastAsia="lt-LT"/>
              </w:rPr>
              <w:t>13</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2AEA8C5D" w14:textId="77777777" w:rsidR="00BC7E45" w:rsidRPr="00355E38" w:rsidRDefault="00BC7E45" w:rsidP="008D6FCC">
            <w:pPr>
              <w:jc w:val="both"/>
              <w:rPr>
                <w:lang w:eastAsia="lt-LT"/>
              </w:rPr>
            </w:pPr>
            <w:r w:rsidRPr="00355E38">
              <w:rPr>
                <w:color w:val="000000"/>
                <w:lang w:eastAsia="lt-LT"/>
              </w:rPr>
              <w:t>Renginio vietos, patalpų paieška ir užsakymas. Prireikus, Perkančiosios organizacijos atliktų rezervacijų perėmimas ir apmokėjimas</w:t>
            </w:r>
          </w:p>
        </w:tc>
        <w:tc>
          <w:tcPr>
            <w:tcW w:w="1702" w:type="dxa"/>
            <w:tcBorders>
              <w:top w:val="nil"/>
              <w:left w:val="nil"/>
              <w:bottom w:val="single" w:sz="4" w:space="0" w:color="auto"/>
              <w:right w:val="single" w:sz="4" w:space="0" w:color="auto"/>
            </w:tcBorders>
            <w:shd w:val="clear" w:color="auto" w:fill="auto"/>
            <w:vAlign w:val="center"/>
            <w:hideMark/>
          </w:tcPr>
          <w:p w14:paraId="03178423"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3834D69B"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D260"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1FA88418"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EE050AE" w14:textId="77777777" w:rsidR="00BC7E45" w:rsidRPr="00737AD8" w:rsidRDefault="00BC7E45" w:rsidP="008D6FCC">
            <w:pPr>
              <w:jc w:val="center"/>
              <w:rPr>
                <w:rFonts w:ascii="Arial" w:hAnsi="Arial" w:cs="Arial"/>
                <w:lang w:eastAsia="lt-LT"/>
              </w:rPr>
            </w:pPr>
          </w:p>
        </w:tc>
      </w:tr>
      <w:tr w:rsidR="00BC7E45" w:rsidRPr="00737AD8" w14:paraId="424515AE" w14:textId="77777777" w:rsidTr="007F0FF3">
        <w:trPr>
          <w:gridAfter w:val="3"/>
          <w:wAfter w:w="1027" w:type="dxa"/>
          <w:trHeight w:val="57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471CDE14" w14:textId="77777777" w:rsidR="00BC7E45" w:rsidRPr="0078528E" w:rsidRDefault="00BC7E45" w:rsidP="008D6FCC">
            <w:pPr>
              <w:jc w:val="center"/>
              <w:rPr>
                <w:color w:val="000000"/>
                <w:lang w:eastAsia="lt-LT"/>
              </w:rPr>
            </w:pPr>
            <w:r>
              <w:rPr>
                <w:color w:val="000000"/>
                <w:lang w:eastAsia="lt-LT"/>
              </w:rPr>
              <w:t>14</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39807930" w14:textId="77777777" w:rsidR="00BC7E45" w:rsidRPr="00355E38" w:rsidRDefault="00BC7E45" w:rsidP="008D6FCC">
            <w:pPr>
              <w:jc w:val="both"/>
              <w:rPr>
                <w:lang w:eastAsia="lt-LT"/>
              </w:rPr>
            </w:pPr>
            <w:r w:rsidRPr="00355E38">
              <w:rPr>
                <w:lang w:eastAsia="lt-LT"/>
              </w:rPr>
              <w:t xml:space="preserve">Renginio programai reikalingų priemonių ir inventoriaus, </w:t>
            </w:r>
            <w:r>
              <w:rPr>
                <w:lang w:eastAsia="lt-LT"/>
              </w:rPr>
              <w:t>r</w:t>
            </w:r>
            <w:r w:rsidRPr="00355E38">
              <w:rPr>
                <w:color w:val="000000"/>
                <w:lang w:eastAsia="lt-LT"/>
              </w:rPr>
              <w:t>enginio patalpų apipavidalinimo (pvz.: dekoracijų, rekvizito, inventoriaus)</w:t>
            </w:r>
            <w:r>
              <w:rPr>
                <w:color w:val="000000"/>
                <w:lang w:eastAsia="lt-LT"/>
              </w:rPr>
              <w:t xml:space="preserve"> </w:t>
            </w:r>
            <w:r w:rsidRPr="00355E38">
              <w:rPr>
                <w:lang w:eastAsia="lt-LT"/>
              </w:rPr>
              <w:t>paieška</w:t>
            </w:r>
            <w:r>
              <w:rPr>
                <w:lang w:eastAsia="lt-LT"/>
              </w:rPr>
              <w:t>,</w:t>
            </w:r>
            <w:r>
              <w:rPr>
                <w:color w:val="000000"/>
                <w:lang w:eastAsia="lt-LT"/>
              </w:rPr>
              <w:t xml:space="preserve"> </w:t>
            </w:r>
            <w:r w:rsidRPr="00355E38">
              <w:rPr>
                <w:color w:val="000000"/>
                <w:lang w:eastAsia="lt-LT"/>
              </w:rPr>
              <w:t xml:space="preserve">gamybos arba nuomos užsakymas </w:t>
            </w:r>
          </w:p>
        </w:tc>
        <w:tc>
          <w:tcPr>
            <w:tcW w:w="1702" w:type="dxa"/>
            <w:tcBorders>
              <w:top w:val="nil"/>
              <w:left w:val="nil"/>
              <w:bottom w:val="single" w:sz="4" w:space="0" w:color="auto"/>
              <w:right w:val="single" w:sz="4" w:space="0" w:color="auto"/>
            </w:tcBorders>
            <w:shd w:val="clear" w:color="auto" w:fill="auto"/>
            <w:vAlign w:val="center"/>
            <w:hideMark/>
          </w:tcPr>
          <w:p w14:paraId="10B5EAB3"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DF99AB6"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10F1C"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329D7A97"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E74CF64" w14:textId="77777777" w:rsidR="00BC7E45" w:rsidRPr="00737AD8" w:rsidRDefault="00BC7E45" w:rsidP="008D6FCC">
            <w:pPr>
              <w:jc w:val="center"/>
              <w:rPr>
                <w:rFonts w:ascii="Arial" w:hAnsi="Arial" w:cs="Arial"/>
                <w:lang w:eastAsia="lt-LT"/>
              </w:rPr>
            </w:pPr>
          </w:p>
        </w:tc>
      </w:tr>
      <w:tr w:rsidR="00BC7E45" w:rsidRPr="00737AD8" w14:paraId="2B5F9013" w14:textId="77777777" w:rsidTr="007F0FF3">
        <w:trPr>
          <w:gridAfter w:val="3"/>
          <w:wAfter w:w="1027" w:type="dxa"/>
          <w:trHeight w:val="569"/>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F5D92B1" w14:textId="77777777" w:rsidR="00BC7E45" w:rsidRPr="0078528E" w:rsidRDefault="00BC7E45" w:rsidP="008D6FCC">
            <w:pPr>
              <w:jc w:val="center"/>
              <w:rPr>
                <w:color w:val="000000"/>
                <w:lang w:eastAsia="lt-LT"/>
              </w:rPr>
            </w:pPr>
            <w:r>
              <w:rPr>
                <w:color w:val="000000"/>
                <w:lang w:eastAsia="lt-LT"/>
              </w:rPr>
              <w:t>15</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73D19260" w14:textId="77777777" w:rsidR="00BC7E45" w:rsidRPr="00355E38" w:rsidRDefault="00BC7E45" w:rsidP="008D6FCC">
            <w:pPr>
              <w:jc w:val="both"/>
              <w:rPr>
                <w:color w:val="000000"/>
                <w:lang w:eastAsia="lt-LT"/>
              </w:rPr>
            </w:pPr>
            <w:r w:rsidRPr="00355E38">
              <w:rPr>
                <w:lang w:eastAsia="lt-LT"/>
              </w:rPr>
              <w:t>Renginio techninio aptarnavimo (scenos įrengimo, palapinės pastatymo, įgarsinimo, apšvietimo, filmavimo, fotografavimo) paslaugų ir/ ar įrangos paieška ir užsakymas</w:t>
            </w:r>
          </w:p>
        </w:tc>
        <w:tc>
          <w:tcPr>
            <w:tcW w:w="1702" w:type="dxa"/>
            <w:tcBorders>
              <w:top w:val="nil"/>
              <w:left w:val="nil"/>
              <w:bottom w:val="single" w:sz="4" w:space="0" w:color="auto"/>
              <w:right w:val="single" w:sz="4" w:space="0" w:color="auto"/>
            </w:tcBorders>
            <w:shd w:val="clear" w:color="auto" w:fill="auto"/>
            <w:vAlign w:val="center"/>
            <w:hideMark/>
          </w:tcPr>
          <w:p w14:paraId="49E9534D"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172D9681"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8B0F"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7C2AA120"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0A74514C" w14:textId="77777777" w:rsidR="00BC7E45" w:rsidRPr="00737AD8" w:rsidRDefault="00BC7E45" w:rsidP="008D6FCC">
            <w:pPr>
              <w:jc w:val="center"/>
              <w:rPr>
                <w:rFonts w:ascii="Arial" w:hAnsi="Arial" w:cs="Arial"/>
                <w:lang w:eastAsia="lt-LT"/>
              </w:rPr>
            </w:pPr>
          </w:p>
        </w:tc>
      </w:tr>
      <w:tr w:rsidR="00BC7E45" w:rsidRPr="00737AD8" w14:paraId="1C4505EA" w14:textId="77777777" w:rsidTr="007F0FF3">
        <w:trPr>
          <w:gridAfter w:val="3"/>
          <w:wAfter w:w="1027" w:type="dxa"/>
          <w:trHeight w:val="562"/>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C26FCFA" w14:textId="77777777" w:rsidR="00BC7E45" w:rsidRPr="0078528E" w:rsidRDefault="00BC7E45" w:rsidP="008D6FCC">
            <w:pPr>
              <w:jc w:val="center"/>
              <w:rPr>
                <w:color w:val="000000"/>
                <w:lang w:eastAsia="lt-LT"/>
              </w:rPr>
            </w:pPr>
            <w:r>
              <w:rPr>
                <w:color w:val="000000"/>
                <w:lang w:eastAsia="lt-LT"/>
              </w:rPr>
              <w:lastRenderedPageBreak/>
              <w:t>16</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4EC3AEA7" w14:textId="77777777" w:rsidR="00BC7E45" w:rsidRPr="00355E38" w:rsidRDefault="00BC7E45" w:rsidP="008D6FCC">
            <w:pPr>
              <w:jc w:val="both"/>
              <w:rPr>
                <w:color w:val="000000"/>
                <w:lang w:eastAsia="lt-LT"/>
              </w:rPr>
            </w:pPr>
            <w:r w:rsidRPr="00355E38">
              <w:rPr>
                <w:color w:val="000000"/>
                <w:lang w:eastAsia="lt-LT"/>
              </w:rPr>
              <w:t>Renginio dalyvių maitinimo, transporto, higienos priemonių tiekimo, dalyvių aptarnavimo paslaugų teikėjų paieška ir užsakymas</w:t>
            </w:r>
          </w:p>
        </w:tc>
        <w:tc>
          <w:tcPr>
            <w:tcW w:w="1702" w:type="dxa"/>
            <w:tcBorders>
              <w:top w:val="nil"/>
              <w:left w:val="nil"/>
              <w:bottom w:val="single" w:sz="4" w:space="0" w:color="auto"/>
              <w:right w:val="single" w:sz="4" w:space="0" w:color="auto"/>
            </w:tcBorders>
            <w:shd w:val="clear" w:color="auto" w:fill="auto"/>
            <w:vAlign w:val="center"/>
            <w:hideMark/>
          </w:tcPr>
          <w:p w14:paraId="44102079"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39BA99B3"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3667"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17DEE71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D54E0E8" w14:textId="77777777" w:rsidR="00BC7E45" w:rsidRPr="00737AD8" w:rsidRDefault="00BC7E45" w:rsidP="008D6FCC">
            <w:pPr>
              <w:jc w:val="center"/>
              <w:rPr>
                <w:rFonts w:ascii="Arial" w:hAnsi="Arial" w:cs="Arial"/>
                <w:lang w:eastAsia="lt-LT"/>
              </w:rPr>
            </w:pPr>
          </w:p>
        </w:tc>
      </w:tr>
      <w:tr w:rsidR="00BC7E45" w:rsidRPr="00737AD8" w14:paraId="6B5D18E4" w14:textId="77777777" w:rsidTr="007F0FF3">
        <w:trPr>
          <w:gridAfter w:val="3"/>
          <w:wAfter w:w="1027" w:type="dxa"/>
          <w:trHeight w:val="555"/>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F00AF7C" w14:textId="77777777" w:rsidR="00BC7E45" w:rsidRPr="0078528E" w:rsidRDefault="00BC7E45" w:rsidP="008D6FCC">
            <w:pPr>
              <w:jc w:val="center"/>
              <w:rPr>
                <w:color w:val="000000"/>
                <w:lang w:eastAsia="lt-LT"/>
              </w:rPr>
            </w:pPr>
            <w:r w:rsidRPr="0078528E">
              <w:rPr>
                <w:color w:val="000000"/>
                <w:lang w:eastAsia="lt-LT"/>
              </w:rPr>
              <w:t>1</w:t>
            </w:r>
            <w:r>
              <w:rPr>
                <w:color w:val="000000"/>
                <w:lang w:eastAsia="lt-LT"/>
              </w:rPr>
              <w:t>7</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7858FAD7" w14:textId="77777777" w:rsidR="00BC7E45" w:rsidRPr="00355E38" w:rsidRDefault="00BC7E45" w:rsidP="008D6FCC">
            <w:pPr>
              <w:jc w:val="both"/>
              <w:rPr>
                <w:color w:val="000000"/>
                <w:lang w:eastAsia="lt-LT"/>
              </w:rPr>
            </w:pPr>
            <w:r w:rsidRPr="00355E38">
              <w:rPr>
                <w:color w:val="000000"/>
                <w:lang w:eastAsia="lt-LT"/>
              </w:rPr>
              <w:t xml:space="preserve">Renginiui reikalingų reklaminių priemonių, kvietimų, programėlių, prizų, </w:t>
            </w:r>
            <w:proofErr w:type="spellStart"/>
            <w:r w:rsidRPr="00355E38">
              <w:rPr>
                <w:color w:val="000000"/>
                <w:lang w:eastAsia="lt-LT"/>
              </w:rPr>
              <w:t>dalomosios</w:t>
            </w:r>
            <w:proofErr w:type="spellEnd"/>
            <w:r w:rsidRPr="00355E38">
              <w:rPr>
                <w:color w:val="000000"/>
                <w:lang w:eastAsia="lt-LT"/>
              </w:rPr>
              <w:t xml:space="preserve"> medžiagos kūrybos, gamybos ir logistikos užsakymas</w:t>
            </w:r>
          </w:p>
        </w:tc>
        <w:tc>
          <w:tcPr>
            <w:tcW w:w="1702" w:type="dxa"/>
            <w:tcBorders>
              <w:top w:val="nil"/>
              <w:left w:val="nil"/>
              <w:bottom w:val="single" w:sz="4" w:space="0" w:color="auto"/>
              <w:right w:val="single" w:sz="4" w:space="0" w:color="auto"/>
            </w:tcBorders>
            <w:shd w:val="clear" w:color="auto" w:fill="auto"/>
            <w:vAlign w:val="center"/>
            <w:hideMark/>
          </w:tcPr>
          <w:p w14:paraId="089BFF4C"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639DBD61" w14:textId="77777777" w:rsidR="00BC7E45" w:rsidRPr="003E59C1" w:rsidRDefault="00BC7E45" w:rsidP="008D6FCC">
            <w:pPr>
              <w:jc w:val="center"/>
            </w:pPr>
            <w:r>
              <w:t xml:space="preserve">3 </w:t>
            </w:r>
            <w:r w:rsidRPr="003E59C1">
              <w:t>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729FA"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37921956"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7AE2D6F3" w14:textId="77777777" w:rsidR="00BC7E45" w:rsidRPr="00737AD8" w:rsidRDefault="00BC7E45" w:rsidP="008D6FCC">
            <w:pPr>
              <w:jc w:val="center"/>
              <w:rPr>
                <w:rFonts w:ascii="Arial" w:hAnsi="Arial" w:cs="Arial"/>
                <w:lang w:eastAsia="lt-LT"/>
              </w:rPr>
            </w:pPr>
          </w:p>
        </w:tc>
      </w:tr>
      <w:tr w:rsidR="00BC7E45" w:rsidRPr="00737AD8" w14:paraId="489BFBD1" w14:textId="77777777" w:rsidTr="007F0FF3">
        <w:trPr>
          <w:gridAfter w:val="3"/>
          <w:wAfter w:w="1027" w:type="dxa"/>
          <w:trHeight w:val="70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D90E354" w14:textId="77777777" w:rsidR="00BC7E45" w:rsidRPr="0078528E" w:rsidRDefault="00BC7E45" w:rsidP="008D6FCC">
            <w:pPr>
              <w:jc w:val="center"/>
              <w:rPr>
                <w:color w:val="000000"/>
                <w:lang w:eastAsia="lt-LT"/>
              </w:rPr>
            </w:pPr>
            <w:r w:rsidRPr="0078528E">
              <w:rPr>
                <w:color w:val="000000"/>
                <w:lang w:eastAsia="lt-LT"/>
              </w:rPr>
              <w:t>1</w:t>
            </w:r>
            <w:r>
              <w:rPr>
                <w:color w:val="000000"/>
                <w:lang w:eastAsia="lt-LT"/>
              </w:rPr>
              <w:t>8</w:t>
            </w:r>
            <w:r w:rsidRPr="0078528E">
              <w:rPr>
                <w:color w:val="000000"/>
                <w:lang w:eastAsia="lt-LT"/>
              </w:rPr>
              <w:t>.</w:t>
            </w:r>
          </w:p>
        </w:tc>
        <w:tc>
          <w:tcPr>
            <w:tcW w:w="5596" w:type="dxa"/>
            <w:tcBorders>
              <w:top w:val="nil"/>
              <w:left w:val="nil"/>
              <w:bottom w:val="single" w:sz="4" w:space="0" w:color="auto"/>
              <w:right w:val="single" w:sz="4" w:space="0" w:color="auto"/>
            </w:tcBorders>
            <w:shd w:val="clear" w:color="auto" w:fill="auto"/>
            <w:noWrap/>
            <w:vAlign w:val="center"/>
            <w:hideMark/>
          </w:tcPr>
          <w:p w14:paraId="6A6DFB22" w14:textId="77777777" w:rsidR="00BC7E45" w:rsidRPr="00355E38" w:rsidRDefault="00BC7E45" w:rsidP="008D6FCC">
            <w:pPr>
              <w:jc w:val="both"/>
              <w:rPr>
                <w:color w:val="000000"/>
                <w:lang w:eastAsia="lt-LT"/>
              </w:rPr>
            </w:pPr>
            <w:r w:rsidRPr="0078528E">
              <w:rPr>
                <w:color w:val="000000"/>
                <w:lang w:eastAsia="lt-LT"/>
              </w:rPr>
              <w:t xml:space="preserve">Konkretaus </w:t>
            </w:r>
            <w:r>
              <w:rPr>
                <w:color w:val="000000"/>
                <w:lang w:eastAsia="lt-LT"/>
              </w:rPr>
              <w:t>r</w:t>
            </w:r>
            <w:r w:rsidRPr="0078528E">
              <w:rPr>
                <w:color w:val="000000"/>
                <w:lang w:eastAsia="lt-LT"/>
              </w:rPr>
              <w:t xml:space="preserve">enginio sąmatos sudarymas ir suderinimas su </w:t>
            </w:r>
            <w:r>
              <w:rPr>
                <w:color w:val="000000"/>
                <w:lang w:eastAsia="lt-LT"/>
              </w:rPr>
              <w:t>Perkančiąją organizacija</w:t>
            </w:r>
          </w:p>
        </w:tc>
        <w:tc>
          <w:tcPr>
            <w:tcW w:w="1702" w:type="dxa"/>
            <w:tcBorders>
              <w:top w:val="nil"/>
              <w:left w:val="nil"/>
              <w:bottom w:val="single" w:sz="4" w:space="0" w:color="auto"/>
              <w:right w:val="single" w:sz="4" w:space="0" w:color="auto"/>
            </w:tcBorders>
            <w:shd w:val="clear" w:color="auto" w:fill="auto"/>
            <w:vAlign w:val="center"/>
            <w:hideMark/>
          </w:tcPr>
          <w:p w14:paraId="18483DAB" w14:textId="77777777" w:rsidR="00BC7E45" w:rsidRPr="0078528E" w:rsidRDefault="00BC7E45" w:rsidP="008D6FCC">
            <w:pPr>
              <w:jc w:val="center"/>
              <w:rPr>
                <w:color w:val="000000"/>
                <w:lang w:eastAsia="lt-LT"/>
              </w:rPr>
            </w:pPr>
            <w:r w:rsidRPr="0078528E">
              <w:rPr>
                <w:color w:val="000000"/>
                <w:lang w:eastAsia="lt-LT"/>
              </w:rPr>
              <w:t>1 vnt./renginys</w:t>
            </w:r>
          </w:p>
        </w:tc>
        <w:tc>
          <w:tcPr>
            <w:tcW w:w="1700" w:type="dxa"/>
            <w:tcBorders>
              <w:top w:val="single" w:sz="4" w:space="0" w:color="auto"/>
              <w:left w:val="single" w:sz="4" w:space="0" w:color="auto"/>
              <w:bottom w:val="single" w:sz="4" w:space="0" w:color="auto"/>
              <w:right w:val="single" w:sz="4" w:space="0" w:color="auto"/>
            </w:tcBorders>
            <w:vAlign w:val="center"/>
          </w:tcPr>
          <w:p w14:paraId="26727555" w14:textId="77777777" w:rsidR="00BC7E45" w:rsidRPr="003E59C1" w:rsidRDefault="00BC7E45" w:rsidP="008D6FCC">
            <w:pPr>
              <w:jc w:val="center"/>
            </w:pPr>
            <w:r w:rsidRPr="003E59C1">
              <w:t>3 renginiai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BF7CD" w14:textId="77777777" w:rsidR="00BC7E45" w:rsidRPr="0078528E" w:rsidRDefault="00BC7E45" w:rsidP="008D6FCC">
            <w:pPr>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362E369C" w14:textId="77777777" w:rsidR="00BC7E45" w:rsidRPr="00737AD8" w:rsidRDefault="00BC7E45" w:rsidP="008D6FCC">
            <w:pPr>
              <w:jc w:val="center"/>
              <w:rPr>
                <w:rFonts w:ascii="Arial" w:hAnsi="Arial" w:cs="Arial"/>
                <w:lang w:eastAsia="lt-LT"/>
              </w:rPr>
            </w:pP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25F1CEEC" w14:textId="77777777" w:rsidR="00BC7E45" w:rsidRPr="00737AD8" w:rsidRDefault="00BC7E45" w:rsidP="008D6FCC">
            <w:pPr>
              <w:jc w:val="center"/>
              <w:rPr>
                <w:rFonts w:ascii="Arial" w:hAnsi="Arial" w:cs="Arial"/>
                <w:lang w:eastAsia="lt-LT"/>
              </w:rPr>
            </w:pPr>
          </w:p>
        </w:tc>
      </w:tr>
      <w:tr w:rsidR="008A0039" w:rsidRPr="00737AD8" w14:paraId="4531EE56" w14:textId="77777777" w:rsidTr="007F0FF3">
        <w:trPr>
          <w:trHeight w:val="465"/>
        </w:trPr>
        <w:tc>
          <w:tcPr>
            <w:tcW w:w="129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C95C42" w14:textId="62E906D9" w:rsidR="008A0039" w:rsidRPr="00546148" w:rsidRDefault="008A0039" w:rsidP="008A0039">
            <w:pPr>
              <w:jc w:val="right"/>
              <w:rPr>
                <w:lang w:eastAsia="lt-LT"/>
              </w:rPr>
            </w:pPr>
            <w:r w:rsidRPr="00002A4B">
              <w:rPr>
                <w:b/>
              </w:rPr>
              <w:t xml:space="preserve">Preliminari pasiūlymo kaina 12 mėn. </w:t>
            </w:r>
            <w:r w:rsidRPr="008A0039">
              <w:rPr>
                <w:b/>
              </w:rPr>
              <w:t>Eur su PVM:</w:t>
            </w:r>
          </w:p>
        </w:tc>
        <w:tc>
          <w:tcPr>
            <w:tcW w:w="1684" w:type="dxa"/>
            <w:tcBorders>
              <w:top w:val="single" w:sz="4" w:space="0" w:color="auto"/>
              <w:left w:val="single" w:sz="4" w:space="0" w:color="auto"/>
              <w:bottom w:val="single" w:sz="4" w:space="0" w:color="auto"/>
              <w:right w:val="single" w:sz="4" w:space="0" w:color="auto"/>
            </w:tcBorders>
          </w:tcPr>
          <w:p w14:paraId="666927BF" w14:textId="732EF066" w:rsidR="008A0039" w:rsidRPr="00546148" w:rsidRDefault="008A0039" w:rsidP="00546148">
            <w:pPr>
              <w:rPr>
                <w:lang w:eastAsia="lt-LT"/>
              </w:rPr>
            </w:pPr>
          </w:p>
        </w:tc>
        <w:tc>
          <w:tcPr>
            <w:tcW w:w="1027" w:type="dxa"/>
            <w:gridSpan w:val="3"/>
            <w:tcBorders>
              <w:left w:val="single" w:sz="4" w:space="0" w:color="auto"/>
            </w:tcBorders>
            <w:vAlign w:val="center"/>
          </w:tcPr>
          <w:p w14:paraId="6B26A918" w14:textId="77777777" w:rsidR="008A0039" w:rsidRPr="00737AD8" w:rsidRDefault="008A0039" w:rsidP="00FD584E">
            <w:pPr>
              <w:rPr>
                <w:rFonts w:ascii="Arial" w:hAnsi="Arial" w:cs="Arial"/>
                <w:lang w:eastAsia="lt-LT"/>
              </w:rPr>
            </w:pPr>
          </w:p>
        </w:tc>
      </w:tr>
    </w:tbl>
    <w:p w14:paraId="02E3F3BE" w14:textId="77777777" w:rsidR="00002A4B" w:rsidRPr="0014670E" w:rsidRDefault="00002A4B" w:rsidP="00002A4B">
      <w:pPr>
        <w:tabs>
          <w:tab w:val="left" w:pos="7797"/>
          <w:tab w:val="left" w:pos="13250"/>
          <w:tab w:val="right" w:pos="14570"/>
        </w:tabs>
        <w:ind w:firstLine="709"/>
        <w:rPr>
          <w:b/>
          <w:i/>
          <w:sz w:val="20"/>
          <w:szCs w:val="20"/>
        </w:rPr>
      </w:pPr>
      <w:r w:rsidRPr="0014670E">
        <w:rPr>
          <w:i/>
          <w:lang w:eastAsia="lt-LT"/>
        </w:rPr>
        <w:t>Pastabos:</w:t>
      </w:r>
    </w:p>
    <w:p w14:paraId="7E0A6B41" w14:textId="77777777" w:rsidR="00002A4B" w:rsidRPr="00BE7A57" w:rsidRDefault="00002A4B" w:rsidP="00002A4B">
      <w:pPr>
        <w:ind w:right="-227" w:firstLine="709"/>
        <w:jc w:val="both"/>
        <w:rPr>
          <w:i/>
        </w:rPr>
      </w:pPr>
      <w:r w:rsidRPr="0014670E">
        <w:rPr>
          <w:i/>
        </w:rPr>
        <w:t xml:space="preserve">- įkainiai, </w:t>
      </w:r>
      <w:r w:rsidRPr="00BE7A57">
        <w:rPr>
          <w:i/>
        </w:rPr>
        <w:t xml:space="preserve">kainos pasiūlyme nurodomi </w:t>
      </w:r>
      <w:r w:rsidRPr="00BE7A57">
        <w:rPr>
          <w:b/>
          <w:i/>
        </w:rPr>
        <w:t>paliekant du skaitmenis po kablelio</w:t>
      </w:r>
      <w:r w:rsidRPr="00BE7A57">
        <w:rPr>
          <w:i/>
        </w:rPr>
        <w:t>;</w:t>
      </w:r>
    </w:p>
    <w:p w14:paraId="70C19566" w14:textId="77777777" w:rsidR="00002A4B" w:rsidRPr="00BE7A57" w:rsidRDefault="00002A4B" w:rsidP="00002A4B">
      <w:pPr>
        <w:ind w:right="-31" w:firstLine="709"/>
        <w:jc w:val="both"/>
        <w:rPr>
          <w:i/>
        </w:rPr>
      </w:pPr>
      <w:r w:rsidRPr="00BE7A57">
        <w:rPr>
          <w:i/>
        </w:rPr>
        <w:t>- tais atvejais, kai pagal galiojančius teisės aktus tiekėjui nereikia mokėti PVM, jis įkainius, kainą nurodo be PVM ir nurodo priežastis, dėl kurių PVM nemoka;</w:t>
      </w:r>
    </w:p>
    <w:p w14:paraId="4D8D537A" w14:textId="77777777" w:rsidR="00002A4B" w:rsidRPr="0014670E" w:rsidRDefault="00002A4B" w:rsidP="00002A4B">
      <w:pPr>
        <w:ind w:right="-31" w:firstLine="709"/>
        <w:jc w:val="both"/>
        <w:rPr>
          <w:i/>
        </w:rPr>
      </w:pPr>
      <w:r w:rsidRPr="00BE7A57">
        <w:rPr>
          <w:i/>
        </w:rPr>
        <w:t>- preliminari pasiūlymo</w:t>
      </w:r>
      <w:r w:rsidRPr="0014670E">
        <w:rPr>
          <w:i/>
        </w:rPr>
        <w:t xml:space="preserve"> kaina turi atitikti jos sudėtinių dalių sumą;</w:t>
      </w:r>
    </w:p>
    <w:p w14:paraId="5234ABC3" w14:textId="77777777" w:rsidR="00113F9C" w:rsidRDefault="00002A4B" w:rsidP="00113F9C">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keičiami;</w:t>
      </w:r>
    </w:p>
    <w:p w14:paraId="783E5CA5" w14:textId="30B4297C" w:rsidR="00113F9C" w:rsidRPr="00344622" w:rsidRDefault="00113F9C" w:rsidP="00113F9C">
      <w:pPr>
        <w:ind w:right="-31" w:firstLine="709"/>
        <w:jc w:val="both"/>
        <w:rPr>
          <w:b/>
          <w:bCs/>
          <w:i/>
          <w:color w:val="FF0000"/>
        </w:rPr>
      </w:pPr>
      <w:r>
        <w:rPr>
          <w:i/>
        </w:rPr>
        <w:t xml:space="preserve">- </w:t>
      </w:r>
      <w:r w:rsidRPr="00D262DB">
        <w:rPr>
          <w:b/>
          <w:bCs/>
          <w:i/>
        </w:rPr>
        <w:t xml:space="preserve">į </w:t>
      </w:r>
      <w:r w:rsidRPr="00D262DB">
        <w:rPr>
          <w:b/>
          <w:bCs/>
          <w:i/>
          <w:lang w:eastAsia="lt-LT"/>
        </w:rPr>
        <w:t xml:space="preserve">fiksuotus įkainius, nurodytus lentelės </w:t>
      </w:r>
      <w:r w:rsidRPr="00EF7EC3">
        <w:rPr>
          <w:b/>
          <w:bCs/>
          <w:i/>
          <w:lang w:eastAsia="lt-LT"/>
        </w:rPr>
        <w:t>Eil. Nr. 1-18, neturi</w:t>
      </w:r>
      <w:r w:rsidRPr="00D262DB">
        <w:rPr>
          <w:b/>
          <w:bCs/>
          <w:i/>
          <w:lang w:eastAsia="lt-LT"/>
        </w:rPr>
        <w:t xml:space="preserve"> būti įskaičiuojamos faktiškai patiriamos išlaidos trečiosioms šalims (pvz. išlaidos atlikėjų honorarams, maitinimo paslaugoms, patalpų nuomai);</w:t>
      </w:r>
    </w:p>
    <w:p w14:paraId="72CD7903" w14:textId="0E608AC4" w:rsidR="00113F9C" w:rsidRDefault="00113F9C" w:rsidP="00113F9C">
      <w:pPr>
        <w:ind w:right="-31" w:firstLine="709"/>
        <w:jc w:val="both"/>
        <w:rPr>
          <w:i/>
        </w:rPr>
      </w:pPr>
      <w:r w:rsidRPr="0014670E">
        <w:rPr>
          <w:b/>
          <w:i/>
        </w:rPr>
        <w:t>* nurodyti paslaugų kiekiai yra preliminarūs lyginamieji, jie naudojami tik pasiūlymų vertinime ir nebus laikomi maksimaliais</w:t>
      </w:r>
      <w:r w:rsidRPr="0014670E">
        <w:rPr>
          <w:i/>
        </w:rPr>
        <w:t xml:space="preserve">. </w:t>
      </w:r>
      <w:r w:rsidRPr="0014670E">
        <w:rPr>
          <w:b/>
          <w:i/>
        </w:rPr>
        <w:t>Sutarties vykdymo metu preliminarūs perkamų paslaugų kiekiai pagal Perkančiosios organizacijos poreikį gali būti mažinami arba gali būti didinami</w:t>
      </w:r>
      <w:r w:rsidRPr="0014670E">
        <w:rPr>
          <w:b/>
          <w:bCs/>
          <w:i/>
        </w:rPr>
        <w:t>.</w:t>
      </w:r>
      <w:r>
        <w:rPr>
          <w:b/>
          <w:bCs/>
          <w:i/>
        </w:rPr>
        <w:t xml:space="preserve"> </w:t>
      </w:r>
      <w:r w:rsidRPr="00D262DB">
        <w:rPr>
          <w:b/>
          <w:bCs/>
          <w:i/>
        </w:rPr>
        <w:t xml:space="preserve">Nesant poreikio, </w:t>
      </w:r>
      <w:r w:rsidR="00D262DB" w:rsidRPr="00D262DB">
        <w:rPr>
          <w:b/>
          <w:bCs/>
          <w:i/>
        </w:rPr>
        <w:t xml:space="preserve">šios </w:t>
      </w:r>
      <w:r w:rsidRPr="00D262DB">
        <w:rPr>
          <w:b/>
          <w:bCs/>
          <w:i/>
        </w:rPr>
        <w:t>paslaugos gali būti neužsakomos, tokiu atveju už jas ne</w:t>
      </w:r>
      <w:r w:rsidR="00D262DB" w:rsidRPr="00D262DB">
        <w:rPr>
          <w:b/>
          <w:bCs/>
          <w:i/>
        </w:rPr>
        <w:t xml:space="preserve">bus </w:t>
      </w:r>
      <w:r w:rsidRPr="00D262DB">
        <w:rPr>
          <w:b/>
          <w:bCs/>
          <w:i/>
        </w:rPr>
        <w:t xml:space="preserve">apmokama. </w:t>
      </w:r>
      <w:r w:rsidRPr="005D2C44">
        <w:rPr>
          <w:i/>
          <w:iCs/>
        </w:rPr>
        <w:t xml:space="preserve">Maksimaliai </w:t>
      </w:r>
      <w:r w:rsidRPr="00D262DB">
        <w:rPr>
          <w:i/>
          <w:iCs/>
        </w:rPr>
        <w:t xml:space="preserve">paslaugų, </w:t>
      </w:r>
      <w:r w:rsidRPr="00D262DB">
        <w:rPr>
          <w:b/>
          <w:bCs/>
          <w:i/>
          <w:iCs/>
        </w:rPr>
        <w:t xml:space="preserve">įskaitant Sutarties vykdymo išlaidų atlyginimą, </w:t>
      </w:r>
      <w:r w:rsidRPr="00D262DB">
        <w:rPr>
          <w:i/>
          <w:iCs/>
        </w:rPr>
        <w:t xml:space="preserve">gali būti užsakoma už ne daugiau kaip </w:t>
      </w:r>
      <w:r w:rsidRPr="00D262DB">
        <w:rPr>
          <w:rFonts w:eastAsia="LiberationSerif"/>
          <w:i/>
          <w:iCs/>
        </w:rPr>
        <w:t>85 000,00</w:t>
      </w:r>
      <w:r w:rsidRPr="00D262DB">
        <w:rPr>
          <w:i/>
          <w:iCs/>
          <w:lang w:val="en-GB"/>
        </w:rPr>
        <w:t xml:space="preserve"> Eur </w:t>
      </w:r>
      <w:proofErr w:type="spellStart"/>
      <w:r w:rsidRPr="00D262DB">
        <w:rPr>
          <w:i/>
          <w:iCs/>
          <w:lang w:val="en-GB"/>
        </w:rPr>
        <w:t>su</w:t>
      </w:r>
      <w:proofErr w:type="spellEnd"/>
      <w:r w:rsidRPr="00D262DB">
        <w:rPr>
          <w:i/>
          <w:iCs/>
          <w:lang w:val="en-GB"/>
        </w:rPr>
        <w:t xml:space="preserve"> PVM </w:t>
      </w:r>
      <w:r w:rsidRPr="00D262DB">
        <w:rPr>
          <w:i/>
          <w:iCs/>
        </w:rPr>
        <w:t>(arba 70 247.93</w:t>
      </w:r>
      <w:r w:rsidRPr="00D262DB">
        <w:rPr>
          <w:rFonts w:eastAsia="LiberationSerif"/>
          <w:i/>
          <w:iCs/>
        </w:rPr>
        <w:t xml:space="preserve"> </w:t>
      </w:r>
      <w:r w:rsidRPr="00D262DB">
        <w:rPr>
          <w:i/>
          <w:iCs/>
        </w:rPr>
        <w:t>Eur be PVM, jei tiekė</w:t>
      </w:r>
      <w:r w:rsidRPr="005D2C44">
        <w:rPr>
          <w:i/>
          <w:iCs/>
        </w:rPr>
        <w:t>jas yra ne PVM mokėtojas ar paslaugos neapmokestinamos PVM, ar dėl kitų priežasčių, dėl kurių Perkančiosios organizacijos galutinė tiekėjui mokėtina suma bus be PVM</w:t>
      </w:r>
      <w:r w:rsidRPr="0014670E">
        <w:rPr>
          <w:i/>
        </w:rPr>
        <w:t>)</w:t>
      </w:r>
      <w:r w:rsidR="00E50FFD">
        <w:rPr>
          <w:i/>
        </w:rPr>
        <w:t>.</w:t>
      </w:r>
    </w:p>
    <w:p w14:paraId="253B8A88" w14:textId="77777777" w:rsidR="00113F9C" w:rsidRPr="002707DF" w:rsidRDefault="00113F9C" w:rsidP="00002A4B">
      <w:pPr>
        <w:ind w:right="-31" w:firstLine="709"/>
        <w:jc w:val="both"/>
        <w:rPr>
          <w:i/>
          <w:iCs/>
        </w:rPr>
      </w:pPr>
    </w:p>
    <w:p w14:paraId="457F1657" w14:textId="3A6AC22E" w:rsidR="00B9142E" w:rsidRDefault="00B9142E" w:rsidP="00B9142E">
      <w:pPr>
        <w:widowControl w:val="0"/>
        <w:ind w:firstLine="709"/>
        <w:jc w:val="both"/>
      </w:pPr>
      <w:r w:rsidRPr="007C7E67">
        <w:t>Teikdami šį pasiūlymą mes patvirtiname, kad siūlom</w:t>
      </w:r>
      <w:r w:rsidR="001F3CC9">
        <w:t>os paslaugos</w:t>
      </w:r>
      <w:r>
        <w:t xml:space="preserve"> </w:t>
      </w:r>
      <w:r w:rsidRPr="007C7E67">
        <w:t xml:space="preserve">visiškai atitinka pirkimo dokumentuose nurodytus reikalavimus, </w:t>
      </w:r>
      <w:r w:rsidR="008E1A37">
        <w:t>a</w:t>
      </w:r>
      <w:r w:rsidR="008E1A37" w:rsidRPr="00BF3F4F">
        <w:t>ps</w:t>
      </w:r>
      <w:r w:rsidR="008E1A37" w:rsidRPr="00AD1E56">
        <w:t>kaičiuojant įkainius, atsižvelgta į visus pirkimo dokumentų reikalavimus</w:t>
      </w:r>
      <w:r w:rsidR="008E1A37">
        <w:t>. M</w:t>
      </w:r>
      <w:r w:rsidRPr="007C7E67">
        <w:t xml:space="preserve">es prisiimame riziką už visas išlaidas, kurias, teikdami pasiūlymą ir laikydamiesi pirkimo dokumentuose nustatytų reikalavimų, privalėjome įskaičiuoti į pasiūlymo </w:t>
      </w:r>
      <w:r w:rsidR="00161A2C">
        <w:t>įkainius</w:t>
      </w:r>
      <w:r w:rsidRPr="007C7E67">
        <w:t>.</w:t>
      </w:r>
    </w:p>
    <w:p w14:paraId="3C8CAEAC" w14:textId="504EFF8B" w:rsidR="00DC321F" w:rsidRDefault="00DC321F" w:rsidP="00B9142E">
      <w:pPr>
        <w:widowControl w:val="0"/>
        <w:ind w:firstLine="709"/>
        <w:jc w:val="both"/>
      </w:pPr>
    </w:p>
    <w:p w14:paraId="064B1848" w14:textId="1366EFB5" w:rsidR="00E22E57" w:rsidRDefault="00113F9C" w:rsidP="00452264">
      <w:pPr>
        <w:spacing w:line="257" w:lineRule="atLeast"/>
        <w:ind w:firstLine="709"/>
        <w:jc w:val="both"/>
        <w:rPr>
          <w:b/>
          <w:bCs/>
          <w:color w:val="000000"/>
          <w:lang w:eastAsia="lt-LT"/>
        </w:rPr>
      </w:pPr>
      <w:r w:rsidRPr="00C154B7">
        <w:rPr>
          <w:b/>
        </w:rPr>
        <w:t xml:space="preserve">Sutartyje nustatomas kainos apskaičiavimo </w:t>
      </w:r>
      <w:r w:rsidRPr="00EF7EC3">
        <w:rPr>
          <w:b/>
        </w:rPr>
        <w:t xml:space="preserve">būdas – </w:t>
      </w:r>
      <w:r w:rsidRPr="00EF7EC3">
        <w:rPr>
          <w:b/>
          <w:bCs/>
          <w:color w:val="000000"/>
        </w:rPr>
        <w:t>Sutarties vykdymo išlaidų atlyginimo kainodara, kuri susideda iš dviejų dalių:</w:t>
      </w:r>
      <w:r w:rsidRPr="00EF7EC3">
        <w:rPr>
          <w:b/>
          <w:bCs/>
          <w:color w:val="000000"/>
          <w:lang w:eastAsia="lt-LT"/>
        </w:rPr>
        <w:t xml:space="preserve"> fiksuotų įkainių, nustatytų šio pasiūlymo lentelės Eil. Nr. 1-18, ir</w:t>
      </w:r>
      <w:r w:rsidRPr="00C154B7">
        <w:rPr>
          <w:b/>
          <w:bCs/>
          <w:color w:val="000000"/>
          <w:lang w:eastAsia="lt-LT"/>
        </w:rPr>
        <w:t xml:space="preserve"> tam tikrų </w:t>
      </w:r>
      <w:r w:rsidRPr="00C154B7">
        <w:rPr>
          <w:b/>
          <w:bCs/>
          <w:color w:val="000000"/>
        </w:rPr>
        <w:t>tiekėjo faktiškai patiriamų išlaidų, tiesiogiai susijusių su Sutarties vykdymu</w:t>
      </w:r>
      <w:r w:rsidRPr="00C154B7">
        <w:rPr>
          <w:color w:val="000000"/>
        </w:rPr>
        <w:t xml:space="preserve">. </w:t>
      </w:r>
      <w:r w:rsidRPr="004F39B5">
        <w:rPr>
          <w:b/>
          <w:bCs/>
          <w:color w:val="000000"/>
        </w:rPr>
        <w:t>P</w:t>
      </w:r>
      <w:r w:rsidRPr="004F39B5">
        <w:rPr>
          <w:b/>
          <w:bCs/>
          <w:color w:val="000000"/>
          <w:lang w:eastAsia="lt-LT"/>
        </w:rPr>
        <w:t>asiūlymų vertinimo metu vertinami tik fiksuoti įkainiai</w:t>
      </w:r>
      <w:r w:rsidR="00452264" w:rsidRPr="004F39B5">
        <w:rPr>
          <w:b/>
          <w:bCs/>
          <w:color w:val="000000"/>
          <w:lang w:eastAsia="lt-LT"/>
        </w:rPr>
        <w:t>.</w:t>
      </w:r>
    </w:p>
    <w:p w14:paraId="530728E6" w14:textId="4166D74C" w:rsidR="00452264" w:rsidRDefault="00452264" w:rsidP="00452264">
      <w:pPr>
        <w:spacing w:line="257" w:lineRule="atLeast"/>
        <w:ind w:firstLine="709"/>
        <w:jc w:val="both"/>
        <w:rPr>
          <w:color w:val="000000"/>
        </w:rPr>
      </w:pPr>
    </w:p>
    <w:tbl>
      <w:tblPr>
        <w:tblW w:w="12474" w:type="dxa"/>
        <w:tblLayout w:type="fixed"/>
        <w:tblLook w:val="01E0" w:firstRow="1" w:lastRow="1" w:firstColumn="1" w:lastColumn="1" w:noHBand="0" w:noVBand="0"/>
      </w:tblPr>
      <w:tblGrid>
        <w:gridCol w:w="12474"/>
      </w:tblGrid>
      <w:tr w:rsidR="004069FD" w:rsidRPr="00031EB2" w14:paraId="3ADC9F81" w14:textId="77777777" w:rsidTr="004069FD">
        <w:trPr>
          <w:trHeight w:val="324"/>
        </w:trPr>
        <w:tc>
          <w:tcPr>
            <w:tcW w:w="12474" w:type="dxa"/>
          </w:tcPr>
          <w:p w14:paraId="7EBE490A" w14:textId="6EDEB79E" w:rsidR="004069FD" w:rsidRPr="00031EB2" w:rsidRDefault="004069FD" w:rsidP="004B4335">
            <w:pPr>
              <w:widowControl w:val="0"/>
              <w:ind w:firstLine="605"/>
              <w:jc w:val="both"/>
            </w:pPr>
            <w:r w:rsidRPr="00A865EC">
              <w:rPr>
                <w:b/>
                <w:bCs/>
              </w:rPr>
              <w:lastRenderedPageBreak/>
              <w:t xml:space="preserve">Ši </w:t>
            </w:r>
            <w:r w:rsidRPr="00BA7E5A">
              <w:rPr>
                <w:b/>
                <w:bCs/>
              </w:rPr>
              <w:t>teikiamame pasiūlyme nurodyta informacija yra konfidenciali</w:t>
            </w:r>
            <w:r w:rsidRPr="00BA7E5A">
              <w:t xml:space="preserve"> </w:t>
            </w:r>
            <w:r w:rsidRPr="00BA7E5A">
              <w:rPr>
                <w:i/>
              </w:rPr>
              <w:t xml:space="preserve">(detaliau konkurso sąlygų </w:t>
            </w:r>
            <w:r w:rsidRPr="00EF7EC3">
              <w:rPr>
                <w:i/>
              </w:rPr>
              <w:t xml:space="preserve">aprašo </w:t>
            </w:r>
            <w:r w:rsidR="00EF7EC3" w:rsidRPr="00EF7EC3">
              <w:rPr>
                <w:i/>
              </w:rPr>
              <w:t>33</w:t>
            </w:r>
            <w:r w:rsidRPr="00EF7EC3">
              <w:rPr>
                <w:i/>
              </w:rPr>
              <w:t xml:space="preserve"> p.</w:t>
            </w:r>
            <w:r w:rsidRPr="00EF7EC3">
              <w:t>):</w:t>
            </w:r>
          </w:p>
          <w:tbl>
            <w:tblPr>
              <w:tblW w:w="12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120"/>
              <w:gridCol w:w="4677"/>
            </w:tblGrid>
            <w:tr w:rsidR="004069FD" w:rsidRPr="00031EB2" w14:paraId="3243E2E4" w14:textId="77777777" w:rsidTr="004069F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5001D" w14:textId="77777777" w:rsidR="004069FD" w:rsidRPr="00031EB2" w:rsidRDefault="004069FD" w:rsidP="004B4335">
                  <w:pPr>
                    <w:widowControl w:val="0"/>
                  </w:pPr>
                  <w:r w:rsidRPr="00031EB2">
                    <w:t>Eil. Nr.</w:t>
                  </w:r>
                </w:p>
              </w:tc>
              <w:tc>
                <w:tcPr>
                  <w:tcW w:w="7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24D5A" w14:textId="77777777" w:rsidR="004069FD" w:rsidRPr="00031EB2" w:rsidRDefault="004069FD" w:rsidP="004B4335">
                  <w:pPr>
                    <w:widowControl w:val="0"/>
                    <w:jc w:val="center"/>
                  </w:pPr>
                  <w:r w:rsidRPr="00031EB2">
                    <w:t>Pateikto dokumento (ar jo dalies) pavadinimas (rekomenduojama pavadinime vartoti žodį „Konfidencialu“)</w:t>
                  </w: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E2FFE" w14:textId="77777777" w:rsidR="004069FD" w:rsidRPr="00031EB2" w:rsidRDefault="004069FD" w:rsidP="004069FD">
                  <w:pPr>
                    <w:widowControl w:val="0"/>
                    <w:ind w:right="33"/>
                    <w:jc w:val="center"/>
                  </w:pPr>
                  <w:r w:rsidRPr="00031EB2">
                    <w:t>Nurodytos konfidencialios informacijos pagrindimas (paaiškinimas, kuo remiantis nurodytas dokumentas ar jo dalis yra konfidencialūs)</w:t>
                  </w:r>
                </w:p>
              </w:tc>
            </w:tr>
            <w:tr w:rsidR="004069FD" w:rsidRPr="00031EB2" w14:paraId="5EE90B18" w14:textId="77777777" w:rsidTr="004069FD">
              <w:trPr>
                <w:trHeight w:val="158"/>
              </w:trPr>
              <w:tc>
                <w:tcPr>
                  <w:tcW w:w="560" w:type="dxa"/>
                  <w:tcBorders>
                    <w:top w:val="single" w:sz="4" w:space="0" w:color="auto"/>
                    <w:left w:val="single" w:sz="4" w:space="0" w:color="auto"/>
                    <w:bottom w:val="single" w:sz="4" w:space="0" w:color="auto"/>
                    <w:right w:val="single" w:sz="4" w:space="0" w:color="auto"/>
                  </w:tcBorders>
                </w:tcPr>
                <w:p w14:paraId="71640078" w14:textId="77777777" w:rsidR="004069FD" w:rsidRPr="00031EB2" w:rsidRDefault="004069FD" w:rsidP="004B4335">
                  <w:pPr>
                    <w:widowControl w:val="0"/>
                  </w:pPr>
                </w:p>
              </w:tc>
              <w:tc>
                <w:tcPr>
                  <w:tcW w:w="7120" w:type="dxa"/>
                  <w:tcBorders>
                    <w:top w:val="single" w:sz="4" w:space="0" w:color="auto"/>
                    <w:left w:val="single" w:sz="4" w:space="0" w:color="auto"/>
                    <w:bottom w:val="single" w:sz="4" w:space="0" w:color="auto"/>
                    <w:right w:val="single" w:sz="4" w:space="0" w:color="auto"/>
                  </w:tcBorders>
                </w:tcPr>
                <w:p w14:paraId="2472EBEA" w14:textId="77777777" w:rsidR="004069FD" w:rsidRPr="00031EB2" w:rsidRDefault="004069FD" w:rsidP="004B4335">
                  <w:pPr>
                    <w:widowControl w:val="0"/>
                  </w:pPr>
                </w:p>
              </w:tc>
              <w:tc>
                <w:tcPr>
                  <w:tcW w:w="4677" w:type="dxa"/>
                  <w:tcBorders>
                    <w:top w:val="single" w:sz="4" w:space="0" w:color="auto"/>
                    <w:left w:val="single" w:sz="4" w:space="0" w:color="auto"/>
                    <w:bottom w:val="single" w:sz="4" w:space="0" w:color="auto"/>
                    <w:right w:val="single" w:sz="4" w:space="0" w:color="auto"/>
                  </w:tcBorders>
                </w:tcPr>
                <w:p w14:paraId="67D12E45" w14:textId="77777777" w:rsidR="004069FD" w:rsidRPr="00031EB2" w:rsidRDefault="004069FD" w:rsidP="004B4335">
                  <w:pPr>
                    <w:widowControl w:val="0"/>
                  </w:pPr>
                </w:p>
              </w:tc>
            </w:tr>
            <w:tr w:rsidR="004069FD" w:rsidRPr="00031EB2" w14:paraId="63D68154" w14:textId="77777777" w:rsidTr="004069FD">
              <w:trPr>
                <w:trHeight w:val="237"/>
              </w:trPr>
              <w:tc>
                <w:tcPr>
                  <w:tcW w:w="560" w:type="dxa"/>
                  <w:tcBorders>
                    <w:top w:val="single" w:sz="4" w:space="0" w:color="auto"/>
                    <w:left w:val="single" w:sz="4" w:space="0" w:color="auto"/>
                    <w:bottom w:val="single" w:sz="4" w:space="0" w:color="auto"/>
                    <w:right w:val="single" w:sz="4" w:space="0" w:color="auto"/>
                  </w:tcBorders>
                </w:tcPr>
                <w:p w14:paraId="2D5B857D" w14:textId="77777777" w:rsidR="004069FD" w:rsidRPr="00031EB2" w:rsidRDefault="004069FD" w:rsidP="004B4335">
                  <w:pPr>
                    <w:widowControl w:val="0"/>
                  </w:pPr>
                </w:p>
              </w:tc>
              <w:tc>
                <w:tcPr>
                  <w:tcW w:w="7120" w:type="dxa"/>
                  <w:tcBorders>
                    <w:top w:val="single" w:sz="4" w:space="0" w:color="auto"/>
                    <w:left w:val="single" w:sz="4" w:space="0" w:color="auto"/>
                    <w:bottom w:val="single" w:sz="4" w:space="0" w:color="auto"/>
                    <w:right w:val="single" w:sz="4" w:space="0" w:color="auto"/>
                  </w:tcBorders>
                </w:tcPr>
                <w:p w14:paraId="2B1CEA39" w14:textId="77777777" w:rsidR="004069FD" w:rsidRPr="00031EB2" w:rsidRDefault="004069FD" w:rsidP="004B4335">
                  <w:pPr>
                    <w:widowControl w:val="0"/>
                  </w:pPr>
                </w:p>
              </w:tc>
              <w:tc>
                <w:tcPr>
                  <w:tcW w:w="4677" w:type="dxa"/>
                  <w:tcBorders>
                    <w:top w:val="single" w:sz="4" w:space="0" w:color="auto"/>
                    <w:left w:val="single" w:sz="4" w:space="0" w:color="auto"/>
                    <w:bottom w:val="single" w:sz="4" w:space="0" w:color="auto"/>
                    <w:right w:val="single" w:sz="4" w:space="0" w:color="auto"/>
                  </w:tcBorders>
                </w:tcPr>
                <w:p w14:paraId="0F525012" w14:textId="77777777" w:rsidR="004069FD" w:rsidRPr="00031EB2" w:rsidRDefault="004069FD" w:rsidP="004B4335">
                  <w:pPr>
                    <w:widowControl w:val="0"/>
                  </w:pPr>
                </w:p>
              </w:tc>
            </w:tr>
          </w:tbl>
          <w:p w14:paraId="372C5599" w14:textId="77777777" w:rsidR="004069FD" w:rsidRPr="00031EB2" w:rsidRDefault="004069FD" w:rsidP="004B4335">
            <w:pPr>
              <w:widowControl w:val="0"/>
            </w:pPr>
          </w:p>
        </w:tc>
      </w:tr>
    </w:tbl>
    <w:p w14:paraId="3CDFF84C" w14:textId="77777777" w:rsidR="004069FD" w:rsidRPr="00AF0054" w:rsidRDefault="004069FD" w:rsidP="004069FD">
      <w:pPr>
        <w:widowControl w:val="0"/>
        <w:ind w:firstLine="851"/>
        <w:jc w:val="both"/>
      </w:pPr>
      <w:r w:rsidRPr="00AF0054">
        <w:rPr>
          <w:i/>
        </w:rPr>
        <w:t>Pastabos:</w:t>
      </w:r>
    </w:p>
    <w:p w14:paraId="77454CAE" w14:textId="77777777" w:rsidR="004069FD" w:rsidRPr="00AF0054" w:rsidRDefault="004069FD" w:rsidP="004069FD">
      <w:pPr>
        <w:ind w:firstLine="709"/>
        <w:jc w:val="both"/>
        <w:rPr>
          <w:i/>
          <w:iCs/>
        </w:rPr>
      </w:pPr>
      <w:r w:rsidRPr="00AF0054">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10" w:history="1">
        <w:r w:rsidRPr="00AF0054">
          <w:rPr>
            <w:rStyle w:val="Hipersaitas"/>
            <w:i/>
            <w:iCs/>
          </w:rPr>
          <w:t>http://www.vpt.lrv.lt/</w:t>
        </w:r>
      </w:hyperlink>
      <w:r w:rsidRPr="00AF0054">
        <w:rPr>
          <w:i/>
          <w:iCs/>
        </w:rPr>
        <w:t>);</w:t>
      </w:r>
    </w:p>
    <w:p w14:paraId="389B9D95" w14:textId="77777777" w:rsidR="004069FD" w:rsidRPr="00AF0054" w:rsidRDefault="004069FD" w:rsidP="004069FD">
      <w:pPr>
        <w:ind w:firstLine="709"/>
        <w:jc w:val="both"/>
        <w:rPr>
          <w:i/>
          <w:iCs/>
        </w:rPr>
      </w:pPr>
      <w:r w:rsidRPr="00AF0054">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F92609" w14:textId="77777777" w:rsidR="004069FD" w:rsidRPr="00AF0054" w:rsidRDefault="004069FD" w:rsidP="004069FD">
      <w:pPr>
        <w:widowControl w:val="0"/>
        <w:ind w:left="142" w:firstLine="567"/>
        <w:jc w:val="both"/>
        <w:rPr>
          <w:i/>
          <w:iCs/>
        </w:rPr>
      </w:pPr>
      <w:r w:rsidRPr="00AF0054">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534F6FF" w14:textId="4463B926" w:rsidR="004069FD" w:rsidRPr="00AF0054" w:rsidRDefault="004069FD" w:rsidP="004069FD">
      <w:pPr>
        <w:widowControl w:val="0"/>
      </w:pPr>
    </w:p>
    <w:p w14:paraId="7BF4524D" w14:textId="1F249D1D" w:rsidR="004069FD" w:rsidRPr="00031EB2" w:rsidRDefault="004069FD" w:rsidP="00150D48">
      <w:pPr>
        <w:widowControl w:val="0"/>
        <w:ind w:firstLine="605"/>
        <w:jc w:val="both"/>
      </w:pPr>
      <w:r>
        <w:t xml:space="preserve">Kartu su pasiūlymu </w:t>
      </w:r>
      <w:r w:rsidRPr="00D74E74">
        <w:t>pateikiami šie dokumentai</w:t>
      </w:r>
      <w:r w:rsidR="00150D48">
        <w:t xml:space="preserve"> </w:t>
      </w:r>
      <w:r w:rsidR="00150D48" w:rsidRPr="00BA7E5A">
        <w:rPr>
          <w:i/>
        </w:rPr>
        <w:t xml:space="preserve">(detaliau konkurso sąlygų </w:t>
      </w:r>
      <w:r w:rsidR="00150D48" w:rsidRPr="00EF7EC3">
        <w:rPr>
          <w:i/>
        </w:rPr>
        <w:t>aprašo 3</w:t>
      </w:r>
      <w:r w:rsidR="00EF7EC3" w:rsidRPr="00EF7EC3">
        <w:rPr>
          <w:i/>
        </w:rPr>
        <w:t>6</w:t>
      </w:r>
      <w:r w:rsidR="00150D48" w:rsidRPr="00EF7EC3">
        <w:rPr>
          <w:i/>
        </w:rPr>
        <w:t xml:space="preserve"> p.</w:t>
      </w:r>
      <w:r w:rsidR="00150D48" w:rsidRPr="00EF7EC3">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2268"/>
      </w:tblGrid>
      <w:tr w:rsidR="004069FD" w:rsidRPr="00031EB2" w14:paraId="47E6177D" w14:textId="77777777" w:rsidTr="009624E5">
        <w:trPr>
          <w:trHeight w:val="602"/>
        </w:trPr>
        <w:tc>
          <w:tcPr>
            <w:tcW w:w="566" w:type="dxa"/>
            <w:shd w:val="clear" w:color="auto" w:fill="F2F2F2" w:themeFill="background1" w:themeFillShade="F2"/>
          </w:tcPr>
          <w:p w14:paraId="6706409E" w14:textId="77777777" w:rsidR="004069FD" w:rsidRPr="00031EB2" w:rsidRDefault="004069FD" w:rsidP="004B4335">
            <w:pPr>
              <w:widowControl w:val="0"/>
            </w:pPr>
            <w:r w:rsidRPr="00031EB2">
              <w:t>Eil. Nr.</w:t>
            </w:r>
          </w:p>
        </w:tc>
        <w:tc>
          <w:tcPr>
            <w:tcW w:w="7118" w:type="dxa"/>
            <w:shd w:val="clear" w:color="auto" w:fill="F2F2F2" w:themeFill="background1" w:themeFillShade="F2"/>
            <w:vAlign w:val="center"/>
          </w:tcPr>
          <w:p w14:paraId="75E9D5EC" w14:textId="77777777" w:rsidR="004069FD" w:rsidRPr="00031EB2" w:rsidRDefault="004069FD" w:rsidP="004B4335">
            <w:pPr>
              <w:widowControl w:val="0"/>
              <w:jc w:val="center"/>
            </w:pPr>
            <w:r w:rsidRPr="00031EB2">
              <w:t>Pateiktų dokumentų pavadinimas</w:t>
            </w:r>
          </w:p>
        </w:tc>
        <w:tc>
          <w:tcPr>
            <w:tcW w:w="2268" w:type="dxa"/>
            <w:shd w:val="clear" w:color="auto" w:fill="F2F2F2" w:themeFill="background1" w:themeFillShade="F2"/>
          </w:tcPr>
          <w:p w14:paraId="26C0A77C" w14:textId="77777777" w:rsidR="004069FD" w:rsidRPr="00031EB2" w:rsidRDefault="004069FD" w:rsidP="004B4335">
            <w:pPr>
              <w:widowControl w:val="0"/>
              <w:jc w:val="center"/>
            </w:pPr>
            <w:r w:rsidRPr="00031EB2">
              <w:t>Dokumento puslapių skaičius</w:t>
            </w:r>
          </w:p>
        </w:tc>
      </w:tr>
      <w:tr w:rsidR="004069FD" w:rsidRPr="00031EB2" w14:paraId="095EDA38" w14:textId="77777777" w:rsidTr="009624E5">
        <w:trPr>
          <w:trHeight w:val="208"/>
        </w:trPr>
        <w:tc>
          <w:tcPr>
            <w:tcW w:w="566" w:type="dxa"/>
          </w:tcPr>
          <w:p w14:paraId="611FEF46" w14:textId="77777777" w:rsidR="004069FD" w:rsidRPr="00031EB2" w:rsidRDefault="004069FD" w:rsidP="004B4335">
            <w:pPr>
              <w:widowControl w:val="0"/>
            </w:pPr>
          </w:p>
        </w:tc>
        <w:tc>
          <w:tcPr>
            <w:tcW w:w="7118" w:type="dxa"/>
          </w:tcPr>
          <w:p w14:paraId="212B3A9B" w14:textId="77777777" w:rsidR="004069FD" w:rsidRPr="00031EB2" w:rsidRDefault="004069FD" w:rsidP="004B4335">
            <w:pPr>
              <w:widowControl w:val="0"/>
            </w:pPr>
          </w:p>
        </w:tc>
        <w:tc>
          <w:tcPr>
            <w:tcW w:w="2268" w:type="dxa"/>
          </w:tcPr>
          <w:p w14:paraId="12740E8C" w14:textId="77777777" w:rsidR="004069FD" w:rsidRPr="00031EB2" w:rsidRDefault="004069FD" w:rsidP="004B4335">
            <w:pPr>
              <w:widowControl w:val="0"/>
            </w:pPr>
          </w:p>
        </w:tc>
      </w:tr>
      <w:tr w:rsidR="004069FD" w:rsidRPr="00031EB2" w14:paraId="3CE6DAA8" w14:textId="77777777" w:rsidTr="009624E5">
        <w:trPr>
          <w:trHeight w:val="208"/>
        </w:trPr>
        <w:tc>
          <w:tcPr>
            <w:tcW w:w="566" w:type="dxa"/>
          </w:tcPr>
          <w:p w14:paraId="16E64327" w14:textId="77777777" w:rsidR="004069FD" w:rsidRPr="00031EB2" w:rsidRDefault="004069FD" w:rsidP="004B4335">
            <w:pPr>
              <w:widowControl w:val="0"/>
            </w:pPr>
          </w:p>
        </w:tc>
        <w:tc>
          <w:tcPr>
            <w:tcW w:w="7118" w:type="dxa"/>
          </w:tcPr>
          <w:p w14:paraId="1AAAFA79" w14:textId="77777777" w:rsidR="004069FD" w:rsidRPr="00031EB2" w:rsidRDefault="004069FD" w:rsidP="004B4335">
            <w:pPr>
              <w:widowControl w:val="0"/>
            </w:pPr>
          </w:p>
        </w:tc>
        <w:tc>
          <w:tcPr>
            <w:tcW w:w="2268" w:type="dxa"/>
          </w:tcPr>
          <w:p w14:paraId="2C57BC7D" w14:textId="77777777" w:rsidR="004069FD" w:rsidRPr="00031EB2" w:rsidRDefault="004069FD" w:rsidP="004B4335">
            <w:pPr>
              <w:widowControl w:val="0"/>
            </w:pPr>
          </w:p>
        </w:tc>
      </w:tr>
    </w:tbl>
    <w:p w14:paraId="57FCDAE1" w14:textId="77777777" w:rsidR="00EF7EC3" w:rsidRDefault="00EF7EC3" w:rsidP="00161A2C">
      <w:pPr>
        <w:widowControl w:val="0"/>
        <w:ind w:firstLine="709"/>
        <w:jc w:val="both"/>
        <w:rPr>
          <w:b/>
        </w:rPr>
      </w:pPr>
    </w:p>
    <w:p w14:paraId="1B83BBCB" w14:textId="126C18B7" w:rsidR="00161A2C" w:rsidRDefault="00161A2C" w:rsidP="00161A2C">
      <w:pPr>
        <w:widowControl w:val="0"/>
        <w:ind w:firstLine="709"/>
        <w:jc w:val="both"/>
        <w:rPr>
          <w:b/>
        </w:rPr>
      </w:pPr>
      <w:r w:rsidRPr="001239AD">
        <w:rPr>
          <w:b/>
        </w:rPr>
        <w:t>Pasiūlymas galioja Perkančiosios organizacijos pirkimo dokumentuose nurodytą terminą.</w:t>
      </w:r>
    </w:p>
    <w:p w14:paraId="1FEB40B9" w14:textId="77777777" w:rsidR="00AF0054" w:rsidRDefault="00AF0054" w:rsidP="00161A2C">
      <w:pPr>
        <w:widowControl w:val="0"/>
        <w:ind w:firstLine="709"/>
        <w:jc w:val="both"/>
      </w:pPr>
    </w:p>
    <w:p w14:paraId="40D0B2A3" w14:textId="411363DF" w:rsidR="00161A2C" w:rsidRPr="00CF44A8" w:rsidRDefault="00161A2C" w:rsidP="00161A2C">
      <w:pPr>
        <w:widowControl w:val="0"/>
        <w:ind w:firstLine="709"/>
        <w:jc w:val="both"/>
      </w:pPr>
      <w:r>
        <w:t>Pateikdamas (-a) CVP IS priemonėmis pasiūlymą, patvirtinu, kad dokumentų skaitmeninės kopijos ir elektroninėmis priemonėmis pateikti duomenys yra tikri</w:t>
      </w:r>
      <w:r w:rsidRPr="00CF44A8">
        <w:t>.</w:t>
      </w:r>
    </w:p>
    <w:p w14:paraId="7A3D5FEE" w14:textId="77777777" w:rsidR="00AF0054" w:rsidRDefault="00AF0054" w:rsidP="00161A2C">
      <w:pPr>
        <w:widowControl w:val="0"/>
        <w:ind w:firstLine="709"/>
        <w:jc w:val="both"/>
        <w:rPr>
          <w:b/>
          <w:bCs/>
        </w:rPr>
      </w:pPr>
    </w:p>
    <w:p w14:paraId="6BA05727" w14:textId="1F1EC377" w:rsidR="003F48F7" w:rsidRDefault="00161A2C" w:rsidP="00161A2C">
      <w:pPr>
        <w:widowControl w:val="0"/>
        <w:ind w:firstLine="709"/>
        <w:jc w:val="both"/>
      </w:pPr>
      <w:r w:rsidRPr="00175CAF">
        <w:rPr>
          <w:b/>
          <w:bCs/>
        </w:rPr>
        <w:t>Perkančioji organizacija nereikalauja, kad pasiūlymas</w:t>
      </w:r>
      <w:r>
        <w:rPr>
          <w:b/>
          <w:bCs/>
        </w:rPr>
        <w:t xml:space="preserve"> </w:t>
      </w:r>
      <w:r w:rsidRPr="00175CAF">
        <w:rPr>
          <w:b/>
          <w:bCs/>
        </w:rPr>
        <w:t>būtų pasirašytas</w:t>
      </w:r>
      <w:r w:rsidRPr="00CF44A8">
        <w:t>. Tiekėjui, pateikus pasirašytą pasiūlymą, jo pasirašymas nebus vertinamas</w:t>
      </w:r>
      <w:r w:rsidR="00682820">
        <w:rPr>
          <w:spacing w:val="-4"/>
        </w:rPr>
        <w:t>.</w:t>
      </w:r>
    </w:p>
    <w:sectPr w:rsidR="003F48F7" w:rsidSect="00561634">
      <w:headerReference w:type="default" r:id="rId11"/>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65D1" w14:textId="77777777" w:rsidR="00975230" w:rsidRDefault="00682820">
      <w:r>
        <w:separator/>
      </w:r>
    </w:p>
  </w:endnote>
  <w:endnote w:type="continuationSeparator" w:id="0">
    <w:p w14:paraId="0621F03E" w14:textId="77777777" w:rsidR="00975230" w:rsidRDefault="0068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4289" w14:textId="77777777" w:rsidR="00975230" w:rsidRDefault="00682820">
      <w:r>
        <w:separator/>
      </w:r>
    </w:p>
  </w:footnote>
  <w:footnote w:type="continuationSeparator" w:id="0">
    <w:p w14:paraId="42F0BC4D" w14:textId="77777777" w:rsidR="00975230" w:rsidRDefault="0068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AA519B" w14:textId="77777777" w:rsidR="00062323" w:rsidRDefault="00AF0054">
        <w:pPr>
          <w:pStyle w:val="Antrats"/>
          <w:jc w:val="center"/>
        </w:pPr>
      </w:p>
    </w:sdtContent>
  </w:sdt>
  <w:p w14:paraId="2B095025" w14:textId="77777777" w:rsidR="00062323" w:rsidRDefault="00AF00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E11473"/>
    <w:multiLevelType w:val="hybridMultilevel"/>
    <w:tmpl w:val="FBE672C8"/>
    <w:lvl w:ilvl="0" w:tplc="FB407C9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C0248B"/>
    <w:multiLevelType w:val="multilevel"/>
    <w:tmpl w:val="E4760E98"/>
    <w:lvl w:ilvl="0">
      <w:start w:val="1"/>
      <w:numFmt w:val="decimal"/>
      <w:lvlText w:val="%1."/>
      <w:lvlJc w:val="left"/>
      <w:pPr>
        <w:ind w:left="360" w:hanging="360"/>
      </w:pPr>
      <w:rPr>
        <w:b/>
        <w:i w:val="0"/>
        <w:iCs w:val="0"/>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2E"/>
    <w:rsid w:val="00002A4B"/>
    <w:rsid w:val="000152EE"/>
    <w:rsid w:val="000225AA"/>
    <w:rsid w:val="00047B29"/>
    <w:rsid w:val="00066C25"/>
    <w:rsid w:val="0007398C"/>
    <w:rsid w:val="000F73F6"/>
    <w:rsid w:val="00113F9C"/>
    <w:rsid w:val="00150D48"/>
    <w:rsid w:val="00160880"/>
    <w:rsid w:val="00161A2C"/>
    <w:rsid w:val="001B59B3"/>
    <w:rsid w:val="001C04FE"/>
    <w:rsid w:val="001D3467"/>
    <w:rsid w:val="001F38F6"/>
    <w:rsid w:val="001F3CC9"/>
    <w:rsid w:val="001F6C92"/>
    <w:rsid w:val="001F7D8B"/>
    <w:rsid w:val="00204DA8"/>
    <w:rsid w:val="0021575C"/>
    <w:rsid w:val="00280454"/>
    <w:rsid w:val="002A624A"/>
    <w:rsid w:val="002D0AF0"/>
    <w:rsid w:val="002F2450"/>
    <w:rsid w:val="0031637E"/>
    <w:rsid w:val="00344622"/>
    <w:rsid w:val="003C3D0F"/>
    <w:rsid w:val="003D2422"/>
    <w:rsid w:val="003E59C1"/>
    <w:rsid w:val="003F48F7"/>
    <w:rsid w:val="004069FD"/>
    <w:rsid w:val="00416A0D"/>
    <w:rsid w:val="00420656"/>
    <w:rsid w:val="00452264"/>
    <w:rsid w:val="004D6E5B"/>
    <w:rsid w:val="004E0A74"/>
    <w:rsid w:val="004F39B5"/>
    <w:rsid w:val="0050068B"/>
    <w:rsid w:val="00505A05"/>
    <w:rsid w:val="00507DBA"/>
    <w:rsid w:val="00516B4E"/>
    <w:rsid w:val="00520B6C"/>
    <w:rsid w:val="00540710"/>
    <w:rsid w:val="00540C98"/>
    <w:rsid w:val="00546148"/>
    <w:rsid w:val="005548DD"/>
    <w:rsid w:val="005563A2"/>
    <w:rsid w:val="00561634"/>
    <w:rsid w:val="00565B75"/>
    <w:rsid w:val="005A7397"/>
    <w:rsid w:val="005C7C82"/>
    <w:rsid w:val="005D2C44"/>
    <w:rsid w:val="005F6A00"/>
    <w:rsid w:val="0061423D"/>
    <w:rsid w:val="006158A5"/>
    <w:rsid w:val="0066229A"/>
    <w:rsid w:val="0067357D"/>
    <w:rsid w:val="00682820"/>
    <w:rsid w:val="006D4F77"/>
    <w:rsid w:val="006E17BD"/>
    <w:rsid w:val="0071135F"/>
    <w:rsid w:val="00721CEC"/>
    <w:rsid w:val="007256F9"/>
    <w:rsid w:val="007361DC"/>
    <w:rsid w:val="00763DE9"/>
    <w:rsid w:val="0076698F"/>
    <w:rsid w:val="00771E74"/>
    <w:rsid w:val="00783798"/>
    <w:rsid w:val="0078528E"/>
    <w:rsid w:val="00796BC5"/>
    <w:rsid w:val="007D3A61"/>
    <w:rsid w:val="007F0FF3"/>
    <w:rsid w:val="008A0039"/>
    <w:rsid w:val="008A1D97"/>
    <w:rsid w:val="008C445E"/>
    <w:rsid w:val="008E1A37"/>
    <w:rsid w:val="008F6E63"/>
    <w:rsid w:val="00910571"/>
    <w:rsid w:val="009320E3"/>
    <w:rsid w:val="00936EF9"/>
    <w:rsid w:val="009624E5"/>
    <w:rsid w:val="00975230"/>
    <w:rsid w:val="00975C31"/>
    <w:rsid w:val="0097775A"/>
    <w:rsid w:val="009815D5"/>
    <w:rsid w:val="00983F48"/>
    <w:rsid w:val="009B1FC5"/>
    <w:rsid w:val="00A02608"/>
    <w:rsid w:val="00A032C3"/>
    <w:rsid w:val="00A601EA"/>
    <w:rsid w:val="00A64376"/>
    <w:rsid w:val="00AD0DCB"/>
    <w:rsid w:val="00AF0054"/>
    <w:rsid w:val="00B01401"/>
    <w:rsid w:val="00B03E4F"/>
    <w:rsid w:val="00B143AF"/>
    <w:rsid w:val="00B41E69"/>
    <w:rsid w:val="00B46A52"/>
    <w:rsid w:val="00B51F50"/>
    <w:rsid w:val="00B72166"/>
    <w:rsid w:val="00B9142E"/>
    <w:rsid w:val="00BC0650"/>
    <w:rsid w:val="00BC7E45"/>
    <w:rsid w:val="00BD11CC"/>
    <w:rsid w:val="00BD1A11"/>
    <w:rsid w:val="00BE7A57"/>
    <w:rsid w:val="00BE7E87"/>
    <w:rsid w:val="00C05B09"/>
    <w:rsid w:val="00C453EC"/>
    <w:rsid w:val="00C67FEE"/>
    <w:rsid w:val="00C701EA"/>
    <w:rsid w:val="00CA54EC"/>
    <w:rsid w:val="00CA78C0"/>
    <w:rsid w:val="00CD1FC8"/>
    <w:rsid w:val="00CE20B6"/>
    <w:rsid w:val="00D262DB"/>
    <w:rsid w:val="00D43CC0"/>
    <w:rsid w:val="00D65FD2"/>
    <w:rsid w:val="00DC321F"/>
    <w:rsid w:val="00DF4BC8"/>
    <w:rsid w:val="00E050B5"/>
    <w:rsid w:val="00E171BD"/>
    <w:rsid w:val="00E22E57"/>
    <w:rsid w:val="00E50FFD"/>
    <w:rsid w:val="00E721CC"/>
    <w:rsid w:val="00EB724F"/>
    <w:rsid w:val="00EE4D1E"/>
    <w:rsid w:val="00EE53EA"/>
    <w:rsid w:val="00EF7EC3"/>
    <w:rsid w:val="00F402AE"/>
    <w:rsid w:val="00F777DC"/>
    <w:rsid w:val="00FF7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9BB"/>
  <w15:chartTrackingRefBased/>
  <w15:docId w15:val="{4D37FEEC-73F1-4AA9-96CF-374C699E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42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B9142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B9142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9142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9142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2A624A"/>
    <w:rPr>
      <w:sz w:val="16"/>
      <w:szCs w:val="16"/>
    </w:rPr>
  </w:style>
  <w:style w:type="paragraph" w:styleId="Komentarotekstas">
    <w:name w:val="annotation text"/>
    <w:basedOn w:val="prastasis"/>
    <w:link w:val="KomentarotekstasDiagrama"/>
    <w:uiPriority w:val="99"/>
    <w:semiHidden/>
    <w:unhideWhenUsed/>
    <w:rsid w:val="002A624A"/>
    <w:rPr>
      <w:sz w:val="20"/>
      <w:szCs w:val="20"/>
    </w:rPr>
  </w:style>
  <w:style w:type="character" w:customStyle="1" w:styleId="KomentarotekstasDiagrama">
    <w:name w:val="Komentaro tekstas Diagrama"/>
    <w:basedOn w:val="Numatytasispastraiposriftas"/>
    <w:link w:val="Komentarotekstas"/>
    <w:uiPriority w:val="99"/>
    <w:semiHidden/>
    <w:rsid w:val="002A624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624A"/>
    <w:rPr>
      <w:b/>
      <w:bCs/>
    </w:rPr>
  </w:style>
  <w:style w:type="character" w:customStyle="1" w:styleId="KomentarotemaDiagrama">
    <w:name w:val="Komentaro tema Diagrama"/>
    <w:basedOn w:val="KomentarotekstasDiagrama"/>
    <w:link w:val="Komentarotema"/>
    <w:uiPriority w:val="99"/>
    <w:semiHidden/>
    <w:rsid w:val="002A624A"/>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E22E57"/>
    <w:rPr>
      <w:color w:val="0000FF"/>
      <w:u w:val="single"/>
    </w:rPr>
  </w:style>
  <w:style w:type="character" w:styleId="Puslapioinaosnuoroda">
    <w:name w:val="footnote reference"/>
    <w:aliases w:val="BVI fnr,Footnote symbol,fr,Nota,Footnote number,de nota al pie,Ref,SUPERS,Voetnootmarkering,o,(NECG) Footnote Reference,-E Fußnotenzeichen,ESPON Footnote No,Footnote call,Odwołanie przypisu,Footnote Reference Number"/>
    <w:basedOn w:val="Numatytasispastraiposriftas"/>
    <w:uiPriority w:val="99"/>
    <w:unhideWhenUsed/>
    <w:rsid w:val="00F402A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402AE"/>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402AE"/>
    <w:rPr>
      <w:rFonts w:ascii="Times New Roman" w:eastAsia="Times New Roman" w:hAnsi="Times New Roman" w:cs="Times New Roman"/>
      <w:sz w:val="20"/>
      <w:szCs w:val="20"/>
    </w:rPr>
  </w:style>
  <w:style w:type="paragraph" w:customStyle="1" w:styleId="NormalLent">
    <w:name w:val="Normal Lent"/>
    <w:basedOn w:val="prastasis"/>
    <w:uiPriority w:val="99"/>
    <w:rsid w:val="00F402AE"/>
    <w:pPr>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3634">
      <w:bodyDiv w:val="1"/>
      <w:marLeft w:val="0"/>
      <w:marRight w:val="0"/>
      <w:marTop w:val="0"/>
      <w:marBottom w:val="0"/>
      <w:divBdr>
        <w:top w:val="none" w:sz="0" w:space="0" w:color="auto"/>
        <w:left w:val="none" w:sz="0" w:space="0" w:color="auto"/>
        <w:bottom w:val="none" w:sz="0" w:space="0" w:color="auto"/>
        <w:right w:val="none" w:sz="0" w:space="0" w:color="auto"/>
      </w:divBdr>
      <w:divsChild>
        <w:div w:id="488982345">
          <w:marLeft w:val="0"/>
          <w:marRight w:val="0"/>
          <w:marTop w:val="0"/>
          <w:marBottom w:val="0"/>
          <w:divBdr>
            <w:top w:val="none" w:sz="0" w:space="0" w:color="auto"/>
            <w:left w:val="none" w:sz="0" w:space="0" w:color="auto"/>
            <w:bottom w:val="none" w:sz="0" w:space="0" w:color="auto"/>
            <w:right w:val="none" w:sz="0" w:space="0" w:color="auto"/>
          </w:divBdr>
        </w:div>
        <w:div w:id="1710957323">
          <w:marLeft w:val="0"/>
          <w:marRight w:val="0"/>
          <w:marTop w:val="0"/>
          <w:marBottom w:val="0"/>
          <w:divBdr>
            <w:top w:val="none" w:sz="0" w:space="0" w:color="auto"/>
            <w:left w:val="none" w:sz="0" w:space="0" w:color="auto"/>
            <w:bottom w:val="none" w:sz="0" w:space="0" w:color="auto"/>
            <w:right w:val="none" w:sz="0" w:space="0" w:color="auto"/>
          </w:divBdr>
        </w:div>
        <w:div w:id="1827669792">
          <w:marLeft w:val="0"/>
          <w:marRight w:val="0"/>
          <w:marTop w:val="0"/>
          <w:marBottom w:val="0"/>
          <w:divBdr>
            <w:top w:val="none" w:sz="0" w:space="0" w:color="auto"/>
            <w:left w:val="none" w:sz="0" w:space="0" w:color="auto"/>
            <w:bottom w:val="none" w:sz="0" w:space="0" w:color="auto"/>
            <w:right w:val="none" w:sz="0" w:space="0" w:color="auto"/>
          </w:divBdr>
        </w:div>
        <w:div w:id="1446463758">
          <w:marLeft w:val="0"/>
          <w:marRight w:val="0"/>
          <w:marTop w:val="0"/>
          <w:marBottom w:val="0"/>
          <w:divBdr>
            <w:top w:val="none" w:sz="0" w:space="0" w:color="auto"/>
            <w:left w:val="none" w:sz="0" w:space="0" w:color="auto"/>
            <w:bottom w:val="none" w:sz="0" w:space="0" w:color="auto"/>
            <w:right w:val="none" w:sz="0" w:space="0" w:color="auto"/>
          </w:divBdr>
        </w:div>
        <w:div w:id="1028947745">
          <w:marLeft w:val="0"/>
          <w:marRight w:val="0"/>
          <w:marTop w:val="0"/>
          <w:marBottom w:val="0"/>
          <w:divBdr>
            <w:top w:val="none" w:sz="0" w:space="0" w:color="auto"/>
            <w:left w:val="none" w:sz="0" w:space="0" w:color="auto"/>
            <w:bottom w:val="none" w:sz="0" w:space="0" w:color="auto"/>
            <w:right w:val="none" w:sz="0" w:space="0" w:color="auto"/>
          </w:divBdr>
        </w:div>
        <w:div w:id="127240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pt.lr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1759f1-7d25-4377-b14f-7b38346259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3C2A12A28EFC04E86617FDCD071A309" ma:contentTypeVersion="10" ma:contentTypeDescription="Kurkite naują dokumentą." ma:contentTypeScope="" ma:versionID="7075f7ecff89e5af5a6192cb38be7d71">
  <xsd:schema xmlns:xsd="http://www.w3.org/2001/XMLSchema" xmlns:xs="http://www.w3.org/2001/XMLSchema" xmlns:p="http://schemas.microsoft.com/office/2006/metadata/properties" xmlns:ns3="9e1759f1-7d25-4377-b14f-7b3834625984" targetNamespace="http://schemas.microsoft.com/office/2006/metadata/properties" ma:root="true" ma:fieldsID="72d191a0968120db89ae2b9905a87384" ns3:_="">
    <xsd:import namespace="9e1759f1-7d25-4377-b14f-7b38346259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759f1-7d25-4377-b14f-7b38346259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4CAB5-B0CE-44F2-B319-E3AEE582AAC8}">
  <ds:schemaRefs>
    <ds:schemaRef ds:uri="http://www.w3.org/XML/1998/namespace"/>
    <ds:schemaRef ds:uri="http://schemas.microsoft.com/office/2006/documentManagement/types"/>
    <ds:schemaRef ds:uri="http://schemas.microsoft.com/office/2006/metadata/properties"/>
    <ds:schemaRef ds:uri="9e1759f1-7d25-4377-b14f-7b383462598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62B99F3-4012-49A6-9D1D-A211075B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759f1-7d25-4377-b14f-7b3834625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42E66-EF97-41BB-AD3D-B0DCB84FD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9057</Words>
  <Characters>5163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Gileta Vilkaitė</cp:lastModifiedBy>
  <cp:revision>224</cp:revision>
  <cp:lastPrinted>2026-04-13T10:48:00Z</cp:lastPrinted>
  <dcterms:created xsi:type="dcterms:W3CDTF">2025-08-11T10:41:00Z</dcterms:created>
  <dcterms:modified xsi:type="dcterms:W3CDTF">2026-04-13T12:38:00Z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0x01010093C2A12A28EFC04E86617FDCD071A309</vt:lpwstr>
  </property>
</Properties>
</file>