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3FAF93B4" w:rsidR="00293D50" w:rsidRPr="00C71EEC" w:rsidRDefault="00293D50" w:rsidP="00A20549">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bookmarkStart w:id="4" w:name="_Hlk180679741"/>
      <w:r w:rsidRPr="00C71EEC">
        <w:rPr>
          <w:rFonts w:ascii="Times New Roman" w:eastAsia="Calibri" w:hAnsi="Times New Roman" w:cs="Times New Roman"/>
          <w:color w:val="0070C0"/>
          <w:sz w:val="21"/>
          <w:szCs w:val="21"/>
        </w:rPr>
        <w:t xml:space="preserve">Pirkimo sąlygų </w:t>
      </w:r>
      <w:r w:rsidR="0015115A">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w:t>
      </w:r>
      <w:r w:rsidRPr="003044D8">
        <w:rPr>
          <w:rFonts w:ascii="Times New Roman" w:eastAsia="Calibri" w:hAnsi="Times New Roman" w:cs="Times New Roman"/>
          <w:i/>
          <w:iCs/>
          <w:color w:val="0070C0"/>
          <w:sz w:val="21"/>
          <w:szCs w:val="21"/>
        </w:rPr>
        <w:t>„Pasiūlymo forma</w:t>
      </w:r>
      <w:r w:rsidR="003044D8" w:rsidRPr="003044D8">
        <w:rPr>
          <w:rFonts w:ascii="Times New Roman" w:eastAsia="Calibri" w:hAnsi="Times New Roman" w:cs="Times New Roman"/>
          <w:i/>
          <w:iCs/>
          <w:color w:val="0070C0"/>
          <w:sz w:val="21"/>
          <w:szCs w:val="21"/>
        </w:rPr>
        <w:t xml:space="preserve"> su techninėmis charakteristikomis II pirkimo objekto daliai</w:t>
      </w:r>
      <w:r w:rsidRPr="003044D8">
        <w:rPr>
          <w:rFonts w:ascii="Times New Roman" w:eastAsia="Calibri" w:hAnsi="Times New Roman" w:cs="Times New Roman"/>
          <w:i/>
          <w:iCs/>
          <w:color w:val="0070C0"/>
          <w:sz w:val="21"/>
          <w:szCs w:val="21"/>
        </w:rPr>
        <w:t>“</w:t>
      </w:r>
      <w:bookmarkEnd w:id="0"/>
      <w:bookmarkEnd w:id="1"/>
      <w:bookmarkEnd w:id="2"/>
      <w:bookmarkEnd w:id="3"/>
    </w:p>
    <w:bookmarkEnd w:id="4"/>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089D597C" w14:textId="6F4586CB" w:rsidR="00CC5814" w:rsidRPr="00CC5814" w:rsidRDefault="00CC5814" w:rsidP="00DB5D4D">
      <w:pPr>
        <w:spacing w:after="120" w:line="20" w:lineRule="atLeast"/>
        <w:contextualSpacing/>
        <w:jc w:val="center"/>
        <w:rPr>
          <w:rFonts w:ascii="Times New Roman" w:hAnsi="Times New Roman" w:cs="Times New Roman"/>
          <w:b/>
          <w:caps/>
          <w:color w:val="4472C4" w:themeColor="accent1"/>
          <w:sz w:val="24"/>
          <w:szCs w:val="24"/>
        </w:rPr>
      </w:pPr>
      <w:r w:rsidRPr="00CC5814">
        <w:rPr>
          <w:rFonts w:ascii="Times New Roman" w:hAnsi="Times New Roman" w:cs="Times New Roman"/>
          <w:b/>
          <w:caps/>
          <w:color w:val="4472C4" w:themeColor="accent1"/>
          <w:sz w:val="24"/>
          <w:szCs w:val="24"/>
        </w:rPr>
        <w:t>dėl i</w:t>
      </w:r>
      <w:r w:rsidR="00FB0D68">
        <w:rPr>
          <w:rFonts w:ascii="Times New Roman" w:hAnsi="Times New Roman" w:cs="Times New Roman"/>
          <w:b/>
          <w:caps/>
          <w:color w:val="4472C4" w:themeColor="accent1"/>
          <w:sz w:val="24"/>
          <w:szCs w:val="24"/>
        </w:rPr>
        <w:t>I</w:t>
      </w:r>
      <w:r w:rsidRPr="00CC5814">
        <w:rPr>
          <w:rFonts w:ascii="Times New Roman" w:hAnsi="Times New Roman" w:cs="Times New Roman"/>
          <w:b/>
          <w:caps/>
          <w:color w:val="4472C4" w:themeColor="accent1"/>
          <w:sz w:val="24"/>
          <w:szCs w:val="24"/>
        </w:rPr>
        <w:t xml:space="preserve"> pirkimo objekto dalies </w:t>
      </w:r>
    </w:p>
    <w:p w14:paraId="736DDFCB" w14:textId="5BB9E442" w:rsidR="007059F2" w:rsidRPr="00DB5D4D" w:rsidRDefault="00CC5814" w:rsidP="00CC5814">
      <w:pPr>
        <w:spacing w:after="120" w:line="20" w:lineRule="atLeast"/>
        <w:contextualSpacing/>
        <w:jc w:val="center"/>
        <w:rPr>
          <w:rFonts w:ascii="Times New Roman" w:hAnsi="Times New Roman" w:cs="Times New Roman"/>
          <w:b/>
          <w:bCs/>
          <w:caps/>
          <w:sz w:val="24"/>
          <w:szCs w:val="24"/>
        </w:rPr>
      </w:pPr>
      <w:r w:rsidRPr="00CC5814">
        <w:rPr>
          <w:rFonts w:ascii="Times New Roman" w:hAnsi="Times New Roman" w:cs="Times New Roman"/>
          <w:b/>
          <w:caps/>
          <w:color w:val="4472C4" w:themeColor="accent1"/>
          <w:sz w:val="24"/>
          <w:szCs w:val="24"/>
        </w:rPr>
        <w:t>„</w:t>
      </w:r>
      <w:r w:rsidR="00FB0D68">
        <w:rPr>
          <w:rFonts w:ascii="Times New Roman" w:hAnsi="Times New Roman" w:cs="Times New Roman"/>
          <w:b/>
          <w:caps/>
          <w:color w:val="4472C4" w:themeColor="accent1"/>
          <w:sz w:val="24"/>
          <w:szCs w:val="24"/>
        </w:rPr>
        <w:t>lAIPIOJIMO SIENA</w:t>
      </w:r>
      <w:r w:rsidR="001E0246">
        <w:rPr>
          <w:rFonts w:ascii="Times New Roman" w:hAnsi="Times New Roman" w:cs="Times New Roman"/>
          <w:b/>
          <w:caps/>
          <w:color w:val="4472C4" w:themeColor="accent1"/>
          <w:sz w:val="24"/>
          <w:szCs w:val="24"/>
        </w:rPr>
        <w:t xml:space="preserve"> su priedais ir montavimu</w:t>
      </w:r>
      <w:r w:rsidRPr="00CC5814">
        <w:rPr>
          <w:rFonts w:ascii="Times New Roman" w:hAnsi="Times New Roman" w:cs="Times New Roman"/>
          <w:b/>
          <w:bCs/>
          <w:caps/>
          <w:color w:val="4472C4" w:themeColor="accent1"/>
          <w:sz w:val="24"/>
          <w:szCs w:val="24"/>
        </w:rPr>
        <w:t xml:space="preserve">“ </w:t>
      </w:r>
      <w:r w:rsidR="009A2195" w:rsidRPr="00CC5814">
        <w:rPr>
          <w:rFonts w:ascii="Times New Roman" w:hAnsi="Times New Roman" w:cs="Times New Roman"/>
          <w:b/>
          <w:bCs/>
          <w:caps/>
          <w:color w:val="4472C4" w:themeColor="accent1"/>
          <w:sz w:val="24"/>
          <w:szCs w:val="24"/>
        </w:rPr>
        <w:t xml:space="preserve">pirkimo </w:t>
      </w:r>
    </w:p>
    <w:p w14:paraId="0329A551" w14:textId="06FD0AAF" w:rsidR="00293D50" w:rsidRPr="00E10191" w:rsidRDefault="00293D50" w:rsidP="007059F2">
      <w:pPr>
        <w:spacing w:after="120" w:line="20" w:lineRule="atLeast"/>
        <w:contextualSpacing/>
        <w:jc w:val="center"/>
        <w:rPr>
          <w:rFonts w:ascii="Times New Roman" w:hAnsi="Times New Roman" w:cs="Times New Roman"/>
          <w:b/>
          <w:caps/>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805309">
        <w:trPr>
          <w:gridAfter w:val="1"/>
          <w:wAfter w:w="125" w:type="dxa"/>
        </w:trPr>
        <w:tc>
          <w:tcPr>
            <w:tcW w:w="9385" w:type="dxa"/>
            <w:gridSpan w:val="2"/>
            <w:vAlign w:val="center"/>
          </w:tcPr>
          <w:p w14:paraId="6FB7C99F" w14:textId="4FA34B7A" w:rsidR="00293D50" w:rsidRPr="00E10191" w:rsidRDefault="00293D50" w:rsidP="0007352B">
            <w:pPr>
              <w:widowControl w:val="0"/>
              <w:shd w:val="clear" w:color="auto" w:fill="FFFFFF"/>
              <w:snapToGrid w:val="0"/>
              <w:spacing w:after="0" w:line="240" w:lineRule="auto"/>
              <w:rPr>
                <w:rFonts w:ascii="Times New Roman" w:hAnsi="Times New Roman" w:cs="Times New Roman"/>
                <w:bCs/>
                <w:szCs w:val="24"/>
              </w:rPr>
            </w:pPr>
          </w:p>
          <w:p w14:paraId="78BED79D" w14:textId="54C82A99" w:rsidR="00293D50" w:rsidRPr="00E10191" w:rsidRDefault="00805309" w:rsidP="00805309">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(Data)</w:t>
            </w:r>
          </w:p>
          <w:p w14:paraId="4C62A6BC" w14:textId="77777777" w:rsidR="00293D50" w:rsidRPr="00E10191" w:rsidRDefault="00293D50" w:rsidP="00805309">
            <w:pPr>
              <w:widowControl w:val="0"/>
              <w:shd w:val="clear" w:color="auto" w:fill="FFFFFF"/>
              <w:snapToGrid w:val="0"/>
              <w:spacing w:after="0" w:line="240" w:lineRule="auto"/>
              <w:jc w:val="center"/>
              <w:rPr>
                <w:rFonts w:ascii="Times New Roman" w:hAnsi="Times New Roman" w:cs="Times New Roman"/>
                <w:b/>
                <w:szCs w:val="24"/>
              </w:rPr>
            </w:pPr>
            <w:r w:rsidRPr="00E10191">
              <w:rPr>
                <w:rFonts w:ascii="Times New Roman" w:hAnsi="Times New Roman" w:cs="Times New Roman"/>
                <w:b/>
                <w:szCs w:val="24"/>
              </w:rPr>
              <w:t>_________________</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5B45D795" w14:textId="561A5ECE" w:rsidR="00293D50" w:rsidRPr="00E10191" w:rsidRDefault="00805309" w:rsidP="00951594">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(Sudarymo vieta)</w:t>
            </w:r>
          </w:p>
          <w:p w14:paraId="216C4D04"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0BA52B9A"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E9C8057"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bl>
    <w:p w14:paraId="6B000778" w14:textId="77777777"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293D50" w:rsidRPr="00E10191" w14:paraId="4E1206A2" w14:textId="77777777" w:rsidTr="00DD3B17">
        <w:trPr>
          <w:trHeight w:val="328"/>
        </w:trPr>
        <w:tc>
          <w:tcPr>
            <w:tcW w:w="3119" w:type="dxa"/>
            <w:shd w:val="clear" w:color="auto" w:fill="D9E2F3" w:themeFill="accent1" w:themeFillTint="33"/>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662" w:type="dxa"/>
            <w:vAlign w:val="center"/>
          </w:tcPr>
          <w:p w14:paraId="4C35FC04"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1E0183F0" w14:textId="77777777" w:rsidTr="00DD3B17">
        <w:trPr>
          <w:trHeight w:val="229"/>
        </w:trPr>
        <w:tc>
          <w:tcPr>
            <w:tcW w:w="3119" w:type="dxa"/>
            <w:shd w:val="clear" w:color="auto" w:fill="D9E2F3" w:themeFill="accent1" w:themeFillTint="33"/>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662" w:type="dxa"/>
            <w:vAlign w:val="center"/>
          </w:tcPr>
          <w:p w14:paraId="1259E70C"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EEA75B4" w14:textId="77777777" w:rsidTr="00DD3B17">
        <w:tc>
          <w:tcPr>
            <w:tcW w:w="3119" w:type="dxa"/>
            <w:shd w:val="clear" w:color="auto" w:fill="D9E2F3" w:themeFill="accent1" w:themeFillTint="33"/>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662" w:type="dxa"/>
            <w:vAlign w:val="center"/>
          </w:tcPr>
          <w:p w14:paraId="229FFE46"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5A1F8AA1" w14:textId="77777777" w:rsidTr="00DD3B17">
        <w:trPr>
          <w:trHeight w:val="354"/>
        </w:trPr>
        <w:tc>
          <w:tcPr>
            <w:tcW w:w="3119" w:type="dxa"/>
            <w:shd w:val="clear" w:color="auto" w:fill="D9E2F3" w:themeFill="accent1" w:themeFillTint="33"/>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662" w:type="dxa"/>
            <w:vAlign w:val="center"/>
          </w:tcPr>
          <w:p w14:paraId="606692ED"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75A2DBAF" w14:textId="3C811F7B" w:rsidR="00293D50" w:rsidRPr="0002079F" w:rsidRDefault="00293D50" w:rsidP="00293D50">
      <w:pPr>
        <w:spacing w:after="0" w:line="240" w:lineRule="auto"/>
        <w:ind w:firstLine="567"/>
        <w:rPr>
          <w:rFonts w:ascii="Times New Roman" w:hAnsi="Times New Roman" w:cs="Times New Roman"/>
          <w:sz w:val="24"/>
          <w:szCs w:val="24"/>
        </w:rPr>
      </w:pPr>
      <w:r w:rsidRPr="0002079F">
        <w:rPr>
          <w:rFonts w:ascii="Times New Roman" w:hAnsi="Times New Roman" w:cs="Times New Roman"/>
          <w:sz w:val="24"/>
          <w:szCs w:val="24"/>
        </w:rPr>
        <w:t>Dalyvis pasiūlyme privalo išviešinti sub</w:t>
      </w:r>
      <w:r w:rsidR="00D84447">
        <w:rPr>
          <w:rFonts w:ascii="Times New Roman" w:hAnsi="Times New Roman" w:cs="Times New Roman"/>
          <w:sz w:val="24"/>
          <w:szCs w:val="24"/>
        </w:rPr>
        <w:t>t</w:t>
      </w:r>
      <w:r w:rsidR="009D0FF1">
        <w:rPr>
          <w:rFonts w:ascii="Times New Roman" w:hAnsi="Times New Roman" w:cs="Times New Roman"/>
          <w:sz w:val="24"/>
          <w:szCs w:val="24"/>
        </w:rPr>
        <w:t>ie</w:t>
      </w:r>
      <w:r w:rsidR="00D84447">
        <w:rPr>
          <w:rFonts w:ascii="Times New Roman" w:hAnsi="Times New Roman" w:cs="Times New Roman"/>
          <w:sz w:val="24"/>
          <w:szCs w:val="24"/>
        </w:rPr>
        <w:t>kėjus</w:t>
      </w:r>
      <w:r w:rsidR="002B3DA7">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0775C5A0" w:rsidR="009A2195" w:rsidRPr="009A2195" w:rsidRDefault="00D000ED" w:rsidP="003E2203">
            <w:pPr>
              <w:spacing w:after="0" w:line="240" w:lineRule="auto"/>
              <w:jc w:val="center"/>
              <w:rPr>
                <w:rFonts w:ascii="Times New Roman" w:hAnsi="Times New Roman" w:cs="Times New Roman"/>
                <w:bCs/>
              </w:rPr>
            </w:pPr>
            <w:r>
              <w:rPr>
                <w:rFonts w:ascii="Times New Roman" w:hAnsi="Times New Roman" w:cs="Times New Roman"/>
                <w:bCs/>
              </w:rPr>
              <w:t xml:space="preserve">Subtiekėjo </w:t>
            </w:r>
            <w:r w:rsidR="009A2195" w:rsidRPr="009A2195">
              <w:rPr>
                <w:rFonts w:ascii="Times New Roman" w:hAnsi="Times New Roman" w:cs="Times New Roman"/>
                <w:bCs/>
              </w:rPr>
              <w:t>pavadinimas, kodas ir adresas</w:t>
            </w:r>
          </w:p>
        </w:tc>
        <w:tc>
          <w:tcPr>
            <w:tcW w:w="3052" w:type="dxa"/>
            <w:vMerge w:val="restart"/>
            <w:vAlign w:val="center"/>
          </w:tcPr>
          <w:p w14:paraId="1163EEEF" w14:textId="0BDCD566"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550884">
              <w:rPr>
                <w:rFonts w:ascii="Times New Roman" w:hAnsi="Times New Roman" w:cs="Times New Roman"/>
                <w:bCs/>
              </w:rPr>
              <w:t>os</w:t>
            </w:r>
            <w:r w:rsidRPr="009A2195">
              <w:rPr>
                <w:rFonts w:ascii="Times New Roman" w:hAnsi="Times New Roman" w:cs="Times New Roman"/>
                <w:bCs/>
              </w:rPr>
              <w:t xml:space="preserve"> tiekti prekės</w:t>
            </w:r>
          </w:p>
        </w:tc>
        <w:tc>
          <w:tcPr>
            <w:tcW w:w="3537" w:type="dxa"/>
            <w:gridSpan w:val="2"/>
            <w:vAlign w:val="center"/>
          </w:tcPr>
          <w:p w14:paraId="41D1FD4C" w14:textId="4C2B2CB1"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 xml:space="preserve">Sutarties dalis pasiūlymo kainoje, kuriai ketinama pasitelkti </w:t>
            </w:r>
            <w:r w:rsidR="00D84447">
              <w:rPr>
                <w:rFonts w:ascii="Times New Roman" w:hAnsi="Times New Roman" w:cs="Times New Roman"/>
                <w:bCs/>
              </w:rPr>
              <w:t>subt</w:t>
            </w:r>
            <w:r w:rsidR="009D0FF1">
              <w:rPr>
                <w:rFonts w:ascii="Times New Roman" w:hAnsi="Times New Roman" w:cs="Times New Roman"/>
                <w:bCs/>
              </w:rPr>
              <w:t>ie</w:t>
            </w:r>
            <w:r w:rsidR="00D84447">
              <w:rPr>
                <w:rFonts w:ascii="Times New Roman" w:hAnsi="Times New Roman" w:cs="Times New Roman"/>
                <w:bCs/>
              </w:rPr>
              <w:t>kėją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9A2195" w:rsidRPr="009A2195" w14:paraId="7151C336" w14:textId="77777777" w:rsidTr="003E2203">
        <w:tc>
          <w:tcPr>
            <w:tcW w:w="9628" w:type="dxa"/>
            <w:gridSpan w:val="5"/>
          </w:tcPr>
          <w:p w14:paraId="64321B64" w14:textId="4EA0428B" w:rsidR="009A2195" w:rsidRPr="009A2195" w:rsidRDefault="00D000ED" w:rsidP="009A2195">
            <w:pPr>
              <w:spacing w:after="0" w:line="240" w:lineRule="auto"/>
              <w:jc w:val="both"/>
              <w:rPr>
                <w:rFonts w:ascii="Times New Roman" w:hAnsi="Times New Roman" w:cs="Times New Roman"/>
                <w:bCs/>
                <w:vertAlign w:val="superscript"/>
              </w:rPr>
            </w:pPr>
            <w:r>
              <w:rPr>
                <w:rFonts w:ascii="Times New Roman" w:hAnsi="Times New Roman" w:cs="Times New Roman"/>
                <w:bCs/>
              </w:rPr>
              <w:t>S</w:t>
            </w:r>
            <w:r w:rsidR="009A2195" w:rsidRPr="009A2195">
              <w:rPr>
                <w:rFonts w:ascii="Times New Roman" w:hAnsi="Times New Roman" w:cs="Times New Roman"/>
                <w:bCs/>
              </w:rPr>
              <w:t xml:space="preserve">ubtiekėjai, kurie bus pasitelkti vykdant pirkimo sutartį ir kurių pajėgumais </w:t>
            </w:r>
            <w:r w:rsidR="009A2195" w:rsidRPr="009A2195">
              <w:rPr>
                <w:rFonts w:ascii="Times New Roman" w:hAnsi="Times New Roman" w:cs="Times New Roman"/>
                <w:b/>
              </w:rPr>
              <w:t>nesiremiama</w:t>
            </w:r>
            <w:r w:rsidR="009A2195" w:rsidRPr="009A2195">
              <w:rPr>
                <w:rFonts w:ascii="Times New Roman" w:hAnsi="Times New Roman" w:cs="Times New Roman"/>
                <w:bCs/>
              </w:rPr>
              <w:t xml:space="preserve"> įrodinėjant kvalifikacijos atitiktį</w:t>
            </w:r>
            <w:r w:rsidR="003C07C8">
              <w:rPr>
                <w:rStyle w:val="Puslapioinaosnuoroda"/>
                <w:rFonts w:ascii="Times New Roman" w:hAnsi="Times New Roman" w:cs="Times New Roman"/>
                <w:bCs/>
              </w:rPr>
              <w:footnoteReference w:id="1"/>
            </w:r>
          </w:p>
        </w:tc>
      </w:tr>
      <w:tr w:rsidR="009A2195" w:rsidRPr="009A2195" w14:paraId="7877EEBF" w14:textId="77777777" w:rsidTr="009A2195">
        <w:tc>
          <w:tcPr>
            <w:tcW w:w="670" w:type="dxa"/>
          </w:tcPr>
          <w:p w14:paraId="68BAE06E" w14:textId="45DE448C"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1.</w:t>
            </w:r>
          </w:p>
        </w:tc>
        <w:tc>
          <w:tcPr>
            <w:tcW w:w="2369" w:type="dxa"/>
          </w:tcPr>
          <w:p w14:paraId="6440D8DD"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6CC8E9F"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108838AA"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54F28F7F" w14:textId="77777777" w:rsidR="009A2195" w:rsidRPr="009A2195" w:rsidRDefault="009A2195" w:rsidP="003E2203">
            <w:pPr>
              <w:spacing w:after="0" w:line="240" w:lineRule="auto"/>
              <w:rPr>
                <w:rFonts w:ascii="Times New Roman" w:hAnsi="Times New Roman" w:cs="Times New Roman"/>
              </w:rPr>
            </w:pPr>
          </w:p>
        </w:tc>
      </w:tr>
      <w:tr w:rsidR="009A2195" w:rsidRPr="009A2195" w14:paraId="1B9AB868" w14:textId="77777777" w:rsidTr="009A2195">
        <w:tc>
          <w:tcPr>
            <w:tcW w:w="670" w:type="dxa"/>
          </w:tcPr>
          <w:p w14:paraId="2C0F2001" w14:textId="293FA81E"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2.</w:t>
            </w:r>
          </w:p>
        </w:tc>
        <w:tc>
          <w:tcPr>
            <w:tcW w:w="2369" w:type="dxa"/>
          </w:tcPr>
          <w:p w14:paraId="5B4BA1B3"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7F8739F9"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01C7FF85"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70A240BE" w14:textId="77777777" w:rsidR="009A2195" w:rsidRPr="009A2195" w:rsidRDefault="009A2195" w:rsidP="003E2203">
            <w:pPr>
              <w:spacing w:after="0" w:line="240" w:lineRule="auto"/>
              <w:rPr>
                <w:rFonts w:ascii="Times New Roman" w:hAnsi="Times New Roman" w:cs="Times New Roman"/>
              </w:rPr>
            </w:pPr>
          </w:p>
        </w:tc>
      </w:tr>
      <w:tr w:rsidR="009A2195" w:rsidRPr="009A2195" w14:paraId="58B47C65" w14:textId="77777777" w:rsidTr="009A2195">
        <w:tc>
          <w:tcPr>
            <w:tcW w:w="670" w:type="dxa"/>
          </w:tcPr>
          <w:p w14:paraId="19A1303F" w14:textId="7425F82A"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w:t>
            </w:r>
          </w:p>
        </w:tc>
        <w:tc>
          <w:tcPr>
            <w:tcW w:w="2369" w:type="dxa"/>
          </w:tcPr>
          <w:p w14:paraId="57C498C8"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C261DD4"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4D531A71"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082A4562" w14:textId="77777777" w:rsidR="009A2195" w:rsidRPr="009A2195" w:rsidRDefault="009A2195" w:rsidP="003E2203">
            <w:pPr>
              <w:spacing w:after="0" w:line="240" w:lineRule="auto"/>
              <w:rPr>
                <w:rFonts w:ascii="Times New Roman" w:hAnsi="Times New Roman" w:cs="Times New Roman"/>
              </w:rPr>
            </w:pPr>
          </w:p>
        </w:tc>
      </w:tr>
      <w:tr w:rsidR="009A2195" w:rsidRPr="009A2195" w14:paraId="729880FB" w14:textId="77777777" w:rsidTr="009A2195">
        <w:tc>
          <w:tcPr>
            <w:tcW w:w="6091" w:type="dxa"/>
            <w:gridSpan w:val="3"/>
          </w:tcPr>
          <w:p w14:paraId="1F150696" w14:textId="77777777" w:rsidR="009A2195" w:rsidRPr="009A2195" w:rsidRDefault="009A2195" w:rsidP="003E2203">
            <w:pPr>
              <w:spacing w:after="0" w:line="240" w:lineRule="auto"/>
              <w:jc w:val="right"/>
              <w:rPr>
                <w:rFonts w:ascii="Times New Roman" w:hAnsi="Times New Roman" w:cs="Times New Roman"/>
                <w:bCs/>
              </w:rPr>
            </w:pPr>
            <w:r w:rsidRPr="009A2195">
              <w:rPr>
                <w:rFonts w:ascii="Times New Roman" w:hAnsi="Times New Roman" w:cs="Times New Roman"/>
                <w:bCs/>
              </w:rPr>
              <w:t>Viso:</w:t>
            </w:r>
          </w:p>
        </w:tc>
        <w:tc>
          <w:tcPr>
            <w:tcW w:w="2183" w:type="dxa"/>
          </w:tcPr>
          <w:p w14:paraId="04AA5E72"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16F5E680" w14:textId="77777777" w:rsidR="009A2195" w:rsidRPr="009A2195" w:rsidRDefault="009A2195" w:rsidP="003E2203">
            <w:pPr>
              <w:spacing w:after="0" w:line="240" w:lineRule="auto"/>
              <w:rPr>
                <w:rFonts w:ascii="Times New Roman" w:hAnsi="Times New Roman" w:cs="Times New Roman"/>
              </w:rPr>
            </w:pPr>
          </w:p>
        </w:tc>
      </w:tr>
    </w:tbl>
    <w:p w14:paraId="01181631" w14:textId="77777777" w:rsidR="009A2195" w:rsidRDefault="009A2195" w:rsidP="00293D50">
      <w:pPr>
        <w:spacing w:after="0" w:line="240" w:lineRule="auto"/>
        <w:ind w:firstLine="567"/>
        <w:jc w:val="both"/>
        <w:rPr>
          <w:rFonts w:ascii="Times New Roman" w:hAnsi="Times New Roman" w:cs="Times New Roman"/>
          <w:sz w:val="24"/>
          <w:szCs w:val="24"/>
          <w:vertAlign w:val="superscript"/>
        </w:rPr>
      </w:pPr>
    </w:p>
    <w:p w14:paraId="6A70A1F2" w14:textId="7707B074"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t>Vykdant sutartį pasitelksim šiuos specialistus, kuriuos ketiname įdarbinti (toliau - kvazisubtiekėjus)</w:t>
      </w:r>
      <w:r w:rsidR="005E7399">
        <w:rPr>
          <w:rStyle w:val="Puslapioinaosnuoroda"/>
          <w:rFonts w:ascii="Times New Roman" w:hAnsi="Times New Roman" w:cs="Times New Roman"/>
          <w:b/>
          <w:sz w:val="24"/>
          <w:szCs w:val="24"/>
          <w:lang w:eastAsia="fi-FI"/>
        </w:rPr>
        <w:footnoteReference w:id="2"/>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Kvazisubtiekėjo vardas ir pavardė</w:t>
            </w:r>
          </w:p>
        </w:tc>
        <w:tc>
          <w:tcPr>
            <w:tcW w:w="4819" w:type="dxa"/>
          </w:tcPr>
          <w:p w14:paraId="5C8A664F" w14:textId="6F7E96CE"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Kvazisubtiekėjui numatomi perduoti darbai/ paslaugos (įvardinti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719AC708" w14:textId="5D393D67" w:rsidR="00293D50" w:rsidRPr="0002079F" w:rsidRDefault="00293D50" w:rsidP="008D09C7">
      <w:pPr>
        <w:widowControl w:val="0"/>
        <w:spacing w:after="0" w:line="240" w:lineRule="auto"/>
        <w:ind w:firstLine="567"/>
        <w:jc w:val="both"/>
        <w:outlineLvl w:val="0"/>
        <w:rPr>
          <w:rFonts w:ascii="Times New Roman" w:hAnsi="Times New Roman" w:cs="Times New Roman"/>
          <w:bCs/>
          <w:sz w:val="24"/>
          <w:szCs w:val="24"/>
          <w:lang w:eastAsia="fi-FI"/>
        </w:rPr>
      </w:pPr>
    </w:p>
    <w:p w14:paraId="78812D27" w14:textId="745F43A2" w:rsidR="007059F2" w:rsidRPr="00C704D6" w:rsidRDefault="00293D50" w:rsidP="009E0BD0">
      <w:pPr>
        <w:widowControl w:val="0"/>
        <w:spacing w:after="0" w:line="240" w:lineRule="auto"/>
        <w:ind w:firstLine="567"/>
        <w:jc w:val="both"/>
        <w:rPr>
          <w:rFonts w:ascii="Times New Roman" w:hAnsi="Times New Roman" w:cs="Times New Roman"/>
          <w:b/>
          <w:bCs/>
          <w:sz w:val="24"/>
          <w:szCs w:val="24"/>
        </w:rPr>
      </w:pPr>
      <w:r w:rsidRPr="0002079F">
        <w:rPr>
          <w:rFonts w:ascii="Times New Roman" w:hAnsi="Times New Roman" w:cs="Times New Roman"/>
          <w:sz w:val="24"/>
          <w:szCs w:val="24"/>
        </w:rPr>
        <w:t xml:space="preserve">Vadovaudamiesi konkurso ir žemiau nurodytomis sąlygomis bei terminais, be jokių išlygų ar apribojimų, </w:t>
      </w:r>
      <w:r w:rsidRPr="00C704D6">
        <w:rPr>
          <w:rFonts w:ascii="Times New Roman" w:hAnsi="Times New Roman" w:cs="Times New Roman"/>
          <w:b/>
          <w:bCs/>
          <w:sz w:val="24"/>
          <w:szCs w:val="24"/>
        </w:rPr>
        <w:t>mes siūlome</w:t>
      </w:r>
      <w:r w:rsidR="0079017E" w:rsidRPr="00C704D6">
        <w:rPr>
          <w:rFonts w:ascii="Times New Roman" w:hAnsi="Times New Roman" w:cs="Times New Roman"/>
          <w:b/>
          <w:bCs/>
          <w:sz w:val="24"/>
          <w:szCs w:val="24"/>
        </w:rPr>
        <w:t xml:space="preserve"> </w:t>
      </w:r>
      <w:r w:rsidR="00397508" w:rsidRPr="00C704D6">
        <w:rPr>
          <w:rFonts w:ascii="Times New Roman" w:hAnsi="Times New Roman" w:cs="Times New Roman"/>
          <w:b/>
          <w:bCs/>
          <w:sz w:val="24"/>
          <w:szCs w:val="24"/>
        </w:rPr>
        <w:t xml:space="preserve">pristatyti </w:t>
      </w:r>
      <w:r w:rsidR="00C704D6" w:rsidRPr="00C704D6">
        <w:rPr>
          <w:rFonts w:ascii="Times New Roman" w:hAnsi="Times New Roman" w:cs="Times New Roman"/>
          <w:b/>
          <w:bCs/>
          <w:sz w:val="24"/>
          <w:szCs w:val="24"/>
        </w:rPr>
        <w:t>ir sumontuoti Laipiojimo sieną su priedais</w:t>
      </w:r>
      <w:r w:rsidRPr="00C704D6">
        <w:rPr>
          <w:rFonts w:ascii="Times New Roman" w:hAnsi="Times New Roman" w:cs="Times New Roman"/>
          <w:b/>
          <w:bCs/>
          <w:sz w:val="24"/>
          <w:szCs w:val="24"/>
        </w:rPr>
        <w:t xml:space="preserve"> 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Pr="007059F2" w:rsidRDefault="00293D50" w:rsidP="007059F2">
      <w:pPr>
        <w:spacing w:line="259" w:lineRule="auto"/>
        <w:rPr>
          <w:rFonts w:ascii="Times New Roman" w:hAnsi="Times New Roman" w:cs="Times New Roman"/>
          <w:i/>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253"/>
        <w:gridCol w:w="1842"/>
        <w:gridCol w:w="1276"/>
        <w:gridCol w:w="1887"/>
      </w:tblGrid>
      <w:tr w:rsidR="00424336" w:rsidRPr="002A7305" w14:paraId="3552D218" w14:textId="77777777" w:rsidTr="00DD3B17">
        <w:trPr>
          <w:jc w:val="center"/>
        </w:trPr>
        <w:tc>
          <w:tcPr>
            <w:tcW w:w="704" w:type="dxa"/>
            <w:shd w:val="clear" w:color="auto" w:fill="D9E2F3" w:themeFill="accent1" w:themeFillTint="33"/>
            <w:vAlign w:val="center"/>
          </w:tcPr>
          <w:p w14:paraId="62519DFC"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4253" w:type="dxa"/>
            <w:shd w:val="clear" w:color="auto" w:fill="D9E2F3" w:themeFill="accent1" w:themeFillTint="33"/>
            <w:vAlign w:val="center"/>
          </w:tcPr>
          <w:p w14:paraId="7026A5B5"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842" w:type="dxa"/>
            <w:shd w:val="clear" w:color="auto" w:fill="D9E2F3" w:themeFill="accent1" w:themeFillTint="33"/>
            <w:vAlign w:val="center"/>
          </w:tcPr>
          <w:p w14:paraId="15B016CE" w14:textId="3D016B73" w:rsidR="00424336" w:rsidRPr="002A7305"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K</w:t>
            </w:r>
            <w:r w:rsidRPr="000D5754">
              <w:rPr>
                <w:rFonts w:ascii="Times New Roman" w:hAnsi="Times New Roman" w:cs="Times New Roman"/>
                <w:b/>
                <w:bCs/>
                <w:sz w:val="24"/>
                <w:szCs w:val="24"/>
              </w:rPr>
              <w:t>aina</w:t>
            </w:r>
            <w:r>
              <w:rPr>
                <w:rFonts w:ascii="Times New Roman" w:hAnsi="Times New Roman" w:cs="Times New Roman"/>
                <w:b/>
                <w:bCs/>
                <w:sz w:val="24"/>
                <w:szCs w:val="24"/>
              </w:rPr>
              <w:t>,</w:t>
            </w:r>
            <w:r w:rsidRPr="000D5754">
              <w:rPr>
                <w:rFonts w:ascii="Times New Roman" w:hAnsi="Times New Roman" w:cs="Times New Roman"/>
                <w:b/>
                <w:bCs/>
                <w:sz w:val="24"/>
                <w:szCs w:val="24"/>
              </w:rPr>
              <w:t xml:space="preserve"> Eur be PVM</w:t>
            </w:r>
          </w:p>
        </w:tc>
        <w:tc>
          <w:tcPr>
            <w:tcW w:w="1276" w:type="dxa"/>
            <w:shd w:val="clear" w:color="auto" w:fill="D9E2F3" w:themeFill="accent1" w:themeFillTint="33"/>
            <w:vAlign w:val="center"/>
          </w:tcPr>
          <w:p w14:paraId="753C3478" w14:textId="77777777" w:rsidR="00424336"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PVM</w:t>
            </w:r>
          </w:p>
          <w:p w14:paraId="1F678EAA" w14:textId="1BAAD31A" w:rsidR="00D7240B" w:rsidRPr="002A7305"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 proc.)</w:t>
            </w:r>
          </w:p>
        </w:tc>
        <w:tc>
          <w:tcPr>
            <w:tcW w:w="1887" w:type="dxa"/>
            <w:shd w:val="clear" w:color="auto" w:fill="D9E2F3" w:themeFill="accent1" w:themeFillTint="33"/>
            <w:vAlign w:val="center"/>
          </w:tcPr>
          <w:p w14:paraId="62D8E194" w14:textId="43BA6800" w:rsidR="00424336" w:rsidRPr="002A7305"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 Eur su PVM</w:t>
            </w:r>
          </w:p>
        </w:tc>
      </w:tr>
      <w:tr w:rsidR="00424336" w:rsidRPr="009D2FCE" w14:paraId="53C4472F" w14:textId="77777777" w:rsidTr="00CC51AA">
        <w:trPr>
          <w:jc w:val="center"/>
        </w:trPr>
        <w:tc>
          <w:tcPr>
            <w:tcW w:w="704" w:type="dxa"/>
          </w:tcPr>
          <w:p w14:paraId="4552A8B4"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1</w:t>
            </w:r>
          </w:p>
        </w:tc>
        <w:tc>
          <w:tcPr>
            <w:tcW w:w="4253" w:type="dxa"/>
            <w:vAlign w:val="center"/>
          </w:tcPr>
          <w:p w14:paraId="0F1ECDE5"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2</w:t>
            </w:r>
          </w:p>
        </w:tc>
        <w:tc>
          <w:tcPr>
            <w:tcW w:w="1842" w:type="dxa"/>
          </w:tcPr>
          <w:p w14:paraId="2BCD8F21"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3</w:t>
            </w:r>
          </w:p>
        </w:tc>
        <w:tc>
          <w:tcPr>
            <w:tcW w:w="1276" w:type="dxa"/>
          </w:tcPr>
          <w:p w14:paraId="07F89CAA"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4</w:t>
            </w:r>
          </w:p>
        </w:tc>
        <w:tc>
          <w:tcPr>
            <w:tcW w:w="1887" w:type="dxa"/>
            <w:vAlign w:val="center"/>
          </w:tcPr>
          <w:p w14:paraId="679ED7A8" w14:textId="1BE22435" w:rsidR="00424336" w:rsidRPr="00E232E7" w:rsidRDefault="000D5754"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 xml:space="preserve">5 </w:t>
            </w:r>
          </w:p>
        </w:tc>
      </w:tr>
      <w:tr w:rsidR="00424336" w:rsidRPr="00B05789" w14:paraId="70BB33D0" w14:textId="77777777" w:rsidTr="00CC51AA">
        <w:trPr>
          <w:trHeight w:val="481"/>
          <w:jc w:val="center"/>
        </w:trPr>
        <w:tc>
          <w:tcPr>
            <w:tcW w:w="704" w:type="dxa"/>
            <w:vAlign w:val="center"/>
          </w:tcPr>
          <w:p w14:paraId="2BEBB948" w14:textId="77777777" w:rsidR="00424336" w:rsidRDefault="00424336"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vAlign w:val="center"/>
          </w:tcPr>
          <w:p w14:paraId="0D2FC584" w14:textId="26423A90" w:rsidR="00424336" w:rsidRPr="002028E4" w:rsidRDefault="00FB0D68"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Laipiojimo siena</w:t>
            </w:r>
            <w:r w:rsidR="001E0246">
              <w:rPr>
                <w:rFonts w:ascii="Times New Roman" w:hAnsi="Times New Roman" w:cs="Times New Roman"/>
                <w:sz w:val="24"/>
                <w:szCs w:val="24"/>
              </w:rPr>
              <w:t xml:space="preserve"> su priedais ir montavimu</w:t>
            </w:r>
          </w:p>
        </w:tc>
        <w:tc>
          <w:tcPr>
            <w:tcW w:w="1842" w:type="dxa"/>
            <w:vAlign w:val="center"/>
          </w:tcPr>
          <w:p w14:paraId="7CB921EE" w14:textId="1519EE58"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276" w:type="dxa"/>
          </w:tcPr>
          <w:p w14:paraId="6557A484"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887" w:type="dxa"/>
          </w:tcPr>
          <w:p w14:paraId="6E4F3BEF"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r>
    </w:tbl>
    <w:p w14:paraId="35B94A27" w14:textId="77777777" w:rsidR="00424336" w:rsidRDefault="00424336" w:rsidP="00CB1E4E">
      <w:pPr>
        <w:widowControl w:val="0"/>
        <w:spacing w:after="0" w:line="240" w:lineRule="auto"/>
        <w:rPr>
          <w:rFonts w:ascii="Times New Roman" w:hAnsi="Times New Roman" w:cs="Times New Roman"/>
          <w:b/>
          <w:sz w:val="24"/>
          <w:szCs w:val="24"/>
        </w:rPr>
      </w:pPr>
    </w:p>
    <w:p w14:paraId="21E75573" w14:textId="77777777" w:rsidR="0097788E" w:rsidRPr="00564384" w:rsidRDefault="0097788E" w:rsidP="0097788E">
      <w:pPr>
        <w:suppressAutoHyphens/>
        <w:spacing w:after="0" w:line="240" w:lineRule="auto"/>
        <w:ind w:firstLine="851"/>
        <w:rPr>
          <w:rFonts w:ascii="Times New Roman" w:eastAsia="Times New Roman" w:hAnsi="Times New Roman" w:cs="Calibri"/>
          <w:b/>
          <w:bCs/>
          <w:i/>
          <w:iCs/>
          <w:sz w:val="24"/>
          <w:szCs w:val="24"/>
          <w:lang w:eastAsia="ar-SA"/>
        </w:rPr>
      </w:pPr>
      <w:r w:rsidRPr="00564384">
        <w:rPr>
          <w:rFonts w:ascii="Times New Roman" w:eastAsia="Times New Roman" w:hAnsi="Times New Roman" w:cs="Calibri"/>
          <w:b/>
          <w:bCs/>
          <w:i/>
          <w:iCs/>
          <w:sz w:val="24"/>
          <w:szCs w:val="24"/>
          <w:lang w:eastAsia="ar-SA"/>
        </w:rPr>
        <w:t xml:space="preserve">PASTABOS: </w:t>
      </w:r>
    </w:p>
    <w:p w14:paraId="42C5F112" w14:textId="77777777" w:rsidR="0097788E" w:rsidRPr="00564384" w:rsidRDefault="0097788E" w:rsidP="0097788E">
      <w:pPr>
        <w:numPr>
          <w:ilvl w:val="0"/>
          <w:numId w:val="5"/>
        </w:numPr>
        <w:suppressAutoHyphens/>
        <w:spacing w:after="0" w:line="240" w:lineRule="auto"/>
        <w:contextualSpacing/>
        <w:jc w:val="both"/>
        <w:rPr>
          <w:rFonts w:ascii="Times New Roman" w:eastAsia="Times New Roman" w:hAnsi="Times New Roman" w:cs="Calibri"/>
          <w:bCs/>
          <w:i/>
          <w:iCs/>
          <w:kern w:val="2"/>
          <w:sz w:val="24"/>
          <w:szCs w:val="24"/>
          <w:lang w:eastAsia="ar-SA"/>
          <w14:ligatures w14:val="standardContextual"/>
        </w:rPr>
      </w:pPr>
      <w:r w:rsidRPr="00564384">
        <w:rPr>
          <w:rFonts w:ascii="Times New Roman" w:eastAsia="Times New Roman" w:hAnsi="Times New Roman" w:cs="Calibri"/>
          <w:bCs/>
          <w:i/>
          <w:iCs/>
          <w:kern w:val="2"/>
          <w:sz w:val="24"/>
          <w:szCs w:val="24"/>
          <w:lang w:eastAsia="ar-SA"/>
          <w14:ligatures w14:val="standardContextual"/>
        </w:rPr>
        <w:t>kaina pasiūlyme nurodoma, paliekant du skaitmenis po kablelio;</w:t>
      </w:r>
    </w:p>
    <w:p w14:paraId="19CBB109" w14:textId="3CB5F999" w:rsidR="00954C39" w:rsidRPr="00564384" w:rsidRDefault="00954C39" w:rsidP="00954C39">
      <w:pPr>
        <w:numPr>
          <w:ilvl w:val="0"/>
          <w:numId w:val="5"/>
        </w:numPr>
        <w:suppressAutoHyphens/>
        <w:spacing w:after="0" w:line="240" w:lineRule="auto"/>
        <w:ind w:left="0" w:firstLine="851"/>
        <w:contextualSpacing/>
        <w:jc w:val="both"/>
        <w:rPr>
          <w:rFonts w:ascii="Times New Roman" w:eastAsia="Times New Roman" w:hAnsi="Times New Roman" w:cs="Calibri"/>
          <w:bCs/>
          <w:i/>
          <w:iCs/>
          <w:kern w:val="2"/>
          <w:sz w:val="24"/>
          <w:szCs w:val="24"/>
          <w:lang w:eastAsia="ar-SA"/>
          <w14:ligatures w14:val="standardContextual"/>
        </w:rPr>
      </w:pPr>
      <w:r w:rsidRPr="00564384">
        <w:rPr>
          <w:rFonts w:ascii="Times New Roman" w:eastAsia="Calibri" w:hAnsi="Times New Roman" w:cs="Times New Roman"/>
          <w:i/>
          <w:iCs/>
          <w:sz w:val="24"/>
          <w:szCs w:val="24"/>
        </w:rPr>
        <w:t xml:space="preserve">per didele ir  perkančiajai organizacijai nepriimtina kaina bus laikoma pasiūlyme nurodyta kaina, kuri viršys </w:t>
      </w:r>
      <w:r w:rsidR="00FB0D68">
        <w:rPr>
          <w:rFonts w:ascii="Times New Roman" w:eastAsia="Calibri" w:hAnsi="Times New Roman" w:cs="Times New Roman"/>
          <w:b/>
          <w:bCs/>
          <w:i/>
          <w:iCs/>
          <w:sz w:val="24"/>
          <w:szCs w:val="24"/>
        </w:rPr>
        <w:t>14 900</w:t>
      </w:r>
      <w:r w:rsidR="00CC5814" w:rsidRPr="00564384">
        <w:rPr>
          <w:rFonts w:ascii="Times New Roman" w:eastAsia="Calibri" w:hAnsi="Times New Roman" w:cs="Times New Roman"/>
          <w:b/>
          <w:bCs/>
          <w:i/>
          <w:iCs/>
          <w:sz w:val="24"/>
          <w:szCs w:val="24"/>
        </w:rPr>
        <w:t>,</w:t>
      </w:r>
      <w:r w:rsidR="00FB0D68">
        <w:rPr>
          <w:rFonts w:ascii="Times New Roman" w:eastAsia="Calibri" w:hAnsi="Times New Roman" w:cs="Times New Roman"/>
          <w:b/>
          <w:bCs/>
          <w:i/>
          <w:iCs/>
          <w:sz w:val="24"/>
          <w:szCs w:val="24"/>
        </w:rPr>
        <w:t>00</w:t>
      </w:r>
      <w:r w:rsidRPr="00564384">
        <w:rPr>
          <w:rFonts w:ascii="Times New Roman" w:eastAsia="Calibri" w:hAnsi="Times New Roman" w:cs="Times New Roman"/>
          <w:b/>
          <w:bCs/>
          <w:i/>
          <w:iCs/>
          <w:sz w:val="24"/>
          <w:szCs w:val="24"/>
        </w:rPr>
        <w:t xml:space="preserve"> Eur su PVM</w:t>
      </w:r>
      <w:r w:rsidRPr="00564384">
        <w:rPr>
          <w:rFonts w:ascii="Times New Roman" w:eastAsia="Calibri" w:hAnsi="Times New Roman" w:cs="Times New Roman"/>
          <w:i/>
          <w:iCs/>
          <w:sz w:val="24"/>
          <w:szCs w:val="24"/>
        </w:rPr>
        <w:t>;</w:t>
      </w:r>
    </w:p>
    <w:p w14:paraId="4F124350" w14:textId="44096EA7" w:rsidR="008D09C7" w:rsidRPr="00564384" w:rsidRDefault="00954C39" w:rsidP="00954C39">
      <w:pPr>
        <w:suppressAutoHyphens/>
        <w:spacing w:after="0" w:line="240" w:lineRule="auto"/>
        <w:ind w:firstLine="851"/>
        <w:jc w:val="both"/>
        <w:rPr>
          <w:rFonts w:ascii="Times New Roman" w:eastAsia="Times New Roman" w:hAnsi="Times New Roman" w:cs="Calibri"/>
          <w:bCs/>
          <w:i/>
          <w:iCs/>
          <w:sz w:val="24"/>
          <w:szCs w:val="24"/>
          <w:lang w:eastAsia="ar-SA"/>
        </w:rPr>
      </w:pPr>
      <w:r w:rsidRPr="00564384">
        <w:rPr>
          <w:rFonts w:ascii="Times New Roman" w:eastAsia="Times New Roman" w:hAnsi="Times New Roman" w:cs="Calibri"/>
          <w:bCs/>
          <w:i/>
          <w:iCs/>
          <w:sz w:val="24"/>
          <w:szCs w:val="24"/>
          <w:lang w:eastAsia="ar-SA"/>
        </w:rPr>
        <w:t>3</w:t>
      </w:r>
      <w:r w:rsidR="0097788E" w:rsidRPr="00564384">
        <w:rPr>
          <w:rFonts w:ascii="Times New Roman" w:eastAsia="Times New Roman" w:hAnsi="Times New Roman" w:cs="Calibri"/>
          <w:bCs/>
          <w:i/>
          <w:iCs/>
          <w:sz w:val="24"/>
          <w:szCs w:val="24"/>
          <w:lang w:eastAsia="ar-SA"/>
        </w:rPr>
        <w:t>) tais atvejais, kai pagal galiojančius teisės aktus teikėjui nereikia mokėti PVM, jis atitinkamų skilčių nepildo ir nurodo priežastis, dėl kurių PVM nemoka</w:t>
      </w:r>
      <w:r w:rsidR="00BA6DBA" w:rsidRPr="00564384">
        <w:rPr>
          <w:rFonts w:ascii="Times New Roman" w:eastAsia="Times New Roman" w:hAnsi="Times New Roman" w:cs="Calibri"/>
          <w:bCs/>
          <w:i/>
          <w:iCs/>
          <w:sz w:val="24"/>
          <w:szCs w:val="24"/>
          <w:lang w:eastAsia="ar-SA"/>
        </w:rPr>
        <w:t>;</w:t>
      </w:r>
    </w:p>
    <w:p w14:paraId="28B4B45A" w14:textId="0C161B83" w:rsidR="00484BF0" w:rsidRPr="00564384" w:rsidRDefault="00484BF0" w:rsidP="00484BF0">
      <w:pPr>
        <w:widowControl w:val="0"/>
        <w:spacing w:after="0" w:line="240" w:lineRule="auto"/>
        <w:ind w:firstLine="851"/>
        <w:jc w:val="both"/>
        <w:rPr>
          <w:rFonts w:ascii="Times New Roman" w:hAnsi="Times New Roman" w:cs="Times New Roman"/>
          <w:i/>
          <w:iCs/>
          <w:sz w:val="24"/>
          <w:szCs w:val="24"/>
        </w:rPr>
      </w:pPr>
      <w:r w:rsidRPr="00564384">
        <w:rPr>
          <w:rFonts w:ascii="Times New Roman" w:hAnsi="Times New Roman" w:cs="Times New Roman"/>
          <w:i/>
          <w:iCs/>
          <w:sz w:val="24"/>
          <w:szCs w:val="24"/>
        </w:rPr>
        <w:t xml:space="preserve">4) </w:t>
      </w:r>
      <w:r w:rsidR="00BA6DBA" w:rsidRPr="00564384">
        <w:rPr>
          <w:rFonts w:ascii="Times New Roman" w:hAnsi="Times New Roman" w:cs="Times New Roman"/>
          <w:i/>
          <w:iCs/>
          <w:sz w:val="24"/>
          <w:szCs w:val="24"/>
        </w:rPr>
        <w:t>p</w:t>
      </w:r>
      <w:r w:rsidRPr="00564384">
        <w:rPr>
          <w:rFonts w:ascii="Times New Roman" w:hAnsi="Times New Roman" w:cs="Times New Roman"/>
          <w:i/>
          <w:iCs/>
          <w:sz w:val="24"/>
          <w:szCs w:val="24"/>
        </w:rPr>
        <w:t>ridėtinės vertės mokestis bus mokamas Tiekėjui pagal galiojančius Lietuvos Respublikos teisės aktus bei tarptautinius susitarimus, susijusius su sutarties vykdymu. Keičiantis pridėtinės vertės mokesčiui, sutarties kaina bus perskaičiuojami vadovaujantis sutarties sąlygų nuostatomis.</w:t>
      </w:r>
    </w:p>
    <w:p w14:paraId="4245D84A" w14:textId="77777777" w:rsidR="007059F2" w:rsidRPr="00484BF0" w:rsidRDefault="007059F2" w:rsidP="007059F2">
      <w:pPr>
        <w:spacing w:after="0" w:line="240" w:lineRule="auto"/>
        <w:jc w:val="both"/>
        <w:rPr>
          <w:rFonts w:ascii="Times New Roman" w:hAnsi="Times New Roman" w:cs="Times New Roman"/>
          <w:b/>
          <w:i/>
          <w:iCs/>
          <w:sz w:val="22"/>
          <w:szCs w:val="22"/>
        </w:rPr>
      </w:pPr>
    </w:p>
    <w:p w14:paraId="0C8760A2" w14:textId="4015EABB" w:rsidR="007059F2" w:rsidRPr="007059F2" w:rsidRDefault="007059F2" w:rsidP="007059F2">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4092E0D9" w14:textId="77777777" w:rsidR="007059F2" w:rsidRPr="007059F2" w:rsidRDefault="007059F2" w:rsidP="007059F2">
      <w:pPr>
        <w:tabs>
          <w:tab w:val="left" w:pos="720"/>
        </w:tabs>
        <w:spacing w:after="0" w:line="240" w:lineRule="auto"/>
        <w:ind w:firstLine="720"/>
        <w:jc w:val="both"/>
        <w:rPr>
          <w:rFonts w:ascii="Times New Roman" w:hAnsi="Times New Roman" w:cs="Times New Roman"/>
          <w:sz w:val="24"/>
          <w:szCs w:val="24"/>
          <w:lang w:eastAsia="en-US"/>
        </w:rPr>
      </w:pPr>
      <w:r w:rsidRPr="007059F2">
        <w:rPr>
          <w:rFonts w:ascii="Times New Roman" w:hAnsi="Times New Roman" w:cs="Times New Roman"/>
          <w:sz w:val="24"/>
          <w:szCs w:val="24"/>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Default="007059F2" w:rsidP="007059F2">
      <w:pPr>
        <w:tabs>
          <w:tab w:val="left" w:pos="720"/>
        </w:tabs>
        <w:spacing w:after="0" w:line="240" w:lineRule="auto"/>
        <w:jc w:val="both"/>
        <w:rPr>
          <w:rFonts w:ascii="Times New Roman" w:hAnsi="Times New Roman" w:cs="Times New Roman"/>
          <w:sz w:val="24"/>
          <w:szCs w:val="24"/>
        </w:rPr>
      </w:pPr>
      <w:r w:rsidRPr="007059F2">
        <w:rPr>
          <w:rFonts w:ascii="Times New Roman" w:hAnsi="Times New Roman" w:cs="Times New Roman"/>
          <w:sz w:val="24"/>
          <w:szCs w:val="24"/>
        </w:rPr>
        <w:tab/>
        <w:t>Taip pat mes patvirtiname, kad visa pasiūlyme pateikta informacija yra teisinga, atitinka tikrovę ir apima visa, ko reikia visiškam ir tinkamam sutarties įvykdymui.</w:t>
      </w:r>
    </w:p>
    <w:p w14:paraId="7A07DDBC" w14:textId="076B1DF9" w:rsidR="00293D50" w:rsidRPr="00564384" w:rsidRDefault="007465E7" w:rsidP="00865938">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64384">
        <w:rPr>
          <w:rFonts w:ascii="Times New Roman" w:eastAsia="Times New Roman" w:hAnsi="Times New Roman" w:cs="Times New Roman"/>
          <w:sz w:val="24"/>
          <w:szCs w:val="24"/>
        </w:rPr>
        <w:t>Teikdami šį pasiūlymą mes patvirtiname, kad Vadovaujantis Lietuvos Respublikos viešųjų pirkimų įstatymo 46 str. 2</w:t>
      </w:r>
      <w:r w:rsidRPr="00564384">
        <w:rPr>
          <w:rFonts w:ascii="Times New Roman" w:eastAsia="Times New Roman" w:hAnsi="Times New Roman" w:cs="Times New Roman"/>
          <w:sz w:val="24"/>
          <w:szCs w:val="24"/>
          <w:vertAlign w:val="superscript"/>
        </w:rPr>
        <w:t>1</w:t>
      </w:r>
      <w:r w:rsidRPr="00564384">
        <w:rPr>
          <w:rFonts w:ascii="Times New Roman" w:eastAsia="Times New Roman" w:hAnsi="Times New Roman" w:cs="Times New Roman"/>
          <w:sz w:val="24"/>
          <w:szCs w:val="24"/>
        </w:rPr>
        <w:t xml:space="preserve"> d., Mažos vertės pirkimų tvarkos aprašo, patvirtinto Viešųjų pirkimų tarnybos direktoriaus 2017 m. birželio 28 d. įsakymu Nr. 1S-97 „Dėl Mažos vertės pirkimų tvarkos aprašo patvirtinimo“ 9</w:t>
      </w:r>
      <w:r w:rsidRPr="00564384">
        <w:rPr>
          <w:rFonts w:ascii="Times New Roman" w:eastAsia="Times New Roman" w:hAnsi="Times New Roman" w:cs="Times New Roman"/>
          <w:sz w:val="24"/>
          <w:szCs w:val="24"/>
          <w:vertAlign w:val="superscript"/>
        </w:rPr>
        <w:t>2</w:t>
      </w:r>
      <w:r w:rsidRPr="00564384">
        <w:rPr>
          <w:rFonts w:ascii="Times New Roman" w:eastAsia="Times New Roman" w:hAnsi="Times New Roman" w:cs="Times New Roman"/>
          <w:sz w:val="24"/>
          <w:szCs w:val="24"/>
        </w:rPr>
        <w:t xml:space="preserve"> p., mums netaikoma sąlyga, kad mes esam neatlikę mums paskirtos baudžiamojo poveikio priemonės – uždraudimo juridiniam asmeniui dalyvauti viešuosiuose pirkimuose.</w:t>
      </w:r>
    </w:p>
    <w:p w14:paraId="19317620" w14:textId="77777777" w:rsidR="00293D50" w:rsidRPr="0002079F" w:rsidRDefault="00293D50" w:rsidP="00564384">
      <w:pPr>
        <w:widowControl w:val="0"/>
        <w:spacing w:after="0" w:line="240" w:lineRule="auto"/>
        <w:rPr>
          <w:rFonts w:ascii="Times New Roman" w:hAnsi="Times New Roman" w:cs="Times New Roman"/>
          <w:sz w:val="24"/>
          <w:szCs w:val="24"/>
        </w:rPr>
      </w:pPr>
    </w:p>
    <w:p w14:paraId="629AB930" w14:textId="77777777" w:rsidR="00293D50" w:rsidRPr="0002079F" w:rsidRDefault="00293D50" w:rsidP="00293D50">
      <w:pPr>
        <w:widowControl w:val="0"/>
        <w:spacing w:after="0" w:line="240" w:lineRule="auto"/>
        <w:ind w:firstLine="851"/>
        <w:jc w:val="both"/>
        <w:rPr>
          <w:rFonts w:ascii="Times New Roman" w:hAnsi="Times New Roman" w:cs="Times New Roman"/>
          <w:sz w:val="24"/>
          <w:szCs w:val="24"/>
        </w:rPr>
      </w:pPr>
      <w:r w:rsidRPr="0002079F">
        <w:rPr>
          <w:rFonts w:ascii="Times New Roman" w:hAnsi="Times New Roman" w:cs="Times New Roman"/>
          <w:sz w:val="24"/>
          <w:szCs w:val="24"/>
        </w:rPr>
        <w:t xml:space="preserve">Mes teikiame šį pasiūlymą savo teisėmis [ir kaip jungtinės veiklos partneriai, vadovaujami &lt;pagrindinio jungtinės veiklos partnerio pavadinimas &gt; ] šiam konkursui. </w:t>
      </w:r>
    </w:p>
    <w:p w14:paraId="7687EFBF" w14:textId="2EC70E6F" w:rsidR="00564384" w:rsidRDefault="00564384" w:rsidP="00E33BB6">
      <w:pPr>
        <w:autoSpaceDE w:val="0"/>
        <w:autoSpaceDN w:val="0"/>
        <w:adjustRightInd w:val="0"/>
        <w:spacing w:after="0" w:line="240" w:lineRule="auto"/>
        <w:jc w:val="both"/>
        <w:rPr>
          <w:rFonts w:eastAsia="TimesNewRomanPSMT"/>
          <w:szCs w:val="24"/>
        </w:rPr>
      </w:pPr>
    </w:p>
    <w:p w14:paraId="20A1E440" w14:textId="62A85625" w:rsidR="00564384" w:rsidRPr="00B35905" w:rsidRDefault="00E33BB6" w:rsidP="00B35905">
      <w:pPr>
        <w:pStyle w:val="Sraopastraipa"/>
        <w:numPr>
          <w:ilvl w:val="0"/>
          <w:numId w:val="12"/>
        </w:numPr>
        <w:autoSpaceDE w:val="0"/>
        <w:autoSpaceDN w:val="0"/>
        <w:adjustRightInd w:val="0"/>
        <w:spacing w:after="0" w:line="240" w:lineRule="auto"/>
        <w:ind w:left="0" w:firstLine="851"/>
        <w:jc w:val="both"/>
        <w:rPr>
          <w:rFonts w:eastAsia="TimesNewRomanPSMT"/>
          <w:color w:val="4472C4" w:themeColor="accent1"/>
          <w:szCs w:val="24"/>
        </w:rPr>
      </w:pPr>
      <w:r>
        <w:rPr>
          <w:rFonts w:asciiTheme="majorBidi" w:eastAsia="TimesNewRomanPSMT" w:hAnsiTheme="majorBidi" w:cstheme="majorBidi"/>
          <w:szCs w:val="24"/>
        </w:rPr>
        <w:lastRenderedPageBreak/>
        <w:t>-</w:t>
      </w:r>
      <w:r w:rsidR="00564384" w:rsidRPr="00E33BB6">
        <w:rPr>
          <w:rFonts w:asciiTheme="majorBidi" w:eastAsia="TimesNewRomanPSMT" w:hAnsiTheme="majorBidi" w:cstheme="majorBidi"/>
          <w:szCs w:val="24"/>
        </w:rPr>
        <w:t xml:space="preserve"> prie Pasiūlymo </w:t>
      </w:r>
      <w:r w:rsidR="00B35905" w:rsidRPr="002E1B5F">
        <w:rPr>
          <w:rFonts w:asciiTheme="majorBidi" w:eastAsia="TimesNewRomanPSMT" w:hAnsiTheme="majorBidi" w:cstheme="majorBidi"/>
          <w:b/>
          <w:bCs/>
          <w:color w:val="4472C4" w:themeColor="accent1"/>
          <w:sz w:val="24"/>
          <w:szCs w:val="24"/>
        </w:rPr>
        <w:t>pridedama sporto įrangos techninėje specifikacijoje numatyta techninė dokumentacija ir/ar  sertifikatai, ir /ar deklaracijos, įrašomas siūlomas garantinis terminas</w:t>
      </w:r>
      <w:r w:rsidR="00B35905">
        <w:rPr>
          <w:rFonts w:asciiTheme="majorBidi" w:eastAsia="TimesNewRomanPSMT" w:hAnsiTheme="majorBidi" w:cstheme="majorBidi"/>
          <w:b/>
          <w:bCs/>
          <w:color w:val="4472C4" w:themeColor="accent1"/>
          <w:sz w:val="24"/>
          <w:szCs w:val="24"/>
        </w:rPr>
        <w:t>,</w:t>
      </w:r>
      <w:r w:rsidR="00B35905">
        <w:rPr>
          <w:rFonts w:asciiTheme="majorBidi" w:eastAsia="TimesNewRomanPSMT" w:hAnsiTheme="majorBidi" w:cstheme="majorBidi"/>
          <w:b/>
          <w:bCs/>
          <w:color w:val="4472C4" w:themeColor="accent1"/>
          <w:sz w:val="24"/>
          <w:szCs w:val="24"/>
        </w:rPr>
        <w:t xml:space="preserve"> nurodomas f</w:t>
      </w:r>
      <w:r w:rsidR="00B35905" w:rsidRPr="002E1B5F">
        <w:rPr>
          <w:rFonts w:asciiTheme="majorBidi" w:eastAsia="TimesNewRomanPSMT" w:hAnsiTheme="majorBidi" w:cstheme="majorBidi"/>
          <w:b/>
          <w:bCs/>
          <w:color w:val="4472C4" w:themeColor="accent1"/>
          <w:sz w:val="24"/>
          <w:szCs w:val="24"/>
        </w:rPr>
        <w:t>ailo, dokumento pavadinimas ir puslapio Nr., pažymintis vietą, kurioje yra siūlomus techninius parametrus patvirtinantys dokumentai:</w:t>
      </w:r>
    </w:p>
    <w:p w14:paraId="7DBE3E1E" w14:textId="77777777" w:rsidR="00564384" w:rsidRPr="00DD3B17" w:rsidRDefault="00564384" w:rsidP="00B5534E">
      <w:pPr>
        <w:shd w:val="clear" w:color="auto" w:fill="FFFFFF" w:themeFill="background1"/>
        <w:autoSpaceDE w:val="0"/>
        <w:autoSpaceDN w:val="0"/>
        <w:adjustRightInd w:val="0"/>
        <w:spacing w:after="0" w:line="240" w:lineRule="auto"/>
        <w:ind w:firstLine="851"/>
        <w:jc w:val="both"/>
        <w:rPr>
          <w:rFonts w:asciiTheme="majorBidi" w:eastAsia="TimesNewRomanPSMT" w:hAnsiTheme="majorBidi" w:cstheme="majorBidi"/>
          <w:b/>
          <w:bCs/>
          <w:sz w:val="20"/>
          <w:szCs w:val="20"/>
        </w:rPr>
      </w:pPr>
    </w:p>
    <w:tbl>
      <w:tblPr>
        <w:tblStyle w:val="Lentelstinklelis"/>
        <w:tblW w:w="9634" w:type="dxa"/>
        <w:tblLayout w:type="fixed"/>
        <w:tblLook w:val="04A0" w:firstRow="1" w:lastRow="0" w:firstColumn="1" w:lastColumn="0" w:noHBand="0" w:noVBand="1"/>
      </w:tblPr>
      <w:tblGrid>
        <w:gridCol w:w="704"/>
        <w:gridCol w:w="1559"/>
        <w:gridCol w:w="4111"/>
        <w:gridCol w:w="3260"/>
      </w:tblGrid>
      <w:tr w:rsidR="00564384" w:rsidRPr="00DD3B17" w14:paraId="0406D135" w14:textId="77777777" w:rsidTr="00B5534E">
        <w:tc>
          <w:tcPr>
            <w:tcW w:w="704" w:type="dxa"/>
            <w:shd w:val="clear" w:color="auto" w:fill="D9E2F3" w:themeFill="accent1" w:themeFillTint="33"/>
          </w:tcPr>
          <w:p w14:paraId="692ABE0B" w14:textId="77777777" w:rsidR="00B5534E" w:rsidRDefault="00B5534E" w:rsidP="00DD3B17">
            <w:pPr>
              <w:pStyle w:val="Sraopastraipa"/>
              <w:shd w:val="clear" w:color="auto" w:fill="D9E2F3" w:themeFill="accent1" w:themeFillTint="33"/>
              <w:tabs>
                <w:tab w:val="left" w:pos="851"/>
              </w:tabs>
              <w:spacing w:line="240" w:lineRule="auto"/>
              <w:ind w:left="0"/>
              <w:jc w:val="center"/>
              <w:rPr>
                <w:rFonts w:asciiTheme="majorBidi" w:hAnsiTheme="majorBidi" w:cstheme="majorBidi"/>
                <w:b/>
                <w:bCs/>
                <w:iCs/>
                <w:sz w:val="20"/>
                <w:szCs w:val="20"/>
              </w:rPr>
            </w:pPr>
          </w:p>
          <w:p w14:paraId="7A764505" w14:textId="77777777" w:rsidR="00B5534E" w:rsidRDefault="00B5534E" w:rsidP="00DD3B17">
            <w:pPr>
              <w:pStyle w:val="Sraopastraipa"/>
              <w:shd w:val="clear" w:color="auto" w:fill="D9E2F3" w:themeFill="accent1" w:themeFillTint="33"/>
              <w:tabs>
                <w:tab w:val="left" w:pos="851"/>
              </w:tabs>
              <w:spacing w:line="240" w:lineRule="auto"/>
              <w:ind w:left="0"/>
              <w:jc w:val="center"/>
              <w:rPr>
                <w:rFonts w:asciiTheme="majorBidi" w:hAnsiTheme="majorBidi" w:cstheme="majorBidi"/>
                <w:b/>
                <w:bCs/>
                <w:iCs/>
                <w:sz w:val="20"/>
                <w:szCs w:val="20"/>
              </w:rPr>
            </w:pPr>
          </w:p>
          <w:p w14:paraId="0662010F" w14:textId="27C98EC1" w:rsidR="00564384" w:rsidRPr="00DD3B17" w:rsidRDefault="00DD3B17" w:rsidP="00DD3B17">
            <w:pPr>
              <w:pStyle w:val="Sraopastraipa"/>
              <w:shd w:val="clear" w:color="auto" w:fill="D9E2F3" w:themeFill="accent1" w:themeFillTint="33"/>
              <w:tabs>
                <w:tab w:val="left" w:pos="851"/>
              </w:tabs>
              <w:spacing w:line="240" w:lineRule="auto"/>
              <w:ind w:left="0"/>
              <w:jc w:val="center"/>
              <w:rPr>
                <w:rFonts w:asciiTheme="majorBidi" w:hAnsiTheme="majorBidi" w:cstheme="majorBidi"/>
                <w:b/>
                <w:bCs/>
                <w:iCs/>
                <w:sz w:val="20"/>
                <w:szCs w:val="20"/>
              </w:rPr>
            </w:pPr>
            <w:r w:rsidRPr="00DD3B17">
              <w:rPr>
                <w:rFonts w:asciiTheme="majorBidi" w:hAnsiTheme="majorBidi" w:cstheme="majorBidi"/>
                <w:b/>
                <w:bCs/>
                <w:iCs/>
                <w:sz w:val="20"/>
                <w:szCs w:val="20"/>
              </w:rPr>
              <w:t>Eil. Nr.</w:t>
            </w:r>
          </w:p>
        </w:tc>
        <w:tc>
          <w:tcPr>
            <w:tcW w:w="1559" w:type="dxa"/>
            <w:shd w:val="clear" w:color="auto" w:fill="D9E2F3" w:themeFill="accent1" w:themeFillTint="33"/>
          </w:tcPr>
          <w:p w14:paraId="6D8750E8" w14:textId="77777777" w:rsidR="00B5534E" w:rsidRDefault="00B5534E" w:rsidP="00DD3B17">
            <w:pPr>
              <w:pStyle w:val="Sraopastraipa"/>
              <w:shd w:val="clear" w:color="auto" w:fill="D9E2F3" w:themeFill="accent1" w:themeFillTint="33"/>
              <w:tabs>
                <w:tab w:val="left" w:pos="851"/>
              </w:tabs>
              <w:spacing w:line="240" w:lineRule="auto"/>
              <w:ind w:left="0"/>
              <w:jc w:val="center"/>
              <w:rPr>
                <w:rFonts w:asciiTheme="majorBidi" w:hAnsiTheme="majorBidi" w:cstheme="majorBidi"/>
                <w:b/>
                <w:bCs/>
                <w:iCs/>
                <w:sz w:val="20"/>
                <w:szCs w:val="20"/>
              </w:rPr>
            </w:pPr>
          </w:p>
          <w:p w14:paraId="26331E24" w14:textId="77777777" w:rsidR="00B5534E" w:rsidRDefault="00B5534E" w:rsidP="00DD3B17">
            <w:pPr>
              <w:pStyle w:val="Sraopastraipa"/>
              <w:shd w:val="clear" w:color="auto" w:fill="D9E2F3" w:themeFill="accent1" w:themeFillTint="33"/>
              <w:tabs>
                <w:tab w:val="left" w:pos="851"/>
              </w:tabs>
              <w:spacing w:line="240" w:lineRule="auto"/>
              <w:ind w:left="0"/>
              <w:jc w:val="center"/>
              <w:rPr>
                <w:rFonts w:asciiTheme="majorBidi" w:hAnsiTheme="majorBidi" w:cstheme="majorBidi"/>
                <w:b/>
                <w:bCs/>
                <w:iCs/>
                <w:sz w:val="20"/>
                <w:szCs w:val="20"/>
              </w:rPr>
            </w:pPr>
          </w:p>
          <w:p w14:paraId="35BA2AE8" w14:textId="77777777" w:rsidR="00B5534E" w:rsidRDefault="00B5534E" w:rsidP="00DD3B17">
            <w:pPr>
              <w:pStyle w:val="Sraopastraipa"/>
              <w:shd w:val="clear" w:color="auto" w:fill="D9E2F3" w:themeFill="accent1" w:themeFillTint="33"/>
              <w:tabs>
                <w:tab w:val="left" w:pos="851"/>
              </w:tabs>
              <w:spacing w:line="240" w:lineRule="auto"/>
              <w:ind w:left="0"/>
              <w:jc w:val="center"/>
              <w:rPr>
                <w:rFonts w:asciiTheme="majorBidi" w:hAnsiTheme="majorBidi" w:cstheme="majorBidi"/>
                <w:b/>
                <w:bCs/>
                <w:iCs/>
                <w:sz w:val="20"/>
                <w:szCs w:val="20"/>
              </w:rPr>
            </w:pPr>
          </w:p>
          <w:p w14:paraId="5D7EA8F4" w14:textId="4DAE6088" w:rsidR="00564384" w:rsidRPr="00DD3B17" w:rsidRDefault="00DD3B17" w:rsidP="00DD3B17">
            <w:pPr>
              <w:pStyle w:val="Sraopastraipa"/>
              <w:shd w:val="clear" w:color="auto" w:fill="D9E2F3" w:themeFill="accent1" w:themeFillTint="33"/>
              <w:tabs>
                <w:tab w:val="left" w:pos="851"/>
              </w:tabs>
              <w:spacing w:line="240" w:lineRule="auto"/>
              <w:ind w:left="0"/>
              <w:jc w:val="center"/>
              <w:rPr>
                <w:rFonts w:asciiTheme="majorBidi" w:hAnsiTheme="majorBidi" w:cstheme="majorBidi"/>
                <w:b/>
                <w:bCs/>
                <w:iCs/>
                <w:sz w:val="20"/>
                <w:szCs w:val="20"/>
              </w:rPr>
            </w:pPr>
            <w:r w:rsidRPr="00DD3B17">
              <w:rPr>
                <w:rFonts w:asciiTheme="majorBidi" w:hAnsiTheme="majorBidi" w:cstheme="majorBidi"/>
                <w:b/>
                <w:bCs/>
                <w:iCs/>
                <w:sz w:val="20"/>
                <w:szCs w:val="20"/>
              </w:rPr>
              <w:t>Į</w:t>
            </w:r>
            <w:r w:rsidR="00564384" w:rsidRPr="00DD3B17">
              <w:rPr>
                <w:rFonts w:asciiTheme="majorBidi" w:hAnsiTheme="majorBidi" w:cstheme="majorBidi"/>
                <w:b/>
                <w:bCs/>
                <w:iCs/>
                <w:sz w:val="20"/>
                <w:szCs w:val="20"/>
              </w:rPr>
              <w:t>ranga</w:t>
            </w:r>
          </w:p>
        </w:tc>
        <w:tc>
          <w:tcPr>
            <w:tcW w:w="4111" w:type="dxa"/>
            <w:shd w:val="clear" w:color="auto" w:fill="D9E2F3" w:themeFill="accent1" w:themeFillTint="33"/>
          </w:tcPr>
          <w:p w14:paraId="3F9E4776" w14:textId="77777777" w:rsidR="00B5534E" w:rsidRDefault="00B5534E" w:rsidP="00DD3B17">
            <w:pPr>
              <w:pStyle w:val="Sraopastraipa"/>
              <w:shd w:val="clear" w:color="auto" w:fill="D9E2F3" w:themeFill="accent1" w:themeFillTint="33"/>
              <w:tabs>
                <w:tab w:val="left" w:pos="360"/>
                <w:tab w:val="left" w:pos="851"/>
              </w:tabs>
              <w:spacing w:line="240" w:lineRule="auto"/>
              <w:ind w:left="349"/>
              <w:jc w:val="center"/>
              <w:rPr>
                <w:rFonts w:asciiTheme="majorBidi" w:hAnsiTheme="majorBidi" w:cstheme="majorBidi"/>
                <w:b/>
                <w:bCs/>
                <w:iCs/>
                <w:sz w:val="20"/>
                <w:szCs w:val="20"/>
              </w:rPr>
            </w:pPr>
          </w:p>
          <w:p w14:paraId="4567C9AF" w14:textId="77777777" w:rsidR="00B5534E" w:rsidRDefault="00B5534E" w:rsidP="00DD3B17">
            <w:pPr>
              <w:pStyle w:val="Sraopastraipa"/>
              <w:shd w:val="clear" w:color="auto" w:fill="D9E2F3" w:themeFill="accent1" w:themeFillTint="33"/>
              <w:tabs>
                <w:tab w:val="left" w:pos="360"/>
                <w:tab w:val="left" w:pos="851"/>
              </w:tabs>
              <w:spacing w:line="240" w:lineRule="auto"/>
              <w:ind w:left="349"/>
              <w:jc w:val="center"/>
              <w:rPr>
                <w:rFonts w:asciiTheme="majorBidi" w:hAnsiTheme="majorBidi" w:cstheme="majorBidi"/>
                <w:b/>
                <w:bCs/>
                <w:iCs/>
                <w:sz w:val="20"/>
                <w:szCs w:val="20"/>
              </w:rPr>
            </w:pPr>
          </w:p>
          <w:p w14:paraId="5886FD40" w14:textId="77777777" w:rsidR="00B5534E" w:rsidRDefault="00B5534E" w:rsidP="00DD3B17">
            <w:pPr>
              <w:pStyle w:val="Sraopastraipa"/>
              <w:shd w:val="clear" w:color="auto" w:fill="D9E2F3" w:themeFill="accent1" w:themeFillTint="33"/>
              <w:tabs>
                <w:tab w:val="left" w:pos="360"/>
                <w:tab w:val="left" w:pos="851"/>
              </w:tabs>
              <w:spacing w:line="240" w:lineRule="auto"/>
              <w:ind w:left="349"/>
              <w:jc w:val="center"/>
              <w:rPr>
                <w:rFonts w:asciiTheme="majorBidi" w:hAnsiTheme="majorBidi" w:cstheme="majorBidi"/>
                <w:b/>
                <w:bCs/>
                <w:iCs/>
                <w:sz w:val="20"/>
                <w:szCs w:val="20"/>
              </w:rPr>
            </w:pPr>
          </w:p>
          <w:p w14:paraId="78CF4F2C" w14:textId="39B10E86" w:rsidR="00564384" w:rsidRPr="00DD3B17" w:rsidRDefault="00564384" w:rsidP="00DD3B17">
            <w:pPr>
              <w:pStyle w:val="Sraopastraipa"/>
              <w:shd w:val="clear" w:color="auto" w:fill="D9E2F3" w:themeFill="accent1" w:themeFillTint="33"/>
              <w:tabs>
                <w:tab w:val="left" w:pos="360"/>
                <w:tab w:val="left" w:pos="851"/>
              </w:tabs>
              <w:spacing w:line="240" w:lineRule="auto"/>
              <w:ind w:left="349"/>
              <w:jc w:val="center"/>
              <w:rPr>
                <w:rFonts w:asciiTheme="majorBidi" w:hAnsiTheme="majorBidi" w:cstheme="majorBidi"/>
                <w:b/>
                <w:bCs/>
                <w:iCs/>
                <w:sz w:val="20"/>
                <w:szCs w:val="20"/>
              </w:rPr>
            </w:pPr>
            <w:r w:rsidRPr="00DD3B17">
              <w:rPr>
                <w:rFonts w:asciiTheme="majorBidi" w:hAnsiTheme="majorBidi" w:cstheme="majorBidi"/>
                <w:b/>
                <w:bCs/>
                <w:iCs/>
                <w:sz w:val="20"/>
                <w:szCs w:val="20"/>
              </w:rPr>
              <w:t>Reikalavimai</w:t>
            </w:r>
          </w:p>
        </w:tc>
        <w:tc>
          <w:tcPr>
            <w:tcW w:w="3260" w:type="dxa"/>
            <w:shd w:val="clear" w:color="auto" w:fill="D9E2F3" w:themeFill="accent1" w:themeFillTint="33"/>
          </w:tcPr>
          <w:p w14:paraId="7504CB38" w14:textId="77777777" w:rsidR="00840F4D" w:rsidRDefault="00840F4D" w:rsidP="00DD3B17">
            <w:pPr>
              <w:shd w:val="clear" w:color="auto" w:fill="D9E2F3" w:themeFill="accent1" w:themeFillTint="33"/>
              <w:spacing w:line="240" w:lineRule="auto"/>
              <w:jc w:val="center"/>
              <w:rPr>
                <w:rFonts w:asciiTheme="majorBidi" w:hAnsiTheme="majorBidi" w:cstheme="majorBidi"/>
                <w:b/>
                <w:bCs/>
                <w:iCs/>
                <w:sz w:val="20"/>
                <w:szCs w:val="20"/>
              </w:rPr>
            </w:pPr>
          </w:p>
          <w:p w14:paraId="54284E33" w14:textId="77777777" w:rsidR="00840F4D" w:rsidRPr="00B35905" w:rsidRDefault="00840F4D" w:rsidP="00840F4D">
            <w:pPr>
              <w:shd w:val="clear" w:color="auto" w:fill="D9E2F3" w:themeFill="accent1" w:themeFillTint="33"/>
              <w:spacing w:line="240" w:lineRule="auto"/>
              <w:jc w:val="center"/>
              <w:rPr>
                <w:rFonts w:asciiTheme="majorBidi" w:hAnsiTheme="majorBidi" w:cstheme="majorBidi"/>
                <w:b/>
                <w:bCs/>
                <w:iCs/>
                <w:sz w:val="20"/>
                <w:szCs w:val="20"/>
              </w:rPr>
            </w:pPr>
            <w:r w:rsidRPr="00B35905">
              <w:rPr>
                <w:rFonts w:asciiTheme="majorBidi" w:hAnsiTheme="majorBidi" w:cstheme="majorBidi"/>
                <w:b/>
                <w:bCs/>
                <w:iCs/>
                <w:sz w:val="20"/>
                <w:szCs w:val="20"/>
              </w:rPr>
              <w:t>Failo, dokumento pavadinimas ir puslapio Nr., pažymintis vietą, kurioje yra siūlomus techninius parametrus patvirtinantys dokumentai</w:t>
            </w:r>
          </w:p>
          <w:p w14:paraId="32AF240D" w14:textId="5732D528" w:rsidR="00564384" w:rsidRPr="00DD3B17" w:rsidRDefault="00564384" w:rsidP="00840F4D">
            <w:pPr>
              <w:shd w:val="clear" w:color="auto" w:fill="D9E2F3" w:themeFill="accent1" w:themeFillTint="33"/>
              <w:spacing w:line="240" w:lineRule="auto"/>
              <w:jc w:val="center"/>
              <w:rPr>
                <w:rFonts w:asciiTheme="majorBidi" w:hAnsiTheme="majorBidi" w:cstheme="majorBidi"/>
                <w:iCs/>
                <w:sz w:val="20"/>
                <w:szCs w:val="20"/>
                <w:u w:val="single"/>
              </w:rPr>
            </w:pPr>
            <w:r w:rsidRPr="00E33BB6">
              <w:rPr>
                <w:rFonts w:asciiTheme="majorBidi" w:hAnsiTheme="majorBidi" w:cstheme="majorBidi"/>
                <w:b/>
                <w:bCs/>
                <w:iCs/>
                <w:color w:val="4472C4" w:themeColor="accent1"/>
                <w:sz w:val="20"/>
                <w:szCs w:val="20"/>
                <w:u w:val="single"/>
              </w:rPr>
              <w:t>Pildo tiekėjas</w:t>
            </w:r>
          </w:p>
        </w:tc>
      </w:tr>
      <w:tr w:rsidR="00DD3B17" w:rsidRPr="0089311F" w14:paraId="5CA006A5" w14:textId="77777777" w:rsidTr="00B5534E">
        <w:trPr>
          <w:trHeight w:val="922"/>
        </w:trPr>
        <w:tc>
          <w:tcPr>
            <w:tcW w:w="704" w:type="dxa"/>
          </w:tcPr>
          <w:p w14:paraId="14948080" w14:textId="353CA7B3" w:rsidR="00DD3B17" w:rsidRPr="00DD3B17" w:rsidRDefault="00DD3B17" w:rsidP="00E33BB6">
            <w:pPr>
              <w:tabs>
                <w:tab w:val="left" w:pos="360"/>
                <w:tab w:val="left" w:pos="851"/>
              </w:tabs>
              <w:spacing w:line="240" w:lineRule="auto"/>
              <w:jc w:val="center"/>
              <w:rPr>
                <w:rFonts w:asciiTheme="majorBidi" w:hAnsiTheme="majorBidi" w:cstheme="majorBidi"/>
                <w:sz w:val="20"/>
                <w:szCs w:val="20"/>
              </w:rPr>
            </w:pPr>
            <w:r w:rsidRPr="00DD3B17">
              <w:rPr>
                <w:rFonts w:asciiTheme="majorBidi" w:hAnsiTheme="majorBidi" w:cstheme="majorBidi"/>
                <w:sz w:val="20"/>
                <w:szCs w:val="20"/>
              </w:rPr>
              <w:t>1.</w:t>
            </w:r>
          </w:p>
        </w:tc>
        <w:tc>
          <w:tcPr>
            <w:tcW w:w="1559" w:type="dxa"/>
          </w:tcPr>
          <w:p w14:paraId="14412BCB" w14:textId="77777777" w:rsidR="00DD3B17" w:rsidRPr="00E33BB6" w:rsidRDefault="00DD3B17" w:rsidP="00DD3B17">
            <w:pPr>
              <w:pStyle w:val="my-2"/>
              <w:spacing w:before="0" w:beforeAutospacing="0" w:after="0" w:afterAutospacing="0"/>
              <w:jc w:val="both"/>
              <w:rPr>
                <w:rFonts w:asciiTheme="majorBidi" w:hAnsiTheme="majorBidi" w:cstheme="majorBidi"/>
                <w:sz w:val="20"/>
                <w:szCs w:val="20"/>
                <w:lang w:val="lt-LT"/>
              </w:rPr>
            </w:pPr>
            <w:r w:rsidRPr="00E33BB6">
              <w:rPr>
                <w:rStyle w:val="Grietas"/>
                <w:rFonts w:asciiTheme="majorBidi" w:hAnsiTheme="majorBidi" w:cstheme="majorBidi"/>
                <w:b w:val="0"/>
                <w:bCs w:val="0"/>
                <w:sz w:val="20"/>
                <w:szCs w:val="20"/>
                <w:lang w:val="lt-LT"/>
              </w:rPr>
              <w:t>Laipiojimo sienos matmenys</w:t>
            </w:r>
          </w:p>
          <w:p w14:paraId="18FFCE4B" w14:textId="472A704E" w:rsidR="00DD3B17" w:rsidRPr="00E33BB6" w:rsidRDefault="00DD3B17" w:rsidP="00564384">
            <w:pPr>
              <w:tabs>
                <w:tab w:val="left" w:pos="360"/>
                <w:tab w:val="left" w:pos="851"/>
              </w:tabs>
              <w:spacing w:line="240" w:lineRule="auto"/>
              <w:jc w:val="both"/>
              <w:rPr>
                <w:rFonts w:asciiTheme="majorBidi" w:hAnsiTheme="majorBidi" w:cstheme="majorBidi"/>
                <w:sz w:val="20"/>
                <w:szCs w:val="20"/>
              </w:rPr>
            </w:pPr>
          </w:p>
        </w:tc>
        <w:tc>
          <w:tcPr>
            <w:tcW w:w="4111" w:type="dxa"/>
          </w:tcPr>
          <w:p w14:paraId="6461341E" w14:textId="77777777" w:rsidR="00DD3B17" w:rsidRPr="00DD3B17" w:rsidRDefault="00DD3B17" w:rsidP="00DD3B17">
            <w:pPr>
              <w:pStyle w:val="my-2"/>
              <w:spacing w:before="0" w:beforeAutospacing="0" w:after="0" w:afterAutospacing="0"/>
              <w:ind w:left="34"/>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Plotis:</w:t>
            </w:r>
            <w:r w:rsidRPr="00DD3B17">
              <w:rPr>
                <w:rFonts w:asciiTheme="majorBidi" w:hAnsiTheme="majorBidi" w:cstheme="majorBidi"/>
                <w:sz w:val="20"/>
                <w:szCs w:val="20"/>
                <w:lang w:val="lt-LT"/>
              </w:rPr>
              <w:t xml:space="preserve"> ne mažiau kaip 4 metrai</w:t>
            </w:r>
          </w:p>
          <w:p w14:paraId="001942E3" w14:textId="77777777" w:rsidR="00DD3B17" w:rsidRPr="00DD3B17" w:rsidRDefault="00DD3B17" w:rsidP="00DD3B17">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Aukštis:</w:t>
            </w:r>
            <w:r w:rsidRPr="00DD3B17">
              <w:rPr>
                <w:rFonts w:asciiTheme="majorBidi" w:hAnsiTheme="majorBidi" w:cstheme="majorBidi"/>
                <w:sz w:val="20"/>
                <w:szCs w:val="20"/>
                <w:lang w:val="lt-LT"/>
              </w:rPr>
              <w:t xml:space="preserve"> ne mažiau kaip 4 metrai</w:t>
            </w:r>
          </w:p>
          <w:p w14:paraId="7C53E4D8" w14:textId="11780FEA" w:rsidR="00DD3B17" w:rsidRPr="00DD3B17" w:rsidRDefault="00DD3B17" w:rsidP="00DD3B17">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Akmenų gylis:</w:t>
            </w:r>
            <w:r w:rsidRPr="00DD3B17">
              <w:rPr>
                <w:rFonts w:asciiTheme="majorBidi" w:hAnsiTheme="majorBidi" w:cstheme="majorBidi"/>
                <w:sz w:val="20"/>
                <w:szCs w:val="20"/>
                <w:lang w:val="lt-LT"/>
              </w:rPr>
              <w:t xml:space="preserve"> ne mažiau kaip 3,6 cm</w:t>
            </w:r>
          </w:p>
        </w:tc>
        <w:tc>
          <w:tcPr>
            <w:tcW w:w="3260" w:type="dxa"/>
          </w:tcPr>
          <w:p w14:paraId="397F1D9E" w14:textId="06441869" w:rsidR="00DD3B17" w:rsidRPr="00E33BB6" w:rsidRDefault="00DD3B17" w:rsidP="00DD3B17">
            <w:pPr>
              <w:spacing w:line="240" w:lineRule="auto"/>
              <w:jc w:val="center"/>
              <w:rPr>
                <w:rFonts w:asciiTheme="majorBidi" w:hAnsiTheme="majorBidi" w:cstheme="majorBidi"/>
                <w:iCs/>
                <w:color w:val="4472C4" w:themeColor="accent1"/>
                <w:sz w:val="20"/>
                <w:szCs w:val="20"/>
              </w:rPr>
            </w:pPr>
            <w:r w:rsidRPr="00E33BB6">
              <w:rPr>
                <w:rFonts w:asciiTheme="majorBidi" w:hAnsiTheme="majorBidi" w:cstheme="majorBidi"/>
                <w:i/>
                <w:color w:val="4472C4" w:themeColor="accent1"/>
                <w:sz w:val="20"/>
                <w:szCs w:val="20"/>
              </w:rPr>
              <w:t>Informacija turi būti pateikta (nuoroda į el. katalogą, brošiūrą, aprašymą ar pan.)</w:t>
            </w:r>
          </w:p>
        </w:tc>
      </w:tr>
      <w:tr w:rsidR="00564384" w:rsidRPr="0089311F" w14:paraId="003ECDC1" w14:textId="77777777" w:rsidTr="00B5534E">
        <w:tc>
          <w:tcPr>
            <w:tcW w:w="704" w:type="dxa"/>
          </w:tcPr>
          <w:p w14:paraId="022BD664" w14:textId="4C52FA02" w:rsidR="00564384" w:rsidRPr="00DD3B17" w:rsidRDefault="00564384" w:rsidP="00E33BB6">
            <w:pPr>
              <w:tabs>
                <w:tab w:val="left" w:pos="360"/>
                <w:tab w:val="left" w:pos="851"/>
              </w:tabs>
              <w:spacing w:line="240" w:lineRule="auto"/>
              <w:jc w:val="center"/>
              <w:rPr>
                <w:rFonts w:asciiTheme="majorBidi" w:hAnsiTheme="majorBidi" w:cstheme="majorBidi"/>
                <w:sz w:val="20"/>
                <w:szCs w:val="20"/>
              </w:rPr>
            </w:pPr>
            <w:r w:rsidRPr="00DD3B17">
              <w:rPr>
                <w:rFonts w:asciiTheme="majorBidi" w:hAnsiTheme="majorBidi" w:cstheme="majorBidi"/>
                <w:sz w:val="20"/>
                <w:szCs w:val="20"/>
              </w:rPr>
              <w:t>2.</w:t>
            </w:r>
          </w:p>
        </w:tc>
        <w:tc>
          <w:tcPr>
            <w:tcW w:w="1559" w:type="dxa"/>
          </w:tcPr>
          <w:p w14:paraId="4958FAB1" w14:textId="28ABEB1E" w:rsidR="00564384" w:rsidRPr="00E33BB6" w:rsidRDefault="001E0246" w:rsidP="00564384">
            <w:pPr>
              <w:tabs>
                <w:tab w:val="left" w:pos="360"/>
                <w:tab w:val="left" w:pos="851"/>
              </w:tabs>
              <w:spacing w:line="240" w:lineRule="auto"/>
              <w:jc w:val="both"/>
              <w:rPr>
                <w:rFonts w:asciiTheme="majorBidi" w:hAnsiTheme="majorBidi" w:cstheme="majorBidi"/>
                <w:sz w:val="20"/>
                <w:szCs w:val="20"/>
              </w:rPr>
            </w:pPr>
            <w:r w:rsidRPr="00E33BB6">
              <w:rPr>
                <w:rFonts w:asciiTheme="majorBidi" w:hAnsiTheme="majorBidi" w:cstheme="majorBidi"/>
                <w:sz w:val="20"/>
                <w:szCs w:val="20"/>
              </w:rPr>
              <w:t>Laipiojimo akmenys</w:t>
            </w:r>
          </w:p>
        </w:tc>
        <w:tc>
          <w:tcPr>
            <w:tcW w:w="4111" w:type="dxa"/>
          </w:tcPr>
          <w:p w14:paraId="32B5FBD7" w14:textId="77777777" w:rsidR="001E0246" w:rsidRPr="00DD3B17" w:rsidRDefault="001E0246" w:rsidP="00DD3B17">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Kiekis:</w:t>
            </w:r>
            <w:r w:rsidRPr="00DD3B17">
              <w:rPr>
                <w:rFonts w:asciiTheme="majorBidi" w:hAnsiTheme="majorBidi" w:cstheme="majorBidi"/>
                <w:sz w:val="20"/>
                <w:szCs w:val="20"/>
                <w:lang w:val="lt-LT"/>
              </w:rPr>
              <w:t xml:space="preserve"> ne mažiau kaip 200 vnt.</w:t>
            </w:r>
          </w:p>
          <w:p w14:paraId="0A8B3D5A" w14:textId="77777777" w:rsidR="001E0246" w:rsidRPr="00DD3B17" w:rsidRDefault="001E0246" w:rsidP="00DD3B17">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Medžiaga:</w:t>
            </w:r>
            <w:r w:rsidRPr="00DD3B17">
              <w:rPr>
                <w:rFonts w:asciiTheme="majorBidi" w:hAnsiTheme="majorBidi" w:cstheme="majorBidi"/>
                <w:sz w:val="20"/>
                <w:szCs w:val="20"/>
                <w:lang w:val="lt-LT"/>
              </w:rPr>
              <w:t xml:space="preserve"> poliesterio dervos ir stiklo pluošto kompozitas (arba lygiavertis)</w:t>
            </w:r>
          </w:p>
          <w:p w14:paraId="4A1C1AD7" w14:textId="0B9815AF" w:rsidR="00564384" w:rsidRPr="00E33BB6" w:rsidRDefault="001E0246" w:rsidP="00E33BB6">
            <w:pPr>
              <w:pStyle w:val="my-2"/>
              <w:spacing w:before="0" w:beforeAutospacing="0" w:after="0" w:afterAutospacing="0"/>
              <w:jc w:val="both"/>
              <w:rPr>
                <w:rFonts w:asciiTheme="majorBidi" w:hAnsiTheme="majorBidi" w:cstheme="majorBidi"/>
                <w:i/>
                <w:iCs/>
                <w:sz w:val="20"/>
                <w:szCs w:val="20"/>
                <w:lang w:val="lt-LT"/>
              </w:rPr>
            </w:pPr>
            <w:r w:rsidRPr="00E33BB6">
              <w:rPr>
                <w:rFonts w:asciiTheme="majorBidi" w:hAnsiTheme="majorBidi" w:cstheme="majorBidi"/>
                <w:i/>
                <w:iCs/>
                <w:sz w:val="20"/>
                <w:szCs w:val="20"/>
                <w:lang w:val="lt-LT"/>
              </w:rPr>
              <w:t>Skirtingų formų ir sunkumo lygių akmenys</w:t>
            </w:r>
          </w:p>
        </w:tc>
        <w:tc>
          <w:tcPr>
            <w:tcW w:w="3260" w:type="dxa"/>
          </w:tcPr>
          <w:p w14:paraId="333E8345" w14:textId="1C56362A" w:rsidR="00564384" w:rsidRPr="00E33BB6" w:rsidRDefault="001E0246" w:rsidP="00DD3B17">
            <w:pPr>
              <w:spacing w:line="240" w:lineRule="auto"/>
              <w:jc w:val="center"/>
              <w:rPr>
                <w:rFonts w:asciiTheme="majorBidi" w:hAnsiTheme="majorBidi" w:cstheme="majorBidi"/>
                <w:iCs/>
                <w:color w:val="4472C4" w:themeColor="accent1"/>
                <w:sz w:val="20"/>
                <w:szCs w:val="20"/>
              </w:rPr>
            </w:pPr>
            <w:r w:rsidRPr="00E33BB6">
              <w:rPr>
                <w:rFonts w:asciiTheme="majorBidi" w:hAnsiTheme="majorBidi" w:cstheme="majorBidi"/>
                <w:i/>
                <w:color w:val="4472C4" w:themeColor="accent1"/>
                <w:sz w:val="20"/>
                <w:szCs w:val="20"/>
              </w:rPr>
              <w:t>Informacija turi būti pateikta (nuoroda į el. katalogą, brošiūrą, aprašymą ar pan.)</w:t>
            </w:r>
          </w:p>
        </w:tc>
      </w:tr>
      <w:tr w:rsidR="00564384" w:rsidRPr="0089311F" w14:paraId="2943D2A7" w14:textId="77777777" w:rsidTr="00B5534E">
        <w:trPr>
          <w:trHeight w:val="1324"/>
        </w:trPr>
        <w:tc>
          <w:tcPr>
            <w:tcW w:w="704" w:type="dxa"/>
          </w:tcPr>
          <w:p w14:paraId="046816DF" w14:textId="36593547" w:rsidR="00564384" w:rsidRPr="00DD3B17" w:rsidRDefault="00564384" w:rsidP="00E33BB6">
            <w:pPr>
              <w:spacing w:line="240" w:lineRule="auto"/>
              <w:jc w:val="center"/>
              <w:rPr>
                <w:rFonts w:asciiTheme="majorBidi" w:hAnsiTheme="majorBidi" w:cstheme="majorBidi"/>
                <w:sz w:val="20"/>
                <w:szCs w:val="20"/>
              </w:rPr>
            </w:pPr>
            <w:r w:rsidRPr="00DD3B17">
              <w:rPr>
                <w:rFonts w:asciiTheme="majorBidi" w:hAnsiTheme="majorBidi" w:cstheme="majorBidi"/>
                <w:sz w:val="20"/>
                <w:szCs w:val="20"/>
              </w:rPr>
              <w:t>3.</w:t>
            </w:r>
          </w:p>
        </w:tc>
        <w:tc>
          <w:tcPr>
            <w:tcW w:w="1559" w:type="dxa"/>
          </w:tcPr>
          <w:p w14:paraId="43AE6337" w14:textId="77777777" w:rsidR="001E0246" w:rsidRPr="00E33BB6" w:rsidRDefault="001E0246" w:rsidP="00DD3B17">
            <w:pPr>
              <w:pStyle w:val="my-2"/>
              <w:spacing w:before="0" w:beforeAutospacing="0" w:after="0" w:afterAutospacing="0"/>
              <w:jc w:val="both"/>
              <w:rPr>
                <w:rFonts w:asciiTheme="majorBidi" w:hAnsiTheme="majorBidi" w:cstheme="majorBidi"/>
                <w:sz w:val="20"/>
                <w:szCs w:val="20"/>
                <w:lang w:val="lt-LT"/>
              </w:rPr>
            </w:pPr>
            <w:r w:rsidRPr="00E33BB6">
              <w:rPr>
                <w:rStyle w:val="Grietas"/>
                <w:rFonts w:asciiTheme="majorBidi" w:hAnsiTheme="majorBidi" w:cstheme="majorBidi"/>
                <w:b w:val="0"/>
                <w:bCs w:val="0"/>
                <w:sz w:val="20"/>
                <w:szCs w:val="20"/>
                <w:lang w:val="lt-LT"/>
              </w:rPr>
              <w:t>Sienos konstrukcija</w:t>
            </w:r>
          </w:p>
          <w:p w14:paraId="3F42FEDB" w14:textId="77777777" w:rsidR="00564384" w:rsidRPr="00E33BB6" w:rsidRDefault="00564384" w:rsidP="00564384">
            <w:pPr>
              <w:spacing w:line="240" w:lineRule="auto"/>
              <w:rPr>
                <w:rFonts w:asciiTheme="majorBidi" w:hAnsiTheme="majorBidi" w:cstheme="majorBidi"/>
                <w:sz w:val="20"/>
                <w:szCs w:val="20"/>
              </w:rPr>
            </w:pPr>
          </w:p>
        </w:tc>
        <w:tc>
          <w:tcPr>
            <w:tcW w:w="4111" w:type="dxa"/>
          </w:tcPr>
          <w:p w14:paraId="0C073818" w14:textId="77777777" w:rsidR="001E0246" w:rsidRPr="00DD3B17" w:rsidRDefault="001E0246" w:rsidP="00DD3B17">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Montavimo plokštės:</w:t>
            </w:r>
            <w:r w:rsidRPr="00DD3B17">
              <w:rPr>
                <w:rFonts w:asciiTheme="majorBidi" w:hAnsiTheme="majorBidi" w:cstheme="majorBidi"/>
                <w:sz w:val="20"/>
                <w:szCs w:val="20"/>
                <w:lang w:val="lt-LT"/>
              </w:rPr>
              <w:t xml:space="preserve"> drėgmei atspari fanera arba OSB (nemažiau nei 18 mm storio)</w:t>
            </w:r>
          </w:p>
          <w:p w14:paraId="0BFFA4DF" w14:textId="77777777" w:rsidR="001E0246" w:rsidRPr="00DD3B17" w:rsidRDefault="001E0246" w:rsidP="00DD3B17">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Tvirtinimo elementai:</w:t>
            </w:r>
            <w:r w:rsidRPr="00DD3B17">
              <w:rPr>
                <w:rFonts w:asciiTheme="majorBidi" w:hAnsiTheme="majorBidi" w:cstheme="majorBidi"/>
                <w:sz w:val="20"/>
                <w:szCs w:val="20"/>
                <w:lang w:val="lt-LT"/>
              </w:rPr>
              <w:t xml:space="preserve"> nerūdijantis arba galvanizuotas plienas</w:t>
            </w:r>
          </w:p>
          <w:p w14:paraId="090CE153" w14:textId="17394851" w:rsidR="00564384" w:rsidRPr="00E33BB6" w:rsidRDefault="001E0246" w:rsidP="00E33BB6">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Apkrova vienam akmeniui:</w:t>
            </w:r>
            <w:r w:rsidRPr="00DD3B17">
              <w:rPr>
                <w:rFonts w:asciiTheme="majorBidi" w:hAnsiTheme="majorBidi" w:cstheme="majorBidi"/>
                <w:sz w:val="20"/>
                <w:szCs w:val="20"/>
                <w:lang w:val="lt-LT"/>
              </w:rPr>
              <w:t xml:space="preserve"> ne mažiau kaip 200 kg</w:t>
            </w:r>
          </w:p>
        </w:tc>
        <w:tc>
          <w:tcPr>
            <w:tcW w:w="3260" w:type="dxa"/>
          </w:tcPr>
          <w:p w14:paraId="4E2CD713" w14:textId="7C820B99" w:rsidR="00564384" w:rsidRPr="00E33BB6" w:rsidRDefault="001E0246" w:rsidP="00DD3B17">
            <w:pPr>
              <w:spacing w:line="240" w:lineRule="auto"/>
              <w:jc w:val="center"/>
              <w:rPr>
                <w:rFonts w:asciiTheme="majorBidi" w:hAnsiTheme="majorBidi" w:cstheme="majorBidi"/>
                <w:iCs/>
                <w:color w:val="4472C4" w:themeColor="accent1"/>
                <w:sz w:val="20"/>
                <w:szCs w:val="20"/>
              </w:rPr>
            </w:pPr>
            <w:r w:rsidRPr="00E33BB6">
              <w:rPr>
                <w:rFonts w:asciiTheme="majorBidi" w:hAnsiTheme="majorBidi" w:cstheme="majorBidi"/>
                <w:i/>
                <w:color w:val="4472C4" w:themeColor="accent1"/>
                <w:sz w:val="20"/>
                <w:szCs w:val="20"/>
              </w:rPr>
              <w:t>Informacija turi būti pateikta (nuoroda į el. katalogą, brošiūrą, aprašymą ar pan.)</w:t>
            </w:r>
          </w:p>
        </w:tc>
      </w:tr>
      <w:tr w:rsidR="00564384" w:rsidRPr="0089311F" w14:paraId="7AD77FF5" w14:textId="77777777" w:rsidTr="00B5534E">
        <w:tc>
          <w:tcPr>
            <w:tcW w:w="704" w:type="dxa"/>
          </w:tcPr>
          <w:p w14:paraId="29F50B43" w14:textId="1A317C8F" w:rsidR="00564384" w:rsidRPr="00E33BB6" w:rsidRDefault="00564384" w:rsidP="00E33BB6">
            <w:pPr>
              <w:spacing w:line="240" w:lineRule="auto"/>
              <w:jc w:val="center"/>
              <w:rPr>
                <w:rFonts w:asciiTheme="majorBidi" w:hAnsiTheme="majorBidi" w:cstheme="majorBidi"/>
                <w:sz w:val="20"/>
                <w:szCs w:val="20"/>
              </w:rPr>
            </w:pPr>
            <w:r w:rsidRPr="00E33BB6">
              <w:rPr>
                <w:rFonts w:asciiTheme="majorBidi" w:hAnsiTheme="majorBidi" w:cstheme="majorBidi"/>
                <w:sz w:val="20"/>
                <w:szCs w:val="20"/>
              </w:rPr>
              <w:t>4.</w:t>
            </w:r>
          </w:p>
        </w:tc>
        <w:tc>
          <w:tcPr>
            <w:tcW w:w="1559" w:type="dxa"/>
          </w:tcPr>
          <w:p w14:paraId="07C0500F" w14:textId="77777777" w:rsidR="001E0246" w:rsidRPr="00E33BB6" w:rsidRDefault="001E0246" w:rsidP="00E33BB6">
            <w:pPr>
              <w:pStyle w:val="my-2"/>
              <w:spacing w:before="0" w:beforeAutospacing="0" w:after="0" w:afterAutospacing="0"/>
              <w:jc w:val="both"/>
              <w:rPr>
                <w:rFonts w:asciiTheme="majorBidi" w:hAnsiTheme="majorBidi" w:cstheme="majorBidi"/>
                <w:sz w:val="20"/>
                <w:szCs w:val="20"/>
                <w:lang w:val="lt-LT"/>
              </w:rPr>
            </w:pPr>
            <w:r w:rsidRPr="00E33BB6">
              <w:rPr>
                <w:rStyle w:val="Grietas"/>
                <w:rFonts w:asciiTheme="majorBidi" w:hAnsiTheme="majorBidi" w:cstheme="majorBidi"/>
                <w:b w:val="0"/>
                <w:bCs w:val="0"/>
                <w:sz w:val="20"/>
                <w:szCs w:val="20"/>
                <w:lang w:val="lt-LT"/>
              </w:rPr>
              <w:t>Apsauginis čiužinys</w:t>
            </w:r>
          </w:p>
          <w:p w14:paraId="0852EC0F" w14:textId="77777777" w:rsidR="00564384" w:rsidRPr="00E33BB6" w:rsidRDefault="00564384" w:rsidP="00564384">
            <w:pPr>
              <w:spacing w:line="240" w:lineRule="auto"/>
              <w:rPr>
                <w:rFonts w:asciiTheme="majorBidi" w:hAnsiTheme="majorBidi" w:cstheme="majorBidi"/>
                <w:sz w:val="20"/>
                <w:szCs w:val="20"/>
              </w:rPr>
            </w:pPr>
          </w:p>
        </w:tc>
        <w:tc>
          <w:tcPr>
            <w:tcW w:w="4111" w:type="dxa"/>
          </w:tcPr>
          <w:p w14:paraId="002763D9" w14:textId="77777777" w:rsidR="001E0246" w:rsidRPr="00E33BB6" w:rsidRDefault="001E0246" w:rsidP="00E33BB6">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Ilgis:</w:t>
            </w:r>
            <w:r w:rsidRPr="00E33BB6">
              <w:rPr>
                <w:rFonts w:asciiTheme="majorBidi" w:hAnsiTheme="majorBidi" w:cstheme="majorBidi"/>
                <w:sz w:val="20"/>
                <w:szCs w:val="20"/>
                <w:lang w:val="lt-LT"/>
              </w:rPr>
              <w:t xml:space="preserve"> ne mažiau kaip 5 metrai (pilnai dengia kritimo zoną)</w:t>
            </w:r>
          </w:p>
          <w:p w14:paraId="022E23B3" w14:textId="77777777" w:rsidR="001E0246" w:rsidRPr="00E33BB6" w:rsidRDefault="001E0246" w:rsidP="00E33BB6">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Plotis:</w:t>
            </w:r>
            <w:r w:rsidRPr="00E33BB6">
              <w:rPr>
                <w:rFonts w:asciiTheme="majorBidi" w:hAnsiTheme="majorBidi" w:cstheme="majorBidi"/>
                <w:sz w:val="20"/>
                <w:szCs w:val="20"/>
                <w:lang w:val="lt-LT"/>
              </w:rPr>
              <w:t xml:space="preserve"> ne mažiau kaip 200 cm</w:t>
            </w:r>
          </w:p>
          <w:p w14:paraId="3F1C2F6B" w14:textId="77777777" w:rsidR="001E0246" w:rsidRPr="00E33BB6" w:rsidRDefault="001E0246" w:rsidP="00E33BB6">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Storis:</w:t>
            </w:r>
            <w:r w:rsidRPr="00E33BB6">
              <w:rPr>
                <w:rFonts w:asciiTheme="majorBidi" w:hAnsiTheme="majorBidi" w:cstheme="majorBidi"/>
                <w:sz w:val="20"/>
                <w:szCs w:val="20"/>
                <w:lang w:val="lt-LT"/>
              </w:rPr>
              <w:t xml:space="preserve"> ne mažiau kaip 10 cm</w:t>
            </w:r>
          </w:p>
          <w:p w14:paraId="3753F639" w14:textId="77777777" w:rsidR="001E0246" w:rsidRPr="00E33BB6" w:rsidRDefault="001E0246" w:rsidP="00E33BB6">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sz w:val="20"/>
                <w:szCs w:val="20"/>
                <w:lang w:val="lt-LT"/>
              </w:rPr>
              <w:t>Susijungimo sistema: Velcro arba lygiavertė</w:t>
            </w:r>
          </w:p>
          <w:p w14:paraId="68006A89" w14:textId="264DEBC1" w:rsidR="00564384" w:rsidRPr="00E33BB6" w:rsidRDefault="001E0246" w:rsidP="00E33BB6">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Medžiaga:</w:t>
            </w:r>
            <w:r w:rsidRPr="00E33BB6">
              <w:rPr>
                <w:rFonts w:asciiTheme="majorBidi" w:hAnsiTheme="majorBidi" w:cstheme="majorBidi"/>
                <w:sz w:val="20"/>
                <w:szCs w:val="20"/>
                <w:lang w:val="lt-LT"/>
              </w:rPr>
              <w:t xml:space="preserve"> putų kaučiukas su PVC/džersio danga (arba lygiavertis)</w:t>
            </w:r>
          </w:p>
        </w:tc>
        <w:tc>
          <w:tcPr>
            <w:tcW w:w="3260" w:type="dxa"/>
          </w:tcPr>
          <w:p w14:paraId="7303FB95" w14:textId="013B7FF1" w:rsidR="00564384" w:rsidRPr="00E33BB6" w:rsidRDefault="00E33BB6" w:rsidP="00E33BB6">
            <w:pPr>
              <w:spacing w:line="240" w:lineRule="auto"/>
              <w:jc w:val="center"/>
              <w:rPr>
                <w:rFonts w:asciiTheme="majorBidi" w:hAnsiTheme="majorBidi" w:cstheme="majorBidi"/>
                <w:iCs/>
                <w:color w:val="4472C4" w:themeColor="accent1"/>
                <w:sz w:val="20"/>
                <w:szCs w:val="20"/>
              </w:rPr>
            </w:pPr>
            <w:r w:rsidRPr="00E33BB6">
              <w:rPr>
                <w:rFonts w:asciiTheme="majorBidi" w:hAnsiTheme="majorBidi" w:cstheme="majorBidi"/>
                <w:i/>
                <w:color w:val="4472C4" w:themeColor="accent1"/>
                <w:sz w:val="20"/>
                <w:szCs w:val="20"/>
              </w:rPr>
              <w:t>Informacija turi būti pateikta (nuoroda į el. katalogą, brošiūrą, aprašymą ar pan.)</w:t>
            </w:r>
          </w:p>
        </w:tc>
      </w:tr>
      <w:tr w:rsidR="00B5534E" w:rsidRPr="0089311F" w14:paraId="0AAD32DA" w14:textId="77777777" w:rsidTr="00B5534E">
        <w:trPr>
          <w:trHeight w:val="465"/>
        </w:trPr>
        <w:tc>
          <w:tcPr>
            <w:tcW w:w="704" w:type="dxa"/>
            <w:vMerge w:val="restart"/>
          </w:tcPr>
          <w:p w14:paraId="3854CB85" w14:textId="5363CBF5" w:rsidR="00B5534E" w:rsidRPr="00E33BB6" w:rsidRDefault="00B5534E" w:rsidP="00E33BB6">
            <w:pPr>
              <w:tabs>
                <w:tab w:val="left" w:pos="360"/>
                <w:tab w:val="left" w:pos="851"/>
              </w:tabs>
              <w:spacing w:line="240" w:lineRule="auto"/>
              <w:jc w:val="center"/>
              <w:rPr>
                <w:rFonts w:asciiTheme="majorBidi" w:hAnsiTheme="majorBidi" w:cstheme="majorBidi"/>
                <w:sz w:val="20"/>
                <w:szCs w:val="20"/>
              </w:rPr>
            </w:pPr>
            <w:r w:rsidRPr="00E33BB6">
              <w:rPr>
                <w:rFonts w:asciiTheme="majorBidi" w:hAnsiTheme="majorBidi" w:cstheme="majorBidi"/>
                <w:sz w:val="20"/>
                <w:szCs w:val="20"/>
              </w:rPr>
              <w:t>5.</w:t>
            </w:r>
          </w:p>
        </w:tc>
        <w:tc>
          <w:tcPr>
            <w:tcW w:w="1559" w:type="dxa"/>
            <w:vMerge w:val="restart"/>
          </w:tcPr>
          <w:p w14:paraId="5944ADDA" w14:textId="77777777" w:rsidR="00B5534E" w:rsidRDefault="00B5534E" w:rsidP="00E33BB6">
            <w:pPr>
              <w:pStyle w:val="my-2"/>
              <w:spacing w:before="0" w:beforeAutospacing="0" w:after="0" w:afterAutospacing="0"/>
              <w:jc w:val="both"/>
              <w:rPr>
                <w:rStyle w:val="Grietas"/>
                <w:rFonts w:asciiTheme="majorBidi" w:hAnsiTheme="majorBidi" w:cstheme="majorBidi"/>
                <w:b w:val="0"/>
                <w:bCs w:val="0"/>
                <w:sz w:val="20"/>
                <w:szCs w:val="20"/>
                <w:lang w:val="lt-LT"/>
              </w:rPr>
            </w:pPr>
            <w:r w:rsidRPr="00E33BB6">
              <w:rPr>
                <w:rStyle w:val="Grietas"/>
                <w:rFonts w:asciiTheme="majorBidi" w:hAnsiTheme="majorBidi" w:cstheme="majorBidi"/>
                <w:b w:val="0"/>
                <w:bCs w:val="0"/>
                <w:sz w:val="20"/>
                <w:szCs w:val="20"/>
                <w:lang w:val="lt-LT"/>
              </w:rPr>
              <w:t xml:space="preserve">Apsaugos sistema </w:t>
            </w:r>
          </w:p>
          <w:p w14:paraId="1456412D" w14:textId="15E2BC82" w:rsidR="00B5534E" w:rsidRPr="00E33BB6" w:rsidRDefault="00B5534E" w:rsidP="00E33BB6">
            <w:pPr>
              <w:pStyle w:val="my-2"/>
              <w:spacing w:before="0" w:beforeAutospacing="0" w:after="0" w:afterAutospacing="0"/>
              <w:jc w:val="both"/>
              <w:rPr>
                <w:rFonts w:asciiTheme="majorBidi" w:hAnsiTheme="majorBidi" w:cstheme="majorBidi"/>
                <w:sz w:val="20"/>
                <w:szCs w:val="20"/>
                <w:lang w:val="lt-LT"/>
              </w:rPr>
            </w:pPr>
            <w:r w:rsidRPr="00E33BB6">
              <w:rPr>
                <w:rStyle w:val="Grietas"/>
                <w:rFonts w:asciiTheme="majorBidi" w:hAnsiTheme="majorBidi" w:cstheme="majorBidi"/>
                <w:b w:val="0"/>
                <w:bCs w:val="0"/>
                <w:sz w:val="20"/>
                <w:szCs w:val="20"/>
                <w:lang w:val="lt-LT"/>
              </w:rPr>
              <w:t>(2 kompl)</w:t>
            </w:r>
          </w:p>
          <w:p w14:paraId="40CE19B8" w14:textId="77777777" w:rsidR="00B5534E" w:rsidRPr="00E33BB6" w:rsidRDefault="00B5534E" w:rsidP="00564384">
            <w:pPr>
              <w:tabs>
                <w:tab w:val="left" w:pos="360"/>
                <w:tab w:val="left" w:pos="851"/>
              </w:tabs>
              <w:spacing w:line="240" w:lineRule="auto"/>
              <w:jc w:val="both"/>
              <w:rPr>
                <w:rFonts w:asciiTheme="majorBidi" w:hAnsiTheme="majorBidi" w:cstheme="majorBidi"/>
                <w:sz w:val="20"/>
                <w:szCs w:val="20"/>
              </w:rPr>
            </w:pPr>
          </w:p>
        </w:tc>
        <w:tc>
          <w:tcPr>
            <w:tcW w:w="4111" w:type="dxa"/>
          </w:tcPr>
          <w:p w14:paraId="1E31CECA" w14:textId="12202EA0" w:rsidR="00B5534E" w:rsidRPr="00E33BB6" w:rsidRDefault="00B5534E" w:rsidP="00B5534E">
            <w:pPr>
              <w:pStyle w:val="my-2"/>
              <w:spacing w:before="0" w:beforeAutospacing="0" w:after="0" w:afterAutospacing="0"/>
              <w:jc w:val="both"/>
              <w:rPr>
                <w:rFonts w:asciiTheme="majorBidi" w:hAnsiTheme="majorBidi" w:cstheme="majorBidi"/>
                <w:sz w:val="20"/>
                <w:szCs w:val="20"/>
                <w:lang w:val="lt-LT"/>
              </w:rPr>
            </w:pPr>
            <w:r w:rsidRPr="00E33BB6">
              <w:rPr>
                <w:rStyle w:val="Grietas"/>
                <w:rFonts w:asciiTheme="majorBidi" w:hAnsiTheme="majorBidi" w:cstheme="majorBidi"/>
                <w:sz w:val="20"/>
                <w:szCs w:val="20"/>
                <w:lang w:val="lt-LT"/>
              </w:rPr>
              <w:t>Laipiojimo virvės</w:t>
            </w:r>
            <w:r w:rsidRPr="00E33BB6">
              <w:rPr>
                <w:rFonts w:asciiTheme="majorBidi" w:hAnsiTheme="majorBidi" w:cstheme="majorBidi"/>
                <w:sz w:val="20"/>
                <w:szCs w:val="20"/>
                <w:lang w:val="lt-LT"/>
              </w:rPr>
              <w:t>: EN 892 sertifikuotos</w:t>
            </w:r>
            <w:r w:rsidR="00F815FD">
              <w:rPr>
                <w:rFonts w:asciiTheme="majorBidi" w:hAnsiTheme="majorBidi" w:cstheme="majorBidi"/>
                <w:sz w:val="20"/>
                <w:szCs w:val="20"/>
                <w:lang w:val="lt-LT"/>
              </w:rPr>
              <w:t xml:space="preserve"> (arba lygiavertės)</w:t>
            </w:r>
            <w:r w:rsidRPr="00E33BB6">
              <w:rPr>
                <w:rFonts w:asciiTheme="majorBidi" w:hAnsiTheme="majorBidi" w:cstheme="majorBidi"/>
                <w:sz w:val="20"/>
                <w:szCs w:val="20"/>
                <w:lang w:val="lt-LT"/>
              </w:rPr>
              <w:t xml:space="preserve"> dinamikos virvės</w:t>
            </w:r>
          </w:p>
        </w:tc>
        <w:tc>
          <w:tcPr>
            <w:tcW w:w="3260" w:type="dxa"/>
          </w:tcPr>
          <w:p w14:paraId="2F975A25" w14:textId="77777777" w:rsidR="00C704D6" w:rsidRPr="002531FC" w:rsidRDefault="00C704D6" w:rsidP="00C704D6">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5C6A139C" w14:textId="77777777" w:rsidR="00C704D6" w:rsidRDefault="00C704D6" w:rsidP="00C704D6">
            <w:pPr>
              <w:spacing w:line="240" w:lineRule="auto"/>
              <w:jc w:val="center"/>
              <w:rPr>
                <w:rFonts w:asciiTheme="majorBidi" w:hAnsiTheme="majorBidi" w:cstheme="majorBidi"/>
                <w:i/>
                <w:iCs/>
                <w:color w:val="4472C4" w:themeColor="accent1"/>
                <w:sz w:val="20"/>
                <w:szCs w:val="20"/>
                <w:highlight w:val="yellow"/>
              </w:rPr>
            </w:pPr>
          </w:p>
          <w:p w14:paraId="77D6E8C8" w14:textId="6C7F1D2A" w:rsidR="00B5534E" w:rsidRPr="00B5534E" w:rsidRDefault="00C704D6" w:rsidP="00C704D6">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B5534E" w:rsidRPr="0089311F" w14:paraId="0065DA6A" w14:textId="77777777" w:rsidTr="00B5534E">
        <w:trPr>
          <w:trHeight w:val="244"/>
        </w:trPr>
        <w:tc>
          <w:tcPr>
            <w:tcW w:w="704" w:type="dxa"/>
            <w:vMerge/>
          </w:tcPr>
          <w:p w14:paraId="1E8EDFBD" w14:textId="77777777" w:rsidR="00B5534E" w:rsidRPr="00E33BB6" w:rsidRDefault="00B5534E" w:rsidP="00E33BB6">
            <w:pPr>
              <w:tabs>
                <w:tab w:val="left" w:pos="360"/>
                <w:tab w:val="left" w:pos="851"/>
              </w:tabs>
              <w:spacing w:line="240" w:lineRule="auto"/>
              <w:jc w:val="center"/>
              <w:rPr>
                <w:rFonts w:asciiTheme="majorBidi" w:hAnsiTheme="majorBidi" w:cstheme="majorBidi"/>
                <w:sz w:val="20"/>
                <w:szCs w:val="20"/>
              </w:rPr>
            </w:pPr>
          </w:p>
        </w:tc>
        <w:tc>
          <w:tcPr>
            <w:tcW w:w="1559" w:type="dxa"/>
            <w:vMerge/>
          </w:tcPr>
          <w:p w14:paraId="6A2A0C81" w14:textId="77777777" w:rsidR="00B5534E" w:rsidRPr="00E33BB6" w:rsidRDefault="00B5534E" w:rsidP="00E33BB6">
            <w:pPr>
              <w:pStyle w:val="my-2"/>
              <w:spacing w:before="0" w:beforeAutospacing="0" w:after="0" w:afterAutospacing="0"/>
              <w:jc w:val="both"/>
              <w:rPr>
                <w:rStyle w:val="Grietas"/>
                <w:rFonts w:asciiTheme="majorBidi" w:hAnsiTheme="majorBidi" w:cstheme="majorBidi"/>
                <w:b w:val="0"/>
                <w:bCs w:val="0"/>
                <w:sz w:val="20"/>
                <w:szCs w:val="20"/>
                <w:lang w:val="lt-LT"/>
              </w:rPr>
            </w:pPr>
          </w:p>
        </w:tc>
        <w:tc>
          <w:tcPr>
            <w:tcW w:w="4111" w:type="dxa"/>
          </w:tcPr>
          <w:p w14:paraId="6A2EAF91" w14:textId="46D62F0A" w:rsidR="00B5534E" w:rsidRPr="00B5534E" w:rsidRDefault="00B5534E" w:rsidP="00B5534E">
            <w:pPr>
              <w:pStyle w:val="my-2"/>
              <w:spacing w:before="0" w:beforeAutospacing="0" w:after="0" w:afterAutospacing="0"/>
              <w:jc w:val="both"/>
              <w:rPr>
                <w:rStyle w:val="Grietas"/>
                <w:rFonts w:asciiTheme="majorBidi" w:hAnsiTheme="majorBidi" w:cstheme="majorBidi"/>
                <w:b w:val="0"/>
                <w:bCs w:val="0"/>
                <w:sz w:val="20"/>
                <w:szCs w:val="20"/>
                <w:lang w:val="lt-LT"/>
              </w:rPr>
            </w:pPr>
            <w:r w:rsidRPr="00E33BB6">
              <w:rPr>
                <w:rStyle w:val="Grietas"/>
                <w:rFonts w:asciiTheme="majorBidi" w:hAnsiTheme="majorBidi" w:cstheme="majorBidi"/>
                <w:sz w:val="20"/>
                <w:szCs w:val="20"/>
                <w:lang w:val="lt-LT"/>
              </w:rPr>
              <w:t>Šalmai</w:t>
            </w:r>
            <w:r w:rsidR="00F815FD">
              <w:rPr>
                <w:rStyle w:val="Grietas"/>
                <w:rFonts w:asciiTheme="majorBidi" w:hAnsiTheme="majorBidi" w:cstheme="majorBidi"/>
                <w:sz w:val="20"/>
                <w:szCs w:val="20"/>
                <w:lang w:val="lt-LT"/>
              </w:rPr>
              <w:t xml:space="preserve"> (po 2 vnt kiekvienam kompletui)</w:t>
            </w:r>
            <w:r w:rsidRPr="00E33BB6">
              <w:rPr>
                <w:rFonts w:asciiTheme="majorBidi" w:hAnsiTheme="majorBidi" w:cstheme="majorBidi"/>
                <w:sz w:val="20"/>
                <w:szCs w:val="20"/>
                <w:lang w:val="lt-LT"/>
              </w:rPr>
              <w:t>: EN 12492 sertifikuot</w:t>
            </w:r>
            <w:r>
              <w:rPr>
                <w:rFonts w:asciiTheme="majorBidi" w:hAnsiTheme="majorBidi" w:cstheme="majorBidi"/>
                <w:sz w:val="20"/>
                <w:szCs w:val="20"/>
                <w:lang w:val="lt-LT"/>
              </w:rPr>
              <w:t>i</w:t>
            </w:r>
            <w:r w:rsidR="00F815FD">
              <w:rPr>
                <w:rFonts w:asciiTheme="majorBidi" w:hAnsiTheme="majorBidi" w:cstheme="majorBidi"/>
                <w:sz w:val="20"/>
                <w:szCs w:val="20"/>
                <w:lang w:val="lt-LT"/>
              </w:rPr>
              <w:t xml:space="preserve"> (arba lygiaverčiai)</w:t>
            </w:r>
          </w:p>
        </w:tc>
        <w:tc>
          <w:tcPr>
            <w:tcW w:w="3260" w:type="dxa"/>
          </w:tcPr>
          <w:p w14:paraId="00EE5F5E" w14:textId="77777777" w:rsidR="00C704D6" w:rsidRPr="002531FC" w:rsidRDefault="00C704D6" w:rsidP="00C704D6">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53CD5B3C" w14:textId="77777777" w:rsidR="00C704D6" w:rsidRDefault="00C704D6" w:rsidP="00C704D6">
            <w:pPr>
              <w:spacing w:line="240" w:lineRule="auto"/>
              <w:jc w:val="center"/>
              <w:rPr>
                <w:rFonts w:asciiTheme="majorBidi" w:hAnsiTheme="majorBidi" w:cstheme="majorBidi"/>
                <w:i/>
                <w:iCs/>
                <w:color w:val="4472C4" w:themeColor="accent1"/>
                <w:sz w:val="20"/>
                <w:szCs w:val="20"/>
                <w:highlight w:val="yellow"/>
              </w:rPr>
            </w:pPr>
          </w:p>
          <w:p w14:paraId="1C122D70" w14:textId="0831EE95" w:rsidR="00B5534E" w:rsidRPr="00B5534E" w:rsidRDefault="00C704D6" w:rsidP="00C704D6">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B5534E" w:rsidRPr="0089311F" w14:paraId="79A7BB85" w14:textId="77777777" w:rsidTr="00B5534E">
        <w:trPr>
          <w:trHeight w:val="482"/>
        </w:trPr>
        <w:tc>
          <w:tcPr>
            <w:tcW w:w="704" w:type="dxa"/>
            <w:vMerge/>
          </w:tcPr>
          <w:p w14:paraId="1DD4BD08" w14:textId="77777777" w:rsidR="00B5534E" w:rsidRPr="00E33BB6" w:rsidRDefault="00B5534E" w:rsidP="00E33BB6">
            <w:pPr>
              <w:tabs>
                <w:tab w:val="left" w:pos="360"/>
                <w:tab w:val="left" w:pos="851"/>
              </w:tabs>
              <w:spacing w:line="240" w:lineRule="auto"/>
              <w:jc w:val="center"/>
              <w:rPr>
                <w:rFonts w:asciiTheme="majorBidi" w:hAnsiTheme="majorBidi" w:cstheme="majorBidi"/>
                <w:sz w:val="20"/>
                <w:szCs w:val="20"/>
              </w:rPr>
            </w:pPr>
          </w:p>
        </w:tc>
        <w:tc>
          <w:tcPr>
            <w:tcW w:w="1559" w:type="dxa"/>
            <w:vMerge/>
          </w:tcPr>
          <w:p w14:paraId="0564965B" w14:textId="77777777" w:rsidR="00B5534E" w:rsidRPr="00E33BB6" w:rsidRDefault="00B5534E" w:rsidP="00E33BB6">
            <w:pPr>
              <w:pStyle w:val="my-2"/>
              <w:spacing w:before="0" w:beforeAutospacing="0" w:after="0" w:afterAutospacing="0"/>
              <w:jc w:val="both"/>
              <w:rPr>
                <w:rStyle w:val="Grietas"/>
                <w:rFonts w:asciiTheme="majorBidi" w:hAnsiTheme="majorBidi" w:cstheme="majorBidi"/>
                <w:b w:val="0"/>
                <w:bCs w:val="0"/>
                <w:sz w:val="20"/>
                <w:szCs w:val="20"/>
                <w:lang w:val="lt-LT"/>
              </w:rPr>
            </w:pPr>
          </w:p>
        </w:tc>
        <w:tc>
          <w:tcPr>
            <w:tcW w:w="4111" w:type="dxa"/>
          </w:tcPr>
          <w:p w14:paraId="7EE8C83E" w14:textId="17EECF83" w:rsidR="00B5534E" w:rsidRPr="00B5534E" w:rsidRDefault="00B5534E" w:rsidP="00B5534E">
            <w:pPr>
              <w:pStyle w:val="my-2"/>
              <w:spacing w:before="0" w:beforeAutospacing="0" w:after="0" w:afterAutospacing="0"/>
              <w:jc w:val="both"/>
              <w:rPr>
                <w:rStyle w:val="Grietas"/>
                <w:rFonts w:asciiTheme="majorBidi" w:hAnsiTheme="majorBidi" w:cstheme="majorBidi"/>
                <w:b w:val="0"/>
                <w:bCs w:val="0"/>
                <w:sz w:val="20"/>
                <w:szCs w:val="20"/>
                <w:lang w:val="lt-LT"/>
              </w:rPr>
            </w:pPr>
            <w:r w:rsidRPr="00E33BB6">
              <w:rPr>
                <w:rStyle w:val="Grietas"/>
                <w:rFonts w:asciiTheme="majorBidi" w:hAnsiTheme="majorBidi" w:cstheme="majorBidi"/>
                <w:sz w:val="20"/>
                <w:szCs w:val="20"/>
                <w:lang w:val="lt-LT"/>
              </w:rPr>
              <w:t>Karabinai ir laikikliai</w:t>
            </w:r>
            <w:r w:rsidR="00F815FD">
              <w:rPr>
                <w:rStyle w:val="Grietas"/>
                <w:rFonts w:asciiTheme="majorBidi" w:hAnsiTheme="majorBidi" w:cstheme="majorBidi"/>
                <w:sz w:val="20"/>
                <w:szCs w:val="20"/>
                <w:lang w:val="lt-LT"/>
              </w:rPr>
              <w:t xml:space="preserve"> (po 2 vnt kiekvienam komplektui)</w:t>
            </w:r>
            <w:r w:rsidRPr="00E33BB6">
              <w:rPr>
                <w:rFonts w:asciiTheme="majorBidi" w:hAnsiTheme="majorBidi" w:cstheme="majorBidi"/>
                <w:sz w:val="20"/>
                <w:szCs w:val="20"/>
                <w:lang w:val="lt-LT"/>
              </w:rPr>
              <w:t>: EN 12275 sertifikuoti</w:t>
            </w:r>
            <w:r w:rsidR="00F815FD">
              <w:rPr>
                <w:rFonts w:asciiTheme="majorBidi" w:hAnsiTheme="majorBidi" w:cstheme="majorBidi"/>
                <w:sz w:val="20"/>
                <w:szCs w:val="20"/>
                <w:lang w:val="lt-LT"/>
              </w:rPr>
              <w:t xml:space="preserve"> (arba lygiaverčiai)</w:t>
            </w:r>
          </w:p>
        </w:tc>
        <w:tc>
          <w:tcPr>
            <w:tcW w:w="3260" w:type="dxa"/>
          </w:tcPr>
          <w:p w14:paraId="40ACC66F" w14:textId="77777777" w:rsidR="00C704D6" w:rsidRPr="002531FC" w:rsidRDefault="00C704D6" w:rsidP="00C704D6">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3F45745B" w14:textId="77777777" w:rsidR="00C704D6" w:rsidRDefault="00C704D6" w:rsidP="00C704D6">
            <w:pPr>
              <w:spacing w:line="240" w:lineRule="auto"/>
              <w:jc w:val="center"/>
              <w:rPr>
                <w:rFonts w:asciiTheme="majorBidi" w:hAnsiTheme="majorBidi" w:cstheme="majorBidi"/>
                <w:i/>
                <w:iCs/>
                <w:color w:val="4472C4" w:themeColor="accent1"/>
                <w:sz w:val="20"/>
                <w:szCs w:val="20"/>
                <w:highlight w:val="yellow"/>
              </w:rPr>
            </w:pPr>
          </w:p>
          <w:p w14:paraId="4356F2A7" w14:textId="668D8D57" w:rsidR="00B5534E" w:rsidRPr="00B5534E" w:rsidRDefault="00C704D6" w:rsidP="00C704D6">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B5534E" w:rsidRPr="0089311F" w14:paraId="40F7D4B4" w14:textId="77777777" w:rsidTr="00B5534E">
        <w:trPr>
          <w:trHeight w:val="479"/>
        </w:trPr>
        <w:tc>
          <w:tcPr>
            <w:tcW w:w="704" w:type="dxa"/>
            <w:vMerge/>
          </w:tcPr>
          <w:p w14:paraId="073982CE" w14:textId="77777777" w:rsidR="00B5534E" w:rsidRPr="00E33BB6" w:rsidRDefault="00B5534E" w:rsidP="00E33BB6">
            <w:pPr>
              <w:tabs>
                <w:tab w:val="left" w:pos="360"/>
                <w:tab w:val="left" w:pos="851"/>
              </w:tabs>
              <w:spacing w:line="240" w:lineRule="auto"/>
              <w:jc w:val="center"/>
              <w:rPr>
                <w:rFonts w:asciiTheme="majorBidi" w:hAnsiTheme="majorBidi" w:cstheme="majorBidi"/>
                <w:sz w:val="20"/>
                <w:szCs w:val="20"/>
              </w:rPr>
            </w:pPr>
          </w:p>
        </w:tc>
        <w:tc>
          <w:tcPr>
            <w:tcW w:w="1559" w:type="dxa"/>
            <w:vMerge/>
          </w:tcPr>
          <w:p w14:paraId="445BCAAA" w14:textId="77777777" w:rsidR="00B5534E" w:rsidRPr="00E33BB6" w:rsidRDefault="00B5534E" w:rsidP="00E33BB6">
            <w:pPr>
              <w:pStyle w:val="my-2"/>
              <w:spacing w:before="0" w:beforeAutospacing="0" w:after="0" w:afterAutospacing="0"/>
              <w:jc w:val="both"/>
              <w:rPr>
                <w:rStyle w:val="Grietas"/>
                <w:rFonts w:asciiTheme="majorBidi" w:hAnsiTheme="majorBidi" w:cstheme="majorBidi"/>
                <w:b w:val="0"/>
                <w:bCs w:val="0"/>
                <w:sz w:val="20"/>
                <w:szCs w:val="20"/>
                <w:lang w:val="lt-LT"/>
              </w:rPr>
            </w:pPr>
          </w:p>
        </w:tc>
        <w:tc>
          <w:tcPr>
            <w:tcW w:w="4111" w:type="dxa"/>
          </w:tcPr>
          <w:p w14:paraId="107AAD95" w14:textId="1867B7E6" w:rsidR="00B5534E" w:rsidRPr="00B5534E" w:rsidRDefault="00B5534E" w:rsidP="00B5534E">
            <w:pPr>
              <w:pStyle w:val="my-2"/>
              <w:spacing w:before="0" w:after="0"/>
              <w:jc w:val="both"/>
              <w:rPr>
                <w:rFonts w:asciiTheme="majorBidi" w:hAnsiTheme="majorBidi" w:cstheme="majorBidi"/>
                <w:sz w:val="20"/>
                <w:szCs w:val="20"/>
                <w:lang w:val="lt-LT"/>
              </w:rPr>
            </w:pPr>
            <w:r w:rsidRPr="00E33BB6">
              <w:rPr>
                <w:rStyle w:val="Grietas"/>
                <w:rFonts w:asciiTheme="majorBidi" w:hAnsiTheme="majorBidi" w:cstheme="majorBidi"/>
                <w:sz w:val="20"/>
                <w:szCs w:val="20"/>
                <w:lang w:val="lt-LT"/>
              </w:rPr>
              <w:t>Laipiojimo diržai</w:t>
            </w:r>
            <w:r w:rsidR="00F815FD">
              <w:rPr>
                <w:rStyle w:val="Grietas"/>
                <w:rFonts w:asciiTheme="majorBidi" w:hAnsiTheme="majorBidi" w:cstheme="majorBidi"/>
                <w:sz w:val="20"/>
                <w:szCs w:val="20"/>
                <w:lang w:val="lt-LT"/>
              </w:rPr>
              <w:t xml:space="preserve"> (po 2 vnt kiekvienam komplektui)</w:t>
            </w:r>
            <w:r w:rsidRPr="00E33BB6">
              <w:rPr>
                <w:rFonts w:asciiTheme="majorBidi" w:hAnsiTheme="majorBidi" w:cstheme="majorBidi"/>
                <w:sz w:val="20"/>
                <w:szCs w:val="20"/>
                <w:lang w:val="lt-LT"/>
              </w:rPr>
              <w:t>: EN 12277 sertifikuoti</w:t>
            </w:r>
            <w:r w:rsidR="00F815FD">
              <w:rPr>
                <w:rFonts w:asciiTheme="majorBidi" w:hAnsiTheme="majorBidi" w:cstheme="majorBidi"/>
                <w:sz w:val="20"/>
                <w:szCs w:val="20"/>
                <w:lang w:val="lt-LT"/>
              </w:rPr>
              <w:t xml:space="preserve"> (arba lygiaverčiai)</w:t>
            </w:r>
          </w:p>
        </w:tc>
        <w:tc>
          <w:tcPr>
            <w:tcW w:w="3260" w:type="dxa"/>
          </w:tcPr>
          <w:p w14:paraId="1069E3B7" w14:textId="77777777" w:rsidR="00C704D6" w:rsidRPr="002531FC" w:rsidRDefault="00C704D6" w:rsidP="00C704D6">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4951A9C3" w14:textId="77777777" w:rsidR="00C704D6" w:rsidRDefault="00C704D6" w:rsidP="00C704D6">
            <w:pPr>
              <w:spacing w:line="240" w:lineRule="auto"/>
              <w:jc w:val="center"/>
              <w:rPr>
                <w:rFonts w:asciiTheme="majorBidi" w:hAnsiTheme="majorBidi" w:cstheme="majorBidi"/>
                <w:i/>
                <w:iCs/>
                <w:color w:val="4472C4" w:themeColor="accent1"/>
                <w:sz w:val="20"/>
                <w:szCs w:val="20"/>
                <w:highlight w:val="yellow"/>
              </w:rPr>
            </w:pPr>
          </w:p>
          <w:p w14:paraId="4D61EE17" w14:textId="5CEA8637" w:rsidR="00B5534E" w:rsidRPr="00B5534E" w:rsidRDefault="00C704D6" w:rsidP="00C704D6">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564384" w:rsidRPr="0089311F" w14:paraId="0A37B12D" w14:textId="77777777" w:rsidTr="00B5534E">
        <w:tc>
          <w:tcPr>
            <w:tcW w:w="704" w:type="dxa"/>
          </w:tcPr>
          <w:p w14:paraId="318481C7" w14:textId="776DCBC2" w:rsidR="00564384" w:rsidRPr="00E33BB6" w:rsidRDefault="00564384" w:rsidP="00E33BB6">
            <w:pPr>
              <w:spacing w:line="240" w:lineRule="auto"/>
              <w:jc w:val="center"/>
              <w:rPr>
                <w:rFonts w:asciiTheme="majorBidi" w:hAnsiTheme="majorBidi" w:cstheme="majorBidi"/>
                <w:sz w:val="20"/>
                <w:szCs w:val="20"/>
              </w:rPr>
            </w:pPr>
            <w:bookmarkStart w:id="5" w:name="_Hlk161661966"/>
            <w:r w:rsidRPr="00E33BB6">
              <w:rPr>
                <w:rFonts w:asciiTheme="majorBidi" w:hAnsiTheme="majorBidi" w:cstheme="majorBidi"/>
                <w:sz w:val="20"/>
                <w:szCs w:val="20"/>
              </w:rPr>
              <w:t>6.</w:t>
            </w:r>
          </w:p>
        </w:tc>
        <w:tc>
          <w:tcPr>
            <w:tcW w:w="1559" w:type="dxa"/>
          </w:tcPr>
          <w:p w14:paraId="5B2656A5" w14:textId="77777777" w:rsidR="001E0246" w:rsidRPr="00E33BB6" w:rsidRDefault="001E0246" w:rsidP="00E33BB6">
            <w:pPr>
              <w:pStyle w:val="my-2"/>
              <w:spacing w:before="0" w:beforeAutospacing="0" w:after="0" w:afterAutospacing="0"/>
              <w:jc w:val="both"/>
              <w:rPr>
                <w:rFonts w:asciiTheme="majorBidi" w:hAnsiTheme="majorBidi" w:cstheme="majorBidi"/>
                <w:sz w:val="20"/>
                <w:szCs w:val="20"/>
                <w:lang w:val="lt-LT"/>
              </w:rPr>
            </w:pPr>
            <w:r w:rsidRPr="00E33BB6">
              <w:rPr>
                <w:rStyle w:val="Grietas"/>
                <w:rFonts w:asciiTheme="majorBidi" w:hAnsiTheme="majorBidi" w:cstheme="majorBidi"/>
                <w:b w:val="0"/>
                <w:bCs w:val="0"/>
                <w:sz w:val="20"/>
                <w:szCs w:val="20"/>
                <w:lang w:val="lt-LT"/>
              </w:rPr>
              <w:t>Priedai</w:t>
            </w:r>
          </w:p>
          <w:p w14:paraId="16CB0EEE" w14:textId="77777777" w:rsidR="00564384" w:rsidRPr="00E33BB6" w:rsidRDefault="00564384" w:rsidP="00564384">
            <w:pPr>
              <w:spacing w:line="240" w:lineRule="auto"/>
              <w:rPr>
                <w:rFonts w:asciiTheme="majorBidi" w:hAnsiTheme="majorBidi" w:cstheme="majorBidi"/>
                <w:sz w:val="20"/>
                <w:szCs w:val="20"/>
              </w:rPr>
            </w:pPr>
          </w:p>
        </w:tc>
        <w:tc>
          <w:tcPr>
            <w:tcW w:w="4111" w:type="dxa"/>
          </w:tcPr>
          <w:p w14:paraId="42D0C9FB" w14:textId="6C11CE99" w:rsidR="00564384" w:rsidRPr="00E33BB6" w:rsidRDefault="001E0246" w:rsidP="00E33BB6">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sz w:val="20"/>
                <w:szCs w:val="20"/>
                <w:lang w:val="lt-LT"/>
              </w:rPr>
              <w:t>Ne mažiau kaip 6 didesni specialūs akmenys/priedai skirtingoms maršrutų konfigūracijoms</w:t>
            </w:r>
          </w:p>
        </w:tc>
        <w:tc>
          <w:tcPr>
            <w:tcW w:w="3260" w:type="dxa"/>
          </w:tcPr>
          <w:p w14:paraId="5EE1744E" w14:textId="00F4DBD8" w:rsidR="00564384" w:rsidRPr="00E33BB6" w:rsidRDefault="001E0246" w:rsidP="00E33BB6">
            <w:pPr>
              <w:spacing w:line="240" w:lineRule="auto"/>
              <w:jc w:val="center"/>
              <w:rPr>
                <w:rFonts w:asciiTheme="majorBidi" w:hAnsiTheme="majorBidi" w:cstheme="majorBidi"/>
                <w:iCs/>
                <w:color w:val="4472C4" w:themeColor="accent1"/>
                <w:sz w:val="20"/>
                <w:szCs w:val="20"/>
              </w:rPr>
            </w:pPr>
            <w:r w:rsidRPr="00E33BB6">
              <w:rPr>
                <w:rFonts w:asciiTheme="majorBidi" w:hAnsiTheme="majorBidi" w:cstheme="majorBidi"/>
                <w:i/>
                <w:color w:val="4472C4" w:themeColor="accent1"/>
                <w:sz w:val="20"/>
                <w:szCs w:val="20"/>
              </w:rPr>
              <w:t>Informacija turi būti pateikta (nuoroda į el. katalogą, brošiūrą, aprašymą ar pan.)</w:t>
            </w:r>
          </w:p>
        </w:tc>
      </w:tr>
      <w:tr w:rsidR="00E33BB6" w:rsidRPr="0089311F" w14:paraId="5661B4EC" w14:textId="77777777" w:rsidTr="00B5534E">
        <w:trPr>
          <w:trHeight w:val="369"/>
        </w:trPr>
        <w:tc>
          <w:tcPr>
            <w:tcW w:w="704" w:type="dxa"/>
            <w:vMerge w:val="restart"/>
          </w:tcPr>
          <w:p w14:paraId="1594C0D9" w14:textId="7D54DE3D" w:rsidR="00E33BB6" w:rsidRPr="00E33BB6" w:rsidRDefault="00E33BB6" w:rsidP="00E33BB6">
            <w:pPr>
              <w:tabs>
                <w:tab w:val="left" w:pos="360"/>
                <w:tab w:val="left" w:pos="851"/>
              </w:tabs>
              <w:spacing w:line="240" w:lineRule="auto"/>
              <w:jc w:val="center"/>
              <w:rPr>
                <w:rFonts w:asciiTheme="majorBidi" w:hAnsiTheme="majorBidi" w:cstheme="majorBidi"/>
                <w:sz w:val="20"/>
                <w:szCs w:val="20"/>
              </w:rPr>
            </w:pPr>
            <w:bookmarkStart w:id="6" w:name="_Hlk161662082"/>
            <w:r w:rsidRPr="00E33BB6">
              <w:rPr>
                <w:rFonts w:asciiTheme="majorBidi" w:hAnsiTheme="majorBidi" w:cstheme="majorBidi"/>
                <w:sz w:val="20"/>
                <w:szCs w:val="20"/>
              </w:rPr>
              <w:t>7.</w:t>
            </w:r>
          </w:p>
        </w:tc>
        <w:tc>
          <w:tcPr>
            <w:tcW w:w="1559" w:type="dxa"/>
            <w:vMerge w:val="restart"/>
          </w:tcPr>
          <w:p w14:paraId="67E55DDA" w14:textId="77777777" w:rsidR="00E33BB6" w:rsidRPr="00E33BB6" w:rsidRDefault="00E33BB6" w:rsidP="00E33BB6">
            <w:pPr>
              <w:pStyle w:val="my-2"/>
              <w:spacing w:before="0" w:beforeAutospacing="0" w:after="0" w:afterAutospacing="0"/>
              <w:jc w:val="both"/>
              <w:rPr>
                <w:rFonts w:asciiTheme="majorBidi" w:hAnsiTheme="majorBidi" w:cstheme="majorBidi"/>
                <w:sz w:val="20"/>
                <w:szCs w:val="20"/>
                <w:lang w:val="lt-LT"/>
              </w:rPr>
            </w:pPr>
            <w:r w:rsidRPr="00E33BB6">
              <w:rPr>
                <w:rStyle w:val="Grietas"/>
                <w:rFonts w:asciiTheme="majorBidi" w:hAnsiTheme="majorBidi" w:cstheme="majorBidi"/>
                <w:b w:val="0"/>
                <w:bCs w:val="0"/>
                <w:sz w:val="20"/>
                <w:szCs w:val="20"/>
                <w:lang w:val="lt-LT"/>
              </w:rPr>
              <w:t>Saugos reikalavimai</w:t>
            </w:r>
          </w:p>
          <w:p w14:paraId="0CE83948" w14:textId="77777777" w:rsidR="00E33BB6" w:rsidRPr="00E33BB6" w:rsidRDefault="00E33BB6" w:rsidP="00564384">
            <w:pPr>
              <w:tabs>
                <w:tab w:val="left" w:pos="360"/>
                <w:tab w:val="left" w:pos="851"/>
              </w:tabs>
              <w:spacing w:line="240" w:lineRule="auto"/>
              <w:jc w:val="both"/>
              <w:rPr>
                <w:rFonts w:asciiTheme="majorBidi" w:hAnsiTheme="majorBidi" w:cstheme="majorBidi"/>
                <w:sz w:val="20"/>
                <w:szCs w:val="20"/>
              </w:rPr>
            </w:pPr>
          </w:p>
        </w:tc>
        <w:tc>
          <w:tcPr>
            <w:tcW w:w="4111" w:type="dxa"/>
          </w:tcPr>
          <w:p w14:paraId="385A5297" w14:textId="52A151B6" w:rsidR="00E33BB6" w:rsidRPr="00E33BB6" w:rsidRDefault="00E33BB6" w:rsidP="00E33BB6">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sz w:val="20"/>
                <w:szCs w:val="20"/>
                <w:lang w:val="lt-LT"/>
              </w:rPr>
              <w:t>Sienelė turi atitikti EN 12572-1,2,3 standartus dirbtinėms laipiojimo struktūroms</w:t>
            </w:r>
            <w:r w:rsidR="00F815FD">
              <w:rPr>
                <w:rFonts w:asciiTheme="majorBidi" w:hAnsiTheme="majorBidi" w:cstheme="majorBidi"/>
                <w:sz w:val="20"/>
                <w:szCs w:val="20"/>
                <w:lang w:val="lt-LT"/>
              </w:rPr>
              <w:t xml:space="preserve"> (arba lygiaverčiai)</w:t>
            </w:r>
          </w:p>
        </w:tc>
        <w:tc>
          <w:tcPr>
            <w:tcW w:w="3260" w:type="dxa"/>
          </w:tcPr>
          <w:p w14:paraId="60C1B4FF" w14:textId="77777777" w:rsidR="00C704D6" w:rsidRPr="002531FC" w:rsidRDefault="00C704D6" w:rsidP="00C704D6">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02497827" w14:textId="77777777" w:rsidR="00C704D6" w:rsidRDefault="00C704D6" w:rsidP="00C704D6">
            <w:pPr>
              <w:spacing w:line="240" w:lineRule="auto"/>
              <w:jc w:val="center"/>
              <w:rPr>
                <w:rFonts w:asciiTheme="majorBidi" w:hAnsiTheme="majorBidi" w:cstheme="majorBidi"/>
                <w:i/>
                <w:iCs/>
                <w:color w:val="4472C4" w:themeColor="accent1"/>
                <w:sz w:val="20"/>
                <w:szCs w:val="20"/>
                <w:highlight w:val="yellow"/>
              </w:rPr>
            </w:pPr>
          </w:p>
          <w:p w14:paraId="7C1F4331" w14:textId="579317A7" w:rsidR="00E33BB6" w:rsidRPr="00E33BB6" w:rsidRDefault="00C704D6" w:rsidP="00C704D6">
            <w:pPr>
              <w:spacing w:line="240" w:lineRule="auto"/>
              <w:jc w:val="center"/>
              <w:rPr>
                <w:rFonts w:asciiTheme="majorBidi" w:hAnsiTheme="majorBidi" w:cstheme="majorBidi"/>
                <w:iCs/>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E33BB6" w:rsidRPr="0089311F" w14:paraId="5A4AC408" w14:textId="77777777" w:rsidTr="00B5534E">
        <w:trPr>
          <w:trHeight w:val="651"/>
        </w:trPr>
        <w:tc>
          <w:tcPr>
            <w:tcW w:w="704" w:type="dxa"/>
            <w:vMerge/>
          </w:tcPr>
          <w:p w14:paraId="20B1CCEC" w14:textId="77777777" w:rsidR="00E33BB6" w:rsidRPr="00E33BB6" w:rsidRDefault="00E33BB6" w:rsidP="00E33BB6">
            <w:pPr>
              <w:tabs>
                <w:tab w:val="left" w:pos="360"/>
                <w:tab w:val="left" w:pos="851"/>
              </w:tabs>
              <w:spacing w:line="240" w:lineRule="auto"/>
              <w:jc w:val="center"/>
              <w:rPr>
                <w:rFonts w:asciiTheme="majorBidi" w:hAnsiTheme="majorBidi" w:cstheme="majorBidi"/>
                <w:sz w:val="20"/>
                <w:szCs w:val="20"/>
              </w:rPr>
            </w:pPr>
          </w:p>
        </w:tc>
        <w:tc>
          <w:tcPr>
            <w:tcW w:w="1559" w:type="dxa"/>
            <w:vMerge/>
          </w:tcPr>
          <w:p w14:paraId="600F4D21" w14:textId="77777777" w:rsidR="00E33BB6" w:rsidRPr="00E33BB6" w:rsidRDefault="00E33BB6" w:rsidP="00E33BB6">
            <w:pPr>
              <w:pStyle w:val="my-2"/>
              <w:spacing w:before="0" w:beforeAutospacing="0" w:after="0" w:afterAutospacing="0"/>
              <w:jc w:val="both"/>
              <w:rPr>
                <w:rStyle w:val="Grietas"/>
                <w:rFonts w:asciiTheme="majorBidi" w:hAnsiTheme="majorBidi" w:cstheme="majorBidi"/>
                <w:b w:val="0"/>
                <w:bCs w:val="0"/>
                <w:sz w:val="20"/>
                <w:szCs w:val="20"/>
                <w:lang w:val="lt-LT"/>
              </w:rPr>
            </w:pPr>
          </w:p>
        </w:tc>
        <w:tc>
          <w:tcPr>
            <w:tcW w:w="4111" w:type="dxa"/>
          </w:tcPr>
          <w:p w14:paraId="460ECB32" w14:textId="77777777" w:rsidR="00E33BB6" w:rsidRPr="00E33BB6" w:rsidRDefault="00E33BB6" w:rsidP="00E33BB6">
            <w:pPr>
              <w:pStyle w:val="my-2"/>
              <w:spacing w:before="0" w:after="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Kritimo zona:</w:t>
            </w:r>
            <w:r w:rsidRPr="00E33BB6">
              <w:rPr>
                <w:rFonts w:asciiTheme="majorBidi" w:hAnsiTheme="majorBidi" w:cstheme="majorBidi"/>
                <w:sz w:val="20"/>
                <w:szCs w:val="20"/>
                <w:lang w:val="lt-LT"/>
              </w:rPr>
              <w:t xml:space="preserve">  nemažiau 100% sienelės aukščio + apsauginis čiužinys</w:t>
            </w:r>
          </w:p>
        </w:tc>
        <w:tc>
          <w:tcPr>
            <w:tcW w:w="3260" w:type="dxa"/>
          </w:tcPr>
          <w:p w14:paraId="40961FB2" w14:textId="02946E2F" w:rsidR="00E33BB6" w:rsidRPr="00E33BB6" w:rsidRDefault="00E33BB6" w:rsidP="00E33BB6">
            <w:pPr>
              <w:spacing w:line="240" w:lineRule="auto"/>
              <w:jc w:val="center"/>
              <w:rPr>
                <w:rFonts w:asciiTheme="majorBidi" w:hAnsiTheme="majorBidi" w:cstheme="majorBidi"/>
                <w:iCs/>
                <w:sz w:val="20"/>
                <w:szCs w:val="20"/>
              </w:rPr>
            </w:pPr>
            <w:r w:rsidRPr="00E33BB6">
              <w:rPr>
                <w:rFonts w:asciiTheme="majorBidi" w:hAnsiTheme="majorBidi" w:cstheme="majorBidi"/>
                <w:i/>
                <w:color w:val="4472C4" w:themeColor="accent1"/>
                <w:sz w:val="20"/>
                <w:szCs w:val="20"/>
              </w:rPr>
              <w:t>Informacija turi būti pateikta (nuoroda į el. katalogą, brošiūrą, aprašymą ar pan.)</w:t>
            </w:r>
          </w:p>
        </w:tc>
      </w:tr>
      <w:tr w:rsidR="00564384" w:rsidRPr="0089311F" w14:paraId="075ADD11" w14:textId="77777777" w:rsidTr="00B5534E">
        <w:trPr>
          <w:trHeight w:val="414"/>
        </w:trPr>
        <w:tc>
          <w:tcPr>
            <w:tcW w:w="704" w:type="dxa"/>
          </w:tcPr>
          <w:p w14:paraId="7D66A0F7" w14:textId="7A7D0A1C" w:rsidR="00564384" w:rsidRPr="00E33BB6" w:rsidRDefault="00564384" w:rsidP="00E33BB6">
            <w:pPr>
              <w:tabs>
                <w:tab w:val="left" w:pos="360"/>
                <w:tab w:val="left" w:pos="851"/>
              </w:tabs>
              <w:spacing w:line="240" w:lineRule="auto"/>
              <w:jc w:val="center"/>
              <w:rPr>
                <w:rFonts w:asciiTheme="majorBidi" w:hAnsiTheme="majorBidi" w:cstheme="majorBidi"/>
                <w:sz w:val="20"/>
                <w:szCs w:val="20"/>
              </w:rPr>
            </w:pPr>
            <w:r w:rsidRPr="00E33BB6">
              <w:rPr>
                <w:rFonts w:asciiTheme="majorBidi" w:hAnsiTheme="majorBidi" w:cstheme="majorBidi"/>
                <w:sz w:val="20"/>
                <w:szCs w:val="20"/>
              </w:rPr>
              <w:t>8.</w:t>
            </w:r>
          </w:p>
        </w:tc>
        <w:tc>
          <w:tcPr>
            <w:tcW w:w="1559" w:type="dxa"/>
          </w:tcPr>
          <w:p w14:paraId="1748505C" w14:textId="77777777" w:rsidR="001E0246" w:rsidRPr="00E33BB6" w:rsidRDefault="001E0246" w:rsidP="00E33BB6">
            <w:pPr>
              <w:pStyle w:val="my-2"/>
              <w:spacing w:before="0" w:beforeAutospacing="0" w:after="0" w:afterAutospacing="0"/>
              <w:jc w:val="both"/>
              <w:rPr>
                <w:rFonts w:asciiTheme="majorBidi" w:hAnsiTheme="majorBidi" w:cstheme="majorBidi"/>
                <w:sz w:val="20"/>
                <w:szCs w:val="20"/>
                <w:lang w:val="lt-LT"/>
              </w:rPr>
            </w:pPr>
            <w:r w:rsidRPr="00E33BB6">
              <w:rPr>
                <w:rStyle w:val="Grietas"/>
                <w:rFonts w:asciiTheme="majorBidi" w:hAnsiTheme="majorBidi" w:cstheme="majorBidi"/>
                <w:b w:val="0"/>
                <w:bCs w:val="0"/>
                <w:sz w:val="20"/>
                <w:szCs w:val="20"/>
                <w:lang w:val="lt-LT"/>
              </w:rPr>
              <w:t>Medžiagų kokybė</w:t>
            </w:r>
          </w:p>
          <w:p w14:paraId="53A89C96" w14:textId="77777777" w:rsidR="00564384" w:rsidRPr="00E33BB6" w:rsidRDefault="00564384" w:rsidP="00564384">
            <w:pPr>
              <w:tabs>
                <w:tab w:val="left" w:pos="360"/>
                <w:tab w:val="left" w:pos="851"/>
              </w:tabs>
              <w:spacing w:line="240" w:lineRule="auto"/>
              <w:jc w:val="both"/>
              <w:rPr>
                <w:rFonts w:asciiTheme="majorBidi" w:hAnsiTheme="majorBidi" w:cstheme="majorBidi"/>
                <w:sz w:val="20"/>
                <w:szCs w:val="20"/>
              </w:rPr>
            </w:pPr>
          </w:p>
        </w:tc>
        <w:tc>
          <w:tcPr>
            <w:tcW w:w="4111" w:type="dxa"/>
          </w:tcPr>
          <w:p w14:paraId="2BE24CC6" w14:textId="4E0CBA83" w:rsidR="00E33BB6" w:rsidRPr="00B5534E" w:rsidRDefault="001E0246" w:rsidP="00B5534E">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Visi metaliniai elementai:</w:t>
            </w:r>
            <w:r w:rsidRPr="00E33BB6">
              <w:rPr>
                <w:rFonts w:asciiTheme="majorBidi" w:hAnsiTheme="majorBidi" w:cstheme="majorBidi"/>
                <w:sz w:val="20"/>
                <w:szCs w:val="20"/>
                <w:lang w:val="lt-LT"/>
              </w:rPr>
              <w:t xml:space="preserve"> nerūdijantys/galvanizuoti</w:t>
            </w:r>
          </w:p>
          <w:p w14:paraId="01BB0293" w14:textId="5A9455ED" w:rsidR="00564384" w:rsidRPr="00E33BB6" w:rsidRDefault="001E0246" w:rsidP="00E33BB6">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Dangos:</w:t>
            </w:r>
            <w:r w:rsidRPr="00E33BB6">
              <w:rPr>
                <w:rFonts w:asciiTheme="majorBidi" w:hAnsiTheme="majorBidi" w:cstheme="majorBidi"/>
                <w:sz w:val="20"/>
                <w:szCs w:val="20"/>
                <w:lang w:val="lt-LT"/>
              </w:rPr>
              <w:t xml:space="preserve"> UV ir drėgmei atsparios</w:t>
            </w:r>
          </w:p>
        </w:tc>
        <w:tc>
          <w:tcPr>
            <w:tcW w:w="3260" w:type="dxa"/>
          </w:tcPr>
          <w:p w14:paraId="7E5E6BCF" w14:textId="1353B261" w:rsidR="00564384" w:rsidRPr="00E33BB6" w:rsidRDefault="00E33BB6" w:rsidP="00E33BB6">
            <w:pPr>
              <w:spacing w:line="240" w:lineRule="auto"/>
              <w:jc w:val="center"/>
              <w:rPr>
                <w:rFonts w:asciiTheme="majorBidi" w:hAnsiTheme="majorBidi" w:cstheme="majorBidi"/>
                <w:iCs/>
                <w:sz w:val="20"/>
                <w:szCs w:val="20"/>
              </w:rPr>
            </w:pPr>
            <w:r w:rsidRPr="00E33BB6">
              <w:rPr>
                <w:rFonts w:asciiTheme="majorBidi" w:hAnsiTheme="majorBidi" w:cstheme="majorBidi"/>
                <w:i/>
                <w:color w:val="4472C4" w:themeColor="accent1"/>
                <w:sz w:val="20"/>
                <w:szCs w:val="20"/>
              </w:rPr>
              <w:t>Informacija turi būti pateikta (nuoroda į el. katalogą, brošiūrą, aprašymą ar pan.)</w:t>
            </w:r>
          </w:p>
        </w:tc>
      </w:tr>
      <w:bookmarkEnd w:id="5"/>
      <w:tr w:rsidR="00E33BB6" w:rsidRPr="0089311F" w14:paraId="0CFE95AF" w14:textId="77777777" w:rsidTr="00B5534E">
        <w:trPr>
          <w:trHeight w:val="563"/>
        </w:trPr>
        <w:tc>
          <w:tcPr>
            <w:tcW w:w="704" w:type="dxa"/>
            <w:vMerge w:val="restart"/>
          </w:tcPr>
          <w:p w14:paraId="43DF78C4" w14:textId="6F49FBA6" w:rsidR="00E33BB6" w:rsidRPr="00E33BB6" w:rsidRDefault="00E33BB6" w:rsidP="00E33BB6">
            <w:pPr>
              <w:spacing w:line="240" w:lineRule="auto"/>
              <w:jc w:val="center"/>
              <w:rPr>
                <w:rFonts w:asciiTheme="majorBidi" w:hAnsiTheme="majorBidi" w:cstheme="majorBidi"/>
                <w:sz w:val="20"/>
                <w:szCs w:val="20"/>
              </w:rPr>
            </w:pPr>
            <w:r w:rsidRPr="00E33BB6">
              <w:rPr>
                <w:rFonts w:asciiTheme="majorBidi" w:hAnsiTheme="majorBidi" w:cstheme="majorBidi"/>
                <w:sz w:val="20"/>
                <w:szCs w:val="20"/>
              </w:rPr>
              <w:t>9.</w:t>
            </w:r>
          </w:p>
        </w:tc>
        <w:tc>
          <w:tcPr>
            <w:tcW w:w="1559" w:type="dxa"/>
            <w:vMerge w:val="restart"/>
          </w:tcPr>
          <w:p w14:paraId="458EC250" w14:textId="77777777" w:rsidR="00E33BB6" w:rsidRPr="00E33BB6" w:rsidRDefault="00E33BB6" w:rsidP="00E33BB6">
            <w:pPr>
              <w:pStyle w:val="my-2"/>
              <w:spacing w:before="0" w:beforeAutospacing="0" w:after="0" w:afterAutospacing="0"/>
              <w:jc w:val="both"/>
              <w:rPr>
                <w:rFonts w:asciiTheme="majorBidi" w:hAnsiTheme="majorBidi" w:cstheme="majorBidi"/>
                <w:sz w:val="20"/>
                <w:szCs w:val="20"/>
                <w:lang w:val="lt-LT"/>
              </w:rPr>
            </w:pPr>
            <w:r w:rsidRPr="00E33BB6">
              <w:rPr>
                <w:rStyle w:val="Grietas"/>
                <w:rFonts w:asciiTheme="majorBidi" w:hAnsiTheme="majorBidi" w:cstheme="majorBidi"/>
                <w:b w:val="0"/>
                <w:bCs w:val="0"/>
                <w:sz w:val="20"/>
                <w:szCs w:val="20"/>
                <w:lang w:val="lt-LT"/>
              </w:rPr>
              <w:t>Garantija</w:t>
            </w:r>
          </w:p>
          <w:p w14:paraId="5BC90AF1" w14:textId="77777777" w:rsidR="00E33BB6" w:rsidRPr="00E33BB6" w:rsidRDefault="00E33BB6" w:rsidP="00564384">
            <w:pPr>
              <w:spacing w:line="240" w:lineRule="auto"/>
              <w:rPr>
                <w:rFonts w:asciiTheme="majorBidi" w:hAnsiTheme="majorBidi" w:cstheme="majorBidi"/>
                <w:sz w:val="20"/>
                <w:szCs w:val="20"/>
              </w:rPr>
            </w:pPr>
          </w:p>
        </w:tc>
        <w:tc>
          <w:tcPr>
            <w:tcW w:w="4111" w:type="dxa"/>
          </w:tcPr>
          <w:p w14:paraId="0D83722E" w14:textId="0166ABCA" w:rsidR="00E33BB6" w:rsidRPr="00E33BB6" w:rsidRDefault="00E33BB6" w:rsidP="00E33BB6">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Konstrukcijai:</w:t>
            </w:r>
            <w:r w:rsidRPr="00E33BB6">
              <w:rPr>
                <w:rFonts w:asciiTheme="majorBidi" w:hAnsiTheme="majorBidi" w:cstheme="majorBidi"/>
                <w:sz w:val="20"/>
                <w:szCs w:val="20"/>
                <w:lang w:val="lt-LT"/>
              </w:rPr>
              <w:t xml:space="preserve"> ne trumpiau kaip 24 mė</w:t>
            </w:r>
            <w:r w:rsidR="00F815FD">
              <w:rPr>
                <w:rFonts w:asciiTheme="majorBidi" w:hAnsiTheme="majorBidi" w:cstheme="majorBidi"/>
                <w:sz w:val="20"/>
                <w:szCs w:val="20"/>
                <w:lang w:val="lt-LT"/>
              </w:rPr>
              <w:t>n.</w:t>
            </w:r>
          </w:p>
        </w:tc>
        <w:tc>
          <w:tcPr>
            <w:tcW w:w="3260" w:type="dxa"/>
          </w:tcPr>
          <w:p w14:paraId="06BFF3F4" w14:textId="180DF400" w:rsidR="00E33BB6" w:rsidRPr="00B5534E" w:rsidRDefault="00C704D6" w:rsidP="00B5534E">
            <w:pPr>
              <w:spacing w:line="240" w:lineRule="auto"/>
              <w:jc w:val="center"/>
              <w:rPr>
                <w:rFonts w:asciiTheme="majorBidi" w:hAnsiTheme="majorBidi" w:cstheme="majorBidi"/>
                <w:i/>
                <w:sz w:val="20"/>
                <w:szCs w:val="20"/>
              </w:rPr>
            </w:pPr>
            <w:r>
              <w:rPr>
                <w:rFonts w:asciiTheme="majorBidi" w:hAnsiTheme="majorBidi" w:cstheme="majorBidi"/>
                <w:i/>
                <w:color w:val="4472C4" w:themeColor="accent1"/>
                <w:sz w:val="20"/>
                <w:szCs w:val="20"/>
              </w:rPr>
              <w:t>Informacija turi būti pateikta</w:t>
            </w:r>
          </w:p>
        </w:tc>
      </w:tr>
      <w:tr w:rsidR="00E33BB6" w:rsidRPr="0089311F" w14:paraId="7461D41F" w14:textId="77777777" w:rsidTr="00B5534E">
        <w:trPr>
          <w:trHeight w:val="433"/>
        </w:trPr>
        <w:tc>
          <w:tcPr>
            <w:tcW w:w="704" w:type="dxa"/>
            <w:vMerge/>
          </w:tcPr>
          <w:p w14:paraId="387AF94D" w14:textId="77777777" w:rsidR="00E33BB6" w:rsidRPr="00E33BB6" w:rsidRDefault="00E33BB6" w:rsidP="00E33BB6">
            <w:pPr>
              <w:spacing w:line="240" w:lineRule="auto"/>
              <w:jc w:val="center"/>
              <w:rPr>
                <w:rFonts w:asciiTheme="majorBidi" w:hAnsiTheme="majorBidi" w:cstheme="majorBidi"/>
                <w:sz w:val="20"/>
                <w:szCs w:val="20"/>
              </w:rPr>
            </w:pPr>
          </w:p>
        </w:tc>
        <w:tc>
          <w:tcPr>
            <w:tcW w:w="1559" w:type="dxa"/>
            <w:vMerge/>
          </w:tcPr>
          <w:p w14:paraId="60BAE34D" w14:textId="77777777" w:rsidR="00E33BB6" w:rsidRPr="00E33BB6" w:rsidRDefault="00E33BB6" w:rsidP="00E33BB6">
            <w:pPr>
              <w:pStyle w:val="my-2"/>
              <w:spacing w:before="0" w:beforeAutospacing="0" w:after="0" w:afterAutospacing="0"/>
              <w:jc w:val="both"/>
              <w:rPr>
                <w:rStyle w:val="Grietas"/>
                <w:rFonts w:asciiTheme="majorBidi" w:hAnsiTheme="majorBidi" w:cstheme="majorBidi"/>
                <w:b w:val="0"/>
                <w:bCs w:val="0"/>
                <w:sz w:val="20"/>
                <w:szCs w:val="20"/>
                <w:lang w:val="lt-LT"/>
              </w:rPr>
            </w:pPr>
          </w:p>
        </w:tc>
        <w:tc>
          <w:tcPr>
            <w:tcW w:w="4111" w:type="dxa"/>
          </w:tcPr>
          <w:p w14:paraId="7CAEE320" w14:textId="46E44054" w:rsidR="00E33BB6" w:rsidRPr="00E33BB6" w:rsidRDefault="00E33BB6" w:rsidP="00E33BB6">
            <w:pPr>
              <w:pStyle w:val="my-2"/>
              <w:spacing w:before="0" w:beforeAutospacing="0" w:after="0" w:afterAutospacing="0"/>
              <w:jc w:val="both"/>
              <w:rPr>
                <w:rFonts w:asciiTheme="majorBidi" w:hAnsiTheme="majorBidi" w:cstheme="majorBidi"/>
                <w:sz w:val="20"/>
                <w:szCs w:val="20"/>
                <w:lang w:val="lt-LT"/>
              </w:rPr>
            </w:pPr>
            <w:r w:rsidRPr="00E33BB6">
              <w:rPr>
                <w:rFonts w:asciiTheme="majorBidi" w:hAnsiTheme="majorBidi" w:cstheme="majorBidi"/>
                <w:b/>
                <w:bCs/>
                <w:sz w:val="20"/>
                <w:szCs w:val="20"/>
                <w:lang w:val="lt-LT"/>
              </w:rPr>
              <w:t>Akmenims:</w:t>
            </w:r>
            <w:r w:rsidRPr="00E33BB6">
              <w:rPr>
                <w:rFonts w:asciiTheme="majorBidi" w:hAnsiTheme="majorBidi" w:cstheme="majorBidi"/>
                <w:sz w:val="20"/>
                <w:szCs w:val="20"/>
                <w:lang w:val="lt-LT"/>
              </w:rPr>
              <w:t xml:space="preserve"> ne trumpiau kaip 12 mėn.</w:t>
            </w:r>
          </w:p>
        </w:tc>
        <w:tc>
          <w:tcPr>
            <w:tcW w:w="3260" w:type="dxa"/>
          </w:tcPr>
          <w:p w14:paraId="5C4C40E1" w14:textId="7A792C9A" w:rsidR="00E33BB6" w:rsidRPr="00B5534E" w:rsidRDefault="00C704D6" w:rsidP="00B5534E">
            <w:pPr>
              <w:spacing w:line="240" w:lineRule="auto"/>
              <w:jc w:val="center"/>
              <w:rPr>
                <w:rFonts w:asciiTheme="majorBidi" w:hAnsiTheme="majorBidi" w:cstheme="majorBidi"/>
                <w:i/>
                <w:sz w:val="20"/>
                <w:szCs w:val="20"/>
              </w:rPr>
            </w:pPr>
            <w:r>
              <w:rPr>
                <w:rFonts w:asciiTheme="majorBidi" w:hAnsiTheme="majorBidi" w:cstheme="majorBidi"/>
                <w:i/>
                <w:color w:val="4472C4" w:themeColor="accent1"/>
                <w:sz w:val="20"/>
                <w:szCs w:val="20"/>
              </w:rPr>
              <w:t>Informacija turi būti pateikta</w:t>
            </w:r>
          </w:p>
        </w:tc>
      </w:tr>
      <w:bookmarkEnd w:id="6"/>
    </w:tbl>
    <w:p w14:paraId="489000FE" w14:textId="77777777" w:rsidR="00293D50" w:rsidRPr="0002079F" w:rsidRDefault="00293D50" w:rsidP="00695854">
      <w:pPr>
        <w:widowControl w:val="0"/>
        <w:spacing w:after="0" w:line="240" w:lineRule="auto"/>
        <w:rPr>
          <w:rFonts w:ascii="Times New Roman" w:hAnsi="Times New Roman" w:cs="Times New Roman"/>
          <w:sz w:val="24"/>
          <w:szCs w:val="24"/>
        </w:rPr>
      </w:pPr>
    </w:p>
    <w:p w14:paraId="5782E8EA"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1984"/>
        <w:gridCol w:w="1389"/>
      </w:tblGrid>
      <w:tr w:rsidR="00F402CF" w:rsidRPr="00E10191" w14:paraId="7BCDCF6C" w14:textId="77777777" w:rsidTr="00263F6D">
        <w:tc>
          <w:tcPr>
            <w:tcW w:w="959" w:type="dxa"/>
          </w:tcPr>
          <w:p w14:paraId="542E2E46"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AB22865"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4990" w:type="dxa"/>
          </w:tcPr>
          <w:p w14:paraId="34A6330A"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3D25902D" w14:textId="77777777" w:rsidR="00F402CF" w:rsidRDefault="00F402CF" w:rsidP="00F402CF">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6FC472EB" w14:textId="6518F4FF" w:rsidR="00F402CF" w:rsidRPr="00E10191" w:rsidRDefault="00F402CF" w:rsidP="00F402CF">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389" w:type="dxa"/>
          </w:tcPr>
          <w:p w14:paraId="5E79A578"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F402CF" w:rsidRPr="00E10191" w14:paraId="637BC061" w14:textId="77777777" w:rsidTr="00263F6D">
        <w:tc>
          <w:tcPr>
            <w:tcW w:w="959" w:type="dxa"/>
          </w:tcPr>
          <w:p w14:paraId="219B527B"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4990" w:type="dxa"/>
          </w:tcPr>
          <w:p w14:paraId="164D30F2" w14:textId="77777777" w:rsidR="00F402CF" w:rsidRPr="00E10191" w:rsidRDefault="00F402CF" w:rsidP="00951594">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5EB7F00E" w14:textId="2C857102"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51812BD7"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392E7048" w14:textId="77777777" w:rsidTr="00263F6D">
        <w:tc>
          <w:tcPr>
            <w:tcW w:w="959" w:type="dxa"/>
          </w:tcPr>
          <w:p w14:paraId="1D902AF2"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4990" w:type="dxa"/>
          </w:tcPr>
          <w:p w14:paraId="3352E918" w14:textId="77777777" w:rsidR="00F402CF" w:rsidRPr="00E10191" w:rsidRDefault="00F402CF" w:rsidP="00951594">
            <w:pPr>
              <w:widowControl w:val="0"/>
              <w:spacing w:after="0" w:line="240" w:lineRule="auto"/>
              <w:rPr>
                <w:rFonts w:ascii="Times New Roman" w:hAnsi="Times New Roman" w:cs="Times New Roman"/>
                <w:szCs w:val="24"/>
              </w:rPr>
            </w:pPr>
            <w:r w:rsidRPr="003117D8">
              <w:rPr>
                <w:rFonts w:ascii="Times New Roman" w:hAnsi="Times New Roman" w:cs="Times New Roman"/>
                <w:i/>
                <w:iCs/>
                <w:color w:val="FF0000"/>
                <w:szCs w:val="24"/>
              </w:rPr>
              <w:t xml:space="preserve">Gamintojo </w:t>
            </w:r>
            <w:r w:rsidRPr="008A2389">
              <w:rPr>
                <w:rFonts w:ascii="Times New Roman" w:hAnsi="Times New Roman" w:cs="Times New Roman"/>
                <w:bCs/>
                <w:i/>
                <w:iCs/>
                <w:color w:val="FF0000"/>
                <w:szCs w:val="24"/>
              </w:rPr>
              <w:t>katalogai, bukletai ar kita rašytinė informacija, patvirtinanti siūlomus techninius parametrus</w:t>
            </w:r>
            <w:r w:rsidRPr="003117D8">
              <w:rPr>
                <w:rFonts w:ascii="Times New Roman" w:hAnsi="Times New Roman" w:cs="Times New Roman"/>
                <w:i/>
                <w:iCs/>
                <w:color w:val="FF0000"/>
                <w:szCs w:val="24"/>
              </w:rPr>
              <w:t xml:space="preserve"> arba kiti lygiaverčiai įrodymai</w:t>
            </w:r>
          </w:p>
        </w:tc>
        <w:tc>
          <w:tcPr>
            <w:tcW w:w="1984" w:type="dxa"/>
          </w:tcPr>
          <w:p w14:paraId="3ECC5A5C" w14:textId="2E5CA5D7"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40B34A19"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490426F9" w14:textId="77777777" w:rsidTr="00263F6D">
        <w:tc>
          <w:tcPr>
            <w:tcW w:w="959" w:type="dxa"/>
          </w:tcPr>
          <w:p w14:paraId="459653C5"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4990" w:type="dxa"/>
          </w:tcPr>
          <w:p w14:paraId="1EF842FA"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33188FB3" w14:textId="6C15E4D2"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504D856A"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6881BB8D" w14:textId="77777777" w:rsidTr="00263F6D">
        <w:tc>
          <w:tcPr>
            <w:tcW w:w="959" w:type="dxa"/>
          </w:tcPr>
          <w:p w14:paraId="3F57F4C6"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4990" w:type="dxa"/>
          </w:tcPr>
          <w:p w14:paraId="5205BD24"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2C56335C" w14:textId="0332E19C"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01FD2BB0" w14:textId="77777777" w:rsidR="00F402CF" w:rsidRPr="00E10191" w:rsidRDefault="00F402CF" w:rsidP="00951594">
            <w:pPr>
              <w:widowControl w:val="0"/>
              <w:spacing w:after="0" w:line="240" w:lineRule="auto"/>
              <w:rPr>
                <w:rFonts w:ascii="Times New Roman" w:hAnsi="Times New Roman" w:cs="Times New Roman"/>
                <w:szCs w:val="24"/>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13EC2B19" w14:textId="77777777" w:rsidR="00263F6D" w:rsidRPr="000D0D30" w:rsidRDefault="00263F6D" w:rsidP="00263F6D">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155800D2" w14:textId="322B2936" w:rsidR="00803CFB" w:rsidRPr="001E0246" w:rsidRDefault="00263F6D" w:rsidP="001E0246">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533B2E9" w14:textId="77777777" w:rsidR="00110D03" w:rsidRPr="008E0C05" w:rsidRDefault="00110D03" w:rsidP="00803CFB">
      <w:pPr>
        <w:spacing w:after="0"/>
        <w:rPr>
          <w:rFonts w:ascii="Times New Roman" w:hAnsi="Times New Roman" w:cs="Times New Roman"/>
          <w:b/>
          <w:bCs/>
          <w:color w:val="7030A0"/>
          <w:sz w:val="24"/>
          <w:szCs w:val="24"/>
        </w:rPr>
      </w:pPr>
    </w:p>
    <w:p w14:paraId="308ACF5F" w14:textId="77777777" w:rsidR="0009378A" w:rsidRDefault="0009378A" w:rsidP="00756254">
      <w:pPr>
        <w:rPr>
          <w:rFonts w:cstheme="minorHAnsi"/>
          <w:color w:val="7030A0"/>
        </w:rPr>
      </w:pPr>
    </w:p>
    <w:p w14:paraId="51702838" w14:textId="77777777" w:rsidR="008A1577" w:rsidRPr="008E4485" w:rsidRDefault="008A1577" w:rsidP="008A1577">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56C3CB0D"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3051A257"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46CDBDAB" w14:textId="77777777" w:rsidR="008A1577" w:rsidRPr="00E10191" w:rsidRDefault="008A1577" w:rsidP="008A1577">
      <w:pPr>
        <w:spacing w:after="0" w:line="240" w:lineRule="auto"/>
        <w:rPr>
          <w:rFonts w:ascii="Times New Roman" w:hAnsi="Times New Roman" w:cs="Times New Roman"/>
          <w:color w:val="7030A0"/>
        </w:rPr>
      </w:pPr>
    </w:p>
    <w:p w14:paraId="2AE6E4BA" w14:textId="77777777" w:rsidR="008A1577" w:rsidRPr="00293D50" w:rsidRDefault="008A1577" w:rsidP="0053394F">
      <w:pPr>
        <w:jc w:val="center"/>
        <w:rPr>
          <w:rFonts w:cstheme="minorHAnsi"/>
          <w:color w:val="7030A0"/>
        </w:rPr>
      </w:pPr>
    </w:p>
    <w:sectPr w:rsidR="008A1577" w:rsidRPr="00293D50" w:rsidSect="00950458">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0048" w14:textId="77777777" w:rsidR="00B06C8E" w:rsidRDefault="00B06C8E" w:rsidP="003A2761">
      <w:pPr>
        <w:spacing w:after="0" w:line="240" w:lineRule="auto"/>
      </w:pPr>
      <w:r>
        <w:separator/>
      </w:r>
    </w:p>
  </w:endnote>
  <w:endnote w:type="continuationSeparator" w:id="0">
    <w:p w14:paraId="676107A5" w14:textId="77777777" w:rsidR="00B06C8E" w:rsidRDefault="00B06C8E"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9AA5" w14:textId="77777777" w:rsidR="00B06C8E" w:rsidRDefault="00B06C8E" w:rsidP="003A2761">
      <w:pPr>
        <w:spacing w:after="0" w:line="240" w:lineRule="auto"/>
      </w:pPr>
      <w:r>
        <w:separator/>
      </w:r>
    </w:p>
  </w:footnote>
  <w:footnote w:type="continuationSeparator" w:id="0">
    <w:p w14:paraId="748C5669" w14:textId="77777777" w:rsidR="00B06C8E" w:rsidRDefault="00B06C8E" w:rsidP="003A2761">
      <w:pPr>
        <w:spacing w:after="0" w:line="240" w:lineRule="auto"/>
      </w:pPr>
      <w:r>
        <w:continuationSeparator/>
      </w:r>
    </w:p>
  </w:footnote>
  <w:footnote w:id="1">
    <w:p w14:paraId="04BA177C" w14:textId="6C9408C0" w:rsidR="003C07C8" w:rsidRPr="0000673D" w:rsidRDefault="003C07C8" w:rsidP="0000673D">
      <w:pPr>
        <w:spacing w:after="0" w:line="240" w:lineRule="auto"/>
        <w:jc w:val="both"/>
        <w:rPr>
          <w:rFonts w:ascii="Times New Roman" w:hAnsi="Times New Roman" w:cs="Times New Roman"/>
          <w:sz w:val="20"/>
          <w:szCs w:val="20"/>
        </w:rPr>
      </w:pPr>
      <w:r>
        <w:rPr>
          <w:rStyle w:val="Puslapioinaosnuoroda"/>
        </w:rPr>
        <w:footnoteRef/>
      </w:r>
      <w:r>
        <w:t xml:space="preserve"> </w:t>
      </w:r>
      <w:r w:rsidRPr="003C07C8">
        <w:rPr>
          <w:rFonts w:ascii="Times New Roman" w:hAnsi="Times New Roman" w:cs="Times New Roman"/>
          <w:sz w:val="20"/>
          <w:szCs w:val="20"/>
        </w:rPr>
        <w:t>Pildyti tuomet, jei sutarties vykdymui bus pasitelkti subtiekėjai, kurių kvalifikacija tiekėjas nesiremia, kad atitiktų kvalifikacijos reikalavimus. Pateikiama subtiekėjų pasirašytos laisvos formos susitarimo ar pažymos, patvirtinančios sutikimą dalyvauti šiame viešajame pirkime, skaitmeninė kopija.</w:t>
      </w:r>
    </w:p>
  </w:footnote>
  <w:footnote w:id="2">
    <w:p w14:paraId="6BDB54E0" w14:textId="305A97DF" w:rsidR="005E7399" w:rsidRPr="005E7399" w:rsidRDefault="005E7399" w:rsidP="0000673D">
      <w:pPr>
        <w:widowControl w:val="0"/>
        <w:spacing w:after="0" w:line="240" w:lineRule="auto"/>
        <w:jc w:val="both"/>
        <w:outlineLvl w:val="0"/>
        <w:rPr>
          <w:rFonts w:ascii="Times New Roman" w:hAnsi="Times New Roman" w:cs="Times New Roman"/>
          <w:bCs/>
          <w:sz w:val="20"/>
          <w:szCs w:val="20"/>
          <w:lang w:eastAsia="fi-FI"/>
        </w:rPr>
      </w:pPr>
      <w:r>
        <w:rPr>
          <w:rStyle w:val="Puslapioinaosnuoroda"/>
        </w:rPr>
        <w:footnoteRef/>
      </w:r>
      <w:r>
        <w:t xml:space="preserve"> </w:t>
      </w:r>
      <w:r w:rsidRPr="005E7399">
        <w:rPr>
          <w:rFonts w:ascii="Times New Roman" w:hAnsi="Times New Roman" w:cs="Times New Roman"/>
          <w:bCs/>
          <w:sz w:val="20"/>
          <w:szCs w:val="20"/>
          <w:lang w:eastAsia="fi-FI"/>
        </w:rPr>
        <w:t>Pildyti tuomet, jei sutarties vykdymui bus pasitelkti kvazisubtiekėjai.</w:t>
      </w:r>
      <w:r>
        <w:rPr>
          <w:rFonts w:ascii="Times New Roman" w:hAnsi="Times New Roman" w:cs="Times New Roman"/>
          <w:bCs/>
          <w:sz w:val="20"/>
          <w:szCs w:val="20"/>
          <w:lang w:eastAsia="fi-FI"/>
        </w:rPr>
        <w:t xml:space="preserve"> </w:t>
      </w:r>
      <w:r w:rsidRPr="005E7399">
        <w:rPr>
          <w:rFonts w:ascii="Times New Roman" w:hAnsi="Times New Roman" w:cs="Times New Roman"/>
          <w:bCs/>
          <w:sz w:val="20"/>
          <w:szCs w:val="20"/>
          <w:lang w:eastAsia="fi-FI"/>
        </w:rPr>
        <w:t>Pateikiama kvazisubtiekėjų pasirašytas laisvos formos sutikimas, patvirtinantis suteikti sutartyje nurodytas paslaugas ir subteikėjo patvirtinimas, kad laimėjęs konkursą, įdarbins šį specialistą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685"/>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284025"/>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9421C0"/>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B1657AA"/>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DC4EEF"/>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D00B3"/>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8B110A"/>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7F6AF1"/>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6A3BFF"/>
    <w:multiLevelType w:val="hybridMultilevel"/>
    <w:tmpl w:val="F8268A38"/>
    <w:lvl w:ilvl="0" w:tplc="2F02E7C4">
      <w:start w:val="4"/>
      <w:numFmt w:val="bullet"/>
      <w:lvlText w:val="-"/>
      <w:lvlJc w:val="left"/>
      <w:pPr>
        <w:ind w:left="1211" w:hanging="360"/>
      </w:pPr>
      <w:rPr>
        <w:rFonts w:ascii="Calibri" w:eastAsia="TimesNewRomanPSMT"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76247940">
    <w:abstractNumId w:val="9"/>
  </w:num>
  <w:num w:numId="2" w16cid:durableId="331103311">
    <w:abstractNumId w:val="10"/>
  </w:num>
  <w:num w:numId="3" w16cid:durableId="2040809898">
    <w:abstractNumId w:val="6"/>
  </w:num>
  <w:num w:numId="4" w16cid:durableId="1679040537">
    <w:abstractNumId w:val="7"/>
  </w:num>
  <w:num w:numId="5" w16cid:durableId="1509295102">
    <w:abstractNumId w:val="1"/>
  </w:num>
  <w:num w:numId="6" w16cid:durableId="2042195783">
    <w:abstractNumId w:val="5"/>
  </w:num>
  <w:num w:numId="7" w16cid:durableId="709035024">
    <w:abstractNumId w:val="0"/>
  </w:num>
  <w:num w:numId="8" w16cid:durableId="2135443653">
    <w:abstractNumId w:val="3"/>
  </w:num>
  <w:num w:numId="9" w16cid:durableId="1529831091">
    <w:abstractNumId w:val="8"/>
  </w:num>
  <w:num w:numId="10" w16cid:durableId="1609699853">
    <w:abstractNumId w:val="4"/>
  </w:num>
  <w:num w:numId="11" w16cid:durableId="247619475">
    <w:abstractNumId w:val="2"/>
  </w:num>
  <w:num w:numId="12" w16cid:durableId="1240866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03E5E"/>
    <w:rsid w:val="0000673D"/>
    <w:rsid w:val="000107B6"/>
    <w:rsid w:val="000120F3"/>
    <w:rsid w:val="0001455F"/>
    <w:rsid w:val="00021D65"/>
    <w:rsid w:val="000250B0"/>
    <w:rsid w:val="00066122"/>
    <w:rsid w:val="0007352B"/>
    <w:rsid w:val="00073F8B"/>
    <w:rsid w:val="00082F97"/>
    <w:rsid w:val="0009378A"/>
    <w:rsid w:val="00094B19"/>
    <w:rsid w:val="000B5F0C"/>
    <w:rsid w:val="000C117C"/>
    <w:rsid w:val="000C209C"/>
    <w:rsid w:val="000D5754"/>
    <w:rsid w:val="000E4396"/>
    <w:rsid w:val="00110D03"/>
    <w:rsid w:val="0012499D"/>
    <w:rsid w:val="00132ABD"/>
    <w:rsid w:val="0015115A"/>
    <w:rsid w:val="00164447"/>
    <w:rsid w:val="001A7170"/>
    <w:rsid w:val="001B0871"/>
    <w:rsid w:val="001C1FC5"/>
    <w:rsid w:val="001C2BB4"/>
    <w:rsid w:val="001C2E12"/>
    <w:rsid w:val="001C50C0"/>
    <w:rsid w:val="001E0246"/>
    <w:rsid w:val="002018E4"/>
    <w:rsid w:val="002028E4"/>
    <w:rsid w:val="002108F3"/>
    <w:rsid w:val="00223EDE"/>
    <w:rsid w:val="002359AE"/>
    <w:rsid w:val="002564F9"/>
    <w:rsid w:val="00261D21"/>
    <w:rsid w:val="00263F6D"/>
    <w:rsid w:val="00265190"/>
    <w:rsid w:val="00277117"/>
    <w:rsid w:val="0028134B"/>
    <w:rsid w:val="00286C59"/>
    <w:rsid w:val="00293D50"/>
    <w:rsid w:val="00294676"/>
    <w:rsid w:val="0029768D"/>
    <w:rsid w:val="002A12A4"/>
    <w:rsid w:val="002A7305"/>
    <w:rsid w:val="002B36D8"/>
    <w:rsid w:val="002B3DA7"/>
    <w:rsid w:val="002D50E1"/>
    <w:rsid w:val="002E3689"/>
    <w:rsid w:val="002F0C05"/>
    <w:rsid w:val="002F7861"/>
    <w:rsid w:val="003044D8"/>
    <w:rsid w:val="003117D8"/>
    <w:rsid w:val="0035424E"/>
    <w:rsid w:val="00363784"/>
    <w:rsid w:val="0038653A"/>
    <w:rsid w:val="00397508"/>
    <w:rsid w:val="003A2761"/>
    <w:rsid w:val="003A5F47"/>
    <w:rsid w:val="003C07C8"/>
    <w:rsid w:val="003C1C3C"/>
    <w:rsid w:val="003C63BF"/>
    <w:rsid w:val="003C7C0D"/>
    <w:rsid w:val="004165FB"/>
    <w:rsid w:val="00424336"/>
    <w:rsid w:val="0042586F"/>
    <w:rsid w:val="004537D5"/>
    <w:rsid w:val="00460D76"/>
    <w:rsid w:val="004761B1"/>
    <w:rsid w:val="00477E01"/>
    <w:rsid w:val="00484BF0"/>
    <w:rsid w:val="00485FDE"/>
    <w:rsid w:val="00493261"/>
    <w:rsid w:val="004956B8"/>
    <w:rsid w:val="004B3C9C"/>
    <w:rsid w:val="004B6C51"/>
    <w:rsid w:val="004C39AB"/>
    <w:rsid w:val="004C51EB"/>
    <w:rsid w:val="004E4C73"/>
    <w:rsid w:val="00500173"/>
    <w:rsid w:val="00503A02"/>
    <w:rsid w:val="00513278"/>
    <w:rsid w:val="00520F80"/>
    <w:rsid w:val="00525F69"/>
    <w:rsid w:val="0053394F"/>
    <w:rsid w:val="00540B72"/>
    <w:rsid w:val="00550884"/>
    <w:rsid w:val="00564384"/>
    <w:rsid w:val="00572355"/>
    <w:rsid w:val="00593314"/>
    <w:rsid w:val="005A41AE"/>
    <w:rsid w:val="005A5A26"/>
    <w:rsid w:val="005B4492"/>
    <w:rsid w:val="005B6F99"/>
    <w:rsid w:val="005C11A8"/>
    <w:rsid w:val="005D2C8A"/>
    <w:rsid w:val="005D758D"/>
    <w:rsid w:val="005E7399"/>
    <w:rsid w:val="005F73F0"/>
    <w:rsid w:val="006425BD"/>
    <w:rsid w:val="00671039"/>
    <w:rsid w:val="00672CBE"/>
    <w:rsid w:val="00674684"/>
    <w:rsid w:val="00695854"/>
    <w:rsid w:val="006E3DF9"/>
    <w:rsid w:val="006E69DB"/>
    <w:rsid w:val="006F41F3"/>
    <w:rsid w:val="007059F2"/>
    <w:rsid w:val="00711D4B"/>
    <w:rsid w:val="00736119"/>
    <w:rsid w:val="0073671F"/>
    <w:rsid w:val="007465E7"/>
    <w:rsid w:val="00752BB1"/>
    <w:rsid w:val="00756254"/>
    <w:rsid w:val="00773676"/>
    <w:rsid w:val="0078157E"/>
    <w:rsid w:val="00787404"/>
    <w:rsid w:val="0079017E"/>
    <w:rsid w:val="00792140"/>
    <w:rsid w:val="007A3EC2"/>
    <w:rsid w:val="007A790F"/>
    <w:rsid w:val="007D0C83"/>
    <w:rsid w:val="007D3953"/>
    <w:rsid w:val="007E0B3F"/>
    <w:rsid w:val="007E5BE6"/>
    <w:rsid w:val="007F122B"/>
    <w:rsid w:val="007F73F9"/>
    <w:rsid w:val="00803CFB"/>
    <w:rsid w:val="00805309"/>
    <w:rsid w:val="00840F4D"/>
    <w:rsid w:val="00855D7F"/>
    <w:rsid w:val="00856CB6"/>
    <w:rsid w:val="00865938"/>
    <w:rsid w:val="00875ABE"/>
    <w:rsid w:val="00876C65"/>
    <w:rsid w:val="008A1577"/>
    <w:rsid w:val="008A2389"/>
    <w:rsid w:val="008A39C0"/>
    <w:rsid w:val="008A5325"/>
    <w:rsid w:val="008B0AAC"/>
    <w:rsid w:val="008C4FB9"/>
    <w:rsid w:val="008D09C7"/>
    <w:rsid w:val="008D0A17"/>
    <w:rsid w:val="008E0C05"/>
    <w:rsid w:val="008E4741"/>
    <w:rsid w:val="00903BBD"/>
    <w:rsid w:val="00910A86"/>
    <w:rsid w:val="009243B3"/>
    <w:rsid w:val="00927B1B"/>
    <w:rsid w:val="0093010D"/>
    <w:rsid w:val="00942CC0"/>
    <w:rsid w:val="00950458"/>
    <w:rsid w:val="00954C39"/>
    <w:rsid w:val="00975666"/>
    <w:rsid w:val="0097788E"/>
    <w:rsid w:val="00992715"/>
    <w:rsid w:val="009A2195"/>
    <w:rsid w:val="009A763C"/>
    <w:rsid w:val="009B5E56"/>
    <w:rsid w:val="009D0FF1"/>
    <w:rsid w:val="009D18E0"/>
    <w:rsid w:val="009D2266"/>
    <w:rsid w:val="009D2FCE"/>
    <w:rsid w:val="009D3A09"/>
    <w:rsid w:val="009E0BD0"/>
    <w:rsid w:val="00A20549"/>
    <w:rsid w:val="00A3040C"/>
    <w:rsid w:val="00A60D2B"/>
    <w:rsid w:val="00A61FFA"/>
    <w:rsid w:val="00A708C8"/>
    <w:rsid w:val="00A8548D"/>
    <w:rsid w:val="00A942C0"/>
    <w:rsid w:val="00AA02AD"/>
    <w:rsid w:val="00AA1AE4"/>
    <w:rsid w:val="00AA78E6"/>
    <w:rsid w:val="00AB3E2A"/>
    <w:rsid w:val="00AB4FF8"/>
    <w:rsid w:val="00AB5359"/>
    <w:rsid w:val="00AD612C"/>
    <w:rsid w:val="00AE210F"/>
    <w:rsid w:val="00AF40CC"/>
    <w:rsid w:val="00AF4EB2"/>
    <w:rsid w:val="00B06C8E"/>
    <w:rsid w:val="00B152D2"/>
    <w:rsid w:val="00B1574E"/>
    <w:rsid w:val="00B2020A"/>
    <w:rsid w:val="00B2541A"/>
    <w:rsid w:val="00B35905"/>
    <w:rsid w:val="00B35E7F"/>
    <w:rsid w:val="00B5534E"/>
    <w:rsid w:val="00B57FE1"/>
    <w:rsid w:val="00B63A49"/>
    <w:rsid w:val="00B64DE4"/>
    <w:rsid w:val="00B70701"/>
    <w:rsid w:val="00B768DB"/>
    <w:rsid w:val="00BA1C4D"/>
    <w:rsid w:val="00BA6BFB"/>
    <w:rsid w:val="00BA6DBA"/>
    <w:rsid w:val="00BB5ADE"/>
    <w:rsid w:val="00BC13CB"/>
    <w:rsid w:val="00BD27AE"/>
    <w:rsid w:val="00C0073E"/>
    <w:rsid w:val="00C04744"/>
    <w:rsid w:val="00C153C6"/>
    <w:rsid w:val="00C5354D"/>
    <w:rsid w:val="00C57101"/>
    <w:rsid w:val="00C66EBA"/>
    <w:rsid w:val="00C704D6"/>
    <w:rsid w:val="00C73F04"/>
    <w:rsid w:val="00C82EA2"/>
    <w:rsid w:val="00C9114C"/>
    <w:rsid w:val="00CA0F33"/>
    <w:rsid w:val="00CB1E4E"/>
    <w:rsid w:val="00CC51AA"/>
    <w:rsid w:val="00CC5814"/>
    <w:rsid w:val="00D000ED"/>
    <w:rsid w:val="00D01D24"/>
    <w:rsid w:val="00D0347D"/>
    <w:rsid w:val="00D042D8"/>
    <w:rsid w:val="00D04AE8"/>
    <w:rsid w:val="00D0665E"/>
    <w:rsid w:val="00D1756E"/>
    <w:rsid w:val="00D21158"/>
    <w:rsid w:val="00D22E4E"/>
    <w:rsid w:val="00D24DC7"/>
    <w:rsid w:val="00D7240B"/>
    <w:rsid w:val="00D77D14"/>
    <w:rsid w:val="00D84447"/>
    <w:rsid w:val="00DA20A3"/>
    <w:rsid w:val="00DB1340"/>
    <w:rsid w:val="00DB36C0"/>
    <w:rsid w:val="00DB5D4D"/>
    <w:rsid w:val="00DB7E05"/>
    <w:rsid w:val="00DD3B17"/>
    <w:rsid w:val="00DE67E4"/>
    <w:rsid w:val="00DF420B"/>
    <w:rsid w:val="00E004F2"/>
    <w:rsid w:val="00E07921"/>
    <w:rsid w:val="00E150D7"/>
    <w:rsid w:val="00E16372"/>
    <w:rsid w:val="00E232E7"/>
    <w:rsid w:val="00E24B33"/>
    <w:rsid w:val="00E26B77"/>
    <w:rsid w:val="00E33BB6"/>
    <w:rsid w:val="00E37051"/>
    <w:rsid w:val="00E40CDB"/>
    <w:rsid w:val="00E6487F"/>
    <w:rsid w:val="00EB6213"/>
    <w:rsid w:val="00EC2325"/>
    <w:rsid w:val="00EC61F1"/>
    <w:rsid w:val="00EC7A9C"/>
    <w:rsid w:val="00F33ACE"/>
    <w:rsid w:val="00F40180"/>
    <w:rsid w:val="00F402CF"/>
    <w:rsid w:val="00F416C5"/>
    <w:rsid w:val="00F4723F"/>
    <w:rsid w:val="00F815FD"/>
    <w:rsid w:val="00F975CA"/>
    <w:rsid w:val="00FA77FE"/>
    <w:rsid w:val="00FB0D68"/>
    <w:rsid w:val="00FC3EDD"/>
    <w:rsid w:val="00FC6111"/>
    <w:rsid w:val="00FF23B3"/>
    <w:rsid w:val="00FF3F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754"/>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aliases w:val="Buletai,Bullet EY,List Paragraph21,lp1,Use Case List Paragraph,Numbering,ERP-List Paragraph,List Paragraph11,List Paragraph111,List Paragraph Red,Sąrašo pastraipa1,Bullet 1,Lentele,List not in Table,List Paragraph12,punktai,Bullet,Lente"/>
    <w:basedOn w:val="prastasis"/>
    <w:link w:val="SraopastraipaDiagrama"/>
    <w:uiPriority w:val="34"/>
    <w:qFormat/>
    <w:rsid w:val="000C117C"/>
    <w:pPr>
      <w:ind w:left="720"/>
      <w:contextualSpacing/>
    </w:pPr>
  </w:style>
  <w:style w:type="paragraph" w:styleId="Betarp">
    <w:name w:val="No Spacing"/>
    <w:uiPriority w:val="1"/>
    <w:qFormat/>
    <w:rsid w:val="00EB6213"/>
    <w:pPr>
      <w:spacing w:after="0" w:line="240" w:lineRule="auto"/>
    </w:pPr>
    <w:rPr>
      <w:rFonts w:ascii="Times New Roman" w:hAnsi="Times New Roman" w:cs="Times New Roman"/>
      <w:sz w:val="24"/>
      <w:szCs w:val="24"/>
    </w:r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34"/>
    <w:qFormat/>
    <w:rsid w:val="00564384"/>
    <w:rPr>
      <w:rFonts w:eastAsiaTheme="minorEastAsia"/>
      <w:kern w:val="0"/>
      <w:sz w:val="21"/>
      <w:szCs w:val="21"/>
      <w:lang w:eastAsia="lt-LT"/>
      <w14:ligatures w14:val="none"/>
    </w:rPr>
  </w:style>
  <w:style w:type="character" w:styleId="Grietas">
    <w:name w:val="Strong"/>
    <w:basedOn w:val="Numatytasispastraiposriftas"/>
    <w:uiPriority w:val="22"/>
    <w:qFormat/>
    <w:rsid w:val="001E0246"/>
    <w:rPr>
      <w:b/>
      <w:bCs/>
    </w:rPr>
  </w:style>
  <w:style w:type="paragraph" w:customStyle="1" w:styleId="my-2">
    <w:name w:val="my-2"/>
    <w:basedOn w:val="prastasis"/>
    <w:rsid w:val="001E024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5750</Words>
  <Characters>3278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4</cp:revision>
  <cp:lastPrinted>2024-09-11T05:40:00Z</cp:lastPrinted>
  <dcterms:created xsi:type="dcterms:W3CDTF">2026-04-21T11:46:00Z</dcterms:created>
  <dcterms:modified xsi:type="dcterms:W3CDTF">2026-04-22T08:42:00Z</dcterms:modified>
</cp:coreProperties>
</file>