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769D4" w14:textId="11859A66" w:rsidR="00205AB1" w:rsidRPr="007C4C3A" w:rsidRDefault="00F00DFF" w:rsidP="00CE635C">
      <w:pPr>
        <w:pStyle w:val="Heading"/>
        <w:jc w:val="center"/>
        <w:rPr>
          <w:rFonts w:asciiTheme="minorHAnsi" w:hAnsiTheme="minorHAnsi" w:cstheme="minorHAnsi"/>
          <w:color w:val="auto"/>
          <w:sz w:val="24"/>
          <w:szCs w:val="24"/>
          <w:lang w:val="lt-LT"/>
        </w:rPr>
      </w:pPr>
      <w:r w:rsidRPr="007C4C3A">
        <w:rPr>
          <w:rFonts w:asciiTheme="minorHAnsi" w:hAnsiTheme="minorHAnsi" w:cstheme="minorHAnsi"/>
          <w:color w:val="auto"/>
          <w:sz w:val="24"/>
          <w:szCs w:val="24"/>
          <w:lang w:val="lt-LT"/>
        </w:rPr>
        <w:t>Kauno savivaldybės įmonė „Kapinių priežiūra“</w:t>
      </w:r>
    </w:p>
    <w:p w14:paraId="6B514DE9" w14:textId="6AFBF25D" w:rsidR="00A50990" w:rsidRPr="007C4C3A" w:rsidRDefault="00A50990" w:rsidP="00D92B4B">
      <w:pPr>
        <w:pStyle w:val="Body"/>
        <w:tabs>
          <w:tab w:val="left" w:pos="8415"/>
        </w:tabs>
        <w:jc w:val="center"/>
        <w:rPr>
          <w:rFonts w:asciiTheme="minorHAnsi" w:hAnsiTheme="minorHAnsi" w:cstheme="minorHAnsi"/>
          <w:b/>
          <w:bCs/>
          <w:color w:val="auto"/>
          <w:sz w:val="24"/>
          <w:szCs w:val="24"/>
          <w:lang w:val="lt-LT"/>
        </w:rPr>
      </w:pPr>
      <w:r w:rsidRPr="007C4C3A">
        <w:rPr>
          <w:rFonts w:asciiTheme="minorHAnsi" w:hAnsiTheme="minorHAnsi" w:cstheme="minorHAnsi"/>
          <w:b/>
          <w:bCs/>
          <w:color w:val="auto"/>
          <w:sz w:val="24"/>
          <w:szCs w:val="24"/>
          <w:lang w:val="lt-LT"/>
        </w:rPr>
        <w:t>MAŽOS VERTĖS VIEŠOJO PIRKIMO „</w:t>
      </w:r>
      <w:r w:rsidR="00F00DFF" w:rsidRPr="007C4C3A">
        <w:rPr>
          <w:rFonts w:asciiTheme="minorHAnsi" w:hAnsiTheme="minorHAnsi" w:cstheme="minorHAnsi"/>
          <w:b/>
          <w:bCs/>
          <w:color w:val="auto"/>
          <w:sz w:val="24"/>
          <w:szCs w:val="24"/>
          <w:lang w:val="lt-LT"/>
        </w:rPr>
        <w:t>KELEIVINIO MIKROAUTOBUSO</w:t>
      </w:r>
      <w:r w:rsidR="004413AD" w:rsidRPr="007C4C3A">
        <w:rPr>
          <w:rFonts w:asciiTheme="minorHAnsi" w:hAnsiTheme="minorHAnsi" w:cstheme="minorHAnsi"/>
          <w:b/>
          <w:bCs/>
          <w:color w:val="auto"/>
          <w:sz w:val="24"/>
          <w:szCs w:val="24"/>
          <w:lang w:val="lt-LT"/>
        </w:rPr>
        <w:t xml:space="preserve"> PIRKIMAS</w:t>
      </w:r>
      <w:r w:rsidRPr="007C4C3A">
        <w:rPr>
          <w:rFonts w:asciiTheme="minorHAnsi" w:hAnsiTheme="minorHAnsi" w:cstheme="minorHAnsi"/>
          <w:b/>
          <w:bCs/>
          <w:color w:val="auto"/>
          <w:sz w:val="24"/>
          <w:szCs w:val="24"/>
          <w:lang w:val="lt-LT"/>
        </w:rPr>
        <w:t>“</w:t>
      </w:r>
    </w:p>
    <w:p w14:paraId="2926D204" w14:textId="77777777" w:rsidR="00A50990" w:rsidRPr="007C4C3A" w:rsidRDefault="00A50990" w:rsidP="004324CD">
      <w:pPr>
        <w:pStyle w:val="Body"/>
        <w:tabs>
          <w:tab w:val="left" w:pos="8415"/>
        </w:tabs>
        <w:jc w:val="center"/>
        <w:rPr>
          <w:rFonts w:asciiTheme="minorHAnsi" w:hAnsiTheme="minorHAnsi" w:cstheme="minorHAnsi"/>
          <w:b/>
          <w:bCs/>
          <w:color w:val="auto"/>
          <w:sz w:val="24"/>
          <w:szCs w:val="24"/>
          <w:lang w:val="lt-LT"/>
        </w:rPr>
      </w:pPr>
      <w:r w:rsidRPr="007C4C3A">
        <w:rPr>
          <w:rFonts w:asciiTheme="minorHAnsi" w:hAnsiTheme="minorHAnsi" w:cstheme="minorHAnsi"/>
          <w:b/>
          <w:bCs/>
          <w:color w:val="auto"/>
          <w:sz w:val="24"/>
          <w:szCs w:val="24"/>
          <w:lang w:val="lt-LT"/>
        </w:rPr>
        <w:t>SKELBIAMOS APKLAUSOS SĄLYGOS</w:t>
      </w:r>
    </w:p>
    <w:p w14:paraId="388AA4C5" w14:textId="0B844195" w:rsidR="00205AB1" w:rsidRPr="00A614B3" w:rsidRDefault="00A50990" w:rsidP="00A614B3">
      <w:pPr>
        <w:pStyle w:val="Body2"/>
        <w:jc w:val="center"/>
        <w:rPr>
          <w:rFonts w:asciiTheme="minorHAnsi" w:hAnsiTheme="minorHAnsi" w:cstheme="minorHAnsi"/>
          <w:b/>
          <w:bCs/>
          <w:color w:val="auto"/>
          <w:sz w:val="24"/>
          <w:szCs w:val="24"/>
          <w:lang w:val="lt-LT"/>
        </w:rPr>
      </w:pPr>
      <w:r w:rsidRPr="007C4C3A">
        <w:rPr>
          <w:rFonts w:asciiTheme="minorHAnsi" w:hAnsiTheme="minorHAnsi" w:cstheme="minorHAnsi"/>
          <w:b/>
          <w:bCs/>
          <w:color w:val="auto"/>
          <w:sz w:val="24"/>
          <w:szCs w:val="24"/>
          <w:lang w:val="lt-LT"/>
        </w:rPr>
        <w:t>Versija Nr. 1</w:t>
      </w:r>
      <w:r w:rsidRPr="007C4C3A">
        <w:rPr>
          <w:rFonts w:asciiTheme="minorHAnsi" w:hAnsiTheme="minorHAnsi" w:cstheme="minorHAnsi"/>
          <w:color w:val="auto"/>
          <w:sz w:val="24"/>
          <w:szCs w:val="24"/>
          <w:lang w:val="lt-LT"/>
        </w:rPr>
        <w:t xml:space="preserve"> </w:t>
      </w:r>
    </w:p>
    <w:p w14:paraId="5665335A" w14:textId="0706169B" w:rsidR="00E059F0" w:rsidRPr="007C4C3A" w:rsidRDefault="00205AB1" w:rsidP="004324CD">
      <w:pPr>
        <w:pStyle w:val="Body2"/>
        <w:rPr>
          <w:rFonts w:asciiTheme="minorHAnsi" w:hAnsiTheme="minorHAnsi" w:cstheme="minorHAnsi"/>
          <w:sz w:val="24"/>
          <w:szCs w:val="24"/>
          <w:lang w:val="lt-LT"/>
        </w:rPr>
      </w:pPr>
      <w:r w:rsidRPr="007C4C3A">
        <w:rPr>
          <w:rFonts w:asciiTheme="minorHAnsi" w:hAnsiTheme="minorHAnsi" w:cstheme="minorHAnsi"/>
          <w:sz w:val="24"/>
          <w:szCs w:val="24"/>
          <w:lang w:val="lt-LT"/>
        </w:rPr>
        <w:tab/>
      </w:r>
      <w:r w:rsidRPr="007C4C3A">
        <w:rPr>
          <w:rFonts w:asciiTheme="minorHAnsi" w:hAnsiTheme="minorHAnsi" w:cstheme="minorHAnsi"/>
          <w:b/>
          <w:bCs/>
          <w:sz w:val="24"/>
          <w:szCs w:val="24"/>
          <w:lang w:val="lt-LT"/>
        </w:rPr>
        <w:t>1. BENDROSIOS NUOSTATOS</w:t>
      </w:r>
      <w:r w:rsidRPr="007C4C3A">
        <w:rPr>
          <w:rFonts w:asciiTheme="minorHAnsi" w:hAnsiTheme="minorHAnsi" w:cstheme="minorHAnsi"/>
          <w:b/>
          <w:bCs/>
          <w:sz w:val="24"/>
          <w:szCs w:val="24"/>
          <w:lang w:val="lt-LT"/>
        </w:rPr>
        <w:tab/>
      </w:r>
      <w:r w:rsidRPr="007C4C3A">
        <w:rPr>
          <w:rFonts w:asciiTheme="minorHAnsi" w:hAnsiTheme="minorHAnsi" w:cstheme="minorHAnsi"/>
          <w:sz w:val="24"/>
          <w:szCs w:val="24"/>
          <w:lang w:val="lt-LT"/>
        </w:rPr>
        <w:br/>
      </w:r>
      <w:r w:rsidRPr="007C4C3A">
        <w:rPr>
          <w:rFonts w:asciiTheme="minorHAnsi" w:hAnsiTheme="minorHAnsi" w:cstheme="minorHAnsi"/>
          <w:sz w:val="24"/>
          <w:szCs w:val="24"/>
          <w:lang w:val="lt-LT"/>
        </w:rPr>
        <w:tab/>
        <w:t>1.1. Perkančioji organizacija</w:t>
      </w:r>
      <w:r w:rsidR="007C4C3A">
        <w:rPr>
          <w:rFonts w:asciiTheme="minorHAnsi" w:hAnsiTheme="minorHAnsi" w:cstheme="minorHAnsi"/>
          <w:sz w:val="24"/>
          <w:szCs w:val="24"/>
          <w:lang w:val="lt-LT"/>
        </w:rPr>
        <w:t xml:space="preserve"> </w:t>
      </w:r>
      <w:r w:rsidR="007C4C3A" w:rsidRPr="007C4C3A">
        <w:rPr>
          <w:rFonts w:asciiTheme="minorHAnsi" w:hAnsiTheme="minorHAnsi" w:cstheme="minorHAnsi"/>
          <w:sz w:val="24"/>
          <w:szCs w:val="24"/>
          <w:lang w:val="lt-LT"/>
        </w:rPr>
        <w:t>–</w:t>
      </w:r>
      <w:r w:rsidR="00F00DFF" w:rsidRPr="007C4C3A">
        <w:rPr>
          <w:rFonts w:asciiTheme="minorHAnsi" w:hAnsiTheme="minorHAnsi" w:cstheme="minorHAnsi"/>
          <w:sz w:val="24"/>
          <w:szCs w:val="24"/>
          <w:lang w:val="lt-LT"/>
        </w:rPr>
        <w:t xml:space="preserve"> Kauno savivaldybės įmonė „Kapinių priežiūra“</w:t>
      </w:r>
      <w:r w:rsidR="008D07CC" w:rsidRPr="007C4C3A">
        <w:rPr>
          <w:rFonts w:asciiTheme="minorHAnsi" w:hAnsiTheme="minorHAnsi" w:cstheme="minorHAnsi"/>
          <w:sz w:val="24"/>
          <w:szCs w:val="24"/>
          <w:lang w:val="lt-LT"/>
        </w:rPr>
        <w:t xml:space="preserve">, </w:t>
      </w:r>
      <w:bookmarkStart w:id="0" w:name="_Hlk220067073"/>
      <w:r w:rsidR="008D07CC" w:rsidRPr="007C4C3A">
        <w:rPr>
          <w:rFonts w:asciiTheme="minorHAnsi" w:hAnsiTheme="minorHAnsi" w:cstheme="minorHAnsi"/>
          <w:sz w:val="24"/>
          <w:szCs w:val="24"/>
          <w:lang w:val="lt-LT"/>
        </w:rPr>
        <w:t xml:space="preserve">juridinio asmens kodas </w:t>
      </w:r>
      <w:r w:rsidR="002F757E" w:rsidRPr="007C4C3A">
        <w:rPr>
          <w:rFonts w:asciiTheme="minorHAnsi" w:hAnsiTheme="minorHAnsi" w:cstheme="minorHAnsi"/>
          <w:sz w:val="24"/>
          <w:szCs w:val="24"/>
          <w:lang w:val="lt-LT"/>
        </w:rPr>
        <w:t>132626180</w:t>
      </w:r>
      <w:bookmarkEnd w:id="0"/>
      <w:r w:rsidR="008D07CC" w:rsidRPr="007C4C3A">
        <w:rPr>
          <w:rFonts w:asciiTheme="minorHAnsi" w:hAnsiTheme="minorHAnsi" w:cstheme="minorHAnsi"/>
          <w:sz w:val="24"/>
          <w:szCs w:val="24"/>
          <w:lang w:val="lt-LT"/>
        </w:rPr>
        <w:t xml:space="preserve">, adresas </w:t>
      </w:r>
      <w:r w:rsidR="002F757E" w:rsidRPr="007C4C3A">
        <w:rPr>
          <w:rFonts w:asciiTheme="minorHAnsi" w:hAnsiTheme="minorHAnsi" w:cstheme="minorHAnsi"/>
          <w:sz w:val="24"/>
          <w:szCs w:val="24"/>
          <w:lang w:val="lt-LT"/>
        </w:rPr>
        <w:t xml:space="preserve">Savanorių pr. 347, 49423 Kaunas </w:t>
      </w:r>
      <w:r w:rsidRPr="007C4C3A">
        <w:rPr>
          <w:rFonts w:asciiTheme="minorHAnsi" w:hAnsiTheme="minorHAnsi" w:cstheme="minorHAnsi"/>
          <w:sz w:val="24"/>
          <w:szCs w:val="24"/>
          <w:lang w:val="lt-LT"/>
        </w:rPr>
        <w:t xml:space="preserve">(toliau </w:t>
      </w:r>
      <w:r w:rsidR="002F757E" w:rsidRPr="007C4C3A">
        <w:rPr>
          <w:rFonts w:asciiTheme="minorHAnsi" w:hAnsiTheme="minorHAnsi" w:cstheme="minorHAnsi"/>
          <w:sz w:val="24"/>
          <w:szCs w:val="24"/>
          <w:lang w:val="lt-LT"/>
        </w:rPr>
        <w:t xml:space="preserve">– </w:t>
      </w:r>
      <w:r w:rsidRPr="007C4C3A">
        <w:rPr>
          <w:rFonts w:asciiTheme="minorHAnsi" w:hAnsiTheme="minorHAnsi" w:cstheme="minorHAnsi"/>
          <w:sz w:val="24"/>
          <w:szCs w:val="24"/>
          <w:lang w:val="lt-LT"/>
        </w:rPr>
        <w:t>perkančioji organizacija</w:t>
      </w:r>
      <w:r w:rsidR="00E059F0" w:rsidRPr="007C4C3A">
        <w:rPr>
          <w:rFonts w:asciiTheme="minorHAnsi" w:hAnsiTheme="minorHAnsi" w:cstheme="minorHAnsi"/>
          <w:sz w:val="24"/>
          <w:szCs w:val="24"/>
          <w:lang w:val="lt-LT"/>
        </w:rPr>
        <w:t>), vykdydama</w:t>
      </w:r>
      <w:r w:rsidRPr="007C4C3A">
        <w:rPr>
          <w:rFonts w:asciiTheme="minorHAnsi" w:hAnsiTheme="minorHAnsi" w:cstheme="minorHAnsi"/>
          <w:sz w:val="24"/>
          <w:szCs w:val="24"/>
          <w:lang w:val="lt-LT"/>
        </w:rPr>
        <w:t xml:space="preserve"> šį viešąjį pirkimą numato įsigyti pirkimo sąlygų </w:t>
      </w:r>
      <w:r w:rsidR="00646944" w:rsidRPr="007C4C3A">
        <w:rPr>
          <w:rFonts w:asciiTheme="minorHAnsi" w:hAnsiTheme="minorHAnsi" w:cstheme="minorHAnsi"/>
          <w:sz w:val="24"/>
          <w:szCs w:val="24"/>
          <w:lang w:val="lt-LT"/>
        </w:rPr>
        <w:t>techninėje specifikacijoje</w:t>
      </w:r>
      <w:r w:rsidR="003040C1" w:rsidRPr="007C4C3A">
        <w:rPr>
          <w:rFonts w:asciiTheme="minorHAnsi" w:hAnsiTheme="minorHAnsi" w:cstheme="minorHAnsi"/>
          <w:sz w:val="24"/>
          <w:szCs w:val="24"/>
          <w:lang w:val="lt-LT"/>
        </w:rPr>
        <w:t xml:space="preserve">, </w:t>
      </w:r>
      <w:r w:rsidRPr="007C4C3A">
        <w:rPr>
          <w:rFonts w:asciiTheme="minorHAnsi" w:hAnsiTheme="minorHAnsi" w:cstheme="minorHAnsi"/>
          <w:sz w:val="24"/>
          <w:szCs w:val="24"/>
          <w:lang w:val="lt-LT"/>
        </w:rPr>
        <w:t>nurodytą pirkimo objektą.</w:t>
      </w:r>
      <w:r w:rsidRPr="007C4C3A">
        <w:rPr>
          <w:rFonts w:asciiTheme="minorHAnsi" w:hAnsiTheme="minorHAnsi" w:cstheme="minorHAnsi"/>
          <w:sz w:val="24"/>
          <w:szCs w:val="24"/>
          <w:lang w:val="lt-LT"/>
        </w:rPr>
        <w:tab/>
      </w:r>
    </w:p>
    <w:p w14:paraId="036FED0C" w14:textId="30999515" w:rsidR="00E059F0" w:rsidRPr="007C4C3A" w:rsidRDefault="00E059F0" w:rsidP="004E779E">
      <w:pPr>
        <w:pStyle w:val="Body2"/>
        <w:rPr>
          <w:rFonts w:asciiTheme="minorHAnsi" w:hAnsiTheme="minorHAnsi" w:cstheme="minorHAnsi"/>
          <w:sz w:val="24"/>
          <w:szCs w:val="24"/>
          <w:lang w:val="lt-LT"/>
        </w:rPr>
      </w:pPr>
      <w:r w:rsidRPr="007C4C3A">
        <w:rPr>
          <w:rFonts w:asciiTheme="minorHAnsi" w:hAnsiTheme="minorHAnsi" w:cstheme="minorHAnsi"/>
          <w:sz w:val="24"/>
          <w:szCs w:val="24"/>
          <w:lang w:val="lt-LT"/>
        </w:rPr>
        <w:tab/>
        <w:t xml:space="preserve">1.2. Viešąjį pirkimą atlieka </w:t>
      </w:r>
      <w:r w:rsidR="002F757E" w:rsidRPr="007C4C3A">
        <w:rPr>
          <w:rFonts w:asciiTheme="minorHAnsi" w:hAnsiTheme="minorHAnsi" w:cstheme="minorHAnsi"/>
          <w:sz w:val="24"/>
          <w:szCs w:val="24"/>
          <w:lang w:val="lt-LT"/>
        </w:rPr>
        <w:t>pirkimų organizatorius</w:t>
      </w:r>
      <w:r w:rsidR="00FB3CFF">
        <w:rPr>
          <w:rFonts w:asciiTheme="minorHAnsi" w:hAnsiTheme="minorHAnsi" w:cstheme="minorHAnsi"/>
          <w:sz w:val="24"/>
          <w:szCs w:val="24"/>
          <w:lang w:val="lt-LT"/>
        </w:rPr>
        <w:t xml:space="preserve"> </w:t>
      </w:r>
      <w:r w:rsidR="00FB3CFF" w:rsidRPr="00FB3CFF">
        <w:rPr>
          <w:rFonts w:asciiTheme="minorHAnsi" w:hAnsiTheme="minorHAnsi" w:cstheme="minorHAnsi"/>
          <w:sz w:val="24"/>
          <w:szCs w:val="24"/>
          <w:lang w:val="lt-LT"/>
        </w:rPr>
        <w:t>–</w:t>
      </w:r>
      <w:r w:rsidR="002F757E" w:rsidRPr="007C4C3A">
        <w:rPr>
          <w:rFonts w:asciiTheme="minorHAnsi" w:hAnsiTheme="minorHAnsi" w:cstheme="minorHAnsi"/>
          <w:sz w:val="24"/>
          <w:szCs w:val="24"/>
          <w:lang w:val="lt-LT"/>
        </w:rPr>
        <w:t xml:space="preserve"> </w:t>
      </w:r>
      <w:r w:rsidR="004E779E" w:rsidRPr="007C4C3A">
        <w:rPr>
          <w:rFonts w:asciiTheme="minorHAnsi" w:hAnsiTheme="minorHAnsi" w:cstheme="minorHAnsi"/>
          <w:sz w:val="24"/>
          <w:szCs w:val="24"/>
          <w:lang w:val="lt-LT"/>
        </w:rPr>
        <w:t>r</w:t>
      </w:r>
      <w:r w:rsidR="002F757E" w:rsidRPr="007C4C3A">
        <w:rPr>
          <w:rFonts w:asciiTheme="minorHAnsi" w:hAnsiTheme="minorHAnsi" w:cstheme="minorHAnsi"/>
          <w:sz w:val="24"/>
          <w:szCs w:val="24"/>
          <w:lang w:val="lt-LT"/>
        </w:rPr>
        <w:t>eferentė ir viešųjų pirkimų specialist</w:t>
      </w:r>
      <w:r w:rsidR="004E779E" w:rsidRPr="007C4C3A">
        <w:rPr>
          <w:rFonts w:asciiTheme="minorHAnsi" w:hAnsiTheme="minorHAnsi" w:cstheme="minorHAnsi"/>
          <w:sz w:val="24"/>
          <w:szCs w:val="24"/>
          <w:lang w:val="lt-LT"/>
        </w:rPr>
        <w:t>ė</w:t>
      </w:r>
      <w:r w:rsidR="002F757E" w:rsidRPr="007C4C3A">
        <w:rPr>
          <w:rFonts w:asciiTheme="minorHAnsi" w:hAnsiTheme="minorHAnsi" w:cstheme="minorHAnsi"/>
          <w:sz w:val="24"/>
          <w:szCs w:val="24"/>
          <w:lang w:val="lt-LT"/>
        </w:rPr>
        <w:t xml:space="preserve"> Faina Jacenko</w:t>
      </w:r>
      <w:r w:rsidR="004E779E" w:rsidRPr="007C4C3A">
        <w:rPr>
          <w:rFonts w:asciiTheme="minorHAnsi" w:hAnsiTheme="minorHAnsi" w:cstheme="minorHAnsi"/>
          <w:sz w:val="24"/>
          <w:szCs w:val="24"/>
          <w:lang w:val="lt-LT"/>
        </w:rPr>
        <w:t xml:space="preserve">, tel.: +370 37 208 954, mob. tel.: +370 682 82733, </w:t>
      </w:r>
      <w:r w:rsidR="00FB3CFF">
        <w:rPr>
          <w:rFonts w:asciiTheme="minorHAnsi" w:hAnsiTheme="minorHAnsi" w:cstheme="minorHAnsi"/>
          <w:sz w:val="24"/>
          <w:szCs w:val="24"/>
          <w:lang w:val="lt-LT"/>
        </w:rPr>
        <w:t>e</w:t>
      </w:r>
      <w:r w:rsidR="004E779E" w:rsidRPr="007C4C3A">
        <w:rPr>
          <w:rFonts w:asciiTheme="minorHAnsi" w:hAnsiTheme="minorHAnsi" w:cstheme="minorHAnsi"/>
          <w:sz w:val="24"/>
          <w:szCs w:val="24"/>
          <w:lang w:val="lt-LT"/>
        </w:rPr>
        <w:t>l. p</w:t>
      </w:r>
      <w:r w:rsidR="00FB3CFF">
        <w:rPr>
          <w:rFonts w:asciiTheme="minorHAnsi" w:hAnsiTheme="minorHAnsi" w:cstheme="minorHAnsi"/>
          <w:sz w:val="24"/>
          <w:szCs w:val="24"/>
          <w:lang w:val="lt-LT"/>
        </w:rPr>
        <w:t>.</w:t>
      </w:r>
      <w:r w:rsidR="004E779E" w:rsidRPr="007C4C3A">
        <w:rPr>
          <w:rFonts w:asciiTheme="minorHAnsi" w:hAnsiTheme="minorHAnsi" w:cstheme="minorHAnsi"/>
          <w:sz w:val="24"/>
          <w:szCs w:val="24"/>
          <w:lang w:val="lt-LT"/>
        </w:rPr>
        <w:t xml:space="preserve"> </w:t>
      </w:r>
      <w:hyperlink r:id="rId7" w:history="1">
        <w:r w:rsidR="004E779E" w:rsidRPr="007C4C3A">
          <w:rPr>
            <w:rStyle w:val="Hipersaitas"/>
            <w:rFonts w:asciiTheme="minorHAnsi" w:hAnsiTheme="minorHAnsi" w:cstheme="minorHAnsi"/>
            <w:sz w:val="24"/>
            <w:szCs w:val="24"/>
            <w:lang w:val="lt-LT"/>
          </w:rPr>
          <w:t>info@kaunokapiniuprieziura.lt</w:t>
        </w:r>
      </w:hyperlink>
      <w:r w:rsidR="004E779E" w:rsidRPr="007C4C3A">
        <w:rPr>
          <w:rFonts w:asciiTheme="minorHAnsi" w:hAnsiTheme="minorHAnsi" w:cstheme="minorHAnsi"/>
          <w:sz w:val="24"/>
          <w:szCs w:val="24"/>
          <w:lang w:val="lt-LT"/>
        </w:rPr>
        <w:t>.</w:t>
      </w:r>
    </w:p>
    <w:p w14:paraId="44687FDD" w14:textId="5353DF0E" w:rsidR="00CC66F3" w:rsidRPr="007C4C3A" w:rsidRDefault="00205AB1" w:rsidP="004324CD">
      <w:pPr>
        <w:pStyle w:val="Body2"/>
        <w:rPr>
          <w:rFonts w:asciiTheme="minorHAnsi" w:hAnsiTheme="minorHAnsi" w:cstheme="minorHAnsi"/>
          <w:sz w:val="24"/>
          <w:szCs w:val="24"/>
          <w:lang w:val="lt-LT"/>
        </w:rPr>
      </w:pPr>
      <w:r w:rsidRPr="007C4C3A">
        <w:rPr>
          <w:rFonts w:asciiTheme="minorHAnsi" w:hAnsiTheme="minorHAnsi" w:cstheme="minorHAnsi"/>
          <w:sz w:val="24"/>
          <w:szCs w:val="24"/>
          <w:lang w:val="lt-LT"/>
        </w:rPr>
        <w:tab/>
        <w:t>1.</w:t>
      </w:r>
      <w:r w:rsidR="00E059F0" w:rsidRPr="007C4C3A">
        <w:rPr>
          <w:rFonts w:asciiTheme="minorHAnsi" w:hAnsiTheme="minorHAnsi" w:cstheme="minorHAnsi"/>
          <w:sz w:val="24"/>
          <w:szCs w:val="24"/>
          <w:lang w:val="lt-LT"/>
        </w:rPr>
        <w:t>3</w:t>
      </w:r>
      <w:r w:rsidRPr="007C4C3A">
        <w:rPr>
          <w:rFonts w:asciiTheme="minorHAnsi" w:hAnsiTheme="minorHAnsi" w:cstheme="minorHAnsi"/>
          <w:sz w:val="24"/>
          <w:szCs w:val="24"/>
          <w:lang w:val="lt-LT"/>
        </w:rPr>
        <w:t xml:space="preserve">. </w:t>
      </w:r>
      <w:r w:rsidR="000955C3" w:rsidRPr="000955C3">
        <w:rPr>
          <w:rFonts w:asciiTheme="minorHAnsi" w:hAnsiTheme="minorHAnsi" w:cstheme="minorHAnsi"/>
          <w:sz w:val="24"/>
          <w:szCs w:val="24"/>
          <w:lang w:val="lt-LT"/>
        </w:rPr>
        <w:t>Šis mažos vertės viešasis pirkimas (toliau – pirkimas) atliekamas vadovaujantis Lietuvos Respublikos viešųjų pirkimų įstatymu, Viešųjų pirkimų tarnybos direktoriaus įsakymu patvirtintu Mažos vertės pirkimų tvarkos aprašu (toliau – Aprašas), Lietuvos Respublikos civiliniu kodeksu, kitais viešuosius pirkimus reglamentuojančiais teisės aktais bei šiomis pirkimo sąlygomis.</w:t>
      </w:r>
      <w:r w:rsidRPr="007C4C3A">
        <w:rPr>
          <w:rFonts w:asciiTheme="minorHAnsi" w:hAnsiTheme="minorHAnsi" w:cstheme="minorHAnsi"/>
          <w:sz w:val="24"/>
          <w:szCs w:val="24"/>
          <w:lang w:val="lt-LT"/>
        </w:rPr>
        <w:br/>
      </w:r>
      <w:r w:rsidRPr="007C4C3A">
        <w:rPr>
          <w:rFonts w:asciiTheme="minorHAnsi" w:hAnsiTheme="minorHAnsi" w:cstheme="minorHAnsi"/>
          <w:sz w:val="24"/>
          <w:szCs w:val="24"/>
          <w:lang w:val="lt-LT"/>
        </w:rPr>
        <w:tab/>
        <w:t>1.</w:t>
      </w:r>
      <w:r w:rsidR="00E059F0" w:rsidRPr="007C4C3A">
        <w:rPr>
          <w:rFonts w:asciiTheme="minorHAnsi" w:hAnsiTheme="minorHAnsi" w:cstheme="minorHAnsi"/>
          <w:sz w:val="24"/>
          <w:szCs w:val="24"/>
          <w:lang w:val="lt-LT"/>
        </w:rPr>
        <w:t>4</w:t>
      </w:r>
      <w:r w:rsidRPr="007C4C3A">
        <w:rPr>
          <w:rFonts w:asciiTheme="minorHAnsi" w:hAnsiTheme="minorHAnsi" w:cstheme="minorHAnsi"/>
          <w:sz w:val="24"/>
          <w:szCs w:val="24"/>
          <w:lang w:val="lt-LT"/>
        </w:rPr>
        <w:t xml:space="preserve">. </w:t>
      </w:r>
      <w:r w:rsidR="000955C3" w:rsidRPr="000955C3">
        <w:rPr>
          <w:rFonts w:asciiTheme="minorHAnsi" w:hAnsiTheme="minorHAnsi" w:cstheme="minorHAnsi"/>
          <w:sz w:val="24"/>
          <w:szCs w:val="24"/>
          <w:lang w:val="lt-LT"/>
        </w:rPr>
        <w:t xml:space="preserve">Pirkimas vykdomas skelbiamos apklausos būdu naudojantis Centrinės viešųjų pirkimų informacinės sistemos (toliau – CVP IS) priemonėmis. Pirkimo dokumentai skelbiami CVP IS. Pirkimas atliekamas elektroniniu būdu. Elektroninėmis priemonėmis pasiūlymus gali teikti tik tie tiekėjai, kurie yra registruoti CVP IS, pasiekiamoje adresu </w:t>
      </w:r>
      <w:hyperlink r:id="rId8" w:tgtFrame="_new" w:history="1">
        <w:r w:rsidR="000955C3" w:rsidRPr="000955C3">
          <w:rPr>
            <w:rStyle w:val="Hipersaitas"/>
            <w:rFonts w:asciiTheme="minorHAnsi" w:hAnsiTheme="minorHAnsi" w:cstheme="minorHAnsi"/>
            <w:sz w:val="24"/>
            <w:szCs w:val="24"/>
            <w:lang w:val="lt-LT"/>
          </w:rPr>
          <w:t>https://viesiejipirkimai.lt</w:t>
        </w:r>
      </w:hyperlink>
      <w:r w:rsidR="000955C3" w:rsidRPr="000955C3">
        <w:rPr>
          <w:rFonts w:asciiTheme="minorHAnsi" w:hAnsiTheme="minorHAnsi" w:cstheme="minorHAnsi"/>
          <w:sz w:val="24"/>
          <w:szCs w:val="24"/>
          <w:lang w:val="lt-LT"/>
        </w:rPr>
        <w:t>.</w:t>
      </w:r>
      <w:r w:rsidRPr="007C4C3A">
        <w:rPr>
          <w:rFonts w:asciiTheme="minorHAnsi" w:hAnsiTheme="minorHAnsi" w:cstheme="minorHAnsi"/>
          <w:sz w:val="24"/>
          <w:szCs w:val="24"/>
          <w:lang w:val="lt-LT"/>
        </w:rPr>
        <w:tab/>
      </w:r>
    </w:p>
    <w:p w14:paraId="52E62344" w14:textId="3CC30A1D" w:rsidR="00CC66F3" w:rsidRPr="007C4C3A" w:rsidRDefault="00CC66F3" w:rsidP="004324CD">
      <w:pPr>
        <w:pStyle w:val="Body2"/>
        <w:ind w:firstLine="720"/>
        <w:rPr>
          <w:rFonts w:asciiTheme="minorHAnsi" w:hAnsiTheme="minorHAnsi" w:cstheme="minorHAnsi"/>
          <w:sz w:val="24"/>
          <w:szCs w:val="24"/>
          <w:lang w:val="lt-LT"/>
        </w:rPr>
      </w:pPr>
      <w:r w:rsidRPr="007C4C3A">
        <w:rPr>
          <w:rFonts w:asciiTheme="minorHAnsi" w:hAnsiTheme="minorHAnsi" w:cstheme="minorHAnsi"/>
          <w:sz w:val="24"/>
          <w:szCs w:val="24"/>
          <w:lang w:val="lt-LT"/>
        </w:rPr>
        <w:t xml:space="preserve">1.5. </w:t>
      </w:r>
      <w:r w:rsidR="000955C3" w:rsidRPr="000955C3">
        <w:rPr>
          <w:rFonts w:asciiTheme="minorHAnsi" w:hAnsiTheme="minorHAnsi" w:cstheme="minorHAnsi"/>
          <w:sz w:val="24"/>
          <w:szCs w:val="24"/>
          <w:lang w:val="lt-LT"/>
        </w:rPr>
        <w:t>Šis pirkimas vykdomas naudojantis CVP IS priemonėmis, nes CPO LT elektroniniame kataloge tokių prekių nėra.</w:t>
      </w:r>
    </w:p>
    <w:p w14:paraId="75E44A57" w14:textId="6B576465" w:rsidR="00850B1F" w:rsidRPr="007C4C3A" w:rsidRDefault="00205AB1" w:rsidP="004324CD">
      <w:pPr>
        <w:pStyle w:val="Body2"/>
        <w:rPr>
          <w:rFonts w:asciiTheme="minorHAnsi" w:hAnsiTheme="minorHAnsi" w:cstheme="minorHAnsi"/>
          <w:sz w:val="24"/>
          <w:szCs w:val="24"/>
          <w:lang w:val="lt-LT"/>
        </w:rPr>
      </w:pPr>
      <w:r w:rsidRPr="007C4C3A">
        <w:rPr>
          <w:rFonts w:asciiTheme="minorHAnsi" w:hAnsiTheme="minorHAnsi" w:cstheme="minorHAnsi"/>
          <w:sz w:val="24"/>
          <w:szCs w:val="24"/>
          <w:lang w:val="lt-LT"/>
        </w:rPr>
        <w:tab/>
        <w:t>1.</w:t>
      </w:r>
      <w:r w:rsidR="004E779E" w:rsidRPr="007C4C3A">
        <w:rPr>
          <w:rFonts w:asciiTheme="minorHAnsi" w:hAnsiTheme="minorHAnsi" w:cstheme="minorHAnsi"/>
          <w:sz w:val="24"/>
          <w:szCs w:val="24"/>
          <w:lang w:val="pt-PT"/>
        </w:rPr>
        <w:t>6</w:t>
      </w:r>
      <w:r w:rsidRPr="007C4C3A">
        <w:rPr>
          <w:rFonts w:asciiTheme="minorHAnsi" w:hAnsiTheme="minorHAnsi" w:cstheme="minorHAnsi"/>
          <w:sz w:val="24"/>
          <w:szCs w:val="24"/>
          <w:lang w:val="lt-LT"/>
        </w:rPr>
        <w:t>.</w:t>
      </w:r>
      <w:r w:rsidR="004324CD" w:rsidRPr="007C4C3A">
        <w:rPr>
          <w:rFonts w:asciiTheme="minorHAnsi" w:hAnsiTheme="minorHAnsi" w:cstheme="minorHAnsi"/>
          <w:sz w:val="24"/>
          <w:szCs w:val="24"/>
          <w:lang w:val="lt-LT"/>
        </w:rPr>
        <w:t xml:space="preserve"> </w:t>
      </w:r>
      <w:r w:rsidRPr="007C4C3A">
        <w:rPr>
          <w:rFonts w:asciiTheme="minorHAnsi" w:hAnsiTheme="minorHAnsi" w:cstheme="minorHAnsi"/>
          <w:sz w:val="24"/>
          <w:szCs w:val="24"/>
          <w:lang w:val="lt-LT"/>
        </w:rPr>
        <w:t>Pirkimas atliekamas laikantis lygiateisiškumo, nediskriminavimo, abipusio pripažinimo, proporcingumo ir skaidrumo principų bei konfidencialumo ir nešališkumo reikalavimų.</w:t>
      </w:r>
      <w:r w:rsidRPr="007C4C3A">
        <w:rPr>
          <w:rFonts w:asciiTheme="minorHAnsi" w:hAnsiTheme="minorHAnsi" w:cstheme="minorHAnsi"/>
          <w:sz w:val="24"/>
          <w:szCs w:val="24"/>
          <w:lang w:val="lt-LT"/>
        </w:rPr>
        <w:tab/>
      </w:r>
    </w:p>
    <w:p w14:paraId="41DA6FB4" w14:textId="77777777" w:rsidR="00A614B3" w:rsidRDefault="00850B1F" w:rsidP="00F60367">
      <w:pPr>
        <w:pStyle w:val="Betarp"/>
        <w:ind w:firstLine="720"/>
        <w:jc w:val="both"/>
        <w:rPr>
          <w:rFonts w:asciiTheme="minorHAnsi" w:hAnsiTheme="minorHAnsi" w:cstheme="minorHAnsi"/>
          <w:szCs w:val="24"/>
        </w:rPr>
      </w:pPr>
      <w:r w:rsidRPr="007C4C3A">
        <w:rPr>
          <w:rFonts w:asciiTheme="minorHAnsi" w:hAnsiTheme="minorHAnsi" w:cstheme="minorHAnsi"/>
          <w:szCs w:val="24"/>
        </w:rPr>
        <w:t>1.</w:t>
      </w:r>
      <w:r w:rsidR="004E779E" w:rsidRPr="007C4C3A">
        <w:rPr>
          <w:rFonts w:asciiTheme="minorHAnsi" w:hAnsiTheme="minorHAnsi" w:cstheme="minorHAnsi"/>
          <w:szCs w:val="24"/>
        </w:rPr>
        <w:t>7</w:t>
      </w:r>
      <w:r w:rsidRPr="007C4C3A">
        <w:rPr>
          <w:rFonts w:asciiTheme="minorHAnsi" w:hAnsiTheme="minorHAnsi" w:cstheme="minorHAnsi"/>
          <w:szCs w:val="24"/>
        </w:rPr>
        <w:t>.</w:t>
      </w:r>
      <w:r w:rsidR="004324CD" w:rsidRPr="007C4C3A">
        <w:rPr>
          <w:rFonts w:asciiTheme="minorHAnsi" w:hAnsiTheme="minorHAnsi" w:cstheme="minorHAnsi"/>
          <w:szCs w:val="24"/>
        </w:rPr>
        <w:t xml:space="preserve"> </w:t>
      </w:r>
      <w:r w:rsidR="000955C3" w:rsidRPr="000955C3">
        <w:rPr>
          <w:rFonts w:asciiTheme="minorHAnsi" w:hAnsiTheme="minorHAnsi" w:cstheme="minorHAnsi"/>
          <w:szCs w:val="24"/>
        </w:rPr>
        <w:t>Atliekamas žaliasis pirkimas. Aplinkosauginiai kriterijai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4.1 papunkčiu.</w:t>
      </w:r>
      <w:r w:rsidR="000955C3">
        <w:rPr>
          <w:rFonts w:asciiTheme="minorHAnsi" w:hAnsiTheme="minorHAnsi" w:cstheme="minorHAnsi"/>
          <w:szCs w:val="24"/>
        </w:rPr>
        <w:t xml:space="preserve"> </w:t>
      </w:r>
      <w:r w:rsidR="000955C3" w:rsidRPr="000955C3">
        <w:rPr>
          <w:rFonts w:asciiTheme="minorHAnsi" w:hAnsiTheme="minorHAnsi" w:cstheme="minorHAnsi"/>
          <w:szCs w:val="24"/>
        </w:rPr>
        <w:t>Aplinkosauginiai kriterijai nustatyti pirkimo sąlygų 3.2 papunktyje.</w:t>
      </w:r>
      <w:r w:rsidR="00205AB1" w:rsidRPr="007C4C3A">
        <w:rPr>
          <w:rFonts w:asciiTheme="minorHAnsi" w:hAnsiTheme="minorHAnsi" w:cstheme="minorHAnsi"/>
          <w:szCs w:val="24"/>
        </w:rPr>
        <w:br/>
      </w:r>
      <w:r w:rsidR="00205AB1" w:rsidRPr="007C4C3A">
        <w:rPr>
          <w:rFonts w:asciiTheme="minorHAnsi" w:hAnsiTheme="minorHAnsi" w:cstheme="minorHAnsi"/>
          <w:szCs w:val="24"/>
        </w:rPr>
        <w:tab/>
      </w:r>
    </w:p>
    <w:p w14:paraId="2ADA1D48" w14:textId="5CBDE603" w:rsidR="00493D40" w:rsidRPr="007C4C3A" w:rsidRDefault="00205AB1" w:rsidP="00F60367">
      <w:pPr>
        <w:pStyle w:val="Betarp"/>
        <w:ind w:firstLine="720"/>
        <w:jc w:val="both"/>
        <w:rPr>
          <w:rFonts w:asciiTheme="minorHAnsi" w:hAnsiTheme="minorHAnsi" w:cstheme="minorHAnsi"/>
          <w:szCs w:val="24"/>
          <w:shd w:val="clear" w:color="auto" w:fill="FFFFFF"/>
        </w:rPr>
      </w:pPr>
      <w:r w:rsidRPr="007C4C3A">
        <w:rPr>
          <w:rFonts w:asciiTheme="minorHAnsi" w:hAnsiTheme="minorHAnsi" w:cstheme="minorHAnsi"/>
          <w:b/>
          <w:bCs/>
          <w:szCs w:val="24"/>
        </w:rPr>
        <w:t>2. PIRKIMO OBJEKTAS</w:t>
      </w:r>
      <w:r w:rsidRPr="007C4C3A">
        <w:rPr>
          <w:rFonts w:asciiTheme="minorHAnsi" w:hAnsiTheme="minorHAnsi" w:cstheme="minorHAnsi"/>
          <w:b/>
          <w:bCs/>
          <w:szCs w:val="24"/>
        </w:rPr>
        <w:tab/>
      </w:r>
      <w:r w:rsidRPr="007C4C3A">
        <w:rPr>
          <w:rFonts w:asciiTheme="minorHAnsi" w:hAnsiTheme="minorHAnsi" w:cstheme="minorHAnsi"/>
          <w:szCs w:val="24"/>
        </w:rPr>
        <w:tab/>
      </w:r>
      <w:r w:rsidRPr="007C4C3A">
        <w:rPr>
          <w:rFonts w:asciiTheme="minorHAnsi" w:hAnsiTheme="minorHAnsi" w:cstheme="minorHAnsi"/>
          <w:szCs w:val="24"/>
        </w:rPr>
        <w:br/>
      </w:r>
      <w:r w:rsidRPr="007C4C3A">
        <w:rPr>
          <w:rFonts w:asciiTheme="minorHAnsi" w:hAnsiTheme="minorHAnsi" w:cstheme="minorHAnsi"/>
          <w:szCs w:val="24"/>
        </w:rPr>
        <w:tab/>
      </w:r>
      <w:r w:rsidR="00FF5B46" w:rsidRPr="007C4C3A">
        <w:rPr>
          <w:rFonts w:asciiTheme="minorHAnsi" w:hAnsiTheme="minorHAnsi" w:cstheme="minorHAnsi"/>
          <w:szCs w:val="24"/>
        </w:rPr>
        <w:t>2.1. Pirkimo objektas –</w:t>
      </w:r>
      <w:r w:rsidR="001C67E5" w:rsidRPr="007C4C3A">
        <w:rPr>
          <w:rFonts w:asciiTheme="minorHAnsi" w:hAnsiTheme="minorHAnsi" w:cstheme="minorHAnsi"/>
          <w:szCs w:val="24"/>
        </w:rPr>
        <w:t xml:space="preserve"> </w:t>
      </w:r>
      <w:r w:rsidR="001E4C5F" w:rsidRPr="001E4C5F">
        <w:rPr>
          <w:rFonts w:asciiTheme="minorHAnsi" w:hAnsiTheme="minorHAnsi" w:cstheme="minorHAnsi"/>
          <w:b/>
          <w:bCs/>
          <w:szCs w:val="24"/>
        </w:rPr>
        <w:t>M1 kategorijos keleivinė transporto priemonė (mikroautobusas)</w:t>
      </w:r>
      <w:r w:rsidR="001E4C5F">
        <w:rPr>
          <w:rFonts w:asciiTheme="minorHAnsi" w:hAnsiTheme="minorHAnsi" w:cstheme="minorHAnsi"/>
          <w:b/>
          <w:bCs/>
          <w:szCs w:val="24"/>
        </w:rPr>
        <w:t>.</w:t>
      </w:r>
    </w:p>
    <w:p w14:paraId="0A7EB0C6" w14:textId="6AF8092E" w:rsidR="007D0D4A" w:rsidRPr="007C4C3A" w:rsidRDefault="00657F24" w:rsidP="007C4C3A">
      <w:pPr>
        <w:pStyle w:val="Body2"/>
        <w:ind w:firstLine="709"/>
        <w:rPr>
          <w:rFonts w:asciiTheme="minorHAnsi" w:hAnsiTheme="minorHAnsi" w:cstheme="minorHAnsi"/>
          <w:sz w:val="24"/>
          <w:szCs w:val="24"/>
          <w:lang w:val="lt-LT"/>
        </w:rPr>
      </w:pPr>
      <w:r w:rsidRPr="007C4C3A">
        <w:rPr>
          <w:rFonts w:asciiTheme="minorHAnsi" w:hAnsiTheme="minorHAnsi" w:cstheme="minorHAnsi"/>
          <w:sz w:val="24"/>
          <w:szCs w:val="24"/>
          <w:lang w:val="lt-LT"/>
        </w:rPr>
        <w:t>2.</w:t>
      </w:r>
      <w:r w:rsidR="00590E55" w:rsidRPr="007C4C3A">
        <w:rPr>
          <w:rFonts w:asciiTheme="minorHAnsi" w:hAnsiTheme="minorHAnsi" w:cstheme="minorHAnsi"/>
          <w:sz w:val="24"/>
          <w:szCs w:val="24"/>
          <w:lang w:val="lt-LT"/>
        </w:rPr>
        <w:t>2</w:t>
      </w:r>
      <w:r w:rsidRPr="007C4C3A">
        <w:rPr>
          <w:rFonts w:asciiTheme="minorHAnsi" w:hAnsiTheme="minorHAnsi" w:cstheme="minorHAnsi"/>
          <w:sz w:val="24"/>
          <w:szCs w:val="24"/>
          <w:lang w:val="lt-LT"/>
        </w:rPr>
        <w:t xml:space="preserve">. </w:t>
      </w:r>
      <w:r w:rsidR="005B2B69" w:rsidRPr="007C4C3A">
        <w:rPr>
          <w:rFonts w:asciiTheme="minorHAnsi" w:hAnsiTheme="minorHAnsi" w:cstheme="minorHAnsi"/>
          <w:sz w:val="24"/>
          <w:szCs w:val="24"/>
          <w:lang w:val="lt-LT"/>
        </w:rPr>
        <w:t>Prekė</w:t>
      </w:r>
      <w:r w:rsidRPr="007C4C3A">
        <w:rPr>
          <w:rFonts w:asciiTheme="minorHAnsi" w:hAnsiTheme="minorHAnsi" w:cstheme="minorHAnsi"/>
          <w:sz w:val="24"/>
          <w:szCs w:val="24"/>
          <w:lang w:val="lt-LT"/>
        </w:rPr>
        <w:t xml:space="preserve"> perkam</w:t>
      </w:r>
      <w:r w:rsidR="0079041E" w:rsidRPr="007C4C3A">
        <w:rPr>
          <w:rFonts w:asciiTheme="minorHAnsi" w:hAnsiTheme="minorHAnsi" w:cstheme="minorHAnsi"/>
          <w:sz w:val="24"/>
          <w:szCs w:val="24"/>
          <w:lang w:val="lt-LT"/>
        </w:rPr>
        <w:t>a</w:t>
      </w:r>
      <w:r w:rsidRPr="007C4C3A">
        <w:rPr>
          <w:rFonts w:asciiTheme="minorHAnsi" w:hAnsiTheme="minorHAnsi" w:cstheme="minorHAnsi"/>
          <w:sz w:val="24"/>
          <w:szCs w:val="24"/>
          <w:lang w:val="lt-LT"/>
        </w:rPr>
        <w:t xml:space="preserve"> pagal </w:t>
      </w:r>
      <w:r w:rsidR="00713BAB" w:rsidRPr="007C4C3A">
        <w:rPr>
          <w:rFonts w:asciiTheme="minorHAnsi" w:hAnsiTheme="minorHAnsi" w:cstheme="minorHAnsi"/>
          <w:sz w:val="24"/>
          <w:szCs w:val="24"/>
          <w:lang w:val="lt-LT"/>
        </w:rPr>
        <w:t>fiksuot</w:t>
      </w:r>
      <w:r w:rsidR="000B6E50" w:rsidRPr="007C4C3A">
        <w:rPr>
          <w:rFonts w:asciiTheme="minorHAnsi" w:hAnsiTheme="minorHAnsi" w:cstheme="minorHAnsi"/>
          <w:sz w:val="24"/>
          <w:szCs w:val="24"/>
          <w:lang w:val="lt-LT"/>
        </w:rPr>
        <w:t>o</w:t>
      </w:r>
      <w:r w:rsidR="007D0D4A" w:rsidRPr="007C4C3A">
        <w:rPr>
          <w:rFonts w:asciiTheme="minorHAnsi" w:hAnsiTheme="minorHAnsi" w:cstheme="minorHAnsi"/>
          <w:sz w:val="24"/>
          <w:szCs w:val="24"/>
          <w:lang w:val="lt-LT"/>
        </w:rPr>
        <w:t>s kainos</w:t>
      </w:r>
      <w:r w:rsidRPr="007C4C3A">
        <w:rPr>
          <w:rFonts w:asciiTheme="minorHAnsi" w:hAnsiTheme="minorHAnsi" w:cstheme="minorHAnsi"/>
          <w:sz w:val="24"/>
          <w:szCs w:val="24"/>
          <w:lang w:val="lt-LT"/>
        </w:rPr>
        <w:t xml:space="preserve"> kainodar</w:t>
      </w:r>
      <w:r w:rsidR="00BD56B3" w:rsidRPr="007C4C3A">
        <w:rPr>
          <w:rFonts w:asciiTheme="minorHAnsi" w:hAnsiTheme="minorHAnsi" w:cstheme="minorHAnsi"/>
          <w:sz w:val="24"/>
          <w:szCs w:val="24"/>
          <w:lang w:val="lt-LT"/>
        </w:rPr>
        <w:t>ą</w:t>
      </w:r>
      <w:r w:rsidRPr="007C4C3A">
        <w:rPr>
          <w:rFonts w:asciiTheme="minorHAnsi" w:hAnsiTheme="minorHAnsi" w:cstheme="minorHAnsi"/>
          <w:sz w:val="24"/>
          <w:szCs w:val="24"/>
          <w:lang w:val="lt-LT"/>
        </w:rPr>
        <w:t>.</w:t>
      </w:r>
      <w:r w:rsidR="002D0C36" w:rsidRPr="007C4C3A">
        <w:rPr>
          <w:rFonts w:asciiTheme="minorHAnsi" w:hAnsiTheme="minorHAnsi" w:cstheme="minorHAnsi"/>
          <w:sz w:val="24"/>
          <w:szCs w:val="24"/>
          <w:lang w:val="lt-LT"/>
        </w:rPr>
        <w:t xml:space="preserve"> </w:t>
      </w:r>
    </w:p>
    <w:p w14:paraId="7286866A" w14:textId="4DD3DD81" w:rsidR="00025C40" w:rsidRPr="007C4C3A" w:rsidRDefault="00025C40" w:rsidP="00590E55">
      <w:pPr>
        <w:pStyle w:val="Body2"/>
        <w:ind w:firstLine="720"/>
        <w:rPr>
          <w:rFonts w:asciiTheme="minorHAnsi" w:hAnsiTheme="minorHAnsi" w:cstheme="minorHAnsi"/>
          <w:sz w:val="24"/>
          <w:szCs w:val="24"/>
          <w:lang w:val="lt-LT"/>
        </w:rPr>
      </w:pPr>
      <w:r w:rsidRPr="007C4C3A">
        <w:rPr>
          <w:rFonts w:asciiTheme="minorHAnsi" w:hAnsiTheme="minorHAnsi" w:cstheme="minorHAnsi"/>
          <w:sz w:val="24"/>
          <w:szCs w:val="24"/>
          <w:lang w:val="lt-LT"/>
        </w:rPr>
        <w:t>2.</w:t>
      </w:r>
      <w:r w:rsidR="00590E55" w:rsidRPr="007C4C3A">
        <w:rPr>
          <w:rFonts w:asciiTheme="minorHAnsi" w:hAnsiTheme="minorHAnsi" w:cstheme="minorHAnsi"/>
          <w:sz w:val="24"/>
          <w:szCs w:val="24"/>
          <w:lang w:val="lt-LT"/>
        </w:rPr>
        <w:t>3</w:t>
      </w:r>
      <w:r w:rsidRPr="007C4C3A">
        <w:rPr>
          <w:rFonts w:asciiTheme="minorHAnsi" w:hAnsiTheme="minorHAnsi" w:cstheme="minorHAnsi"/>
          <w:sz w:val="24"/>
          <w:szCs w:val="24"/>
          <w:lang w:val="lt-LT"/>
        </w:rPr>
        <w:t xml:space="preserve">. Pirkimas nėra skaidomas į pirkimo dalis. </w:t>
      </w:r>
    </w:p>
    <w:p w14:paraId="1F0CFF25" w14:textId="6AE089BB" w:rsidR="000D0101" w:rsidRPr="007C4C3A" w:rsidRDefault="00FF5B46" w:rsidP="007C4C3A">
      <w:pPr>
        <w:pStyle w:val="Body2"/>
        <w:ind w:firstLine="720"/>
        <w:rPr>
          <w:rFonts w:asciiTheme="minorHAnsi" w:hAnsiTheme="minorHAnsi" w:cstheme="minorHAnsi"/>
          <w:sz w:val="24"/>
          <w:szCs w:val="24"/>
          <w:highlight w:val="cyan"/>
          <w:lang w:val="lt-LT"/>
        </w:rPr>
      </w:pPr>
      <w:r w:rsidRPr="007C4C3A">
        <w:rPr>
          <w:rFonts w:asciiTheme="minorHAnsi" w:hAnsiTheme="minorHAnsi" w:cstheme="minorHAnsi"/>
          <w:sz w:val="24"/>
          <w:szCs w:val="24"/>
          <w:lang w:val="lt-LT"/>
        </w:rPr>
        <w:t>2.</w:t>
      </w:r>
      <w:r w:rsidR="00590E55" w:rsidRPr="007C4C3A">
        <w:rPr>
          <w:rFonts w:asciiTheme="minorHAnsi" w:hAnsiTheme="minorHAnsi" w:cstheme="minorHAnsi"/>
          <w:sz w:val="24"/>
          <w:szCs w:val="24"/>
          <w:lang w:val="lt-LT"/>
        </w:rPr>
        <w:t>4</w:t>
      </w:r>
      <w:r w:rsidRPr="007C4C3A">
        <w:rPr>
          <w:rFonts w:asciiTheme="minorHAnsi" w:hAnsiTheme="minorHAnsi" w:cstheme="minorHAnsi"/>
          <w:sz w:val="24"/>
          <w:szCs w:val="24"/>
          <w:lang w:val="lt-LT"/>
        </w:rPr>
        <w:t xml:space="preserve">. </w:t>
      </w:r>
      <w:r w:rsidR="00C12330" w:rsidRPr="007C4C3A">
        <w:rPr>
          <w:rFonts w:asciiTheme="minorHAnsi" w:hAnsiTheme="minorHAnsi" w:cstheme="minorHAnsi"/>
          <w:sz w:val="24"/>
          <w:szCs w:val="24"/>
          <w:lang w:val="lt-LT"/>
        </w:rPr>
        <w:t>Perkam</w:t>
      </w:r>
      <w:r w:rsidR="0017070D" w:rsidRPr="007C4C3A">
        <w:rPr>
          <w:rFonts w:asciiTheme="minorHAnsi" w:hAnsiTheme="minorHAnsi" w:cstheme="minorHAnsi"/>
          <w:sz w:val="24"/>
          <w:szCs w:val="24"/>
          <w:lang w:val="lt-LT"/>
        </w:rPr>
        <w:t>os</w:t>
      </w:r>
      <w:r w:rsidR="00C12330" w:rsidRPr="007C4C3A">
        <w:rPr>
          <w:rFonts w:asciiTheme="minorHAnsi" w:hAnsiTheme="minorHAnsi" w:cstheme="minorHAnsi"/>
          <w:sz w:val="24"/>
          <w:szCs w:val="24"/>
          <w:lang w:val="lt-LT"/>
        </w:rPr>
        <w:t xml:space="preserve"> </w:t>
      </w:r>
      <w:r w:rsidR="005B2B69" w:rsidRPr="007C4C3A">
        <w:rPr>
          <w:rFonts w:asciiTheme="minorHAnsi" w:hAnsiTheme="minorHAnsi" w:cstheme="minorHAnsi"/>
          <w:sz w:val="24"/>
          <w:szCs w:val="24"/>
          <w:lang w:val="lt-LT"/>
        </w:rPr>
        <w:t>prek</w:t>
      </w:r>
      <w:r w:rsidR="0017070D" w:rsidRPr="007C4C3A">
        <w:rPr>
          <w:rFonts w:asciiTheme="minorHAnsi" w:hAnsiTheme="minorHAnsi" w:cstheme="minorHAnsi"/>
          <w:sz w:val="24"/>
          <w:szCs w:val="24"/>
          <w:lang w:val="lt-LT"/>
        </w:rPr>
        <w:t>ės</w:t>
      </w:r>
      <w:r w:rsidR="00C12330" w:rsidRPr="007C4C3A">
        <w:rPr>
          <w:rFonts w:asciiTheme="minorHAnsi" w:hAnsiTheme="minorHAnsi" w:cstheme="minorHAnsi"/>
          <w:sz w:val="24"/>
          <w:szCs w:val="24"/>
          <w:lang w:val="lt-LT"/>
        </w:rPr>
        <w:t xml:space="preserve"> informacija ir r</w:t>
      </w:r>
      <w:r w:rsidRPr="007C4C3A">
        <w:rPr>
          <w:rFonts w:asciiTheme="minorHAnsi" w:hAnsiTheme="minorHAnsi" w:cstheme="minorHAnsi"/>
          <w:sz w:val="24"/>
          <w:szCs w:val="24"/>
          <w:lang w:val="lt-LT"/>
        </w:rPr>
        <w:t>eikalavimai pirkimo objektui nurodyti pirkimo sąlygų priede</w:t>
      </w:r>
      <w:r w:rsidR="00CB0E60" w:rsidRPr="007C4C3A">
        <w:rPr>
          <w:rFonts w:asciiTheme="minorHAnsi" w:hAnsiTheme="minorHAnsi" w:cstheme="minorHAnsi"/>
          <w:sz w:val="24"/>
          <w:szCs w:val="24"/>
          <w:lang w:val="lt-LT"/>
        </w:rPr>
        <w:t xml:space="preserve"> Nr.</w:t>
      </w:r>
      <w:r w:rsidR="004E779E" w:rsidRPr="007C4C3A">
        <w:rPr>
          <w:rFonts w:asciiTheme="minorHAnsi" w:hAnsiTheme="minorHAnsi" w:cstheme="minorHAnsi"/>
          <w:sz w:val="24"/>
          <w:szCs w:val="24"/>
          <w:lang w:val="lt-LT"/>
        </w:rPr>
        <w:t xml:space="preserve"> </w:t>
      </w:r>
      <w:r w:rsidR="00CB0E60" w:rsidRPr="007C4C3A">
        <w:rPr>
          <w:rFonts w:asciiTheme="minorHAnsi" w:hAnsiTheme="minorHAnsi" w:cstheme="minorHAnsi"/>
          <w:sz w:val="24"/>
          <w:szCs w:val="24"/>
          <w:lang w:val="lt-LT"/>
        </w:rPr>
        <w:t>2</w:t>
      </w:r>
      <w:r w:rsidRPr="007C4C3A">
        <w:rPr>
          <w:rFonts w:asciiTheme="minorHAnsi" w:hAnsiTheme="minorHAnsi" w:cstheme="minorHAnsi"/>
          <w:sz w:val="24"/>
          <w:szCs w:val="24"/>
          <w:lang w:val="lt-LT"/>
        </w:rPr>
        <w:t xml:space="preserve"> „Viešojo pirkimo sutarties projektas“</w:t>
      </w:r>
      <w:r w:rsidR="00DC6FF9" w:rsidRPr="007C4C3A">
        <w:rPr>
          <w:rFonts w:asciiTheme="minorHAnsi" w:hAnsiTheme="minorHAnsi" w:cstheme="minorHAnsi"/>
          <w:sz w:val="24"/>
          <w:szCs w:val="24"/>
          <w:lang w:val="lt-LT"/>
        </w:rPr>
        <w:t>,</w:t>
      </w:r>
      <w:r w:rsidR="00D57103" w:rsidRPr="007C4C3A">
        <w:rPr>
          <w:rFonts w:asciiTheme="minorHAnsi" w:hAnsiTheme="minorHAnsi" w:cstheme="minorHAnsi"/>
          <w:sz w:val="24"/>
          <w:szCs w:val="24"/>
          <w:lang w:val="lt-LT"/>
        </w:rPr>
        <w:t xml:space="preserve"> ir </w:t>
      </w:r>
      <w:r w:rsidR="00DC6FF9" w:rsidRPr="007C4C3A">
        <w:rPr>
          <w:rFonts w:asciiTheme="minorHAnsi" w:hAnsiTheme="minorHAnsi" w:cstheme="minorHAnsi"/>
          <w:sz w:val="24"/>
          <w:szCs w:val="24"/>
          <w:lang w:val="lt-LT"/>
        </w:rPr>
        <w:t>priede Nr. 3 „Techninė specifikacija“</w:t>
      </w:r>
      <w:r w:rsidR="005B2B69" w:rsidRPr="007C4C3A">
        <w:rPr>
          <w:rFonts w:asciiTheme="minorHAnsi" w:hAnsiTheme="minorHAnsi" w:cstheme="minorHAnsi"/>
          <w:sz w:val="24"/>
          <w:szCs w:val="24"/>
          <w:lang w:val="lt-LT"/>
        </w:rPr>
        <w:t>.</w:t>
      </w:r>
    </w:p>
    <w:p w14:paraId="1BBACA45" w14:textId="0834571E" w:rsidR="00F56517" w:rsidRPr="007C4C3A" w:rsidRDefault="00F56517" w:rsidP="00F56517">
      <w:pPr>
        <w:pStyle w:val="Body2"/>
        <w:ind w:firstLine="720"/>
        <w:rPr>
          <w:rFonts w:asciiTheme="minorHAnsi" w:hAnsiTheme="minorHAnsi" w:cstheme="minorHAnsi"/>
          <w:i/>
          <w:iCs/>
          <w:sz w:val="24"/>
          <w:szCs w:val="24"/>
          <w:lang w:val="lt-LT"/>
        </w:rPr>
      </w:pPr>
      <w:r w:rsidRPr="007C4C3A">
        <w:rPr>
          <w:rFonts w:asciiTheme="minorHAnsi" w:hAnsiTheme="minorHAnsi" w:cstheme="minorHAnsi"/>
          <w:i/>
          <w:iCs/>
          <w:sz w:val="24"/>
          <w:szCs w:val="24"/>
          <w:lang w:val="lt-LT"/>
        </w:rPr>
        <w:t>Jeigu pirkimo dokumentuose nurodytas konkretus modelis ar šaltinis, konkretus procesas ar prekės ženklas, patentas, tipa</w:t>
      </w:r>
      <w:r w:rsidR="001E4C5F">
        <w:rPr>
          <w:rFonts w:asciiTheme="minorHAnsi" w:hAnsiTheme="minorHAnsi" w:cstheme="minorHAnsi"/>
          <w:i/>
          <w:iCs/>
          <w:sz w:val="24"/>
          <w:szCs w:val="24"/>
          <w:lang w:val="lt-LT"/>
        </w:rPr>
        <w:t>s</w:t>
      </w:r>
      <w:r w:rsidRPr="007C4C3A">
        <w:rPr>
          <w:rFonts w:asciiTheme="minorHAnsi" w:hAnsiTheme="minorHAnsi" w:cstheme="minorHAnsi"/>
          <w:i/>
          <w:iCs/>
          <w:sz w:val="24"/>
          <w:szCs w:val="24"/>
          <w:lang w:val="lt-LT"/>
        </w:rPr>
        <w:t>, konkreti kilmė ar gamyba, ar standartas, tai reiškia, kad perkančioji organizacija priima ir lygiaverčius gaminius ar sprendinius. Pareiga įrodyti lygiavertiškumą priklauso tiekėjui. T</w:t>
      </w:r>
      <w:r w:rsidR="00C25D9C" w:rsidRPr="007C4C3A">
        <w:rPr>
          <w:rFonts w:asciiTheme="minorHAnsi" w:hAnsiTheme="minorHAnsi" w:cstheme="minorHAnsi"/>
          <w:i/>
          <w:iCs/>
          <w:sz w:val="24"/>
          <w:szCs w:val="24"/>
          <w:lang w:val="lt-LT"/>
        </w:rPr>
        <w:t>echninėje specifikacijoje</w:t>
      </w:r>
      <w:r w:rsidRPr="007C4C3A">
        <w:rPr>
          <w:rFonts w:asciiTheme="minorHAnsi" w:hAnsiTheme="minorHAnsi" w:cstheme="minorHAnsi"/>
          <w:i/>
          <w:iCs/>
          <w:sz w:val="24"/>
          <w:szCs w:val="24"/>
          <w:lang w:val="lt-LT"/>
        </w:rPr>
        <w:t xml:space="preserve"> nurodyti prekės ženklai ir pan. yra tik informacinio pobūdžio ir tiekėjas nėra įpareigotas siūlyti ir (ar) naudoti šių gamintojų produkciją.</w:t>
      </w:r>
    </w:p>
    <w:p w14:paraId="0B53F08F" w14:textId="6AEDBC62" w:rsidR="003421A9" w:rsidRPr="007C4C3A" w:rsidRDefault="003421A9" w:rsidP="003421A9">
      <w:pPr>
        <w:pStyle w:val="Body2"/>
        <w:rPr>
          <w:rFonts w:asciiTheme="minorHAnsi" w:hAnsiTheme="minorHAnsi" w:cstheme="minorHAnsi"/>
          <w:sz w:val="24"/>
          <w:szCs w:val="24"/>
          <w:lang w:val="lt-LT"/>
        </w:rPr>
      </w:pPr>
      <w:r w:rsidRPr="007C4C3A">
        <w:rPr>
          <w:rFonts w:asciiTheme="minorHAnsi" w:hAnsiTheme="minorHAnsi" w:cstheme="minorHAnsi"/>
          <w:sz w:val="24"/>
          <w:szCs w:val="24"/>
          <w:lang w:val="lt-LT"/>
        </w:rPr>
        <w:tab/>
        <w:t>2.</w:t>
      </w:r>
      <w:r w:rsidR="001D6D2C" w:rsidRPr="007C4C3A">
        <w:rPr>
          <w:rFonts w:asciiTheme="minorHAnsi" w:hAnsiTheme="minorHAnsi" w:cstheme="minorHAnsi"/>
          <w:sz w:val="24"/>
          <w:szCs w:val="24"/>
          <w:lang w:val="lt-LT"/>
        </w:rPr>
        <w:t>5</w:t>
      </w:r>
      <w:r w:rsidRPr="007C4C3A">
        <w:rPr>
          <w:rFonts w:asciiTheme="minorHAnsi" w:hAnsiTheme="minorHAnsi" w:cstheme="minorHAnsi"/>
          <w:sz w:val="24"/>
          <w:szCs w:val="24"/>
          <w:lang w:val="lt-LT"/>
        </w:rPr>
        <w:t>.</w:t>
      </w:r>
      <w:r w:rsidR="000664F3">
        <w:rPr>
          <w:rFonts w:asciiTheme="minorHAnsi" w:hAnsiTheme="minorHAnsi" w:cstheme="minorHAnsi"/>
          <w:sz w:val="24"/>
          <w:szCs w:val="24"/>
          <w:lang w:val="lt-LT"/>
        </w:rPr>
        <w:t xml:space="preserve"> </w:t>
      </w:r>
      <w:r w:rsidR="00842FC0" w:rsidRPr="007C4C3A">
        <w:rPr>
          <w:rFonts w:asciiTheme="minorHAnsi" w:hAnsiTheme="minorHAnsi" w:cstheme="minorHAnsi"/>
          <w:sz w:val="24"/>
          <w:szCs w:val="24"/>
          <w:lang w:val="lt-LT"/>
        </w:rPr>
        <w:t>Prek</w:t>
      </w:r>
      <w:r w:rsidR="00FF78BB" w:rsidRPr="007C4C3A">
        <w:rPr>
          <w:rFonts w:asciiTheme="minorHAnsi" w:hAnsiTheme="minorHAnsi" w:cstheme="minorHAnsi"/>
          <w:sz w:val="24"/>
          <w:szCs w:val="24"/>
          <w:lang w:val="lt-LT"/>
        </w:rPr>
        <w:t>ės</w:t>
      </w:r>
      <w:r w:rsidR="00842FC0" w:rsidRPr="007C4C3A">
        <w:rPr>
          <w:rFonts w:asciiTheme="minorHAnsi" w:hAnsiTheme="minorHAnsi" w:cstheme="minorHAnsi"/>
          <w:sz w:val="24"/>
          <w:szCs w:val="24"/>
          <w:lang w:val="lt-LT"/>
        </w:rPr>
        <w:t xml:space="preserve"> pristatymo</w:t>
      </w:r>
      <w:r w:rsidR="009612A9" w:rsidRPr="007C4C3A">
        <w:rPr>
          <w:rFonts w:asciiTheme="minorHAnsi" w:hAnsiTheme="minorHAnsi" w:cstheme="minorHAnsi"/>
          <w:sz w:val="24"/>
          <w:szCs w:val="24"/>
          <w:lang w:val="lt-LT"/>
        </w:rPr>
        <w:t xml:space="preserve"> terminai nurodyti Viešojo pirkimo sutarties projekte.</w:t>
      </w:r>
    </w:p>
    <w:p w14:paraId="0CFE61A6" w14:textId="3D60F403" w:rsidR="00A4778A" w:rsidRPr="007C4C3A" w:rsidRDefault="00FF5B46" w:rsidP="00FF5B46">
      <w:pPr>
        <w:pStyle w:val="Body2"/>
        <w:rPr>
          <w:rFonts w:asciiTheme="minorHAnsi" w:hAnsiTheme="minorHAnsi" w:cstheme="minorHAnsi"/>
          <w:iCs/>
          <w:sz w:val="24"/>
          <w:szCs w:val="24"/>
          <w:highlight w:val="yellow"/>
          <w:lang w:val="lt-LT"/>
        </w:rPr>
      </w:pPr>
      <w:r w:rsidRPr="007C4C3A">
        <w:rPr>
          <w:rFonts w:asciiTheme="minorHAnsi" w:hAnsiTheme="minorHAnsi" w:cstheme="minorHAnsi"/>
          <w:sz w:val="24"/>
          <w:szCs w:val="24"/>
          <w:lang w:val="lt-LT"/>
        </w:rPr>
        <w:tab/>
        <w:t>2.</w:t>
      </w:r>
      <w:r w:rsidR="001D6D2C" w:rsidRPr="007C4C3A">
        <w:rPr>
          <w:rFonts w:asciiTheme="minorHAnsi" w:hAnsiTheme="minorHAnsi" w:cstheme="minorHAnsi"/>
          <w:sz w:val="24"/>
          <w:szCs w:val="24"/>
          <w:lang w:val="lt-LT"/>
        </w:rPr>
        <w:t>6</w:t>
      </w:r>
      <w:r w:rsidRPr="007C4C3A">
        <w:rPr>
          <w:rFonts w:asciiTheme="minorHAnsi" w:hAnsiTheme="minorHAnsi" w:cstheme="minorHAnsi"/>
          <w:sz w:val="24"/>
          <w:szCs w:val="24"/>
          <w:lang w:val="lt-LT"/>
        </w:rPr>
        <w:t>.</w:t>
      </w:r>
      <w:r w:rsidR="000664F3">
        <w:rPr>
          <w:rFonts w:asciiTheme="minorHAnsi" w:hAnsiTheme="minorHAnsi" w:cstheme="minorHAnsi"/>
          <w:sz w:val="24"/>
          <w:szCs w:val="24"/>
          <w:lang w:val="lt-LT"/>
        </w:rPr>
        <w:t xml:space="preserve"> </w:t>
      </w:r>
      <w:r w:rsidR="00842FC0" w:rsidRPr="007C4C3A">
        <w:rPr>
          <w:rFonts w:asciiTheme="minorHAnsi" w:hAnsiTheme="minorHAnsi" w:cstheme="minorHAnsi"/>
          <w:sz w:val="24"/>
          <w:szCs w:val="24"/>
          <w:lang w:val="lt-LT"/>
        </w:rPr>
        <w:t>Prek</w:t>
      </w:r>
      <w:r w:rsidR="00FF78BB" w:rsidRPr="007C4C3A">
        <w:rPr>
          <w:rFonts w:asciiTheme="minorHAnsi" w:hAnsiTheme="minorHAnsi" w:cstheme="minorHAnsi"/>
          <w:sz w:val="24"/>
          <w:szCs w:val="24"/>
          <w:lang w:val="lt-LT"/>
        </w:rPr>
        <w:t>ės</w:t>
      </w:r>
      <w:r w:rsidR="00842FC0" w:rsidRPr="007C4C3A">
        <w:rPr>
          <w:rFonts w:asciiTheme="minorHAnsi" w:hAnsiTheme="minorHAnsi" w:cstheme="minorHAnsi"/>
          <w:sz w:val="24"/>
          <w:szCs w:val="24"/>
          <w:lang w:val="lt-LT"/>
        </w:rPr>
        <w:t xml:space="preserve"> pristatymo</w:t>
      </w:r>
      <w:r w:rsidR="005B10D3" w:rsidRPr="007C4C3A">
        <w:rPr>
          <w:rFonts w:asciiTheme="minorHAnsi" w:hAnsiTheme="minorHAnsi" w:cstheme="minorHAnsi"/>
          <w:sz w:val="24"/>
          <w:szCs w:val="24"/>
          <w:lang w:val="lt-LT"/>
        </w:rPr>
        <w:t xml:space="preserve"> vieta</w:t>
      </w:r>
      <w:r w:rsidR="004E779E" w:rsidRPr="007C4C3A">
        <w:rPr>
          <w:rFonts w:asciiTheme="minorHAnsi" w:hAnsiTheme="minorHAnsi" w:cstheme="minorHAnsi"/>
          <w:sz w:val="24"/>
          <w:szCs w:val="24"/>
          <w:lang w:val="lt-LT"/>
        </w:rPr>
        <w:t xml:space="preserve"> – Kauno savivaldybės įmonė „Kapinių priežiūra“</w:t>
      </w:r>
      <w:r w:rsidR="004E779E" w:rsidRPr="007C4C3A">
        <w:rPr>
          <w:rFonts w:asciiTheme="minorHAnsi" w:hAnsiTheme="minorHAnsi" w:cstheme="minorHAnsi"/>
          <w:sz w:val="24"/>
          <w:szCs w:val="24"/>
          <w:lang w:val="lt-LT"/>
        </w:rPr>
        <w:br/>
        <w:t>Savanorių pr. 347, 49423 Kaunas</w:t>
      </w:r>
      <w:r w:rsidR="00F76CBD" w:rsidRPr="007C4C3A">
        <w:rPr>
          <w:rFonts w:asciiTheme="minorHAnsi" w:hAnsiTheme="minorHAnsi" w:cstheme="minorHAnsi"/>
          <w:sz w:val="24"/>
          <w:szCs w:val="24"/>
          <w:lang w:val="lt-LT"/>
        </w:rPr>
        <w:t xml:space="preserve">. </w:t>
      </w:r>
      <w:r w:rsidR="003421A9" w:rsidRPr="007C4C3A">
        <w:rPr>
          <w:rFonts w:asciiTheme="minorHAnsi" w:hAnsiTheme="minorHAnsi" w:cstheme="minorHAnsi"/>
          <w:iCs/>
          <w:sz w:val="24"/>
          <w:szCs w:val="24"/>
          <w:highlight w:val="yellow"/>
          <w:lang w:val="lt-LT"/>
        </w:rPr>
        <w:t xml:space="preserve"> </w:t>
      </w:r>
    </w:p>
    <w:p w14:paraId="5D646F36" w14:textId="3F2B0775" w:rsidR="00F5615E" w:rsidRPr="007C4C3A" w:rsidRDefault="00F5615E" w:rsidP="00FF5B46">
      <w:pPr>
        <w:pStyle w:val="Body2"/>
        <w:rPr>
          <w:rFonts w:asciiTheme="minorHAnsi" w:hAnsiTheme="minorHAnsi" w:cstheme="minorHAnsi"/>
          <w:sz w:val="24"/>
          <w:szCs w:val="24"/>
          <w:lang w:val="lt-LT"/>
        </w:rPr>
      </w:pPr>
      <w:r w:rsidRPr="007C4C3A">
        <w:rPr>
          <w:rFonts w:asciiTheme="minorHAnsi" w:hAnsiTheme="minorHAnsi" w:cstheme="minorHAnsi"/>
          <w:iCs/>
          <w:sz w:val="24"/>
          <w:szCs w:val="24"/>
          <w:lang w:val="lt-LT"/>
        </w:rPr>
        <w:t xml:space="preserve">            </w:t>
      </w:r>
      <w:r w:rsidRPr="007C4C3A">
        <w:rPr>
          <w:rFonts w:asciiTheme="minorHAnsi" w:hAnsiTheme="minorHAnsi" w:cstheme="minorHAnsi"/>
          <w:b/>
          <w:bCs/>
          <w:iCs/>
          <w:sz w:val="24"/>
          <w:szCs w:val="24"/>
          <w:lang w:val="lt-LT"/>
        </w:rPr>
        <w:t xml:space="preserve">2.7. </w:t>
      </w:r>
      <w:r w:rsidR="0070131D" w:rsidRPr="007C4C3A">
        <w:rPr>
          <w:rFonts w:asciiTheme="minorHAnsi" w:hAnsiTheme="minorHAnsi" w:cstheme="minorHAnsi"/>
          <w:b/>
          <w:bCs/>
          <w:iCs/>
          <w:sz w:val="24"/>
          <w:szCs w:val="24"/>
          <w:lang w:val="lt-LT"/>
        </w:rPr>
        <w:t xml:space="preserve">Maksimali pirkimui skirta lėšų suma </w:t>
      </w:r>
      <w:r w:rsidR="00A043CE" w:rsidRPr="007C4C3A">
        <w:rPr>
          <w:rFonts w:asciiTheme="minorHAnsi" w:hAnsiTheme="minorHAnsi" w:cstheme="minorHAnsi"/>
          <w:b/>
          <w:bCs/>
          <w:sz w:val="24"/>
          <w:szCs w:val="24"/>
          <w:lang w:val="lt-LT"/>
        </w:rPr>
        <w:t>–</w:t>
      </w:r>
      <w:r w:rsidR="00A25BE7" w:rsidRPr="007C4C3A">
        <w:rPr>
          <w:rFonts w:asciiTheme="minorHAnsi" w:hAnsiTheme="minorHAnsi" w:cstheme="minorHAnsi"/>
          <w:b/>
          <w:bCs/>
          <w:sz w:val="24"/>
          <w:szCs w:val="24"/>
          <w:lang w:val="lt-LT"/>
        </w:rPr>
        <w:t xml:space="preserve"> </w:t>
      </w:r>
      <w:r w:rsidR="004E779E" w:rsidRPr="007C4C3A">
        <w:rPr>
          <w:rFonts w:asciiTheme="minorHAnsi" w:hAnsiTheme="minorHAnsi" w:cstheme="minorHAnsi"/>
          <w:b/>
          <w:bCs/>
          <w:sz w:val="24"/>
          <w:szCs w:val="24"/>
          <w:lang w:val="lt-LT"/>
        </w:rPr>
        <w:t>3</w:t>
      </w:r>
      <w:r w:rsidR="001E4C5F">
        <w:rPr>
          <w:rFonts w:asciiTheme="minorHAnsi" w:hAnsiTheme="minorHAnsi" w:cstheme="minorHAnsi"/>
          <w:b/>
          <w:bCs/>
          <w:sz w:val="24"/>
          <w:szCs w:val="24"/>
          <w:lang w:val="lt-LT"/>
        </w:rPr>
        <w:t>5</w:t>
      </w:r>
      <w:r w:rsidR="004E779E" w:rsidRPr="007C4C3A">
        <w:rPr>
          <w:rFonts w:asciiTheme="minorHAnsi" w:hAnsiTheme="minorHAnsi" w:cstheme="minorHAnsi"/>
          <w:b/>
          <w:bCs/>
          <w:sz w:val="24"/>
          <w:szCs w:val="24"/>
          <w:lang w:val="lt-LT"/>
        </w:rPr>
        <w:t xml:space="preserve"> 000</w:t>
      </w:r>
      <w:r w:rsidR="00A25BE7" w:rsidRPr="007C4C3A">
        <w:rPr>
          <w:rFonts w:asciiTheme="minorHAnsi" w:hAnsiTheme="minorHAnsi" w:cstheme="minorHAnsi"/>
          <w:b/>
          <w:bCs/>
          <w:sz w:val="24"/>
          <w:szCs w:val="24"/>
          <w:lang w:val="lt-LT"/>
        </w:rPr>
        <w:t xml:space="preserve"> </w:t>
      </w:r>
      <w:r w:rsidRPr="007C4C3A">
        <w:rPr>
          <w:rFonts w:asciiTheme="minorHAnsi" w:hAnsiTheme="minorHAnsi" w:cstheme="minorHAnsi"/>
          <w:b/>
          <w:bCs/>
          <w:sz w:val="24"/>
          <w:szCs w:val="24"/>
          <w:lang w:val="lt-LT"/>
        </w:rPr>
        <w:t xml:space="preserve">Eur </w:t>
      </w:r>
      <w:r w:rsidR="004E779E" w:rsidRPr="007C4C3A">
        <w:rPr>
          <w:rFonts w:asciiTheme="minorHAnsi" w:hAnsiTheme="minorHAnsi" w:cstheme="minorHAnsi"/>
          <w:b/>
          <w:bCs/>
          <w:sz w:val="24"/>
          <w:szCs w:val="24"/>
          <w:lang w:val="lt-LT"/>
        </w:rPr>
        <w:t>su</w:t>
      </w:r>
      <w:r w:rsidRPr="007C4C3A">
        <w:rPr>
          <w:rFonts w:asciiTheme="minorHAnsi" w:hAnsiTheme="minorHAnsi" w:cstheme="minorHAnsi"/>
          <w:b/>
          <w:bCs/>
          <w:sz w:val="24"/>
          <w:szCs w:val="24"/>
          <w:lang w:val="lt-LT"/>
        </w:rPr>
        <w:t xml:space="preserve"> PVM.</w:t>
      </w:r>
      <w:r w:rsidR="001E4C5F">
        <w:rPr>
          <w:rFonts w:asciiTheme="minorHAnsi" w:hAnsiTheme="minorHAnsi" w:cstheme="minorHAnsi"/>
          <w:b/>
          <w:bCs/>
          <w:sz w:val="24"/>
          <w:szCs w:val="24"/>
          <w:lang w:val="lt-LT"/>
        </w:rPr>
        <w:t xml:space="preserve"> </w:t>
      </w:r>
      <w:r w:rsidR="001E4C5F" w:rsidRPr="001E4C5F">
        <w:rPr>
          <w:rFonts w:asciiTheme="minorHAnsi" w:hAnsiTheme="minorHAnsi" w:cstheme="minorHAnsi"/>
          <w:sz w:val="24"/>
          <w:szCs w:val="24"/>
          <w:lang w:val="lt-LT"/>
        </w:rPr>
        <w:t>Tiekėjų pasiūlymai, kuriuose nurodyta kaina viršys šią sumą, bus atmesti kaip neatitinkantys pirkimo dokumentų reikalavimų.</w:t>
      </w:r>
    </w:p>
    <w:p w14:paraId="62676545" w14:textId="77777777" w:rsidR="006C1AA6" w:rsidRPr="007C4C3A" w:rsidRDefault="006C1AA6" w:rsidP="007244AF">
      <w:pPr>
        <w:pStyle w:val="Body2"/>
        <w:rPr>
          <w:rFonts w:asciiTheme="minorHAnsi" w:hAnsiTheme="minorHAnsi" w:cstheme="minorHAnsi"/>
          <w:sz w:val="24"/>
          <w:szCs w:val="24"/>
          <w:lang w:val="lt-LT"/>
        </w:rPr>
      </w:pPr>
    </w:p>
    <w:p w14:paraId="640493F4" w14:textId="6072F02F" w:rsidR="003903DB" w:rsidRPr="001E4C5F" w:rsidRDefault="00205AB1" w:rsidP="003903DB">
      <w:pPr>
        <w:pStyle w:val="Body2"/>
        <w:rPr>
          <w:rFonts w:asciiTheme="minorHAnsi" w:hAnsiTheme="minorHAnsi" w:cstheme="minorHAnsi"/>
          <w:b/>
          <w:bCs/>
          <w:sz w:val="24"/>
          <w:szCs w:val="24"/>
          <w:lang w:val="lt-LT"/>
        </w:rPr>
      </w:pPr>
      <w:r w:rsidRPr="007C4C3A">
        <w:rPr>
          <w:rFonts w:asciiTheme="minorHAnsi" w:hAnsiTheme="minorHAnsi" w:cstheme="minorHAnsi"/>
          <w:sz w:val="24"/>
          <w:szCs w:val="24"/>
          <w:lang w:val="lt-LT"/>
        </w:rPr>
        <w:lastRenderedPageBreak/>
        <w:tab/>
      </w:r>
      <w:r w:rsidRPr="007C4C3A">
        <w:rPr>
          <w:rFonts w:asciiTheme="minorHAnsi" w:hAnsiTheme="minorHAnsi" w:cstheme="minorHAnsi"/>
          <w:b/>
          <w:bCs/>
          <w:sz w:val="24"/>
          <w:szCs w:val="24"/>
          <w:lang w:val="lt-LT"/>
        </w:rPr>
        <w:t>3. TIEKĖJŲ PAŠALINIMO PAGRINDAI IR REIKALAUJAMA KVALIFIKACIJA</w:t>
      </w:r>
      <w:r w:rsidRPr="007C4C3A">
        <w:rPr>
          <w:rFonts w:asciiTheme="minorHAnsi" w:hAnsiTheme="minorHAnsi" w:cstheme="minorHAnsi"/>
          <w:b/>
          <w:bCs/>
          <w:sz w:val="24"/>
          <w:szCs w:val="24"/>
          <w:lang w:val="lt-LT"/>
        </w:rPr>
        <w:br/>
      </w:r>
      <w:r w:rsidRPr="007C4C3A">
        <w:rPr>
          <w:rFonts w:asciiTheme="minorHAnsi" w:hAnsiTheme="minorHAnsi" w:cstheme="minorHAnsi"/>
          <w:sz w:val="24"/>
          <w:szCs w:val="24"/>
          <w:lang w:val="lt-LT"/>
        </w:rPr>
        <w:tab/>
      </w:r>
      <w:r w:rsidR="003903DB" w:rsidRPr="007C4C3A">
        <w:rPr>
          <w:rFonts w:asciiTheme="minorHAnsi" w:hAnsiTheme="minorHAnsi" w:cstheme="minorHAnsi"/>
          <w:sz w:val="24"/>
          <w:szCs w:val="24"/>
          <w:lang w:val="lt-LT"/>
        </w:rPr>
        <w:t>3.1. Perkančioji organizacija netikrins tiekėjo pašalinimo pagrindų nebuvimo pagal Lietuvos Respublikos viešųjų pirkimų įstatymo 50 straipsnyje nustatytus reikalavimus.</w:t>
      </w:r>
    </w:p>
    <w:p w14:paraId="596078D6" w14:textId="7A2A8831" w:rsidR="003903DB" w:rsidRPr="007C4C3A" w:rsidRDefault="003903DB" w:rsidP="003903DB">
      <w:pPr>
        <w:pStyle w:val="Body2"/>
        <w:ind w:firstLine="720"/>
        <w:rPr>
          <w:rFonts w:asciiTheme="minorHAnsi" w:hAnsiTheme="minorHAnsi" w:cstheme="minorHAnsi"/>
          <w:sz w:val="24"/>
          <w:szCs w:val="24"/>
          <w:lang w:val="lt-LT"/>
        </w:rPr>
      </w:pPr>
      <w:r w:rsidRPr="007C4C3A">
        <w:rPr>
          <w:rFonts w:asciiTheme="minorHAnsi" w:hAnsiTheme="minorHAnsi" w:cstheme="minorHAnsi"/>
          <w:sz w:val="24"/>
          <w:szCs w:val="24"/>
          <w:lang w:val="lt-LT"/>
        </w:rPr>
        <w:t xml:space="preserve">3.2. </w:t>
      </w:r>
      <w:r w:rsidR="00C9498B" w:rsidRPr="00C9498B">
        <w:rPr>
          <w:rFonts w:asciiTheme="minorHAnsi" w:hAnsiTheme="minorHAnsi" w:cstheme="minorHAnsi"/>
          <w:sz w:val="24"/>
          <w:szCs w:val="24"/>
          <w:lang w:val="lt-LT"/>
        </w:rPr>
        <w:t>Pirkimo objektas patenka į Aplinkos apsaugos kriterijų taikymo, vykdant žaliuosius pirkimus, tvarkos aprašo, patvirtinto Lietuvos Respublikos aplinkos ministro 2011 m. birželio 28 d. įsakymu Nr. D1-508 „Dėl Aplinkos apsaugos kriterijų taikymo, vykdant žaliuosius pirkimus, tvarkos aprašo patvirtinimo“, 4.1 papunktyje nurodytą sąrašą. Perkama transporto priemonė turi atitikti bent vieną iš šių minimalių aplinkos apsaugos kriterijų:</w:t>
      </w:r>
    </w:p>
    <w:p w14:paraId="15280039" w14:textId="13A50FD7" w:rsidR="003903DB" w:rsidRPr="007C4C3A" w:rsidRDefault="003903DB" w:rsidP="003903DB">
      <w:pPr>
        <w:pStyle w:val="Body2"/>
        <w:ind w:firstLine="720"/>
        <w:rPr>
          <w:rFonts w:asciiTheme="minorHAnsi" w:hAnsiTheme="minorHAnsi" w:cstheme="minorHAnsi"/>
          <w:sz w:val="24"/>
          <w:szCs w:val="24"/>
          <w:lang w:val="lt-LT"/>
        </w:rPr>
      </w:pPr>
      <w:r w:rsidRPr="007C4C3A">
        <w:rPr>
          <w:rFonts w:asciiTheme="minorHAnsi" w:hAnsiTheme="minorHAnsi" w:cstheme="minorHAnsi"/>
          <w:sz w:val="24"/>
          <w:szCs w:val="24"/>
          <w:lang w:val="lt-LT"/>
        </w:rPr>
        <w:t xml:space="preserve">3.2.1. </w:t>
      </w:r>
      <w:r w:rsidR="00C9498B" w:rsidRPr="00C9498B">
        <w:rPr>
          <w:rFonts w:asciiTheme="minorHAnsi" w:hAnsiTheme="minorHAnsi" w:cstheme="minorHAnsi"/>
          <w:sz w:val="24"/>
          <w:szCs w:val="24"/>
          <w:lang w:val="lt-LT"/>
        </w:rPr>
        <w:t>Perkama transporto priemonė laikoma alternatyviųjų degalų transporto priemone, kaip apibrėžta Lietuvos Respublikos alternatyviųjų degalų įstatymo 2 straipsnio 16 ir (ar) 23 dalyse, vadovaujantis šio įstatymo 15 straipsnio nuostatomis;</w:t>
      </w:r>
    </w:p>
    <w:p w14:paraId="3ED47252" w14:textId="62CE5A0C" w:rsidR="003903DB" w:rsidRPr="007C4C3A" w:rsidRDefault="003903DB" w:rsidP="003903DB">
      <w:pPr>
        <w:pStyle w:val="Body2"/>
        <w:rPr>
          <w:rFonts w:asciiTheme="minorHAnsi" w:hAnsiTheme="minorHAnsi" w:cstheme="minorHAnsi"/>
          <w:sz w:val="24"/>
          <w:szCs w:val="24"/>
          <w:lang w:val="lt-LT"/>
        </w:rPr>
      </w:pPr>
      <w:r w:rsidRPr="007C4C3A">
        <w:rPr>
          <w:rFonts w:asciiTheme="minorHAnsi" w:hAnsiTheme="minorHAnsi" w:cstheme="minorHAnsi"/>
          <w:sz w:val="24"/>
          <w:szCs w:val="24"/>
          <w:lang w:val="lt-LT"/>
        </w:rPr>
        <w:t>arba</w:t>
      </w:r>
    </w:p>
    <w:p w14:paraId="6B6CF444" w14:textId="24CE0ED2" w:rsidR="003903DB" w:rsidRPr="007C4C3A" w:rsidRDefault="003903DB" w:rsidP="003903DB">
      <w:pPr>
        <w:pStyle w:val="Body2"/>
        <w:ind w:firstLine="720"/>
        <w:rPr>
          <w:rFonts w:asciiTheme="minorHAnsi" w:hAnsiTheme="minorHAnsi" w:cstheme="minorHAnsi"/>
          <w:sz w:val="24"/>
          <w:szCs w:val="24"/>
          <w:lang w:val="lt-LT"/>
        </w:rPr>
      </w:pPr>
      <w:r w:rsidRPr="007C4C3A">
        <w:rPr>
          <w:rFonts w:asciiTheme="minorHAnsi" w:hAnsiTheme="minorHAnsi" w:cstheme="minorHAnsi"/>
          <w:sz w:val="24"/>
          <w:szCs w:val="24"/>
          <w:lang w:val="lt-LT"/>
        </w:rPr>
        <w:t xml:space="preserve">3.2.2. </w:t>
      </w:r>
      <w:r w:rsidR="00C9498B" w:rsidRPr="00C9498B">
        <w:rPr>
          <w:rFonts w:asciiTheme="minorHAnsi" w:hAnsiTheme="minorHAnsi" w:cstheme="minorHAnsi"/>
          <w:sz w:val="24"/>
          <w:szCs w:val="24"/>
          <w:lang w:val="lt-LT"/>
        </w:rPr>
        <w:t>Jeigu taikoma Lietuvos Respublikos alternatyviųjų degalų įstatymo 15 straipsnio 7 dalyje numatyta išimtis, perkama transporto priemonė turi atitikti ne žemesnį kaip „Euro 6“ išmetamųjų teršalų standartą pagal 2007 m. birželio 20 d. Europos Parlamento ir Tarybos reglamentą (EB) Nr. 715/2007 su visais pakeitimais ir jo įgyvendinimo priemonėmis.</w:t>
      </w:r>
    </w:p>
    <w:p w14:paraId="60C6320A" w14:textId="11DD8E97" w:rsidR="00FC5A3B" w:rsidRPr="000666B7" w:rsidRDefault="003903DB" w:rsidP="000666B7">
      <w:pPr>
        <w:pStyle w:val="Body2"/>
        <w:ind w:firstLine="720"/>
        <w:rPr>
          <w:rFonts w:asciiTheme="minorHAnsi" w:hAnsiTheme="minorHAnsi" w:cstheme="minorHAnsi"/>
          <w:lang w:val="lt-LT"/>
        </w:rPr>
      </w:pPr>
      <w:r w:rsidRPr="007C4C3A">
        <w:rPr>
          <w:rFonts w:asciiTheme="minorHAnsi" w:hAnsiTheme="minorHAnsi" w:cstheme="minorHAnsi"/>
          <w:sz w:val="24"/>
          <w:szCs w:val="24"/>
          <w:lang w:val="lt-LT"/>
        </w:rPr>
        <w:t xml:space="preserve">3.3. </w:t>
      </w:r>
      <w:r w:rsidR="00C9498B" w:rsidRPr="00C9498B">
        <w:rPr>
          <w:rFonts w:asciiTheme="minorHAnsi" w:hAnsiTheme="minorHAnsi" w:cstheme="minorHAnsi"/>
          <w:sz w:val="24"/>
          <w:szCs w:val="24"/>
          <w:lang w:val="lt-LT"/>
        </w:rPr>
        <w:t>Tiekėjo pasiūlymas atmetamas, jeigu apie nustatytų reikalavimų atitikimą jis pateikė melagingą informaciją, kurią perkančioji organizacija gali įrodyti bet kokiomis teisėtomis priemonėmis.</w:t>
      </w:r>
      <w:r w:rsidR="00205AB1" w:rsidRPr="007C4C3A">
        <w:rPr>
          <w:rFonts w:asciiTheme="minorHAnsi" w:hAnsiTheme="minorHAnsi" w:cstheme="minorHAnsi"/>
          <w:sz w:val="24"/>
          <w:szCs w:val="24"/>
          <w:lang w:val="lt-LT"/>
        </w:rPr>
        <w:br/>
      </w:r>
      <w:r w:rsidR="00205AB1" w:rsidRPr="007C4C3A">
        <w:rPr>
          <w:rFonts w:asciiTheme="minorHAnsi" w:hAnsiTheme="minorHAnsi" w:cstheme="minorHAnsi"/>
          <w:sz w:val="24"/>
          <w:szCs w:val="24"/>
          <w:lang w:val="lt-LT"/>
        </w:rPr>
        <w:tab/>
      </w:r>
      <w:r w:rsidR="00DD4519" w:rsidRPr="007C4C3A">
        <w:rPr>
          <w:rFonts w:asciiTheme="minorHAnsi" w:hAnsiTheme="minorHAnsi" w:cstheme="minorHAnsi"/>
          <w:b/>
          <w:bCs/>
          <w:i/>
          <w:iCs/>
          <w:sz w:val="24"/>
          <w:szCs w:val="24"/>
          <w:lang w:val="lt-LT"/>
        </w:rPr>
        <w:t xml:space="preserve">                  </w:t>
      </w:r>
      <w:r w:rsidR="00205AB1" w:rsidRPr="007C4C3A">
        <w:rPr>
          <w:rFonts w:asciiTheme="minorHAnsi" w:hAnsiTheme="minorHAnsi" w:cstheme="minorHAnsi"/>
          <w:sz w:val="24"/>
          <w:szCs w:val="24"/>
          <w:lang w:val="lt-LT"/>
        </w:rPr>
        <w:br/>
      </w:r>
      <w:r w:rsidR="00205AB1" w:rsidRPr="007C4C3A">
        <w:rPr>
          <w:rFonts w:asciiTheme="minorHAnsi" w:hAnsiTheme="minorHAnsi" w:cstheme="minorHAnsi"/>
          <w:sz w:val="24"/>
          <w:szCs w:val="24"/>
          <w:lang w:val="lt-LT"/>
        </w:rPr>
        <w:tab/>
      </w:r>
      <w:r w:rsidR="00205AB1" w:rsidRPr="007C4C3A">
        <w:rPr>
          <w:rFonts w:asciiTheme="minorHAnsi" w:hAnsiTheme="minorHAnsi" w:cstheme="minorHAnsi"/>
          <w:b/>
          <w:bCs/>
          <w:sz w:val="24"/>
          <w:szCs w:val="24"/>
          <w:lang w:val="lt-LT"/>
        </w:rPr>
        <w:t>4. ŪKIO SUBJEKTŲ GRUPĖS DALYVAVIMAS</w:t>
      </w:r>
      <w:r w:rsidR="00205AB1" w:rsidRPr="007C4C3A">
        <w:rPr>
          <w:rFonts w:asciiTheme="minorHAnsi" w:hAnsiTheme="minorHAnsi" w:cstheme="minorHAnsi"/>
          <w:sz w:val="24"/>
          <w:szCs w:val="24"/>
          <w:lang w:val="lt-LT"/>
        </w:rPr>
        <w:tab/>
      </w:r>
      <w:r w:rsidR="00205AB1" w:rsidRPr="007C4C3A">
        <w:rPr>
          <w:rFonts w:asciiTheme="minorHAnsi" w:hAnsiTheme="minorHAnsi" w:cstheme="minorHAnsi"/>
          <w:sz w:val="24"/>
          <w:szCs w:val="24"/>
          <w:lang w:val="lt-LT"/>
        </w:rPr>
        <w:br/>
      </w:r>
      <w:r w:rsidR="00205AB1" w:rsidRPr="007C4C3A">
        <w:rPr>
          <w:rFonts w:asciiTheme="minorHAnsi" w:hAnsiTheme="minorHAnsi" w:cstheme="minorHAnsi"/>
          <w:sz w:val="24"/>
          <w:szCs w:val="24"/>
          <w:lang w:val="lt-LT"/>
        </w:rPr>
        <w:tab/>
      </w:r>
      <w:r w:rsidR="00C4542A" w:rsidRPr="007C4C3A">
        <w:rPr>
          <w:rFonts w:asciiTheme="minorHAnsi" w:hAnsiTheme="minorHAnsi" w:cstheme="minorHAnsi"/>
          <w:sz w:val="24"/>
          <w:szCs w:val="24"/>
          <w:lang w:val="lt-LT"/>
        </w:rPr>
        <w:t xml:space="preserve">4.1. </w:t>
      </w:r>
      <w:r w:rsidR="000B1549" w:rsidRPr="000B1549">
        <w:rPr>
          <w:rFonts w:asciiTheme="minorHAnsi" w:hAnsiTheme="minorHAnsi" w:cstheme="minorHAnsi"/>
          <w:sz w:val="24"/>
          <w:szCs w:val="24"/>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ir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nurodytas ūkio subjektų grupės atstovas.</w:t>
      </w:r>
      <w:r w:rsidR="00C4542A" w:rsidRPr="007C4C3A">
        <w:rPr>
          <w:rFonts w:asciiTheme="minorHAnsi" w:hAnsiTheme="minorHAnsi" w:cstheme="minorHAnsi"/>
          <w:sz w:val="24"/>
          <w:szCs w:val="24"/>
          <w:lang w:val="lt-LT"/>
        </w:rPr>
        <w:tab/>
      </w:r>
      <w:r w:rsidR="00C4542A" w:rsidRPr="007C4C3A">
        <w:rPr>
          <w:rFonts w:asciiTheme="minorHAnsi" w:hAnsiTheme="minorHAnsi" w:cstheme="minorHAnsi"/>
          <w:sz w:val="24"/>
          <w:szCs w:val="24"/>
          <w:lang w:val="lt-LT"/>
        </w:rPr>
        <w:br/>
      </w:r>
      <w:r w:rsidR="00C4542A" w:rsidRPr="007C4C3A">
        <w:rPr>
          <w:rFonts w:asciiTheme="minorHAnsi" w:hAnsiTheme="minorHAnsi" w:cstheme="minorHAnsi"/>
          <w:sz w:val="24"/>
          <w:szCs w:val="24"/>
          <w:lang w:val="lt-LT"/>
        </w:rPr>
        <w:tab/>
        <w:t xml:space="preserve">4.2. </w:t>
      </w:r>
      <w:r w:rsidR="000B1549" w:rsidRPr="000B1549">
        <w:rPr>
          <w:rFonts w:asciiTheme="minorHAnsi" w:hAnsiTheme="minorHAnsi" w:cstheme="minorHAnsi"/>
          <w:sz w:val="24"/>
          <w:szCs w:val="24"/>
          <w:lang w:val="lt-LT"/>
        </w:rPr>
        <w:t>Perkančioji organizacija nereikalauja, kad ūkio subjektų grupės pateiktą pasiūlymą pripažinus geriausiu ši ūkio subjektų grupė įgytų tam tikrą teisinę formą.</w:t>
      </w:r>
      <w:r w:rsidR="00C4542A" w:rsidRPr="007C4C3A">
        <w:rPr>
          <w:rFonts w:asciiTheme="minorHAnsi" w:hAnsiTheme="minorHAnsi" w:cstheme="minorHAnsi"/>
          <w:sz w:val="24"/>
          <w:szCs w:val="24"/>
          <w:lang w:val="lt-LT"/>
        </w:rPr>
        <w:br/>
      </w:r>
      <w:r w:rsidR="00C4542A" w:rsidRPr="007C4C3A">
        <w:rPr>
          <w:rFonts w:asciiTheme="minorHAnsi" w:hAnsiTheme="minorHAnsi" w:cstheme="minorHAnsi"/>
          <w:sz w:val="24"/>
          <w:szCs w:val="24"/>
          <w:lang w:val="lt-LT"/>
        </w:rPr>
        <w:tab/>
        <w:t xml:space="preserve">4.3. </w:t>
      </w:r>
      <w:r w:rsidR="000666B7" w:rsidRPr="000666B7">
        <w:rPr>
          <w:rFonts w:asciiTheme="minorHAnsi" w:hAnsiTheme="minorHAnsi" w:cstheme="minorHAnsi"/>
          <w:sz w:val="24"/>
          <w:szCs w:val="24"/>
          <w:lang w:val="lt-LT"/>
        </w:rPr>
        <w:t>Tiekėjas gali remtis kitų ūkio subjektų pajėgumais, kurių kvalifikacija remiasi siekdamas atitikti pirkimo dokumentuose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00C4542A" w:rsidRPr="007C4C3A">
        <w:rPr>
          <w:rFonts w:asciiTheme="minorHAnsi" w:hAnsiTheme="minorHAnsi" w:cstheme="minorHAnsi"/>
          <w:sz w:val="24"/>
          <w:szCs w:val="24"/>
          <w:lang w:val="lt-LT"/>
        </w:rPr>
        <w:br/>
      </w:r>
      <w:r w:rsidR="00C4542A" w:rsidRPr="007C4C3A">
        <w:rPr>
          <w:rFonts w:asciiTheme="minorHAnsi" w:hAnsiTheme="minorHAnsi" w:cstheme="minorHAnsi"/>
          <w:sz w:val="24"/>
          <w:szCs w:val="24"/>
          <w:lang w:val="lt-LT"/>
        </w:rPr>
        <w:tab/>
        <w:t>4.</w:t>
      </w:r>
      <w:r w:rsidR="000666B7">
        <w:rPr>
          <w:rFonts w:asciiTheme="minorHAnsi" w:hAnsiTheme="minorHAnsi" w:cstheme="minorHAnsi"/>
          <w:sz w:val="24"/>
          <w:szCs w:val="24"/>
          <w:lang w:val="lt-LT"/>
        </w:rPr>
        <w:t>4</w:t>
      </w:r>
      <w:r w:rsidR="00C4542A" w:rsidRPr="007C4C3A">
        <w:rPr>
          <w:rFonts w:asciiTheme="minorHAnsi" w:hAnsiTheme="minorHAnsi" w:cstheme="minorHAnsi"/>
          <w:sz w:val="24"/>
          <w:szCs w:val="24"/>
          <w:lang w:val="lt-LT"/>
        </w:rPr>
        <w:t xml:space="preserve">. </w:t>
      </w:r>
      <w:r w:rsidR="000666B7" w:rsidRPr="000666B7">
        <w:rPr>
          <w:rFonts w:asciiTheme="minorHAnsi" w:hAnsiTheme="minorHAnsi" w:cstheme="minorHAnsi"/>
          <w:sz w:val="24"/>
          <w:szCs w:val="24"/>
          <w:lang w:val="lt-LT"/>
        </w:rPr>
        <w:t>Remdamasis kitų ūkio subjektų pajėgumais tiekėjas neatsižvelgia į tai, koks teisinis ryšys sieja tiekėją ir tą ūkio subjektą, kurio pajėgumais jis remiasi. Galimos įvairios naudojimosi kitam subjektui priklausančiais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C4542A" w:rsidRPr="007C4C3A">
        <w:rPr>
          <w:rFonts w:asciiTheme="minorHAnsi" w:hAnsiTheme="minorHAnsi" w:cstheme="minorHAnsi"/>
          <w:sz w:val="24"/>
          <w:szCs w:val="24"/>
          <w:lang w:val="lt-LT"/>
        </w:rPr>
        <w:tab/>
      </w:r>
      <w:r w:rsidR="00C4542A" w:rsidRPr="007C4C3A">
        <w:rPr>
          <w:rFonts w:asciiTheme="minorHAnsi" w:hAnsiTheme="minorHAnsi" w:cstheme="minorHAnsi"/>
          <w:sz w:val="24"/>
          <w:szCs w:val="24"/>
          <w:lang w:val="lt-LT"/>
        </w:rPr>
        <w:br/>
      </w:r>
      <w:r w:rsidR="00C4542A" w:rsidRPr="007C4C3A">
        <w:rPr>
          <w:rFonts w:asciiTheme="minorHAnsi" w:hAnsiTheme="minorHAnsi" w:cstheme="minorHAnsi"/>
          <w:sz w:val="24"/>
          <w:szCs w:val="24"/>
          <w:lang w:val="lt-LT"/>
        </w:rPr>
        <w:tab/>
        <w:t>4.</w:t>
      </w:r>
      <w:r w:rsidR="000666B7">
        <w:rPr>
          <w:rFonts w:asciiTheme="minorHAnsi" w:hAnsiTheme="minorHAnsi" w:cstheme="minorHAnsi"/>
          <w:sz w:val="24"/>
          <w:szCs w:val="24"/>
          <w:lang w:val="lt-LT"/>
        </w:rPr>
        <w:t>5</w:t>
      </w:r>
      <w:r w:rsidR="00C4542A" w:rsidRPr="007C4C3A">
        <w:rPr>
          <w:rFonts w:asciiTheme="minorHAnsi" w:hAnsiTheme="minorHAnsi" w:cstheme="minorHAnsi"/>
          <w:sz w:val="24"/>
          <w:szCs w:val="24"/>
          <w:lang w:val="lt-LT"/>
        </w:rPr>
        <w:t>.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00C4542A" w:rsidRPr="007C4C3A">
        <w:rPr>
          <w:rFonts w:asciiTheme="minorHAnsi" w:hAnsiTheme="minorHAnsi" w:cstheme="minorHAnsi"/>
          <w:sz w:val="24"/>
          <w:szCs w:val="24"/>
          <w:lang w:val="lt-LT"/>
        </w:rPr>
        <w:tab/>
      </w:r>
      <w:r w:rsidR="00C4542A" w:rsidRPr="007C4C3A">
        <w:rPr>
          <w:rFonts w:asciiTheme="minorHAnsi" w:hAnsiTheme="minorHAnsi" w:cstheme="minorHAnsi"/>
          <w:sz w:val="24"/>
          <w:szCs w:val="24"/>
          <w:lang w:val="lt-LT"/>
        </w:rPr>
        <w:br/>
      </w:r>
      <w:r w:rsidR="00C4542A" w:rsidRPr="007C4C3A">
        <w:rPr>
          <w:rFonts w:asciiTheme="minorHAnsi" w:hAnsiTheme="minorHAnsi" w:cstheme="minorHAnsi"/>
          <w:sz w:val="24"/>
          <w:szCs w:val="24"/>
          <w:lang w:val="lt-LT"/>
        </w:rPr>
        <w:tab/>
        <w:t>4.</w:t>
      </w:r>
      <w:r w:rsidR="000666B7">
        <w:rPr>
          <w:rFonts w:asciiTheme="minorHAnsi" w:hAnsiTheme="minorHAnsi" w:cstheme="minorHAnsi"/>
          <w:sz w:val="24"/>
          <w:szCs w:val="24"/>
          <w:lang w:val="lt-LT"/>
        </w:rPr>
        <w:t>6</w:t>
      </w:r>
      <w:r w:rsidR="00C4542A" w:rsidRPr="007C4C3A">
        <w:rPr>
          <w:rFonts w:asciiTheme="minorHAnsi" w:hAnsiTheme="minorHAnsi" w:cstheme="minorHAnsi"/>
          <w:sz w:val="24"/>
          <w:szCs w:val="24"/>
          <w:lang w:val="lt-LT"/>
        </w:rPr>
        <w:t xml:space="preserve">. </w:t>
      </w:r>
      <w:r w:rsidR="000666B7" w:rsidRPr="000666B7">
        <w:rPr>
          <w:rFonts w:asciiTheme="minorHAnsi" w:hAnsiTheme="minorHAnsi" w:cstheme="minorHAnsi"/>
          <w:sz w:val="24"/>
          <w:szCs w:val="24"/>
          <w:lang w:val="lt-LT"/>
        </w:rPr>
        <w:t xml:space="preserve">Galimybę pasinaudoti kitų ūkio subjektų ištekliais, reikalingais pirkimo sutarties vykdymui, tikrina perkančioji organizacija. Tiekėjas turi pateikti dokumentus, įrodančius tokių išteklių prieinamumą. Įrodymui pateikiamos sutarčių ar kitų dokumentų kopijos, patvirtinančios, kad </w:t>
      </w:r>
      <w:r w:rsidR="000666B7" w:rsidRPr="000666B7">
        <w:rPr>
          <w:rFonts w:asciiTheme="minorHAnsi" w:hAnsiTheme="minorHAnsi" w:cstheme="minorHAnsi"/>
          <w:sz w:val="24"/>
          <w:szCs w:val="24"/>
          <w:lang w:val="lt-LT"/>
        </w:rPr>
        <w:lastRenderedPageBreak/>
        <w:t>tiekėjui kitų ūkio subjektų ištekliai bus prieinami visą sutarties vykdymo laikotarpį.</w:t>
      </w:r>
      <w:r w:rsidR="00C4542A" w:rsidRPr="007C4C3A">
        <w:rPr>
          <w:rFonts w:asciiTheme="minorHAnsi" w:hAnsiTheme="minorHAnsi" w:cstheme="minorHAnsi"/>
          <w:sz w:val="24"/>
          <w:szCs w:val="24"/>
          <w:lang w:val="lt-LT"/>
        </w:rPr>
        <w:tab/>
      </w:r>
      <w:r w:rsidR="00C4542A" w:rsidRPr="007C4C3A">
        <w:rPr>
          <w:rFonts w:asciiTheme="minorHAnsi" w:hAnsiTheme="minorHAnsi" w:cstheme="minorHAnsi"/>
          <w:sz w:val="24"/>
          <w:szCs w:val="24"/>
          <w:lang w:val="lt-LT"/>
        </w:rPr>
        <w:br/>
      </w:r>
      <w:r w:rsidR="00C4542A" w:rsidRPr="007C4C3A">
        <w:rPr>
          <w:rFonts w:asciiTheme="minorHAnsi" w:hAnsiTheme="minorHAnsi" w:cstheme="minorHAnsi"/>
          <w:sz w:val="24"/>
          <w:szCs w:val="24"/>
          <w:lang w:val="lt-LT"/>
        </w:rPr>
        <w:tab/>
        <w:t>4.</w:t>
      </w:r>
      <w:r w:rsidR="000666B7">
        <w:rPr>
          <w:rFonts w:asciiTheme="minorHAnsi" w:hAnsiTheme="minorHAnsi" w:cstheme="minorHAnsi"/>
          <w:sz w:val="24"/>
          <w:szCs w:val="24"/>
          <w:lang w:val="lt-LT"/>
        </w:rPr>
        <w:t>7</w:t>
      </w:r>
      <w:r w:rsidR="00C4542A" w:rsidRPr="007C4C3A">
        <w:rPr>
          <w:rFonts w:asciiTheme="minorHAnsi" w:hAnsiTheme="minorHAnsi" w:cstheme="minorHAnsi"/>
          <w:sz w:val="24"/>
          <w:szCs w:val="24"/>
          <w:lang w:val="lt-LT"/>
        </w:rPr>
        <w:t xml:space="preserve">. </w:t>
      </w:r>
      <w:r w:rsidR="000666B7" w:rsidRPr="000666B7">
        <w:rPr>
          <w:rFonts w:asciiTheme="minorHAnsi" w:hAnsiTheme="minorHAnsi" w:cstheme="minorHAnsi"/>
          <w:sz w:val="24"/>
          <w:szCs w:val="24"/>
          <w:lang w:val="lt-LT"/>
        </w:rPr>
        <w:t>Tais atvejais, kai tiekėjas, remdamasis ekonominiais ir (arba) finansiniais pajėgumais, sumuoja kelių ūkio subjektų pajėgumus, perkančioji organizacija reikalauja, kad visų tų ūkio subjektų atsakomybė būtų solidari. Įrodymui pateikiamos sutarčių ar kitų dokumentų kopijos.</w:t>
      </w:r>
      <w:r w:rsidR="00C4542A" w:rsidRPr="007C4C3A">
        <w:rPr>
          <w:rFonts w:asciiTheme="minorHAnsi" w:hAnsiTheme="minorHAnsi" w:cstheme="minorHAnsi"/>
          <w:sz w:val="24"/>
          <w:szCs w:val="24"/>
          <w:lang w:val="lt-LT"/>
        </w:rPr>
        <w:tab/>
      </w:r>
      <w:r w:rsidR="00C4542A" w:rsidRPr="007C4C3A">
        <w:rPr>
          <w:rFonts w:asciiTheme="minorHAnsi" w:hAnsiTheme="minorHAnsi" w:cstheme="minorHAnsi"/>
          <w:sz w:val="24"/>
          <w:szCs w:val="24"/>
          <w:lang w:val="lt-LT"/>
        </w:rPr>
        <w:br/>
      </w:r>
      <w:r w:rsidR="00C4542A" w:rsidRPr="007C4C3A">
        <w:rPr>
          <w:rFonts w:asciiTheme="minorHAnsi" w:hAnsiTheme="minorHAnsi" w:cstheme="minorHAnsi"/>
          <w:sz w:val="24"/>
          <w:szCs w:val="24"/>
          <w:lang w:val="lt-LT"/>
        </w:rPr>
        <w:tab/>
      </w:r>
      <w:r w:rsidR="00205AB1" w:rsidRPr="007C4C3A">
        <w:rPr>
          <w:rFonts w:asciiTheme="minorHAnsi" w:hAnsiTheme="minorHAnsi" w:cstheme="minorHAnsi"/>
          <w:sz w:val="24"/>
          <w:szCs w:val="24"/>
          <w:lang w:val="lt-LT"/>
        </w:rPr>
        <w:br/>
      </w:r>
      <w:r w:rsidR="00205AB1" w:rsidRPr="007C4C3A">
        <w:rPr>
          <w:rFonts w:asciiTheme="minorHAnsi" w:hAnsiTheme="minorHAnsi" w:cstheme="minorHAnsi"/>
          <w:sz w:val="24"/>
          <w:szCs w:val="24"/>
          <w:lang w:val="lt-LT"/>
        </w:rPr>
        <w:tab/>
      </w:r>
      <w:r w:rsidR="00205AB1" w:rsidRPr="007C4C3A">
        <w:rPr>
          <w:rFonts w:asciiTheme="minorHAnsi" w:hAnsiTheme="minorHAnsi" w:cstheme="minorHAnsi"/>
          <w:b/>
          <w:bCs/>
          <w:sz w:val="24"/>
          <w:szCs w:val="24"/>
          <w:lang w:val="lt-LT"/>
        </w:rPr>
        <w:t>5. PASIŪLYMŲ RENGIMAS, PATEIKIMAS, KEITIMAS</w:t>
      </w:r>
      <w:r w:rsidR="00205AB1" w:rsidRPr="007C4C3A">
        <w:rPr>
          <w:rFonts w:asciiTheme="minorHAnsi" w:hAnsiTheme="minorHAnsi" w:cstheme="minorHAnsi"/>
          <w:b/>
          <w:bCs/>
          <w:sz w:val="24"/>
          <w:szCs w:val="24"/>
          <w:lang w:val="lt-LT"/>
        </w:rPr>
        <w:tab/>
      </w:r>
      <w:r w:rsidR="00205AB1" w:rsidRPr="007C4C3A">
        <w:rPr>
          <w:rFonts w:asciiTheme="minorHAnsi" w:hAnsiTheme="minorHAnsi" w:cstheme="minorHAnsi"/>
          <w:sz w:val="24"/>
          <w:szCs w:val="24"/>
          <w:lang w:val="lt-LT"/>
        </w:rPr>
        <w:br/>
      </w:r>
      <w:r w:rsidR="00205AB1" w:rsidRPr="007C4C3A">
        <w:rPr>
          <w:rFonts w:asciiTheme="minorHAnsi" w:hAnsiTheme="minorHAnsi" w:cstheme="minorHAnsi"/>
          <w:sz w:val="24"/>
          <w:szCs w:val="24"/>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7C4C3A">
        <w:rPr>
          <w:rFonts w:asciiTheme="minorHAnsi" w:hAnsiTheme="minorHAnsi" w:cstheme="minorHAnsi"/>
          <w:sz w:val="24"/>
          <w:szCs w:val="24"/>
          <w:lang w:val="lt-LT"/>
        </w:rPr>
        <w:tab/>
      </w:r>
      <w:r w:rsidR="00205AB1" w:rsidRPr="007C4C3A">
        <w:rPr>
          <w:rFonts w:asciiTheme="minorHAnsi" w:hAnsiTheme="minorHAnsi" w:cstheme="minorHAnsi"/>
          <w:sz w:val="24"/>
          <w:szCs w:val="24"/>
          <w:lang w:val="lt-LT"/>
        </w:rPr>
        <w:br/>
      </w:r>
      <w:r w:rsidR="00205AB1" w:rsidRPr="007C4C3A">
        <w:rPr>
          <w:rFonts w:asciiTheme="minorHAnsi" w:hAnsiTheme="minorHAnsi" w:cstheme="minorHAnsi"/>
          <w:sz w:val="24"/>
          <w:szCs w:val="24"/>
          <w:lang w:val="lt-LT"/>
        </w:rPr>
        <w:tab/>
        <w:t>5.2. Tiekėjas negali pateikti alternatyvių pasiūlymų. Tiekėjui pateikus alternatyvų pasiūlymą, jo pasiūlymas ir alternatyvus pasiūlymas (alternatyvūs pasiūlymai) bus atmesti.</w:t>
      </w:r>
      <w:r w:rsidR="00205AB1" w:rsidRPr="007C4C3A">
        <w:rPr>
          <w:rFonts w:asciiTheme="minorHAnsi" w:hAnsiTheme="minorHAnsi" w:cstheme="minorHAnsi"/>
          <w:sz w:val="24"/>
          <w:szCs w:val="24"/>
          <w:lang w:val="lt-LT"/>
        </w:rPr>
        <w:tab/>
      </w:r>
      <w:r w:rsidR="00205AB1" w:rsidRPr="007C4C3A">
        <w:rPr>
          <w:rFonts w:asciiTheme="minorHAnsi" w:hAnsiTheme="minorHAnsi" w:cstheme="minorHAnsi"/>
          <w:sz w:val="24"/>
          <w:szCs w:val="24"/>
          <w:lang w:val="lt-LT"/>
        </w:rPr>
        <w:br/>
      </w:r>
      <w:r w:rsidR="00205AB1" w:rsidRPr="007C4C3A">
        <w:rPr>
          <w:rFonts w:asciiTheme="minorHAnsi" w:hAnsiTheme="minorHAnsi" w:cstheme="minorHAnsi"/>
          <w:sz w:val="24"/>
          <w:szCs w:val="24"/>
          <w:lang w:val="lt-LT"/>
        </w:rPr>
        <w:tab/>
        <w:t xml:space="preserve">5.3. </w:t>
      </w:r>
      <w:r w:rsidR="000666B7" w:rsidRPr="000666B7">
        <w:rPr>
          <w:rFonts w:asciiTheme="minorHAnsi" w:hAnsiTheme="minorHAnsi" w:cstheme="minorHAnsi"/>
          <w:sz w:val="24"/>
          <w:szCs w:val="24"/>
          <w:lang w:val="lt-LT"/>
        </w:rPr>
        <w:t xml:space="preserve">Perkančioji organizacija reikalauja pasiūlymus teikti tik elektroninėmis priemonėmis naudojant CVP IS. Popierinėje laikmenoje pateikti pasiūlymai nebus priimami ir vertinami. Pasiūlymus gali teikti tik CVP IS registruoti tiekėjai (nemokama registracija adresu </w:t>
      </w:r>
      <w:hyperlink r:id="rId9" w:tgtFrame="_new" w:history="1">
        <w:r w:rsidR="000666B7" w:rsidRPr="000666B7">
          <w:rPr>
            <w:rStyle w:val="Hipersaitas"/>
            <w:rFonts w:asciiTheme="minorHAnsi" w:hAnsiTheme="minorHAnsi" w:cstheme="minorHAnsi"/>
            <w:sz w:val="24"/>
            <w:szCs w:val="24"/>
            <w:lang w:val="lt-LT"/>
          </w:rPr>
          <w:t>https://viesiejipirkimai.lt</w:t>
        </w:r>
      </w:hyperlink>
      <w:r w:rsidR="000666B7" w:rsidRPr="000666B7">
        <w:rPr>
          <w:rFonts w:asciiTheme="minorHAnsi" w:hAnsiTheme="minorHAnsi" w:cstheme="minorHAnsi"/>
          <w:sz w:val="24"/>
          <w:szCs w:val="24"/>
          <w:lang w:val="lt-LT"/>
        </w:rPr>
        <w:t>). Pateikiami dokumentai ar skaitmeninės dokumentų kopijos turi būti prieinami naudojant nediskriminuojančius, visuotinai prieinamus duomenų failų formatus (pvz., pdf, jpg, xlsx, docx ir kt.).</w:t>
      </w:r>
      <w:r w:rsidR="00205AB1" w:rsidRPr="007C4C3A">
        <w:rPr>
          <w:rFonts w:asciiTheme="minorHAnsi" w:hAnsiTheme="minorHAnsi" w:cstheme="minorHAnsi"/>
          <w:sz w:val="24"/>
          <w:szCs w:val="24"/>
          <w:lang w:val="lt-LT"/>
        </w:rPr>
        <w:tab/>
      </w:r>
      <w:r w:rsidR="00205AB1" w:rsidRPr="007C4C3A">
        <w:rPr>
          <w:rFonts w:asciiTheme="minorHAnsi" w:hAnsiTheme="minorHAnsi" w:cstheme="minorHAnsi"/>
          <w:sz w:val="24"/>
          <w:szCs w:val="24"/>
          <w:lang w:val="lt-LT"/>
        </w:rPr>
        <w:br/>
      </w:r>
      <w:r w:rsidR="00205AB1" w:rsidRPr="007C4C3A">
        <w:rPr>
          <w:rFonts w:asciiTheme="minorHAnsi" w:hAnsiTheme="minorHAnsi" w:cstheme="minorHAnsi"/>
          <w:sz w:val="24"/>
          <w:szCs w:val="24"/>
          <w:lang w:val="lt-LT"/>
        </w:rPr>
        <w:tab/>
        <w:t>5.4. Pasiūlymas turi būti pateiktas iki skelbime nurodyto pasiūlymų pateikimo termino, o jeigu skelbime nurodytas pasiūlymų pateikimo terminas buvo pratęstas – iki pratęsto termino.</w:t>
      </w:r>
      <w:r w:rsidR="00205AB1" w:rsidRPr="007C4C3A">
        <w:rPr>
          <w:rFonts w:asciiTheme="minorHAnsi" w:hAnsiTheme="minorHAnsi" w:cstheme="minorHAnsi"/>
          <w:sz w:val="24"/>
          <w:szCs w:val="24"/>
          <w:lang w:val="lt-LT"/>
        </w:rPr>
        <w:tab/>
      </w:r>
      <w:r w:rsidR="00205AB1" w:rsidRPr="007C4C3A">
        <w:rPr>
          <w:rFonts w:asciiTheme="minorHAnsi" w:hAnsiTheme="minorHAnsi" w:cstheme="minorHAnsi"/>
          <w:sz w:val="24"/>
          <w:szCs w:val="24"/>
          <w:lang w:val="lt-LT"/>
        </w:rPr>
        <w:br/>
      </w:r>
      <w:r w:rsidR="00205AB1" w:rsidRPr="007C4C3A">
        <w:rPr>
          <w:rFonts w:asciiTheme="minorHAnsi" w:hAnsiTheme="minorHAnsi" w:cstheme="minorHAnsi"/>
          <w:sz w:val="24"/>
          <w:szCs w:val="24"/>
          <w:lang w:val="lt-LT"/>
        </w:rPr>
        <w:tab/>
        <w:t>5.5. Pateikdamas pasiūlymą, tiekėjas sutinka su šiais pirkimo dokumentais ir patvirtina, kad jo pasiūlyme pateikta informacija yra teisinga ir apima viską, ko reikia tinkamam pirkimo sutarties įvykdymui.</w:t>
      </w:r>
      <w:r w:rsidR="00205AB1" w:rsidRPr="007C4C3A">
        <w:rPr>
          <w:rFonts w:asciiTheme="minorHAnsi" w:hAnsiTheme="minorHAnsi" w:cstheme="minorHAnsi"/>
          <w:sz w:val="24"/>
          <w:szCs w:val="24"/>
          <w:lang w:val="lt-LT"/>
        </w:rPr>
        <w:tab/>
      </w:r>
      <w:r w:rsidR="00205AB1" w:rsidRPr="007C4C3A">
        <w:rPr>
          <w:rFonts w:asciiTheme="minorHAnsi" w:hAnsiTheme="minorHAnsi" w:cstheme="minorHAnsi"/>
          <w:sz w:val="24"/>
          <w:szCs w:val="24"/>
          <w:lang w:val="lt-LT"/>
        </w:rPr>
        <w:br/>
      </w:r>
      <w:r w:rsidR="00205AB1" w:rsidRPr="007C4C3A">
        <w:rPr>
          <w:rFonts w:asciiTheme="minorHAnsi" w:hAnsiTheme="minorHAnsi" w:cstheme="minorHAnsi"/>
          <w:sz w:val="24"/>
          <w:szCs w:val="24"/>
          <w:lang w:val="lt-LT"/>
        </w:rPr>
        <w:tab/>
        <w:t>5.6. Tiekėjo pasiūlymas bei kita korespondencija pateikiami lietuvių kalba. Jei reikalaujami pridėti prie pasiūlymo dokumentai negali būti pateikti lietuvių kalba, šie dokumentai turi būti pateikiami originalo kalba, pridedant</w:t>
      </w:r>
      <w:r w:rsidR="009B1C5F" w:rsidRPr="007C4C3A">
        <w:rPr>
          <w:rFonts w:asciiTheme="minorHAnsi" w:hAnsiTheme="minorHAnsi" w:cstheme="minorHAnsi"/>
          <w:sz w:val="24"/>
          <w:szCs w:val="24"/>
          <w:lang w:val="lt-LT"/>
        </w:rPr>
        <w:t xml:space="preserve"> </w:t>
      </w:r>
      <w:r w:rsidR="00205AB1" w:rsidRPr="007C4C3A">
        <w:rPr>
          <w:rFonts w:asciiTheme="minorHAnsi" w:hAnsiTheme="minorHAnsi" w:cstheme="minorHAnsi"/>
          <w:sz w:val="24"/>
          <w:szCs w:val="24"/>
          <w:lang w:val="lt-LT"/>
        </w:rPr>
        <w:t>vertimą į lietuvių kalbą. Vertimas turi būti patvirtintas vertėjo parašu ir vertimo biuro antspaudu arba tiekėjo vadovo arba jo įgalioto asmens parašu.</w:t>
      </w:r>
      <w:r w:rsidR="00205AB1" w:rsidRPr="007C4C3A">
        <w:rPr>
          <w:rFonts w:asciiTheme="minorHAnsi" w:hAnsiTheme="minorHAnsi" w:cstheme="minorHAnsi"/>
          <w:sz w:val="24"/>
          <w:szCs w:val="24"/>
          <w:lang w:val="lt-LT"/>
        </w:rPr>
        <w:tab/>
      </w:r>
      <w:r w:rsidR="00205AB1" w:rsidRPr="007C4C3A">
        <w:rPr>
          <w:rFonts w:asciiTheme="minorHAnsi" w:hAnsiTheme="minorHAnsi" w:cstheme="minorHAnsi"/>
          <w:sz w:val="24"/>
          <w:szCs w:val="24"/>
          <w:lang w:val="lt-LT"/>
        </w:rPr>
        <w:br/>
      </w:r>
      <w:r w:rsidR="00205AB1" w:rsidRPr="007C4C3A">
        <w:rPr>
          <w:rFonts w:asciiTheme="minorHAnsi" w:hAnsiTheme="minorHAnsi" w:cstheme="minorHAnsi"/>
          <w:sz w:val="24"/>
          <w:szCs w:val="24"/>
          <w:lang w:val="lt-LT"/>
        </w:rPr>
        <w:tab/>
        <w:t>5.7. Pasiūlymas turi galioti ne trumpiau nei 30 dienų nuo pasiūlymų pateikimo termino pabaigos. Jeigu pasiūlyme nenurodytas jo galiojimo laikas, laikoma, kad pasiūlymas galioja tiek, kiek nustatyta pirkimo dokumentuose.</w:t>
      </w:r>
      <w:r w:rsidR="00205AB1" w:rsidRPr="007C4C3A">
        <w:rPr>
          <w:rFonts w:asciiTheme="minorHAnsi" w:hAnsiTheme="minorHAnsi" w:cstheme="minorHAnsi"/>
          <w:sz w:val="24"/>
          <w:szCs w:val="24"/>
          <w:lang w:val="lt-LT"/>
        </w:rPr>
        <w:tab/>
      </w:r>
      <w:r w:rsidR="00205AB1" w:rsidRPr="007C4C3A">
        <w:rPr>
          <w:rFonts w:asciiTheme="minorHAnsi" w:hAnsiTheme="minorHAnsi" w:cstheme="minorHAnsi"/>
          <w:sz w:val="24"/>
          <w:szCs w:val="24"/>
          <w:lang w:val="lt-LT"/>
        </w:rPr>
        <w:br/>
      </w:r>
      <w:r w:rsidR="00205AB1" w:rsidRPr="007C4C3A">
        <w:rPr>
          <w:rFonts w:asciiTheme="minorHAnsi" w:hAnsiTheme="minorHAnsi" w:cstheme="minorHAnsi"/>
          <w:sz w:val="24"/>
          <w:szCs w:val="24"/>
          <w:lang w:val="lt-LT"/>
        </w:rPr>
        <w:tab/>
        <w:t>5.8. Pasiūlyme nurodom</w:t>
      </w:r>
      <w:r w:rsidR="000666B7">
        <w:rPr>
          <w:rFonts w:asciiTheme="minorHAnsi" w:hAnsiTheme="minorHAnsi" w:cstheme="minorHAnsi"/>
          <w:sz w:val="24"/>
          <w:szCs w:val="24"/>
          <w:lang w:val="lt-LT"/>
        </w:rPr>
        <w:t xml:space="preserve">a </w:t>
      </w:r>
      <w:r w:rsidR="00205AB1" w:rsidRPr="007C4C3A">
        <w:rPr>
          <w:rFonts w:asciiTheme="minorHAnsi" w:hAnsiTheme="minorHAnsi" w:cstheme="minorHAnsi"/>
          <w:sz w:val="24"/>
          <w:szCs w:val="24"/>
          <w:lang w:val="lt-LT"/>
        </w:rPr>
        <w:t>kaina pateikiam</w:t>
      </w:r>
      <w:r w:rsidR="000666B7">
        <w:rPr>
          <w:rFonts w:asciiTheme="minorHAnsi" w:hAnsiTheme="minorHAnsi" w:cstheme="minorHAnsi"/>
          <w:sz w:val="24"/>
          <w:szCs w:val="24"/>
          <w:lang w:val="lt-LT"/>
        </w:rPr>
        <w:t>a</w:t>
      </w:r>
      <w:r w:rsidR="00205AB1" w:rsidRPr="007C4C3A">
        <w:rPr>
          <w:rFonts w:asciiTheme="minorHAnsi" w:hAnsiTheme="minorHAnsi" w:cstheme="minorHAnsi"/>
          <w:sz w:val="24"/>
          <w:szCs w:val="24"/>
          <w:lang w:val="lt-LT"/>
        </w:rPr>
        <w:t xml:space="preserve">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7C4C3A">
        <w:rPr>
          <w:rFonts w:asciiTheme="minorHAnsi" w:hAnsiTheme="minorHAnsi" w:cstheme="minorHAnsi"/>
          <w:sz w:val="24"/>
          <w:szCs w:val="24"/>
          <w:lang w:val="lt-LT"/>
        </w:rPr>
        <w:tab/>
      </w:r>
      <w:r w:rsidR="00205AB1" w:rsidRPr="007C4C3A">
        <w:rPr>
          <w:rFonts w:asciiTheme="minorHAnsi" w:hAnsiTheme="minorHAnsi" w:cstheme="minorHAnsi"/>
          <w:sz w:val="24"/>
          <w:szCs w:val="24"/>
          <w:lang w:val="lt-LT"/>
        </w:rPr>
        <w:br/>
      </w:r>
      <w:r w:rsidR="00205AB1" w:rsidRPr="007C4C3A">
        <w:rPr>
          <w:rFonts w:asciiTheme="minorHAnsi" w:hAnsiTheme="minorHAnsi" w:cstheme="minorHAnsi"/>
          <w:sz w:val="24"/>
          <w:szCs w:val="24"/>
          <w:lang w:val="lt-LT"/>
        </w:rPr>
        <w:tab/>
        <w:t xml:space="preserve">5.9. </w:t>
      </w:r>
      <w:r w:rsidR="000666B7">
        <w:rPr>
          <w:rFonts w:asciiTheme="minorHAnsi" w:hAnsiTheme="minorHAnsi" w:cstheme="minorHAnsi"/>
          <w:sz w:val="24"/>
          <w:szCs w:val="24"/>
          <w:lang w:val="lt-LT"/>
        </w:rPr>
        <w:t>Perkančioji</w:t>
      </w:r>
      <w:r w:rsidR="00205AB1" w:rsidRPr="007C4C3A">
        <w:rPr>
          <w:rFonts w:asciiTheme="minorHAnsi" w:hAnsiTheme="minorHAnsi" w:cstheme="minorHAnsi"/>
          <w:sz w:val="24"/>
          <w:szCs w:val="24"/>
          <w:lang w:val="lt-LT"/>
        </w:rPr>
        <w:t xml:space="preserve"> organizacija turi teisę pratęsti pasiūlymo pateikimo terminą. Apie naują pasiūlymų pateikimo terminą </w:t>
      </w:r>
      <w:r w:rsidR="003B5D48">
        <w:rPr>
          <w:rFonts w:asciiTheme="minorHAnsi" w:hAnsiTheme="minorHAnsi" w:cstheme="minorHAnsi"/>
          <w:sz w:val="24"/>
          <w:szCs w:val="24"/>
          <w:lang w:val="lt-LT"/>
        </w:rPr>
        <w:t>perkančioji</w:t>
      </w:r>
      <w:r w:rsidR="009974C5" w:rsidRPr="007C4C3A">
        <w:rPr>
          <w:rFonts w:asciiTheme="minorHAnsi" w:hAnsiTheme="minorHAnsi" w:cstheme="minorHAnsi"/>
          <w:sz w:val="24"/>
          <w:szCs w:val="24"/>
          <w:lang w:val="lt-LT"/>
        </w:rPr>
        <w:t xml:space="preserve"> </w:t>
      </w:r>
      <w:r w:rsidR="00205AB1" w:rsidRPr="007C4C3A">
        <w:rPr>
          <w:rFonts w:asciiTheme="minorHAnsi" w:hAnsiTheme="minorHAnsi" w:cstheme="minorHAnsi"/>
          <w:sz w:val="24"/>
          <w:szCs w:val="24"/>
          <w:lang w:val="lt-LT"/>
        </w:rPr>
        <w:t>organizacija paskelbia CVP IS ir praneša prie pirkimo CVP IS prisijungusiems tiekėjams.</w:t>
      </w:r>
      <w:r w:rsidR="00205AB1" w:rsidRPr="007C4C3A">
        <w:rPr>
          <w:rFonts w:asciiTheme="minorHAnsi" w:hAnsiTheme="minorHAnsi" w:cstheme="minorHAnsi"/>
          <w:sz w:val="24"/>
          <w:szCs w:val="24"/>
          <w:lang w:val="lt-LT"/>
        </w:rPr>
        <w:tab/>
      </w:r>
    </w:p>
    <w:p w14:paraId="6787A6C9" w14:textId="2DAED135" w:rsidR="0075294B" w:rsidRPr="007C4C3A" w:rsidRDefault="0075294B" w:rsidP="00C4542A">
      <w:pPr>
        <w:pStyle w:val="Body2"/>
        <w:rPr>
          <w:rFonts w:asciiTheme="minorHAnsi" w:hAnsiTheme="minorHAnsi" w:cstheme="minorHAnsi"/>
          <w:b/>
          <w:bCs/>
          <w:sz w:val="24"/>
          <w:szCs w:val="24"/>
          <w:lang w:val="lt-LT"/>
        </w:rPr>
      </w:pPr>
      <w:r w:rsidRPr="007C4C3A">
        <w:rPr>
          <w:rFonts w:asciiTheme="minorHAnsi" w:hAnsiTheme="minorHAnsi" w:cstheme="minorHAnsi"/>
          <w:sz w:val="24"/>
          <w:szCs w:val="24"/>
          <w:lang w:val="lt-LT"/>
        </w:rPr>
        <w:t xml:space="preserve">             </w:t>
      </w:r>
      <w:r w:rsidRPr="007C4C3A">
        <w:rPr>
          <w:rFonts w:asciiTheme="minorHAnsi" w:hAnsiTheme="minorHAnsi" w:cstheme="minorHAnsi"/>
          <w:b/>
          <w:bCs/>
          <w:sz w:val="24"/>
          <w:szCs w:val="24"/>
          <w:lang w:val="lt-LT"/>
        </w:rPr>
        <w:t>5.10.</w:t>
      </w:r>
      <w:r w:rsidRPr="007C4C3A">
        <w:rPr>
          <w:rFonts w:asciiTheme="minorHAnsi" w:hAnsiTheme="minorHAnsi" w:cstheme="minorHAnsi"/>
          <w:sz w:val="24"/>
          <w:szCs w:val="24"/>
          <w:lang w:val="lt-LT"/>
        </w:rPr>
        <w:t xml:space="preserve"> </w:t>
      </w:r>
      <w:r w:rsidR="0016469A" w:rsidRPr="007C4C3A">
        <w:rPr>
          <w:rFonts w:asciiTheme="minorHAnsi" w:hAnsiTheme="minorHAnsi" w:cstheme="minorHAnsi"/>
          <w:b/>
          <w:bCs/>
          <w:sz w:val="24"/>
          <w:szCs w:val="24"/>
          <w:lang w:val="lt-LT"/>
        </w:rPr>
        <w:t>Tiekėjo pasiūlymą sudaro CVP IS pateikiamų ir žemiau nurodytų dokumentų visuma</w:t>
      </w:r>
      <w:r w:rsidRPr="007C4C3A">
        <w:rPr>
          <w:rFonts w:asciiTheme="minorHAnsi" w:hAnsiTheme="minorHAnsi" w:cstheme="minorHAnsi"/>
          <w:b/>
          <w:bCs/>
          <w:sz w:val="24"/>
          <w:szCs w:val="24"/>
          <w:lang w:val="lt-LT"/>
        </w:rPr>
        <w:t>:</w:t>
      </w:r>
    </w:p>
    <w:p w14:paraId="241C326C" w14:textId="4B033814" w:rsidR="0075294B" w:rsidRPr="007C4C3A" w:rsidRDefault="0075294B" w:rsidP="0075294B">
      <w:pPr>
        <w:pStyle w:val="Body2"/>
        <w:rPr>
          <w:rFonts w:asciiTheme="minorHAnsi" w:hAnsiTheme="minorHAnsi" w:cstheme="minorHAnsi"/>
          <w:sz w:val="24"/>
          <w:szCs w:val="24"/>
          <w:lang w:val="lt-LT"/>
        </w:rPr>
      </w:pPr>
      <w:r w:rsidRPr="007C4C3A">
        <w:rPr>
          <w:rFonts w:asciiTheme="minorHAnsi" w:hAnsiTheme="minorHAnsi" w:cstheme="minorHAnsi"/>
          <w:b/>
          <w:bCs/>
          <w:sz w:val="24"/>
          <w:szCs w:val="24"/>
          <w:lang w:val="lt-LT"/>
        </w:rPr>
        <w:t xml:space="preserve">             5.10.1</w:t>
      </w:r>
      <w:r w:rsidRPr="007C4C3A">
        <w:rPr>
          <w:rFonts w:asciiTheme="minorHAnsi" w:hAnsiTheme="minorHAnsi" w:cstheme="minorHAnsi"/>
          <w:sz w:val="24"/>
          <w:szCs w:val="24"/>
          <w:lang w:val="lt-LT"/>
        </w:rPr>
        <w:t xml:space="preserve">. Užpildyta </w:t>
      </w:r>
      <w:r w:rsidRPr="007C4C3A">
        <w:rPr>
          <w:rFonts w:asciiTheme="minorHAnsi" w:hAnsiTheme="minorHAnsi" w:cstheme="minorHAnsi"/>
          <w:b/>
          <w:bCs/>
          <w:sz w:val="24"/>
          <w:szCs w:val="24"/>
          <w:lang w:val="lt-LT"/>
        </w:rPr>
        <w:t>pasiūlymo forma</w:t>
      </w:r>
      <w:r w:rsidRPr="007C4C3A">
        <w:rPr>
          <w:rFonts w:asciiTheme="minorHAnsi" w:hAnsiTheme="minorHAnsi" w:cstheme="minorHAnsi"/>
          <w:sz w:val="24"/>
          <w:szCs w:val="24"/>
          <w:lang w:val="lt-LT"/>
        </w:rPr>
        <w:t xml:space="preserve"> parengta pagal </w:t>
      </w:r>
      <w:r w:rsidR="009B1C5F" w:rsidRPr="007C4C3A">
        <w:rPr>
          <w:rFonts w:asciiTheme="minorHAnsi" w:hAnsiTheme="minorHAnsi" w:cstheme="minorHAnsi"/>
          <w:sz w:val="24"/>
          <w:szCs w:val="24"/>
          <w:lang w:val="lt-LT"/>
        </w:rPr>
        <w:t>pirkimo</w:t>
      </w:r>
      <w:r w:rsidRPr="007C4C3A">
        <w:rPr>
          <w:rFonts w:asciiTheme="minorHAnsi" w:hAnsiTheme="minorHAnsi" w:cstheme="minorHAnsi"/>
          <w:sz w:val="24"/>
          <w:szCs w:val="24"/>
          <w:lang w:val="lt-LT"/>
        </w:rPr>
        <w:t xml:space="preserve"> sąlygų </w:t>
      </w:r>
      <w:r w:rsidRPr="007C4C3A">
        <w:rPr>
          <w:rFonts w:asciiTheme="minorHAnsi" w:hAnsiTheme="minorHAnsi" w:cstheme="minorHAnsi"/>
          <w:b/>
          <w:bCs/>
          <w:sz w:val="24"/>
          <w:szCs w:val="24"/>
          <w:lang w:val="lt-LT"/>
        </w:rPr>
        <w:t>1 priedą</w:t>
      </w:r>
      <w:r w:rsidR="005C5D4E" w:rsidRPr="007C4C3A">
        <w:rPr>
          <w:rFonts w:asciiTheme="minorHAnsi" w:hAnsiTheme="minorHAnsi" w:cstheme="minorHAnsi"/>
          <w:sz w:val="24"/>
          <w:szCs w:val="24"/>
          <w:lang w:val="lt-LT"/>
        </w:rPr>
        <w:t>;</w:t>
      </w:r>
    </w:p>
    <w:p w14:paraId="3AAB168F" w14:textId="614E0AFE" w:rsidR="00964241" w:rsidRPr="007C4C3A" w:rsidRDefault="00B67F77" w:rsidP="0075294B">
      <w:pPr>
        <w:pStyle w:val="Body2"/>
        <w:rPr>
          <w:rFonts w:asciiTheme="minorHAnsi" w:hAnsiTheme="minorHAnsi" w:cstheme="minorHAnsi"/>
          <w:sz w:val="24"/>
          <w:szCs w:val="24"/>
          <w:lang w:val="lt-LT"/>
        </w:rPr>
      </w:pPr>
      <w:r w:rsidRPr="007C4C3A">
        <w:rPr>
          <w:rFonts w:asciiTheme="minorHAnsi" w:hAnsiTheme="minorHAnsi" w:cstheme="minorHAnsi"/>
          <w:sz w:val="24"/>
          <w:szCs w:val="24"/>
          <w:lang w:val="lt-LT"/>
        </w:rPr>
        <w:t xml:space="preserve">            </w:t>
      </w:r>
      <w:r w:rsidRPr="007C4C3A">
        <w:rPr>
          <w:rFonts w:asciiTheme="minorHAnsi" w:hAnsiTheme="minorHAnsi" w:cstheme="minorHAnsi"/>
          <w:b/>
          <w:bCs/>
          <w:sz w:val="24"/>
          <w:szCs w:val="24"/>
          <w:lang w:val="lt-LT"/>
        </w:rPr>
        <w:t xml:space="preserve"> 5.10.2</w:t>
      </w:r>
      <w:r w:rsidRPr="007C4C3A">
        <w:rPr>
          <w:rFonts w:asciiTheme="minorHAnsi" w:hAnsiTheme="minorHAnsi" w:cstheme="minorHAnsi"/>
          <w:sz w:val="24"/>
          <w:szCs w:val="24"/>
          <w:lang w:val="lt-LT"/>
        </w:rPr>
        <w:t>. Užpildyt</w:t>
      </w:r>
      <w:r w:rsidR="00313C11" w:rsidRPr="007C4C3A">
        <w:rPr>
          <w:rFonts w:asciiTheme="minorHAnsi" w:hAnsiTheme="minorHAnsi" w:cstheme="minorHAnsi"/>
          <w:sz w:val="24"/>
          <w:szCs w:val="24"/>
          <w:lang w:val="lt-LT"/>
        </w:rPr>
        <w:t xml:space="preserve">a </w:t>
      </w:r>
      <w:r w:rsidR="00313C11" w:rsidRPr="007C4C3A">
        <w:rPr>
          <w:rFonts w:asciiTheme="minorHAnsi" w:hAnsiTheme="minorHAnsi" w:cstheme="minorHAnsi"/>
          <w:b/>
          <w:bCs/>
          <w:sz w:val="24"/>
          <w:szCs w:val="24"/>
          <w:lang w:val="lt-LT"/>
        </w:rPr>
        <w:t>techninė specifikacija</w:t>
      </w:r>
      <w:r w:rsidR="00662924" w:rsidRPr="007C4C3A">
        <w:rPr>
          <w:rFonts w:asciiTheme="minorHAnsi" w:hAnsiTheme="minorHAnsi" w:cstheme="minorHAnsi"/>
          <w:sz w:val="24"/>
          <w:szCs w:val="24"/>
          <w:lang w:val="lt-LT"/>
        </w:rPr>
        <w:t xml:space="preserve"> ir</w:t>
      </w:r>
      <w:r w:rsidR="00985949" w:rsidRPr="007C4C3A">
        <w:rPr>
          <w:rFonts w:asciiTheme="minorHAnsi" w:hAnsiTheme="minorHAnsi" w:cstheme="minorHAnsi"/>
          <w:sz w:val="24"/>
          <w:szCs w:val="24"/>
          <w:lang w:val="lt-LT"/>
        </w:rPr>
        <w:t xml:space="preserve"> atitiktį jos reikalavimams</w:t>
      </w:r>
      <w:r w:rsidR="00D139C8" w:rsidRPr="007C4C3A">
        <w:rPr>
          <w:rFonts w:asciiTheme="minorHAnsi" w:hAnsiTheme="minorHAnsi" w:cstheme="minorHAnsi"/>
          <w:sz w:val="24"/>
          <w:szCs w:val="24"/>
          <w:lang w:val="lt-LT"/>
        </w:rPr>
        <w:t xml:space="preserve"> įrodantys</w:t>
      </w:r>
      <w:r w:rsidR="00165C5D" w:rsidRPr="007C4C3A">
        <w:rPr>
          <w:rFonts w:asciiTheme="minorHAnsi" w:hAnsiTheme="minorHAnsi" w:cstheme="minorHAnsi"/>
          <w:sz w:val="24"/>
          <w:szCs w:val="24"/>
          <w:lang w:val="lt-LT"/>
        </w:rPr>
        <w:t xml:space="preserve"> dokumentai (</w:t>
      </w:r>
      <w:r w:rsidR="00D139C8" w:rsidRPr="007C4C3A">
        <w:rPr>
          <w:rFonts w:asciiTheme="minorHAnsi" w:hAnsiTheme="minorHAnsi" w:cstheme="minorHAnsi"/>
          <w:sz w:val="24"/>
          <w:szCs w:val="24"/>
          <w:lang w:val="lt-LT"/>
        </w:rPr>
        <w:t xml:space="preserve">techninės specifikacijos </w:t>
      </w:r>
      <w:r w:rsidR="00165C5D" w:rsidRPr="007C4C3A">
        <w:rPr>
          <w:rFonts w:asciiTheme="minorHAnsi" w:hAnsiTheme="minorHAnsi" w:cstheme="minorHAnsi"/>
          <w:sz w:val="24"/>
          <w:szCs w:val="24"/>
          <w:lang w:val="lt-LT"/>
        </w:rPr>
        <w:t>7 punktas)</w:t>
      </w:r>
      <w:r w:rsidR="009B1C5F" w:rsidRPr="007C4C3A">
        <w:rPr>
          <w:rFonts w:asciiTheme="minorHAnsi" w:hAnsiTheme="minorHAnsi" w:cstheme="minorHAnsi"/>
          <w:sz w:val="24"/>
          <w:szCs w:val="24"/>
          <w:lang w:val="lt-LT"/>
        </w:rPr>
        <w:t xml:space="preserve"> pagal pirkimo sąlygų </w:t>
      </w:r>
      <w:r w:rsidR="009B1C5F" w:rsidRPr="007C4C3A">
        <w:rPr>
          <w:rFonts w:asciiTheme="minorHAnsi" w:hAnsiTheme="minorHAnsi" w:cstheme="minorHAnsi"/>
          <w:b/>
          <w:bCs/>
          <w:sz w:val="24"/>
          <w:szCs w:val="24"/>
          <w:lang w:val="lt-LT"/>
        </w:rPr>
        <w:t>3 priedą</w:t>
      </w:r>
      <w:r w:rsidR="00165C5D" w:rsidRPr="007C4C3A">
        <w:rPr>
          <w:rFonts w:asciiTheme="minorHAnsi" w:hAnsiTheme="minorHAnsi" w:cstheme="minorHAnsi"/>
          <w:sz w:val="24"/>
          <w:szCs w:val="24"/>
          <w:lang w:val="lt-LT"/>
        </w:rPr>
        <w:t xml:space="preserve">. </w:t>
      </w:r>
    </w:p>
    <w:p w14:paraId="610CF9DF" w14:textId="1E12474A" w:rsidR="00AA7323" w:rsidRPr="007C4C3A" w:rsidRDefault="00073EB0" w:rsidP="00AA7323">
      <w:pPr>
        <w:spacing w:line="259" w:lineRule="auto"/>
        <w:ind w:firstLine="720"/>
        <w:jc w:val="both"/>
        <w:rPr>
          <w:rFonts w:asciiTheme="minorHAnsi" w:hAnsiTheme="minorHAnsi" w:cstheme="minorHAnsi"/>
        </w:rPr>
      </w:pPr>
      <w:r w:rsidRPr="007C4C3A">
        <w:rPr>
          <w:rFonts w:asciiTheme="minorHAnsi" w:hAnsiTheme="minorHAnsi" w:cstheme="minorHAnsi"/>
        </w:rPr>
        <w:t xml:space="preserve"> </w:t>
      </w:r>
      <w:r w:rsidR="00C27CD1" w:rsidRPr="007C4C3A">
        <w:rPr>
          <w:rFonts w:asciiTheme="minorHAnsi" w:hAnsiTheme="minorHAnsi" w:cstheme="minorHAnsi"/>
          <w:b/>
          <w:bCs/>
        </w:rPr>
        <w:t>5.10.3</w:t>
      </w:r>
      <w:r w:rsidR="00C27CD1" w:rsidRPr="007C4C3A">
        <w:rPr>
          <w:rFonts w:asciiTheme="minorHAnsi" w:hAnsiTheme="minorHAnsi" w:cstheme="minorHAnsi"/>
        </w:rPr>
        <w:t>.</w:t>
      </w:r>
      <w:r w:rsidR="00AA7323" w:rsidRPr="007C4C3A">
        <w:rPr>
          <w:rFonts w:asciiTheme="minorHAnsi" w:hAnsiTheme="minorHAnsi" w:cstheme="minorHAnsi"/>
        </w:rPr>
        <w:t xml:space="preserve"> </w:t>
      </w:r>
      <w:r w:rsidR="009B1C5F" w:rsidRPr="007C4C3A">
        <w:rPr>
          <w:rFonts w:asciiTheme="minorHAnsi" w:hAnsiTheme="minorHAnsi" w:cstheme="minorHAnsi"/>
        </w:rPr>
        <w:t>A</w:t>
      </w:r>
      <w:r w:rsidR="00DB489A" w:rsidRPr="007C4C3A">
        <w:rPr>
          <w:rFonts w:asciiTheme="minorHAnsi" w:hAnsiTheme="minorHAnsi" w:cstheme="minorHAnsi"/>
        </w:rPr>
        <w:t xml:space="preserve">titiktį </w:t>
      </w:r>
      <w:r w:rsidR="009B1C5F" w:rsidRPr="007C4C3A">
        <w:rPr>
          <w:rFonts w:asciiTheme="minorHAnsi" w:hAnsiTheme="minorHAnsi" w:cstheme="minorHAnsi"/>
          <w:bCs/>
          <w:spacing w:val="2"/>
        </w:rPr>
        <w:t>minimaliems aplinkos apsaugos kriterijams</w:t>
      </w:r>
      <w:r w:rsidR="009B1C5F" w:rsidRPr="007C4C3A">
        <w:rPr>
          <w:rFonts w:asciiTheme="minorHAnsi" w:hAnsiTheme="minorHAnsi" w:cstheme="minorHAnsi"/>
          <w:bCs/>
        </w:rPr>
        <w:t xml:space="preserve"> </w:t>
      </w:r>
      <w:r w:rsidR="00C7326A" w:rsidRPr="007C4C3A">
        <w:rPr>
          <w:rFonts w:asciiTheme="minorHAnsi" w:hAnsiTheme="minorHAnsi" w:cstheme="minorHAnsi"/>
          <w:bCs/>
        </w:rPr>
        <w:t>įrodan</w:t>
      </w:r>
      <w:r w:rsidR="00D17941" w:rsidRPr="007C4C3A">
        <w:rPr>
          <w:rFonts w:asciiTheme="minorHAnsi" w:hAnsiTheme="minorHAnsi" w:cstheme="minorHAnsi"/>
          <w:bCs/>
        </w:rPr>
        <w:t>tys</w:t>
      </w:r>
      <w:r w:rsidR="00C7326A" w:rsidRPr="007C4C3A">
        <w:rPr>
          <w:rFonts w:asciiTheme="minorHAnsi" w:hAnsiTheme="minorHAnsi" w:cstheme="minorHAnsi"/>
          <w:bCs/>
        </w:rPr>
        <w:t xml:space="preserve"> dokument</w:t>
      </w:r>
      <w:r w:rsidR="00D17941" w:rsidRPr="007C4C3A">
        <w:rPr>
          <w:rFonts w:asciiTheme="minorHAnsi" w:hAnsiTheme="minorHAnsi" w:cstheme="minorHAnsi"/>
          <w:bCs/>
        </w:rPr>
        <w:t>ai</w:t>
      </w:r>
      <w:r w:rsidR="00C7326A" w:rsidRPr="007C4C3A">
        <w:rPr>
          <w:rFonts w:asciiTheme="minorHAnsi" w:hAnsiTheme="minorHAnsi" w:cstheme="minorHAnsi"/>
          <w:bCs/>
        </w:rPr>
        <w:t xml:space="preserve"> (</w:t>
      </w:r>
      <w:r w:rsidR="009B1C5F" w:rsidRPr="007C4C3A">
        <w:rPr>
          <w:rFonts w:asciiTheme="minorHAnsi" w:hAnsiTheme="minorHAnsi" w:cstheme="minorHAnsi"/>
        </w:rPr>
        <w:t>pirkimo</w:t>
      </w:r>
      <w:r w:rsidR="007E2CC8" w:rsidRPr="007C4C3A">
        <w:rPr>
          <w:rFonts w:asciiTheme="minorHAnsi" w:hAnsiTheme="minorHAnsi" w:cstheme="minorHAnsi"/>
        </w:rPr>
        <w:t xml:space="preserve"> sąlygų 3.</w:t>
      </w:r>
      <w:r w:rsidR="004E7B8F" w:rsidRPr="007C4C3A">
        <w:rPr>
          <w:rFonts w:asciiTheme="minorHAnsi" w:hAnsiTheme="minorHAnsi" w:cstheme="minorHAnsi"/>
        </w:rPr>
        <w:t>2</w:t>
      </w:r>
      <w:r w:rsidR="007E2CC8" w:rsidRPr="007C4C3A">
        <w:rPr>
          <w:rFonts w:asciiTheme="minorHAnsi" w:hAnsiTheme="minorHAnsi" w:cstheme="minorHAnsi"/>
        </w:rPr>
        <w:t xml:space="preserve"> p</w:t>
      </w:r>
      <w:r w:rsidR="009B1C5F" w:rsidRPr="007C4C3A">
        <w:rPr>
          <w:rFonts w:asciiTheme="minorHAnsi" w:hAnsiTheme="minorHAnsi" w:cstheme="minorHAnsi"/>
        </w:rPr>
        <w:t>apunktis</w:t>
      </w:r>
      <w:r w:rsidR="00081DEC" w:rsidRPr="007C4C3A">
        <w:rPr>
          <w:rFonts w:asciiTheme="minorHAnsi" w:hAnsiTheme="minorHAnsi" w:cstheme="minorHAnsi"/>
          <w:bCs/>
        </w:rPr>
        <w:t>);</w:t>
      </w:r>
    </w:p>
    <w:p w14:paraId="68C7273C" w14:textId="2728B3E0" w:rsidR="0075294B" w:rsidRPr="007C4C3A" w:rsidRDefault="0075294B" w:rsidP="0075294B">
      <w:pPr>
        <w:pStyle w:val="Body2"/>
        <w:rPr>
          <w:rFonts w:asciiTheme="minorHAnsi" w:hAnsiTheme="minorHAnsi" w:cstheme="minorHAnsi"/>
          <w:sz w:val="24"/>
          <w:szCs w:val="24"/>
          <w:lang w:val="lt-LT"/>
        </w:rPr>
      </w:pPr>
      <w:r w:rsidRPr="007C4C3A">
        <w:rPr>
          <w:rFonts w:asciiTheme="minorHAnsi" w:hAnsiTheme="minorHAnsi" w:cstheme="minorHAnsi"/>
          <w:sz w:val="24"/>
          <w:szCs w:val="24"/>
          <w:lang w:val="lt-LT"/>
        </w:rPr>
        <w:t xml:space="preserve">             </w:t>
      </w:r>
      <w:r w:rsidRPr="007C4C3A">
        <w:rPr>
          <w:rFonts w:asciiTheme="minorHAnsi" w:hAnsiTheme="minorHAnsi" w:cstheme="minorHAnsi"/>
          <w:b/>
          <w:bCs/>
          <w:sz w:val="24"/>
          <w:szCs w:val="24"/>
          <w:lang w:val="lt-LT"/>
        </w:rPr>
        <w:t>5.10.</w:t>
      </w:r>
      <w:r w:rsidR="00C27CD1" w:rsidRPr="007C4C3A">
        <w:rPr>
          <w:rFonts w:asciiTheme="minorHAnsi" w:hAnsiTheme="minorHAnsi" w:cstheme="minorHAnsi"/>
          <w:b/>
          <w:bCs/>
          <w:sz w:val="24"/>
          <w:szCs w:val="24"/>
          <w:lang w:val="lt-LT"/>
        </w:rPr>
        <w:t>4</w:t>
      </w:r>
      <w:r w:rsidRPr="007C4C3A">
        <w:rPr>
          <w:rFonts w:asciiTheme="minorHAnsi" w:hAnsiTheme="minorHAnsi" w:cstheme="minorHAnsi"/>
          <w:sz w:val="24"/>
          <w:szCs w:val="24"/>
          <w:lang w:val="lt-LT"/>
        </w:rPr>
        <w:t>. Jungtinės veiklos sutarties kopija (jeigu pasiūlymą teikia ūkio subjektų grupė)</w:t>
      </w:r>
      <w:r w:rsidR="005C5D4E" w:rsidRPr="007C4C3A">
        <w:rPr>
          <w:rFonts w:asciiTheme="minorHAnsi" w:hAnsiTheme="minorHAnsi" w:cstheme="minorHAnsi"/>
          <w:sz w:val="24"/>
          <w:szCs w:val="24"/>
          <w:lang w:val="lt-LT"/>
        </w:rPr>
        <w:t>;</w:t>
      </w:r>
    </w:p>
    <w:p w14:paraId="3B390602" w14:textId="341DFA1D" w:rsidR="0075294B" w:rsidRPr="007C4C3A" w:rsidRDefault="0075294B" w:rsidP="0075294B">
      <w:pPr>
        <w:pStyle w:val="Body2"/>
        <w:rPr>
          <w:rFonts w:asciiTheme="minorHAnsi" w:hAnsiTheme="minorHAnsi" w:cstheme="minorHAnsi"/>
          <w:sz w:val="24"/>
          <w:szCs w:val="24"/>
          <w:lang w:val="lt-LT"/>
        </w:rPr>
      </w:pPr>
      <w:r w:rsidRPr="007C4C3A">
        <w:rPr>
          <w:rFonts w:asciiTheme="minorHAnsi" w:hAnsiTheme="minorHAnsi" w:cstheme="minorHAnsi"/>
          <w:sz w:val="24"/>
          <w:szCs w:val="24"/>
          <w:lang w:val="lt-LT"/>
        </w:rPr>
        <w:t xml:space="preserve">            </w:t>
      </w:r>
      <w:r w:rsidRPr="007C4C3A">
        <w:rPr>
          <w:rFonts w:asciiTheme="minorHAnsi" w:hAnsiTheme="minorHAnsi" w:cstheme="minorHAnsi"/>
          <w:b/>
          <w:bCs/>
          <w:sz w:val="24"/>
          <w:szCs w:val="24"/>
          <w:lang w:val="lt-LT"/>
        </w:rPr>
        <w:t xml:space="preserve"> 5.10.</w:t>
      </w:r>
      <w:r w:rsidR="00C27CD1" w:rsidRPr="007C4C3A">
        <w:rPr>
          <w:rFonts w:asciiTheme="minorHAnsi" w:hAnsiTheme="minorHAnsi" w:cstheme="minorHAnsi"/>
          <w:b/>
          <w:bCs/>
          <w:sz w:val="24"/>
          <w:szCs w:val="24"/>
          <w:lang w:val="lt-LT"/>
        </w:rPr>
        <w:t>5</w:t>
      </w:r>
      <w:r w:rsidRPr="007C4C3A">
        <w:rPr>
          <w:rFonts w:asciiTheme="minorHAnsi" w:hAnsiTheme="minorHAnsi" w:cstheme="minorHAnsi"/>
          <w:b/>
          <w:bCs/>
          <w:sz w:val="24"/>
          <w:szCs w:val="24"/>
          <w:lang w:val="lt-LT"/>
        </w:rPr>
        <w:t>.</w:t>
      </w:r>
      <w:r w:rsidRPr="007C4C3A">
        <w:rPr>
          <w:rFonts w:asciiTheme="minorHAnsi" w:hAnsiTheme="minorHAnsi" w:cstheme="minorHAnsi"/>
          <w:sz w:val="24"/>
          <w:szCs w:val="24"/>
          <w:lang w:val="lt-LT"/>
        </w:rPr>
        <w:t xml:space="preserve"> Įgaliojimas pateikti pasiūlymą (jeigu pasiūlymą teikia ne tiekėjo vadovas)</w:t>
      </w:r>
      <w:r w:rsidR="005C5D4E" w:rsidRPr="007C4C3A">
        <w:rPr>
          <w:rFonts w:asciiTheme="minorHAnsi" w:hAnsiTheme="minorHAnsi" w:cstheme="minorHAnsi"/>
          <w:sz w:val="24"/>
          <w:szCs w:val="24"/>
          <w:lang w:val="lt-LT"/>
        </w:rPr>
        <w:t>;</w:t>
      </w:r>
    </w:p>
    <w:p w14:paraId="3178AF36" w14:textId="1099CBC9" w:rsidR="00970A52" w:rsidRPr="007C4C3A" w:rsidRDefault="0075294B" w:rsidP="0075294B">
      <w:pPr>
        <w:pStyle w:val="Body2"/>
        <w:rPr>
          <w:rFonts w:asciiTheme="minorHAnsi" w:hAnsiTheme="minorHAnsi" w:cstheme="minorHAnsi"/>
          <w:sz w:val="24"/>
          <w:szCs w:val="24"/>
          <w:lang w:val="lt-LT"/>
        </w:rPr>
      </w:pPr>
      <w:r w:rsidRPr="007C4C3A">
        <w:rPr>
          <w:rFonts w:asciiTheme="minorHAnsi" w:hAnsiTheme="minorHAnsi" w:cstheme="minorHAnsi"/>
          <w:sz w:val="24"/>
          <w:szCs w:val="24"/>
          <w:lang w:val="lt-LT"/>
        </w:rPr>
        <w:lastRenderedPageBreak/>
        <w:t xml:space="preserve">            </w:t>
      </w:r>
      <w:r w:rsidRPr="007C4C3A">
        <w:rPr>
          <w:rFonts w:asciiTheme="minorHAnsi" w:hAnsiTheme="minorHAnsi" w:cstheme="minorHAnsi"/>
          <w:b/>
          <w:bCs/>
          <w:sz w:val="24"/>
          <w:szCs w:val="24"/>
          <w:lang w:val="lt-LT"/>
        </w:rPr>
        <w:t xml:space="preserve"> 5.10.</w:t>
      </w:r>
      <w:r w:rsidR="00C27CD1" w:rsidRPr="007C4C3A">
        <w:rPr>
          <w:rFonts w:asciiTheme="minorHAnsi" w:hAnsiTheme="minorHAnsi" w:cstheme="minorHAnsi"/>
          <w:b/>
          <w:bCs/>
          <w:sz w:val="24"/>
          <w:szCs w:val="24"/>
          <w:lang w:val="lt-LT"/>
        </w:rPr>
        <w:t>6</w:t>
      </w:r>
      <w:r w:rsidRPr="007C4C3A">
        <w:rPr>
          <w:rFonts w:asciiTheme="minorHAnsi" w:hAnsiTheme="minorHAnsi" w:cstheme="minorHAnsi"/>
          <w:sz w:val="24"/>
          <w:szCs w:val="24"/>
          <w:lang w:val="lt-LT"/>
        </w:rPr>
        <w:t xml:space="preserve">. Kita pirkimo sąlygose prašoma informacija ir (ar) dokumentai. </w:t>
      </w:r>
    </w:p>
    <w:p w14:paraId="26CB30D1" w14:textId="0D4B0B72" w:rsidR="00310001" w:rsidRPr="007C4C3A" w:rsidRDefault="0075294B" w:rsidP="0075294B">
      <w:pPr>
        <w:pStyle w:val="Body2"/>
        <w:rPr>
          <w:rFonts w:asciiTheme="minorHAnsi" w:hAnsiTheme="minorHAnsi" w:cstheme="minorHAnsi"/>
          <w:sz w:val="24"/>
          <w:szCs w:val="24"/>
          <w:lang w:val="lt-LT"/>
        </w:rPr>
      </w:pPr>
      <w:r w:rsidRPr="007C4C3A">
        <w:rPr>
          <w:rFonts w:asciiTheme="minorHAnsi" w:hAnsiTheme="minorHAnsi" w:cstheme="minorHAnsi"/>
          <w:sz w:val="24"/>
          <w:szCs w:val="24"/>
          <w:lang w:val="lt-LT"/>
        </w:rPr>
        <w:t xml:space="preserve">            </w:t>
      </w:r>
      <w:r w:rsidR="00205AB1" w:rsidRPr="007C4C3A">
        <w:rPr>
          <w:rFonts w:asciiTheme="minorHAnsi" w:hAnsiTheme="minorHAnsi" w:cstheme="minorHAnsi"/>
          <w:sz w:val="24"/>
          <w:szCs w:val="24"/>
          <w:lang w:val="lt-LT"/>
        </w:rPr>
        <w:tab/>
      </w:r>
      <w:r w:rsidR="00205AB1" w:rsidRPr="007C4C3A">
        <w:rPr>
          <w:rFonts w:asciiTheme="minorHAnsi" w:hAnsiTheme="minorHAnsi" w:cstheme="minorHAnsi"/>
          <w:b/>
          <w:bCs/>
          <w:sz w:val="24"/>
          <w:szCs w:val="24"/>
          <w:lang w:val="lt-LT"/>
        </w:rPr>
        <w:t>5.1</w:t>
      </w:r>
      <w:r w:rsidR="000666B7">
        <w:rPr>
          <w:rFonts w:asciiTheme="minorHAnsi" w:hAnsiTheme="minorHAnsi" w:cstheme="minorHAnsi"/>
          <w:b/>
          <w:bCs/>
          <w:sz w:val="24"/>
          <w:szCs w:val="24"/>
          <w:lang w:val="lt-LT"/>
        </w:rPr>
        <w:t>1</w:t>
      </w:r>
      <w:r w:rsidR="00205AB1" w:rsidRPr="007C4C3A">
        <w:rPr>
          <w:rFonts w:asciiTheme="minorHAnsi" w:hAnsiTheme="minorHAnsi" w:cstheme="minorHAnsi"/>
          <w:sz w:val="24"/>
          <w:szCs w:val="24"/>
          <w:lang w:val="lt-LT"/>
        </w:rPr>
        <w:t>. Tiekėjas pasiūlymo formoje turi aiškiai nurodyti, kuri pasiūlymo informacija yra konfidenciali,</w:t>
      </w:r>
      <w:r w:rsidR="005320F3" w:rsidRPr="007C4C3A">
        <w:rPr>
          <w:rFonts w:asciiTheme="minorHAnsi" w:hAnsiTheme="minorHAnsi" w:cstheme="minorHAnsi"/>
          <w:sz w:val="24"/>
          <w:szCs w:val="24"/>
          <w:lang w:val="lt-LT"/>
        </w:rPr>
        <w:t xml:space="preserve"> </w:t>
      </w:r>
      <w:r w:rsidR="00205AB1" w:rsidRPr="007C4C3A">
        <w:rPr>
          <w:rFonts w:asciiTheme="minorHAnsi" w:hAnsiTheme="minorHAnsi" w:cstheme="minorHAnsi"/>
          <w:sz w:val="24"/>
          <w:szCs w:val="24"/>
          <w:lang w:val="lt-LT"/>
        </w:rPr>
        <w:t>vadovaujantis VPĮ 20 straipsniu</w:t>
      </w:r>
      <w:r w:rsidR="00090E73" w:rsidRPr="007C4C3A">
        <w:rPr>
          <w:rFonts w:asciiTheme="minorHAnsi" w:hAnsiTheme="minorHAnsi" w:cstheme="minorHAnsi"/>
          <w:sz w:val="24"/>
          <w:szCs w:val="24"/>
          <w:lang w:val="lt-LT"/>
        </w:rPr>
        <w:t xml:space="preserve">. </w:t>
      </w:r>
      <w:r w:rsidR="00205AB1" w:rsidRPr="007C4C3A">
        <w:rPr>
          <w:rFonts w:asciiTheme="minorHAnsi" w:hAnsiTheme="minorHAnsi" w:cstheme="minorHAnsi"/>
          <w:sz w:val="24"/>
          <w:szCs w:val="24"/>
          <w:lang w:val="lt-LT"/>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7C4C3A">
        <w:rPr>
          <w:rFonts w:asciiTheme="minorHAnsi" w:hAnsiTheme="minorHAnsi" w:cstheme="minorHAnsi"/>
          <w:sz w:val="24"/>
          <w:szCs w:val="24"/>
          <w:lang w:val="lt-LT"/>
        </w:rPr>
        <w:tab/>
      </w:r>
      <w:r w:rsidR="00205AB1" w:rsidRPr="007C4C3A">
        <w:rPr>
          <w:rFonts w:asciiTheme="minorHAnsi" w:hAnsiTheme="minorHAnsi" w:cstheme="minorHAnsi"/>
          <w:sz w:val="24"/>
          <w:szCs w:val="24"/>
          <w:lang w:val="lt-LT"/>
        </w:rPr>
        <w:br/>
      </w:r>
      <w:r w:rsidR="00205AB1" w:rsidRPr="007C4C3A">
        <w:rPr>
          <w:rFonts w:asciiTheme="minorHAnsi" w:hAnsiTheme="minorHAnsi" w:cstheme="minorHAnsi"/>
          <w:sz w:val="24"/>
          <w:szCs w:val="24"/>
          <w:lang w:val="lt-LT"/>
        </w:rPr>
        <w:tab/>
      </w:r>
      <w:r w:rsidR="00205AB1" w:rsidRPr="007C4C3A">
        <w:rPr>
          <w:rFonts w:asciiTheme="minorHAnsi" w:hAnsiTheme="minorHAnsi" w:cstheme="minorHAnsi"/>
          <w:b/>
          <w:bCs/>
          <w:sz w:val="24"/>
          <w:szCs w:val="24"/>
          <w:lang w:val="lt-LT"/>
        </w:rPr>
        <w:t>5.1</w:t>
      </w:r>
      <w:r w:rsidR="000666B7">
        <w:rPr>
          <w:rFonts w:asciiTheme="minorHAnsi" w:hAnsiTheme="minorHAnsi" w:cstheme="minorHAnsi"/>
          <w:b/>
          <w:bCs/>
          <w:sz w:val="24"/>
          <w:szCs w:val="24"/>
          <w:lang w:val="lt-LT"/>
        </w:rPr>
        <w:t>2</w:t>
      </w:r>
      <w:r w:rsidR="00205AB1" w:rsidRPr="007C4C3A">
        <w:rPr>
          <w:rFonts w:asciiTheme="minorHAnsi" w:hAnsiTheme="minorHAnsi" w:cstheme="minorHAnsi"/>
          <w:sz w:val="24"/>
          <w:szCs w:val="24"/>
          <w:lang w:val="lt-LT"/>
        </w:rPr>
        <w:t xml:space="preserve">. Tiekėjas iki galutinio pasiūlymų pateikimo termino turi teisę pakeisti arba atšaukti savo pasiūlymą CVP IS priemonėmis. Toks pakeitimas arba pranešimas, kad pasiūlymas atšaukiamas, pripažįstamas galiojančiu, jeigu </w:t>
      </w:r>
      <w:r w:rsidR="009B1C5F" w:rsidRPr="007C4C3A">
        <w:rPr>
          <w:rFonts w:asciiTheme="minorHAnsi" w:hAnsiTheme="minorHAnsi" w:cstheme="minorHAnsi"/>
          <w:sz w:val="24"/>
          <w:szCs w:val="24"/>
          <w:lang w:val="lt-LT"/>
        </w:rPr>
        <w:t xml:space="preserve">jis gaunamas </w:t>
      </w:r>
      <w:r w:rsidR="00205AB1" w:rsidRPr="007C4C3A">
        <w:rPr>
          <w:rFonts w:asciiTheme="minorHAnsi" w:hAnsiTheme="minorHAnsi" w:cstheme="minorHAnsi"/>
          <w:sz w:val="24"/>
          <w:szCs w:val="24"/>
          <w:lang w:val="lt-LT"/>
        </w:rPr>
        <w:t>CVP IS priemonėmis iki pasiūlymų pateikimo termino pabaigos.</w:t>
      </w:r>
      <w:r w:rsidR="00205AB1" w:rsidRPr="007C4C3A">
        <w:rPr>
          <w:rFonts w:asciiTheme="minorHAnsi" w:hAnsiTheme="minorHAnsi" w:cstheme="minorHAnsi"/>
          <w:sz w:val="24"/>
          <w:szCs w:val="24"/>
          <w:lang w:val="lt-LT"/>
        </w:rPr>
        <w:tab/>
      </w:r>
      <w:r w:rsidR="00205AB1" w:rsidRPr="007C4C3A">
        <w:rPr>
          <w:rFonts w:asciiTheme="minorHAnsi" w:hAnsiTheme="minorHAnsi" w:cstheme="minorHAnsi"/>
          <w:sz w:val="24"/>
          <w:szCs w:val="24"/>
          <w:lang w:val="lt-LT"/>
        </w:rPr>
        <w:br/>
      </w:r>
      <w:r w:rsidR="00205AB1" w:rsidRPr="007C4C3A">
        <w:rPr>
          <w:rFonts w:asciiTheme="minorHAnsi" w:hAnsiTheme="minorHAnsi" w:cstheme="minorHAnsi"/>
          <w:sz w:val="24"/>
          <w:szCs w:val="24"/>
          <w:lang w:val="lt-LT"/>
        </w:rPr>
        <w:tab/>
      </w:r>
      <w:r w:rsidR="00205AB1" w:rsidRPr="007C4C3A">
        <w:rPr>
          <w:rFonts w:asciiTheme="minorHAnsi" w:hAnsiTheme="minorHAnsi" w:cstheme="minorHAnsi"/>
          <w:b/>
          <w:bCs/>
          <w:sz w:val="24"/>
          <w:szCs w:val="24"/>
          <w:lang w:val="lt-LT"/>
        </w:rPr>
        <w:t>5.1</w:t>
      </w:r>
      <w:r w:rsidR="000666B7">
        <w:rPr>
          <w:rFonts w:asciiTheme="minorHAnsi" w:hAnsiTheme="minorHAnsi" w:cstheme="minorHAnsi"/>
          <w:b/>
          <w:bCs/>
          <w:sz w:val="24"/>
          <w:szCs w:val="24"/>
          <w:lang w:val="lt-LT"/>
        </w:rPr>
        <w:t>3</w:t>
      </w:r>
      <w:r w:rsidR="00205AB1" w:rsidRPr="007C4C3A">
        <w:rPr>
          <w:rFonts w:asciiTheme="minorHAnsi" w:hAnsiTheme="minorHAnsi" w:cstheme="minorHAnsi"/>
          <w:sz w:val="24"/>
          <w:szCs w:val="24"/>
          <w:lang w:val="lt-LT"/>
        </w:rPr>
        <w:t xml:space="preserve">. Kol nesibaigė pasiūlymų galiojimo laikas, </w:t>
      </w:r>
      <w:r w:rsidR="009B1C5F" w:rsidRPr="007C4C3A">
        <w:rPr>
          <w:rFonts w:asciiTheme="minorHAnsi" w:hAnsiTheme="minorHAnsi" w:cstheme="minorHAnsi"/>
          <w:sz w:val="24"/>
          <w:szCs w:val="24"/>
          <w:lang w:val="lt-LT"/>
        </w:rPr>
        <w:t>perkančioji</w:t>
      </w:r>
      <w:r w:rsidR="00205AB1" w:rsidRPr="007C4C3A">
        <w:rPr>
          <w:rFonts w:asciiTheme="minorHAnsi" w:hAnsiTheme="minorHAnsi" w:cstheme="minorHAnsi"/>
          <w:sz w:val="24"/>
          <w:szCs w:val="24"/>
          <w:lang w:val="lt-LT"/>
        </w:rPr>
        <w:t xml:space="preserve"> organizacija turi teisę prašyti CVP IS priemonėmis, kad tiekėjai pratęstų jų galiojimą iki konkrečiai nurodyto laiko. Tiekėjas CVP IS priemonėmis tokį prašymą gali atmesti.</w:t>
      </w:r>
      <w:r w:rsidR="00205AB1" w:rsidRPr="007C4C3A">
        <w:rPr>
          <w:rFonts w:asciiTheme="minorHAnsi" w:hAnsiTheme="minorHAnsi" w:cstheme="minorHAnsi"/>
          <w:sz w:val="24"/>
          <w:szCs w:val="24"/>
          <w:lang w:val="lt-LT"/>
        </w:rPr>
        <w:tab/>
      </w:r>
    </w:p>
    <w:p w14:paraId="71809527" w14:textId="6AFDBB8B" w:rsidR="00D82E90" w:rsidRPr="007C4C3A" w:rsidRDefault="00310001" w:rsidP="00A26FC9">
      <w:pPr>
        <w:pStyle w:val="Body2"/>
        <w:ind w:firstLine="720"/>
        <w:jc w:val="left"/>
        <w:rPr>
          <w:rFonts w:asciiTheme="minorHAnsi" w:hAnsiTheme="minorHAnsi" w:cstheme="minorHAnsi"/>
          <w:sz w:val="24"/>
          <w:szCs w:val="24"/>
          <w:lang w:val="lt-LT"/>
        </w:rPr>
      </w:pPr>
      <w:r w:rsidRPr="007C4C3A">
        <w:rPr>
          <w:rFonts w:asciiTheme="minorHAnsi" w:hAnsiTheme="minorHAnsi" w:cstheme="minorHAnsi"/>
          <w:b/>
          <w:bCs/>
          <w:sz w:val="24"/>
          <w:szCs w:val="24"/>
          <w:lang w:val="lt-LT"/>
        </w:rPr>
        <w:t>5.1</w:t>
      </w:r>
      <w:r w:rsidR="000666B7">
        <w:rPr>
          <w:rFonts w:asciiTheme="minorHAnsi" w:hAnsiTheme="minorHAnsi" w:cstheme="minorHAnsi"/>
          <w:b/>
          <w:bCs/>
          <w:sz w:val="24"/>
          <w:szCs w:val="24"/>
          <w:lang w:val="lt-LT"/>
        </w:rPr>
        <w:t>4</w:t>
      </w:r>
      <w:r w:rsidRPr="007C4C3A">
        <w:rPr>
          <w:rFonts w:asciiTheme="minorHAnsi" w:hAnsiTheme="minorHAnsi" w:cstheme="minorHAnsi"/>
          <w:b/>
          <w:bCs/>
          <w:sz w:val="24"/>
          <w:szCs w:val="24"/>
          <w:lang w:val="lt-LT"/>
        </w:rPr>
        <w:t xml:space="preserve">. </w:t>
      </w:r>
      <w:r w:rsidR="000666B7" w:rsidRPr="000666B7">
        <w:rPr>
          <w:rFonts w:asciiTheme="minorHAnsi" w:hAnsiTheme="minorHAnsi" w:cstheme="minorHAnsi"/>
          <w:b/>
          <w:bCs/>
          <w:sz w:val="24"/>
          <w:szCs w:val="24"/>
          <w:lang w:val="lt-LT"/>
        </w:rPr>
        <w:t xml:space="preserve">Jeigu pasiūlymą CVP IS priemonėmis pateikia ne tiekėjo vadovas, kartu su </w:t>
      </w:r>
      <w:r w:rsidR="000666B7">
        <w:rPr>
          <w:rFonts w:asciiTheme="minorHAnsi" w:hAnsiTheme="minorHAnsi" w:cstheme="minorHAnsi"/>
          <w:b/>
          <w:bCs/>
          <w:sz w:val="24"/>
          <w:szCs w:val="24"/>
          <w:lang w:val="lt-LT"/>
        </w:rPr>
        <w:t>p</w:t>
      </w:r>
      <w:r w:rsidR="000666B7" w:rsidRPr="000666B7">
        <w:rPr>
          <w:rFonts w:asciiTheme="minorHAnsi" w:hAnsiTheme="minorHAnsi" w:cstheme="minorHAnsi"/>
          <w:b/>
          <w:bCs/>
          <w:sz w:val="24"/>
          <w:szCs w:val="24"/>
          <w:lang w:val="lt-LT"/>
        </w:rPr>
        <w:t>asiūlymu turi būti pateikiamas įgaliojimas.</w:t>
      </w:r>
      <w:r w:rsidR="00205AB1" w:rsidRPr="007C4C3A">
        <w:rPr>
          <w:rFonts w:asciiTheme="minorHAnsi" w:hAnsiTheme="minorHAnsi" w:cstheme="minorHAnsi"/>
          <w:sz w:val="24"/>
          <w:szCs w:val="24"/>
          <w:lang w:val="lt-LT"/>
        </w:rPr>
        <w:br/>
      </w:r>
    </w:p>
    <w:p w14:paraId="79CFBCAD" w14:textId="6D166497" w:rsidR="006C338C" w:rsidRPr="007C4C3A" w:rsidRDefault="00194955" w:rsidP="0075294B">
      <w:pPr>
        <w:pStyle w:val="Body2"/>
        <w:rPr>
          <w:rFonts w:asciiTheme="minorHAnsi" w:hAnsiTheme="minorHAnsi" w:cstheme="minorHAnsi"/>
          <w:sz w:val="24"/>
          <w:szCs w:val="24"/>
          <w:lang w:val="lt-LT"/>
        </w:rPr>
      </w:pPr>
      <w:r w:rsidRPr="007C4C3A">
        <w:rPr>
          <w:rFonts w:asciiTheme="minorHAnsi" w:hAnsiTheme="minorHAnsi" w:cstheme="minorHAnsi"/>
          <w:sz w:val="24"/>
          <w:szCs w:val="24"/>
          <w:lang w:val="lt-LT"/>
        </w:rPr>
        <w:t xml:space="preserve">            </w:t>
      </w:r>
      <w:r w:rsidR="00205AB1" w:rsidRPr="007C4C3A">
        <w:rPr>
          <w:rFonts w:asciiTheme="minorHAnsi" w:hAnsiTheme="minorHAnsi" w:cstheme="minorHAnsi"/>
          <w:b/>
          <w:bCs/>
          <w:sz w:val="24"/>
          <w:szCs w:val="24"/>
          <w:lang w:val="lt-LT"/>
        </w:rPr>
        <w:t>6. PASIŪLYMŲ ŠIFRAVIMAS</w:t>
      </w:r>
      <w:r w:rsidR="00205AB1" w:rsidRPr="007C4C3A">
        <w:rPr>
          <w:rFonts w:asciiTheme="minorHAnsi" w:hAnsiTheme="minorHAnsi" w:cstheme="minorHAnsi"/>
          <w:sz w:val="24"/>
          <w:szCs w:val="24"/>
          <w:lang w:val="lt-LT"/>
        </w:rPr>
        <w:tab/>
      </w:r>
      <w:r w:rsidR="00205AB1" w:rsidRPr="007C4C3A">
        <w:rPr>
          <w:rFonts w:asciiTheme="minorHAnsi" w:hAnsiTheme="minorHAnsi" w:cstheme="minorHAnsi"/>
          <w:sz w:val="24"/>
          <w:szCs w:val="24"/>
          <w:lang w:val="lt-LT"/>
        </w:rPr>
        <w:tab/>
      </w:r>
      <w:r w:rsidR="00205AB1" w:rsidRPr="007C4C3A">
        <w:rPr>
          <w:rFonts w:asciiTheme="minorHAnsi" w:hAnsiTheme="minorHAnsi" w:cstheme="minorHAnsi"/>
          <w:sz w:val="24"/>
          <w:szCs w:val="24"/>
          <w:lang w:val="lt-LT"/>
        </w:rPr>
        <w:br/>
      </w:r>
      <w:r w:rsidR="00205AB1" w:rsidRPr="007C4C3A">
        <w:rPr>
          <w:rFonts w:asciiTheme="minorHAnsi" w:hAnsiTheme="minorHAnsi" w:cstheme="minorHAnsi"/>
          <w:sz w:val="24"/>
          <w:szCs w:val="24"/>
          <w:lang w:val="lt-LT"/>
        </w:rPr>
        <w:tab/>
        <w:t xml:space="preserve">6.1. </w:t>
      </w:r>
      <w:r w:rsidR="00290874" w:rsidRPr="00290874">
        <w:rPr>
          <w:rFonts w:asciiTheme="minorHAnsi" w:hAnsiTheme="minorHAnsi" w:cstheme="minorHAnsi"/>
          <w:sz w:val="24"/>
          <w:szCs w:val="24"/>
          <w:lang w:val="lt-LT"/>
        </w:rPr>
        <w:t>Tiekėjo teikiamas pasiūlymas gali būti užšifruojamas. Tiekėjas, nusprendęs pateikti užšifruotą pasiūlymą, turi:</w:t>
      </w:r>
      <w:r w:rsidR="00205AB1" w:rsidRPr="007C4C3A">
        <w:rPr>
          <w:rFonts w:asciiTheme="minorHAnsi" w:hAnsiTheme="minorHAnsi" w:cstheme="minorHAnsi"/>
          <w:sz w:val="24"/>
          <w:szCs w:val="24"/>
          <w:lang w:val="lt-LT"/>
        </w:rPr>
        <w:tab/>
      </w:r>
      <w:r w:rsidR="00205AB1" w:rsidRPr="007C4C3A">
        <w:rPr>
          <w:rFonts w:asciiTheme="minorHAnsi" w:hAnsiTheme="minorHAnsi" w:cstheme="minorHAnsi"/>
          <w:sz w:val="24"/>
          <w:szCs w:val="24"/>
          <w:lang w:val="lt-LT"/>
        </w:rPr>
        <w:br/>
      </w:r>
      <w:r w:rsidR="00205AB1" w:rsidRPr="007C4C3A">
        <w:rPr>
          <w:rFonts w:asciiTheme="minorHAnsi" w:hAnsiTheme="minorHAnsi" w:cstheme="minorHAnsi"/>
          <w:sz w:val="24"/>
          <w:szCs w:val="24"/>
          <w:lang w:val="lt-LT"/>
        </w:rPr>
        <w:tab/>
        <w:t xml:space="preserve">6.1.1. </w:t>
      </w:r>
      <w:r w:rsidR="00290874" w:rsidRPr="00290874">
        <w:rPr>
          <w:rFonts w:asciiTheme="minorHAnsi" w:hAnsiTheme="minorHAnsi" w:cstheme="minorHAnsi"/>
          <w:sz w:val="24"/>
          <w:szCs w:val="24"/>
          <w:lang w:val="lt-LT"/>
        </w:rPr>
        <w:t>iki pasiūlymų pateikimo termino naudodamasis CVP IS priemonėmis pateikti užšifruotą pasiūlymą (užšifruojamas visas pasiūlymas arba pasiūlymo dokumentas, kuriame nurodyta pasiūlymo kaina). Tiekėjas kompiuteryje turi turėti sudiegęs programinę įrangą (instrukcija pateikta CVP IS portale), o kainos pasiūlymo užšifravimo instrukcija taip pat pateikta CVP IS portale.</w:t>
      </w:r>
      <w:r w:rsidR="00205AB1" w:rsidRPr="007C4C3A">
        <w:rPr>
          <w:rFonts w:asciiTheme="minorHAnsi" w:hAnsiTheme="minorHAnsi" w:cstheme="minorHAnsi"/>
          <w:sz w:val="24"/>
          <w:szCs w:val="24"/>
          <w:lang w:val="lt-LT"/>
        </w:rPr>
        <w:tab/>
      </w:r>
      <w:r w:rsidR="00205AB1" w:rsidRPr="007C4C3A">
        <w:rPr>
          <w:rFonts w:asciiTheme="minorHAnsi" w:hAnsiTheme="minorHAnsi" w:cstheme="minorHAnsi"/>
          <w:sz w:val="24"/>
          <w:szCs w:val="24"/>
          <w:lang w:val="lt-LT"/>
        </w:rPr>
        <w:br/>
      </w:r>
      <w:r w:rsidR="00205AB1" w:rsidRPr="007C4C3A">
        <w:rPr>
          <w:rFonts w:asciiTheme="minorHAnsi" w:hAnsiTheme="minorHAnsi" w:cstheme="minorHAnsi"/>
          <w:sz w:val="24"/>
          <w:szCs w:val="24"/>
          <w:lang w:val="lt-LT"/>
        </w:rPr>
        <w:tab/>
        <w:t xml:space="preserve">6.1.2. </w:t>
      </w:r>
      <w:r w:rsidR="00290874" w:rsidRPr="00290874">
        <w:rPr>
          <w:rFonts w:asciiTheme="minorHAnsi" w:hAnsiTheme="minorHAnsi" w:cstheme="minorHAnsi"/>
          <w:sz w:val="24"/>
          <w:szCs w:val="24"/>
          <w:lang w:val="lt-LT"/>
        </w:rPr>
        <w:t>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pavyzdžiui, perkančiosios organizacijos oficialiu elektroniniu paštu arba raštu. Tokiu atveju tiekėjas turėtų įsitikinti, kad pateiktas slaptažodis laiku pasiekė adresatą.</w:t>
      </w:r>
      <w:r w:rsidR="00205AB1" w:rsidRPr="007C4C3A">
        <w:rPr>
          <w:rFonts w:asciiTheme="minorHAnsi" w:hAnsiTheme="minorHAnsi" w:cstheme="minorHAnsi"/>
          <w:sz w:val="24"/>
          <w:szCs w:val="24"/>
          <w:lang w:val="lt-LT"/>
        </w:rPr>
        <w:br/>
      </w:r>
      <w:r w:rsidR="00205AB1" w:rsidRPr="007C4C3A">
        <w:rPr>
          <w:rFonts w:asciiTheme="minorHAnsi" w:hAnsiTheme="minorHAnsi" w:cstheme="minorHAnsi"/>
          <w:sz w:val="24"/>
          <w:szCs w:val="24"/>
          <w:lang w:val="lt-LT"/>
        </w:rPr>
        <w:tab/>
        <w:t xml:space="preserve">6.2. </w:t>
      </w:r>
      <w:r w:rsidR="00290874" w:rsidRPr="00290874">
        <w:rPr>
          <w:rFonts w:asciiTheme="minorHAnsi" w:hAnsiTheme="minorHAnsi" w:cstheme="minorHAnsi"/>
          <w:sz w:val="24"/>
          <w:szCs w:val="24"/>
          <w:lang w:val="lt-LT"/>
        </w:rPr>
        <w:t>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7C4C3A">
        <w:rPr>
          <w:rFonts w:asciiTheme="minorHAnsi" w:hAnsiTheme="minorHAnsi" w:cstheme="minorHAnsi"/>
          <w:sz w:val="24"/>
          <w:szCs w:val="24"/>
          <w:lang w:val="lt-LT"/>
        </w:rPr>
        <w:br/>
      </w:r>
      <w:r w:rsidR="00205AB1" w:rsidRPr="007C4C3A">
        <w:rPr>
          <w:rFonts w:asciiTheme="minorHAnsi" w:hAnsiTheme="minorHAnsi" w:cstheme="minorHAnsi"/>
          <w:sz w:val="24"/>
          <w:szCs w:val="24"/>
          <w:lang w:val="lt-LT"/>
        </w:rPr>
        <w:tab/>
      </w:r>
    </w:p>
    <w:p w14:paraId="07CBDCD6" w14:textId="2445F7BD" w:rsidR="00313FA6" w:rsidRPr="007C4C3A" w:rsidRDefault="006C338C" w:rsidP="0075294B">
      <w:pPr>
        <w:pStyle w:val="Body2"/>
        <w:rPr>
          <w:rFonts w:asciiTheme="minorHAnsi" w:hAnsiTheme="minorHAnsi" w:cstheme="minorHAnsi"/>
          <w:sz w:val="24"/>
          <w:szCs w:val="24"/>
          <w:lang w:val="lt-LT"/>
        </w:rPr>
      </w:pPr>
      <w:r w:rsidRPr="007C4C3A">
        <w:rPr>
          <w:rFonts w:asciiTheme="minorHAnsi" w:hAnsiTheme="minorHAnsi" w:cstheme="minorHAnsi"/>
          <w:sz w:val="24"/>
          <w:szCs w:val="24"/>
          <w:lang w:val="lt-LT"/>
        </w:rPr>
        <w:t xml:space="preserve">            </w:t>
      </w:r>
      <w:r w:rsidR="00205AB1" w:rsidRPr="007C4C3A">
        <w:rPr>
          <w:rFonts w:asciiTheme="minorHAnsi" w:hAnsiTheme="minorHAnsi" w:cstheme="minorHAnsi"/>
          <w:b/>
          <w:bCs/>
          <w:sz w:val="24"/>
          <w:szCs w:val="24"/>
          <w:lang w:val="lt-LT"/>
        </w:rPr>
        <w:t>7. PASIŪLYMŲ GALIOJIMO UŽTIKRINIMAS</w:t>
      </w:r>
      <w:r w:rsidR="00205AB1" w:rsidRPr="007C4C3A">
        <w:rPr>
          <w:rFonts w:asciiTheme="minorHAnsi" w:hAnsiTheme="minorHAnsi" w:cstheme="minorHAnsi"/>
          <w:b/>
          <w:bCs/>
          <w:sz w:val="24"/>
          <w:szCs w:val="24"/>
          <w:lang w:val="lt-LT"/>
        </w:rPr>
        <w:tab/>
      </w:r>
      <w:r w:rsidR="00205AB1" w:rsidRPr="007C4C3A">
        <w:rPr>
          <w:rFonts w:asciiTheme="minorHAnsi" w:hAnsiTheme="minorHAnsi" w:cstheme="minorHAnsi"/>
          <w:b/>
          <w:bCs/>
          <w:sz w:val="24"/>
          <w:szCs w:val="24"/>
          <w:lang w:val="lt-LT"/>
        </w:rPr>
        <w:br/>
      </w:r>
      <w:r w:rsidR="00205AB1" w:rsidRPr="007C4C3A">
        <w:rPr>
          <w:rFonts w:asciiTheme="minorHAnsi" w:hAnsiTheme="minorHAnsi" w:cstheme="minorHAnsi"/>
          <w:sz w:val="24"/>
          <w:szCs w:val="24"/>
          <w:lang w:val="lt-LT"/>
        </w:rPr>
        <w:tab/>
        <w:t xml:space="preserve">7.1. </w:t>
      </w:r>
      <w:r w:rsidR="00290874" w:rsidRPr="00290874">
        <w:rPr>
          <w:rFonts w:asciiTheme="minorHAnsi" w:hAnsiTheme="minorHAnsi" w:cstheme="minorHAnsi"/>
          <w:sz w:val="24"/>
          <w:szCs w:val="24"/>
          <w:lang w:val="lt-LT"/>
        </w:rPr>
        <w:t>Perkančioji organizacija nereikalauja pasiūlymo galiojimo užtikrinimo.</w:t>
      </w:r>
      <w:r w:rsidR="00205AB1" w:rsidRPr="007C4C3A">
        <w:rPr>
          <w:rFonts w:asciiTheme="minorHAnsi" w:hAnsiTheme="minorHAnsi" w:cstheme="minorHAnsi"/>
          <w:sz w:val="24"/>
          <w:szCs w:val="24"/>
          <w:lang w:val="lt-LT"/>
        </w:rPr>
        <w:tab/>
      </w:r>
      <w:r w:rsidR="00205AB1" w:rsidRPr="007C4C3A">
        <w:rPr>
          <w:rFonts w:asciiTheme="minorHAnsi" w:hAnsiTheme="minorHAnsi" w:cstheme="minorHAnsi"/>
          <w:sz w:val="24"/>
          <w:szCs w:val="24"/>
          <w:lang w:val="lt-LT"/>
        </w:rPr>
        <w:br/>
      </w:r>
      <w:r w:rsidR="00205AB1" w:rsidRPr="007C4C3A">
        <w:rPr>
          <w:rFonts w:asciiTheme="minorHAnsi" w:hAnsiTheme="minorHAnsi" w:cstheme="minorHAnsi"/>
          <w:sz w:val="24"/>
          <w:szCs w:val="24"/>
          <w:lang w:val="lt-LT"/>
        </w:rPr>
        <w:tab/>
      </w:r>
    </w:p>
    <w:p w14:paraId="653640BC" w14:textId="4AF16EBB" w:rsidR="00D61C48" w:rsidRPr="007C4C3A" w:rsidRDefault="00313FA6" w:rsidP="0075294B">
      <w:pPr>
        <w:pStyle w:val="Body2"/>
        <w:rPr>
          <w:rFonts w:asciiTheme="minorHAnsi" w:hAnsiTheme="minorHAnsi" w:cstheme="minorHAnsi"/>
          <w:sz w:val="24"/>
          <w:szCs w:val="24"/>
          <w:lang w:val="lt-LT"/>
        </w:rPr>
      </w:pPr>
      <w:r w:rsidRPr="007C4C3A">
        <w:rPr>
          <w:rFonts w:asciiTheme="minorHAnsi" w:hAnsiTheme="minorHAnsi" w:cstheme="minorHAnsi"/>
          <w:sz w:val="24"/>
          <w:szCs w:val="24"/>
          <w:lang w:val="lt-LT"/>
        </w:rPr>
        <w:t xml:space="preserve">            </w:t>
      </w:r>
      <w:r w:rsidR="00A922F7" w:rsidRPr="007C4C3A">
        <w:rPr>
          <w:rFonts w:asciiTheme="minorHAnsi" w:hAnsiTheme="minorHAnsi" w:cstheme="minorHAnsi"/>
          <w:b/>
          <w:bCs/>
          <w:sz w:val="24"/>
          <w:szCs w:val="24"/>
          <w:lang w:val="lt-LT"/>
        </w:rPr>
        <w:t>8</w:t>
      </w:r>
      <w:r w:rsidR="00205AB1" w:rsidRPr="007C4C3A">
        <w:rPr>
          <w:rFonts w:asciiTheme="minorHAnsi" w:hAnsiTheme="minorHAnsi" w:cstheme="minorHAnsi"/>
          <w:b/>
          <w:bCs/>
          <w:sz w:val="24"/>
          <w:szCs w:val="24"/>
          <w:lang w:val="lt-LT"/>
        </w:rPr>
        <w:t>. PIRKIMO DOKUMENTŲ PAAIŠKINIMAS IR PATIKSLINIMAS</w:t>
      </w:r>
      <w:r w:rsidR="00205AB1" w:rsidRPr="007C4C3A">
        <w:rPr>
          <w:rFonts w:asciiTheme="minorHAnsi" w:hAnsiTheme="minorHAnsi" w:cstheme="minorHAnsi"/>
          <w:b/>
          <w:bCs/>
          <w:sz w:val="24"/>
          <w:szCs w:val="24"/>
          <w:lang w:val="lt-LT"/>
        </w:rPr>
        <w:tab/>
      </w:r>
      <w:r w:rsidR="00205AB1" w:rsidRPr="007C4C3A">
        <w:rPr>
          <w:rFonts w:asciiTheme="minorHAnsi" w:hAnsiTheme="minorHAnsi" w:cstheme="minorHAnsi"/>
          <w:sz w:val="24"/>
          <w:szCs w:val="24"/>
          <w:lang w:val="lt-LT"/>
        </w:rPr>
        <w:br/>
      </w:r>
      <w:r w:rsidR="00205AB1" w:rsidRPr="007C4C3A">
        <w:rPr>
          <w:rFonts w:asciiTheme="minorHAnsi" w:hAnsiTheme="minorHAnsi" w:cstheme="minorHAnsi"/>
          <w:sz w:val="24"/>
          <w:szCs w:val="24"/>
          <w:lang w:val="lt-LT"/>
        </w:rPr>
        <w:tab/>
      </w:r>
      <w:r w:rsidR="00A922F7" w:rsidRPr="007C4C3A">
        <w:rPr>
          <w:rFonts w:asciiTheme="minorHAnsi" w:hAnsiTheme="minorHAnsi" w:cstheme="minorHAnsi"/>
          <w:sz w:val="24"/>
          <w:szCs w:val="24"/>
          <w:lang w:val="lt-LT"/>
        </w:rPr>
        <w:t>8</w:t>
      </w:r>
      <w:r w:rsidR="00205AB1" w:rsidRPr="007C4C3A">
        <w:rPr>
          <w:rFonts w:asciiTheme="minorHAnsi" w:hAnsiTheme="minorHAnsi" w:cstheme="minorHAnsi"/>
          <w:sz w:val="24"/>
          <w:szCs w:val="24"/>
          <w:lang w:val="lt-LT"/>
        </w:rPr>
        <w:t xml:space="preserve">.1. </w:t>
      </w:r>
      <w:r w:rsidR="00290874" w:rsidRPr="00290874">
        <w:rPr>
          <w:rFonts w:asciiTheme="minorHAnsi" w:hAnsiTheme="minorHAnsi" w:cstheme="minorHAnsi"/>
          <w:sz w:val="24"/>
          <w:szCs w:val="24"/>
          <w:lang w:val="lt-LT"/>
        </w:rPr>
        <w:t>Tiekėjas tik CVP IS susirašinėjimo priemonėmis gali prašyti, kad perkančioji organizacija paaiškintų ar patikslintų pirkimo dokumentus.</w:t>
      </w:r>
      <w:r w:rsidR="00205AB1" w:rsidRPr="007C4C3A">
        <w:rPr>
          <w:rFonts w:asciiTheme="minorHAnsi" w:hAnsiTheme="minorHAnsi" w:cstheme="minorHAnsi"/>
          <w:sz w:val="24"/>
          <w:szCs w:val="24"/>
          <w:lang w:val="lt-LT"/>
        </w:rPr>
        <w:tab/>
      </w:r>
      <w:r w:rsidR="00205AB1" w:rsidRPr="007C4C3A">
        <w:rPr>
          <w:rFonts w:asciiTheme="minorHAnsi" w:hAnsiTheme="minorHAnsi" w:cstheme="minorHAnsi"/>
          <w:sz w:val="24"/>
          <w:szCs w:val="24"/>
          <w:lang w:val="lt-LT"/>
        </w:rPr>
        <w:br/>
      </w:r>
      <w:r w:rsidR="00205AB1" w:rsidRPr="007C4C3A">
        <w:rPr>
          <w:rFonts w:asciiTheme="minorHAnsi" w:hAnsiTheme="minorHAnsi" w:cstheme="minorHAnsi"/>
          <w:sz w:val="24"/>
          <w:szCs w:val="24"/>
          <w:lang w:val="lt-LT"/>
        </w:rPr>
        <w:tab/>
      </w:r>
      <w:r w:rsidR="00A922F7" w:rsidRPr="007C4C3A">
        <w:rPr>
          <w:rFonts w:asciiTheme="minorHAnsi" w:hAnsiTheme="minorHAnsi" w:cstheme="minorHAnsi"/>
          <w:sz w:val="24"/>
          <w:szCs w:val="24"/>
          <w:lang w:val="lt-LT"/>
        </w:rPr>
        <w:t>8</w:t>
      </w:r>
      <w:r w:rsidR="00205AB1" w:rsidRPr="007C4C3A">
        <w:rPr>
          <w:rFonts w:asciiTheme="minorHAnsi" w:hAnsiTheme="minorHAnsi" w:cstheme="minorHAnsi"/>
          <w:sz w:val="24"/>
          <w:szCs w:val="24"/>
          <w:lang w:val="lt-LT"/>
        </w:rPr>
        <w:t xml:space="preserve">.2. </w:t>
      </w:r>
      <w:r w:rsidR="00290874" w:rsidRPr="00290874">
        <w:rPr>
          <w:rFonts w:asciiTheme="minorHAnsi" w:hAnsiTheme="minorHAnsi" w:cstheme="minorHAnsi"/>
          <w:sz w:val="24"/>
          <w:szCs w:val="24"/>
          <w:lang w:val="lt-LT"/>
        </w:rPr>
        <w:t>Perkančioji organizacija atsako tik CVP IS susirašinėjimo priemonėmis į kiekvieną tiekėjo rašytinį prašymą dėl pirkimo dokumentų, jei prašymas yra pateiktas likus ne mažiau kaip 2 darbo dienoms iki pasiūlymų pateikimo termino.</w:t>
      </w:r>
      <w:r w:rsidR="00205AB1" w:rsidRPr="007C4C3A">
        <w:rPr>
          <w:rFonts w:asciiTheme="minorHAnsi" w:hAnsiTheme="minorHAnsi" w:cstheme="minorHAnsi"/>
          <w:sz w:val="24"/>
          <w:szCs w:val="24"/>
          <w:lang w:val="lt-LT"/>
        </w:rPr>
        <w:tab/>
      </w:r>
      <w:r w:rsidR="00205AB1" w:rsidRPr="007C4C3A">
        <w:rPr>
          <w:rFonts w:asciiTheme="minorHAnsi" w:hAnsiTheme="minorHAnsi" w:cstheme="minorHAnsi"/>
          <w:sz w:val="24"/>
          <w:szCs w:val="24"/>
          <w:lang w:val="lt-LT"/>
        </w:rPr>
        <w:br/>
      </w:r>
      <w:r w:rsidR="00205AB1" w:rsidRPr="007C4C3A">
        <w:rPr>
          <w:rFonts w:asciiTheme="minorHAnsi" w:hAnsiTheme="minorHAnsi" w:cstheme="minorHAnsi"/>
          <w:sz w:val="24"/>
          <w:szCs w:val="24"/>
          <w:lang w:val="lt-LT"/>
        </w:rPr>
        <w:tab/>
      </w:r>
      <w:r w:rsidR="00A922F7" w:rsidRPr="007C4C3A">
        <w:rPr>
          <w:rFonts w:asciiTheme="minorHAnsi" w:hAnsiTheme="minorHAnsi" w:cstheme="minorHAnsi"/>
          <w:sz w:val="24"/>
          <w:szCs w:val="24"/>
          <w:lang w:val="lt-LT"/>
        </w:rPr>
        <w:t>8</w:t>
      </w:r>
      <w:r w:rsidR="00205AB1" w:rsidRPr="007C4C3A">
        <w:rPr>
          <w:rFonts w:asciiTheme="minorHAnsi" w:hAnsiTheme="minorHAnsi" w:cstheme="minorHAnsi"/>
          <w:sz w:val="24"/>
          <w:szCs w:val="24"/>
          <w:lang w:val="lt-LT"/>
        </w:rPr>
        <w:t xml:space="preserve">.3. </w:t>
      </w:r>
      <w:r w:rsidR="00290874" w:rsidRPr="00290874">
        <w:rPr>
          <w:rFonts w:asciiTheme="minorHAnsi" w:hAnsiTheme="minorHAnsi" w:cstheme="minorHAnsi"/>
          <w:sz w:val="24"/>
          <w:szCs w:val="24"/>
          <w:lang w:val="lt-LT"/>
        </w:rPr>
        <w:t xml:space="preserve">Tiekėjo prašymu (pateiktu tik CVP IS susirašinėjimo priemonėmis) papildomi pirkimo dokumentai (paaiškinimai ar patikslinimai) pateikiami CVP IS priemonėmis ne vėliau kaip likus 1 </w:t>
      </w:r>
      <w:r w:rsidR="00290874" w:rsidRPr="00290874">
        <w:rPr>
          <w:rFonts w:asciiTheme="minorHAnsi" w:hAnsiTheme="minorHAnsi" w:cstheme="minorHAnsi"/>
          <w:sz w:val="24"/>
          <w:szCs w:val="24"/>
          <w:lang w:val="lt-LT"/>
        </w:rPr>
        <w:lastRenderedPageBreak/>
        <w:t>darbo dienai iki pasiūlymų pateikimo termino, jei jų paprašyta laiku. Paaiškinimai teikiami per 2 darbo dienas nuo klausimų gavimo dienos. Paaiškinimai ar patikslinimai yra neatsiejama pirkimo dokumentų dalis.</w:t>
      </w:r>
      <w:r w:rsidR="00205AB1" w:rsidRPr="007C4C3A">
        <w:rPr>
          <w:rFonts w:asciiTheme="minorHAnsi" w:hAnsiTheme="minorHAnsi" w:cstheme="minorHAnsi"/>
          <w:sz w:val="24"/>
          <w:szCs w:val="24"/>
          <w:lang w:val="lt-LT"/>
        </w:rPr>
        <w:tab/>
      </w:r>
      <w:r w:rsidR="00205AB1" w:rsidRPr="007C4C3A">
        <w:rPr>
          <w:rFonts w:asciiTheme="minorHAnsi" w:hAnsiTheme="minorHAnsi" w:cstheme="minorHAnsi"/>
          <w:sz w:val="24"/>
          <w:szCs w:val="24"/>
          <w:lang w:val="lt-LT"/>
        </w:rPr>
        <w:br/>
      </w:r>
      <w:r w:rsidR="00205AB1" w:rsidRPr="007C4C3A">
        <w:rPr>
          <w:rFonts w:asciiTheme="minorHAnsi" w:hAnsiTheme="minorHAnsi" w:cstheme="minorHAnsi"/>
          <w:sz w:val="24"/>
          <w:szCs w:val="24"/>
          <w:lang w:val="lt-LT"/>
        </w:rPr>
        <w:tab/>
      </w:r>
      <w:r w:rsidR="00A922F7" w:rsidRPr="007C4C3A">
        <w:rPr>
          <w:rFonts w:asciiTheme="minorHAnsi" w:hAnsiTheme="minorHAnsi" w:cstheme="minorHAnsi"/>
          <w:sz w:val="24"/>
          <w:szCs w:val="24"/>
          <w:lang w:val="lt-LT"/>
        </w:rPr>
        <w:t>8</w:t>
      </w:r>
      <w:r w:rsidR="00205AB1" w:rsidRPr="007C4C3A">
        <w:rPr>
          <w:rFonts w:asciiTheme="minorHAnsi" w:hAnsiTheme="minorHAnsi" w:cstheme="minorHAnsi"/>
          <w:sz w:val="24"/>
          <w:szCs w:val="24"/>
          <w:lang w:val="lt-LT"/>
        </w:rPr>
        <w:t xml:space="preserve">.4. </w:t>
      </w:r>
      <w:r w:rsidR="00290874" w:rsidRPr="00290874">
        <w:rPr>
          <w:rFonts w:asciiTheme="minorHAnsi" w:hAnsiTheme="minorHAnsi" w:cstheme="minorHAnsi"/>
          <w:sz w:val="24"/>
          <w:szCs w:val="24"/>
          <w:lang w:val="lt-LT"/>
        </w:rPr>
        <w:t>Perkančioji organizacija, paaiškindama ar patikslindama pirkimo dokumentus, privalo užtikrinti tiekėjų anonimiškumą.</w:t>
      </w:r>
      <w:r w:rsidR="00205AB1" w:rsidRPr="007C4C3A">
        <w:rPr>
          <w:rFonts w:asciiTheme="minorHAnsi" w:hAnsiTheme="minorHAnsi" w:cstheme="minorHAnsi"/>
          <w:sz w:val="24"/>
          <w:szCs w:val="24"/>
          <w:lang w:val="lt-LT"/>
        </w:rPr>
        <w:tab/>
      </w:r>
      <w:r w:rsidR="00205AB1" w:rsidRPr="007C4C3A">
        <w:rPr>
          <w:rFonts w:asciiTheme="minorHAnsi" w:hAnsiTheme="minorHAnsi" w:cstheme="minorHAnsi"/>
          <w:sz w:val="24"/>
          <w:szCs w:val="24"/>
          <w:lang w:val="lt-LT"/>
        </w:rPr>
        <w:br/>
      </w:r>
      <w:r w:rsidR="00205AB1" w:rsidRPr="007C4C3A">
        <w:rPr>
          <w:rFonts w:asciiTheme="minorHAnsi" w:hAnsiTheme="minorHAnsi" w:cstheme="minorHAnsi"/>
          <w:sz w:val="24"/>
          <w:szCs w:val="24"/>
          <w:lang w:val="lt-LT"/>
        </w:rPr>
        <w:tab/>
      </w:r>
      <w:r w:rsidR="00A922F7" w:rsidRPr="007C4C3A">
        <w:rPr>
          <w:rFonts w:asciiTheme="minorHAnsi" w:hAnsiTheme="minorHAnsi" w:cstheme="minorHAnsi"/>
          <w:sz w:val="24"/>
          <w:szCs w:val="24"/>
          <w:lang w:val="lt-LT"/>
        </w:rPr>
        <w:t>8</w:t>
      </w:r>
      <w:r w:rsidR="00205AB1" w:rsidRPr="007C4C3A">
        <w:rPr>
          <w:rFonts w:asciiTheme="minorHAnsi" w:hAnsiTheme="minorHAnsi" w:cstheme="minorHAnsi"/>
          <w:sz w:val="24"/>
          <w:szCs w:val="24"/>
          <w:lang w:val="lt-LT"/>
        </w:rPr>
        <w:t xml:space="preserve">.5. </w:t>
      </w:r>
      <w:r w:rsidR="00290874" w:rsidRPr="00290874">
        <w:rPr>
          <w:rFonts w:asciiTheme="minorHAnsi" w:hAnsiTheme="minorHAnsi" w:cstheme="minorHAnsi"/>
          <w:sz w:val="24"/>
          <w:szCs w:val="24"/>
          <w:lang w:val="lt-LT"/>
        </w:rPr>
        <w:t>Nesibaigus pasiūlymų pateikimo terminui, perkančioji organizacija savo iniciatyva gali paaiškinti (patikslinti) pirkimo dokumentus CVP IS priemonėmis.</w:t>
      </w:r>
      <w:r w:rsidR="00205AB1" w:rsidRPr="007C4C3A">
        <w:rPr>
          <w:rFonts w:asciiTheme="minorHAnsi" w:hAnsiTheme="minorHAnsi" w:cstheme="minorHAnsi"/>
          <w:sz w:val="24"/>
          <w:szCs w:val="24"/>
          <w:lang w:val="lt-LT"/>
        </w:rPr>
        <w:tab/>
      </w:r>
      <w:r w:rsidR="00205AB1" w:rsidRPr="007C4C3A">
        <w:rPr>
          <w:rFonts w:asciiTheme="minorHAnsi" w:hAnsiTheme="minorHAnsi" w:cstheme="minorHAnsi"/>
          <w:sz w:val="24"/>
          <w:szCs w:val="24"/>
          <w:lang w:val="lt-LT"/>
        </w:rPr>
        <w:br/>
      </w:r>
      <w:r w:rsidR="00205AB1" w:rsidRPr="007C4C3A">
        <w:rPr>
          <w:rFonts w:asciiTheme="minorHAnsi" w:hAnsiTheme="minorHAnsi" w:cstheme="minorHAnsi"/>
          <w:sz w:val="24"/>
          <w:szCs w:val="24"/>
          <w:lang w:val="lt-LT"/>
        </w:rPr>
        <w:tab/>
      </w:r>
      <w:r w:rsidR="00A922F7" w:rsidRPr="007C4C3A">
        <w:rPr>
          <w:rFonts w:asciiTheme="minorHAnsi" w:hAnsiTheme="minorHAnsi" w:cstheme="minorHAnsi"/>
          <w:sz w:val="24"/>
          <w:szCs w:val="24"/>
          <w:lang w:val="lt-LT"/>
        </w:rPr>
        <w:t>8</w:t>
      </w:r>
      <w:r w:rsidR="00205AB1" w:rsidRPr="007C4C3A">
        <w:rPr>
          <w:rFonts w:asciiTheme="minorHAnsi" w:hAnsiTheme="minorHAnsi" w:cstheme="minorHAnsi"/>
          <w:sz w:val="24"/>
          <w:szCs w:val="24"/>
          <w:lang w:val="lt-LT"/>
        </w:rPr>
        <w:t xml:space="preserve">.6. </w:t>
      </w:r>
      <w:r w:rsidR="00290874" w:rsidRPr="00290874">
        <w:rPr>
          <w:rFonts w:asciiTheme="minorHAnsi" w:hAnsiTheme="minorHAnsi" w:cstheme="minorHAnsi"/>
          <w:sz w:val="24"/>
          <w:szCs w:val="24"/>
          <w:lang w:val="lt-LT"/>
        </w:rPr>
        <w:t>Tuo atveju, kai patikslinama skelbime apie pirkimą paskelbta informacija, perkančioji organizacija privalo paskelbti skelbimo apie pirkimą pataisą ir prireikus pratęsti pasiūlymų pateikimo terminą protingumo kriterijų atitinkančiam laikotarpiui, per kurį tiekėjai, rengdami pasiūlymus, galėtų atsižvelgti į patikslinimus.</w:t>
      </w:r>
      <w:r w:rsidR="00205AB1" w:rsidRPr="007C4C3A">
        <w:rPr>
          <w:rFonts w:asciiTheme="minorHAnsi" w:hAnsiTheme="minorHAnsi" w:cstheme="minorHAnsi"/>
          <w:sz w:val="24"/>
          <w:szCs w:val="24"/>
          <w:lang w:val="lt-LT"/>
        </w:rPr>
        <w:tab/>
      </w:r>
      <w:r w:rsidR="00205AB1" w:rsidRPr="007C4C3A">
        <w:rPr>
          <w:rFonts w:asciiTheme="minorHAnsi" w:hAnsiTheme="minorHAnsi" w:cstheme="minorHAnsi"/>
          <w:sz w:val="24"/>
          <w:szCs w:val="24"/>
          <w:lang w:val="lt-LT"/>
        </w:rPr>
        <w:br/>
      </w:r>
      <w:r w:rsidR="00205AB1" w:rsidRPr="007C4C3A">
        <w:rPr>
          <w:rFonts w:asciiTheme="minorHAnsi" w:hAnsiTheme="minorHAnsi" w:cstheme="minorHAnsi"/>
          <w:sz w:val="24"/>
          <w:szCs w:val="24"/>
          <w:lang w:val="lt-LT"/>
        </w:rPr>
        <w:tab/>
      </w:r>
      <w:r w:rsidR="00A922F7" w:rsidRPr="007C4C3A">
        <w:rPr>
          <w:rFonts w:asciiTheme="minorHAnsi" w:hAnsiTheme="minorHAnsi" w:cstheme="minorHAnsi"/>
          <w:sz w:val="24"/>
          <w:szCs w:val="24"/>
          <w:lang w:val="lt-LT"/>
        </w:rPr>
        <w:t>8</w:t>
      </w:r>
      <w:r w:rsidR="00205AB1" w:rsidRPr="007C4C3A">
        <w:rPr>
          <w:rFonts w:asciiTheme="minorHAnsi" w:hAnsiTheme="minorHAnsi" w:cstheme="minorHAnsi"/>
          <w:sz w:val="24"/>
          <w:szCs w:val="24"/>
          <w:lang w:val="lt-LT"/>
        </w:rPr>
        <w:t xml:space="preserve">.7. </w:t>
      </w:r>
      <w:r w:rsidR="00290874" w:rsidRPr="00290874">
        <w:rPr>
          <w:rFonts w:asciiTheme="minorHAnsi" w:hAnsiTheme="minorHAnsi" w:cstheme="minorHAnsi"/>
          <w:sz w:val="24"/>
          <w:szCs w:val="24"/>
          <w:lang w:val="lt-LT"/>
        </w:rPr>
        <w:t>Bet kokia informacija, pirkimo sąlygų paaiškinimai, pranešimai ar kitas perkančiosios organizacijos ir tiekėjo susirašinėjimas vykdomas CVP IS susirašinėjimo priemonėmis.</w:t>
      </w:r>
      <w:r w:rsidR="00205AB1" w:rsidRPr="007C4C3A">
        <w:rPr>
          <w:rFonts w:asciiTheme="minorHAnsi" w:hAnsiTheme="minorHAnsi" w:cstheme="minorHAnsi"/>
          <w:sz w:val="24"/>
          <w:szCs w:val="24"/>
          <w:lang w:val="lt-LT"/>
        </w:rPr>
        <w:tab/>
      </w:r>
      <w:r w:rsidR="00205AB1" w:rsidRPr="007C4C3A">
        <w:rPr>
          <w:rFonts w:asciiTheme="minorHAnsi" w:hAnsiTheme="minorHAnsi" w:cstheme="minorHAnsi"/>
          <w:sz w:val="24"/>
          <w:szCs w:val="24"/>
          <w:lang w:val="lt-LT"/>
        </w:rPr>
        <w:br/>
      </w:r>
      <w:r w:rsidR="00205AB1" w:rsidRPr="007C4C3A">
        <w:rPr>
          <w:rFonts w:asciiTheme="minorHAnsi" w:hAnsiTheme="minorHAnsi" w:cstheme="minorHAnsi"/>
          <w:sz w:val="24"/>
          <w:szCs w:val="24"/>
          <w:lang w:val="lt-LT"/>
        </w:rPr>
        <w:tab/>
      </w:r>
      <w:r w:rsidR="00A922F7" w:rsidRPr="007C4C3A">
        <w:rPr>
          <w:rFonts w:asciiTheme="minorHAnsi" w:hAnsiTheme="minorHAnsi" w:cstheme="minorHAnsi"/>
          <w:sz w:val="24"/>
          <w:szCs w:val="24"/>
          <w:lang w:val="lt-LT"/>
        </w:rPr>
        <w:t>8</w:t>
      </w:r>
      <w:r w:rsidR="00205AB1" w:rsidRPr="007C4C3A">
        <w:rPr>
          <w:rFonts w:asciiTheme="minorHAnsi" w:hAnsiTheme="minorHAnsi" w:cstheme="minorHAnsi"/>
          <w:sz w:val="24"/>
          <w:szCs w:val="24"/>
          <w:lang w:val="lt-LT"/>
        </w:rPr>
        <w:t xml:space="preserve">.8. </w:t>
      </w:r>
      <w:r w:rsidR="00290874" w:rsidRPr="00290874">
        <w:rPr>
          <w:rFonts w:asciiTheme="minorHAnsi" w:hAnsiTheme="minorHAnsi" w:cstheme="minorHAnsi"/>
          <w:sz w:val="24"/>
          <w:szCs w:val="24"/>
          <w:lang w:val="lt-LT"/>
        </w:rPr>
        <w:t>Perkančioji organizacija nerengs susitikimų su tiekėjais dėl pirkimo dokumentų paaiškinimo.</w:t>
      </w:r>
      <w:r w:rsidR="00205AB1" w:rsidRPr="007C4C3A">
        <w:rPr>
          <w:rFonts w:asciiTheme="minorHAnsi" w:hAnsiTheme="minorHAnsi" w:cstheme="minorHAnsi"/>
          <w:sz w:val="24"/>
          <w:szCs w:val="24"/>
          <w:lang w:val="lt-LT"/>
        </w:rPr>
        <w:tab/>
      </w:r>
      <w:r w:rsidR="00205AB1" w:rsidRPr="007C4C3A">
        <w:rPr>
          <w:rFonts w:asciiTheme="minorHAnsi" w:hAnsiTheme="minorHAnsi" w:cstheme="minorHAnsi"/>
          <w:sz w:val="24"/>
          <w:szCs w:val="24"/>
          <w:lang w:val="lt-LT"/>
        </w:rPr>
        <w:br/>
      </w:r>
      <w:r w:rsidR="00205AB1" w:rsidRPr="007C4C3A">
        <w:rPr>
          <w:rFonts w:asciiTheme="minorHAnsi" w:hAnsiTheme="minorHAnsi" w:cstheme="minorHAnsi"/>
          <w:sz w:val="24"/>
          <w:szCs w:val="24"/>
          <w:lang w:val="lt-LT"/>
        </w:rPr>
        <w:tab/>
      </w:r>
      <w:r w:rsidR="00205AB1" w:rsidRPr="007C4C3A">
        <w:rPr>
          <w:rFonts w:asciiTheme="minorHAnsi" w:hAnsiTheme="minorHAnsi" w:cstheme="minorHAnsi"/>
          <w:sz w:val="24"/>
          <w:szCs w:val="24"/>
          <w:lang w:val="lt-LT"/>
        </w:rPr>
        <w:tab/>
      </w:r>
      <w:r w:rsidR="00205AB1" w:rsidRPr="007C4C3A">
        <w:rPr>
          <w:rFonts w:asciiTheme="minorHAnsi" w:hAnsiTheme="minorHAnsi" w:cstheme="minorHAnsi"/>
          <w:sz w:val="24"/>
          <w:szCs w:val="24"/>
          <w:lang w:val="lt-LT"/>
        </w:rPr>
        <w:br/>
      </w:r>
      <w:r w:rsidR="00205AB1" w:rsidRPr="007C4C3A">
        <w:rPr>
          <w:rFonts w:asciiTheme="minorHAnsi" w:hAnsiTheme="minorHAnsi" w:cstheme="minorHAnsi"/>
          <w:sz w:val="24"/>
          <w:szCs w:val="24"/>
          <w:lang w:val="lt-LT"/>
        </w:rPr>
        <w:tab/>
      </w:r>
      <w:r w:rsidR="00A922F7" w:rsidRPr="007C4C3A">
        <w:rPr>
          <w:rFonts w:asciiTheme="minorHAnsi" w:hAnsiTheme="minorHAnsi" w:cstheme="minorHAnsi"/>
          <w:b/>
          <w:bCs/>
          <w:sz w:val="24"/>
          <w:szCs w:val="24"/>
          <w:lang w:val="lt-LT"/>
        </w:rPr>
        <w:t>9</w:t>
      </w:r>
      <w:r w:rsidR="00205AB1" w:rsidRPr="007C4C3A">
        <w:rPr>
          <w:rFonts w:asciiTheme="minorHAnsi" w:hAnsiTheme="minorHAnsi" w:cstheme="minorHAnsi"/>
          <w:b/>
          <w:bCs/>
          <w:sz w:val="24"/>
          <w:szCs w:val="24"/>
          <w:lang w:val="lt-LT"/>
        </w:rPr>
        <w:t>. SUSIPAŽINIMAS SU GAUTAIS PASIŪLYMAIS</w:t>
      </w:r>
      <w:r w:rsidR="00205AB1" w:rsidRPr="007C4C3A">
        <w:rPr>
          <w:rFonts w:asciiTheme="minorHAnsi" w:hAnsiTheme="minorHAnsi" w:cstheme="minorHAnsi"/>
          <w:b/>
          <w:bCs/>
          <w:sz w:val="24"/>
          <w:szCs w:val="24"/>
          <w:lang w:val="lt-LT"/>
        </w:rPr>
        <w:tab/>
      </w:r>
      <w:r w:rsidR="00205AB1" w:rsidRPr="007C4C3A">
        <w:rPr>
          <w:rFonts w:asciiTheme="minorHAnsi" w:hAnsiTheme="minorHAnsi" w:cstheme="minorHAnsi"/>
          <w:sz w:val="24"/>
          <w:szCs w:val="24"/>
          <w:lang w:val="lt-LT"/>
        </w:rPr>
        <w:br/>
      </w:r>
      <w:r w:rsidR="00205AB1" w:rsidRPr="007C4C3A">
        <w:rPr>
          <w:rFonts w:asciiTheme="minorHAnsi" w:hAnsiTheme="minorHAnsi" w:cstheme="minorHAnsi"/>
          <w:sz w:val="24"/>
          <w:szCs w:val="24"/>
          <w:lang w:val="lt-LT"/>
        </w:rPr>
        <w:tab/>
      </w:r>
      <w:r w:rsidR="00A922F7" w:rsidRPr="007C4C3A">
        <w:rPr>
          <w:rFonts w:asciiTheme="minorHAnsi" w:hAnsiTheme="minorHAnsi" w:cstheme="minorHAnsi"/>
          <w:sz w:val="24"/>
          <w:szCs w:val="24"/>
          <w:lang w:val="lt-LT"/>
        </w:rPr>
        <w:t>9</w:t>
      </w:r>
      <w:r w:rsidR="00205AB1" w:rsidRPr="007C4C3A">
        <w:rPr>
          <w:rFonts w:asciiTheme="minorHAnsi" w:hAnsiTheme="minorHAnsi" w:cstheme="minorHAnsi"/>
          <w:sz w:val="24"/>
          <w:szCs w:val="24"/>
          <w:lang w:val="lt-LT"/>
        </w:rPr>
        <w:t xml:space="preserve">.1. </w:t>
      </w:r>
      <w:r w:rsidR="00ED74D9" w:rsidRPr="00ED74D9">
        <w:rPr>
          <w:rFonts w:asciiTheme="minorHAnsi" w:hAnsiTheme="minorHAnsi" w:cstheme="minorHAnsi"/>
          <w:sz w:val="24"/>
          <w:szCs w:val="24"/>
          <w:lang w:val="lt-LT"/>
        </w:rPr>
        <w:t>Pirminis susipažinimas su CVP IS priemonėmis pateiktais tiekėjų pasiūlymais vyks skelbime apie pirkimą nurodytu laiku.</w:t>
      </w:r>
      <w:r w:rsidR="00205AB1" w:rsidRPr="007C4C3A">
        <w:rPr>
          <w:rFonts w:asciiTheme="minorHAnsi" w:hAnsiTheme="minorHAnsi" w:cstheme="minorHAnsi"/>
          <w:sz w:val="24"/>
          <w:szCs w:val="24"/>
          <w:lang w:val="lt-LT"/>
        </w:rPr>
        <w:tab/>
      </w:r>
      <w:r w:rsidR="00205AB1" w:rsidRPr="007C4C3A">
        <w:rPr>
          <w:rFonts w:asciiTheme="minorHAnsi" w:hAnsiTheme="minorHAnsi" w:cstheme="minorHAnsi"/>
          <w:sz w:val="24"/>
          <w:szCs w:val="24"/>
          <w:lang w:val="lt-LT"/>
        </w:rPr>
        <w:br/>
      </w:r>
      <w:r w:rsidR="00205AB1" w:rsidRPr="007C4C3A">
        <w:rPr>
          <w:rFonts w:asciiTheme="minorHAnsi" w:hAnsiTheme="minorHAnsi" w:cstheme="minorHAnsi"/>
          <w:sz w:val="24"/>
          <w:szCs w:val="24"/>
          <w:lang w:val="lt-LT"/>
        </w:rPr>
        <w:tab/>
      </w:r>
      <w:r w:rsidR="00A922F7" w:rsidRPr="007C4C3A">
        <w:rPr>
          <w:rFonts w:asciiTheme="minorHAnsi" w:hAnsiTheme="minorHAnsi" w:cstheme="minorHAnsi"/>
          <w:sz w:val="24"/>
          <w:szCs w:val="24"/>
          <w:lang w:val="lt-LT"/>
        </w:rPr>
        <w:t>9</w:t>
      </w:r>
      <w:r w:rsidR="00205AB1" w:rsidRPr="007C4C3A">
        <w:rPr>
          <w:rFonts w:asciiTheme="minorHAnsi" w:hAnsiTheme="minorHAnsi" w:cstheme="minorHAnsi"/>
          <w:sz w:val="24"/>
          <w:szCs w:val="24"/>
          <w:lang w:val="lt-LT"/>
        </w:rPr>
        <w:t xml:space="preserve">.2. </w:t>
      </w:r>
      <w:r w:rsidR="00ED74D9" w:rsidRPr="00ED74D9">
        <w:rPr>
          <w:rFonts w:asciiTheme="minorHAnsi" w:hAnsiTheme="minorHAnsi" w:cstheme="minorHAnsi"/>
          <w:sz w:val="24"/>
          <w:szCs w:val="24"/>
          <w:lang w:val="lt-LT"/>
        </w:rPr>
        <w:t>Pirminio susipažinimo su CVP IS priemonėmis pateiktais pasiūlymais procedūroje pasiūlymus pateikę tiekėjai nedalyvauja.</w:t>
      </w:r>
      <w:r w:rsidR="00205AB1" w:rsidRPr="007C4C3A">
        <w:rPr>
          <w:rFonts w:asciiTheme="minorHAnsi" w:hAnsiTheme="minorHAnsi" w:cstheme="minorHAnsi"/>
          <w:sz w:val="24"/>
          <w:szCs w:val="24"/>
          <w:lang w:val="lt-LT"/>
        </w:rPr>
        <w:tab/>
      </w:r>
      <w:r w:rsidR="00205AB1" w:rsidRPr="007C4C3A">
        <w:rPr>
          <w:rFonts w:asciiTheme="minorHAnsi" w:hAnsiTheme="minorHAnsi" w:cstheme="minorHAnsi"/>
          <w:sz w:val="24"/>
          <w:szCs w:val="24"/>
          <w:lang w:val="lt-LT"/>
        </w:rPr>
        <w:br/>
      </w:r>
      <w:r w:rsidR="00205AB1" w:rsidRPr="007C4C3A">
        <w:rPr>
          <w:rFonts w:asciiTheme="minorHAnsi" w:hAnsiTheme="minorHAnsi" w:cstheme="minorHAnsi"/>
          <w:sz w:val="24"/>
          <w:szCs w:val="24"/>
          <w:lang w:val="lt-LT"/>
        </w:rPr>
        <w:tab/>
      </w:r>
    </w:p>
    <w:p w14:paraId="5DD8F0A5" w14:textId="3FD8748F" w:rsidR="006C338C" w:rsidRPr="00230259" w:rsidRDefault="00205AB1" w:rsidP="0075294B">
      <w:pPr>
        <w:pStyle w:val="Body2"/>
        <w:rPr>
          <w:rFonts w:asciiTheme="minorHAnsi" w:hAnsiTheme="minorHAnsi" w:cstheme="minorHAnsi"/>
          <w:b/>
          <w:bCs/>
          <w:sz w:val="24"/>
          <w:szCs w:val="24"/>
          <w:lang w:val="lt-LT"/>
        </w:rPr>
      </w:pPr>
      <w:r w:rsidRPr="007C4C3A">
        <w:rPr>
          <w:rFonts w:asciiTheme="minorHAnsi" w:hAnsiTheme="minorHAnsi" w:cstheme="minorHAnsi"/>
          <w:sz w:val="24"/>
          <w:szCs w:val="24"/>
          <w:lang w:val="lt-LT"/>
        </w:rPr>
        <w:tab/>
      </w:r>
      <w:r w:rsidRPr="007C4C3A">
        <w:rPr>
          <w:rFonts w:asciiTheme="minorHAnsi" w:hAnsiTheme="minorHAnsi" w:cstheme="minorHAnsi"/>
          <w:b/>
          <w:bCs/>
          <w:sz w:val="24"/>
          <w:szCs w:val="24"/>
          <w:lang w:val="lt-LT"/>
        </w:rPr>
        <w:t>1</w:t>
      </w:r>
      <w:r w:rsidR="00A922F7" w:rsidRPr="007C4C3A">
        <w:rPr>
          <w:rFonts w:asciiTheme="minorHAnsi" w:hAnsiTheme="minorHAnsi" w:cstheme="minorHAnsi"/>
          <w:b/>
          <w:bCs/>
          <w:sz w:val="24"/>
          <w:szCs w:val="24"/>
          <w:lang w:val="lt-LT"/>
        </w:rPr>
        <w:t>0</w:t>
      </w:r>
      <w:r w:rsidRPr="007C4C3A">
        <w:rPr>
          <w:rFonts w:asciiTheme="minorHAnsi" w:hAnsiTheme="minorHAnsi" w:cstheme="minorHAnsi"/>
          <w:b/>
          <w:bCs/>
          <w:sz w:val="24"/>
          <w:szCs w:val="24"/>
          <w:lang w:val="lt-LT"/>
        </w:rPr>
        <w:t>. PASIŪLYMŲ NAGRINĖJIMAS</w:t>
      </w:r>
      <w:r w:rsidRPr="007C4C3A">
        <w:rPr>
          <w:rFonts w:asciiTheme="minorHAnsi" w:hAnsiTheme="minorHAnsi" w:cstheme="minorHAnsi"/>
          <w:b/>
          <w:bCs/>
          <w:sz w:val="24"/>
          <w:szCs w:val="24"/>
          <w:lang w:val="lt-LT"/>
        </w:rPr>
        <w:tab/>
      </w:r>
      <w:r w:rsidRPr="007C4C3A">
        <w:rPr>
          <w:rFonts w:asciiTheme="minorHAnsi" w:hAnsiTheme="minorHAnsi" w:cstheme="minorHAnsi"/>
          <w:b/>
          <w:bCs/>
          <w:sz w:val="24"/>
          <w:szCs w:val="24"/>
          <w:lang w:val="lt-LT"/>
        </w:rPr>
        <w:br/>
      </w:r>
      <w:r w:rsidRPr="007C4C3A">
        <w:rPr>
          <w:rFonts w:asciiTheme="minorHAnsi" w:hAnsiTheme="minorHAnsi" w:cstheme="minorHAnsi"/>
          <w:sz w:val="24"/>
          <w:szCs w:val="24"/>
          <w:lang w:val="lt-LT"/>
        </w:rPr>
        <w:tab/>
        <w:t>1</w:t>
      </w:r>
      <w:r w:rsidR="00A922F7" w:rsidRPr="007C4C3A">
        <w:rPr>
          <w:rFonts w:asciiTheme="minorHAnsi" w:hAnsiTheme="minorHAnsi" w:cstheme="minorHAnsi"/>
          <w:sz w:val="24"/>
          <w:szCs w:val="24"/>
          <w:lang w:val="lt-LT"/>
        </w:rPr>
        <w:t>0</w:t>
      </w:r>
      <w:r w:rsidRPr="007C4C3A">
        <w:rPr>
          <w:rFonts w:asciiTheme="minorHAnsi" w:hAnsiTheme="minorHAnsi" w:cstheme="minorHAnsi"/>
          <w:sz w:val="24"/>
          <w:szCs w:val="24"/>
          <w:lang w:val="lt-LT"/>
        </w:rPr>
        <w:t xml:space="preserve">.1. </w:t>
      </w:r>
      <w:r w:rsidR="00ED74D9" w:rsidRPr="00ED74D9">
        <w:rPr>
          <w:rFonts w:asciiTheme="minorHAnsi" w:hAnsiTheme="minorHAnsi" w:cstheme="minorHAnsi"/>
          <w:sz w:val="24"/>
          <w:szCs w:val="24"/>
          <w:lang w:val="lt-LT"/>
        </w:rPr>
        <w:t>Jei tiekėjo pasiūlymas nėra atmetamas, pirkimo organizatorius toliau atlieka šias pirkimo procedūras:</w:t>
      </w:r>
      <w:r w:rsidRPr="007C4C3A">
        <w:rPr>
          <w:rFonts w:asciiTheme="minorHAnsi" w:hAnsiTheme="minorHAnsi" w:cstheme="minorHAnsi"/>
          <w:sz w:val="24"/>
          <w:szCs w:val="24"/>
          <w:lang w:val="lt-LT"/>
        </w:rPr>
        <w:tab/>
      </w:r>
      <w:r w:rsidRPr="007C4C3A">
        <w:rPr>
          <w:rFonts w:asciiTheme="minorHAnsi" w:hAnsiTheme="minorHAnsi" w:cstheme="minorHAnsi"/>
          <w:sz w:val="24"/>
          <w:szCs w:val="24"/>
          <w:lang w:val="lt-LT"/>
        </w:rPr>
        <w:br/>
      </w:r>
      <w:r w:rsidRPr="007C4C3A">
        <w:rPr>
          <w:rFonts w:asciiTheme="minorHAnsi" w:hAnsiTheme="minorHAnsi" w:cstheme="minorHAnsi"/>
          <w:sz w:val="24"/>
          <w:szCs w:val="24"/>
          <w:lang w:val="lt-LT"/>
        </w:rPr>
        <w:tab/>
        <w:t>1</w:t>
      </w:r>
      <w:r w:rsidR="00A922F7" w:rsidRPr="007C4C3A">
        <w:rPr>
          <w:rFonts w:asciiTheme="minorHAnsi" w:hAnsiTheme="minorHAnsi" w:cstheme="minorHAnsi"/>
          <w:sz w:val="24"/>
          <w:szCs w:val="24"/>
          <w:lang w:val="lt-LT"/>
        </w:rPr>
        <w:t>0</w:t>
      </w:r>
      <w:r w:rsidRPr="007C4C3A">
        <w:rPr>
          <w:rFonts w:asciiTheme="minorHAnsi" w:hAnsiTheme="minorHAnsi" w:cstheme="minorHAnsi"/>
          <w:sz w:val="24"/>
          <w:szCs w:val="24"/>
          <w:lang w:val="lt-LT"/>
        </w:rPr>
        <w:t xml:space="preserve">.1.1. </w:t>
      </w:r>
      <w:r w:rsidR="00ED74D9" w:rsidRPr="00ED74D9">
        <w:rPr>
          <w:rFonts w:asciiTheme="minorHAnsi" w:hAnsiTheme="minorHAnsi" w:cstheme="minorHAnsi"/>
          <w:sz w:val="24"/>
          <w:szCs w:val="24"/>
          <w:lang w:val="lt-LT"/>
        </w:rPr>
        <w:t>nustato, ar tiekėjo siūlomas pirkimo objektas atitinka pirkimo dokumentuose nustatytus reikalavimus;</w:t>
      </w:r>
      <w:r w:rsidRPr="007C4C3A">
        <w:rPr>
          <w:rFonts w:asciiTheme="minorHAnsi" w:hAnsiTheme="minorHAnsi" w:cstheme="minorHAnsi"/>
          <w:sz w:val="24"/>
          <w:szCs w:val="24"/>
          <w:lang w:val="lt-LT"/>
        </w:rPr>
        <w:tab/>
      </w:r>
      <w:r w:rsidRPr="007C4C3A">
        <w:rPr>
          <w:rFonts w:asciiTheme="minorHAnsi" w:hAnsiTheme="minorHAnsi" w:cstheme="minorHAnsi"/>
          <w:sz w:val="24"/>
          <w:szCs w:val="24"/>
          <w:lang w:val="lt-LT"/>
        </w:rPr>
        <w:br/>
      </w:r>
      <w:r w:rsidRPr="007C4C3A">
        <w:rPr>
          <w:rFonts w:asciiTheme="minorHAnsi" w:hAnsiTheme="minorHAnsi" w:cstheme="minorHAnsi"/>
          <w:sz w:val="24"/>
          <w:szCs w:val="24"/>
          <w:lang w:val="lt-LT"/>
        </w:rPr>
        <w:tab/>
        <w:t>1</w:t>
      </w:r>
      <w:r w:rsidR="00A922F7" w:rsidRPr="007C4C3A">
        <w:rPr>
          <w:rFonts w:asciiTheme="minorHAnsi" w:hAnsiTheme="minorHAnsi" w:cstheme="minorHAnsi"/>
          <w:sz w:val="24"/>
          <w:szCs w:val="24"/>
          <w:lang w:val="lt-LT"/>
        </w:rPr>
        <w:t>0</w:t>
      </w:r>
      <w:r w:rsidRPr="007C4C3A">
        <w:rPr>
          <w:rFonts w:asciiTheme="minorHAnsi" w:hAnsiTheme="minorHAnsi" w:cstheme="minorHAnsi"/>
          <w:sz w:val="24"/>
          <w:szCs w:val="24"/>
          <w:lang w:val="lt-LT"/>
        </w:rPr>
        <w:t xml:space="preserve">.1.2. patikrina, </w:t>
      </w:r>
      <w:r w:rsidR="00ED74D9" w:rsidRPr="00ED74D9">
        <w:rPr>
          <w:rFonts w:asciiTheme="minorHAnsi" w:hAnsiTheme="minorHAnsi" w:cstheme="minorHAnsi"/>
          <w:sz w:val="24"/>
          <w:szCs w:val="24"/>
          <w:lang w:val="lt-LT"/>
        </w:rPr>
        <w:t>ar tiekėjo pasiūlyme nėra kainos apskaičiavimo klaidų;</w:t>
      </w:r>
      <w:r w:rsidRPr="007C4C3A">
        <w:rPr>
          <w:rFonts w:asciiTheme="minorHAnsi" w:hAnsiTheme="minorHAnsi" w:cstheme="minorHAnsi"/>
          <w:sz w:val="24"/>
          <w:szCs w:val="24"/>
          <w:lang w:val="lt-LT"/>
        </w:rPr>
        <w:tab/>
      </w:r>
      <w:r w:rsidRPr="007C4C3A">
        <w:rPr>
          <w:rFonts w:asciiTheme="minorHAnsi" w:hAnsiTheme="minorHAnsi" w:cstheme="minorHAnsi"/>
          <w:sz w:val="24"/>
          <w:szCs w:val="24"/>
          <w:lang w:val="lt-LT"/>
        </w:rPr>
        <w:br/>
      </w:r>
      <w:r w:rsidRPr="007C4C3A">
        <w:rPr>
          <w:rFonts w:asciiTheme="minorHAnsi" w:hAnsiTheme="minorHAnsi" w:cstheme="minorHAnsi"/>
          <w:sz w:val="24"/>
          <w:szCs w:val="24"/>
          <w:lang w:val="lt-LT"/>
        </w:rPr>
        <w:tab/>
        <w:t>1</w:t>
      </w:r>
      <w:r w:rsidR="00A922F7" w:rsidRPr="007C4C3A">
        <w:rPr>
          <w:rFonts w:asciiTheme="minorHAnsi" w:hAnsiTheme="minorHAnsi" w:cstheme="minorHAnsi"/>
          <w:sz w:val="24"/>
          <w:szCs w:val="24"/>
          <w:lang w:val="lt-LT"/>
        </w:rPr>
        <w:t>0</w:t>
      </w:r>
      <w:r w:rsidRPr="007C4C3A">
        <w:rPr>
          <w:rFonts w:asciiTheme="minorHAnsi" w:hAnsiTheme="minorHAnsi" w:cstheme="minorHAnsi"/>
          <w:sz w:val="24"/>
          <w:szCs w:val="24"/>
          <w:lang w:val="lt-LT"/>
        </w:rPr>
        <w:t xml:space="preserve">.1.3. </w:t>
      </w:r>
      <w:r w:rsidR="00ED74D9" w:rsidRPr="00ED74D9">
        <w:rPr>
          <w:rFonts w:asciiTheme="minorHAnsi" w:hAnsiTheme="minorHAnsi" w:cstheme="minorHAnsi"/>
          <w:sz w:val="24"/>
          <w:szCs w:val="24"/>
          <w:lang w:val="lt-LT"/>
        </w:rPr>
        <w:t>patikrina, ar tiekėjo pasiūlyme nurodyta kaina nėra per didelė ir perkančiajai organizacijai nepriimtina;</w:t>
      </w:r>
      <w:r w:rsidRPr="007C4C3A">
        <w:rPr>
          <w:rFonts w:asciiTheme="minorHAnsi" w:hAnsiTheme="minorHAnsi" w:cstheme="minorHAnsi"/>
          <w:sz w:val="24"/>
          <w:szCs w:val="24"/>
          <w:lang w:val="lt-LT"/>
        </w:rPr>
        <w:tab/>
      </w:r>
      <w:r w:rsidRPr="007C4C3A">
        <w:rPr>
          <w:rFonts w:asciiTheme="minorHAnsi" w:hAnsiTheme="minorHAnsi" w:cstheme="minorHAnsi"/>
          <w:sz w:val="24"/>
          <w:szCs w:val="24"/>
          <w:lang w:val="lt-LT"/>
        </w:rPr>
        <w:br/>
      </w:r>
      <w:r w:rsidRPr="007C4C3A">
        <w:rPr>
          <w:rFonts w:asciiTheme="minorHAnsi" w:hAnsiTheme="minorHAnsi" w:cstheme="minorHAnsi"/>
          <w:sz w:val="24"/>
          <w:szCs w:val="24"/>
          <w:lang w:val="lt-LT"/>
        </w:rPr>
        <w:tab/>
        <w:t>1</w:t>
      </w:r>
      <w:r w:rsidR="00A922F7" w:rsidRPr="007C4C3A">
        <w:rPr>
          <w:rFonts w:asciiTheme="minorHAnsi" w:hAnsiTheme="minorHAnsi" w:cstheme="minorHAnsi"/>
          <w:sz w:val="24"/>
          <w:szCs w:val="24"/>
          <w:lang w:val="lt-LT"/>
        </w:rPr>
        <w:t>0</w:t>
      </w:r>
      <w:r w:rsidRPr="007C4C3A">
        <w:rPr>
          <w:rFonts w:asciiTheme="minorHAnsi" w:hAnsiTheme="minorHAnsi" w:cstheme="minorHAnsi"/>
          <w:sz w:val="24"/>
          <w:szCs w:val="24"/>
          <w:lang w:val="lt-LT"/>
        </w:rPr>
        <w:t xml:space="preserve">.1.4. </w:t>
      </w:r>
      <w:r w:rsidR="00ED74D9" w:rsidRPr="00ED74D9">
        <w:rPr>
          <w:rFonts w:asciiTheme="minorHAnsi" w:hAnsiTheme="minorHAnsi" w:cstheme="minorHAnsi"/>
          <w:sz w:val="24"/>
          <w:szCs w:val="24"/>
          <w:lang w:val="lt-LT"/>
        </w:rPr>
        <w:t>patikrina, ar tiekėjo pasiūlyme nurodyta kaina (jos sudedamosios dalys) neatrodo neįprastai maža;</w:t>
      </w:r>
      <w:r w:rsidRPr="007C4C3A">
        <w:rPr>
          <w:rFonts w:asciiTheme="minorHAnsi" w:hAnsiTheme="minorHAnsi" w:cstheme="minorHAnsi"/>
          <w:sz w:val="24"/>
          <w:szCs w:val="24"/>
          <w:lang w:val="lt-LT"/>
        </w:rPr>
        <w:tab/>
      </w:r>
      <w:r w:rsidRPr="007C4C3A">
        <w:rPr>
          <w:rFonts w:asciiTheme="minorHAnsi" w:hAnsiTheme="minorHAnsi" w:cstheme="minorHAnsi"/>
          <w:sz w:val="24"/>
          <w:szCs w:val="24"/>
          <w:lang w:val="lt-LT"/>
        </w:rPr>
        <w:br/>
      </w:r>
      <w:r w:rsidRPr="007C4C3A">
        <w:rPr>
          <w:rFonts w:asciiTheme="minorHAnsi" w:hAnsiTheme="minorHAnsi" w:cstheme="minorHAnsi"/>
          <w:sz w:val="24"/>
          <w:szCs w:val="24"/>
          <w:lang w:val="lt-LT"/>
        </w:rPr>
        <w:tab/>
        <w:t>1</w:t>
      </w:r>
      <w:r w:rsidR="00A922F7" w:rsidRPr="007C4C3A">
        <w:rPr>
          <w:rFonts w:asciiTheme="minorHAnsi" w:hAnsiTheme="minorHAnsi" w:cstheme="minorHAnsi"/>
          <w:sz w:val="24"/>
          <w:szCs w:val="24"/>
          <w:lang w:val="lt-LT"/>
        </w:rPr>
        <w:t>0</w:t>
      </w:r>
      <w:r w:rsidRPr="007C4C3A">
        <w:rPr>
          <w:rFonts w:asciiTheme="minorHAnsi" w:hAnsiTheme="minorHAnsi" w:cstheme="minorHAnsi"/>
          <w:sz w:val="24"/>
          <w:szCs w:val="24"/>
          <w:lang w:val="lt-LT"/>
        </w:rPr>
        <w:t xml:space="preserve">.1.5. </w:t>
      </w:r>
      <w:r w:rsidR="00ED74D9" w:rsidRPr="00ED74D9">
        <w:rPr>
          <w:rFonts w:asciiTheme="minorHAnsi" w:hAnsiTheme="minorHAnsi" w:cstheme="minorHAnsi"/>
          <w:sz w:val="24"/>
          <w:szCs w:val="24"/>
          <w:lang w:val="lt-LT"/>
        </w:rPr>
        <w:t>sudaro pasiūlymų eilę ir nustato pirkimo laimėtoją;</w:t>
      </w:r>
      <w:r w:rsidRPr="007C4C3A">
        <w:rPr>
          <w:rFonts w:asciiTheme="minorHAnsi" w:hAnsiTheme="minorHAnsi" w:cstheme="minorHAnsi"/>
          <w:sz w:val="24"/>
          <w:szCs w:val="24"/>
          <w:lang w:val="lt-LT"/>
        </w:rPr>
        <w:tab/>
      </w:r>
      <w:r w:rsidRPr="007C4C3A">
        <w:rPr>
          <w:rFonts w:asciiTheme="minorHAnsi" w:hAnsiTheme="minorHAnsi" w:cstheme="minorHAnsi"/>
          <w:sz w:val="24"/>
          <w:szCs w:val="24"/>
          <w:lang w:val="lt-LT"/>
        </w:rPr>
        <w:br/>
      </w:r>
      <w:r w:rsidRPr="007C4C3A">
        <w:rPr>
          <w:rFonts w:asciiTheme="minorHAnsi" w:hAnsiTheme="minorHAnsi" w:cstheme="minorHAnsi"/>
          <w:sz w:val="24"/>
          <w:szCs w:val="24"/>
          <w:lang w:val="lt-LT"/>
        </w:rPr>
        <w:tab/>
        <w:t>1</w:t>
      </w:r>
      <w:r w:rsidR="00A922F7" w:rsidRPr="007C4C3A">
        <w:rPr>
          <w:rFonts w:asciiTheme="minorHAnsi" w:hAnsiTheme="minorHAnsi" w:cstheme="minorHAnsi"/>
          <w:sz w:val="24"/>
          <w:szCs w:val="24"/>
          <w:lang w:val="lt-LT"/>
        </w:rPr>
        <w:t>0</w:t>
      </w:r>
      <w:r w:rsidRPr="007C4C3A">
        <w:rPr>
          <w:rFonts w:asciiTheme="minorHAnsi" w:hAnsiTheme="minorHAnsi" w:cstheme="minorHAnsi"/>
          <w:sz w:val="24"/>
          <w:szCs w:val="24"/>
          <w:lang w:val="lt-LT"/>
        </w:rPr>
        <w:t xml:space="preserve">.1.6. </w:t>
      </w:r>
      <w:r w:rsidR="00ED74D9" w:rsidRPr="00ED74D9">
        <w:rPr>
          <w:rFonts w:asciiTheme="minorHAnsi" w:hAnsiTheme="minorHAnsi" w:cstheme="minorHAnsi"/>
          <w:sz w:val="24"/>
          <w:szCs w:val="24"/>
          <w:lang w:val="lt-LT"/>
        </w:rPr>
        <w:t>tiekėją, kurio pasiūlymas pripažintas laimėjusiu, kviečia sudaryti pirkimo sutartį.</w:t>
      </w:r>
      <w:r w:rsidRPr="007C4C3A">
        <w:rPr>
          <w:rFonts w:asciiTheme="minorHAnsi" w:hAnsiTheme="minorHAnsi" w:cstheme="minorHAnsi"/>
          <w:sz w:val="24"/>
          <w:szCs w:val="24"/>
          <w:lang w:val="lt-LT"/>
        </w:rPr>
        <w:br/>
      </w:r>
      <w:r w:rsidRPr="007C4C3A">
        <w:rPr>
          <w:rFonts w:asciiTheme="minorHAnsi" w:hAnsiTheme="minorHAnsi" w:cstheme="minorHAnsi"/>
          <w:sz w:val="24"/>
          <w:szCs w:val="24"/>
          <w:lang w:val="lt-LT"/>
        </w:rPr>
        <w:tab/>
        <w:t>1</w:t>
      </w:r>
      <w:r w:rsidR="00A922F7" w:rsidRPr="007C4C3A">
        <w:rPr>
          <w:rFonts w:asciiTheme="minorHAnsi" w:hAnsiTheme="minorHAnsi" w:cstheme="minorHAnsi"/>
          <w:sz w:val="24"/>
          <w:szCs w:val="24"/>
          <w:lang w:val="lt-LT"/>
        </w:rPr>
        <w:t>0</w:t>
      </w:r>
      <w:r w:rsidRPr="007C4C3A">
        <w:rPr>
          <w:rFonts w:asciiTheme="minorHAnsi" w:hAnsiTheme="minorHAnsi" w:cstheme="minorHAnsi"/>
          <w:sz w:val="24"/>
          <w:szCs w:val="24"/>
          <w:lang w:val="lt-LT"/>
        </w:rPr>
        <w:t xml:space="preserve">.2. </w:t>
      </w:r>
      <w:r w:rsidR="00ED74D9" w:rsidRPr="00ED74D9">
        <w:rPr>
          <w:rFonts w:asciiTheme="minorHAnsi" w:hAnsiTheme="minorHAnsi" w:cstheme="minorHAnsi"/>
          <w:sz w:val="24"/>
          <w:szCs w:val="24"/>
          <w:lang w:val="lt-LT"/>
        </w:rPr>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w:t>
      </w:r>
      <w:r w:rsidRPr="007C4C3A">
        <w:rPr>
          <w:rFonts w:asciiTheme="minorHAnsi" w:hAnsiTheme="minorHAnsi" w:cstheme="minorHAnsi"/>
          <w:sz w:val="24"/>
          <w:szCs w:val="24"/>
          <w:lang w:val="lt-LT"/>
        </w:rPr>
        <w:tab/>
      </w:r>
      <w:r w:rsidRPr="007C4C3A">
        <w:rPr>
          <w:rFonts w:asciiTheme="minorHAnsi" w:hAnsiTheme="minorHAnsi" w:cstheme="minorHAnsi"/>
          <w:sz w:val="24"/>
          <w:szCs w:val="24"/>
          <w:lang w:val="lt-LT"/>
        </w:rPr>
        <w:br/>
      </w:r>
      <w:r w:rsidRPr="007C4C3A">
        <w:rPr>
          <w:rFonts w:asciiTheme="minorHAnsi" w:hAnsiTheme="minorHAnsi" w:cstheme="minorHAnsi"/>
          <w:sz w:val="24"/>
          <w:szCs w:val="24"/>
          <w:lang w:val="lt-LT"/>
        </w:rPr>
        <w:tab/>
        <w:t>1</w:t>
      </w:r>
      <w:r w:rsidR="00A922F7" w:rsidRPr="007C4C3A">
        <w:rPr>
          <w:rFonts w:asciiTheme="minorHAnsi" w:hAnsiTheme="minorHAnsi" w:cstheme="minorHAnsi"/>
          <w:sz w:val="24"/>
          <w:szCs w:val="24"/>
          <w:lang w:val="lt-LT"/>
        </w:rPr>
        <w:t>0</w:t>
      </w:r>
      <w:r w:rsidRPr="007C4C3A">
        <w:rPr>
          <w:rFonts w:asciiTheme="minorHAnsi" w:hAnsiTheme="minorHAnsi" w:cstheme="minorHAnsi"/>
          <w:sz w:val="24"/>
          <w:szCs w:val="24"/>
          <w:lang w:val="lt-LT"/>
        </w:rPr>
        <w:t xml:space="preserve">.3. </w:t>
      </w:r>
      <w:r w:rsidR="00230259" w:rsidRPr="00230259">
        <w:rPr>
          <w:rFonts w:asciiTheme="minorHAnsi" w:hAnsiTheme="minorHAnsi" w:cstheme="minorHAnsi"/>
          <w:sz w:val="24"/>
          <w:szCs w:val="24"/>
          <w:lang w:val="lt-LT"/>
        </w:rPr>
        <w:t>Pasiūlymai tikslinami, papildomi arba paaiškinami vadovaujantis Viešųjų pirkimų įstatymo 45 straipsnio 3 dalies nuostatomis ir pagrindiniais viešųjų pirkimų principais.</w:t>
      </w:r>
      <w:r w:rsidRPr="007C4C3A">
        <w:rPr>
          <w:rFonts w:asciiTheme="minorHAnsi" w:hAnsiTheme="minorHAnsi" w:cstheme="minorHAnsi"/>
          <w:sz w:val="24"/>
          <w:szCs w:val="24"/>
          <w:lang w:val="lt-LT"/>
        </w:rPr>
        <w:t xml:space="preserve"> </w:t>
      </w:r>
      <w:r w:rsidRPr="007C4C3A">
        <w:rPr>
          <w:rFonts w:asciiTheme="minorHAnsi" w:hAnsiTheme="minorHAnsi" w:cstheme="minorHAnsi"/>
          <w:sz w:val="24"/>
          <w:szCs w:val="24"/>
          <w:lang w:val="lt-LT"/>
        </w:rPr>
        <w:br/>
      </w:r>
      <w:r w:rsidRPr="007C4C3A">
        <w:rPr>
          <w:rFonts w:asciiTheme="minorHAnsi" w:hAnsiTheme="minorHAnsi" w:cstheme="minorHAnsi"/>
          <w:sz w:val="24"/>
          <w:szCs w:val="24"/>
          <w:lang w:val="lt-LT"/>
        </w:rPr>
        <w:tab/>
        <w:t>1</w:t>
      </w:r>
      <w:r w:rsidR="00A922F7" w:rsidRPr="007C4C3A">
        <w:rPr>
          <w:rFonts w:asciiTheme="minorHAnsi" w:hAnsiTheme="minorHAnsi" w:cstheme="minorHAnsi"/>
          <w:sz w:val="24"/>
          <w:szCs w:val="24"/>
          <w:lang w:val="lt-LT"/>
        </w:rPr>
        <w:t>0</w:t>
      </w:r>
      <w:r w:rsidRPr="007C4C3A">
        <w:rPr>
          <w:rFonts w:asciiTheme="minorHAnsi" w:hAnsiTheme="minorHAnsi" w:cstheme="minorHAnsi"/>
          <w:sz w:val="24"/>
          <w:szCs w:val="24"/>
          <w:lang w:val="lt-LT"/>
        </w:rPr>
        <w:t xml:space="preserve">.4. </w:t>
      </w:r>
      <w:r w:rsidR="003B5D48">
        <w:rPr>
          <w:rFonts w:asciiTheme="minorHAnsi" w:hAnsiTheme="minorHAnsi" w:cstheme="minorHAnsi"/>
          <w:sz w:val="24"/>
          <w:szCs w:val="24"/>
          <w:lang w:val="lt-LT"/>
        </w:rPr>
        <w:t>P</w:t>
      </w:r>
      <w:r w:rsidRPr="007C4C3A">
        <w:rPr>
          <w:rFonts w:asciiTheme="minorHAnsi" w:hAnsiTheme="minorHAnsi" w:cstheme="minorHAnsi"/>
          <w:sz w:val="24"/>
          <w:szCs w:val="24"/>
          <w:lang w:val="lt-LT"/>
        </w:rPr>
        <w:t>irkimo organizatorius, pasiūlymų vertinimo metu radęs pasiūlyme nurodytos kainos apskaičiavimo klaidų, privalo CVP IS priemonėmis paprašyti tiekėjų per nustat</w:t>
      </w:r>
      <w:r w:rsidR="002272D9" w:rsidRPr="007C4C3A">
        <w:rPr>
          <w:rFonts w:asciiTheme="minorHAnsi" w:hAnsiTheme="minorHAnsi" w:cstheme="minorHAnsi"/>
          <w:sz w:val="24"/>
          <w:szCs w:val="24"/>
          <w:lang w:val="lt-LT"/>
        </w:rPr>
        <w:t>ytą</w:t>
      </w:r>
      <w:r w:rsidRPr="007C4C3A">
        <w:rPr>
          <w:rFonts w:asciiTheme="minorHAnsi" w:hAnsiTheme="minorHAnsi" w:cstheme="minorHAnsi"/>
          <w:sz w:val="24"/>
          <w:szCs w:val="24"/>
          <w:lang w:val="lt-LT"/>
        </w:rPr>
        <w:t xml:space="preserve">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7C4C3A">
        <w:rPr>
          <w:rFonts w:asciiTheme="minorHAnsi" w:hAnsiTheme="minorHAnsi" w:cstheme="minorHAnsi"/>
          <w:sz w:val="24"/>
          <w:szCs w:val="24"/>
          <w:lang w:val="lt-LT"/>
        </w:rPr>
        <w:tab/>
      </w:r>
      <w:r w:rsidRPr="007C4C3A">
        <w:rPr>
          <w:rFonts w:asciiTheme="minorHAnsi" w:hAnsiTheme="minorHAnsi" w:cstheme="minorHAnsi"/>
          <w:sz w:val="24"/>
          <w:szCs w:val="24"/>
          <w:lang w:val="lt-LT"/>
        </w:rPr>
        <w:br/>
      </w:r>
      <w:r w:rsidRPr="007C4C3A">
        <w:rPr>
          <w:rFonts w:asciiTheme="minorHAnsi" w:hAnsiTheme="minorHAnsi" w:cstheme="minorHAnsi"/>
          <w:sz w:val="24"/>
          <w:szCs w:val="24"/>
          <w:lang w:val="lt-LT"/>
        </w:rPr>
        <w:tab/>
        <w:t>1</w:t>
      </w:r>
      <w:r w:rsidR="00A922F7" w:rsidRPr="007C4C3A">
        <w:rPr>
          <w:rFonts w:asciiTheme="minorHAnsi" w:hAnsiTheme="minorHAnsi" w:cstheme="minorHAnsi"/>
          <w:sz w:val="24"/>
          <w:szCs w:val="24"/>
          <w:lang w:val="lt-LT"/>
        </w:rPr>
        <w:t>0</w:t>
      </w:r>
      <w:r w:rsidRPr="007C4C3A">
        <w:rPr>
          <w:rFonts w:asciiTheme="minorHAnsi" w:hAnsiTheme="minorHAnsi" w:cstheme="minorHAnsi"/>
          <w:sz w:val="24"/>
          <w:szCs w:val="24"/>
          <w:lang w:val="lt-LT"/>
        </w:rPr>
        <w:t>.5. Iškilus klausimams dėl pasiūlymų turinio ir Pirkimo organizatoriui paprašius CVP IS priemonėmis, tiekėjai privalo CVP IS priemonėmis pateikti papildomus paaiškinimus nekeisdami pasiūlymo</w:t>
      </w:r>
      <w:r w:rsidR="00D64881" w:rsidRPr="007C4C3A">
        <w:rPr>
          <w:rFonts w:asciiTheme="minorHAnsi" w:hAnsiTheme="minorHAnsi" w:cstheme="minorHAnsi"/>
          <w:sz w:val="24"/>
          <w:szCs w:val="24"/>
          <w:lang w:val="lt-LT"/>
        </w:rPr>
        <w:t xml:space="preserve"> esmės</w:t>
      </w:r>
      <w:r w:rsidRPr="007C4C3A">
        <w:rPr>
          <w:rFonts w:asciiTheme="minorHAnsi" w:hAnsiTheme="minorHAnsi" w:cstheme="minorHAnsi"/>
          <w:sz w:val="24"/>
          <w:szCs w:val="24"/>
          <w:lang w:val="lt-LT"/>
        </w:rPr>
        <w:t xml:space="preserve">. </w:t>
      </w:r>
      <w:r w:rsidR="00230259" w:rsidRPr="00230259">
        <w:rPr>
          <w:rFonts w:asciiTheme="minorHAnsi" w:hAnsiTheme="minorHAnsi" w:cstheme="minorHAnsi"/>
          <w:sz w:val="24"/>
          <w:szCs w:val="24"/>
          <w:lang w:val="lt-LT"/>
        </w:rPr>
        <w:t xml:space="preserve">Jeigu tiekėjas savo pasiūlyme pateikia reikalaujamų dokumentų tinkamai </w:t>
      </w:r>
      <w:r w:rsidR="00230259" w:rsidRPr="00230259">
        <w:rPr>
          <w:rFonts w:asciiTheme="minorHAnsi" w:hAnsiTheme="minorHAnsi" w:cstheme="minorHAnsi"/>
          <w:sz w:val="24"/>
          <w:szCs w:val="24"/>
          <w:lang w:val="lt-LT"/>
        </w:rPr>
        <w:lastRenderedPageBreak/>
        <w:t>patvirtintas kopijas, pirkimo organizatorius turi teisę prašyti tiekėjo pateikti dokumentų originalus arba jų patvirtintas kopijas.</w:t>
      </w:r>
      <w:r w:rsidRPr="007C4C3A">
        <w:rPr>
          <w:rFonts w:asciiTheme="minorHAnsi" w:hAnsiTheme="minorHAnsi" w:cstheme="minorHAnsi"/>
          <w:sz w:val="24"/>
          <w:szCs w:val="24"/>
          <w:lang w:val="lt-LT"/>
        </w:rPr>
        <w:tab/>
      </w:r>
      <w:r w:rsidRPr="007C4C3A">
        <w:rPr>
          <w:rFonts w:asciiTheme="minorHAnsi" w:hAnsiTheme="minorHAnsi" w:cstheme="minorHAnsi"/>
          <w:sz w:val="24"/>
          <w:szCs w:val="24"/>
          <w:lang w:val="lt-LT"/>
        </w:rPr>
        <w:br/>
      </w:r>
      <w:r w:rsidRPr="007C4C3A">
        <w:rPr>
          <w:rFonts w:asciiTheme="minorHAnsi" w:hAnsiTheme="minorHAnsi" w:cstheme="minorHAnsi"/>
          <w:sz w:val="24"/>
          <w:szCs w:val="24"/>
          <w:lang w:val="lt-LT"/>
        </w:rPr>
        <w:tab/>
        <w:t>1</w:t>
      </w:r>
      <w:r w:rsidR="00A922F7" w:rsidRPr="007C4C3A">
        <w:rPr>
          <w:rFonts w:asciiTheme="minorHAnsi" w:hAnsiTheme="minorHAnsi" w:cstheme="minorHAnsi"/>
          <w:sz w:val="24"/>
          <w:szCs w:val="24"/>
          <w:lang w:val="lt-LT"/>
        </w:rPr>
        <w:t>0</w:t>
      </w:r>
      <w:r w:rsidRPr="007C4C3A">
        <w:rPr>
          <w:rFonts w:asciiTheme="minorHAnsi" w:hAnsiTheme="minorHAnsi" w:cstheme="minorHAnsi"/>
          <w:sz w:val="24"/>
          <w:szCs w:val="24"/>
          <w:lang w:val="lt-LT"/>
        </w:rPr>
        <w:t>.6. Jeigu tiekėjo pasiūlyme nurodyta kaina (jos sudedamosios dalys) atrodo neįprastai maža, Pirkimo organizatorius prašo tiekėją ją pagrįsti, vadovaujantis VPĮ 57 straipsnio 2 ir 3 dalių nuostatomis.</w:t>
      </w:r>
      <w:r w:rsidRPr="007C4C3A">
        <w:rPr>
          <w:rFonts w:asciiTheme="minorHAnsi" w:hAnsiTheme="minorHAnsi" w:cstheme="minorHAnsi"/>
          <w:sz w:val="24"/>
          <w:szCs w:val="24"/>
          <w:lang w:val="lt-LT"/>
        </w:rPr>
        <w:tab/>
      </w:r>
      <w:r w:rsidRPr="007C4C3A">
        <w:rPr>
          <w:rFonts w:asciiTheme="minorHAnsi" w:hAnsiTheme="minorHAnsi" w:cstheme="minorHAnsi"/>
          <w:sz w:val="24"/>
          <w:szCs w:val="24"/>
          <w:lang w:val="lt-LT"/>
        </w:rPr>
        <w:br/>
      </w:r>
      <w:r w:rsidRPr="007C4C3A">
        <w:rPr>
          <w:rFonts w:asciiTheme="minorHAnsi" w:hAnsiTheme="minorHAnsi" w:cstheme="minorHAnsi"/>
          <w:sz w:val="24"/>
          <w:szCs w:val="24"/>
          <w:lang w:val="lt-LT"/>
        </w:rPr>
        <w:tab/>
        <w:t>1</w:t>
      </w:r>
      <w:r w:rsidR="00A922F7" w:rsidRPr="007C4C3A">
        <w:rPr>
          <w:rFonts w:asciiTheme="minorHAnsi" w:hAnsiTheme="minorHAnsi" w:cstheme="minorHAnsi"/>
          <w:sz w:val="24"/>
          <w:szCs w:val="24"/>
          <w:lang w:val="lt-LT"/>
        </w:rPr>
        <w:t>0</w:t>
      </w:r>
      <w:r w:rsidRPr="007C4C3A">
        <w:rPr>
          <w:rFonts w:asciiTheme="minorHAnsi" w:hAnsiTheme="minorHAnsi" w:cstheme="minorHAnsi"/>
          <w:sz w:val="24"/>
          <w:szCs w:val="24"/>
          <w:lang w:val="lt-LT"/>
        </w:rPr>
        <w:t xml:space="preserve">.7. </w:t>
      </w:r>
      <w:r w:rsidR="00230259" w:rsidRPr="00230259">
        <w:rPr>
          <w:rFonts w:asciiTheme="minorHAnsi" w:hAnsiTheme="minorHAnsi" w:cstheme="minorHAnsi"/>
          <w:sz w:val="24"/>
          <w:szCs w:val="24"/>
          <w:lang w:val="lt-LT"/>
        </w:rPr>
        <w:t>Pirkimo organizatorius gali nevertinti viso pasiūlymo, jeigu patikrinus dalį pasiūlymo nustatoma, kad pasiūlymas, vadovaujantis jam nustatytais reikalavimais, turi būti atmetamas.</w:t>
      </w:r>
      <w:r w:rsidRPr="007C4C3A">
        <w:rPr>
          <w:rFonts w:asciiTheme="minorHAnsi" w:hAnsiTheme="minorHAnsi" w:cstheme="minorHAnsi"/>
          <w:sz w:val="24"/>
          <w:szCs w:val="24"/>
          <w:lang w:val="lt-LT"/>
        </w:rPr>
        <w:tab/>
      </w:r>
      <w:r w:rsidRPr="007C4C3A">
        <w:rPr>
          <w:rFonts w:asciiTheme="minorHAnsi" w:hAnsiTheme="minorHAnsi" w:cstheme="minorHAnsi"/>
          <w:sz w:val="24"/>
          <w:szCs w:val="24"/>
          <w:lang w:val="lt-LT"/>
        </w:rPr>
        <w:br/>
      </w:r>
      <w:r w:rsidRPr="007C4C3A">
        <w:rPr>
          <w:rFonts w:asciiTheme="minorHAnsi" w:hAnsiTheme="minorHAnsi" w:cstheme="minorHAnsi"/>
          <w:sz w:val="24"/>
          <w:szCs w:val="24"/>
          <w:lang w:val="lt-LT"/>
        </w:rPr>
        <w:tab/>
        <w:t>1</w:t>
      </w:r>
      <w:r w:rsidR="00A922F7" w:rsidRPr="007C4C3A">
        <w:rPr>
          <w:rFonts w:asciiTheme="minorHAnsi" w:hAnsiTheme="minorHAnsi" w:cstheme="minorHAnsi"/>
          <w:sz w:val="24"/>
          <w:szCs w:val="24"/>
          <w:lang w:val="lt-LT"/>
        </w:rPr>
        <w:t>0</w:t>
      </w:r>
      <w:r w:rsidRPr="007C4C3A">
        <w:rPr>
          <w:rFonts w:asciiTheme="minorHAnsi" w:hAnsiTheme="minorHAnsi" w:cstheme="minorHAnsi"/>
          <w:sz w:val="24"/>
          <w:szCs w:val="24"/>
          <w:lang w:val="lt-LT"/>
        </w:rPr>
        <w:t xml:space="preserve">.8. </w:t>
      </w:r>
      <w:r w:rsidR="00230259" w:rsidRPr="00230259">
        <w:rPr>
          <w:rFonts w:asciiTheme="minorHAnsi" w:hAnsiTheme="minorHAnsi" w:cstheme="minorHAnsi"/>
          <w:sz w:val="24"/>
          <w:szCs w:val="24"/>
          <w:lang w:val="lt-LT"/>
        </w:rPr>
        <w:t>Kai ekonomiškai naudingiausias pasiūlymas išrenkamas pagal kainos kriterijų, pirkimo organizatorius vertina tik tą pasiūlymą, kuris nustatomas kaip galimas laimėtojas. Jei įvertinus tokį pasiūlymą paaiškėja, kad jis negali būti pripažintas laimėtoju, kaip tai numatyta šiose pirkimo sąlygose, jo pasiūlymas atmetamas ir toliau tikrinamas pasiūlymas, kuris yra kitas pasiūlymų eilėje. Tokia seka kartojama, kol nustatomas laimėjęs pasiūlymas ar atmetami visi gauti pasiūlymai.</w:t>
      </w:r>
      <w:r w:rsidRPr="007C4C3A">
        <w:rPr>
          <w:rFonts w:asciiTheme="minorHAnsi" w:hAnsiTheme="minorHAnsi" w:cstheme="minorHAnsi"/>
          <w:sz w:val="24"/>
          <w:szCs w:val="24"/>
          <w:lang w:val="lt-LT"/>
        </w:rPr>
        <w:tab/>
      </w:r>
      <w:r w:rsidRPr="007C4C3A">
        <w:rPr>
          <w:rFonts w:asciiTheme="minorHAnsi" w:hAnsiTheme="minorHAnsi" w:cstheme="minorHAnsi"/>
          <w:sz w:val="24"/>
          <w:szCs w:val="24"/>
          <w:lang w:val="lt-LT"/>
        </w:rPr>
        <w:br/>
      </w:r>
      <w:r w:rsidRPr="007C4C3A">
        <w:rPr>
          <w:rFonts w:asciiTheme="minorHAnsi" w:hAnsiTheme="minorHAnsi" w:cstheme="minorHAnsi"/>
          <w:sz w:val="24"/>
          <w:szCs w:val="24"/>
          <w:lang w:val="lt-LT"/>
        </w:rPr>
        <w:tab/>
      </w:r>
      <w:r w:rsidRPr="007C4C3A">
        <w:rPr>
          <w:rFonts w:asciiTheme="minorHAnsi" w:hAnsiTheme="minorHAnsi" w:cstheme="minorHAnsi"/>
          <w:sz w:val="24"/>
          <w:szCs w:val="24"/>
          <w:lang w:val="lt-LT"/>
        </w:rPr>
        <w:br/>
      </w:r>
      <w:r w:rsidRPr="007C4C3A">
        <w:rPr>
          <w:rFonts w:asciiTheme="minorHAnsi" w:hAnsiTheme="minorHAnsi" w:cstheme="minorHAnsi"/>
          <w:sz w:val="24"/>
          <w:szCs w:val="24"/>
          <w:lang w:val="lt-LT"/>
        </w:rPr>
        <w:tab/>
      </w:r>
      <w:r w:rsidRPr="007C4C3A">
        <w:rPr>
          <w:rFonts w:asciiTheme="minorHAnsi" w:hAnsiTheme="minorHAnsi" w:cstheme="minorHAnsi"/>
          <w:b/>
          <w:bCs/>
          <w:sz w:val="24"/>
          <w:szCs w:val="24"/>
          <w:lang w:val="lt-LT"/>
        </w:rPr>
        <w:t>1</w:t>
      </w:r>
      <w:r w:rsidR="00A922F7" w:rsidRPr="007C4C3A">
        <w:rPr>
          <w:rFonts w:asciiTheme="minorHAnsi" w:hAnsiTheme="minorHAnsi" w:cstheme="minorHAnsi"/>
          <w:b/>
          <w:bCs/>
          <w:sz w:val="24"/>
          <w:szCs w:val="24"/>
          <w:lang w:val="lt-LT"/>
        </w:rPr>
        <w:t>1</w:t>
      </w:r>
      <w:r w:rsidRPr="007C4C3A">
        <w:rPr>
          <w:rFonts w:asciiTheme="minorHAnsi" w:hAnsiTheme="minorHAnsi" w:cstheme="minorHAnsi"/>
          <w:b/>
          <w:bCs/>
          <w:sz w:val="24"/>
          <w:szCs w:val="24"/>
          <w:lang w:val="lt-LT"/>
        </w:rPr>
        <w:t>. ELEKTRONINIS AUKCIONAS ARBA DERYBOS</w:t>
      </w:r>
    </w:p>
    <w:p w14:paraId="4BF85DE6" w14:textId="77777777" w:rsidR="00230259" w:rsidRDefault="0075294B" w:rsidP="0075294B">
      <w:pPr>
        <w:pStyle w:val="Body2"/>
        <w:rPr>
          <w:rFonts w:asciiTheme="minorHAnsi" w:hAnsiTheme="minorHAnsi" w:cstheme="minorHAnsi"/>
          <w:sz w:val="24"/>
          <w:szCs w:val="24"/>
          <w:lang w:val="lt-LT"/>
        </w:rPr>
      </w:pPr>
      <w:r w:rsidRPr="007C4C3A">
        <w:rPr>
          <w:rFonts w:asciiTheme="minorHAnsi" w:hAnsiTheme="minorHAnsi" w:cstheme="minorHAnsi"/>
          <w:sz w:val="24"/>
          <w:szCs w:val="24"/>
          <w:lang w:val="lt-LT"/>
        </w:rPr>
        <w:t xml:space="preserve">            1</w:t>
      </w:r>
      <w:r w:rsidR="00A922F7" w:rsidRPr="007C4C3A">
        <w:rPr>
          <w:rFonts w:asciiTheme="minorHAnsi" w:hAnsiTheme="minorHAnsi" w:cstheme="minorHAnsi"/>
          <w:sz w:val="24"/>
          <w:szCs w:val="24"/>
          <w:lang w:val="lt-LT"/>
        </w:rPr>
        <w:t>1</w:t>
      </w:r>
      <w:r w:rsidRPr="007C4C3A">
        <w:rPr>
          <w:rFonts w:asciiTheme="minorHAnsi" w:hAnsiTheme="minorHAnsi" w:cstheme="minorHAnsi"/>
          <w:sz w:val="24"/>
          <w:szCs w:val="24"/>
          <w:lang w:val="lt-LT"/>
        </w:rPr>
        <w:t xml:space="preserve">.1. </w:t>
      </w:r>
      <w:r w:rsidR="00230259" w:rsidRPr="00230259">
        <w:rPr>
          <w:rFonts w:asciiTheme="minorHAnsi" w:hAnsiTheme="minorHAnsi" w:cstheme="minorHAnsi"/>
          <w:sz w:val="24"/>
          <w:szCs w:val="24"/>
          <w:lang w:val="lt-LT"/>
        </w:rPr>
        <w:t>Perkančioji organizacija elektroninio aukciono nerengs.</w:t>
      </w:r>
    </w:p>
    <w:p w14:paraId="29D91C4D" w14:textId="543C5AC2" w:rsidR="0075294B" w:rsidRPr="007C4C3A" w:rsidRDefault="0075294B" w:rsidP="0075294B">
      <w:pPr>
        <w:pStyle w:val="Body2"/>
        <w:rPr>
          <w:rFonts w:asciiTheme="minorHAnsi" w:hAnsiTheme="minorHAnsi" w:cstheme="minorHAnsi"/>
          <w:sz w:val="24"/>
          <w:szCs w:val="24"/>
          <w:lang w:val="lt-LT"/>
        </w:rPr>
      </w:pPr>
      <w:r w:rsidRPr="007C4C3A">
        <w:rPr>
          <w:rFonts w:asciiTheme="minorHAnsi" w:hAnsiTheme="minorHAnsi" w:cstheme="minorHAnsi"/>
          <w:sz w:val="24"/>
          <w:szCs w:val="24"/>
          <w:lang w:val="lt-LT"/>
        </w:rPr>
        <w:t xml:space="preserve">            1</w:t>
      </w:r>
      <w:r w:rsidR="00A922F7" w:rsidRPr="007C4C3A">
        <w:rPr>
          <w:rFonts w:asciiTheme="minorHAnsi" w:hAnsiTheme="minorHAnsi" w:cstheme="minorHAnsi"/>
          <w:sz w:val="24"/>
          <w:szCs w:val="24"/>
          <w:lang w:val="lt-LT"/>
        </w:rPr>
        <w:t>1</w:t>
      </w:r>
      <w:r w:rsidRPr="007C4C3A">
        <w:rPr>
          <w:rFonts w:asciiTheme="minorHAnsi" w:hAnsiTheme="minorHAnsi" w:cstheme="minorHAnsi"/>
          <w:sz w:val="24"/>
          <w:szCs w:val="24"/>
          <w:lang w:val="lt-LT"/>
        </w:rPr>
        <w:t xml:space="preserve">.2. </w:t>
      </w:r>
      <w:r w:rsidR="00230259" w:rsidRPr="00230259">
        <w:rPr>
          <w:rFonts w:asciiTheme="minorHAnsi" w:hAnsiTheme="minorHAnsi" w:cstheme="minorHAnsi"/>
          <w:sz w:val="24"/>
          <w:szCs w:val="24"/>
          <w:lang w:val="lt-LT"/>
        </w:rPr>
        <w:t>Perkančioji organizacija derybų nevykdys.</w:t>
      </w:r>
    </w:p>
    <w:p w14:paraId="212ADB72" w14:textId="58E2BA56" w:rsidR="00CC453F" w:rsidRPr="007C4C3A" w:rsidRDefault="00205AB1" w:rsidP="009A4816">
      <w:pPr>
        <w:pStyle w:val="Body2"/>
        <w:spacing w:after="0"/>
        <w:rPr>
          <w:rFonts w:asciiTheme="minorHAnsi" w:hAnsiTheme="minorHAnsi" w:cstheme="minorHAnsi"/>
          <w:sz w:val="24"/>
          <w:szCs w:val="24"/>
          <w:lang w:val="lt-LT"/>
        </w:rPr>
      </w:pPr>
      <w:r w:rsidRPr="007C4C3A">
        <w:rPr>
          <w:rFonts w:asciiTheme="minorHAnsi" w:hAnsiTheme="minorHAnsi" w:cstheme="minorHAnsi"/>
          <w:sz w:val="24"/>
          <w:szCs w:val="24"/>
          <w:lang w:val="lt-LT"/>
        </w:rPr>
        <w:br/>
      </w:r>
      <w:r w:rsidRPr="007C4C3A">
        <w:rPr>
          <w:rFonts w:asciiTheme="minorHAnsi" w:hAnsiTheme="minorHAnsi" w:cstheme="minorHAnsi"/>
          <w:sz w:val="24"/>
          <w:szCs w:val="24"/>
          <w:lang w:val="lt-LT"/>
        </w:rPr>
        <w:tab/>
      </w:r>
      <w:r w:rsidRPr="007C4C3A">
        <w:rPr>
          <w:rFonts w:asciiTheme="minorHAnsi" w:hAnsiTheme="minorHAnsi" w:cstheme="minorHAnsi"/>
          <w:b/>
          <w:bCs/>
          <w:sz w:val="24"/>
          <w:szCs w:val="24"/>
          <w:lang w:val="lt-LT"/>
        </w:rPr>
        <w:t>1</w:t>
      </w:r>
      <w:r w:rsidR="00A922F7" w:rsidRPr="007C4C3A">
        <w:rPr>
          <w:rFonts w:asciiTheme="minorHAnsi" w:hAnsiTheme="minorHAnsi" w:cstheme="minorHAnsi"/>
          <w:b/>
          <w:bCs/>
          <w:sz w:val="24"/>
          <w:szCs w:val="24"/>
          <w:lang w:val="lt-LT"/>
        </w:rPr>
        <w:t>2.</w:t>
      </w:r>
      <w:r w:rsidRPr="007C4C3A">
        <w:rPr>
          <w:rFonts w:asciiTheme="minorHAnsi" w:hAnsiTheme="minorHAnsi" w:cstheme="minorHAnsi"/>
          <w:b/>
          <w:bCs/>
          <w:sz w:val="24"/>
          <w:szCs w:val="24"/>
          <w:lang w:val="lt-LT"/>
        </w:rPr>
        <w:t xml:space="preserve"> PASIŪLYMŲ ATMETIMO PRIEŽASTYS</w:t>
      </w:r>
      <w:r w:rsidRPr="007C4C3A">
        <w:rPr>
          <w:rFonts w:asciiTheme="minorHAnsi" w:hAnsiTheme="minorHAnsi" w:cstheme="minorHAnsi"/>
          <w:b/>
          <w:bCs/>
          <w:sz w:val="24"/>
          <w:szCs w:val="24"/>
          <w:lang w:val="lt-LT"/>
        </w:rPr>
        <w:tab/>
      </w:r>
      <w:r w:rsidRPr="007C4C3A">
        <w:rPr>
          <w:rFonts w:asciiTheme="minorHAnsi" w:hAnsiTheme="minorHAnsi" w:cstheme="minorHAnsi"/>
          <w:sz w:val="24"/>
          <w:szCs w:val="24"/>
          <w:lang w:val="lt-LT"/>
        </w:rPr>
        <w:br/>
      </w:r>
      <w:r w:rsidRPr="007C4C3A">
        <w:rPr>
          <w:rFonts w:asciiTheme="minorHAnsi" w:hAnsiTheme="minorHAnsi" w:cstheme="minorHAnsi"/>
          <w:sz w:val="24"/>
          <w:szCs w:val="24"/>
          <w:lang w:val="lt-LT"/>
        </w:rPr>
        <w:tab/>
        <w:t>1</w:t>
      </w:r>
      <w:r w:rsidR="00A922F7" w:rsidRPr="007C4C3A">
        <w:rPr>
          <w:rFonts w:asciiTheme="minorHAnsi" w:hAnsiTheme="minorHAnsi" w:cstheme="minorHAnsi"/>
          <w:sz w:val="24"/>
          <w:szCs w:val="24"/>
          <w:lang w:val="lt-LT"/>
        </w:rPr>
        <w:t>2</w:t>
      </w:r>
      <w:r w:rsidRPr="007C4C3A">
        <w:rPr>
          <w:rFonts w:asciiTheme="minorHAnsi" w:hAnsiTheme="minorHAnsi" w:cstheme="minorHAnsi"/>
          <w:sz w:val="24"/>
          <w:szCs w:val="24"/>
          <w:lang w:val="lt-LT"/>
        </w:rPr>
        <w:t xml:space="preserve">.1. </w:t>
      </w:r>
      <w:r w:rsidR="00D64881" w:rsidRPr="007C4C3A">
        <w:rPr>
          <w:rFonts w:asciiTheme="minorHAnsi" w:hAnsiTheme="minorHAnsi" w:cstheme="minorHAnsi"/>
          <w:sz w:val="24"/>
          <w:szCs w:val="24"/>
          <w:lang w:val="lt-LT"/>
        </w:rPr>
        <w:t>Perkančioji</w:t>
      </w:r>
      <w:r w:rsidR="00850E32" w:rsidRPr="007C4C3A">
        <w:rPr>
          <w:rFonts w:asciiTheme="minorHAnsi" w:hAnsiTheme="minorHAnsi" w:cstheme="minorHAnsi"/>
          <w:sz w:val="24"/>
          <w:szCs w:val="24"/>
          <w:lang w:val="lt-LT"/>
        </w:rPr>
        <w:t xml:space="preserve"> organizacija</w:t>
      </w:r>
      <w:r w:rsidRPr="007C4C3A">
        <w:rPr>
          <w:rFonts w:asciiTheme="minorHAnsi" w:hAnsiTheme="minorHAnsi" w:cstheme="minorHAnsi"/>
          <w:sz w:val="24"/>
          <w:szCs w:val="24"/>
          <w:lang w:val="lt-LT"/>
        </w:rPr>
        <w:t xml:space="preserve"> atmeta pasiūlymą, jeigu:</w:t>
      </w:r>
      <w:r w:rsidRPr="007C4C3A">
        <w:rPr>
          <w:rFonts w:asciiTheme="minorHAnsi" w:hAnsiTheme="minorHAnsi" w:cstheme="minorHAnsi"/>
          <w:sz w:val="24"/>
          <w:szCs w:val="24"/>
          <w:lang w:val="lt-LT"/>
        </w:rPr>
        <w:tab/>
      </w:r>
      <w:r w:rsidRPr="007C4C3A">
        <w:rPr>
          <w:rFonts w:asciiTheme="minorHAnsi" w:hAnsiTheme="minorHAnsi" w:cstheme="minorHAnsi"/>
          <w:sz w:val="24"/>
          <w:szCs w:val="24"/>
          <w:lang w:val="lt-LT"/>
        </w:rPr>
        <w:br/>
      </w:r>
      <w:r w:rsidRPr="007C4C3A">
        <w:rPr>
          <w:rFonts w:asciiTheme="minorHAnsi" w:hAnsiTheme="minorHAnsi" w:cstheme="minorHAnsi"/>
          <w:sz w:val="24"/>
          <w:szCs w:val="24"/>
          <w:lang w:val="lt-LT"/>
        </w:rPr>
        <w:tab/>
        <w:t>1</w:t>
      </w:r>
      <w:r w:rsidR="00A922F7" w:rsidRPr="007C4C3A">
        <w:rPr>
          <w:rFonts w:asciiTheme="minorHAnsi" w:hAnsiTheme="minorHAnsi" w:cstheme="minorHAnsi"/>
          <w:sz w:val="24"/>
          <w:szCs w:val="24"/>
          <w:lang w:val="lt-LT"/>
        </w:rPr>
        <w:t>2</w:t>
      </w:r>
      <w:r w:rsidRPr="007C4C3A">
        <w:rPr>
          <w:rFonts w:asciiTheme="minorHAnsi" w:hAnsiTheme="minorHAnsi" w:cstheme="minorHAnsi"/>
          <w:sz w:val="24"/>
          <w:szCs w:val="24"/>
          <w:lang w:val="lt-LT"/>
        </w:rPr>
        <w:t xml:space="preserve">.1.1. </w:t>
      </w:r>
      <w:r w:rsidR="00DD08EB">
        <w:rPr>
          <w:rFonts w:asciiTheme="minorHAnsi" w:hAnsiTheme="minorHAnsi" w:cstheme="minorHAnsi"/>
          <w:sz w:val="24"/>
          <w:szCs w:val="24"/>
          <w:lang w:val="lt-LT"/>
        </w:rPr>
        <w:t>dalyvis</w:t>
      </w:r>
      <w:r w:rsidRPr="007C4C3A">
        <w:rPr>
          <w:rFonts w:asciiTheme="minorHAnsi" w:hAnsiTheme="minorHAnsi" w:cstheme="minorHAnsi"/>
          <w:sz w:val="24"/>
          <w:szCs w:val="24"/>
          <w:lang w:val="lt-LT"/>
        </w:rPr>
        <w:t xml:space="preserve"> pasiūlymą ar jo dalį pateikė ne CVP IS priemonėmis;</w:t>
      </w:r>
      <w:r w:rsidRPr="007C4C3A">
        <w:rPr>
          <w:rFonts w:asciiTheme="minorHAnsi" w:hAnsiTheme="minorHAnsi" w:cstheme="minorHAnsi"/>
          <w:sz w:val="24"/>
          <w:szCs w:val="24"/>
          <w:lang w:val="lt-LT"/>
        </w:rPr>
        <w:tab/>
      </w:r>
      <w:r w:rsidRPr="007C4C3A">
        <w:rPr>
          <w:rFonts w:asciiTheme="minorHAnsi" w:hAnsiTheme="minorHAnsi" w:cstheme="minorHAnsi"/>
          <w:sz w:val="24"/>
          <w:szCs w:val="24"/>
          <w:lang w:val="lt-LT"/>
        </w:rPr>
        <w:br/>
      </w:r>
      <w:r w:rsidRPr="007C4C3A">
        <w:rPr>
          <w:rFonts w:asciiTheme="minorHAnsi" w:hAnsiTheme="minorHAnsi" w:cstheme="minorHAnsi"/>
          <w:sz w:val="24"/>
          <w:szCs w:val="24"/>
          <w:lang w:val="lt-LT"/>
        </w:rPr>
        <w:tab/>
        <w:t>1</w:t>
      </w:r>
      <w:r w:rsidR="00A922F7" w:rsidRPr="007C4C3A">
        <w:rPr>
          <w:rFonts w:asciiTheme="minorHAnsi" w:hAnsiTheme="minorHAnsi" w:cstheme="minorHAnsi"/>
          <w:sz w:val="24"/>
          <w:szCs w:val="24"/>
          <w:lang w:val="lt-LT"/>
        </w:rPr>
        <w:t>2</w:t>
      </w:r>
      <w:r w:rsidRPr="007C4C3A">
        <w:rPr>
          <w:rFonts w:asciiTheme="minorHAnsi" w:hAnsiTheme="minorHAnsi" w:cstheme="minorHAnsi"/>
          <w:sz w:val="24"/>
          <w:szCs w:val="24"/>
          <w:lang w:val="lt-LT"/>
        </w:rPr>
        <w:t>.1.2. pasiūlymas neatitinka pirkimo dokumentuose nustatytų reikalavimų</w:t>
      </w:r>
      <w:r w:rsidR="00E216B7" w:rsidRPr="007C4C3A">
        <w:rPr>
          <w:rFonts w:asciiTheme="minorHAnsi" w:hAnsiTheme="minorHAnsi" w:cstheme="minorHAnsi"/>
          <w:sz w:val="24"/>
          <w:szCs w:val="24"/>
          <w:lang w:val="lt-LT"/>
        </w:rPr>
        <w:t>;</w:t>
      </w:r>
      <w:r w:rsidRPr="007C4C3A">
        <w:rPr>
          <w:rFonts w:asciiTheme="minorHAnsi" w:hAnsiTheme="minorHAnsi" w:cstheme="minorHAnsi"/>
          <w:sz w:val="24"/>
          <w:szCs w:val="24"/>
          <w:lang w:val="lt-LT"/>
        </w:rPr>
        <w:tab/>
      </w:r>
      <w:r w:rsidRPr="007C4C3A">
        <w:rPr>
          <w:rFonts w:asciiTheme="minorHAnsi" w:hAnsiTheme="minorHAnsi" w:cstheme="minorHAnsi"/>
          <w:sz w:val="24"/>
          <w:szCs w:val="24"/>
          <w:lang w:val="lt-LT"/>
        </w:rPr>
        <w:br/>
      </w:r>
      <w:r w:rsidRPr="007C4C3A">
        <w:rPr>
          <w:rFonts w:asciiTheme="minorHAnsi" w:hAnsiTheme="minorHAnsi" w:cstheme="minorHAnsi"/>
          <w:sz w:val="24"/>
          <w:szCs w:val="24"/>
          <w:lang w:val="lt-LT"/>
        </w:rPr>
        <w:tab/>
        <w:t>1</w:t>
      </w:r>
      <w:r w:rsidR="00A922F7" w:rsidRPr="007C4C3A">
        <w:rPr>
          <w:rFonts w:asciiTheme="minorHAnsi" w:hAnsiTheme="minorHAnsi" w:cstheme="minorHAnsi"/>
          <w:sz w:val="24"/>
          <w:szCs w:val="24"/>
          <w:lang w:val="lt-LT"/>
        </w:rPr>
        <w:t>2</w:t>
      </w:r>
      <w:r w:rsidRPr="007C4C3A">
        <w:rPr>
          <w:rFonts w:asciiTheme="minorHAnsi" w:hAnsiTheme="minorHAnsi" w:cstheme="minorHAnsi"/>
          <w:sz w:val="24"/>
          <w:szCs w:val="24"/>
          <w:lang w:val="lt-LT"/>
        </w:rPr>
        <w:t xml:space="preserve">.1.3. pasiūlyta kaina yra per didelė ir </w:t>
      </w:r>
      <w:r w:rsidR="00D64881" w:rsidRPr="007C4C3A">
        <w:rPr>
          <w:rFonts w:asciiTheme="minorHAnsi" w:hAnsiTheme="minorHAnsi" w:cstheme="minorHAnsi"/>
          <w:sz w:val="24"/>
          <w:szCs w:val="24"/>
          <w:lang w:val="lt-LT"/>
        </w:rPr>
        <w:t xml:space="preserve">perkančiajai organizacijai </w:t>
      </w:r>
      <w:r w:rsidRPr="007C4C3A">
        <w:rPr>
          <w:rFonts w:asciiTheme="minorHAnsi" w:hAnsiTheme="minorHAnsi" w:cstheme="minorHAnsi"/>
          <w:sz w:val="24"/>
          <w:szCs w:val="24"/>
          <w:lang w:val="lt-LT"/>
        </w:rPr>
        <w:t>nepriimtina;</w:t>
      </w:r>
      <w:r w:rsidRPr="007C4C3A">
        <w:rPr>
          <w:rFonts w:asciiTheme="minorHAnsi" w:hAnsiTheme="minorHAnsi" w:cstheme="minorHAnsi"/>
          <w:sz w:val="24"/>
          <w:szCs w:val="24"/>
          <w:lang w:val="lt-LT"/>
        </w:rPr>
        <w:tab/>
      </w:r>
      <w:r w:rsidRPr="007C4C3A">
        <w:rPr>
          <w:rFonts w:asciiTheme="minorHAnsi" w:hAnsiTheme="minorHAnsi" w:cstheme="minorHAnsi"/>
          <w:sz w:val="24"/>
          <w:szCs w:val="24"/>
          <w:lang w:val="lt-LT"/>
        </w:rPr>
        <w:br/>
      </w:r>
      <w:r w:rsidRPr="007C4C3A">
        <w:rPr>
          <w:rFonts w:asciiTheme="minorHAnsi" w:hAnsiTheme="minorHAnsi" w:cstheme="minorHAnsi"/>
          <w:sz w:val="24"/>
          <w:szCs w:val="24"/>
          <w:lang w:val="lt-LT"/>
        </w:rPr>
        <w:tab/>
        <w:t>1</w:t>
      </w:r>
      <w:r w:rsidR="00A922F7" w:rsidRPr="007C4C3A">
        <w:rPr>
          <w:rFonts w:asciiTheme="minorHAnsi" w:hAnsiTheme="minorHAnsi" w:cstheme="minorHAnsi"/>
          <w:sz w:val="24"/>
          <w:szCs w:val="24"/>
          <w:lang w:val="lt-LT"/>
        </w:rPr>
        <w:t>2</w:t>
      </w:r>
      <w:r w:rsidRPr="007C4C3A">
        <w:rPr>
          <w:rFonts w:asciiTheme="minorHAnsi" w:hAnsiTheme="minorHAnsi" w:cstheme="minorHAnsi"/>
          <w:sz w:val="24"/>
          <w:szCs w:val="24"/>
          <w:lang w:val="lt-LT"/>
        </w:rPr>
        <w:t>.1.4. dalyvis per perkančiosios organizacijos nurodytą terminą neištaiso aritmetinių klaidų ir (ar) nepaaiškina pasiūlymo. Šiuo atveju jo pasiūlymas atmetamas kaip neatitinkantis pirkimo dokumentuose nustatytų reikalavimų;</w:t>
      </w:r>
      <w:r w:rsidRPr="007C4C3A">
        <w:rPr>
          <w:rFonts w:asciiTheme="minorHAnsi" w:hAnsiTheme="minorHAnsi" w:cstheme="minorHAnsi"/>
          <w:sz w:val="24"/>
          <w:szCs w:val="24"/>
          <w:lang w:val="lt-LT"/>
        </w:rPr>
        <w:tab/>
      </w:r>
      <w:r w:rsidRPr="007C4C3A">
        <w:rPr>
          <w:rFonts w:asciiTheme="minorHAnsi" w:hAnsiTheme="minorHAnsi" w:cstheme="minorHAnsi"/>
          <w:sz w:val="24"/>
          <w:szCs w:val="24"/>
          <w:lang w:val="lt-LT"/>
        </w:rPr>
        <w:br/>
      </w:r>
      <w:r w:rsidRPr="007C4C3A">
        <w:rPr>
          <w:rFonts w:asciiTheme="minorHAnsi" w:hAnsiTheme="minorHAnsi" w:cstheme="minorHAnsi"/>
          <w:sz w:val="24"/>
          <w:szCs w:val="24"/>
          <w:lang w:val="lt-LT"/>
        </w:rPr>
        <w:tab/>
        <w:t>1</w:t>
      </w:r>
      <w:r w:rsidR="00A922F7" w:rsidRPr="007C4C3A">
        <w:rPr>
          <w:rFonts w:asciiTheme="minorHAnsi" w:hAnsiTheme="minorHAnsi" w:cstheme="minorHAnsi"/>
          <w:sz w:val="24"/>
          <w:szCs w:val="24"/>
          <w:lang w:val="lt-LT"/>
        </w:rPr>
        <w:t>2</w:t>
      </w:r>
      <w:r w:rsidRPr="007C4C3A">
        <w:rPr>
          <w:rFonts w:asciiTheme="minorHAnsi" w:hAnsiTheme="minorHAnsi" w:cstheme="minorHAnsi"/>
          <w:sz w:val="24"/>
          <w:szCs w:val="24"/>
          <w:lang w:val="lt-LT"/>
        </w:rPr>
        <w:t>.1.5. pasiūlyme nurodyta kaina yra neįprastai maža ir dalyvis, perkančiosios organizacijos prašymu, nepateikia tinkamų kainos pagrįstumo įrodymų;</w:t>
      </w:r>
      <w:r w:rsidRPr="007C4C3A">
        <w:rPr>
          <w:rFonts w:asciiTheme="minorHAnsi" w:hAnsiTheme="minorHAnsi" w:cstheme="minorHAnsi"/>
          <w:sz w:val="24"/>
          <w:szCs w:val="24"/>
          <w:lang w:val="lt-LT"/>
        </w:rPr>
        <w:tab/>
      </w:r>
      <w:r w:rsidRPr="007C4C3A">
        <w:rPr>
          <w:rFonts w:asciiTheme="minorHAnsi" w:hAnsiTheme="minorHAnsi" w:cstheme="minorHAnsi"/>
          <w:sz w:val="24"/>
          <w:szCs w:val="24"/>
          <w:lang w:val="lt-LT"/>
        </w:rPr>
        <w:br/>
      </w:r>
      <w:r w:rsidRPr="007C4C3A">
        <w:rPr>
          <w:rFonts w:asciiTheme="minorHAnsi" w:hAnsiTheme="minorHAnsi" w:cstheme="minorHAnsi"/>
          <w:sz w:val="24"/>
          <w:szCs w:val="24"/>
          <w:lang w:val="lt-LT"/>
        </w:rPr>
        <w:tab/>
        <w:t>1</w:t>
      </w:r>
      <w:r w:rsidR="00A922F7" w:rsidRPr="007C4C3A">
        <w:rPr>
          <w:rFonts w:asciiTheme="minorHAnsi" w:hAnsiTheme="minorHAnsi" w:cstheme="minorHAnsi"/>
          <w:sz w:val="24"/>
          <w:szCs w:val="24"/>
          <w:lang w:val="lt-LT"/>
        </w:rPr>
        <w:t>2</w:t>
      </w:r>
      <w:r w:rsidRPr="007C4C3A">
        <w:rPr>
          <w:rFonts w:asciiTheme="minorHAnsi" w:hAnsiTheme="minorHAnsi" w:cstheme="minorHAnsi"/>
          <w:sz w:val="24"/>
          <w:szCs w:val="24"/>
          <w:lang w:val="lt-LT"/>
        </w:rPr>
        <w:t xml:space="preserve">.1.6. </w:t>
      </w:r>
      <w:r w:rsidR="00DD08EB">
        <w:rPr>
          <w:rFonts w:asciiTheme="minorHAnsi" w:hAnsiTheme="minorHAnsi" w:cstheme="minorHAnsi"/>
          <w:sz w:val="24"/>
          <w:szCs w:val="24"/>
          <w:lang w:val="lt-LT"/>
        </w:rPr>
        <w:t>dalyvis</w:t>
      </w:r>
      <w:r w:rsidR="00D64881" w:rsidRPr="007C4C3A">
        <w:rPr>
          <w:rFonts w:asciiTheme="minorHAnsi" w:hAnsiTheme="minorHAnsi" w:cstheme="minorHAnsi"/>
          <w:sz w:val="24"/>
          <w:szCs w:val="24"/>
          <w:lang w:val="lt-LT"/>
        </w:rPr>
        <w:t xml:space="preserve"> </w:t>
      </w:r>
      <w:r w:rsidRPr="007C4C3A">
        <w:rPr>
          <w:rFonts w:asciiTheme="minorHAnsi" w:hAnsiTheme="minorHAnsi" w:cstheme="minorHAnsi"/>
          <w:sz w:val="24"/>
          <w:szCs w:val="24"/>
          <w:lang w:val="lt-LT"/>
        </w:rPr>
        <w:t>apie nustatytų reikalavimų atitikimą</w:t>
      </w:r>
      <w:r w:rsidR="00D64881" w:rsidRPr="007C4C3A">
        <w:rPr>
          <w:rFonts w:asciiTheme="minorHAnsi" w:hAnsiTheme="minorHAnsi" w:cstheme="minorHAnsi"/>
          <w:sz w:val="24"/>
          <w:szCs w:val="24"/>
          <w:lang w:val="lt-LT"/>
        </w:rPr>
        <w:t xml:space="preserve"> </w:t>
      </w:r>
      <w:r w:rsidRPr="007C4C3A">
        <w:rPr>
          <w:rFonts w:asciiTheme="minorHAnsi" w:hAnsiTheme="minorHAnsi" w:cstheme="minorHAnsi"/>
          <w:sz w:val="24"/>
          <w:szCs w:val="24"/>
          <w:lang w:val="lt-LT"/>
        </w:rPr>
        <w:t xml:space="preserve">yra pateikęs melagingą informaciją, kurią </w:t>
      </w:r>
      <w:r w:rsidR="00D64881" w:rsidRPr="007C4C3A">
        <w:rPr>
          <w:rFonts w:asciiTheme="minorHAnsi" w:hAnsiTheme="minorHAnsi" w:cstheme="minorHAnsi"/>
          <w:sz w:val="24"/>
          <w:szCs w:val="24"/>
          <w:lang w:val="lt-LT"/>
        </w:rPr>
        <w:t>perkančioji</w:t>
      </w:r>
      <w:r w:rsidRPr="007C4C3A">
        <w:rPr>
          <w:rFonts w:asciiTheme="minorHAnsi" w:hAnsiTheme="minorHAnsi" w:cstheme="minorHAnsi"/>
          <w:sz w:val="24"/>
          <w:szCs w:val="24"/>
          <w:lang w:val="lt-LT"/>
        </w:rPr>
        <w:t xml:space="preserve"> organizacija gali įrodyti bet kokiomis teisėtomis priemonėmis;</w:t>
      </w:r>
      <w:r w:rsidRPr="007C4C3A">
        <w:rPr>
          <w:rFonts w:asciiTheme="minorHAnsi" w:hAnsiTheme="minorHAnsi" w:cstheme="minorHAnsi"/>
          <w:sz w:val="24"/>
          <w:szCs w:val="24"/>
          <w:lang w:val="lt-LT"/>
        </w:rPr>
        <w:tab/>
      </w:r>
      <w:r w:rsidRPr="007C4C3A">
        <w:rPr>
          <w:rFonts w:asciiTheme="minorHAnsi" w:hAnsiTheme="minorHAnsi" w:cstheme="minorHAnsi"/>
          <w:sz w:val="24"/>
          <w:szCs w:val="24"/>
          <w:lang w:val="lt-LT"/>
        </w:rPr>
        <w:br/>
      </w:r>
      <w:r w:rsidRPr="007C4C3A">
        <w:rPr>
          <w:rFonts w:asciiTheme="minorHAnsi" w:hAnsiTheme="minorHAnsi" w:cstheme="minorHAnsi"/>
          <w:sz w:val="24"/>
          <w:szCs w:val="24"/>
          <w:lang w:val="lt-LT"/>
        </w:rPr>
        <w:tab/>
        <w:t>1</w:t>
      </w:r>
      <w:r w:rsidR="00A922F7" w:rsidRPr="007C4C3A">
        <w:rPr>
          <w:rFonts w:asciiTheme="minorHAnsi" w:hAnsiTheme="minorHAnsi" w:cstheme="minorHAnsi"/>
          <w:sz w:val="24"/>
          <w:szCs w:val="24"/>
          <w:lang w:val="lt-LT"/>
        </w:rPr>
        <w:t>2</w:t>
      </w:r>
      <w:r w:rsidRPr="007C4C3A">
        <w:rPr>
          <w:rFonts w:asciiTheme="minorHAnsi" w:hAnsiTheme="minorHAnsi" w:cstheme="minorHAnsi"/>
          <w:sz w:val="24"/>
          <w:szCs w:val="24"/>
          <w:lang w:val="lt-LT"/>
        </w:rPr>
        <w:t>.1.7. jei tiekėjas pateikia daugiau kaip vieną pasiūlymą arba ūkio subjektų grupės narys dalyvauja teikiant kelis pasiūlymus;</w:t>
      </w:r>
      <w:r w:rsidRPr="007C4C3A">
        <w:rPr>
          <w:rFonts w:asciiTheme="minorHAnsi" w:hAnsiTheme="minorHAnsi" w:cstheme="minorHAnsi"/>
          <w:sz w:val="24"/>
          <w:szCs w:val="24"/>
          <w:lang w:val="lt-LT"/>
        </w:rPr>
        <w:tab/>
      </w:r>
    </w:p>
    <w:p w14:paraId="531A3AB7" w14:textId="0CD5490D" w:rsidR="001961DB" w:rsidRPr="007C4C3A" w:rsidRDefault="00CC453F" w:rsidP="009A4816">
      <w:pPr>
        <w:pStyle w:val="Body2"/>
        <w:spacing w:after="0"/>
        <w:rPr>
          <w:rFonts w:asciiTheme="minorHAnsi" w:hAnsiTheme="minorHAnsi" w:cstheme="minorHAnsi"/>
          <w:sz w:val="24"/>
          <w:szCs w:val="24"/>
          <w:lang w:val="lt-LT"/>
        </w:rPr>
      </w:pPr>
      <w:r w:rsidRPr="007C4C3A">
        <w:rPr>
          <w:rFonts w:asciiTheme="minorHAnsi" w:hAnsiTheme="minorHAnsi" w:cstheme="minorHAnsi"/>
          <w:sz w:val="24"/>
          <w:szCs w:val="24"/>
          <w:lang w:val="lt-LT"/>
        </w:rPr>
        <w:t xml:space="preserve">            12.1.8.</w:t>
      </w:r>
      <w:r w:rsidR="00D64881" w:rsidRPr="007C4C3A">
        <w:rPr>
          <w:rFonts w:asciiTheme="minorHAnsi" w:hAnsiTheme="minorHAnsi" w:cstheme="minorHAnsi"/>
          <w:sz w:val="24"/>
          <w:szCs w:val="24"/>
          <w:lang w:val="lt-LT"/>
        </w:rPr>
        <w:t xml:space="preserve"> </w:t>
      </w:r>
      <w:r w:rsidRPr="007C4C3A">
        <w:rPr>
          <w:rFonts w:asciiTheme="minorHAnsi" w:hAnsiTheme="minorHAnsi" w:cstheme="minorHAnsi"/>
          <w:sz w:val="24"/>
          <w:szCs w:val="24"/>
          <w:lang w:val="lt-LT"/>
        </w:rPr>
        <w:t xml:space="preserve">jei tiekėjas nepateikė kartu su pasiūlymu </w:t>
      </w:r>
      <w:r w:rsidR="00DD08EB">
        <w:rPr>
          <w:rFonts w:asciiTheme="minorHAnsi" w:hAnsiTheme="minorHAnsi" w:cstheme="minorHAnsi"/>
          <w:sz w:val="24"/>
          <w:szCs w:val="24"/>
          <w:lang w:val="lt-LT"/>
        </w:rPr>
        <w:t>atitiktį</w:t>
      </w:r>
      <w:r w:rsidRPr="007C4C3A">
        <w:rPr>
          <w:rFonts w:asciiTheme="minorHAnsi" w:hAnsiTheme="minorHAnsi" w:cstheme="minorHAnsi"/>
          <w:sz w:val="24"/>
          <w:szCs w:val="24"/>
          <w:lang w:val="lt-LT"/>
        </w:rPr>
        <w:t xml:space="preserve"> techninei specifikacijai </w:t>
      </w:r>
      <w:r w:rsidR="00D64881" w:rsidRPr="007C4C3A">
        <w:rPr>
          <w:rFonts w:asciiTheme="minorHAnsi" w:hAnsiTheme="minorHAnsi" w:cstheme="minorHAnsi"/>
          <w:sz w:val="24"/>
          <w:szCs w:val="24"/>
          <w:lang w:val="lt-LT"/>
        </w:rPr>
        <w:t>pa</w:t>
      </w:r>
      <w:r w:rsidRPr="007C4C3A">
        <w:rPr>
          <w:rFonts w:asciiTheme="minorHAnsi" w:hAnsiTheme="minorHAnsi" w:cstheme="minorHAnsi"/>
          <w:sz w:val="24"/>
          <w:szCs w:val="24"/>
          <w:lang w:val="lt-LT"/>
        </w:rPr>
        <w:t>grindžiančių dokumentų (</w:t>
      </w:r>
      <w:r w:rsidR="00D64881" w:rsidRPr="007C4C3A">
        <w:rPr>
          <w:rFonts w:asciiTheme="minorHAnsi" w:hAnsiTheme="minorHAnsi" w:cstheme="minorHAnsi"/>
          <w:sz w:val="24"/>
          <w:szCs w:val="24"/>
          <w:lang w:val="lt-LT"/>
        </w:rPr>
        <w:t xml:space="preserve">pvz., </w:t>
      </w:r>
      <w:r w:rsidR="00B90962" w:rsidRPr="007C4C3A">
        <w:rPr>
          <w:rFonts w:asciiTheme="minorHAnsi" w:hAnsiTheme="minorHAnsi" w:cstheme="minorHAnsi"/>
          <w:sz w:val="24"/>
          <w:szCs w:val="24"/>
          <w:lang w:val="lt-LT"/>
        </w:rPr>
        <w:t>techninių duomenų aprašymų, gamintojo specifikacijų, atitikties dokumentų ir pan</w:t>
      </w:r>
      <w:r w:rsidRPr="007C4C3A">
        <w:rPr>
          <w:rFonts w:asciiTheme="minorHAnsi" w:hAnsiTheme="minorHAnsi" w:cstheme="minorHAnsi"/>
          <w:sz w:val="24"/>
          <w:szCs w:val="24"/>
          <w:lang w:val="lt-LT"/>
        </w:rPr>
        <w:t>.)</w:t>
      </w:r>
      <w:r w:rsidRPr="007C4C3A">
        <w:rPr>
          <w:rFonts w:asciiTheme="minorHAnsi" w:hAnsiTheme="minorHAnsi" w:cstheme="minorHAnsi"/>
          <w:sz w:val="24"/>
          <w:szCs w:val="24"/>
          <w:lang w:val="lt-LT"/>
        </w:rPr>
        <w:tab/>
      </w:r>
      <w:r w:rsidR="00205AB1" w:rsidRPr="007C4C3A">
        <w:rPr>
          <w:rFonts w:asciiTheme="minorHAnsi" w:hAnsiTheme="minorHAnsi" w:cstheme="minorHAnsi"/>
          <w:sz w:val="24"/>
          <w:szCs w:val="24"/>
          <w:lang w:val="lt-LT"/>
        </w:rPr>
        <w:br/>
      </w:r>
      <w:r w:rsidR="00205AB1" w:rsidRPr="007C4C3A">
        <w:rPr>
          <w:rFonts w:asciiTheme="minorHAnsi" w:hAnsiTheme="minorHAnsi" w:cstheme="minorHAnsi"/>
          <w:sz w:val="24"/>
          <w:szCs w:val="24"/>
          <w:lang w:val="lt-LT"/>
        </w:rPr>
        <w:tab/>
        <w:t>1</w:t>
      </w:r>
      <w:r w:rsidR="00A922F7" w:rsidRPr="007C4C3A">
        <w:rPr>
          <w:rFonts w:asciiTheme="minorHAnsi" w:hAnsiTheme="minorHAnsi" w:cstheme="minorHAnsi"/>
          <w:sz w:val="24"/>
          <w:szCs w:val="24"/>
          <w:lang w:val="lt-LT"/>
        </w:rPr>
        <w:t>2</w:t>
      </w:r>
      <w:r w:rsidR="00205AB1" w:rsidRPr="007C4C3A">
        <w:rPr>
          <w:rFonts w:asciiTheme="minorHAnsi" w:hAnsiTheme="minorHAnsi" w:cstheme="minorHAnsi"/>
          <w:sz w:val="24"/>
          <w:szCs w:val="24"/>
          <w:lang w:val="lt-LT"/>
        </w:rPr>
        <w:t>.1.</w:t>
      </w:r>
      <w:r w:rsidRPr="007C4C3A">
        <w:rPr>
          <w:rFonts w:asciiTheme="minorHAnsi" w:hAnsiTheme="minorHAnsi" w:cstheme="minorHAnsi"/>
          <w:sz w:val="24"/>
          <w:szCs w:val="24"/>
          <w:lang w:val="lt-LT"/>
        </w:rPr>
        <w:t>9</w:t>
      </w:r>
      <w:r w:rsidR="00205AB1" w:rsidRPr="007C4C3A">
        <w:rPr>
          <w:rFonts w:asciiTheme="minorHAnsi" w:hAnsiTheme="minorHAnsi" w:cstheme="minorHAnsi"/>
          <w:sz w:val="24"/>
          <w:szCs w:val="24"/>
          <w:lang w:val="lt-LT"/>
        </w:rPr>
        <w:t>.</w:t>
      </w:r>
      <w:r w:rsidR="003C7288" w:rsidRPr="007C4C3A">
        <w:rPr>
          <w:rFonts w:asciiTheme="minorHAnsi" w:hAnsiTheme="minorHAnsi" w:cstheme="minorHAnsi"/>
          <w:sz w:val="24"/>
          <w:szCs w:val="24"/>
          <w:lang w:val="lt-LT"/>
        </w:rPr>
        <w:t xml:space="preserve"> </w:t>
      </w:r>
      <w:r w:rsidR="00DD08EB" w:rsidRPr="00DD08EB">
        <w:rPr>
          <w:rFonts w:asciiTheme="minorHAnsi" w:hAnsiTheme="minorHAnsi" w:cstheme="minorHAnsi"/>
          <w:sz w:val="24"/>
          <w:szCs w:val="24"/>
          <w:lang w:val="lt-LT"/>
        </w:rPr>
        <w:t>tiekėjas pateikė netikslius ar neišsamius pirkimo dokumentuose nurodytus kartu su pasiūlymu teikiamus dokumentus (tiekėjo įgaliojimą asmeniui pateikti pasiūlymą, jungtinės veiklos sutartį) arba jų nepateikė ir perkančiosios organizacijos prašymu nepateikė per perkančiosios organizacijos nurodytą terminą.</w:t>
      </w:r>
      <w:r w:rsidR="00205AB1" w:rsidRPr="007C4C3A">
        <w:rPr>
          <w:rFonts w:asciiTheme="minorHAnsi" w:hAnsiTheme="minorHAnsi" w:cstheme="minorHAnsi"/>
          <w:sz w:val="24"/>
          <w:szCs w:val="24"/>
          <w:lang w:val="lt-LT"/>
        </w:rPr>
        <w:tab/>
      </w:r>
      <w:r w:rsidR="00205AB1" w:rsidRPr="007C4C3A">
        <w:rPr>
          <w:rFonts w:asciiTheme="minorHAnsi" w:hAnsiTheme="minorHAnsi" w:cstheme="minorHAnsi"/>
          <w:sz w:val="24"/>
          <w:szCs w:val="24"/>
          <w:lang w:val="lt-LT"/>
        </w:rPr>
        <w:br/>
      </w:r>
      <w:r w:rsidR="00205AB1" w:rsidRPr="007C4C3A">
        <w:rPr>
          <w:rFonts w:asciiTheme="minorHAnsi" w:hAnsiTheme="minorHAnsi" w:cstheme="minorHAnsi"/>
          <w:sz w:val="24"/>
          <w:szCs w:val="24"/>
          <w:lang w:val="lt-LT"/>
        </w:rPr>
        <w:tab/>
        <w:t>1</w:t>
      </w:r>
      <w:r w:rsidR="00A922F7" w:rsidRPr="007C4C3A">
        <w:rPr>
          <w:rFonts w:asciiTheme="minorHAnsi" w:hAnsiTheme="minorHAnsi" w:cstheme="minorHAnsi"/>
          <w:sz w:val="24"/>
          <w:szCs w:val="24"/>
          <w:lang w:val="lt-LT"/>
        </w:rPr>
        <w:t>2</w:t>
      </w:r>
      <w:r w:rsidR="00205AB1" w:rsidRPr="007C4C3A">
        <w:rPr>
          <w:rFonts w:asciiTheme="minorHAnsi" w:hAnsiTheme="minorHAnsi" w:cstheme="minorHAnsi"/>
          <w:sz w:val="24"/>
          <w:szCs w:val="24"/>
          <w:lang w:val="lt-LT"/>
        </w:rPr>
        <w:t>.2. Apie pasiūlymo atmetimą ir tokio atmetimo priežastis tiekėjas informuojamas CVP IS priemonėmis.</w:t>
      </w:r>
      <w:r w:rsidR="00205AB1" w:rsidRPr="007C4C3A">
        <w:rPr>
          <w:rFonts w:asciiTheme="minorHAnsi" w:hAnsiTheme="minorHAnsi" w:cstheme="minorHAnsi"/>
          <w:sz w:val="24"/>
          <w:szCs w:val="24"/>
          <w:lang w:val="lt-LT"/>
        </w:rPr>
        <w:tab/>
      </w:r>
      <w:r w:rsidR="00205AB1" w:rsidRPr="007C4C3A">
        <w:rPr>
          <w:rFonts w:asciiTheme="minorHAnsi" w:hAnsiTheme="minorHAnsi" w:cstheme="minorHAnsi"/>
          <w:sz w:val="24"/>
          <w:szCs w:val="24"/>
          <w:lang w:val="lt-LT"/>
        </w:rPr>
        <w:br/>
      </w:r>
      <w:r w:rsidR="00205AB1" w:rsidRPr="007C4C3A">
        <w:rPr>
          <w:rFonts w:asciiTheme="minorHAnsi" w:hAnsiTheme="minorHAnsi" w:cstheme="minorHAnsi"/>
          <w:sz w:val="24"/>
          <w:szCs w:val="24"/>
          <w:lang w:val="lt-LT"/>
        </w:rPr>
        <w:tab/>
      </w:r>
      <w:r w:rsidR="00205AB1" w:rsidRPr="007C4C3A">
        <w:rPr>
          <w:rFonts w:asciiTheme="minorHAnsi" w:hAnsiTheme="minorHAnsi" w:cstheme="minorHAnsi"/>
          <w:sz w:val="24"/>
          <w:szCs w:val="24"/>
          <w:lang w:val="lt-LT"/>
        </w:rPr>
        <w:br/>
      </w:r>
      <w:r w:rsidR="00205AB1" w:rsidRPr="007C4C3A">
        <w:rPr>
          <w:rFonts w:asciiTheme="minorHAnsi" w:hAnsiTheme="minorHAnsi" w:cstheme="minorHAnsi"/>
          <w:sz w:val="24"/>
          <w:szCs w:val="24"/>
          <w:lang w:val="lt-LT"/>
        </w:rPr>
        <w:tab/>
      </w:r>
      <w:r w:rsidR="00205AB1" w:rsidRPr="007C4C3A">
        <w:rPr>
          <w:rFonts w:asciiTheme="minorHAnsi" w:hAnsiTheme="minorHAnsi" w:cstheme="minorHAnsi"/>
          <w:b/>
          <w:bCs/>
          <w:sz w:val="24"/>
          <w:szCs w:val="24"/>
          <w:lang w:val="lt-LT"/>
        </w:rPr>
        <w:t>1</w:t>
      </w:r>
      <w:r w:rsidR="00A922F7" w:rsidRPr="007C4C3A">
        <w:rPr>
          <w:rFonts w:asciiTheme="minorHAnsi" w:hAnsiTheme="minorHAnsi" w:cstheme="minorHAnsi"/>
          <w:b/>
          <w:bCs/>
          <w:sz w:val="24"/>
          <w:szCs w:val="24"/>
          <w:lang w:val="lt-LT"/>
        </w:rPr>
        <w:t>3</w:t>
      </w:r>
      <w:r w:rsidR="00205AB1" w:rsidRPr="007C4C3A">
        <w:rPr>
          <w:rFonts w:asciiTheme="minorHAnsi" w:hAnsiTheme="minorHAnsi" w:cstheme="minorHAnsi"/>
          <w:b/>
          <w:bCs/>
          <w:sz w:val="24"/>
          <w:szCs w:val="24"/>
          <w:lang w:val="lt-LT"/>
        </w:rPr>
        <w:t>. PASIŪLYMŲ VERTINIMAS</w:t>
      </w:r>
      <w:r w:rsidR="00205AB1" w:rsidRPr="007C4C3A">
        <w:rPr>
          <w:rFonts w:asciiTheme="minorHAnsi" w:hAnsiTheme="minorHAnsi" w:cstheme="minorHAnsi"/>
          <w:b/>
          <w:bCs/>
          <w:sz w:val="24"/>
          <w:szCs w:val="24"/>
          <w:lang w:val="lt-LT"/>
        </w:rPr>
        <w:tab/>
      </w:r>
      <w:r w:rsidR="00205AB1" w:rsidRPr="007C4C3A">
        <w:rPr>
          <w:rFonts w:asciiTheme="minorHAnsi" w:hAnsiTheme="minorHAnsi" w:cstheme="minorHAnsi"/>
          <w:sz w:val="24"/>
          <w:szCs w:val="24"/>
          <w:lang w:val="lt-LT"/>
        </w:rPr>
        <w:br/>
      </w:r>
      <w:r w:rsidR="00205AB1" w:rsidRPr="007C4C3A">
        <w:rPr>
          <w:rFonts w:asciiTheme="minorHAnsi" w:hAnsiTheme="minorHAnsi" w:cstheme="minorHAnsi"/>
          <w:sz w:val="24"/>
          <w:szCs w:val="24"/>
          <w:lang w:val="lt-LT"/>
        </w:rPr>
        <w:tab/>
        <w:t>1</w:t>
      </w:r>
      <w:r w:rsidR="00A922F7" w:rsidRPr="007C4C3A">
        <w:rPr>
          <w:rFonts w:asciiTheme="minorHAnsi" w:hAnsiTheme="minorHAnsi" w:cstheme="minorHAnsi"/>
          <w:sz w:val="24"/>
          <w:szCs w:val="24"/>
          <w:lang w:val="lt-LT"/>
        </w:rPr>
        <w:t>3</w:t>
      </w:r>
      <w:r w:rsidR="00205AB1" w:rsidRPr="007C4C3A">
        <w:rPr>
          <w:rFonts w:asciiTheme="minorHAnsi" w:hAnsiTheme="minorHAnsi" w:cstheme="minorHAnsi"/>
          <w:sz w:val="24"/>
          <w:szCs w:val="24"/>
          <w:lang w:val="lt-LT"/>
        </w:rPr>
        <w:t xml:space="preserve">.1. </w:t>
      </w:r>
      <w:r w:rsidR="00E778E1" w:rsidRPr="00E778E1">
        <w:rPr>
          <w:rFonts w:asciiTheme="minorHAnsi" w:hAnsiTheme="minorHAnsi" w:cstheme="minorHAnsi"/>
          <w:sz w:val="24"/>
          <w:szCs w:val="24"/>
          <w:lang w:val="lt-LT"/>
        </w:rPr>
        <w:t>Perkančioji organizacija ekonomiškai naudingiausią pasiūlymą išrenka pagal kainą. Ekonomiškai naudingiausiu pasiūlymu laikomas mažiausios kainos pasiūlymas.</w:t>
      </w:r>
      <w:r w:rsidR="00205AB1" w:rsidRPr="007C4C3A">
        <w:rPr>
          <w:rFonts w:asciiTheme="minorHAnsi" w:hAnsiTheme="minorHAnsi" w:cstheme="minorHAnsi"/>
          <w:sz w:val="24"/>
          <w:szCs w:val="24"/>
          <w:lang w:val="lt-LT"/>
        </w:rPr>
        <w:tab/>
      </w:r>
      <w:r w:rsidR="00205AB1" w:rsidRPr="007C4C3A">
        <w:rPr>
          <w:rFonts w:asciiTheme="minorHAnsi" w:hAnsiTheme="minorHAnsi" w:cstheme="minorHAnsi"/>
          <w:sz w:val="24"/>
          <w:szCs w:val="24"/>
          <w:lang w:val="lt-LT"/>
        </w:rPr>
        <w:br/>
      </w:r>
      <w:r w:rsidR="00205AB1" w:rsidRPr="007C4C3A">
        <w:rPr>
          <w:rFonts w:asciiTheme="minorHAnsi" w:hAnsiTheme="minorHAnsi" w:cstheme="minorHAnsi"/>
          <w:sz w:val="24"/>
          <w:szCs w:val="24"/>
          <w:lang w:val="lt-LT"/>
        </w:rPr>
        <w:tab/>
        <w:t>1</w:t>
      </w:r>
      <w:r w:rsidR="00A922F7" w:rsidRPr="007C4C3A">
        <w:rPr>
          <w:rFonts w:asciiTheme="minorHAnsi" w:hAnsiTheme="minorHAnsi" w:cstheme="minorHAnsi"/>
          <w:sz w:val="24"/>
          <w:szCs w:val="24"/>
          <w:lang w:val="lt-LT"/>
        </w:rPr>
        <w:t>3</w:t>
      </w:r>
      <w:r w:rsidR="00205AB1" w:rsidRPr="007C4C3A">
        <w:rPr>
          <w:rFonts w:asciiTheme="minorHAnsi" w:hAnsiTheme="minorHAnsi" w:cstheme="minorHAnsi"/>
          <w:sz w:val="24"/>
          <w:szCs w:val="24"/>
          <w:lang w:val="lt-LT"/>
        </w:rPr>
        <w:t xml:space="preserve">.2. </w:t>
      </w:r>
      <w:r w:rsidR="00E778E1" w:rsidRPr="00E778E1">
        <w:rPr>
          <w:rFonts w:asciiTheme="minorHAnsi" w:hAnsiTheme="minorHAnsi" w:cstheme="minorHAnsi"/>
          <w:sz w:val="24"/>
          <w:szCs w:val="24"/>
          <w:lang w:val="lt-LT"/>
        </w:rPr>
        <w:t>Jeigu pasiūlymuose kainos nurodytos ne eurais, jos perskaičiuojamos eurais pagal Europos Centrinio Banko paskelbtą orientacinį euro ir užsienio valiutų santykį paskutinę pasiūlymų pateikimo termino dieną.</w:t>
      </w:r>
    </w:p>
    <w:p w14:paraId="3B6A81A4" w14:textId="6270538D" w:rsidR="00097C97" w:rsidRPr="007C4C3A" w:rsidRDefault="00205AB1" w:rsidP="00E778E1">
      <w:pPr>
        <w:pStyle w:val="Body2"/>
        <w:spacing w:after="0"/>
        <w:rPr>
          <w:rFonts w:asciiTheme="minorHAnsi" w:hAnsiTheme="minorHAnsi" w:cstheme="minorHAnsi"/>
          <w:sz w:val="24"/>
          <w:szCs w:val="24"/>
          <w:lang w:val="lt-LT"/>
        </w:rPr>
      </w:pPr>
      <w:r w:rsidRPr="007C4C3A">
        <w:rPr>
          <w:rFonts w:asciiTheme="minorHAnsi" w:hAnsiTheme="minorHAnsi" w:cstheme="minorHAnsi"/>
          <w:sz w:val="24"/>
          <w:szCs w:val="24"/>
          <w:lang w:val="lt-LT"/>
        </w:rPr>
        <w:tab/>
      </w:r>
      <w:r w:rsidRPr="007C4C3A">
        <w:rPr>
          <w:rFonts w:asciiTheme="minorHAnsi" w:hAnsiTheme="minorHAnsi" w:cstheme="minorHAnsi"/>
          <w:sz w:val="24"/>
          <w:szCs w:val="24"/>
          <w:lang w:val="lt-LT"/>
        </w:rPr>
        <w:br/>
      </w:r>
      <w:r w:rsidRPr="007C4C3A">
        <w:rPr>
          <w:rFonts w:asciiTheme="minorHAnsi" w:hAnsiTheme="minorHAnsi" w:cstheme="minorHAnsi"/>
          <w:sz w:val="24"/>
          <w:szCs w:val="24"/>
          <w:lang w:val="lt-LT"/>
        </w:rPr>
        <w:tab/>
      </w:r>
      <w:r w:rsidRPr="007C4C3A">
        <w:rPr>
          <w:rFonts w:asciiTheme="minorHAnsi" w:hAnsiTheme="minorHAnsi" w:cstheme="minorHAnsi"/>
          <w:b/>
          <w:bCs/>
          <w:sz w:val="24"/>
          <w:szCs w:val="24"/>
          <w:lang w:val="lt-LT"/>
        </w:rPr>
        <w:t>1</w:t>
      </w:r>
      <w:r w:rsidR="00A922F7" w:rsidRPr="007C4C3A">
        <w:rPr>
          <w:rFonts w:asciiTheme="minorHAnsi" w:hAnsiTheme="minorHAnsi" w:cstheme="minorHAnsi"/>
          <w:b/>
          <w:bCs/>
          <w:sz w:val="24"/>
          <w:szCs w:val="24"/>
          <w:lang w:val="lt-LT"/>
        </w:rPr>
        <w:t>4</w:t>
      </w:r>
      <w:r w:rsidRPr="007C4C3A">
        <w:rPr>
          <w:rFonts w:asciiTheme="minorHAnsi" w:hAnsiTheme="minorHAnsi" w:cstheme="minorHAnsi"/>
          <w:b/>
          <w:bCs/>
          <w:sz w:val="24"/>
          <w:szCs w:val="24"/>
          <w:lang w:val="lt-LT"/>
        </w:rPr>
        <w:t>. PASIŪLYMŲ EILĖ IR LAIMĖTOJO NUSTATYMAS</w:t>
      </w:r>
      <w:r w:rsidRPr="007C4C3A">
        <w:rPr>
          <w:rFonts w:asciiTheme="minorHAnsi" w:hAnsiTheme="minorHAnsi" w:cstheme="minorHAnsi"/>
          <w:sz w:val="24"/>
          <w:szCs w:val="24"/>
          <w:lang w:val="lt-LT"/>
        </w:rPr>
        <w:tab/>
      </w:r>
      <w:r w:rsidRPr="007C4C3A">
        <w:rPr>
          <w:rFonts w:asciiTheme="minorHAnsi" w:hAnsiTheme="minorHAnsi" w:cstheme="minorHAnsi"/>
          <w:sz w:val="24"/>
          <w:szCs w:val="24"/>
          <w:lang w:val="lt-LT"/>
        </w:rPr>
        <w:br/>
      </w:r>
      <w:r w:rsidRPr="007C4C3A">
        <w:rPr>
          <w:rFonts w:asciiTheme="minorHAnsi" w:hAnsiTheme="minorHAnsi" w:cstheme="minorHAnsi"/>
          <w:sz w:val="24"/>
          <w:szCs w:val="24"/>
          <w:lang w:val="lt-LT"/>
        </w:rPr>
        <w:lastRenderedPageBreak/>
        <w:tab/>
        <w:t>1</w:t>
      </w:r>
      <w:r w:rsidR="00A922F7" w:rsidRPr="007C4C3A">
        <w:rPr>
          <w:rFonts w:asciiTheme="minorHAnsi" w:hAnsiTheme="minorHAnsi" w:cstheme="minorHAnsi"/>
          <w:sz w:val="24"/>
          <w:szCs w:val="24"/>
          <w:lang w:val="lt-LT"/>
        </w:rPr>
        <w:t>4</w:t>
      </w:r>
      <w:r w:rsidRPr="007C4C3A">
        <w:rPr>
          <w:rFonts w:asciiTheme="minorHAnsi" w:hAnsiTheme="minorHAnsi" w:cstheme="minorHAnsi"/>
          <w:sz w:val="24"/>
          <w:szCs w:val="24"/>
          <w:lang w:val="lt-LT"/>
        </w:rPr>
        <w:t xml:space="preserve">.1. </w:t>
      </w:r>
      <w:r w:rsidR="00E778E1" w:rsidRPr="00E778E1">
        <w:rPr>
          <w:rFonts w:asciiTheme="minorHAnsi" w:hAnsiTheme="minorHAnsi" w:cstheme="minorHAnsi"/>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w:t>
      </w:r>
      <w:r w:rsidRPr="007C4C3A">
        <w:rPr>
          <w:rFonts w:asciiTheme="minorHAnsi" w:hAnsiTheme="minorHAnsi" w:cstheme="minorHAnsi"/>
          <w:sz w:val="24"/>
          <w:szCs w:val="24"/>
          <w:lang w:val="lt-LT"/>
        </w:rPr>
        <w:tab/>
      </w:r>
      <w:r w:rsidRPr="007C4C3A">
        <w:rPr>
          <w:rFonts w:asciiTheme="minorHAnsi" w:hAnsiTheme="minorHAnsi" w:cstheme="minorHAnsi"/>
          <w:sz w:val="24"/>
          <w:szCs w:val="24"/>
          <w:lang w:val="lt-LT"/>
        </w:rPr>
        <w:br/>
      </w:r>
      <w:r w:rsidRPr="007C4C3A">
        <w:rPr>
          <w:rFonts w:asciiTheme="minorHAnsi" w:hAnsiTheme="minorHAnsi" w:cstheme="minorHAnsi"/>
          <w:sz w:val="24"/>
          <w:szCs w:val="24"/>
          <w:lang w:val="lt-LT"/>
        </w:rPr>
        <w:tab/>
        <w:t>1</w:t>
      </w:r>
      <w:r w:rsidR="00A922F7" w:rsidRPr="007C4C3A">
        <w:rPr>
          <w:rFonts w:asciiTheme="minorHAnsi" w:hAnsiTheme="minorHAnsi" w:cstheme="minorHAnsi"/>
          <w:sz w:val="24"/>
          <w:szCs w:val="24"/>
          <w:lang w:val="lt-LT"/>
        </w:rPr>
        <w:t>4</w:t>
      </w:r>
      <w:r w:rsidRPr="007C4C3A">
        <w:rPr>
          <w:rFonts w:asciiTheme="minorHAnsi" w:hAnsiTheme="minorHAnsi" w:cstheme="minorHAnsi"/>
          <w:sz w:val="24"/>
          <w:szCs w:val="24"/>
          <w:lang w:val="lt-LT"/>
        </w:rPr>
        <w:t xml:space="preserve">.2. </w:t>
      </w:r>
      <w:r w:rsidR="00E778E1" w:rsidRPr="00E778E1">
        <w:rPr>
          <w:rFonts w:asciiTheme="minorHAnsi" w:hAnsiTheme="minorHAnsi" w:cstheme="minorHAnsi"/>
          <w:sz w:val="24"/>
          <w:szCs w:val="24"/>
          <w:lang w:val="lt-LT"/>
        </w:rPr>
        <w:t>Laimėjusiu pasiūlymu pripažįstamas pasiūlymas, esantis pasiūlymų eilės pirmoje vietoje. Laimėtoju gali būti pasirenkamas tik toks tiekėjas, kurio pasiūlymas atitinka pirkimo dokumentuose nustatytus reikalavimus ir kurio pasiūlymo kaina nėra per didelė ir perkančiajai organizacijai nepriimtina.</w:t>
      </w:r>
      <w:r w:rsidRPr="007C4C3A">
        <w:rPr>
          <w:rFonts w:asciiTheme="minorHAnsi" w:hAnsiTheme="minorHAnsi" w:cstheme="minorHAnsi"/>
          <w:sz w:val="24"/>
          <w:szCs w:val="24"/>
          <w:lang w:val="lt-LT"/>
        </w:rPr>
        <w:tab/>
      </w:r>
      <w:r w:rsidRPr="007C4C3A">
        <w:rPr>
          <w:rFonts w:asciiTheme="minorHAnsi" w:hAnsiTheme="minorHAnsi" w:cstheme="minorHAnsi"/>
          <w:sz w:val="24"/>
          <w:szCs w:val="24"/>
          <w:lang w:val="lt-LT"/>
        </w:rPr>
        <w:br/>
      </w:r>
      <w:r w:rsidRPr="007C4C3A">
        <w:rPr>
          <w:rFonts w:asciiTheme="minorHAnsi" w:hAnsiTheme="minorHAnsi" w:cstheme="minorHAnsi"/>
          <w:sz w:val="24"/>
          <w:szCs w:val="24"/>
          <w:lang w:val="lt-LT"/>
        </w:rPr>
        <w:tab/>
        <w:t>1</w:t>
      </w:r>
      <w:r w:rsidR="00A922F7" w:rsidRPr="007C4C3A">
        <w:rPr>
          <w:rFonts w:asciiTheme="minorHAnsi" w:hAnsiTheme="minorHAnsi" w:cstheme="minorHAnsi"/>
          <w:sz w:val="24"/>
          <w:szCs w:val="24"/>
          <w:lang w:val="lt-LT"/>
        </w:rPr>
        <w:t>4</w:t>
      </w:r>
      <w:r w:rsidRPr="007C4C3A">
        <w:rPr>
          <w:rFonts w:asciiTheme="minorHAnsi" w:hAnsiTheme="minorHAnsi" w:cstheme="minorHAnsi"/>
          <w:sz w:val="24"/>
          <w:szCs w:val="24"/>
          <w:lang w:val="lt-LT"/>
        </w:rPr>
        <w:t xml:space="preserve">.3. </w:t>
      </w:r>
      <w:r w:rsidR="00E778E1" w:rsidRPr="00E778E1">
        <w:rPr>
          <w:rFonts w:asciiTheme="minorHAnsi" w:hAnsiTheme="minorHAnsi" w:cstheme="minorHAnsi"/>
          <w:sz w:val="24"/>
          <w:szCs w:val="24"/>
          <w:lang w:val="lt-LT"/>
        </w:rPr>
        <w:t>Apie pasiūlymų eilės ir laimėjusio pasiūlymo nustatymą ir apie sprendimą sudaryti pirkimo sutartį 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7C4C3A">
        <w:rPr>
          <w:rFonts w:asciiTheme="minorHAnsi" w:hAnsiTheme="minorHAnsi" w:cstheme="minorHAnsi"/>
          <w:sz w:val="24"/>
          <w:szCs w:val="24"/>
          <w:lang w:val="lt-LT"/>
        </w:rPr>
        <w:tab/>
      </w:r>
      <w:r w:rsidRPr="007C4C3A">
        <w:rPr>
          <w:rFonts w:asciiTheme="minorHAnsi" w:hAnsiTheme="minorHAnsi" w:cstheme="minorHAnsi"/>
          <w:sz w:val="24"/>
          <w:szCs w:val="24"/>
          <w:lang w:val="lt-LT"/>
        </w:rPr>
        <w:br/>
      </w:r>
      <w:r w:rsidRPr="007C4C3A">
        <w:rPr>
          <w:rFonts w:asciiTheme="minorHAnsi" w:hAnsiTheme="minorHAnsi" w:cstheme="minorHAnsi"/>
          <w:sz w:val="24"/>
          <w:szCs w:val="24"/>
          <w:lang w:val="lt-LT"/>
        </w:rPr>
        <w:tab/>
        <w:t>1</w:t>
      </w:r>
      <w:r w:rsidR="00A922F7" w:rsidRPr="007C4C3A">
        <w:rPr>
          <w:rFonts w:asciiTheme="minorHAnsi" w:hAnsiTheme="minorHAnsi" w:cstheme="minorHAnsi"/>
          <w:sz w:val="24"/>
          <w:szCs w:val="24"/>
          <w:lang w:val="lt-LT"/>
        </w:rPr>
        <w:t>4</w:t>
      </w:r>
      <w:r w:rsidRPr="007C4C3A">
        <w:rPr>
          <w:rFonts w:asciiTheme="minorHAnsi" w:hAnsiTheme="minorHAnsi" w:cstheme="minorHAnsi"/>
          <w:sz w:val="24"/>
          <w:szCs w:val="24"/>
          <w:lang w:val="lt-LT"/>
        </w:rPr>
        <w:t xml:space="preserve">.4. </w:t>
      </w:r>
      <w:r w:rsidR="00E778E1" w:rsidRPr="00E778E1">
        <w:rPr>
          <w:rFonts w:asciiTheme="minorHAnsi" w:hAnsiTheme="minorHAnsi" w:cstheme="minorHAnsi"/>
          <w:sz w:val="24"/>
          <w:szCs w:val="24"/>
          <w:lang w:val="lt-LT"/>
        </w:rPr>
        <w:t>Pirkimo sutartis sudaroma netaikant pirkimo sutarties sudarymo atidėjimo termino.</w:t>
      </w:r>
      <w:r w:rsidR="00BF207D" w:rsidRPr="007C4C3A">
        <w:rPr>
          <w:rFonts w:asciiTheme="minorHAnsi" w:hAnsiTheme="minorHAnsi" w:cstheme="minorHAnsi"/>
          <w:sz w:val="24"/>
          <w:szCs w:val="24"/>
          <w:lang w:val="lt-LT"/>
        </w:rPr>
        <w:tab/>
      </w:r>
      <w:r w:rsidRPr="007C4C3A">
        <w:rPr>
          <w:rFonts w:asciiTheme="minorHAnsi" w:hAnsiTheme="minorHAnsi" w:cstheme="minorHAnsi"/>
          <w:sz w:val="24"/>
          <w:szCs w:val="24"/>
          <w:lang w:val="lt-LT"/>
        </w:rPr>
        <w:t>1</w:t>
      </w:r>
      <w:r w:rsidR="00C610A1" w:rsidRPr="007C4C3A">
        <w:rPr>
          <w:rFonts w:asciiTheme="minorHAnsi" w:hAnsiTheme="minorHAnsi" w:cstheme="minorHAnsi"/>
          <w:sz w:val="24"/>
          <w:szCs w:val="24"/>
          <w:lang w:val="lt-LT"/>
        </w:rPr>
        <w:t>4</w:t>
      </w:r>
      <w:r w:rsidRPr="007C4C3A">
        <w:rPr>
          <w:rFonts w:asciiTheme="minorHAnsi" w:hAnsiTheme="minorHAnsi" w:cstheme="minorHAnsi"/>
          <w:sz w:val="24"/>
          <w:szCs w:val="24"/>
          <w:lang w:val="lt-LT"/>
        </w:rPr>
        <w:t xml:space="preserve">.5. </w:t>
      </w:r>
      <w:r w:rsidR="00E778E1" w:rsidRPr="00E778E1">
        <w:rPr>
          <w:rFonts w:asciiTheme="minorHAnsi" w:hAnsiTheme="minorHAnsi" w:cstheme="minorHAnsi"/>
          <w:sz w:val="24"/>
          <w:szCs w:val="24"/>
          <w:lang w:val="lt-LT"/>
        </w:rPr>
        <w:t>Jeigu tiekėjas, kuriam buvo pasiūlyta sudaryti pirkimo sutartį, raštu atsisako ją sudaryti arba nepateikia pirkimo dokumentuose nustatyto pirkimo sutarties įvykdymo užtikrinimo (jei taikoma), arba iki perkančiosios organizacijos nurodyto laiko neatvyksta sudaryti sutarties, arba atsisako sudaryti sutartį pirkimo dokumentuose nustatytomis sąlygomis, laikoma, kad jis atsisakė sudaryti pirkimo sutartį. Tokiu atveju perkančioji organizacija siūlo sudaryti pirkimo sutartį tiekėjui, kurio pasiūlymas pagal pirkimo organizatoriaus sudarytą pasiūlymų eilę yra pirmas po tiekėjo, atsisakiusio sudaryti pirkimo sutartį.</w:t>
      </w:r>
      <w:r w:rsidRPr="007C4C3A">
        <w:rPr>
          <w:rFonts w:asciiTheme="minorHAnsi" w:hAnsiTheme="minorHAnsi" w:cstheme="minorHAnsi"/>
          <w:sz w:val="24"/>
          <w:szCs w:val="24"/>
          <w:lang w:val="lt-LT"/>
        </w:rPr>
        <w:br/>
      </w:r>
      <w:r w:rsidRPr="007C4C3A">
        <w:rPr>
          <w:rFonts w:asciiTheme="minorHAnsi" w:hAnsiTheme="minorHAnsi" w:cstheme="minorHAnsi"/>
          <w:sz w:val="24"/>
          <w:szCs w:val="24"/>
          <w:lang w:val="lt-LT"/>
        </w:rPr>
        <w:tab/>
      </w:r>
    </w:p>
    <w:p w14:paraId="1D9378F3" w14:textId="3351CB92" w:rsidR="00CC453F" w:rsidRPr="007C4C3A" w:rsidRDefault="00205AB1" w:rsidP="009A4816">
      <w:pPr>
        <w:pStyle w:val="Body2"/>
        <w:spacing w:after="0"/>
        <w:rPr>
          <w:rFonts w:asciiTheme="minorHAnsi" w:hAnsiTheme="minorHAnsi" w:cstheme="minorHAnsi"/>
          <w:sz w:val="24"/>
          <w:szCs w:val="24"/>
          <w:lang w:val="lt-LT"/>
        </w:rPr>
      </w:pPr>
      <w:r w:rsidRPr="007C4C3A">
        <w:rPr>
          <w:rFonts w:asciiTheme="minorHAnsi" w:hAnsiTheme="minorHAnsi" w:cstheme="minorHAnsi"/>
          <w:sz w:val="24"/>
          <w:szCs w:val="24"/>
          <w:lang w:val="lt-LT"/>
        </w:rPr>
        <w:tab/>
      </w:r>
      <w:r w:rsidRPr="007C4C3A">
        <w:rPr>
          <w:rFonts w:asciiTheme="minorHAnsi" w:hAnsiTheme="minorHAnsi" w:cstheme="minorHAnsi"/>
          <w:b/>
          <w:bCs/>
          <w:sz w:val="24"/>
          <w:szCs w:val="24"/>
          <w:lang w:val="lt-LT"/>
        </w:rPr>
        <w:t>1</w:t>
      </w:r>
      <w:r w:rsidR="00A922F7" w:rsidRPr="007C4C3A">
        <w:rPr>
          <w:rFonts w:asciiTheme="minorHAnsi" w:hAnsiTheme="minorHAnsi" w:cstheme="minorHAnsi"/>
          <w:b/>
          <w:bCs/>
          <w:sz w:val="24"/>
          <w:szCs w:val="24"/>
          <w:lang w:val="lt-LT"/>
        </w:rPr>
        <w:t>5</w:t>
      </w:r>
      <w:r w:rsidRPr="007C4C3A">
        <w:rPr>
          <w:rFonts w:asciiTheme="minorHAnsi" w:hAnsiTheme="minorHAnsi" w:cstheme="minorHAnsi"/>
          <w:b/>
          <w:bCs/>
          <w:sz w:val="24"/>
          <w:szCs w:val="24"/>
          <w:lang w:val="lt-LT"/>
        </w:rPr>
        <w:t>. PRETENZIJŲ IR SKUNDŲ NAGRINĖJIMAS</w:t>
      </w:r>
      <w:r w:rsidRPr="007C4C3A">
        <w:rPr>
          <w:rFonts w:asciiTheme="minorHAnsi" w:hAnsiTheme="minorHAnsi" w:cstheme="minorHAnsi"/>
          <w:sz w:val="24"/>
          <w:szCs w:val="24"/>
          <w:lang w:val="lt-LT"/>
        </w:rPr>
        <w:tab/>
      </w:r>
      <w:r w:rsidRPr="007C4C3A">
        <w:rPr>
          <w:rFonts w:asciiTheme="minorHAnsi" w:hAnsiTheme="minorHAnsi" w:cstheme="minorHAnsi"/>
          <w:sz w:val="24"/>
          <w:szCs w:val="24"/>
          <w:lang w:val="lt-LT"/>
        </w:rPr>
        <w:br/>
      </w:r>
      <w:r w:rsidRPr="007C4C3A">
        <w:rPr>
          <w:rFonts w:asciiTheme="minorHAnsi" w:hAnsiTheme="minorHAnsi" w:cstheme="minorHAnsi"/>
          <w:sz w:val="24"/>
          <w:szCs w:val="24"/>
          <w:lang w:val="lt-LT"/>
        </w:rPr>
        <w:tab/>
        <w:t>1</w:t>
      </w:r>
      <w:r w:rsidR="00A922F7" w:rsidRPr="007C4C3A">
        <w:rPr>
          <w:rFonts w:asciiTheme="minorHAnsi" w:hAnsiTheme="minorHAnsi" w:cstheme="minorHAnsi"/>
          <w:sz w:val="24"/>
          <w:szCs w:val="24"/>
          <w:lang w:val="lt-LT"/>
        </w:rPr>
        <w:t>5</w:t>
      </w:r>
      <w:r w:rsidRPr="007C4C3A">
        <w:rPr>
          <w:rFonts w:asciiTheme="minorHAnsi" w:hAnsiTheme="minorHAnsi" w:cstheme="minorHAnsi"/>
          <w:sz w:val="24"/>
          <w:szCs w:val="24"/>
          <w:lang w:val="lt-LT"/>
        </w:rPr>
        <w:t xml:space="preserve">.1. </w:t>
      </w:r>
      <w:r w:rsidR="00E778E1" w:rsidRPr="00E778E1">
        <w:rPr>
          <w:rFonts w:asciiTheme="minorHAnsi" w:hAnsiTheme="minorHAnsi" w:cstheme="minorHAnsi"/>
          <w:sz w:val="24"/>
          <w:szCs w:val="24"/>
          <w:lang w:val="lt-LT"/>
        </w:rPr>
        <w:t>Tiekėjų pretenzijos ir skundai nagrinėjami Lietuvos Respublikos viešųjų pirkimų įstatymo VII skyriuje nustatyta tvarka.</w:t>
      </w:r>
      <w:r w:rsidRPr="007C4C3A">
        <w:rPr>
          <w:rFonts w:asciiTheme="minorHAnsi" w:hAnsiTheme="minorHAnsi" w:cstheme="minorHAnsi"/>
          <w:sz w:val="24"/>
          <w:szCs w:val="24"/>
          <w:lang w:val="lt-LT"/>
        </w:rPr>
        <w:tab/>
      </w:r>
      <w:r w:rsidRPr="007C4C3A">
        <w:rPr>
          <w:rFonts w:asciiTheme="minorHAnsi" w:hAnsiTheme="minorHAnsi" w:cstheme="minorHAnsi"/>
          <w:sz w:val="24"/>
          <w:szCs w:val="24"/>
          <w:lang w:val="lt-LT"/>
        </w:rPr>
        <w:br/>
      </w:r>
      <w:r w:rsidRPr="007C4C3A">
        <w:rPr>
          <w:rFonts w:asciiTheme="minorHAnsi" w:hAnsiTheme="minorHAnsi" w:cstheme="minorHAnsi"/>
          <w:sz w:val="24"/>
          <w:szCs w:val="24"/>
          <w:lang w:val="lt-LT"/>
        </w:rPr>
        <w:tab/>
      </w:r>
    </w:p>
    <w:p w14:paraId="7EEC1D6A" w14:textId="77777777" w:rsidR="00CE635C" w:rsidRDefault="00205AB1" w:rsidP="00E778E1">
      <w:pPr>
        <w:pStyle w:val="Body2"/>
        <w:spacing w:after="0"/>
        <w:ind w:left="720"/>
        <w:rPr>
          <w:rFonts w:asciiTheme="minorHAnsi" w:hAnsiTheme="minorHAnsi" w:cstheme="minorHAnsi"/>
          <w:b/>
          <w:bCs/>
          <w:sz w:val="24"/>
          <w:szCs w:val="24"/>
          <w:lang w:val="lt-LT"/>
        </w:rPr>
      </w:pPr>
      <w:r w:rsidRPr="007C4C3A">
        <w:rPr>
          <w:rFonts w:asciiTheme="minorHAnsi" w:hAnsiTheme="minorHAnsi" w:cstheme="minorHAnsi"/>
          <w:b/>
          <w:bCs/>
          <w:sz w:val="24"/>
          <w:szCs w:val="24"/>
          <w:lang w:val="lt-LT"/>
        </w:rPr>
        <w:t>1</w:t>
      </w:r>
      <w:r w:rsidR="00A922F7" w:rsidRPr="007C4C3A">
        <w:rPr>
          <w:rFonts w:asciiTheme="minorHAnsi" w:hAnsiTheme="minorHAnsi" w:cstheme="minorHAnsi"/>
          <w:b/>
          <w:bCs/>
          <w:sz w:val="24"/>
          <w:szCs w:val="24"/>
          <w:lang w:val="lt-LT"/>
        </w:rPr>
        <w:t>6</w:t>
      </w:r>
      <w:r w:rsidRPr="007C4C3A">
        <w:rPr>
          <w:rFonts w:asciiTheme="minorHAnsi" w:hAnsiTheme="minorHAnsi" w:cstheme="minorHAnsi"/>
          <w:b/>
          <w:bCs/>
          <w:sz w:val="24"/>
          <w:szCs w:val="24"/>
          <w:lang w:val="lt-LT"/>
        </w:rPr>
        <w:t>. PIRKIMO SUTARTIES PASIRAŠYMAS IR SĄLYGOS</w:t>
      </w:r>
    </w:p>
    <w:p w14:paraId="6DF95216" w14:textId="2FDD0D0B" w:rsidR="00956F59" w:rsidRPr="00CE635C" w:rsidRDefault="00956F59" w:rsidP="00CE635C">
      <w:pPr>
        <w:ind w:firstLine="720"/>
        <w:rPr>
          <w:rFonts w:asciiTheme="minorHAnsi" w:hAnsiTheme="minorHAnsi" w:cstheme="minorHAnsi"/>
        </w:rPr>
      </w:pPr>
      <w:r w:rsidRPr="00CE635C">
        <w:rPr>
          <w:rFonts w:asciiTheme="minorHAnsi" w:hAnsiTheme="minorHAnsi" w:cstheme="minorHAnsi"/>
          <w:lang w:val="pt-PT"/>
        </w:rPr>
        <w:t xml:space="preserve">16.1. </w:t>
      </w:r>
      <w:r w:rsidR="00CE635C" w:rsidRPr="00CE635C">
        <w:rPr>
          <w:rFonts w:asciiTheme="minorHAnsi" w:hAnsiTheme="minorHAnsi" w:cstheme="minorHAnsi"/>
        </w:rPr>
        <w:t>Ši pirkimo procedūra atliekama siekiant sudaryti sutartį su tiekėju, kurio pasiūlymas, vadovaujantis pirkimo sąlygose nustatyta tvarka, bus pripažintas laimėjusiu. Sutarties sąlygos pateikiamos pirkimo sąlygų 2 priede „Viešojo pirkimo sutarties projektas“.</w:t>
      </w:r>
    </w:p>
    <w:p w14:paraId="2066A647" w14:textId="2CC56356" w:rsidR="00393854" w:rsidRPr="007C4C3A" w:rsidRDefault="00956F59" w:rsidP="00956F59">
      <w:pPr>
        <w:pStyle w:val="Body2"/>
        <w:ind w:firstLine="720"/>
        <w:rPr>
          <w:rFonts w:asciiTheme="minorHAnsi" w:hAnsiTheme="minorHAnsi" w:cstheme="minorHAnsi"/>
          <w:sz w:val="24"/>
          <w:szCs w:val="24"/>
          <w:lang w:val="lt-LT"/>
        </w:rPr>
      </w:pPr>
      <w:r w:rsidRPr="007C4C3A">
        <w:rPr>
          <w:rFonts w:asciiTheme="minorHAnsi" w:hAnsiTheme="minorHAnsi" w:cstheme="minorHAnsi"/>
          <w:sz w:val="24"/>
          <w:szCs w:val="24"/>
          <w:lang w:val="lt-LT"/>
        </w:rPr>
        <w:t xml:space="preserve">16.2. </w:t>
      </w:r>
      <w:r w:rsidR="00CE635C" w:rsidRPr="00CE635C">
        <w:rPr>
          <w:rFonts w:asciiTheme="minorHAnsi" w:hAnsiTheme="minorHAnsi" w:cstheme="minorHAnsi"/>
          <w:sz w:val="24"/>
          <w:szCs w:val="24"/>
          <w:lang w:val="lt-LT"/>
        </w:rPr>
        <w:t xml:space="preserve">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w:t>
      </w:r>
      <w:hyperlink r:id="rId10" w:tgtFrame="_new" w:history="1">
        <w:r w:rsidR="00CE635C" w:rsidRPr="00CE635C">
          <w:rPr>
            <w:rStyle w:val="Hipersaitas"/>
            <w:rFonts w:asciiTheme="minorHAnsi" w:hAnsiTheme="minorHAnsi" w:cstheme="minorHAnsi"/>
            <w:sz w:val="24"/>
            <w:szCs w:val="24"/>
            <w:lang w:val="lt-LT"/>
          </w:rPr>
          <w:t>www.sabis.nbfc.lt</w:t>
        </w:r>
      </w:hyperlink>
      <w:r w:rsidR="00CE635C" w:rsidRPr="00CE635C">
        <w:rPr>
          <w:rFonts w:asciiTheme="minorHAnsi" w:hAnsiTheme="minorHAnsi" w:cstheme="minorHAnsi"/>
          <w:sz w:val="24"/>
          <w:szCs w:val="24"/>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4379623C" w14:textId="77777777" w:rsidR="00956F59" w:rsidRPr="007C4C3A" w:rsidRDefault="00956F59" w:rsidP="00956F59">
      <w:pPr>
        <w:pStyle w:val="Body2"/>
        <w:spacing w:after="0"/>
        <w:rPr>
          <w:rFonts w:asciiTheme="minorHAnsi" w:hAnsiTheme="minorHAnsi" w:cstheme="minorHAnsi"/>
          <w:sz w:val="24"/>
          <w:szCs w:val="24"/>
          <w:lang w:val="lt-LT"/>
        </w:rPr>
      </w:pPr>
    </w:p>
    <w:p w14:paraId="14D72037" w14:textId="77777777" w:rsidR="007C6162" w:rsidRPr="007C4C3A" w:rsidRDefault="00205AB1" w:rsidP="009A4816">
      <w:pPr>
        <w:pStyle w:val="Body2"/>
        <w:spacing w:after="0"/>
        <w:rPr>
          <w:rFonts w:asciiTheme="minorHAnsi" w:hAnsiTheme="minorHAnsi" w:cstheme="minorHAnsi"/>
          <w:b/>
          <w:bCs/>
          <w:sz w:val="24"/>
          <w:szCs w:val="24"/>
          <w:lang w:val="lt-LT"/>
        </w:rPr>
      </w:pPr>
      <w:r w:rsidRPr="007C4C3A">
        <w:rPr>
          <w:rFonts w:asciiTheme="minorHAnsi" w:hAnsiTheme="minorHAnsi" w:cstheme="minorHAnsi"/>
          <w:sz w:val="24"/>
          <w:szCs w:val="24"/>
          <w:lang w:val="lt-LT"/>
        </w:rPr>
        <w:tab/>
      </w:r>
      <w:r w:rsidRPr="007C4C3A">
        <w:rPr>
          <w:rFonts w:asciiTheme="minorHAnsi" w:hAnsiTheme="minorHAnsi" w:cstheme="minorHAnsi"/>
          <w:b/>
          <w:bCs/>
          <w:sz w:val="24"/>
          <w:szCs w:val="24"/>
          <w:lang w:val="lt-LT"/>
        </w:rPr>
        <w:t>1</w:t>
      </w:r>
      <w:r w:rsidR="00A922F7" w:rsidRPr="007C4C3A">
        <w:rPr>
          <w:rFonts w:asciiTheme="minorHAnsi" w:hAnsiTheme="minorHAnsi" w:cstheme="minorHAnsi"/>
          <w:b/>
          <w:bCs/>
          <w:sz w:val="24"/>
          <w:szCs w:val="24"/>
          <w:lang w:val="lt-LT"/>
        </w:rPr>
        <w:t>7</w:t>
      </w:r>
      <w:r w:rsidRPr="007C4C3A">
        <w:rPr>
          <w:rFonts w:asciiTheme="minorHAnsi" w:hAnsiTheme="minorHAnsi" w:cstheme="minorHAnsi"/>
          <w:b/>
          <w:bCs/>
          <w:sz w:val="24"/>
          <w:szCs w:val="24"/>
          <w:lang w:val="lt-LT"/>
        </w:rPr>
        <w:t>. PIRKIMO SĄLYGŲ PRIEDAI</w:t>
      </w:r>
    </w:p>
    <w:p w14:paraId="2DCF80FF" w14:textId="4BBFA0B8" w:rsidR="00DC55A0" w:rsidRPr="007C4C3A" w:rsidRDefault="00205AB1" w:rsidP="00CE635C">
      <w:pPr>
        <w:pStyle w:val="Body2"/>
        <w:spacing w:after="0"/>
        <w:ind w:firstLine="720"/>
        <w:rPr>
          <w:rFonts w:asciiTheme="minorHAnsi" w:hAnsiTheme="minorHAnsi" w:cstheme="minorHAnsi"/>
          <w:sz w:val="24"/>
          <w:szCs w:val="24"/>
          <w:lang w:val="lt-LT"/>
        </w:rPr>
      </w:pPr>
      <w:r w:rsidRPr="007C4C3A">
        <w:rPr>
          <w:rFonts w:asciiTheme="minorHAnsi" w:hAnsiTheme="minorHAnsi" w:cstheme="minorHAnsi"/>
          <w:sz w:val="24"/>
          <w:szCs w:val="24"/>
          <w:lang w:val="lt-LT"/>
        </w:rPr>
        <w:t>1</w:t>
      </w:r>
      <w:r w:rsidR="00A922F7" w:rsidRPr="007C4C3A">
        <w:rPr>
          <w:rFonts w:asciiTheme="minorHAnsi" w:hAnsiTheme="minorHAnsi" w:cstheme="minorHAnsi"/>
          <w:sz w:val="24"/>
          <w:szCs w:val="24"/>
          <w:lang w:val="lt-LT"/>
        </w:rPr>
        <w:t>7</w:t>
      </w:r>
      <w:r w:rsidRPr="007C4C3A">
        <w:rPr>
          <w:rFonts w:asciiTheme="minorHAnsi" w:hAnsiTheme="minorHAnsi" w:cstheme="minorHAnsi"/>
          <w:sz w:val="24"/>
          <w:szCs w:val="24"/>
          <w:lang w:val="lt-LT"/>
        </w:rPr>
        <w:t xml:space="preserve">.1. </w:t>
      </w:r>
      <w:r w:rsidR="009612A4" w:rsidRPr="007C4C3A">
        <w:rPr>
          <w:rFonts w:asciiTheme="minorHAnsi" w:hAnsiTheme="minorHAnsi" w:cstheme="minorHAnsi"/>
          <w:sz w:val="24"/>
          <w:szCs w:val="24"/>
          <w:lang w:val="lt-LT"/>
        </w:rPr>
        <w:t>Priedas Nr.</w:t>
      </w:r>
      <w:r w:rsidR="007972DC" w:rsidRPr="007C4C3A">
        <w:rPr>
          <w:rFonts w:asciiTheme="minorHAnsi" w:hAnsiTheme="minorHAnsi" w:cstheme="minorHAnsi"/>
          <w:sz w:val="24"/>
          <w:szCs w:val="24"/>
          <w:lang w:val="lt-LT"/>
        </w:rPr>
        <w:t xml:space="preserve"> 1</w:t>
      </w:r>
      <w:r w:rsidR="009612A4" w:rsidRPr="007C4C3A">
        <w:rPr>
          <w:rFonts w:asciiTheme="minorHAnsi" w:hAnsiTheme="minorHAnsi" w:cstheme="minorHAnsi"/>
          <w:sz w:val="24"/>
          <w:szCs w:val="24"/>
          <w:lang w:val="lt-LT"/>
        </w:rPr>
        <w:t xml:space="preserve"> </w:t>
      </w:r>
      <w:r w:rsidR="007972DC" w:rsidRPr="007C4C3A">
        <w:rPr>
          <w:rFonts w:asciiTheme="minorHAnsi" w:hAnsiTheme="minorHAnsi" w:cstheme="minorHAnsi"/>
          <w:sz w:val="24"/>
          <w:szCs w:val="24"/>
          <w:lang w:val="lt-LT"/>
        </w:rPr>
        <w:t>„</w:t>
      </w:r>
      <w:r w:rsidRPr="007C4C3A">
        <w:rPr>
          <w:rFonts w:asciiTheme="minorHAnsi" w:hAnsiTheme="minorHAnsi" w:cstheme="minorHAnsi"/>
          <w:sz w:val="24"/>
          <w:szCs w:val="24"/>
          <w:lang w:val="lt-LT"/>
        </w:rPr>
        <w:t>Pasiūlymo forma</w:t>
      </w:r>
      <w:r w:rsidR="007972DC" w:rsidRPr="007C4C3A">
        <w:rPr>
          <w:rFonts w:asciiTheme="minorHAnsi" w:hAnsiTheme="minorHAnsi" w:cstheme="minorHAnsi"/>
          <w:sz w:val="24"/>
          <w:szCs w:val="24"/>
          <w:lang w:val="lt-LT"/>
        </w:rPr>
        <w:t>“.</w:t>
      </w:r>
      <w:r w:rsidRPr="007C4C3A">
        <w:rPr>
          <w:rFonts w:asciiTheme="minorHAnsi" w:hAnsiTheme="minorHAnsi" w:cstheme="minorHAnsi"/>
          <w:sz w:val="24"/>
          <w:szCs w:val="24"/>
          <w:lang w:val="lt-LT"/>
        </w:rPr>
        <w:tab/>
      </w:r>
      <w:r w:rsidRPr="007C4C3A">
        <w:rPr>
          <w:rFonts w:asciiTheme="minorHAnsi" w:hAnsiTheme="minorHAnsi" w:cstheme="minorHAnsi"/>
          <w:sz w:val="24"/>
          <w:szCs w:val="24"/>
          <w:lang w:val="lt-LT"/>
        </w:rPr>
        <w:br/>
      </w:r>
      <w:r w:rsidRPr="007C4C3A">
        <w:rPr>
          <w:rFonts w:asciiTheme="minorHAnsi" w:hAnsiTheme="minorHAnsi" w:cstheme="minorHAnsi"/>
          <w:sz w:val="24"/>
          <w:szCs w:val="24"/>
          <w:lang w:val="lt-LT"/>
        </w:rPr>
        <w:tab/>
        <w:t>1</w:t>
      </w:r>
      <w:r w:rsidR="00A922F7" w:rsidRPr="007C4C3A">
        <w:rPr>
          <w:rFonts w:asciiTheme="minorHAnsi" w:hAnsiTheme="minorHAnsi" w:cstheme="minorHAnsi"/>
          <w:sz w:val="24"/>
          <w:szCs w:val="24"/>
          <w:lang w:val="lt-LT"/>
        </w:rPr>
        <w:t>7</w:t>
      </w:r>
      <w:r w:rsidRPr="007C4C3A">
        <w:rPr>
          <w:rFonts w:asciiTheme="minorHAnsi" w:hAnsiTheme="minorHAnsi" w:cstheme="minorHAnsi"/>
          <w:sz w:val="24"/>
          <w:szCs w:val="24"/>
          <w:lang w:val="lt-LT"/>
        </w:rPr>
        <w:t>.2.</w:t>
      </w:r>
      <w:r w:rsidR="00B41A95" w:rsidRPr="007C4C3A">
        <w:rPr>
          <w:rFonts w:asciiTheme="minorHAnsi" w:hAnsiTheme="minorHAnsi" w:cstheme="minorHAnsi"/>
          <w:sz w:val="24"/>
          <w:szCs w:val="24"/>
          <w:lang w:val="lt-LT"/>
        </w:rPr>
        <w:t xml:space="preserve"> </w:t>
      </w:r>
      <w:r w:rsidR="007972DC" w:rsidRPr="007C4C3A">
        <w:rPr>
          <w:rFonts w:asciiTheme="minorHAnsi" w:hAnsiTheme="minorHAnsi" w:cstheme="minorHAnsi"/>
          <w:sz w:val="24"/>
          <w:szCs w:val="24"/>
          <w:lang w:val="lt-LT"/>
        </w:rPr>
        <w:t>Priedas Nr. 2 „</w:t>
      </w:r>
      <w:r w:rsidR="00DC55A0" w:rsidRPr="007C4C3A">
        <w:rPr>
          <w:rFonts w:asciiTheme="minorHAnsi" w:hAnsiTheme="minorHAnsi" w:cstheme="minorHAnsi"/>
          <w:sz w:val="24"/>
          <w:szCs w:val="24"/>
          <w:lang w:val="lt-LT"/>
        </w:rPr>
        <w:t>Viešojo pirkimo sutarties projektas</w:t>
      </w:r>
      <w:r w:rsidR="007972DC" w:rsidRPr="007C4C3A">
        <w:rPr>
          <w:rFonts w:asciiTheme="minorHAnsi" w:hAnsiTheme="minorHAnsi" w:cstheme="minorHAnsi"/>
          <w:sz w:val="24"/>
          <w:szCs w:val="24"/>
          <w:lang w:val="lt-LT"/>
        </w:rPr>
        <w:t>“.</w:t>
      </w:r>
    </w:p>
    <w:p w14:paraId="7AD012A8" w14:textId="309762FB" w:rsidR="007972DC" w:rsidRPr="007C4C3A" w:rsidRDefault="007972DC" w:rsidP="007972DC">
      <w:pPr>
        <w:pStyle w:val="Body2"/>
        <w:spacing w:after="0"/>
        <w:ind w:firstLine="720"/>
        <w:rPr>
          <w:rFonts w:asciiTheme="minorHAnsi" w:hAnsiTheme="minorHAnsi" w:cstheme="minorHAnsi"/>
          <w:sz w:val="24"/>
          <w:szCs w:val="24"/>
          <w:lang w:val="lt-LT"/>
        </w:rPr>
      </w:pPr>
      <w:r w:rsidRPr="007C4C3A">
        <w:rPr>
          <w:rFonts w:asciiTheme="minorHAnsi" w:hAnsiTheme="minorHAnsi" w:cstheme="minorHAnsi"/>
          <w:sz w:val="24"/>
          <w:szCs w:val="24"/>
          <w:lang w:val="lt-LT"/>
        </w:rPr>
        <w:t xml:space="preserve">17.3. Priedas Nr. 3 „Techninė specifikacija“. </w:t>
      </w:r>
    </w:p>
    <w:p w14:paraId="2871C921" w14:textId="77777777" w:rsidR="00D04F5A" w:rsidRPr="007C4C3A" w:rsidRDefault="00D04F5A" w:rsidP="007972DC">
      <w:pPr>
        <w:pStyle w:val="Body2"/>
        <w:spacing w:after="0"/>
        <w:ind w:firstLine="720"/>
        <w:rPr>
          <w:rFonts w:asciiTheme="minorHAnsi" w:hAnsiTheme="minorHAnsi" w:cstheme="minorHAnsi"/>
          <w:sz w:val="24"/>
          <w:szCs w:val="24"/>
          <w:lang w:val="lt-LT"/>
        </w:rPr>
      </w:pPr>
    </w:p>
    <w:p w14:paraId="77B5216C" w14:textId="77777777" w:rsidR="007972DC" w:rsidRPr="007C4C3A" w:rsidRDefault="007972DC" w:rsidP="009A4816">
      <w:pPr>
        <w:pStyle w:val="Body2"/>
        <w:spacing w:after="0"/>
        <w:rPr>
          <w:rFonts w:asciiTheme="minorHAnsi" w:hAnsiTheme="minorHAnsi" w:cstheme="minorHAnsi"/>
          <w:sz w:val="24"/>
          <w:szCs w:val="24"/>
          <w:lang w:val="lt-LT"/>
        </w:rPr>
      </w:pPr>
    </w:p>
    <w:p w14:paraId="14FF218C" w14:textId="77777777" w:rsidR="00F01DD2" w:rsidRPr="007C4C3A" w:rsidRDefault="00F01DD2" w:rsidP="009A4816">
      <w:pPr>
        <w:pStyle w:val="Body2"/>
        <w:spacing w:after="0"/>
        <w:rPr>
          <w:rFonts w:asciiTheme="minorHAnsi" w:hAnsiTheme="minorHAnsi" w:cstheme="minorHAnsi"/>
          <w:sz w:val="24"/>
          <w:szCs w:val="24"/>
          <w:lang w:val="lt-LT"/>
        </w:rPr>
      </w:pPr>
    </w:p>
    <w:p w14:paraId="7823626D" w14:textId="77777777" w:rsidR="007A79B7" w:rsidRPr="007C4C3A" w:rsidRDefault="007A79B7" w:rsidP="009A4816">
      <w:pPr>
        <w:pStyle w:val="Body2"/>
        <w:spacing w:after="0"/>
        <w:rPr>
          <w:rFonts w:asciiTheme="minorHAnsi" w:hAnsiTheme="minorHAnsi" w:cstheme="minorHAnsi"/>
          <w:sz w:val="24"/>
          <w:szCs w:val="24"/>
          <w:lang w:val="lt-LT"/>
        </w:rPr>
      </w:pPr>
    </w:p>
    <w:p w14:paraId="6153F4A1" w14:textId="77777777" w:rsidR="007A79B7" w:rsidRPr="007C4C3A" w:rsidRDefault="007A79B7" w:rsidP="009A4816">
      <w:pPr>
        <w:pStyle w:val="Body2"/>
        <w:spacing w:after="0"/>
        <w:rPr>
          <w:rFonts w:asciiTheme="minorHAnsi" w:hAnsiTheme="minorHAnsi" w:cstheme="minorHAnsi"/>
          <w:sz w:val="24"/>
          <w:szCs w:val="24"/>
          <w:lang w:val="lt-LT"/>
        </w:rPr>
      </w:pPr>
    </w:p>
    <w:p w14:paraId="1701A013" w14:textId="77777777" w:rsidR="00DF7EC4" w:rsidRPr="007C4C3A" w:rsidRDefault="00DF7EC4">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color w:val="000000"/>
        </w:rPr>
      </w:pPr>
      <w:r w:rsidRPr="007C4C3A">
        <w:rPr>
          <w:rFonts w:asciiTheme="minorHAnsi" w:hAnsiTheme="minorHAnsi" w:cstheme="minorHAnsi"/>
        </w:rPr>
        <w:br w:type="page"/>
      </w:r>
    </w:p>
    <w:p w14:paraId="1428DA66" w14:textId="7134F0AA" w:rsidR="00205608" w:rsidRPr="007C4C3A" w:rsidRDefault="007F5D86" w:rsidP="00A82F39">
      <w:pPr>
        <w:pStyle w:val="Body2"/>
        <w:spacing w:after="0"/>
        <w:jc w:val="right"/>
        <w:rPr>
          <w:rFonts w:asciiTheme="minorHAnsi" w:hAnsiTheme="minorHAnsi" w:cstheme="minorHAnsi"/>
          <w:sz w:val="24"/>
          <w:szCs w:val="24"/>
          <w:lang w:val="lt-LT"/>
        </w:rPr>
      </w:pPr>
      <w:r w:rsidRPr="007C4C3A">
        <w:rPr>
          <w:rFonts w:asciiTheme="minorHAnsi" w:hAnsiTheme="minorHAnsi" w:cstheme="minorHAnsi"/>
          <w:sz w:val="24"/>
          <w:szCs w:val="24"/>
          <w:lang w:val="lt-LT"/>
        </w:rPr>
        <w:lastRenderedPageBreak/>
        <w:t>Apklausos</w:t>
      </w:r>
      <w:r w:rsidR="00205608" w:rsidRPr="007C4C3A">
        <w:rPr>
          <w:rFonts w:asciiTheme="minorHAnsi" w:hAnsiTheme="minorHAnsi" w:cstheme="minorHAnsi"/>
          <w:sz w:val="24"/>
          <w:szCs w:val="24"/>
          <w:lang w:val="lt-LT"/>
        </w:rPr>
        <w:t xml:space="preserve"> sąlygų </w:t>
      </w:r>
    </w:p>
    <w:p w14:paraId="79A065BC" w14:textId="285BA288" w:rsidR="00866F0D" w:rsidRPr="007C4C3A" w:rsidRDefault="00205608" w:rsidP="007C099E">
      <w:pPr>
        <w:jc w:val="right"/>
        <w:rPr>
          <w:rFonts w:asciiTheme="minorHAnsi" w:hAnsiTheme="minorHAnsi" w:cstheme="minorHAnsi"/>
        </w:rPr>
      </w:pPr>
      <w:r w:rsidRPr="007C4C3A">
        <w:rPr>
          <w:rFonts w:asciiTheme="minorHAnsi" w:hAnsiTheme="minorHAnsi" w:cstheme="minorHAnsi"/>
        </w:rPr>
        <w:t xml:space="preserve">                                                                                                                     1 priedas</w:t>
      </w:r>
      <w:r w:rsidR="00866F0D" w:rsidRPr="007C4C3A">
        <w:rPr>
          <w:rFonts w:asciiTheme="minorHAnsi" w:hAnsiTheme="minorHAnsi" w:cstheme="minorHAnsi"/>
        </w:rPr>
        <w:t xml:space="preserve">                                                                                                                    </w:t>
      </w:r>
    </w:p>
    <w:p w14:paraId="58F5367E" w14:textId="77777777" w:rsidR="00866F0D" w:rsidRPr="007C4C3A" w:rsidRDefault="00866F0D" w:rsidP="00866F0D">
      <w:pPr>
        <w:rPr>
          <w:rFonts w:asciiTheme="minorHAnsi" w:hAnsiTheme="minorHAnsi" w:cstheme="minorHAnsi"/>
        </w:rPr>
      </w:pPr>
    </w:p>
    <w:p w14:paraId="52385BA2" w14:textId="77777777" w:rsidR="00866F0D" w:rsidRPr="007C4C3A" w:rsidRDefault="00866F0D" w:rsidP="00866F0D">
      <w:pPr>
        <w:jc w:val="center"/>
        <w:rPr>
          <w:rFonts w:asciiTheme="minorHAnsi" w:hAnsiTheme="minorHAnsi" w:cstheme="minorHAnsi"/>
          <w:b/>
        </w:rPr>
      </w:pPr>
      <w:r w:rsidRPr="007C4C3A">
        <w:rPr>
          <w:rFonts w:asciiTheme="minorHAnsi" w:hAnsiTheme="minorHAnsi" w:cstheme="minorHAnsi"/>
          <w:b/>
        </w:rPr>
        <w:t>PASIŪLYMAS PIRKIMUI</w:t>
      </w:r>
    </w:p>
    <w:p w14:paraId="0CCBFD32" w14:textId="77777777" w:rsidR="00866F0D" w:rsidRPr="007C4C3A" w:rsidRDefault="00866F0D" w:rsidP="00866F0D">
      <w:pPr>
        <w:jc w:val="center"/>
        <w:rPr>
          <w:rFonts w:asciiTheme="minorHAnsi" w:hAnsiTheme="minorHAnsi" w:cstheme="minorHAnsi"/>
        </w:rPr>
      </w:pPr>
      <w:r w:rsidRPr="007C4C3A">
        <w:rPr>
          <w:rFonts w:asciiTheme="minorHAnsi" w:hAnsiTheme="minorHAnsi" w:cstheme="minorHAnsi"/>
        </w:rPr>
        <w:t>____________________</w:t>
      </w:r>
    </w:p>
    <w:p w14:paraId="08BD1925" w14:textId="77777777" w:rsidR="00866F0D" w:rsidRPr="007C4C3A" w:rsidRDefault="00866F0D" w:rsidP="00866F0D">
      <w:pPr>
        <w:jc w:val="center"/>
        <w:rPr>
          <w:rFonts w:asciiTheme="minorHAnsi" w:hAnsiTheme="minorHAnsi" w:cstheme="minorHAnsi"/>
        </w:rPr>
      </w:pPr>
      <w:r w:rsidRPr="007C4C3A">
        <w:rPr>
          <w:rFonts w:asciiTheme="minorHAnsi" w:hAnsiTheme="minorHAnsi" w:cstheme="minorHAnsi"/>
        </w:rPr>
        <w:t>(Data)</w:t>
      </w:r>
    </w:p>
    <w:p w14:paraId="597A59D6" w14:textId="77777777" w:rsidR="00866F0D" w:rsidRPr="007C4C3A" w:rsidRDefault="00866F0D" w:rsidP="00866F0D">
      <w:pPr>
        <w:jc w:val="center"/>
        <w:rPr>
          <w:rFonts w:asciiTheme="minorHAnsi" w:hAnsiTheme="minorHAnsi" w:cstheme="minorHAnsi"/>
        </w:rPr>
      </w:pPr>
      <w:r w:rsidRPr="007C4C3A">
        <w:rPr>
          <w:rFonts w:asciiTheme="minorHAnsi" w:hAnsiTheme="minorHAnsi" w:cstheme="minorHAnsi"/>
        </w:rPr>
        <w:t>____________________</w:t>
      </w:r>
    </w:p>
    <w:p w14:paraId="45D545D3" w14:textId="77777777" w:rsidR="00866F0D" w:rsidRPr="007C4C3A" w:rsidRDefault="00866F0D" w:rsidP="00866F0D">
      <w:pPr>
        <w:jc w:val="center"/>
        <w:rPr>
          <w:rFonts w:asciiTheme="minorHAnsi" w:hAnsiTheme="minorHAnsi" w:cstheme="minorHAnsi"/>
        </w:rPr>
      </w:pPr>
      <w:r w:rsidRPr="007C4C3A">
        <w:rPr>
          <w:rFonts w:asciiTheme="minorHAnsi" w:hAnsiTheme="minorHAnsi" w:cstheme="minorHAnsi"/>
        </w:rPr>
        <w:t>(Vieta)</w:t>
      </w:r>
    </w:p>
    <w:p w14:paraId="21E49CC0" w14:textId="77777777" w:rsidR="00866F0D" w:rsidRPr="007C4C3A" w:rsidRDefault="00866F0D" w:rsidP="00866F0D">
      <w:pPr>
        <w:jc w:val="center"/>
        <w:rPr>
          <w:rFonts w:asciiTheme="minorHAnsi" w:hAnsiTheme="minorHAnsi" w:cstheme="minorHAnsi"/>
        </w:rPr>
      </w:pPr>
    </w:p>
    <w:tbl>
      <w:tblPr>
        <w:tblW w:w="9735" w:type="dxa"/>
        <w:tblInd w:w="-97" w:type="dxa"/>
        <w:tblLayout w:type="fixed"/>
        <w:tblLook w:val="04A0" w:firstRow="1" w:lastRow="0" w:firstColumn="1" w:lastColumn="0" w:noHBand="0" w:noVBand="1"/>
      </w:tblPr>
      <w:tblGrid>
        <w:gridCol w:w="4690"/>
        <w:gridCol w:w="5045"/>
      </w:tblGrid>
      <w:tr w:rsidR="00866F0D" w:rsidRPr="007C4C3A" w14:paraId="25727679" w14:textId="77777777" w:rsidTr="00A40A15">
        <w:tc>
          <w:tcPr>
            <w:tcW w:w="4688" w:type="dxa"/>
            <w:tcBorders>
              <w:top w:val="single" w:sz="4" w:space="0" w:color="000000"/>
              <w:left w:val="single" w:sz="4" w:space="0" w:color="000000"/>
              <w:bottom w:val="single" w:sz="4" w:space="0" w:color="000000"/>
              <w:right w:val="nil"/>
            </w:tcBorders>
            <w:hideMark/>
          </w:tcPr>
          <w:p w14:paraId="5A5E3735" w14:textId="77777777" w:rsidR="00866F0D" w:rsidRPr="007C4C3A" w:rsidRDefault="00866F0D" w:rsidP="00A40A15">
            <w:pPr>
              <w:rPr>
                <w:rFonts w:asciiTheme="minorHAnsi" w:hAnsiTheme="minorHAnsi" w:cstheme="minorHAnsi"/>
              </w:rPr>
            </w:pPr>
            <w:r w:rsidRPr="007C4C3A">
              <w:rPr>
                <w:rFonts w:asciiTheme="minorHAnsi" w:hAnsiTheme="minorHAnsi" w:cstheme="minorHAnsi"/>
              </w:rPr>
              <w:t xml:space="preserve">Tiekėjo pavadinimas </w:t>
            </w:r>
            <w:r w:rsidRPr="007C4C3A">
              <w:rPr>
                <w:rFonts w:asciiTheme="minorHAnsi" w:hAnsiTheme="minorHAnsi" w:cstheme="minorHAnsi"/>
                <w:i/>
              </w:rPr>
              <w:t>/Jeigu dalyvauja ūkio subjektų grupė, surašomi visi dalyvių pavadinimai/</w:t>
            </w:r>
          </w:p>
        </w:tc>
        <w:tc>
          <w:tcPr>
            <w:tcW w:w="5043" w:type="dxa"/>
            <w:tcBorders>
              <w:top w:val="single" w:sz="4" w:space="0" w:color="000000"/>
              <w:left w:val="single" w:sz="4" w:space="0" w:color="000000"/>
              <w:bottom w:val="single" w:sz="4" w:space="0" w:color="000000"/>
              <w:right w:val="single" w:sz="4" w:space="0" w:color="000000"/>
            </w:tcBorders>
          </w:tcPr>
          <w:p w14:paraId="6B78D4B4" w14:textId="77777777" w:rsidR="00866F0D" w:rsidRPr="007C4C3A" w:rsidRDefault="00866F0D" w:rsidP="00A40A15">
            <w:pPr>
              <w:rPr>
                <w:rFonts w:asciiTheme="minorHAnsi" w:hAnsiTheme="minorHAnsi" w:cstheme="minorHAnsi"/>
              </w:rPr>
            </w:pPr>
          </w:p>
          <w:p w14:paraId="1584DF2D" w14:textId="77777777" w:rsidR="00866F0D" w:rsidRPr="007C4C3A" w:rsidRDefault="00866F0D" w:rsidP="00A40A15">
            <w:pPr>
              <w:rPr>
                <w:rFonts w:asciiTheme="minorHAnsi" w:hAnsiTheme="minorHAnsi" w:cstheme="minorHAnsi"/>
              </w:rPr>
            </w:pPr>
          </w:p>
        </w:tc>
      </w:tr>
      <w:tr w:rsidR="00866F0D" w:rsidRPr="007C4C3A" w14:paraId="1D79163B" w14:textId="77777777" w:rsidTr="00A40A15">
        <w:tc>
          <w:tcPr>
            <w:tcW w:w="4688" w:type="dxa"/>
            <w:tcBorders>
              <w:top w:val="single" w:sz="4" w:space="0" w:color="000000"/>
              <w:left w:val="single" w:sz="4" w:space="0" w:color="000000"/>
              <w:bottom w:val="single" w:sz="4" w:space="0" w:color="000000"/>
              <w:right w:val="nil"/>
            </w:tcBorders>
            <w:hideMark/>
          </w:tcPr>
          <w:p w14:paraId="3337D17B" w14:textId="77777777" w:rsidR="00866F0D" w:rsidRPr="007C4C3A" w:rsidRDefault="00866F0D" w:rsidP="00A40A15">
            <w:pPr>
              <w:rPr>
                <w:rFonts w:asciiTheme="minorHAnsi" w:hAnsiTheme="minorHAnsi" w:cstheme="minorHAnsi"/>
              </w:rPr>
            </w:pPr>
            <w:r w:rsidRPr="007C4C3A">
              <w:rPr>
                <w:rFonts w:asciiTheme="minorHAnsi" w:hAnsiTheme="minorHAnsi" w:cstheme="minorHAnsi"/>
              </w:rPr>
              <w:t>Tiekėjo rekvizitai</w:t>
            </w:r>
            <w:r w:rsidRPr="007C4C3A">
              <w:rPr>
                <w:rFonts w:asciiTheme="minorHAnsi" w:hAnsiTheme="minorHAnsi" w:cstheme="minorHAnsi"/>
                <w:i/>
              </w:rPr>
              <w:t xml:space="preserve"> /Jeigu dalyvauja ūkio subjektų grupė, surašomi visi dalyvių adresai/</w:t>
            </w:r>
          </w:p>
        </w:tc>
        <w:tc>
          <w:tcPr>
            <w:tcW w:w="5043" w:type="dxa"/>
            <w:tcBorders>
              <w:top w:val="single" w:sz="4" w:space="0" w:color="000000"/>
              <w:left w:val="single" w:sz="4" w:space="0" w:color="000000"/>
              <w:bottom w:val="single" w:sz="4" w:space="0" w:color="000000"/>
              <w:right w:val="single" w:sz="4" w:space="0" w:color="000000"/>
            </w:tcBorders>
          </w:tcPr>
          <w:p w14:paraId="7F6C2722" w14:textId="77777777" w:rsidR="00866F0D" w:rsidRPr="007C4C3A" w:rsidRDefault="00866F0D" w:rsidP="00A40A15">
            <w:pPr>
              <w:rPr>
                <w:rFonts w:asciiTheme="minorHAnsi" w:hAnsiTheme="minorHAnsi" w:cstheme="minorHAnsi"/>
              </w:rPr>
            </w:pPr>
          </w:p>
          <w:p w14:paraId="7326402E" w14:textId="77777777" w:rsidR="00866F0D" w:rsidRPr="007C4C3A" w:rsidRDefault="00866F0D" w:rsidP="00A40A15">
            <w:pPr>
              <w:rPr>
                <w:rFonts w:asciiTheme="minorHAnsi" w:hAnsiTheme="minorHAnsi" w:cstheme="minorHAnsi"/>
              </w:rPr>
            </w:pPr>
          </w:p>
        </w:tc>
      </w:tr>
      <w:tr w:rsidR="00866F0D" w:rsidRPr="007C4C3A" w14:paraId="5B18C651" w14:textId="77777777" w:rsidTr="00A40A15">
        <w:tc>
          <w:tcPr>
            <w:tcW w:w="4688" w:type="dxa"/>
            <w:tcBorders>
              <w:top w:val="single" w:sz="4" w:space="0" w:color="000000"/>
              <w:left w:val="single" w:sz="4" w:space="0" w:color="000000"/>
              <w:bottom w:val="single" w:sz="4" w:space="0" w:color="000000"/>
              <w:right w:val="nil"/>
            </w:tcBorders>
            <w:hideMark/>
          </w:tcPr>
          <w:p w14:paraId="4956901A" w14:textId="77777777" w:rsidR="00866F0D" w:rsidRPr="007C4C3A" w:rsidRDefault="00866F0D" w:rsidP="00A40A15">
            <w:pPr>
              <w:rPr>
                <w:rFonts w:asciiTheme="minorHAnsi" w:hAnsiTheme="minorHAnsi" w:cstheme="minorHAnsi"/>
              </w:rPr>
            </w:pPr>
            <w:r w:rsidRPr="007C4C3A">
              <w:rPr>
                <w:rFonts w:asciiTheme="minorHAnsi" w:hAnsiTheme="minorHAnsi" w:cstheme="minorHAnsi"/>
              </w:rPr>
              <w:t>Už pasiūlymą atsakingo asmens vardas, pavardė</w:t>
            </w:r>
          </w:p>
        </w:tc>
        <w:tc>
          <w:tcPr>
            <w:tcW w:w="5043" w:type="dxa"/>
            <w:tcBorders>
              <w:top w:val="single" w:sz="4" w:space="0" w:color="000000"/>
              <w:left w:val="single" w:sz="4" w:space="0" w:color="000000"/>
              <w:bottom w:val="single" w:sz="4" w:space="0" w:color="000000"/>
              <w:right w:val="single" w:sz="4" w:space="0" w:color="000000"/>
            </w:tcBorders>
          </w:tcPr>
          <w:p w14:paraId="18E317E7" w14:textId="77777777" w:rsidR="00866F0D" w:rsidRPr="007C4C3A" w:rsidRDefault="00866F0D" w:rsidP="00A40A15">
            <w:pPr>
              <w:rPr>
                <w:rFonts w:asciiTheme="minorHAnsi" w:hAnsiTheme="minorHAnsi" w:cstheme="minorHAnsi"/>
              </w:rPr>
            </w:pPr>
          </w:p>
        </w:tc>
      </w:tr>
      <w:tr w:rsidR="00866F0D" w:rsidRPr="007C4C3A" w14:paraId="2CBAE7BB" w14:textId="77777777" w:rsidTr="00A40A15">
        <w:tc>
          <w:tcPr>
            <w:tcW w:w="4688" w:type="dxa"/>
            <w:tcBorders>
              <w:top w:val="single" w:sz="4" w:space="0" w:color="000000"/>
              <w:left w:val="single" w:sz="4" w:space="0" w:color="000000"/>
              <w:bottom w:val="single" w:sz="4" w:space="0" w:color="000000"/>
              <w:right w:val="nil"/>
            </w:tcBorders>
            <w:hideMark/>
          </w:tcPr>
          <w:p w14:paraId="607D039D" w14:textId="77777777" w:rsidR="00866F0D" w:rsidRPr="007C4C3A" w:rsidRDefault="00866F0D" w:rsidP="00A40A15">
            <w:pPr>
              <w:rPr>
                <w:rFonts w:asciiTheme="minorHAnsi" w:hAnsiTheme="minorHAnsi" w:cstheme="minorHAnsi"/>
              </w:rPr>
            </w:pPr>
            <w:r w:rsidRPr="007C4C3A">
              <w:rPr>
                <w:rFonts w:asciiTheme="minorHAnsi" w:hAnsiTheme="minorHAnsi" w:cstheme="minorHAnsi"/>
              </w:rPr>
              <w:t>Telefono numeris</w:t>
            </w:r>
          </w:p>
        </w:tc>
        <w:tc>
          <w:tcPr>
            <w:tcW w:w="5043" w:type="dxa"/>
            <w:tcBorders>
              <w:top w:val="single" w:sz="4" w:space="0" w:color="000000"/>
              <w:left w:val="single" w:sz="4" w:space="0" w:color="000000"/>
              <w:bottom w:val="single" w:sz="4" w:space="0" w:color="000000"/>
              <w:right w:val="single" w:sz="4" w:space="0" w:color="000000"/>
            </w:tcBorders>
          </w:tcPr>
          <w:p w14:paraId="37009758" w14:textId="77777777" w:rsidR="00866F0D" w:rsidRPr="007C4C3A" w:rsidRDefault="00866F0D" w:rsidP="00A40A15">
            <w:pPr>
              <w:rPr>
                <w:rFonts w:asciiTheme="minorHAnsi" w:hAnsiTheme="minorHAnsi" w:cstheme="minorHAnsi"/>
              </w:rPr>
            </w:pPr>
          </w:p>
        </w:tc>
      </w:tr>
      <w:tr w:rsidR="00866F0D" w:rsidRPr="007C4C3A" w14:paraId="03D2A38E" w14:textId="77777777" w:rsidTr="00A40A15">
        <w:tc>
          <w:tcPr>
            <w:tcW w:w="4688" w:type="dxa"/>
            <w:tcBorders>
              <w:top w:val="single" w:sz="4" w:space="0" w:color="000000"/>
              <w:left w:val="single" w:sz="4" w:space="0" w:color="000000"/>
              <w:bottom w:val="single" w:sz="4" w:space="0" w:color="000000"/>
              <w:right w:val="nil"/>
            </w:tcBorders>
            <w:hideMark/>
          </w:tcPr>
          <w:p w14:paraId="1958C5D4" w14:textId="77777777" w:rsidR="00866F0D" w:rsidRPr="007C4C3A" w:rsidRDefault="00866F0D" w:rsidP="00A40A15">
            <w:pPr>
              <w:rPr>
                <w:rFonts w:asciiTheme="minorHAnsi" w:hAnsiTheme="minorHAnsi" w:cstheme="minorHAnsi"/>
              </w:rPr>
            </w:pPr>
            <w:r w:rsidRPr="007C4C3A">
              <w:rPr>
                <w:rFonts w:asciiTheme="minorHAnsi" w:hAnsiTheme="minorHAnsi" w:cstheme="minorHAnsi"/>
              </w:rPr>
              <w:t>El. pašto adresas</w:t>
            </w:r>
          </w:p>
        </w:tc>
        <w:tc>
          <w:tcPr>
            <w:tcW w:w="5043" w:type="dxa"/>
            <w:tcBorders>
              <w:top w:val="single" w:sz="4" w:space="0" w:color="000000"/>
              <w:left w:val="single" w:sz="4" w:space="0" w:color="000000"/>
              <w:bottom w:val="single" w:sz="4" w:space="0" w:color="000000"/>
              <w:right w:val="single" w:sz="4" w:space="0" w:color="000000"/>
            </w:tcBorders>
          </w:tcPr>
          <w:p w14:paraId="7DAA2822" w14:textId="77777777" w:rsidR="00866F0D" w:rsidRPr="007C4C3A" w:rsidRDefault="00866F0D" w:rsidP="00A40A15">
            <w:pPr>
              <w:rPr>
                <w:rFonts w:asciiTheme="minorHAnsi" w:hAnsiTheme="minorHAnsi" w:cstheme="minorHAnsi"/>
              </w:rPr>
            </w:pPr>
          </w:p>
        </w:tc>
      </w:tr>
    </w:tbl>
    <w:p w14:paraId="42D93429" w14:textId="77777777" w:rsidR="00866F0D" w:rsidRPr="007C4C3A" w:rsidRDefault="00866F0D" w:rsidP="00866F0D">
      <w:pPr>
        <w:rPr>
          <w:rFonts w:asciiTheme="minorHAnsi" w:hAnsiTheme="minorHAnsi" w:cstheme="minorHAnsi"/>
        </w:rPr>
      </w:pPr>
    </w:p>
    <w:p w14:paraId="53FCC71D" w14:textId="77777777" w:rsidR="00D84F3A" w:rsidRPr="00D84F3A" w:rsidRDefault="00D84F3A"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rPr>
      </w:pPr>
      <w:r w:rsidRPr="00D84F3A">
        <w:rPr>
          <w:rFonts w:asciiTheme="minorHAnsi" w:hAnsiTheme="minorHAnsi" w:cstheme="minorHAnsi"/>
          <w:iCs/>
        </w:rPr>
        <w:t>Pareiškiame, kad šis pasiūlymas parengtas nesinaudojant ryšiais, žiniomis, suderintais duomenimis ar susitarimais su kitais ūkio subjektais ar asmenimis, rengusiais pirkimo dokumentus.</w:t>
      </w:r>
    </w:p>
    <w:p w14:paraId="14FC192B" w14:textId="77777777" w:rsidR="00D84F3A" w:rsidRDefault="00D84F3A"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rPr>
      </w:pPr>
      <w:r w:rsidRPr="00D84F3A">
        <w:rPr>
          <w:rFonts w:asciiTheme="minorHAnsi" w:hAnsiTheme="minorHAnsi" w:cstheme="minorHAnsi"/>
        </w:rPr>
        <w:t>Patvirtiname, kad nesame susiję su jokia kita šiame pirkime dalyvaujančia įmone ar kita suinteresuota šalimi.</w:t>
      </w:r>
    </w:p>
    <w:p w14:paraId="2C478D20" w14:textId="77777777" w:rsidR="00D84F3A" w:rsidRPr="00D84F3A" w:rsidRDefault="00D84F3A" w:rsidP="00D84F3A">
      <w:pPr>
        <w:pStyle w:val="Sraopastraipa"/>
        <w:numPr>
          <w:ilvl w:val="0"/>
          <w:numId w:val="4"/>
        </w:numPr>
        <w:spacing w:line="276" w:lineRule="auto"/>
        <w:ind w:right="-7"/>
        <w:jc w:val="both"/>
        <w:rPr>
          <w:rFonts w:asciiTheme="minorHAnsi" w:hAnsiTheme="minorHAnsi" w:cstheme="minorHAnsi"/>
        </w:rPr>
      </w:pPr>
      <w:r w:rsidRPr="00D84F3A">
        <w:rPr>
          <w:rFonts w:asciiTheme="minorHAnsi" w:hAnsiTheme="minorHAnsi" w:cstheme="minorHAnsi"/>
          <w:bdr w:val="nil"/>
        </w:rPr>
        <w:t>Patvirtiname, kad tiekėjui nėra taikoma baudžiamojo poveikio priemonė – uždraudimas juridiniam asmeniui dalyvauti viešuosiuose pirkimuose.</w:t>
      </w:r>
    </w:p>
    <w:p w14:paraId="0084CF28" w14:textId="7C04E598" w:rsidR="00614D1C" w:rsidRPr="0091187A" w:rsidRDefault="00D84F3A" w:rsidP="00614D1C">
      <w:pPr>
        <w:pStyle w:val="Sraopastraipa"/>
        <w:numPr>
          <w:ilvl w:val="0"/>
          <w:numId w:val="4"/>
        </w:numPr>
        <w:spacing w:line="276" w:lineRule="auto"/>
        <w:ind w:right="-7"/>
        <w:jc w:val="both"/>
        <w:rPr>
          <w:rFonts w:asciiTheme="minorHAnsi" w:hAnsiTheme="minorHAnsi" w:cstheme="minorHAnsi"/>
          <w:b/>
          <w:bCs/>
        </w:rPr>
      </w:pPr>
      <w:r w:rsidRPr="0091187A">
        <w:rPr>
          <w:rFonts w:asciiTheme="minorHAnsi" w:hAnsiTheme="minorHAnsi" w:cstheme="minorHAnsi"/>
          <w:b/>
          <w:bCs/>
        </w:rPr>
        <w:t>Siūlome šią prekę:</w:t>
      </w:r>
      <w:r w:rsidR="00614D1C" w:rsidRPr="0091187A">
        <w:rPr>
          <w:rFonts w:asciiTheme="minorHAnsi" w:hAnsiTheme="minorHAnsi" w:cstheme="minorHAnsi"/>
          <w:b/>
          <w:bCs/>
          <w:i/>
          <w:iCs/>
        </w:rPr>
        <w:t xml:space="preserve"> </w:t>
      </w:r>
    </w:p>
    <w:tbl>
      <w:tblPr>
        <w:tblW w:w="5000" w:type="pct"/>
        <w:tblCellMar>
          <w:left w:w="10" w:type="dxa"/>
          <w:right w:w="10" w:type="dxa"/>
        </w:tblCellMar>
        <w:tblLook w:val="04A0" w:firstRow="1" w:lastRow="0" w:firstColumn="1" w:lastColumn="0" w:noHBand="0" w:noVBand="1"/>
      </w:tblPr>
      <w:tblGrid>
        <w:gridCol w:w="2869"/>
        <w:gridCol w:w="2875"/>
        <w:gridCol w:w="1582"/>
        <w:gridCol w:w="860"/>
        <w:gridCol w:w="1436"/>
      </w:tblGrid>
      <w:tr w:rsidR="00D9276F" w:rsidRPr="007C4C3A" w14:paraId="7937F487" w14:textId="77777777" w:rsidTr="001B149A">
        <w:trPr>
          <w:trHeight w:val="673"/>
        </w:trPr>
        <w:tc>
          <w:tcPr>
            <w:tcW w:w="1491" w:type="pct"/>
            <w:tcBorders>
              <w:top w:val="single" w:sz="4" w:space="0" w:color="000000"/>
              <w:left w:val="single" w:sz="4" w:space="0" w:color="000000"/>
              <w:bottom w:val="single" w:sz="4" w:space="0" w:color="000000"/>
              <w:right w:val="single" w:sz="4" w:space="0" w:color="000000"/>
            </w:tcBorders>
            <w:vAlign w:val="center"/>
          </w:tcPr>
          <w:p w14:paraId="020BF0B3" w14:textId="77777777" w:rsidR="00D9276F" w:rsidRPr="007C4C3A" w:rsidRDefault="00D9276F" w:rsidP="005A37C5">
            <w:pPr>
              <w:ind w:right="-108"/>
              <w:jc w:val="center"/>
              <w:rPr>
                <w:rFonts w:asciiTheme="minorHAnsi" w:hAnsiTheme="minorHAnsi" w:cstheme="minorHAnsi"/>
                <w:b/>
                <w:bCs/>
                <w:lang w:eastAsia="lt-LT"/>
              </w:rPr>
            </w:pPr>
            <w:r w:rsidRPr="007C4C3A">
              <w:rPr>
                <w:rFonts w:asciiTheme="minorHAnsi" w:hAnsiTheme="minorHAnsi" w:cstheme="minorHAnsi"/>
                <w:b/>
                <w:bCs/>
                <w:spacing w:val="-4"/>
                <w:lang w:eastAsia="lt-LT"/>
              </w:rPr>
              <w:t>Pirkimo objekto</w:t>
            </w:r>
            <w:r w:rsidRPr="007C4C3A">
              <w:rPr>
                <w:rFonts w:asciiTheme="minorHAnsi" w:hAnsiTheme="minorHAnsi" w:cstheme="minorHAnsi"/>
                <w:b/>
                <w:bCs/>
                <w:lang w:eastAsia="lt-LT"/>
              </w:rPr>
              <w:t xml:space="preserve"> </w:t>
            </w:r>
          </w:p>
          <w:p w14:paraId="1F1DBB3A" w14:textId="77777777" w:rsidR="00D9276F" w:rsidRPr="007C4C3A" w:rsidRDefault="00D9276F" w:rsidP="005A37C5">
            <w:pPr>
              <w:ind w:right="-108"/>
              <w:jc w:val="center"/>
              <w:rPr>
                <w:rFonts w:asciiTheme="minorHAnsi" w:hAnsiTheme="minorHAnsi" w:cstheme="minorHAnsi"/>
                <w:b/>
                <w:bCs/>
                <w:lang w:eastAsia="lt-LT"/>
              </w:rPr>
            </w:pPr>
            <w:r w:rsidRPr="007C4C3A">
              <w:rPr>
                <w:rFonts w:asciiTheme="minorHAnsi" w:hAnsiTheme="minorHAnsi" w:cstheme="minorHAnsi"/>
                <w:b/>
                <w:bCs/>
                <w:lang w:eastAsia="lt-LT"/>
              </w:rPr>
              <w:t>pavadinimas</w:t>
            </w:r>
          </w:p>
        </w:tc>
        <w:tc>
          <w:tcPr>
            <w:tcW w:w="1494" w:type="pct"/>
            <w:tcBorders>
              <w:top w:val="single" w:sz="4" w:space="0" w:color="000000"/>
              <w:left w:val="single" w:sz="4" w:space="0" w:color="000000"/>
              <w:bottom w:val="single" w:sz="4" w:space="0" w:color="000000"/>
              <w:right w:val="single" w:sz="4" w:space="0" w:color="000000"/>
            </w:tcBorders>
            <w:vAlign w:val="center"/>
          </w:tcPr>
          <w:p w14:paraId="52A467E3" w14:textId="6927C534" w:rsidR="00D9276F" w:rsidRPr="007C4C3A" w:rsidRDefault="00D9276F" w:rsidP="005A37C5">
            <w:pPr>
              <w:pStyle w:val="Standard"/>
              <w:jc w:val="center"/>
              <w:rPr>
                <w:rFonts w:asciiTheme="minorHAnsi" w:hAnsiTheme="minorHAnsi" w:cstheme="minorHAnsi"/>
                <w:b/>
                <w:sz w:val="24"/>
                <w:szCs w:val="24"/>
                <w:lang w:val="pt-PT" w:bidi="hi-IN"/>
              </w:rPr>
            </w:pPr>
            <w:r w:rsidRPr="007C4C3A">
              <w:rPr>
                <w:rFonts w:asciiTheme="minorHAnsi" w:hAnsiTheme="minorHAnsi" w:cstheme="minorHAnsi"/>
                <w:b/>
                <w:bCs/>
                <w:sz w:val="24"/>
                <w:szCs w:val="24"/>
                <w:lang w:val="lt-LT" w:eastAsia="lt-LT"/>
              </w:rPr>
              <w:t>Modelis, gamintojas, šalis</w:t>
            </w:r>
            <w:r w:rsidR="001B149A" w:rsidRPr="007C4C3A">
              <w:rPr>
                <w:rFonts w:asciiTheme="minorHAnsi" w:hAnsiTheme="minorHAnsi" w:cstheme="minorHAnsi"/>
                <w:b/>
                <w:bCs/>
                <w:sz w:val="24"/>
                <w:szCs w:val="24"/>
                <w:lang w:val="lt-LT" w:eastAsia="lt-LT"/>
              </w:rPr>
              <w:t>, pagaminimo metai, keleivių skaičius</w:t>
            </w:r>
            <w:r w:rsidR="00DF7EC4" w:rsidRPr="007C4C3A">
              <w:rPr>
                <w:rFonts w:asciiTheme="minorHAnsi" w:hAnsiTheme="minorHAnsi" w:cstheme="minorHAnsi"/>
                <w:b/>
                <w:bCs/>
                <w:sz w:val="24"/>
                <w:szCs w:val="24"/>
                <w:lang w:val="lt-LT" w:eastAsia="lt-LT"/>
              </w:rPr>
              <w:t xml:space="preserve"> (įskaitant vairuotoją)</w:t>
            </w:r>
          </w:p>
        </w:tc>
        <w:tc>
          <w:tcPr>
            <w:tcW w:w="822"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C3756DB" w14:textId="40D114C5" w:rsidR="00D9276F" w:rsidRPr="007C4C3A" w:rsidRDefault="00D9276F" w:rsidP="005A37C5">
            <w:pPr>
              <w:pStyle w:val="Standard"/>
              <w:jc w:val="center"/>
              <w:rPr>
                <w:rFonts w:asciiTheme="minorHAnsi" w:hAnsiTheme="minorHAnsi" w:cstheme="minorHAnsi"/>
                <w:b/>
                <w:sz w:val="24"/>
                <w:szCs w:val="24"/>
                <w:lang w:val="lt-LT" w:bidi="hi-IN"/>
              </w:rPr>
            </w:pPr>
            <w:r w:rsidRPr="007C4C3A">
              <w:rPr>
                <w:rFonts w:asciiTheme="minorHAnsi" w:hAnsiTheme="minorHAnsi" w:cstheme="minorHAnsi"/>
                <w:b/>
                <w:sz w:val="24"/>
                <w:szCs w:val="24"/>
                <w:lang w:val="lt-LT" w:bidi="hi-IN"/>
              </w:rPr>
              <w:t>Kaina Eur be PVM</w:t>
            </w:r>
          </w:p>
        </w:tc>
        <w:tc>
          <w:tcPr>
            <w:tcW w:w="447" w:type="pct"/>
            <w:tcBorders>
              <w:top w:val="single" w:sz="4" w:space="0" w:color="000000"/>
              <w:left w:val="single" w:sz="4" w:space="0" w:color="000000"/>
              <w:bottom w:val="single" w:sz="4" w:space="0" w:color="000000"/>
              <w:right w:val="single" w:sz="4" w:space="0" w:color="000000"/>
            </w:tcBorders>
            <w:vAlign w:val="center"/>
          </w:tcPr>
          <w:p w14:paraId="420BBFE3" w14:textId="07FD4355" w:rsidR="00D9276F" w:rsidRPr="007C4C3A" w:rsidRDefault="00D9276F" w:rsidP="005A37C5">
            <w:pPr>
              <w:pStyle w:val="Standard"/>
              <w:jc w:val="center"/>
              <w:rPr>
                <w:rFonts w:asciiTheme="minorHAnsi" w:hAnsiTheme="minorHAnsi" w:cstheme="minorHAnsi"/>
                <w:b/>
                <w:sz w:val="24"/>
                <w:szCs w:val="24"/>
                <w:lang w:val="lt-LT" w:bidi="hi-IN"/>
              </w:rPr>
            </w:pPr>
            <w:r w:rsidRPr="007C4C3A">
              <w:rPr>
                <w:rFonts w:asciiTheme="minorHAnsi" w:hAnsiTheme="minorHAnsi" w:cstheme="minorHAnsi"/>
                <w:b/>
                <w:sz w:val="24"/>
                <w:szCs w:val="24"/>
                <w:lang w:val="lt-LT" w:bidi="hi-IN"/>
              </w:rPr>
              <w:t>PVM</w:t>
            </w:r>
          </w:p>
        </w:tc>
        <w:tc>
          <w:tcPr>
            <w:tcW w:w="746" w:type="pct"/>
            <w:tcBorders>
              <w:top w:val="single" w:sz="4" w:space="0" w:color="000000"/>
              <w:left w:val="single" w:sz="4" w:space="0" w:color="000000"/>
              <w:bottom w:val="single" w:sz="4" w:space="0" w:color="000000"/>
              <w:right w:val="single" w:sz="4" w:space="0" w:color="000000"/>
            </w:tcBorders>
            <w:vAlign w:val="center"/>
          </w:tcPr>
          <w:p w14:paraId="57CD475F" w14:textId="30168F8D" w:rsidR="00D9276F" w:rsidRPr="007C4C3A" w:rsidRDefault="00D9276F" w:rsidP="00D9276F">
            <w:pPr>
              <w:pStyle w:val="Standard"/>
              <w:jc w:val="center"/>
              <w:rPr>
                <w:rFonts w:asciiTheme="minorHAnsi" w:hAnsiTheme="minorHAnsi" w:cstheme="minorHAnsi"/>
                <w:b/>
                <w:sz w:val="24"/>
                <w:szCs w:val="24"/>
                <w:lang w:val="lt-LT" w:bidi="hi-IN"/>
              </w:rPr>
            </w:pPr>
            <w:r w:rsidRPr="007C4C3A">
              <w:rPr>
                <w:rFonts w:asciiTheme="minorHAnsi" w:hAnsiTheme="minorHAnsi" w:cstheme="minorHAnsi"/>
                <w:b/>
                <w:sz w:val="24"/>
                <w:szCs w:val="24"/>
                <w:lang w:val="lt-LT" w:bidi="hi-IN"/>
              </w:rPr>
              <w:t>Kaina Eur su PVM</w:t>
            </w:r>
          </w:p>
        </w:tc>
      </w:tr>
      <w:tr w:rsidR="00D9276F" w:rsidRPr="007C4C3A" w14:paraId="4B770990" w14:textId="77777777" w:rsidTr="001B149A">
        <w:trPr>
          <w:trHeight w:val="808"/>
        </w:trPr>
        <w:tc>
          <w:tcPr>
            <w:tcW w:w="1491" w:type="pct"/>
            <w:tcBorders>
              <w:top w:val="single" w:sz="4" w:space="0" w:color="000000"/>
              <w:left w:val="single" w:sz="4" w:space="0" w:color="000000"/>
              <w:bottom w:val="single" w:sz="4" w:space="0" w:color="000000"/>
              <w:right w:val="single" w:sz="4" w:space="0" w:color="000000"/>
            </w:tcBorders>
            <w:vAlign w:val="center"/>
          </w:tcPr>
          <w:p w14:paraId="72ACEA42" w14:textId="5E6A730B" w:rsidR="00D9276F" w:rsidRPr="007C4C3A" w:rsidRDefault="001B149A" w:rsidP="00614D1C">
            <w:pPr>
              <w:ind w:right="-108"/>
              <w:jc w:val="center"/>
              <w:rPr>
                <w:rFonts w:asciiTheme="minorHAnsi" w:hAnsiTheme="minorHAnsi" w:cstheme="minorHAnsi"/>
                <w:bCs/>
                <w:spacing w:val="-4"/>
                <w:lang w:eastAsia="lt-LT"/>
              </w:rPr>
            </w:pPr>
            <w:r w:rsidRPr="007C4C3A">
              <w:rPr>
                <w:rFonts w:asciiTheme="minorHAnsi" w:eastAsia="Calibri" w:hAnsiTheme="minorHAnsi" w:cstheme="minorHAnsi"/>
              </w:rPr>
              <w:t>Keleivinis mikroautobusas</w:t>
            </w:r>
          </w:p>
        </w:tc>
        <w:tc>
          <w:tcPr>
            <w:tcW w:w="1494" w:type="pct"/>
            <w:tcBorders>
              <w:top w:val="single" w:sz="4" w:space="0" w:color="000000"/>
              <w:left w:val="single" w:sz="4" w:space="0" w:color="000000"/>
              <w:bottom w:val="single" w:sz="4" w:space="0" w:color="000000"/>
              <w:right w:val="single" w:sz="4" w:space="0" w:color="000000"/>
            </w:tcBorders>
            <w:vAlign w:val="center"/>
          </w:tcPr>
          <w:p w14:paraId="6EA3D2B2" w14:textId="77777777" w:rsidR="00D9276F" w:rsidRPr="007C4C3A" w:rsidRDefault="00D9276F" w:rsidP="005A37C5">
            <w:pPr>
              <w:pStyle w:val="Standard"/>
              <w:jc w:val="center"/>
              <w:rPr>
                <w:rFonts w:asciiTheme="minorHAnsi" w:hAnsiTheme="minorHAnsi" w:cstheme="minorHAnsi"/>
                <w:sz w:val="24"/>
                <w:szCs w:val="24"/>
                <w:lang w:val="lt-LT" w:bidi="hi-IN"/>
              </w:rPr>
            </w:pPr>
          </w:p>
        </w:tc>
        <w:tc>
          <w:tcPr>
            <w:tcW w:w="822"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845915D" w14:textId="77777777" w:rsidR="00D9276F" w:rsidRPr="007C4C3A" w:rsidRDefault="00D9276F" w:rsidP="005A37C5">
            <w:pPr>
              <w:pStyle w:val="Standard"/>
              <w:jc w:val="center"/>
              <w:rPr>
                <w:rFonts w:asciiTheme="minorHAnsi" w:hAnsiTheme="minorHAnsi" w:cstheme="minorHAnsi"/>
                <w:sz w:val="24"/>
                <w:szCs w:val="24"/>
                <w:lang w:val="lt-LT" w:bidi="hi-IN"/>
              </w:rPr>
            </w:pPr>
          </w:p>
        </w:tc>
        <w:tc>
          <w:tcPr>
            <w:tcW w:w="447" w:type="pct"/>
            <w:tcBorders>
              <w:top w:val="single" w:sz="4" w:space="0" w:color="000000"/>
              <w:left w:val="single" w:sz="4" w:space="0" w:color="000000"/>
              <w:bottom w:val="single" w:sz="4" w:space="0" w:color="000000"/>
              <w:right w:val="single" w:sz="4" w:space="0" w:color="000000"/>
            </w:tcBorders>
            <w:vAlign w:val="center"/>
          </w:tcPr>
          <w:p w14:paraId="7FE67F89" w14:textId="77777777" w:rsidR="00D9276F" w:rsidRPr="007C4C3A" w:rsidRDefault="00D9276F" w:rsidP="005A37C5">
            <w:pPr>
              <w:pStyle w:val="Standard"/>
              <w:jc w:val="center"/>
              <w:rPr>
                <w:rFonts w:asciiTheme="minorHAnsi" w:hAnsiTheme="minorHAnsi" w:cstheme="minorHAnsi"/>
                <w:sz w:val="24"/>
                <w:szCs w:val="24"/>
                <w:lang w:val="lt-LT" w:bidi="hi-IN"/>
              </w:rPr>
            </w:pPr>
          </w:p>
        </w:tc>
        <w:tc>
          <w:tcPr>
            <w:tcW w:w="746" w:type="pct"/>
            <w:tcBorders>
              <w:top w:val="single" w:sz="4" w:space="0" w:color="000000"/>
              <w:left w:val="single" w:sz="4" w:space="0" w:color="000000"/>
              <w:bottom w:val="single" w:sz="4" w:space="0" w:color="000000"/>
              <w:right w:val="single" w:sz="4" w:space="0" w:color="000000"/>
            </w:tcBorders>
            <w:vAlign w:val="center"/>
          </w:tcPr>
          <w:p w14:paraId="48B7BA68" w14:textId="77777777" w:rsidR="00D9276F" w:rsidRPr="007C4C3A" w:rsidRDefault="00D9276F" w:rsidP="005A37C5">
            <w:pPr>
              <w:pStyle w:val="Standard"/>
              <w:jc w:val="center"/>
              <w:rPr>
                <w:rFonts w:asciiTheme="minorHAnsi" w:hAnsiTheme="minorHAnsi" w:cstheme="minorHAnsi"/>
                <w:sz w:val="24"/>
                <w:szCs w:val="24"/>
                <w:lang w:val="lt-LT" w:bidi="hi-IN"/>
              </w:rPr>
            </w:pPr>
          </w:p>
        </w:tc>
      </w:tr>
    </w:tbl>
    <w:p w14:paraId="79244C02" w14:textId="77777777" w:rsidR="00614D1C" w:rsidRPr="007C4C3A" w:rsidRDefault="00614D1C" w:rsidP="00614D1C">
      <w:pPr>
        <w:spacing w:line="276" w:lineRule="auto"/>
        <w:ind w:right="-613"/>
        <w:jc w:val="both"/>
        <w:rPr>
          <w:rFonts w:asciiTheme="minorHAnsi" w:hAnsiTheme="minorHAnsi" w:cstheme="minorHAnsi"/>
        </w:rPr>
      </w:pPr>
    </w:p>
    <w:p w14:paraId="1CBED56E" w14:textId="6A246A89" w:rsidR="00EE4000" w:rsidRPr="007C4C3A" w:rsidRDefault="00EE4000" w:rsidP="00EE4000">
      <w:pPr>
        <w:rPr>
          <w:rFonts w:asciiTheme="minorHAnsi" w:hAnsiTheme="minorHAnsi" w:cstheme="minorHAnsi"/>
        </w:rPr>
      </w:pPr>
      <w:r w:rsidRPr="007C4C3A">
        <w:rPr>
          <w:rFonts w:asciiTheme="minorHAnsi" w:hAnsiTheme="minorHAnsi" w:cstheme="minorHAnsi"/>
        </w:rPr>
        <w:t xml:space="preserve">Pasiūlymo kaina </w:t>
      </w:r>
      <w:r w:rsidR="001B149A" w:rsidRPr="007C4C3A">
        <w:rPr>
          <w:rFonts w:asciiTheme="minorHAnsi" w:hAnsiTheme="minorHAnsi" w:cstheme="minorHAnsi"/>
        </w:rPr>
        <w:t xml:space="preserve">Eur </w:t>
      </w:r>
      <w:r w:rsidRPr="007C4C3A">
        <w:rPr>
          <w:rFonts w:asciiTheme="minorHAnsi" w:hAnsiTheme="minorHAnsi" w:cstheme="minorHAnsi"/>
        </w:rPr>
        <w:t>su PVM ____</w:t>
      </w:r>
      <w:r w:rsidR="00ED4590" w:rsidRPr="007C4C3A">
        <w:rPr>
          <w:rFonts w:asciiTheme="minorHAnsi" w:hAnsiTheme="minorHAnsi" w:cstheme="minorHAnsi"/>
        </w:rPr>
        <w:t>___</w:t>
      </w:r>
      <w:r w:rsidRPr="007C4C3A">
        <w:rPr>
          <w:rFonts w:asciiTheme="minorHAnsi" w:hAnsiTheme="minorHAnsi" w:cstheme="minorHAnsi"/>
        </w:rPr>
        <w:t>_</w:t>
      </w:r>
      <w:r w:rsidR="00ED4590" w:rsidRPr="007C4C3A">
        <w:rPr>
          <w:rFonts w:asciiTheme="minorHAnsi" w:hAnsiTheme="minorHAnsi" w:cstheme="minorHAnsi"/>
        </w:rPr>
        <w:t xml:space="preserve"> </w:t>
      </w:r>
      <w:r w:rsidRPr="007C4C3A">
        <w:rPr>
          <w:rFonts w:asciiTheme="minorHAnsi" w:hAnsiTheme="minorHAnsi" w:cstheme="minorHAnsi"/>
        </w:rPr>
        <w:t>Eur</w:t>
      </w:r>
      <w:r w:rsidR="001B149A" w:rsidRPr="007C4C3A">
        <w:rPr>
          <w:rFonts w:asciiTheme="minorHAnsi" w:hAnsiTheme="minorHAnsi" w:cstheme="minorHAnsi"/>
        </w:rPr>
        <w:t xml:space="preserve"> (suma žodžiais)</w:t>
      </w:r>
      <w:r w:rsidR="00D84F3A">
        <w:rPr>
          <w:rFonts w:asciiTheme="minorHAnsi" w:hAnsiTheme="minorHAnsi" w:cstheme="minorHAnsi"/>
        </w:rPr>
        <w:t>_________________________________</w:t>
      </w:r>
    </w:p>
    <w:p w14:paraId="09F86E20" w14:textId="4BD8C348" w:rsidR="00866F0D" w:rsidRPr="007C4C3A" w:rsidRDefault="00EE4000" w:rsidP="00EE4000">
      <w:pPr>
        <w:rPr>
          <w:rFonts w:asciiTheme="minorHAnsi" w:hAnsiTheme="minorHAnsi" w:cstheme="minorHAnsi"/>
        </w:rPr>
      </w:pPr>
      <w:r w:rsidRPr="007C4C3A">
        <w:rPr>
          <w:rFonts w:asciiTheme="minorHAnsi" w:hAnsiTheme="minorHAnsi" w:cstheme="minorHAnsi"/>
        </w:rPr>
        <w:t>Į šią kainą įeina visos išlaidos ir visi mokesčiai</w:t>
      </w:r>
      <w:r w:rsidR="00D84F3A">
        <w:rPr>
          <w:rFonts w:asciiTheme="minorHAnsi" w:hAnsiTheme="minorHAnsi" w:cstheme="minorHAnsi"/>
        </w:rPr>
        <w:t>.</w:t>
      </w:r>
      <w:r w:rsidRPr="007C4C3A">
        <w:rPr>
          <w:rFonts w:asciiTheme="minorHAnsi" w:hAnsiTheme="minorHAnsi" w:cstheme="minorHAnsi"/>
        </w:rPr>
        <w:t xml:space="preserve">     </w:t>
      </w:r>
    </w:p>
    <w:p w14:paraId="74DE92FC" w14:textId="77777777" w:rsidR="004C024C" w:rsidRPr="007C4C3A" w:rsidRDefault="004C024C" w:rsidP="00866F0D">
      <w:pPr>
        <w:rPr>
          <w:rFonts w:asciiTheme="minorHAnsi" w:hAnsiTheme="minorHAnsi" w:cstheme="minorHAnsi"/>
        </w:rPr>
      </w:pPr>
    </w:p>
    <w:p w14:paraId="1FA4E851" w14:textId="77777777" w:rsidR="00866F0D" w:rsidRPr="007C4C3A" w:rsidRDefault="00866F0D" w:rsidP="00866F0D">
      <w:pPr>
        <w:jc w:val="both"/>
        <w:rPr>
          <w:rFonts w:asciiTheme="minorHAnsi" w:hAnsiTheme="minorHAnsi" w:cstheme="minorHAnsi"/>
          <w:b/>
          <w:bCs/>
        </w:rPr>
      </w:pPr>
    </w:p>
    <w:p w14:paraId="14712BDE" w14:textId="77777777" w:rsidR="00866F0D" w:rsidRPr="007C4C3A" w:rsidRDefault="00866F0D" w:rsidP="00866F0D">
      <w:pPr>
        <w:rPr>
          <w:rFonts w:asciiTheme="minorHAnsi" w:hAnsiTheme="minorHAnsi" w:cstheme="minorHAnsi"/>
          <w:b/>
          <w:bCs/>
        </w:rPr>
      </w:pPr>
      <w:r w:rsidRPr="007C4C3A">
        <w:rPr>
          <w:rFonts w:asciiTheme="minorHAnsi" w:hAnsiTheme="minorHAnsi" w:cstheme="minorHAnsi"/>
          <w:b/>
          <w:bCs/>
        </w:rPr>
        <w:t xml:space="preserve">Pastabos: </w:t>
      </w:r>
    </w:p>
    <w:p w14:paraId="54AC9F37" w14:textId="77777777" w:rsidR="00866F0D" w:rsidRPr="007C4C3A" w:rsidRDefault="00866F0D" w:rsidP="00866F0D">
      <w:pPr>
        <w:rPr>
          <w:rFonts w:asciiTheme="minorHAnsi" w:hAnsiTheme="minorHAnsi" w:cstheme="minorHAnsi"/>
        </w:rPr>
      </w:pPr>
      <w:r w:rsidRPr="007C4C3A">
        <w:rPr>
          <w:rFonts w:asciiTheme="minorHAnsi" w:hAnsiTheme="minorHAnsi" w:cstheme="minorHAnsi"/>
        </w:rPr>
        <w:t>- kaina  nurodoma  paliekant du skaitmenis po kablelio;</w:t>
      </w:r>
    </w:p>
    <w:p w14:paraId="472F0533" w14:textId="0BE8A77F" w:rsidR="00866F0D" w:rsidRPr="007C4C3A" w:rsidRDefault="00866F0D" w:rsidP="00C4059A">
      <w:pPr>
        <w:jc w:val="both"/>
        <w:rPr>
          <w:rFonts w:asciiTheme="minorHAnsi" w:hAnsiTheme="minorHAnsi" w:cstheme="minorHAnsi"/>
        </w:rPr>
      </w:pPr>
      <w:r w:rsidRPr="007C4C3A">
        <w:rPr>
          <w:rFonts w:asciiTheme="minorHAnsi" w:hAnsiTheme="minorHAnsi" w:cstheme="minorHAnsi"/>
        </w:rPr>
        <w:t>- tais  atvejais, kai pagal galiojančius teisės aktus  tiekėjui nereikia  mokėti  PVM,  jis atitinkamų skilčių  nepildo ir nurodo priežastis</w:t>
      </w:r>
      <w:r w:rsidR="001B149A" w:rsidRPr="007C4C3A">
        <w:rPr>
          <w:rFonts w:asciiTheme="minorHAnsi" w:hAnsiTheme="minorHAnsi" w:cstheme="minorHAnsi"/>
        </w:rPr>
        <w:t xml:space="preserve">, </w:t>
      </w:r>
      <w:r w:rsidRPr="007C4C3A">
        <w:rPr>
          <w:rFonts w:asciiTheme="minorHAnsi" w:hAnsiTheme="minorHAnsi" w:cstheme="minorHAnsi"/>
        </w:rPr>
        <w:t xml:space="preserve">dėl kurių PVM nemoka. </w:t>
      </w:r>
    </w:p>
    <w:p w14:paraId="0BDE5B7C" w14:textId="77777777" w:rsidR="00A11764" w:rsidRPr="007C4C3A" w:rsidRDefault="00A11764" w:rsidP="00866F0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spacing w:after="200" w:line="276" w:lineRule="auto"/>
        <w:jc w:val="both"/>
        <w:rPr>
          <w:rFonts w:asciiTheme="minorHAnsi" w:hAnsiTheme="minorHAnsi" w:cstheme="minorHAnsi"/>
        </w:rPr>
      </w:pPr>
    </w:p>
    <w:p w14:paraId="3731C788" w14:textId="77777777" w:rsidR="00C50608" w:rsidRPr="007C4C3A" w:rsidRDefault="00C50608" w:rsidP="00866F0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spacing w:after="200" w:line="276" w:lineRule="auto"/>
        <w:jc w:val="both"/>
        <w:rPr>
          <w:rFonts w:asciiTheme="minorHAnsi" w:hAnsiTheme="minorHAnsi" w:cstheme="minorHAnsi"/>
        </w:rPr>
      </w:pPr>
    </w:p>
    <w:p w14:paraId="74C566BA" w14:textId="77777777" w:rsidR="00C50608" w:rsidRPr="007C4C3A" w:rsidRDefault="00C50608" w:rsidP="00866F0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spacing w:after="200" w:line="276" w:lineRule="auto"/>
        <w:jc w:val="both"/>
        <w:rPr>
          <w:rFonts w:asciiTheme="minorHAnsi" w:hAnsiTheme="minorHAnsi" w:cstheme="minorHAnsi"/>
        </w:rPr>
      </w:pPr>
    </w:p>
    <w:p w14:paraId="71E74B8B" w14:textId="22C1BF06" w:rsidR="00866F0D" w:rsidRPr="007C4C3A" w:rsidRDefault="00D84F3A"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r w:rsidRPr="00D84F3A">
        <w:rPr>
          <w:rFonts w:asciiTheme="minorHAnsi" w:hAnsiTheme="minorHAnsi" w:cstheme="minorHAnsi"/>
        </w:rPr>
        <w:lastRenderedPageBreak/>
        <w:t>Vykdant sutartį pasitelksime šiuos subtiekėjus ir (ar) ūkio subjektus, kurių pajėgumais remiamasi:</w:t>
      </w:r>
      <w:r w:rsidR="00866F0D" w:rsidRPr="007C4C3A">
        <w:rPr>
          <w:rFonts w:asciiTheme="minorHAnsi" w:hAnsiTheme="minorHAnsi" w:cstheme="minorHAnsi"/>
          <w:bCs/>
        </w:rPr>
        <w:t xml:space="preserve"> </w:t>
      </w:r>
    </w:p>
    <w:tbl>
      <w:tblPr>
        <w:tblStyle w:val="Lentelstinklelis"/>
        <w:tblW w:w="9918" w:type="dxa"/>
        <w:tblLook w:val="04A0" w:firstRow="1" w:lastRow="0" w:firstColumn="1" w:lastColumn="0" w:noHBand="0" w:noVBand="1"/>
      </w:tblPr>
      <w:tblGrid>
        <w:gridCol w:w="516"/>
        <w:gridCol w:w="4089"/>
        <w:gridCol w:w="5313"/>
      </w:tblGrid>
      <w:tr w:rsidR="00866F0D" w:rsidRPr="007C4C3A" w14:paraId="36166E83" w14:textId="77777777" w:rsidTr="00A40A15">
        <w:tc>
          <w:tcPr>
            <w:tcW w:w="5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4A016A" w14:textId="77777777" w:rsidR="00866F0D" w:rsidRPr="007C4C3A" w:rsidRDefault="00866F0D" w:rsidP="00A40A15">
            <w:pPr>
              <w:rPr>
                <w:rFonts w:asciiTheme="minorHAnsi" w:hAnsiTheme="minorHAnsi" w:cstheme="minorHAnsi"/>
                <w:bCs/>
              </w:rPr>
            </w:pPr>
            <w:r w:rsidRPr="007C4C3A">
              <w:rPr>
                <w:rFonts w:asciiTheme="minorHAnsi" w:hAnsiTheme="minorHAnsi" w:cstheme="minorHAnsi"/>
                <w:bCs/>
              </w:rPr>
              <w:t>Eil. Nr.</w:t>
            </w:r>
          </w:p>
        </w:tc>
        <w:tc>
          <w:tcPr>
            <w:tcW w:w="40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252B55" w14:textId="77777777" w:rsidR="00866F0D" w:rsidRPr="007C4C3A" w:rsidRDefault="00866F0D" w:rsidP="00A40A15">
            <w:pPr>
              <w:rPr>
                <w:rFonts w:asciiTheme="minorHAnsi" w:hAnsiTheme="minorHAnsi" w:cstheme="minorHAnsi"/>
                <w:bCs/>
              </w:rPr>
            </w:pPr>
            <w:r w:rsidRPr="007C4C3A">
              <w:rPr>
                <w:rFonts w:asciiTheme="minorHAnsi" w:hAnsiTheme="minorHAnsi" w:cstheme="minorHAnsi"/>
                <w:bCs/>
              </w:rPr>
              <w:t>Subrangovo pavadinimas, juridinio asmens kodas, adresas</w:t>
            </w:r>
          </w:p>
        </w:tc>
        <w:tc>
          <w:tcPr>
            <w:tcW w:w="53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FC1DF7" w14:textId="77777777" w:rsidR="00866F0D" w:rsidRPr="007C4C3A" w:rsidRDefault="00866F0D" w:rsidP="00A40A15">
            <w:pPr>
              <w:rPr>
                <w:rFonts w:asciiTheme="minorHAnsi" w:hAnsiTheme="minorHAnsi" w:cstheme="minorHAnsi"/>
                <w:bCs/>
              </w:rPr>
            </w:pPr>
            <w:r w:rsidRPr="007C4C3A">
              <w:rPr>
                <w:rFonts w:asciiTheme="minorHAnsi" w:hAnsiTheme="minorHAnsi" w:cstheme="minorHAnsi"/>
                <w:bCs/>
              </w:rPr>
              <w:t>Sutarties objekto dalies, perduodamos vykdyti subrangovui, aprašymas</w:t>
            </w:r>
          </w:p>
        </w:tc>
      </w:tr>
      <w:tr w:rsidR="00866F0D" w:rsidRPr="007C4C3A" w14:paraId="59084735" w14:textId="77777777" w:rsidTr="00A40A15">
        <w:tc>
          <w:tcPr>
            <w:tcW w:w="511" w:type="dxa"/>
            <w:tcBorders>
              <w:top w:val="single" w:sz="4" w:space="0" w:color="auto"/>
              <w:left w:val="single" w:sz="4" w:space="0" w:color="auto"/>
              <w:bottom w:val="single" w:sz="4" w:space="0" w:color="auto"/>
              <w:right w:val="single" w:sz="4" w:space="0" w:color="auto"/>
            </w:tcBorders>
            <w:hideMark/>
          </w:tcPr>
          <w:p w14:paraId="159A7315" w14:textId="77777777" w:rsidR="00866F0D" w:rsidRPr="007C4C3A" w:rsidRDefault="00866F0D" w:rsidP="00A40A15">
            <w:pPr>
              <w:rPr>
                <w:rFonts w:asciiTheme="minorHAnsi" w:hAnsiTheme="minorHAnsi" w:cstheme="minorHAnsi"/>
                <w:bCs/>
              </w:rPr>
            </w:pPr>
            <w:r w:rsidRPr="007C4C3A">
              <w:rPr>
                <w:rFonts w:asciiTheme="minorHAnsi" w:hAnsiTheme="minorHAnsi" w:cstheme="minorHAnsi"/>
                <w:bCs/>
              </w:rPr>
              <w:t>1.</w:t>
            </w:r>
          </w:p>
        </w:tc>
        <w:tc>
          <w:tcPr>
            <w:tcW w:w="4091" w:type="dxa"/>
            <w:tcBorders>
              <w:top w:val="single" w:sz="4" w:space="0" w:color="auto"/>
              <w:left w:val="single" w:sz="4" w:space="0" w:color="auto"/>
              <w:bottom w:val="single" w:sz="4" w:space="0" w:color="auto"/>
              <w:right w:val="single" w:sz="4" w:space="0" w:color="auto"/>
            </w:tcBorders>
          </w:tcPr>
          <w:p w14:paraId="613D97C9" w14:textId="77777777" w:rsidR="00866F0D" w:rsidRPr="007C4C3A" w:rsidRDefault="00866F0D" w:rsidP="00A40A15">
            <w:pPr>
              <w:rPr>
                <w:rFonts w:asciiTheme="minorHAnsi" w:hAnsiTheme="minorHAnsi" w:cstheme="minorHAnsi"/>
                <w:bCs/>
              </w:rPr>
            </w:pPr>
          </w:p>
        </w:tc>
        <w:tc>
          <w:tcPr>
            <w:tcW w:w="5316" w:type="dxa"/>
            <w:tcBorders>
              <w:top w:val="single" w:sz="4" w:space="0" w:color="auto"/>
              <w:left w:val="single" w:sz="4" w:space="0" w:color="auto"/>
              <w:bottom w:val="single" w:sz="4" w:space="0" w:color="auto"/>
              <w:right w:val="single" w:sz="4" w:space="0" w:color="auto"/>
            </w:tcBorders>
          </w:tcPr>
          <w:p w14:paraId="12F4EBD7" w14:textId="77777777" w:rsidR="00866F0D" w:rsidRPr="007C4C3A" w:rsidRDefault="00866F0D" w:rsidP="00A40A15">
            <w:pPr>
              <w:rPr>
                <w:rFonts w:asciiTheme="minorHAnsi" w:hAnsiTheme="minorHAnsi" w:cstheme="minorHAnsi"/>
                <w:bCs/>
              </w:rPr>
            </w:pPr>
          </w:p>
        </w:tc>
      </w:tr>
      <w:tr w:rsidR="00866F0D" w:rsidRPr="007C4C3A" w14:paraId="10F549BE" w14:textId="77777777" w:rsidTr="00A40A15">
        <w:tc>
          <w:tcPr>
            <w:tcW w:w="511" w:type="dxa"/>
            <w:tcBorders>
              <w:top w:val="single" w:sz="4" w:space="0" w:color="auto"/>
              <w:left w:val="single" w:sz="4" w:space="0" w:color="auto"/>
              <w:bottom w:val="single" w:sz="4" w:space="0" w:color="auto"/>
              <w:right w:val="single" w:sz="4" w:space="0" w:color="auto"/>
            </w:tcBorders>
            <w:hideMark/>
          </w:tcPr>
          <w:p w14:paraId="2DA0AD9F" w14:textId="77777777" w:rsidR="00866F0D" w:rsidRPr="007C4C3A" w:rsidRDefault="00866F0D" w:rsidP="00A40A15">
            <w:pPr>
              <w:rPr>
                <w:rFonts w:asciiTheme="minorHAnsi" w:hAnsiTheme="minorHAnsi" w:cstheme="minorHAnsi"/>
                <w:bCs/>
              </w:rPr>
            </w:pPr>
            <w:r w:rsidRPr="007C4C3A">
              <w:rPr>
                <w:rFonts w:asciiTheme="minorHAnsi" w:hAnsiTheme="minorHAnsi" w:cstheme="minorHAnsi"/>
                <w:bCs/>
              </w:rPr>
              <w:t>2.</w:t>
            </w:r>
          </w:p>
        </w:tc>
        <w:tc>
          <w:tcPr>
            <w:tcW w:w="4091" w:type="dxa"/>
            <w:tcBorders>
              <w:top w:val="single" w:sz="4" w:space="0" w:color="auto"/>
              <w:left w:val="single" w:sz="4" w:space="0" w:color="auto"/>
              <w:bottom w:val="single" w:sz="4" w:space="0" w:color="auto"/>
              <w:right w:val="single" w:sz="4" w:space="0" w:color="auto"/>
            </w:tcBorders>
          </w:tcPr>
          <w:p w14:paraId="08317FC9" w14:textId="77777777" w:rsidR="00866F0D" w:rsidRPr="007C4C3A" w:rsidRDefault="00866F0D" w:rsidP="00A40A15">
            <w:pPr>
              <w:rPr>
                <w:rFonts w:asciiTheme="minorHAnsi" w:hAnsiTheme="minorHAnsi" w:cstheme="minorHAnsi"/>
                <w:bCs/>
              </w:rPr>
            </w:pPr>
          </w:p>
        </w:tc>
        <w:tc>
          <w:tcPr>
            <w:tcW w:w="5316" w:type="dxa"/>
            <w:tcBorders>
              <w:top w:val="single" w:sz="4" w:space="0" w:color="auto"/>
              <w:left w:val="single" w:sz="4" w:space="0" w:color="auto"/>
              <w:bottom w:val="single" w:sz="4" w:space="0" w:color="auto"/>
              <w:right w:val="single" w:sz="4" w:space="0" w:color="auto"/>
            </w:tcBorders>
          </w:tcPr>
          <w:p w14:paraId="6DFFFF62" w14:textId="77777777" w:rsidR="00866F0D" w:rsidRPr="007C4C3A" w:rsidRDefault="00866F0D" w:rsidP="00A40A15">
            <w:pPr>
              <w:rPr>
                <w:rFonts w:asciiTheme="minorHAnsi" w:hAnsiTheme="minorHAnsi" w:cstheme="minorHAnsi"/>
                <w:bCs/>
              </w:rPr>
            </w:pPr>
          </w:p>
        </w:tc>
      </w:tr>
    </w:tbl>
    <w:p w14:paraId="2D1AAA4F" w14:textId="5A90FB3B" w:rsidR="00866F0D" w:rsidRPr="007C4C3A" w:rsidRDefault="00866F0D" w:rsidP="00866F0D">
      <w:pPr>
        <w:rPr>
          <w:rFonts w:asciiTheme="minorHAnsi" w:hAnsiTheme="minorHAnsi" w:cstheme="minorHAnsi"/>
          <w:i/>
          <w:iCs/>
        </w:rPr>
      </w:pPr>
      <w:r w:rsidRPr="007C4C3A">
        <w:rPr>
          <w:rFonts w:asciiTheme="minorHAnsi" w:hAnsiTheme="minorHAnsi" w:cstheme="minorHAnsi"/>
          <w:i/>
          <w:iCs/>
        </w:rPr>
        <w:t>(pildoma, jei tiekėjas pasitelkia subrangovus</w:t>
      </w:r>
      <w:r w:rsidR="001B149A" w:rsidRPr="007C4C3A">
        <w:rPr>
          <w:rFonts w:asciiTheme="minorHAnsi" w:hAnsiTheme="minorHAnsi" w:cstheme="minorHAnsi"/>
          <w:i/>
          <w:iCs/>
        </w:rPr>
        <w:t>, ūkio subjektus, kurių pajėgumais remiamasi</w:t>
      </w:r>
      <w:r w:rsidRPr="007C4C3A">
        <w:rPr>
          <w:rFonts w:asciiTheme="minorHAnsi" w:hAnsiTheme="minorHAnsi" w:cstheme="minorHAnsi"/>
          <w:i/>
          <w:iCs/>
        </w:rPr>
        <w:t>)</w:t>
      </w:r>
    </w:p>
    <w:p w14:paraId="77EFABC6" w14:textId="77777777" w:rsidR="00321052" w:rsidRPr="007C4C3A" w:rsidRDefault="00321052" w:rsidP="00866F0D">
      <w:pPr>
        <w:rPr>
          <w:rFonts w:asciiTheme="minorHAnsi" w:hAnsiTheme="minorHAnsi" w:cstheme="minorHAnsi"/>
          <w:i/>
          <w:iCs/>
        </w:rPr>
      </w:pPr>
    </w:p>
    <w:p w14:paraId="73045996" w14:textId="77777777" w:rsidR="00866F0D" w:rsidRPr="007C4C3A"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r w:rsidRPr="007C4C3A">
        <w:rPr>
          <w:rFonts w:asciiTheme="minorHAnsi" w:hAnsiTheme="minorHAnsi" w:cstheme="minorHAnsi"/>
        </w:rPr>
        <w:t>Kartu su pasiūlymu pateikiami šie dokumentai:</w:t>
      </w:r>
    </w:p>
    <w:tbl>
      <w:tblPr>
        <w:tblW w:w="9525" w:type="dxa"/>
        <w:tblInd w:w="108" w:type="dxa"/>
        <w:tblLayout w:type="fixed"/>
        <w:tblLook w:val="04A0" w:firstRow="1" w:lastRow="0" w:firstColumn="1" w:lastColumn="0" w:noHBand="0" w:noVBand="1"/>
      </w:tblPr>
      <w:tblGrid>
        <w:gridCol w:w="1134"/>
        <w:gridCol w:w="5244"/>
        <w:gridCol w:w="3147"/>
      </w:tblGrid>
      <w:tr w:rsidR="00866F0D" w:rsidRPr="007C4C3A" w14:paraId="26599B61" w14:textId="77777777" w:rsidTr="001B149A">
        <w:tc>
          <w:tcPr>
            <w:tcW w:w="1134" w:type="dxa"/>
            <w:tcBorders>
              <w:top w:val="single" w:sz="4" w:space="0" w:color="000000"/>
              <w:left w:val="single" w:sz="4" w:space="0" w:color="000000"/>
              <w:bottom w:val="single" w:sz="4" w:space="0" w:color="000000"/>
              <w:right w:val="nil"/>
            </w:tcBorders>
            <w:vAlign w:val="center"/>
            <w:hideMark/>
          </w:tcPr>
          <w:p w14:paraId="08EDB4E0" w14:textId="77777777" w:rsidR="00866F0D" w:rsidRPr="007C4C3A" w:rsidRDefault="00866F0D" w:rsidP="00A40A15">
            <w:pPr>
              <w:rPr>
                <w:rFonts w:asciiTheme="minorHAnsi" w:hAnsiTheme="minorHAnsi" w:cstheme="minorHAnsi"/>
              </w:rPr>
            </w:pPr>
            <w:r w:rsidRPr="007C4C3A">
              <w:rPr>
                <w:rFonts w:asciiTheme="minorHAnsi" w:hAnsiTheme="minorHAnsi" w:cstheme="minorHAnsi"/>
              </w:rPr>
              <w:t>Eil. Nr.</w:t>
            </w:r>
          </w:p>
        </w:tc>
        <w:tc>
          <w:tcPr>
            <w:tcW w:w="5244" w:type="dxa"/>
            <w:tcBorders>
              <w:top w:val="single" w:sz="4" w:space="0" w:color="000000"/>
              <w:left w:val="single" w:sz="4" w:space="0" w:color="000000"/>
              <w:bottom w:val="single" w:sz="4" w:space="0" w:color="000000"/>
              <w:right w:val="nil"/>
            </w:tcBorders>
            <w:vAlign w:val="center"/>
            <w:hideMark/>
          </w:tcPr>
          <w:p w14:paraId="22409FB6" w14:textId="77777777" w:rsidR="00866F0D" w:rsidRPr="007C4C3A" w:rsidRDefault="00866F0D" w:rsidP="00A40A15">
            <w:pPr>
              <w:rPr>
                <w:rFonts w:asciiTheme="minorHAnsi" w:hAnsiTheme="minorHAnsi" w:cstheme="minorHAnsi"/>
              </w:rPr>
            </w:pPr>
            <w:r w:rsidRPr="007C4C3A">
              <w:rPr>
                <w:rFonts w:asciiTheme="minorHAnsi" w:hAnsiTheme="minorHAnsi" w:cstheme="minorHAnsi"/>
              </w:rPr>
              <w:t>Pateiktų dokumentų pavadinimas</w:t>
            </w:r>
          </w:p>
        </w:tc>
        <w:tc>
          <w:tcPr>
            <w:tcW w:w="3147" w:type="dxa"/>
            <w:tcBorders>
              <w:top w:val="single" w:sz="4" w:space="0" w:color="000000"/>
              <w:left w:val="single" w:sz="4" w:space="0" w:color="000000"/>
              <w:bottom w:val="single" w:sz="4" w:space="0" w:color="000000"/>
              <w:right w:val="single" w:sz="4" w:space="0" w:color="000000"/>
            </w:tcBorders>
            <w:vAlign w:val="center"/>
            <w:hideMark/>
          </w:tcPr>
          <w:p w14:paraId="243BD4A6" w14:textId="77777777" w:rsidR="00866F0D" w:rsidRPr="007C4C3A" w:rsidRDefault="00866F0D" w:rsidP="00A40A15">
            <w:pPr>
              <w:rPr>
                <w:rFonts w:asciiTheme="minorHAnsi" w:hAnsiTheme="minorHAnsi" w:cstheme="minorHAnsi"/>
              </w:rPr>
            </w:pPr>
            <w:r w:rsidRPr="007C4C3A">
              <w:rPr>
                <w:rFonts w:asciiTheme="minorHAnsi" w:hAnsiTheme="minorHAnsi" w:cstheme="minorHAnsi"/>
              </w:rPr>
              <w:t>Dokumento puslapių skaičius</w:t>
            </w:r>
          </w:p>
        </w:tc>
      </w:tr>
      <w:tr w:rsidR="001B149A" w:rsidRPr="007C4C3A" w14:paraId="56B312B1" w14:textId="77777777" w:rsidTr="001B149A">
        <w:tc>
          <w:tcPr>
            <w:tcW w:w="1134" w:type="dxa"/>
            <w:tcBorders>
              <w:top w:val="single" w:sz="4" w:space="0" w:color="000000"/>
              <w:left w:val="single" w:sz="4" w:space="0" w:color="000000"/>
              <w:bottom w:val="single" w:sz="4" w:space="0" w:color="000000"/>
              <w:right w:val="nil"/>
            </w:tcBorders>
          </w:tcPr>
          <w:p w14:paraId="56AA9F1F" w14:textId="0BDFB26E" w:rsidR="001B149A" w:rsidRPr="007C4C3A" w:rsidRDefault="001B149A" w:rsidP="001B149A">
            <w:pPr>
              <w:rPr>
                <w:rFonts w:asciiTheme="minorHAnsi" w:hAnsiTheme="minorHAnsi" w:cstheme="minorHAnsi"/>
              </w:rPr>
            </w:pPr>
            <w:r w:rsidRPr="007C4C3A">
              <w:rPr>
                <w:rFonts w:asciiTheme="minorHAnsi" w:hAnsiTheme="minorHAnsi" w:cstheme="minorHAnsi"/>
                <w:bCs/>
              </w:rPr>
              <w:t>1.</w:t>
            </w:r>
          </w:p>
        </w:tc>
        <w:tc>
          <w:tcPr>
            <w:tcW w:w="5244" w:type="dxa"/>
            <w:tcBorders>
              <w:top w:val="single" w:sz="4" w:space="0" w:color="000000"/>
              <w:left w:val="single" w:sz="4" w:space="0" w:color="000000"/>
              <w:bottom w:val="single" w:sz="4" w:space="0" w:color="000000"/>
              <w:right w:val="nil"/>
            </w:tcBorders>
          </w:tcPr>
          <w:p w14:paraId="6AA73BA8" w14:textId="77777777" w:rsidR="001B149A" w:rsidRPr="007C4C3A" w:rsidRDefault="001B149A" w:rsidP="001B149A">
            <w:pPr>
              <w:rPr>
                <w:rFonts w:asciiTheme="minorHAnsi" w:hAnsiTheme="minorHAnsi" w:cstheme="minorHAnsi"/>
              </w:rPr>
            </w:pPr>
          </w:p>
        </w:tc>
        <w:tc>
          <w:tcPr>
            <w:tcW w:w="3147" w:type="dxa"/>
            <w:tcBorders>
              <w:top w:val="single" w:sz="4" w:space="0" w:color="000000"/>
              <w:left w:val="single" w:sz="4" w:space="0" w:color="000000"/>
              <w:bottom w:val="single" w:sz="4" w:space="0" w:color="000000"/>
              <w:right w:val="single" w:sz="4" w:space="0" w:color="000000"/>
            </w:tcBorders>
            <w:vAlign w:val="center"/>
          </w:tcPr>
          <w:p w14:paraId="2CA87C3E" w14:textId="77777777" w:rsidR="001B149A" w:rsidRPr="007C4C3A" w:rsidRDefault="001B149A" w:rsidP="001B149A">
            <w:pPr>
              <w:rPr>
                <w:rFonts w:asciiTheme="minorHAnsi" w:hAnsiTheme="minorHAnsi" w:cstheme="minorHAnsi"/>
              </w:rPr>
            </w:pPr>
          </w:p>
        </w:tc>
      </w:tr>
      <w:tr w:rsidR="001B149A" w:rsidRPr="007C4C3A" w14:paraId="32670F81" w14:textId="77777777" w:rsidTr="001B149A">
        <w:tc>
          <w:tcPr>
            <w:tcW w:w="1134" w:type="dxa"/>
            <w:tcBorders>
              <w:top w:val="single" w:sz="4" w:space="0" w:color="000000"/>
              <w:left w:val="single" w:sz="4" w:space="0" w:color="000000"/>
              <w:bottom w:val="single" w:sz="4" w:space="0" w:color="000000"/>
              <w:right w:val="nil"/>
            </w:tcBorders>
          </w:tcPr>
          <w:p w14:paraId="2EE0E4AC" w14:textId="1FCCD82A" w:rsidR="001B149A" w:rsidRPr="007C4C3A" w:rsidRDefault="001B149A" w:rsidP="001B149A">
            <w:pPr>
              <w:rPr>
                <w:rFonts w:asciiTheme="minorHAnsi" w:hAnsiTheme="minorHAnsi" w:cstheme="minorHAnsi"/>
              </w:rPr>
            </w:pPr>
            <w:r w:rsidRPr="007C4C3A">
              <w:rPr>
                <w:rFonts w:asciiTheme="minorHAnsi" w:hAnsiTheme="minorHAnsi" w:cstheme="minorHAnsi"/>
                <w:bCs/>
              </w:rPr>
              <w:t>2.</w:t>
            </w:r>
          </w:p>
        </w:tc>
        <w:tc>
          <w:tcPr>
            <w:tcW w:w="5244" w:type="dxa"/>
            <w:tcBorders>
              <w:top w:val="single" w:sz="4" w:space="0" w:color="000000"/>
              <w:left w:val="single" w:sz="4" w:space="0" w:color="000000"/>
              <w:bottom w:val="single" w:sz="4" w:space="0" w:color="000000"/>
              <w:right w:val="nil"/>
            </w:tcBorders>
          </w:tcPr>
          <w:p w14:paraId="04B16232" w14:textId="77777777" w:rsidR="001B149A" w:rsidRPr="007C4C3A" w:rsidRDefault="001B149A" w:rsidP="001B149A">
            <w:pPr>
              <w:rPr>
                <w:rFonts w:asciiTheme="minorHAnsi" w:hAnsiTheme="minorHAnsi" w:cstheme="minorHAnsi"/>
              </w:rPr>
            </w:pPr>
          </w:p>
        </w:tc>
        <w:tc>
          <w:tcPr>
            <w:tcW w:w="3147" w:type="dxa"/>
            <w:tcBorders>
              <w:top w:val="single" w:sz="4" w:space="0" w:color="000000"/>
              <w:left w:val="single" w:sz="4" w:space="0" w:color="000000"/>
              <w:bottom w:val="single" w:sz="4" w:space="0" w:color="000000"/>
              <w:right w:val="single" w:sz="4" w:space="0" w:color="000000"/>
            </w:tcBorders>
            <w:vAlign w:val="center"/>
          </w:tcPr>
          <w:p w14:paraId="2410C520" w14:textId="77777777" w:rsidR="001B149A" w:rsidRPr="007C4C3A" w:rsidRDefault="001B149A" w:rsidP="001B149A">
            <w:pPr>
              <w:rPr>
                <w:rFonts w:asciiTheme="minorHAnsi" w:hAnsiTheme="minorHAnsi" w:cstheme="minorHAnsi"/>
              </w:rPr>
            </w:pPr>
          </w:p>
        </w:tc>
      </w:tr>
    </w:tbl>
    <w:p w14:paraId="11FD00FD" w14:textId="77777777" w:rsidR="00D84F3A" w:rsidRDefault="00D84F3A" w:rsidP="00D84F3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74ED70B8" w14:textId="2E7D658A" w:rsidR="00D84F3A" w:rsidRPr="00D84F3A" w:rsidRDefault="0091187A" w:rsidP="00D84F3A">
      <w:pPr>
        <w:pStyle w:val="Sraopastraipa"/>
        <w:numPr>
          <w:ilvl w:val="0"/>
          <w:numId w:val="4"/>
        </w:numPr>
        <w:rPr>
          <w:rFonts w:asciiTheme="minorHAnsi" w:hAnsiTheme="minorHAnsi" w:cstheme="minorHAnsi"/>
        </w:rPr>
      </w:pPr>
      <w:r w:rsidRPr="0091187A">
        <w:rPr>
          <w:rFonts w:asciiTheme="minorHAnsi" w:hAnsiTheme="minorHAnsi" w:cstheme="minorHAnsi"/>
        </w:rPr>
        <w:t>Šiame pasiūlyme yra pateikta konfidenciali informacija:</w:t>
      </w:r>
      <w:r w:rsidRPr="0091187A">
        <w:rPr>
          <w:rFonts w:asciiTheme="minorHAnsi" w:hAnsiTheme="minorHAnsi" w:cstheme="minorHAnsi"/>
        </w:rPr>
        <w:t xml:space="preserve"> </w:t>
      </w:r>
    </w:p>
    <w:tbl>
      <w:tblPr>
        <w:tblW w:w="9525" w:type="dxa"/>
        <w:tblInd w:w="108" w:type="dxa"/>
        <w:tblLayout w:type="fixed"/>
        <w:tblLook w:val="04A0" w:firstRow="1" w:lastRow="0" w:firstColumn="1" w:lastColumn="0" w:noHBand="0" w:noVBand="1"/>
      </w:tblPr>
      <w:tblGrid>
        <w:gridCol w:w="1134"/>
        <w:gridCol w:w="5244"/>
        <w:gridCol w:w="3147"/>
      </w:tblGrid>
      <w:tr w:rsidR="00866F0D" w:rsidRPr="007C4C3A" w14:paraId="11D4B98D" w14:textId="77777777" w:rsidTr="001B149A">
        <w:tc>
          <w:tcPr>
            <w:tcW w:w="1134" w:type="dxa"/>
            <w:tcBorders>
              <w:top w:val="single" w:sz="4" w:space="0" w:color="000000"/>
              <w:left w:val="single" w:sz="4" w:space="0" w:color="000000"/>
              <w:bottom w:val="single" w:sz="4" w:space="0" w:color="000000"/>
              <w:right w:val="nil"/>
            </w:tcBorders>
            <w:vAlign w:val="center"/>
            <w:hideMark/>
          </w:tcPr>
          <w:p w14:paraId="39D05A7D" w14:textId="77777777" w:rsidR="00866F0D" w:rsidRPr="007C4C3A" w:rsidRDefault="00866F0D" w:rsidP="00A40A15">
            <w:pPr>
              <w:rPr>
                <w:rFonts w:asciiTheme="minorHAnsi" w:hAnsiTheme="minorHAnsi" w:cstheme="minorHAnsi"/>
              </w:rPr>
            </w:pPr>
            <w:r w:rsidRPr="007C4C3A">
              <w:rPr>
                <w:rFonts w:asciiTheme="minorHAnsi" w:hAnsiTheme="minorHAnsi" w:cstheme="minorHAnsi"/>
              </w:rPr>
              <w:t>Eil. Nr.</w:t>
            </w:r>
          </w:p>
        </w:tc>
        <w:tc>
          <w:tcPr>
            <w:tcW w:w="5244" w:type="dxa"/>
            <w:tcBorders>
              <w:top w:val="single" w:sz="4" w:space="0" w:color="000000"/>
              <w:left w:val="single" w:sz="4" w:space="0" w:color="000000"/>
              <w:bottom w:val="single" w:sz="4" w:space="0" w:color="000000"/>
              <w:right w:val="nil"/>
            </w:tcBorders>
            <w:vAlign w:val="center"/>
            <w:hideMark/>
          </w:tcPr>
          <w:p w14:paraId="092C2EFA" w14:textId="77777777" w:rsidR="00866F0D" w:rsidRPr="007C4C3A" w:rsidRDefault="00866F0D" w:rsidP="00A40A15">
            <w:pPr>
              <w:rPr>
                <w:rFonts w:asciiTheme="minorHAnsi" w:hAnsiTheme="minorHAnsi" w:cstheme="minorHAnsi"/>
              </w:rPr>
            </w:pPr>
            <w:r w:rsidRPr="007C4C3A">
              <w:rPr>
                <w:rFonts w:asciiTheme="minorHAnsi" w:hAnsiTheme="minorHAnsi" w:cstheme="minorHAnsi"/>
              </w:rPr>
              <w:t>Pateiktų dokumentų pavadinimas</w:t>
            </w:r>
          </w:p>
        </w:tc>
        <w:tc>
          <w:tcPr>
            <w:tcW w:w="3147" w:type="dxa"/>
            <w:tcBorders>
              <w:top w:val="single" w:sz="4" w:space="0" w:color="000000"/>
              <w:left w:val="single" w:sz="4" w:space="0" w:color="000000"/>
              <w:bottom w:val="single" w:sz="4" w:space="0" w:color="000000"/>
              <w:right w:val="single" w:sz="4" w:space="0" w:color="000000"/>
            </w:tcBorders>
            <w:vAlign w:val="center"/>
            <w:hideMark/>
          </w:tcPr>
          <w:p w14:paraId="7F12DDD2" w14:textId="3D612B31" w:rsidR="00866F0D" w:rsidRPr="007C4C3A" w:rsidRDefault="00866F0D" w:rsidP="00A40A15">
            <w:pPr>
              <w:rPr>
                <w:rFonts w:asciiTheme="minorHAnsi" w:hAnsiTheme="minorHAnsi" w:cstheme="minorHAnsi"/>
              </w:rPr>
            </w:pPr>
            <w:r w:rsidRPr="007C4C3A">
              <w:rPr>
                <w:rFonts w:asciiTheme="minorHAnsi" w:hAnsiTheme="minorHAnsi" w:cstheme="minorHAnsi"/>
              </w:rPr>
              <w:t>Nurodoma</w:t>
            </w:r>
            <w:r w:rsidR="001B149A" w:rsidRPr="007C4C3A">
              <w:rPr>
                <w:rFonts w:asciiTheme="minorHAnsi" w:hAnsiTheme="minorHAnsi" w:cstheme="minorHAnsi"/>
              </w:rPr>
              <w:t>,</w:t>
            </w:r>
            <w:r w:rsidRPr="007C4C3A">
              <w:rPr>
                <w:rFonts w:asciiTheme="minorHAnsi" w:hAnsiTheme="minorHAnsi" w:cstheme="minorHAnsi"/>
              </w:rPr>
              <w:t xml:space="preserve"> kokiu pagrindu atitinkamas dokumentas yra konfidencialus</w:t>
            </w:r>
          </w:p>
        </w:tc>
      </w:tr>
      <w:tr w:rsidR="001B149A" w:rsidRPr="007C4C3A" w14:paraId="4C531BA7" w14:textId="77777777" w:rsidTr="001B149A">
        <w:tc>
          <w:tcPr>
            <w:tcW w:w="1134" w:type="dxa"/>
            <w:tcBorders>
              <w:top w:val="single" w:sz="4" w:space="0" w:color="000000"/>
              <w:left w:val="single" w:sz="4" w:space="0" w:color="000000"/>
              <w:bottom w:val="single" w:sz="4" w:space="0" w:color="000000"/>
              <w:right w:val="nil"/>
            </w:tcBorders>
          </w:tcPr>
          <w:p w14:paraId="28DF1E3B" w14:textId="424E81A2" w:rsidR="001B149A" w:rsidRPr="007C4C3A" w:rsidRDefault="001B149A" w:rsidP="001B149A">
            <w:pPr>
              <w:rPr>
                <w:rFonts w:asciiTheme="minorHAnsi" w:hAnsiTheme="minorHAnsi" w:cstheme="minorHAnsi"/>
              </w:rPr>
            </w:pPr>
            <w:r w:rsidRPr="007C4C3A">
              <w:rPr>
                <w:rFonts w:asciiTheme="minorHAnsi" w:hAnsiTheme="minorHAnsi" w:cstheme="minorHAnsi"/>
                <w:bCs/>
              </w:rPr>
              <w:t>1.</w:t>
            </w:r>
          </w:p>
        </w:tc>
        <w:tc>
          <w:tcPr>
            <w:tcW w:w="5244" w:type="dxa"/>
            <w:tcBorders>
              <w:top w:val="single" w:sz="4" w:space="0" w:color="000000"/>
              <w:left w:val="single" w:sz="4" w:space="0" w:color="000000"/>
              <w:bottom w:val="single" w:sz="4" w:space="0" w:color="000000"/>
              <w:right w:val="nil"/>
            </w:tcBorders>
          </w:tcPr>
          <w:p w14:paraId="12978644" w14:textId="77777777" w:rsidR="001B149A" w:rsidRPr="007C4C3A" w:rsidRDefault="001B149A" w:rsidP="001B149A">
            <w:pPr>
              <w:rPr>
                <w:rFonts w:asciiTheme="minorHAnsi" w:hAnsiTheme="minorHAnsi" w:cstheme="minorHAnsi"/>
              </w:rPr>
            </w:pPr>
          </w:p>
        </w:tc>
        <w:tc>
          <w:tcPr>
            <w:tcW w:w="3147" w:type="dxa"/>
            <w:tcBorders>
              <w:top w:val="single" w:sz="4" w:space="0" w:color="000000"/>
              <w:left w:val="single" w:sz="4" w:space="0" w:color="000000"/>
              <w:bottom w:val="single" w:sz="4" w:space="0" w:color="000000"/>
              <w:right w:val="single" w:sz="4" w:space="0" w:color="000000"/>
            </w:tcBorders>
            <w:vAlign w:val="center"/>
          </w:tcPr>
          <w:p w14:paraId="5A06A775" w14:textId="77777777" w:rsidR="001B149A" w:rsidRPr="007C4C3A" w:rsidRDefault="001B149A" w:rsidP="001B149A">
            <w:pPr>
              <w:rPr>
                <w:rFonts w:asciiTheme="minorHAnsi" w:hAnsiTheme="minorHAnsi" w:cstheme="minorHAnsi"/>
              </w:rPr>
            </w:pPr>
          </w:p>
        </w:tc>
      </w:tr>
      <w:tr w:rsidR="001B149A" w:rsidRPr="007C4C3A" w14:paraId="63814B05" w14:textId="77777777" w:rsidTr="001B149A">
        <w:tc>
          <w:tcPr>
            <w:tcW w:w="1134" w:type="dxa"/>
            <w:tcBorders>
              <w:top w:val="single" w:sz="4" w:space="0" w:color="000000"/>
              <w:left w:val="single" w:sz="4" w:space="0" w:color="000000"/>
              <w:bottom w:val="single" w:sz="4" w:space="0" w:color="000000"/>
              <w:right w:val="nil"/>
            </w:tcBorders>
          </w:tcPr>
          <w:p w14:paraId="2B58C1F1" w14:textId="58CFF7C5" w:rsidR="001B149A" w:rsidRPr="007C4C3A" w:rsidRDefault="001B149A" w:rsidP="001B149A">
            <w:pPr>
              <w:rPr>
                <w:rFonts w:asciiTheme="minorHAnsi" w:hAnsiTheme="minorHAnsi" w:cstheme="minorHAnsi"/>
              </w:rPr>
            </w:pPr>
            <w:r w:rsidRPr="007C4C3A">
              <w:rPr>
                <w:rFonts w:asciiTheme="minorHAnsi" w:hAnsiTheme="minorHAnsi" w:cstheme="minorHAnsi"/>
                <w:bCs/>
              </w:rPr>
              <w:t>2.</w:t>
            </w:r>
          </w:p>
        </w:tc>
        <w:tc>
          <w:tcPr>
            <w:tcW w:w="5244" w:type="dxa"/>
            <w:tcBorders>
              <w:top w:val="single" w:sz="4" w:space="0" w:color="000000"/>
              <w:left w:val="single" w:sz="4" w:space="0" w:color="000000"/>
              <w:bottom w:val="single" w:sz="4" w:space="0" w:color="000000"/>
              <w:right w:val="nil"/>
            </w:tcBorders>
          </w:tcPr>
          <w:p w14:paraId="07150017" w14:textId="77777777" w:rsidR="001B149A" w:rsidRPr="007C4C3A" w:rsidRDefault="001B149A" w:rsidP="001B149A">
            <w:pPr>
              <w:rPr>
                <w:rFonts w:asciiTheme="minorHAnsi" w:hAnsiTheme="minorHAnsi" w:cstheme="minorHAnsi"/>
              </w:rPr>
            </w:pPr>
          </w:p>
        </w:tc>
        <w:tc>
          <w:tcPr>
            <w:tcW w:w="3147" w:type="dxa"/>
            <w:tcBorders>
              <w:top w:val="single" w:sz="4" w:space="0" w:color="000000"/>
              <w:left w:val="single" w:sz="4" w:space="0" w:color="000000"/>
              <w:bottom w:val="single" w:sz="4" w:space="0" w:color="000000"/>
              <w:right w:val="single" w:sz="4" w:space="0" w:color="000000"/>
            </w:tcBorders>
            <w:vAlign w:val="center"/>
          </w:tcPr>
          <w:p w14:paraId="4BB1150C" w14:textId="77777777" w:rsidR="001B149A" w:rsidRPr="007C4C3A" w:rsidRDefault="001B149A" w:rsidP="001B149A">
            <w:pPr>
              <w:rPr>
                <w:rFonts w:asciiTheme="minorHAnsi" w:hAnsiTheme="minorHAnsi" w:cstheme="minorHAnsi"/>
              </w:rPr>
            </w:pPr>
          </w:p>
        </w:tc>
      </w:tr>
    </w:tbl>
    <w:p w14:paraId="7227DA9A" w14:textId="0F54DD26" w:rsidR="00866F0D" w:rsidRPr="007C4C3A" w:rsidRDefault="00866F0D" w:rsidP="0091187A">
      <w:pPr>
        <w:ind w:left="60"/>
        <w:rPr>
          <w:rFonts w:asciiTheme="minorHAnsi" w:hAnsiTheme="minorHAnsi" w:cstheme="minorHAnsi"/>
        </w:rPr>
      </w:pPr>
      <w:r w:rsidRPr="007C4C3A">
        <w:rPr>
          <w:rFonts w:asciiTheme="minorHAnsi" w:hAnsiTheme="minorHAnsi" w:cstheme="minorHAnsi"/>
          <w:i/>
          <w:iCs/>
        </w:rPr>
        <w:t>Pildyti tuomet, jei bus pateikta konfidenciali informacija. Tiekėjas negali nurodyti, kad konfidenciali  yra pasiūlymo kaina arba visas pasiūlymas.</w:t>
      </w:r>
    </w:p>
    <w:p w14:paraId="7DFA3356" w14:textId="5BF72842" w:rsidR="00866F0D" w:rsidRPr="007C4C3A" w:rsidRDefault="00866F0D" w:rsidP="00866F0D">
      <w:pPr>
        <w:rPr>
          <w:rFonts w:asciiTheme="minorHAnsi" w:hAnsiTheme="minorHAnsi" w:cstheme="minorHAnsi"/>
        </w:rPr>
      </w:pPr>
      <w:r w:rsidRPr="007C4C3A">
        <w:rPr>
          <w:rFonts w:asciiTheme="minorHAnsi" w:hAnsiTheme="minorHAnsi" w:cstheme="minorHAnsi"/>
          <w:b/>
          <w:bCs/>
        </w:rPr>
        <w:t>Pastaba</w:t>
      </w:r>
      <w:r w:rsidRPr="007C4C3A">
        <w:rPr>
          <w:rFonts w:asciiTheme="minorHAnsi" w:hAnsiTheme="minorHAnsi" w:cstheme="minorHAnsi"/>
        </w:rPr>
        <w:t>. Tiekėjui nenurodžius</w:t>
      </w:r>
      <w:r w:rsidR="001B149A" w:rsidRPr="007C4C3A">
        <w:rPr>
          <w:rFonts w:asciiTheme="minorHAnsi" w:hAnsiTheme="minorHAnsi" w:cstheme="minorHAnsi"/>
        </w:rPr>
        <w:t>,</w:t>
      </w:r>
      <w:r w:rsidRPr="007C4C3A">
        <w:rPr>
          <w:rFonts w:asciiTheme="minorHAnsi" w:hAnsiTheme="minorHAnsi" w:cstheme="minorHAnsi"/>
        </w:rPr>
        <w:t xml:space="preserve"> kokia informacija  (taip pat ir papildomai pateikta)</w:t>
      </w:r>
      <w:r w:rsidR="001B149A" w:rsidRPr="007C4C3A">
        <w:rPr>
          <w:rFonts w:asciiTheme="minorHAnsi" w:hAnsiTheme="minorHAnsi" w:cstheme="minorHAnsi"/>
        </w:rPr>
        <w:t xml:space="preserve"> </w:t>
      </w:r>
      <w:r w:rsidRPr="007C4C3A">
        <w:rPr>
          <w:rFonts w:asciiTheme="minorHAnsi" w:hAnsiTheme="minorHAnsi" w:cstheme="minorHAnsi"/>
        </w:rPr>
        <w:t xml:space="preserve">yra konfidenciali, ar panaikinus lentelę, laikoma, kad konfidencialios informacijos pasiūlyme nėra. </w:t>
      </w:r>
    </w:p>
    <w:p w14:paraId="029071F1" w14:textId="77777777" w:rsidR="00866F0D" w:rsidRPr="007C4C3A" w:rsidRDefault="00866F0D" w:rsidP="00866F0D">
      <w:pPr>
        <w:rPr>
          <w:rFonts w:asciiTheme="minorHAnsi" w:hAnsiTheme="minorHAnsi" w:cstheme="minorHAnsi"/>
        </w:rPr>
      </w:pPr>
    </w:p>
    <w:p w14:paraId="7A6FDC3A" w14:textId="77777777" w:rsidR="00866F0D" w:rsidRPr="007C4C3A" w:rsidRDefault="00866F0D" w:rsidP="00866F0D">
      <w:pPr>
        <w:rPr>
          <w:rFonts w:asciiTheme="minorHAnsi" w:hAnsiTheme="minorHAnsi" w:cstheme="minorHAnsi"/>
        </w:rPr>
      </w:pPr>
      <w:r w:rsidRPr="007C4C3A">
        <w:rPr>
          <w:rFonts w:asciiTheme="minorHAnsi" w:hAnsiTheme="minorHAnsi" w:cstheme="minorHAnsi"/>
        </w:rPr>
        <w:t>Pasirašydami šį pasiūlymą, tvirtiname, kad:</w:t>
      </w:r>
    </w:p>
    <w:p w14:paraId="5D22D271" w14:textId="41D79391" w:rsidR="00866F0D" w:rsidRDefault="005541AD" w:rsidP="00866F0D">
      <w:pPr>
        <w:rPr>
          <w:rFonts w:asciiTheme="minorHAnsi" w:hAnsiTheme="minorHAnsi" w:cstheme="minorHAnsi"/>
        </w:rPr>
      </w:pPr>
      <w:r w:rsidRPr="005541AD">
        <w:rPr>
          <w:rFonts w:asciiTheme="minorHAnsi" w:hAnsiTheme="minorHAnsi" w:cstheme="minorHAnsi"/>
        </w:rPr>
        <w:t>• esame susipažinę su pirkimo dokumentais;</w:t>
      </w:r>
      <w:r w:rsidRPr="005541AD">
        <w:rPr>
          <w:rFonts w:asciiTheme="minorHAnsi" w:hAnsiTheme="minorHAnsi" w:cstheme="minorHAnsi"/>
        </w:rPr>
        <w:br/>
        <w:t>• sutinkame su pirkimo dokumentuose nustatytomis sąlygomis ir procedūromis;</w:t>
      </w:r>
      <w:r w:rsidRPr="005541AD">
        <w:rPr>
          <w:rFonts w:asciiTheme="minorHAnsi" w:hAnsiTheme="minorHAnsi" w:cstheme="minorHAnsi"/>
        </w:rPr>
        <w:br/>
        <w:t>• tuo atveju, jei mūsų pasiūlymas bus pripažintas laimėjusiu, įsipareigojame pristatyti prekes per sutartyje nustatytą terminą;</w:t>
      </w:r>
      <w:r w:rsidRPr="005541AD">
        <w:rPr>
          <w:rFonts w:asciiTheme="minorHAnsi" w:hAnsiTheme="minorHAnsi" w:cstheme="minorHAnsi"/>
        </w:rPr>
        <w:br/>
        <w:t>• pasiūlymo dokumentuose pateikti duomenys yra teisingi;</w:t>
      </w:r>
      <w:r w:rsidRPr="005541AD">
        <w:rPr>
          <w:rFonts w:asciiTheme="minorHAnsi" w:hAnsiTheme="minorHAnsi" w:cstheme="minorHAnsi"/>
        </w:rPr>
        <w:br/>
        <w:t>• siūloma transporto priemonė atitinka pirkimo dokumentuose nustatytus minimalius aplinkos apsaugos kriterijus;</w:t>
      </w:r>
      <w:r w:rsidRPr="005541AD">
        <w:rPr>
          <w:rFonts w:asciiTheme="minorHAnsi" w:hAnsiTheme="minorHAnsi" w:cstheme="minorHAnsi"/>
        </w:rPr>
        <w:br/>
        <w:t>• pasiūlymas galioja pirkimo sąlygose nustatytą laiką.</w:t>
      </w:r>
    </w:p>
    <w:p w14:paraId="395C4F63" w14:textId="77777777" w:rsidR="005541AD" w:rsidRPr="007C4C3A" w:rsidRDefault="005541AD" w:rsidP="00866F0D">
      <w:pPr>
        <w:rPr>
          <w:rFonts w:asciiTheme="minorHAnsi" w:hAnsiTheme="minorHAnsi" w:cstheme="minorHAnsi"/>
        </w:rPr>
      </w:pPr>
    </w:p>
    <w:p w14:paraId="1BF02181" w14:textId="77777777" w:rsidR="00866F0D" w:rsidRPr="007C4C3A" w:rsidRDefault="00866F0D" w:rsidP="00866F0D">
      <w:pPr>
        <w:rPr>
          <w:rFonts w:asciiTheme="minorHAnsi" w:hAnsiTheme="minorHAnsi" w:cstheme="minorHAnsi"/>
        </w:rPr>
      </w:pPr>
    </w:p>
    <w:p w14:paraId="66420D48" w14:textId="77777777" w:rsidR="00866F0D" w:rsidRPr="007C4C3A" w:rsidRDefault="00866F0D" w:rsidP="00866F0D">
      <w:pPr>
        <w:rPr>
          <w:rFonts w:asciiTheme="minorHAnsi" w:hAnsiTheme="minorHAnsi" w:cstheme="minorHAnsi"/>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866F0D" w:rsidRPr="007C4C3A" w14:paraId="4BFE1064" w14:textId="77777777" w:rsidTr="00A40A15">
        <w:trPr>
          <w:trHeight w:val="186"/>
        </w:trPr>
        <w:tc>
          <w:tcPr>
            <w:tcW w:w="3284" w:type="dxa"/>
            <w:tcBorders>
              <w:top w:val="single" w:sz="4" w:space="0" w:color="000000"/>
              <w:left w:val="nil"/>
              <w:bottom w:val="nil"/>
              <w:right w:val="nil"/>
            </w:tcBorders>
            <w:hideMark/>
          </w:tcPr>
          <w:p w14:paraId="0F045E92" w14:textId="77777777" w:rsidR="00866F0D" w:rsidRPr="007C4C3A" w:rsidRDefault="00866F0D" w:rsidP="00A40A15">
            <w:pPr>
              <w:rPr>
                <w:rFonts w:asciiTheme="minorHAnsi" w:hAnsiTheme="minorHAnsi" w:cstheme="minorHAnsi"/>
              </w:rPr>
            </w:pPr>
            <w:r w:rsidRPr="007C4C3A">
              <w:rPr>
                <w:rFonts w:asciiTheme="minorHAnsi" w:hAnsiTheme="minorHAnsi" w:cstheme="minorHAnsi"/>
              </w:rPr>
              <w:t xml:space="preserve"> (Tiekėjo arba jo įgalioto asmens pareigų pavadinimas)</w:t>
            </w:r>
          </w:p>
        </w:tc>
        <w:tc>
          <w:tcPr>
            <w:tcW w:w="604" w:type="dxa"/>
          </w:tcPr>
          <w:p w14:paraId="35ACD198" w14:textId="77777777" w:rsidR="00866F0D" w:rsidRPr="007C4C3A" w:rsidRDefault="00866F0D" w:rsidP="00A40A15">
            <w:pPr>
              <w:rPr>
                <w:rFonts w:asciiTheme="minorHAnsi" w:hAnsiTheme="minorHAnsi" w:cstheme="minorHAnsi"/>
              </w:rPr>
            </w:pPr>
          </w:p>
        </w:tc>
        <w:tc>
          <w:tcPr>
            <w:tcW w:w="1980" w:type="dxa"/>
            <w:tcBorders>
              <w:top w:val="single" w:sz="4" w:space="0" w:color="000000"/>
              <w:left w:val="nil"/>
              <w:bottom w:val="nil"/>
              <w:right w:val="nil"/>
            </w:tcBorders>
            <w:hideMark/>
          </w:tcPr>
          <w:p w14:paraId="41F183CB" w14:textId="77777777" w:rsidR="00866F0D" w:rsidRPr="007C4C3A" w:rsidRDefault="00866F0D" w:rsidP="00A40A15">
            <w:pPr>
              <w:rPr>
                <w:rFonts w:asciiTheme="minorHAnsi" w:hAnsiTheme="minorHAnsi" w:cstheme="minorHAnsi"/>
              </w:rPr>
            </w:pPr>
            <w:r w:rsidRPr="007C4C3A">
              <w:rPr>
                <w:rFonts w:asciiTheme="minorHAnsi" w:hAnsiTheme="minorHAnsi" w:cstheme="minorHAnsi"/>
              </w:rPr>
              <w:t>(Parašas)</w:t>
            </w:r>
            <w:r w:rsidRPr="007C4C3A">
              <w:rPr>
                <w:rFonts w:asciiTheme="minorHAnsi" w:hAnsiTheme="minorHAnsi" w:cstheme="minorHAnsi"/>
                <w:i/>
              </w:rPr>
              <w:t xml:space="preserve"> </w:t>
            </w:r>
          </w:p>
        </w:tc>
        <w:tc>
          <w:tcPr>
            <w:tcW w:w="701" w:type="dxa"/>
          </w:tcPr>
          <w:p w14:paraId="6959D8D6" w14:textId="77777777" w:rsidR="00866F0D" w:rsidRPr="007C4C3A" w:rsidRDefault="00866F0D" w:rsidP="00A40A15">
            <w:pPr>
              <w:rPr>
                <w:rFonts w:asciiTheme="minorHAnsi" w:hAnsiTheme="minorHAnsi" w:cstheme="minorHAnsi"/>
              </w:rPr>
            </w:pPr>
          </w:p>
        </w:tc>
        <w:tc>
          <w:tcPr>
            <w:tcW w:w="2611" w:type="dxa"/>
            <w:tcBorders>
              <w:top w:val="single" w:sz="4" w:space="0" w:color="000000"/>
              <w:left w:val="nil"/>
              <w:bottom w:val="nil"/>
              <w:right w:val="nil"/>
            </w:tcBorders>
            <w:hideMark/>
          </w:tcPr>
          <w:p w14:paraId="36E07EA2" w14:textId="77777777" w:rsidR="00866F0D" w:rsidRPr="007C4C3A" w:rsidRDefault="00866F0D" w:rsidP="00A40A15">
            <w:pPr>
              <w:rPr>
                <w:rFonts w:asciiTheme="minorHAnsi" w:hAnsiTheme="minorHAnsi" w:cstheme="minorHAnsi"/>
              </w:rPr>
            </w:pPr>
            <w:r w:rsidRPr="007C4C3A">
              <w:rPr>
                <w:rFonts w:asciiTheme="minorHAnsi" w:hAnsiTheme="minorHAnsi" w:cstheme="minorHAnsi"/>
              </w:rPr>
              <w:t>(Vardas ir pavardė)</w:t>
            </w:r>
            <w:r w:rsidRPr="007C4C3A">
              <w:rPr>
                <w:rFonts w:asciiTheme="minorHAnsi" w:hAnsiTheme="minorHAnsi" w:cstheme="minorHAnsi"/>
                <w:i/>
              </w:rPr>
              <w:t xml:space="preserve"> </w:t>
            </w:r>
          </w:p>
        </w:tc>
        <w:tc>
          <w:tcPr>
            <w:tcW w:w="648" w:type="dxa"/>
          </w:tcPr>
          <w:p w14:paraId="5D66CE1D" w14:textId="77777777" w:rsidR="00866F0D" w:rsidRPr="007C4C3A" w:rsidRDefault="00866F0D" w:rsidP="00A40A15">
            <w:pPr>
              <w:rPr>
                <w:rFonts w:asciiTheme="minorHAnsi" w:hAnsiTheme="minorHAnsi" w:cstheme="minorHAnsi"/>
              </w:rPr>
            </w:pPr>
          </w:p>
        </w:tc>
      </w:tr>
    </w:tbl>
    <w:p w14:paraId="6CC7AEB5" w14:textId="77777777" w:rsidR="00866F0D" w:rsidRPr="007C4C3A" w:rsidRDefault="00866F0D" w:rsidP="00866F0D">
      <w:pPr>
        <w:rPr>
          <w:rFonts w:asciiTheme="minorHAnsi" w:hAnsiTheme="minorHAnsi" w:cstheme="minorHAnsi"/>
        </w:rPr>
      </w:pPr>
    </w:p>
    <w:p w14:paraId="107DB573" w14:textId="6FB7DCF4" w:rsidR="00205608" w:rsidRPr="007C4C3A" w:rsidRDefault="00205608" w:rsidP="00D43386">
      <w:pPr>
        <w:rPr>
          <w:rFonts w:asciiTheme="minorHAnsi" w:hAnsiTheme="minorHAnsi" w:cstheme="minorHAnsi"/>
          <w:b/>
          <w:bCs/>
        </w:rPr>
      </w:pPr>
    </w:p>
    <w:sectPr w:rsidR="00205608" w:rsidRPr="007C4C3A" w:rsidSect="00D84F3A">
      <w:footerReference w:type="default" r:id="rId11"/>
      <w:pgSz w:w="11900" w:h="16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45224" w14:textId="77777777" w:rsidR="00932F30" w:rsidRPr="00F76CBD" w:rsidRDefault="00932F30">
      <w:r w:rsidRPr="00F76CBD">
        <w:separator/>
      </w:r>
    </w:p>
  </w:endnote>
  <w:endnote w:type="continuationSeparator" w:id="0">
    <w:p w14:paraId="2159DF75" w14:textId="77777777" w:rsidR="00932F30" w:rsidRPr="00F76CBD" w:rsidRDefault="00932F30">
      <w:r w:rsidRPr="00F76C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font>
  <w:font w:name="Calibri Light">
    <w:panose1 w:val="020F03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79657B" w:rsidRPr="00F76CBD" w:rsidRDefault="00205AB1">
    <w:pPr>
      <w:pStyle w:val="HeaderFooter"/>
      <w:tabs>
        <w:tab w:val="clear" w:pos="9020"/>
        <w:tab w:val="center" w:pos="4750"/>
        <w:tab w:val="right" w:pos="9500"/>
      </w:tabs>
      <w:rPr>
        <w:lang w:val="lt-LT"/>
      </w:rPr>
    </w:pPr>
    <w:r w:rsidRPr="00F76CBD">
      <w:rPr>
        <w:rFonts w:ascii="Times New Roman" w:eastAsia="Times New Roman" w:hAnsi="Times New Roman" w:cs="Times New Roman"/>
        <w:sz w:val="18"/>
        <w:szCs w:val="18"/>
        <w:lang w:val="lt-LT"/>
      </w:rPr>
      <w:tab/>
    </w:r>
    <w:r w:rsidRPr="00F76CBD">
      <w:rPr>
        <w:rFonts w:ascii="Times New Roman" w:eastAsia="Times New Roman" w:hAnsi="Times New Roman" w:cs="Times New Roman"/>
        <w:sz w:val="18"/>
        <w:szCs w:val="18"/>
        <w:lang w:val="lt-LT"/>
      </w:rPr>
      <w:tab/>
    </w:r>
    <w:r w:rsidRPr="00F76CBD">
      <w:rPr>
        <w:rFonts w:ascii="Times New Roman" w:hAnsi="Times New Roman"/>
        <w:sz w:val="18"/>
        <w:szCs w:val="18"/>
        <w:lang w:val="lt-LT"/>
      </w:rPr>
      <w:t xml:space="preserve">Puslapis </w:t>
    </w:r>
    <w:r w:rsidRPr="00F76CBD">
      <w:rPr>
        <w:rFonts w:ascii="Times New Roman" w:eastAsia="Times New Roman" w:hAnsi="Times New Roman" w:cs="Times New Roman"/>
        <w:sz w:val="18"/>
        <w:szCs w:val="18"/>
        <w:lang w:val="lt-LT"/>
      </w:rPr>
      <w:fldChar w:fldCharType="begin"/>
    </w:r>
    <w:r w:rsidRPr="00F76CBD">
      <w:rPr>
        <w:rFonts w:ascii="Times New Roman" w:eastAsia="Times New Roman" w:hAnsi="Times New Roman" w:cs="Times New Roman"/>
        <w:sz w:val="18"/>
        <w:szCs w:val="18"/>
        <w:lang w:val="lt-LT"/>
      </w:rPr>
      <w:instrText xml:space="preserve"> PAGE </w:instrText>
    </w:r>
    <w:r w:rsidRPr="00F76CBD">
      <w:rPr>
        <w:rFonts w:ascii="Times New Roman" w:eastAsia="Times New Roman" w:hAnsi="Times New Roman" w:cs="Times New Roman"/>
        <w:sz w:val="18"/>
        <w:szCs w:val="18"/>
        <w:lang w:val="lt-LT"/>
      </w:rPr>
      <w:fldChar w:fldCharType="separate"/>
    </w:r>
    <w:r w:rsidRPr="00F76CBD">
      <w:rPr>
        <w:rFonts w:ascii="Times New Roman" w:eastAsia="Times New Roman" w:hAnsi="Times New Roman" w:cs="Times New Roman"/>
        <w:sz w:val="18"/>
        <w:szCs w:val="18"/>
        <w:lang w:val="lt-LT"/>
      </w:rPr>
      <w:t>14</w:t>
    </w:r>
    <w:r w:rsidRPr="00F76CBD">
      <w:rPr>
        <w:rFonts w:ascii="Times New Roman" w:eastAsia="Times New Roman" w:hAnsi="Times New Roman" w:cs="Times New Roman"/>
        <w:sz w:val="18"/>
        <w:szCs w:val="18"/>
        <w:lang w:val="lt-LT"/>
      </w:rPr>
      <w:fldChar w:fldCharType="end"/>
    </w:r>
    <w:r w:rsidRPr="00F76CBD">
      <w:rPr>
        <w:rFonts w:ascii="Times New Roman" w:hAnsi="Times New Roman"/>
        <w:sz w:val="18"/>
        <w:szCs w:val="18"/>
        <w:lang w:val="lt-LT"/>
      </w:rPr>
      <w:t xml:space="preserve"> iš </w:t>
    </w:r>
    <w:r w:rsidRPr="00F76CBD">
      <w:rPr>
        <w:rFonts w:ascii="Times New Roman" w:eastAsia="Times New Roman" w:hAnsi="Times New Roman" w:cs="Times New Roman"/>
        <w:sz w:val="18"/>
        <w:szCs w:val="18"/>
        <w:lang w:val="lt-LT"/>
      </w:rPr>
      <w:fldChar w:fldCharType="begin"/>
    </w:r>
    <w:r w:rsidRPr="00F76CBD">
      <w:rPr>
        <w:rFonts w:ascii="Times New Roman" w:eastAsia="Times New Roman" w:hAnsi="Times New Roman" w:cs="Times New Roman"/>
        <w:sz w:val="18"/>
        <w:szCs w:val="18"/>
        <w:lang w:val="lt-LT"/>
      </w:rPr>
      <w:instrText xml:space="preserve"> NUMPAGES </w:instrText>
    </w:r>
    <w:r w:rsidRPr="00F76CBD">
      <w:rPr>
        <w:rFonts w:ascii="Times New Roman" w:eastAsia="Times New Roman" w:hAnsi="Times New Roman" w:cs="Times New Roman"/>
        <w:sz w:val="18"/>
        <w:szCs w:val="18"/>
        <w:lang w:val="lt-LT"/>
      </w:rPr>
      <w:fldChar w:fldCharType="separate"/>
    </w:r>
    <w:r w:rsidRPr="00F76CBD">
      <w:rPr>
        <w:rFonts w:ascii="Times New Roman" w:eastAsia="Times New Roman" w:hAnsi="Times New Roman" w:cs="Times New Roman"/>
        <w:sz w:val="18"/>
        <w:szCs w:val="18"/>
        <w:lang w:val="lt-LT"/>
      </w:rPr>
      <w:t>14</w:t>
    </w:r>
    <w:r w:rsidRPr="00F76CBD">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BFAB8" w14:textId="77777777" w:rsidR="00932F30" w:rsidRPr="00F76CBD" w:rsidRDefault="00932F30">
      <w:r w:rsidRPr="00F76CBD">
        <w:separator/>
      </w:r>
    </w:p>
  </w:footnote>
  <w:footnote w:type="continuationSeparator" w:id="0">
    <w:p w14:paraId="59999F9E" w14:textId="77777777" w:rsidR="00932F30" w:rsidRPr="00F76CBD" w:rsidRDefault="00932F30">
      <w:r w:rsidRPr="00F76CB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Calibri"/>
        <w:szCs w:val="22"/>
        <w:lang w:eastAsia="en-US"/>
      </w:rPr>
    </w:lvl>
    <w:lvl w:ilvl="1">
      <w:start w:val="1"/>
      <w:numFmt w:val="none"/>
      <w:suff w:val="nothing"/>
      <w:lvlText w:val=""/>
      <w:lvlJc w:val="left"/>
      <w:pPr>
        <w:tabs>
          <w:tab w:val="num" w:pos="0"/>
        </w:tabs>
        <w:ind w:left="576" w:hanging="576"/>
      </w:pPr>
      <w:rPr>
        <w:b/>
        <w:iCs/>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3E6325DA"/>
    <w:multiLevelType w:val="hybridMultilevel"/>
    <w:tmpl w:val="31560274"/>
    <w:lvl w:ilvl="0" w:tplc="32BA6D30">
      <w:start w:val="1"/>
      <w:numFmt w:val="decimal"/>
      <w:lvlText w:val="%1."/>
      <w:lvlJc w:val="left"/>
      <w:pPr>
        <w:ind w:left="333" w:hanging="360"/>
      </w:pPr>
      <w:rPr>
        <w:rFonts w:hint="default"/>
      </w:rPr>
    </w:lvl>
    <w:lvl w:ilvl="1" w:tplc="04270019" w:tentative="1">
      <w:start w:val="1"/>
      <w:numFmt w:val="lowerLetter"/>
      <w:lvlText w:val="%2."/>
      <w:lvlJc w:val="left"/>
      <w:pPr>
        <w:ind w:left="1053" w:hanging="360"/>
      </w:pPr>
    </w:lvl>
    <w:lvl w:ilvl="2" w:tplc="0427001B" w:tentative="1">
      <w:start w:val="1"/>
      <w:numFmt w:val="lowerRoman"/>
      <w:lvlText w:val="%3."/>
      <w:lvlJc w:val="right"/>
      <w:pPr>
        <w:ind w:left="1773" w:hanging="180"/>
      </w:pPr>
    </w:lvl>
    <w:lvl w:ilvl="3" w:tplc="0427000F" w:tentative="1">
      <w:start w:val="1"/>
      <w:numFmt w:val="decimal"/>
      <w:lvlText w:val="%4."/>
      <w:lvlJc w:val="left"/>
      <w:pPr>
        <w:ind w:left="2493" w:hanging="360"/>
      </w:pPr>
    </w:lvl>
    <w:lvl w:ilvl="4" w:tplc="04270019" w:tentative="1">
      <w:start w:val="1"/>
      <w:numFmt w:val="lowerLetter"/>
      <w:lvlText w:val="%5."/>
      <w:lvlJc w:val="left"/>
      <w:pPr>
        <w:ind w:left="3213" w:hanging="360"/>
      </w:pPr>
    </w:lvl>
    <w:lvl w:ilvl="5" w:tplc="0427001B" w:tentative="1">
      <w:start w:val="1"/>
      <w:numFmt w:val="lowerRoman"/>
      <w:lvlText w:val="%6."/>
      <w:lvlJc w:val="right"/>
      <w:pPr>
        <w:ind w:left="3933" w:hanging="180"/>
      </w:pPr>
    </w:lvl>
    <w:lvl w:ilvl="6" w:tplc="0427000F" w:tentative="1">
      <w:start w:val="1"/>
      <w:numFmt w:val="decimal"/>
      <w:lvlText w:val="%7."/>
      <w:lvlJc w:val="left"/>
      <w:pPr>
        <w:ind w:left="4653" w:hanging="360"/>
      </w:pPr>
    </w:lvl>
    <w:lvl w:ilvl="7" w:tplc="04270019" w:tentative="1">
      <w:start w:val="1"/>
      <w:numFmt w:val="lowerLetter"/>
      <w:lvlText w:val="%8."/>
      <w:lvlJc w:val="left"/>
      <w:pPr>
        <w:ind w:left="5373" w:hanging="360"/>
      </w:pPr>
    </w:lvl>
    <w:lvl w:ilvl="8" w:tplc="0427001B" w:tentative="1">
      <w:start w:val="1"/>
      <w:numFmt w:val="lowerRoman"/>
      <w:lvlText w:val="%9."/>
      <w:lvlJc w:val="right"/>
      <w:pPr>
        <w:ind w:left="6093" w:hanging="180"/>
      </w:pPr>
    </w:lvl>
  </w:abstractNum>
  <w:abstractNum w:abstractNumId="3" w15:restartNumberingAfterBreak="0">
    <w:nsid w:val="63AF0420"/>
    <w:multiLevelType w:val="multilevel"/>
    <w:tmpl w:val="02BE788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267931594">
    <w:abstractNumId w:val="1"/>
  </w:num>
  <w:num w:numId="2" w16cid:durableId="1691830166">
    <w:abstractNumId w:val="2"/>
  </w:num>
  <w:num w:numId="3" w16cid:durableId="999234311">
    <w:abstractNumId w:val="0"/>
  </w:num>
  <w:num w:numId="4" w16cid:durableId="21032579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8089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077C7"/>
    <w:rsid w:val="00007F0F"/>
    <w:rsid w:val="00021313"/>
    <w:rsid w:val="00023AE8"/>
    <w:rsid w:val="00025C40"/>
    <w:rsid w:val="0003045B"/>
    <w:rsid w:val="00031E66"/>
    <w:rsid w:val="000322BE"/>
    <w:rsid w:val="0003670B"/>
    <w:rsid w:val="00036BC8"/>
    <w:rsid w:val="00044605"/>
    <w:rsid w:val="0005110F"/>
    <w:rsid w:val="0005658B"/>
    <w:rsid w:val="00057603"/>
    <w:rsid w:val="000627E6"/>
    <w:rsid w:val="0006531B"/>
    <w:rsid w:val="000664F3"/>
    <w:rsid w:val="000666B7"/>
    <w:rsid w:val="0007399D"/>
    <w:rsid w:val="00073EB0"/>
    <w:rsid w:val="000779F1"/>
    <w:rsid w:val="000803D7"/>
    <w:rsid w:val="00081DEC"/>
    <w:rsid w:val="00082B45"/>
    <w:rsid w:val="000869F0"/>
    <w:rsid w:val="00086E67"/>
    <w:rsid w:val="00090E73"/>
    <w:rsid w:val="000920CA"/>
    <w:rsid w:val="000955C3"/>
    <w:rsid w:val="00097C97"/>
    <w:rsid w:val="000A32ED"/>
    <w:rsid w:val="000A6AAA"/>
    <w:rsid w:val="000A6CB5"/>
    <w:rsid w:val="000B0B14"/>
    <w:rsid w:val="000B1549"/>
    <w:rsid w:val="000B6E50"/>
    <w:rsid w:val="000C0867"/>
    <w:rsid w:val="000C61DB"/>
    <w:rsid w:val="000D0101"/>
    <w:rsid w:val="000D3982"/>
    <w:rsid w:val="000E2120"/>
    <w:rsid w:val="000E27B5"/>
    <w:rsid w:val="000E375B"/>
    <w:rsid w:val="000F0942"/>
    <w:rsid w:val="000F4DA1"/>
    <w:rsid w:val="000F6FEA"/>
    <w:rsid w:val="00102C5D"/>
    <w:rsid w:val="00103010"/>
    <w:rsid w:val="001035F2"/>
    <w:rsid w:val="00111FBC"/>
    <w:rsid w:val="00112320"/>
    <w:rsid w:val="001125E3"/>
    <w:rsid w:val="00124295"/>
    <w:rsid w:val="00124F03"/>
    <w:rsid w:val="00134D6B"/>
    <w:rsid w:val="001403A5"/>
    <w:rsid w:val="00154399"/>
    <w:rsid w:val="0015583E"/>
    <w:rsid w:val="00160BD8"/>
    <w:rsid w:val="00160CCC"/>
    <w:rsid w:val="0016469A"/>
    <w:rsid w:val="00165C5D"/>
    <w:rsid w:val="0016636E"/>
    <w:rsid w:val="0017070D"/>
    <w:rsid w:val="0019119D"/>
    <w:rsid w:val="001913DC"/>
    <w:rsid w:val="0019315E"/>
    <w:rsid w:val="00194955"/>
    <w:rsid w:val="001961DB"/>
    <w:rsid w:val="001A0C00"/>
    <w:rsid w:val="001A10AF"/>
    <w:rsid w:val="001B149A"/>
    <w:rsid w:val="001B19C2"/>
    <w:rsid w:val="001B1C49"/>
    <w:rsid w:val="001C00DC"/>
    <w:rsid w:val="001C0E42"/>
    <w:rsid w:val="001C1325"/>
    <w:rsid w:val="001C67E5"/>
    <w:rsid w:val="001C7708"/>
    <w:rsid w:val="001D06D6"/>
    <w:rsid w:val="001D1FB4"/>
    <w:rsid w:val="001D6D2C"/>
    <w:rsid w:val="001D7118"/>
    <w:rsid w:val="001E4C5F"/>
    <w:rsid w:val="001E5B29"/>
    <w:rsid w:val="001E76B3"/>
    <w:rsid w:val="002043E7"/>
    <w:rsid w:val="00205608"/>
    <w:rsid w:val="00205AB1"/>
    <w:rsid w:val="0020684F"/>
    <w:rsid w:val="00206E44"/>
    <w:rsid w:val="002118D9"/>
    <w:rsid w:val="00214156"/>
    <w:rsid w:val="0022217A"/>
    <w:rsid w:val="002247F5"/>
    <w:rsid w:val="00226A15"/>
    <w:rsid w:val="002272D9"/>
    <w:rsid w:val="00230259"/>
    <w:rsid w:val="00231AD5"/>
    <w:rsid w:val="00250BAF"/>
    <w:rsid w:val="00254FFB"/>
    <w:rsid w:val="00261091"/>
    <w:rsid w:val="0027674C"/>
    <w:rsid w:val="00283FE8"/>
    <w:rsid w:val="00284595"/>
    <w:rsid w:val="00290874"/>
    <w:rsid w:val="00291D12"/>
    <w:rsid w:val="00293747"/>
    <w:rsid w:val="00294853"/>
    <w:rsid w:val="00295866"/>
    <w:rsid w:val="002A1AD5"/>
    <w:rsid w:val="002A22E4"/>
    <w:rsid w:val="002A578B"/>
    <w:rsid w:val="002B2C8D"/>
    <w:rsid w:val="002C1064"/>
    <w:rsid w:val="002C25CA"/>
    <w:rsid w:val="002D0C36"/>
    <w:rsid w:val="002D34D2"/>
    <w:rsid w:val="002E1A76"/>
    <w:rsid w:val="002E243A"/>
    <w:rsid w:val="002E2999"/>
    <w:rsid w:val="002E3C69"/>
    <w:rsid w:val="002E485E"/>
    <w:rsid w:val="002E6884"/>
    <w:rsid w:val="002E7B62"/>
    <w:rsid w:val="002F0DF3"/>
    <w:rsid w:val="002F3830"/>
    <w:rsid w:val="002F4F00"/>
    <w:rsid w:val="002F699A"/>
    <w:rsid w:val="002F726E"/>
    <w:rsid w:val="002F757E"/>
    <w:rsid w:val="0030308C"/>
    <w:rsid w:val="003040C1"/>
    <w:rsid w:val="00305A6E"/>
    <w:rsid w:val="00310001"/>
    <w:rsid w:val="00310972"/>
    <w:rsid w:val="00311B39"/>
    <w:rsid w:val="00313C11"/>
    <w:rsid w:val="00313FA6"/>
    <w:rsid w:val="00321052"/>
    <w:rsid w:val="00321494"/>
    <w:rsid w:val="0032185F"/>
    <w:rsid w:val="00327995"/>
    <w:rsid w:val="00333627"/>
    <w:rsid w:val="003344BD"/>
    <w:rsid w:val="00334FDA"/>
    <w:rsid w:val="00336BCF"/>
    <w:rsid w:val="003421A9"/>
    <w:rsid w:val="003431CC"/>
    <w:rsid w:val="003446FC"/>
    <w:rsid w:val="00347E0C"/>
    <w:rsid w:val="003500E6"/>
    <w:rsid w:val="003527EB"/>
    <w:rsid w:val="00353ACE"/>
    <w:rsid w:val="00356934"/>
    <w:rsid w:val="00357D82"/>
    <w:rsid w:val="00366D13"/>
    <w:rsid w:val="0038597C"/>
    <w:rsid w:val="0038725B"/>
    <w:rsid w:val="003903DB"/>
    <w:rsid w:val="00393854"/>
    <w:rsid w:val="0039740B"/>
    <w:rsid w:val="003A2035"/>
    <w:rsid w:val="003A2A2A"/>
    <w:rsid w:val="003A30DA"/>
    <w:rsid w:val="003A4B1E"/>
    <w:rsid w:val="003A673B"/>
    <w:rsid w:val="003B0C6D"/>
    <w:rsid w:val="003B5D48"/>
    <w:rsid w:val="003B77D8"/>
    <w:rsid w:val="003C04B5"/>
    <w:rsid w:val="003C1965"/>
    <w:rsid w:val="003C2AD6"/>
    <w:rsid w:val="003C435B"/>
    <w:rsid w:val="003C7288"/>
    <w:rsid w:val="003D724E"/>
    <w:rsid w:val="003D783B"/>
    <w:rsid w:val="003E09E2"/>
    <w:rsid w:val="003F152C"/>
    <w:rsid w:val="00403FB8"/>
    <w:rsid w:val="004048C1"/>
    <w:rsid w:val="00421126"/>
    <w:rsid w:val="00425E50"/>
    <w:rsid w:val="004324CD"/>
    <w:rsid w:val="004401BE"/>
    <w:rsid w:val="004413AD"/>
    <w:rsid w:val="0044624E"/>
    <w:rsid w:val="00452CAE"/>
    <w:rsid w:val="004565B7"/>
    <w:rsid w:val="0045795A"/>
    <w:rsid w:val="004610C2"/>
    <w:rsid w:val="00461E79"/>
    <w:rsid w:val="0047379E"/>
    <w:rsid w:val="00474E1F"/>
    <w:rsid w:val="00485A02"/>
    <w:rsid w:val="004865D0"/>
    <w:rsid w:val="00486C33"/>
    <w:rsid w:val="004911AF"/>
    <w:rsid w:val="00491335"/>
    <w:rsid w:val="00493D40"/>
    <w:rsid w:val="0049456B"/>
    <w:rsid w:val="0049552F"/>
    <w:rsid w:val="00497FE6"/>
    <w:rsid w:val="004A304F"/>
    <w:rsid w:val="004A3EA8"/>
    <w:rsid w:val="004B1B61"/>
    <w:rsid w:val="004B64FB"/>
    <w:rsid w:val="004B75C7"/>
    <w:rsid w:val="004C024C"/>
    <w:rsid w:val="004C09D2"/>
    <w:rsid w:val="004C33CC"/>
    <w:rsid w:val="004C6470"/>
    <w:rsid w:val="004D4A8F"/>
    <w:rsid w:val="004D6246"/>
    <w:rsid w:val="004E3889"/>
    <w:rsid w:val="004E779E"/>
    <w:rsid w:val="004E7B8F"/>
    <w:rsid w:val="004F10C0"/>
    <w:rsid w:val="004F6803"/>
    <w:rsid w:val="0050503B"/>
    <w:rsid w:val="00506AF9"/>
    <w:rsid w:val="00510432"/>
    <w:rsid w:val="00514758"/>
    <w:rsid w:val="00523DAC"/>
    <w:rsid w:val="0052473C"/>
    <w:rsid w:val="005254F5"/>
    <w:rsid w:val="005320F3"/>
    <w:rsid w:val="005359AE"/>
    <w:rsid w:val="005441B6"/>
    <w:rsid w:val="00552841"/>
    <w:rsid w:val="005541AD"/>
    <w:rsid w:val="00556E7A"/>
    <w:rsid w:val="0056325E"/>
    <w:rsid w:val="00575BC5"/>
    <w:rsid w:val="00580342"/>
    <w:rsid w:val="00585C7F"/>
    <w:rsid w:val="00590E55"/>
    <w:rsid w:val="00592801"/>
    <w:rsid w:val="005968F7"/>
    <w:rsid w:val="005A11B0"/>
    <w:rsid w:val="005A6600"/>
    <w:rsid w:val="005B10D3"/>
    <w:rsid w:val="005B2B69"/>
    <w:rsid w:val="005B4D75"/>
    <w:rsid w:val="005C0A34"/>
    <w:rsid w:val="005C346D"/>
    <w:rsid w:val="005C5D4E"/>
    <w:rsid w:val="005D26DB"/>
    <w:rsid w:val="005D41A2"/>
    <w:rsid w:val="005D4455"/>
    <w:rsid w:val="005D72F8"/>
    <w:rsid w:val="005E0B3E"/>
    <w:rsid w:val="005E5855"/>
    <w:rsid w:val="005E59F6"/>
    <w:rsid w:val="005E712C"/>
    <w:rsid w:val="005F31DB"/>
    <w:rsid w:val="005F4404"/>
    <w:rsid w:val="006003D7"/>
    <w:rsid w:val="006026DB"/>
    <w:rsid w:val="00602B0F"/>
    <w:rsid w:val="00603CC3"/>
    <w:rsid w:val="00607BDB"/>
    <w:rsid w:val="00607D27"/>
    <w:rsid w:val="00612A1F"/>
    <w:rsid w:val="00613CE6"/>
    <w:rsid w:val="00614D1C"/>
    <w:rsid w:val="00617F53"/>
    <w:rsid w:val="00623578"/>
    <w:rsid w:val="00626350"/>
    <w:rsid w:val="006305E1"/>
    <w:rsid w:val="0063574E"/>
    <w:rsid w:val="00646944"/>
    <w:rsid w:val="00647253"/>
    <w:rsid w:val="006514CA"/>
    <w:rsid w:val="00653DD0"/>
    <w:rsid w:val="006558E2"/>
    <w:rsid w:val="00657F24"/>
    <w:rsid w:val="00662924"/>
    <w:rsid w:val="00664FE7"/>
    <w:rsid w:val="0066746B"/>
    <w:rsid w:val="00677D47"/>
    <w:rsid w:val="0068386F"/>
    <w:rsid w:val="006868DD"/>
    <w:rsid w:val="0069249E"/>
    <w:rsid w:val="006A6E4F"/>
    <w:rsid w:val="006C1AA6"/>
    <w:rsid w:val="006C338C"/>
    <w:rsid w:val="006D0D5B"/>
    <w:rsid w:val="006D1A91"/>
    <w:rsid w:val="006D7302"/>
    <w:rsid w:val="006E6BF0"/>
    <w:rsid w:val="0070131D"/>
    <w:rsid w:val="00701715"/>
    <w:rsid w:val="00713BAB"/>
    <w:rsid w:val="007140DF"/>
    <w:rsid w:val="007161C1"/>
    <w:rsid w:val="00722064"/>
    <w:rsid w:val="007244AF"/>
    <w:rsid w:val="007246CA"/>
    <w:rsid w:val="0072491A"/>
    <w:rsid w:val="0073045B"/>
    <w:rsid w:val="00735A3A"/>
    <w:rsid w:val="0074331C"/>
    <w:rsid w:val="0074372B"/>
    <w:rsid w:val="0075294B"/>
    <w:rsid w:val="007604AB"/>
    <w:rsid w:val="00762971"/>
    <w:rsid w:val="0076466C"/>
    <w:rsid w:val="00770808"/>
    <w:rsid w:val="007777EB"/>
    <w:rsid w:val="0079041E"/>
    <w:rsid w:val="00790911"/>
    <w:rsid w:val="0079657B"/>
    <w:rsid w:val="007972DC"/>
    <w:rsid w:val="007A79B7"/>
    <w:rsid w:val="007B1F14"/>
    <w:rsid w:val="007B251E"/>
    <w:rsid w:val="007C099E"/>
    <w:rsid w:val="007C1690"/>
    <w:rsid w:val="007C39A3"/>
    <w:rsid w:val="007C4879"/>
    <w:rsid w:val="007C4C3A"/>
    <w:rsid w:val="007C60A6"/>
    <w:rsid w:val="007C6162"/>
    <w:rsid w:val="007C7964"/>
    <w:rsid w:val="007C7FE0"/>
    <w:rsid w:val="007D026F"/>
    <w:rsid w:val="007D0D4A"/>
    <w:rsid w:val="007D14AE"/>
    <w:rsid w:val="007D245C"/>
    <w:rsid w:val="007D3913"/>
    <w:rsid w:val="007D3961"/>
    <w:rsid w:val="007D3E2C"/>
    <w:rsid w:val="007D6FE5"/>
    <w:rsid w:val="007E2C4F"/>
    <w:rsid w:val="007E2CC8"/>
    <w:rsid w:val="007F0898"/>
    <w:rsid w:val="007F236A"/>
    <w:rsid w:val="007F34A1"/>
    <w:rsid w:val="007F4A51"/>
    <w:rsid w:val="007F5D86"/>
    <w:rsid w:val="007F7D38"/>
    <w:rsid w:val="00801E61"/>
    <w:rsid w:val="00812A87"/>
    <w:rsid w:val="00817CB5"/>
    <w:rsid w:val="00823196"/>
    <w:rsid w:val="0082562A"/>
    <w:rsid w:val="00834A9F"/>
    <w:rsid w:val="00835E10"/>
    <w:rsid w:val="00842764"/>
    <w:rsid w:val="00842FC0"/>
    <w:rsid w:val="008433D9"/>
    <w:rsid w:val="008434CC"/>
    <w:rsid w:val="008436E5"/>
    <w:rsid w:val="00844C91"/>
    <w:rsid w:val="00844CF3"/>
    <w:rsid w:val="00850B1F"/>
    <w:rsid w:val="00850E32"/>
    <w:rsid w:val="008565FE"/>
    <w:rsid w:val="00865197"/>
    <w:rsid w:val="00866B26"/>
    <w:rsid w:val="00866F0D"/>
    <w:rsid w:val="00873C18"/>
    <w:rsid w:val="00890F7F"/>
    <w:rsid w:val="00891493"/>
    <w:rsid w:val="00894432"/>
    <w:rsid w:val="00897538"/>
    <w:rsid w:val="008B1041"/>
    <w:rsid w:val="008B1376"/>
    <w:rsid w:val="008B4266"/>
    <w:rsid w:val="008B4C46"/>
    <w:rsid w:val="008C1A94"/>
    <w:rsid w:val="008C2B21"/>
    <w:rsid w:val="008C3B04"/>
    <w:rsid w:val="008C645A"/>
    <w:rsid w:val="008D07CC"/>
    <w:rsid w:val="008D200F"/>
    <w:rsid w:val="008D2F6E"/>
    <w:rsid w:val="008D5527"/>
    <w:rsid w:val="008F435A"/>
    <w:rsid w:val="008F5D87"/>
    <w:rsid w:val="0090237E"/>
    <w:rsid w:val="00905FAC"/>
    <w:rsid w:val="0091187A"/>
    <w:rsid w:val="00911A32"/>
    <w:rsid w:val="00911D60"/>
    <w:rsid w:val="00913372"/>
    <w:rsid w:val="00925CF0"/>
    <w:rsid w:val="0093082A"/>
    <w:rsid w:val="00930C84"/>
    <w:rsid w:val="0093102A"/>
    <w:rsid w:val="00932F30"/>
    <w:rsid w:val="00944D65"/>
    <w:rsid w:val="00944EFB"/>
    <w:rsid w:val="00945E2E"/>
    <w:rsid w:val="00956E70"/>
    <w:rsid w:val="00956F59"/>
    <w:rsid w:val="009612A4"/>
    <w:rsid w:val="009612A9"/>
    <w:rsid w:val="00961817"/>
    <w:rsid w:val="00964241"/>
    <w:rsid w:val="009657AB"/>
    <w:rsid w:val="00970A52"/>
    <w:rsid w:val="00975400"/>
    <w:rsid w:val="0098000C"/>
    <w:rsid w:val="00982D76"/>
    <w:rsid w:val="0098324F"/>
    <w:rsid w:val="009850D7"/>
    <w:rsid w:val="00985949"/>
    <w:rsid w:val="009863AC"/>
    <w:rsid w:val="00990908"/>
    <w:rsid w:val="00993FD9"/>
    <w:rsid w:val="00994A21"/>
    <w:rsid w:val="0099639A"/>
    <w:rsid w:val="00996A3F"/>
    <w:rsid w:val="009974C5"/>
    <w:rsid w:val="009A2F45"/>
    <w:rsid w:val="009A4816"/>
    <w:rsid w:val="009A50DF"/>
    <w:rsid w:val="009B0EC5"/>
    <w:rsid w:val="009B1C5F"/>
    <w:rsid w:val="009B7255"/>
    <w:rsid w:val="009C49C3"/>
    <w:rsid w:val="009C4FC6"/>
    <w:rsid w:val="009D3104"/>
    <w:rsid w:val="009D402F"/>
    <w:rsid w:val="009E0776"/>
    <w:rsid w:val="009E3AE7"/>
    <w:rsid w:val="009E459D"/>
    <w:rsid w:val="009F17CB"/>
    <w:rsid w:val="009F1F67"/>
    <w:rsid w:val="009F4EB8"/>
    <w:rsid w:val="009F5FCA"/>
    <w:rsid w:val="009F75BE"/>
    <w:rsid w:val="00A0046C"/>
    <w:rsid w:val="00A01987"/>
    <w:rsid w:val="00A043CE"/>
    <w:rsid w:val="00A0536A"/>
    <w:rsid w:val="00A0616B"/>
    <w:rsid w:val="00A10DAC"/>
    <w:rsid w:val="00A11764"/>
    <w:rsid w:val="00A133E9"/>
    <w:rsid w:val="00A1455C"/>
    <w:rsid w:val="00A175AD"/>
    <w:rsid w:val="00A17DF9"/>
    <w:rsid w:val="00A23471"/>
    <w:rsid w:val="00A2466D"/>
    <w:rsid w:val="00A25BE7"/>
    <w:rsid w:val="00A26FC9"/>
    <w:rsid w:val="00A3159D"/>
    <w:rsid w:val="00A36984"/>
    <w:rsid w:val="00A36B0C"/>
    <w:rsid w:val="00A37877"/>
    <w:rsid w:val="00A40410"/>
    <w:rsid w:val="00A4401D"/>
    <w:rsid w:val="00A46620"/>
    <w:rsid w:val="00A4753E"/>
    <w:rsid w:val="00A4778A"/>
    <w:rsid w:val="00A50990"/>
    <w:rsid w:val="00A57CF5"/>
    <w:rsid w:val="00A614B3"/>
    <w:rsid w:val="00A62B0B"/>
    <w:rsid w:val="00A648E3"/>
    <w:rsid w:val="00A64A02"/>
    <w:rsid w:val="00A6565D"/>
    <w:rsid w:val="00A657F7"/>
    <w:rsid w:val="00A65956"/>
    <w:rsid w:val="00A72502"/>
    <w:rsid w:val="00A75D50"/>
    <w:rsid w:val="00A7682C"/>
    <w:rsid w:val="00A828DD"/>
    <w:rsid w:val="00A82F39"/>
    <w:rsid w:val="00A922F7"/>
    <w:rsid w:val="00A936EB"/>
    <w:rsid w:val="00A968B0"/>
    <w:rsid w:val="00AA4CE3"/>
    <w:rsid w:val="00AA7323"/>
    <w:rsid w:val="00AB25EF"/>
    <w:rsid w:val="00AC5243"/>
    <w:rsid w:val="00AC6D36"/>
    <w:rsid w:val="00AD1DD9"/>
    <w:rsid w:val="00AD6991"/>
    <w:rsid w:val="00AD739B"/>
    <w:rsid w:val="00AE60E8"/>
    <w:rsid w:val="00AF35A8"/>
    <w:rsid w:val="00B022EC"/>
    <w:rsid w:val="00B06879"/>
    <w:rsid w:val="00B1046D"/>
    <w:rsid w:val="00B1174B"/>
    <w:rsid w:val="00B16901"/>
    <w:rsid w:val="00B31BDD"/>
    <w:rsid w:val="00B32DBF"/>
    <w:rsid w:val="00B3513C"/>
    <w:rsid w:val="00B41A95"/>
    <w:rsid w:val="00B42BF2"/>
    <w:rsid w:val="00B439B0"/>
    <w:rsid w:val="00B459FA"/>
    <w:rsid w:val="00B45E94"/>
    <w:rsid w:val="00B463E8"/>
    <w:rsid w:val="00B503C9"/>
    <w:rsid w:val="00B504AD"/>
    <w:rsid w:val="00B51467"/>
    <w:rsid w:val="00B520BE"/>
    <w:rsid w:val="00B5252A"/>
    <w:rsid w:val="00B579BC"/>
    <w:rsid w:val="00B6298B"/>
    <w:rsid w:val="00B64073"/>
    <w:rsid w:val="00B64255"/>
    <w:rsid w:val="00B66DEE"/>
    <w:rsid w:val="00B67F77"/>
    <w:rsid w:val="00B707E0"/>
    <w:rsid w:val="00B751CB"/>
    <w:rsid w:val="00B81077"/>
    <w:rsid w:val="00B90962"/>
    <w:rsid w:val="00B92F18"/>
    <w:rsid w:val="00B95B42"/>
    <w:rsid w:val="00B974AB"/>
    <w:rsid w:val="00BA032F"/>
    <w:rsid w:val="00BA36DC"/>
    <w:rsid w:val="00BA696E"/>
    <w:rsid w:val="00BB28A4"/>
    <w:rsid w:val="00BB4282"/>
    <w:rsid w:val="00BB49FF"/>
    <w:rsid w:val="00BB4D8F"/>
    <w:rsid w:val="00BC6707"/>
    <w:rsid w:val="00BD1347"/>
    <w:rsid w:val="00BD56B3"/>
    <w:rsid w:val="00BE1FF6"/>
    <w:rsid w:val="00BE21F6"/>
    <w:rsid w:val="00BF0A6D"/>
    <w:rsid w:val="00BF207D"/>
    <w:rsid w:val="00BF3479"/>
    <w:rsid w:val="00C022B5"/>
    <w:rsid w:val="00C024A0"/>
    <w:rsid w:val="00C066C4"/>
    <w:rsid w:val="00C12330"/>
    <w:rsid w:val="00C12573"/>
    <w:rsid w:val="00C175B6"/>
    <w:rsid w:val="00C17E25"/>
    <w:rsid w:val="00C2430F"/>
    <w:rsid w:val="00C25D9C"/>
    <w:rsid w:val="00C270CD"/>
    <w:rsid w:val="00C27CD1"/>
    <w:rsid w:val="00C27FAA"/>
    <w:rsid w:val="00C3410A"/>
    <w:rsid w:val="00C4059A"/>
    <w:rsid w:val="00C43BD7"/>
    <w:rsid w:val="00C4542A"/>
    <w:rsid w:val="00C462DB"/>
    <w:rsid w:val="00C464E3"/>
    <w:rsid w:val="00C46DB8"/>
    <w:rsid w:val="00C46DEB"/>
    <w:rsid w:val="00C50608"/>
    <w:rsid w:val="00C610A1"/>
    <w:rsid w:val="00C618FB"/>
    <w:rsid w:val="00C61A5A"/>
    <w:rsid w:val="00C6318F"/>
    <w:rsid w:val="00C6577F"/>
    <w:rsid w:val="00C65B2E"/>
    <w:rsid w:val="00C71E63"/>
    <w:rsid w:val="00C7326A"/>
    <w:rsid w:val="00C77C9F"/>
    <w:rsid w:val="00C80BD3"/>
    <w:rsid w:val="00C81223"/>
    <w:rsid w:val="00C81943"/>
    <w:rsid w:val="00C8735F"/>
    <w:rsid w:val="00C90455"/>
    <w:rsid w:val="00C91006"/>
    <w:rsid w:val="00C9134A"/>
    <w:rsid w:val="00C91540"/>
    <w:rsid w:val="00C9498B"/>
    <w:rsid w:val="00C94CA7"/>
    <w:rsid w:val="00C96435"/>
    <w:rsid w:val="00C96D0A"/>
    <w:rsid w:val="00CB0E60"/>
    <w:rsid w:val="00CB12D1"/>
    <w:rsid w:val="00CB55E6"/>
    <w:rsid w:val="00CC1145"/>
    <w:rsid w:val="00CC453F"/>
    <w:rsid w:val="00CC4AF0"/>
    <w:rsid w:val="00CC59C6"/>
    <w:rsid w:val="00CC66F3"/>
    <w:rsid w:val="00CC6FB1"/>
    <w:rsid w:val="00CD18B9"/>
    <w:rsid w:val="00CD4D2A"/>
    <w:rsid w:val="00CD62D9"/>
    <w:rsid w:val="00CE09AD"/>
    <w:rsid w:val="00CE3C4A"/>
    <w:rsid w:val="00CE635C"/>
    <w:rsid w:val="00CF36C8"/>
    <w:rsid w:val="00D02E14"/>
    <w:rsid w:val="00D04F5A"/>
    <w:rsid w:val="00D05DE2"/>
    <w:rsid w:val="00D139C8"/>
    <w:rsid w:val="00D1552C"/>
    <w:rsid w:val="00D157C1"/>
    <w:rsid w:val="00D17941"/>
    <w:rsid w:val="00D212BB"/>
    <w:rsid w:val="00D221F3"/>
    <w:rsid w:val="00D231DA"/>
    <w:rsid w:val="00D2724B"/>
    <w:rsid w:val="00D3108B"/>
    <w:rsid w:val="00D3376E"/>
    <w:rsid w:val="00D35376"/>
    <w:rsid w:val="00D409C5"/>
    <w:rsid w:val="00D432DC"/>
    <w:rsid w:val="00D43386"/>
    <w:rsid w:val="00D4500C"/>
    <w:rsid w:val="00D47D49"/>
    <w:rsid w:val="00D5598A"/>
    <w:rsid w:val="00D57103"/>
    <w:rsid w:val="00D61C48"/>
    <w:rsid w:val="00D62DBD"/>
    <w:rsid w:val="00D63E35"/>
    <w:rsid w:val="00D64881"/>
    <w:rsid w:val="00D70688"/>
    <w:rsid w:val="00D727D9"/>
    <w:rsid w:val="00D806E8"/>
    <w:rsid w:val="00D82E90"/>
    <w:rsid w:val="00D84238"/>
    <w:rsid w:val="00D84F3A"/>
    <w:rsid w:val="00D867BA"/>
    <w:rsid w:val="00D9276F"/>
    <w:rsid w:val="00D92B4B"/>
    <w:rsid w:val="00D94FB1"/>
    <w:rsid w:val="00DA3E5D"/>
    <w:rsid w:val="00DB2F51"/>
    <w:rsid w:val="00DB4554"/>
    <w:rsid w:val="00DB489A"/>
    <w:rsid w:val="00DB57EF"/>
    <w:rsid w:val="00DC1A04"/>
    <w:rsid w:val="00DC3D92"/>
    <w:rsid w:val="00DC55A0"/>
    <w:rsid w:val="00DC5B7E"/>
    <w:rsid w:val="00DC6FF9"/>
    <w:rsid w:val="00DC7025"/>
    <w:rsid w:val="00DD08EB"/>
    <w:rsid w:val="00DD4519"/>
    <w:rsid w:val="00DD759A"/>
    <w:rsid w:val="00DE29A3"/>
    <w:rsid w:val="00DF3698"/>
    <w:rsid w:val="00DF4DA6"/>
    <w:rsid w:val="00DF5824"/>
    <w:rsid w:val="00DF6514"/>
    <w:rsid w:val="00DF7EC4"/>
    <w:rsid w:val="00E059F0"/>
    <w:rsid w:val="00E12A8F"/>
    <w:rsid w:val="00E216B7"/>
    <w:rsid w:val="00E216D9"/>
    <w:rsid w:val="00E26085"/>
    <w:rsid w:val="00E26145"/>
    <w:rsid w:val="00E349A4"/>
    <w:rsid w:val="00E533F7"/>
    <w:rsid w:val="00E5726A"/>
    <w:rsid w:val="00E62395"/>
    <w:rsid w:val="00E63655"/>
    <w:rsid w:val="00E66A2C"/>
    <w:rsid w:val="00E75F6E"/>
    <w:rsid w:val="00E778E1"/>
    <w:rsid w:val="00E81140"/>
    <w:rsid w:val="00E833EA"/>
    <w:rsid w:val="00E8554F"/>
    <w:rsid w:val="00E93455"/>
    <w:rsid w:val="00E94400"/>
    <w:rsid w:val="00EA2CD4"/>
    <w:rsid w:val="00EA7CE4"/>
    <w:rsid w:val="00EB195B"/>
    <w:rsid w:val="00EB4D5B"/>
    <w:rsid w:val="00EC0B27"/>
    <w:rsid w:val="00EC19E0"/>
    <w:rsid w:val="00EC6CF9"/>
    <w:rsid w:val="00EC755C"/>
    <w:rsid w:val="00ED332D"/>
    <w:rsid w:val="00ED4590"/>
    <w:rsid w:val="00ED74D9"/>
    <w:rsid w:val="00EE1E38"/>
    <w:rsid w:val="00EE2258"/>
    <w:rsid w:val="00EE4000"/>
    <w:rsid w:val="00EF34AE"/>
    <w:rsid w:val="00EF66BE"/>
    <w:rsid w:val="00F002E9"/>
    <w:rsid w:val="00F00DFF"/>
    <w:rsid w:val="00F01DD2"/>
    <w:rsid w:val="00F023A6"/>
    <w:rsid w:val="00F02772"/>
    <w:rsid w:val="00F02F6D"/>
    <w:rsid w:val="00F04FF1"/>
    <w:rsid w:val="00F110EF"/>
    <w:rsid w:val="00F24C44"/>
    <w:rsid w:val="00F313B2"/>
    <w:rsid w:val="00F363DC"/>
    <w:rsid w:val="00F37BEF"/>
    <w:rsid w:val="00F46C7E"/>
    <w:rsid w:val="00F51BF6"/>
    <w:rsid w:val="00F55960"/>
    <w:rsid w:val="00F5615E"/>
    <w:rsid w:val="00F56517"/>
    <w:rsid w:val="00F60367"/>
    <w:rsid w:val="00F741F6"/>
    <w:rsid w:val="00F76CBD"/>
    <w:rsid w:val="00F827D6"/>
    <w:rsid w:val="00F86B4B"/>
    <w:rsid w:val="00F914BE"/>
    <w:rsid w:val="00F953AD"/>
    <w:rsid w:val="00F9741A"/>
    <w:rsid w:val="00FA1212"/>
    <w:rsid w:val="00FA2098"/>
    <w:rsid w:val="00FB1EEF"/>
    <w:rsid w:val="00FB2C0D"/>
    <w:rsid w:val="00FB3CFF"/>
    <w:rsid w:val="00FC083B"/>
    <w:rsid w:val="00FC198B"/>
    <w:rsid w:val="00FC5A3B"/>
    <w:rsid w:val="00FC5E1B"/>
    <w:rsid w:val="00FD130C"/>
    <w:rsid w:val="00FD4418"/>
    <w:rsid w:val="00FD5721"/>
    <w:rsid w:val="00FD75F6"/>
    <w:rsid w:val="00FD7659"/>
    <w:rsid w:val="00FD7896"/>
    <w:rsid w:val="00FD7B18"/>
    <w:rsid w:val="00FE46BA"/>
    <w:rsid w:val="00FF1F1D"/>
    <w:rsid w:val="00FF2A4A"/>
    <w:rsid w:val="00FF5B46"/>
    <w:rsid w:val="00FF78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lang w:val="lt-LT"/>
    </w:rPr>
  </w:style>
  <w:style w:type="paragraph" w:styleId="Antrat2">
    <w:name w:val="heading 2"/>
    <w:basedOn w:val="prastasis"/>
    <w:next w:val="prastasis"/>
    <w:link w:val="Antrat2Diagrama"/>
    <w:uiPriority w:val="9"/>
    <w:semiHidden/>
    <w:unhideWhenUsed/>
    <w:qFormat/>
    <w:rsid w:val="00523DA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F5B46"/>
    <w:rPr>
      <w:color w:val="0563C1" w:themeColor="hyperlink"/>
      <w:u w:val="single"/>
    </w:rPr>
  </w:style>
  <w:style w:type="character" w:styleId="Neapdorotaspaminjimas">
    <w:name w:val="Unresolved Mention"/>
    <w:basedOn w:val="Numatytasispastraiposriftas"/>
    <w:uiPriority w:val="99"/>
    <w:semiHidden/>
    <w:unhideWhenUsed/>
    <w:rsid w:val="00FF5B46"/>
    <w:rPr>
      <w:color w:val="605E5C"/>
      <w:shd w:val="clear" w:color="auto" w:fill="E1DFDD"/>
    </w:rPr>
  </w:style>
  <w:style w:type="table" w:styleId="Lentelstinklelis">
    <w:name w:val="Table Grid"/>
    <w:basedOn w:val="prastojilentel"/>
    <w:uiPriority w:val="39"/>
    <w:rsid w:val="00205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FF2A4A"/>
    <w:pPr>
      <w:suppressAutoHyphens/>
    </w:pPr>
    <w:rPr>
      <w:rFonts w:ascii="Times New Roman" w:eastAsia="Calibri" w:hAnsi="Times New Roman" w:cs="Calibri"/>
      <w:szCs w:val="22"/>
      <w:lang w:val="lt-LT" w:eastAsia="ar-SA"/>
    </w:rPr>
  </w:style>
  <w:style w:type="character" w:customStyle="1" w:styleId="Antrat2Diagrama">
    <w:name w:val="Antraštė 2 Diagrama"/>
    <w:basedOn w:val="Numatytasispastraiposriftas"/>
    <w:link w:val="Antrat2"/>
    <w:uiPriority w:val="9"/>
    <w:semiHidden/>
    <w:rsid w:val="00523DAC"/>
    <w:rPr>
      <w:rFonts w:asciiTheme="majorHAnsi" w:eastAsiaTheme="majorEastAsia" w:hAnsiTheme="majorHAnsi" w:cstheme="majorBidi"/>
      <w:color w:val="2F5496" w:themeColor="accent1" w:themeShade="BF"/>
      <w:sz w:val="26"/>
      <w:szCs w:val="26"/>
      <w:bdr w:val="nil"/>
    </w:rPr>
  </w:style>
  <w:style w:type="paragraph" w:styleId="Sraopastraipa">
    <w:name w:val="List Paragraph"/>
    <w:basedOn w:val="prastasis"/>
    <w:qFormat/>
    <w:rsid w:val="00866F0D"/>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character" w:customStyle="1" w:styleId="BetarpDiagrama">
    <w:name w:val="Be tarpų Diagrama"/>
    <w:basedOn w:val="Numatytasispastraiposriftas"/>
    <w:link w:val="Betarp"/>
    <w:uiPriority w:val="1"/>
    <w:rsid w:val="00485A02"/>
    <w:rPr>
      <w:rFonts w:ascii="Times New Roman" w:eastAsia="Calibri" w:hAnsi="Times New Roman" w:cs="Calibri"/>
      <w:szCs w:val="22"/>
      <w:lang w:val="lt-LT" w:eastAsia="ar-SA"/>
    </w:rPr>
  </w:style>
  <w:style w:type="paragraph" w:customStyle="1" w:styleId="Standard">
    <w:name w:val="Standard"/>
    <w:rsid w:val="00614D1C"/>
    <w:pPr>
      <w:widowControl w:val="0"/>
      <w:autoSpaceDE w:val="0"/>
      <w:autoSpaceDN w:val="0"/>
      <w:adjustRightInd w:val="0"/>
    </w:pPr>
    <w:rPr>
      <w:rFonts w:ascii="Times New Roman" w:eastAsia="Times New Roman" w:hAnsi="Times New Roman" w:cs="Times New Roman"/>
      <w:sz w:val="20"/>
      <w:szCs w:val="20"/>
    </w:rPr>
  </w:style>
  <w:style w:type="character" w:styleId="Perirtashipersaitas">
    <w:name w:val="FollowedHyperlink"/>
    <w:basedOn w:val="Numatytasispastraiposriftas"/>
    <w:uiPriority w:val="99"/>
    <w:semiHidden/>
    <w:unhideWhenUsed/>
    <w:rsid w:val="002F757E"/>
    <w:rPr>
      <w:color w:val="954F72" w:themeColor="followedHyperlink"/>
      <w:u w:val="single"/>
    </w:rPr>
  </w:style>
  <w:style w:type="paragraph" w:styleId="prastasiniatinklio">
    <w:name w:val="Normal (Web)"/>
    <w:basedOn w:val="prastasis"/>
    <w:uiPriority w:val="99"/>
    <w:semiHidden/>
    <w:unhideWhenUsed/>
    <w:rsid w:val="003D7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4442">
      <w:bodyDiv w:val="1"/>
      <w:marLeft w:val="0"/>
      <w:marRight w:val="0"/>
      <w:marTop w:val="0"/>
      <w:marBottom w:val="0"/>
      <w:divBdr>
        <w:top w:val="none" w:sz="0" w:space="0" w:color="auto"/>
        <w:left w:val="none" w:sz="0" w:space="0" w:color="auto"/>
        <w:bottom w:val="none" w:sz="0" w:space="0" w:color="auto"/>
        <w:right w:val="none" w:sz="0" w:space="0" w:color="auto"/>
      </w:divBdr>
    </w:div>
    <w:div w:id="565409583">
      <w:bodyDiv w:val="1"/>
      <w:marLeft w:val="0"/>
      <w:marRight w:val="0"/>
      <w:marTop w:val="0"/>
      <w:marBottom w:val="0"/>
      <w:divBdr>
        <w:top w:val="none" w:sz="0" w:space="0" w:color="auto"/>
        <w:left w:val="none" w:sz="0" w:space="0" w:color="auto"/>
        <w:bottom w:val="none" w:sz="0" w:space="0" w:color="auto"/>
        <w:right w:val="none" w:sz="0" w:space="0" w:color="auto"/>
      </w:divBdr>
    </w:div>
    <w:div w:id="1135835865">
      <w:bodyDiv w:val="1"/>
      <w:marLeft w:val="0"/>
      <w:marRight w:val="0"/>
      <w:marTop w:val="0"/>
      <w:marBottom w:val="0"/>
      <w:divBdr>
        <w:top w:val="none" w:sz="0" w:space="0" w:color="auto"/>
        <w:left w:val="none" w:sz="0" w:space="0" w:color="auto"/>
        <w:bottom w:val="none" w:sz="0" w:space="0" w:color="auto"/>
        <w:right w:val="none" w:sz="0" w:space="0" w:color="auto"/>
      </w:divBdr>
    </w:div>
    <w:div w:id="1396007262">
      <w:bodyDiv w:val="1"/>
      <w:marLeft w:val="0"/>
      <w:marRight w:val="0"/>
      <w:marTop w:val="0"/>
      <w:marBottom w:val="0"/>
      <w:divBdr>
        <w:top w:val="none" w:sz="0" w:space="0" w:color="auto"/>
        <w:left w:val="none" w:sz="0" w:space="0" w:color="auto"/>
        <w:bottom w:val="none" w:sz="0" w:space="0" w:color="auto"/>
        <w:right w:val="none" w:sz="0" w:space="0" w:color="auto"/>
      </w:divBdr>
    </w:div>
    <w:div w:id="167144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kaunokapiniuprieziura.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abis.nbfc.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9</Pages>
  <Words>18142</Words>
  <Characters>10341</Characters>
  <Application>Microsoft Office Word</Application>
  <DocSecurity>0</DocSecurity>
  <Lines>86</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Kapinių Priežiūra</cp:lastModifiedBy>
  <cp:revision>21</cp:revision>
  <cp:lastPrinted>2025-10-02T07:25:00Z</cp:lastPrinted>
  <dcterms:created xsi:type="dcterms:W3CDTF">2026-01-23T12:47:00Z</dcterms:created>
  <dcterms:modified xsi:type="dcterms:W3CDTF">2026-04-17T11:26:00Z</dcterms:modified>
</cp:coreProperties>
</file>