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CE83" w14:textId="153C94E6" w:rsidR="007227D1" w:rsidRPr="00645DFE" w:rsidRDefault="000932BA" w:rsidP="00235ED2">
      <w:pPr>
        <w:pStyle w:val="Antrat1"/>
        <w:jc w:val="center"/>
      </w:pPr>
      <w:r w:rsidRPr="00645DFE">
        <w:t xml:space="preserve">LIETUVOS </w:t>
      </w:r>
      <w:r w:rsidR="00387897">
        <w:t>ĮTRAUKTIES ŠVIETIME CENTRAS</w:t>
      </w:r>
    </w:p>
    <w:p w14:paraId="1D7DCE84" w14:textId="77777777" w:rsidR="00645DFE" w:rsidRPr="00645DFE" w:rsidRDefault="00645DFE" w:rsidP="000932BA">
      <w:pPr>
        <w:spacing w:after="0" w:line="240" w:lineRule="auto"/>
        <w:jc w:val="center"/>
        <w:rPr>
          <w:rFonts w:ascii="Times New Roman" w:hAnsi="Times New Roman" w:cs="Times New Roman"/>
          <w:b/>
          <w:sz w:val="24"/>
          <w:szCs w:val="24"/>
        </w:rPr>
      </w:pPr>
    </w:p>
    <w:p w14:paraId="1D7DCE85" w14:textId="77777777" w:rsidR="00645DFE" w:rsidRPr="00645DFE" w:rsidRDefault="000932BA" w:rsidP="00645DFE">
      <w:pPr>
        <w:spacing w:after="0" w:line="240" w:lineRule="auto"/>
        <w:jc w:val="center"/>
        <w:rPr>
          <w:rFonts w:ascii="Times New Roman" w:hAnsi="Times New Roman" w:cs="Times New Roman"/>
          <w:b/>
          <w:sz w:val="24"/>
          <w:szCs w:val="24"/>
        </w:rPr>
      </w:pPr>
      <w:r w:rsidRPr="00645DFE">
        <w:rPr>
          <w:rFonts w:ascii="Times New Roman" w:hAnsi="Times New Roman" w:cs="Times New Roman"/>
          <w:b/>
          <w:sz w:val="24"/>
          <w:szCs w:val="24"/>
        </w:rPr>
        <w:t>KVIETIMAS DALYVAUTI VIEŠOJO PIRKIMO</w:t>
      </w:r>
    </w:p>
    <w:p w14:paraId="5480622D" w14:textId="6879F5C8" w:rsidR="00AB32BF" w:rsidRDefault="000932BA" w:rsidP="00713528">
      <w:pPr>
        <w:autoSpaceDE w:val="0"/>
        <w:autoSpaceDN w:val="0"/>
        <w:adjustRightInd w:val="0"/>
        <w:spacing w:after="0" w:line="240" w:lineRule="auto"/>
        <w:jc w:val="center"/>
        <w:rPr>
          <w:rFonts w:ascii="Times New Roman" w:hAnsi="Times New Roman" w:cs="Times New Roman"/>
          <w:b/>
          <w:sz w:val="24"/>
          <w:szCs w:val="24"/>
        </w:rPr>
      </w:pPr>
      <w:r w:rsidRPr="00645DFE">
        <w:rPr>
          <w:rFonts w:ascii="Times New Roman" w:hAnsi="Times New Roman" w:cs="Times New Roman"/>
          <w:b/>
          <w:sz w:val="24"/>
          <w:szCs w:val="24"/>
        </w:rPr>
        <w:t>„</w:t>
      </w:r>
      <w:r w:rsidR="008E6DE4" w:rsidRPr="008E6DE4">
        <w:rPr>
          <w:rFonts w:ascii="Times New Roman" w:hAnsi="Times New Roman" w:cs="Times New Roman"/>
          <w:b/>
          <w:caps/>
          <w:sz w:val="24"/>
          <w:szCs w:val="24"/>
        </w:rPr>
        <w:t>Žinių testo metodikos adaptavimas, standartizavimas ir specialistų mokymai</w:t>
      </w:r>
      <w:r w:rsidRPr="00645DFE">
        <w:rPr>
          <w:rFonts w:ascii="Times New Roman" w:hAnsi="Times New Roman" w:cs="Times New Roman"/>
          <w:b/>
          <w:sz w:val="24"/>
          <w:szCs w:val="24"/>
        </w:rPr>
        <w:t xml:space="preserve">“ </w:t>
      </w:r>
    </w:p>
    <w:p w14:paraId="1D7DCE86" w14:textId="2E35796F" w:rsidR="00891CFD" w:rsidRPr="00713528" w:rsidRDefault="000932BA" w:rsidP="00713528">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645DFE">
        <w:rPr>
          <w:rFonts w:ascii="Times New Roman" w:hAnsi="Times New Roman" w:cs="Times New Roman"/>
          <w:b/>
          <w:sz w:val="24"/>
          <w:szCs w:val="24"/>
        </w:rPr>
        <w:t>RINKOS KONSULTACIJOJE</w:t>
      </w:r>
    </w:p>
    <w:p w14:paraId="1D7DCE87" w14:textId="77777777" w:rsidR="000932BA" w:rsidRPr="00645DFE" w:rsidRDefault="000932BA" w:rsidP="000932BA">
      <w:pPr>
        <w:spacing w:after="0"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093"/>
        <w:gridCol w:w="7654"/>
      </w:tblGrid>
      <w:tr w:rsidR="004A2FC0" w:rsidRPr="00645DFE" w14:paraId="1D7DCE8A" w14:textId="77777777" w:rsidTr="005947EF">
        <w:tc>
          <w:tcPr>
            <w:tcW w:w="2093" w:type="dxa"/>
          </w:tcPr>
          <w:p w14:paraId="1D7DCE88" w14:textId="77777777" w:rsidR="004A2FC0" w:rsidRPr="00645DFE" w:rsidRDefault="004A2FC0"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Perkančioji organizacija</w:t>
            </w:r>
          </w:p>
        </w:tc>
        <w:tc>
          <w:tcPr>
            <w:tcW w:w="7654" w:type="dxa"/>
          </w:tcPr>
          <w:p w14:paraId="1D7DCE89" w14:textId="22A32146" w:rsidR="004A2FC0" w:rsidRPr="00645DFE" w:rsidRDefault="0070718F" w:rsidP="00146893">
            <w:pPr>
              <w:spacing w:after="0" w:line="240" w:lineRule="auto"/>
              <w:rPr>
                <w:rFonts w:ascii="Times New Roman" w:hAnsi="Times New Roman" w:cs="Times New Roman"/>
                <w:sz w:val="24"/>
                <w:szCs w:val="24"/>
              </w:rPr>
            </w:pPr>
            <w:r w:rsidRPr="0070718F">
              <w:rPr>
                <w:rFonts w:ascii="Times New Roman" w:hAnsi="Times New Roman" w:cs="Times New Roman"/>
                <w:sz w:val="24"/>
                <w:szCs w:val="24"/>
              </w:rPr>
              <w:t>Lietuvos įtraukties švietime centras</w:t>
            </w:r>
          </w:p>
        </w:tc>
      </w:tr>
      <w:tr w:rsidR="00DE3C9D" w:rsidRPr="00645DFE" w14:paraId="1D7DCE90" w14:textId="77777777" w:rsidTr="00185B20">
        <w:trPr>
          <w:trHeight w:val="1390"/>
        </w:trPr>
        <w:tc>
          <w:tcPr>
            <w:tcW w:w="2093" w:type="dxa"/>
          </w:tcPr>
          <w:p w14:paraId="1D7DCE8B" w14:textId="77777777" w:rsidR="00DE3C9D" w:rsidRPr="00645DFE" w:rsidRDefault="00DE3C9D"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Kontaktinis asmuo</w:t>
            </w:r>
          </w:p>
        </w:tc>
        <w:tc>
          <w:tcPr>
            <w:tcW w:w="7654" w:type="dxa"/>
          </w:tcPr>
          <w:p w14:paraId="1D7DCE8C" w14:textId="30AA6BFF" w:rsidR="00DE3C9D" w:rsidRPr="00645DFE" w:rsidRDefault="00DE3C9D" w:rsidP="00146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Viešųjų pirkimų specialistė</w:t>
            </w:r>
          </w:p>
          <w:p w14:paraId="1D7DCE8D" w14:textId="5B56B23E" w:rsidR="00DE3C9D" w:rsidRPr="00645DFE" w:rsidRDefault="00DE3C9D" w:rsidP="00146893">
            <w:pPr>
              <w:spacing w:after="0" w:line="240" w:lineRule="auto"/>
              <w:jc w:val="both"/>
              <w:rPr>
                <w:rFonts w:ascii="Times New Roman" w:hAnsi="Times New Roman" w:cs="Times New Roman"/>
                <w:sz w:val="24"/>
                <w:szCs w:val="24"/>
              </w:rPr>
            </w:pPr>
            <w:r w:rsidRPr="0070718F">
              <w:rPr>
                <w:rFonts w:ascii="Times New Roman" w:hAnsi="Times New Roman" w:cs="Times New Roman"/>
                <w:sz w:val="24"/>
                <w:szCs w:val="24"/>
              </w:rPr>
              <w:t>Ieva Aidietė</w:t>
            </w:r>
          </w:p>
          <w:p w14:paraId="1D7DCE8E" w14:textId="706AE4E0" w:rsidR="00DE3C9D" w:rsidRPr="00645DFE" w:rsidRDefault="00DE3C9D" w:rsidP="00146893">
            <w:p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t xml:space="preserve">Tel. </w:t>
            </w:r>
            <w:r>
              <w:rPr>
                <w:rFonts w:ascii="Times New Roman" w:hAnsi="Times New Roman" w:cs="Times New Roman"/>
                <w:sz w:val="24"/>
                <w:szCs w:val="24"/>
              </w:rPr>
              <w:t>+37067546605</w:t>
            </w:r>
          </w:p>
          <w:p w14:paraId="1D7DCE8F" w14:textId="1D21B6E0" w:rsidR="00DE3C9D" w:rsidRPr="00645DFE" w:rsidRDefault="00DE3C9D" w:rsidP="00146893">
            <w:pPr>
              <w:spacing w:after="0" w:line="240" w:lineRule="auto"/>
              <w:jc w:val="both"/>
              <w:rPr>
                <w:rFonts w:ascii="Times New Roman" w:hAnsi="Times New Roman" w:cs="Times New Roman"/>
                <w:b/>
                <w:sz w:val="24"/>
                <w:szCs w:val="24"/>
                <w:lang w:val="en-US"/>
              </w:rPr>
            </w:pPr>
            <w:r w:rsidRPr="00645DFE">
              <w:rPr>
                <w:rFonts w:ascii="Times New Roman" w:hAnsi="Times New Roman" w:cs="Times New Roman"/>
                <w:sz w:val="24"/>
                <w:szCs w:val="24"/>
              </w:rPr>
              <w:t>El.</w:t>
            </w:r>
            <w:r>
              <w:rPr>
                <w:rFonts w:ascii="Times New Roman" w:hAnsi="Times New Roman" w:cs="Times New Roman"/>
                <w:sz w:val="24"/>
                <w:szCs w:val="24"/>
              </w:rPr>
              <w:t xml:space="preserve"> </w:t>
            </w:r>
            <w:r w:rsidRPr="00645DFE">
              <w:rPr>
                <w:rFonts w:ascii="Times New Roman" w:hAnsi="Times New Roman" w:cs="Times New Roman"/>
                <w:sz w:val="24"/>
                <w:szCs w:val="24"/>
              </w:rPr>
              <w:t xml:space="preserve">p. </w:t>
            </w:r>
            <w:r>
              <w:rPr>
                <w:rFonts w:ascii="Times New Roman" w:hAnsi="Times New Roman" w:cs="Times New Roman"/>
                <w:sz w:val="24"/>
                <w:szCs w:val="24"/>
              </w:rPr>
              <w:t>ieva</w:t>
            </w:r>
            <w:r w:rsidRPr="00713528">
              <w:rPr>
                <w:rFonts w:ascii="Times New Roman" w:hAnsi="Times New Roman" w:cs="Times New Roman"/>
                <w:sz w:val="24"/>
                <w:szCs w:val="24"/>
              </w:rPr>
              <w:t>.</w:t>
            </w:r>
            <w:r>
              <w:rPr>
                <w:rFonts w:ascii="Times New Roman" w:hAnsi="Times New Roman" w:cs="Times New Roman"/>
                <w:sz w:val="24"/>
                <w:szCs w:val="24"/>
              </w:rPr>
              <w:t>aidiete</w:t>
            </w:r>
            <w:r w:rsidRPr="00713528">
              <w:rPr>
                <w:rFonts w:ascii="Times New Roman" w:hAnsi="Times New Roman" w:cs="Times New Roman"/>
                <w:sz w:val="24"/>
                <w:szCs w:val="24"/>
              </w:rPr>
              <w:t>@</w:t>
            </w:r>
            <w:r>
              <w:rPr>
                <w:rFonts w:ascii="Times New Roman" w:hAnsi="Times New Roman" w:cs="Times New Roman"/>
                <w:sz w:val="24"/>
                <w:szCs w:val="24"/>
              </w:rPr>
              <w:t>lisc</w:t>
            </w:r>
            <w:r w:rsidRPr="00713528">
              <w:rPr>
                <w:rFonts w:ascii="Times New Roman" w:hAnsi="Times New Roman" w:cs="Times New Roman"/>
                <w:sz w:val="24"/>
                <w:szCs w:val="24"/>
              </w:rPr>
              <w:t>.lt</w:t>
            </w:r>
          </w:p>
        </w:tc>
      </w:tr>
      <w:tr w:rsidR="004A2FC0" w:rsidRPr="00645DFE" w14:paraId="1D7DCE9A" w14:textId="77777777" w:rsidTr="005947EF">
        <w:tc>
          <w:tcPr>
            <w:tcW w:w="2093" w:type="dxa"/>
          </w:tcPr>
          <w:p w14:paraId="1D7DCE98" w14:textId="77777777" w:rsidR="004A2FC0" w:rsidRPr="00645DFE" w:rsidRDefault="004A2FC0"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Pirkimo objektas</w:t>
            </w:r>
          </w:p>
        </w:tc>
        <w:tc>
          <w:tcPr>
            <w:tcW w:w="7654" w:type="dxa"/>
          </w:tcPr>
          <w:p w14:paraId="1D7DCE99" w14:textId="392E5129" w:rsidR="00376F34" w:rsidRPr="00376F34" w:rsidRDefault="00D6115A" w:rsidP="007F6E6E">
            <w:pPr>
              <w:spacing w:after="0" w:line="240" w:lineRule="auto"/>
              <w:jc w:val="both"/>
              <w:rPr>
                <w:rFonts w:ascii="Times New Roman" w:hAnsi="Times New Roman" w:cs="Times New Roman"/>
                <w:sz w:val="24"/>
                <w:szCs w:val="24"/>
              </w:rPr>
            </w:pPr>
            <w:r w:rsidRPr="00D6115A">
              <w:rPr>
                <w:rFonts w:ascii="Times New Roman" w:hAnsi="Times New Roman" w:cs="Times New Roman"/>
                <w:bCs/>
                <w:sz w:val="24"/>
                <w:szCs w:val="24"/>
              </w:rPr>
              <w:t>Lietuvos įtraukties švietime centras (toliau – Perkančioji organizacija), įgyvendindama</w:t>
            </w:r>
            <w:r>
              <w:rPr>
                <w:rFonts w:ascii="Times New Roman" w:hAnsi="Times New Roman" w:cs="Times New Roman"/>
                <w:bCs/>
                <w:sz w:val="24"/>
                <w:szCs w:val="24"/>
              </w:rPr>
              <w:t>s</w:t>
            </w:r>
            <w:r w:rsidRPr="00D6115A">
              <w:rPr>
                <w:rFonts w:ascii="Times New Roman" w:hAnsi="Times New Roman" w:cs="Times New Roman"/>
                <w:bCs/>
                <w:sz w:val="24"/>
                <w:szCs w:val="24"/>
              </w:rPr>
              <w:t xml:space="preserve"> iš Europos Sąjungos fondų ir bendrojo finansavimo lėšų finansuojamą projektą „Įtraukties švietime stiprinimas (PASTIPRA)“, vykdomą pagal 2021–2030 m. plėtros programos valdytojos Lietuvos Respublikos švietimo, mokslo ir sporto ministerijos švietimo plėtros programos pažangos priemonę Nr. 12-003-03-02-01 „Įgyvendinti įtraukųjį švietimą“ (toliau – Projektas), ketina įsigyti žinių testo metodikos adaptavimo, standartizavimo ir specialistų mokymo paslaugas. Žinių testas – tai popieriaus ir pieštuko formos standartizuotas įvertinimo instrumentas, sudarytas iš užduočių (jų grupių / rinkinių), skirtų vertinti vaikų nuo 6 iki 16 metų (nuo 1 iki 10 klasės) skaitymo, rašymo bei matematikos žinias ir įgūdžius lietuvių kalba, pateikiamas individualiai standartinėmis sąlygomis naudojant standartinę duomenų interpretacijos sistemą, kurio patikrintas patikimumas ir validumas (psichometrinės charakteristikos) bei turintis sudarytas amžiaus bei klasės normas. Parengtą testą naudos švietimo pagalbos specialistai (specialieji pedagogai, psichologai), dirbantys ikimokyklinio ugdymo įstaigose, bendrojo ugdymo mokyklose, pedagoginėse psichologinėse / švietimo pagalbos tarnybose, Lietuvos įtraukties švietime centre.</w:t>
            </w:r>
          </w:p>
        </w:tc>
      </w:tr>
      <w:tr w:rsidR="000932BA" w:rsidRPr="00645DFE" w14:paraId="1D7DCE9F" w14:textId="77777777" w:rsidTr="005947EF">
        <w:tc>
          <w:tcPr>
            <w:tcW w:w="2093" w:type="dxa"/>
          </w:tcPr>
          <w:p w14:paraId="1D7DCE9B" w14:textId="77777777" w:rsidR="000932BA" w:rsidRPr="00645DFE" w:rsidRDefault="000932BA" w:rsidP="00645DFE">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Rinkos konsultacijos tikslas</w:t>
            </w:r>
          </w:p>
        </w:tc>
        <w:tc>
          <w:tcPr>
            <w:tcW w:w="7654" w:type="dxa"/>
          </w:tcPr>
          <w:p w14:paraId="1D7DCE9C" w14:textId="77777777" w:rsidR="000932BA" w:rsidRPr="00645DFE" w:rsidRDefault="00F80F6B" w:rsidP="00645DFE">
            <w:pPr>
              <w:spacing w:after="0" w:line="240" w:lineRule="auto"/>
              <w:jc w:val="both"/>
              <w:rPr>
                <w:rFonts w:ascii="Times New Roman" w:hAnsi="Times New Roman" w:cs="Times New Roman"/>
                <w:b/>
                <w:sz w:val="24"/>
                <w:szCs w:val="24"/>
              </w:rPr>
            </w:pPr>
            <w:r w:rsidRPr="00645DFE">
              <w:rPr>
                <w:rFonts w:ascii="Times New Roman" w:hAnsi="Times New Roman" w:cs="Times New Roman"/>
                <w:b/>
                <w:sz w:val="24"/>
                <w:szCs w:val="24"/>
              </w:rPr>
              <w:t>Rinkos</w:t>
            </w:r>
            <w:r w:rsidR="000932BA" w:rsidRPr="00645DFE">
              <w:rPr>
                <w:rFonts w:ascii="Times New Roman" w:hAnsi="Times New Roman" w:cs="Times New Roman"/>
                <w:b/>
                <w:sz w:val="24"/>
                <w:szCs w:val="24"/>
              </w:rPr>
              <w:t xml:space="preserve"> konsultacij</w:t>
            </w:r>
            <w:r w:rsidRPr="00645DFE">
              <w:rPr>
                <w:rFonts w:ascii="Times New Roman" w:hAnsi="Times New Roman" w:cs="Times New Roman"/>
                <w:b/>
                <w:sz w:val="24"/>
                <w:szCs w:val="24"/>
              </w:rPr>
              <w:t>os</w:t>
            </w:r>
            <w:r w:rsidR="000932BA" w:rsidRPr="00645DFE">
              <w:rPr>
                <w:rFonts w:ascii="Times New Roman" w:hAnsi="Times New Roman" w:cs="Times New Roman"/>
                <w:b/>
                <w:sz w:val="24"/>
                <w:szCs w:val="24"/>
              </w:rPr>
              <w:t xml:space="preserve"> metu</w:t>
            </w:r>
            <w:r w:rsidR="00645DFE" w:rsidRPr="00645DFE">
              <w:rPr>
                <w:rFonts w:ascii="Times New Roman" w:hAnsi="Times New Roman" w:cs="Times New Roman"/>
                <w:b/>
                <w:sz w:val="24"/>
                <w:szCs w:val="24"/>
              </w:rPr>
              <w:t>,</w:t>
            </w:r>
            <w:r w:rsidR="000932BA" w:rsidRPr="00645DFE">
              <w:rPr>
                <w:rFonts w:ascii="Times New Roman" w:hAnsi="Times New Roman" w:cs="Times New Roman"/>
                <w:b/>
                <w:sz w:val="24"/>
                <w:szCs w:val="24"/>
              </w:rPr>
              <w:t xml:space="preserve"> siekiama:</w:t>
            </w:r>
          </w:p>
          <w:p w14:paraId="1D7DCE9D" w14:textId="77777777" w:rsidR="000932BA" w:rsidRPr="00645DFE" w:rsidRDefault="00645DFE" w:rsidP="00645DFE">
            <w:pPr>
              <w:pStyle w:val="Sraopastraipa"/>
              <w:numPr>
                <w:ilvl w:val="0"/>
                <w:numId w:val="5"/>
              </w:num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t>p</w:t>
            </w:r>
            <w:r w:rsidR="000932BA" w:rsidRPr="00645DFE">
              <w:rPr>
                <w:rFonts w:ascii="Times New Roman" w:hAnsi="Times New Roman" w:cs="Times New Roman"/>
                <w:sz w:val="24"/>
                <w:szCs w:val="24"/>
              </w:rPr>
              <w:t>ristatyti planuojamą</w:t>
            </w:r>
            <w:r w:rsidRPr="00645DFE">
              <w:rPr>
                <w:rFonts w:ascii="Times New Roman" w:hAnsi="Times New Roman" w:cs="Times New Roman"/>
                <w:sz w:val="24"/>
                <w:szCs w:val="24"/>
              </w:rPr>
              <w:t xml:space="preserve"> p</w:t>
            </w:r>
            <w:r w:rsidR="000932BA" w:rsidRPr="00645DFE">
              <w:rPr>
                <w:rFonts w:ascii="Times New Roman" w:hAnsi="Times New Roman" w:cs="Times New Roman"/>
                <w:sz w:val="24"/>
                <w:szCs w:val="24"/>
              </w:rPr>
              <w:t>irkimą rinkos dalyviams;</w:t>
            </w:r>
          </w:p>
          <w:p w14:paraId="1D7DCE9E" w14:textId="6D2CD989" w:rsidR="000932BA" w:rsidRPr="00645DFE" w:rsidRDefault="000932BA" w:rsidP="00713528">
            <w:pPr>
              <w:pStyle w:val="Sraopastraipa"/>
              <w:numPr>
                <w:ilvl w:val="0"/>
                <w:numId w:val="5"/>
              </w:num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t>gauti rinkos dalyvių konsultacijas bei pasiūlymus dėl</w:t>
            </w:r>
            <w:r w:rsidR="003F671E">
              <w:rPr>
                <w:rFonts w:ascii="Times New Roman" w:hAnsi="Times New Roman" w:cs="Times New Roman"/>
                <w:sz w:val="24"/>
                <w:szCs w:val="24"/>
              </w:rPr>
              <w:t xml:space="preserve"> </w:t>
            </w:r>
            <w:r w:rsidR="00713528">
              <w:rPr>
                <w:rFonts w:ascii="Times New Roman" w:hAnsi="Times New Roman" w:cs="Times New Roman"/>
                <w:sz w:val="24"/>
                <w:szCs w:val="24"/>
              </w:rPr>
              <w:t>technin</w:t>
            </w:r>
            <w:r w:rsidR="00D6115A">
              <w:rPr>
                <w:rFonts w:ascii="Times New Roman" w:hAnsi="Times New Roman" w:cs="Times New Roman"/>
                <w:sz w:val="24"/>
                <w:szCs w:val="24"/>
              </w:rPr>
              <w:t>ės</w:t>
            </w:r>
            <w:r w:rsidR="00713528">
              <w:rPr>
                <w:rFonts w:ascii="Times New Roman" w:hAnsi="Times New Roman" w:cs="Times New Roman"/>
                <w:sz w:val="24"/>
                <w:szCs w:val="24"/>
              </w:rPr>
              <w:t xml:space="preserve"> specifikacij</w:t>
            </w:r>
            <w:r w:rsidR="00D6115A">
              <w:rPr>
                <w:rFonts w:ascii="Times New Roman" w:hAnsi="Times New Roman" w:cs="Times New Roman"/>
                <w:sz w:val="24"/>
                <w:szCs w:val="24"/>
              </w:rPr>
              <w:t>os</w:t>
            </w:r>
            <w:r w:rsidR="00713528">
              <w:rPr>
                <w:rFonts w:ascii="Times New Roman" w:hAnsi="Times New Roman" w:cs="Times New Roman"/>
                <w:sz w:val="24"/>
                <w:szCs w:val="24"/>
              </w:rPr>
              <w:t xml:space="preserve"> ir </w:t>
            </w:r>
            <w:r w:rsidR="00680160">
              <w:rPr>
                <w:rFonts w:ascii="Times New Roman" w:hAnsi="Times New Roman" w:cs="Times New Roman"/>
                <w:sz w:val="24"/>
                <w:szCs w:val="24"/>
              </w:rPr>
              <w:t>kvalifikacinių reikalavimų</w:t>
            </w:r>
            <w:r w:rsidR="00645DFE" w:rsidRPr="00645DFE">
              <w:rPr>
                <w:rFonts w:ascii="Times New Roman" w:hAnsi="Times New Roman" w:cs="Times New Roman"/>
                <w:sz w:val="24"/>
                <w:szCs w:val="24"/>
              </w:rPr>
              <w:t>.</w:t>
            </w:r>
          </w:p>
        </w:tc>
      </w:tr>
      <w:tr w:rsidR="00B2479D" w:rsidRPr="00645DFE" w14:paraId="1D7DCEA4" w14:textId="77777777" w:rsidTr="005947EF">
        <w:tc>
          <w:tcPr>
            <w:tcW w:w="2093" w:type="dxa"/>
            <w:vMerge w:val="restart"/>
          </w:tcPr>
          <w:p w14:paraId="1D7DCEA0" w14:textId="77777777" w:rsidR="00B2479D" w:rsidRPr="00645DFE" w:rsidRDefault="00B2479D"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Perkančiosios organizacijos klausimai tiekėjams</w:t>
            </w:r>
          </w:p>
        </w:tc>
        <w:tc>
          <w:tcPr>
            <w:tcW w:w="7654" w:type="dxa"/>
          </w:tcPr>
          <w:p w14:paraId="1D7DCEA1" w14:textId="7C5157B6" w:rsidR="00B2479D" w:rsidRPr="00645DFE" w:rsidRDefault="00B2479D" w:rsidP="00146893">
            <w:pPr>
              <w:pStyle w:val="Sraopastraipa"/>
              <w:spacing w:after="0" w:line="240" w:lineRule="auto"/>
              <w:ind w:left="34"/>
              <w:jc w:val="both"/>
              <w:rPr>
                <w:rFonts w:ascii="Times New Roman" w:hAnsi="Times New Roman" w:cs="Times New Roman"/>
                <w:b/>
                <w:sz w:val="24"/>
                <w:szCs w:val="24"/>
              </w:rPr>
            </w:pPr>
            <w:r w:rsidRPr="00645DFE">
              <w:rPr>
                <w:rFonts w:ascii="Times New Roman" w:hAnsi="Times New Roman" w:cs="Times New Roman"/>
                <w:b/>
                <w:sz w:val="24"/>
                <w:szCs w:val="24"/>
              </w:rPr>
              <w:t>1. Dėl technin</w:t>
            </w:r>
            <w:r w:rsidR="00D6115A">
              <w:rPr>
                <w:rFonts w:ascii="Times New Roman" w:hAnsi="Times New Roman" w:cs="Times New Roman"/>
                <w:b/>
                <w:sz w:val="24"/>
                <w:szCs w:val="24"/>
              </w:rPr>
              <w:t>ės</w:t>
            </w:r>
            <w:r w:rsidRPr="00645DFE">
              <w:rPr>
                <w:rFonts w:ascii="Times New Roman" w:hAnsi="Times New Roman" w:cs="Times New Roman"/>
                <w:b/>
                <w:sz w:val="24"/>
                <w:szCs w:val="24"/>
              </w:rPr>
              <w:t xml:space="preserve"> specifikacij</w:t>
            </w:r>
            <w:r w:rsidR="00D6115A">
              <w:rPr>
                <w:rFonts w:ascii="Times New Roman" w:hAnsi="Times New Roman" w:cs="Times New Roman"/>
                <w:b/>
                <w:sz w:val="24"/>
                <w:szCs w:val="24"/>
              </w:rPr>
              <w:t>os</w:t>
            </w:r>
            <w:r w:rsidRPr="00645DFE">
              <w:rPr>
                <w:rFonts w:ascii="Times New Roman" w:hAnsi="Times New Roman" w:cs="Times New Roman"/>
                <w:b/>
                <w:sz w:val="24"/>
                <w:szCs w:val="24"/>
              </w:rPr>
              <w:t>:</w:t>
            </w:r>
          </w:p>
          <w:p w14:paraId="1D7DCEA2" w14:textId="676B5E57" w:rsidR="00B2479D" w:rsidRPr="00645DFE" w:rsidRDefault="00B2479D" w:rsidP="00146893">
            <w:pPr>
              <w:spacing w:after="0" w:line="240" w:lineRule="auto"/>
              <w:jc w:val="both"/>
              <w:rPr>
                <w:rFonts w:ascii="Times New Roman" w:hAnsi="Times New Roman" w:cs="Times New Roman"/>
                <w:sz w:val="24"/>
                <w:szCs w:val="24"/>
                <w:lang w:eastAsia="lt-LT"/>
              </w:rPr>
            </w:pPr>
            <w:r w:rsidRPr="00645DFE">
              <w:rPr>
                <w:rFonts w:ascii="Times New Roman" w:hAnsi="Times New Roman" w:cs="Times New Roman"/>
                <w:sz w:val="24"/>
                <w:szCs w:val="24"/>
                <w:lang w:eastAsia="lt-LT"/>
              </w:rPr>
              <w:t>1.1. Ar techninė</w:t>
            </w:r>
            <w:r w:rsidR="00D6115A">
              <w:rPr>
                <w:rFonts w:ascii="Times New Roman" w:hAnsi="Times New Roman" w:cs="Times New Roman"/>
                <w:sz w:val="24"/>
                <w:szCs w:val="24"/>
                <w:lang w:eastAsia="lt-LT"/>
              </w:rPr>
              <w:t>j</w:t>
            </w:r>
            <w:r w:rsidR="00A90ECA">
              <w:rPr>
                <w:rFonts w:ascii="Times New Roman" w:hAnsi="Times New Roman" w:cs="Times New Roman"/>
                <w:sz w:val="24"/>
                <w:szCs w:val="24"/>
                <w:lang w:eastAsia="lt-LT"/>
              </w:rPr>
              <w:t>e</w:t>
            </w:r>
            <w:r w:rsidRPr="00645DFE">
              <w:rPr>
                <w:rFonts w:ascii="Times New Roman" w:hAnsi="Times New Roman" w:cs="Times New Roman"/>
                <w:sz w:val="24"/>
                <w:szCs w:val="24"/>
                <w:lang w:eastAsia="lt-LT"/>
              </w:rPr>
              <w:t xml:space="preserve"> specifikacij</w:t>
            </w:r>
            <w:r w:rsidR="001D1197">
              <w:rPr>
                <w:rFonts w:ascii="Times New Roman" w:hAnsi="Times New Roman" w:cs="Times New Roman"/>
                <w:sz w:val="24"/>
                <w:szCs w:val="24"/>
                <w:lang w:eastAsia="lt-LT"/>
              </w:rPr>
              <w:t>oj</w:t>
            </w:r>
            <w:r w:rsidR="00A90ECA">
              <w:rPr>
                <w:rFonts w:ascii="Times New Roman" w:hAnsi="Times New Roman" w:cs="Times New Roman"/>
                <w:sz w:val="24"/>
                <w:szCs w:val="24"/>
                <w:lang w:eastAsia="lt-LT"/>
              </w:rPr>
              <w:t>e</w:t>
            </w:r>
            <w:r w:rsidRPr="00645DFE">
              <w:rPr>
                <w:rFonts w:ascii="Times New Roman" w:hAnsi="Times New Roman" w:cs="Times New Roman"/>
                <w:sz w:val="24"/>
                <w:szCs w:val="24"/>
                <w:lang w:eastAsia="lt-LT"/>
              </w:rPr>
              <w:t xml:space="preserve"> nurodyti reikalavimai ir sąlygos </w:t>
            </w:r>
            <w:r w:rsidR="00E74CEE" w:rsidRPr="00645DFE">
              <w:rPr>
                <w:rFonts w:ascii="Times New Roman" w:hAnsi="Times New Roman" w:cs="Times New Roman"/>
                <w:sz w:val="24"/>
                <w:szCs w:val="24"/>
                <w:lang w:eastAsia="lt-LT"/>
              </w:rPr>
              <w:t xml:space="preserve">Jums </w:t>
            </w:r>
            <w:r w:rsidRPr="00645DFE">
              <w:rPr>
                <w:rFonts w:ascii="Times New Roman" w:hAnsi="Times New Roman" w:cs="Times New Roman"/>
                <w:sz w:val="24"/>
                <w:szCs w:val="24"/>
                <w:lang w:eastAsia="lt-LT"/>
              </w:rPr>
              <w:t xml:space="preserve">yra priimtinos ir aiškios, ar teiktumėte pasiūlymą dėl šio pirkimo objekto? </w:t>
            </w:r>
          </w:p>
          <w:p w14:paraId="1D7DCEA3" w14:textId="1D575970" w:rsidR="00B2479D" w:rsidRPr="00645DFE" w:rsidRDefault="00B2479D" w:rsidP="00E74CEE">
            <w:p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lang w:eastAsia="lt-LT"/>
              </w:rPr>
              <w:t>1.</w:t>
            </w:r>
            <w:r w:rsidR="009A543E" w:rsidRPr="00645DFE">
              <w:rPr>
                <w:rFonts w:ascii="Times New Roman" w:hAnsi="Times New Roman" w:cs="Times New Roman"/>
                <w:sz w:val="24"/>
                <w:szCs w:val="24"/>
                <w:lang w:eastAsia="lt-LT"/>
              </w:rPr>
              <w:t>2</w:t>
            </w:r>
            <w:r w:rsidRPr="00645DFE">
              <w:rPr>
                <w:rFonts w:ascii="Times New Roman" w:hAnsi="Times New Roman" w:cs="Times New Roman"/>
                <w:sz w:val="24"/>
                <w:szCs w:val="24"/>
                <w:lang w:eastAsia="lt-LT"/>
              </w:rPr>
              <w:t>. Ar turite kitų pastabų dėl techninė</w:t>
            </w:r>
            <w:r w:rsidR="00A90ECA">
              <w:rPr>
                <w:rFonts w:ascii="Times New Roman" w:hAnsi="Times New Roman" w:cs="Times New Roman"/>
                <w:sz w:val="24"/>
                <w:szCs w:val="24"/>
                <w:lang w:eastAsia="lt-LT"/>
              </w:rPr>
              <w:t>se</w:t>
            </w:r>
            <w:r w:rsidRPr="00645DFE">
              <w:rPr>
                <w:rFonts w:ascii="Times New Roman" w:hAnsi="Times New Roman" w:cs="Times New Roman"/>
                <w:sz w:val="24"/>
                <w:szCs w:val="24"/>
                <w:lang w:eastAsia="lt-LT"/>
              </w:rPr>
              <w:t xml:space="preserve"> specifikacijo</w:t>
            </w:r>
            <w:r w:rsidR="00D92D16">
              <w:rPr>
                <w:rFonts w:ascii="Times New Roman" w:hAnsi="Times New Roman" w:cs="Times New Roman"/>
                <w:sz w:val="24"/>
                <w:szCs w:val="24"/>
                <w:lang w:eastAsia="lt-LT"/>
              </w:rPr>
              <w:t>s</w:t>
            </w:r>
            <w:r w:rsidRPr="00645DFE">
              <w:rPr>
                <w:rFonts w:ascii="Times New Roman" w:hAnsi="Times New Roman" w:cs="Times New Roman"/>
                <w:sz w:val="24"/>
                <w:szCs w:val="24"/>
                <w:lang w:eastAsia="lt-LT"/>
              </w:rPr>
              <w:t>e nurodytų reikalavimų</w:t>
            </w:r>
            <w:r w:rsidR="00E74CEE" w:rsidRPr="00645DFE">
              <w:rPr>
                <w:rFonts w:ascii="Times New Roman" w:hAnsi="Times New Roman" w:cs="Times New Roman"/>
                <w:sz w:val="24"/>
                <w:szCs w:val="24"/>
                <w:lang w:eastAsia="lt-LT"/>
              </w:rPr>
              <w:t>?</w:t>
            </w:r>
            <w:r w:rsidRPr="00645DFE">
              <w:rPr>
                <w:rFonts w:ascii="Times New Roman" w:hAnsi="Times New Roman" w:cs="Times New Roman"/>
                <w:sz w:val="24"/>
                <w:szCs w:val="24"/>
                <w:lang w:eastAsia="lt-LT"/>
              </w:rPr>
              <w:t xml:space="preserve"> Jeigu taip, prašome nurodyti punktus ir</w:t>
            </w:r>
            <w:r w:rsidR="00713528">
              <w:rPr>
                <w:rFonts w:ascii="Times New Roman" w:hAnsi="Times New Roman" w:cs="Times New Roman"/>
                <w:sz w:val="24"/>
                <w:szCs w:val="24"/>
                <w:lang w:eastAsia="lt-LT"/>
              </w:rPr>
              <w:t>/ar</w:t>
            </w:r>
            <w:r w:rsidRPr="00645DFE">
              <w:rPr>
                <w:rFonts w:ascii="Times New Roman" w:hAnsi="Times New Roman" w:cs="Times New Roman"/>
                <w:sz w:val="24"/>
                <w:szCs w:val="24"/>
                <w:lang w:eastAsia="lt-LT"/>
              </w:rPr>
              <w:t xml:space="preserve"> pastabas.</w:t>
            </w:r>
          </w:p>
        </w:tc>
      </w:tr>
      <w:tr w:rsidR="00713528" w:rsidRPr="00645DFE" w14:paraId="1D7DCEA9" w14:textId="77777777" w:rsidTr="005947EF">
        <w:trPr>
          <w:trHeight w:val="1556"/>
        </w:trPr>
        <w:tc>
          <w:tcPr>
            <w:tcW w:w="2093" w:type="dxa"/>
            <w:vMerge/>
          </w:tcPr>
          <w:p w14:paraId="1D7DCEA5" w14:textId="77777777" w:rsidR="00713528" w:rsidRPr="00645DFE" w:rsidRDefault="00713528" w:rsidP="00146893">
            <w:pPr>
              <w:spacing w:after="0" w:line="240" w:lineRule="auto"/>
              <w:rPr>
                <w:rFonts w:ascii="Times New Roman" w:hAnsi="Times New Roman" w:cs="Times New Roman"/>
                <w:sz w:val="24"/>
                <w:szCs w:val="24"/>
              </w:rPr>
            </w:pPr>
          </w:p>
        </w:tc>
        <w:tc>
          <w:tcPr>
            <w:tcW w:w="7654" w:type="dxa"/>
          </w:tcPr>
          <w:p w14:paraId="1D7DCEA6" w14:textId="4D5BB7CA" w:rsidR="00713528" w:rsidRPr="00645DFE" w:rsidRDefault="00713528" w:rsidP="00146893">
            <w:pPr>
              <w:spacing w:after="0" w:line="240" w:lineRule="auto"/>
              <w:jc w:val="both"/>
              <w:rPr>
                <w:rFonts w:ascii="Times New Roman" w:hAnsi="Times New Roman" w:cs="Times New Roman"/>
                <w:b/>
                <w:sz w:val="24"/>
                <w:szCs w:val="24"/>
              </w:rPr>
            </w:pPr>
            <w:r w:rsidRPr="00645DFE">
              <w:rPr>
                <w:rFonts w:ascii="Times New Roman" w:hAnsi="Times New Roman" w:cs="Times New Roman"/>
                <w:b/>
                <w:sz w:val="24"/>
                <w:szCs w:val="24"/>
              </w:rPr>
              <w:t xml:space="preserve">2. Dėl </w:t>
            </w:r>
            <w:r w:rsidR="004E56AD">
              <w:rPr>
                <w:rFonts w:ascii="Times New Roman" w:hAnsi="Times New Roman" w:cs="Times New Roman"/>
                <w:b/>
                <w:sz w:val="24"/>
                <w:szCs w:val="24"/>
              </w:rPr>
              <w:t>kvalifikacinių reikalavimų</w:t>
            </w:r>
            <w:r w:rsidRPr="00645DFE">
              <w:rPr>
                <w:rFonts w:ascii="Times New Roman" w:hAnsi="Times New Roman" w:cs="Times New Roman"/>
                <w:b/>
                <w:sz w:val="24"/>
                <w:szCs w:val="24"/>
              </w:rPr>
              <w:t>:</w:t>
            </w:r>
          </w:p>
          <w:p w14:paraId="1D7DCEA7" w14:textId="6B2D2700" w:rsidR="00713528" w:rsidRPr="00645DFE" w:rsidRDefault="00713528" w:rsidP="00146893">
            <w:p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t xml:space="preserve">2.1. Ar, Jūsų nuomone, </w:t>
            </w:r>
            <w:r>
              <w:rPr>
                <w:rFonts w:ascii="Times New Roman" w:hAnsi="Times New Roman" w:cs="Times New Roman"/>
                <w:sz w:val="24"/>
                <w:szCs w:val="24"/>
              </w:rPr>
              <w:t>nurodyti</w:t>
            </w:r>
            <w:r w:rsidR="004E56AD">
              <w:rPr>
                <w:rFonts w:ascii="Times New Roman" w:hAnsi="Times New Roman" w:cs="Times New Roman"/>
                <w:sz w:val="24"/>
                <w:szCs w:val="24"/>
              </w:rPr>
              <w:t xml:space="preserve"> kvalifikaciniai reikalavimai</w:t>
            </w:r>
            <w:r>
              <w:rPr>
                <w:rFonts w:ascii="Times New Roman" w:hAnsi="Times New Roman" w:cs="Times New Roman"/>
                <w:sz w:val="24"/>
                <w:szCs w:val="24"/>
              </w:rPr>
              <w:t xml:space="preserve"> </w:t>
            </w:r>
            <w:r w:rsidRPr="00645DFE">
              <w:rPr>
                <w:rFonts w:ascii="Times New Roman" w:hAnsi="Times New Roman" w:cs="Times New Roman"/>
                <w:sz w:val="24"/>
                <w:szCs w:val="24"/>
              </w:rPr>
              <w:t>yra priimtini ir aiškūs?</w:t>
            </w:r>
          </w:p>
          <w:p w14:paraId="1D7DCEA8" w14:textId="7108DE59" w:rsidR="00713528" w:rsidRPr="00645DFE" w:rsidRDefault="00713528" w:rsidP="00713528">
            <w:pPr>
              <w:pStyle w:val="Sraopastraipa"/>
              <w:spacing w:after="0" w:line="240" w:lineRule="auto"/>
              <w:ind w:left="34"/>
              <w:jc w:val="both"/>
              <w:rPr>
                <w:rFonts w:ascii="Times New Roman" w:hAnsi="Times New Roman" w:cs="Times New Roman"/>
                <w:b/>
                <w:sz w:val="24"/>
                <w:szCs w:val="24"/>
              </w:rPr>
            </w:pPr>
            <w:r w:rsidRPr="00645DFE">
              <w:rPr>
                <w:rFonts w:ascii="Times New Roman" w:hAnsi="Times New Roman" w:cs="Times New Roman"/>
                <w:sz w:val="24"/>
                <w:szCs w:val="24"/>
              </w:rPr>
              <w:t>2.3. Ar turite kitų past</w:t>
            </w:r>
            <w:r w:rsidR="0049345E">
              <w:rPr>
                <w:rFonts w:ascii="Times New Roman" w:hAnsi="Times New Roman" w:cs="Times New Roman"/>
                <w:sz w:val="24"/>
                <w:szCs w:val="24"/>
              </w:rPr>
              <w:t>ebėjimų</w:t>
            </w:r>
            <w:r w:rsidRPr="00645DFE">
              <w:rPr>
                <w:rFonts w:ascii="Times New Roman" w:hAnsi="Times New Roman" w:cs="Times New Roman"/>
                <w:sz w:val="24"/>
                <w:szCs w:val="24"/>
              </w:rPr>
              <w:t xml:space="preserve"> dėl </w:t>
            </w:r>
            <w:r w:rsidR="00193E73">
              <w:rPr>
                <w:rFonts w:ascii="Times New Roman" w:hAnsi="Times New Roman" w:cs="Times New Roman"/>
                <w:sz w:val="24"/>
                <w:szCs w:val="24"/>
              </w:rPr>
              <w:t>kvalifikacijos reikalavimų</w:t>
            </w:r>
            <w:r w:rsidRPr="00645DFE">
              <w:rPr>
                <w:rFonts w:ascii="Times New Roman" w:hAnsi="Times New Roman" w:cs="Times New Roman"/>
                <w:sz w:val="24"/>
                <w:szCs w:val="24"/>
              </w:rPr>
              <w:t>? Jeigu taip, prašome nurodyti pastabas.</w:t>
            </w:r>
          </w:p>
        </w:tc>
      </w:tr>
      <w:tr w:rsidR="00626EFF" w:rsidRPr="00645DFE" w14:paraId="1D7DCEAE" w14:textId="77777777" w:rsidTr="005947EF">
        <w:trPr>
          <w:trHeight w:val="1556"/>
        </w:trPr>
        <w:tc>
          <w:tcPr>
            <w:tcW w:w="2093" w:type="dxa"/>
            <w:vMerge/>
          </w:tcPr>
          <w:p w14:paraId="1D7DCEAA" w14:textId="77777777" w:rsidR="00626EFF" w:rsidRPr="00645DFE" w:rsidRDefault="00626EFF" w:rsidP="00146893">
            <w:pPr>
              <w:spacing w:after="0" w:line="240" w:lineRule="auto"/>
              <w:rPr>
                <w:rFonts w:ascii="Times New Roman" w:hAnsi="Times New Roman" w:cs="Times New Roman"/>
                <w:sz w:val="24"/>
                <w:szCs w:val="24"/>
              </w:rPr>
            </w:pPr>
          </w:p>
        </w:tc>
        <w:tc>
          <w:tcPr>
            <w:tcW w:w="7654" w:type="dxa"/>
          </w:tcPr>
          <w:p w14:paraId="1D7DCEAB" w14:textId="77777777" w:rsidR="00626EFF" w:rsidRDefault="00626EFF" w:rsidP="001468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Dėl planuojamų įsigyti paslaugų kainos:</w:t>
            </w:r>
          </w:p>
          <w:p w14:paraId="1D7DCEAC" w14:textId="1C881DE0" w:rsidR="00626EFF" w:rsidRDefault="00626EFF" w:rsidP="00626EFF">
            <w:pPr>
              <w:spacing w:after="0" w:line="240" w:lineRule="auto"/>
              <w:jc w:val="both"/>
              <w:rPr>
                <w:rFonts w:ascii="Times New Roman" w:hAnsi="Times New Roman" w:cs="Times New Roman"/>
                <w:sz w:val="24"/>
                <w:szCs w:val="24"/>
              </w:rPr>
            </w:pPr>
            <w:r w:rsidRPr="00626EFF">
              <w:rPr>
                <w:rFonts w:ascii="Times New Roman" w:hAnsi="Times New Roman" w:cs="Times New Roman"/>
                <w:sz w:val="24"/>
                <w:szCs w:val="24"/>
              </w:rPr>
              <w:t xml:space="preserve">3.1. </w:t>
            </w:r>
            <w:r>
              <w:rPr>
                <w:rFonts w:ascii="Times New Roman" w:hAnsi="Times New Roman" w:cs="Times New Roman"/>
                <w:sz w:val="24"/>
                <w:szCs w:val="24"/>
              </w:rPr>
              <w:t>Kokį, Jūsų nuomone, minimalų biudžetą turėtų nusimatyti perkančioji organizacija, siekdama įsigyti techninė</w:t>
            </w:r>
            <w:r w:rsidR="004B3950">
              <w:rPr>
                <w:rFonts w:ascii="Times New Roman" w:hAnsi="Times New Roman" w:cs="Times New Roman"/>
                <w:sz w:val="24"/>
                <w:szCs w:val="24"/>
              </w:rPr>
              <w:t>j</w:t>
            </w:r>
            <w:r w:rsidR="00072982">
              <w:rPr>
                <w:rFonts w:ascii="Times New Roman" w:hAnsi="Times New Roman" w:cs="Times New Roman"/>
                <w:sz w:val="24"/>
                <w:szCs w:val="24"/>
              </w:rPr>
              <w:t>e</w:t>
            </w:r>
            <w:r>
              <w:rPr>
                <w:rFonts w:ascii="Times New Roman" w:hAnsi="Times New Roman" w:cs="Times New Roman"/>
                <w:sz w:val="24"/>
                <w:szCs w:val="24"/>
              </w:rPr>
              <w:t xml:space="preserve"> specifikacijo</w:t>
            </w:r>
            <w:r w:rsidR="004B3950">
              <w:rPr>
                <w:rFonts w:ascii="Times New Roman" w:hAnsi="Times New Roman" w:cs="Times New Roman"/>
                <w:sz w:val="24"/>
                <w:szCs w:val="24"/>
              </w:rPr>
              <w:t>j</w:t>
            </w:r>
            <w:r w:rsidR="00072982">
              <w:rPr>
                <w:rFonts w:ascii="Times New Roman" w:hAnsi="Times New Roman" w:cs="Times New Roman"/>
                <w:sz w:val="24"/>
                <w:szCs w:val="24"/>
              </w:rPr>
              <w:t>e</w:t>
            </w:r>
            <w:r>
              <w:rPr>
                <w:rFonts w:ascii="Times New Roman" w:hAnsi="Times New Roman" w:cs="Times New Roman"/>
                <w:sz w:val="24"/>
                <w:szCs w:val="24"/>
              </w:rPr>
              <w:t xml:space="preserve"> nurodytas paslaugas?</w:t>
            </w:r>
          </w:p>
          <w:p w14:paraId="1D7DCEAD" w14:textId="64B44A68" w:rsidR="00626EFF" w:rsidRPr="00626EFF" w:rsidRDefault="00626EFF" w:rsidP="00626E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Pr="00645DFE">
              <w:rPr>
                <w:rFonts w:ascii="Times New Roman" w:hAnsi="Times New Roman" w:cs="Times New Roman"/>
                <w:sz w:val="24"/>
                <w:szCs w:val="24"/>
              </w:rPr>
              <w:t xml:space="preserve">Ar turite kitų pastabų dėl </w:t>
            </w:r>
            <w:r>
              <w:rPr>
                <w:rFonts w:ascii="Times New Roman" w:hAnsi="Times New Roman" w:cs="Times New Roman"/>
                <w:sz w:val="24"/>
                <w:szCs w:val="24"/>
              </w:rPr>
              <w:t>techninė</w:t>
            </w:r>
            <w:r w:rsidR="004B3950">
              <w:rPr>
                <w:rFonts w:ascii="Times New Roman" w:hAnsi="Times New Roman" w:cs="Times New Roman"/>
                <w:sz w:val="24"/>
                <w:szCs w:val="24"/>
              </w:rPr>
              <w:t>j</w:t>
            </w:r>
            <w:r>
              <w:rPr>
                <w:rFonts w:ascii="Times New Roman" w:hAnsi="Times New Roman" w:cs="Times New Roman"/>
                <w:sz w:val="24"/>
                <w:szCs w:val="24"/>
              </w:rPr>
              <w:t>e specifikacijo</w:t>
            </w:r>
            <w:r w:rsidR="004B3950">
              <w:rPr>
                <w:rFonts w:ascii="Times New Roman" w:hAnsi="Times New Roman" w:cs="Times New Roman"/>
                <w:sz w:val="24"/>
                <w:szCs w:val="24"/>
              </w:rPr>
              <w:t>j</w:t>
            </w:r>
            <w:r>
              <w:rPr>
                <w:rFonts w:ascii="Times New Roman" w:hAnsi="Times New Roman" w:cs="Times New Roman"/>
                <w:sz w:val="24"/>
                <w:szCs w:val="24"/>
              </w:rPr>
              <w:t>e numatytų paslaugų kainos nustatymo</w:t>
            </w:r>
            <w:r w:rsidRPr="00645DFE">
              <w:rPr>
                <w:rFonts w:ascii="Times New Roman" w:hAnsi="Times New Roman" w:cs="Times New Roman"/>
                <w:sz w:val="24"/>
                <w:szCs w:val="24"/>
              </w:rPr>
              <w:t>? Jeigu taip, prašome nurodyti pastabas.</w:t>
            </w:r>
          </w:p>
        </w:tc>
      </w:tr>
      <w:tr w:rsidR="00B2479D" w:rsidRPr="00645DFE" w14:paraId="1D7DCEB2" w14:textId="77777777" w:rsidTr="005947EF">
        <w:tc>
          <w:tcPr>
            <w:tcW w:w="2093" w:type="dxa"/>
            <w:vMerge/>
          </w:tcPr>
          <w:p w14:paraId="1D7DCEAF" w14:textId="77777777" w:rsidR="00B2479D" w:rsidRPr="00645DFE" w:rsidRDefault="00B2479D" w:rsidP="00146893">
            <w:pPr>
              <w:spacing w:after="0" w:line="240" w:lineRule="auto"/>
              <w:rPr>
                <w:rFonts w:ascii="Times New Roman" w:hAnsi="Times New Roman" w:cs="Times New Roman"/>
                <w:sz w:val="24"/>
                <w:szCs w:val="24"/>
              </w:rPr>
            </w:pPr>
          </w:p>
        </w:tc>
        <w:tc>
          <w:tcPr>
            <w:tcW w:w="7654" w:type="dxa"/>
          </w:tcPr>
          <w:p w14:paraId="1D7DCEB0" w14:textId="77777777" w:rsidR="00B2479D" w:rsidRPr="00645DFE" w:rsidRDefault="00626EFF" w:rsidP="00146893">
            <w:pPr>
              <w:pStyle w:val="Sraopastraipa"/>
              <w:spacing w:after="0" w:line="240" w:lineRule="auto"/>
              <w:ind w:left="34"/>
              <w:jc w:val="both"/>
              <w:rPr>
                <w:rFonts w:ascii="Times New Roman" w:hAnsi="Times New Roman" w:cs="Times New Roman"/>
                <w:b/>
                <w:sz w:val="24"/>
                <w:szCs w:val="24"/>
              </w:rPr>
            </w:pPr>
            <w:r>
              <w:rPr>
                <w:rFonts w:ascii="Times New Roman" w:hAnsi="Times New Roman" w:cs="Times New Roman"/>
                <w:b/>
                <w:sz w:val="24"/>
                <w:szCs w:val="24"/>
              </w:rPr>
              <w:t>4</w:t>
            </w:r>
            <w:r w:rsidR="00B2479D" w:rsidRPr="00645DFE">
              <w:rPr>
                <w:rFonts w:ascii="Times New Roman" w:hAnsi="Times New Roman" w:cs="Times New Roman"/>
                <w:b/>
                <w:sz w:val="24"/>
                <w:szCs w:val="24"/>
              </w:rPr>
              <w:t>. Kitos pastabos ir pasiūlymai:</w:t>
            </w:r>
          </w:p>
          <w:p w14:paraId="1D7DCEB1" w14:textId="00F57366" w:rsidR="00B2479D" w:rsidRPr="00645DFE" w:rsidRDefault="00B2479D" w:rsidP="007F6E6E">
            <w:p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t xml:space="preserve">Jei turite kitų pastabų ir pasiūlymų dėl numatomo </w:t>
            </w:r>
            <w:r w:rsidR="006A317C">
              <w:rPr>
                <w:rFonts w:ascii="Times New Roman" w:hAnsi="Times New Roman" w:cs="Times New Roman"/>
                <w:sz w:val="24"/>
                <w:szCs w:val="24"/>
              </w:rPr>
              <w:t>ž</w:t>
            </w:r>
            <w:r w:rsidR="006A317C" w:rsidRPr="006A317C">
              <w:rPr>
                <w:rFonts w:ascii="Times New Roman" w:hAnsi="Times New Roman" w:cs="Times New Roman"/>
                <w:b/>
                <w:bCs/>
                <w:sz w:val="24"/>
                <w:szCs w:val="24"/>
              </w:rPr>
              <w:t>inių testo metodikos adaptavim</w:t>
            </w:r>
            <w:r w:rsidR="0031768E">
              <w:rPr>
                <w:rFonts w:ascii="Times New Roman" w:hAnsi="Times New Roman" w:cs="Times New Roman"/>
                <w:b/>
                <w:bCs/>
                <w:sz w:val="24"/>
                <w:szCs w:val="24"/>
              </w:rPr>
              <w:t>o</w:t>
            </w:r>
            <w:r w:rsidR="006A317C" w:rsidRPr="006A317C">
              <w:rPr>
                <w:rFonts w:ascii="Times New Roman" w:hAnsi="Times New Roman" w:cs="Times New Roman"/>
                <w:b/>
                <w:bCs/>
                <w:sz w:val="24"/>
                <w:szCs w:val="24"/>
              </w:rPr>
              <w:t>, standartizavim</w:t>
            </w:r>
            <w:r w:rsidR="0031768E">
              <w:rPr>
                <w:rFonts w:ascii="Times New Roman" w:hAnsi="Times New Roman" w:cs="Times New Roman"/>
                <w:b/>
                <w:bCs/>
                <w:sz w:val="24"/>
                <w:szCs w:val="24"/>
              </w:rPr>
              <w:t>o</w:t>
            </w:r>
            <w:r w:rsidR="006A317C" w:rsidRPr="006A317C">
              <w:rPr>
                <w:rFonts w:ascii="Times New Roman" w:hAnsi="Times New Roman" w:cs="Times New Roman"/>
                <w:b/>
                <w:bCs/>
                <w:sz w:val="24"/>
                <w:szCs w:val="24"/>
              </w:rPr>
              <w:t xml:space="preserve"> ir specialistų mokym</w:t>
            </w:r>
            <w:r w:rsidR="006A317C">
              <w:rPr>
                <w:rFonts w:ascii="Times New Roman" w:hAnsi="Times New Roman" w:cs="Times New Roman"/>
                <w:b/>
                <w:bCs/>
                <w:sz w:val="24"/>
                <w:szCs w:val="24"/>
              </w:rPr>
              <w:t>ų</w:t>
            </w:r>
            <w:r w:rsidR="00713528">
              <w:rPr>
                <w:rFonts w:ascii="Times New Roman" w:hAnsi="Times New Roman" w:cs="Times New Roman"/>
                <w:sz w:val="24"/>
                <w:szCs w:val="24"/>
              </w:rPr>
              <w:t xml:space="preserve"> paslaugų</w:t>
            </w:r>
            <w:r w:rsidR="008479F4">
              <w:rPr>
                <w:rFonts w:ascii="Times New Roman" w:hAnsi="Times New Roman" w:cs="Times New Roman"/>
                <w:sz w:val="24"/>
                <w:szCs w:val="24"/>
              </w:rPr>
              <w:t xml:space="preserve"> pirkimo</w:t>
            </w:r>
            <w:r w:rsidR="00E432CE">
              <w:rPr>
                <w:rFonts w:ascii="Times New Roman" w:hAnsi="Times New Roman" w:cs="Times New Roman"/>
                <w:sz w:val="24"/>
                <w:szCs w:val="24"/>
              </w:rPr>
              <w:t>,</w:t>
            </w:r>
            <w:r w:rsidRPr="00645DFE">
              <w:rPr>
                <w:rFonts w:ascii="Times New Roman" w:hAnsi="Times New Roman" w:cs="Times New Roman"/>
                <w:sz w:val="24"/>
                <w:szCs w:val="24"/>
              </w:rPr>
              <w:t xml:space="preserve"> </w:t>
            </w:r>
            <w:r w:rsidR="00AE6038" w:rsidRPr="00645DFE">
              <w:rPr>
                <w:rFonts w:ascii="Times New Roman" w:hAnsi="Times New Roman" w:cs="Times New Roman"/>
                <w:sz w:val="24"/>
                <w:szCs w:val="24"/>
              </w:rPr>
              <w:t xml:space="preserve">prašome </w:t>
            </w:r>
            <w:r w:rsidRPr="00645DFE">
              <w:rPr>
                <w:rFonts w:ascii="Times New Roman" w:hAnsi="Times New Roman" w:cs="Times New Roman"/>
                <w:sz w:val="24"/>
                <w:szCs w:val="24"/>
              </w:rPr>
              <w:t>pateik</w:t>
            </w:r>
            <w:r w:rsidR="00AE6038" w:rsidRPr="00645DFE">
              <w:rPr>
                <w:rFonts w:ascii="Times New Roman" w:hAnsi="Times New Roman" w:cs="Times New Roman"/>
                <w:sz w:val="24"/>
                <w:szCs w:val="24"/>
              </w:rPr>
              <w:t>ti</w:t>
            </w:r>
            <w:r w:rsidRPr="00645DFE">
              <w:rPr>
                <w:rFonts w:ascii="Times New Roman" w:hAnsi="Times New Roman" w:cs="Times New Roman"/>
                <w:sz w:val="24"/>
                <w:szCs w:val="24"/>
              </w:rPr>
              <w:t>.</w:t>
            </w:r>
          </w:p>
        </w:tc>
      </w:tr>
      <w:tr w:rsidR="004A2FC0" w:rsidRPr="00645DFE" w14:paraId="1D7DCEB7" w14:textId="77777777" w:rsidTr="002D190F">
        <w:trPr>
          <w:trHeight w:val="102"/>
        </w:trPr>
        <w:tc>
          <w:tcPr>
            <w:tcW w:w="2093" w:type="dxa"/>
          </w:tcPr>
          <w:p w14:paraId="1D7DCEB3" w14:textId="77777777" w:rsidR="004A2FC0" w:rsidRPr="00645DFE" w:rsidRDefault="004A2FC0"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Priedai</w:t>
            </w:r>
          </w:p>
        </w:tc>
        <w:tc>
          <w:tcPr>
            <w:tcW w:w="7654" w:type="dxa"/>
          </w:tcPr>
          <w:p w14:paraId="1D7DCEB4" w14:textId="1701D371" w:rsidR="004A2FC0" w:rsidRDefault="0031768E" w:rsidP="002E3E3A">
            <w:pPr>
              <w:pStyle w:val="Sraopastraipa"/>
              <w:numPr>
                <w:ilvl w:val="0"/>
                <w:numId w:val="4"/>
              </w:numPr>
              <w:spacing w:after="0" w:line="240" w:lineRule="auto"/>
              <w:jc w:val="both"/>
              <w:rPr>
                <w:rFonts w:ascii="Times New Roman" w:hAnsi="Times New Roman" w:cs="Times New Roman"/>
                <w:sz w:val="24"/>
                <w:szCs w:val="24"/>
              </w:rPr>
            </w:pPr>
            <w:r w:rsidRPr="0031768E">
              <w:rPr>
                <w:rFonts w:ascii="Times New Roman" w:hAnsi="Times New Roman" w:cs="Times New Roman"/>
                <w:b/>
                <w:bCs/>
                <w:sz w:val="24"/>
                <w:szCs w:val="24"/>
              </w:rPr>
              <w:t>Žinių testo metodikos adaptavim</w:t>
            </w:r>
            <w:r w:rsidR="001941FC">
              <w:rPr>
                <w:rFonts w:ascii="Times New Roman" w:hAnsi="Times New Roman" w:cs="Times New Roman"/>
                <w:b/>
                <w:bCs/>
                <w:sz w:val="24"/>
                <w:szCs w:val="24"/>
              </w:rPr>
              <w:t>o</w:t>
            </w:r>
            <w:r w:rsidRPr="0031768E">
              <w:rPr>
                <w:rFonts w:ascii="Times New Roman" w:hAnsi="Times New Roman" w:cs="Times New Roman"/>
                <w:b/>
                <w:bCs/>
                <w:sz w:val="24"/>
                <w:szCs w:val="24"/>
              </w:rPr>
              <w:t>, standartizavim</w:t>
            </w:r>
            <w:r w:rsidR="001941FC">
              <w:rPr>
                <w:rFonts w:ascii="Times New Roman" w:hAnsi="Times New Roman" w:cs="Times New Roman"/>
                <w:b/>
                <w:bCs/>
                <w:sz w:val="24"/>
                <w:szCs w:val="24"/>
              </w:rPr>
              <w:t>o</w:t>
            </w:r>
            <w:r w:rsidRPr="0031768E">
              <w:rPr>
                <w:rFonts w:ascii="Times New Roman" w:hAnsi="Times New Roman" w:cs="Times New Roman"/>
                <w:b/>
                <w:bCs/>
                <w:sz w:val="24"/>
                <w:szCs w:val="24"/>
              </w:rPr>
              <w:t xml:space="preserve"> ir specialistų mokym</w:t>
            </w:r>
            <w:r w:rsidR="00FC6E84">
              <w:rPr>
                <w:rFonts w:ascii="Times New Roman" w:hAnsi="Times New Roman" w:cs="Times New Roman"/>
                <w:b/>
                <w:bCs/>
                <w:sz w:val="24"/>
                <w:szCs w:val="24"/>
              </w:rPr>
              <w:t>ų</w:t>
            </w:r>
            <w:r w:rsidR="00A23DD1" w:rsidRPr="00645DFE">
              <w:rPr>
                <w:rFonts w:ascii="Times New Roman" w:hAnsi="Times New Roman" w:cs="Times New Roman"/>
                <w:sz w:val="24"/>
                <w:szCs w:val="24"/>
              </w:rPr>
              <w:t xml:space="preserve"> </w:t>
            </w:r>
            <w:r w:rsidR="004A2FC0" w:rsidRPr="00645DFE">
              <w:rPr>
                <w:rFonts w:ascii="Times New Roman" w:hAnsi="Times New Roman" w:cs="Times New Roman"/>
                <w:sz w:val="24"/>
                <w:szCs w:val="24"/>
              </w:rPr>
              <w:t>techninė specifikacija (projektas);</w:t>
            </w:r>
          </w:p>
          <w:p w14:paraId="1D7DCEB5" w14:textId="5DCD76DA" w:rsidR="00626EFF" w:rsidRPr="00D658AE" w:rsidRDefault="002D190F" w:rsidP="00D658AE">
            <w:pPr>
              <w:pStyle w:val="Sraopastraipa"/>
              <w:numPr>
                <w:ilvl w:val="0"/>
                <w:numId w:val="4"/>
              </w:numPr>
              <w:spacing w:after="0" w:line="240" w:lineRule="auto"/>
              <w:jc w:val="both"/>
              <w:rPr>
                <w:rFonts w:ascii="Times New Roman" w:hAnsi="Times New Roman" w:cs="Times New Roman"/>
                <w:sz w:val="24"/>
                <w:szCs w:val="24"/>
              </w:rPr>
            </w:pPr>
            <w:r w:rsidRPr="00D658AE">
              <w:rPr>
                <w:rFonts w:ascii="Times New Roman" w:hAnsi="Times New Roman" w:cs="Times New Roman"/>
                <w:sz w:val="24"/>
                <w:szCs w:val="24"/>
              </w:rPr>
              <w:t>Kvalifik</w:t>
            </w:r>
            <w:r w:rsidR="00545011" w:rsidRPr="00D658AE">
              <w:rPr>
                <w:rFonts w:ascii="Times New Roman" w:hAnsi="Times New Roman" w:cs="Times New Roman"/>
                <w:sz w:val="24"/>
                <w:szCs w:val="24"/>
              </w:rPr>
              <w:t>aciniai reikalavimai</w:t>
            </w:r>
            <w:r w:rsidR="00626EFF" w:rsidRPr="00D658AE">
              <w:rPr>
                <w:rFonts w:ascii="Times New Roman" w:hAnsi="Times New Roman" w:cs="Times New Roman"/>
                <w:sz w:val="24"/>
                <w:szCs w:val="24"/>
              </w:rPr>
              <w:t xml:space="preserve"> dėl </w:t>
            </w:r>
            <w:r w:rsidR="008764D9">
              <w:rPr>
                <w:rFonts w:ascii="Times New Roman" w:hAnsi="Times New Roman" w:cs="Times New Roman"/>
                <w:b/>
                <w:bCs/>
                <w:sz w:val="24"/>
                <w:szCs w:val="24"/>
              </w:rPr>
              <w:t>ž</w:t>
            </w:r>
            <w:r w:rsidR="008764D9" w:rsidRPr="008764D9">
              <w:rPr>
                <w:rFonts w:ascii="Times New Roman" w:hAnsi="Times New Roman" w:cs="Times New Roman"/>
                <w:b/>
                <w:bCs/>
                <w:sz w:val="24"/>
                <w:szCs w:val="24"/>
              </w:rPr>
              <w:t>inių testo metodikos adaptavim</w:t>
            </w:r>
            <w:r w:rsidR="008764D9">
              <w:rPr>
                <w:rFonts w:ascii="Times New Roman" w:hAnsi="Times New Roman" w:cs="Times New Roman"/>
                <w:b/>
                <w:bCs/>
                <w:sz w:val="24"/>
                <w:szCs w:val="24"/>
              </w:rPr>
              <w:t>o</w:t>
            </w:r>
            <w:r w:rsidR="008764D9" w:rsidRPr="008764D9">
              <w:rPr>
                <w:rFonts w:ascii="Times New Roman" w:hAnsi="Times New Roman" w:cs="Times New Roman"/>
                <w:b/>
                <w:bCs/>
                <w:sz w:val="24"/>
                <w:szCs w:val="24"/>
              </w:rPr>
              <w:t>, standartizavim</w:t>
            </w:r>
            <w:r w:rsidR="008764D9">
              <w:rPr>
                <w:rFonts w:ascii="Times New Roman" w:hAnsi="Times New Roman" w:cs="Times New Roman"/>
                <w:b/>
                <w:bCs/>
                <w:sz w:val="24"/>
                <w:szCs w:val="24"/>
              </w:rPr>
              <w:t>o</w:t>
            </w:r>
            <w:r w:rsidR="008764D9" w:rsidRPr="008764D9">
              <w:rPr>
                <w:rFonts w:ascii="Times New Roman" w:hAnsi="Times New Roman" w:cs="Times New Roman"/>
                <w:b/>
                <w:bCs/>
                <w:sz w:val="24"/>
                <w:szCs w:val="24"/>
              </w:rPr>
              <w:t xml:space="preserve"> ir specialistų </w:t>
            </w:r>
            <w:r w:rsidR="00A23DD1">
              <w:rPr>
                <w:rFonts w:ascii="Times New Roman" w:hAnsi="Times New Roman" w:cs="Times New Roman"/>
                <w:b/>
                <w:sz w:val="24"/>
                <w:szCs w:val="24"/>
              </w:rPr>
              <w:t>mokymų</w:t>
            </w:r>
            <w:r w:rsidR="00102F9E" w:rsidRPr="00D658AE">
              <w:rPr>
                <w:rFonts w:ascii="Times New Roman" w:hAnsi="Times New Roman" w:cs="Times New Roman"/>
                <w:b/>
                <w:sz w:val="24"/>
                <w:szCs w:val="24"/>
              </w:rPr>
              <w:t xml:space="preserve"> </w:t>
            </w:r>
            <w:r w:rsidR="00626EFF" w:rsidRPr="00D658AE">
              <w:rPr>
                <w:rFonts w:ascii="Times New Roman" w:hAnsi="Times New Roman" w:cs="Times New Roman"/>
                <w:sz w:val="24"/>
                <w:szCs w:val="24"/>
              </w:rPr>
              <w:t>paslaugų forma (projektas).</w:t>
            </w:r>
          </w:p>
          <w:p w14:paraId="1D7DCEB6" w14:textId="77777777" w:rsidR="00146893" w:rsidRPr="005947EF" w:rsidRDefault="00645DFE" w:rsidP="005947EF">
            <w:pPr>
              <w:spacing w:after="0" w:line="240" w:lineRule="auto"/>
              <w:ind w:left="-326"/>
              <w:jc w:val="both"/>
              <w:rPr>
                <w:rFonts w:ascii="Times New Roman" w:hAnsi="Times New Roman" w:cs="Times New Roman"/>
                <w:sz w:val="24"/>
                <w:szCs w:val="24"/>
              </w:rPr>
            </w:pPr>
            <w:r w:rsidRPr="005947EF">
              <w:rPr>
                <w:rFonts w:ascii="Times New Roman" w:hAnsi="Times New Roman" w:cs="Times New Roman"/>
                <w:sz w:val="24"/>
                <w:szCs w:val="24"/>
              </w:rPr>
              <w:t xml:space="preserve"> </w:t>
            </w:r>
          </w:p>
        </w:tc>
      </w:tr>
    </w:tbl>
    <w:p w14:paraId="1D7DCEB8" w14:textId="77777777" w:rsidR="005439CF" w:rsidRDefault="005439CF" w:rsidP="00645DFE">
      <w:pPr>
        <w:jc w:val="center"/>
        <w:rPr>
          <w:i/>
          <w:sz w:val="24"/>
          <w:szCs w:val="24"/>
        </w:rPr>
      </w:pPr>
    </w:p>
    <w:p w14:paraId="1D7DCEB9" w14:textId="77777777" w:rsidR="007D14AA" w:rsidRPr="00645DFE" w:rsidRDefault="00645DFE" w:rsidP="005947EF">
      <w:pPr>
        <w:jc w:val="center"/>
        <w:rPr>
          <w:i/>
          <w:sz w:val="24"/>
          <w:szCs w:val="24"/>
        </w:rPr>
      </w:pPr>
      <w:r w:rsidRPr="00645DFE">
        <w:rPr>
          <w:i/>
          <w:sz w:val="24"/>
          <w:szCs w:val="24"/>
        </w:rPr>
        <w:t>_________________</w:t>
      </w:r>
    </w:p>
    <w:sectPr w:rsidR="007D14AA" w:rsidRPr="00645DFE" w:rsidSect="00AF4C9F">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0CD"/>
    <w:multiLevelType w:val="hybridMultilevel"/>
    <w:tmpl w:val="085E3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0219A8"/>
    <w:multiLevelType w:val="hybridMultilevel"/>
    <w:tmpl w:val="F7C4A8F0"/>
    <w:lvl w:ilvl="0" w:tplc="1AA0CB2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7E951E4"/>
    <w:multiLevelType w:val="hybridMultilevel"/>
    <w:tmpl w:val="419A262A"/>
    <w:lvl w:ilvl="0" w:tplc="9ECECB92">
      <w:start w:val="4"/>
      <w:numFmt w:val="bullet"/>
      <w:lvlText w:val="-"/>
      <w:lvlJc w:val="left"/>
      <w:pPr>
        <w:ind w:left="394" w:hanging="360"/>
      </w:pPr>
      <w:rPr>
        <w:rFonts w:ascii="Times New Roman" w:eastAsiaTheme="minorHAns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 w15:restartNumberingAfterBreak="0">
    <w:nsid w:val="5A6A5C33"/>
    <w:multiLevelType w:val="hybridMultilevel"/>
    <w:tmpl w:val="A670B05A"/>
    <w:lvl w:ilvl="0" w:tplc="C29C508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C255916"/>
    <w:multiLevelType w:val="hybridMultilevel"/>
    <w:tmpl w:val="9A60C4DE"/>
    <w:lvl w:ilvl="0" w:tplc="DA1E667A">
      <w:start w:val="1"/>
      <w:numFmt w:val="decimal"/>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num w:numId="1" w16cid:durableId="1041907462">
    <w:abstractNumId w:val="0"/>
  </w:num>
  <w:num w:numId="2" w16cid:durableId="1074358400">
    <w:abstractNumId w:val="1"/>
  </w:num>
  <w:num w:numId="3" w16cid:durableId="974674826">
    <w:abstractNumId w:val="3"/>
  </w:num>
  <w:num w:numId="4" w16cid:durableId="458382232">
    <w:abstractNumId w:val="4"/>
  </w:num>
  <w:num w:numId="5" w16cid:durableId="1799715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B2C"/>
    <w:rsid w:val="00011B2F"/>
    <w:rsid w:val="0002448F"/>
    <w:rsid w:val="0003489E"/>
    <w:rsid w:val="0004099D"/>
    <w:rsid w:val="00072982"/>
    <w:rsid w:val="00076C4D"/>
    <w:rsid w:val="000932BA"/>
    <w:rsid w:val="000D2E73"/>
    <w:rsid w:val="00102F9E"/>
    <w:rsid w:val="00115465"/>
    <w:rsid w:val="0013212F"/>
    <w:rsid w:val="00143AE5"/>
    <w:rsid w:val="00146893"/>
    <w:rsid w:val="001509E9"/>
    <w:rsid w:val="00193E73"/>
    <w:rsid w:val="001941FC"/>
    <w:rsid w:val="001A1FDC"/>
    <w:rsid w:val="001C4138"/>
    <w:rsid w:val="001D1197"/>
    <w:rsid w:val="00235ED2"/>
    <w:rsid w:val="002D190F"/>
    <w:rsid w:val="002E3E3A"/>
    <w:rsid w:val="0031768E"/>
    <w:rsid w:val="00376F34"/>
    <w:rsid w:val="00380128"/>
    <w:rsid w:val="00386CCD"/>
    <w:rsid w:val="00387897"/>
    <w:rsid w:val="003F671E"/>
    <w:rsid w:val="004150E0"/>
    <w:rsid w:val="00415FD6"/>
    <w:rsid w:val="00464C50"/>
    <w:rsid w:val="00485E67"/>
    <w:rsid w:val="0049345E"/>
    <w:rsid w:val="004A2F62"/>
    <w:rsid w:val="004A2FC0"/>
    <w:rsid w:val="004B3950"/>
    <w:rsid w:val="004B7B29"/>
    <w:rsid w:val="004E56AD"/>
    <w:rsid w:val="004F6B98"/>
    <w:rsid w:val="00530F98"/>
    <w:rsid w:val="005439CF"/>
    <w:rsid w:val="00544458"/>
    <w:rsid w:val="00545011"/>
    <w:rsid w:val="0055689B"/>
    <w:rsid w:val="005947EF"/>
    <w:rsid w:val="005B5845"/>
    <w:rsid w:val="0060620D"/>
    <w:rsid w:val="00625EEF"/>
    <w:rsid w:val="00626EFF"/>
    <w:rsid w:val="00645DFE"/>
    <w:rsid w:val="00646BFE"/>
    <w:rsid w:val="00680160"/>
    <w:rsid w:val="00684473"/>
    <w:rsid w:val="006A317C"/>
    <w:rsid w:val="006B5DEC"/>
    <w:rsid w:val="006C6DC4"/>
    <w:rsid w:val="0070718F"/>
    <w:rsid w:val="00713528"/>
    <w:rsid w:val="007227D1"/>
    <w:rsid w:val="00781598"/>
    <w:rsid w:val="007B3BFF"/>
    <w:rsid w:val="007D14AA"/>
    <w:rsid w:val="007F5156"/>
    <w:rsid w:val="007F6E6E"/>
    <w:rsid w:val="008037E1"/>
    <w:rsid w:val="00810C35"/>
    <w:rsid w:val="00813EAD"/>
    <w:rsid w:val="008479F4"/>
    <w:rsid w:val="00856060"/>
    <w:rsid w:val="008764D9"/>
    <w:rsid w:val="00891CFD"/>
    <w:rsid w:val="008E6DE4"/>
    <w:rsid w:val="00927220"/>
    <w:rsid w:val="009419E9"/>
    <w:rsid w:val="00954DA7"/>
    <w:rsid w:val="009860EF"/>
    <w:rsid w:val="00990753"/>
    <w:rsid w:val="009A543E"/>
    <w:rsid w:val="009C3A24"/>
    <w:rsid w:val="00A0697F"/>
    <w:rsid w:val="00A22B40"/>
    <w:rsid w:val="00A23DD1"/>
    <w:rsid w:val="00A90916"/>
    <w:rsid w:val="00A90ECA"/>
    <w:rsid w:val="00AB32BF"/>
    <w:rsid w:val="00AC30BE"/>
    <w:rsid w:val="00AD4671"/>
    <w:rsid w:val="00AE6038"/>
    <w:rsid w:val="00AF4C9F"/>
    <w:rsid w:val="00AF7F81"/>
    <w:rsid w:val="00B2479D"/>
    <w:rsid w:val="00BF1ADB"/>
    <w:rsid w:val="00BF311A"/>
    <w:rsid w:val="00C36551"/>
    <w:rsid w:val="00C43BC0"/>
    <w:rsid w:val="00C67697"/>
    <w:rsid w:val="00C70FE2"/>
    <w:rsid w:val="00CA3B3B"/>
    <w:rsid w:val="00CA7B4E"/>
    <w:rsid w:val="00D1067B"/>
    <w:rsid w:val="00D33F90"/>
    <w:rsid w:val="00D6115A"/>
    <w:rsid w:val="00D658AE"/>
    <w:rsid w:val="00D92D16"/>
    <w:rsid w:val="00D93423"/>
    <w:rsid w:val="00DB6E03"/>
    <w:rsid w:val="00DC7D51"/>
    <w:rsid w:val="00DE3C9D"/>
    <w:rsid w:val="00DE6B2C"/>
    <w:rsid w:val="00E432CE"/>
    <w:rsid w:val="00E562F3"/>
    <w:rsid w:val="00E74CEE"/>
    <w:rsid w:val="00E928FB"/>
    <w:rsid w:val="00EF445E"/>
    <w:rsid w:val="00F145AC"/>
    <w:rsid w:val="00F3420E"/>
    <w:rsid w:val="00F46029"/>
    <w:rsid w:val="00F63F13"/>
    <w:rsid w:val="00F80F6B"/>
    <w:rsid w:val="00FC6E84"/>
    <w:rsid w:val="00FF1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CE83"/>
  <w15:docId w15:val="{958E51B7-0AF1-4F8C-8770-176FDD8F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6029"/>
    <w:pPr>
      <w:spacing w:after="160" w:line="259" w:lineRule="auto"/>
    </w:pPr>
  </w:style>
  <w:style w:type="paragraph" w:styleId="Antrat1">
    <w:name w:val="heading 1"/>
    <w:basedOn w:val="prastasis"/>
    <w:next w:val="prastasis"/>
    <w:link w:val="Antrat1Diagrama"/>
    <w:uiPriority w:val="9"/>
    <w:qFormat/>
    <w:rsid w:val="00143A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qFormat/>
    <w:rsid w:val="007227D1"/>
    <w:pPr>
      <w:ind w:left="720"/>
      <w:contextualSpacing/>
    </w:pPr>
  </w:style>
  <w:style w:type="table" w:styleId="Lentelstinklelis">
    <w:name w:val="Table Grid"/>
    <w:basedOn w:val="prastojilentel"/>
    <w:uiPriority w:val="59"/>
    <w:rsid w:val="007D1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543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543E"/>
    <w:rPr>
      <w:rFonts w:ascii="Tahoma" w:hAnsi="Tahoma" w:cs="Tahoma"/>
      <w:sz w:val="16"/>
      <w:szCs w:val="16"/>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0932BA"/>
  </w:style>
  <w:style w:type="character" w:styleId="Hipersaitas">
    <w:name w:val="Hyperlink"/>
    <w:basedOn w:val="Numatytasispastraiposriftas"/>
    <w:uiPriority w:val="99"/>
    <w:unhideWhenUsed/>
    <w:rsid w:val="000932BA"/>
    <w:rPr>
      <w:color w:val="0000FF" w:themeColor="hyperlink"/>
      <w:u w:val="single"/>
    </w:rPr>
  </w:style>
  <w:style w:type="character" w:customStyle="1" w:styleId="Antrat1Diagrama">
    <w:name w:val="Antraštė 1 Diagrama"/>
    <w:basedOn w:val="Numatytasispastraiposriftas"/>
    <w:link w:val="Antrat1"/>
    <w:uiPriority w:val="9"/>
    <w:rsid w:val="00143AE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2</Pages>
  <Words>2086</Words>
  <Characters>1190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Kasperavičienė</dc:creator>
  <cp:lastModifiedBy>Ieva Aidietė</cp:lastModifiedBy>
  <cp:revision>78</cp:revision>
  <cp:lastPrinted>2022-04-25T08:36:00Z</cp:lastPrinted>
  <dcterms:created xsi:type="dcterms:W3CDTF">2022-11-16T14:20:00Z</dcterms:created>
  <dcterms:modified xsi:type="dcterms:W3CDTF">2026-04-22T10:42:00Z</dcterms:modified>
</cp:coreProperties>
</file>