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D942E" w14:textId="77777777" w:rsidR="0036663A" w:rsidRDefault="0036663A" w:rsidP="00966E50">
      <w:pPr>
        <w:spacing w:line="276" w:lineRule="auto"/>
        <w:ind w:right="-178"/>
        <w:rPr>
          <w:rFonts w:ascii="Times New Roman" w:eastAsia="Times New Roman" w:hAnsi="Times New Roman" w:cs="Times New Roman"/>
          <w:kern w:val="0"/>
          <w:sz w:val="24"/>
          <w:szCs w:val="24"/>
          <w:lang w:eastAsia="lt-LT"/>
          <w14:ligatures w14:val="none"/>
        </w:rPr>
      </w:pPr>
    </w:p>
    <w:p w14:paraId="3CFA87F2" w14:textId="77777777" w:rsidR="00F10B11" w:rsidRPr="00F10B11" w:rsidRDefault="00F10B11" w:rsidP="00F10B11">
      <w:pPr>
        <w:spacing w:line="276" w:lineRule="auto"/>
        <w:ind w:right="-178"/>
        <w:jc w:val="right"/>
        <w:rPr>
          <w:rFonts w:ascii="Times New Roman" w:eastAsia="Times New Roman" w:hAnsi="Times New Roman" w:cs="Times New Roman"/>
          <w:kern w:val="0"/>
          <w:sz w:val="24"/>
          <w:szCs w:val="24"/>
          <w:lang w:eastAsia="lt-LT"/>
          <w14:ligatures w14:val="none"/>
        </w:rPr>
      </w:pPr>
      <w:r w:rsidRPr="00F10B11">
        <w:rPr>
          <w:rFonts w:ascii="Times New Roman" w:eastAsia="Times New Roman" w:hAnsi="Times New Roman" w:cs="Times New Roman"/>
          <w:kern w:val="0"/>
          <w:sz w:val="24"/>
          <w:szCs w:val="24"/>
          <w:lang w:eastAsia="lt-LT"/>
          <w14:ligatures w14:val="none"/>
        </w:rPr>
        <w:t xml:space="preserve">Pirkimo sąlygų </w:t>
      </w:r>
      <w:r w:rsidR="00A77F83">
        <w:rPr>
          <w:rFonts w:ascii="Times New Roman" w:eastAsia="Times New Roman" w:hAnsi="Times New Roman" w:cs="Times New Roman"/>
          <w:kern w:val="0"/>
          <w:sz w:val="24"/>
          <w:szCs w:val="24"/>
          <w:lang w:eastAsia="lt-LT"/>
          <w14:ligatures w14:val="none"/>
        </w:rPr>
        <w:t>2</w:t>
      </w:r>
      <w:r w:rsidRPr="00F10B11">
        <w:rPr>
          <w:rFonts w:ascii="Times New Roman" w:eastAsia="Times New Roman" w:hAnsi="Times New Roman" w:cs="Times New Roman"/>
          <w:kern w:val="0"/>
          <w:sz w:val="24"/>
          <w:szCs w:val="24"/>
          <w:lang w:eastAsia="lt-LT"/>
          <w14:ligatures w14:val="none"/>
        </w:rPr>
        <w:t xml:space="preserve"> priedas „</w:t>
      </w:r>
      <w:r w:rsidR="00A77F83">
        <w:rPr>
          <w:rFonts w:ascii="Times New Roman" w:eastAsia="Times New Roman" w:hAnsi="Times New Roman" w:cs="Times New Roman"/>
          <w:kern w:val="0"/>
          <w:sz w:val="24"/>
          <w:szCs w:val="24"/>
          <w:lang w:eastAsia="lt-LT"/>
          <w14:ligatures w14:val="none"/>
        </w:rPr>
        <w:t>Techninė specifikacija</w:t>
      </w:r>
      <w:r w:rsidRPr="00F10B11">
        <w:rPr>
          <w:rFonts w:ascii="Times New Roman" w:eastAsia="Times New Roman" w:hAnsi="Times New Roman" w:cs="Times New Roman"/>
          <w:kern w:val="0"/>
          <w:sz w:val="24"/>
          <w:szCs w:val="24"/>
          <w:lang w:eastAsia="lt-LT"/>
          <w14:ligatures w14:val="none"/>
        </w:rPr>
        <w:t>“</w:t>
      </w:r>
    </w:p>
    <w:p w14:paraId="723E23A8" w14:textId="77777777" w:rsidR="00EC325A" w:rsidRPr="00390D89" w:rsidRDefault="00EC325A" w:rsidP="00EC325A">
      <w:pPr>
        <w:spacing w:before="100" w:beforeAutospacing="1" w:after="100" w:afterAutospacing="1" w:line="240" w:lineRule="atLeast"/>
        <w:jc w:val="center"/>
        <w:textAlignment w:val="baseline"/>
        <w:rPr>
          <w:rFonts w:ascii="Times New Roman" w:eastAsia="Times New Roman" w:hAnsi="Times New Roman" w:cs="Times New Roman"/>
          <w:sz w:val="24"/>
          <w:szCs w:val="24"/>
        </w:rPr>
      </w:pPr>
      <w:r w:rsidRPr="00390D89">
        <w:rPr>
          <w:rFonts w:ascii="Times New Roman" w:eastAsia="Times New Roman" w:hAnsi="Times New Roman" w:cs="Times New Roman"/>
          <w:b/>
          <w:bCs/>
          <w:sz w:val="24"/>
          <w:szCs w:val="24"/>
        </w:rPr>
        <w:t>RENGINIŲ ORGANIZAVIMO PASLAUGŲ TECHNINĖ SPECIFIKACIJA</w:t>
      </w:r>
    </w:p>
    <w:p w14:paraId="54EACE94" w14:textId="77777777" w:rsidR="00EC325A" w:rsidRPr="00390D89" w:rsidRDefault="00EC325A" w:rsidP="00EC325A">
      <w:pPr>
        <w:spacing w:before="100" w:beforeAutospacing="1" w:after="100" w:afterAutospacing="1" w:line="240" w:lineRule="atLeast"/>
        <w:ind w:firstLine="1298"/>
        <w:jc w:val="center"/>
        <w:textAlignment w:val="baseline"/>
        <w:rPr>
          <w:rFonts w:ascii="Times New Roman" w:eastAsia="Times New Roman" w:hAnsi="Times New Roman" w:cs="Times New Roman"/>
          <w:sz w:val="24"/>
          <w:szCs w:val="24"/>
        </w:rPr>
      </w:pPr>
      <w:r w:rsidRPr="00390D89">
        <w:rPr>
          <w:rFonts w:ascii="Times New Roman" w:eastAsia="Times New Roman" w:hAnsi="Times New Roman" w:cs="Times New Roman"/>
          <w:b/>
          <w:bCs/>
          <w:sz w:val="24"/>
          <w:szCs w:val="24"/>
        </w:rPr>
        <w:t>BENDRA INFORMACIJA</w:t>
      </w:r>
    </w:p>
    <w:p w14:paraId="4F03E8FE" w14:textId="77777777" w:rsidR="00EC325A" w:rsidRPr="00FD64E6" w:rsidRDefault="00EC325A" w:rsidP="00933027">
      <w:pPr>
        <w:spacing w:after="0" w:line="240" w:lineRule="auto"/>
        <w:ind w:firstLine="731"/>
        <w:jc w:val="both"/>
        <w:textAlignment w:val="baseline"/>
        <w:rPr>
          <w:rFonts w:ascii="Times New Roman" w:eastAsia="Times New Roman" w:hAnsi="Times New Roman" w:cs="Times New Roman"/>
          <w:sz w:val="24"/>
          <w:szCs w:val="24"/>
        </w:rPr>
      </w:pPr>
      <w:r w:rsidRPr="00FD64E6">
        <w:rPr>
          <w:rFonts w:ascii="Times New Roman" w:eastAsia="Times New Roman" w:hAnsi="Times New Roman" w:cs="Times New Roman"/>
          <w:b/>
          <w:bCs/>
          <w:sz w:val="24"/>
          <w:szCs w:val="24"/>
        </w:rPr>
        <w:t>Perkančioji organizacija</w:t>
      </w:r>
      <w:r w:rsidRPr="00FD64E6">
        <w:rPr>
          <w:rFonts w:ascii="Times New Roman" w:eastAsia="Times New Roman" w:hAnsi="Times New Roman" w:cs="Times New Roman"/>
          <w:sz w:val="24"/>
          <w:szCs w:val="24"/>
        </w:rPr>
        <w:t xml:space="preserve"> – Lietuvos Respublikos sveikatos apsaugos ministerija (toliau – Perkančioji organizacija).</w:t>
      </w:r>
    </w:p>
    <w:p w14:paraId="640E4152" w14:textId="77777777" w:rsidR="00EC325A" w:rsidRPr="00FD64E6" w:rsidRDefault="00EC325A" w:rsidP="00933027">
      <w:pPr>
        <w:spacing w:after="0" w:line="240" w:lineRule="auto"/>
        <w:ind w:firstLine="731"/>
        <w:jc w:val="both"/>
        <w:textAlignment w:val="baseline"/>
        <w:rPr>
          <w:rFonts w:ascii="Times New Roman" w:eastAsia="Times New Roman" w:hAnsi="Times New Roman" w:cs="Times New Roman"/>
          <w:sz w:val="24"/>
          <w:szCs w:val="24"/>
        </w:rPr>
      </w:pPr>
      <w:r w:rsidRPr="00FD64E6">
        <w:rPr>
          <w:rFonts w:ascii="Times New Roman" w:eastAsia="Times New Roman" w:hAnsi="Times New Roman" w:cs="Times New Roman"/>
          <w:b/>
          <w:bCs/>
          <w:sz w:val="24"/>
          <w:szCs w:val="24"/>
        </w:rPr>
        <w:t>Pirkimo objektas</w:t>
      </w:r>
      <w:r w:rsidRPr="00FD64E6">
        <w:rPr>
          <w:rFonts w:ascii="Times New Roman" w:eastAsia="Times New Roman" w:hAnsi="Times New Roman" w:cs="Times New Roman"/>
          <w:sz w:val="24"/>
          <w:szCs w:val="24"/>
        </w:rPr>
        <w:t xml:space="preserve"> </w:t>
      </w:r>
      <w:r w:rsidR="00FD64E6" w:rsidRPr="00FD64E6">
        <w:rPr>
          <w:rFonts w:ascii="Times New Roman" w:eastAsia="Times New Roman" w:hAnsi="Times New Roman" w:cs="Times New Roman"/>
          <w:sz w:val="24"/>
          <w:szCs w:val="24"/>
        </w:rPr>
        <w:t>–</w:t>
      </w:r>
      <w:r w:rsidRPr="00FD64E6">
        <w:rPr>
          <w:rFonts w:ascii="Times New Roman" w:eastAsia="Times New Roman" w:hAnsi="Times New Roman" w:cs="Times New Roman"/>
          <w:sz w:val="24"/>
          <w:szCs w:val="24"/>
        </w:rPr>
        <w:t xml:space="preserve"> </w:t>
      </w:r>
      <w:r w:rsidR="00760015" w:rsidRPr="00FD64E6">
        <w:rPr>
          <w:rFonts w:ascii="Times New Roman" w:eastAsia="Times New Roman" w:hAnsi="Times New Roman" w:cs="Times New Roman"/>
          <w:sz w:val="24"/>
          <w:szCs w:val="24"/>
        </w:rPr>
        <w:t>r</w:t>
      </w:r>
      <w:r w:rsidRPr="00FD64E6">
        <w:rPr>
          <w:rFonts w:ascii="Times New Roman" w:eastAsia="Times New Roman" w:hAnsi="Times New Roman" w:cs="Times New Roman"/>
          <w:sz w:val="24"/>
          <w:szCs w:val="24"/>
        </w:rPr>
        <w:t>enginių organizavimas. </w:t>
      </w:r>
    </w:p>
    <w:p w14:paraId="11ECD9F5" w14:textId="77777777" w:rsidR="00CC4B68" w:rsidRPr="00FD64E6" w:rsidRDefault="00EC325A" w:rsidP="00933027">
      <w:pPr>
        <w:spacing w:after="0" w:line="240" w:lineRule="auto"/>
        <w:ind w:firstLine="731"/>
        <w:jc w:val="both"/>
        <w:rPr>
          <w:rFonts w:ascii="Times New Roman" w:eastAsiaTheme="majorEastAsia" w:hAnsi="Times New Roman" w:cs="Times New Roman"/>
          <w:sz w:val="24"/>
          <w:szCs w:val="24"/>
        </w:rPr>
      </w:pPr>
      <w:r w:rsidRPr="00FD64E6">
        <w:rPr>
          <w:rFonts w:ascii="Times New Roman" w:eastAsia="Times New Roman" w:hAnsi="Times New Roman" w:cs="Times New Roman"/>
          <w:b/>
          <w:bCs/>
          <w:sz w:val="24"/>
          <w:szCs w:val="24"/>
        </w:rPr>
        <w:t>Pirkimas yra susijęs su projektu ir (arba) programa, finansuojama Europos Sąjungos lėšomis.</w:t>
      </w:r>
      <w:r w:rsidRPr="00FD64E6">
        <w:rPr>
          <w:rFonts w:ascii="Times New Roman" w:eastAsia="Times New Roman" w:hAnsi="Times New Roman" w:cs="Times New Roman"/>
          <w:sz w:val="24"/>
          <w:szCs w:val="24"/>
        </w:rPr>
        <w:t xml:space="preserve"> Projekto identifikacijos duomenys: </w:t>
      </w:r>
      <w:r w:rsidR="00CC4B68" w:rsidRPr="00FD64E6">
        <w:rPr>
          <w:rFonts w:ascii="Times New Roman" w:eastAsiaTheme="majorEastAsia" w:hAnsi="Times New Roman" w:cs="Times New Roman"/>
          <w:sz w:val="24"/>
          <w:szCs w:val="24"/>
        </w:rPr>
        <w:t>2021–2027 m. Europos Sąjungos (ES) fondų investicijų programos Nr. 09-023-P-0042 „Efektyvus savivaldybės sveikatos centro veiklos organizavimas ir savivaldybės sveikatos reikalų koordinavimas“</w:t>
      </w:r>
      <w:r w:rsidR="00FD64E6">
        <w:rPr>
          <w:rFonts w:ascii="Times New Roman" w:eastAsiaTheme="majorEastAsia" w:hAnsi="Times New Roman" w:cs="Times New Roman"/>
          <w:sz w:val="24"/>
          <w:szCs w:val="24"/>
        </w:rPr>
        <w:t>.</w:t>
      </w:r>
    </w:p>
    <w:p w14:paraId="46724673" w14:textId="77777777" w:rsidR="00CC4B68" w:rsidRPr="00FD64E6" w:rsidRDefault="00EC325A" w:rsidP="00933027">
      <w:pPr>
        <w:spacing w:after="0" w:line="240" w:lineRule="auto"/>
        <w:ind w:firstLine="731"/>
        <w:jc w:val="both"/>
        <w:rPr>
          <w:rFonts w:ascii="Times New Roman" w:eastAsiaTheme="majorEastAsia" w:hAnsi="Times New Roman" w:cs="Times New Roman"/>
          <w:sz w:val="24"/>
          <w:szCs w:val="24"/>
        </w:rPr>
      </w:pPr>
      <w:r w:rsidRPr="00FD64E6">
        <w:rPr>
          <w:rFonts w:ascii="Times New Roman" w:eastAsia="Times New Roman" w:hAnsi="Times New Roman" w:cs="Times New Roman"/>
          <w:b/>
          <w:bCs/>
          <w:sz w:val="24"/>
          <w:szCs w:val="24"/>
        </w:rPr>
        <w:t xml:space="preserve">Kontekstas. </w:t>
      </w:r>
      <w:r w:rsidR="00CC4B68" w:rsidRPr="00FD64E6">
        <w:rPr>
          <w:rFonts w:ascii="Times New Roman" w:eastAsiaTheme="majorEastAsia" w:hAnsi="Times New Roman" w:cs="Times New Roman"/>
          <w:sz w:val="24"/>
          <w:szCs w:val="24"/>
        </w:rPr>
        <w:t>Siekiant užtikrinti asmens sveikatos priežiūros paslaugų prieinamumą, sveikatos centrų modeliu siekiama suvienyti savivaldybių teritorijose veikiančias sveikatos priežiūros įstaigas, skatinant jų bendradarbiavimą ir bendromis pastangomis teikiant saugias bei kokybiškas paslaugas gyventojams.</w:t>
      </w:r>
    </w:p>
    <w:p w14:paraId="29057754" w14:textId="77777777" w:rsidR="00CC4B68" w:rsidRPr="00FD64E6" w:rsidRDefault="00CC4B68" w:rsidP="00933027">
      <w:pPr>
        <w:spacing w:after="0" w:line="240" w:lineRule="auto"/>
        <w:ind w:firstLine="731"/>
        <w:jc w:val="both"/>
        <w:rPr>
          <w:rFonts w:ascii="Times New Roman" w:eastAsiaTheme="majorEastAsia" w:hAnsi="Times New Roman" w:cs="Times New Roman"/>
          <w:sz w:val="24"/>
          <w:szCs w:val="24"/>
        </w:rPr>
      </w:pPr>
      <w:r w:rsidRPr="00FD64E6">
        <w:rPr>
          <w:rFonts w:ascii="Times New Roman" w:eastAsiaTheme="majorEastAsia" w:hAnsi="Times New Roman" w:cs="Times New Roman"/>
          <w:sz w:val="24"/>
          <w:szCs w:val="24"/>
        </w:rPr>
        <w:t>Sveikatos centras – tai viena iš savivaldybės sveikatos priežiūros įstaigų, kuri, įtraukdama pavaldžias viešąsias bei privačias įstaigas, užtikrina bazinių paslaugų teikimą. Modelis grindžiamas tinkliniu valdymu, bendradarbiavimo kultūra ir paciento gerovės prioritetu.</w:t>
      </w:r>
    </w:p>
    <w:p w14:paraId="51BFAB47" w14:textId="12A5E934" w:rsidR="00760015" w:rsidRDefault="00CC4B68" w:rsidP="00933027">
      <w:pPr>
        <w:spacing w:after="0" w:line="240" w:lineRule="auto"/>
        <w:ind w:firstLine="731"/>
        <w:jc w:val="both"/>
        <w:rPr>
          <w:rFonts w:ascii="Times New Roman" w:hAnsi="Times New Roman" w:cs="Times New Roman"/>
          <w:sz w:val="24"/>
          <w:szCs w:val="24"/>
        </w:rPr>
      </w:pPr>
      <w:r w:rsidRPr="00FD64E6">
        <w:rPr>
          <w:rFonts w:ascii="Times New Roman" w:eastAsiaTheme="majorEastAsia" w:hAnsi="Times New Roman" w:cs="Times New Roman"/>
          <w:sz w:val="24"/>
          <w:szCs w:val="24"/>
        </w:rPr>
        <w:t xml:space="preserve">Šiuo metu Lietuvoje veikia </w:t>
      </w:r>
      <w:r w:rsidR="00B066BA" w:rsidRPr="00AD3729">
        <w:rPr>
          <w:rFonts w:ascii="Times New Roman" w:eastAsiaTheme="majorEastAsia" w:hAnsi="Times New Roman" w:cs="Times New Roman"/>
          <w:sz w:val="24"/>
          <w:szCs w:val="24"/>
        </w:rPr>
        <w:t>50</w:t>
      </w:r>
      <w:r w:rsidRPr="00AD3729">
        <w:rPr>
          <w:rFonts w:ascii="Times New Roman" w:eastAsiaTheme="majorEastAsia" w:hAnsi="Times New Roman" w:cs="Times New Roman"/>
          <w:sz w:val="24"/>
          <w:szCs w:val="24"/>
        </w:rPr>
        <w:t xml:space="preserve"> funkcini</w:t>
      </w:r>
      <w:r w:rsidR="00B066BA" w:rsidRPr="00AD3729">
        <w:rPr>
          <w:rFonts w:ascii="Times New Roman" w:eastAsiaTheme="majorEastAsia" w:hAnsi="Times New Roman" w:cs="Times New Roman"/>
          <w:sz w:val="24"/>
          <w:szCs w:val="24"/>
        </w:rPr>
        <w:t>ų</w:t>
      </w:r>
      <w:r w:rsidRPr="00AD3729">
        <w:rPr>
          <w:rFonts w:ascii="Times New Roman" w:eastAsiaTheme="majorEastAsia" w:hAnsi="Times New Roman" w:cs="Times New Roman"/>
          <w:sz w:val="24"/>
          <w:szCs w:val="24"/>
        </w:rPr>
        <w:t xml:space="preserve"> ir 15 </w:t>
      </w:r>
      <w:r w:rsidRPr="00FD64E6">
        <w:rPr>
          <w:rFonts w:ascii="Times New Roman" w:eastAsiaTheme="majorEastAsia" w:hAnsi="Times New Roman" w:cs="Times New Roman"/>
          <w:sz w:val="24"/>
          <w:szCs w:val="24"/>
        </w:rPr>
        <w:t>struktūrinių</w:t>
      </w:r>
      <w:r w:rsidR="003271B7">
        <w:rPr>
          <w:rFonts w:ascii="Times New Roman" w:eastAsiaTheme="majorEastAsia" w:hAnsi="Times New Roman" w:cs="Times New Roman"/>
          <w:sz w:val="24"/>
          <w:szCs w:val="24"/>
        </w:rPr>
        <w:t xml:space="preserve"> sveikatos centrų</w:t>
      </w:r>
      <w:r w:rsidRPr="00FD64E6">
        <w:rPr>
          <w:rFonts w:ascii="Times New Roman" w:eastAsiaTheme="majorEastAsia" w:hAnsi="Times New Roman" w:cs="Times New Roman"/>
          <w:sz w:val="24"/>
          <w:szCs w:val="24"/>
        </w:rPr>
        <w:t xml:space="preserve">. </w:t>
      </w:r>
      <w:r w:rsidR="0008097B" w:rsidRPr="00FD64E6">
        <w:rPr>
          <w:rFonts w:ascii="Times New Roman" w:eastAsiaTheme="majorEastAsia" w:hAnsi="Times New Roman" w:cs="Times New Roman"/>
          <w:sz w:val="24"/>
          <w:szCs w:val="24"/>
        </w:rPr>
        <w:t>Perkančioji organizacija</w:t>
      </w:r>
      <w:r w:rsidRPr="00FD64E6">
        <w:rPr>
          <w:rFonts w:ascii="Times New Roman" w:eastAsiaTheme="majorEastAsia" w:hAnsi="Times New Roman" w:cs="Times New Roman"/>
          <w:sz w:val="24"/>
          <w:szCs w:val="24"/>
        </w:rPr>
        <w:t>, siekdama didinti jų veiklos efektyvumą</w:t>
      </w:r>
      <w:r w:rsidR="00760015" w:rsidRPr="00FD64E6">
        <w:rPr>
          <w:rFonts w:ascii="Times New Roman" w:eastAsiaTheme="majorEastAsia" w:hAnsi="Times New Roman" w:cs="Times New Roman"/>
          <w:sz w:val="24"/>
          <w:szCs w:val="24"/>
        </w:rPr>
        <w:t xml:space="preserve"> bei skatindama </w:t>
      </w:r>
      <w:r w:rsidRPr="00FD64E6">
        <w:rPr>
          <w:rFonts w:ascii="Times New Roman" w:eastAsiaTheme="majorEastAsia" w:hAnsi="Times New Roman" w:cs="Times New Roman"/>
          <w:sz w:val="24"/>
          <w:szCs w:val="24"/>
        </w:rPr>
        <w:t>bendradarbiavim</w:t>
      </w:r>
      <w:r w:rsidR="00A81AFC" w:rsidRPr="00FD64E6">
        <w:rPr>
          <w:rFonts w:ascii="Times New Roman" w:eastAsiaTheme="majorEastAsia" w:hAnsi="Times New Roman" w:cs="Times New Roman"/>
          <w:sz w:val="24"/>
          <w:szCs w:val="24"/>
        </w:rPr>
        <w:t xml:space="preserve">ą tarp </w:t>
      </w:r>
      <w:r w:rsidR="00A81AFC" w:rsidRPr="00FD64E6">
        <w:rPr>
          <w:rFonts w:ascii="Times New Roman" w:hAnsi="Times New Roman" w:cs="Times New Roman"/>
          <w:sz w:val="24"/>
          <w:szCs w:val="24"/>
        </w:rPr>
        <w:t xml:space="preserve">asmens sveikatos priežiūros įstaigų (ASPĮ), </w:t>
      </w:r>
      <w:r w:rsidRPr="00FD64E6">
        <w:rPr>
          <w:rFonts w:ascii="Times New Roman" w:eastAsiaTheme="majorEastAsia" w:hAnsi="Times New Roman" w:cs="Times New Roman"/>
          <w:sz w:val="24"/>
          <w:szCs w:val="24"/>
        </w:rPr>
        <w:t>planuoja organizuoti informacinius renginius, kuriuose būtų pristatoma sveikatos centrų veikla, įgyvendinimo etapai, gerosios praktikos bei aktualūs klausimai.</w:t>
      </w:r>
      <w:r w:rsidR="00760015" w:rsidRPr="00FD64E6">
        <w:rPr>
          <w:rFonts w:ascii="Times New Roman" w:hAnsi="Times New Roman" w:cs="Times New Roman"/>
          <w:sz w:val="24"/>
          <w:szCs w:val="24"/>
        </w:rPr>
        <w:t xml:space="preserve"> </w:t>
      </w:r>
    </w:p>
    <w:p w14:paraId="411AB3DC" w14:textId="77777777" w:rsidR="00FD64E6" w:rsidRPr="00FD64E6" w:rsidRDefault="00FD64E6" w:rsidP="002765C4">
      <w:pPr>
        <w:spacing w:after="0" w:line="320" w:lineRule="atLeast"/>
        <w:jc w:val="both"/>
        <w:rPr>
          <w:rFonts w:ascii="Times New Roman" w:hAnsi="Times New Roman" w:cs="Times New Roman"/>
          <w:sz w:val="24"/>
          <w:szCs w:val="24"/>
        </w:rPr>
      </w:pPr>
    </w:p>
    <w:p w14:paraId="3872DC6F" w14:textId="77777777" w:rsidR="00EC325A" w:rsidRPr="00FD64E6" w:rsidRDefault="00EC325A" w:rsidP="002765C4">
      <w:pPr>
        <w:spacing w:after="0" w:line="320" w:lineRule="atLeast"/>
        <w:ind w:firstLine="1298"/>
        <w:jc w:val="both"/>
        <w:textAlignment w:val="baseline"/>
        <w:rPr>
          <w:rFonts w:ascii="Times New Roman" w:eastAsia="Times New Roman" w:hAnsi="Times New Roman" w:cs="Times New Roman"/>
          <w:sz w:val="24"/>
          <w:szCs w:val="24"/>
        </w:rPr>
      </w:pPr>
      <w:r w:rsidRPr="00FD64E6">
        <w:rPr>
          <w:rFonts w:ascii="Times New Roman" w:eastAsia="Times New Roman" w:hAnsi="Times New Roman" w:cs="Times New Roman"/>
          <w:sz w:val="24"/>
          <w:szCs w:val="24"/>
        </w:rPr>
        <w:t> </w:t>
      </w:r>
      <w:r w:rsidRPr="00FD64E6">
        <w:rPr>
          <w:rFonts w:ascii="Times New Roman" w:eastAsia="Times New Roman" w:hAnsi="Times New Roman" w:cs="Times New Roman"/>
          <w:b/>
          <w:bCs/>
          <w:sz w:val="24"/>
          <w:szCs w:val="24"/>
        </w:rPr>
        <w:t>II. REIKALAVIMAI RENGINIŲ ORGANIZAVIMUI </w:t>
      </w:r>
      <w:r w:rsidRPr="00FD64E6">
        <w:rPr>
          <w:rFonts w:ascii="Times New Roman" w:eastAsia="Times New Roman" w:hAnsi="Times New Roman" w:cs="Times New Roman"/>
          <w:sz w:val="24"/>
          <w:szCs w:val="24"/>
        </w:rPr>
        <w:t> </w:t>
      </w:r>
    </w:p>
    <w:p w14:paraId="297F5C2D" w14:textId="77777777" w:rsidR="00EC325A" w:rsidRPr="001A449D" w:rsidRDefault="00EC325A" w:rsidP="00933027">
      <w:pPr>
        <w:spacing w:after="0" w:line="240" w:lineRule="auto"/>
        <w:ind w:firstLine="731"/>
        <w:jc w:val="both"/>
        <w:textAlignment w:val="baseline"/>
        <w:rPr>
          <w:rFonts w:ascii="Times New Roman" w:eastAsia="Times New Roman" w:hAnsi="Times New Roman" w:cs="Times New Roman"/>
          <w:sz w:val="24"/>
          <w:szCs w:val="24"/>
        </w:rPr>
      </w:pPr>
      <w:r w:rsidRPr="001A449D">
        <w:rPr>
          <w:rFonts w:ascii="Times New Roman" w:eastAsia="Times New Roman" w:hAnsi="Times New Roman" w:cs="Times New Roman"/>
          <w:b/>
          <w:bCs/>
          <w:sz w:val="24"/>
          <w:szCs w:val="24"/>
        </w:rPr>
        <w:t>1</w:t>
      </w:r>
      <w:r w:rsidR="00FD64E6" w:rsidRPr="001A449D">
        <w:rPr>
          <w:rFonts w:ascii="Times New Roman" w:eastAsia="Times New Roman" w:hAnsi="Times New Roman" w:cs="Times New Roman"/>
          <w:b/>
          <w:bCs/>
          <w:sz w:val="24"/>
          <w:szCs w:val="24"/>
        </w:rPr>
        <w:t>.</w:t>
      </w:r>
      <w:r w:rsidRPr="001A449D">
        <w:rPr>
          <w:rFonts w:ascii="Times New Roman" w:eastAsia="Times New Roman" w:hAnsi="Times New Roman" w:cs="Times New Roman"/>
          <w:b/>
          <w:bCs/>
          <w:sz w:val="24"/>
          <w:szCs w:val="24"/>
        </w:rPr>
        <w:t xml:space="preserve"> Pirkimo objektas: </w:t>
      </w:r>
      <w:r w:rsidRPr="001A449D">
        <w:rPr>
          <w:rFonts w:ascii="Times New Roman" w:eastAsia="Times New Roman" w:hAnsi="Times New Roman" w:cs="Times New Roman"/>
          <w:sz w:val="24"/>
          <w:szCs w:val="24"/>
        </w:rPr>
        <w:t> 5 renginių organizavimo</w:t>
      </w:r>
      <w:r w:rsidR="008E7174">
        <w:rPr>
          <w:rFonts w:ascii="Times New Roman" w:eastAsia="Times New Roman" w:hAnsi="Times New Roman" w:cs="Times New Roman"/>
          <w:sz w:val="24"/>
          <w:szCs w:val="24"/>
        </w:rPr>
        <w:t xml:space="preserve"> paslaugos</w:t>
      </w:r>
      <w:r w:rsidR="00FD64E6" w:rsidRPr="001A449D">
        <w:rPr>
          <w:rFonts w:ascii="Times New Roman" w:eastAsia="Times New Roman" w:hAnsi="Times New Roman" w:cs="Times New Roman"/>
          <w:sz w:val="24"/>
          <w:szCs w:val="24"/>
        </w:rPr>
        <w:t>.</w:t>
      </w:r>
    </w:p>
    <w:p w14:paraId="15FFF9A0" w14:textId="77777777" w:rsidR="00EC325A" w:rsidRPr="001A449D" w:rsidRDefault="004A5643" w:rsidP="00933027">
      <w:pPr>
        <w:spacing w:after="0" w:line="240" w:lineRule="auto"/>
        <w:ind w:firstLine="731"/>
        <w:jc w:val="both"/>
        <w:textAlignment w:val="baseline"/>
        <w:rPr>
          <w:rFonts w:ascii="Times New Roman" w:eastAsia="Times New Roman" w:hAnsi="Times New Roman" w:cs="Times New Roman"/>
          <w:sz w:val="24"/>
          <w:szCs w:val="24"/>
        </w:rPr>
      </w:pPr>
      <w:r w:rsidRPr="001A449D">
        <w:rPr>
          <w:rFonts w:ascii="Times New Roman" w:eastAsia="Times New Roman" w:hAnsi="Times New Roman" w:cs="Times New Roman"/>
          <w:b/>
          <w:bCs/>
          <w:sz w:val="24"/>
          <w:szCs w:val="24"/>
        </w:rPr>
        <w:t>2. </w:t>
      </w:r>
      <w:r w:rsidR="00EC325A" w:rsidRPr="001A449D">
        <w:rPr>
          <w:rFonts w:ascii="Times New Roman" w:eastAsia="Times New Roman" w:hAnsi="Times New Roman" w:cs="Times New Roman"/>
          <w:b/>
          <w:bCs/>
          <w:sz w:val="24"/>
          <w:szCs w:val="24"/>
        </w:rPr>
        <w:t xml:space="preserve">Paslaugų gavėjų tikslinė grupė </w:t>
      </w:r>
      <w:r w:rsidR="00E00B9E" w:rsidRPr="00E00B9E">
        <w:rPr>
          <w:rFonts w:ascii="Times New Roman" w:eastAsia="Times New Roman" w:hAnsi="Times New Roman" w:cs="Times New Roman"/>
          <w:sz w:val="24"/>
          <w:szCs w:val="24"/>
        </w:rPr>
        <w:t>–</w:t>
      </w:r>
      <w:r w:rsidR="00EC325A" w:rsidRPr="00E00B9E">
        <w:rPr>
          <w:rFonts w:ascii="Times New Roman" w:eastAsia="Times New Roman" w:hAnsi="Times New Roman" w:cs="Times New Roman"/>
          <w:sz w:val="24"/>
          <w:szCs w:val="24"/>
        </w:rPr>
        <w:t xml:space="preserve"> </w:t>
      </w:r>
      <w:r w:rsidR="00EC325A" w:rsidRPr="001A449D">
        <w:rPr>
          <w:rFonts w:ascii="Times New Roman" w:eastAsia="Times New Roman" w:hAnsi="Times New Roman" w:cs="Times New Roman"/>
          <w:sz w:val="24"/>
          <w:szCs w:val="24"/>
        </w:rPr>
        <w:t>sveikatos priežiūros įstaigų atstovai,</w:t>
      </w:r>
      <w:r w:rsidR="00760015" w:rsidRPr="001A449D">
        <w:rPr>
          <w:rFonts w:ascii="Times New Roman" w:eastAsia="Times New Roman" w:hAnsi="Times New Roman" w:cs="Times New Roman"/>
          <w:sz w:val="24"/>
          <w:szCs w:val="24"/>
        </w:rPr>
        <w:t xml:space="preserve"> sveikatos centrų atstovai,</w:t>
      </w:r>
      <w:r w:rsidR="00EC325A" w:rsidRPr="001A449D">
        <w:rPr>
          <w:rFonts w:ascii="Times New Roman" w:eastAsia="Times New Roman" w:hAnsi="Times New Roman" w:cs="Times New Roman"/>
          <w:sz w:val="24"/>
          <w:szCs w:val="24"/>
        </w:rPr>
        <w:t xml:space="preserve"> savivaldybių atstovai,  a</w:t>
      </w:r>
      <w:r w:rsidR="00EC325A" w:rsidRPr="001A449D">
        <w:rPr>
          <w:rFonts w:ascii="Times New Roman" w:eastAsia="Times New Roman" w:hAnsi="Times New Roman" w:cs="Times New Roman"/>
          <w:color w:val="000000"/>
          <w:sz w:val="24"/>
          <w:szCs w:val="24"/>
        </w:rPr>
        <w:t xml:space="preserve">dministratoriai, šeimos gydytojai, pirminės sveikatos priežiūros centrų administratoriai, socialinio sektoriaus atstovai ir </w:t>
      </w:r>
      <w:r w:rsidR="00760015" w:rsidRPr="001A449D">
        <w:rPr>
          <w:rFonts w:ascii="Times New Roman" w:eastAsia="Times New Roman" w:hAnsi="Times New Roman" w:cs="Times New Roman"/>
          <w:color w:val="000000"/>
          <w:sz w:val="24"/>
          <w:szCs w:val="24"/>
        </w:rPr>
        <w:t>kiti suinteresuoti asmenys.</w:t>
      </w:r>
    </w:p>
    <w:p w14:paraId="18182959" w14:textId="77777777" w:rsidR="00EC325A" w:rsidRPr="001A449D" w:rsidRDefault="004A5643" w:rsidP="00933027">
      <w:pPr>
        <w:spacing w:after="0" w:line="240" w:lineRule="auto"/>
        <w:ind w:firstLine="731"/>
        <w:jc w:val="both"/>
        <w:textAlignment w:val="baseline"/>
        <w:rPr>
          <w:rFonts w:ascii="Times New Roman" w:eastAsia="Times New Roman" w:hAnsi="Times New Roman" w:cs="Times New Roman"/>
          <w:sz w:val="24"/>
          <w:szCs w:val="24"/>
        </w:rPr>
      </w:pPr>
      <w:r w:rsidRPr="001A449D">
        <w:rPr>
          <w:rFonts w:ascii="Times New Roman" w:eastAsia="Times New Roman" w:hAnsi="Times New Roman" w:cs="Times New Roman"/>
          <w:b/>
          <w:bCs/>
          <w:sz w:val="24"/>
          <w:szCs w:val="24"/>
        </w:rPr>
        <w:t xml:space="preserve">3. </w:t>
      </w:r>
      <w:r w:rsidR="00EC325A" w:rsidRPr="001A449D">
        <w:rPr>
          <w:rFonts w:ascii="Times New Roman" w:eastAsia="Times New Roman" w:hAnsi="Times New Roman" w:cs="Times New Roman"/>
          <w:b/>
          <w:bCs/>
          <w:sz w:val="24"/>
          <w:szCs w:val="24"/>
        </w:rPr>
        <w:t>Paslaugų suteikimo laikotarpis:</w:t>
      </w:r>
      <w:r w:rsidR="00EC325A" w:rsidRPr="001A449D">
        <w:rPr>
          <w:rFonts w:ascii="Times New Roman" w:eastAsia="Times New Roman" w:hAnsi="Times New Roman" w:cs="Times New Roman"/>
          <w:sz w:val="24"/>
          <w:szCs w:val="24"/>
        </w:rPr>
        <w:t> </w:t>
      </w:r>
    </w:p>
    <w:p w14:paraId="71F6F3FA" w14:textId="77777777" w:rsidR="00EC325A" w:rsidRPr="00C85D5B" w:rsidRDefault="00EC325A" w:rsidP="00933027">
      <w:pPr>
        <w:spacing w:after="0" w:line="240" w:lineRule="auto"/>
        <w:ind w:firstLine="731"/>
        <w:jc w:val="both"/>
        <w:textAlignment w:val="baseline"/>
        <w:rPr>
          <w:rFonts w:ascii="Times New Roman" w:eastAsia="Times New Roman" w:hAnsi="Times New Roman" w:cs="Times New Roman"/>
          <w:sz w:val="24"/>
          <w:szCs w:val="24"/>
        </w:rPr>
      </w:pPr>
      <w:r w:rsidRPr="00C85D5B">
        <w:rPr>
          <w:rFonts w:ascii="Times New Roman" w:eastAsia="Times New Roman" w:hAnsi="Times New Roman" w:cs="Times New Roman"/>
          <w:sz w:val="24"/>
          <w:szCs w:val="24"/>
        </w:rPr>
        <w:t>3.1. p</w:t>
      </w:r>
      <w:r w:rsidRPr="001A449D">
        <w:rPr>
          <w:rFonts w:ascii="Times New Roman" w:eastAsia="Times New Roman" w:hAnsi="Times New Roman" w:cs="Times New Roman"/>
          <w:sz w:val="24"/>
          <w:szCs w:val="24"/>
        </w:rPr>
        <w:t>a</w:t>
      </w:r>
      <w:r w:rsidRPr="001A449D">
        <w:rPr>
          <w:rFonts w:ascii="Times New Roman" w:eastAsia="Times New Roman" w:hAnsi="Times New Roman" w:cs="Times New Roman"/>
          <w:color w:val="000000"/>
          <w:sz w:val="24"/>
          <w:szCs w:val="24"/>
        </w:rPr>
        <w:t xml:space="preserve">slaugos turi būti suteiktos per </w:t>
      </w:r>
      <w:r w:rsidR="00CC4B68" w:rsidRPr="00C85D5B">
        <w:rPr>
          <w:rFonts w:ascii="Times New Roman" w:eastAsia="Times New Roman" w:hAnsi="Times New Roman" w:cs="Times New Roman"/>
          <w:color w:val="000000"/>
          <w:sz w:val="24"/>
          <w:szCs w:val="24"/>
        </w:rPr>
        <w:t>6</w:t>
      </w:r>
      <w:r w:rsidRPr="001A449D">
        <w:rPr>
          <w:rFonts w:ascii="Times New Roman" w:eastAsia="Times New Roman" w:hAnsi="Times New Roman" w:cs="Times New Roman"/>
          <w:color w:val="000000"/>
          <w:sz w:val="24"/>
          <w:szCs w:val="24"/>
        </w:rPr>
        <w:t xml:space="preserve"> mėnesius nuo sutarties įsigaliojimo dienos. </w:t>
      </w:r>
    </w:p>
    <w:p w14:paraId="29FAA3F3" w14:textId="77777777" w:rsidR="00EC325A" w:rsidRPr="00C85D5B" w:rsidRDefault="00EC325A" w:rsidP="00933027">
      <w:pPr>
        <w:spacing w:after="0" w:line="240" w:lineRule="auto"/>
        <w:ind w:firstLine="731"/>
        <w:jc w:val="both"/>
        <w:textAlignment w:val="baseline"/>
        <w:rPr>
          <w:rFonts w:ascii="Times New Roman" w:eastAsia="Times New Roman" w:hAnsi="Times New Roman" w:cs="Times New Roman"/>
          <w:sz w:val="24"/>
          <w:szCs w:val="24"/>
        </w:rPr>
      </w:pPr>
      <w:r w:rsidRPr="00C85D5B">
        <w:rPr>
          <w:rFonts w:ascii="Times New Roman" w:eastAsia="Times New Roman" w:hAnsi="Times New Roman" w:cs="Times New Roman"/>
          <w:sz w:val="24"/>
          <w:szCs w:val="24"/>
          <w:lang w:val="sv-SE"/>
        </w:rPr>
        <w:t>3.2. </w:t>
      </w:r>
      <w:r w:rsidR="00FD64E6" w:rsidRPr="001A449D">
        <w:rPr>
          <w:rFonts w:ascii="Times New Roman" w:eastAsia="Times New Roman" w:hAnsi="Times New Roman" w:cs="Times New Roman"/>
          <w:sz w:val="24"/>
          <w:szCs w:val="24"/>
        </w:rPr>
        <w:t>k</w:t>
      </w:r>
      <w:r w:rsidRPr="001A449D">
        <w:rPr>
          <w:rFonts w:ascii="Times New Roman" w:eastAsia="Times New Roman" w:hAnsi="Times New Roman" w:cs="Times New Roman"/>
          <w:sz w:val="24"/>
          <w:szCs w:val="24"/>
        </w:rPr>
        <w:t xml:space="preserve">onkreti kiekvieno renginio data derinama su Perkančiąja organizacija. Perkančioji organizacija informuoja </w:t>
      </w:r>
      <w:r w:rsidR="000A0CE6">
        <w:rPr>
          <w:rFonts w:ascii="Times New Roman" w:eastAsia="Times New Roman" w:hAnsi="Times New Roman" w:cs="Times New Roman"/>
          <w:sz w:val="24"/>
          <w:szCs w:val="24"/>
        </w:rPr>
        <w:t>Paslaugų t</w:t>
      </w:r>
      <w:r w:rsidRPr="001A449D">
        <w:rPr>
          <w:rFonts w:ascii="Times New Roman" w:eastAsia="Times New Roman" w:hAnsi="Times New Roman" w:cs="Times New Roman"/>
          <w:sz w:val="24"/>
          <w:szCs w:val="24"/>
        </w:rPr>
        <w:t>eikėją  </w:t>
      </w:r>
      <w:r w:rsidR="00E10BB5" w:rsidRPr="0039037D">
        <w:rPr>
          <w:rFonts w:ascii="Times New Roman" w:eastAsia="Times New Roman" w:hAnsi="Times New Roman" w:cs="Times New Roman"/>
          <w:sz w:val="24"/>
          <w:szCs w:val="24"/>
        </w:rPr>
        <w:t>el. paštu</w:t>
      </w:r>
      <w:r w:rsidR="00E10BB5" w:rsidRPr="00757950">
        <w:rPr>
          <w:rFonts w:ascii="Times New Roman" w:eastAsia="Times New Roman" w:hAnsi="Times New Roman" w:cs="Times New Roman"/>
          <w:sz w:val="24"/>
          <w:szCs w:val="24"/>
        </w:rPr>
        <w:t xml:space="preserve"> </w:t>
      </w:r>
      <w:r w:rsidRPr="001A449D">
        <w:rPr>
          <w:rFonts w:ascii="Times New Roman" w:eastAsia="Times New Roman" w:hAnsi="Times New Roman" w:cs="Times New Roman"/>
          <w:sz w:val="24"/>
          <w:szCs w:val="24"/>
        </w:rPr>
        <w:t xml:space="preserve">apie planuojamą renginį ne vėliau kaip prieš </w:t>
      </w:r>
      <w:r w:rsidR="00B066BA" w:rsidRPr="00F74716">
        <w:rPr>
          <w:rFonts w:ascii="Times New Roman" w:eastAsia="Times New Roman" w:hAnsi="Times New Roman" w:cs="Times New Roman"/>
          <w:sz w:val="24"/>
          <w:szCs w:val="24"/>
        </w:rPr>
        <w:t>30</w:t>
      </w:r>
      <w:r w:rsidRPr="00F74716">
        <w:rPr>
          <w:rFonts w:ascii="Times New Roman" w:eastAsia="Times New Roman" w:hAnsi="Times New Roman" w:cs="Times New Roman"/>
          <w:sz w:val="24"/>
          <w:szCs w:val="24"/>
        </w:rPr>
        <w:t xml:space="preserve"> </w:t>
      </w:r>
      <w:r w:rsidR="00745914">
        <w:rPr>
          <w:rFonts w:ascii="Times New Roman" w:eastAsia="Times New Roman" w:hAnsi="Times New Roman" w:cs="Times New Roman"/>
          <w:sz w:val="24"/>
          <w:szCs w:val="24"/>
        </w:rPr>
        <w:t>kalendorinių dienų</w:t>
      </w:r>
      <w:r w:rsidR="00AB3F63">
        <w:rPr>
          <w:rFonts w:ascii="Times New Roman" w:eastAsia="Times New Roman" w:hAnsi="Times New Roman" w:cs="Times New Roman"/>
          <w:sz w:val="24"/>
          <w:szCs w:val="24"/>
        </w:rPr>
        <w:t>.</w:t>
      </w:r>
    </w:p>
    <w:p w14:paraId="0F706AEF" w14:textId="5A50E205" w:rsidR="00EC325A" w:rsidRPr="001A449D" w:rsidRDefault="001A449D" w:rsidP="00933027">
      <w:pPr>
        <w:spacing w:after="0" w:line="240" w:lineRule="auto"/>
        <w:ind w:firstLine="731"/>
        <w:jc w:val="both"/>
        <w:textAlignment w:val="baseline"/>
        <w:rPr>
          <w:rFonts w:ascii="Times New Roman" w:eastAsia="Times New Roman" w:hAnsi="Times New Roman" w:cs="Times New Roman"/>
          <w:sz w:val="24"/>
          <w:szCs w:val="24"/>
        </w:rPr>
      </w:pPr>
      <w:r w:rsidRPr="001A449D">
        <w:rPr>
          <w:rFonts w:ascii="Times New Roman" w:eastAsia="Times New Roman" w:hAnsi="Times New Roman" w:cs="Times New Roman"/>
          <w:b/>
          <w:bCs/>
          <w:sz w:val="24"/>
          <w:szCs w:val="24"/>
        </w:rPr>
        <w:t>4. </w:t>
      </w:r>
      <w:r w:rsidR="00EC325A" w:rsidRPr="001A449D">
        <w:rPr>
          <w:rFonts w:ascii="Times New Roman" w:eastAsia="Times New Roman" w:hAnsi="Times New Roman" w:cs="Times New Roman"/>
          <w:b/>
          <w:bCs/>
          <w:sz w:val="24"/>
          <w:szCs w:val="24"/>
        </w:rPr>
        <w:t>Pirkimo apimtys: </w:t>
      </w:r>
      <w:r w:rsidR="00EC325A" w:rsidRPr="001A449D">
        <w:rPr>
          <w:rFonts w:ascii="Times New Roman" w:eastAsia="Times New Roman" w:hAnsi="Times New Roman" w:cs="Times New Roman"/>
          <w:sz w:val="24"/>
          <w:szCs w:val="24"/>
        </w:rPr>
        <w:t>iš viso planuojama surengti 5 renginius (</w:t>
      </w:r>
      <w:r w:rsidR="005B0730" w:rsidRPr="00457A04">
        <w:rPr>
          <w:rFonts w:ascii="Times New Roman" w:eastAsia="Times New Roman" w:hAnsi="Times New Roman" w:cs="Times New Roman"/>
          <w:sz w:val="24"/>
          <w:szCs w:val="24"/>
        </w:rPr>
        <w:t xml:space="preserve">nuo 70 </w:t>
      </w:r>
      <w:r w:rsidR="00EC325A" w:rsidRPr="00457A04">
        <w:rPr>
          <w:rFonts w:ascii="Times New Roman" w:eastAsia="Times New Roman" w:hAnsi="Times New Roman" w:cs="Times New Roman"/>
          <w:sz w:val="24"/>
          <w:szCs w:val="24"/>
        </w:rPr>
        <w:t>iki 1</w:t>
      </w:r>
      <w:r w:rsidR="004A5643" w:rsidRPr="00457A04">
        <w:rPr>
          <w:rFonts w:ascii="Times New Roman" w:eastAsia="Times New Roman" w:hAnsi="Times New Roman" w:cs="Times New Roman"/>
          <w:sz w:val="24"/>
          <w:szCs w:val="24"/>
        </w:rPr>
        <w:t>20</w:t>
      </w:r>
      <w:r w:rsidR="00EC325A" w:rsidRPr="00457A04">
        <w:rPr>
          <w:rFonts w:ascii="Times New Roman" w:eastAsia="Times New Roman" w:hAnsi="Times New Roman" w:cs="Times New Roman"/>
          <w:sz w:val="24"/>
          <w:szCs w:val="24"/>
        </w:rPr>
        <w:t xml:space="preserve"> dalyvių</w:t>
      </w:r>
      <w:r w:rsidR="00457A04">
        <w:rPr>
          <w:rFonts w:ascii="Times New Roman" w:eastAsia="Times New Roman" w:hAnsi="Times New Roman" w:cs="Times New Roman"/>
          <w:sz w:val="24"/>
          <w:szCs w:val="24"/>
        </w:rPr>
        <w:t xml:space="preserve"> kiekviename renginyje</w:t>
      </w:r>
      <w:r w:rsidR="00C51ACE" w:rsidRPr="00457A04">
        <w:rPr>
          <w:rFonts w:ascii="Times New Roman" w:eastAsia="Times New Roman" w:hAnsi="Times New Roman" w:cs="Times New Roman"/>
          <w:sz w:val="24"/>
          <w:szCs w:val="24"/>
        </w:rPr>
        <w:t>)</w:t>
      </w:r>
      <w:r w:rsidR="00EC325A" w:rsidRPr="00457A04">
        <w:rPr>
          <w:rFonts w:ascii="Times New Roman" w:eastAsia="Times New Roman" w:hAnsi="Times New Roman" w:cs="Times New Roman"/>
          <w:sz w:val="24"/>
          <w:szCs w:val="24"/>
        </w:rPr>
        <w:t>,</w:t>
      </w:r>
      <w:r w:rsidR="00EC325A" w:rsidRPr="001A449D">
        <w:rPr>
          <w:rFonts w:ascii="Times New Roman" w:eastAsia="Times New Roman" w:hAnsi="Times New Roman" w:cs="Times New Roman"/>
          <w:sz w:val="24"/>
          <w:szCs w:val="24"/>
        </w:rPr>
        <w:t xml:space="preserve"> 1</w:t>
      </w:r>
      <w:r w:rsidR="0072200A">
        <w:rPr>
          <w:rFonts w:ascii="Times New Roman" w:eastAsia="Times New Roman" w:hAnsi="Times New Roman" w:cs="Times New Roman"/>
          <w:sz w:val="24"/>
          <w:szCs w:val="24"/>
        </w:rPr>
        <w:t> </w:t>
      </w:r>
      <w:r w:rsidR="00EC325A" w:rsidRPr="001A449D">
        <w:rPr>
          <w:rFonts w:ascii="Times New Roman" w:eastAsia="Times New Roman" w:hAnsi="Times New Roman" w:cs="Times New Roman"/>
          <w:sz w:val="24"/>
          <w:szCs w:val="24"/>
        </w:rPr>
        <w:t xml:space="preserve">dienos </w:t>
      </w:r>
      <w:r w:rsidR="00542478" w:rsidRPr="00542478">
        <w:rPr>
          <w:rFonts w:ascii="Times New Roman" w:eastAsia="Times New Roman" w:hAnsi="Times New Roman" w:cs="Times New Roman"/>
          <w:sz w:val="24"/>
          <w:szCs w:val="24"/>
        </w:rPr>
        <w:t xml:space="preserve">iki 8 </w:t>
      </w:r>
      <w:r w:rsidR="00542478" w:rsidRPr="00574A23">
        <w:rPr>
          <w:rFonts w:ascii="Times New Roman" w:eastAsia="Times New Roman" w:hAnsi="Times New Roman" w:cs="Times New Roman"/>
          <w:sz w:val="24"/>
          <w:szCs w:val="24"/>
        </w:rPr>
        <w:t>valandų</w:t>
      </w:r>
      <w:r w:rsidR="006A4E2A">
        <w:rPr>
          <w:rFonts w:ascii="Times New Roman" w:eastAsia="Times New Roman" w:hAnsi="Times New Roman" w:cs="Times New Roman"/>
          <w:sz w:val="24"/>
          <w:szCs w:val="24"/>
        </w:rPr>
        <w:t xml:space="preserve"> trukmės</w:t>
      </w:r>
      <w:r w:rsidR="00542478" w:rsidRPr="00574A23">
        <w:rPr>
          <w:rFonts w:ascii="Times New Roman" w:eastAsia="Times New Roman" w:hAnsi="Times New Roman" w:cs="Times New Roman"/>
          <w:sz w:val="24"/>
          <w:szCs w:val="24"/>
        </w:rPr>
        <w:t>)</w:t>
      </w:r>
      <w:r w:rsidR="00EC325A" w:rsidRPr="001A449D">
        <w:rPr>
          <w:rFonts w:ascii="Times New Roman" w:eastAsia="Times New Roman" w:hAnsi="Times New Roman" w:cs="Times New Roman"/>
          <w:sz w:val="24"/>
          <w:szCs w:val="24"/>
        </w:rPr>
        <w:t xml:space="preserve"> </w:t>
      </w:r>
      <w:r w:rsidRPr="001A449D">
        <w:rPr>
          <w:rFonts w:ascii="Times New Roman" w:eastAsia="Times New Roman" w:hAnsi="Times New Roman" w:cs="Times New Roman"/>
          <w:sz w:val="24"/>
          <w:szCs w:val="24"/>
        </w:rPr>
        <w:t xml:space="preserve">funkciniuose </w:t>
      </w:r>
      <w:r w:rsidR="00EC325A" w:rsidRPr="001A449D">
        <w:rPr>
          <w:rFonts w:ascii="Times New Roman" w:eastAsia="Times New Roman" w:hAnsi="Times New Roman" w:cs="Times New Roman"/>
          <w:sz w:val="24"/>
          <w:szCs w:val="24"/>
        </w:rPr>
        <w:t xml:space="preserve">Vilniaus, Kauno, Klaipėdos, </w:t>
      </w:r>
      <w:r w:rsidR="0025362C">
        <w:rPr>
          <w:rFonts w:ascii="Times New Roman" w:eastAsia="Times New Roman" w:hAnsi="Times New Roman" w:cs="Times New Roman"/>
          <w:sz w:val="24"/>
          <w:szCs w:val="24"/>
        </w:rPr>
        <w:t xml:space="preserve">Šiaulių ir </w:t>
      </w:r>
      <w:r w:rsidR="00EC325A" w:rsidRPr="001A449D">
        <w:rPr>
          <w:rFonts w:ascii="Times New Roman" w:eastAsia="Times New Roman" w:hAnsi="Times New Roman" w:cs="Times New Roman"/>
          <w:sz w:val="24"/>
          <w:szCs w:val="24"/>
        </w:rPr>
        <w:t>Panevėžio regionuose</w:t>
      </w:r>
      <w:r w:rsidR="00BF65F8">
        <w:rPr>
          <w:rFonts w:ascii="Times New Roman" w:eastAsia="Times New Roman" w:hAnsi="Times New Roman" w:cs="Times New Roman"/>
          <w:sz w:val="24"/>
          <w:szCs w:val="24"/>
        </w:rPr>
        <w:t>.</w:t>
      </w:r>
      <w:r w:rsidR="00EC5344">
        <w:rPr>
          <w:rFonts w:ascii="Times New Roman" w:eastAsia="Times New Roman" w:hAnsi="Times New Roman" w:cs="Times New Roman"/>
          <w:sz w:val="24"/>
          <w:szCs w:val="24"/>
        </w:rPr>
        <w:t xml:space="preserve"> </w:t>
      </w:r>
      <w:r w:rsidR="00EC5344" w:rsidRPr="00EC5344">
        <w:rPr>
          <w:rFonts w:ascii="Times New Roman" w:eastAsia="Aptos" w:hAnsi="Times New Roman" w:cs="Times New Roman"/>
          <w:sz w:val="24"/>
          <w:szCs w:val="24"/>
        </w:rPr>
        <w:t>Konkretus renginių vietų pasirinkimas bus derinamas su perkančiąja organizacija, atsižvelgiant į renginių logistiką, dalyvių patogumą ir vietos infrastruktūrą.</w:t>
      </w:r>
      <w:r w:rsidR="00712F1D">
        <w:rPr>
          <w:rFonts w:ascii="Times New Roman" w:eastAsia="Aptos" w:hAnsi="Times New Roman" w:cs="Times New Roman"/>
          <w:sz w:val="24"/>
          <w:szCs w:val="24"/>
        </w:rPr>
        <w:t xml:space="preserve"> </w:t>
      </w:r>
      <w:r w:rsidR="00712F1D" w:rsidRPr="00712F1D">
        <w:rPr>
          <w:rFonts w:ascii="Times New Roman" w:eastAsia="Aptos" w:hAnsi="Times New Roman" w:cs="Times New Roman"/>
          <w:sz w:val="24"/>
          <w:szCs w:val="24"/>
        </w:rPr>
        <w:t>Detali programa ir veiklų išdėstymas pagal laiko intervalus bus suderinti su perkančiąja organizacija pasirašius sutartį.</w:t>
      </w:r>
    </w:p>
    <w:p w14:paraId="71206235" w14:textId="079E74E9" w:rsidR="008B02BD" w:rsidRPr="005B0730" w:rsidRDefault="001A449D" w:rsidP="008B02BD">
      <w:pPr>
        <w:spacing w:after="0" w:line="240" w:lineRule="auto"/>
        <w:ind w:firstLine="731"/>
        <w:jc w:val="both"/>
        <w:textAlignment w:val="baseline"/>
        <w:rPr>
          <w:rFonts w:ascii="Times New Roman" w:eastAsia="Times New Roman" w:hAnsi="Times New Roman" w:cs="Times New Roman"/>
          <w:sz w:val="24"/>
          <w:szCs w:val="24"/>
        </w:rPr>
      </w:pPr>
      <w:r w:rsidRPr="001A449D">
        <w:rPr>
          <w:rFonts w:ascii="Times New Roman" w:eastAsia="Times New Roman" w:hAnsi="Times New Roman" w:cs="Times New Roman"/>
          <w:b/>
          <w:bCs/>
          <w:sz w:val="24"/>
          <w:szCs w:val="24"/>
        </w:rPr>
        <w:t>5</w:t>
      </w:r>
      <w:r w:rsidR="00EC325A" w:rsidRPr="001A449D">
        <w:rPr>
          <w:rFonts w:ascii="Times New Roman" w:eastAsia="Times New Roman" w:hAnsi="Times New Roman" w:cs="Times New Roman"/>
          <w:sz w:val="24"/>
          <w:szCs w:val="24"/>
        </w:rPr>
        <w:t xml:space="preserve">. </w:t>
      </w:r>
      <w:r w:rsidR="007C7CCE" w:rsidRPr="003F7626">
        <w:rPr>
          <w:rFonts w:ascii="Times New Roman" w:eastAsia="Times New Roman" w:hAnsi="Times New Roman" w:cs="Times New Roman"/>
          <w:sz w:val="24"/>
          <w:szCs w:val="24"/>
        </w:rPr>
        <w:t>Perkančioji organizacija įsipareigoja organizuoti 5 renginius, tačiau pasilieka teisę kiekvienam renginiui nepirkti visų šioje techninėje specifikacijoje nurodytų paslaugų arba pirkti tik jų dalį</w:t>
      </w:r>
      <w:r w:rsidR="008B02BD">
        <w:rPr>
          <w:rFonts w:ascii="Times New Roman" w:eastAsia="Times New Roman" w:hAnsi="Times New Roman" w:cs="Times New Roman"/>
          <w:sz w:val="24"/>
          <w:szCs w:val="24"/>
        </w:rPr>
        <w:t xml:space="preserve">, </w:t>
      </w:r>
      <w:r w:rsidR="008B02BD" w:rsidRPr="005B0730">
        <w:rPr>
          <w:rFonts w:ascii="Times New Roman" w:eastAsia="Times New Roman" w:hAnsi="Times New Roman" w:cs="Times New Roman"/>
          <w:sz w:val="24"/>
          <w:szCs w:val="24"/>
        </w:rPr>
        <w:t xml:space="preserve">atsižvelgdama į faktinį poreikį, finansavimo sąlygas ir projekto įgyvendinimo aplinkybes. </w:t>
      </w:r>
      <w:r w:rsidR="007C7CCE" w:rsidRPr="005B0730">
        <w:rPr>
          <w:rFonts w:ascii="Times New Roman" w:eastAsia="Times New Roman" w:hAnsi="Times New Roman" w:cs="Times New Roman"/>
          <w:sz w:val="24"/>
          <w:szCs w:val="24"/>
        </w:rPr>
        <w:t>Paslaugų teikėjas dėl to negali reikšti pretenzijų,</w:t>
      </w:r>
      <w:r w:rsidR="008B02BD" w:rsidRPr="005B0730">
        <w:rPr>
          <w:rFonts w:ascii="Times New Roman" w:eastAsia="Times New Roman" w:hAnsi="Times New Roman" w:cs="Times New Roman"/>
          <w:sz w:val="24"/>
          <w:szCs w:val="24"/>
        </w:rPr>
        <w:t xml:space="preserve"> reikalauti minimalių apimčių užtikrinimo ar kompensacijų. Apmokėjimas bus atliekamas tik už faktiškai suteiktas </w:t>
      </w:r>
      <w:r w:rsidR="002C48CE" w:rsidRPr="005B0730">
        <w:rPr>
          <w:rFonts w:ascii="Times New Roman" w:eastAsia="Times New Roman" w:hAnsi="Times New Roman" w:cs="Times New Roman"/>
          <w:sz w:val="24"/>
          <w:szCs w:val="24"/>
        </w:rPr>
        <w:t xml:space="preserve">ir </w:t>
      </w:r>
      <w:r w:rsidR="008B02BD" w:rsidRPr="005B0730">
        <w:rPr>
          <w:rFonts w:ascii="Times New Roman" w:eastAsia="Times New Roman" w:hAnsi="Times New Roman" w:cs="Times New Roman"/>
          <w:sz w:val="24"/>
          <w:szCs w:val="24"/>
        </w:rPr>
        <w:t>Perkančiosios organizacijos patvirtintas tinkamai įvykdytas paslaugas.</w:t>
      </w:r>
    </w:p>
    <w:p w14:paraId="02647475" w14:textId="5C23D51E" w:rsidR="008B02BD" w:rsidRPr="00CA0F96" w:rsidRDefault="008B02BD" w:rsidP="008B02BD">
      <w:pPr>
        <w:spacing w:after="0" w:line="240" w:lineRule="auto"/>
        <w:ind w:firstLine="731"/>
        <w:jc w:val="both"/>
        <w:textAlignment w:val="baseline"/>
        <w:rPr>
          <w:rFonts w:ascii="Times New Roman" w:eastAsia="Times New Roman" w:hAnsi="Times New Roman" w:cs="Times New Roman"/>
          <w:sz w:val="24"/>
          <w:szCs w:val="24"/>
        </w:rPr>
      </w:pPr>
      <w:r w:rsidRPr="00CA0F96">
        <w:rPr>
          <w:rFonts w:ascii="Times New Roman" w:eastAsia="Times New Roman" w:hAnsi="Times New Roman" w:cs="Times New Roman"/>
          <w:sz w:val="24"/>
          <w:szCs w:val="24"/>
        </w:rPr>
        <w:t>Paslaugų teikėjas prisiima visą riziką, susijusią su paslaugų apimties svyravimu, ir į tai turi būti atsižvelgta formuojant pasiūlymo kai</w:t>
      </w:r>
      <w:r w:rsidR="00CA0F96" w:rsidRPr="00CA0F96">
        <w:rPr>
          <w:rFonts w:ascii="Times New Roman" w:eastAsia="Times New Roman" w:hAnsi="Times New Roman" w:cs="Times New Roman"/>
          <w:sz w:val="24"/>
          <w:szCs w:val="24"/>
        </w:rPr>
        <w:t>ną</w:t>
      </w:r>
      <w:r w:rsidRPr="00CA0F96">
        <w:rPr>
          <w:rFonts w:ascii="Times New Roman" w:eastAsia="Times New Roman" w:hAnsi="Times New Roman" w:cs="Times New Roman"/>
          <w:sz w:val="24"/>
          <w:szCs w:val="24"/>
        </w:rPr>
        <w:t>.</w:t>
      </w:r>
    </w:p>
    <w:p w14:paraId="6603050B" w14:textId="77777777" w:rsidR="00EC325A" w:rsidRPr="001A449D" w:rsidRDefault="00963A87" w:rsidP="00933027">
      <w:pPr>
        <w:spacing w:after="0" w:line="240" w:lineRule="auto"/>
        <w:ind w:firstLine="73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w:t>
      </w:r>
      <w:r w:rsidR="00EC325A" w:rsidRPr="001A449D">
        <w:rPr>
          <w:rFonts w:ascii="Times New Roman" w:eastAsia="Times New Roman" w:hAnsi="Times New Roman" w:cs="Times New Roman"/>
          <w:b/>
          <w:bCs/>
          <w:sz w:val="24"/>
          <w:szCs w:val="24"/>
        </w:rPr>
        <w:t>. Paslaugų teikimo reikalavimai:</w:t>
      </w:r>
    </w:p>
    <w:p w14:paraId="1CE56764" w14:textId="77777777" w:rsidR="00EC325A" w:rsidRPr="001A449D" w:rsidRDefault="00EC325A" w:rsidP="00933027">
      <w:pPr>
        <w:spacing w:after="0" w:line="240" w:lineRule="auto"/>
        <w:ind w:firstLine="731"/>
        <w:jc w:val="both"/>
        <w:textAlignment w:val="baseline"/>
        <w:rPr>
          <w:rFonts w:ascii="Times New Roman" w:eastAsia="Times New Roman" w:hAnsi="Times New Roman" w:cs="Times New Roman"/>
          <w:sz w:val="24"/>
          <w:szCs w:val="24"/>
        </w:rPr>
      </w:pPr>
      <w:r w:rsidRPr="001A449D">
        <w:rPr>
          <w:rFonts w:ascii="Times New Roman" w:eastAsia="Times New Roman" w:hAnsi="Times New Roman" w:cs="Times New Roman"/>
          <w:b/>
          <w:bCs/>
          <w:sz w:val="24"/>
          <w:szCs w:val="24"/>
        </w:rPr>
        <w:lastRenderedPageBreak/>
        <w:t>6.1</w:t>
      </w:r>
      <w:r w:rsidRPr="001A449D">
        <w:rPr>
          <w:rFonts w:ascii="Times New Roman" w:eastAsia="Times New Roman" w:hAnsi="Times New Roman" w:cs="Times New Roman"/>
          <w:sz w:val="24"/>
          <w:szCs w:val="24"/>
        </w:rPr>
        <w:t xml:space="preserve"> </w:t>
      </w:r>
      <w:r w:rsidRPr="001A449D">
        <w:rPr>
          <w:rFonts w:ascii="Times New Roman" w:eastAsia="Times New Roman" w:hAnsi="Times New Roman" w:cs="Times New Roman"/>
          <w:b/>
          <w:bCs/>
          <w:sz w:val="24"/>
          <w:szCs w:val="24"/>
        </w:rPr>
        <w:t>Parinkta ir išnuomota renginiams reikalinga</w:t>
      </w:r>
      <w:r w:rsidRPr="001A449D">
        <w:rPr>
          <w:rFonts w:ascii="Times New Roman" w:eastAsia="Times New Roman" w:hAnsi="Times New Roman" w:cs="Times New Roman"/>
          <w:sz w:val="24"/>
          <w:szCs w:val="24"/>
        </w:rPr>
        <w:t xml:space="preserve"> </w:t>
      </w:r>
      <w:r w:rsidRPr="001A449D">
        <w:rPr>
          <w:rFonts w:ascii="Times New Roman" w:eastAsia="Times New Roman" w:hAnsi="Times New Roman" w:cs="Times New Roman"/>
          <w:b/>
          <w:bCs/>
          <w:sz w:val="24"/>
          <w:szCs w:val="24"/>
        </w:rPr>
        <w:t>vieta / patalpos</w:t>
      </w:r>
      <w:r w:rsidRPr="001A449D">
        <w:rPr>
          <w:rFonts w:ascii="Times New Roman" w:eastAsia="Times New Roman" w:hAnsi="Times New Roman" w:cs="Times New Roman"/>
          <w:sz w:val="24"/>
          <w:szCs w:val="24"/>
        </w:rPr>
        <w:t xml:space="preserve"> iš anksto suderinus ją su Perkančiąja organizacija, arba išnuomota Perkančiosios organizacijos nurodyta renginio vieta. Jei renginio vieta nėra iš anksto numatyta, </w:t>
      </w:r>
      <w:r w:rsidR="0069694A">
        <w:rPr>
          <w:rFonts w:ascii="Times New Roman" w:eastAsia="Times New Roman" w:hAnsi="Times New Roman" w:cs="Times New Roman"/>
          <w:sz w:val="24"/>
          <w:szCs w:val="24"/>
        </w:rPr>
        <w:t>P</w:t>
      </w:r>
      <w:r w:rsidRPr="001A449D">
        <w:rPr>
          <w:rFonts w:ascii="Times New Roman" w:eastAsia="Times New Roman" w:hAnsi="Times New Roman" w:cs="Times New Roman"/>
          <w:sz w:val="24"/>
          <w:szCs w:val="24"/>
        </w:rPr>
        <w:t>aslaugų teikėjas turi Perkančiajai organizacijai pasiūlyti ne mažiau kaip 2 galimas renginio</w:t>
      </w:r>
      <w:r w:rsidR="004A4ED8">
        <w:rPr>
          <w:rFonts w:ascii="Times New Roman" w:eastAsia="Times New Roman" w:hAnsi="Times New Roman" w:cs="Times New Roman"/>
          <w:sz w:val="24"/>
          <w:szCs w:val="24"/>
        </w:rPr>
        <w:t xml:space="preserve"> vietas</w:t>
      </w:r>
      <w:r w:rsidR="006C5600">
        <w:rPr>
          <w:rFonts w:ascii="Times New Roman" w:eastAsia="Times New Roman" w:hAnsi="Times New Roman" w:cs="Times New Roman"/>
          <w:sz w:val="24"/>
          <w:szCs w:val="24"/>
        </w:rPr>
        <w:t xml:space="preserve">. Reikalavimai </w:t>
      </w:r>
      <w:r w:rsidR="007D5EE2">
        <w:rPr>
          <w:rFonts w:ascii="Times New Roman" w:eastAsia="Times New Roman" w:hAnsi="Times New Roman" w:cs="Times New Roman"/>
          <w:sz w:val="24"/>
          <w:szCs w:val="24"/>
        </w:rPr>
        <w:t>renginio vietai</w:t>
      </w:r>
      <w:r w:rsidRPr="001A449D">
        <w:rPr>
          <w:rFonts w:ascii="Times New Roman" w:eastAsia="Times New Roman" w:hAnsi="Times New Roman" w:cs="Times New Roman"/>
          <w:sz w:val="24"/>
          <w:szCs w:val="24"/>
        </w:rPr>
        <w:t>: </w:t>
      </w:r>
    </w:p>
    <w:p w14:paraId="27BC2C7D" w14:textId="77777777" w:rsidR="00EC325A" w:rsidRPr="001A449D" w:rsidRDefault="00EC325A" w:rsidP="00933027">
      <w:pPr>
        <w:spacing w:after="0" w:line="240" w:lineRule="auto"/>
        <w:ind w:firstLine="731"/>
        <w:jc w:val="both"/>
        <w:textAlignment w:val="baseline"/>
        <w:rPr>
          <w:rFonts w:ascii="Times New Roman" w:eastAsia="Times New Roman" w:hAnsi="Times New Roman" w:cs="Times New Roman"/>
          <w:sz w:val="24"/>
          <w:szCs w:val="24"/>
        </w:rPr>
      </w:pPr>
      <w:r w:rsidRPr="001A449D">
        <w:rPr>
          <w:rFonts w:ascii="Times New Roman" w:eastAsia="Times New Roman" w:hAnsi="Times New Roman" w:cs="Times New Roman"/>
          <w:sz w:val="24"/>
          <w:szCs w:val="24"/>
        </w:rPr>
        <w:t>6.1.1. renginio salė turi būti kondicionuojama, tinkamai apšviesta, pagal poreikį – papildomai šildoma, talpinanti  iki 1</w:t>
      </w:r>
      <w:r w:rsidR="004A5643" w:rsidRPr="001A449D">
        <w:rPr>
          <w:rFonts w:ascii="Times New Roman" w:eastAsia="Times New Roman" w:hAnsi="Times New Roman" w:cs="Times New Roman"/>
          <w:sz w:val="24"/>
          <w:szCs w:val="24"/>
        </w:rPr>
        <w:t>20</w:t>
      </w:r>
      <w:r w:rsidRPr="001A449D">
        <w:rPr>
          <w:rFonts w:ascii="Times New Roman" w:eastAsia="Times New Roman" w:hAnsi="Times New Roman" w:cs="Times New Roman"/>
          <w:sz w:val="24"/>
          <w:szCs w:val="24"/>
        </w:rPr>
        <w:t xml:space="preserve"> žmonių;  </w:t>
      </w:r>
    </w:p>
    <w:p w14:paraId="790383FC" w14:textId="5E5D567C" w:rsidR="00EC325A" w:rsidRPr="001A449D" w:rsidRDefault="00EC325A" w:rsidP="00933027">
      <w:pPr>
        <w:spacing w:after="0" w:line="240" w:lineRule="auto"/>
        <w:ind w:firstLine="731"/>
        <w:jc w:val="both"/>
        <w:textAlignment w:val="baseline"/>
        <w:rPr>
          <w:rFonts w:ascii="Times New Roman" w:eastAsia="Times New Roman" w:hAnsi="Times New Roman" w:cs="Times New Roman"/>
          <w:sz w:val="24"/>
          <w:szCs w:val="24"/>
        </w:rPr>
      </w:pPr>
      <w:r w:rsidRPr="001A449D">
        <w:rPr>
          <w:rFonts w:ascii="Times New Roman" w:eastAsia="Times New Roman" w:hAnsi="Times New Roman" w:cs="Times New Roman"/>
          <w:sz w:val="24"/>
          <w:szCs w:val="24"/>
        </w:rPr>
        <w:t>6.1.2. turi būti sudarytos sąlygos renginio dalyvių maitinimui (kavos pertraukėlėms, pietums) tame pačiame pastate, kuriame vyksta renginys, arba su Perkančiąja organizacija suderintoje vietoje; </w:t>
      </w:r>
    </w:p>
    <w:p w14:paraId="16EB4CD1" w14:textId="77777777" w:rsidR="00EC325A" w:rsidRPr="001A449D" w:rsidRDefault="00EC325A" w:rsidP="00933027">
      <w:pPr>
        <w:spacing w:after="0" w:line="240" w:lineRule="auto"/>
        <w:ind w:firstLine="731"/>
        <w:jc w:val="both"/>
        <w:textAlignment w:val="baseline"/>
        <w:rPr>
          <w:rFonts w:ascii="Times New Roman" w:eastAsia="Times New Roman" w:hAnsi="Times New Roman" w:cs="Times New Roman"/>
          <w:sz w:val="24"/>
          <w:szCs w:val="24"/>
        </w:rPr>
      </w:pPr>
      <w:r w:rsidRPr="001A449D">
        <w:rPr>
          <w:rFonts w:ascii="Times New Roman" w:eastAsia="Times New Roman" w:hAnsi="Times New Roman" w:cs="Times New Roman"/>
          <w:sz w:val="24"/>
          <w:szCs w:val="24"/>
        </w:rPr>
        <w:t xml:space="preserve">6.1.3. renginio vieta turi būti parengta likus ne mažiau kaip </w:t>
      </w:r>
      <w:r w:rsidR="00EE7E93">
        <w:rPr>
          <w:rFonts w:ascii="Times New Roman" w:eastAsia="Times New Roman" w:hAnsi="Times New Roman" w:cs="Times New Roman"/>
          <w:sz w:val="24"/>
          <w:szCs w:val="24"/>
        </w:rPr>
        <w:t xml:space="preserve">1,5 </w:t>
      </w:r>
      <w:r w:rsidR="008D17D0">
        <w:rPr>
          <w:rFonts w:ascii="Times New Roman" w:eastAsia="Times New Roman" w:hAnsi="Times New Roman" w:cs="Times New Roman"/>
          <w:sz w:val="24"/>
          <w:szCs w:val="24"/>
        </w:rPr>
        <w:t>valandos</w:t>
      </w:r>
      <w:r w:rsidR="003F7626">
        <w:rPr>
          <w:rFonts w:ascii="Times New Roman" w:eastAsia="Times New Roman" w:hAnsi="Times New Roman" w:cs="Times New Roman"/>
          <w:sz w:val="24"/>
          <w:szCs w:val="24"/>
        </w:rPr>
        <w:t xml:space="preserve"> </w:t>
      </w:r>
      <w:r w:rsidRPr="001A449D">
        <w:rPr>
          <w:rFonts w:ascii="Times New Roman" w:eastAsia="Times New Roman" w:hAnsi="Times New Roman" w:cs="Times New Roman"/>
          <w:sz w:val="24"/>
          <w:szCs w:val="24"/>
        </w:rPr>
        <w:t>iki renginio pradžios;</w:t>
      </w:r>
    </w:p>
    <w:p w14:paraId="5BEEA18D" w14:textId="77777777" w:rsidR="00EC325A" w:rsidRPr="001A449D" w:rsidRDefault="00EC325A" w:rsidP="00933027">
      <w:pPr>
        <w:spacing w:after="0" w:line="240" w:lineRule="auto"/>
        <w:ind w:firstLine="731"/>
        <w:jc w:val="both"/>
        <w:textAlignment w:val="baseline"/>
        <w:rPr>
          <w:rFonts w:ascii="Times New Roman" w:eastAsia="Times New Roman" w:hAnsi="Times New Roman" w:cs="Times New Roman"/>
          <w:sz w:val="24"/>
          <w:szCs w:val="24"/>
        </w:rPr>
      </w:pPr>
      <w:r w:rsidRPr="001A449D">
        <w:rPr>
          <w:rFonts w:ascii="Times New Roman" w:eastAsia="Times New Roman" w:hAnsi="Times New Roman" w:cs="Times New Roman"/>
          <w:sz w:val="24"/>
          <w:szCs w:val="24"/>
        </w:rPr>
        <w:t xml:space="preserve">6.1.4. </w:t>
      </w:r>
      <w:r w:rsidR="008F685A">
        <w:rPr>
          <w:rFonts w:ascii="Times New Roman" w:eastAsia="Times New Roman" w:hAnsi="Times New Roman" w:cs="Times New Roman"/>
          <w:sz w:val="24"/>
          <w:szCs w:val="24"/>
        </w:rPr>
        <w:t xml:space="preserve">kiekvieno renginio metu </w:t>
      </w:r>
      <w:r w:rsidRPr="001A449D">
        <w:rPr>
          <w:rFonts w:ascii="Times New Roman" w:eastAsia="Times New Roman" w:hAnsi="Times New Roman" w:cs="Times New Roman"/>
          <w:sz w:val="24"/>
          <w:szCs w:val="24"/>
        </w:rPr>
        <w:t>turi būti užtikrint</w:t>
      </w:r>
      <w:r w:rsidR="008D5474">
        <w:rPr>
          <w:rFonts w:ascii="Times New Roman" w:eastAsia="Times New Roman" w:hAnsi="Times New Roman" w:cs="Times New Roman"/>
          <w:sz w:val="24"/>
          <w:szCs w:val="24"/>
        </w:rPr>
        <w:t>os</w:t>
      </w:r>
      <w:r w:rsidRPr="001A449D">
        <w:rPr>
          <w:rFonts w:ascii="Times New Roman" w:eastAsia="Times New Roman" w:hAnsi="Times New Roman" w:cs="Times New Roman"/>
          <w:sz w:val="24"/>
          <w:szCs w:val="24"/>
        </w:rPr>
        <w:t xml:space="preserve"> </w:t>
      </w:r>
      <w:r w:rsidR="008D5474">
        <w:rPr>
          <w:rFonts w:ascii="Times New Roman" w:eastAsia="Times New Roman" w:hAnsi="Times New Roman" w:cs="Times New Roman"/>
          <w:sz w:val="24"/>
          <w:szCs w:val="24"/>
        </w:rPr>
        <w:t xml:space="preserve">nemokamos </w:t>
      </w:r>
      <w:r w:rsidR="00EB79B1">
        <w:rPr>
          <w:rFonts w:ascii="Times New Roman" w:eastAsia="Times New Roman" w:hAnsi="Times New Roman" w:cs="Times New Roman"/>
          <w:sz w:val="24"/>
          <w:szCs w:val="24"/>
        </w:rPr>
        <w:t xml:space="preserve">parkavimo vietos </w:t>
      </w:r>
      <w:r w:rsidRPr="001A449D">
        <w:rPr>
          <w:rFonts w:ascii="Times New Roman" w:eastAsia="Times New Roman" w:hAnsi="Times New Roman" w:cs="Times New Roman"/>
          <w:sz w:val="24"/>
          <w:szCs w:val="24"/>
        </w:rPr>
        <w:t>5 automobiliams.</w:t>
      </w:r>
    </w:p>
    <w:p w14:paraId="6CB87DD4" w14:textId="77777777" w:rsidR="00EC325A" w:rsidRPr="001A449D" w:rsidRDefault="00EC325A" w:rsidP="00933027">
      <w:pPr>
        <w:spacing w:after="0" w:line="240" w:lineRule="auto"/>
        <w:ind w:firstLine="731"/>
        <w:jc w:val="both"/>
        <w:textAlignment w:val="baseline"/>
        <w:rPr>
          <w:rFonts w:ascii="Times New Roman" w:eastAsia="Times New Roman" w:hAnsi="Times New Roman" w:cs="Times New Roman"/>
          <w:sz w:val="24"/>
          <w:szCs w:val="24"/>
        </w:rPr>
      </w:pPr>
      <w:r w:rsidRPr="001A449D">
        <w:rPr>
          <w:rFonts w:ascii="Times New Roman" w:eastAsia="Times New Roman" w:hAnsi="Times New Roman" w:cs="Times New Roman"/>
          <w:b/>
          <w:bCs/>
          <w:sz w:val="24"/>
          <w:szCs w:val="24"/>
        </w:rPr>
        <w:t>6.2. Renginio organizavimui reikalinga techninė-organizacinė įranga: </w:t>
      </w:r>
      <w:r w:rsidRPr="001A449D">
        <w:rPr>
          <w:rFonts w:ascii="Times New Roman" w:eastAsia="Times New Roman" w:hAnsi="Times New Roman" w:cs="Times New Roman"/>
          <w:sz w:val="24"/>
          <w:szCs w:val="24"/>
        </w:rPr>
        <w:t> </w:t>
      </w:r>
    </w:p>
    <w:p w14:paraId="7CC02586" w14:textId="77777777" w:rsidR="00EC325A" w:rsidRPr="001A449D" w:rsidRDefault="00EC325A" w:rsidP="00933027">
      <w:pPr>
        <w:spacing w:after="0" w:line="240" w:lineRule="auto"/>
        <w:ind w:firstLine="731"/>
        <w:jc w:val="both"/>
        <w:textAlignment w:val="baseline"/>
        <w:rPr>
          <w:rFonts w:ascii="Times New Roman" w:eastAsia="Times New Roman" w:hAnsi="Times New Roman" w:cs="Times New Roman"/>
          <w:sz w:val="24"/>
          <w:szCs w:val="24"/>
        </w:rPr>
      </w:pPr>
      <w:r w:rsidRPr="001A449D">
        <w:rPr>
          <w:rFonts w:ascii="Times New Roman" w:eastAsia="Times New Roman" w:hAnsi="Times New Roman" w:cs="Times New Roman"/>
          <w:sz w:val="24"/>
          <w:szCs w:val="24"/>
        </w:rPr>
        <w:t>6.2.1. nešiojamasis kompiuteris su programine įranga, reikalinga renginių</w:t>
      </w:r>
      <w:r w:rsidRPr="001A449D">
        <w:rPr>
          <w:rFonts w:ascii="Times New Roman" w:eastAsia="Times New Roman" w:hAnsi="Times New Roman" w:cs="Times New Roman"/>
          <w:b/>
          <w:bCs/>
          <w:sz w:val="24"/>
          <w:szCs w:val="24"/>
        </w:rPr>
        <w:t xml:space="preserve"> </w:t>
      </w:r>
      <w:r w:rsidRPr="001A449D">
        <w:rPr>
          <w:rFonts w:ascii="Times New Roman" w:eastAsia="Times New Roman" w:hAnsi="Times New Roman" w:cs="Times New Roman"/>
          <w:sz w:val="24"/>
          <w:szCs w:val="24"/>
        </w:rPr>
        <w:t>medžiagai pateikti (įskaitant vaizdo siužetų su garsu demonstravimui)</w:t>
      </w:r>
      <w:r w:rsidRPr="00083797">
        <w:rPr>
          <w:rFonts w:ascii="Times New Roman" w:eastAsia="Times New Roman" w:hAnsi="Times New Roman" w:cs="Times New Roman"/>
          <w:sz w:val="24"/>
          <w:szCs w:val="24"/>
        </w:rPr>
        <w:t xml:space="preserve">, </w:t>
      </w:r>
      <w:r w:rsidRPr="001A449D">
        <w:rPr>
          <w:rFonts w:ascii="Times New Roman" w:eastAsia="Times New Roman" w:hAnsi="Times New Roman" w:cs="Times New Roman"/>
          <w:sz w:val="24"/>
          <w:szCs w:val="24"/>
        </w:rPr>
        <w:t xml:space="preserve">bei jungtis USB atmintinei, su galimybe prisijungti prie nemokamo bevielio interneto, </w:t>
      </w:r>
      <w:proofErr w:type="spellStart"/>
      <w:r w:rsidRPr="001A449D">
        <w:rPr>
          <w:rFonts w:ascii="Times New Roman" w:eastAsia="Times New Roman" w:hAnsi="Times New Roman" w:cs="Times New Roman"/>
          <w:sz w:val="24"/>
          <w:szCs w:val="24"/>
        </w:rPr>
        <w:t>multimedia</w:t>
      </w:r>
      <w:proofErr w:type="spellEnd"/>
      <w:r w:rsidRPr="001A449D">
        <w:rPr>
          <w:rFonts w:ascii="Times New Roman" w:eastAsia="Times New Roman" w:hAnsi="Times New Roman" w:cs="Times New Roman"/>
          <w:sz w:val="24"/>
          <w:szCs w:val="24"/>
        </w:rPr>
        <w:t xml:space="preserve"> projektorius, ekranas, mikrofonai (stacionarus ir </w:t>
      </w:r>
      <w:r w:rsidR="004A5643" w:rsidRPr="00C85D5B">
        <w:rPr>
          <w:rFonts w:ascii="Times New Roman" w:eastAsia="Times New Roman" w:hAnsi="Times New Roman" w:cs="Times New Roman"/>
          <w:sz w:val="24"/>
          <w:szCs w:val="24"/>
        </w:rPr>
        <w:t>2</w:t>
      </w:r>
      <w:r w:rsidRPr="001A449D">
        <w:rPr>
          <w:rFonts w:ascii="Times New Roman" w:eastAsia="Times New Roman" w:hAnsi="Times New Roman" w:cs="Times New Roman"/>
          <w:sz w:val="24"/>
          <w:szCs w:val="24"/>
        </w:rPr>
        <w:t xml:space="preserve"> nešiojam</w:t>
      </w:r>
      <w:r w:rsidR="004A5643" w:rsidRPr="001A449D">
        <w:rPr>
          <w:rFonts w:ascii="Times New Roman" w:eastAsia="Times New Roman" w:hAnsi="Times New Roman" w:cs="Times New Roman"/>
          <w:sz w:val="24"/>
          <w:szCs w:val="24"/>
        </w:rPr>
        <w:t>i</w:t>
      </w:r>
      <w:r w:rsidRPr="001A449D">
        <w:rPr>
          <w:rFonts w:ascii="Times New Roman" w:eastAsia="Times New Roman" w:hAnsi="Times New Roman" w:cs="Times New Roman"/>
          <w:sz w:val="24"/>
          <w:szCs w:val="24"/>
        </w:rPr>
        <w:t>), lazerinė rodyklė, rašomoji lenta, stovas su vartomais lapais, rašymo priemonės, vieta pranešėjams (stalas su kėdėmis, ekranas);  </w:t>
      </w:r>
    </w:p>
    <w:p w14:paraId="726C7B17" w14:textId="77777777" w:rsidR="00EC325A" w:rsidRPr="001A449D" w:rsidRDefault="00EC325A" w:rsidP="00933027">
      <w:pPr>
        <w:spacing w:after="0" w:line="240" w:lineRule="auto"/>
        <w:ind w:firstLine="731"/>
        <w:jc w:val="both"/>
        <w:textAlignment w:val="baseline"/>
        <w:rPr>
          <w:rFonts w:ascii="Times New Roman" w:eastAsia="Times New Roman" w:hAnsi="Times New Roman" w:cs="Times New Roman"/>
          <w:sz w:val="24"/>
          <w:szCs w:val="24"/>
        </w:rPr>
      </w:pPr>
      <w:r w:rsidRPr="001A449D">
        <w:rPr>
          <w:rFonts w:ascii="Times New Roman" w:eastAsia="Times New Roman" w:hAnsi="Times New Roman" w:cs="Times New Roman"/>
          <w:sz w:val="24"/>
          <w:szCs w:val="24"/>
        </w:rPr>
        <w:t xml:space="preserve">6.2.2. </w:t>
      </w:r>
      <w:r w:rsidR="00446363">
        <w:rPr>
          <w:rFonts w:ascii="Times New Roman" w:eastAsia="Times New Roman" w:hAnsi="Times New Roman" w:cs="Times New Roman"/>
          <w:sz w:val="24"/>
          <w:szCs w:val="24"/>
        </w:rPr>
        <w:t>P</w:t>
      </w:r>
      <w:r w:rsidRPr="001A449D">
        <w:rPr>
          <w:rFonts w:ascii="Times New Roman" w:eastAsia="Times New Roman" w:hAnsi="Times New Roman" w:cs="Times New Roman"/>
          <w:sz w:val="24"/>
          <w:szCs w:val="24"/>
        </w:rPr>
        <w:t>aslaugų teikėjas turi užtikrinti visos renginio techninės-organizacinės įrangos sklandų veikimą viso renginio metu, nedelsiant ir „nepastebimai“ pašalinti atsiradusius gedimus ir pan. </w:t>
      </w:r>
    </w:p>
    <w:p w14:paraId="46BB1379" w14:textId="77777777" w:rsidR="00EC325A" w:rsidRPr="001A449D" w:rsidRDefault="00EC325A" w:rsidP="00933027">
      <w:pPr>
        <w:spacing w:after="0" w:line="240" w:lineRule="auto"/>
        <w:ind w:firstLine="731"/>
        <w:jc w:val="both"/>
        <w:textAlignment w:val="baseline"/>
        <w:rPr>
          <w:rFonts w:ascii="Times New Roman" w:eastAsia="Times New Roman" w:hAnsi="Times New Roman" w:cs="Times New Roman"/>
          <w:sz w:val="24"/>
          <w:szCs w:val="24"/>
        </w:rPr>
      </w:pPr>
      <w:r w:rsidRPr="001A449D">
        <w:rPr>
          <w:rFonts w:ascii="Times New Roman" w:eastAsia="Times New Roman" w:hAnsi="Times New Roman" w:cs="Times New Roman"/>
          <w:b/>
          <w:bCs/>
          <w:sz w:val="24"/>
          <w:szCs w:val="24"/>
        </w:rPr>
        <w:t>6.3. Organizuotas renginio dalyvių maitinimas:</w:t>
      </w:r>
      <w:r w:rsidRPr="001A449D">
        <w:rPr>
          <w:rFonts w:ascii="Times New Roman" w:eastAsia="Times New Roman" w:hAnsi="Times New Roman" w:cs="Times New Roman"/>
          <w:sz w:val="24"/>
          <w:szCs w:val="24"/>
        </w:rPr>
        <w:t> </w:t>
      </w:r>
    </w:p>
    <w:p w14:paraId="11E6D503" w14:textId="77777777" w:rsidR="00062F69" w:rsidRPr="00E713AE" w:rsidRDefault="00EC325A" w:rsidP="00E713AE">
      <w:pPr>
        <w:spacing w:after="0"/>
        <w:ind w:firstLine="731"/>
        <w:jc w:val="both"/>
        <w:rPr>
          <w:rFonts w:ascii="Times New Roman" w:hAnsi="Times New Roman" w:cs="Times New Roman"/>
          <w:sz w:val="24"/>
          <w:szCs w:val="24"/>
        </w:rPr>
      </w:pPr>
      <w:r w:rsidRPr="001A449D">
        <w:rPr>
          <w:rFonts w:ascii="Times New Roman" w:eastAsia="Times New Roman" w:hAnsi="Times New Roman" w:cs="Times New Roman"/>
          <w:sz w:val="24"/>
          <w:szCs w:val="24"/>
        </w:rPr>
        <w:t xml:space="preserve">6.3.1 </w:t>
      </w:r>
      <w:r w:rsidR="00261D7D" w:rsidRPr="002A3402">
        <w:rPr>
          <w:rFonts w:ascii="Times New Roman" w:eastAsia="Times New Roman" w:hAnsi="Times New Roman" w:cs="Times New Roman"/>
          <w:sz w:val="24"/>
          <w:szCs w:val="24"/>
        </w:rPr>
        <w:t>organizuoti maitinimą</w:t>
      </w:r>
      <w:r w:rsidR="00261D7D" w:rsidRPr="002A3402">
        <w:rPr>
          <w:rFonts w:ascii="Times New Roman" w:hAnsi="Times New Roman" w:cs="Times New Roman"/>
          <w:sz w:val="24"/>
          <w:szCs w:val="24"/>
        </w:rPr>
        <w:t xml:space="preserve"> tame pačiame pastate, kuriame vyksta renginys. Tuo atveju, kai tai neįmanoma, Paslaugų teikėjas privalo Perkančiajai organizacijai pasiūlyti ne mažiau kaip dvi alternatyvias maitinimo vietas, esančias pėsčiomis nuo renginio vietos </w:t>
      </w:r>
      <w:r w:rsidR="004C0D21" w:rsidRPr="002A3402">
        <w:rPr>
          <w:rFonts w:ascii="Times New Roman" w:hAnsi="Times New Roman" w:cs="Times New Roman"/>
          <w:sz w:val="24"/>
          <w:szCs w:val="24"/>
        </w:rPr>
        <w:t xml:space="preserve">pasiekiamu atstumu </w:t>
      </w:r>
      <w:r w:rsidR="00261D7D" w:rsidRPr="002A3402">
        <w:rPr>
          <w:rFonts w:ascii="Times New Roman" w:hAnsi="Times New Roman" w:cs="Times New Roman"/>
          <w:sz w:val="24"/>
          <w:szCs w:val="24"/>
        </w:rPr>
        <w:t xml:space="preserve">(ne daugiau kaip </w:t>
      </w:r>
      <w:r w:rsidR="00261D7D" w:rsidRPr="00977270">
        <w:rPr>
          <w:rFonts w:ascii="Times New Roman" w:hAnsi="Times New Roman" w:cs="Times New Roman"/>
          <w:sz w:val="24"/>
          <w:szCs w:val="24"/>
        </w:rPr>
        <w:t>10–15</w:t>
      </w:r>
      <w:r w:rsidR="00261D7D" w:rsidRPr="002A3402">
        <w:rPr>
          <w:rFonts w:ascii="Times New Roman" w:hAnsi="Times New Roman" w:cs="Times New Roman"/>
          <w:sz w:val="24"/>
          <w:szCs w:val="24"/>
        </w:rPr>
        <w:t xml:space="preserve"> minučių ėjimo pėsčiomis). Pasirinkta maitinimo vieta turi būti suderinta su Perkančiąja organizacija ir iš anksto rezervuota</w:t>
      </w:r>
      <w:r w:rsidR="00185A01">
        <w:rPr>
          <w:rFonts w:ascii="Times New Roman" w:eastAsia="Times New Roman" w:hAnsi="Times New Roman" w:cs="Times New Roman"/>
          <w:sz w:val="24"/>
          <w:szCs w:val="24"/>
        </w:rPr>
        <w:t>;</w:t>
      </w:r>
    </w:p>
    <w:p w14:paraId="5F869593" w14:textId="77777777" w:rsidR="008573CA" w:rsidRPr="007C6C1E" w:rsidRDefault="00EC325A" w:rsidP="00E713AE">
      <w:pPr>
        <w:spacing w:after="0" w:line="240" w:lineRule="auto"/>
        <w:ind w:firstLine="731"/>
        <w:jc w:val="both"/>
        <w:rPr>
          <w:rFonts w:ascii="Times New Roman" w:hAnsi="Times New Roman" w:cs="Times New Roman"/>
          <w:sz w:val="24"/>
          <w:szCs w:val="24"/>
        </w:rPr>
      </w:pPr>
      <w:r w:rsidRPr="001A449D">
        <w:rPr>
          <w:rFonts w:ascii="Times New Roman" w:eastAsia="Times New Roman" w:hAnsi="Times New Roman" w:cs="Times New Roman"/>
          <w:sz w:val="24"/>
          <w:szCs w:val="24"/>
        </w:rPr>
        <w:t xml:space="preserve">6.3.2. Pietų meniu asmeniui susideda iš: (1) </w:t>
      </w:r>
      <w:r w:rsidRPr="00FC5B4B">
        <w:rPr>
          <w:rFonts w:ascii="Times New Roman" w:eastAsia="Times New Roman" w:hAnsi="Times New Roman" w:cs="Times New Roman"/>
          <w:sz w:val="24"/>
          <w:szCs w:val="24"/>
        </w:rPr>
        <w:t>sriubos</w:t>
      </w:r>
      <w:r w:rsidR="00714353" w:rsidRPr="00FC5B4B">
        <w:rPr>
          <w:rFonts w:ascii="Times New Roman" w:eastAsia="Times New Roman" w:hAnsi="Times New Roman" w:cs="Times New Roman"/>
          <w:sz w:val="24"/>
          <w:szCs w:val="24"/>
        </w:rPr>
        <w:t xml:space="preserve"> </w:t>
      </w:r>
      <w:r w:rsidR="00202736">
        <w:rPr>
          <w:rFonts w:ascii="Times New Roman" w:eastAsia="Times New Roman" w:hAnsi="Times New Roman" w:cs="Times New Roman"/>
          <w:sz w:val="24"/>
          <w:szCs w:val="24"/>
        </w:rPr>
        <w:t>(</w:t>
      </w:r>
      <w:r w:rsidR="00714353" w:rsidRPr="00FC5B4B">
        <w:rPr>
          <w:rFonts w:ascii="Times New Roman" w:eastAsia="Times New Roman" w:hAnsi="Times New Roman" w:cs="Times New Roman"/>
          <w:sz w:val="24"/>
          <w:szCs w:val="24"/>
        </w:rPr>
        <w:t>ne mažiau kaip 250 ml</w:t>
      </w:r>
      <w:r w:rsidR="00202736">
        <w:rPr>
          <w:rFonts w:ascii="Times New Roman" w:eastAsia="Times New Roman" w:hAnsi="Times New Roman" w:cs="Times New Roman"/>
          <w:sz w:val="24"/>
          <w:szCs w:val="24"/>
        </w:rPr>
        <w:t>)</w:t>
      </w:r>
      <w:r w:rsidRPr="001A449D">
        <w:rPr>
          <w:rFonts w:ascii="Times New Roman" w:eastAsia="Times New Roman" w:hAnsi="Times New Roman" w:cs="Times New Roman"/>
          <w:sz w:val="24"/>
          <w:szCs w:val="24"/>
        </w:rPr>
        <w:t>; (2) pagrindinio patiekalo (mėsos / žuvies</w:t>
      </w:r>
      <w:r w:rsidR="006C411B">
        <w:rPr>
          <w:rFonts w:ascii="Times New Roman" w:eastAsia="Times New Roman" w:hAnsi="Times New Roman" w:cs="Times New Roman"/>
          <w:sz w:val="24"/>
          <w:szCs w:val="24"/>
        </w:rPr>
        <w:t> </w:t>
      </w:r>
      <w:r w:rsidRPr="001A449D">
        <w:rPr>
          <w:rFonts w:ascii="Times New Roman" w:eastAsia="Times New Roman" w:hAnsi="Times New Roman" w:cs="Times New Roman"/>
          <w:sz w:val="24"/>
          <w:szCs w:val="24"/>
        </w:rPr>
        <w:t>/ vegetariško gaminio (ne mažiau kaip 180 g) su garnyru (ne mažiau kaip 250 g); (3) geriamojo vandens (ne mažiau kaip 500 ml)</w:t>
      </w:r>
      <w:r w:rsidR="004B00EB">
        <w:rPr>
          <w:rFonts w:ascii="Times New Roman" w:eastAsia="Times New Roman" w:hAnsi="Times New Roman" w:cs="Times New Roman"/>
          <w:sz w:val="24"/>
          <w:szCs w:val="24"/>
        </w:rPr>
        <w:t>.</w:t>
      </w:r>
      <w:r w:rsidR="004B00EB" w:rsidRPr="007C6C1E">
        <w:rPr>
          <w:rFonts w:ascii="Times New Roman" w:eastAsia="Times New Roman" w:hAnsi="Times New Roman" w:cs="Times New Roman"/>
          <w:sz w:val="24"/>
          <w:szCs w:val="24"/>
        </w:rPr>
        <w:t xml:space="preserve"> Suderinus su Perkančiąja organizacija, leidžiama sriubą keisti į salotas arba kit</w:t>
      </w:r>
      <w:r w:rsidR="008573CA" w:rsidRPr="007C6C1E">
        <w:rPr>
          <w:rFonts w:ascii="Times New Roman" w:eastAsia="Times New Roman" w:hAnsi="Times New Roman" w:cs="Times New Roman"/>
          <w:sz w:val="24"/>
          <w:szCs w:val="24"/>
        </w:rPr>
        <w:t>ą</w:t>
      </w:r>
      <w:r w:rsidR="004B00EB" w:rsidRPr="007C6C1E">
        <w:rPr>
          <w:rFonts w:ascii="Times New Roman" w:eastAsia="Times New Roman" w:hAnsi="Times New Roman" w:cs="Times New Roman"/>
          <w:sz w:val="24"/>
          <w:szCs w:val="24"/>
        </w:rPr>
        <w:t xml:space="preserve"> alternatyv</w:t>
      </w:r>
      <w:r w:rsidR="008573CA" w:rsidRPr="007C6C1E">
        <w:rPr>
          <w:rFonts w:ascii="Times New Roman" w:eastAsia="Times New Roman" w:hAnsi="Times New Roman" w:cs="Times New Roman"/>
          <w:sz w:val="24"/>
          <w:szCs w:val="24"/>
        </w:rPr>
        <w:t>ą</w:t>
      </w:r>
      <w:r w:rsidR="004B00EB" w:rsidRPr="007C6C1E">
        <w:rPr>
          <w:rFonts w:ascii="Times New Roman" w:eastAsia="Times New Roman" w:hAnsi="Times New Roman" w:cs="Times New Roman"/>
          <w:sz w:val="24"/>
          <w:szCs w:val="24"/>
        </w:rPr>
        <w:t xml:space="preserve">, </w:t>
      </w:r>
      <w:r w:rsidR="008573CA" w:rsidRPr="007C6C1E">
        <w:rPr>
          <w:rFonts w:ascii="Times New Roman" w:eastAsia="Times New Roman" w:hAnsi="Times New Roman" w:cs="Times New Roman"/>
          <w:sz w:val="24"/>
          <w:szCs w:val="24"/>
        </w:rPr>
        <w:t>pritaikytą konferencinio formato renginiams, kai nėra galimybės patogiai patiekti skystų patiekalų</w:t>
      </w:r>
      <w:r w:rsidR="005727D7">
        <w:rPr>
          <w:rFonts w:ascii="Times New Roman" w:eastAsia="Times New Roman" w:hAnsi="Times New Roman" w:cs="Times New Roman"/>
          <w:sz w:val="24"/>
          <w:szCs w:val="24"/>
        </w:rPr>
        <w:t>;</w:t>
      </w:r>
      <w:r w:rsidR="004B00EB" w:rsidRPr="007C6C1E">
        <w:rPr>
          <w:rFonts w:ascii="Times New Roman" w:eastAsia="Times New Roman" w:hAnsi="Times New Roman" w:cs="Times New Roman"/>
          <w:sz w:val="24"/>
          <w:szCs w:val="24"/>
        </w:rPr>
        <w:t xml:space="preserve"> </w:t>
      </w:r>
    </w:p>
    <w:p w14:paraId="49251F2A" w14:textId="77777777" w:rsidR="00EC325A" w:rsidRPr="001A449D" w:rsidRDefault="00EC325A" w:rsidP="00933027">
      <w:pPr>
        <w:spacing w:after="0" w:line="240" w:lineRule="auto"/>
        <w:ind w:firstLine="731"/>
        <w:jc w:val="both"/>
        <w:textAlignment w:val="baseline"/>
        <w:rPr>
          <w:rFonts w:ascii="Times New Roman" w:eastAsia="Times New Roman" w:hAnsi="Times New Roman" w:cs="Times New Roman"/>
          <w:sz w:val="24"/>
          <w:szCs w:val="24"/>
        </w:rPr>
      </w:pPr>
      <w:r w:rsidRPr="001A449D">
        <w:rPr>
          <w:rFonts w:ascii="Times New Roman" w:eastAsia="Times New Roman" w:hAnsi="Times New Roman" w:cs="Times New Roman"/>
          <w:sz w:val="24"/>
          <w:szCs w:val="24"/>
        </w:rPr>
        <w:t xml:space="preserve">6.3.3. </w:t>
      </w:r>
      <w:r w:rsidR="00315672">
        <w:rPr>
          <w:rFonts w:ascii="Times New Roman" w:eastAsia="Times New Roman" w:hAnsi="Times New Roman" w:cs="Times New Roman"/>
          <w:sz w:val="24"/>
          <w:szCs w:val="24"/>
        </w:rPr>
        <w:t xml:space="preserve">3 </w:t>
      </w:r>
      <w:r w:rsidRPr="001A449D">
        <w:rPr>
          <w:rFonts w:ascii="Times New Roman" w:eastAsia="Times New Roman" w:hAnsi="Times New Roman" w:cs="Times New Roman"/>
          <w:sz w:val="24"/>
          <w:szCs w:val="24"/>
        </w:rPr>
        <w:t>kavos pertrauk</w:t>
      </w:r>
      <w:r w:rsidR="00013295">
        <w:rPr>
          <w:rFonts w:ascii="Times New Roman" w:eastAsia="Times New Roman" w:hAnsi="Times New Roman" w:cs="Times New Roman"/>
          <w:sz w:val="24"/>
          <w:szCs w:val="24"/>
        </w:rPr>
        <w:t>ų</w:t>
      </w:r>
      <w:r w:rsidR="004A5643" w:rsidRPr="001A449D">
        <w:rPr>
          <w:rFonts w:ascii="Times New Roman" w:eastAsia="Times New Roman" w:hAnsi="Times New Roman" w:cs="Times New Roman"/>
          <w:sz w:val="24"/>
          <w:szCs w:val="24"/>
        </w:rPr>
        <w:t xml:space="preserve"> (sutikimo kava, 2 </w:t>
      </w:r>
      <w:r w:rsidR="00013295">
        <w:rPr>
          <w:rFonts w:ascii="Times New Roman" w:eastAsia="Times New Roman" w:hAnsi="Times New Roman" w:cs="Times New Roman"/>
          <w:sz w:val="24"/>
          <w:szCs w:val="24"/>
        </w:rPr>
        <w:t>pertraukos renginio metu</w:t>
      </w:r>
      <w:r w:rsidR="004A5643" w:rsidRPr="001A449D">
        <w:rPr>
          <w:rFonts w:ascii="Times New Roman" w:eastAsia="Times New Roman" w:hAnsi="Times New Roman" w:cs="Times New Roman"/>
          <w:sz w:val="24"/>
          <w:szCs w:val="24"/>
        </w:rPr>
        <w:t>)</w:t>
      </w:r>
      <w:r w:rsidRPr="001A449D">
        <w:rPr>
          <w:rFonts w:ascii="Times New Roman" w:eastAsia="Times New Roman" w:hAnsi="Times New Roman" w:cs="Times New Roman"/>
          <w:sz w:val="24"/>
          <w:szCs w:val="24"/>
        </w:rPr>
        <w:t xml:space="preserve"> meniu / asmeniui susideda iš: (1) kavos (su pienu) ir arbatos puodelio su citrina, cukrumi ar medumi; (2) užkandžių </w:t>
      </w:r>
      <w:r w:rsidR="00975FA3">
        <w:rPr>
          <w:rFonts w:ascii="Times New Roman" w:eastAsia="Times New Roman" w:hAnsi="Times New Roman" w:cs="Times New Roman"/>
          <w:sz w:val="24"/>
          <w:szCs w:val="24"/>
        </w:rPr>
        <w:t>ir/</w:t>
      </w:r>
      <w:r w:rsidRPr="001A449D">
        <w:rPr>
          <w:rFonts w:ascii="Times New Roman" w:eastAsia="Times New Roman" w:hAnsi="Times New Roman" w:cs="Times New Roman"/>
          <w:sz w:val="24"/>
          <w:szCs w:val="24"/>
        </w:rPr>
        <w:t>ar saldaus pyragaičio / vaisių / uogų deserto (ne mažiau kaip 150 g); (4) geriamojo vandens (ne mažiau kaip 500 ml); </w:t>
      </w:r>
    </w:p>
    <w:p w14:paraId="30296447" w14:textId="77777777" w:rsidR="00EC325A" w:rsidRPr="001A449D" w:rsidRDefault="00EC325A" w:rsidP="00933027">
      <w:pPr>
        <w:spacing w:after="0" w:line="240" w:lineRule="auto"/>
        <w:ind w:firstLine="731"/>
        <w:jc w:val="both"/>
        <w:textAlignment w:val="baseline"/>
        <w:rPr>
          <w:rFonts w:ascii="Times New Roman" w:eastAsia="Times New Roman" w:hAnsi="Times New Roman" w:cs="Times New Roman"/>
          <w:sz w:val="24"/>
          <w:szCs w:val="24"/>
        </w:rPr>
      </w:pPr>
      <w:r w:rsidRPr="001A449D">
        <w:rPr>
          <w:rFonts w:ascii="Times New Roman" w:eastAsia="Times New Roman" w:hAnsi="Times New Roman" w:cs="Times New Roman"/>
          <w:sz w:val="24"/>
          <w:szCs w:val="24"/>
        </w:rPr>
        <w:t xml:space="preserve">6.3.4. </w:t>
      </w:r>
      <w:r w:rsidR="00FD64E6" w:rsidRPr="001A449D">
        <w:rPr>
          <w:rFonts w:ascii="Times New Roman" w:eastAsia="Times New Roman" w:hAnsi="Times New Roman" w:cs="Times New Roman"/>
          <w:sz w:val="24"/>
          <w:szCs w:val="24"/>
        </w:rPr>
        <w:t>p</w:t>
      </w:r>
      <w:r w:rsidRPr="001A449D">
        <w:rPr>
          <w:rFonts w:ascii="Times New Roman" w:eastAsia="Times New Roman" w:hAnsi="Times New Roman" w:cs="Times New Roman"/>
          <w:sz w:val="24"/>
          <w:szCs w:val="24"/>
        </w:rPr>
        <w:t>erkančiosios organizacijos pasirinktas maitinimas (kavos pertrauk</w:t>
      </w:r>
      <w:r w:rsidR="00013295">
        <w:rPr>
          <w:rFonts w:ascii="Times New Roman" w:eastAsia="Times New Roman" w:hAnsi="Times New Roman" w:cs="Times New Roman"/>
          <w:sz w:val="24"/>
          <w:szCs w:val="24"/>
        </w:rPr>
        <w:t>os</w:t>
      </w:r>
      <w:r w:rsidRPr="001A449D">
        <w:rPr>
          <w:rFonts w:ascii="Times New Roman" w:eastAsia="Times New Roman" w:hAnsi="Times New Roman" w:cs="Times New Roman"/>
          <w:sz w:val="24"/>
          <w:szCs w:val="24"/>
        </w:rPr>
        <w:t xml:space="preserve"> / pietūs ) turi būti nurodytu laiku patiekiamas</w:t>
      </w:r>
      <w:r w:rsidR="00BC13B9">
        <w:rPr>
          <w:rFonts w:ascii="Times New Roman" w:eastAsia="Times New Roman" w:hAnsi="Times New Roman" w:cs="Times New Roman"/>
          <w:sz w:val="24"/>
          <w:szCs w:val="24"/>
        </w:rPr>
        <w:t xml:space="preserve"> </w:t>
      </w:r>
      <w:r w:rsidRPr="001A449D">
        <w:rPr>
          <w:rFonts w:ascii="Times New Roman" w:eastAsia="Times New Roman" w:hAnsi="Times New Roman" w:cs="Times New Roman"/>
          <w:sz w:val="24"/>
          <w:szCs w:val="24"/>
        </w:rPr>
        <w:t>/</w:t>
      </w:r>
      <w:r w:rsidR="00BC13B9">
        <w:rPr>
          <w:rFonts w:ascii="Times New Roman" w:eastAsia="Times New Roman" w:hAnsi="Times New Roman" w:cs="Times New Roman"/>
          <w:sz w:val="24"/>
          <w:szCs w:val="24"/>
        </w:rPr>
        <w:t xml:space="preserve"> </w:t>
      </w:r>
      <w:r w:rsidRPr="001A449D">
        <w:rPr>
          <w:rFonts w:ascii="Times New Roman" w:eastAsia="Times New Roman" w:hAnsi="Times New Roman" w:cs="Times New Roman"/>
          <w:sz w:val="24"/>
          <w:szCs w:val="24"/>
        </w:rPr>
        <w:t>pristatomas su Perkančiąja organizacija suderintoje vietoje, paserviruotas naudojant daugkartinio naudojimo stalo įrankius, indus bei staltieses. Paslaugų teikėjas turi sutvarkyti maitinimo patalpą po kiekvieno maitinimo (kavos pertrauk</w:t>
      </w:r>
      <w:r w:rsidR="00013295">
        <w:rPr>
          <w:rFonts w:ascii="Times New Roman" w:eastAsia="Times New Roman" w:hAnsi="Times New Roman" w:cs="Times New Roman"/>
          <w:sz w:val="24"/>
          <w:szCs w:val="24"/>
        </w:rPr>
        <w:t>os</w:t>
      </w:r>
      <w:r w:rsidRPr="001A449D">
        <w:rPr>
          <w:rFonts w:ascii="Times New Roman" w:eastAsia="Times New Roman" w:hAnsi="Times New Roman" w:cs="Times New Roman"/>
          <w:sz w:val="24"/>
          <w:szCs w:val="24"/>
        </w:rPr>
        <w:t xml:space="preserve"> / pietų) pabaigos</w:t>
      </w:r>
      <w:r w:rsidR="0062187A">
        <w:rPr>
          <w:rFonts w:ascii="Times New Roman" w:eastAsia="Times New Roman" w:hAnsi="Times New Roman" w:cs="Times New Roman"/>
          <w:sz w:val="24"/>
          <w:szCs w:val="24"/>
        </w:rPr>
        <w:t>.</w:t>
      </w:r>
      <w:r w:rsidR="0062187A">
        <w:rPr>
          <w:rFonts w:eastAsia="Times New Roman"/>
          <w:bdr w:val="none" w:sz="0" w:space="0" w:color="auto" w:frame="1"/>
        </w:rPr>
        <w:t xml:space="preserve"> </w:t>
      </w:r>
      <w:r w:rsidR="0062187A" w:rsidRPr="00BC13B9">
        <w:rPr>
          <w:rFonts w:ascii="Times New Roman" w:eastAsia="Times New Roman" w:hAnsi="Times New Roman" w:cs="Times New Roman"/>
          <w:sz w:val="24"/>
          <w:szCs w:val="24"/>
        </w:rPr>
        <w:t>Susidariusios atliekos (stiklas, popierius, plastikas, metalas ir kt.) turi būti rūšiuojamos ir perduodamos atliekas tvarkančioms įmonėms. Biologiškai skaidžios atliekos turi būti surenkamos atskirai ir perduodamos šias atliekas kompostuojančioms ar kitaip naudojančioms įmonėms</w:t>
      </w:r>
      <w:r w:rsidR="007D5EE2">
        <w:rPr>
          <w:rFonts w:ascii="Times New Roman" w:eastAsia="Times New Roman" w:hAnsi="Times New Roman" w:cs="Times New Roman"/>
          <w:sz w:val="24"/>
          <w:szCs w:val="24"/>
        </w:rPr>
        <w:t>;</w:t>
      </w:r>
    </w:p>
    <w:p w14:paraId="3EF8BF5A" w14:textId="77777777" w:rsidR="00EC325A" w:rsidRPr="001A449D" w:rsidRDefault="00EC325A" w:rsidP="00933027">
      <w:pPr>
        <w:spacing w:after="0" w:line="240" w:lineRule="auto"/>
        <w:ind w:firstLine="731"/>
        <w:jc w:val="both"/>
        <w:textAlignment w:val="baseline"/>
        <w:rPr>
          <w:rFonts w:ascii="Times New Roman" w:eastAsia="Times New Roman" w:hAnsi="Times New Roman" w:cs="Times New Roman"/>
          <w:sz w:val="24"/>
          <w:szCs w:val="24"/>
        </w:rPr>
      </w:pPr>
      <w:r w:rsidRPr="001A449D">
        <w:rPr>
          <w:rFonts w:ascii="Times New Roman" w:eastAsia="Times New Roman" w:hAnsi="Times New Roman" w:cs="Times New Roman"/>
          <w:sz w:val="24"/>
          <w:szCs w:val="24"/>
        </w:rPr>
        <w:t>6.3.5. kiekvienas renginio dalyvių maitinimo (kavos pertrauk</w:t>
      </w:r>
      <w:r w:rsidR="00013295">
        <w:rPr>
          <w:rFonts w:ascii="Times New Roman" w:eastAsia="Times New Roman" w:hAnsi="Times New Roman" w:cs="Times New Roman"/>
          <w:sz w:val="24"/>
          <w:szCs w:val="24"/>
        </w:rPr>
        <w:t>ų</w:t>
      </w:r>
      <w:r w:rsidR="00575D5E">
        <w:rPr>
          <w:rFonts w:ascii="Times New Roman" w:eastAsia="Times New Roman" w:hAnsi="Times New Roman" w:cs="Times New Roman"/>
          <w:sz w:val="24"/>
          <w:szCs w:val="24"/>
        </w:rPr>
        <w:t xml:space="preserve">, </w:t>
      </w:r>
      <w:r w:rsidRPr="001A449D">
        <w:rPr>
          <w:rFonts w:ascii="Times New Roman" w:eastAsia="Times New Roman" w:hAnsi="Times New Roman" w:cs="Times New Roman"/>
          <w:sz w:val="24"/>
          <w:szCs w:val="24"/>
        </w:rPr>
        <w:t>pietų) valgiaraštis, maitinimo tipas (švediško stalo / sėdimo stalo), dalyvių ir maitinimų skaičius, kiti klausimai turi būti suderinti su Perkančiąja organizacija likus protingam terminui iki renginio.</w:t>
      </w:r>
    </w:p>
    <w:p w14:paraId="67D1A514" w14:textId="002C0FE8" w:rsidR="00EC325A" w:rsidRPr="001A449D" w:rsidRDefault="00EC325A" w:rsidP="00933027">
      <w:pPr>
        <w:spacing w:after="0" w:line="240" w:lineRule="auto"/>
        <w:ind w:firstLine="731"/>
        <w:jc w:val="both"/>
        <w:textAlignment w:val="baseline"/>
        <w:rPr>
          <w:rFonts w:ascii="Times New Roman" w:eastAsia="Times New Roman" w:hAnsi="Times New Roman" w:cs="Times New Roman"/>
          <w:sz w:val="24"/>
          <w:szCs w:val="24"/>
        </w:rPr>
      </w:pPr>
      <w:r w:rsidRPr="001A449D">
        <w:rPr>
          <w:rFonts w:ascii="Times New Roman" w:eastAsia="Times New Roman" w:hAnsi="Times New Roman" w:cs="Times New Roman"/>
          <w:b/>
          <w:bCs/>
          <w:sz w:val="24"/>
          <w:szCs w:val="24"/>
        </w:rPr>
        <w:t>6.4. Organizacinės renginių aptarnavimo paslaugos:</w:t>
      </w:r>
      <w:r w:rsidRPr="001A449D">
        <w:rPr>
          <w:rFonts w:ascii="Times New Roman" w:eastAsia="Times New Roman" w:hAnsi="Times New Roman" w:cs="Times New Roman"/>
          <w:sz w:val="24"/>
          <w:szCs w:val="24"/>
        </w:rPr>
        <w:t> </w:t>
      </w:r>
    </w:p>
    <w:p w14:paraId="70B6D1BF" w14:textId="77777777" w:rsidR="007C4338" w:rsidRPr="001A449D" w:rsidRDefault="00EC325A" w:rsidP="007C4338">
      <w:pPr>
        <w:spacing w:after="0" w:line="240" w:lineRule="auto"/>
        <w:ind w:firstLine="731"/>
        <w:jc w:val="both"/>
        <w:textAlignment w:val="baseline"/>
        <w:rPr>
          <w:rFonts w:ascii="Times New Roman" w:eastAsia="Times New Roman" w:hAnsi="Times New Roman" w:cs="Times New Roman"/>
          <w:sz w:val="24"/>
          <w:szCs w:val="24"/>
        </w:rPr>
      </w:pPr>
      <w:r w:rsidRPr="00F7406B">
        <w:rPr>
          <w:rFonts w:ascii="Times New Roman" w:eastAsia="Times New Roman" w:hAnsi="Times New Roman" w:cs="Times New Roman"/>
          <w:sz w:val="24"/>
          <w:szCs w:val="24"/>
        </w:rPr>
        <w:t>6.4.1.</w:t>
      </w:r>
      <w:r w:rsidR="007C4338">
        <w:rPr>
          <w:rFonts w:ascii="Times New Roman" w:eastAsia="Times New Roman" w:hAnsi="Times New Roman" w:cs="Times New Roman"/>
          <w:sz w:val="24"/>
          <w:szCs w:val="24"/>
        </w:rPr>
        <w:t xml:space="preserve"> </w:t>
      </w:r>
      <w:r w:rsidR="001B12CD">
        <w:rPr>
          <w:rFonts w:ascii="Times New Roman" w:eastAsia="Times New Roman" w:hAnsi="Times New Roman" w:cs="Times New Roman"/>
          <w:sz w:val="24"/>
          <w:szCs w:val="24"/>
        </w:rPr>
        <w:t>s</w:t>
      </w:r>
      <w:r w:rsidR="007C4338" w:rsidRPr="007C4338">
        <w:rPr>
          <w:rFonts w:ascii="Times New Roman" w:eastAsia="Times New Roman" w:hAnsi="Times New Roman" w:cs="Times New Roman"/>
          <w:sz w:val="24"/>
          <w:szCs w:val="24"/>
        </w:rPr>
        <w:t xml:space="preserve">uderinęs su Perkančiąja organizacija, </w:t>
      </w:r>
      <w:r w:rsidR="001B12CD">
        <w:rPr>
          <w:rFonts w:ascii="Times New Roman" w:eastAsia="Times New Roman" w:hAnsi="Times New Roman" w:cs="Times New Roman"/>
          <w:sz w:val="24"/>
          <w:szCs w:val="24"/>
        </w:rPr>
        <w:t>Paslaugų t</w:t>
      </w:r>
      <w:r w:rsidR="007C4338" w:rsidRPr="007C4338">
        <w:rPr>
          <w:rFonts w:ascii="Times New Roman" w:eastAsia="Times New Roman" w:hAnsi="Times New Roman" w:cs="Times New Roman"/>
          <w:sz w:val="24"/>
          <w:szCs w:val="24"/>
        </w:rPr>
        <w:t xml:space="preserve">eikėjas ne vėliau kaip prieš 10 darbo dienų iki renginio pradžios turi elektroninėmis priemonėmis organizuoti išankstinę dalyvių registraciją į renginį. Ne vėliau kaip prieš 2 darbo dienas iki renginio pradžios </w:t>
      </w:r>
      <w:r w:rsidR="004B6728">
        <w:rPr>
          <w:rFonts w:ascii="Times New Roman" w:eastAsia="Times New Roman" w:hAnsi="Times New Roman" w:cs="Times New Roman"/>
          <w:sz w:val="24"/>
          <w:szCs w:val="24"/>
        </w:rPr>
        <w:t>Paslaugų t</w:t>
      </w:r>
      <w:r w:rsidR="007C4338" w:rsidRPr="007C4338">
        <w:rPr>
          <w:rFonts w:ascii="Times New Roman" w:eastAsia="Times New Roman" w:hAnsi="Times New Roman" w:cs="Times New Roman"/>
          <w:sz w:val="24"/>
          <w:szCs w:val="24"/>
        </w:rPr>
        <w:t>eikėjas privalo dalyviams išsiųsti priminimus su visa reikalinga informacija apie renginį (renginio vieta, laikas, programa, kontaktiniai asmenys ir kt.)</w:t>
      </w:r>
      <w:r w:rsidR="006C411B">
        <w:rPr>
          <w:rFonts w:ascii="Times New Roman" w:eastAsia="Times New Roman" w:hAnsi="Times New Roman" w:cs="Times New Roman"/>
          <w:sz w:val="24"/>
          <w:szCs w:val="24"/>
        </w:rPr>
        <w:t>.</w:t>
      </w:r>
      <w:r w:rsidR="00D82B79" w:rsidRPr="00D82B79">
        <w:t xml:space="preserve"> </w:t>
      </w:r>
      <w:r w:rsidR="00D82B79" w:rsidRPr="00D82B79">
        <w:rPr>
          <w:rFonts w:ascii="Times New Roman" w:eastAsia="Times New Roman" w:hAnsi="Times New Roman" w:cs="Times New Roman"/>
          <w:sz w:val="24"/>
          <w:szCs w:val="24"/>
        </w:rPr>
        <w:t>P</w:t>
      </w:r>
      <w:r w:rsidR="00BF39BA">
        <w:rPr>
          <w:rFonts w:ascii="Times New Roman" w:eastAsia="Times New Roman" w:hAnsi="Times New Roman" w:cs="Times New Roman"/>
          <w:sz w:val="24"/>
          <w:szCs w:val="24"/>
        </w:rPr>
        <w:t>erkančioji organizacija</w:t>
      </w:r>
      <w:r w:rsidR="00D82B79" w:rsidRPr="00D82B79">
        <w:rPr>
          <w:rFonts w:ascii="Times New Roman" w:eastAsia="Times New Roman" w:hAnsi="Times New Roman" w:cs="Times New Roman"/>
          <w:sz w:val="24"/>
          <w:szCs w:val="24"/>
        </w:rPr>
        <w:t xml:space="preserve"> perduos tiekėjui dalyvių kontaktinę informaciją, reikalingą registracijai į renginius, laikantis galiojančių asmens duomenų apsaugos reikalavimų</w:t>
      </w:r>
      <w:r w:rsidR="008B24FC">
        <w:rPr>
          <w:rFonts w:ascii="Times New Roman" w:eastAsia="Times New Roman" w:hAnsi="Times New Roman" w:cs="Times New Roman"/>
          <w:sz w:val="24"/>
          <w:szCs w:val="24"/>
        </w:rPr>
        <w:t>;</w:t>
      </w:r>
      <w:r w:rsidR="009A5C28">
        <w:rPr>
          <w:rFonts w:ascii="Times New Roman" w:eastAsia="Times New Roman" w:hAnsi="Times New Roman" w:cs="Times New Roman"/>
          <w:sz w:val="24"/>
          <w:szCs w:val="24"/>
        </w:rPr>
        <w:t xml:space="preserve"> </w:t>
      </w:r>
    </w:p>
    <w:p w14:paraId="3099724A" w14:textId="77777777" w:rsidR="00EC325A" w:rsidRPr="001A449D" w:rsidRDefault="00EC325A" w:rsidP="00933027">
      <w:pPr>
        <w:spacing w:after="0" w:line="240" w:lineRule="auto"/>
        <w:ind w:firstLine="731"/>
        <w:jc w:val="both"/>
        <w:textAlignment w:val="baseline"/>
        <w:rPr>
          <w:rFonts w:ascii="Times New Roman" w:eastAsia="Times New Roman" w:hAnsi="Times New Roman" w:cs="Times New Roman"/>
          <w:sz w:val="24"/>
          <w:szCs w:val="24"/>
        </w:rPr>
      </w:pPr>
      <w:r w:rsidRPr="001A449D">
        <w:rPr>
          <w:rFonts w:ascii="Times New Roman" w:eastAsia="Times New Roman" w:hAnsi="Times New Roman" w:cs="Times New Roman"/>
          <w:sz w:val="24"/>
          <w:szCs w:val="24"/>
        </w:rPr>
        <w:lastRenderedPageBreak/>
        <w:t>6.4.2. registruoti į renginį atvykusius dalyvius (dalyvių sąrašo formą suderinti su Perkančiąja organizacija, surinkti dalyvių parašus; originalius popierinius registravimo sąrašų lapus su dalyvių parašais perduoti Perkančiajai organizacijai); </w:t>
      </w:r>
    </w:p>
    <w:p w14:paraId="09C25BED" w14:textId="77777777" w:rsidR="00EC325A" w:rsidRPr="001A449D" w:rsidRDefault="00EC325A" w:rsidP="00933027">
      <w:pPr>
        <w:spacing w:after="0" w:line="240" w:lineRule="auto"/>
        <w:ind w:firstLine="731"/>
        <w:jc w:val="both"/>
        <w:textAlignment w:val="baseline"/>
        <w:rPr>
          <w:rFonts w:ascii="Times New Roman" w:eastAsia="Times New Roman" w:hAnsi="Times New Roman" w:cs="Times New Roman"/>
          <w:sz w:val="24"/>
          <w:szCs w:val="24"/>
        </w:rPr>
      </w:pPr>
      <w:r w:rsidRPr="001A449D">
        <w:rPr>
          <w:rFonts w:ascii="Times New Roman" w:eastAsia="Times New Roman" w:hAnsi="Times New Roman" w:cs="Times New Roman"/>
          <w:sz w:val="24"/>
          <w:szCs w:val="24"/>
        </w:rPr>
        <w:t>6.4.3. sustatyti aiškiai matomose vietose informacines nuorodas / rodykles (maketas iš anksto derinamas su Perkančiąja organizacija). Taip pat, esant poreikiui, ant salės durų iškabinti spalvotą renginio programą (maketas iš anksto derinamas su Perkančiąja organizacija); </w:t>
      </w:r>
    </w:p>
    <w:p w14:paraId="004D3AD0" w14:textId="77777777" w:rsidR="0008097B" w:rsidRDefault="00EC325A" w:rsidP="00933027">
      <w:pPr>
        <w:spacing w:after="0" w:line="240" w:lineRule="auto"/>
        <w:ind w:firstLine="731"/>
        <w:jc w:val="both"/>
        <w:rPr>
          <w:rFonts w:ascii="Times New Roman" w:hAnsi="Times New Roman" w:cs="Times New Roman"/>
          <w:sz w:val="24"/>
          <w:szCs w:val="24"/>
        </w:rPr>
      </w:pPr>
      <w:r w:rsidRPr="001A449D">
        <w:rPr>
          <w:rFonts w:ascii="Times New Roman" w:eastAsia="Times New Roman" w:hAnsi="Times New Roman" w:cs="Times New Roman"/>
          <w:sz w:val="24"/>
          <w:szCs w:val="24"/>
        </w:rPr>
        <w:t xml:space="preserve">6.4.4. kiekviename renginyje </w:t>
      </w:r>
      <w:r w:rsidR="0008097B" w:rsidRPr="001A449D">
        <w:rPr>
          <w:rFonts w:ascii="Times New Roman" w:eastAsia="Times New Roman" w:hAnsi="Times New Roman" w:cs="Times New Roman"/>
          <w:sz w:val="24"/>
          <w:szCs w:val="24"/>
        </w:rPr>
        <w:t>ir v</w:t>
      </w:r>
      <w:r w:rsidR="0008097B" w:rsidRPr="00730C93">
        <w:rPr>
          <w:rFonts w:ascii="Times New Roman" w:hAnsi="Times New Roman" w:cs="Times New Roman"/>
          <w:sz w:val="24"/>
          <w:szCs w:val="24"/>
        </w:rPr>
        <w:t>isuose dokumentuose ir vizualinėje medžiagoje</w:t>
      </w:r>
      <w:r w:rsidR="0008097B" w:rsidRPr="001A449D">
        <w:rPr>
          <w:rFonts w:ascii="Times New Roman" w:eastAsia="Times New Roman" w:hAnsi="Times New Roman" w:cs="Times New Roman"/>
          <w:sz w:val="24"/>
          <w:szCs w:val="24"/>
        </w:rPr>
        <w:t xml:space="preserve"> </w:t>
      </w:r>
      <w:r w:rsidR="0008097B" w:rsidRPr="00730C93">
        <w:rPr>
          <w:rFonts w:ascii="Times New Roman" w:hAnsi="Times New Roman" w:cs="Times New Roman"/>
          <w:sz w:val="24"/>
          <w:szCs w:val="24"/>
        </w:rPr>
        <w:t xml:space="preserve">naudoti 2021–2027 m. ES fondų viešinimo ženklinimą – ES emblema su tinkamu finansavimo teiginiu (informacija: </w:t>
      </w:r>
      <w:hyperlink r:id="rId6" w:tgtFrame="_new" w:history="1">
        <w:r w:rsidR="0008097B" w:rsidRPr="00730C93">
          <w:rPr>
            <w:rStyle w:val="Hipersaitas"/>
            <w:rFonts w:ascii="Times New Roman" w:hAnsi="Times New Roman" w:cs="Times New Roman"/>
            <w:sz w:val="24"/>
            <w:szCs w:val="24"/>
          </w:rPr>
          <w:t>www.esinvesticijos.lt</w:t>
        </w:r>
      </w:hyperlink>
      <w:r w:rsidR="0008097B" w:rsidRPr="00730C93">
        <w:rPr>
          <w:rFonts w:ascii="Times New Roman" w:hAnsi="Times New Roman" w:cs="Times New Roman"/>
          <w:sz w:val="24"/>
          <w:szCs w:val="24"/>
        </w:rPr>
        <w:t>)</w:t>
      </w:r>
      <w:r w:rsidR="002B0534">
        <w:rPr>
          <w:rFonts w:ascii="Times New Roman" w:hAnsi="Times New Roman" w:cs="Times New Roman"/>
          <w:sz w:val="24"/>
          <w:szCs w:val="24"/>
        </w:rPr>
        <w:t>;</w:t>
      </w:r>
    </w:p>
    <w:p w14:paraId="065CE0AF" w14:textId="4EE49436" w:rsidR="004F740E" w:rsidRPr="00730C93" w:rsidRDefault="00510669" w:rsidP="00933027">
      <w:pPr>
        <w:spacing w:after="0" w:line="240" w:lineRule="auto"/>
        <w:ind w:firstLine="731"/>
        <w:jc w:val="both"/>
        <w:rPr>
          <w:rFonts w:ascii="Times New Roman" w:hAnsi="Times New Roman" w:cs="Times New Roman"/>
          <w:sz w:val="24"/>
          <w:szCs w:val="24"/>
        </w:rPr>
      </w:pPr>
      <w:r>
        <w:rPr>
          <w:rFonts w:ascii="Times New Roman" w:hAnsi="Times New Roman" w:cs="Times New Roman"/>
          <w:sz w:val="24"/>
          <w:szCs w:val="24"/>
        </w:rPr>
        <w:t xml:space="preserve">6.4.5. </w:t>
      </w:r>
      <w:r w:rsidR="00CC1D4C">
        <w:rPr>
          <w:rFonts w:ascii="Times New Roman" w:hAnsi="Times New Roman" w:cs="Times New Roman"/>
          <w:sz w:val="24"/>
          <w:szCs w:val="24"/>
        </w:rPr>
        <w:t xml:space="preserve">turi būti </w:t>
      </w:r>
      <w:r w:rsidR="009172AB" w:rsidRPr="009172AB">
        <w:rPr>
          <w:rFonts w:ascii="Times New Roman" w:hAnsi="Times New Roman" w:cs="Times New Roman"/>
          <w:sz w:val="24"/>
          <w:szCs w:val="24"/>
        </w:rPr>
        <w:t xml:space="preserve">vienas mobilus </w:t>
      </w:r>
      <w:proofErr w:type="spellStart"/>
      <w:r w:rsidR="009172AB" w:rsidRPr="009172AB">
        <w:rPr>
          <w:rFonts w:ascii="Times New Roman" w:hAnsi="Times New Roman" w:cs="Times New Roman"/>
          <w:sz w:val="24"/>
          <w:szCs w:val="24"/>
        </w:rPr>
        <w:t>roll-up</w:t>
      </w:r>
      <w:proofErr w:type="spellEnd"/>
      <w:r w:rsidR="009172AB" w:rsidRPr="009172AB">
        <w:rPr>
          <w:rFonts w:ascii="Times New Roman" w:hAnsi="Times New Roman" w:cs="Times New Roman"/>
          <w:sz w:val="24"/>
          <w:szCs w:val="24"/>
        </w:rPr>
        <w:t xml:space="preserve"> </w:t>
      </w:r>
      <w:r w:rsidR="002E13A2">
        <w:rPr>
          <w:rFonts w:ascii="Times New Roman" w:hAnsi="Times New Roman" w:cs="Times New Roman"/>
          <w:sz w:val="24"/>
          <w:szCs w:val="24"/>
        </w:rPr>
        <w:t>plakatas</w:t>
      </w:r>
      <w:r w:rsidR="00834A19">
        <w:rPr>
          <w:rFonts w:ascii="Times New Roman" w:hAnsi="Times New Roman" w:cs="Times New Roman"/>
          <w:sz w:val="24"/>
          <w:szCs w:val="24"/>
        </w:rPr>
        <w:t xml:space="preserve"> / stendas </w:t>
      </w:r>
      <w:r w:rsidR="009172AB" w:rsidRPr="009172AB">
        <w:rPr>
          <w:rFonts w:ascii="Times New Roman" w:hAnsi="Times New Roman" w:cs="Times New Roman"/>
          <w:sz w:val="24"/>
          <w:szCs w:val="24"/>
        </w:rPr>
        <w:t>su projekto veiklomis ir ES logotipais, pritaikytas pakartotiniam naudojimui;</w:t>
      </w:r>
    </w:p>
    <w:p w14:paraId="46975575" w14:textId="166BEC27" w:rsidR="004949A9" w:rsidRDefault="00EC325A" w:rsidP="00933027">
      <w:pPr>
        <w:spacing w:after="0" w:line="240" w:lineRule="auto"/>
        <w:ind w:firstLine="731"/>
        <w:jc w:val="both"/>
        <w:textAlignment w:val="baseline"/>
        <w:rPr>
          <w:rFonts w:ascii="Times New Roman" w:eastAsia="Times New Roman" w:hAnsi="Times New Roman" w:cs="Times New Roman"/>
          <w:sz w:val="24"/>
          <w:szCs w:val="24"/>
        </w:rPr>
      </w:pPr>
      <w:r w:rsidRPr="001A449D">
        <w:rPr>
          <w:rFonts w:ascii="Times New Roman" w:eastAsia="Times New Roman" w:hAnsi="Times New Roman" w:cs="Times New Roman"/>
          <w:sz w:val="24"/>
          <w:szCs w:val="24"/>
        </w:rPr>
        <w:t>6.4.</w:t>
      </w:r>
      <w:r w:rsidR="00B56D0F">
        <w:rPr>
          <w:rFonts w:ascii="Times New Roman" w:eastAsia="Times New Roman" w:hAnsi="Times New Roman" w:cs="Times New Roman"/>
          <w:sz w:val="24"/>
          <w:szCs w:val="24"/>
        </w:rPr>
        <w:t>6</w:t>
      </w:r>
      <w:r w:rsidRPr="001A449D">
        <w:rPr>
          <w:rFonts w:ascii="Times New Roman" w:eastAsia="Times New Roman" w:hAnsi="Times New Roman" w:cs="Times New Roman"/>
          <w:sz w:val="24"/>
          <w:szCs w:val="24"/>
        </w:rPr>
        <w:t>. paskirti atsakingą asmenį (-</w:t>
      </w:r>
      <w:proofErr w:type="spellStart"/>
      <w:r w:rsidRPr="001A449D">
        <w:rPr>
          <w:rFonts w:ascii="Times New Roman" w:eastAsia="Times New Roman" w:hAnsi="Times New Roman" w:cs="Times New Roman"/>
          <w:sz w:val="24"/>
          <w:szCs w:val="24"/>
        </w:rPr>
        <w:t>is</w:t>
      </w:r>
      <w:proofErr w:type="spellEnd"/>
      <w:r w:rsidRPr="001A449D">
        <w:rPr>
          <w:rFonts w:ascii="Times New Roman" w:eastAsia="Times New Roman" w:hAnsi="Times New Roman" w:cs="Times New Roman"/>
          <w:sz w:val="24"/>
          <w:szCs w:val="24"/>
        </w:rPr>
        <w:t>), į kurį (-</w:t>
      </w:r>
      <w:proofErr w:type="spellStart"/>
      <w:r w:rsidRPr="001A449D">
        <w:rPr>
          <w:rFonts w:ascii="Times New Roman" w:eastAsia="Times New Roman" w:hAnsi="Times New Roman" w:cs="Times New Roman"/>
          <w:sz w:val="24"/>
          <w:szCs w:val="24"/>
        </w:rPr>
        <w:t>iuos</w:t>
      </w:r>
      <w:proofErr w:type="spellEnd"/>
      <w:r w:rsidRPr="001A449D">
        <w:rPr>
          <w:rFonts w:ascii="Times New Roman" w:eastAsia="Times New Roman" w:hAnsi="Times New Roman" w:cs="Times New Roman"/>
          <w:sz w:val="24"/>
          <w:szCs w:val="24"/>
        </w:rPr>
        <w:t>) būtų galima kreiptis viso renginio metu kilus problemų dėl naudojamos salės, joje esančios įrangos ar kitais organizaciniais klausimais</w:t>
      </w:r>
      <w:r w:rsidR="004949A9">
        <w:rPr>
          <w:rFonts w:ascii="Times New Roman" w:eastAsia="Times New Roman" w:hAnsi="Times New Roman" w:cs="Times New Roman"/>
          <w:sz w:val="24"/>
          <w:szCs w:val="24"/>
        </w:rPr>
        <w:t>.</w:t>
      </w:r>
    </w:p>
    <w:p w14:paraId="2DD5FB61" w14:textId="079EECB8" w:rsidR="004A5643" w:rsidRPr="00714665" w:rsidRDefault="004949A9" w:rsidP="00933027">
      <w:pPr>
        <w:spacing w:after="0" w:line="240" w:lineRule="auto"/>
        <w:ind w:firstLine="731"/>
        <w:jc w:val="both"/>
        <w:textAlignment w:val="baseline"/>
        <w:rPr>
          <w:rFonts w:ascii="Times New Roman" w:eastAsia="Times New Roman" w:hAnsi="Times New Roman" w:cs="Times New Roman"/>
          <w:b/>
          <w:bCs/>
          <w:sz w:val="24"/>
          <w:szCs w:val="24"/>
        </w:rPr>
      </w:pPr>
      <w:r w:rsidRPr="00714665">
        <w:rPr>
          <w:rFonts w:ascii="Times New Roman" w:eastAsia="Times New Roman" w:hAnsi="Times New Roman" w:cs="Times New Roman"/>
          <w:b/>
          <w:bCs/>
          <w:sz w:val="24"/>
          <w:szCs w:val="24"/>
        </w:rPr>
        <w:t>7.</w:t>
      </w:r>
      <w:r w:rsidR="00A52295" w:rsidRPr="00714665">
        <w:rPr>
          <w:rFonts w:ascii="Times New Roman" w:eastAsia="Times New Roman" w:hAnsi="Times New Roman" w:cs="Times New Roman"/>
          <w:b/>
          <w:bCs/>
          <w:sz w:val="24"/>
          <w:szCs w:val="24"/>
        </w:rPr>
        <w:t xml:space="preserve"> </w:t>
      </w:r>
      <w:r w:rsidR="00A52295">
        <w:rPr>
          <w:rFonts w:ascii="Times New Roman" w:eastAsia="Times New Roman" w:hAnsi="Times New Roman" w:cs="Times New Roman"/>
          <w:b/>
          <w:bCs/>
          <w:sz w:val="24"/>
          <w:szCs w:val="24"/>
        </w:rPr>
        <w:t>Renginių moderavimas</w:t>
      </w:r>
      <w:r w:rsidR="003C0BD2">
        <w:rPr>
          <w:rFonts w:ascii="Times New Roman" w:eastAsia="Times New Roman" w:hAnsi="Times New Roman" w:cs="Times New Roman"/>
          <w:b/>
          <w:bCs/>
          <w:sz w:val="24"/>
          <w:szCs w:val="24"/>
        </w:rPr>
        <w:t>:</w:t>
      </w:r>
    </w:p>
    <w:p w14:paraId="05198C77" w14:textId="51E07374" w:rsidR="0039418F" w:rsidRPr="00B64D6F" w:rsidRDefault="003C0BD2" w:rsidP="00933027">
      <w:pPr>
        <w:spacing w:after="0" w:line="240" w:lineRule="auto"/>
        <w:ind w:firstLine="73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7.1. </w:t>
      </w:r>
      <w:r w:rsidR="004A5643" w:rsidRPr="00B64D6F">
        <w:rPr>
          <w:rFonts w:ascii="Times New Roman" w:eastAsia="Times New Roman" w:hAnsi="Times New Roman" w:cs="Times New Roman"/>
          <w:sz w:val="24"/>
          <w:szCs w:val="24"/>
        </w:rPr>
        <w:t>renginio vedimas, pranešėjų pristatymas, laiko kontrolė</w:t>
      </w:r>
      <w:r w:rsidR="006208DC">
        <w:rPr>
          <w:rFonts w:ascii="Times New Roman" w:eastAsia="Times New Roman" w:hAnsi="Times New Roman" w:cs="Times New Roman"/>
          <w:sz w:val="24"/>
          <w:szCs w:val="24"/>
        </w:rPr>
        <w:t>,</w:t>
      </w:r>
      <w:r w:rsidR="004A5643" w:rsidRPr="00B64D6F">
        <w:rPr>
          <w:rFonts w:ascii="Times New Roman" w:eastAsia="Times New Roman" w:hAnsi="Times New Roman" w:cs="Times New Roman"/>
          <w:sz w:val="24"/>
          <w:szCs w:val="24"/>
        </w:rPr>
        <w:t xml:space="preserve"> diskusijų moderavimas</w:t>
      </w:r>
      <w:r w:rsidR="006208DC">
        <w:rPr>
          <w:rFonts w:ascii="Times New Roman" w:eastAsia="Times New Roman" w:hAnsi="Times New Roman" w:cs="Times New Roman"/>
          <w:sz w:val="24"/>
          <w:szCs w:val="24"/>
        </w:rPr>
        <w:t>,</w:t>
      </w:r>
      <w:r w:rsidR="004A5643" w:rsidRPr="00B64D6F">
        <w:rPr>
          <w:rFonts w:ascii="Times New Roman" w:eastAsia="Times New Roman" w:hAnsi="Times New Roman" w:cs="Times New Roman"/>
          <w:sz w:val="24"/>
          <w:szCs w:val="24"/>
        </w:rPr>
        <w:t xml:space="preserve"> interaktyvumo skatinimas (pvz., klausimai auditorijai, elektroninės apklausos, Q&amp;A sesijos)</w:t>
      </w:r>
      <w:r w:rsidR="00E37429">
        <w:rPr>
          <w:rFonts w:ascii="Times New Roman" w:eastAsia="Times New Roman" w:hAnsi="Times New Roman" w:cs="Times New Roman"/>
          <w:sz w:val="24"/>
          <w:szCs w:val="24"/>
        </w:rPr>
        <w:t>;</w:t>
      </w:r>
    </w:p>
    <w:p w14:paraId="402E5306" w14:textId="5B7C3F79" w:rsidR="00BA3E66" w:rsidRDefault="00D01948" w:rsidP="00933027">
      <w:pPr>
        <w:spacing w:after="0" w:line="240" w:lineRule="auto"/>
        <w:ind w:firstLine="73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7.2. m</w:t>
      </w:r>
      <w:r w:rsidR="0039418F" w:rsidRPr="00B64D6F">
        <w:rPr>
          <w:rFonts w:ascii="Times New Roman" w:eastAsia="Times New Roman" w:hAnsi="Times New Roman" w:cs="Times New Roman"/>
          <w:sz w:val="24"/>
          <w:szCs w:val="24"/>
        </w:rPr>
        <w:t xml:space="preserve">oderatorius turi turėti ne mažiau kaip 2 metų viešų renginių moderavimo patirtį ir būti atpažįstamas nacionaliniu lygiu (pvz., televizijos veidas, žinomas žurnalistas ar kitas viešai žinomas asmuo), arba </w:t>
      </w:r>
      <w:r w:rsidR="00742A2E">
        <w:rPr>
          <w:rFonts w:ascii="Times New Roman" w:eastAsia="Times New Roman" w:hAnsi="Times New Roman" w:cs="Times New Roman"/>
          <w:sz w:val="24"/>
          <w:szCs w:val="24"/>
        </w:rPr>
        <w:t xml:space="preserve">Paslaugų </w:t>
      </w:r>
      <w:r w:rsidR="0039418F" w:rsidRPr="00B64D6F">
        <w:rPr>
          <w:rFonts w:ascii="Times New Roman" w:eastAsia="Times New Roman" w:hAnsi="Times New Roman" w:cs="Times New Roman"/>
          <w:sz w:val="24"/>
          <w:szCs w:val="24"/>
        </w:rPr>
        <w:t>t</w:t>
      </w:r>
      <w:r w:rsidR="00742A2E">
        <w:rPr>
          <w:rFonts w:ascii="Times New Roman" w:eastAsia="Times New Roman" w:hAnsi="Times New Roman" w:cs="Times New Roman"/>
          <w:sz w:val="24"/>
          <w:szCs w:val="24"/>
        </w:rPr>
        <w:t>ei</w:t>
      </w:r>
      <w:r w:rsidR="0039418F" w:rsidRPr="00B64D6F">
        <w:rPr>
          <w:rFonts w:ascii="Times New Roman" w:eastAsia="Times New Roman" w:hAnsi="Times New Roman" w:cs="Times New Roman"/>
          <w:sz w:val="24"/>
          <w:szCs w:val="24"/>
        </w:rPr>
        <w:t>kėjas turi pagrįsti, kad siūlomas moderatorius turi lygiavertę kompetenciją (pvz., renginių moderavimo patirtį konkrečioje tikslinėje auditorijoje</w:t>
      </w:r>
      <w:r w:rsidR="00B9162A">
        <w:rPr>
          <w:rFonts w:ascii="Times New Roman" w:eastAsia="Times New Roman" w:hAnsi="Times New Roman" w:cs="Times New Roman"/>
          <w:sz w:val="24"/>
          <w:szCs w:val="24"/>
        </w:rPr>
        <w:t xml:space="preserve"> – </w:t>
      </w:r>
      <w:r w:rsidR="00B9162A" w:rsidRPr="00B64D6F">
        <w:rPr>
          <w:rFonts w:ascii="Times New Roman" w:eastAsia="Times New Roman" w:hAnsi="Times New Roman" w:cs="Times New Roman"/>
          <w:sz w:val="24"/>
          <w:szCs w:val="24"/>
        </w:rPr>
        <w:t xml:space="preserve">sveikatos sektoriaus, politikos formuotojų ar </w:t>
      </w:r>
      <w:r w:rsidR="00E37429">
        <w:rPr>
          <w:rFonts w:ascii="Times New Roman" w:eastAsia="Times New Roman" w:hAnsi="Times New Roman" w:cs="Times New Roman"/>
          <w:sz w:val="24"/>
          <w:szCs w:val="24"/>
        </w:rPr>
        <w:t xml:space="preserve">vedęs </w:t>
      </w:r>
      <w:r w:rsidR="00B9162A" w:rsidRPr="00B64D6F">
        <w:rPr>
          <w:rFonts w:ascii="Times New Roman" w:eastAsia="Times New Roman" w:hAnsi="Times New Roman" w:cs="Times New Roman"/>
          <w:sz w:val="24"/>
          <w:szCs w:val="24"/>
        </w:rPr>
        <w:t>ekspertines diskusijas</w:t>
      </w:r>
      <w:r w:rsidR="00E37429">
        <w:rPr>
          <w:rFonts w:ascii="Times New Roman" w:eastAsia="Times New Roman" w:hAnsi="Times New Roman" w:cs="Times New Roman"/>
          <w:sz w:val="24"/>
          <w:szCs w:val="24"/>
        </w:rPr>
        <w:t>).</w:t>
      </w:r>
      <w:r w:rsidR="00BA3E66">
        <w:rPr>
          <w:rFonts w:ascii="Times New Roman" w:eastAsia="Times New Roman" w:hAnsi="Times New Roman" w:cs="Times New Roman"/>
          <w:sz w:val="24"/>
          <w:szCs w:val="24"/>
        </w:rPr>
        <w:t xml:space="preserve"> </w:t>
      </w:r>
    </w:p>
    <w:p w14:paraId="64F2276F" w14:textId="7F838776" w:rsidR="0047607D" w:rsidRDefault="001E4BB1" w:rsidP="00933027">
      <w:pPr>
        <w:spacing w:after="0" w:line="240" w:lineRule="auto"/>
        <w:ind w:firstLine="73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Paslaugų t</w:t>
      </w:r>
      <w:r w:rsidR="0039418F" w:rsidRPr="00B64D6F">
        <w:rPr>
          <w:rFonts w:ascii="Times New Roman" w:eastAsia="Times New Roman" w:hAnsi="Times New Roman" w:cs="Times New Roman"/>
          <w:sz w:val="24"/>
          <w:szCs w:val="24"/>
        </w:rPr>
        <w:t>e</w:t>
      </w:r>
      <w:r w:rsidR="00FB6613" w:rsidRPr="00B64D6F">
        <w:rPr>
          <w:rFonts w:ascii="Times New Roman" w:eastAsia="Times New Roman" w:hAnsi="Times New Roman" w:cs="Times New Roman"/>
          <w:sz w:val="24"/>
          <w:szCs w:val="24"/>
        </w:rPr>
        <w:t>i</w:t>
      </w:r>
      <w:r w:rsidR="0039418F" w:rsidRPr="00B64D6F">
        <w:rPr>
          <w:rFonts w:ascii="Times New Roman" w:eastAsia="Times New Roman" w:hAnsi="Times New Roman" w:cs="Times New Roman"/>
          <w:sz w:val="24"/>
          <w:szCs w:val="24"/>
        </w:rPr>
        <w:t>kėjas prival</w:t>
      </w:r>
      <w:r w:rsidR="00E7561A">
        <w:rPr>
          <w:rFonts w:ascii="Times New Roman" w:eastAsia="Times New Roman" w:hAnsi="Times New Roman" w:cs="Times New Roman"/>
          <w:sz w:val="24"/>
          <w:szCs w:val="24"/>
        </w:rPr>
        <w:t>ės</w:t>
      </w:r>
      <w:r w:rsidR="0039418F" w:rsidRPr="00B64D6F">
        <w:rPr>
          <w:rFonts w:ascii="Times New Roman" w:eastAsia="Times New Roman" w:hAnsi="Times New Roman" w:cs="Times New Roman"/>
          <w:sz w:val="24"/>
          <w:szCs w:val="24"/>
        </w:rPr>
        <w:t xml:space="preserve"> pateikti:</w:t>
      </w:r>
      <w:r w:rsidR="006B4C47" w:rsidRPr="00B64D6F">
        <w:rPr>
          <w:rFonts w:ascii="Times New Roman" w:eastAsia="Times New Roman" w:hAnsi="Times New Roman" w:cs="Times New Roman"/>
          <w:sz w:val="24"/>
          <w:szCs w:val="24"/>
        </w:rPr>
        <w:t xml:space="preserve"> </w:t>
      </w:r>
      <w:r w:rsidR="0039418F" w:rsidRPr="00B64D6F">
        <w:rPr>
          <w:rFonts w:ascii="Times New Roman" w:eastAsia="Times New Roman" w:hAnsi="Times New Roman" w:cs="Times New Roman"/>
          <w:sz w:val="24"/>
          <w:szCs w:val="24"/>
        </w:rPr>
        <w:t xml:space="preserve">trumpą </w:t>
      </w:r>
      <w:r w:rsidR="00C50A2B">
        <w:rPr>
          <w:rFonts w:ascii="Times New Roman" w:eastAsia="Times New Roman" w:hAnsi="Times New Roman" w:cs="Times New Roman"/>
          <w:sz w:val="24"/>
          <w:szCs w:val="24"/>
        </w:rPr>
        <w:t xml:space="preserve">siūlomo </w:t>
      </w:r>
      <w:r w:rsidR="0039418F" w:rsidRPr="00B64D6F">
        <w:rPr>
          <w:rFonts w:ascii="Times New Roman" w:eastAsia="Times New Roman" w:hAnsi="Times New Roman" w:cs="Times New Roman"/>
          <w:sz w:val="24"/>
          <w:szCs w:val="24"/>
        </w:rPr>
        <w:t xml:space="preserve">moderatoriaus patirties aprašymą (CV), nurodant </w:t>
      </w:r>
      <w:proofErr w:type="spellStart"/>
      <w:r w:rsidR="0039418F" w:rsidRPr="00B64D6F">
        <w:rPr>
          <w:rFonts w:ascii="Times New Roman" w:eastAsia="Times New Roman" w:hAnsi="Times New Roman" w:cs="Times New Roman"/>
          <w:sz w:val="24"/>
          <w:szCs w:val="24"/>
        </w:rPr>
        <w:t>moderuotus</w:t>
      </w:r>
      <w:proofErr w:type="spellEnd"/>
      <w:r w:rsidR="0039418F" w:rsidRPr="00B64D6F">
        <w:rPr>
          <w:rFonts w:ascii="Times New Roman" w:eastAsia="Times New Roman" w:hAnsi="Times New Roman" w:cs="Times New Roman"/>
          <w:sz w:val="24"/>
          <w:szCs w:val="24"/>
        </w:rPr>
        <w:t xml:space="preserve"> renginius per pastaruosius 2 metus</w:t>
      </w:r>
      <w:r w:rsidR="006B4C47" w:rsidRPr="00B64D6F">
        <w:rPr>
          <w:rFonts w:ascii="Times New Roman" w:eastAsia="Times New Roman" w:hAnsi="Times New Roman" w:cs="Times New Roman"/>
          <w:sz w:val="24"/>
          <w:szCs w:val="24"/>
        </w:rPr>
        <w:t xml:space="preserve"> </w:t>
      </w:r>
      <w:r w:rsidR="0039418F" w:rsidRPr="00B64D6F">
        <w:rPr>
          <w:rFonts w:ascii="Times New Roman" w:eastAsia="Times New Roman" w:hAnsi="Times New Roman" w:cs="Times New Roman"/>
          <w:sz w:val="24"/>
          <w:szCs w:val="24"/>
        </w:rPr>
        <w:t>ir/arba nuorodas į vaizdo įrašus ar įrašytų renginių ištraukas (jei viešai prieinami)</w:t>
      </w:r>
      <w:r w:rsidR="008F001B">
        <w:rPr>
          <w:rFonts w:ascii="Times New Roman" w:eastAsia="Times New Roman" w:hAnsi="Times New Roman" w:cs="Times New Roman"/>
          <w:sz w:val="24"/>
          <w:szCs w:val="24"/>
        </w:rPr>
        <w:t>.</w:t>
      </w:r>
      <w:r w:rsidR="006B4C47" w:rsidRPr="00B64D6F">
        <w:rPr>
          <w:rFonts w:ascii="Times New Roman" w:eastAsia="Times New Roman" w:hAnsi="Times New Roman" w:cs="Times New Roman"/>
          <w:sz w:val="24"/>
          <w:szCs w:val="24"/>
        </w:rPr>
        <w:t xml:space="preserve"> </w:t>
      </w:r>
      <w:r w:rsidR="00686BE7">
        <w:rPr>
          <w:rFonts w:ascii="Times New Roman" w:eastAsia="Times New Roman" w:hAnsi="Times New Roman" w:cs="Times New Roman"/>
          <w:sz w:val="24"/>
          <w:szCs w:val="24"/>
        </w:rPr>
        <w:t xml:space="preserve">Jeigu siūlomas moderatorius nėra žinomas veidas, </w:t>
      </w:r>
      <w:r w:rsidR="00241C8F">
        <w:rPr>
          <w:rFonts w:ascii="Times New Roman" w:eastAsia="Times New Roman" w:hAnsi="Times New Roman" w:cs="Times New Roman"/>
          <w:sz w:val="24"/>
          <w:szCs w:val="24"/>
        </w:rPr>
        <w:t xml:space="preserve">Perkančioji organizacija gali paprašyti </w:t>
      </w:r>
      <w:r w:rsidR="00096C2B">
        <w:rPr>
          <w:rFonts w:ascii="Times New Roman" w:eastAsia="Times New Roman" w:hAnsi="Times New Roman" w:cs="Times New Roman"/>
          <w:sz w:val="24"/>
          <w:szCs w:val="24"/>
        </w:rPr>
        <w:t xml:space="preserve">papildomai </w:t>
      </w:r>
      <w:r w:rsidR="00241C8F">
        <w:rPr>
          <w:rFonts w:ascii="Times New Roman" w:eastAsia="Times New Roman" w:hAnsi="Times New Roman" w:cs="Times New Roman"/>
          <w:sz w:val="24"/>
          <w:szCs w:val="24"/>
        </w:rPr>
        <w:t xml:space="preserve">pateikti </w:t>
      </w:r>
      <w:r w:rsidR="002A196E">
        <w:rPr>
          <w:rFonts w:ascii="Times New Roman" w:eastAsia="Times New Roman" w:hAnsi="Times New Roman" w:cs="Times New Roman"/>
          <w:sz w:val="24"/>
          <w:szCs w:val="24"/>
        </w:rPr>
        <w:t xml:space="preserve">bent </w:t>
      </w:r>
      <w:r w:rsidR="00A144F5">
        <w:rPr>
          <w:rFonts w:ascii="Times New Roman" w:eastAsia="Times New Roman" w:hAnsi="Times New Roman" w:cs="Times New Roman"/>
          <w:sz w:val="24"/>
          <w:szCs w:val="24"/>
        </w:rPr>
        <w:t xml:space="preserve">2-jų </w:t>
      </w:r>
      <w:r w:rsidR="00096C2B">
        <w:rPr>
          <w:rFonts w:ascii="Times New Roman" w:eastAsia="Times New Roman" w:hAnsi="Times New Roman" w:cs="Times New Roman"/>
          <w:sz w:val="24"/>
          <w:szCs w:val="24"/>
        </w:rPr>
        <w:t xml:space="preserve">užsakovų </w:t>
      </w:r>
      <w:r w:rsidR="002A196E">
        <w:rPr>
          <w:rFonts w:ascii="Times New Roman" w:eastAsia="Times New Roman" w:hAnsi="Times New Roman" w:cs="Times New Roman"/>
          <w:sz w:val="24"/>
          <w:szCs w:val="24"/>
        </w:rPr>
        <w:t>rekomendacijas.</w:t>
      </w:r>
    </w:p>
    <w:p w14:paraId="7DBCA1CA" w14:textId="27D865CE" w:rsidR="00942475" w:rsidRDefault="00073D74" w:rsidP="00933027">
      <w:pPr>
        <w:spacing w:after="0" w:line="240" w:lineRule="auto"/>
        <w:ind w:firstLine="73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7.2. </w:t>
      </w:r>
      <w:r w:rsidR="00942475" w:rsidRPr="00B64D6F">
        <w:rPr>
          <w:rFonts w:ascii="Times New Roman" w:eastAsia="Times New Roman" w:hAnsi="Times New Roman" w:cs="Times New Roman"/>
          <w:sz w:val="24"/>
          <w:szCs w:val="24"/>
        </w:rPr>
        <w:t xml:space="preserve">Moderatoriaus kandidatūra </w:t>
      </w:r>
      <w:r w:rsidR="00FC4B5B">
        <w:rPr>
          <w:rFonts w:ascii="Times New Roman" w:eastAsia="Times New Roman" w:hAnsi="Times New Roman" w:cs="Times New Roman"/>
          <w:sz w:val="24"/>
          <w:szCs w:val="24"/>
        </w:rPr>
        <w:t xml:space="preserve">pradedama derinti </w:t>
      </w:r>
      <w:r w:rsidR="00C87240">
        <w:rPr>
          <w:rFonts w:ascii="Times New Roman" w:eastAsia="Times New Roman" w:hAnsi="Times New Roman" w:cs="Times New Roman"/>
          <w:sz w:val="24"/>
          <w:szCs w:val="24"/>
        </w:rPr>
        <w:t xml:space="preserve">ne vėliau kaip likus 20 kalendorinių dienų iki renginio pradžios. </w:t>
      </w:r>
    </w:p>
    <w:p w14:paraId="79CC1118" w14:textId="12208929" w:rsidR="008C0E56" w:rsidRPr="001209DA" w:rsidRDefault="008C0E56" w:rsidP="00933027">
      <w:pPr>
        <w:spacing w:after="0" w:line="240" w:lineRule="auto"/>
        <w:ind w:firstLine="731"/>
        <w:jc w:val="both"/>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8. </w:t>
      </w:r>
      <w:r w:rsidR="00E93611">
        <w:rPr>
          <w:rFonts w:ascii="Times New Roman" w:eastAsia="Times New Roman" w:hAnsi="Times New Roman" w:cs="Times New Roman"/>
          <w:b/>
          <w:bCs/>
          <w:sz w:val="24"/>
          <w:szCs w:val="24"/>
        </w:rPr>
        <w:t>Kelionės ir apgyvendinimas:</w:t>
      </w:r>
    </w:p>
    <w:p w14:paraId="4897AB48" w14:textId="4C3D24ED" w:rsidR="00927458" w:rsidRPr="00A56EB3" w:rsidRDefault="00E93611" w:rsidP="00927458">
      <w:pPr>
        <w:spacing w:after="0" w:line="240" w:lineRule="auto"/>
        <w:ind w:firstLine="731"/>
        <w:jc w:val="both"/>
        <w:textAlignment w:val="baseline"/>
        <w:rPr>
          <w:rFonts w:ascii="Times New Roman" w:hAnsi="Times New Roman" w:cs="Times New Roman"/>
          <w:sz w:val="24"/>
          <w:szCs w:val="24"/>
        </w:rPr>
      </w:pPr>
      <w:r>
        <w:rPr>
          <w:rFonts w:ascii="Times New Roman" w:eastAsia="Times New Roman" w:hAnsi="Times New Roman" w:cs="Times New Roman"/>
          <w:sz w:val="24"/>
          <w:szCs w:val="24"/>
        </w:rPr>
        <w:t>8.1.</w:t>
      </w:r>
      <w:r w:rsidR="00223E5E" w:rsidRPr="001A449D">
        <w:rPr>
          <w:rFonts w:ascii="Times New Roman" w:eastAsia="Times New Roman" w:hAnsi="Times New Roman" w:cs="Times New Roman"/>
          <w:sz w:val="24"/>
          <w:szCs w:val="24"/>
        </w:rPr>
        <w:t xml:space="preserve"> </w:t>
      </w:r>
      <w:r w:rsidR="00223E5E" w:rsidRPr="00730C93">
        <w:rPr>
          <w:rFonts w:ascii="Times New Roman" w:hAnsi="Times New Roman" w:cs="Times New Roman"/>
          <w:sz w:val="24"/>
          <w:szCs w:val="24"/>
        </w:rPr>
        <w:t xml:space="preserve">turi būti užtikrinta galimybė padengti iki </w:t>
      </w:r>
      <w:r w:rsidR="00B066BA" w:rsidRPr="00477B6F">
        <w:rPr>
          <w:rFonts w:ascii="Times New Roman" w:hAnsi="Times New Roman" w:cs="Times New Roman"/>
          <w:sz w:val="24"/>
          <w:szCs w:val="24"/>
        </w:rPr>
        <w:t>6</w:t>
      </w:r>
      <w:r w:rsidR="00223E5E" w:rsidRPr="00477B6F">
        <w:rPr>
          <w:rFonts w:ascii="Times New Roman" w:hAnsi="Times New Roman" w:cs="Times New Roman"/>
          <w:sz w:val="24"/>
          <w:szCs w:val="24"/>
        </w:rPr>
        <w:t xml:space="preserve"> </w:t>
      </w:r>
      <w:r w:rsidR="00223E5E" w:rsidRPr="00730C93">
        <w:rPr>
          <w:rFonts w:ascii="Times New Roman" w:hAnsi="Times New Roman" w:cs="Times New Roman"/>
          <w:sz w:val="24"/>
          <w:szCs w:val="24"/>
        </w:rPr>
        <w:t>asmenų kelionės</w:t>
      </w:r>
      <w:r w:rsidR="00BB1E80">
        <w:rPr>
          <w:rFonts w:ascii="Times New Roman" w:hAnsi="Times New Roman" w:cs="Times New Roman"/>
          <w:sz w:val="24"/>
          <w:szCs w:val="24"/>
        </w:rPr>
        <w:t xml:space="preserve"> </w:t>
      </w:r>
      <w:r w:rsidR="00764A24">
        <w:rPr>
          <w:rFonts w:ascii="Times New Roman" w:hAnsi="Times New Roman" w:cs="Times New Roman"/>
          <w:sz w:val="24"/>
          <w:szCs w:val="24"/>
        </w:rPr>
        <w:t>į kiekvieną renginį</w:t>
      </w:r>
      <w:r w:rsidR="00223E5E" w:rsidRPr="00730C93">
        <w:rPr>
          <w:rFonts w:ascii="Times New Roman" w:hAnsi="Times New Roman" w:cs="Times New Roman"/>
          <w:sz w:val="24"/>
          <w:szCs w:val="24"/>
        </w:rPr>
        <w:t xml:space="preserve"> </w:t>
      </w:r>
      <w:r w:rsidR="00D96231" w:rsidRPr="00CC18BE">
        <w:rPr>
          <w:rFonts w:ascii="Times New Roman" w:hAnsi="Times New Roman" w:cs="Times New Roman"/>
          <w:sz w:val="24"/>
          <w:szCs w:val="24"/>
        </w:rPr>
        <w:t>(išskyrus Vilniaus mieste)</w:t>
      </w:r>
      <w:r w:rsidR="00D96231">
        <w:rPr>
          <w:rFonts w:ascii="Times New Roman" w:hAnsi="Times New Roman" w:cs="Times New Roman"/>
          <w:sz w:val="24"/>
          <w:szCs w:val="24"/>
        </w:rPr>
        <w:t xml:space="preserve"> </w:t>
      </w:r>
      <w:r w:rsidR="00223E5E" w:rsidRPr="00730C93">
        <w:rPr>
          <w:rFonts w:ascii="Times New Roman" w:hAnsi="Times New Roman" w:cs="Times New Roman"/>
          <w:sz w:val="24"/>
          <w:szCs w:val="24"/>
        </w:rPr>
        <w:t xml:space="preserve">ir apgyvendinimo </w:t>
      </w:r>
      <w:r w:rsidR="00764A24">
        <w:rPr>
          <w:rFonts w:ascii="Times New Roman" w:hAnsi="Times New Roman" w:cs="Times New Roman"/>
          <w:sz w:val="24"/>
          <w:szCs w:val="24"/>
        </w:rPr>
        <w:t xml:space="preserve">renginio mieste </w:t>
      </w:r>
      <w:r w:rsidR="00223E5E" w:rsidRPr="00730C93">
        <w:rPr>
          <w:rFonts w:ascii="Times New Roman" w:hAnsi="Times New Roman" w:cs="Times New Roman"/>
          <w:sz w:val="24"/>
          <w:szCs w:val="24"/>
        </w:rPr>
        <w:t>išlaidas</w:t>
      </w:r>
      <w:r w:rsidR="00240ADD">
        <w:rPr>
          <w:rFonts w:ascii="Times New Roman" w:hAnsi="Times New Roman" w:cs="Times New Roman"/>
          <w:sz w:val="24"/>
          <w:szCs w:val="24"/>
        </w:rPr>
        <w:t>.</w:t>
      </w:r>
      <w:r w:rsidR="00E83C27" w:rsidRPr="00E83C27">
        <w:rPr>
          <w:rFonts w:ascii="Times New Roman" w:eastAsia="Aptos" w:hAnsi="Times New Roman" w:cs="Times New Roman"/>
          <w:sz w:val="24"/>
          <w:szCs w:val="24"/>
        </w:rPr>
        <w:t xml:space="preserve"> Kelionės gali būti vykdomos tiek automobiliu, tiek viešuoju transportu – pasirinkimas priklauso nuo kelionės atstumo, trukmės ir ekonomiškumo.</w:t>
      </w:r>
      <w:r w:rsidR="00927458" w:rsidRPr="00A56EB3">
        <w:rPr>
          <w:rFonts w:ascii="Times New Roman" w:hAnsi="Times New Roman" w:cs="Times New Roman"/>
          <w:sz w:val="24"/>
          <w:szCs w:val="24"/>
        </w:rPr>
        <w:t xml:space="preserve"> </w:t>
      </w:r>
      <w:r w:rsidR="00934DAA" w:rsidRPr="00A054D6">
        <w:rPr>
          <w:rFonts w:ascii="Times New Roman" w:eastAsia="Aptos" w:hAnsi="Times New Roman" w:cs="Times New Roman"/>
          <w:sz w:val="24"/>
          <w:szCs w:val="24"/>
        </w:rPr>
        <w:t>Kelionės maršrutas</w:t>
      </w:r>
      <w:r w:rsidR="00EA4F18">
        <w:rPr>
          <w:rFonts w:ascii="Times New Roman" w:eastAsia="Aptos" w:hAnsi="Times New Roman" w:cs="Times New Roman"/>
          <w:sz w:val="24"/>
          <w:szCs w:val="24"/>
        </w:rPr>
        <w:t xml:space="preserve">: </w:t>
      </w:r>
      <w:r w:rsidR="00934DAA" w:rsidRPr="005A2991">
        <w:rPr>
          <w:rFonts w:ascii="Times New Roman" w:eastAsia="Aptos" w:hAnsi="Times New Roman" w:cs="Times New Roman"/>
          <w:sz w:val="24"/>
          <w:szCs w:val="24"/>
        </w:rPr>
        <w:t>Vilnius</w:t>
      </w:r>
      <w:r w:rsidR="007022A4">
        <w:rPr>
          <w:rFonts w:ascii="Times New Roman" w:eastAsia="Aptos" w:hAnsi="Times New Roman" w:cs="Times New Roman"/>
          <w:sz w:val="24"/>
          <w:szCs w:val="24"/>
        </w:rPr>
        <w:t xml:space="preserve"> – </w:t>
      </w:r>
      <w:r w:rsidR="00934DAA" w:rsidRPr="005A2991">
        <w:rPr>
          <w:rFonts w:ascii="Times New Roman" w:eastAsia="Aptos" w:hAnsi="Times New Roman" w:cs="Times New Roman"/>
          <w:sz w:val="24"/>
          <w:szCs w:val="24"/>
        </w:rPr>
        <w:t>renginio vieta</w:t>
      </w:r>
      <w:r w:rsidR="007022A4">
        <w:rPr>
          <w:rFonts w:ascii="Times New Roman" w:eastAsia="Aptos" w:hAnsi="Times New Roman" w:cs="Times New Roman"/>
          <w:sz w:val="24"/>
          <w:szCs w:val="24"/>
        </w:rPr>
        <w:t xml:space="preserve"> – </w:t>
      </w:r>
      <w:r w:rsidR="00934DAA" w:rsidRPr="005A2991">
        <w:rPr>
          <w:rFonts w:ascii="Times New Roman" w:eastAsia="Aptos" w:hAnsi="Times New Roman" w:cs="Times New Roman"/>
          <w:sz w:val="24"/>
          <w:szCs w:val="24"/>
        </w:rPr>
        <w:t>Vilnius</w:t>
      </w:r>
      <w:r w:rsidR="00934DAA" w:rsidRPr="00A054D6">
        <w:rPr>
          <w:rFonts w:ascii="Times New Roman" w:eastAsia="Aptos" w:hAnsi="Times New Roman" w:cs="Times New Roman"/>
          <w:sz w:val="24"/>
          <w:szCs w:val="24"/>
        </w:rPr>
        <w:t>.</w:t>
      </w:r>
      <w:r w:rsidR="00EC730B">
        <w:rPr>
          <w:rFonts w:ascii="Times New Roman" w:eastAsia="Aptos" w:hAnsi="Times New Roman" w:cs="Times New Roman"/>
          <w:sz w:val="24"/>
          <w:szCs w:val="24"/>
        </w:rPr>
        <w:t xml:space="preserve"> </w:t>
      </w:r>
      <w:r w:rsidR="00927458" w:rsidRPr="00A56EB3">
        <w:rPr>
          <w:rFonts w:ascii="Times New Roman" w:hAnsi="Times New Roman" w:cs="Times New Roman"/>
          <w:sz w:val="24"/>
          <w:szCs w:val="24"/>
        </w:rPr>
        <w:t>Apgyvendinimas turi būti suteiktas viešbutyje, kuriame vyksta renginys, arba ne didesniu kaip 20 minučių atstumu nuo renginio vietos pėsčiomis. Viešbutis turi būti ne žemesnės kaip 3 žvaigždučių kategorijos, kambariuose turi būti užtikrintos visos būtinos sąlygos patogiam poilsiui. Apgyvendinimo paslaugos turi apimti pusryčius. Konkretus viešbutis ir apgyvendinimo sąlygos turi būti suderintos su Perkančiąja organizacija prieš kiekvieną renginį</w:t>
      </w:r>
      <w:r w:rsidR="00CF0CC2">
        <w:rPr>
          <w:rFonts w:ascii="Times New Roman" w:hAnsi="Times New Roman" w:cs="Times New Roman"/>
          <w:sz w:val="24"/>
          <w:szCs w:val="24"/>
        </w:rPr>
        <w:t>;</w:t>
      </w:r>
    </w:p>
    <w:p w14:paraId="7D92CE62" w14:textId="1662368C" w:rsidR="00223E5E" w:rsidRPr="001A449D" w:rsidRDefault="00CF0CC2" w:rsidP="00933027">
      <w:pPr>
        <w:spacing w:after="0" w:line="240" w:lineRule="auto"/>
        <w:ind w:firstLine="731"/>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8.2</w:t>
      </w:r>
      <w:r w:rsidR="003270D8">
        <w:rPr>
          <w:rFonts w:ascii="Times New Roman" w:eastAsiaTheme="majorEastAsia" w:hAnsi="Times New Roman" w:cs="Times New Roman"/>
          <w:sz w:val="24"/>
          <w:szCs w:val="24"/>
        </w:rPr>
        <w:t xml:space="preserve">. </w:t>
      </w:r>
      <w:r w:rsidR="00223E5E" w:rsidRPr="001A449D">
        <w:rPr>
          <w:rFonts w:ascii="Times New Roman" w:eastAsiaTheme="majorEastAsia" w:hAnsi="Times New Roman" w:cs="Times New Roman"/>
          <w:sz w:val="24"/>
          <w:szCs w:val="24"/>
        </w:rPr>
        <w:t>renginio vietoje turi būti užtikrinta ne mažiau kaip 5 nemokam</w:t>
      </w:r>
      <w:r w:rsidR="00AC43C0">
        <w:rPr>
          <w:rFonts w:ascii="Times New Roman" w:eastAsiaTheme="majorEastAsia" w:hAnsi="Times New Roman" w:cs="Times New Roman"/>
          <w:sz w:val="24"/>
          <w:szCs w:val="24"/>
        </w:rPr>
        <w:t xml:space="preserve">os </w:t>
      </w:r>
      <w:r w:rsidR="006D30AA">
        <w:rPr>
          <w:rFonts w:ascii="Times New Roman" w:eastAsiaTheme="majorEastAsia" w:hAnsi="Times New Roman" w:cs="Times New Roman"/>
          <w:sz w:val="24"/>
          <w:szCs w:val="24"/>
        </w:rPr>
        <w:t>parkavimo vietos</w:t>
      </w:r>
      <w:r w:rsidR="0062297F">
        <w:rPr>
          <w:rFonts w:ascii="Times New Roman" w:eastAsiaTheme="majorEastAsia" w:hAnsi="Times New Roman" w:cs="Times New Roman"/>
          <w:sz w:val="24"/>
          <w:szCs w:val="24"/>
        </w:rPr>
        <w:t>.</w:t>
      </w:r>
    </w:p>
    <w:p w14:paraId="3CCB9510" w14:textId="79E5D056" w:rsidR="00857E45" w:rsidRDefault="0058253C" w:rsidP="004B4F82">
      <w:pPr>
        <w:spacing w:after="0" w:line="240" w:lineRule="auto"/>
        <w:ind w:firstLine="731"/>
        <w:jc w:val="both"/>
        <w:rPr>
          <w:rFonts w:ascii="Times New Roman" w:hAnsi="Times New Roman" w:cs="Times New Roman"/>
          <w:sz w:val="24"/>
          <w:szCs w:val="24"/>
        </w:rPr>
      </w:pPr>
      <w:r>
        <w:rPr>
          <w:rFonts w:ascii="Times New Roman" w:hAnsi="Times New Roman" w:cs="Times New Roman"/>
          <w:b/>
          <w:bCs/>
          <w:sz w:val="24"/>
          <w:szCs w:val="24"/>
        </w:rPr>
        <w:t>9.</w:t>
      </w:r>
      <w:r w:rsidR="001209DA">
        <w:rPr>
          <w:rFonts w:ascii="Times New Roman" w:hAnsi="Times New Roman" w:cs="Times New Roman"/>
          <w:b/>
          <w:bCs/>
          <w:sz w:val="24"/>
          <w:szCs w:val="24"/>
        </w:rPr>
        <w:t xml:space="preserve"> </w:t>
      </w:r>
      <w:r w:rsidR="00EB6020" w:rsidRPr="001209DA">
        <w:rPr>
          <w:rFonts w:ascii="Times New Roman" w:hAnsi="Times New Roman" w:cs="Times New Roman"/>
          <w:b/>
          <w:bCs/>
          <w:sz w:val="24"/>
          <w:szCs w:val="24"/>
        </w:rPr>
        <w:t>D</w:t>
      </w:r>
      <w:r w:rsidR="004B4F82" w:rsidRPr="001209DA">
        <w:rPr>
          <w:rFonts w:ascii="Times New Roman" w:hAnsi="Times New Roman" w:cs="Times New Roman"/>
          <w:b/>
          <w:bCs/>
          <w:sz w:val="24"/>
          <w:szCs w:val="24"/>
        </w:rPr>
        <w:t>alyvio krepšelis</w:t>
      </w:r>
      <w:r w:rsidR="00BF1345">
        <w:rPr>
          <w:rFonts w:ascii="Times New Roman" w:hAnsi="Times New Roman" w:cs="Times New Roman"/>
          <w:b/>
          <w:bCs/>
          <w:sz w:val="24"/>
          <w:szCs w:val="24"/>
        </w:rPr>
        <w:t>.</w:t>
      </w:r>
    </w:p>
    <w:p w14:paraId="3915C99F" w14:textId="37E9BDA5" w:rsidR="004B4F82" w:rsidRPr="004B4F82" w:rsidRDefault="00DE551A" w:rsidP="004B4F82">
      <w:pPr>
        <w:spacing w:after="0" w:line="240" w:lineRule="auto"/>
        <w:ind w:firstLine="731"/>
        <w:jc w:val="both"/>
        <w:rPr>
          <w:rFonts w:ascii="Times New Roman" w:hAnsi="Times New Roman" w:cs="Times New Roman"/>
          <w:sz w:val="24"/>
          <w:szCs w:val="24"/>
        </w:rPr>
      </w:pPr>
      <w:r>
        <w:rPr>
          <w:rFonts w:ascii="Times New Roman" w:hAnsi="Times New Roman" w:cs="Times New Roman"/>
          <w:sz w:val="24"/>
          <w:szCs w:val="24"/>
        </w:rPr>
        <w:t>D</w:t>
      </w:r>
      <w:r w:rsidR="00857E45">
        <w:rPr>
          <w:rFonts w:ascii="Times New Roman" w:hAnsi="Times New Roman" w:cs="Times New Roman"/>
          <w:sz w:val="24"/>
          <w:szCs w:val="24"/>
        </w:rPr>
        <w:t xml:space="preserve">alyvio krepšelį sudaro </w:t>
      </w:r>
      <w:r w:rsidR="004B4F82" w:rsidRPr="004B4F82">
        <w:rPr>
          <w:rFonts w:ascii="Times New Roman" w:hAnsi="Times New Roman" w:cs="Times New Roman"/>
          <w:sz w:val="24"/>
          <w:szCs w:val="24"/>
        </w:rPr>
        <w:t>bloknotas, rašiklis, maišelis ir nedidelis suvenyras su projekto bei sveikatos centrų logotipais. Siekiant užtikrinti reprezentatyvų ir tvarų renginių įvaizdį, renginio dalyviams gali būti dovanojami nedideli, praktiški ir sveikatos centrų veiklą simbolizuojantys suvenyrai (pvz.: ekologiškas puodelis, nerūdijančio plieno gertuvė, USB atmintinė (8–16 GB), užrašų knygelė su minkštu viršeliu ir pan.).</w:t>
      </w:r>
    </w:p>
    <w:p w14:paraId="13E4A125" w14:textId="6980D78F" w:rsidR="004B4F82" w:rsidRDefault="004B4F82" w:rsidP="004B4F82">
      <w:pPr>
        <w:spacing w:after="0" w:line="240" w:lineRule="auto"/>
        <w:ind w:firstLine="731"/>
        <w:jc w:val="both"/>
        <w:rPr>
          <w:rFonts w:ascii="Times New Roman" w:hAnsi="Times New Roman" w:cs="Times New Roman"/>
          <w:sz w:val="24"/>
          <w:szCs w:val="24"/>
        </w:rPr>
      </w:pPr>
      <w:r w:rsidRPr="004B4F82">
        <w:rPr>
          <w:rFonts w:ascii="Times New Roman" w:hAnsi="Times New Roman" w:cs="Times New Roman"/>
          <w:sz w:val="24"/>
          <w:szCs w:val="24"/>
        </w:rPr>
        <w:t>Galutinis suvenyro tipas, dizainas ir ženklinimas turi būti suderintas su Perkančiąja organizacija prieš gamybą, užtikrinant atitiktį 2021–2027 m. Europos Sąjungos fondų viešinimo ir ženklinimo taisyklėms.</w:t>
      </w:r>
    </w:p>
    <w:p w14:paraId="46550894" w14:textId="7AB10D71" w:rsidR="00FD04D2" w:rsidRPr="00073D74" w:rsidRDefault="00FD04D2" w:rsidP="004B4F82">
      <w:pPr>
        <w:spacing w:after="0" w:line="240" w:lineRule="auto"/>
        <w:ind w:firstLine="731"/>
        <w:jc w:val="both"/>
        <w:rPr>
          <w:rFonts w:ascii="Times New Roman" w:hAnsi="Times New Roman" w:cs="Times New Roman"/>
          <w:b/>
          <w:bCs/>
          <w:sz w:val="24"/>
          <w:szCs w:val="24"/>
        </w:rPr>
      </w:pPr>
      <w:r>
        <w:rPr>
          <w:rFonts w:ascii="Times New Roman" w:hAnsi="Times New Roman" w:cs="Times New Roman"/>
          <w:b/>
          <w:bCs/>
          <w:sz w:val="24"/>
          <w:szCs w:val="24"/>
        </w:rPr>
        <w:t>10. Renginio filmavimas ir transliavimas.</w:t>
      </w:r>
    </w:p>
    <w:p w14:paraId="4506CDC0" w14:textId="4609BCE2" w:rsidR="001A449D" w:rsidRDefault="00CC251F" w:rsidP="00655C38">
      <w:pPr>
        <w:spacing w:after="0" w:line="240" w:lineRule="auto"/>
        <w:ind w:firstLine="731"/>
        <w:jc w:val="both"/>
        <w:rPr>
          <w:rFonts w:ascii="Times New Roman" w:hAnsi="Times New Roman" w:cs="Times New Roman"/>
          <w:sz w:val="24"/>
          <w:szCs w:val="24"/>
        </w:rPr>
      </w:pPr>
      <w:r>
        <w:rPr>
          <w:rFonts w:ascii="Times New Roman" w:hAnsi="Times New Roman" w:cs="Times New Roman"/>
          <w:sz w:val="24"/>
          <w:szCs w:val="24"/>
        </w:rPr>
        <w:t>R</w:t>
      </w:r>
      <w:r w:rsidR="00B50AC4" w:rsidRPr="00655C38">
        <w:rPr>
          <w:rFonts w:ascii="Times New Roman" w:hAnsi="Times New Roman" w:cs="Times New Roman"/>
          <w:sz w:val="24"/>
          <w:szCs w:val="24"/>
        </w:rPr>
        <w:t>enginiai turi būti filmuojami ir tiesiogiai transliuojami per Lietuvos Respublikos sveikatos apsaugos ministerijos „YouTube“ kanalą. Po renginio vaizdo įrašai turi būti perduoti Perkančiajai organizacijai MP4 formatu ir patalpinti Ministerijos nurodytoje skaitmeninėje laikmenoje ar saugykloje.</w:t>
      </w:r>
    </w:p>
    <w:p w14:paraId="32AC93F9" w14:textId="5010C6ED" w:rsidR="00A615EF" w:rsidRPr="00B95C32" w:rsidRDefault="0060558E" w:rsidP="00655C38">
      <w:pPr>
        <w:spacing w:after="0" w:line="240" w:lineRule="auto"/>
        <w:ind w:firstLine="731"/>
        <w:jc w:val="both"/>
        <w:rPr>
          <w:rFonts w:ascii="Times New Roman" w:hAnsi="Times New Roman" w:cs="Times New Roman"/>
          <w:b/>
          <w:bCs/>
          <w:sz w:val="24"/>
          <w:szCs w:val="24"/>
        </w:rPr>
      </w:pPr>
      <w:r w:rsidRPr="00B95C32">
        <w:rPr>
          <w:rFonts w:ascii="Times New Roman" w:hAnsi="Times New Roman" w:cs="Times New Roman"/>
          <w:b/>
          <w:bCs/>
          <w:sz w:val="24"/>
          <w:szCs w:val="24"/>
        </w:rPr>
        <w:t>11. Paslaugų teikėjas:</w:t>
      </w:r>
    </w:p>
    <w:p w14:paraId="2ED593A2" w14:textId="24689805" w:rsidR="0060558E" w:rsidRDefault="0060558E" w:rsidP="00655C38">
      <w:pPr>
        <w:spacing w:after="0" w:line="240" w:lineRule="auto"/>
        <w:ind w:firstLine="731"/>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 xml:space="preserve">11.1. įsipareigoja </w:t>
      </w:r>
      <w:r w:rsidRPr="001A449D">
        <w:rPr>
          <w:rFonts w:ascii="Times New Roman" w:eastAsia="Times New Roman" w:hAnsi="Times New Roman" w:cs="Times New Roman"/>
          <w:sz w:val="24"/>
          <w:szCs w:val="24"/>
        </w:rPr>
        <w:t>derinti savo veiksmus su Perkančiąja organizacija;</w:t>
      </w:r>
    </w:p>
    <w:p w14:paraId="0E2565A5" w14:textId="2C6C1C28" w:rsidR="0060558E" w:rsidRDefault="0060558E" w:rsidP="0060558E">
      <w:pPr>
        <w:spacing w:after="0" w:line="240" w:lineRule="auto"/>
        <w:ind w:firstLine="73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11.2. </w:t>
      </w:r>
      <w:r w:rsidRPr="001A449D">
        <w:rPr>
          <w:rFonts w:ascii="Times New Roman" w:eastAsia="Times New Roman" w:hAnsi="Times New Roman" w:cs="Times New Roman"/>
          <w:sz w:val="24"/>
          <w:szCs w:val="24"/>
        </w:rPr>
        <w:t>trūkumus, kuriuos žodžiu / raštu / el. paštu nurodo Perkančioji organizacija, pašalinti per su Perkančiąja organizacija suderintą terminą savo lėšomis</w:t>
      </w:r>
      <w:r>
        <w:rPr>
          <w:rFonts w:ascii="Times New Roman" w:eastAsia="Times New Roman" w:hAnsi="Times New Roman" w:cs="Times New Roman"/>
          <w:sz w:val="24"/>
          <w:szCs w:val="24"/>
        </w:rPr>
        <w:t>;</w:t>
      </w:r>
    </w:p>
    <w:p w14:paraId="64D286A0" w14:textId="54B20EB2" w:rsidR="00B95C32" w:rsidRDefault="0060558E" w:rsidP="00B95C32">
      <w:pPr>
        <w:spacing w:after="0" w:line="240" w:lineRule="auto"/>
        <w:ind w:firstLine="73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B95C32">
        <w:rPr>
          <w:rFonts w:ascii="Times New Roman" w:eastAsia="Times New Roman" w:hAnsi="Times New Roman" w:cs="Times New Roman"/>
          <w:sz w:val="24"/>
          <w:szCs w:val="24"/>
        </w:rPr>
        <w:t xml:space="preserve">3. </w:t>
      </w:r>
      <w:r w:rsidR="00B95C32" w:rsidRPr="00C64B87">
        <w:rPr>
          <w:rFonts w:ascii="Times New Roman" w:eastAsia="Times New Roman" w:hAnsi="Times New Roman" w:cs="Times New Roman"/>
          <w:sz w:val="24"/>
          <w:szCs w:val="24"/>
        </w:rPr>
        <w:t>užtikrina, kad turės pakankamai sutarties įgyvendinimui reikalingų priemonių ir įrangos;</w:t>
      </w:r>
    </w:p>
    <w:p w14:paraId="7B289A90" w14:textId="3AD876C4" w:rsidR="0060558E" w:rsidRPr="00420F7C" w:rsidRDefault="00B95C32" w:rsidP="00420F7C">
      <w:pPr>
        <w:spacing w:after="0" w:line="240" w:lineRule="auto"/>
        <w:ind w:firstLine="73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11.4. </w:t>
      </w:r>
      <w:r w:rsidRPr="00C64B87">
        <w:rPr>
          <w:rFonts w:ascii="Times New Roman" w:eastAsia="Times New Roman" w:hAnsi="Times New Roman" w:cs="Times New Roman"/>
          <w:sz w:val="24"/>
          <w:szCs w:val="24"/>
        </w:rPr>
        <w:t>užtikrin</w:t>
      </w:r>
      <w:r>
        <w:rPr>
          <w:rFonts w:ascii="Times New Roman" w:eastAsia="Times New Roman" w:hAnsi="Times New Roman" w:cs="Times New Roman"/>
          <w:sz w:val="24"/>
          <w:szCs w:val="24"/>
        </w:rPr>
        <w:t>a</w:t>
      </w:r>
      <w:r w:rsidRPr="00C64B87">
        <w:rPr>
          <w:rFonts w:ascii="Times New Roman" w:eastAsia="Times New Roman" w:hAnsi="Times New Roman" w:cs="Times New Roman"/>
          <w:sz w:val="24"/>
          <w:szCs w:val="24"/>
        </w:rPr>
        <w:t xml:space="preserve"> sėkmingą, sklandžią renginių eigą, nepriklausomai nuo to, ar paslaugas teikia pats ar jo pasamdytos kitos įmonės (subteikėjai). </w:t>
      </w:r>
      <w:r>
        <w:rPr>
          <w:rFonts w:ascii="Times New Roman" w:eastAsia="Times New Roman" w:hAnsi="Times New Roman" w:cs="Times New Roman"/>
          <w:sz w:val="24"/>
          <w:szCs w:val="24"/>
        </w:rPr>
        <w:t>Paslaugų t</w:t>
      </w:r>
      <w:r w:rsidRPr="00C64B87">
        <w:rPr>
          <w:rFonts w:ascii="Times New Roman" w:eastAsia="Times New Roman" w:hAnsi="Times New Roman" w:cs="Times New Roman"/>
          <w:sz w:val="24"/>
          <w:szCs w:val="24"/>
        </w:rPr>
        <w:t>eikėjas atsako už renginio organizavimui reikalingo personalo samdymą, reikalingų priemonių ir įrangos įsigijimą ir pristatymą į renginio vietą, reikalingų priemonių parengimą, įrengimų sutvarkymą, esant gedimams ar nesklandumams, už kitus su renginių organizavimu susijusius klausimus.</w:t>
      </w:r>
    </w:p>
    <w:p w14:paraId="13B35217" w14:textId="44296C99" w:rsidR="003E3599" w:rsidRDefault="003E3599" w:rsidP="00655C38">
      <w:pPr>
        <w:spacing w:after="0" w:line="240" w:lineRule="auto"/>
        <w:ind w:firstLine="731"/>
        <w:jc w:val="both"/>
        <w:rPr>
          <w:rFonts w:ascii="Times New Roman" w:hAnsi="Times New Roman" w:cs="Times New Roman"/>
          <w:b/>
          <w:bCs/>
          <w:sz w:val="24"/>
          <w:szCs w:val="24"/>
        </w:rPr>
      </w:pPr>
      <w:r>
        <w:rPr>
          <w:rFonts w:ascii="Times New Roman" w:hAnsi="Times New Roman" w:cs="Times New Roman"/>
          <w:b/>
          <w:bCs/>
          <w:sz w:val="24"/>
          <w:szCs w:val="24"/>
        </w:rPr>
        <w:t>1</w:t>
      </w:r>
      <w:r w:rsidR="00B95C32">
        <w:rPr>
          <w:rFonts w:ascii="Times New Roman" w:hAnsi="Times New Roman" w:cs="Times New Roman"/>
          <w:b/>
          <w:bCs/>
          <w:sz w:val="24"/>
          <w:szCs w:val="24"/>
        </w:rPr>
        <w:t>2</w:t>
      </w:r>
      <w:r>
        <w:rPr>
          <w:rFonts w:ascii="Times New Roman" w:hAnsi="Times New Roman" w:cs="Times New Roman"/>
          <w:b/>
          <w:bCs/>
          <w:sz w:val="24"/>
          <w:szCs w:val="24"/>
        </w:rPr>
        <w:t xml:space="preserve">. </w:t>
      </w:r>
      <w:r w:rsidR="005E1EA3">
        <w:rPr>
          <w:rFonts w:ascii="Times New Roman" w:hAnsi="Times New Roman" w:cs="Times New Roman"/>
          <w:b/>
          <w:bCs/>
          <w:sz w:val="24"/>
          <w:szCs w:val="24"/>
        </w:rPr>
        <w:t>Kita informacija</w:t>
      </w:r>
      <w:r w:rsidR="00B95C32">
        <w:rPr>
          <w:rFonts w:ascii="Times New Roman" w:hAnsi="Times New Roman" w:cs="Times New Roman"/>
          <w:b/>
          <w:bCs/>
          <w:sz w:val="24"/>
          <w:szCs w:val="24"/>
        </w:rPr>
        <w:t>.</w:t>
      </w:r>
    </w:p>
    <w:p w14:paraId="31101944" w14:textId="63376EA7" w:rsidR="00564EF5" w:rsidRDefault="00420F7C" w:rsidP="00655C38">
      <w:pPr>
        <w:spacing w:after="0" w:line="240" w:lineRule="auto"/>
        <w:ind w:firstLine="731"/>
        <w:jc w:val="both"/>
        <w:rPr>
          <w:rFonts w:ascii="Times New Roman" w:hAnsi="Times New Roman" w:cs="Times New Roman"/>
          <w:sz w:val="24"/>
          <w:szCs w:val="24"/>
        </w:rPr>
      </w:pPr>
      <w:r>
        <w:rPr>
          <w:rFonts w:ascii="Times New Roman" w:hAnsi="Times New Roman" w:cs="Times New Roman"/>
          <w:sz w:val="24"/>
          <w:szCs w:val="24"/>
        </w:rPr>
        <w:t>U</w:t>
      </w:r>
      <w:r w:rsidR="004848A6" w:rsidRPr="004848A6">
        <w:rPr>
          <w:rFonts w:ascii="Times New Roman" w:hAnsi="Times New Roman" w:cs="Times New Roman"/>
          <w:sz w:val="24"/>
          <w:szCs w:val="24"/>
        </w:rPr>
        <w:t xml:space="preserve">ž pranešėjų parinkimą ir (ar) apmokėjimą yra atsakinga </w:t>
      </w:r>
      <w:r w:rsidR="004848A6">
        <w:rPr>
          <w:rFonts w:ascii="Times New Roman" w:hAnsi="Times New Roman" w:cs="Times New Roman"/>
          <w:sz w:val="24"/>
          <w:szCs w:val="24"/>
        </w:rPr>
        <w:t>P</w:t>
      </w:r>
      <w:r w:rsidR="004848A6" w:rsidRPr="004848A6">
        <w:rPr>
          <w:rFonts w:ascii="Times New Roman" w:hAnsi="Times New Roman" w:cs="Times New Roman"/>
          <w:sz w:val="24"/>
          <w:szCs w:val="24"/>
        </w:rPr>
        <w:t>erkančioji organizacija.</w:t>
      </w:r>
    </w:p>
    <w:p w14:paraId="72CA8975" w14:textId="70DA0381" w:rsidR="002B7850" w:rsidRPr="00A52816" w:rsidRDefault="002B7850" w:rsidP="00933027">
      <w:pPr>
        <w:spacing w:after="0" w:line="240" w:lineRule="auto"/>
        <w:ind w:firstLine="731"/>
        <w:jc w:val="both"/>
        <w:textAlignment w:val="baseline"/>
        <w:rPr>
          <w:rFonts w:ascii="Times New Roman" w:eastAsia="Times New Roman" w:hAnsi="Times New Roman" w:cs="Times New Roman"/>
          <w:sz w:val="24"/>
          <w:szCs w:val="24"/>
        </w:rPr>
      </w:pPr>
    </w:p>
    <w:p w14:paraId="0EACB7A6" w14:textId="77777777" w:rsidR="00EC325A" w:rsidRPr="00390D89" w:rsidRDefault="00EC325A" w:rsidP="00933027">
      <w:pPr>
        <w:spacing w:after="0" w:line="240" w:lineRule="auto"/>
        <w:ind w:firstLine="731"/>
        <w:jc w:val="both"/>
        <w:textAlignment w:val="baseline"/>
        <w:rPr>
          <w:u w:val="single"/>
        </w:rPr>
      </w:pPr>
      <w:r w:rsidRPr="00390D89">
        <w:rPr>
          <w:rFonts w:ascii="Times New Roman" w:eastAsia="Times New Roman" w:hAnsi="Times New Roman" w:cs="Times New Roman"/>
        </w:rPr>
        <w:tab/>
      </w:r>
      <w:r w:rsidRPr="00390D89">
        <w:rPr>
          <w:rFonts w:ascii="Times New Roman" w:eastAsia="Times New Roman" w:hAnsi="Times New Roman" w:cs="Times New Roman"/>
        </w:rPr>
        <w:tab/>
      </w:r>
      <w:r w:rsidRPr="00390D89">
        <w:rPr>
          <w:rFonts w:ascii="Times New Roman" w:eastAsia="Times New Roman" w:hAnsi="Times New Roman" w:cs="Times New Roman"/>
          <w:u w:val="single"/>
        </w:rPr>
        <w:tab/>
      </w:r>
      <w:r w:rsidRPr="00390D89">
        <w:rPr>
          <w:rFonts w:ascii="Times New Roman" w:eastAsia="Times New Roman" w:hAnsi="Times New Roman" w:cs="Times New Roman"/>
          <w:u w:val="single"/>
        </w:rPr>
        <w:tab/>
      </w:r>
    </w:p>
    <w:p w14:paraId="130E0EA2" w14:textId="77777777" w:rsidR="00EC325A" w:rsidRPr="00D07990" w:rsidRDefault="00EC325A" w:rsidP="00EC325A">
      <w:pPr>
        <w:tabs>
          <w:tab w:val="left" w:pos="426"/>
          <w:tab w:val="left" w:pos="993"/>
          <w:tab w:val="left" w:pos="1701"/>
        </w:tabs>
        <w:spacing w:after="0" w:line="240" w:lineRule="auto"/>
        <w:contextualSpacing/>
        <w:jc w:val="both"/>
        <w:rPr>
          <w:rFonts w:ascii="Times New Roman" w:eastAsia="Times New Roman" w:hAnsi="Times New Roman" w:cs="Times New Roman"/>
          <w:sz w:val="24"/>
          <w:szCs w:val="24"/>
        </w:rPr>
      </w:pPr>
    </w:p>
    <w:p w14:paraId="22814DCC" w14:textId="77777777" w:rsidR="00E528E5" w:rsidRPr="00636576" w:rsidRDefault="00E528E5"/>
    <w:sectPr w:rsidR="00E528E5" w:rsidRPr="00636576" w:rsidSect="00F10B11">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C123166"/>
    <w:lvl w:ilvl="0">
      <w:start w:val="1"/>
      <w:numFmt w:val="decimal"/>
      <w:pStyle w:val="Sraassunumeriais"/>
      <w:lvlText w:val="%1."/>
      <w:lvlJc w:val="left"/>
      <w:pPr>
        <w:tabs>
          <w:tab w:val="num" w:pos="360"/>
        </w:tabs>
        <w:ind w:left="360" w:hanging="360"/>
      </w:pPr>
    </w:lvl>
  </w:abstractNum>
  <w:abstractNum w:abstractNumId="1" w15:restartNumberingAfterBreak="0">
    <w:nsid w:val="0BE44AE1"/>
    <w:multiLevelType w:val="multilevel"/>
    <w:tmpl w:val="A762E49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685B6D"/>
    <w:multiLevelType w:val="multilevel"/>
    <w:tmpl w:val="45E49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433654"/>
    <w:multiLevelType w:val="multilevel"/>
    <w:tmpl w:val="ED268E3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25479F"/>
    <w:multiLevelType w:val="multilevel"/>
    <w:tmpl w:val="E1ECD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30765F"/>
    <w:multiLevelType w:val="multilevel"/>
    <w:tmpl w:val="FABEE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163EC2"/>
    <w:multiLevelType w:val="multilevel"/>
    <w:tmpl w:val="D67C0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660351"/>
    <w:multiLevelType w:val="multilevel"/>
    <w:tmpl w:val="E152A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3C1177"/>
    <w:multiLevelType w:val="multilevel"/>
    <w:tmpl w:val="64684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521617"/>
    <w:multiLevelType w:val="multilevel"/>
    <w:tmpl w:val="595A3B7A"/>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65B6311"/>
    <w:multiLevelType w:val="multilevel"/>
    <w:tmpl w:val="B5D64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8E644A"/>
    <w:multiLevelType w:val="multilevel"/>
    <w:tmpl w:val="69D22B5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047A54"/>
    <w:multiLevelType w:val="multilevel"/>
    <w:tmpl w:val="6CA09DC6"/>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2311F5"/>
    <w:multiLevelType w:val="multilevel"/>
    <w:tmpl w:val="09B6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A72C93"/>
    <w:multiLevelType w:val="multilevel"/>
    <w:tmpl w:val="B5AE72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23200D"/>
    <w:multiLevelType w:val="multilevel"/>
    <w:tmpl w:val="B6686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A70269E"/>
    <w:multiLevelType w:val="multilevel"/>
    <w:tmpl w:val="82266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47534E"/>
    <w:multiLevelType w:val="multilevel"/>
    <w:tmpl w:val="2BF60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9F327E"/>
    <w:multiLevelType w:val="multilevel"/>
    <w:tmpl w:val="873225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1C60506"/>
    <w:multiLevelType w:val="multilevel"/>
    <w:tmpl w:val="C966F064"/>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39314A9"/>
    <w:multiLevelType w:val="multilevel"/>
    <w:tmpl w:val="A3240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1E628C"/>
    <w:multiLevelType w:val="multilevel"/>
    <w:tmpl w:val="B3C29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906B53"/>
    <w:multiLevelType w:val="multilevel"/>
    <w:tmpl w:val="32B22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584FA5"/>
    <w:multiLevelType w:val="multilevel"/>
    <w:tmpl w:val="6CA09DC6"/>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CA80AFC"/>
    <w:multiLevelType w:val="multilevel"/>
    <w:tmpl w:val="15EA1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1672919">
    <w:abstractNumId w:val="15"/>
  </w:num>
  <w:num w:numId="2" w16cid:durableId="286590231">
    <w:abstractNumId w:val="12"/>
  </w:num>
  <w:num w:numId="3" w16cid:durableId="523323804">
    <w:abstractNumId w:val="17"/>
  </w:num>
  <w:num w:numId="4" w16cid:durableId="121732632">
    <w:abstractNumId w:val="3"/>
  </w:num>
  <w:num w:numId="5" w16cid:durableId="529690286">
    <w:abstractNumId w:val="8"/>
  </w:num>
  <w:num w:numId="6" w16cid:durableId="430246150">
    <w:abstractNumId w:val="11"/>
  </w:num>
  <w:num w:numId="7" w16cid:durableId="701441780">
    <w:abstractNumId w:val="14"/>
  </w:num>
  <w:num w:numId="8" w16cid:durableId="896553381">
    <w:abstractNumId w:val="1"/>
  </w:num>
  <w:num w:numId="9" w16cid:durableId="254364892">
    <w:abstractNumId w:val="24"/>
  </w:num>
  <w:num w:numId="10" w16cid:durableId="1292861202">
    <w:abstractNumId w:val="10"/>
  </w:num>
  <w:num w:numId="11" w16cid:durableId="960645938">
    <w:abstractNumId w:val="0"/>
  </w:num>
  <w:num w:numId="12" w16cid:durableId="261299097">
    <w:abstractNumId w:val="9"/>
  </w:num>
  <w:num w:numId="13" w16cid:durableId="1901746931">
    <w:abstractNumId w:val="19"/>
  </w:num>
  <w:num w:numId="14" w16cid:durableId="580146032">
    <w:abstractNumId w:val="23"/>
  </w:num>
  <w:num w:numId="15" w16cid:durableId="938293538">
    <w:abstractNumId w:val="18"/>
  </w:num>
  <w:num w:numId="16" w16cid:durableId="1670331340">
    <w:abstractNumId w:val="21"/>
  </w:num>
  <w:num w:numId="17" w16cid:durableId="1036271967">
    <w:abstractNumId w:val="5"/>
  </w:num>
  <w:num w:numId="18" w16cid:durableId="1769421477">
    <w:abstractNumId w:val="6"/>
  </w:num>
  <w:num w:numId="19" w16cid:durableId="1017387191">
    <w:abstractNumId w:val="7"/>
  </w:num>
  <w:num w:numId="20" w16cid:durableId="1932164">
    <w:abstractNumId w:val="16"/>
  </w:num>
  <w:num w:numId="21" w16cid:durableId="1947273258">
    <w:abstractNumId w:val="13"/>
  </w:num>
  <w:num w:numId="22" w16cid:durableId="1699315143">
    <w:abstractNumId w:val="4"/>
  </w:num>
  <w:num w:numId="23" w16cid:durableId="1761366738">
    <w:abstractNumId w:val="2"/>
  </w:num>
  <w:num w:numId="24" w16cid:durableId="1723483510">
    <w:abstractNumId w:val="22"/>
  </w:num>
  <w:num w:numId="25" w16cid:durableId="17259829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C93"/>
    <w:rsid w:val="00010104"/>
    <w:rsid w:val="00011DF7"/>
    <w:rsid w:val="00013295"/>
    <w:rsid w:val="00016944"/>
    <w:rsid w:val="00020BA7"/>
    <w:rsid w:val="000236AE"/>
    <w:rsid w:val="00035024"/>
    <w:rsid w:val="00044C7F"/>
    <w:rsid w:val="00050F94"/>
    <w:rsid w:val="000514EF"/>
    <w:rsid w:val="00062F69"/>
    <w:rsid w:val="00073D74"/>
    <w:rsid w:val="0008097B"/>
    <w:rsid w:val="00081053"/>
    <w:rsid w:val="000816C7"/>
    <w:rsid w:val="00083797"/>
    <w:rsid w:val="0008383A"/>
    <w:rsid w:val="000946A8"/>
    <w:rsid w:val="0009666A"/>
    <w:rsid w:val="00096C2B"/>
    <w:rsid w:val="000A0CE6"/>
    <w:rsid w:val="000A2167"/>
    <w:rsid w:val="000A57E3"/>
    <w:rsid w:val="000D4F61"/>
    <w:rsid w:val="000E7098"/>
    <w:rsid w:val="000F081B"/>
    <w:rsid w:val="000F1B1D"/>
    <w:rsid w:val="001209DA"/>
    <w:rsid w:val="001222EC"/>
    <w:rsid w:val="00123A25"/>
    <w:rsid w:val="00133474"/>
    <w:rsid w:val="00140F70"/>
    <w:rsid w:val="00157D73"/>
    <w:rsid w:val="0016492B"/>
    <w:rsid w:val="00185A01"/>
    <w:rsid w:val="00192CDC"/>
    <w:rsid w:val="001A449D"/>
    <w:rsid w:val="001A4F53"/>
    <w:rsid w:val="001B12CD"/>
    <w:rsid w:val="001C4543"/>
    <w:rsid w:val="001E4BB1"/>
    <w:rsid w:val="00202736"/>
    <w:rsid w:val="0020653B"/>
    <w:rsid w:val="00223E5E"/>
    <w:rsid w:val="00226506"/>
    <w:rsid w:val="00240ADD"/>
    <w:rsid w:val="002415C3"/>
    <w:rsid w:val="00241C8F"/>
    <w:rsid w:val="002457D6"/>
    <w:rsid w:val="002531F5"/>
    <w:rsid w:val="0025362C"/>
    <w:rsid w:val="00253669"/>
    <w:rsid w:val="00261D7D"/>
    <w:rsid w:val="00274BF4"/>
    <w:rsid w:val="002765C4"/>
    <w:rsid w:val="00282165"/>
    <w:rsid w:val="002930D2"/>
    <w:rsid w:val="002A196E"/>
    <w:rsid w:val="002A7414"/>
    <w:rsid w:val="002B0534"/>
    <w:rsid w:val="002B08C9"/>
    <w:rsid w:val="002B4BAE"/>
    <w:rsid w:val="002B7850"/>
    <w:rsid w:val="002C48CE"/>
    <w:rsid w:val="002D5B97"/>
    <w:rsid w:val="002D7B29"/>
    <w:rsid w:val="002E13A2"/>
    <w:rsid w:val="002E23E6"/>
    <w:rsid w:val="002F2313"/>
    <w:rsid w:val="0031358F"/>
    <w:rsid w:val="00313E17"/>
    <w:rsid w:val="00315672"/>
    <w:rsid w:val="003270D8"/>
    <w:rsid w:val="003271B7"/>
    <w:rsid w:val="0033506A"/>
    <w:rsid w:val="0035099E"/>
    <w:rsid w:val="00357A32"/>
    <w:rsid w:val="0036663A"/>
    <w:rsid w:val="00374A05"/>
    <w:rsid w:val="003804F4"/>
    <w:rsid w:val="0039037D"/>
    <w:rsid w:val="0039418F"/>
    <w:rsid w:val="00396D39"/>
    <w:rsid w:val="003A0B9E"/>
    <w:rsid w:val="003C0BD2"/>
    <w:rsid w:val="003D5307"/>
    <w:rsid w:val="003E2A5F"/>
    <w:rsid w:val="003E3599"/>
    <w:rsid w:val="003F41B0"/>
    <w:rsid w:val="003F7626"/>
    <w:rsid w:val="00400F7D"/>
    <w:rsid w:val="00416972"/>
    <w:rsid w:val="004206E2"/>
    <w:rsid w:val="00420F7C"/>
    <w:rsid w:val="00425B29"/>
    <w:rsid w:val="00430803"/>
    <w:rsid w:val="0044526E"/>
    <w:rsid w:val="00446363"/>
    <w:rsid w:val="00457A04"/>
    <w:rsid w:val="0047607D"/>
    <w:rsid w:val="00477B6F"/>
    <w:rsid w:val="004848A6"/>
    <w:rsid w:val="0048700A"/>
    <w:rsid w:val="00492FEC"/>
    <w:rsid w:val="004949A9"/>
    <w:rsid w:val="004A1DE7"/>
    <w:rsid w:val="004A4ED8"/>
    <w:rsid w:val="004A5643"/>
    <w:rsid w:val="004B00EB"/>
    <w:rsid w:val="004B4F82"/>
    <w:rsid w:val="004B6728"/>
    <w:rsid w:val="004C0D21"/>
    <w:rsid w:val="004C1BF8"/>
    <w:rsid w:val="004C2FA2"/>
    <w:rsid w:val="004D3760"/>
    <w:rsid w:val="004F2986"/>
    <w:rsid w:val="004F740E"/>
    <w:rsid w:val="00504AB3"/>
    <w:rsid w:val="00510669"/>
    <w:rsid w:val="0051612E"/>
    <w:rsid w:val="005202FE"/>
    <w:rsid w:val="005259D9"/>
    <w:rsid w:val="00542478"/>
    <w:rsid w:val="00547D5E"/>
    <w:rsid w:val="00564EF5"/>
    <w:rsid w:val="005727D7"/>
    <w:rsid w:val="00574A23"/>
    <w:rsid w:val="00575D5E"/>
    <w:rsid w:val="0058253C"/>
    <w:rsid w:val="00594B65"/>
    <w:rsid w:val="005A2991"/>
    <w:rsid w:val="005A7292"/>
    <w:rsid w:val="005B0730"/>
    <w:rsid w:val="005B2D30"/>
    <w:rsid w:val="005C02A5"/>
    <w:rsid w:val="005C5C7D"/>
    <w:rsid w:val="005D7015"/>
    <w:rsid w:val="005E1EA3"/>
    <w:rsid w:val="005E3448"/>
    <w:rsid w:val="005F50A6"/>
    <w:rsid w:val="0060558E"/>
    <w:rsid w:val="0061377C"/>
    <w:rsid w:val="00614F0B"/>
    <w:rsid w:val="006208DC"/>
    <w:rsid w:val="0062187A"/>
    <w:rsid w:val="0062297F"/>
    <w:rsid w:val="00636576"/>
    <w:rsid w:val="00636F38"/>
    <w:rsid w:val="00655C38"/>
    <w:rsid w:val="006819ED"/>
    <w:rsid w:val="00686BE7"/>
    <w:rsid w:val="00696252"/>
    <w:rsid w:val="0069694A"/>
    <w:rsid w:val="006A4E2A"/>
    <w:rsid w:val="006B3E2D"/>
    <w:rsid w:val="006B4C47"/>
    <w:rsid w:val="006B6922"/>
    <w:rsid w:val="006C411B"/>
    <w:rsid w:val="006C5600"/>
    <w:rsid w:val="006D30AA"/>
    <w:rsid w:val="006F60D1"/>
    <w:rsid w:val="007022A4"/>
    <w:rsid w:val="00712F1D"/>
    <w:rsid w:val="00714353"/>
    <w:rsid w:val="00714665"/>
    <w:rsid w:val="0072200A"/>
    <w:rsid w:val="007238B6"/>
    <w:rsid w:val="00730C93"/>
    <w:rsid w:val="00735DB6"/>
    <w:rsid w:val="007405D4"/>
    <w:rsid w:val="00741CE8"/>
    <w:rsid w:val="00742A2E"/>
    <w:rsid w:val="00745914"/>
    <w:rsid w:val="007477F9"/>
    <w:rsid w:val="007552A6"/>
    <w:rsid w:val="00757950"/>
    <w:rsid w:val="00760015"/>
    <w:rsid w:val="007603E8"/>
    <w:rsid w:val="00764A24"/>
    <w:rsid w:val="007725D5"/>
    <w:rsid w:val="00777556"/>
    <w:rsid w:val="00796541"/>
    <w:rsid w:val="007A332D"/>
    <w:rsid w:val="007B05F0"/>
    <w:rsid w:val="007C4338"/>
    <w:rsid w:val="007C6AFD"/>
    <w:rsid w:val="007C6C1E"/>
    <w:rsid w:val="007C7CCE"/>
    <w:rsid w:val="007D5EE2"/>
    <w:rsid w:val="00821853"/>
    <w:rsid w:val="0082372F"/>
    <w:rsid w:val="00827037"/>
    <w:rsid w:val="00833EB5"/>
    <w:rsid w:val="00834A19"/>
    <w:rsid w:val="008425BD"/>
    <w:rsid w:val="0084581B"/>
    <w:rsid w:val="00855689"/>
    <w:rsid w:val="008573CA"/>
    <w:rsid w:val="00857E45"/>
    <w:rsid w:val="00857E61"/>
    <w:rsid w:val="008759F6"/>
    <w:rsid w:val="00876D1D"/>
    <w:rsid w:val="008A7AB3"/>
    <w:rsid w:val="008B02BD"/>
    <w:rsid w:val="008B24FC"/>
    <w:rsid w:val="008B2846"/>
    <w:rsid w:val="008C0E56"/>
    <w:rsid w:val="008C28F5"/>
    <w:rsid w:val="008C343C"/>
    <w:rsid w:val="008D17D0"/>
    <w:rsid w:val="008D237F"/>
    <w:rsid w:val="008D5474"/>
    <w:rsid w:val="008E7174"/>
    <w:rsid w:val="008E75D7"/>
    <w:rsid w:val="008F001B"/>
    <w:rsid w:val="008F26CC"/>
    <w:rsid w:val="008F2C4B"/>
    <w:rsid w:val="008F685A"/>
    <w:rsid w:val="009052DD"/>
    <w:rsid w:val="009172AB"/>
    <w:rsid w:val="00921B8A"/>
    <w:rsid w:val="00927458"/>
    <w:rsid w:val="00933027"/>
    <w:rsid w:val="00933900"/>
    <w:rsid w:val="00934AC0"/>
    <w:rsid w:val="00934DAA"/>
    <w:rsid w:val="00940E57"/>
    <w:rsid w:val="00941746"/>
    <w:rsid w:val="00942475"/>
    <w:rsid w:val="0095503C"/>
    <w:rsid w:val="00961089"/>
    <w:rsid w:val="00963431"/>
    <w:rsid w:val="0096390C"/>
    <w:rsid w:val="00963A87"/>
    <w:rsid w:val="00966E50"/>
    <w:rsid w:val="009726A5"/>
    <w:rsid w:val="00975FA3"/>
    <w:rsid w:val="00977270"/>
    <w:rsid w:val="009847F1"/>
    <w:rsid w:val="00986145"/>
    <w:rsid w:val="009A4B9D"/>
    <w:rsid w:val="009A5C28"/>
    <w:rsid w:val="009B4C3C"/>
    <w:rsid w:val="009C4B86"/>
    <w:rsid w:val="009F55B8"/>
    <w:rsid w:val="00A02738"/>
    <w:rsid w:val="00A02C9A"/>
    <w:rsid w:val="00A1239A"/>
    <w:rsid w:val="00A144F5"/>
    <w:rsid w:val="00A23283"/>
    <w:rsid w:val="00A23770"/>
    <w:rsid w:val="00A25D80"/>
    <w:rsid w:val="00A34060"/>
    <w:rsid w:val="00A41E78"/>
    <w:rsid w:val="00A51CE8"/>
    <w:rsid w:val="00A52295"/>
    <w:rsid w:val="00A52816"/>
    <w:rsid w:val="00A56EB3"/>
    <w:rsid w:val="00A605F1"/>
    <w:rsid w:val="00A615EF"/>
    <w:rsid w:val="00A77B78"/>
    <w:rsid w:val="00A77F83"/>
    <w:rsid w:val="00A81AFC"/>
    <w:rsid w:val="00A85770"/>
    <w:rsid w:val="00A93404"/>
    <w:rsid w:val="00A95E5D"/>
    <w:rsid w:val="00AA06C1"/>
    <w:rsid w:val="00AA4882"/>
    <w:rsid w:val="00AA6E7D"/>
    <w:rsid w:val="00AB3F63"/>
    <w:rsid w:val="00AC43C0"/>
    <w:rsid w:val="00AC5E2B"/>
    <w:rsid w:val="00AD3729"/>
    <w:rsid w:val="00AD5FD4"/>
    <w:rsid w:val="00AF22A4"/>
    <w:rsid w:val="00B066BA"/>
    <w:rsid w:val="00B13312"/>
    <w:rsid w:val="00B3246F"/>
    <w:rsid w:val="00B347B9"/>
    <w:rsid w:val="00B50AC4"/>
    <w:rsid w:val="00B56D0F"/>
    <w:rsid w:val="00B64D6F"/>
    <w:rsid w:val="00B720B9"/>
    <w:rsid w:val="00B77803"/>
    <w:rsid w:val="00B816E3"/>
    <w:rsid w:val="00B83CC9"/>
    <w:rsid w:val="00B841E6"/>
    <w:rsid w:val="00B85337"/>
    <w:rsid w:val="00B9162A"/>
    <w:rsid w:val="00B95C32"/>
    <w:rsid w:val="00B95F05"/>
    <w:rsid w:val="00BA3E66"/>
    <w:rsid w:val="00BA69E8"/>
    <w:rsid w:val="00BB1E80"/>
    <w:rsid w:val="00BB584C"/>
    <w:rsid w:val="00BC13B9"/>
    <w:rsid w:val="00BD1FF0"/>
    <w:rsid w:val="00BD5485"/>
    <w:rsid w:val="00BF1345"/>
    <w:rsid w:val="00BF2650"/>
    <w:rsid w:val="00BF35F9"/>
    <w:rsid w:val="00BF39BA"/>
    <w:rsid w:val="00BF65F8"/>
    <w:rsid w:val="00C014B8"/>
    <w:rsid w:val="00C047B5"/>
    <w:rsid w:val="00C10E3B"/>
    <w:rsid w:val="00C32D54"/>
    <w:rsid w:val="00C50A2B"/>
    <w:rsid w:val="00C51ACE"/>
    <w:rsid w:val="00C61D47"/>
    <w:rsid w:val="00C64B87"/>
    <w:rsid w:val="00C81407"/>
    <w:rsid w:val="00C853BE"/>
    <w:rsid w:val="00C85D5B"/>
    <w:rsid w:val="00C87240"/>
    <w:rsid w:val="00C94C48"/>
    <w:rsid w:val="00CA0F96"/>
    <w:rsid w:val="00CA62D7"/>
    <w:rsid w:val="00CC18BE"/>
    <w:rsid w:val="00CC1D4C"/>
    <w:rsid w:val="00CC251F"/>
    <w:rsid w:val="00CC4B68"/>
    <w:rsid w:val="00CF0CC2"/>
    <w:rsid w:val="00D01948"/>
    <w:rsid w:val="00D21502"/>
    <w:rsid w:val="00D3399A"/>
    <w:rsid w:val="00D42015"/>
    <w:rsid w:val="00D47E8E"/>
    <w:rsid w:val="00D65DBA"/>
    <w:rsid w:val="00D66395"/>
    <w:rsid w:val="00D82B79"/>
    <w:rsid w:val="00D93AC9"/>
    <w:rsid w:val="00D950C4"/>
    <w:rsid w:val="00D96231"/>
    <w:rsid w:val="00DA01E3"/>
    <w:rsid w:val="00DB4BBB"/>
    <w:rsid w:val="00DB4E10"/>
    <w:rsid w:val="00DE551A"/>
    <w:rsid w:val="00E00B9E"/>
    <w:rsid w:val="00E06C06"/>
    <w:rsid w:val="00E10BB5"/>
    <w:rsid w:val="00E14599"/>
    <w:rsid w:val="00E32A38"/>
    <w:rsid w:val="00E33F33"/>
    <w:rsid w:val="00E3481E"/>
    <w:rsid w:val="00E37429"/>
    <w:rsid w:val="00E413DA"/>
    <w:rsid w:val="00E528E5"/>
    <w:rsid w:val="00E54DAD"/>
    <w:rsid w:val="00E57CDC"/>
    <w:rsid w:val="00E6675E"/>
    <w:rsid w:val="00E669FD"/>
    <w:rsid w:val="00E713AE"/>
    <w:rsid w:val="00E7561A"/>
    <w:rsid w:val="00E7562D"/>
    <w:rsid w:val="00E83C27"/>
    <w:rsid w:val="00E911AF"/>
    <w:rsid w:val="00E93611"/>
    <w:rsid w:val="00E946C2"/>
    <w:rsid w:val="00E94954"/>
    <w:rsid w:val="00EA4F18"/>
    <w:rsid w:val="00EA7A7A"/>
    <w:rsid w:val="00EB237D"/>
    <w:rsid w:val="00EB2DAB"/>
    <w:rsid w:val="00EB6020"/>
    <w:rsid w:val="00EB79B1"/>
    <w:rsid w:val="00EC002C"/>
    <w:rsid w:val="00EC325A"/>
    <w:rsid w:val="00EC5344"/>
    <w:rsid w:val="00EC730B"/>
    <w:rsid w:val="00EC7ED2"/>
    <w:rsid w:val="00ED108C"/>
    <w:rsid w:val="00ED32AB"/>
    <w:rsid w:val="00ED7A7E"/>
    <w:rsid w:val="00EE456A"/>
    <w:rsid w:val="00EE7E93"/>
    <w:rsid w:val="00F032AE"/>
    <w:rsid w:val="00F10B11"/>
    <w:rsid w:val="00F12B6E"/>
    <w:rsid w:val="00F24BCB"/>
    <w:rsid w:val="00F368AA"/>
    <w:rsid w:val="00F40426"/>
    <w:rsid w:val="00F40B10"/>
    <w:rsid w:val="00F44879"/>
    <w:rsid w:val="00F54FFE"/>
    <w:rsid w:val="00F55F5C"/>
    <w:rsid w:val="00F7406B"/>
    <w:rsid w:val="00F74716"/>
    <w:rsid w:val="00F75D42"/>
    <w:rsid w:val="00FA48D7"/>
    <w:rsid w:val="00FA5818"/>
    <w:rsid w:val="00FA5FF6"/>
    <w:rsid w:val="00FA6269"/>
    <w:rsid w:val="00FB6613"/>
    <w:rsid w:val="00FC1E6A"/>
    <w:rsid w:val="00FC37EB"/>
    <w:rsid w:val="00FC467B"/>
    <w:rsid w:val="00FC4B5B"/>
    <w:rsid w:val="00FC5B4B"/>
    <w:rsid w:val="00FD04D2"/>
    <w:rsid w:val="00FD64E6"/>
    <w:rsid w:val="00FD6675"/>
    <w:rsid w:val="00FE14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2B361"/>
  <w15:chartTrackingRefBased/>
  <w15:docId w15:val="{A7624C46-72ED-4885-AF43-7FAD83BF9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30C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730C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unhideWhenUsed/>
    <w:qFormat/>
    <w:rsid w:val="00730C9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30C9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30C9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30C9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30C9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30C9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30C9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30C9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730C9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rsid w:val="00730C9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30C9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30C9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30C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30C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30C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30C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30C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30C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30C9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30C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30C9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30C93"/>
    <w:rPr>
      <w:i/>
      <w:iCs/>
      <w:color w:val="404040" w:themeColor="text1" w:themeTint="BF"/>
    </w:rPr>
  </w:style>
  <w:style w:type="paragraph" w:styleId="Sraopastraipa">
    <w:name w:val="List Paragraph"/>
    <w:basedOn w:val="prastasis"/>
    <w:uiPriority w:val="34"/>
    <w:qFormat/>
    <w:rsid w:val="00730C93"/>
    <w:pPr>
      <w:ind w:left="720"/>
      <w:contextualSpacing/>
    </w:pPr>
  </w:style>
  <w:style w:type="character" w:styleId="Rykuspabraukimas">
    <w:name w:val="Intense Emphasis"/>
    <w:basedOn w:val="Numatytasispastraiposriftas"/>
    <w:uiPriority w:val="21"/>
    <w:qFormat/>
    <w:rsid w:val="00730C93"/>
    <w:rPr>
      <w:i/>
      <w:iCs/>
      <w:color w:val="2F5496" w:themeColor="accent1" w:themeShade="BF"/>
    </w:rPr>
  </w:style>
  <w:style w:type="paragraph" w:styleId="Iskirtacitata">
    <w:name w:val="Intense Quote"/>
    <w:basedOn w:val="prastasis"/>
    <w:next w:val="prastasis"/>
    <w:link w:val="IskirtacitataDiagrama"/>
    <w:uiPriority w:val="30"/>
    <w:qFormat/>
    <w:rsid w:val="00730C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30C93"/>
    <w:rPr>
      <w:i/>
      <w:iCs/>
      <w:color w:val="2F5496" w:themeColor="accent1" w:themeShade="BF"/>
    </w:rPr>
  </w:style>
  <w:style w:type="character" w:styleId="Rykinuoroda">
    <w:name w:val="Intense Reference"/>
    <w:basedOn w:val="Numatytasispastraiposriftas"/>
    <w:uiPriority w:val="32"/>
    <w:qFormat/>
    <w:rsid w:val="00730C93"/>
    <w:rPr>
      <w:b/>
      <w:bCs/>
      <w:smallCaps/>
      <w:color w:val="2F5496" w:themeColor="accent1" w:themeShade="BF"/>
      <w:spacing w:val="5"/>
    </w:rPr>
  </w:style>
  <w:style w:type="character" w:styleId="Hipersaitas">
    <w:name w:val="Hyperlink"/>
    <w:basedOn w:val="Numatytasispastraiposriftas"/>
    <w:uiPriority w:val="99"/>
    <w:unhideWhenUsed/>
    <w:rsid w:val="00730C93"/>
    <w:rPr>
      <w:color w:val="0563C1" w:themeColor="hyperlink"/>
      <w:u w:val="single"/>
    </w:rPr>
  </w:style>
  <w:style w:type="character" w:styleId="Neapdorotaspaminjimas">
    <w:name w:val="Unresolved Mention"/>
    <w:basedOn w:val="Numatytasispastraiposriftas"/>
    <w:uiPriority w:val="99"/>
    <w:semiHidden/>
    <w:unhideWhenUsed/>
    <w:rsid w:val="00730C93"/>
    <w:rPr>
      <w:color w:val="605E5C"/>
      <w:shd w:val="clear" w:color="auto" w:fill="E1DFDD"/>
    </w:rPr>
  </w:style>
  <w:style w:type="paragraph" w:styleId="Sraassunumeriais">
    <w:name w:val="List Number"/>
    <w:basedOn w:val="prastasis"/>
    <w:uiPriority w:val="99"/>
    <w:unhideWhenUsed/>
    <w:rsid w:val="00730C93"/>
    <w:pPr>
      <w:numPr>
        <w:numId w:val="11"/>
      </w:numPr>
      <w:tabs>
        <w:tab w:val="clear" w:pos="360"/>
      </w:tabs>
      <w:spacing w:after="200" w:line="276" w:lineRule="auto"/>
      <w:ind w:left="0" w:firstLine="0"/>
      <w:contextualSpacing/>
    </w:pPr>
    <w:rPr>
      <w:rFonts w:eastAsiaTheme="minorEastAsia"/>
      <w:kern w:val="0"/>
      <w:lang w:val="en-US"/>
      <w14:ligatures w14:val="none"/>
    </w:rPr>
  </w:style>
  <w:style w:type="paragraph" w:customStyle="1" w:styleId="NoSpacing1">
    <w:name w:val="No Spacing1"/>
    <w:link w:val="NoSpacingChar"/>
    <w:rsid w:val="00EC325A"/>
    <w:pPr>
      <w:spacing w:after="0" w:line="240" w:lineRule="auto"/>
    </w:pPr>
    <w:rPr>
      <w:rFonts w:ascii="Times New Roman" w:eastAsia="Calibri" w:hAnsi="Times New Roman" w:cs="Times New Roman"/>
      <w:kern w:val="0"/>
      <w:sz w:val="24"/>
      <w:szCs w:val="20"/>
      <w14:ligatures w14:val="none"/>
    </w:rPr>
  </w:style>
  <w:style w:type="character" w:customStyle="1" w:styleId="NoSpacingChar">
    <w:name w:val="No Spacing Char"/>
    <w:link w:val="NoSpacing1"/>
    <w:locked/>
    <w:rsid w:val="00EC325A"/>
    <w:rPr>
      <w:rFonts w:ascii="Times New Roman" w:eastAsia="Calibri" w:hAnsi="Times New Roman" w:cs="Times New Roman"/>
      <w:kern w:val="0"/>
      <w:sz w:val="24"/>
      <w:szCs w:val="20"/>
      <w14:ligatures w14:val="none"/>
    </w:rPr>
  </w:style>
  <w:style w:type="character" w:styleId="Komentaronuoroda">
    <w:name w:val="annotation reference"/>
    <w:basedOn w:val="Numatytasispastraiposriftas"/>
    <w:uiPriority w:val="99"/>
    <w:semiHidden/>
    <w:unhideWhenUsed/>
    <w:rsid w:val="00C85D5B"/>
    <w:rPr>
      <w:sz w:val="16"/>
      <w:szCs w:val="16"/>
    </w:rPr>
  </w:style>
  <w:style w:type="paragraph" w:styleId="Komentarotekstas">
    <w:name w:val="annotation text"/>
    <w:basedOn w:val="prastasis"/>
    <w:link w:val="KomentarotekstasDiagrama"/>
    <w:uiPriority w:val="99"/>
    <w:unhideWhenUsed/>
    <w:rsid w:val="00C85D5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85D5B"/>
    <w:rPr>
      <w:sz w:val="20"/>
      <w:szCs w:val="20"/>
    </w:rPr>
  </w:style>
  <w:style w:type="paragraph" w:styleId="Komentarotema">
    <w:name w:val="annotation subject"/>
    <w:basedOn w:val="Komentarotekstas"/>
    <w:next w:val="Komentarotekstas"/>
    <w:link w:val="KomentarotemaDiagrama"/>
    <w:uiPriority w:val="99"/>
    <w:semiHidden/>
    <w:unhideWhenUsed/>
    <w:rsid w:val="00C85D5B"/>
    <w:rPr>
      <w:b/>
      <w:bCs/>
    </w:rPr>
  </w:style>
  <w:style w:type="character" w:customStyle="1" w:styleId="KomentarotemaDiagrama">
    <w:name w:val="Komentaro tema Diagrama"/>
    <w:basedOn w:val="KomentarotekstasDiagrama"/>
    <w:link w:val="Komentarotema"/>
    <w:uiPriority w:val="99"/>
    <w:semiHidden/>
    <w:rsid w:val="00C85D5B"/>
    <w:rPr>
      <w:b/>
      <w:bCs/>
      <w:sz w:val="20"/>
      <w:szCs w:val="20"/>
    </w:rPr>
  </w:style>
  <w:style w:type="paragraph" w:styleId="Pataisymai">
    <w:name w:val="Revision"/>
    <w:hidden/>
    <w:uiPriority w:val="99"/>
    <w:semiHidden/>
    <w:rsid w:val="00FC1E6A"/>
    <w:pPr>
      <w:spacing w:after="0" w:line="240" w:lineRule="auto"/>
    </w:pPr>
  </w:style>
  <w:style w:type="paragraph" w:customStyle="1" w:styleId="pf0">
    <w:name w:val="pf0"/>
    <w:basedOn w:val="prastasis"/>
    <w:rsid w:val="00081053"/>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cf01">
    <w:name w:val="cf01"/>
    <w:basedOn w:val="Numatytasispastraiposriftas"/>
    <w:rsid w:val="0008105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sinvesticijos.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88537-7A49-46C0-8206-7389386D3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4</Pages>
  <Words>8245</Words>
  <Characters>4700</Characters>
  <Application>Microsoft Office Word</Application>
  <DocSecurity>0</DocSecurity>
  <Lines>39</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Abromavičienė</dc:creator>
  <cp:keywords/>
  <dc:description/>
  <cp:lastModifiedBy>Jūratė Jakutienė</cp:lastModifiedBy>
  <cp:revision>98</cp:revision>
  <dcterms:created xsi:type="dcterms:W3CDTF">2026-04-20T05:52:00Z</dcterms:created>
  <dcterms:modified xsi:type="dcterms:W3CDTF">2026-04-22T11:43:00Z</dcterms:modified>
</cp:coreProperties>
</file>