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30A8" w14:textId="77777777" w:rsidR="001F0AD4" w:rsidRPr="001F0AD4" w:rsidRDefault="001F0AD4" w:rsidP="001F0AD4">
      <w:pPr>
        <w:jc w:val="both"/>
        <w:rPr>
          <w:rFonts w:ascii="Times New Roman" w:hAnsi="Times New Roman" w:cs="Times New Roman"/>
          <w:b/>
          <w:sz w:val="24"/>
          <w:szCs w:val="24"/>
        </w:rPr>
      </w:pPr>
      <w:r w:rsidRPr="001F0AD4">
        <w:rPr>
          <w:rFonts w:ascii="Times New Roman" w:hAnsi="Times New Roman" w:cs="Times New Roman"/>
          <w:b/>
          <w:sz w:val="24"/>
          <w:szCs w:val="24"/>
        </w:rPr>
        <w:t>DĖL ATSAKYMO Į GAUTĄ KLAUSIMĄ PATEIKIMO</w:t>
      </w:r>
    </w:p>
    <w:p w14:paraId="6DC9E8E8" w14:textId="77777777" w:rsidR="001F0AD4" w:rsidRPr="001F0AD4" w:rsidRDefault="001F0AD4" w:rsidP="001F0AD4">
      <w:pPr>
        <w:jc w:val="both"/>
        <w:rPr>
          <w:rFonts w:ascii="Times New Roman" w:hAnsi="Times New Roman" w:cs="Times New Roman"/>
          <w:sz w:val="24"/>
          <w:szCs w:val="24"/>
        </w:rPr>
      </w:pPr>
    </w:p>
    <w:p w14:paraId="75F904FD" w14:textId="684DD270" w:rsidR="001F0AD4" w:rsidRPr="00AC6785" w:rsidRDefault="001F0AD4" w:rsidP="001F0AD4">
      <w:pPr>
        <w:tabs>
          <w:tab w:val="left" w:pos="993"/>
        </w:tabs>
        <w:jc w:val="both"/>
        <w:rPr>
          <w:rFonts w:ascii="Times New Roman" w:hAnsi="Times New Roman" w:cs="Times New Roman"/>
          <w:b/>
          <w:bCs/>
          <w:sz w:val="24"/>
          <w:szCs w:val="24"/>
        </w:rPr>
      </w:pPr>
      <w:r w:rsidRPr="001F0AD4">
        <w:rPr>
          <w:rFonts w:ascii="Times New Roman" w:hAnsi="Times New Roman" w:cs="Times New Roman"/>
          <w:sz w:val="24"/>
          <w:szCs w:val="24"/>
        </w:rPr>
        <w:t xml:space="preserve">UAB Alytaus regiono atliekų tvarkymo centras (toliau – </w:t>
      </w:r>
      <w:r w:rsidRPr="001F0AD4">
        <w:rPr>
          <w:rFonts w:ascii="Times New Roman" w:hAnsi="Times New Roman" w:cs="Times New Roman"/>
          <w:i/>
          <w:iCs/>
          <w:sz w:val="24"/>
          <w:szCs w:val="24"/>
        </w:rPr>
        <w:t>Perkančioji organizacija</w:t>
      </w:r>
      <w:r w:rsidRPr="001F0AD4">
        <w:rPr>
          <w:rFonts w:ascii="Times New Roman" w:hAnsi="Times New Roman" w:cs="Times New Roman"/>
          <w:sz w:val="24"/>
          <w:szCs w:val="24"/>
        </w:rPr>
        <w:t>), vykdydamas viešąjį pirkimą „Debesijos paslaugos“</w:t>
      </w:r>
      <w:r w:rsidRPr="001F0AD4">
        <w:rPr>
          <w:rFonts w:ascii="Times New Roman" w:hAnsi="Times New Roman" w:cs="Times New Roman"/>
          <w:sz w:val="32"/>
          <w:szCs w:val="32"/>
        </w:rPr>
        <w:t xml:space="preserve"> </w:t>
      </w:r>
      <w:r w:rsidRPr="001F0AD4">
        <w:rPr>
          <w:rFonts w:ascii="Times New Roman" w:hAnsi="Times New Roman" w:cs="Times New Roman"/>
          <w:sz w:val="24"/>
          <w:szCs w:val="24"/>
        </w:rPr>
        <w:t xml:space="preserve">(toliau – </w:t>
      </w:r>
      <w:r w:rsidRPr="001F0AD4">
        <w:rPr>
          <w:rFonts w:ascii="Times New Roman" w:hAnsi="Times New Roman" w:cs="Times New Roman"/>
          <w:i/>
          <w:iCs/>
          <w:sz w:val="24"/>
          <w:szCs w:val="24"/>
        </w:rPr>
        <w:t>Konkursas</w:t>
      </w:r>
      <w:r w:rsidRPr="001F0AD4">
        <w:rPr>
          <w:rFonts w:ascii="Times New Roman" w:hAnsi="Times New Roman" w:cs="Times New Roman"/>
          <w:sz w:val="24"/>
          <w:szCs w:val="24"/>
        </w:rPr>
        <w:t xml:space="preserve">), Konkurso Nr. 7454395, bei atsižvelgdamas į 2026 m. </w:t>
      </w:r>
      <w:r>
        <w:rPr>
          <w:rFonts w:ascii="Times New Roman" w:hAnsi="Times New Roman" w:cs="Times New Roman"/>
          <w:sz w:val="24"/>
          <w:szCs w:val="24"/>
        </w:rPr>
        <w:t>balandžio</w:t>
      </w:r>
      <w:r w:rsidRPr="001F0AD4">
        <w:rPr>
          <w:rFonts w:ascii="Times New Roman" w:hAnsi="Times New Roman" w:cs="Times New Roman"/>
          <w:sz w:val="24"/>
          <w:szCs w:val="24"/>
        </w:rPr>
        <w:t xml:space="preserve"> </w:t>
      </w:r>
      <w:r>
        <w:rPr>
          <w:rFonts w:ascii="Times New Roman" w:hAnsi="Times New Roman" w:cs="Times New Roman"/>
          <w:sz w:val="24"/>
          <w:szCs w:val="24"/>
        </w:rPr>
        <w:t>2</w:t>
      </w:r>
      <w:r w:rsidR="00743726">
        <w:rPr>
          <w:rFonts w:ascii="Times New Roman" w:hAnsi="Times New Roman" w:cs="Times New Roman"/>
          <w:sz w:val="24"/>
          <w:szCs w:val="24"/>
        </w:rPr>
        <w:t>2</w:t>
      </w:r>
      <w:r w:rsidRPr="001F0AD4">
        <w:rPr>
          <w:rFonts w:ascii="Times New Roman" w:hAnsi="Times New Roman" w:cs="Times New Roman"/>
          <w:sz w:val="24"/>
          <w:szCs w:val="24"/>
        </w:rPr>
        <w:t xml:space="preserve"> d. Konkursui pateiktą klausimą, teikia tiekėjams atsakymą (</w:t>
      </w:r>
      <w:r w:rsidRPr="00AC6785">
        <w:rPr>
          <w:rFonts w:ascii="Times New Roman" w:hAnsi="Times New Roman" w:cs="Times New Roman"/>
          <w:i/>
          <w:iCs/>
          <w:sz w:val="24"/>
          <w:szCs w:val="24"/>
        </w:rPr>
        <w:t>klausimo kalba neredaguota</w:t>
      </w:r>
      <w:r w:rsidRPr="00AC6785">
        <w:rPr>
          <w:rFonts w:ascii="Times New Roman" w:hAnsi="Times New Roman" w:cs="Times New Roman"/>
          <w:sz w:val="24"/>
          <w:szCs w:val="24"/>
        </w:rPr>
        <w:t>):</w:t>
      </w:r>
    </w:p>
    <w:p w14:paraId="0AF4DF55" w14:textId="2584CFAC" w:rsidR="001F0AD4" w:rsidRPr="00D31454" w:rsidRDefault="001F0AD4" w:rsidP="001F0AD4">
      <w:pPr>
        <w:jc w:val="both"/>
        <w:rPr>
          <w:rFonts w:ascii="Times New Roman" w:hAnsi="Times New Roman" w:cs="Times New Roman"/>
          <w:sz w:val="24"/>
          <w:szCs w:val="24"/>
        </w:rPr>
      </w:pPr>
      <w:r w:rsidRPr="00D31454">
        <w:rPr>
          <w:rFonts w:ascii="Times New Roman" w:hAnsi="Times New Roman" w:cs="Times New Roman"/>
          <w:b/>
          <w:bCs/>
          <w:sz w:val="24"/>
          <w:szCs w:val="24"/>
        </w:rPr>
        <w:t>1 Klausimas</w:t>
      </w:r>
      <w:r w:rsidRPr="00D31454">
        <w:rPr>
          <w:rFonts w:ascii="Times New Roman" w:hAnsi="Times New Roman" w:cs="Times New Roman"/>
          <w:sz w:val="24"/>
          <w:szCs w:val="24"/>
        </w:rPr>
        <w:t>: „</w:t>
      </w:r>
      <w:r w:rsidR="00743726" w:rsidRPr="00743726">
        <w:rPr>
          <w:rFonts w:ascii="Times New Roman" w:hAnsi="Times New Roman" w:cs="Times New Roman"/>
          <w:sz w:val="24"/>
          <w:szCs w:val="24"/>
          <w:lang w:val="en-US"/>
        </w:rPr>
        <w:t>Could you please confirm whether the consulting services (10 hours) specified in item 4.5 (Annex No. 2) may be provided in English?</w:t>
      </w:r>
      <w:r w:rsidR="00743726" w:rsidRPr="00743726">
        <w:rPr>
          <w:rFonts w:ascii="Times New Roman" w:hAnsi="Times New Roman" w:cs="Times New Roman"/>
          <w:sz w:val="24"/>
          <w:szCs w:val="24"/>
          <w:lang w:val="en-US"/>
        </w:rPr>
        <w:t xml:space="preserve"> </w:t>
      </w:r>
      <w:r w:rsidRPr="00D31454">
        <w:rPr>
          <w:rFonts w:ascii="Times New Roman" w:hAnsi="Times New Roman" w:cs="Times New Roman"/>
          <w:sz w:val="24"/>
          <w:szCs w:val="24"/>
          <w:lang w:val="en-US"/>
        </w:rPr>
        <w:t>“</w:t>
      </w:r>
    </w:p>
    <w:p w14:paraId="5BA70DD4" w14:textId="7C76A873" w:rsidR="001F0AD4" w:rsidRPr="00D31454" w:rsidRDefault="001F0AD4" w:rsidP="001F0AD4">
      <w:pPr>
        <w:jc w:val="both"/>
        <w:rPr>
          <w:rFonts w:ascii="Times New Roman" w:hAnsi="Times New Roman" w:cs="Times New Roman"/>
          <w:i/>
          <w:iCs/>
          <w:sz w:val="24"/>
          <w:szCs w:val="24"/>
        </w:rPr>
      </w:pPr>
      <w:r w:rsidRPr="00D31454">
        <w:rPr>
          <w:rFonts w:ascii="Times New Roman" w:hAnsi="Times New Roman" w:cs="Times New Roman"/>
          <w:i/>
          <w:iCs/>
          <w:sz w:val="24"/>
          <w:szCs w:val="24"/>
        </w:rPr>
        <w:t>(Klausimo vertimas į lietuvių kalbą:</w:t>
      </w:r>
      <w:r w:rsidR="00AC6785" w:rsidRPr="00D31454">
        <w:rPr>
          <w:sz w:val="24"/>
          <w:szCs w:val="24"/>
        </w:rPr>
        <w:t xml:space="preserve"> </w:t>
      </w:r>
      <w:r w:rsidR="00743726" w:rsidRPr="00743726">
        <w:rPr>
          <w:rFonts w:ascii="Times New Roman" w:hAnsi="Times New Roman" w:cs="Times New Roman"/>
          <w:i/>
          <w:iCs/>
          <w:sz w:val="24"/>
          <w:szCs w:val="24"/>
        </w:rPr>
        <w:t>Ar galėtumėte patvirtinti, ar konsultavimo paslaugos (10 valandų), nurodytos 4.5 punkte (2 priede), gali būti teikiamos anglų kalba?</w:t>
      </w:r>
      <w:r w:rsidRPr="00D31454">
        <w:rPr>
          <w:rFonts w:ascii="Times New Roman" w:hAnsi="Times New Roman" w:cs="Times New Roman"/>
          <w:i/>
          <w:iCs/>
          <w:sz w:val="24"/>
          <w:szCs w:val="24"/>
        </w:rPr>
        <w:t>)</w:t>
      </w:r>
    </w:p>
    <w:p w14:paraId="66A72A91" w14:textId="77777777" w:rsidR="00AC6785" w:rsidRPr="00D31454" w:rsidRDefault="00AC6785" w:rsidP="001F0AD4">
      <w:pPr>
        <w:jc w:val="both"/>
        <w:rPr>
          <w:rFonts w:ascii="Times New Roman" w:hAnsi="Times New Roman" w:cs="Times New Roman"/>
          <w:b/>
          <w:bCs/>
          <w:sz w:val="24"/>
          <w:szCs w:val="24"/>
        </w:rPr>
      </w:pPr>
    </w:p>
    <w:p w14:paraId="5B78FDC5" w14:textId="70748A29" w:rsidR="001F0AD4" w:rsidRPr="00D31454" w:rsidRDefault="001F0AD4" w:rsidP="001F0AD4">
      <w:pPr>
        <w:jc w:val="both"/>
        <w:rPr>
          <w:rFonts w:ascii="Times New Roman" w:hAnsi="Times New Roman" w:cs="Times New Roman"/>
          <w:sz w:val="24"/>
          <w:szCs w:val="24"/>
        </w:rPr>
      </w:pPr>
      <w:r w:rsidRPr="00D31454">
        <w:rPr>
          <w:rFonts w:ascii="Times New Roman" w:hAnsi="Times New Roman" w:cs="Times New Roman"/>
          <w:b/>
          <w:bCs/>
          <w:sz w:val="24"/>
          <w:szCs w:val="24"/>
        </w:rPr>
        <w:t>Atsakymas</w:t>
      </w:r>
      <w:r w:rsidRPr="00D31454">
        <w:rPr>
          <w:rFonts w:ascii="Times New Roman" w:hAnsi="Times New Roman" w:cs="Times New Roman"/>
          <w:sz w:val="24"/>
          <w:szCs w:val="24"/>
        </w:rPr>
        <w:t>:</w:t>
      </w:r>
      <w:r w:rsidR="00AC6785" w:rsidRPr="00D31454">
        <w:rPr>
          <w:rFonts w:ascii="Times New Roman" w:hAnsi="Times New Roman" w:cs="Times New Roman"/>
          <w:sz w:val="24"/>
          <w:szCs w:val="24"/>
        </w:rPr>
        <w:t xml:space="preserve"> </w:t>
      </w:r>
      <w:r w:rsidR="00743726" w:rsidRPr="00743726">
        <w:rPr>
          <w:rFonts w:ascii="Times New Roman" w:hAnsi="Times New Roman" w:cs="Times New Roman"/>
          <w:sz w:val="24"/>
          <w:szCs w:val="24"/>
          <w:lang w:val="en-US"/>
        </w:rPr>
        <w:t>Consulting services must be provided in Lithuanian at a proficiency level not lower than C1. If the services are delivered in another language, the supplier must ensure interpretation and translation of the consultations into Lithuanian, both orally and in writing.</w:t>
      </w:r>
    </w:p>
    <w:p w14:paraId="714FA4C8" w14:textId="2C1D7B19" w:rsidR="001F0AD4" w:rsidRPr="00D31454" w:rsidRDefault="001F0AD4">
      <w:pPr>
        <w:jc w:val="both"/>
        <w:rPr>
          <w:rFonts w:ascii="Times New Roman" w:hAnsi="Times New Roman" w:cs="Times New Roman"/>
          <w:i/>
          <w:iCs/>
          <w:sz w:val="24"/>
          <w:szCs w:val="24"/>
        </w:rPr>
      </w:pPr>
      <w:r w:rsidRPr="00D31454">
        <w:rPr>
          <w:rFonts w:ascii="Times New Roman" w:hAnsi="Times New Roman" w:cs="Times New Roman"/>
          <w:i/>
          <w:iCs/>
          <w:sz w:val="24"/>
          <w:szCs w:val="24"/>
        </w:rPr>
        <w:t>(</w:t>
      </w:r>
      <w:r w:rsidR="00743726" w:rsidRPr="00743726">
        <w:rPr>
          <w:rFonts w:ascii="Times New Roman" w:hAnsi="Times New Roman" w:cs="Times New Roman"/>
          <w:i/>
          <w:iCs/>
          <w:sz w:val="24"/>
          <w:szCs w:val="24"/>
        </w:rPr>
        <w:t>Konsultavimo paslaugos turi būti teikiamos lietuvių kalba, ne žemesniu kaip C1 kalbos mokėjimo lygiu. Jei paslaugos teikiamos kita kalba, tiekėjas privalo užtikrinti konsultacijų vertimą į lietuvių kalbą tiek žodžiu, tiek raštu.</w:t>
      </w:r>
      <w:r w:rsidR="00743726">
        <w:rPr>
          <w:rFonts w:ascii="Times New Roman" w:hAnsi="Times New Roman" w:cs="Times New Roman"/>
          <w:i/>
          <w:iCs/>
          <w:sz w:val="24"/>
          <w:szCs w:val="24"/>
        </w:rPr>
        <w:t>)</w:t>
      </w:r>
    </w:p>
    <w:sectPr w:rsidR="001F0AD4" w:rsidRPr="00D314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D4"/>
    <w:rsid w:val="000835C7"/>
    <w:rsid w:val="00097580"/>
    <w:rsid w:val="00126192"/>
    <w:rsid w:val="001F0AD4"/>
    <w:rsid w:val="005C3DE1"/>
    <w:rsid w:val="00743726"/>
    <w:rsid w:val="007C1BCF"/>
    <w:rsid w:val="00907DA0"/>
    <w:rsid w:val="00AC6785"/>
    <w:rsid w:val="00D31454"/>
    <w:rsid w:val="00D463AA"/>
    <w:rsid w:val="00ED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5D6D"/>
  <w15:chartTrackingRefBased/>
  <w15:docId w15:val="{2A1195F1-6466-462F-88E9-B8C740A8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F0A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0A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0AD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0AD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0AD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0A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A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A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A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1vidutinissraas">
    <w:name w:val="Medium List 1"/>
    <w:basedOn w:val="prastojilentel"/>
    <w:uiPriority w:val="65"/>
    <w:rsid w:val="00D463AA"/>
    <w:pPr>
      <w:spacing w:after="0" w:line="240" w:lineRule="auto"/>
      <w:jc w:val="both"/>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ntrat1Diagrama">
    <w:name w:val="Antraštė 1 Diagrama"/>
    <w:basedOn w:val="Numatytasispastraiposriftas"/>
    <w:link w:val="Antrat1"/>
    <w:uiPriority w:val="9"/>
    <w:rsid w:val="001F0AD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0AD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0AD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0AD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0AD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0A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A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A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A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A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A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A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A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AD4"/>
    <w:rPr>
      <w:i/>
      <w:iCs/>
      <w:color w:val="404040" w:themeColor="text1" w:themeTint="BF"/>
    </w:rPr>
  </w:style>
  <w:style w:type="paragraph" w:styleId="Sraopastraipa">
    <w:name w:val="List Paragraph"/>
    <w:basedOn w:val="prastasis"/>
    <w:uiPriority w:val="34"/>
    <w:qFormat/>
    <w:rsid w:val="001F0AD4"/>
    <w:pPr>
      <w:ind w:left="720"/>
      <w:contextualSpacing/>
    </w:pPr>
  </w:style>
  <w:style w:type="character" w:styleId="Rykuspabraukimas">
    <w:name w:val="Intense Emphasis"/>
    <w:basedOn w:val="Numatytasispastraiposriftas"/>
    <w:uiPriority w:val="21"/>
    <w:qFormat/>
    <w:rsid w:val="001F0AD4"/>
    <w:rPr>
      <w:i/>
      <w:iCs/>
      <w:color w:val="2F5496" w:themeColor="accent1" w:themeShade="BF"/>
    </w:rPr>
  </w:style>
  <w:style w:type="paragraph" w:styleId="Iskirtacitata">
    <w:name w:val="Intense Quote"/>
    <w:basedOn w:val="prastasis"/>
    <w:next w:val="prastasis"/>
    <w:link w:val="IskirtacitataDiagrama"/>
    <w:uiPriority w:val="30"/>
    <w:qFormat/>
    <w:rsid w:val="001F0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0AD4"/>
    <w:rPr>
      <w:i/>
      <w:iCs/>
      <w:color w:val="2F5496" w:themeColor="accent1" w:themeShade="BF"/>
    </w:rPr>
  </w:style>
  <w:style w:type="character" w:styleId="Rykinuoroda">
    <w:name w:val="Intense Reference"/>
    <w:basedOn w:val="Numatytasispastraiposriftas"/>
    <w:uiPriority w:val="32"/>
    <w:qFormat/>
    <w:rsid w:val="001F0A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747</Words>
  <Characters>427</Characters>
  <Application>Microsoft Office Word</Application>
  <DocSecurity>0</DocSecurity>
  <Lines>3</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 Liskauskiene</dc:creator>
  <cp:keywords/>
  <dc:description/>
  <cp:lastModifiedBy>Evalda Liskauskiene</cp:lastModifiedBy>
  <cp:revision>4</cp:revision>
  <dcterms:created xsi:type="dcterms:W3CDTF">2026-04-21T07:27:00Z</dcterms:created>
  <dcterms:modified xsi:type="dcterms:W3CDTF">2026-04-22T08:01:00Z</dcterms:modified>
</cp:coreProperties>
</file>