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3F01" w14:textId="6F7BE8B5" w:rsidR="00A5461A" w:rsidRDefault="00213456" w:rsidP="00414C2C">
      <w:pPr>
        <w:pStyle w:val="Antrat1"/>
        <w:ind w:left="428" w:right="490"/>
        <w:rPr>
          <w:sz w:val="26"/>
        </w:rPr>
      </w:pPr>
      <w:r>
        <w:t xml:space="preserve">SURENKAMO MODULINIO </w:t>
      </w:r>
      <w:r w:rsidR="0079061E">
        <w:t xml:space="preserve">PAGALBINIO </w:t>
      </w:r>
      <w:r>
        <w:t>ŪKI</w:t>
      </w:r>
      <w:r w:rsidR="0079061E">
        <w:t xml:space="preserve">O PASKIRTIES </w:t>
      </w:r>
      <w:r>
        <w:t>PASTATO STATYB</w:t>
      </w:r>
      <w:r w:rsidR="00414C2C">
        <w:t xml:space="preserve">OS </w:t>
      </w:r>
      <w:r w:rsidR="00137EA2">
        <w:rPr>
          <w:sz w:val="26"/>
        </w:rPr>
        <w:t>TECHNINĖ SPECIFIKACIJA</w:t>
      </w:r>
    </w:p>
    <w:p w14:paraId="07157D95" w14:textId="77777777" w:rsidR="00414C2C" w:rsidRPr="00414C2C" w:rsidRDefault="00414C2C" w:rsidP="00414C2C"/>
    <w:p w14:paraId="047ED50B" w14:textId="2D1AE3A9" w:rsidR="00A5461A" w:rsidRDefault="00213456">
      <w:pPr>
        <w:ind w:left="14" w:right="9" w:firstLine="490"/>
      </w:pPr>
      <w:r>
        <w:t xml:space="preserve">Surenkamas modulinis </w:t>
      </w:r>
      <w:r w:rsidR="0079061E">
        <w:t>pagalbinio ūkio paskirties</w:t>
      </w:r>
      <w:r w:rsidR="00137EA2">
        <w:t xml:space="preserve"> pastatas</w:t>
      </w:r>
      <w:r>
        <w:t xml:space="preserve"> (toliau — </w:t>
      </w:r>
      <w:r w:rsidR="00137EA2">
        <w:t>Pastatas</w:t>
      </w:r>
      <w:r>
        <w:t>), skirtas technikai</w:t>
      </w:r>
      <w:r w:rsidR="00137EA2">
        <w:t>, įrangai, įvairioms priemonėms ir medžiagoms</w:t>
      </w:r>
      <w:r>
        <w:t xml:space="preserve"> </w:t>
      </w:r>
      <w:r w:rsidR="0079061E">
        <w:t xml:space="preserve">laikyti ir </w:t>
      </w:r>
      <w:r>
        <w:t>sand</w:t>
      </w:r>
      <w:r w:rsidR="00137EA2">
        <w:t>ė</w:t>
      </w:r>
      <w:r>
        <w:t>liuoti  saugant nuo</w:t>
      </w:r>
      <w:r w:rsidR="00137EA2">
        <w:t xml:space="preserve"> kintančių</w:t>
      </w:r>
      <w:r>
        <w:t xml:space="preserve"> </w:t>
      </w:r>
      <w:r w:rsidR="00137EA2">
        <w:t>aplinkos</w:t>
      </w:r>
      <w:r>
        <w:t xml:space="preserve"> </w:t>
      </w:r>
      <w:r w:rsidR="00137EA2">
        <w:t xml:space="preserve"> ir temperatūros pasikeitimų poveikio. </w:t>
      </w:r>
      <w:r w:rsidR="0079061E">
        <w:t>Pastatas priskiriamas 1 nesudėtingų statinių kategorij</w:t>
      </w:r>
      <w:r w:rsidR="00CB3219">
        <w:t xml:space="preserve">os grupei pagal STR 1.01.03:2017 „Statinių ir patalpų klasifikavimas“. </w:t>
      </w:r>
      <w:r w:rsidR="00137EA2">
        <w:t xml:space="preserve">Pastatui </w:t>
      </w:r>
      <w:r w:rsidR="00B175A4">
        <w:t>statybą leidžiantis dokumentas neprivalomas,</w:t>
      </w:r>
      <w:r w:rsidR="0079061E">
        <w:t xml:space="preserve"> techninis </w:t>
      </w:r>
      <w:r w:rsidR="00B175A4">
        <w:t>darbo</w:t>
      </w:r>
      <w:r w:rsidR="0079061E">
        <w:t xml:space="preserve"> projektas nebus rengiamas</w:t>
      </w:r>
      <w:r w:rsidR="00CB3219">
        <w:t>.</w:t>
      </w:r>
      <w:r w:rsidR="00B97B63">
        <w:t xml:space="preserve"> Pastato statytojas – užsakovas Biudžetinė įstaiga Kelmės rajono priešgaisrinės saugos tarnyba</w:t>
      </w:r>
      <w:r w:rsidR="00C667E0">
        <w:t>, įm.k. 162747063.</w:t>
      </w:r>
      <w:r w:rsidR="00414C2C">
        <w:t xml:space="preserve"> Pastato statybos vieta</w:t>
      </w:r>
      <w:r w:rsidR="00414C2C" w:rsidRPr="00414C2C">
        <w:t xml:space="preserve"> </w:t>
      </w:r>
      <w:r w:rsidR="00414C2C">
        <w:t>K</w:t>
      </w:r>
      <w:r w:rsidR="00414C2C" w:rsidRPr="00414C2C">
        <w:t>ražių g. 33</w:t>
      </w:r>
      <w:r w:rsidR="00414C2C">
        <w:t>A</w:t>
      </w:r>
      <w:r w:rsidR="00414C2C" w:rsidRPr="00414C2C">
        <w:t xml:space="preserve">, </w:t>
      </w:r>
      <w:r w:rsidR="00414C2C">
        <w:t>U</w:t>
      </w:r>
      <w:r w:rsidR="00414C2C" w:rsidRPr="00414C2C">
        <w:t>žvenčio m.,</w:t>
      </w:r>
      <w:r w:rsidR="00414C2C">
        <w:t xml:space="preserve"> K</w:t>
      </w:r>
      <w:r w:rsidR="00414C2C" w:rsidRPr="00414C2C">
        <w:t>elmės rajonas</w:t>
      </w:r>
      <w:r w:rsidR="00414C2C">
        <w:t>.</w:t>
      </w:r>
    </w:p>
    <w:p w14:paraId="1F9EA236" w14:textId="77777777" w:rsidR="00CB3219" w:rsidRDefault="00CB3219">
      <w:pPr>
        <w:ind w:left="14" w:right="9" w:firstLine="490"/>
      </w:pPr>
    </w:p>
    <w:p w14:paraId="10BFCC02" w14:textId="7F2236FA" w:rsidR="00A5461A" w:rsidRDefault="00213456">
      <w:pPr>
        <w:pStyle w:val="Antrat2"/>
        <w:spacing w:after="542"/>
        <w:ind w:left="437" w:right="0"/>
      </w:pPr>
      <w:r>
        <w:t>1. BENDROSIOS NUOSTATOS</w:t>
      </w:r>
    </w:p>
    <w:p w14:paraId="2902275E" w14:textId="4BB79613" w:rsidR="00A5461A" w:rsidRDefault="00CB3219">
      <w:pPr>
        <w:ind w:left="14" w:right="9" w:firstLine="590"/>
      </w:pPr>
      <w:r>
        <w:t>1</w:t>
      </w:r>
      <w:r w:rsidR="00213456">
        <w:t xml:space="preserve">. 1.  </w:t>
      </w:r>
      <w:r w:rsidR="00B175A4">
        <w:t>T</w:t>
      </w:r>
      <w:r w:rsidR="00213456">
        <w:t>uri b</w:t>
      </w:r>
      <w:r>
        <w:t>ū</w:t>
      </w:r>
      <w:r w:rsidR="00213456">
        <w:t xml:space="preserve">ti parengtas </w:t>
      </w:r>
      <w:r w:rsidR="00B175A4">
        <w:t>Pastato plano</w:t>
      </w:r>
      <w:r>
        <w:t xml:space="preserve"> brėžinys;</w:t>
      </w:r>
    </w:p>
    <w:p w14:paraId="52AD154B" w14:textId="3727EB47" w:rsidR="00A5461A" w:rsidRDefault="00213456">
      <w:pPr>
        <w:spacing w:after="45"/>
        <w:ind w:left="600" w:right="9"/>
      </w:pPr>
      <w:r>
        <w:t xml:space="preserve">1.2. </w:t>
      </w:r>
      <w:r w:rsidR="00137EA2">
        <w:t>Pastat</w:t>
      </w:r>
      <w:r w:rsidR="00CB3219">
        <w:t>o  karkasas</w:t>
      </w:r>
      <w:r>
        <w:t xml:space="preserve"> turi b</w:t>
      </w:r>
      <w:r w:rsidR="00CB3219">
        <w:t>ū</w:t>
      </w:r>
      <w:r>
        <w:t xml:space="preserve">ti </w:t>
      </w:r>
      <w:r w:rsidR="00CB3219">
        <w:t xml:space="preserve">iš </w:t>
      </w:r>
      <w:r>
        <w:t>šaltai valcuot</w:t>
      </w:r>
      <w:r w:rsidR="00CB3219">
        <w:t>ų</w:t>
      </w:r>
      <w:r>
        <w:t xml:space="preserve"> plien</w:t>
      </w:r>
      <w:r w:rsidR="00CB3219">
        <w:t>inių</w:t>
      </w:r>
      <w:r>
        <w:t xml:space="preserve">  konstrukcij</w:t>
      </w:r>
      <w:r w:rsidR="00CB3219">
        <w:t>ų</w:t>
      </w:r>
      <w:r>
        <w:t>;</w:t>
      </w:r>
    </w:p>
    <w:p w14:paraId="5516B769" w14:textId="34CDC694" w:rsidR="00A5461A" w:rsidRDefault="00213456">
      <w:pPr>
        <w:ind w:left="600" w:right="9"/>
      </w:pPr>
      <w:r>
        <w:t xml:space="preserve">1.3. </w:t>
      </w:r>
      <w:r w:rsidR="00137EA2">
        <w:t>Pastato</w:t>
      </w:r>
      <w:r>
        <w:t xml:space="preserve"> vidinis plotas turi b</w:t>
      </w:r>
      <w:r w:rsidR="00CB3219">
        <w:t>ū</w:t>
      </w:r>
      <w:r>
        <w:t xml:space="preserve">ti ne mažesnis kaip </w:t>
      </w:r>
      <w:r w:rsidR="00CB3219">
        <w:t>49</w:t>
      </w:r>
      <w:r w:rsidR="002A77B4">
        <w:t>,0</w:t>
      </w:r>
      <w:r>
        <w:t xml:space="preserve"> m</w:t>
      </w:r>
      <w:r>
        <w:rPr>
          <w:vertAlign w:val="superscript"/>
        </w:rPr>
        <w:t xml:space="preserve">2 </w:t>
      </w:r>
      <w:r>
        <w:t xml:space="preserve">ir ne didesnis kaip </w:t>
      </w:r>
      <w:r w:rsidR="00CB3219">
        <w:t>50</w:t>
      </w:r>
      <w:r w:rsidR="002A77B4">
        <w:t>,0</w:t>
      </w:r>
      <w:r>
        <w:t xml:space="preserve"> m</w:t>
      </w:r>
      <w:r>
        <w:rPr>
          <w:vertAlign w:val="superscript"/>
        </w:rPr>
        <w:t xml:space="preserve">2 </w:t>
      </w:r>
      <w:r w:rsidR="002A77B4">
        <w:t>;</w:t>
      </w:r>
    </w:p>
    <w:p w14:paraId="638716D3" w14:textId="367A61FE" w:rsidR="00A5461A" w:rsidRDefault="00213456">
      <w:pPr>
        <w:ind w:left="600" w:right="9"/>
      </w:pPr>
      <w:r>
        <w:t xml:space="preserve">1.4. </w:t>
      </w:r>
      <w:r w:rsidR="00137EA2">
        <w:t>Pastato</w:t>
      </w:r>
      <w:r>
        <w:t xml:space="preserve"> </w:t>
      </w:r>
      <w:r w:rsidR="00185984">
        <w:t xml:space="preserve">vidaus patalpos </w:t>
      </w:r>
      <w:r>
        <w:t>ilgis turi b</w:t>
      </w:r>
      <w:r w:rsidR="00B12FAB">
        <w:t>ū</w:t>
      </w:r>
      <w:r>
        <w:t xml:space="preserve">ti ne trumpesnis kaip </w:t>
      </w:r>
      <w:r w:rsidR="00185984">
        <w:t>8,</w:t>
      </w:r>
      <w:r w:rsidR="00F24670">
        <w:t>8</w:t>
      </w:r>
      <w:r>
        <w:t xml:space="preserve"> m</w:t>
      </w:r>
      <w:r w:rsidR="002A77B4">
        <w:t>. , plotis ne mažesnis kaip 5,</w:t>
      </w:r>
      <w:r w:rsidR="00F24670">
        <w:t>5</w:t>
      </w:r>
      <w:r w:rsidR="002A77B4">
        <w:t xml:space="preserve"> m.</w:t>
      </w:r>
      <w:r>
        <w:t>;</w:t>
      </w:r>
    </w:p>
    <w:p w14:paraId="50839B21" w14:textId="16F8DFB9" w:rsidR="00A5461A" w:rsidRPr="0088309F" w:rsidRDefault="00213456">
      <w:pPr>
        <w:ind w:left="605" w:right="9"/>
        <w:rPr>
          <w:color w:val="EE0000"/>
        </w:rPr>
      </w:pPr>
      <w:r>
        <w:t xml:space="preserve">1.5. </w:t>
      </w:r>
      <w:r w:rsidR="00137EA2">
        <w:t>Pastato</w:t>
      </w:r>
      <w:r>
        <w:t xml:space="preserve"> aukštis ne aukštesnis</w:t>
      </w:r>
      <w:r w:rsidRPr="0095120A">
        <w:rPr>
          <w:color w:val="auto"/>
        </w:rPr>
        <w:t xml:space="preserve">, kaip </w:t>
      </w:r>
      <w:r w:rsidR="002A77B4" w:rsidRPr="0095120A">
        <w:rPr>
          <w:color w:val="auto"/>
        </w:rPr>
        <w:t>5</w:t>
      </w:r>
      <w:r w:rsidRPr="0095120A">
        <w:rPr>
          <w:color w:val="auto"/>
        </w:rPr>
        <w:t xml:space="preserve"> metrai;</w:t>
      </w:r>
    </w:p>
    <w:p w14:paraId="1E09E057" w14:textId="399C12E3" w:rsidR="00A5461A" w:rsidRDefault="00213456" w:rsidP="00EE5F31">
      <w:pPr>
        <w:ind w:left="14" w:right="9" w:firstLine="600"/>
      </w:pPr>
      <w:r>
        <w:t xml:space="preserve">1.6. </w:t>
      </w:r>
      <w:r w:rsidR="00137EA2">
        <w:t>Pastatas</w:t>
      </w:r>
      <w:r>
        <w:t xml:space="preserve"> ir jam priklausantys </w:t>
      </w:r>
      <w:r w:rsidR="002A77B4">
        <w:t>į</w:t>
      </w:r>
      <w:r>
        <w:t>renginiai turi b</w:t>
      </w:r>
      <w:r w:rsidR="002A77B4">
        <w:t>ū</w:t>
      </w:r>
      <w:r>
        <w:t>ti pritaikyti naudoti Lietuvos Respublikos klimatin</w:t>
      </w:r>
      <w:r w:rsidR="002A77B4">
        <w:t>ė</w:t>
      </w:r>
      <w:r>
        <w:t>je juostoje ir atitikti ne mažiau, kaip I v</w:t>
      </w:r>
      <w:r w:rsidR="002A77B4">
        <w:t>ė</w:t>
      </w:r>
      <w:r>
        <w:t>jo greičio rajono apkrovas ne mažiau kaip 24 m/s (atskaitinis v</w:t>
      </w:r>
      <w:r w:rsidR="00395B79">
        <w:t>ė</w:t>
      </w:r>
      <w:r>
        <w:t>jo greitis pagal STR 2.05.04:2003, 3 priedas; LST L ENV 19912-4:2000, bei ne mažiau, kaip II sniego apkrovos rajoną, ne mažiau, kaip 1,6</w:t>
      </w:r>
      <w:r w:rsidR="00185984" w:rsidRPr="00185984">
        <w:rPr>
          <w:i/>
          <w:sz w:val="20"/>
        </w:rPr>
        <w:t xml:space="preserve"> </w:t>
      </w:r>
      <w:r w:rsidR="00185984">
        <w:rPr>
          <w:i/>
          <w:sz w:val="20"/>
        </w:rPr>
        <w:t>s</w:t>
      </w:r>
      <w:r w:rsidR="00185984">
        <w:rPr>
          <w:sz w:val="20"/>
          <w:vertAlign w:val="subscript"/>
        </w:rPr>
        <w:t>k,</w:t>
      </w:r>
      <w:r>
        <w:t xml:space="preserve"> kN/m</w:t>
      </w:r>
      <w:r w:rsidR="00185984">
        <w:rPr>
          <w:vertAlign w:val="superscript"/>
        </w:rPr>
        <w:t>2</w:t>
      </w:r>
      <w:r>
        <w:t xml:space="preserve"> (atskaitin</w:t>
      </w:r>
      <w:r w:rsidR="00185984">
        <w:t>ė</w:t>
      </w:r>
      <w:r>
        <w:t xml:space="preserve"> sniego apkrova pagal STR 2.05.04:2003, 1 priedas, LST L ENV 199123:2000. Statinis skaičiavimas EN </w:t>
      </w:r>
      <w:r w:rsidR="00EE5F31">
        <w:t>1</w:t>
      </w:r>
      <w:r>
        <w:t>990+LST2010</w:t>
      </w:r>
      <w:r w:rsidR="00EE5F31">
        <w:t>, (pateikiama atitiktį reikalavimams įrodantys dokumentai: gamintojo ir (ar tiekėjo techniniai dokumentai, gamintojo ir (ar) importuotojo, ir (ar) tiekėjo rašytinis patvirtinimas ar deklaracija;</w:t>
      </w:r>
    </w:p>
    <w:p w14:paraId="48502101" w14:textId="163D25DE" w:rsidR="00A5461A" w:rsidRDefault="00213456">
      <w:pPr>
        <w:ind w:left="14" w:right="9" w:firstLine="600"/>
      </w:pPr>
      <w:r>
        <w:t xml:space="preserve">1.7. </w:t>
      </w:r>
      <w:r w:rsidR="00137EA2">
        <w:t>Pastatas</w:t>
      </w:r>
      <w:r>
        <w:t xml:space="preserve"> turi b</w:t>
      </w:r>
      <w:r w:rsidR="00EE5F31">
        <w:t>ū</w:t>
      </w:r>
      <w:r>
        <w:t>ti pastatyt</w:t>
      </w:r>
      <w:r w:rsidR="00EE5F31">
        <w:t>as</w:t>
      </w:r>
      <w:r>
        <w:t xml:space="preserve"> ant išbetonuoto plokštuminio pamato-aikštel</w:t>
      </w:r>
      <w:r w:rsidR="008863CB">
        <w:t>ė</w:t>
      </w:r>
      <w:r>
        <w:t>s</w:t>
      </w:r>
      <w:r w:rsidR="008050EC">
        <w:t xml:space="preserve"> (grindų </w:t>
      </w:r>
      <w:r w:rsidR="00B175A4">
        <w:t>plokštuma</w:t>
      </w:r>
      <w:r w:rsidR="008050EC">
        <w:t>)</w:t>
      </w:r>
      <w:r w:rsidR="008863CB">
        <w:t xml:space="preserve"> kuri būtų ne mažesnė kaip išoriniai pastato išmatavimai</w:t>
      </w:r>
      <w:r>
        <w:t xml:space="preserve">. </w:t>
      </w:r>
      <w:r w:rsidR="008050EC">
        <w:t>Grindų plokšt</w:t>
      </w:r>
      <w:r w:rsidR="00B175A4">
        <w:t>umos</w:t>
      </w:r>
      <w:r>
        <w:t xml:space="preserve"> pagrindas </w:t>
      </w:r>
      <w:r w:rsidR="008863CB">
        <w:t xml:space="preserve">turi būti  </w:t>
      </w:r>
      <w:r>
        <w:t xml:space="preserve">pripiltas </w:t>
      </w:r>
      <w:r w:rsidR="008863CB">
        <w:t>iš</w:t>
      </w:r>
      <w:r>
        <w:t xml:space="preserve"> sutankint</w:t>
      </w:r>
      <w:r w:rsidR="008863CB">
        <w:t>os me mažiau kaip</w:t>
      </w:r>
      <w:r>
        <w:t xml:space="preserve"> 30 cm dolomitin</w:t>
      </w:r>
      <w:r w:rsidR="008863CB">
        <w:t>ė</w:t>
      </w:r>
      <w:r>
        <w:t>s skaldos sluoksni</w:t>
      </w:r>
      <w:r w:rsidR="008863CB">
        <w:t>o</w:t>
      </w:r>
      <w:r>
        <w:t>, perimetras apjuostas 4 stryp</w:t>
      </w:r>
      <w:r w:rsidR="008863CB">
        <w:t>ų</w:t>
      </w:r>
      <w:r>
        <w:t xml:space="preserve"> </w:t>
      </w:r>
      <w:r w:rsidR="008863CB" w:rsidRPr="008863CB">
        <w:rPr>
          <w:sz w:val="28"/>
          <w:szCs w:val="28"/>
        </w:rPr>
        <w:t>ø</w:t>
      </w:r>
      <w:r>
        <w:t xml:space="preserve"> 10 mm armat</w:t>
      </w:r>
      <w:r w:rsidR="008863CB">
        <w:t>ū</w:t>
      </w:r>
      <w:r>
        <w:t>ros karkasu ir užlietas ne mažiau, kaip 26 cm betono mišiniu, kurio gniuždymo stiprumo klas</w:t>
      </w:r>
      <w:r w:rsidR="008863CB">
        <w:t xml:space="preserve">ė </w:t>
      </w:r>
      <w:r>
        <w:t>ne mažesn</w:t>
      </w:r>
      <w:r w:rsidR="008863CB">
        <w:t>ė</w:t>
      </w:r>
      <w:r>
        <w:t>, kaip C25/30, papildomai armuojant su fibra;</w:t>
      </w:r>
    </w:p>
    <w:p w14:paraId="46AE6073" w14:textId="117EE777" w:rsidR="008050EC" w:rsidRDefault="008050EC">
      <w:pPr>
        <w:ind w:left="14" w:right="9" w:firstLine="600"/>
      </w:pPr>
      <w:r>
        <w:t xml:space="preserve">1.8. </w:t>
      </w:r>
      <w:r w:rsidR="00B175A4">
        <w:t>Pastato g</w:t>
      </w:r>
      <w:r>
        <w:t>rindų p</w:t>
      </w:r>
      <w:r w:rsidR="00B175A4">
        <w:t>lokštumoje</w:t>
      </w:r>
      <w:r>
        <w:t xml:space="preserve"> turi būti </w:t>
      </w:r>
      <w:r w:rsidR="00CE5235">
        <w:t>suformuoti nuolydžiai</w:t>
      </w:r>
      <w:r w:rsidR="00393856">
        <w:t xml:space="preserve"> vandens surinkimui</w:t>
      </w:r>
      <w:r w:rsidR="00CE5235">
        <w:t xml:space="preserve">,  </w:t>
      </w:r>
      <w:r>
        <w:t>įrengt</w:t>
      </w:r>
      <w:r w:rsidR="00CE5235">
        <w:t>a</w:t>
      </w:r>
      <w:r w:rsidR="00A53594">
        <w:t>s</w:t>
      </w:r>
      <w:r w:rsidR="00CE5235">
        <w:t xml:space="preserve"> vandens </w:t>
      </w:r>
      <w:r w:rsidR="00A53594">
        <w:t>surinkimo trapas</w:t>
      </w:r>
      <w:r w:rsidR="00393856">
        <w:t xml:space="preserve"> per visą Pastato ilgį</w:t>
      </w:r>
      <w:r w:rsidR="00A53594">
        <w:t>,</w:t>
      </w:r>
      <w:r w:rsidR="00CE5235">
        <w:t xml:space="preserve"> vandenį nuvedant į pastato išorėje sumontuotą požeminę betoninę </w:t>
      </w:r>
      <w:r w:rsidR="00A53594">
        <w:t>talpą</w:t>
      </w:r>
      <w:r w:rsidR="00CE5235">
        <w:t>, kurios talpa</w:t>
      </w:r>
      <w:r w:rsidR="00393856">
        <w:t xml:space="preserve"> ne mažiau kaip</w:t>
      </w:r>
      <w:r w:rsidR="00CE5235">
        <w:t xml:space="preserve"> 0,5 m</w:t>
      </w:r>
      <w:r w:rsidR="00CE5235">
        <w:rPr>
          <w:vertAlign w:val="superscript"/>
        </w:rPr>
        <w:t>3</w:t>
      </w:r>
      <w:r w:rsidR="00B06635">
        <w:t>;</w:t>
      </w:r>
    </w:p>
    <w:p w14:paraId="0E8BD0B8" w14:textId="782E7B2F" w:rsidR="0095120A" w:rsidRPr="00B06635" w:rsidRDefault="0095120A">
      <w:pPr>
        <w:ind w:left="14" w:right="9" w:firstLine="600"/>
      </w:pPr>
      <w:r>
        <w:t xml:space="preserve">1.9. Aplink pastatą turi būti įrengta ne mažiau kaip </w:t>
      </w:r>
      <w:r w:rsidR="00E21DD1">
        <w:t>0,6</w:t>
      </w:r>
      <w:r>
        <w:t xml:space="preserve"> m</w:t>
      </w:r>
      <w:r w:rsidR="00E21DD1">
        <w:t xml:space="preserve"> pločio</w:t>
      </w:r>
      <w:r>
        <w:t xml:space="preserve"> betoninė nuogrinda;</w:t>
      </w:r>
    </w:p>
    <w:p w14:paraId="450EFCE7" w14:textId="5E771755" w:rsidR="00A5461A" w:rsidRDefault="00213456">
      <w:pPr>
        <w:ind w:left="14" w:right="9" w:firstLine="586"/>
      </w:pPr>
      <w:r>
        <w:t>1.</w:t>
      </w:r>
      <w:r w:rsidR="0095120A">
        <w:t>10</w:t>
      </w:r>
      <w:r>
        <w:t xml:space="preserve">. </w:t>
      </w:r>
      <w:r w:rsidR="00137EA2">
        <w:t>Pastato</w:t>
      </w:r>
      <w:r>
        <w:t xml:space="preserve"> metalin</w:t>
      </w:r>
      <w:r w:rsidR="008863CB">
        <w:t>ė</w:t>
      </w:r>
      <w:r>
        <w:t>s konstrukcijos turi atitikti LST EN 1090 standarto technines specifikacijas;</w:t>
      </w:r>
    </w:p>
    <w:p w14:paraId="6B090614" w14:textId="34E7B736" w:rsidR="00A5461A" w:rsidRDefault="0095120A">
      <w:pPr>
        <w:ind w:left="14" w:right="9" w:firstLine="595"/>
      </w:pPr>
      <w:r>
        <w:rPr>
          <w:noProof/>
        </w:rPr>
        <w:t>1.11.</w:t>
      </w:r>
      <w:r w:rsidR="008863CB">
        <w:t>P</w:t>
      </w:r>
      <w:r w:rsidR="00137EA2">
        <w:t>astatas</w:t>
      </w:r>
      <w:r w:rsidR="00213456">
        <w:t xml:space="preserve"> turi atitikti eksploatacini</w:t>
      </w:r>
      <w:r w:rsidR="008863CB">
        <w:t>ų</w:t>
      </w:r>
      <w:r w:rsidR="00213456">
        <w:t xml:space="preserve"> savybi</w:t>
      </w:r>
      <w:r w:rsidR="008863CB">
        <w:t>ų</w:t>
      </w:r>
      <w:r w:rsidR="00213456">
        <w:t xml:space="preserve"> klasę EXC2 (EXC — Execution Classes)</w:t>
      </w:r>
      <w:r w:rsidR="008863CB">
        <w:t>;</w:t>
      </w:r>
    </w:p>
    <w:p w14:paraId="543B1723" w14:textId="2F78D97C" w:rsidR="00A5461A" w:rsidRDefault="00213456">
      <w:pPr>
        <w:ind w:left="619" w:right="9"/>
      </w:pPr>
      <w:r>
        <w:t>1.1</w:t>
      </w:r>
      <w:r w:rsidR="0095120A">
        <w:t>2</w:t>
      </w:r>
      <w:r>
        <w:t>. Sien</w:t>
      </w:r>
      <w:r w:rsidR="00F35126">
        <w:t>ų</w:t>
      </w:r>
      <w:r>
        <w:t xml:space="preserve"> danga turi b</w:t>
      </w:r>
      <w:r w:rsidR="00F35126">
        <w:t>ū</w:t>
      </w:r>
      <w:r>
        <w:t>ti iš daugiasluoksni</w:t>
      </w:r>
      <w:r w:rsidR="00F35126">
        <w:t>ų</w:t>
      </w:r>
      <w:r>
        <w:t xml:space="preserve"> plokšči</w:t>
      </w:r>
      <w:r w:rsidR="00F35126">
        <w:t>ų</w:t>
      </w:r>
      <w:r>
        <w:t xml:space="preserve"> ne plonesni</w:t>
      </w:r>
      <w:r w:rsidR="00F35126">
        <w:t>ų</w:t>
      </w:r>
      <w:r>
        <w:t xml:space="preserve"> kaip PIR </w:t>
      </w:r>
      <w:r w:rsidR="00F35126">
        <w:t>1</w:t>
      </w:r>
      <w:r>
        <w:t>00 ;</w:t>
      </w:r>
    </w:p>
    <w:p w14:paraId="79F38CE0" w14:textId="01143A89" w:rsidR="00A5461A" w:rsidRDefault="00213456">
      <w:pPr>
        <w:ind w:left="619" w:right="9"/>
      </w:pPr>
      <w:r>
        <w:t>1.1</w:t>
      </w:r>
      <w:r w:rsidR="0095120A">
        <w:t>3</w:t>
      </w:r>
      <w:r>
        <w:t>. Stogo danga turi b</w:t>
      </w:r>
      <w:r w:rsidR="00F35126">
        <w:t>ū</w:t>
      </w:r>
      <w:r>
        <w:t>ti iš daugiasluoksni</w:t>
      </w:r>
      <w:r w:rsidR="00F35126">
        <w:t>ų</w:t>
      </w:r>
      <w:r>
        <w:t xml:space="preserve"> plokšči</w:t>
      </w:r>
      <w:r w:rsidR="00F35126">
        <w:t>ų</w:t>
      </w:r>
      <w:r>
        <w:t xml:space="preserve"> ne plonesni</w:t>
      </w:r>
      <w:r w:rsidR="00F35126">
        <w:t>ų</w:t>
      </w:r>
      <w:r>
        <w:t xml:space="preserve"> kaip PIR 120;</w:t>
      </w:r>
    </w:p>
    <w:p w14:paraId="6833EC68" w14:textId="70DAEFDC" w:rsidR="00A5461A" w:rsidRDefault="00213456">
      <w:pPr>
        <w:ind w:left="14" w:right="9" w:firstLine="595"/>
      </w:pPr>
      <w:r>
        <w:t>1.1</w:t>
      </w:r>
      <w:r w:rsidR="0095120A">
        <w:t>4</w:t>
      </w:r>
      <w:r>
        <w:t>. Visos modulin</w:t>
      </w:r>
      <w:r w:rsidR="00F35126">
        <w:t>ė</w:t>
      </w:r>
      <w:r>
        <w:t xml:space="preserve">s </w:t>
      </w:r>
      <w:r w:rsidR="00137EA2">
        <w:t>pastato</w:t>
      </w:r>
      <w:r>
        <w:t xml:space="preserve"> konstrukcijos turi b</w:t>
      </w:r>
      <w:r w:rsidR="00F35126">
        <w:t>ū</w:t>
      </w:r>
      <w:r>
        <w:t>ti sujungiamos standžiais mazgais ir tur</w:t>
      </w:r>
      <w:r w:rsidR="00F35126">
        <w:t>ė</w:t>
      </w:r>
      <w:r>
        <w:t xml:space="preserve">ti </w:t>
      </w:r>
      <w:r w:rsidR="00137EA2">
        <w:t>pastato</w:t>
      </w:r>
      <w:r>
        <w:t xml:space="preserve"> ploto išpl</w:t>
      </w:r>
      <w:r w:rsidR="00F35126">
        <w:t>ė</w:t>
      </w:r>
      <w:r>
        <w:t>timo galimybę, prijungiant papildomus modulius varžtais prie esamo pastato plieniniu konstrukcini</w:t>
      </w:r>
      <w:r w:rsidR="00F35126">
        <w:t>ų</w:t>
      </w:r>
      <w:r>
        <w:t xml:space="preserve"> element</w:t>
      </w:r>
      <w:r w:rsidR="00F35126">
        <w:t>ų</w:t>
      </w:r>
      <w:r>
        <w:t>;</w:t>
      </w:r>
    </w:p>
    <w:p w14:paraId="3C228DD8" w14:textId="6B2E6500" w:rsidR="00A5461A" w:rsidRDefault="00213456" w:rsidP="00131E47">
      <w:pPr>
        <w:spacing w:after="0" w:line="259" w:lineRule="auto"/>
        <w:ind w:left="0" w:right="34" w:firstLine="0"/>
      </w:pPr>
      <w:r>
        <w:t>1.1</w:t>
      </w:r>
      <w:r w:rsidR="0095120A">
        <w:t>5</w:t>
      </w:r>
      <w:r>
        <w:t xml:space="preserve">. </w:t>
      </w:r>
      <w:r w:rsidR="00F35126">
        <w:t>Pastatas</w:t>
      </w:r>
      <w:r>
        <w:t xml:space="preserve"> turi b</w:t>
      </w:r>
      <w:r w:rsidR="00F35126">
        <w:t>ū</w:t>
      </w:r>
      <w:r>
        <w:t>ti pritaikytas perk</w:t>
      </w:r>
      <w:r w:rsidR="00F35126">
        <w:t>ė</w:t>
      </w:r>
      <w:r>
        <w:t xml:space="preserve">limui </w:t>
      </w:r>
      <w:r w:rsidR="00F35126">
        <w:t>į</w:t>
      </w:r>
      <w:r>
        <w:t xml:space="preserve"> kit</w:t>
      </w:r>
      <w:r w:rsidR="00F35126">
        <w:t>ą</w:t>
      </w:r>
      <w:r>
        <w:t xml:space="preserve"> viet</w:t>
      </w:r>
      <w:r w:rsidR="00F35126">
        <w:t>ą</w:t>
      </w:r>
      <w:r>
        <w:t>, bei daugkartiniam surinkimui</w:t>
      </w:r>
      <w:r w:rsidR="00131E47">
        <w:t xml:space="preserve"> </w:t>
      </w:r>
      <w:r>
        <w:t>(pastatymui);</w:t>
      </w:r>
    </w:p>
    <w:p w14:paraId="14A86552" w14:textId="22EC387A" w:rsidR="00A5461A" w:rsidRDefault="00213456">
      <w:pPr>
        <w:ind w:left="14" w:right="9" w:firstLine="595"/>
      </w:pPr>
      <w:r>
        <w:lastRenderedPageBreak/>
        <w:t>1.1</w:t>
      </w:r>
      <w:r w:rsidR="0095120A">
        <w:t>6</w:t>
      </w:r>
      <w:r>
        <w:t>. Vadovaujantis Aplinkos apsaugos kriterij</w:t>
      </w:r>
      <w:r w:rsidR="00F35126">
        <w:t>ų</w:t>
      </w:r>
      <w:r>
        <w:t xml:space="preserve"> taikymo, vykdant </w:t>
      </w:r>
      <w:r w:rsidR="00F35126">
        <w:t>ž</w:t>
      </w:r>
      <w:r>
        <w:t>aliuosius pirkimus, tvarkos (toliau — Tvarkos apra</w:t>
      </w:r>
      <w:r w:rsidR="00F35126">
        <w:t>š</w:t>
      </w:r>
      <w:r>
        <w:t>as), patvirtintu Lietuvos Respublikos aplinkos ministro 2011</w:t>
      </w:r>
      <w:r w:rsidR="0095120A">
        <w:t xml:space="preserve"> m. birželio 28 d.</w:t>
      </w:r>
      <w:r w:rsidR="00131E47">
        <w:t xml:space="preserve"> </w:t>
      </w:r>
      <w:r w:rsidR="00131E47" w:rsidRPr="00131E47">
        <w:t xml:space="preserve">įsakymu Nr. Dl-508 „Dėl aplinkos apsaugos kriterijų taikymo, vykdant Žaliuosius pirkimus, tvarkos aprašo patvirtinimo", siūlomas pastatas turi atitikti </w:t>
      </w:r>
      <w:r w:rsidR="00D468AA">
        <w:t xml:space="preserve"> šio </w:t>
      </w:r>
      <w:r w:rsidR="00131E47" w:rsidRPr="00131E47">
        <w:t xml:space="preserve"> aprašo 2 skyriaus 4 punkto bent vieno papunkčio reikalavimus (gamintojo ir (ar) tiekėjo techniniai dokumentai, gamintojo ir (ar) importuotojo, ir (ar) tiekėjo rašytinis patvirtinimas, gamintojo ir (ar) tiekėjo deklaracija (pateikiant objektyvius įrodymus), įrangos aprašymas, instrukcija ar skaičiavimai), jei Pastato tiekėjas nėra gamintojas.</w:t>
      </w:r>
    </w:p>
    <w:p w14:paraId="12ABA866" w14:textId="04A7057C" w:rsidR="00A5461A" w:rsidRDefault="00213456">
      <w:pPr>
        <w:pStyle w:val="Antrat2"/>
        <w:spacing w:after="240"/>
        <w:ind w:left="437" w:right="432"/>
      </w:pPr>
      <w:r>
        <w:t xml:space="preserve">2. </w:t>
      </w:r>
      <w:r w:rsidR="00B40946">
        <w:t>PASTATO</w:t>
      </w:r>
      <w:r>
        <w:t xml:space="preserve"> STOGO IR SIEN</w:t>
      </w:r>
      <w:r w:rsidR="00B40946">
        <w:t>Ų</w:t>
      </w:r>
      <w:r>
        <w:t xml:space="preserve"> DANGA</w:t>
      </w:r>
    </w:p>
    <w:p w14:paraId="5E6809B3" w14:textId="0EB97736" w:rsidR="00A5461A" w:rsidRDefault="00A53594">
      <w:pPr>
        <w:numPr>
          <w:ilvl w:val="0"/>
          <w:numId w:val="1"/>
        </w:numPr>
        <w:ind w:left="711" w:right="9" w:hanging="202"/>
      </w:pPr>
      <w:r>
        <w:t>1</w:t>
      </w:r>
      <w:r w:rsidR="00213456">
        <w:t>. Stogo danga i</w:t>
      </w:r>
      <w:r w:rsidR="00B40946">
        <w:t>š da</w:t>
      </w:r>
      <w:r w:rsidR="00213456">
        <w:t>ugiasluoksn</w:t>
      </w:r>
      <w:r w:rsidR="00B40946">
        <w:t>ė</w:t>
      </w:r>
      <w:r w:rsidR="00213456">
        <w:t>s stogin</w:t>
      </w:r>
      <w:r w:rsidR="00B40946">
        <w:t>ė</w:t>
      </w:r>
      <w:r w:rsidR="00213456">
        <w:t>s plok</w:t>
      </w:r>
      <w:r w:rsidR="00B40946">
        <w:t>š</w:t>
      </w:r>
      <w:r w:rsidR="00213456">
        <w:t>t</w:t>
      </w:r>
      <w:r w:rsidR="00B40946">
        <w:t>ė</w:t>
      </w:r>
      <w:r w:rsidR="00213456">
        <w:t>s PIR :</w:t>
      </w:r>
    </w:p>
    <w:p w14:paraId="5848FE27" w14:textId="4C09FDDF" w:rsidR="00A5461A" w:rsidRDefault="00213456">
      <w:pPr>
        <w:ind w:left="1738" w:right="9"/>
      </w:pPr>
      <w:r>
        <w:t>2. I . I . U</w:t>
      </w:r>
      <w:r w:rsidR="00B40946">
        <w:t>ž</w:t>
      </w:r>
      <w:r>
        <w:t>pildas kietos poliuretano putos PIR;</w:t>
      </w:r>
    </w:p>
    <w:p w14:paraId="034B0E1D" w14:textId="5B3F6EEB" w:rsidR="00A5461A" w:rsidRDefault="00213456">
      <w:pPr>
        <w:numPr>
          <w:ilvl w:val="2"/>
          <w:numId w:val="2"/>
        </w:numPr>
        <w:ind w:right="9" w:hanging="734"/>
      </w:pPr>
      <w:r>
        <w:t>U</w:t>
      </w:r>
      <w:r w:rsidR="00B40946">
        <w:t>ž</w:t>
      </w:r>
      <w:r>
        <w:t>pildo storis ne ma</w:t>
      </w:r>
      <w:r w:rsidR="00B40946">
        <w:t>ž</w:t>
      </w:r>
      <w:r>
        <w:t>esnis kaip 120</w:t>
      </w:r>
      <w:r w:rsidR="00D468AA">
        <w:t xml:space="preserve"> </w:t>
      </w:r>
      <w:r>
        <w:t>mm;</w:t>
      </w:r>
    </w:p>
    <w:p w14:paraId="7169303F" w14:textId="255C82E5" w:rsidR="00A5461A" w:rsidRDefault="00A53594">
      <w:pPr>
        <w:numPr>
          <w:ilvl w:val="2"/>
          <w:numId w:val="2"/>
        </w:numPr>
        <w:ind w:right="9" w:hanging="734"/>
      </w:pPr>
      <w:r>
        <w:t>Š</w:t>
      </w:r>
      <w:r w:rsidR="00213456">
        <w:t>ilumos laidumo koeficientas ne didesnis kaip 0,18 W/m2K;</w:t>
      </w:r>
    </w:p>
    <w:p w14:paraId="6B6CC631" w14:textId="4263DCDD" w:rsidR="00A5461A" w:rsidRPr="003619C3" w:rsidRDefault="00A53594">
      <w:pPr>
        <w:numPr>
          <w:ilvl w:val="2"/>
          <w:numId w:val="2"/>
        </w:numPr>
        <w:ind w:right="9" w:hanging="734"/>
        <w:rPr>
          <w:color w:val="auto"/>
        </w:rPr>
      </w:pPr>
      <w:r w:rsidRPr="003619C3">
        <w:rPr>
          <w:color w:val="auto"/>
        </w:rPr>
        <w:t>Vidaus spalva</w:t>
      </w:r>
      <w:r w:rsidR="00213456" w:rsidRPr="003619C3">
        <w:rPr>
          <w:color w:val="auto"/>
        </w:rPr>
        <w:t xml:space="preserve"> </w:t>
      </w:r>
      <w:r w:rsidRPr="003619C3">
        <w:rPr>
          <w:color w:val="auto"/>
        </w:rPr>
        <w:t>(derinama po pasiūlymo pateikimo);</w:t>
      </w:r>
    </w:p>
    <w:p w14:paraId="46FC2688" w14:textId="0C1CE627" w:rsidR="00A5461A" w:rsidRPr="003619C3" w:rsidRDefault="00A53594">
      <w:pPr>
        <w:numPr>
          <w:ilvl w:val="2"/>
          <w:numId w:val="2"/>
        </w:numPr>
        <w:ind w:right="9" w:hanging="734"/>
        <w:rPr>
          <w:color w:val="auto"/>
        </w:rPr>
      </w:pPr>
      <w:r w:rsidRPr="003619C3">
        <w:rPr>
          <w:color w:val="auto"/>
        </w:rPr>
        <w:t>Išorės spalva  (derinama po pasiūlymo pateikimo).</w:t>
      </w:r>
    </w:p>
    <w:p w14:paraId="525F1C6D" w14:textId="05695A37" w:rsidR="00A5461A" w:rsidRDefault="00213456">
      <w:pPr>
        <w:numPr>
          <w:ilvl w:val="1"/>
          <w:numId w:val="1"/>
        </w:numPr>
        <w:ind w:right="9" w:hanging="379"/>
      </w:pPr>
      <w:r>
        <w:t>Sien</w:t>
      </w:r>
      <w:r w:rsidR="00B40946">
        <w:t>ų</w:t>
      </w:r>
      <w:r>
        <w:t xml:space="preserve"> danga i</w:t>
      </w:r>
      <w:r w:rsidR="00B40946">
        <w:t>š</w:t>
      </w:r>
      <w:r>
        <w:t xml:space="preserve"> daugiasluoksn</w:t>
      </w:r>
      <w:r w:rsidR="00B40946">
        <w:t>ė</w:t>
      </w:r>
      <w:r>
        <w:t>s sienin</w:t>
      </w:r>
      <w:r w:rsidR="00B40946">
        <w:t>ė</w:t>
      </w:r>
      <w:r>
        <w:t>s plok</w:t>
      </w:r>
      <w:r w:rsidR="00B40946">
        <w:t>š</w:t>
      </w:r>
      <w:r>
        <w:t>t</w:t>
      </w:r>
      <w:r w:rsidR="00B40946">
        <w:t>ė</w:t>
      </w:r>
      <w:r>
        <w:t>s PIR:</w:t>
      </w:r>
    </w:p>
    <w:p w14:paraId="25D26674" w14:textId="3AD78F1B" w:rsidR="00A5461A" w:rsidRDefault="00213456">
      <w:pPr>
        <w:numPr>
          <w:ilvl w:val="2"/>
          <w:numId w:val="1"/>
        </w:numPr>
        <w:ind w:left="2468" w:right="9" w:hanging="730"/>
      </w:pPr>
      <w:r>
        <w:t>U</w:t>
      </w:r>
      <w:r w:rsidR="00B40946">
        <w:t>ž</w:t>
      </w:r>
      <w:r>
        <w:t>pildas kietos poliuretano putos PIR;</w:t>
      </w:r>
    </w:p>
    <w:p w14:paraId="13B1365A" w14:textId="680A4EFD" w:rsidR="00A5461A" w:rsidRDefault="00213456">
      <w:pPr>
        <w:numPr>
          <w:ilvl w:val="2"/>
          <w:numId w:val="1"/>
        </w:numPr>
        <w:ind w:left="2468" w:right="9" w:hanging="730"/>
      </w:pPr>
      <w:r>
        <w:t>U</w:t>
      </w:r>
      <w:r w:rsidR="00B40946">
        <w:t>ž</w:t>
      </w:r>
      <w:r>
        <w:t>pildo storis ne ma</w:t>
      </w:r>
      <w:r w:rsidR="00B40946">
        <w:t>ž</w:t>
      </w:r>
      <w:r>
        <w:t>esnis kaip 1</w:t>
      </w:r>
      <w:r w:rsidR="00B40946">
        <w:t>00</w:t>
      </w:r>
      <w:r>
        <w:t>mm;</w:t>
      </w:r>
    </w:p>
    <w:p w14:paraId="107ED5BE" w14:textId="0824B3C8" w:rsidR="00A5461A" w:rsidRDefault="00B40946">
      <w:pPr>
        <w:numPr>
          <w:ilvl w:val="2"/>
          <w:numId w:val="1"/>
        </w:numPr>
        <w:ind w:left="2468" w:right="9" w:hanging="730"/>
      </w:pPr>
      <w:r>
        <w:t>Š</w:t>
      </w:r>
      <w:r w:rsidR="00213456">
        <w:t>ilumos laidumo koeficientas ne didesnis kaip 0,23 W/m2K;</w:t>
      </w:r>
    </w:p>
    <w:p w14:paraId="6CDA9298" w14:textId="1EDD0DEB" w:rsidR="00A5461A" w:rsidRPr="003619C3" w:rsidRDefault="00A53594">
      <w:pPr>
        <w:numPr>
          <w:ilvl w:val="2"/>
          <w:numId w:val="1"/>
        </w:numPr>
        <w:ind w:left="2468" w:right="9" w:hanging="730"/>
        <w:rPr>
          <w:color w:val="auto"/>
        </w:rPr>
      </w:pPr>
      <w:r w:rsidRPr="003619C3">
        <w:rPr>
          <w:color w:val="auto"/>
        </w:rPr>
        <w:t>Vidaus spalva (derinama po pasiūlymo pateikimo);</w:t>
      </w:r>
    </w:p>
    <w:p w14:paraId="1836B061" w14:textId="0DBED6B4" w:rsidR="00A5461A" w:rsidRPr="003619C3" w:rsidRDefault="00A53594">
      <w:pPr>
        <w:numPr>
          <w:ilvl w:val="2"/>
          <w:numId w:val="1"/>
        </w:numPr>
        <w:ind w:left="2468" w:right="9" w:hanging="730"/>
        <w:rPr>
          <w:color w:val="auto"/>
        </w:rPr>
      </w:pPr>
      <w:r w:rsidRPr="003619C3">
        <w:rPr>
          <w:color w:val="auto"/>
        </w:rPr>
        <w:t>Išorės spalva (derinama po pasiūlymo pateikimo).</w:t>
      </w:r>
    </w:p>
    <w:p w14:paraId="05194718" w14:textId="3D3540AE" w:rsidR="00A5461A" w:rsidRDefault="00B40946">
      <w:pPr>
        <w:numPr>
          <w:ilvl w:val="1"/>
          <w:numId w:val="1"/>
        </w:numPr>
        <w:ind w:right="9" w:hanging="379"/>
      </w:pPr>
      <w:r>
        <w:t>Ant Pastato</w:t>
      </w:r>
      <w:r w:rsidR="00213456">
        <w:t xml:space="preserve"> turi b</w:t>
      </w:r>
      <w:r>
        <w:t>ū</w:t>
      </w:r>
      <w:r w:rsidR="00213456">
        <w:t xml:space="preserve">ti </w:t>
      </w:r>
      <w:r>
        <w:t>įrengta</w:t>
      </w:r>
      <w:r w:rsidR="00213456">
        <w:t xml:space="preserve"> stogo lietaus nuvedimo sistema;</w:t>
      </w:r>
    </w:p>
    <w:p w14:paraId="35C90CA1" w14:textId="12F174CA" w:rsidR="00A5461A" w:rsidRDefault="00213456">
      <w:pPr>
        <w:spacing w:after="844"/>
        <w:ind w:left="14" w:right="9" w:firstLine="480"/>
      </w:pPr>
      <w:r>
        <w:t>2.4.</w:t>
      </w:r>
      <w:r w:rsidR="00B40946">
        <w:t xml:space="preserve"> Pastato</w:t>
      </w:r>
      <w:r>
        <w:t xml:space="preserve"> sien</w:t>
      </w:r>
      <w:r w:rsidR="00B40946">
        <w:t>ų</w:t>
      </w:r>
      <w:r>
        <w:t xml:space="preserve"> ir stogo danga turi atitikti LST EN 14509 technines specifikacijas ir tur</w:t>
      </w:r>
      <w:r w:rsidR="00B40946">
        <w:t>ė</w:t>
      </w:r>
      <w:r>
        <w:t>ti atitinkamus, atitikt</w:t>
      </w:r>
      <w:r w:rsidR="00B40946">
        <w:t>į</w:t>
      </w:r>
      <w:r>
        <w:t xml:space="preserve"> patvirtinan</w:t>
      </w:r>
      <w:r w:rsidR="00B40946">
        <w:t>č</w:t>
      </w:r>
      <w:r>
        <w:t>ius dokumentus.</w:t>
      </w:r>
    </w:p>
    <w:p w14:paraId="7CF65D11" w14:textId="734315D2" w:rsidR="00A5461A" w:rsidRDefault="00213456">
      <w:pPr>
        <w:pStyle w:val="Antrat2"/>
        <w:spacing w:after="517"/>
        <w:ind w:left="437" w:right="418"/>
      </w:pPr>
      <w:r>
        <w:t xml:space="preserve">3. </w:t>
      </w:r>
      <w:r w:rsidR="00892116">
        <w:t>PASTATO</w:t>
      </w:r>
      <w:r>
        <w:t xml:space="preserve"> METALIN</w:t>
      </w:r>
      <w:r w:rsidR="00892116">
        <w:t>Ė</w:t>
      </w:r>
      <w:r>
        <w:t>S KONSTRUKCIJOS</w:t>
      </w:r>
    </w:p>
    <w:p w14:paraId="125D5A8D" w14:textId="4AD7D1FA" w:rsidR="00A5461A" w:rsidRDefault="00B40946" w:rsidP="00B40946">
      <w:pPr>
        <w:ind w:left="504" w:right="9" w:firstLine="0"/>
      </w:pPr>
      <w:r>
        <w:t xml:space="preserve">3. </w:t>
      </w:r>
      <w:r w:rsidR="00213456">
        <w:t xml:space="preserve">l . </w:t>
      </w:r>
      <w:r>
        <w:t>Pastato</w:t>
      </w:r>
      <w:r w:rsidR="00213456">
        <w:t xml:space="preserve"> konstrukcijos turi b</w:t>
      </w:r>
      <w:r>
        <w:t>ū</w:t>
      </w:r>
      <w:r w:rsidR="00213456">
        <w:t>ti sukomplektuotos</w:t>
      </w:r>
      <w:r>
        <w:t xml:space="preserve"> </w:t>
      </w:r>
      <w:r w:rsidR="00892116">
        <w:t>naudojant</w:t>
      </w:r>
      <w:r w:rsidR="00213456">
        <w:t xml:space="preserve"> </w:t>
      </w:r>
      <w:r>
        <w:t>š</w:t>
      </w:r>
      <w:r w:rsidR="00213456">
        <w:t>alto lenkimo profili</w:t>
      </w:r>
      <w:r w:rsidR="00892116">
        <w:t>us</w:t>
      </w:r>
      <w:r w:rsidR="00213456">
        <w:t xml:space="preserve"> i</w:t>
      </w:r>
      <w:r>
        <w:t>š</w:t>
      </w:r>
      <w:r w:rsidR="00213456">
        <w:t xml:space="preserve"> cinkuoto konstrukcinio plieno;</w:t>
      </w:r>
    </w:p>
    <w:p w14:paraId="226792FD" w14:textId="3B0250CF" w:rsidR="00A5461A" w:rsidRDefault="00B40946">
      <w:pPr>
        <w:numPr>
          <w:ilvl w:val="1"/>
          <w:numId w:val="3"/>
        </w:numPr>
        <w:ind w:right="9" w:firstLine="490"/>
      </w:pPr>
      <w:r>
        <w:t>Pastato</w:t>
      </w:r>
      <w:r w:rsidR="00213456">
        <w:t xml:space="preserve"> atramin</w:t>
      </w:r>
      <w:r>
        <w:t>ė</w:t>
      </w:r>
      <w:r w:rsidR="00213456">
        <w:t>ms konstrukcijoms turi b</w:t>
      </w:r>
      <w:r w:rsidR="00774ED5">
        <w:t>ū</w:t>
      </w:r>
      <w:r w:rsidR="00213456">
        <w:t>ti panaudotas cinkuotas konstrukcinis plienas ne ma</w:t>
      </w:r>
      <w:r w:rsidR="00774ED5">
        <w:t>ž</w:t>
      </w:r>
      <w:r w:rsidR="00213456">
        <w:t>esniu parametru ir charakteristik</w:t>
      </w:r>
      <w:r w:rsidR="00774ED5">
        <w:t>ų</w:t>
      </w:r>
      <w:r w:rsidR="00213456">
        <w:t xml:space="preserve"> kaip S220GD+Z275;</w:t>
      </w:r>
    </w:p>
    <w:p w14:paraId="7A7EBD7D" w14:textId="20CCA80B" w:rsidR="00A5461A" w:rsidRDefault="00213456">
      <w:pPr>
        <w:numPr>
          <w:ilvl w:val="1"/>
          <w:numId w:val="3"/>
        </w:numPr>
        <w:ind w:right="9" w:firstLine="490"/>
      </w:pPr>
      <w:r>
        <w:t>Stogo konstrukcij</w:t>
      </w:r>
      <w:r w:rsidR="00774ED5">
        <w:t>ų</w:t>
      </w:r>
      <w:r>
        <w:t xml:space="preserve"> formuojantys elementai turi b</w:t>
      </w:r>
      <w:r w:rsidR="00892116">
        <w:t>ū</w:t>
      </w:r>
      <w:r>
        <w:t>ti pagaminti i</w:t>
      </w:r>
      <w:r w:rsidR="00774ED5">
        <w:t>š</w:t>
      </w:r>
      <w:r>
        <w:t xml:space="preserve"> cinkuoto konstrukcinio plieno ne ma</w:t>
      </w:r>
      <w:r w:rsidR="00892116">
        <w:t>ž</w:t>
      </w:r>
      <w:r>
        <w:t>esniu parametru ir charakteristik</w:t>
      </w:r>
      <w:r w:rsidR="00892116">
        <w:t>ų</w:t>
      </w:r>
      <w:r>
        <w:t xml:space="preserve"> kaip S220GD+Z275;</w:t>
      </w:r>
    </w:p>
    <w:p w14:paraId="6B384C7C" w14:textId="6325786D" w:rsidR="00A5461A" w:rsidRDefault="00892116">
      <w:pPr>
        <w:numPr>
          <w:ilvl w:val="1"/>
          <w:numId w:val="3"/>
        </w:numPr>
        <w:spacing w:after="26"/>
        <w:ind w:right="9" w:firstLine="490"/>
      </w:pPr>
      <w:r>
        <w:t>Pastato</w:t>
      </w:r>
      <w:r w:rsidR="00213456">
        <w:t xml:space="preserve"> metalin</w:t>
      </w:r>
      <w:r>
        <w:t>ė</w:t>
      </w:r>
      <w:r w:rsidR="00213456">
        <w:t>s konstrukcijos turi b</w:t>
      </w:r>
      <w:r>
        <w:t>ū</w:t>
      </w:r>
      <w:r w:rsidR="00213456">
        <w:t>ti pagamintos i</w:t>
      </w:r>
      <w:r>
        <w:t>š</w:t>
      </w:r>
      <w:r w:rsidR="00213456">
        <w:t xml:space="preserve"> ne ma</w:t>
      </w:r>
      <w:r>
        <w:t>ž</w:t>
      </w:r>
      <w:r w:rsidR="00213456">
        <w:t>iau, kaip trij</w:t>
      </w:r>
      <w:r>
        <w:t>ų</w:t>
      </w:r>
      <w:r w:rsidR="00213456">
        <w:t xml:space="preserve"> metalini</w:t>
      </w:r>
      <w:r>
        <w:t>ų</w:t>
      </w:r>
      <w:r w:rsidR="00213456">
        <w:t xml:space="preserve"> surenkam</w:t>
      </w:r>
      <w:r>
        <w:t>ų</w:t>
      </w:r>
      <w:r w:rsidR="00213456">
        <w:t xml:space="preserve"> konstrukcij</w:t>
      </w:r>
      <w:r>
        <w:t>ų</w:t>
      </w:r>
      <w:r w:rsidR="00213456">
        <w:t xml:space="preserve"> (moduli</w:t>
      </w:r>
      <w:r>
        <w:t>ų</w:t>
      </w:r>
      <w:r w:rsidR="00213456">
        <w:t>), kurios jungiasi tarpusavyje var</w:t>
      </w:r>
      <w:r>
        <w:t>ž</w:t>
      </w:r>
      <w:r w:rsidR="00213456">
        <w:t xml:space="preserve">tais. </w:t>
      </w:r>
    </w:p>
    <w:p w14:paraId="69DB166C" w14:textId="406614CB" w:rsidR="00A5461A" w:rsidRDefault="00213456">
      <w:pPr>
        <w:numPr>
          <w:ilvl w:val="1"/>
          <w:numId w:val="3"/>
        </w:numPr>
        <w:ind w:right="9" w:firstLine="490"/>
      </w:pPr>
      <w:r>
        <w:t>Konstrukcij</w:t>
      </w:r>
      <w:r w:rsidR="00892116">
        <w:t>ų</w:t>
      </w:r>
      <w:r>
        <w:t xml:space="preserve"> sujungimui turi b</w:t>
      </w:r>
      <w:r w:rsidR="00892116">
        <w:t>ū</w:t>
      </w:r>
      <w:r>
        <w:t>ti naudojami kar</w:t>
      </w:r>
      <w:r w:rsidR="00892116">
        <w:t>š</w:t>
      </w:r>
      <w:r>
        <w:t>tai cinkuoti ne ma</w:t>
      </w:r>
      <w:r w:rsidR="00892116">
        <w:t>ž</w:t>
      </w:r>
      <w:r>
        <w:t>esni kaip M 12 var</w:t>
      </w:r>
      <w:r w:rsidR="00892116">
        <w:t>ž</w:t>
      </w:r>
      <w:r>
        <w:t>ai, kuri</w:t>
      </w:r>
      <w:r w:rsidR="00892116">
        <w:t>ų</w:t>
      </w:r>
      <w:r>
        <w:t xml:space="preserve"> stiprum</w:t>
      </w:r>
      <w:r w:rsidR="00892116">
        <w:t>o</w:t>
      </w:r>
      <w:r w:rsidR="006040D0">
        <w:t xml:space="preserve"> eksploatacinė klasė</w:t>
      </w:r>
      <w:r>
        <w:t xml:space="preserve"> ne ma</w:t>
      </w:r>
      <w:r w:rsidR="006040D0">
        <w:t>žesnė</w:t>
      </w:r>
      <w:r>
        <w:t>, kaip 8.8</w:t>
      </w:r>
      <w:r w:rsidR="00C667E0">
        <w:t>.</w:t>
      </w:r>
    </w:p>
    <w:p w14:paraId="12681FEC" w14:textId="77777777" w:rsidR="006040D0" w:rsidRDefault="006040D0" w:rsidP="006040D0">
      <w:pPr>
        <w:ind w:left="504" w:right="9" w:firstLine="0"/>
      </w:pPr>
    </w:p>
    <w:p w14:paraId="0E954324" w14:textId="120AA96A" w:rsidR="00A5461A" w:rsidRDefault="00213456">
      <w:pPr>
        <w:pStyle w:val="Antrat2"/>
        <w:tabs>
          <w:tab w:val="center" w:pos="3706"/>
          <w:tab w:val="center" w:pos="5470"/>
        </w:tabs>
        <w:spacing w:after="255" w:line="258" w:lineRule="auto"/>
        <w:ind w:left="0" w:right="0" w:firstLine="0"/>
        <w:jc w:val="left"/>
      </w:pPr>
      <w:r>
        <w:rPr>
          <w:sz w:val="24"/>
        </w:rPr>
        <w:tab/>
        <w:t>4.</w:t>
      </w:r>
      <w:r w:rsidR="006040D0">
        <w:rPr>
          <w:sz w:val="24"/>
        </w:rPr>
        <w:t xml:space="preserve"> </w:t>
      </w:r>
      <w:r>
        <w:rPr>
          <w:sz w:val="24"/>
        </w:rPr>
        <w:t>VARTAI IR DURYS</w:t>
      </w:r>
    </w:p>
    <w:p w14:paraId="0F3D7327" w14:textId="53DE6C72" w:rsidR="00A5461A" w:rsidRDefault="006040D0" w:rsidP="006040D0">
      <w:pPr>
        <w:pStyle w:val="Sraopastraipa"/>
        <w:ind w:left="14" w:right="9" w:firstLine="0"/>
      </w:pPr>
      <w:r>
        <w:t xml:space="preserve">        4.</w:t>
      </w:r>
      <w:r w:rsidR="00213456">
        <w:t>l .</w:t>
      </w:r>
      <w:r w:rsidR="00C667E0">
        <w:t xml:space="preserve"> Vienoje </w:t>
      </w:r>
      <w:r>
        <w:t>Pastato f</w:t>
      </w:r>
      <w:r w:rsidR="00C667E0">
        <w:t>rontoninėje</w:t>
      </w:r>
      <w:r w:rsidR="00213456">
        <w:t xml:space="preserve"> pus</w:t>
      </w:r>
      <w:r>
        <w:t>ė</w:t>
      </w:r>
      <w:r w:rsidR="00213456">
        <w:t>je turi b</w:t>
      </w:r>
      <w:r>
        <w:t>ū</w:t>
      </w:r>
      <w:r w:rsidR="00213456">
        <w:t xml:space="preserve">ti </w:t>
      </w:r>
      <w:r>
        <w:t>įrengti</w:t>
      </w:r>
      <w:r w:rsidR="00213456">
        <w:t xml:space="preserve"> elektriniai pakeliami vartai;</w:t>
      </w:r>
    </w:p>
    <w:p w14:paraId="4377660D" w14:textId="5C027366" w:rsidR="00A5461A" w:rsidRDefault="00213456">
      <w:pPr>
        <w:ind w:left="14" w:right="9" w:firstLine="480"/>
      </w:pPr>
      <w:r>
        <w:t xml:space="preserve">4.2. </w:t>
      </w:r>
      <w:r w:rsidR="006040D0">
        <w:t>Pakeliamų</w:t>
      </w:r>
      <w:r>
        <w:t xml:space="preserve"> vart</w:t>
      </w:r>
      <w:r w:rsidR="006040D0">
        <w:t>ų</w:t>
      </w:r>
      <w:r>
        <w:t xml:space="preserve"> angos matmenys turi b</w:t>
      </w:r>
      <w:r w:rsidR="006040D0">
        <w:t>ū</w:t>
      </w:r>
      <w:r>
        <w:t xml:space="preserve">ti </w:t>
      </w:r>
      <w:r w:rsidR="006055D3">
        <w:t xml:space="preserve"> ne mažesni kaip </w:t>
      </w:r>
      <w:r w:rsidR="006055D3" w:rsidRPr="0095120A">
        <w:rPr>
          <w:color w:val="auto"/>
        </w:rPr>
        <w:t>4</w:t>
      </w:r>
      <w:r w:rsidRPr="0095120A">
        <w:rPr>
          <w:color w:val="auto"/>
        </w:rPr>
        <w:t xml:space="preserve"> m x 3,</w:t>
      </w:r>
      <w:r w:rsidR="006040D0" w:rsidRPr="0095120A">
        <w:rPr>
          <w:color w:val="auto"/>
        </w:rPr>
        <w:t>5</w:t>
      </w:r>
      <w:r w:rsidRPr="0095120A">
        <w:rPr>
          <w:color w:val="auto"/>
        </w:rPr>
        <w:t xml:space="preserve"> m (plotis ir auk</w:t>
      </w:r>
      <w:r w:rsidR="00BC5538" w:rsidRPr="0095120A">
        <w:rPr>
          <w:color w:val="auto"/>
        </w:rPr>
        <w:t>š</w:t>
      </w:r>
      <w:r w:rsidRPr="0095120A">
        <w:rPr>
          <w:color w:val="auto"/>
        </w:rPr>
        <w:t>tis);</w:t>
      </w:r>
    </w:p>
    <w:p w14:paraId="5692D41E" w14:textId="64747CE9" w:rsidR="00A5461A" w:rsidRDefault="00213456">
      <w:pPr>
        <w:spacing w:after="55"/>
        <w:ind w:left="14" w:right="9" w:firstLine="485"/>
      </w:pPr>
      <w:r>
        <w:lastRenderedPageBreak/>
        <w:t>4</w:t>
      </w:r>
      <w:r w:rsidR="00BC5538">
        <w:t>.</w:t>
      </w:r>
      <w:r>
        <w:t>3. Ne ma</w:t>
      </w:r>
      <w:r w:rsidR="00BC5538">
        <w:t>ž</w:t>
      </w:r>
      <w:r>
        <w:t>iau, kaip dv</w:t>
      </w:r>
      <w:r w:rsidR="00C667E0">
        <w:t>i</w:t>
      </w:r>
      <w:r>
        <w:t>ejuose vart</w:t>
      </w:r>
      <w:r w:rsidR="00BC5538">
        <w:t>ų</w:t>
      </w:r>
      <w:r>
        <w:t xml:space="preserve"> sekcijose turi b</w:t>
      </w:r>
      <w:r w:rsidR="00BC5538">
        <w:t>ū</w:t>
      </w:r>
      <w:r>
        <w:t xml:space="preserve">ti </w:t>
      </w:r>
      <w:r w:rsidR="00BC5538">
        <w:t>į</w:t>
      </w:r>
      <w:r>
        <w:t>rengti skaidr</w:t>
      </w:r>
      <w:r w:rsidR="00BC5538">
        <w:t>ū</w:t>
      </w:r>
      <w:r>
        <w:t>s langai per vis</w:t>
      </w:r>
      <w:r w:rsidR="00BC5538">
        <w:t>ą</w:t>
      </w:r>
      <w:r>
        <w:t xml:space="preserve"> vart</w:t>
      </w:r>
      <w:r w:rsidR="00BC5538">
        <w:t>ų</w:t>
      </w:r>
      <w:r>
        <w:t xml:space="preserve"> plot</w:t>
      </w:r>
      <w:r w:rsidR="00BC5538">
        <w:t>į</w:t>
      </w:r>
      <w:r>
        <w:t>;</w:t>
      </w:r>
    </w:p>
    <w:p w14:paraId="59E0631B" w14:textId="259CD3B9" w:rsidR="00A5461A" w:rsidRDefault="00213456">
      <w:pPr>
        <w:numPr>
          <w:ilvl w:val="1"/>
          <w:numId w:val="5"/>
        </w:numPr>
        <w:ind w:right="9" w:firstLine="485"/>
      </w:pPr>
      <w:r>
        <w:t>Vart</w:t>
      </w:r>
      <w:r w:rsidR="00BC5538">
        <w:t>ų</w:t>
      </w:r>
      <w:r>
        <w:t xml:space="preserve"> i</w:t>
      </w:r>
      <w:r w:rsidR="00BC5538">
        <w:t>š</w:t>
      </w:r>
      <w:r>
        <w:t>or</w:t>
      </w:r>
      <w:r w:rsidR="00BC5538">
        <w:t>ė</w:t>
      </w:r>
      <w:r>
        <w:t xml:space="preserve">s spalva </w:t>
      </w:r>
      <w:r w:rsidR="00A53594">
        <w:t>(derinama po pasiūlymo pateikimo)</w:t>
      </w:r>
      <w:r w:rsidR="00BC5538">
        <w:t>;</w:t>
      </w:r>
    </w:p>
    <w:p w14:paraId="1046E558" w14:textId="6DA1F356" w:rsidR="00A5461A" w:rsidRDefault="00213456">
      <w:pPr>
        <w:numPr>
          <w:ilvl w:val="1"/>
          <w:numId w:val="5"/>
        </w:numPr>
        <w:ind w:right="9" w:firstLine="485"/>
      </w:pPr>
      <w:r>
        <w:t>Vartai turi tur</w:t>
      </w:r>
      <w:r w:rsidR="00BC5538">
        <w:t>ėt</w:t>
      </w:r>
      <w:r>
        <w:t>i automati</w:t>
      </w:r>
      <w:r w:rsidR="00BC5538">
        <w:t>nį valdymą</w:t>
      </w:r>
      <w:r>
        <w:t>. Vart</w:t>
      </w:r>
      <w:r w:rsidR="00BC5538">
        <w:t>ų</w:t>
      </w:r>
      <w:r>
        <w:t xml:space="preserve"> komplekte, valdymui turi b</w:t>
      </w:r>
      <w:r w:rsidR="00BC5538">
        <w:t>ū</w:t>
      </w:r>
      <w:r>
        <w:t>ti ne ma</w:t>
      </w:r>
      <w:r w:rsidR="00BC5538">
        <w:t>ž</w:t>
      </w:r>
      <w:r>
        <w:t>iau kaip 2 nuotolinio valdymo pultai, veikiantys ne ma</w:t>
      </w:r>
      <w:r w:rsidR="00BC5538">
        <w:t>ži</w:t>
      </w:r>
      <w:r>
        <w:t>au nei 20 metru atstumu nuo vart</w:t>
      </w:r>
      <w:r w:rsidR="00BC5538">
        <w:t>ų</w:t>
      </w:r>
      <w:r>
        <w:t>. Vartai turi tur</w:t>
      </w:r>
      <w:r w:rsidR="00BC5538">
        <w:t>ė</w:t>
      </w:r>
      <w:r>
        <w:t>ti rankin</w:t>
      </w:r>
      <w:r w:rsidR="00BC5538">
        <w:t>į</w:t>
      </w:r>
      <w:r>
        <w:t xml:space="preserve"> avarin</w:t>
      </w:r>
      <w:r w:rsidR="00BC5538">
        <w:t>į</w:t>
      </w:r>
      <w:r>
        <w:t xml:space="preserve"> atidarym</w:t>
      </w:r>
      <w:r w:rsidR="00BC5538">
        <w:t>ą</w:t>
      </w:r>
      <w:r>
        <w:t xml:space="preserve"> dingus elektrai ar </w:t>
      </w:r>
      <w:r w:rsidR="00BC5538">
        <w:t>į</w:t>
      </w:r>
      <w:r>
        <w:t xml:space="preserve">vykus gedimui. Rankinis avarinis atidarymas turi nereikalauti papildomu </w:t>
      </w:r>
      <w:r w:rsidR="00BC5538">
        <w:t>į</w:t>
      </w:r>
      <w:r>
        <w:t>rankiu ar priemoni</w:t>
      </w:r>
      <w:r w:rsidR="00BC5538">
        <w:t>ų</w:t>
      </w:r>
      <w:r>
        <w:t xml:space="preserve"> (kop</w:t>
      </w:r>
      <w:r w:rsidR="00BC5538">
        <w:t>ėč</w:t>
      </w:r>
      <w:r>
        <w:t>i</w:t>
      </w:r>
      <w:r w:rsidR="00BC5538">
        <w:t>ų</w:t>
      </w:r>
      <w:r>
        <w:t>, rakt</w:t>
      </w:r>
      <w:r w:rsidR="00BC5538">
        <w:t>ų</w:t>
      </w:r>
      <w:r>
        <w:t xml:space="preserve"> ar pan.);</w:t>
      </w:r>
    </w:p>
    <w:p w14:paraId="0AD90EFA" w14:textId="202852C7" w:rsidR="00A5461A" w:rsidRDefault="00213456">
      <w:pPr>
        <w:numPr>
          <w:ilvl w:val="1"/>
          <w:numId w:val="5"/>
        </w:numPr>
        <w:spacing w:after="34"/>
        <w:ind w:right="9" w:firstLine="485"/>
      </w:pPr>
      <w:r>
        <w:t xml:space="preserve">Vienoje </w:t>
      </w:r>
      <w:r w:rsidR="00BC5538">
        <w:t>Pastato</w:t>
      </w:r>
      <w:r>
        <w:t xml:space="preserve"> </w:t>
      </w:r>
      <w:r w:rsidR="00BC5538">
        <w:t>š</w:t>
      </w:r>
      <w:r>
        <w:t>onin</w:t>
      </w:r>
      <w:r w:rsidR="00BC5538">
        <w:t>ė</w:t>
      </w:r>
      <w:r w:rsidR="00C667E0">
        <w:t>je</w:t>
      </w:r>
      <w:r>
        <w:t xml:space="preserve"> sieno</w:t>
      </w:r>
      <w:r w:rsidR="00C667E0">
        <w:t>je</w:t>
      </w:r>
      <w:r>
        <w:t xml:space="preserve"> turi b</w:t>
      </w:r>
      <w:r w:rsidR="00BC5538">
        <w:t>ū</w:t>
      </w:r>
      <w:r>
        <w:t xml:space="preserve">ti </w:t>
      </w:r>
      <w:r w:rsidR="00C667E0">
        <w:t>įrengtos</w:t>
      </w:r>
      <w:r>
        <w:t xml:space="preserve"> metalin</w:t>
      </w:r>
      <w:r w:rsidR="00BC5538">
        <w:t>ė</w:t>
      </w:r>
      <w:r>
        <w:t>s durys, kuri</w:t>
      </w:r>
      <w:r w:rsidR="00C667E0">
        <w:t>ų</w:t>
      </w:r>
      <w:r>
        <w:t xml:space="preserve"> matmenys ne ma</w:t>
      </w:r>
      <w:r w:rsidR="00BC5538">
        <w:t>ž</w:t>
      </w:r>
      <w:r>
        <w:t>esni kaip 0,9 x 2 m (plotis ir auk</w:t>
      </w:r>
      <w:r w:rsidR="00BC5538">
        <w:t>š</w:t>
      </w:r>
      <w:r>
        <w:t>tis). Jos turi b</w:t>
      </w:r>
      <w:r w:rsidR="00BC5538">
        <w:t>ū</w:t>
      </w:r>
      <w:r>
        <w:t>ti varstomo tipo</w:t>
      </w:r>
      <w:r w:rsidR="00E21DD1">
        <w:t xml:space="preserve">, </w:t>
      </w:r>
      <w:r>
        <w:t>tur</w:t>
      </w:r>
      <w:r w:rsidR="00BC5538">
        <w:t>ė</w:t>
      </w:r>
      <w:r>
        <w:t>ti r</w:t>
      </w:r>
      <w:r w:rsidR="00BC5538">
        <w:t>ė</w:t>
      </w:r>
      <w:r>
        <w:t>m</w:t>
      </w:r>
      <w:r w:rsidR="00BC5538">
        <w:t>ą</w:t>
      </w:r>
      <w:r w:rsidR="00E21DD1">
        <w:t xml:space="preserve"> ir pritraukimo mechanizmą uždarymui</w:t>
      </w:r>
      <w:r>
        <w:t>;</w:t>
      </w:r>
    </w:p>
    <w:p w14:paraId="44205487" w14:textId="67144EA8" w:rsidR="00A5461A" w:rsidRDefault="00213456">
      <w:pPr>
        <w:numPr>
          <w:ilvl w:val="1"/>
          <w:numId w:val="5"/>
        </w:numPr>
        <w:spacing w:after="297"/>
        <w:ind w:right="9" w:firstLine="485"/>
      </w:pPr>
      <w:r>
        <w:t>Duryse turi b</w:t>
      </w:r>
      <w:r w:rsidR="00BC5538">
        <w:t>ū</w:t>
      </w:r>
      <w:r>
        <w:t xml:space="preserve">ti </w:t>
      </w:r>
      <w:r w:rsidR="00BC5538">
        <w:t>į</w:t>
      </w:r>
      <w:r>
        <w:t xml:space="preserve">montuota </w:t>
      </w:r>
      <w:r w:rsidR="00BC5538">
        <w:t>į</w:t>
      </w:r>
      <w:r>
        <w:t>leid</w:t>
      </w:r>
      <w:r w:rsidR="00BC5538">
        <w:t>ž</w:t>
      </w:r>
      <w:r>
        <w:t>iama spyna su galimybe jas u</w:t>
      </w:r>
      <w:r w:rsidR="00E4307D">
        <w:t>ž</w:t>
      </w:r>
      <w:r>
        <w:t>rakinti i</w:t>
      </w:r>
      <w:r w:rsidR="00E4307D">
        <w:t>š</w:t>
      </w:r>
      <w:r>
        <w:t>or</w:t>
      </w:r>
      <w:r w:rsidR="00E4307D">
        <w:t>ė</w:t>
      </w:r>
      <w:r>
        <w:t>s ir vidaus. Kartu su durimis turi b</w:t>
      </w:r>
      <w:r w:rsidR="00E4307D">
        <w:t>ū</w:t>
      </w:r>
      <w:r>
        <w:t>ti pateikta ne ma</w:t>
      </w:r>
      <w:r w:rsidR="00E4307D">
        <w:t>ž</w:t>
      </w:r>
      <w:r>
        <w:t>iau kaip 2 vnt. rakt</w:t>
      </w:r>
      <w:r w:rsidR="00E4307D">
        <w:t>ų</w:t>
      </w:r>
      <w:r>
        <w:t xml:space="preserve"> komplektas.</w:t>
      </w:r>
    </w:p>
    <w:p w14:paraId="2757925D" w14:textId="0BFD0A80" w:rsidR="00A5461A" w:rsidRDefault="00213456">
      <w:pPr>
        <w:pStyle w:val="Antrat3"/>
        <w:ind w:left="437" w:right="456"/>
      </w:pPr>
      <w:r>
        <w:t xml:space="preserve">5. </w:t>
      </w:r>
      <w:r w:rsidR="00E4307D">
        <w:t>PASTATO</w:t>
      </w:r>
      <w:r>
        <w:t xml:space="preserve"> ELEKTROS INSTALIACIJA</w:t>
      </w:r>
      <w:r w:rsidR="00F93BA8">
        <w:t>, ĮRANGA</w:t>
      </w:r>
    </w:p>
    <w:p w14:paraId="454076CD" w14:textId="31DE7E94" w:rsidR="00931ED7" w:rsidRDefault="00213456">
      <w:pPr>
        <w:ind w:left="14" w:right="9" w:firstLine="485"/>
      </w:pPr>
      <w:r>
        <w:t xml:space="preserve">5.1. </w:t>
      </w:r>
      <w:r w:rsidR="00931ED7">
        <w:t xml:space="preserve">Turi būti parengtas </w:t>
      </w:r>
      <w:r w:rsidR="00E21DD1">
        <w:t xml:space="preserve">Pastato </w:t>
      </w:r>
      <w:r w:rsidR="00931ED7">
        <w:t xml:space="preserve">elektros instaliacijos ir elektros įrenginių </w:t>
      </w:r>
      <w:r w:rsidR="00E21DD1">
        <w:t>projektas (schema, apkrovos, kabelių trasos);</w:t>
      </w:r>
    </w:p>
    <w:p w14:paraId="6596D306" w14:textId="6730E43D" w:rsidR="00A5461A" w:rsidRDefault="00931ED7">
      <w:pPr>
        <w:ind w:left="14" w:right="9" w:firstLine="485"/>
      </w:pPr>
      <w:r>
        <w:t>5.2.</w:t>
      </w:r>
      <w:r w:rsidR="00E4307D">
        <w:t>Pastate reikalinga</w:t>
      </w:r>
      <w:r w:rsidR="00213456">
        <w:t xml:space="preserve"> </w:t>
      </w:r>
      <w:r w:rsidR="00E21DD1">
        <w:t>įrengti</w:t>
      </w:r>
      <w:r w:rsidR="00213456">
        <w:t xml:space="preserve"> elektros ap</w:t>
      </w:r>
      <w:r w:rsidR="00E4307D">
        <w:t>š</w:t>
      </w:r>
      <w:r w:rsidR="00213456">
        <w:t>vietim</w:t>
      </w:r>
      <w:r w:rsidR="00E4307D">
        <w:t xml:space="preserve">ą, </w:t>
      </w:r>
      <w:r w:rsidR="00E21DD1">
        <w:t xml:space="preserve">viduje </w:t>
      </w:r>
      <w:r w:rsidR="00E4307D">
        <w:t xml:space="preserve">sumontuojant </w:t>
      </w:r>
      <w:r w:rsidR="002859E3">
        <w:t xml:space="preserve"> </w:t>
      </w:r>
      <w:r w:rsidR="00E21DD1">
        <w:t>4 ne mažiau kaip 10 W</w:t>
      </w:r>
      <w:r w:rsidR="00E4307D">
        <w:t xml:space="preserve"> LED</w:t>
      </w:r>
      <w:r w:rsidR="00E21DD1">
        <w:t xml:space="preserve"> šviestuvus,</w:t>
      </w:r>
      <w:r w:rsidR="00E4307D">
        <w:t xml:space="preserve"> </w:t>
      </w:r>
      <w:r>
        <w:t xml:space="preserve"> kurie įjungiami kiekvienas atskirai</w:t>
      </w:r>
      <w:r w:rsidR="001E071B">
        <w:t xml:space="preserve"> ir </w:t>
      </w:r>
      <w:r w:rsidR="00E4307D">
        <w:t xml:space="preserve"> 1 LED </w:t>
      </w:r>
      <w:r w:rsidR="00E21DD1">
        <w:t xml:space="preserve"> ne mažiau kaip </w:t>
      </w:r>
      <w:r w:rsidR="002859E3">
        <w:t xml:space="preserve">20 W </w:t>
      </w:r>
      <w:r w:rsidR="00E4307D">
        <w:t>šviestuvą</w:t>
      </w:r>
      <w:r w:rsidR="002859E3">
        <w:t xml:space="preserve"> (prožektorių)</w:t>
      </w:r>
      <w:r w:rsidR="00E4307D">
        <w:t xml:space="preserve"> Pastato frontoninėje dalyje virš </w:t>
      </w:r>
      <w:r w:rsidR="001E071B">
        <w:t xml:space="preserve">pakeliamų </w:t>
      </w:r>
      <w:r w:rsidR="00E4307D">
        <w:t>vartų</w:t>
      </w:r>
      <w:r w:rsidR="00213456">
        <w:t>;</w:t>
      </w:r>
    </w:p>
    <w:p w14:paraId="178818FC" w14:textId="57317752" w:rsidR="00E4307D" w:rsidRDefault="00213456" w:rsidP="00E4307D">
      <w:pPr>
        <w:ind w:left="14" w:right="9" w:firstLine="485"/>
      </w:pPr>
      <w:r>
        <w:t>5.</w:t>
      </w:r>
      <w:r w:rsidR="00931ED7">
        <w:t>3</w:t>
      </w:r>
      <w:r>
        <w:t xml:space="preserve">. </w:t>
      </w:r>
      <w:r w:rsidR="001E071B">
        <w:t>Pastato viduje</w:t>
      </w:r>
      <w:r>
        <w:t xml:space="preserve"> </w:t>
      </w:r>
      <w:r w:rsidR="001E071B">
        <w:t>į</w:t>
      </w:r>
      <w:r>
        <w:t>rengti elektros skydel</w:t>
      </w:r>
      <w:r w:rsidR="001E071B">
        <w:t>į</w:t>
      </w:r>
      <w:r>
        <w:t xml:space="preserve"> ne ma</w:t>
      </w:r>
      <w:r w:rsidR="001E071B">
        <w:t>ž</w:t>
      </w:r>
      <w:r>
        <w:t>iau, kaip 14 moduli</w:t>
      </w:r>
      <w:r w:rsidR="002859E3">
        <w:t>ų</w:t>
      </w:r>
      <w:r>
        <w:t xml:space="preserve"> su lizdais 5x23</w:t>
      </w:r>
      <w:r w:rsidR="00E4307D">
        <w:t>5</w:t>
      </w:r>
      <w:r w:rsidR="002859E3">
        <w:t>V + 1x32A + 1x16A;</w:t>
      </w:r>
    </w:p>
    <w:p w14:paraId="36B11F3F" w14:textId="0938AE3C" w:rsidR="002859E3" w:rsidRDefault="00E4307D" w:rsidP="00E4307D">
      <w:pPr>
        <w:ind w:left="14" w:right="9" w:firstLine="485"/>
      </w:pPr>
      <w:r>
        <w:t xml:space="preserve"> </w:t>
      </w:r>
      <w:r w:rsidR="00F93BA8">
        <w:t>5.</w:t>
      </w:r>
      <w:r w:rsidR="00931ED7">
        <w:t>4</w:t>
      </w:r>
      <w:r w:rsidR="00F93BA8">
        <w:t xml:space="preserve">. </w:t>
      </w:r>
      <w:r w:rsidR="0095120A">
        <w:t xml:space="preserve">Pastato šildymui turi būti </w:t>
      </w:r>
      <w:r w:rsidR="00F93BA8">
        <w:t xml:space="preserve">sumontuotas </w:t>
      </w:r>
      <w:r w:rsidR="00594B89">
        <w:t xml:space="preserve"> ne mažiau kaip </w:t>
      </w:r>
      <w:r w:rsidR="002859E3">
        <w:t xml:space="preserve">7 </w:t>
      </w:r>
      <w:r w:rsidR="00F93BA8">
        <w:t xml:space="preserve"> KW galios šildymo įrenginys Oras – Oras, iki kurio turi būti atvestas </w:t>
      </w:r>
      <w:r w:rsidR="002859E3">
        <w:t>maitinimas nuo elektros skydelio;</w:t>
      </w:r>
    </w:p>
    <w:p w14:paraId="662A73D4" w14:textId="60D6A4FC" w:rsidR="00A5461A" w:rsidRDefault="00F93BA8" w:rsidP="00B97B63">
      <w:pPr>
        <w:ind w:left="14" w:right="9" w:firstLine="485"/>
      </w:pPr>
      <w:r>
        <w:t xml:space="preserve"> 5</w:t>
      </w:r>
      <w:r w:rsidR="002859E3">
        <w:t>.</w:t>
      </w:r>
      <w:r w:rsidR="00931ED7">
        <w:t>5</w:t>
      </w:r>
      <w:r w:rsidR="002859E3">
        <w:t xml:space="preserve"> </w:t>
      </w:r>
      <w:r w:rsidR="00B97B63">
        <w:t>Elektros kabelį iki Pastato nutiesia užsakovas, pagal rangovo pateiktas sąlygas.</w:t>
      </w:r>
    </w:p>
    <w:p w14:paraId="6FAA11D5" w14:textId="77777777" w:rsidR="00B97B63" w:rsidRDefault="00B97B63" w:rsidP="00B97B63">
      <w:pPr>
        <w:ind w:left="14" w:right="9" w:firstLine="485"/>
      </w:pPr>
    </w:p>
    <w:p w14:paraId="05AA8661" w14:textId="3A72BC72" w:rsidR="00A5461A" w:rsidRDefault="00213456">
      <w:pPr>
        <w:pStyle w:val="Antrat3"/>
        <w:ind w:left="437" w:right="475"/>
      </w:pPr>
      <w:r>
        <w:t>6. STATYBOS U</w:t>
      </w:r>
      <w:r w:rsidR="00A53594">
        <w:t>Ž</w:t>
      </w:r>
      <w:r>
        <w:t>BAIGIMAS</w:t>
      </w:r>
      <w:r w:rsidR="00B97B63">
        <w:t>, GARANTIJA</w:t>
      </w:r>
    </w:p>
    <w:p w14:paraId="277D6552" w14:textId="147DEC0F" w:rsidR="00AD67DA" w:rsidRDefault="00213456" w:rsidP="008050EC">
      <w:pPr>
        <w:spacing w:after="38"/>
        <w:ind w:left="14" w:right="9" w:firstLine="490"/>
      </w:pPr>
      <w:r>
        <w:t>6.</w:t>
      </w:r>
      <w:r w:rsidR="008050EC">
        <w:t>1</w:t>
      </w:r>
      <w:r>
        <w:t xml:space="preserve">. </w:t>
      </w:r>
      <w:r w:rsidR="00AD67DA">
        <w:t>Pastatas turi būti užbaigtas statyti ir perduotas naudoti užsakovui ne vėliau kai per 5 mėnesius nuo sutarties pasirašymo dienos;</w:t>
      </w:r>
    </w:p>
    <w:p w14:paraId="74FE2FBB" w14:textId="693E2A8F" w:rsidR="008050EC" w:rsidRDefault="00AD67DA" w:rsidP="008050EC">
      <w:pPr>
        <w:spacing w:after="38"/>
        <w:ind w:left="14" w:right="9" w:firstLine="490"/>
      </w:pPr>
      <w:r>
        <w:t>6.2.</w:t>
      </w:r>
      <w:r w:rsidR="00213456">
        <w:t>Atlikus statybos u</w:t>
      </w:r>
      <w:r w:rsidR="00B97B63">
        <w:t>ž</w:t>
      </w:r>
      <w:r w:rsidR="00213456">
        <w:t>baigimo proced</w:t>
      </w:r>
      <w:r w:rsidR="00B97B63">
        <w:t>ū</w:t>
      </w:r>
      <w:r w:rsidR="00213456">
        <w:t xml:space="preserve">ras, </w:t>
      </w:r>
      <w:r w:rsidR="00B97B63">
        <w:t xml:space="preserve"> Rangovas privalo </w:t>
      </w:r>
      <w:r w:rsidR="008050EC">
        <w:t>aplinkos ministro nustatyta tvarka surašyti ir pateikti  patvirtintą deklaraciją apie statybos užbaigimą</w:t>
      </w:r>
      <w:r w:rsidR="003619C3">
        <w:t>, parengti Pastato kadastrinių duomenų bylą</w:t>
      </w:r>
      <w:r w:rsidR="008050EC">
        <w:t xml:space="preserve"> ir Pastatą įregistruoti Nekilnojamojo turto registre </w:t>
      </w:r>
      <w:r>
        <w:t xml:space="preserve">užsakovo vardu, </w:t>
      </w:r>
      <w:r w:rsidR="008050EC">
        <w:t xml:space="preserve">pagal užsakovo </w:t>
      </w:r>
      <w:r>
        <w:t xml:space="preserve">jam </w:t>
      </w:r>
      <w:r w:rsidR="008050EC">
        <w:t>suteiktą įgaliojimą šiems veiksmams</w:t>
      </w:r>
      <w:r>
        <w:t xml:space="preserve"> atlikti</w:t>
      </w:r>
      <w:r w:rsidR="008050EC">
        <w:t>.</w:t>
      </w:r>
    </w:p>
    <w:p w14:paraId="73FA077A" w14:textId="035DE02A" w:rsidR="008050EC" w:rsidRDefault="008050EC" w:rsidP="008050EC">
      <w:pPr>
        <w:spacing w:after="68"/>
        <w:ind w:left="14" w:right="9" w:firstLine="499"/>
      </w:pPr>
      <w:r>
        <w:t>6.</w:t>
      </w:r>
      <w:r w:rsidR="00AD67DA">
        <w:t>3</w:t>
      </w:r>
      <w:r>
        <w:t xml:space="preserve">. Pastatyto Pastato garantija nuo statybos užbaigimo ir įregistravimo Nekilnojamo turto registre turi būti ne trumpesnė kaip </w:t>
      </w:r>
      <w:r w:rsidR="00B06635">
        <w:t>36</w:t>
      </w:r>
      <w:r>
        <w:t xml:space="preserve"> mėnesi</w:t>
      </w:r>
      <w:r w:rsidR="00B06635">
        <w:t>ai</w:t>
      </w:r>
      <w:r>
        <w:t>;</w:t>
      </w:r>
    </w:p>
    <w:p w14:paraId="59FDCF1A" w14:textId="5570A8A0" w:rsidR="008050EC" w:rsidRDefault="008050EC" w:rsidP="008050EC">
      <w:pPr>
        <w:spacing w:after="385"/>
        <w:ind w:left="14" w:right="9" w:firstLine="485"/>
      </w:pPr>
      <w:r>
        <w:t>6.</w:t>
      </w:r>
      <w:r w:rsidR="00AD67DA">
        <w:t>4</w:t>
      </w:r>
      <w:r>
        <w:t>. Rangovas savo lėšomis garantiniu laikotarpiu turi atlikti Pastato garantinio remonto darbus, įskaitant su garantiniu remontu susijusias transportavimo išlaidas.</w:t>
      </w:r>
    </w:p>
    <w:p w14:paraId="4779FDDF" w14:textId="77777777" w:rsidR="00A5461A" w:rsidRDefault="00213456">
      <w:pPr>
        <w:spacing w:after="0" w:line="259" w:lineRule="auto"/>
        <w:ind w:left="3077" w:right="0" w:firstLine="0"/>
        <w:jc w:val="left"/>
      </w:pPr>
      <w:r>
        <w:rPr>
          <w:noProof/>
          <w:sz w:val="22"/>
        </w:rPr>
        <mc:AlternateContent>
          <mc:Choice Requires="wpg">
            <w:drawing>
              <wp:inline distT="0" distB="0" distL="0" distR="0" wp14:anchorId="24CA80B5" wp14:editId="07B85B07">
                <wp:extent cx="2706624" cy="12195"/>
                <wp:effectExtent l="0" t="0" r="0" b="0"/>
                <wp:docPr id="12677" name="Group 12677"/>
                <wp:cNvGraphicFramePr/>
                <a:graphic xmlns:a="http://schemas.openxmlformats.org/drawingml/2006/main">
                  <a:graphicData uri="http://schemas.microsoft.com/office/word/2010/wordprocessingGroup">
                    <wpg:wgp>
                      <wpg:cNvGrpSpPr/>
                      <wpg:grpSpPr>
                        <a:xfrm>
                          <a:off x="0" y="0"/>
                          <a:ext cx="2706624" cy="12195"/>
                          <a:chOff x="0" y="0"/>
                          <a:chExt cx="2706624" cy="12195"/>
                        </a:xfrm>
                      </wpg:grpSpPr>
                      <wps:wsp>
                        <wps:cNvPr id="12676" name="Shape 12676"/>
                        <wps:cNvSpPr/>
                        <wps:spPr>
                          <a:xfrm>
                            <a:off x="0" y="0"/>
                            <a:ext cx="2706624" cy="12195"/>
                          </a:xfrm>
                          <a:custGeom>
                            <a:avLst/>
                            <a:gdLst/>
                            <a:ahLst/>
                            <a:cxnLst/>
                            <a:rect l="0" t="0" r="0" b="0"/>
                            <a:pathLst>
                              <a:path w="2706624" h="12195">
                                <a:moveTo>
                                  <a:pt x="0" y="6097"/>
                                </a:moveTo>
                                <a:lnTo>
                                  <a:pt x="2706624"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677" style="width:213.12pt;height:0.960266pt;mso-position-horizontal-relative:char;mso-position-vertical-relative:line" coordsize="27066,121">
                <v:shape id="Shape 12676" style="position:absolute;width:27066;height:121;left:0;top:0;" coordsize="2706624,12195" path="m0,6097l2706624,6097">
                  <v:stroke weight="0.960266pt" endcap="flat" joinstyle="miter" miterlimit="1" on="true" color="#000000"/>
                  <v:fill on="false" color="#000000"/>
                </v:shape>
              </v:group>
            </w:pict>
          </mc:Fallback>
        </mc:AlternateContent>
      </w:r>
    </w:p>
    <w:sectPr w:rsidR="00A5461A" w:rsidSect="00F24670">
      <w:pgSz w:w="11904" w:h="16829"/>
      <w:pgMar w:top="130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BF1"/>
    <w:multiLevelType w:val="multilevel"/>
    <w:tmpl w:val="82EC0AE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3837FE"/>
    <w:multiLevelType w:val="multilevel"/>
    <w:tmpl w:val="151C2768"/>
    <w:lvl w:ilvl="0">
      <w:start w:val="2"/>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686833"/>
    <w:multiLevelType w:val="multilevel"/>
    <w:tmpl w:val="762CDF38"/>
    <w:lvl w:ilvl="0">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D032A"/>
    <w:multiLevelType w:val="hybridMultilevel"/>
    <w:tmpl w:val="FCDC2F96"/>
    <w:lvl w:ilvl="0" w:tplc="0EF8AE2A">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0A0D0">
      <w:start w:val="1"/>
      <w:numFmt w:val="lowerLetter"/>
      <w:lvlText w:val="%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88998">
      <w:start w:val="1"/>
      <w:numFmt w:val="lowerRoman"/>
      <w:lvlText w:val="%3"/>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E6D66">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230C2">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C138E">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E6BA6">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A57DC">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ADEAA">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CD5498"/>
    <w:multiLevelType w:val="multilevel"/>
    <w:tmpl w:val="17CC64A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3738376">
    <w:abstractNumId w:val="1"/>
  </w:num>
  <w:num w:numId="2" w16cid:durableId="2133089937">
    <w:abstractNumId w:val="0"/>
  </w:num>
  <w:num w:numId="3" w16cid:durableId="215355225">
    <w:abstractNumId w:val="2"/>
  </w:num>
  <w:num w:numId="4" w16cid:durableId="984049311">
    <w:abstractNumId w:val="3"/>
  </w:num>
  <w:num w:numId="5" w16cid:durableId="213348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1A"/>
    <w:rsid w:val="00044312"/>
    <w:rsid w:val="000857A8"/>
    <w:rsid w:val="00131E47"/>
    <w:rsid w:val="00137EA2"/>
    <w:rsid w:val="00185984"/>
    <w:rsid w:val="001963A3"/>
    <w:rsid w:val="001E071B"/>
    <w:rsid w:val="00213456"/>
    <w:rsid w:val="002859E3"/>
    <w:rsid w:val="002A77B4"/>
    <w:rsid w:val="002E681E"/>
    <w:rsid w:val="002E705A"/>
    <w:rsid w:val="003508F9"/>
    <w:rsid w:val="003619C3"/>
    <w:rsid w:val="00393856"/>
    <w:rsid w:val="00395B79"/>
    <w:rsid w:val="00395DBF"/>
    <w:rsid w:val="003A470B"/>
    <w:rsid w:val="00414C2C"/>
    <w:rsid w:val="004535F0"/>
    <w:rsid w:val="004828AB"/>
    <w:rsid w:val="00527D4F"/>
    <w:rsid w:val="00573046"/>
    <w:rsid w:val="00594B89"/>
    <w:rsid w:val="005D516D"/>
    <w:rsid w:val="006040D0"/>
    <w:rsid w:val="006055D3"/>
    <w:rsid w:val="00774ED5"/>
    <w:rsid w:val="0079061E"/>
    <w:rsid w:val="008050EC"/>
    <w:rsid w:val="0088309F"/>
    <w:rsid w:val="008863CB"/>
    <w:rsid w:val="00892116"/>
    <w:rsid w:val="00931ED7"/>
    <w:rsid w:val="0095120A"/>
    <w:rsid w:val="009F6146"/>
    <w:rsid w:val="00A53594"/>
    <w:rsid w:val="00A5461A"/>
    <w:rsid w:val="00AD67DA"/>
    <w:rsid w:val="00B06635"/>
    <w:rsid w:val="00B12FAB"/>
    <w:rsid w:val="00B175A4"/>
    <w:rsid w:val="00B40946"/>
    <w:rsid w:val="00B75D60"/>
    <w:rsid w:val="00B97B63"/>
    <w:rsid w:val="00BC5538"/>
    <w:rsid w:val="00C667E0"/>
    <w:rsid w:val="00CB3219"/>
    <w:rsid w:val="00CE5235"/>
    <w:rsid w:val="00D468AA"/>
    <w:rsid w:val="00D5468C"/>
    <w:rsid w:val="00E21DD1"/>
    <w:rsid w:val="00E4307D"/>
    <w:rsid w:val="00EE5F31"/>
    <w:rsid w:val="00F24670"/>
    <w:rsid w:val="00F35126"/>
    <w:rsid w:val="00F93BA8"/>
    <w:rsid w:val="00FA7103"/>
    <w:rsid w:val="00FC5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7D3E"/>
  <w15:docId w15:val="{FABBE6BF-4B5D-4541-973F-499E22C9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4" w:lineRule="auto"/>
      <w:ind w:left="5650" w:right="754" w:hanging="5"/>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33" w:line="258" w:lineRule="auto"/>
      <w:ind w:left="5655" w:right="754" w:hanging="10"/>
      <w:jc w:val="center"/>
      <w:outlineLvl w:val="0"/>
    </w:pPr>
    <w:rPr>
      <w:rFonts w:ascii="Times New Roman" w:eastAsia="Times New Roman" w:hAnsi="Times New Roman" w:cs="Times New Roman"/>
      <w:color w:val="000000"/>
    </w:rPr>
  </w:style>
  <w:style w:type="paragraph" w:styleId="Antrat2">
    <w:name w:val="heading 2"/>
    <w:next w:val="prastasis"/>
    <w:link w:val="Antrat2Diagrama"/>
    <w:uiPriority w:val="9"/>
    <w:unhideWhenUsed/>
    <w:qFormat/>
    <w:pPr>
      <w:keepNext/>
      <w:keepLines/>
      <w:spacing w:after="262" w:line="265" w:lineRule="auto"/>
      <w:ind w:left="10" w:right="91" w:hanging="10"/>
      <w:jc w:val="center"/>
      <w:outlineLvl w:val="1"/>
    </w:pPr>
    <w:rPr>
      <w:rFonts w:ascii="Times New Roman" w:eastAsia="Times New Roman" w:hAnsi="Times New Roman" w:cs="Times New Roman"/>
      <w:color w:val="000000"/>
      <w:sz w:val="26"/>
    </w:rPr>
  </w:style>
  <w:style w:type="paragraph" w:styleId="Antrat3">
    <w:name w:val="heading 3"/>
    <w:next w:val="prastasis"/>
    <w:link w:val="Antrat3Diagrama"/>
    <w:uiPriority w:val="9"/>
    <w:unhideWhenUsed/>
    <w:qFormat/>
    <w:pPr>
      <w:keepNext/>
      <w:keepLines/>
      <w:spacing w:after="262" w:line="265" w:lineRule="auto"/>
      <w:ind w:left="10" w:right="91" w:hanging="10"/>
      <w:jc w:val="center"/>
      <w:outlineLvl w:val="2"/>
    </w:pPr>
    <w:rPr>
      <w:rFonts w:ascii="Times New Roman" w:eastAsia="Times New Roman" w:hAnsi="Times New Roman" w:cs="Times New Roman"/>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character" w:customStyle="1" w:styleId="Antrat2Diagrama">
    <w:name w:val="Antraštė 2 Diagrama"/>
    <w:link w:val="Antrat2"/>
    <w:rPr>
      <w:rFonts w:ascii="Times New Roman" w:eastAsia="Times New Roman" w:hAnsi="Times New Roman" w:cs="Times New Roman"/>
      <w:color w:val="000000"/>
      <w:sz w:val="26"/>
    </w:rPr>
  </w:style>
  <w:style w:type="character" w:customStyle="1" w:styleId="Antrat3Diagrama">
    <w:name w:val="Antraštė 3 Diagrama"/>
    <w:link w:val="Antrat3"/>
    <w:rPr>
      <w:rFonts w:ascii="Times New Roman" w:eastAsia="Times New Roman" w:hAnsi="Times New Roman" w:cs="Times New Roman"/>
      <w:color w:val="000000"/>
      <w:sz w:val="26"/>
    </w:rPr>
  </w:style>
  <w:style w:type="paragraph" w:styleId="Sraopastraipa">
    <w:name w:val="List Paragraph"/>
    <w:basedOn w:val="prastasis"/>
    <w:uiPriority w:val="34"/>
    <w:qFormat/>
    <w:rsid w:val="00604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665</TotalTime>
  <Pages>3</Pages>
  <Words>5278</Words>
  <Characters>3009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microsoft@kelmespriesgaisrine.lt</dc:creator>
  <cp:keywords/>
  <cp:lastModifiedBy>Kompiuteris</cp:lastModifiedBy>
  <cp:revision>18</cp:revision>
  <cp:lastPrinted>2026-04-22T10:23:00Z</cp:lastPrinted>
  <dcterms:created xsi:type="dcterms:W3CDTF">2026-04-10T07:30:00Z</dcterms:created>
  <dcterms:modified xsi:type="dcterms:W3CDTF">2026-04-22T12:57:00Z</dcterms:modified>
</cp:coreProperties>
</file>