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3295" w14:textId="77777777" w:rsidR="005640A8" w:rsidRPr="008F0B3F" w:rsidRDefault="005640A8" w:rsidP="005640A8">
      <w:pPr>
        <w:spacing w:after="120"/>
        <w:ind w:left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0B3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A8EF36C" wp14:editId="09BB7165">
            <wp:extent cx="4510313" cy="1894223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102" cy="190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B9C46" w14:textId="770AFDEF" w:rsidR="005C01A9" w:rsidRPr="008F0B3F" w:rsidRDefault="00794036" w:rsidP="00794036">
      <w:pPr>
        <w:spacing w:after="120" w:line="240" w:lineRule="auto"/>
        <w:ind w:left="567"/>
        <w:contextualSpacing/>
        <w:rPr>
          <w:rFonts w:ascii="Times New Roman" w:hAnsi="Times New Roman" w:cs="Times New Roman"/>
          <w:sz w:val="18"/>
          <w:szCs w:val="18"/>
        </w:rPr>
      </w:pPr>
      <w:r w:rsidRPr="008F0B3F">
        <w:rPr>
          <w:rFonts w:ascii="Times New Roman" w:hAnsi="Times New Roman" w:cs="Times New Roman"/>
          <w:sz w:val="18"/>
          <w:szCs w:val="18"/>
        </w:rPr>
        <w:t>Perkančio</w:t>
      </w:r>
      <w:r w:rsidR="005C01A9" w:rsidRPr="008F0B3F">
        <w:rPr>
          <w:rFonts w:ascii="Times New Roman" w:hAnsi="Times New Roman" w:cs="Times New Roman"/>
          <w:sz w:val="18"/>
          <w:szCs w:val="18"/>
        </w:rPr>
        <w:t>ji</w:t>
      </w:r>
      <w:r w:rsidRPr="008F0B3F">
        <w:rPr>
          <w:rFonts w:ascii="Times New Roman" w:hAnsi="Times New Roman" w:cs="Times New Roman"/>
          <w:sz w:val="18"/>
          <w:szCs w:val="18"/>
        </w:rPr>
        <w:t xml:space="preserve"> organizacij</w:t>
      </w:r>
      <w:r w:rsidR="005C01A9" w:rsidRPr="008F0B3F">
        <w:rPr>
          <w:rFonts w:ascii="Times New Roman" w:hAnsi="Times New Roman" w:cs="Times New Roman"/>
          <w:sz w:val="18"/>
          <w:szCs w:val="18"/>
        </w:rPr>
        <w:t>a:</w:t>
      </w:r>
    </w:p>
    <w:p w14:paraId="188F520D" w14:textId="3831E37D" w:rsidR="005640A8" w:rsidRPr="008F0B3F" w:rsidRDefault="005C01A9" w:rsidP="00794036">
      <w:pPr>
        <w:spacing w:after="120" w:line="240" w:lineRule="auto"/>
        <w:ind w:left="567"/>
        <w:contextualSpacing/>
        <w:rPr>
          <w:rFonts w:ascii="Times New Roman" w:hAnsi="Times New Roman" w:cs="Times New Roman"/>
          <w:sz w:val="18"/>
          <w:szCs w:val="18"/>
          <w:shd w:val="clear" w:color="auto" w:fill="4A526A"/>
        </w:rPr>
      </w:pPr>
      <w:r w:rsidRPr="008F0B3F">
        <w:rPr>
          <w:rFonts w:ascii="Times New Roman" w:hAnsi="Times New Roman" w:cs="Times New Roman"/>
          <w:sz w:val="18"/>
          <w:szCs w:val="18"/>
        </w:rPr>
        <w:t>P</w:t>
      </w:r>
      <w:r w:rsidR="00794036" w:rsidRPr="008F0B3F">
        <w:rPr>
          <w:rFonts w:ascii="Times New Roman" w:hAnsi="Times New Roman" w:cs="Times New Roman"/>
          <w:sz w:val="18"/>
          <w:szCs w:val="18"/>
        </w:rPr>
        <w:t xml:space="preserve">avadinimas: </w:t>
      </w:r>
      <w:r w:rsidR="005640A8" w:rsidRPr="008F0B3F">
        <w:rPr>
          <w:rFonts w:ascii="Times New Roman" w:hAnsi="Times New Roman" w:cs="Times New Roman"/>
          <w:sz w:val="18"/>
          <w:szCs w:val="18"/>
        </w:rPr>
        <w:t>Valstybinis mokslinių tyrimų institutas Fizinių ir technologijos mokslų centras</w:t>
      </w:r>
    </w:p>
    <w:p w14:paraId="4D4B80FB" w14:textId="7BBCC137" w:rsidR="00794036" w:rsidRPr="008F0B3F" w:rsidRDefault="00794036" w:rsidP="00794036">
      <w:pPr>
        <w:spacing w:after="120" w:line="240" w:lineRule="auto"/>
        <w:ind w:left="567"/>
        <w:contextualSpacing/>
        <w:rPr>
          <w:rFonts w:ascii="Times New Roman" w:hAnsi="Times New Roman" w:cs="Times New Roman"/>
          <w:sz w:val="18"/>
          <w:szCs w:val="18"/>
        </w:rPr>
      </w:pPr>
      <w:r w:rsidRPr="008F0B3F">
        <w:rPr>
          <w:rFonts w:ascii="Times New Roman" w:hAnsi="Times New Roman" w:cs="Times New Roman"/>
          <w:sz w:val="18"/>
          <w:szCs w:val="18"/>
        </w:rPr>
        <w:t>Juridinio asmens k</w:t>
      </w:r>
      <w:r w:rsidR="005640A8" w:rsidRPr="008F0B3F">
        <w:rPr>
          <w:rFonts w:ascii="Times New Roman" w:hAnsi="Times New Roman" w:cs="Times New Roman"/>
          <w:sz w:val="18"/>
          <w:szCs w:val="18"/>
        </w:rPr>
        <w:t>odas</w:t>
      </w:r>
      <w:r w:rsidR="005C01A9" w:rsidRPr="008F0B3F">
        <w:rPr>
          <w:rFonts w:ascii="Times New Roman" w:hAnsi="Times New Roman" w:cs="Times New Roman"/>
          <w:sz w:val="18"/>
          <w:szCs w:val="18"/>
        </w:rPr>
        <w:t>:</w:t>
      </w:r>
      <w:r w:rsidR="005640A8" w:rsidRPr="008F0B3F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Hlk184466791"/>
      <w:r w:rsidR="005640A8" w:rsidRPr="008F0B3F">
        <w:rPr>
          <w:rFonts w:ascii="Times New Roman" w:hAnsi="Times New Roman" w:cs="Times New Roman"/>
          <w:sz w:val="18"/>
          <w:szCs w:val="18"/>
        </w:rPr>
        <w:t>302496128</w:t>
      </w:r>
      <w:bookmarkEnd w:id="0"/>
    </w:p>
    <w:p w14:paraId="19C2686D" w14:textId="05115CFE" w:rsidR="00794036" w:rsidRPr="008F0B3F" w:rsidRDefault="00794036" w:rsidP="00794036">
      <w:pPr>
        <w:spacing w:after="120" w:line="240" w:lineRule="auto"/>
        <w:ind w:left="567"/>
        <w:contextualSpacing/>
        <w:rPr>
          <w:rFonts w:ascii="Times New Roman" w:hAnsi="Times New Roman" w:cs="Times New Roman"/>
          <w:sz w:val="18"/>
          <w:szCs w:val="18"/>
          <w:shd w:val="clear" w:color="auto" w:fill="4A526A"/>
        </w:rPr>
      </w:pPr>
      <w:r w:rsidRPr="008F0B3F">
        <w:rPr>
          <w:rFonts w:ascii="Times New Roman" w:hAnsi="Times New Roman" w:cs="Times New Roman"/>
          <w:sz w:val="18"/>
          <w:szCs w:val="18"/>
        </w:rPr>
        <w:t>Rekvizitai:</w:t>
      </w:r>
      <w:r w:rsidR="005C01A9" w:rsidRPr="008F0B3F">
        <w:rPr>
          <w:rFonts w:ascii="Times New Roman" w:hAnsi="Times New Roman" w:cs="Times New Roman"/>
          <w:sz w:val="18"/>
          <w:szCs w:val="18"/>
        </w:rPr>
        <w:t xml:space="preserve"> </w:t>
      </w:r>
      <w:hyperlink r:id="rId7" w:history="1">
        <w:r w:rsidR="005C01A9" w:rsidRPr="008F0B3F">
          <w:rPr>
            <w:rStyle w:val="Hyperlink"/>
            <w:rFonts w:ascii="Times New Roman" w:hAnsi="Times New Roman" w:cs="Times New Roman"/>
            <w:sz w:val="18"/>
            <w:szCs w:val="18"/>
          </w:rPr>
          <w:t>CVP IS</w:t>
        </w:r>
      </w:hyperlink>
      <w:r w:rsidR="005C01A9" w:rsidRPr="008F0B3F">
        <w:rPr>
          <w:rFonts w:ascii="Times New Roman" w:hAnsi="Times New Roman" w:cs="Times New Roman"/>
          <w:sz w:val="18"/>
          <w:szCs w:val="18"/>
        </w:rPr>
        <w:t>;</w:t>
      </w:r>
      <w:r w:rsidRPr="008F0B3F">
        <w:rPr>
          <w:rFonts w:ascii="Times New Roman" w:hAnsi="Times New Roman" w:cs="Times New Roman"/>
          <w:sz w:val="18"/>
          <w:szCs w:val="18"/>
        </w:rPr>
        <w:t xml:space="preserve"> </w:t>
      </w:r>
      <w:hyperlink r:id="rId8" w:history="1">
        <w:r w:rsidR="005C01A9" w:rsidRPr="008F0B3F">
          <w:rPr>
            <w:rStyle w:val="Hyperlink"/>
            <w:rFonts w:ascii="Times New Roman" w:hAnsi="Times New Roman" w:cs="Times New Roman"/>
            <w:sz w:val="18"/>
            <w:szCs w:val="18"/>
          </w:rPr>
          <w:t>FTMC</w:t>
        </w:r>
      </w:hyperlink>
    </w:p>
    <w:p w14:paraId="64A0093A" w14:textId="3E915980" w:rsidR="005640A8" w:rsidRPr="008F0B3F" w:rsidRDefault="005640A8" w:rsidP="005640A8">
      <w:pPr>
        <w:spacing w:after="120" w:line="240" w:lineRule="auto"/>
        <w:ind w:left="567"/>
        <w:contextualSpacing/>
        <w:jc w:val="center"/>
        <w:rPr>
          <w:rFonts w:ascii="Times New Roman" w:hAnsi="Times New Roman" w:cs="Times New Roman"/>
          <w:sz w:val="18"/>
          <w:szCs w:val="18"/>
          <w:shd w:val="clear" w:color="auto" w:fill="4A526A"/>
        </w:rPr>
      </w:pPr>
    </w:p>
    <w:p w14:paraId="396F592A" w14:textId="7EC60622" w:rsidR="002D0800" w:rsidRPr="00FE10D8" w:rsidRDefault="002D0800" w:rsidP="002D0800">
      <w:pPr>
        <w:spacing w:after="120" w:line="240" w:lineRule="auto"/>
        <w:ind w:left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10D8">
        <w:rPr>
          <w:rFonts w:ascii="Times New Roman" w:hAnsi="Times New Roman" w:cs="Times New Roman"/>
          <w:b/>
          <w:bCs/>
          <w:sz w:val="24"/>
          <w:szCs w:val="24"/>
        </w:rPr>
        <w:t xml:space="preserve">MAŽOS VERTĖS VIEŠOJO PIRKIMO </w:t>
      </w:r>
    </w:p>
    <w:p w14:paraId="0F4C02F7" w14:textId="77777777" w:rsidR="00CE3EE1" w:rsidRPr="00FE10D8" w:rsidRDefault="00CE3EE1" w:rsidP="002D0800">
      <w:pPr>
        <w:spacing w:after="120" w:line="240" w:lineRule="auto"/>
        <w:ind w:left="567"/>
        <w:contextualSpacing/>
        <w:jc w:val="center"/>
        <w:rPr>
          <w:b/>
          <w:bCs/>
          <w:sz w:val="24"/>
          <w:szCs w:val="24"/>
        </w:rPr>
      </w:pPr>
    </w:p>
    <w:p w14:paraId="2B056D5F" w14:textId="3E896490" w:rsidR="0092797A" w:rsidRPr="00FE10D8" w:rsidRDefault="00D069C1" w:rsidP="002D0800">
      <w:pPr>
        <w:spacing w:after="120" w:line="240" w:lineRule="auto"/>
        <w:ind w:left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10D8">
        <w:rPr>
          <w:rFonts w:ascii="Times New Roman" w:hAnsi="Times New Roman" w:cs="Times New Roman"/>
          <w:b/>
          <w:bCs/>
          <w:sz w:val="24"/>
          <w:szCs w:val="24"/>
        </w:rPr>
        <w:t>KOMPRESORIAI</w:t>
      </w:r>
    </w:p>
    <w:p w14:paraId="64303FC7" w14:textId="77777777" w:rsidR="00603FAF" w:rsidRPr="00FE10D8" w:rsidRDefault="00603FAF" w:rsidP="002D0800">
      <w:pPr>
        <w:spacing w:after="120" w:line="240" w:lineRule="auto"/>
        <w:ind w:left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87F0B" w14:textId="193540D8" w:rsidR="002D0800" w:rsidRPr="00FE10D8" w:rsidRDefault="002D0800" w:rsidP="002D0800">
      <w:pPr>
        <w:spacing w:after="120" w:line="240" w:lineRule="auto"/>
        <w:ind w:left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10D8">
        <w:rPr>
          <w:rFonts w:ascii="Times New Roman" w:hAnsi="Times New Roman" w:cs="Times New Roman"/>
          <w:b/>
          <w:bCs/>
          <w:sz w:val="24"/>
          <w:szCs w:val="24"/>
        </w:rPr>
        <w:t>SKELBIAMOS APKLAUSOS SPECIALIOSIOS SĄLYGOS</w:t>
      </w:r>
    </w:p>
    <w:p w14:paraId="4E34284E" w14:textId="75D67C10" w:rsidR="002D0800" w:rsidRPr="00FE10D8" w:rsidRDefault="002D0800" w:rsidP="003D38CE">
      <w:pPr>
        <w:spacing w:after="120" w:line="240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E22882A" w14:textId="661BFF33" w:rsidR="003D38CE" w:rsidRPr="00FE10D8" w:rsidRDefault="008F0B3F" w:rsidP="00794036">
      <w:pPr>
        <w:pStyle w:val="Heading"/>
        <w:spacing w:after="200"/>
        <w:jc w:val="both"/>
        <w:rPr>
          <w:b w:val="0"/>
          <w:bCs w:val="0"/>
        </w:rPr>
      </w:pPr>
      <w:r w:rsidRPr="00FE10D8">
        <w:t>Paaiškinimas dėl pirkimo sąlygų sudedamųjų dalių</w:t>
      </w:r>
      <w:r w:rsidRPr="00FE10D8">
        <w:rPr>
          <w:b w:val="0"/>
          <w:bCs w:val="0"/>
        </w:rPr>
        <w:t>: s</w:t>
      </w:r>
      <w:r w:rsidR="005640A8" w:rsidRPr="00FE10D8">
        <w:rPr>
          <w:b w:val="0"/>
          <w:bCs w:val="0"/>
        </w:rPr>
        <w:t>iekiant supaprastinti</w:t>
      </w:r>
      <w:r w:rsidRPr="00FE10D8">
        <w:rPr>
          <w:b w:val="0"/>
          <w:bCs w:val="0"/>
        </w:rPr>
        <w:t>, palengvinti</w:t>
      </w:r>
      <w:r w:rsidR="005640A8" w:rsidRPr="00FE10D8">
        <w:rPr>
          <w:b w:val="0"/>
          <w:bCs w:val="0"/>
        </w:rPr>
        <w:t xml:space="preserve"> tiekėjų dalyvavimą viešajame pirkime, šiame</w:t>
      </w:r>
      <w:r w:rsidR="003D38CE" w:rsidRPr="00FE10D8">
        <w:rPr>
          <w:b w:val="0"/>
          <w:bCs w:val="0"/>
        </w:rPr>
        <w:t xml:space="preserve"> aprašomajame</w:t>
      </w:r>
      <w:r w:rsidR="005640A8" w:rsidRPr="00FE10D8">
        <w:rPr>
          <w:b w:val="0"/>
          <w:bCs w:val="0"/>
        </w:rPr>
        <w:t xml:space="preserve"> dokumente pateikiamos specifinės šiam pirkimui sąlygos</w:t>
      </w:r>
      <w:r w:rsidR="005C01A9" w:rsidRPr="00FE10D8">
        <w:rPr>
          <w:b w:val="0"/>
          <w:bCs w:val="0"/>
        </w:rPr>
        <w:t>. Galiojančios teisės</w:t>
      </w:r>
      <w:r w:rsidR="00794036" w:rsidRPr="00FE10D8">
        <w:rPr>
          <w:b w:val="0"/>
          <w:bCs w:val="0"/>
        </w:rPr>
        <w:t xml:space="preserve"> nuostat</w:t>
      </w:r>
      <w:r w:rsidR="005C01A9" w:rsidRPr="00FE10D8">
        <w:rPr>
          <w:b w:val="0"/>
          <w:bCs w:val="0"/>
        </w:rPr>
        <w:t>os</w:t>
      </w:r>
      <w:r w:rsidR="00C413B4" w:rsidRPr="00FE10D8">
        <w:rPr>
          <w:b w:val="0"/>
          <w:bCs w:val="0"/>
        </w:rPr>
        <w:t xml:space="preserve"> </w:t>
      </w:r>
      <w:r w:rsidR="005C01A9" w:rsidRPr="00FE10D8">
        <w:rPr>
          <w:b w:val="0"/>
          <w:bCs w:val="0"/>
        </w:rPr>
        <w:t>ne</w:t>
      </w:r>
      <w:r w:rsidR="00794036" w:rsidRPr="00FE10D8">
        <w:rPr>
          <w:b w:val="0"/>
          <w:bCs w:val="0"/>
        </w:rPr>
        <w:t>kartoj</w:t>
      </w:r>
      <w:r w:rsidRPr="00FE10D8">
        <w:rPr>
          <w:b w:val="0"/>
          <w:bCs w:val="0"/>
        </w:rPr>
        <w:t>a</w:t>
      </w:r>
      <w:r w:rsidR="00794036" w:rsidRPr="00FE10D8">
        <w:rPr>
          <w:b w:val="0"/>
          <w:bCs w:val="0"/>
        </w:rPr>
        <w:t>mo</w:t>
      </w:r>
      <w:r w:rsidR="005C01A9" w:rsidRPr="00FE10D8">
        <w:rPr>
          <w:b w:val="0"/>
          <w:bCs w:val="0"/>
        </w:rPr>
        <w:t>s</w:t>
      </w:r>
      <w:r w:rsidR="00794036" w:rsidRPr="00FE10D8">
        <w:rPr>
          <w:b w:val="0"/>
          <w:bCs w:val="0"/>
        </w:rPr>
        <w:t>.</w:t>
      </w:r>
    </w:p>
    <w:p w14:paraId="06767477" w14:textId="565E24CF" w:rsidR="003D38CE" w:rsidRPr="00FE10D8" w:rsidRDefault="003D38CE" w:rsidP="003D38CE">
      <w:pPr>
        <w:pStyle w:val="Heading"/>
        <w:spacing w:after="200"/>
        <w:jc w:val="both"/>
        <w:rPr>
          <w:b w:val="0"/>
          <w:bCs w:val="0"/>
        </w:rPr>
      </w:pPr>
      <w:r w:rsidRPr="00FE10D8">
        <w:rPr>
          <w:b w:val="0"/>
          <w:bCs w:val="0"/>
        </w:rPr>
        <w:t>Bendro pobūdžio viešųjų pirkimų nuostatos</w:t>
      </w:r>
      <w:r w:rsidR="00794036" w:rsidRPr="00FE10D8">
        <w:rPr>
          <w:b w:val="0"/>
          <w:bCs w:val="0"/>
        </w:rPr>
        <w:t xml:space="preserve"> yra taikomos šiam pirkimui ir yra </w:t>
      </w:r>
      <w:r w:rsidRPr="00FE10D8">
        <w:rPr>
          <w:b w:val="0"/>
          <w:bCs w:val="0"/>
        </w:rPr>
        <w:t xml:space="preserve">nurodytos Viešųjų pirkimų tarnybos parengtose </w:t>
      </w:r>
      <w:r w:rsidR="00794036" w:rsidRPr="00FE10D8">
        <w:rPr>
          <w:b w:val="0"/>
          <w:bCs w:val="0"/>
        </w:rPr>
        <w:t>bei</w:t>
      </w:r>
      <w:r w:rsidRPr="00FE10D8">
        <w:rPr>
          <w:b w:val="0"/>
          <w:bCs w:val="0"/>
        </w:rPr>
        <w:t xml:space="preserve"> skelbiamose mažos vertės pirkimo skelbiamos apklausos bendrosiose sąlygose ir specialiosiose sąlygose (pridedama ir šio pirkimo aplinkoje). Tuo atveju, jeigu šiame aprašomajame dokumente </w:t>
      </w:r>
      <w:r w:rsidR="00794036" w:rsidRPr="00FE10D8">
        <w:rPr>
          <w:b w:val="0"/>
          <w:bCs w:val="0"/>
        </w:rPr>
        <w:t>reikalavimai</w:t>
      </w:r>
      <w:r w:rsidRPr="00FE10D8">
        <w:rPr>
          <w:b w:val="0"/>
          <w:bCs w:val="0"/>
        </w:rPr>
        <w:t xml:space="preserve"> nėra įrašyti (pvz. pašalinimo pagrind</w:t>
      </w:r>
      <w:r w:rsidR="00C413B4" w:rsidRPr="00FE10D8">
        <w:rPr>
          <w:b w:val="0"/>
          <w:bCs w:val="0"/>
        </w:rPr>
        <w:t>ų taikymas</w:t>
      </w:r>
      <w:r w:rsidRPr="00FE10D8">
        <w:rPr>
          <w:b w:val="0"/>
          <w:bCs w:val="0"/>
        </w:rPr>
        <w:t xml:space="preserve">), laikoma, kad perkančioji organizacija </w:t>
      </w:r>
      <w:r w:rsidR="005C01A9" w:rsidRPr="00FE10D8">
        <w:rPr>
          <w:b w:val="0"/>
          <w:bCs w:val="0"/>
        </w:rPr>
        <w:t xml:space="preserve">pasirenkamųjų </w:t>
      </w:r>
      <w:r w:rsidRPr="00FE10D8">
        <w:rPr>
          <w:b w:val="0"/>
          <w:bCs w:val="0"/>
        </w:rPr>
        <w:t>reikalavimų nekelia.</w:t>
      </w:r>
    </w:p>
    <w:p w14:paraId="0EE9699F" w14:textId="40176ABD" w:rsidR="002D0800" w:rsidRPr="00FE10D8" w:rsidRDefault="003D38CE" w:rsidP="00C413B4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E10D8">
        <w:rPr>
          <w:rFonts w:ascii="Times New Roman" w:hAnsi="Times New Roman" w:cs="Times New Roman"/>
          <w:bCs/>
          <w:sz w:val="24"/>
          <w:szCs w:val="24"/>
        </w:rPr>
        <w:t>Prie šio aprašomojo dokumento pridedama</w:t>
      </w:r>
      <w:r w:rsidR="00FE10D8">
        <w:rPr>
          <w:rFonts w:ascii="Times New Roman" w:hAnsi="Times New Roman" w:cs="Times New Roman"/>
          <w:bCs/>
          <w:sz w:val="24"/>
          <w:szCs w:val="24"/>
        </w:rPr>
        <w:t>:</w:t>
      </w:r>
      <w:r w:rsidR="005C2C68" w:rsidRPr="00FE10D8">
        <w:rPr>
          <w:rFonts w:ascii="Times New Roman" w:hAnsi="Times New Roman" w:cs="Times New Roman"/>
          <w:bCs/>
          <w:sz w:val="24"/>
          <w:szCs w:val="24"/>
        </w:rPr>
        <w:t xml:space="preserve"> techninė specifikacija, sutarties sąlygos, </w:t>
      </w:r>
      <w:r w:rsidR="00B51FC0" w:rsidRPr="00FE10D8">
        <w:rPr>
          <w:rFonts w:ascii="Times New Roman" w:hAnsi="Times New Roman" w:cs="Times New Roman"/>
          <w:bCs/>
          <w:sz w:val="24"/>
          <w:szCs w:val="24"/>
        </w:rPr>
        <w:t>3 priedas pasiūlymo kaina.</w:t>
      </w:r>
      <w:r w:rsidRPr="00FE10D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DAA7B1" w14:textId="2BA701EF" w:rsidR="002D0800" w:rsidRPr="00FE10D8" w:rsidRDefault="002D0800" w:rsidP="002D0800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FE10D8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APRAŠOMOJI DALIS</w:t>
      </w:r>
    </w:p>
    <w:p w14:paraId="3FE3EC33" w14:textId="7834222F" w:rsidR="002D0800" w:rsidRPr="00FE10D8" w:rsidRDefault="005C01A9" w:rsidP="005C01A9">
      <w:pPr>
        <w:pStyle w:val="ListParagraph"/>
        <w:numPr>
          <w:ilvl w:val="0"/>
          <w:numId w:val="14"/>
        </w:numPr>
        <w:spacing w:line="240" w:lineRule="auto"/>
        <w:ind w:left="0" w:firstLine="709"/>
        <w:jc w:val="both"/>
        <w:rPr>
          <w:color w:val="7030A0"/>
          <w:szCs w:val="24"/>
        </w:rPr>
      </w:pPr>
      <w:bookmarkStart w:id="1" w:name="_Hlk163547301"/>
      <w:r w:rsidRPr="00FE10D8">
        <w:rPr>
          <w:color w:val="000000" w:themeColor="text1"/>
          <w:szCs w:val="24"/>
        </w:rPr>
        <w:t>Pirkimas neatliekamas naudojantis centralizuotų pirkimų katalogu, nes CPO kataloge pirkimo objekto nėra.</w:t>
      </w:r>
    </w:p>
    <w:p w14:paraId="47804031" w14:textId="3C26575A" w:rsidR="001C4A42" w:rsidRPr="00FE10D8" w:rsidRDefault="005C01A9" w:rsidP="005C01A9">
      <w:pPr>
        <w:pStyle w:val="ListParagraph"/>
        <w:numPr>
          <w:ilvl w:val="0"/>
          <w:numId w:val="14"/>
        </w:numPr>
        <w:spacing w:line="240" w:lineRule="auto"/>
        <w:ind w:left="0" w:firstLine="709"/>
        <w:jc w:val="both"/>
        <w:rPr>
          <w:color w:val="7030A0"/>
          <w:szCs w:val="24"/>
        </w:rPr>
      </w:pPr>
      <w:r w:rsidRPr="00FE10D8">
        <w:rPr>
          <w:szCs w:val="24"/>
        </w:rPr>
        <w:t>CVP IS pasiūlymo lango eilutėje „Prisegti dokumentus“ pateikiama</w:t>
      </w:r>
      <w:r w:rsidR="001C4A42" w:rsidRPr="00FE10D8">
        <w:rPr>
          <w:szCs w:val="24"/>
        </w:rPr>
        <w:t>:</w:t>
      </w:r>
    </w:p>
    <w:p w14:paraId="612C8A81" w14:textId="7269EE51" w:rsidR="005C01A9" w:rsidRPr="00FE10D8" w:rsidRDefault="001C4A42" w:rsidP="005C01A9">
      <w:pPr>
        <w:pStyle w:val="ListParagraph"/>
        <w:numPr>
          <w:ilvl w:val="0"/>
          <w:numId w:val="14"/>
        </w:numPr>
        <w:spacing w:line="240" w:lineRule="auto"/>
        <w:ind w:left="0" w:firstLine="709"/>
        <w:jc w:val="both"/>
        <w:rPr>
          <w:color w:val="7030A0"/>
          <w:szCs w:val="24"/>
        </w:rPr>
      </w:pPr>
      <w:r w:rsidRPr="00FE10D8">
        <w:rPr>
          <w:szCs w:val="24"/>
        </w:rPr>
        <w:t>T</w:t>
      </w:r>
      <w:r w:rsidR="005C01A9" w:rsidRPr="00FE10D8">
        <w:rPr>
          <w:szCs w:val="24"/>
        </w:rPr>
        <w:t xml:space="preserve">iekėjo  pasiūlymas, parengtas </w:t>
      </w:r>
      <w:r w:rsidR="00CE3EE1" w:rsidRPr="00FE10D8">
        <w:rPr>
          <w:szCs w:val="24"/>
        </w:rPr>
        <w:t>3</w:t>
      </w:r>
      <w:r w:rsidR="005C01A9" w:rsidRPr="00FE10D8">
        <w:rPr>
          <w:szCs w:val="24"/>
        </w:rPr>
        <w:t xml:space="preserve"> priede pateiktą formą.</w:t>
      </w:r>
    </w:p>
    <w:bookmarkEnd w:id="1"/>
    <w:p w14:paraId="0C1C4D0A" w14:textId="5C2D652E" w:rsidR="002D0800" w:rsidRPr="00FE10D8" w:rsidRDefault="005C01A9" w:rsidP="005C01A9">
      <w:pPr>
        <w:pStyle w:val="ListParagraph"/>
        <w:numPr>
          <w:ilvl w:val="0"/>
          <w:numId w:val="14"/>
        </w:numPr>
        <w:spacing w:line="240" w:lineRule="auto"/>
        <w:ind w:left="0" w:firstLine="709"/>
        <w:jc w:val="both"/>
        <w:rPr>
          <w:color w:val="7030A0"/>
          <w:szCs w:val="24"/>
        </w:rPr>
      </w:pPr>
      <w:r w:rsidRPr="00FE10D8">
        <w:rPr>
          <w:szCs w:val="24"/>
        </w:rPr>
        <w:t>Perkančioji organizacija ekonomiškai naudingiausią pasiūlymą išrenka pagal tiekėjo pasiūlyme nurodytą kainą.</w:t>
      </w:r>
    </w:p>
    <w:p w14:paraId="548F70BF" w14:textId="2C3873FC" w:rsidR="005C01A9" w:rsidRPr="00FE10D8" w:rsidRDefault="005C01A9" w:rsidP="005C01A9">
      <w:pPr>
        <w:pStyle w:val="ListParagraph"/>
        <w:numPr>
          <w:ilvl w:val="0"/>
          <w:numId w:val="14"/>
        </w:numPr>
        <w:spacing w:line="240" w:lineRule="auto"/>
        <w:ind w:left="0" w:firstLine="709"/>
        <w:jc w:val="both"/>
        <w:rPr>
          <w:color w:val="7030A0"/>
          <w:szCs w:val="24"/>
        </w:rPr>
      </w:pPr>
      <w:r w:rsidRPr="00FE10D8">
        <w:rPr>
          <w:color w:val="000000" w:themeColor="text1"/>
          <w:szCs w:val="24"/>
        </w:rPr>
        <w:t>Ši pirkimo procedūra atliekama siekiant sudaryti sutartį su tiekėju, kurio pasiūlymas, vadovaujantis pirkimo sąlygose</w:t>
      </w:r>
      <w:r w:rsidRPr="00FE10D8">
        <w:rPr>
          <w:color w:val="0070C0"/>
          <w:szCs w:val="24"/>
        </w:rPr>
        <w:t xml:space="preserve"> </w:t>
      </w:r>
      <w:r w:rsidRPr="00FE10D8">
        <w:rPr>
          <w:color w:val="000000" w:themeColor="text1"/>
          <w:szCs w:val="24"/>
        </w:rPr>
        <w:t>nustatyta tvarka, bus pripažintas laimėjęs.</w:t>
      </w:r>
    </w:p>
    <w:p w14:paraId="0CC65DF2" w14:textId="77777777" w:rsidR="00B51FC0" w:rsidRPr="00FE10D8" w:rsidRDefault="00B51FC0" w:rsidP="00B51FC0">
      <w:pPr>
        <w:spacing w:line="240" w:lineRule="auto"/>
        <w:ind w:left="567"/>
        <w:jc w:val="both"/>
        <w:rPr>
          <w:color w:val="7030A0"/>
          <w:sz w:val="24"/>
          <w:szCs w:val="24"/>
        </w:rPr>
      </w:pPr>
    </w:p>
    <w:p w14:paraId="7F747914" w14:textId="77777777" w:rsidR="007178F2" w:rsidRDefault="007178F2" w:rsidP="00603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289EFA" w14:textId="77777777" w:rsidR="007178F2" w:rsidRDefault="007178F2" w:rsidP="00603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77D4B1" w14:textId="3255FF1C" w:rsidR="00603FAF" w:rsidRPr="00E23E2C" w:rsidRDefault="00603FAF" w:rsidP="00603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0D8">
        <w:rPr>
          <w:rFonts w:ascii="Times New Roman" w:eastAsia="Times New Roman" w:hAnsi="Times New Roman" w:cs="Times New Roman"/>
          <w:b/>
          <w:bCs/>
          <w:sz w:val="24"/>
          <w:szCs w:val="24"/>
        </w:rPr>
        <w:t>Kvalifikacija</w:t>
      </w:r>
      <w:r w:rsidRPr="00E23E2C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3E2C">
        <w:rPr>
          <w:rFonts w:ascii="Times New Roman" w:eastAsia="Times New Roman" w:hAnsi="Times New Roman" w:cs="Times New Roman"/>
          <w:sz w:val="24"/>
          <w:szCs w:val="24"/>
        </w:rPr>
        <w:t>Nekeliama</w:t>
      </w:r>
      <w:r w:rsidR="00C112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CAFB5A" w14:textId="38EA31AB" w:rsidR="00603FAF" w:rsidRPr="00FE10D8" w:rsidRDefault="00603FAF" w:rsidP="00FE1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10D8">
        <w:rPr>
          <w:rFonts w:ascii="Times New Roman" w:eastAsia="Times New Roman" w:hAnsi="Times New Roman" w:cs="Times New Roman"/>
          <w:b/>
          <w:bCs/>
          <w:sz w:val="24"/>
          <w:szCs w:val="24"/>
        </w:rPr>
        <w:t>Techninė specifikacija</w:t>
      </w:r>
    </w:p>
    <w:p w14:paraId="201995F2" w14:textId="572BC74C" w:rsidR="00603FAF" w:rsidRPr="00FE10D8" w:rsidRDefault="00603FAF" w:rsidP="00603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0D8">
        <w:rPr>
          <w:rFonts w:ascii="Times New Roman" w:eastAsia="Times New Roman" w:hAnsi="Times New Roman" w:cs="Times New Roman"/>
          <w:sz w:val="24"/>
          <w:szCs w:val="24"/>
        </w:rPr>
        <w:t xml:space="preserve">NFTMC pastate yra 31 vėdinimo agregatai. Pagal veikimo zonas jie yra skirstomi į ROV (ROV-1, ROV-2,... ROV-15). Kiekviename ROV gali būti nuo 1 iki 3 vėdinimo agregatų. ROV-9 sudaro 2 agregatai; ROV-12 sudaro 2 agregatai. Veikiantis </w:t>
      </w:r>
      <w:proofErr w:type="spellStart"/>
      <w:r w:rsidRPr="00FE10D8">
        <w:rPr>
          <w:rFonts w:ascii="Times New Roman" w:eastAsia="Times New Roman" w:hAnsi="Times New Roman" w:cs="Times New Roman"/>
          <w:sz w:val="24"/>
          <w:szCs w:val="24"/>
        </w:rPr>
        <w:t>Master</w:t>
      </w:r>
      <w:proofErr w:type="spellEnd"/>
      <w:r w:rsidRPr="00FE10D8">
        <w:rPr>
          <w:rFonts w:ascii="Times New Roman" w:eastAsia="Times New Roman" w:hAnsi="Times New Roman" w:cs="Times New Roman"/>
          <w:sz w:val="24"/>
          <w:szCs w:val="24"/>
        </w:rPr>
        <w:t xml:space="preserve">-slave principu. Agregatas tai ta dalis ant stogo. Kurią sudaro </w:t>
      </w:r>
      <w:r w:rsidRPr="00FE10D8">
        <w:rPr>
          <w:rFonts w:ascii="Times New Roman" w:eastAsia="Times New Roman" w:hAnsi="Times New Roman" w:cs="Times New Roman"/>
          <w:b/>
          <w:bCs/>
          <w:sz w:val="24"/>
          <w:szCs w:val="24"/>
        </w:rPr>
        <w:t>kompresorius(-</w:t>
      </w:r>
      <w:proofErr w:type="spellStart"/>
      <w:r w:rsidRPr="00FE10D8">
        <w:rPr>
          <w:rFonts w:ascii="Times New Roman" w:eastAsia="Times New Roman" w:hAnsi="Times New Roman" w:cs="Times New Roman"/>
          <w:b/>
          <w:bCs/>
          <w:sz w:val="24"/>
          <w:szCs w:val="24"/>
        </w:rPr>
        <w:t>iai</w:t>
      </w:r>
      <w:proofErr w:type="spellEnd"/>
      <w:r w:rsidRPr="00FE10D8">
        <w:rPr>
          <w:rFonts w:ascii="Times New Roman" w:eastAsia="Times New Roman" w:hAnsi="Times New Roman" w:cs="Times New Roman"/>
          <w:b/>
          <w:bCs/>
          <w:sz w:val="24"/>
          <w:szCs w:val="24"/>
        </w:rPr>
        <w:t>),</w:t>
      </w:r>
      <w:r w:rsidRPr="00FE10D8">
        <w:rPr>
          <w:rFonts w:ascii="Times New Roman" w:eastAsia="Times New Roman" w:hAnsi="Times New Roman" w:cs="Times New Roman"/>
          <w:sz w:val="24"/>
          <w:szCs w:val="24"/>
        </w:rPr>
        <w:t xml:space="preserve"> Išsiplėtimo indai, kondensatoriai, ventiliatoriai ir t.t.) Pirkėjui šiuo metu reikalingi 3 vnt. sugedę kompresoriai įskaitant jų sumontavimo paslaugą: </w:t>
      </w:r>
    </w:p>
    <w:p w14:paraId="109A2E1F" w14:textId="77777777" w:rsidR="00603FAF" w:rsidRPr="00FE10D8" w:rsidRDefault="00603FAF" w:rsidP="00603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0D8">
        <w:rPr>
          <w:rFonts w:ascii="Times New Roman" w:eastAsia="Times New Roman" w:hAnsi="Times New Roman" w:cs="Times New Roman"/>
          <w:sz w:val="24"/>
          <w:szCs w:val="24"/>
        </w:rPr>
        <w:t>TBZ35837701</w:t>
      </w:r>
      <w:r w:rsidRPr="00FE10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10D8">
        <w:rPr>
          <w:rFonts w:ascii="Times New Roman" w:eastAsia="Times New Roman" w:hAnsi="Times New Roman" w:cs="Times New Roman"/>
          <w:sz w:val="24"/>
          <w:szCs w:val="24"/>
        </w:rPr>
        <w:t>Lg</w:t>
      </w:r>
      <w:proofErr w:type="spellEnd"/>
      <w:r w:rsidRPr="00FE10D8">
        <w:rPr>
          <w:rFonts w:ascii="Times New Roman" w:eastAsia="Times New Roman" w:hAnsi="Times New Roman" w:cs="Times New Roman"/>
          <w:sz w:val="24"/>
          <w:szCs w:val="24"/>
        </w:rPr>
        <w:t xml:space="preserve"> kompresorius </w:t>
      </w:r>
      <w:proofErr w:type="spellStart"/>
      <w:r w:rsidRPr="00FE10D8">
        <w:rPr>
          <w:rFonts w:ascii="Times New Roman" w:eastAsia="Times New Roman" w:hAnsi="Times New Roman" w:cs="Times New Roman"/>
          <w:sz w:val="24"/>
          <w:szCs w:val="24"/>
        </w:rPr>
        <w:t>Arun</w:t>
      </w:r>
      <w:proofErr w:type="spellEnd"/>
      <w:r w:rsidRPr="00FE10D8">
        <w:rPr>
          <w:rFonts w:ascii="Times New Roman" w:eastAsia="Times New Roman" w:hAnsi="Times New Roman" w:cs="Times New Roman"/>
          <w:sz w:val="24"/>
          <w:szCs w:val="24"/>
        </w:rPr>
        <w:t xml:space="preserve"> 120 LTE 4 - 1 vnt.</w:t>
      </w:r>
    </w:p>
    <w:p w14:paraId="05E82080" w14:textId="77777777" w:rsidR="00603FAF" w:rsidRPr="00FE10D8" w:rsidRDefault="00603FAF" w:rsidP="00603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0D8">
        <w:rPr>
          <w:rFonts w:ascii="Times New Roman" w:eastAsia="Times New Roman" w:hAnsi="Times New Roman" w:cs="Times New Roman"/>
          <w:sz w:val="24"/>
          <w:szCs w:val="24"/>
        </w:rPr>
        <w:t xml:space="preserve">TBZ35642701 </w:t>
      </w:r>
      <w:proofErr w:type="spellStart"/>
      <w:r w:rsidRPr="00FE10D8">
        <w:rPr>
          <w:rFonts w:ascii="Times New Roman" w:eastAsia="Times New Roman" w:hAnsi="Times New Roman" w:cs="Times New Roman"/>
          <w:sz w:val="24"/>
          <w:szCs w:val="24"/>
        </w:rPr>
        <w:t>Lg</w:t>
      </w:r>
      <w:proofErr w:type="spellEnd"/>
      <w:r w:rsidRPr="00FE10D8">
        <w:rPr>
          <w:rFonts w:ascii="Times New Roman" w:eastAsia="Times New Roman" w:hAnsi="Times New Roman" w:cs="Times New Roman"/>
          <w:sz w:val="24"/>
          <w:szCs w:val="24"/>
        </w:rPr>
        <w:t xml:space="preserve"> kompresorius </w:t>
      </w:r>
      <w:proofErr w:type="spellStart"/>
      <w:r w:rsidRPr="00FE10D8">
        <w:rPr>
          <w:rFonts w:ascii="Times New Roman" w:eastAsia="Times New Roman" w:hAnsi="Times New Roman" w:cs="Times New Roman"/>
          <w:sz w:val="24"/>
          <w:szCs w:val="24"/>
        </w:rPr>
        <w:t>Arun</w:t>
      </w:r>
      <w:proofErr w:type="spellEnd"/>
      <w:r w:rsidRPr="00FE10D8">
        <w:rPr>
          <w:rFonts w:ascii="Times New Roman" w:eastAsia="Times New Roman" w:hAnsi="Times New Roman" w:cs="Times New Roman"/>
          <w:sz w:val="24"/>
          <w:szCs w:val="24"/>
        </w:rPr>
        <w:t xml:space="preserve"> 180 LTE 4 - 1 vnt.</w:t>
      </w:r>
    </w:p>
    <w:p w14:paraId="35337BAF" w14:textId="77777777" w:rsidR="00603FAF" w:rsidRPr="00FE10D8" w:rsidRDefault="00603FAF" w:rsidP="00603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0D8">
        <w:rPr>
          <w:rFonts w:ascii="Times New Roman" w:eastAsia="Times New Roman" w:hAnsi="Times New Roman" w:cs="Times New Roman"/>
          <w:sz w:val="24"/>
          <w:szCs w:val="24"/>
        </w:rPr>
        <w:t>TBZ35837701</w:t>
      </w:r>
      <w:r w:rsidRPr="00FE10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10D8">
        <w:rPr>
          <w:rFonts w:ascii="Times New Roman" w:eastAsia="Times New Roman" w:hAnsi="Times New Roman" w:cs="Times New Roman"/>
          <w:sz w:val="24"/>
          <w:szCs w:val="24"/>
        </w:rPr>
        <w:t>Lg</w:t>
      </w:r>
      <w:proofErr w:type="spellEnd"/>
      <w:r w:rsidRPr="00FE10D8">
        <w:rPr>
          <w:rFonts w:ascii="Times New Roman" w:eastAsia="Times New Roman" w:hAnsi="Times New Roman" w:cs="Times New Roman"/>
          <w:sz w:val="24"/>
          <w:szCs w:val="24"/>
        </w:rPr>
        <w:t xml:space="preserve"> kompresorius </w:t>
      </w:r>
      <w:proofErr w:type="spellStart"/>
      <w:r w:rsidRPr="00FE10D8">
        <w:rPr>
          <w:rFonts w:ascii="Times New Roman" w:eastAsia="Times New Roman" w:hAnsi="Times New Roman" w:cs="Times New Roman"/>
          <w:sz w:val="24"/>
          <w:szCs w:val="24"/>
        </w:rPr>
        <w:t>Arun</w:t>
      </w:r>
      <w:proofErr w:type="spellEnd"/>
      <w:r w:rsidRPr="00FE10D8">
        <w:rPr>
          <w:rFonts w:ascii="Times New Roman" w:eastAsia="Times New Roman" w:hAnsi="Times New Roman" w:cs="Times New Roman"/>
          <w:sz w:val="24"/>
          <w:szCs w:val="24"/>
        </w:rPr>
        <w:t xml:space="preserve"> 140 LTE 4 - 1 vnt.</w:t>
      </w:r>
    </w:p>
    <w:p w14:paraId="131CB05C" w14:textId="77777777" w:rsidR="00603FAF" w:rsidRPr="00FE10D8" w:rsidRDefault="00603FAF" w:rsidP="00603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0D8">
        <w:rPr>
          <w:rFonts w:ascii="Times New Roman" w:eastAsia="Times New Roman" w:hAnsi="Times New Roman" w:cs="Times New Roman"/>
          <w:sz w:val="24"/>
          <w:szCs w:val="24"/>
        </w:rPr>
        <w:t>Tiekėjas turi teisę siūlyti lygiaverčius techniškai suderinamus su Pirkėjo turima LG sistema kompresorius.</w:t>
      </w:r>
    </w:p>
    <w:p w14:paraId="4EA66D59" w14:textId="77777777" w:rsidR="00603FAF" w:rsidRPr="00FE10D8" w:rsidRDefault="00603FAF" w:rsidP="00603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0D8">
        <w:rPr>
          <w:rFonts w:ascii="Times New Roman" w:eastAsia="Times New Roman" w:hAnsi="Times New Roman" w:cs="Times New Roman"/>
          <w:sz w:val="24"/>
          <w:szCs w:val="24"/>
        </w:rPr>
        <w:t xml:space="preserve">Garantijos terminas: gamintojo nurodytas laikotarpis </w:t>
      </w:r>
    </w:p>
    <w:p w14:paraId="741A5D6B" w14:textId="77777777" w:rsidR="00603FAF" w:rsidRPr="00FE10D8" w:rsidRDefault="00603FAF" w:rsidP="00603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0D8">
        <w:rPr>
          <w:rFonts w:ascii="Times New Roman" w:eastAsia="Times New Roman" w:hAnsi="Times New Roman" w:cs="Times New Roman"/>
          <w:sz w:val="24"/>
          <w:szCs w:val="24"/>
        </w:rPr>
        <w:t>Atsargai sandėliavimui FTMC patalpose, be montavimo, pirkėjas perka:</w:t>
      </w:r>
    </w:p>
    <w:p w14:paraId="327ED4B2" w14:textId="77777777" w:rsidR="00603FAF" w:rsidRPr="00FE10D8" w:rsidRDefault="00603FAF" w:rsidP="00603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0D8">
        <w:rPr>
          <w:rFonts w:ascii="Times New Roman" w:eastAsia="Times New Roman" w:hAnsi="Times New Roman" w:cs="Times New Roman"/>
          <w:sz w:val="24"/>
          <w:szCs w:val="24"/>
        </w:rPr>
        <w:t>TBZ35837701 – 1 vnt. arba lygiavertis techniškai suderinamas su Pirkėjo turima LG sistema kompresorius.</w:t>
      </w:r>
    </w:p>
    <w:p w14:paraId="46B29033" w14:textId="77777777" w:rsidR="00603FAF" w:rsidRPr="00FE10D8" w:rsidRDefault="00603FAF" w:rsidP="00603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0D8">
        <w:rPr>
          <w:rFonts w:ascii="Times New Roman" w:eastAsia="Times New Roman" w:hAnsi="Times New Roman" w:cs="Times New Roman"/>
          <w:sz w:val="24"/>
          <w:szCs w:val="24"/>
        </w:rPr>
        <w:t>TBZ35642701 – 2 vnt. arba lygiavertis techniškai suderinamas su Pirkėjo turima LG sistema kompresorius.</w:t>
      </w:r>
    </w:p>
    <w:p w14:paraId="6216A22F" w14:textId="78ED73A3" w:rsidR="00C11277" w:rsidRDefault="00C11277" w:rsidP="00C112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</w:t>
      </w:r>
    </w:p>
    <w:p w14:paraId="5166C752" w14:textId="0E2FFD57" w:rsidR="00603FAF" w:rsidRPr="00FE10D8" w:rsidRDefault="00603FAF" w:rsidP="00603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0D8">
        <w:rPr>
          <w:rFonts w:ascii="Times New Roman" w:eastAsia="Times New Roman" w:hAnsi="Times New Roman" w:cs="Times New Roman"/>
          <w:sz w:val="24"/>
          <w:szCs w:val="24"/>
        </w:rPr>
        <w:t>Apmokėjimo terminas: 100 % po sumontavimo, per 10 d. d. po sąskaitos pateikimo per SABIS  dienos.</w:t>
      </w:r>
    </w:p>
    <w:p w14:paraId="717AAF24" w14:textId="282B3A75" w:rsidR="00603FAF" w:rsidRPr="00FE10D8" w:rsidRDefault="00603FAF" w:rsidP="00603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0D8">
        <w:rPr>
          <w:rFonts w:ascii="Times New Roman" w:eastAsia="Times New Roman" w:hAnsi="Times New Roman" w:cs="Times New Roman"/>
          <w:sz w:val="24"/>
          <w:szCs w:val="24"/>
        </w:rPr>
        <w:t xml:space="preserve">Pristatymo ir įdiegimo terminas: </w:t>
      </w:r>
      <w:r w:rsidR="004F0B5A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FE10D8">
        <w:rPr>
          <w:rFonts w:ascii="Times New Roman" w:eastAsia="Times New Roman" w:hAnsi="Times New Roman" w:cs="Times New Roman"/>
          <w:sz w:val="24"/>
          <w:szCs w:val="24"/>
        </w:rPr>
        <w:t xml:space="preserve"> d. d. Pavėlavus, skaičiuojami 0,02 % delspinigiai. Pavėlavus daugiau kaip 14 k. d. – laikoma, kad tiekėjas neįvykdė esminės sutarties sąlygos ir to pagrindu Pirkėjas sutartį nutrauks bei įtrauks tiekėją į Viešųjų pirkimų tarnybos skelbiamą Nepatikimų tiekėjų sąrašą.</w:t>
      </w:r>
    </w:p>
    <w:p w14:paraId="52824EC3" w14:textId="08EADB57" w:rsidR="00603FAF" w:rsidRPr="00603FAF" w:rsidRDefault="00603FAF" w:rsidP="00603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</w:pPr>
      <w:r w:rsidRPr="00FE10D8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FE10D8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 w:eastAsia="lt-LT"/>
        </w:rPr>
        <w:t>Papildomi</w:t>
      </w:r>
      <w:proofErr w:type="spellEnd"/>
      <w:r w:rsidRPr="00FE10D8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FE10D8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 w:eastAsia="lt-LT"/>
        </w:rPr>
        <w:t>žaliųjų</w:t>
      </w:r>
      <w:proofErr w:type="spellEnd"/>
      <w:r w:rsidRPr="00FE10D8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FE10D8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 w:eastAsia="lt-LT"/>
        </w:rPr>
        <w:t>pirkimų</w:t>
      </w:r>
      <w:proofErr w:type="spellEnd"/>
      <w:r w:rsidRPr="00FE10D8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FE10D8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 w:eastAsia="lt-LT"/>
        </w:rPr>
        <w:t>reikalavimai</w:t>
      </w:r>
      <w:proofErr w:type="spellEnd"/>
      <w:r w:rsidRPr="00FE10D8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 w:eastAsia="lt-LT"/>
        </w:rPr>
        <w:t xml:space="preserve">. </w:t>
      </w:r>
      <w:proofErr w:type="spellStart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Siekiant</w:t>
      </w:r>
      <w:proofErr w:type="spellEnd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sumažinti</w:t>
      </w:r>
      <w:proofErr w:type="spellEnd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poveikį</w:t>
      </w:r>
      <w:proofErr w:type="spellEnd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aplinkai</w:t>
      </w:r>
      <w:proofErr w:type="spellEnd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, </w:t>
      </w:r>
      <w:proofErr w:type="spellStart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Šalys</w:t>
      </w:r>
      <w:proofErr w:type="spellEnd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susitaria</w:t>
      </w:r>
      <w:proofErr w:type="spellEnd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vykdant</w:t>
      </w:r>
      <w:proofErr w:type="spellEnd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sutartį</w:t>
      </w:r>
      <w:proofErr w:type="spellEnd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nerengti</w:t>
      </w:r>
      <w:proofErr w:type="spellEnd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ir</w:t>
      </w:r>
      <w:proofErr w:type="spellEnd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nenaudoti</w:t>
      </w:r>
      <w:proofErr w:type="spellEnd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popierinių</w:t>
      </w:r>
      <w:proofErr w:type="spellEnd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dokumentų</w:t>
      </w:r>
      <w:proofErr w:type="spellEnd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. Visa </w:t>
      </w:r>
      <w:proofErr w:type="spellStart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pagal</w:t>
      </w:r>
      <w:proofErr w:type="spellEnd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šią</w:t>
      </w:r>
      <w:proofErr w:type="spellEnd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sutartį</w:t>
      </w:r>
      <w:proofErr w:type="spellEnd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vykdoma</w:t>
      </w:r>
      <w:proofErr w:type="spellEnd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komunikacija</w:t>
      </w:r>
      <w:proofErr w:type="spellEnd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FE10D8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ir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teikiama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dokumentacija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turi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būti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sudaryta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elektronine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forma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ir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teikiama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elektroninėmis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ryšio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priemonėmis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.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Išimtiniais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atvejais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su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sutarties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vykdymu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susiję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dokumentai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gali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būti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pateikiami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popieriniu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formatu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,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jeigu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toks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formatas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privalomas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pagal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teisės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aktus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arba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Pirkėjas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nurodo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tokį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būtinumą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–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tokiu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atveju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turi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būti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naudojamas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perdirbtas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popierius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,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kuris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atitinka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minimaliuosius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aplinkos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apsaugos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lastRenderedPageBreak/>
        <w:t>kriterijus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,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patvirtintus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Lietuvos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Respublikos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aplinkos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ministro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2022 m.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gruodžio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13 d.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įsakymu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Nr. D1-401 „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Dėl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Produktų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,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kurių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viešiesiems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pirkimams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ir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pirkimams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taikytini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aplinkos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apsaugos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kriterijai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,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sąrašo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,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Aplinkos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apsaugos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kriterijų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ir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Aplinkos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apsaugos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kriterijų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,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kuriuos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perkančiosios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organizacijos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ir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perkantieji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subjektai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turi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taikyti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pirkdamos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prekes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,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paslaugas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ar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darbus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,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taikymo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tvarkos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aprašo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proofErr w:type="gram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patvirtinimo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“ (</w:t>
      </w:r>
      <w:proofErr w:type="spellStart"/>
      <w:proofErr w:type="gram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aktuali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>redakcija</w:t>
      </w:r>
      <w:proofErr w:type="spellEnd"/>
      <w:r w:rsidRPr="00603FA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lt-LT"/>
        </w:rPr>
        <w:t xml:space="preserve">). </w:t>
      </w:r>
    </w:p>
    <w:p w14:paraId="6C1480BA" w14:textId="77777777" w:rsidR="00603FAF" w:rsidRPr="00603FAF" w:rsidRDefault="00603FAF" w:rsidP="00603FA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67546E54" w14:textId="77777777" w:rsidR="00603FAF" w:rsidRPr="00603FAF" w:rsidRDefault="00603FAF" w:rsidP="00FE10D8">
      <w:pPr>
        <w:jc w:val="center"/>
        <w:rPr>
          <w:lang w:eastAsia="zh-CN"/>
        </w:rPr>
      </w:pPr>
    </w:p>
    <w:p w14:paraId="48721317" w14:textId="09995F91" w:rsidR="0040173C" w:rsidRDefault="00FE10D8" w:rsidP="00F17EDC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</w:t>
      </w:r>
    </w:p>
    <w:sectPr w:rsidR="0040173C" w:rsidSect="008C5D0B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BA"/>
    <w:family w:val="auto"/>
    <w:pitch w:val="default"/>
  </w:font>
  <w:font w:name="Body (calibri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5A69"/>
    <w:multiLevelType w:val="multilevel"/>
    <w:tmpl w:val="D09EF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E517240"/>
    <w:multiLevelType w:val="hybridMultilevel"/>
    <w:tmpl w:val="00E49944"/>
    <w:lvl w:ilvl="0" w:tplc="AE1E56B0">
      <w:start w:val="1"/>
      <w:numFmt w:val="bullet"/>
      <w:lvlText w:val="-"/>
      <w:lvlJc w:val="left"/>
      <w:pPr>
        <w:ind w:left="165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106772D9"/>
    <w:multiLevelType w:val="multilevel"/>
    <w:tmpl w:val="2A58B63A"/>
    <w:lvl w:ilvl="0">
      <w:start w:val="1"/>
      <w:numFmt w:val="decimal"/>
      <w:lvlText w:val="1.%1"/>
      <w:lvlJc w:val="left"/>
      <w:pPr>
        <w:tabs>
          <w:tab w:val="num" w:pos="7"/>
        </w:tabs>
        <w:ind w:left="727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1A7C4319"/>
    <w:multiLevelType w:val="hybridMultilevel"/>
    <w:tmpl w:val="844CD054"/>
    <w:lvl w:ilvl="0" w:tplc="DD1E6096">
      <w:start w:val="1"/>
      <w:numFmt w:val="decimal"/>
      <w:lvlText w:val="%1."/>
      <w:lvlJc w:val="left"/>
      <w:pPr>
        <w:ind w:left="69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" w15:restartNumberingAfterBreak="0">
    <w:nsid w:val="1BC207F5"/>
    <w:multiLevelType w:val="hybridMultilevel"/>
    <w:tmpl w:val="7A0C7A68"/>
    <w:lvl w:ilvl="0" w:tplc="5F3852B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5F5DFD"/>
    <w:multiLevelType w:val="multilevel"/>
    <w:tmpl w:val="04D2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56826FB"/>
    <w:multiLevelType w:val="multilevel"/>
    <w:tmpl w:val="54F0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88E5163"/>
    <w:multiLevelType w:val="multilevel"/>
    <w:tmpl w:val="2A58B63A"/>
    <w:lvl w:ilvl="0">
      <w:start w:val="1"/>
      <w:numFmt w:val="decimal"/>
      <w:lvlText w:val="1.%1"/>
      <w:lvlJc w:val="left"/>
      <w:pPr>
        <w:tabs>
          <w:tab w:val="num" w:pos="7"/>
        </w:tabs>
        <w:ind w:left="727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8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9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A7648D"/>
    <w:multiLevelType w:val="multilevel"/>
    <w:tmpl w:val="6A5EE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98B2EF8"/>
    <w:multiLevelType w:val="hybridMultilevel"/>
    <w:tmpl w:val="08168F1C"/>
    <w:lvl w:ilvl="0" w:tplc="C70C8D0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192C72"/>
    <w:multiLevelType w:val="multilevel"/>
    <w:tmpl w:val="88F0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665504AC"/>
    <w:multiLevelType w:val="hybridMultilevel"/>
    <w:tmpl w:val="4C9A48DA"/>
    <w:lvl w:ilvl="0" w:tplc="DB40A3B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37FD1"/>
    <w:multiLevelType w:val="hybridMultilevel"/>
    <w:tmpl w:val="FBE638B0"/>
    <w:lvl w:ilvl="0" w:tplc="4A365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12"/>
  </w:num>
  <w:num w:numId="8">
    <w:abstractNumId w:val="10"/>
  </w:num>
  <w:num w:numId="9">
    <w:abstractNumId w:val="2"/>
  </w:num>
  <w:num w:numId="10">
    <w:abstractNumId w:val="1"/>
  </w:num>
  <w:num w:numId="11">
    <w:abstractNumId w:val="8"/>
  </w:num>
  <w:num w:numId="12">
    <w:abstractNumId w:val="13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10"/>
    <w:rsid w:val="00022063"/>
    <w:rsid w:val="000737B7"/>
    <w:rsid w:val="000A51FB"/>
    <w:rsid w:val="000B60C6"/>
    <w:rsid w:val="000D196C"/>
    <w:rsid w:val="000E7952"/>
    <w:rsid w:val="000F4151"/>
    <w:rsid w:val="000F7D28"/>
    <w:rsid w:val="00151E1C"/>
    <w:rsid w:val="001859CA"/>
    <w:rsid w:val="001867E7"/>
    <w:rsid w:val="001C4A42"/>
    <w:rsid w:val="00203E51"/>
    <w:rsid w:val="00251454"/>
    <w:rsid w:val="00260CD2"/>
    <w:rsid w:val="00263E7B"/>
    <w:rsid w:val="00294BD2"/>
    <w:rsid w:val="00297FD3"/>
    <w:rsid w:val="002C6BF6"/>
    <w:rsid w:val="002D0800"/>
    <w:rsid w:val="002D79E6"/>
    <w:rsid w:val="002E01B2"/>
    <w:rsid w:val="002E3179"/>
    <w:rsid w:val="002F3BD7"/>
    <w:rsid w:val="002F7A65"/>
    <w:rsid w:val="00303AB7"/>
    <w:rsid w:val="003333D0"/>
    <w:rsid w:val="003B4B30"/>
    <w:rsid w:val="003D38CE"/>
    <w:rsid w:val="003F1A7D"/>
    <w:rsid w:val="0040173C"/>
    <w:rsid w:val="0046211A"/>
    <w:rsid w:val="004634A9"/>
    <w:rsid w:val="00482BEE"/>
    <w:rsid w:val="004E0B4C"/>
    <w:rsid w:val="004E1626"/>
    <w:rsid w:val="004F092E"/>
    <w:rsid w:val="004F0B5A"/>
    <w:rsid w:val="005057A9"/>
    <w:rsid w:val="005273D4"/>
    <w:rsid w:val="005640A8"/>
    <w:rsid w:val="00574E9A"/>
    <w:rsid w:val="0059143E"/>
    <w:rsid w:val="005A726F"/>
    <w:rsid w:val="005B37BD"/>
    <w:rsid w:val="005C01A9"/>
    <w:rsid w:val="005C2C68"/>
    <w:rsid w:val="005F6310"/>
    <w:rsid w:val="00601B6C"/>
    <w:rsid w:val="00602BF7"/>
    <w:rsid w:val="00603FAF"/>
    <w:rsid w:val="006136E3"/>
    <w:rsid w:val="006161E3"/>
    <w:rsid w:val="0062522C"/>
    <w:rsid w:val="00651473"/>
    <w:rsid w:val="00654D80"/>
    <w:rsid w:val="006561E7"/>
    <w:rsid w:val="00691361"/>
    <w:rsid w:val="0069574C"/>
    <w:rsid w:val="006A50CE"/>
    <w:rsid w:val="006B54E0"/>
    <w:rsid w:val="006C28E6"/>
    <w:rsid w:val="00703AC5"/>
    <w:rsid w:val="007178F2"/>
    <w:rsid w:val="00725D25"/>
    <w:rsid w:val="00794036"/>
    <w:rsid w:val="007E0F60"/>
    <w:rsid w:val="007E3BCB"/>
    <w:rsid w:val="008001D8"/>
    <w:rsid w:val="008058E2"/>
    <w:rsid w:val="00817043"/>
    <w:rsid w:val="00836CF8"/>
    <w:rsid w:val="0087145A"/>
    <w:rsid w:val="008766A3"/>
    <w:rsid w:val="008B0CC7"/>
    <w:rsid w:val="008C5D0B"/>
    <w:rsid w:val="008E1A82"/>
    <w:rsid w:val="008F0B3F"/>
    <w:rsid w:val="0092797A"/>
    <w:rsid w:val="009925E6"/>
    <w:rsid w:val="009B1644"/>
    <w:rsid w:val="009B3AE8"/>
    <w:rsid w:val="009C6FD5"/>
    <w:rsid w:val="009D4C5D"/>
    <w:rsid w:val="009E37E4"/>
    <w:rsid w:val="00A147FD"/>
    <w:rsid w:val="00A32596"/>
    <w:rsid w:val="00A358E8"/>
    <w:rsid w:val="00A73584"/>
    <w:rsid w:val="00AD5DCA"/>
    <w:rsid w:val="00B022F6"/>
    <w:rsid w:val="00B502E2"/>
    <w:rsid w:val="00B5144E"/>
    <w:rsid w:val="00B51FC0"/>
    <w:rsid w:val="00B57E93"/>
    <w:rsid w:val="00B64EEB"/>
    <w:rsid w:val="00B93714"/>
    <w:rsid w:val="00BA5A99"/>
    <w:rsid w:val="00C03519"/>
    <w:rsid w:val="00C06715"/>
    <w:rsid w:val="00C11277"/>
    <w:rsid w:val="00C21860"/>
    <w:rsid w:val="00C413B4"/>
    <w:rsid w:val="00C45293"/>
    <w:rsid w:val="00C46042"/>
    <w:rsid w:val="00C60696"/>
    <w:rsid w:val="00C76CC9"/>
    <w:rsid w:val="00C77987"/>
    <w:rsid w:val="00C802C5"/>
    <w:rsid w:val="00C841E3"/>
    <w:rsid w:val="00CC2796"/>
    <w:rsid w:val="00CC532C"/>
    <w:rsid w:val="00CE3EE1"/>
    <w:rsid w:val="00CE7BA8"/>
    <w:rsid w:val="00CF3DA8"/>
    <w:rsid w:val="00D069C1"/>
    <w:rsid w:val="00D14A22"/>
    <w:rsid w:val="00D2143E"/>
    <w:rsid w:val="00D304B7"/>
    <w:rsid w:val="00D80F80"/>
    <w:rsid w:val="00D81896"/>
    <w:rsid w:val="00DB130D"/>
    <w:rsid w:val="00DF6FF5"/>
    <w:rsid w:val="00E02AC4"/>
    <w:rsid w:val="00E05A86"/>
    <w:rsid w:val="00E36015"/>
    <w:rsid w:val="00EB0D13"/>
    <w:rsid w:val="00EE3DC2"/>
    <w:rsid w:val="00F05BF1"/>
    <w:rsid w:val="00F17B6D"/>
    <w:rsid w:val="00F17EDC"/>
    <w:rsid w:val="00F37839"/>
    <w:rsid w:val="00F55626"/>
    <w:rsid w:val="00F74586"/>
    <w:rsid w:val="00F96BD2"/>
    <w:rsid w:val="00FD5AE0"/>
    <w:rsid w:val="00FE10D8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B16F"/>
  <w15:chartTrackingRefBased/>
  <w15:docId w15:val="{962A5835-1819-428E-A9C2-B49E984E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Subtitle"/>
    <w:rsid w:val="000F7D2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D2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F7D28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List Paragraph111,List Paragr1,List Paragraph1,Lentele,List Paragraph22"/>
    <w:basedOn w:val="Normal"/>
    <w:link w:val="ListParagraphChar"/>
    <w:uiPriority w:val="34"/>
    <w:qFormat/>
    <w:rsid w:val="000F7D28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List Paragr1 Char"/>
    <w:link w:val="ListParagraph"/>
    <w:uiPriority w:val="34"/>
    <w:qFormat/>
    <w:locked/>
    <w:rsid w:val="000F7D28"/>
    <w:rPr>
      <w:rFonts w:ascii="Times New Roman" w:eastAsia="Calibri" w:hAnsi="Times New Roman" w:cs="Times New Roman"/>
      <w:sz w:val="24"/>
    </w:rPr>
  </w:style>
  <w:style w:type="character" w:styleId="Hyperlink">
    <w:name w:val="Hyperlink"/>
    <w:rsid w:val="000F7D28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D2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057A9"/>
    <w:pPr>
      <w:tabs>
        <w:tab w:val="center" w:pos="4513"/>
        <w:tab w:val="right" w:pos="9026"/>
      </w:tabs>
      <w:spacing w:after="0" w:line="240" w:lineRule="auto"/>
    </w:pPr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057A9"/>
    <w:rPr>
      <w:rFonts w:ascii="TimesLT" w:eastAsia="Times New Roman" w:hAnsi="TimesLT" w:cs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60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0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0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0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0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04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4BD2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2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294BD2"/>
    <w:rPr>
      <w:rFonts w:ascii="Times New Roman" w:eastAsiaTheme="majorEastAsia" w:hAnsi="Times New Roman" w:cstheme="majorBidi"/>
      <w:b/>
      <w:spacing w:val="-10"/>
      <w:kern w:val="28"/>
      <w:sz w:val="32"/>
      <w:szCs w:val="56"/>
      <w:lang w:val="en-GB"/>
    </w:rPr>
  </w:style>
  <w:style w:type="character" w:customStyle="1" w:styleId="BodyText2Char">
    <w:name w:val="Body Text 2 Char"/>
    <w:basedOn w:val="DefaultParagraphFont"/>
    <w:link w:val="BodyText2"/>
    <w:qFormat/>
    <w:rsid w:val="005B37B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5B37BD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2">
    <w:name w:val="Body Text 2"/>
    <w:basedOn w:val="Normal"/>
    <w:link w:val="BodyText2Char"/>
    <w:unhideWhenUsed/>
    <w:qFormat/>
    <w:rsid w:val="005B37BD"/>
    <w:pPr>
      <w:suppressAutoHyphens/>
      <w:spacing w:after="120" w:line="480" w:lineRule="auto"/>
    </w:pPr>
    <w:rPr>
      <w:rFonts w:ascii="Times New Roman" w:eastAsia="Calibri" w:hAnsi="Times New Roman" w:cs="Times New Roman"/>
      <w:sz w:val="24"/>
    </w:rPr>
  </w:style>
  <w:style w:type="character" w:customStyle="1" w:styleId="BodyText2Char1">
    <w:name w:val="Body Text 2 Char1"/>
    <w:basedOn w:val="DefaultParagraphFont"/>
    <w:uiPriority w:val="99"/>
    <w:semiHidden/>
    <w:rsid w:val="005B37BD"/>
  </w:style>
  <w:style w:type="paragraph" w:styleId="HTMLPreformatted">
    <w:name w:val="HTML Preformatted"/>
    <w:basedOn w:val="Normal"/>
    <w:link w:val="HTMLPreformattedChar"/>
    <w:uiPriority w:val="99"/>
    <w:unhideWhenUsed/>
    <w:rsid w:val="002D79E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79E6"/>
    <w:rPr>
      <w:rFonts w:ascii="Consolas" w:hAnsi="Consolas"/>
      <w:sz w:val="20"/>
      <w:szCs w:val="20"/>
    </w:rPr>
  </w:style>
  <w:style w:type="paragraph" w:styleId="NoSpacing">
    <w:name w:val="No Spacing"/>
    <w:link w:val="NoSpacingChar"/>
    <w:uiPriority w:val="1"/>
    <w:qFormat/>
    <w:rsid w:val="002D0800"/>
    <w:pPr>
      <w:spacing w:after="0" w:line="24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rsid w:val="002D0800"/>
    <w:rPr>
      <w:rFonts w:eastAsiaTheme="minorEastAsia"/>
      <w:sz w:val="21"/>
      <w:szCs w:val="21"/>
      <w:lang w:eastAsia="lt-LT"/>
    </w:rPr>
  </w:style>
  <w:style w:type="character" w:styleId="Emphasis">
    <w:name w:val="Emphasis"/>
    <w:basedOn w:val="DefaultParagraphFont"/>
    <w:uiPriority w:val="20"/>
    <w:qFormat/>
    <w:rsid w:val="00CC2796"/>
    <w:rPr>
      <w:i/>
      <w:iCs/>
    </w:rPr>
  </w:style>
  <w:style w:type="table" w:styleId="TableGrid">
    <w:name w:val="Table Grid"/>
    <w:basedOn w:val="TableNormal"/>
    <w:uiPriority w:val="39"/>
    <w:rsid w:val="00B51FC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tmc.lt/" TargetMode="External"/><Relationship Id="rId3" Type="http://schemas.openxmlformats.org/officeDocument/2006/relationships/styles" Target="styles.xml"/><Relationship Id="rId7" Type="http://schemas.openxmlformats.org/officeDocument/2006/relationships/hyperlink" Target="https://viesiejipirkimai.l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9A9FE-4664-4878-87B3-7484CF63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Tarabilda FTMC</dc:creator>
  <cp:keywords/>
  <dc:description/>
  <cp:lastModifiedBy>Laima Burneikaitė</cp:lastModifiedBy>
  <cp:revision>53</cp:revision>
  <dcterms:created xsi:type="dcterms:W3CDTF">2025-03-26T09:21:00Z</dcterms:created>
  <dcterms:modified xsi:type="dcterms:W3CDTF">2026-04-23T10:48:00Z</dcterms:modified>
</cp:coreProperties>
</file>