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BFCD0" w14:textId="77777777" w:rsidR="00802E86" w:rsidRDefault="00802E86" w:rsidP="00802E86">
      <w:pPr>
        <w:ind w:left="7314"/>
        <w:jc w:val="both"/>
        <w:rPr>
          <w:rFonts w:eastAsia="Calibri"/>
          <w:sz w:val="24"/>
          <w:szCs w:val="24"/>
          <w:lang w:val="lt-LT"/>
        </w:rPr>
      </w:pPr>
      <w:r>
        <w:rPr>
          <w:rFonts w:eastAsia="Calibri"/>
          <w:sz w:val="24"/>
          <w:szCs w:val="24"/>
          <w:lang w:val="lt-LT"/>
        </w:rPr>
        <w:t xml:space="preserve">Specialiųjų pirkimo sąlygų </w:t>
      </w:r>
    </w:p>
    <w:p w14:paraId="7C6C89A9" w14:textId="0A145B19" w:rsidR="003A5677" w:rsidRPr="003D180F" w:rsidRDefault="0029506E" w:rsidP="0029506E">
      <w:pPr>
        <w:ind w:left="7314"/>
        <w:jc w:val="both"/>
        <w:rPr>
          <w:rFonts w:eastAsia="Calibri"/>
          <w:b/>
          <w:sz w:val="24"/>
          <w:szCs w:val="24"/>
          <w:lang w:val="lt-LT"/>
        </w:rPr>
      </w:pPr>
      <w:bookmarkStart w:id="0" w:name="_GoBack"/>
      <w:bookmarkEnd w:id="0"/>
      <w:r>
        <w:rPr>
          <w:rFonts w:eastAsia="Calibri"/>
          <w:b/>
          <w:sz w:val="24"/>
          <w:szCs w:val="24"/>
          <w:lang w:val="lt-LT"/>
        </w:rPr>
        <w:t>3</w:t>
      </w:r>
      <w:r w:rsidRPr="00AF41F4">
        <w:rPr>
          <w:rFonts w:eastAsia="Calibri"/>
          <w:b/>
          <w:sz w:val="24"/>
          <w:szCs w:val="24"/>
          <w:lang w:val="lt-LT"/>
        </w:rPr>
        <w:t xml:space="preserve"> prieda</w:t>
      </w:r>
      <w:r>
        <w:rPr>
          <w:rFonts w:eastAsia="Calibri"/>
          <w:b/>
          <w:sz w:val="24"/>
          <w:szCs w:val="24"/>
          <w:lang w:val="lt-LT"/>
        </w:rPr>
        <w:t>s</w:t>
      </w:r>
    </w:p>
    <w:p w14:paraId="70EBD0E7" w14:textId="17BE9409" w:rsidR="003A5677" w:rsidRDefault="003A5677" w:rsidP="0097361F">
      <w:pPr>
        <w:jc w:val="center"/>
        <w:outlineLvl w:val="0"/>
        <w:rPr>
          <w:b/>
          <w:sz w:val="24"/>
          <w:szCs w:val="24"/>
          <w:lang w:val="lt-LT"/>
        </w:rPr>
      </w:pPr>
    </w:p>
    <w:p w14:paraId="0541E1D5" w14:textId="4B816392" w:rsidR="00AD419E" w:rsidRDefault="00AD419E" w:rsidP="0097361F">
      <w:pPr>
        <w:jc w:val="center"/>
        <w:outlineLvl w:val="0"/>
        <w:rPr>
          <w:b/>
          <w:sz w:val="24"/>
          <w:szCs w:val="24"/>
          <w:lang w:val="lt-LT"/>
        </w:rPr>
      </w:pPr>
    </w:p>
    <w:p w14:paraId="3DD5C4E9" w14:textId="77777777" w:rsidR="00AD419E" w:rsidRDefault="00AD419E"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4BA2D1D5" w:rsidR="008F5902" w:rsidRPr="008F5902" w:rsidRDefault="0097361F" w:rsidP="008F5902">
      <w:pPr>
        <w:ind w:firstLine="567"/>
        <w:jc w:val="both"/>
        <w:rPr>
          <w:sz w:val="24"/>
          <w:szCs w:val="24"/>
          <w:lang w:val="lt-LT"/>
        </w:rPr>
      </w:pPr>
      <w:r w:rsidRPr="008F5902">
        <w:rPr>
          <w:sz w:val="24"/>
          <w:szCs w:val="24"/>
          <w:lang w:val="lt-LT"/>
        </w:rPr>
        <w:t>Lietuvos kariuomenės Logistikos valdybos Įgulų aptarnavimo tarnyba, atstovaujama vado plk. ltn.</w:t>
      </w:r>
      <w:r w:rsidR="0039319F">
        <w:rPr>
          <w:sz w:val="24"/>
          <w:szCs w:val="24"/>
          <w:lang w:val="lt-LT"/>
        </w:rPr>
        <w:t xml:space="preserve"> </w:t>
      </w:r>
      <w:r w:rsidR="0039319F" w:rsidRPr="00FE1016">
        <w:rPr>
          <w:sz w:val="24"/>
          <w:szCs w:val="24"/>
          <w:lang w:val="lt-LT"/>
        </w:rPr>
        <w:t xml:space="preserve">Rimo </w:t>
      </w:r>
      <w:proofErr w:type="spellStart"/>
      <w:r w:rsidR="0039319F" w:rsidRPr="00FE1016">
        <w:rPr>
          <w:sz w:val="24"/>
          <w:szCs w:val="24"/>
          <w:lang w:val="lt-LT"/>
        </w:rPr>
        <w:t>Macutkevičiaus</w:t>
      </w:r>
      <w:proofErr w:type="spellEnd"/>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066DF934" w:rsidR="0097361F" w:rsidRPr="00001CDC"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w:t>
            </w:r>
            <w:r w:rsidR="00C63665">
              <w:rPr>
                <w:sz w:val="24"/>
                <w:szCs w:val="24"/>
                <w:lang w:val="lt-LT" w:eastAsia="en-US"/>
              </w:rPr>
              <w:t xml:space="preserve">laikydamasis </w:t>
            </w:r>
            <w:r w:rsidRPr="002036FB">
              <w:rPr>
                <w:sz w:val="24"/>
                <w:szCs w:val="24"/>
                <w:lang w:val="lt-LT" w:eastAsia="en-US"/>
              </w:rPr>
              <w:t xml:space="preserve">teisės aktuose, Sutartyje ir jos prieduose nustatytus </w:t>
            </w:r>
            <w:r w:rsidRPr="003C4B16">
              <w:rPr>
                <w:sz w:val="24"/>
                <w:szCs w:val="24"/>
                <w:lang w:val="lt-LT" w:eastAsia="en-US"/>
              </w:rPr>
              <w:t xml:space="preserve">reikalavimus </w:t>
            </w:r>
            <w:r w:rsidRPr="00001CDC">
              <w:rPr>
                <w:sz w:val="24"/>
                <w:szCs w:val="24"/>
                <w:lang w:val="lt-LT" w:eastAsia="en-US"/>
              </w:rPr>
              <w:t>atlikti</w:t>
            </w:r>
            <w:r w:rsidR="00AD419E" w:rsidRPr="00353C7A">
              <w:rPr>
                <w:sz w:val="24"/>
                <w:szCs w:val="24"/>
              </w:rPr>
              <w:t xml:space="preserve"> ARKRC </w:t>
            </w:r>
            <w:r w:rsidR="00AD419E" w:rsidRPr="00AD419E">
              <w:rPr>
                <w:sz w:val="24"/>
                <w:szCs w:val="24"/>
                <w:lang w:val="lt-LT"/>
              </w:rPr>
              <w:t xml:space="preserve">Teritorijos kelių ir aikštelių (Kalno g. 27, Nemenčinė) žymėjimo </w:t>
            </w:r>
            <w:r w:rsidR="00EE6842" w:rsidRPr="00AD419E">
              <w:rPr>
                <w:sz w:val="24"/>
                <w:szCs w:val="24"/>
                <w:lang w:val="lt-LT"/>
              </w:rPr>
              <w:t>darbus</w:t>
            </w:r>
            <w:r w:rsidR="00C33D44" w:rsidRPr="00AD419E">
              <w:rPr>
                <w:sz w:val="24"/>
                <w:szCs w:val="24"/>
                <w:lang w:val="lt-LT" w:eastAsia="en-US"/>
              </w:rPr>
              <w:t>, pagal 202</w:t>
            </w:r>
            <w:r w:rsidR="002F0ADF" w:rsidRPr="00AD419E">
              <w:rPr>
                <w:sz w:val="24"/>
                <w:szCs w:val="24"/>
                <w:lang w:val="lt-LT" w:eastAsia="en-US"/>
              </w:rPr>
              <w:t>4</w:t>
            </w:r>
            <w:r w:rsidR="00C33D44" w:rsidRPr="00AD419E">
              <w:rPr>
                <w:sz w:val="24"/>
                <w:szCs w:val="24"/>
                <w:lang w:val="lt-LT" w:eastAsia="en-US"/>
              </w:rPr>
              <w:t>-</w:t>
            </w:r>
            <w:r w:rsidR="00AD419E">
              <w:rPr>
                <w:sz w:val="24"/>
                <w:szCs w:val="24"/>
                <w:lang w:val="lt-LT" w:eastAsia="en-US"/>
              </w:rPr>
              <w:t>10-03</w:t>
            </w:r>
            <w:r w:rsidR="00BA69F4" w:rsidRPr="00AD419E">
              <w:rPr>
                <w:sz w:val="24"/>
                <w:szCs w:val="24"/>
                <w:lang w:val="lt-LT" w:eastAsia="en-US"/>
              </w:rPr>
              <w:t xml:space="preserve"> patvi</w:t>
            </w:r>
            <w:r w:rsidR="00BA69F4">
              <w:rPr>
                <w:sz w:val="24"/>
                <w:szCs w:val="24"/>
                <w:lang w:val="lt-LT" w:eastAsia="en-US"/>
              </w:rPr>
              <w:t>rtint</w:t>
            </w:r>
            <w:r w:rsidR="002F0ADF">
              <w:rPr>
                <w:sz w:val="24"/>
                <w:szCs w:val="24"/>
                <w:lang w:val="lt-LT" w:eastAsia="en-US"/>
              </w:rPr>
              <w:t>ą</w:t>
            </w:r>
            <w:r w:rsidRPr="00001CDC">
              <w:rPr>
                <w:sz w:val="24"/>
                <w:szCs w:val="24"/>
                <w:lang w:val="lt-LT" w:eastAsia="en-US"/>
              </w:rPr>
              <w:t xml:space="preserve"> </w:t>
            </w:r>
            <w:r w:rsidR="00C63665">
              <w:rPr>
                <w:sz w:val="24"/>
                <w:szCs w:val="24"/>
                <w:lang w:val="lt-LT" w:eastAsia="en-US"/>
              </w:rPr>
              <w:t>remonto darbų kiekių</w:t>
            </w:r>
            <w:r w:rsidR="00BA69F4">
              <w:rPr>
                <w:sz w:val="24"/>
                <w:szCs w:val="24"/>
                <w:lang w:val="lt-LT" w:eastAsia="en-US"/>
              </w:rPr>
              <w:t xml:space="preserve"> žiniaraš</w:t>
            </w:r>
            <w:r w:rsidR="002F0ADF">
              <w:rPr>
                <w:sz w:val="24"/>
                <w:szCs w:val="24"/>
                <w:lang w:val="lt-LT" w:eastAsia="en-US"/>
              </w:rPr>
              <w:t>tį</w:t>
            </w:r>
            <w:r w:rsidRPr="00001CDC">
              <w:rPr>
                <w:sz w:val="24"/>
                <w:szCs w:val="24"/>
                <w:lang w:val="lt-LT" w:eastAsia="en-US"/>
              </w:rPr>
              <w:t xml:space="preserve"> </w:t>
            </w:r>
            <w:r w:rsidR="00EF7245" w:rsidRPr="00001CDC">
              <w:rPr>
                <w:sz w:val="24"/>
                <w:szCs w:val="24"/>
                <w:lang w:val="lt-LT" w:eastAsia="en-US"/>
              </w:rPr>
              <w:t xml:space="preserve">Nr. </w:t>
            </w:r>
            <w:r w:rsidR="00BA69F4">
              <w:rPr>
                <w:sz w:val="24"/>
                <w:szCs w:val="24"/>
                <w:lang w:val="lt-LT" w:eastAsia="en-US"/>
              </w:rPr>
              <w:t>ST-</w:t>
            </w:r>
            <w:r w:rsidR="00AD419E">
              <w:rPr>
                <w:sz w:val="24"/>
                <w:szCs w:val="24"/>
                <w:lang w:val="lt-LT" w:eastAsia="en-US"/>
              </w:rPr>
              <w:t>177</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63F65032"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1AE4C6AC"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4D6140">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EE6842"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lastRenderedPageBreak/>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563DF0D6" w:rsidR="0097361F" w:rsidRPr="00AA2587" w:rsidRDefault="0097361F" w:rsidP="008D65BC">
            <w:pPr>
              <w:jc w:val="both"/>
              <w:rPr>
                <w:sz w:val="24"/>
                <w:szCs w:val="24"/>
                <w:lang w:val="lt-LT"/>
              </w:rPr>
            </w:pPr>
            <w:r w:rsidRPr="002036FB">
              <w:rPr>
                <w:sz w:val="24"/>
                <w:szCs w:val="24"/>
                <w:lang w:val="lt-LT"/>
              </w:rPr>
              <w:t xml:space="preserve">4.1. Darbų atlikimo vieta – </w:t>
            </w:r>
            <w:r w:rsidR="0039319F" w:rsidRPr="002F33CB">
              <w:rPr>
                <w:sz w:val="24"/>
                <w:szCs w:val="24"/>
                <w:lang w:val="lt-LT"/>
              </w:rPr>
              <w:t>Kalno g.</w:t>
            </w:r>
            <w:r w:rsidR="0039319F">
              <w:rPr>
                <w:sz w:val="24"/>
                <w:szCs w:val="24"/>
                <w:lang w:val="lt-LT"/>
              </w:rPr>
              <w:t xml:space="preserve"> </w:t>
            </w:r>
            <w:r w:rsidR="0039319F" w:rsidRPr="002F33CB">
              <w:rPr>
                <w:sz w:val="24"/>
                <w:szCs w:val="24"/>
                <w:lang w:val="lt-LT"/>
              </w:rPr>
              <w:t>27</w:t>
            </w:r>
            <w:r w:rsidR="0039319F">
              <w:rPr>
                <w:sz w:val="24"/>
                <w:szCs w:val="24"/>
                <w:lang w:val="lt-LT"/>
              </w:rPr>
              <w:t>,</w:t>
            </w:r>
            <w:r w:rsidR="0039319F" w:rsidRPr="002F33CB">
              <w:rPr>
                <w:sz w:val="24"/>
                <w:szCs w:val="24"/>
                <w:lang w:val="lt-LT"/>
              </w:rPr>
              <w:t xml:space="preserve"> Nemenčinė, Vilniaus raj.</w:t>
            </w:r>
            <w:r w:rsidR="00AA2587">
              <w:rPr>
                <w:sz w:val="24"/>
                <w:szCs w:val="24"/>
              </w:rPr>
              <w:t xml:space="preserve"> </w:t>
            </w:r>
            <w:r w:rsidR="00AA2587" w:rsidRPr="00AA2587">
              <w:rPr>
                <w:sz w:val="24"/>
                <w:szCs w:val="24"/>
                <w:lang w:val="lt-LT"/>
              </w:rPr>
              <w:t>Teritorija priskirta vokiečių brigados kariniam vienetui</w:t>
            </w:r>
            <w:r w:rsidR="00AA2587">
              <w:rPr>
                <w:sz w:val="24"/>
                <w:szCs w:val="24"/>
                <w:lang w:val="lt-LT"/>
              </w:rPr>
              <w:t>.</w:t>
            </w:r>
          </w:p>
          <w:p w14:paraId="7DFBFDD7" w14:textId="54A7A2E5"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39319F">
              <w:rPr>
                <w:sz w:val="24"/>
                <w:szCs w:val="24"/>
                <w:lang w:val="lt-LT"/>
              </w:rPr>
              <w:t>4</w:t>
            </w:r>
            <w:r w:rsidRPr="00280E02">
              <w:rPr>
                <w:sz w:val="24"/>
                <w:szCs w:val="24"/>
                <w:lang w:val="lt-LT"/>
              </w:rPr>
              <w:t xml:space="preserve"> 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nuo</w:t>
            </w:r>
            <w:r w:rsidR="00A9657C">
              <w:rPr>
                <w:sz w:val="24"/>
                <w:szCs w:val="24"/>
                <w:lang w:val="lt-LT"/>
              </w:rPr>
              <w:t xml:space="preserve"> sutarties pasirašymo</w:t>
            </w:r>
            <w:r w:rsidR="006B6FDA" w:rsidRPr="00280E02">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5314C6">
        <w:trPr>
          <w:trHeight w:val="3534"/>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5A1B08" w:rsidRDefault="0097361F" w:rsidP="008D65BC">
            <w:pPr>
              <w:rPr>
                <w:b/>
                <w:sz w:val="24"/>
                <w:szCs w:val="24"/>
                <w:lang w:val="lt-LT"/>
              </w:rPr>
            </w:pPr>
            <w:r w:rsidRPr="005A1B08">
              <w:rPr>
                <w:b/>
                <w:sz w:val="24"/>
                <w:szCs w:val="24"/>
                <w:lang w:val="lt-LT"/>
              </w:rPr>
              <w:t>5. Kitos šalių teisės ir pareigos</w:t>
            </w:r>
          </w:p>
          <w:p w14:paraId="324A3C10" w14:textId="77777777" w:rsidR="00DF29AA" w:rsidRPr="005A1B08" w:rsidRDefault="00DF29AA" w:rsidP="00DF29AA">
            <w:pPr>
              <w:jc w:val="both"/>
              <w:rPr>
                <w:sz w:val="24"/>
                <w:szCs w:val="24"/>
                <w:lang w:val="lt-LT"/>
              </w:rPr>
            </w:pPr>
            <w:r w:rsidRPr="005A1B08">
              <w:rPr>
                <w:sz w:val="24"/>
                <w:szCs w:val="24"/>
                <w:lang w:val="lt-LT"/>
              </w:rPr>
              <w:t>5.1.</w:t>
            </w:r>
            <w:r w:rsidRPr="005A1B08">
              <w:rPr>
                <w:b/>
                <w:sz w:val="24"/>
                <w:szCs w:val="24"/>
                <w:lang w:val="lt-LT"/>
              </w:rPr>
              <w:t xml:space="preserve"> </w:t>
            </w:r>
            <w:r w:rsidRPr="005A1B08">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3AEEFE64" w14:textId="77777777" w:rsidR="00773B8C" w:rsidRPr="005A1B08"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sidRPr="005A1B08">
              <w:rPr>
                <w:sz w:val="24"/>
                <w:szCs w:val="24"/>
              </w:rPr>
              <w:t xml:space="preserve">Rangovas įsipareigoja </w:t>
            </w:r>
            <w:r w:rsidRPr="005A1B08">
              <w:rPr>
                <w:sz w:val="24"/>
                <w:szCs w:val="24"/>
                <w:lang w:eastAsia="lt-LT"/>
              </w:rPr>
              <w:t>po Sutarties pasirašymo per 3 darbo dienas pateikti Užsakovui lokalines sąmatas vienetiniais įkainiais ir Kalendorinį darbų vykdymo grafiką.</w:t>
            </w:r>
          </w:p>
          <w:p w14:paraId="64EF07C1" w14:textId="1DC9FE5E" w:rsidR="00DF29AA" w:rsidRPr="005A1B08" w:rsidRDefault="00DF29AA" w:rsidP="00DF29AA">
            <w:pPr>
              <w:jc w:val="both"/>
              <w:rPr>
                <w:sz w:val="24"/>
                <w:szCs w:val="24"/>
                <w:lang w:val="lt-LT"/>
              </w:rPr>
            </w:pPr>
            <w:r w:rsidRPr="005A1B08">
              <w:rPr>
                <w:sz w:val="24"/>
                <w:szCs w:val="24"/>
                <w:lang w:val="lt-LT"/>
              </w:rPr>
              <w:t>5.</w:t>
            </w:r>
            <w:r w:rsidR="00F60F81" w:rsidRPr="005A1B08">
              <w:rPr>
                <w:sz w:val="24"/>
                <w:szCs w:val="24"/>
                <w:lang w:val="lt-LT"/>
              </w:rPr>
              <w:t>3</w:t>
            </w:r>
            <w:r w:rsidRPr="005A1B08">
              <w:rPr>
                <w:sz w:val="24"/>
                <w:szCs w:val="24"/>
                <w:lang w:val="lt-LT"/>
              </w:rPr>
              <w:t xml:space="preserve">. Rangovas įsipareigoja ne vėliau kaip per 5 (penkias) darbo dienas nuo Sutarties įsigaliojimo dienos pateikti asmenų sąrašą, kurie vykdys darbus statybvietėje. </w:t>
            </w:r>
          </w:p>
          <w:p w14:paraId="6FE47F88" w14:textId="77777777" w:rsidR="00C6745F" w:rsidRDefault="00DF29AA" w:rsidP="00DF29AA">
            <w:pPr>
              <w:jc w:val="both"/>
              <w:rPr>
                <w:sz w:val="24"/>
                <w:szCs w:val="24"/>
                <w:lang w:val="lt-LT"/>
              </w:rPr>
            </w:pPr>
            <w:r w:rsidRPr="005A1B08">
              <w:rPr>
                <w:sz w:val="24"/>
                <w:szCs w:val="24"/>
                <w:lang w:val="lt-LT"/>
              </w:rPr>
              <w:t>5.</w:t>
            </w:r>
            <w:r w:rsidR="00F60F81" w:rsidRPr="005A1B08">
              <w:rPr>
                <w:sz w:val="24"/>
                <w:szCs w:val="24"/>
                <w:lang w:val="lt-LT"/>
              </w:rPr>
              <w:t>4</w:t>
            </w:r>
            <w:r w:rsidRPr="005A1B08">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0B1997E2" w:rsidR="00DF29AA" w:rsidRPr="005A1B08" w:rsidRDefault="00DF29AA" w:rsidP="00DF29AA">
            <w:pPr>
              <w:jc w:val="both"/>
              <w:rPr>
                <w:sz w:val="24"/>
                <w:szCs w:val="24"/>
                <w:lang w:val="lt-LT"/>
              </w:rPr>
            </w:pPr>
            <w:r w:rsidRPr="005A1B08">
              <w:rPr>
                <w:sz w:val="24"/>
                <w:szCs w:val="24"/>
                <w:lang w:val="lt-LT"/>
              </w:rPr>
              <w:lastRenderedPageBreak/>
              <w:t>5.</w:t>
            </w:r>
            <w:r w:rsidR="00F60F81" w:rsidRPr="005A1B08">
              <w:rPr>
                <w:sz w:val="24"/>
                <w:szCs w:val="24"/>
                <w:lang w:val="lt-LT"/>
              </w:rPr>
              <w:t>5</w:t>
            </w:r>
            <w:r w:rsidRPr="005A1B08">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5A1B08" w:rsidRDefault="00DF29AA" w:rsidP="00DF29AA">
            <w:pPr>
              <w:jc w:val="both"/>
              <w:rPr>
                <w:sz w:val="24"/>
                <w:szCs w:val="24"/>
                <w:lang w:val="lt-LT"/>
              </w:rPr>
            </w:pPr>
            <w:r w:rsidRPr="005A1B08">
              <w:rPr>
                <w:sz w:val="24"/>
                <w:szCs w:val="24"/>
                <w:lang w:val="lt-LT"/>
              </w:rPr>
              <w:t>5.</w:t>
            </w:r>
            <w:r w:rsidR="00F60F81" w:rsidRPr="005A1B08">
              <w:rPr>
                <w:sz w:val="24"/>
                <w:szCs w:val="24"/>
                <w:lang w:val="lt-LT"/>
              </w:rPr>
              <w:t>6.</w:t>
            </w:r>
            <w:r w:rsidRPr="005A1B08">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21F76ED2" w14:textId="77777777" w:rsidR="005A2D70" w:rsidRDefault="00DF29AA" w:rsidP="005A2D70">
            <w:pPr>
              <w:jc w:val="both"/>
              <w:rPr>
                <w:sz w:val="24"/>
                <w:szCs w:val="24"/>
                <w:lang w:val="lt-LT"/>
              </w:rPr>
            </w:pPr>
            <w:r w:rsidRPr="005A1B08">
              <w:rPr>
                <w:sz w:val="24"/>
                <w:szCs w:val="24"/>
                <w:lang w:val="lt-LT"/>
              </w:rPr>
              <w:t>5.</w:t>
            </w:r>
            <w:r w:rsidR="00F60F81" w:rsidRPr="005A1B08">
              <w:rPr>
                <w:sz w:val="24"/>
                <w:szCs w:val="24"/>
                <w:lang w:val="lt-LT"/>
              </w:rPr>
              <w:t>7</w:t>
            </w:r>
            <w:r w:rsidRPr="005A1B08">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1558F238" w14:textId="77777777" w:rsidR="005A2D70" w:rsidRDefault="005A1B08" w:rsidP="005A2D70">
            <w:pPr>
              <w:jc w:val="both"/>
              <w:rPr>
                <w:sz w:val="24"/>
                <w:szCs w:val="24"/>
                <w:lang w:val="lt-LT"/>
              </w:rPr>
            </w:pPr>
            <w:r w:rsidRPr="005A1B08">
              <w:rPr>
                <w:sz w:val="24"/>
                <w:szCs w:val="24"/>
                <w:lang w:val="lt-LT"/>
              </w:rPr>
              <w:t>5.8. Tiekėjas įsipareigoja, kad visi kelių ženklinimui naudojami produktai ir gaminiai atitiks Lietuvos Respublikos aplinkos ministro įsakymo Nr. D1-508 galiojančios redakcijos 27.2 papunktyje nustatytus minimalius aplinkos apsaugos kriterijus: kelių ženklinimui naudojamų produktų lakieji organiniai junginiai (LOJ) neturi viršyti 150 g/l; stiklo granulėse ir kitose sudėtinėse medžiagose pavojingų elementų (arseno (</w:t>
            </w:r>
            <w:proofErr w:type="spellStart"/>
            <w:r w:rsidRPr="005A1B08">
              <w:rPr>
                <w:sz w:val="24"/>
                <w:szCs w:val="24"/>
                <w:lang w:val="lt-LT"/>
              </w:rPr>
              <w:t>As</w:t>
            </w:r>
            <w:proofErr w:type="spellEnd"/>
            <w:r w:rsidRPr="005A1B08">
              <w:rPr>
                <w:sz w:val="24"/>
                <w:szCs w:val="24"/>
                <w:lang w:val="lt-LT"/>
              </w:rPr>
              <w:t>), stibio (</w:t>
            </w:r>
            <w:proofErr w:type="spellStart"/>
            <w:r w:rsidRPr="005A1B08">
              <w:rPr>
                <w:sz w:val="24"/>
                <w:szCs w:val="24"/>
                <w:lang w:val="lt-LT"/>
              </w:rPr>
              <w:t>Sb</w:t>
            </w:r>
            <w:proofErr w:type="spellEnd"/>
            <w:r w:rsidRPr="005A1B08">
              <w:rPr>
                <w:sz w:val="24"/>
                <w:szCs w:val="24"/>
                <w:lang w:val="lt-LT"/>
              </w:rPr>
              <w:t>) ir švino (</w:t>
            </w:r>
            <w:proofErr w:type="spellStart"/>
            <w:r w:rsidRPr="005A1B08">
              <w:rPr>
                <w:sz w:val="24"/>
                <w:szCs w:val="24"/>
                <w:lang w:val="lt-LT"/>
              </w:rPr>
              <w:t>Pb</w:t>
            </w:r>
            <w:proofErr w:type="spellEnd"/>
            <w:r w:rsidRPr="005A1B08">
              <w:rPr>
                <w:sz w:val="24"/>
                <w:szCs w:val="24"/>
                <w:lang w:val="lt-LT"/>
              </w:rPr>
              <w:t>)) koncentracija negali būti didesnė kaip 200 ppm.</w:t>
            </w:r>
          </w:p>
          <w:p w14:paraId="5EF30608" w14:textId="76577CBA" w:rsidR="005A1B08" w:rsidRPr="005A1B08" w:rsidRDefault="005A1B08" w:rsidP="005A2D70">
            <w:pPr>
              <w:jc w:val="both"/>
              <w:rPr>
                <w:sz w:val="24"/>
                <w:szCs w:val="24"/>
                <w:lang w:val="lt-LT"/>
              </w:rPr>
            </w:pPr>
            <w:r w:rsidRPr="005A1B08">
              <w:rPr>
                <w:sz w:val="24"/>
                <w:szCs w:val="24"/>
                <w:lang w:val="lt-LT"/>
              </w:rPr>
              <w:t>5.9. Tiekėjas, prieš pradėdamas vykdyti sutartį ir (arba), Perkančiosios organizacijos reikalavimu, kiekvienos produktų partijos tiekimo metu, privalo pateikti šių reikalavimų atitiktį patvirtinančius dokumentus: gamintojo techninius duomenų lapus, saugos duomenų lapus, laboratorinių tyrimų protokolus ar bandymų ataskaitas, gamintojo atitikties deklaracijas ar kitus lygiaverčius atitiktį pagrindžiančius dokumentus.</w:t>
            </w:r>
          </w:p>
          <w:p w14:paraId="541F37BD" w14:textId="5659560F" w:rsidR="005A1B08" w:rsidRDefault="005A2D70" w:rsidP="005A1B08">
            <w:pPr>
              <w:pStyle w:val="NormalWeb"/>
              <w:shd w:val="clear" w:color="auto" w:fill="FFFFFF"/>
              <w:spacing w:beforeAutospacing="0" w:afterAutospacing="0"/>
              <w:jc w:val="both"/>
            </w:pPr>
            <w:r>
              <w:t>5.10. Nustačius, kad tiekiami produktai ar gaminiai neatitinka 5.8 punkte nustatytų reikalavimų, Perkančioji organizacija turi teisę jų nepriimti. Tokiu atveju Tiekėjas privalo savo sąskaita per Perkančiosios organizacijos nustatytą terminą pakeisti neatitinkančius produktus tinkamais.</w:t>
            </w:r>
          </w:p>
          <w:p w14:paraId="4CE143D9" w14:textId="7FE00D42" w:rsidR="00CF58E9" w:rsidRPr="005A1B08" w:rsidRDefault="005A2D70" w:rsidP="005A2D70">
            <w:pPr>
              <w:pStyle w:val="NormalWeb"/>
              <w:shd w:val="clear" w:color="auto" w:fill="FFFFFF"/>
              <w:spacing w:beforeAutospacing="0" w:afterAutospacing="0"/>
              <w:jc w:val="both"/>
            </w:pPr>
            <w:r>
              <w:t>5.11. Jei Tiekėjas per nustatytą terminą nepašalina neatitikimų, Perkančioji organizacija turi teisę taikyti sutartyje numatytas netesybas ir (arba) nutraukti sutartį dėl esminio pažeidimo, taip pat reikalauti atlyginti patirtus nuostolius.</w:t>
            </w:r>
            <w:r w:rsidRPr="005A1B08">
              <w:t xml:space="preserve">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5A1B08" w:rsidRDefault="0097361F" w:rsidP="008D65BC">
            <w:pPr>
              <w:jc w:val="both"/>
              <w:rPr>
                <w:b/>
                <w:sz w:val="24"/>
                <w:szCs w:val="24"/>
                <w:lang w:val="lt-LT"/>
              </w:rPr>
            </w:pPr>
            <w:r w:rsidRPr="005A1B08">
              <w:rPr>
                <w:b/>
                <w:sz w:val="24"/>
                <w:szCs w:val="24"/>
                <w:lang w:val="lt-LT"/>
              </w:rPr>
              <w:lastRenderedPageBreak/>
              <w:t>6. Papildomi darbai</w:t>
            </w:r>
          </w:p>
          <w:p w14:paraId="39758B2E" w14:textId="77777777" w:rsidR="0097361F" w:rsidRPr="005A1B08" w:rsidRDefault="0097361F" w:rsidP="008D65BC">
            <w:pPr>
              <w:jc w:val="both"/>
              <w:rPr>
                <w:sz w:val="24"/>
                <w:szCs w:val="24"/>
                <w:lang w:val="lt-LT"/>
              </w:rPr>
            </w:pPr>
            <w:r w:rsidRPr="005A1B08">
              <w:rPr>
                <w:sz w:val="24"/>
                <w:szCs w:val="24"/>
                <w:lang w:val="lt-LT"/>
              </w:rPr>
              <w:t>6.1. Taikomos sąlygos, numatytos Sutarties bendrosios dalies 2.9. – 2.1</w:t>
            </w:r>
            <w:r w:rsidR="00DF29AA" w:rsidRPr="005A1B08">
              <w:rPr>
                <w:sz w:val="24"/>
                <w:szCs w:val="24"/>
                <w:lang w:val="lt-LT"/>
              </w:rPr>
              <w:t>2</w:t>
            </w:r>
            <w:r w:rsidRPr="005A1B08">
              <w:rPr>
                <w:sz w:val="24"/>
                <w:szCs w:val="24"/>
                <w:lang w:val="lt-LT"/>
              </w:rPr>
              <w:t>. papunkčiuose.</w:t>
            </w:r>
          </w:p>
          <w:p w14:paraId="6D6932D5" w14:textId="2E55B439" w:rsidR="0097361F" w:rsidRPr="005A1B08" w:rsidRDefault="0097361F" w:rsidP="008D65BC">
            <w:pPr>
              <w:jc w:val="both"/>
              <w:rPr>
                <w:sz w:val="24"/>
                <w:szCs w:val="24"/>
                <w:lang w:val="lt-LT" w:eastAsia="en-US"/>
              </w:rPr>
            </w:pPr>
            <w:r w:rsidRPr="005A1B08">
              <w:rPr>
                <w:sz w:val="24"/>
                <w:szCs w:val="24"/>
                <w:lang w:val="lt-LT" w:eastAsia="en-US"/>
              </w:rPr>
              <w:t xml:space="preserve">6.2. Papildomi darbai vykdomi juos įteisinus vadovaujantis </w:t>
            </w:r>
            <w:r w:rsidR="003216C0" w:rsidRPr="005A1B08">
              <w:rPr>
                <w:sz w:val="24"/>
                <w:szCs w:val="24"/>
                <w:lang w:val="lt-LT" w:eastAsia="en-US"/>
              </w:rPr>
              <w:t>S</w:t>
            </w:r>
            <w:r w:rsidR="00B3208B" w:rsidRPr="005A1B08">
              <w:rPr>
                <w:sz w:val="24"/>
                <w:szCs w:val="24"/>
                <w:lang w:val="lt-LT" w:eastAsia="en-US"/>
              </w:rPr>
              <w:t>tatinių</w:t>
            </w:r>
            <w:r w:rsidR="003216C0" w:rsidRPr="005A1B08">
              <w:rPr>
                <w:sz w:val="24"/>
                <w:szCs w:val="24"/>
                <w:lang w:val="lt-LT" w:eastAsia="en-US"/>
              </w:rPr>
              <w:t xml:space="preserve"> paprastojo remonto darbų tvarkos aprašo, patvirtintu </w:t>
            </w:r>
            <w:r w:rsidR="00B3208B" w:rsidRPr="005A1B08">
              <w:rPr>
                <w:sz w:val="24"/>
                <w:szCs w:val="24"/>
                <w:lang w:val="lt-LT" w:eastAsia="en-US"/>
              </w:rPr>
              <w:t xml:space="preserve">Lietuvos Respublikos </w:t>
            </w:r>
            <w:r w:rsidRPr="005A1B08">
              <w:rPr>
                <w:sz w:val="24"/>
                <w:szCs w:val="24"/>
                <w:lang w:val="lt-LT" w:eastAsia="en-US"/>
              </w:rPr>
              <w:t>krašto apsaugos ministro 2012 m. liepos 16 d. įsakym</w:t>
            </w:r>
            <w:r w:rsidR="003216C0" w:rsidRPr="005A1B08">
              <w:rPr>
                <w:sz w:val="24"/>
                <w:szCs w:val="24"/>
                <w:lang w:val="lt-LT" w:eastAsia="en-US"/>
              </w:rPr>
              <w:t>o</w:t>
            </w:r>
            <w:r w:rsidRPr="005A1B08">
              <w:rPr>
                <w:sz w:val="24"/>
                <w:szCs w:val="24"/>
                <w:lang w:val="lt-LT" w:eastAsia="en-US"/>
              </w:rPr>
              <w:t xml:space="preserve"> Nr. V-808 ,,Dėl statini</w:t>
            </w:r>
            <w:r w:rsidR="00B3208B" w:rsidRPr="005A1B08">
              <w:rPr>
                <w:sz w:val="24"/>
                <w:szCs w:val="24"/>
                <w:lang w:val="lt-LT" w:eastAsia="en-US"/>
              </w:rPr>
              <w:t>ų</w:t>
            </w:r>
            <w:r w:rsidRPr="005A1B08">
              <w:rPr>
                <w:sz w:val="24"/>
                <w:szCs w:val="24"/>
                <w:lang w:val="lt-LT" w:eastAsia="en-US"/>
              </w:rPr>
              <w:t xml:space="preserve"> paprastojo remonto darbų tvarkos aprašo tvirtinimo“ nustatyta tvarka.</w:t>
            </w:r>
          </w:p>
          <w:p w14:paraId="77D00E63" w14:textId="77777777" w:rsidR="0097361F" w:rsidRPr="005A1B08" w:rsidRDefault="0097361F" w:rsidP="008D65BC">
            <w:pPr>
              <w:jc w:val="both"/>
              <w:rPr>
                <w:sz w:val="24"/>
                <w:szCs w:val="24"/>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6C0FE2FC"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1F6AE5">
              <w:rPr>
                <w:bCs/>
                <w:sz w:val="24"/>
                <w:szCs w:val="24"/>
                <w:lang w:val="lt-LT"/>
              </w:rPr>
              <w:t>4</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lastRenderedPageBreak/>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3E9B106A"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.5</w:t>
            </w:r>
            <w:r w:rsidRPr="002D21B0">
              <w:rPr>
                <w:sz w:val="24"/>
                <w:szCs w:val="24"/>
                <w:lang w:val="lt-LT"/>
              </w:rPr>
              <w:t xml:space="preserve">. </w:t>
            </w:r>
            <w:r w:rsidR="00E26A9D" w:rsidRPr="002D21B0">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18AE11F" w14:textId="687EF5A9" w:rsidR="003A6E12" w:rsidRPr="00C678CC" w:rsidRDefault="003A6E12" w:rsidP="00C678CC">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lastRenderedPageBreak/>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EE6842"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71DE490B" w:rsidR="00977B91" w:rsidRDefault="00977B91" w:rsidP="00977B91">
            <w:pPr>
              <w:jc w:val="both"/>
              <w:rPr>
                <w:i/>
                <w:sz w:val="24"/>
                <w:szCs w:val="24"/>
                <w:lang w:val="lt-LT"/>
              </w:rPr>
            </w:pPr>
            <w:r w:rsidRPr="008E78BF">
              <w:rPr>
                <w:sz w:val="24"/>
                <w:szCs w:val="24"/>
                <w:lang w:val="lt-LT"/>
              </w:rPr>
              <w:t>10.4. Užsakovo atsakingas a</w:t>
            </w:r>
            <w:r w:rsidR="00B46BE6" w:rsidRPr="008E78BF">
              <w:rPr>
                <w:sz w:val="24"/>
                <w:szCs w:val="24"/>
                <w:lang w:val="lt-LT"/>
              </w:rPr>
              <w:t>smuo už Sutarties koordinavimą –</w:t>
            </w:r>
          </w:p>
          <w:p w14:paraId="1020970A" w14:textId="55888835" w:rsidR="00B46BE6" w:rsidRDefault="00977B91" w:rsidP="00977B91">
            <w:pPr>
              <w:jc w:val="both"/>
              <w:rPr>
                <w:sz w:val="24"/>
                <w:szCs w:val="24"/>
                <w:lang w:val="lt-LT"/>
              </w:rPr>
            </w:pPr>
            <w:r w:rsidRPr="008E78BF">
              <w:rPr>
                <w:sz w:val="24"/>
                <w:szCs w:val="24"/>
                <w:lang w:val="lt-LT"/>
              </w:rPr>
              <w:t>Užsakovo atstovas, atsakingas už Sutarties vykdymą</w:t>
            </w:r>
            <w:r w:rsidR="00682643">
              <w:rPr>
                <w:sz w:val="24"/>
                <w:szCs w:val="24"/>
                <w:lang w:val="lt-LT"/>
              </w:rPr>
              <w:t xml:space="preserve"> </w:t>
            </w:r>
            <w:r w:rsidR="00B46BE6" w:rsidRPr="008E78BF">
              <w:rPr>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D98924F" w:rsidR="008E78BF" w:rsidRPr="00AB35C8" w:rsidRDefault="008E78BF" w:rsidP="008E78BF">
            <w:pPr>
              <w:tabs>
                <w:tab w:val="left" w:pos="1134"/>
              </w:tabs>
              <w:suppressAutoHyphens/>
              <w:rPr>
                <w:sz w:val="24"/>
                <w:szCs w:val="24"/>
                <w:lang w:val="lt-LT"/>
              </w:rPr>
            </w:pPr>
            <w:r w:rsidRPr="00C00A19">
              <w:rPr>
                <w:kern w:val="1"/>
                <w:sz w:val="24"/>
                <w:szCs w:val="24"/>
                <w:lang w:val="lt-LT"/>
              </w:rPr>
              <w:lastRenderedPageBreak/>
              <w:t xml:space="preserve">12.1. </w:t>
            </w:r>
            <w:r w:rsidR="001967CB" w:rsidRPr="00C00A19">
              <w:rPr>
                <w:sz w:val="24"/>
                <w:szCs w:val="24"/>
                <w:lang w:val="lt-LT"/>
              </w:rPr>
              <w:t>1 priedas ,,</w:t>
            </w:r>
            <w:r w:rsidR="00BA69F4" w:rsidRPr="00C00A19">
              <w:rPr>
                <w:sz w:val="24"/>
                <w:szCs w:val="24"/>
                <w:lang w:val="lt-LT"/>
              </w:rPr>
              <w:t>V</w:t>
            </w:r>
            <w:r w:rsidRPr="00C00A19">
              <w:rPr>
                <w:sz w:val="24"/>
                <w:szCs w:val="24"/>
                <w:lang w:val="lt-LT"/>
              </w:rPr>
              <w:t>iešojo pirkimo metu pateiktas Rangovo pasiūlymas</w:t>
            </w:r>
            <w:r w:rsidR="00B07339" w:rsidRPr="00C00A19">
              <w:rPr>
                <w:sz w:val="24"/>
                <w:szCs w:val="24"/>
                <w:lang w:val="lt-LT"/>
              </w:rPr>
              <w:t>“</w:t>
            </w:r>
            <w:r w:rsidR="006A2955">
              <w:rPr>
                <w:sz w:val="24"/>
                <w:szCs w:val="24"/>
                <w:lang w:val="lt-LT"/>
              </w:rPr>
              <w:t>, ...lapų</w:t>
            </w:r>
            <w:r w:rsidRPr="00C00A19">
              <w:rPr>
                <w:sz w:val="24"/>
                <w:szCs w:val="24"/>
                <w:lang w:val="lt-LT"/>
              </w:rPr>
              <w:t>;</w:t>
            </w:r>
          </w:p>
          <w:p w14:paraId="67734764" w14:textId="2CF50F24" w:rsidR="00BA69F4" w:rsidRDefault="00BA69F4" w:rsidP="008E78BF">
            <w:pPr>
              <w:tabs>
                <w:tab w:val="left" w:pos="1134"/>
              </w:tabs>
              <w:suppressAutoHyphens/>
              <w:rPr>
                <w:sz w:val="24"/>
                <w:szCs w:val="24"/>
                <w:lang w:val="lt-LT" w:eastAsia="en-US"/>
              </w:rPr>
            </w:pPr>
            <w:r>
              <w:rPr>
                <w:sz w:val="24"/>
                <w:szCs w:val="24"/>
                <w:lang w:val="lt-LT" w:eastAsia="en-US"/>
              </w:rPr>
              <w:t>12.</w:t>
            </w:r>
            <w:r w:rsidR="0071476F">
              <w:rPr>
                <w:sz w:val="24"/>
                <w:szCs w:val="24"/>
                <w:lang w:val="lt-LT" w:eastAsia="en-US"/>
              </w:rPr>
              <w:t>2. 2</w:t>
            </w:r>
            <w:r>
              <w:rPr>
                <w:sz w:val="24"/>
                <w:szCs w:val="24"/>
                <w:lang w:val="lt-LT" w:eastAsia="en-US"/>
              </w:rPr>
              <w:t xml:space="preserve"> priedas „</w:t>
            </w:r>
            <w:r w:rsidR="008E4AD9">
              <w:rPr>
                <w:sz w:val="24"/>
                <w:szCs w:val="24"/>
                <w:lang w:val="lt-LT" w:eastAsia="en-US"/>
              </w:rPr>
              <w:t>Teritorijos, priskirtos Vok</w:t>
            </w:r>
            <w:r w:rsidR="00282EF7">
              <w:rPr>
                <w:sz w:val="24"/>
                <w:szCs w:val="24"/>
                <w:lang w:val="lt-LT" w:eastAsia="en-US"/>
              </w:rPr>
              <w:t xml:space="preserve">ietijos brigados kariniams vienetams, kelių , stovėjimo aikštelių, linijų žymėjimo, Kalno g. 27, Nemenčinė, </w:t>
            </w:r>
            <w:r w:rsidRPr="00AB35C8">
              <w:rPr>
                <w:sz w:val="24"/>
                <w:szCs w:val="24"/>
                <w:lang w:val="lt-LT" w:eastAsia="en-US"/>
              </w:rPr>
              <w:t>remonto darbų kieki</w:t>
            </w:r>
            <w:r w:rsidR="00282EF7">
              <w:rPr>
                <w:sz w:val="24"/>
                <w:szCs w:val="24"/>
                <w:lang w:val="lt-LT" w:eastAsia="en-US"/>
              </w:rPr>
              <w:t>ų</w:t>
            </w:r>
            <w:r w:rsidRPr="00AB35C8">
              <w:rPr>
                <w:sz w:val="24"/>
                <w:szCs w:val="24"/>
                <w:lang w:val="lt-LT" w:eastAsia="en-US"/>
              </w:rPr>
              <w:t xml:space="preserve"> žiniaraštis</w:t>
            </w:r>
            <w:r>
              <w:rPr>
                <w:sz w:val="24"/>
                <w:szCs w:val="24"/>
                <w:lang w:val="lt-LT" w:eastAsia="en-US"/>
              </w:rPr>
              <w:t xml:space="preserve"> Nr. ST-</w:t>
            </w:r>
            <w:r w:rsidR="00282EF7">
              <w:rPr>
                <w:sz w:val="24"/>
                <w:szCs w:val="24"/>
                <w:lang w:val="lt-LT" w:eastAsia="en-US"/>
              </w:rPr>
              <w:t>177</w:t>
            </w:r>
            <w:r w:rsidR="00B07339">
              <w:rPr>
                <w:sz w:val="24"/>
                <w:szCs w:val="24"/>
                <w:lang w:val="lt-LT" w:eastAsia="en-US"/>
              </w:rPr>
              <w:t>“</w:t>
            </w:r>
            <w:r w:rsidR="00162365">
              <w:rPr>
                <w:sz w:val="24"/>
                <w:szCs w:val="24"/>
                <w:lang w:val="lt-LT" w:eastAsia="en-US"/>
              </w:rPr>
              <w:t xml:space="preserve">, </w:t>
            </w:r>
            <w:r w:rsidR="004063E3">
              <w:rPr>
                <w:sz w:val="24"/>
                <w:szCs w:val="24"/>
                <w:lang w:val="lt-LT" w:eastAsia="en-US"/>
              </w:rPr>
              <w:t xml:space="preserve">  </w:t>
            </w:r>
            <w:r w:rsidR="00017D36" w:rsidRPr="00C0554C">
              <w:rPr>
                <w:color w:val="FF0000"/>
                <w:sz w:val="24"/>
                <w:szCs w:val="24"/>
                <w:lang w:val="lt-LT" w:eastAsia="en-US"/>
              </w:rPr>
              <w:t xml:space="preserve"> </w:t>
            </w:r>
            <w:r w:rsidR="006A2955" w:rsidRPr="00502ED6">
              <w:rPr>
                <w:sz w:val="24"/>
                <w:szCs w:val="24"/>
                <w:lang w:val="lt-LT" w:eastAsia="en-US"/>
              </w:rPr>
              <w:t>lap</w:t>
            </w:r>
            <w:r w:rsidR="00017D36" w:rsidRPr="00502ED6">
              <w:rPr>
                <w:sz w:val="24"/>
                <w:szCs w:val="24"/>
                <w:lang w:val="lt-LT" w:eastAsia="en-US"/>
              </w:rPr>
              <w:t>ai.</w:t>
            </w:r>
          </w:p>
          <w:p w14:paraId="012B9C32" w14:textId="37DE9064" w:rsidR="0097361F" w:rsidRPr="00F3299F" w:rsidRDefault="0097361F" w:rsidP="00017D36">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lastRenderedPageBreak/>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2D48B2" w:rsidRDefault="0097361F" w:rsidP="008D65BC">
            <w:pPr>
              <w:rPr>
                <w:rFonts w:eastAsia="Calibri"/>
                <w:b/>
                <w:sz w:val="24"/>
                <w:szCs w:val="24"/>
                <w:lang w:val="lt-LT"/>
              </w:rPr>
            </w:pPr>
            <w:r w:rsidRPr="002D48B2">
              <w:rPr>
                <w:rFonts w:eastAsia="Calibri"/>
                <w:b/>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4805FA2" w:rsidR="0097361F" w:rsidRPr="0054395C" w:rsidRDefault="002D48B2" w:rsidP="008D65BC">
            <w:pPr>
              <w:rPr>
                <w:b/>
                <w:sz w:val="24"/>
                <w:szCs w:val="24"/>
                <w:lang w:val="lt-LT"/>
              </w:rPr>
            </w:pPr>
            <w:r>
              <w:rPr>
                <w:b/>
                <w:sz w:val="24"/>
                <w:szCs w:val="24"/>
                <w:lang w:val="lt-LT"/>
              </w:rPr>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AB7D63"/>
    <w:multiLevelType w:val="multilevel"/>
    <w:tmpl w:val="36D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7942"/>
    <w:rsid w:val="00040A8A"/>
    <w:rsid w:val="00041BC2"/>
    <w:rsid w:val="00045573"/>
    <w:rsid w:val="000546BE"/>
    <w:rsid w:val="00072D2E"/>
    <w:rsid w:val="000A55E8"/>
    <w:rsid w:val="000A563E"/>
    <w:rsid w:val="00141BFF"/>
    <w:rsid w:val="001547E3"/>
    <w:rsid w:val="00162365"/>
    <w:rsid w:val="001637B8"/>
    <w:rsid w:val="0016413E"/>
    <w:rsid w:val="00176B57"/>
    <w:rsid w:val="001967CB"/>
    <w:rsid w:val="00196EB4"/>
    <w:rsid w:val="001A1443"/>
    <w:rsid w:val="001F6AE5"/>
    <w:rsid w:val="002125FE"/>
    <w:rsid w:val="002149FE"/>
    <w:rsid w:val="00280E02"/>
    <w:rsid w:val="00282EF7"/>
    <w:rsid w:val="00284D5A"/>
    <w:rsid w:val="0029506E"/>
    <w:rsid w:val="002D21B0"/>
    <w:rsid w:val="002D48B2"/>
    <w:rsid w:val="002F0ADF"/>
    <w:rsid w:val="003209BE"/>
    <w:rsid w:val="003216C0"/>
    <w:rsid w:val="003557C1"/>
    <w:rsid w:val="0039319F"/>
    <w:rsid w:val="003A5677"/>
    <w:rsid w:val="003A6E12"/>
    <w:rsid w:val="003D180F"/>
    <w:rsid w:val="003F183D"/>
    <w:rsid w:val="004063E3"/>
    <w:rsid w:val="00441148"/>
    <w:rsid w:val="004542DE"/>
    <w:rsid w:val="004715E6"/>
    <w:rsid w:val="00491971"/>
    <w:rsid w:val="004C2ABC"/>
    <w:rsid w:val="004C4E39"/>
    <w:rsid w:val="004D6140"/>
    <w:rsid w:val="00502ED6"/>
    <w:rsid w:val="0052550E"/>
    <w:rsid w:val="005314C6"/>
    <w:rsid w:val="00540F98"/>
    <w:rsid w:val="005A1B08"/>
    <w:rsid w:val="005A2D70"/>
    <w:rsid w:val="005A6F5F"/>
    <w:rsid w:val="005D7FE8"/>
    <w:rsid w:val="005F1957"/>
    <w:rsid w:val="00682643"/>
    <w:rsid w:val="00694EC8"/>
    <w:rsid w:val="006A2955"/>
    <w:rsid w:val="006B6FDA"/>
    <w:rsid w:val="006E7F15"/>
    <w:rsid w:val="00705026"/>
    <w:rsid w:val="0071476F"/>
    <w:rsid w:val="00751534"/>
    <w:rsid w:val="0076293E"/>
    <w:rsid w:val="00773B8C"/>
    <w:rsid w:val="00787A5C"/>
    <w:rsid w:val="007F2768"/>
    <w:rsid w:val="00802E86"/>
    <w:rsid w:val="00813D60"/>
    <w:rsid w:val="00846819"/>
    <w:rsid w:val="00897802"/>
    <w:rsid w:val="008E4AD9"/>
    <w:rsid w:val="008E78BF"/>
    <w:rsid w:val="008F3957"/>
    <w:rsid w:val="008F5902"/>
    <w:rsid w:val="00950495"/>
    <w:rsid w:val="00957CCF"/>
    <w:rsid w:val="0097361F"/>
    <w:rsid w:val="00977B91"/>
    <w:rsid w:val="0098222B"/>
    <w:rsid w:val="00982DED"/>
    <w:rsid w:val="00A82689"/>
    <w:rsid w:val="00A92385"/>
    <w:rsid w:val="00A963BD"/>
    <w:rsid w:val="00A9657C"/>
    <w:rsid w:val="00A968AC"/>
    <w:rsid w:val="00AA2587"/>
    <w:rsid w:val="00AB35C8"/>
    <w:rsid w:val="00AD419E"/>
    <w:rsid w:val="00B05D7B"/>
    <w:rsid w:val="00B07339"/>
    <w:rsid w:val="00B1258B"/>
    <w:rsid w:val="00B23E93"/>
    <w:rsid w:val="00B3208B"/>
    <w:rsid w:val="00B4307F"/>
    <w:rsid w:val="00B46BE6"/>
    <w:rsid w:val="00B6410D"/>
    <w:rsid w:val="00B761C6"/>
    <w:rsid w:val="00B81B56"/>
    <w:rsid w:val="00BA69F4"/>
    <w:rsid w:val="00BC6BDF"/>
    <w:rsid w:val="00BF58AB"/>
    <w:rsid w:val="00C00A19"/>
    <w:rsid w:val="00C0554C"/>
    <w:rsid w:val="00C33D44"/>
    <w:rsid w:val="00C620DC"/>
    <w:rsid w:val="00C63665"/>
    <w:rsid w:val="00C6745F"/>
    <w:rsid w:val="00C678CC"/>
    <w:rsid w:val="00C77D65"/>
    <w:rsid w:val="00C946B5"/>
    <w:rsid w:val="00CC17B9"/>
    <w:rsid w:val="00CF58E9"/>
    <w:rsid w:val="00D36F40"/>
    <w:rsid w:val="00D53AD0"/>
    <w:rsid w:val="00D622E4"/>
    <w:rsid w:val="00D93CA2"/>
    <w:rsid w:val="00DB29B4"/>
    <w:rsid w:val="00DC6E78"/>
    <w:rsid w:val="00DE77D8"/>
    <w:rsid w:val="00DF29AA"/>
    <w:rsid w:val="00E01AC8"/>
    <w:rsid w:val="00E14BDF"/>
    <w:rsid w:val="00E17569"/>
    <w:rsid w:val="00E20254"/>
    <w:rsid w:val="00E26A9D"/>
    <w:rsid w:val="00E96B65"/>
    <w:rsid w:val="00EC5457"/>
    <w:rsid w:val="00ED7DB5"/>
    <w:rsid w:val="00EE6842"/>
    <w:rsid w:val="00EF7245"/>
    <w:rsid w:val="00F01F08"/>
    <w:rsid w:val="00F3621C"/>
    <w:rsid w:val="00F537CD"/>
    <w:rsid w:val="00F60F81"/>
    <w:rsid w:val="00F831D4"/>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7011">
      <w:bodyDiv w:val="1"/>
      <w:marLeft w:val="0"/>
      <w:marRight w:val="0"/>
      <w:marTop w:val="0"/>
      <w:marBottom w:val="0"/>
      <w:divBdr>
        <w:top w:val="none" w:sz="0" w:space="0" w:color="auto"/>
        <w:left w:val="none" w:sz="0" w:space="0" w:color="auto"/>
        <w:bottom w:val="none" w:sz="0" w:space="0" w:color="auto"/>
        <w:right w:val="none" w:sz="0" w:space="0" w:color="auto"/>
      </w:divBdr>
    </w:div>
    <w:div w:id="253560958">
      <w:bodyDiv w:val="1"/>
      <w:marLeft w:val="0"/>
      <w:marRight w:val="0"/>
      <w:marTop w:val="0"/>
      <w:marBottom w:val="0"/>
      <w:divBdr>
        <w:top w:val="none" w:sz="0" w:space="0" w:color="auto"/>
        <w:left w:val="none" w:sz="0" w:space="0" w:color="auto"/>
        <w:bottom w:val="none" w:sz="0" w:space="0" w:color="auto"/>
        <w:right w:val="none" w:sz="0" w:space="0" w:color="auto"/>
      </w:divBdr>
    </w:div>
    <w:div w:id="11849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D7286-F9C2-4F66-BEA3-6C5E1CBA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45122</Words>
  <Characters>25721</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Dainora Kmieliauskiene</cp:lastModifiedBy>
  <cp:revision>29</cp:revision>
  <dcterms:created xsi:type="dcterms:W3CDTF">2025-03-03T07:04:00Z</dcterms:created>
  <dcterms:modified xsi:type="dcterms:W3CDTF">2026-04-08T07:51:00Z</dcterms:modified>
</cp:coreProperties>
</file>