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146D1079"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0A1545">
        <w:rPr>
          <w:rFonts w:cs="Times New Roman"/>
          <w:b/>
          <w:caps/>
          <w:sz w:val="24"/>
          <w:szCs w:val="24"/>
        </w:rPr>
        <w:t>INFUZINIŲ TIRPALŲ</w:t>
      </w:r>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3389A8AB"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16448F">
        <w:rPr>
          <w:lang w:val="lt-LT"/>
        </w:rPr>
        <w:t>balan</w:t>
      </w:r>
      <w:r w:rsidR="00196604">
        <w:rPr>
          <w:lang w:val="lt-LT"/>
        </w:rPr>
        <w:t>d</w:t>
      </w:r>
      <w:r w:rsidR="0016448F">
        <w:rPr>
          <w:lang w:val="lt-LT"/>
        </w:rPr>
        <w:t>žio</w:t>
      </w:r>
      <w:r w:rsidR="00AD6F97">
        <w:rPr>
          <w:lang w:val="lt-LT"/>
        </w:rPr>
        <w:t xml:space="preserve"> </w:t>
      </w:r>
      <w:r w:rsidR="000A1545">
        <w:rPr>
          <w:lang w:val="lt-LT"/>
        </w:rPr>
        <w:t>23</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7F5A114"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0A1545">
        <w:rPr>
          <w:b/>
          <w:bCs/>
          <w:lang w:val="lt-LT"/>
        </w:rPr>
        <w:t>infuzinių tirpalų</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55EC28D0"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196604">
        <w:rPr>
          <w:b/>
          <w:bCs/>
          <w:u w:val="single"/>
          <w:lang w:val="lt-LT"/>
        </w:rPr>
        <w:t>balandžio</w:t>
      </w:r>
      <w:r w:rsidR="00DB12BA" w:rsidRPr="00835539">
        <w:rPr>
          <w:b/>
          <w:bCs/>
          <w:u w:val="single"/>
          <w:lang w:val="lt-LT"/>
        </w:rPr>
        <w:t xml:space="preserve"> </w:t>
      </w:r>
      <w:r w:rsidR="00477809">
        <w:rPr>
          <w:b/>
          <w:bCs/>
          <w:u w:val="single"/>
          <w:lang w:val="lt-LT"/>
        </w:rPr>
        <w:t>2</w:t>
      </w:r>
      <w:r w:rsidR="000A1545">
        <w:rPr>
          <w:b/>
          <w:bCs/>
          <w:u w:val="single"/>
          <w:lang w:val="lt-LT"/>
        </w:rPr>
        <w:t xml:space="preserve">7 </w:t>
      </w:r>
      <w:r w:rsidR="00DB12BA" w:rsidRPr="00835539">
        <w:rPr>
          <w:b/>
          <w:bCs/>
          <w:u w:val="single"/>
          <w:lang w:val="lt-LT"/>
        </w:rPr>
        <w:t xml:space="preserve">d. </w:t>
      </w:r>
      <w:r w:rsidR="00C15FC7" w:rsidRPr="00835539">
        <w:rPr>
          <w:b/>
          <w:bCs/>
          <w:u w:val="single"/>
          <w:lang w:val="lt-LT"/>
        </w:rPr>
        <w:t>1</w:t>
      </w:r>
      <w:r w:rsidR="004C3065">
        <w:rPr>
          <w:b/>
          <w:bCs/>
          <w:u w:val="single"/>
          <w:lang w:val="lt-LT"/>
        </w:rPr>
        <w:t>3</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25742C0A"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r w:rsidR="004C3065">
        <w:rPr>
          <w:b/>
          <w:bCs/>
          <w:lang w:val="lt-LT"/>
        </w:rPr>
        <w:t>infuzinius tirpalus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1B18D7C3"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4C3065">
        <w:rPr>
          <w:rFonts w:ascii="Times New Roman Bold" w:hAnsi="Times New Roman Bold" w:cs="Times New Roman"/>
          <w:b/>
          <w:bCs/>
          <w:caps/>
          <w:sz w:val="24"/>
          <w:szCs w:val="24"/>
        </w:rPr>
        <w:t>infuzinių tirpalų</w:t>
      </w:r>
      <w:r w:rsidR="00477809" w:rsidRPr="00477809">
        <w:rPr>
          <w:rFonts w:ascii="Times New Roman Bold" w:hAnsi="Times New Roman Bold" w:cs="Times New Roman"/>
          <w:b/>
          <w:bCs/>
          <w:caps/>
          <w:sz w:val="24"/>
          <w:szCs w:val="24"/>
        </w:rPr>
        <w:t xml:space="preserve"> 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33C77F0" w14:textId="3A9B758A" w:rsidR="00477809" w:rsidRDefault="00477809" w:rsidP="00216493">
      <w:pPr>
        <w:pStyle w:val="SLONormal"/>
        <w:jc w:val="center"/>
        <w:rPr>
          <w:lang w:val="lt-LT"/>
        </w:rPr>
      </w:pPr>
      <w:r w:rsidRPr="00835539">
        <w:rPr>
          <w:lang w:val="lt-LT"/>
        </w:rPr>
        <w:t>202</w:t>
      </w:r>
      <w:r>
        <w:rPr>
          <w:lang w:val="lt-LT"/>
        </w:rPr>
        <w:t>6</w:t>
      </w:r>
      <w:r w:rsidRPr="00835539">
        <w:rPr>
          <w:lang w:val="lt-LT"/>
        </w:rPr>
        <w:t xml:space="preserve"> m. </w:t>
      </w:r>
      <w:r>
        <w:rPr>
          <w:lang w:val="lt-LT"/>
        </w:rPr>
        <w:t xml:space="preserve">balandžio </w:t>
      </w:r>
      <w:r w:rsidR="004C3065">
        <w:rPr>
          <w:lang w:val="lt-LT"/>
        </w:rPr>
        <w:t>23</w:t>
      </w:r>
      <w:r>
        <w:rPr>
          <w:lang w:val="lt-LT"/>
        </w:rPr>
        <w:t xml:space="preserve"> </w:t>
      </w:r>
      <w:r w:rsidRPr="00835539">
        <w:rPr>
          <w:lang w:val="lt-LT"/>
        </w:rPr>
        <w:t>d.</w:t>
      </w:r>
      <w:r w:rsidRPr="00766C72">
        <w:rPr>
          <w:lang w:val="lt-LT"/>
        </w:rPr>
        <w:t xml:space="preserve"> </w:t>
      </w:r>
    </w:p>
    <w:p w14:paraId="25073683" w14:textId="1DADE525"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500BC372" w14:textId="77777777" w:rsidR="001D1EA0" w:rsidRPr="007A68C3" w:rsidRDefault="001D1EA0" w:rsidP="001D1EA0">
            <w:pPr>
              <w:ind w:firstLine="709"/>
              <w:contextualSpacing/>
              <w:jc w:val="both"/>
              <w:rPr>
                <w:rFonts w:eastAsia="Calibri" w:cs="Times New Roman"/>
                <w:b/>
                <w:bCs/>
                <w:sz w:val="24"/>
                <w:szCs w:val="24"/>
              </w:rPr>
            </w:pPr>
            <w:r w:rsidRPr="007A68C3">
              <w:rPr>
                <w:rFonts w:eastAsia="Calibri" w:cs="Times New Roman"/>
                <w:b/>
                <w:bCs/>
                <w:sz w:val="24"/>
                <w:szCs w:val="24"/>
              </w:rPr>
              <w:t xml:space="preserve">2.4. </w:t>
            </w:r>
            <w:bookmarkStart w:id="4" w:name="_Hlk65138909"/>
            <w:r w:rsidRPr="007A68C3">
              <w:rPr>
                <w:rFonts w:eastAsia="Calibri" w:cs="Times New Roman"/>
                <w:b/>
                <w:bCs/>
                <w:sz w:val="24"/>
                <w:szCs w:val="24"/>
              </w:rPr>
              <w:t>Pirkimui skirta lėšų suma:</w:t>
            </w:r>
          </w:p>
          <w:bookmarkEnd w:id="4"/>
          <w:p w14:paraId="6E55D1B7" w14:textId="77777777" w:rsidR="001D1EA0" w:rsidRPr="007A68C3" w:rsidRDefault="001D1EA0" w:rsidP="001D1EA0">
            <w:pPr>
              <w:ind w:firstLine="720"/>
              <w:jc w:val="both"/>
              <w:rPr>
                <w:rFonts w:eastAsia="Calibri" w:cs="Times New Roman"/>
                <w:b/>
                <w:bCs/>
                <w:sz w:val="24"/>
                <w:szCs w:val="24"/>
              </w:rPr>
            </w:pPr>
            <w:r w:rsidRPr="007A68C3">
              <w:rPr>
                <w:rFonts w:eastAsia="Calibri" w:cs="Times New Roman"/>
                <w:b/>
                <w:bCs/>
                <w:sz w:val="24"/>
                <w:szCs w:val="24"/>
              </w:rPr>
              <w:t>2.4.1. 1 pirkimo objekto daliai minimali suma – 13000,00 Eur be PVM, o maksimali - 26000,00 Eur be PVM;</w:t>
            </w:r>
          </w:p>
          <w:p w14:paraId="6D5B497F" w14:textId="77777777" w:rsidR="001D1EA0" w:rsidRDefault="001D1EA0" w:rsidP="001D1EA0">
            <w:pPr>
              <w:ind w:firstLine="720"/>
              <w:jc w:val="both"/>
              <w:rPr>
                <w:rFonts w:eastAsia="Calibri" w:cs="Times New Roman"/>
                <w:b/>
                <w:bCs/>
                <w:sz w:val="24"/>
                <w:szCs w:val="24"/>
              </w:rPr>
            </w:pPr>
            <w:r w:rsidRPr="007A68C3">
              <w:rPr>
                <w:rFonts w:eastAsia="Calibri" w:cs="Times New Roman"/>
                <w:b/>
                <w:bCs/>
                <w:sz w:val="24"/>
                <w:szCs w:val="24"/>
              </w:rPr>
              <w:t>2.4.2. 2 pirkimo objekto daliai minimali suma – 2000,00 Eur be PVM, o maksimali -  4000,00 Eur be PVM.</w:t>
            </w:r>
          </w:p>
          <w:p w14:paraId="2A375E3C" w14:textId="56C7F4EB" w:rsidR="00CD215E" w:rsidRPr="00AD2BA8" w:rsidRDefault="00CD215E" w:rsidP="001D1EA0">
            <w:pPr>
              <w:pStyle w:val="ListParagraph"/>
              <w:jc w:val="both"/>
              <w:rPr>
                <w:rFonts w:eastAsia="Calibri" w:cs="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1D1EA0" w:rsidRPr="00826A9E" w14:paraId="7004ACE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1A0A59" w14:textId="77777777" w:rsidR="001D1EA0" w:rsidRPr="00826A9E" w:rsidRDefault="001D1EA0"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0BC0B7" w14:textId="5F588679" w:rsidR="001D1EA0" w:rsidRPr="00815C2B" w:rsidRDefault="001D1EA0" w:rsidP="007B0847">
            <w:pPr>
              <w:jc w:val="both"/>
              <w:rPr>
                <w:rFonts w:eastAsia="Times New Roman" w:cs="Times New Roman"/>
                <w:sz w:val="24"/>
                <w:szCs w:val="24"/>
                <w:lang w:eastAsia="lt-LT"/>
              </w:rPr>
            </w:pPr>
            <w:r>
              <w:rPr>
                <w:rFonts w:eastAsia="Times New Roman" w:cs="Times New Roman"/>
                <w:sz w:val="24"/>
                <w:szCs w:val="24"/>
                <w:lang w:eastAsia="lt-LT"/>
              </w:rPr>
              <w:t>Ar Pirkimo sąlygose įdėtas kvalifikacijos reikalavimas yra aiškus ir suprantamas?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ECF1C9" w14:textId="77777777" w:rsidR="001D1EA0" w:rsidRPr="00826A9E" w:rsidRDefault="001D1EA0"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 xml:space="preserve">Jeigu ne, nurodykite kurios vietos neišsamios, nekonkrečios, </w:t>
            </w:r>
            <w:r w:rsidRPr="00581031">
              <w:rPr>
                <w:rFonts w:eastAsia="Times New Roman" w:cs="Times New Roman"/>
                <w:sz w:val="24"/>
                <w:szCs w:val="24"/>
                <w:lang w:eastAsia="lt-LT"/>
              </w:rPr>
              <w:lastRenderedPageBreak/>
              <w:t>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5445" w14:textId="77777777" w:rsidR="00E97038" w:rsidRDefault="00E97038" w:rsidP="00535631">
      <w:r>
        <w:separator/>
      </w:r>
    </w:p>
  </w:endnote>
  <w:endnote w:type="continuationSeparator" w:id="0">
    <w:p w14:paraId="0632AE34" w14:textId="77777777" w:rsidR="00E97038" w:rsidRDefault="00E9703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A35A" w14:textId="77777777" w:rsidR="00E97038" w:rsidRDefault="00E97038" w:rsidP="00535631">
      <w:r>
        <w:separator/>
      </w:r>
    </w:p>
  </w:footnote>
  <w:footnote w:type="continuationSeparator" w:id="0">
    <w:p w14:paraId="6FD25367" w14:textId="77777777" w:rsidR="00E97038" w:rsidRDefault="00E9703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91F"/>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1545"/>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1C0"/>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1EA0"/>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61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28A"/>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7809"/>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3065"/>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C60"/>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0193"/>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0CD"/>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87BF2"/>
    <w:rsid w:val="00890D83"/>
    <w:rsid w:val="00891A4A"/>
    <w:rsid w:val="00893060"/>
    <w:rsid w:val="0089362F"/>
    <w:rsid w:val="00894115"/>
    <w:rsid w:val="00896871"/>
    <w:rsid w:val="00897F18"/>
    <w:rsid w:val="008A0167"/>
    <w:rsid w:val="008A1D7B"/>
    <w:rsid w:val="008A277A"/>
    <w:rsid w:val="008A2E4E"/>
    <w:rsid w:val="008A7735"/>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170"/>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048C"/>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38E6"/>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038"/>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ACA"/>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3452</Words>
  <Characters>1968</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5</cp:revision>
  <cp:lastPrinted>2025-09-11T08:29:00Z</cp:lastPrinted>
  <dcterms:created xsi:type="dcterms:W3CDTF">2026-04-23T10:11:00Z</dcterms:created>
  <dcterms:modified xsi:type="dcterms:W3CDTF">2026-04-23T10:13:00Z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