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3FFF2A95"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942B66">
        <w:rPr>
          <w:color w:val="000000" w:themeColor="text1"/>
        </w:rPr>
        <w:t>Ritos Misiūnienės</w:t>
      </w:r>
      <w:r w:rsidR="004D3230">
        <w:rPr>
          <w:color w:val="000000" w:themeColor="text1"/>
        </w:rPr>
        <w:t xml:space="preserve"> </w:t>
      </w:r>
    </w:p>
    <w:p w14:paraId="78B754C1" w14:textId="605D49A5" w:rsidR="004E4DE7" w:rsidRDefault="004E4DE7" w:rsidP="004E4DE7">
      <w:pPr>
        <w:shd w:val="clear" w:color="auto" w:fill="FFFFFF" w:themeFill="background1"/>
        <w:tabs>
          <w:tab w:val="right" w:leader="underscore" w:pos="8640"/>
        </w:tabs>
        <w:ind w:left="5103"/>
      </w:pPr>
      <w:r w:rsidRPr="0052796D">
        <w:rPr>
          <w:color w:val="000000" w:themeColor="text1"/>
        </w:rPr>
        <w:t>202</w:t>
      </w:r>
      <w:r w:rsidR="002F56CB">
        <w:rPr>
          <w:color w:val="000000" w:themeColor="text1"/>
        </w:rPr>
        <w:t>6</w:t>
      </w:r>
      <w:r w:rsidRPr="0052796D">
        <w:rPr>
          <w:color w:val="000000" w:themeColor="text1"/>
        </w:rPr>
        <w:t>-</w:t>
      </w:r>
      <w:r w:rsidR="00B0726D" w:rsidRPr="0052796D">
        <w:rPr>
          <w:color w:val="000000" w:themeColor="text1"/>
        </w:rPr>
        <w:t>0</w:t>
      </w:r>
      <w:r w:rsidR="00942B66" w:rsidRPr="0052796D">
        <w:rPr>
          <w:color w:val="000000" w:themeColor="text1"/>
        </w:rPr>
        <w:t>4</w:t>
      </w:r>
      <w:r w:rsidR="004D3230" w:rsidRPr="0052796D">
        <w:rPr>
          <w:color w:val="000000" w:themeColor="text1"/>
        </w:rPr>
        <w:t>-</w:t>
      </w:r>
      <w:r w:rsidR="002F56CB">
        <w:t>23</w:t>
      </w:r>
      <w:r w:rsidR="00CC4C94" w:rsidRPr="0052796D">
        <w:rPr>
          <w:color w:val="000000" w:themeColor="text1"/>
        </w:rPr>
        <w:t>,</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184A26C8" w14:textId="0E943C93" w:rsidR="009222D6" w:rsidRPr="00942B66" w:rsidRDefault="00FE5E62" w:rsidP="00F311A2">
      <w:pPr>
        <w:jc w:val="center"/>
        <w:rPr>
          <w:b/>
          <w:bCs/>
          <w:lang w:eastAsia="en-GB"/>
        </w:rPr>
      </w:pPr>
      <w:r>
        <w:rPr>
          <w:b/>
          <w:bCs/>
          <w:lang w:eastAsia="en-GB"/>
        </w:rPr>
        <w:t xml:space="preserve">ŠIUKŠLIADĖŽIŲ, SKIRTŲ </w:t>
      </w:r>
      <w:r w:rsidR="002F56CB">
        <w:rPr>
          <w:b/>
          <w:bCs/>
          <w:lang w:eastAsia="en-GB"/>
        </w:rPr>
        <w:t>ŠUNŲ EKSKREMENTAMS SURINKTI</w:t>
      </w:r>
      <w:r>
        <w:rPr>
          <w:b/>
          <w:bCs/>
          <w:lang w:eastAsia="en-GB"/>
        </w:rPr>
        <w:t>,</w:t>
      </w:r>
      <w:r w:rsidR="002F56CB">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7674D8C8" w14:textId="783015AD" w:rsidR="004823BD" w:rsidRPr="005130DF" w:rsidRDefault="004823BD"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Pr>
          <w:rFonts w:eastAsia="Calibri"/>
          <w:b/>
          <w:bCs/>
          <w:lang w:eastAsia="ar-SA"/>
        </w:rPr>
        <w:t xml:space="preserve"> </w:t>
      </w:r>
      <w:r w:rsidR="00FE5E62">
        <w:rPr>
          <w:rFonts w:eastAsia="Calibri"/>
          <w:lang w:eastAsia="ar-SA"/>
        </w:rPr>
        <w:t xml:space="preserve">šiukšliadėžių, </w:t>
      </w:r>
      <w:r w:rsidR="00E3651C">
        <w:rPr>
          <w:rFonts w:eastAsia="Calibri"/>
          <w:lang w:eastAsia="ar-SA"/>
        </w:rPr>
        <w:t>šunų ekskrementams surinkti</w:t>
      </w:r>
      <w:r w:rsidR="00FE5E62">
        <w:rPr>
          <w:rFonts w:eastAsia="Calibri"/>
          <w:lang w:eastAsia="ar-SA"/>
        </w:rPr>
        <w:t>,</w:t>
      </w:r>
      <w:r w:rsidR="000A28BC">
        <w:rPr>
          <w:rFonts w:eastAsia="Calibri"/>
          <w:lang w:eastAsia="ar-SA"/>
        </w:rPr>
        <w:t xml:space="preserve"> su tvirtinimo stovais</w:t>
      </w:r>
      <w:r w:rsidR="00E3651C">
        <w:rPr>
          <w:rFonts w:eastAsia="Calibri"/>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sidR="00E3651C">
        <w:rPr>
          <w:b/>
          <w:bCs/>
        </w:rPr>
        <w:t>44613700</w:t>
      </w:r>
      <w:r>
        <w:t xml:space="preserve"> (</w:t>
      </w:r>
      <w:r w:rsidR="00E3651C">
        <w:t>Atliekų dėžės</w:t>
      </w:r>
      <w:r>
        <w:t>)</w:t>
      </w:r>
      <w:r w:rsidRPr="00CE09B2">
        <w:rPr>
          <w:lang w:eastAsia="lt-LT"/>
        </w:rPr>
        <w:t>.</w:t>
      </w:r>
      <w:r>
        <w:rPr>
          <w:bCs/>
          <w:lang w:eastAsia="lt-LT"/>
        </w:rPr>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41A9A2E3" w14:textId="01D8625C" w:rsidR="00FE5E62" w:rsidRPr="00644ACE" w:rsidRDefault="00FE5E62" w:rsidP="00FE5E62">
      <w:pPr>
        <w:pStyle w:val="Sraopastraipa"/>
        <w:numPr>
          <w:ilvl w:val="1"/>
          <w:numId w:val="14"/>
        </w:numPr>
        <w:tabs>
          <w:tab w:val="left" w:pos="1134"/>
        </w:tabs>
        <w:suppressAutoHyphens w:val="0"/>
        <w:autoSpaceDN/>
        <w:ind w:left="0" w:firstLine="709"/>
        <w:jc w:val="both"/>
        <w:textAlignment w:val="auto"/>
        <w:rPr>
          <w:color w:val="000000"/>
          <w:sz w:val="22"/>
          <w:szCs w:val="22"/>
          <w:lang w:eastAsia="lt-LT"/>
        </w:rPr>
      </w:pPr>
      <w:r w:rsidRPr="00A76655">
        <w:rPr>
          <w:bCs/>
          <w:spacing w:val="2"/>
          <w:shd w:val="clear" w:color="auto" w:fill="FFFFFF"/>
        </w:rPr>
        <w:t xml:space="preserve">Pirkimas laikomas </w:t>
      </w:r>
      <w:r w:rsidRPr="00A76655">
        <w:rPr>
          <w:b/>
          <w:spacing w:val="2"/>
          <w:shd w:val="clear" w:color="auto" w:fill="FFFFFF"/>
        </w:rPr>
        <w:t>žaliuoju pirkimu</w:t>
      </w:r>
      <w:r w:rsidRPr="00A76655">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A76655">
        <w:rPr>
          <w:color w:val="000000" w:themeColor="text1"/>
          <w:lang w:eastAsia="lt-LT"/>
        </w:rPr>
        <w:t xml:space="preserve">) </w:t>
      </w:r>
      <w:r w:rsidRPr="00571348">
        <w:t>(toliau – Aprašas)</w:t>
      </w:r>
      <w:r w:rsidRPr="00A76655">
        <w:rPr>
          <w:color w:val="000000" w:themeColor="text1"/>
          <w:lang w:eastAsia="lt-LT"/>
        </w:rPr>
        <w:t xml:space="preserve"> </w:t>
      </w:r>
      <w:r w:rsidRPr="00A76655">
        <w:rPr>
          <w:b/>
          <w:bCs/>
          <w:color w:val="000000"/>
        </w:rPr>
        <w:t>4.4.1</w:t>
      </w:r>
      <w:r w:rsidRPr="00A76655">
        <w:rPr>
          <w:b/>
          <w:bCs/>
          <w:i/>
          <w:color w:val="000000"/>
        </w:rPr>
        <w:t xml:space="preserve"> </w:t>
      </w:r>
      <w:r w:rsidRPr="00A76655">
        <w:rPr>
          <w:b/>
          <w:bCs/>
          <w:color w:val="000000"/>
        </w:rPr>
        <w:t xml:space="preserve"> papunktį</w:t>
      </w:r>
      <w:r w:rsidRPr="00A76655">
        <w:rPr>
          <w:color w:val="000000"/>
        </w:rPr>
        <w:t xml:space="preserve">, t. y. </w:t>
      </w:r>
      <w:r w:rsidRPr="00571348">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w:t>
      </w:r>
      <w:r>
        <w:t xml:space="preserve">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BFD6E04" w14:textId="2AEF9E22" w:rsidR="00E64286" w:rsidRPr="00C808FD" w:rsidRDefault="00FE5E62" w:rsidP="00FE5E62">
      <w:pPr>
        <w:shd w:val="clear" w:color="auto" w:fill="FFFFFF"/>
        <w:tabs>
          <w:tab w:val="left" w:pos="851"/>
          <w:tab w:val="left" w:pos="1418"/>
        </w:tabs>
        <w:ind w:firstLine="709"/>
        <w:jc w:val="both"/>
        <w:outlineLvl w:val="1"/>
      </w:pPr>
      <w:r>
        <w:rPr>
          <w:rFonts w:eastAsia="Calibri"/>
          <w:lang w:eastAsia="lt-LT"/>
        </w:rPr>
        <w:t>1.5.</w:t>
      </w:r>
      <w:r w:rsidR="00395428"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0D3EC88F" w:rsidR="0027003F" w:rsidRPr="00FE5E62" w:rsidRDefault="00FE5E62" w:rsidP="00FE5E62">
      <w:pPr>
        <w:tabs>
          <w:tab w:val="left" w:pos="1134"/>
        </w:tabs>
        <w:ind w:left="1135" w:hanging="426"/>
        <w:jc w:val="both"/>
        <w:rPr>
          <w:b/>
          <w:bCs/>
        </w:rPr>
      </w:pPr>
      <w:r w:rsidRPr="00FE5E62">
        <w:rPr>
          <w:iCs/>
          <w:lang w:eastAsia="lt-LT"/>
        </w:rPr>
        <w:t>1.6.</w:t>
      </w:r>
      <w:r w:rsidR="00395428" w:rsidRPr="00FE5E62">
        <w:rPr>
          <w:i/>
          <w:lang w:eastAsia="lt-LT"/>
        </w:rPr>
        <w:t xml:space="preserve"> </w:t>
      </w:r>
      <w:r w:rsidR="00395428" w:rsidRPr="00FE5E62">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0FC64E0" w14:textId="77777777" w:rsidR="00E64286" w:rsidRPr="00C808FD" w:rsidRDefault="004459CC" w:rsidP="00E64286">
      <w:pPr>
        <w:shd w:val="clear" w:color="auto" w:fill="FFFFFF"/>
        <w:tabs>
          <w:tab w:val="left" w:pos="851"/>
          <w:tab w:val="left" w:pos="1418"/>
        </w:tabs>
        <w:ind w:firstLine="851"/>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p>
    <w:p w14:paraId="0B2C5720" w14:textId="3DB693E8" w:rsidR="00395428" w:rsidRDefault="00395428" w:rsidP="00766A2C">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5B41E971" w14:textId="444F7301"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64286">
        <w:rPr>
          <w:noProof/>
        </w:rPr>
        <w:t>Rita Misiūnienė</w:t>
      </w:r>
      <w:r w:rsidR="002C138A" w:rsidRPr="000A7B43">
        <w:rPr>
          <w:noProof/>
        </w:rPr>
        <w:t xml:space="preserve">, tel. </w:t>
      </w:r>
      <w:r w:rsidR="00E64286">
        <w:rPr>
          <w:noProof/>
        </w:rPr>
        <w:t>+370 37</w:t>
      </w:r>
      <w:r w:rsidR="00E7371B">
        <w:rPr>
          <w:noProof/>
        </w:rPr>
        <w:t> 303 114</w:t>
      </w:r>
      <w:r w:rsidR="002C138A" w:rsidRPr="000A7B43">
        <w:rPr>
          <w:noProof/>
        </w:rPr>
        <w:t xml:space="preserve">, el. paštas </w:t>
      </w:r>
      <w:r w:rsidR="00E64286">
        <w:rPr>
          <w:noProof/>
        </w:rPr>
        <w:t>rita.misiuniene</w:t>
      </w:r>
      <w:r w:rsidR="002C138A" w:rsidRPr="000A7B43">
        <w:rPr>
          <w:noProof/>
        </w:rPr>
        <w:t xml:space="preserve">@krs.lt. </w:t>
      </w:r>
      <w:r w:rsidR="00E64286">
        <w:rPr>
          <w:noProof/>
        </w:rPr>
        <w:t xml:space="preserve"> </w:t>
      </w:r>
      <w:r w:rsidR="002C138A" w:rsidRPr="000A7B43">
        <w:rPr>
          <w:noProof/>
        </w:rPr>
        <w:t xml:space="preserve"> </w:t>
      </w:r>
      <w:r w:rsidR="00E64286">
        <w:rPr>
          <w:noProof/>
        </w:rPr>
        <w:t xml:space="preserve"> </w:t>
      </w:r>
    </w:p>
    <w:p w14:paraId="45C7B9DF" w14:textId="1D88FB21" w:rsidR="00395428" w:rsidRDefault="003514D4" w:rsidP="00FA0556">
      <w:pPr>
        <w:pStyle w:val="Tvarkostekstas"/>
        <w:numPr>
          <w:ilvl w:val="0"/>
          <w:numId w:val="35"/>
        </w:numPr>
        <w:tabs>
          <w:tab w:val="left" w:pos="720"/>
        </w:tabs>
        <w:spacing w:before="240" w:line="288" w:lineRule="auto"/>
        <w:ind w:left="2200" w:hanging="357"/>
        <w:jc w:val="center"/>
        <w:rPr>
          <w:b/>
        </w:rPr>
      </w:pPr>
      <w:r w:rsidRPr="00181FA6">
        <w:rPr>
          <w:b/>
        </w:rPr>
        <w:t>PIRKIMO OBJEKTAS</w:t>
      </w:r>
    </w:p>
    <w:p w14:paraId="541E5F5F" w14:textId="59682F41" w:rsidR="00527B9D" w:rsidRPr="00E1128E" w:rsidRDefault="00B41AEF" w:rsidP="00527B9D">
      <w:pPr>
        <w:pStyle w:val="Sraopastraipa"/>
        <w:numPr>
          <w:ilvl w:val="1"/>
          <w:numId w:val="40"/>
        </w:numPr>
        <w:tabs>
          <w:tab w:val="left" w:pos="1134"/>
        </w:tabs>
        <w:suppressAutoHyphens w:val="0"/>
        <w:autoSpaceDN/>
        <w:ind w:left="0" w:firstLine="709"/>
        <w:jc w:val="both"/>
        <w:textAlignment w:val="auto"/>
        <w:rPr>
          <w:b/>
          <w:bCs/>
          <w:lang w:eastAsia="fi-FI"/>
        </w:rPr>
      </w:pPr>
      <w:r w:rsidRPr="00527B9D">
        <w:rPr>
          <w:b/>
          <w:bCs/>
          <w:noProof/>
        </w:rPr>
        <w:t xml:space="preserve">Pirkimo objektas – </w:t>
      </w:r>
      <w:r w:rsidR="00527B9D" w:rsidRPr="00527B9D">
        <w:rPr>
          <w:rFonts w:eastAsia="Calibri"/>
          <w:lang w:eastAsia="ar-SA"/>
        </w:rPr>
        <w:t xml:space="preserve">šiukšliadėžės, skirtos </w:t>
      </w:r>
      <w:r w:rsidR="00FE5E62" w:rsidRPr="00527B9D">
        <w:rPr>
          <w:rFonts w:eastAsia="Calibri"/>
          <w:lang w:eastAsia="ar-SA"/>
        </w:rPr>
        <w:t xml:space="preserve">šunų ekskrementams surinkti </w:t>
      </w:r>
      <w:r w:rsidR="000A28BC">
        <w:rPr>
          <w:rFonts w:eastAsia="Calibri"/>
          <w:lang w:eastAsia="ar-SA"/>
        </w:rPr>
        <w:t xml:space="preserve">su tvirtinimo stovais </w:t>
      </w:r>
      <w:r w:rsidR="00E64286" w:rsidRPr="00527B9D">
        <w:rPr>
          <w:b/>
          <w:bCs/>
        </w:rPr>
        <w:t>(</w:t>
      </w:r>
      <w:r w:rsidR="00527B9D" w:rsidRPr="00527B9D">
        <w:rPr>
          <w:b/>
          <w:bCs/>
        </w:rPr>
        <w:t>108</w:t>
      </w:r>
      <w:r w:rsidR="00E64286" w:rsidRPr="00527B9D">
        <w:rPr>
          <w:b/>
          <w:bCs/>
        </w:rPr>
        <w:t xml:space="preserve"> vnt.)</w:t>
      </w:r>
      <w:r w:rsidRPr="00527B9D">
        <w:rPr>
          <w:b/>
          <w:bCs/>
        </w:rPr>
        <w:t xml:space="preserve"> </w:t>
      </w:r>
      <w:r w:rsidRPr="00E167AF">
        <w:t xml:space="preserve">(toliau – Prekės). </w:t>
      </w:r>
      <w:r>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 xml:space="preserve">pirkimo sąlygų </w:t>
      </w:r>
      <w:r w:rsidR="00E7371B">
        <w:t>1 priede „Tiekėjo pasiūlymas, tiekėjo užpildoma</w:t>
      </w:r>
      <w:r w:rsidR="000A28BC">
        <w:t xml:space="preserve"> 4 </w:t>
      </w:r>
      <w:r w:rsidR="00E7371B">
        <w:t xml:space="preserve">lentelė“ ir </w:t>
      </w:r>
      <w:r w:rsidR="00FA0556">
        <w:t>2</w:t>
      </w:r>
      <w:r w:rsidR="006A7C65">
        <w:t xml:space="preserve"> </w:t>
      </w:r>
      <w:bookmarkStart w:id="3" w:name="_Hlk138022353"/>
      <w:r w:rsidR="00207430">
        <w:t xml:space="preserve">priede </w:t>
      </w:r>
      <w:bookmarkEnd w:id="3"/>
      <w:r w:rsidR="00527B9D">
        <w:t>„</w:t>
      </w:r>
      <w:r w:rsidR="00527B9D" w:rsidRPr="004946C7">
        <w:t>Techninė specifikacija</w:t>
      </w:r>
      <w:r w:rsidR="00E7371B">
        <w:t>“</w:t>
      </w:r>
      <w:r w:rsidR="00527B9D" w:rsidRPr="004946C7">
        <w:t xml:space="preserve"> </w:t>
      </w:r>
      <w:r w:rsidR="00527B9D">
        <w:t>(toliau – Techninė specifikacija)</w:t>
      </w:r>
      <w:r w:rsidR="00527B9D" w:rsidRPr="004946C7">
        <w:t xml:space="preserve"> ir pirkimo sąlygų 3 priede</w:t>
      </w:r>
      <w:r w:rsidR="00527B9D">
        <w:t xml:space="preserve"> </w:t>
      </w:r>
      <w:r w:rsidR="00527B9D" w:rsidRPr="004946C7">
        <w:t>„Sutarties projektas“.</w:t>
      </w:r>
    </w:p>
    <w:p w14:paraId="09703AF7" w14:textId="48E63C2E" w:rsidR="004648FA" w:rsidRPr="00AE328F" w:rsidRDefault="000A28BC" w:rsidP="008E531A">
      <w:pPr>
        <w:pStyle w:val="Tvarkostekstas"/>
        <w:numPr>
          <w:ilvl w:val="0"/>
          <w:numId w:val="0"/>
        </w:numPr>
        <w:tabs>
          <w:tab w:val="left" w:pos="720"/>
          <w:tab w:val="left" w:pos="1134"/>
        </w:tabs>
        <w:ind w:firstLine="709"/>
        <w:rPr>
          <w:noProof/>
        </w:rPr>
      </w:pPr>
      <w:r>
        <w:rPr>
          <w:rFonts w:eastAsia="Calibri"/>
          <w:b/>
          <w:bCs/>
        </w:rPr>
        <w:t>2.2.</w:t>
      </w:r>
      <w:r w:rsidR="004648FA" w:rsidRPr="00527B9D">
        <w:rPr>
          <w:rFonts w:eastAsia="Calibri"/>
          <w:b/>
          <w:bCs/>
        </w:rPr>
        <w:t>Prekės turi būti pristatytos</w:t>
      </w:r>
      <w:r w:rsidR="00F533BC" w:rsidRPr="00527B9D">
        <w:rPr>
          <w:rFonts w:eastAsia="Calibri"/>
          <w:b/>
          <w:bCs/>
        </w:rPr>
        <w:t xml:space="preserve"> </w:t>
      </w:r>
      <w:r>
        <w:rPr>
          <w:rFonts w:eastAsia="Calibri"/>
          <w:b/>
          <w:bCs/>
        </w:rPr>
        <w:t xml:space="preserve">ir sumontuotos </w:t>
      </w:r>
      <w:r w:rsidR="004648FA" w:rsidRPr="00527B9D">
        <w:rPr>
          <w:rFonts w:eastAsia="Calibri"/>
          <w:b/>
          <w:bCs/>
        </w:rPr>
        <w:t xml:space="preserve">per </w:t>
      </w:r>
      <w:r w:rsidR="00527B9D">
        <w:rPr>
          <w:rFonts w:eastAsia="Calibri"/>
          <w:b/>
          <w:bCs/>
        </w:rPr>
        <w:t>4</w:t>
      </w:r>
      <w:r w:rsidR="004648FA" w:rsidRPr="00527B9D">
        <w:rPr>
          <w:rFonts w:eastAsia="Calibri"/>
          <w:b/>
          <w:bCs/>
        </w:rPr>
        <w:t xml:space="preserve"> mėnesius</w:t>
      </w:r>
      <w:r w:rsidR="004648FA" w:rsidRPr="00527B9D">
        <w:rPr>
          <w:rFonts w:eastAsia="Calibri"/>
        </w:rPr>
        <w:t xml:space="preserve"> nuo sutarties </w:t>
      </w:r>
      <w:r w:rsidR="007C45B1" w:rsidRPr="00527B9D">
        <w:rPr>
          <w:rFonts w:eastAsia="Calibri"/>
        </w:rPr>
        <w:t>pasirašymo</w:t>
      </w:r>
      <w:r>
        <w:rPr>
          <w:rFonts w:eastAsia="Calibri"/>
        </w:rPr>
        <w:t xml:space="preserve"> </w:t>
      </w:r>
      <w:r w:rsidR="004648FA" w:rsidRPr="00527B9D">
        <w:rPr>
          <w:rFonts w:eastAsia="Calibri"/>
        </w:rPr>
        <w:t xml:space="preserve">dienos. </w:t>
      </w:r>
    </w:p>
    <w:p w14:paraId="001F7D78" w14:textId="36C53166" w:rsidR="00AE328F" w:rsidRPr="007C1891" w:rsidRDefault="007C1891" w:rsidP="007C1891">
      <w:pPr>
        <w:tabs>
          <w:tab w:val="left" w:pos="1134"/>
        </w:tabs>
        <w:suppressAutoHyphens w:val="0"/>
        <w:autoSpaceDN/>
        <w:ind w:firstLine="709"/>
        <w:jc w:val="both"/>
        <w:textAlignment w:val="auto"/>
        <w:rPr>
          <w:b/>
          <w:bCs/>
          <w:lang w:eastAsia="fi-FI"/>
        </w:rPr>
      </w:pPr>
      <w:r>
        <w:t>2.3.</w:t>
      </w:r>
      <w:r w:rsidR="00AE328F" w:rsidRPr="00E1128E">
        <w:t>Prekių pristatymo</w:t>
      </w:r>
      <w:r w:rsidR="00AE328F">
        <w:t xml:space="preserve"> </w:t>
      </w:r>
      <w:r w:rsidR="00AE328F" w:rsidRPr="00E1128E">
        <w:t>viet</w:t>
      </w:r>
      <w:r w:rsidR="00AE328F">
        <w:t>os</w:t>
      </w:r>
      <w:r w:rsidR="00AE328F" w:rsidRPr="00E1128E">
        <w:t xml:space="preserve"> nurodyt</w:t>
      </w:r>
      <w:r w:rsidR="00AE328F">
        <w:t>os</w:t>
      </w:r>
      <w:r w:rsidR="00AE328F" w:rsidRPr="00E1128E">
        <w:t xml:space="preserve"> Techninė</w:t>
      </w:r>
      <w:r w:rsidR="00AE328F">
        <w:t xml:space="preserve">je </w:t>
      </w:r>
      <w:r w:rsidR="00AE328F" w:rsidRPr="00E1128E">
        <w:t>specifikacijo</w:t>
      </w:r>
      <w:r w:rsidR="00AE328F">
        <w:t>je</w:t>
      </w:r>
      <w:r w:rsidR="00AE328F" w:rsidRPr="007C1891">
        <w:rPr>
          <w:iCs/>
        </w:rPr>
        <w:t>.</w:t>
      </w:r>
    </w:p>
    <w:p w14:paraId="63F19653" w14:textId="4B7BC2F6" w:rsidR="00290C51" w:rsidRPr="005E0D89" w:rsidRDefault="007C1891" w:rsidP="007C1891">
      <w:pPr>
        <w:pStyle w:val="prastasiniatinklio"/>
        <w:tabs>
          <w:tab w:val="left" w:pos="1134"/>
        </w:tabs>
        <w:spacing w:before="0" w:beforeAutospacing="0" w:after="0" w:afterAutospacing="0"/>
        <w:ind w:firstLine="709"/>
        <w:jc w:val="both"/>
        <w:rPr>
          <w:rFonts w:eastAsia="Times New Roman"/>
          <w:noProof/>
        </w:rPr>
      </w:pPr>
      <w:r>
        <w:rPr>
          <w:rFonts w:eastAsia="Calibri"/>
        </w:rPr>
        <w:t>2.4.</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w:t>
      </w:r>
      <w:r w:rsidR="00290C51" w:rsidRPr="00290C51">
        <w:rPr>
          <w:rFonts w:eastAsia="Calibri"/>
        </w:rPr>
        <w:lastRenderedPageBreak/>
        <w:t xml:space="preserve">ženklas, patentas, tipai, konkreti kilmė ar gamyba, standartai, sertifikatai dėl kurių tam tikriems                                subjektams ar tam tikriems produktams būtų sudarytos palankesnės sąlygos arba jie būtų atmesti, gali būti pateikiama </w:t>
      </w:r>
      <w:r w:rsidR="00290C51" w:rsidRPr="00290C51">
        <w:rPr>
          <w:rFonts w:eastAsia="Times New Roman"/>
          <w:i/>
          <w:lang w:eastAsia="zh-CN"/>
        </w:rPr>
        <w:t xml:space="preserve"> lygiaverčiai pasiūlymai, jeigu jų parametrai, dizainas, medžiagiškumas, spalva, </w:t>
      </w:r>
      <w:r w:rsidR="00290C51" w:rsidRPr="00290C51">
        <w:rPr>
          <w:i/>
          <w:lang w:eastAsia="zh-CN"/>
        </w:rPr>
        <w:t xml:space="preserve">                  </w:t>
      </w:r>
      <w:r w:rsidR="00290C51"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00290C51" w:rsidRPr="00290C51">
        <w:rPr>
          <w:rFonts w:eastAsia="Times New Roman"/>
          <w:i/>
          <w:lang w:eastAsia="zh-CN"/>
        </w:rPr>
        <w:t>specifikacijoje</w:t>
      </w:r>
      <w:r w:rsidR="00290C51" w:rsidRPr="00290C51">
        <w:rPr>
          <w:rFonts w:eastAsia="Calibri"/>
          <w:i/>
        </w:rPr>
        <w:t>)</w:t>
      </w:r>
      <w:r w:rsidR="00290C51" w:rsidRPr="00290C51">
        <w:rPr>
          <w:rFonts w:eastAsia="Times New Roman"/>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616EC522" w14:textId="56697C5C" w:rsidR="00B822C4" w:rsidRPr="00672825" w:rsidRDefault="006E0622" w:rsidP="006E0622">
      <w:pPr>
        <w:pStyle w:val="prastasiniatinklio"/>
        <w:tabs>
          <w:tab w:val="left" w:pos="1134"/>
        </w:tabs>
        <w:spacing w:before="0" w:beforeAutospacing="0" w:after="0" w:afterAutospacing="0"/>
        <w:ind w:firstLine="709"/>
        <w:jc w:val="both"/>
        <w:rPr>
          <w:rFonts w:eastAsia="Times New Roman"/>
          <w:noProof/>
        </w:rPr>
      </w:pPr>
      <w:r>
        <w:t>2.6.</w:t>
      </w:r>
      <w:r w:rsidR="00E82553" w:rsidRPr="00F854C1">
        <w:t>Pirkimo sutarčiai taikomos fiksuotos kainos kainodaros taisyklės, numatytos pirkimo sąlygų 3 priedo „Sutarties projektas“</w:t>
      </w:r>
      <w:r w:rsidR="00E82553">
        <w:t>.</w:t>
      </w:r>
    </w:p>
    <w:p w14:paraId="665C2E4F" w14:textId="0C77DB76" w:rsidR="00CB1E60" w:rsidRPr="00C71FF0" w:rsidRDefault="006E0622" w:rsidP="006E0622">
      <w:pPr>
        <w:pStyle w:val="prastasiniatinklio"/>
        <w:tabs>
          <w:tab w:val="left" w:pos="1134"/>
        </w:tabs>
        <w:spacing w:before="0" w:beforeAutospacing="0" w:after="0" w:afterAutospacing="0"/>
        <w:ind w:firstLine="709"/>
        <w:jc w:val="both"/>
        <w:rPr>
          <w:bCs/>
        </w:rPr>
      </w:pPr>
      <w:r>
        <w:rPr>
          <w:rFonts w:eastAsia="Calibri"/>
        </w:rPr>
        <w:t>2.7.</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02986431" w:rsidR="003B7840" w:rsidRPr="00D53312" w:rsidRDefault="003B7840" w:rsidP="003B7840">
      <w:pPr>
        <w:tabs>
          <w:tab w:val="left" w:pos="993"/>
        </w:tabs>
        <w:ind w:firstLine="709"/>
        <w:jc w:val="both"/>
      </w:pPr>
      <w:r>
        <w:rPr>
          <w:rFonts w:eastAsia="Calibri"/>
          <w:b/>
          <w:bCs/>
        </w:rPr>
        <w:t>3.3.</w:t>
      </w: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3B7840">
      <w:pPr>
        <w:tabs>
          <w:tab w:val="left" w:pos="993"/>
        </w:tabs>
        <w:ind w:firstLine="709"/>
        <w:jc w:val="both"/>
        <w:rPr>
          <w:rFonts w:eastAsia="Calibri"/>
        </w:rPr>
      </w:pPr>
      <w:r w:rsidRPr="00D53312">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3B7840">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3B7840">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3B7840">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E56777">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2EF0BF81" w14:textId="2B75511D" w:rsidR="00AE328F" w:rsidRDefault="00281060" w:rsidP="00AE328F">
      <w:pPr>
        <w:shd w:val="clear" w:color="auto" w:fill="FFFFFF" w:themeFill="background1"/>
        <w:tabs>
          <w:tab w:val="left" w:pos="1276"/>
        </w:tabs>
        <w:autoSpaceDN/>
        <w:ind w:firstLine="709"/>
        <w:contextualSpacing/>
        <w:jc w:val="both"/>
        <w:textAlignment w:val="auto"/>
      </w:pPr>
      <w:r w:rsidRPr="00281060">
        <w:rPr>
          <w:b/>
          <w:bCs/>
        </w:rPr>
        <w:t>3.4.2.</w:t>
      </w:r>
      <w:r w:rsidR="00AE328F">
        <w:t xml:space="preserve"> </w:t>
      </w:r>
      <w:r w:rsidR="00A309F2">
        <w:t xml:space="preserve">pagal </w:t>
      </w:r>
      <w:r w:rsidRPr="00281060">
        <w:rPr>
          <w:b/>
          <w:bCs/>
        </w:rPr>
        <w:t>užpildyt</w:t>
      </w:r>
      <w:r w:rsidR="00A309F2">
        <w:rPr>
          <w:b/>
          <w:bCs/>
        </w:rPr>
        <w:t>ą</w:t>
      </w:r>
      <w:r>
        <w:t xml:space="preserve"> </w:t>
      </w:r>
      <w:r w:rsidRPr="00281060">
        <w:rPr>
          <w:b/>
          <w:bCs/>
        </w:rPr>
        <w:t>4</w:t>
      </w:r>
      <w:r w:rsidR="00AE328F" w:rsidRPr="00964852">
        <w:rPr>
          <w:b/>
        </w:rPr>
        <w:t xml:space="preserve"> lentelė (pirkimo sąlygų </w:t>
      </w:r>
      <w:r>
        <w:rPr>
          <w:b/>
        </w:rPr>
        <w:t>1</w:t>
      </w:r>
      <w:r w:rsidR="00AE328F" w:rsidRPr="00964852">
        <w:rPr>
          <w:b/>
        </w:rPr>
        <w:t xml:space="preserve"> priedas) apie tiekėjo siūlomų prekių charakteristikas pagrindžiantys dokumentai, taip kaip nurodyta </w:t>
      </w:r>
      <w:r w:rsidR="00A309F2">
        <w:rPr>
          <w:b/>
        </w:rPr>
        <w:t>pasiūlymo formoje;</w:t>
      </w:r>
    </w:p>
    <w:p w14:paraId="364883B5" w14:textId="4ED94194" w:rsidR="00537835" w:rsidRDefault="00E56777" w:rsidP="00537835">
      <w:pPr>
        <w:tabs>
          <w:tab w:val="left" w:pos="1418"/>
        </w:tabs>
        <w:autoSpaceDN/>
        <w:ind w:firstLine="709"/>
        <w:contextualSpacing/>
        <w:jc w:val="both"/>
        <w:textAlignment w:val="auto"/>
        <w:rPr>
          <w:bCs/>
          <w:iCs/>
        </w:rPr>
      </w:pPr>
      <w:r>
        <w:rPr>
          <w:b/>
        </w:rPr>
        <w:t>3.4.</w:t>
      </w:r>
      <w:r w:rsidR="00AE328F">
        <w:rPr>
          <w:b/>
        </w:rPr>
        <w:t>3</w:t>
      </w:r>
      <w:r>
        <w:rPr>
          <w:b/>
        </w:rPr>
        <w:t>.</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 xml:space="preserve">vadovo parašu, nurodant pasirašiusiojo asmens vardą ir pavardę (nuskenuotas dokumentas </w:t>
      </w:r>
      <w:proofErr w:type="spellStart"/>
      <w:r w:rsidR="00F54AE1" w:rsidRPr="00E56777">
        <w:rPr>
          <w:bCs/>
          <w:iCs/>
        </w:rPr>
        <w:t>pdf</w:t>
      </w:r>
      <w:proofErr w:type="spellEnd"/>
      <w:r w:rsidR="00F54AE1" w:rsidRPr="00E56777">
        <w:rPr>
          <w:bCs/>
          <w:iCs/>
        </w:rPr>
        <w:t xml:space="preserve">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7933208D" w:rsidR="00B17761" w:rsidRPr="00537835" w:rsidRDefault="00537835" w:rsidP="00537835">
      <w:pPr>
        <w:tabs>
          <w:tab w:val="left" w:pos="1418"/>
        </w:tabs>
        <w:autoSpaceDN/>
        <w:ind w:firstLine="709"/>
        <w:contextualSpacing/>
        <w:jc w:val="both"/>
        <w:textAlignment w:val="auto"/>
        <w:rPr>
          <w:bCs/>
        </w:rPr>
      </w:pPr>
      <w:r>
        <w:rPr>
          <w:bCs/>
        </w:rPr>
        <w:lastRenderedPageBreak/>
        <w:t>3.4.</w:t>
      </w:r>
      <w:r w:rsidR="00AE328F">
        <w:rPr>
          <w:bCs/>
        </w:rPr>
        <w:t>4</w:t>
      </w:r>
      <w:r>
        <w:rPr>
          <w:bCs/>
        </w:rPr>
        <w:t>.</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4E868BD8" w:rsidR="00B17761" w:rsidRPr="00F85BF6" w:rsidRDefault="00537835" w:rsidP="00537835">
      <w:pPr>
        <w:autoSpaceDN/>
        <w:ind w:firstLine="709"/>
        <w:contextualSpacing/>
        <w:jc w:val="both"/>
        <w:textAlignment w:val="auto"/>
      </w:pPr>
      <w:r>
        <w:t>3.4.</w:t>
      </w:r>
      <w:r w:rsidR="00AE328F">
        <w:t>5</w:t>
      </w:r>
      <w:r>
        <w:t>.</w:t>
      </w:r>
      <w:r w:rsidR="00B17761" w:rsidRPr="00F85BF6">
        <w:t>kitų ūkio subjektų išteklių prieinamumą patvirtinantys dokumentai, jei pasitelkiami kiti ūkio subjektai (pateikiamas skenuotas dokumentas elektroninėje formoje);</w:t>
      </w:r>
    </w:p>
    <w:p w14:paraId="4DFEBFE2" w14:textId="646568DB" w:rsidR="00226680" w:rsidRPr="00537835" w:rsidRDefault="00537835" w:rsidP="000A6029">
      <w:pPr>
        <w:autoSpaceDN/>
        <w:ind w:firstLine="709"/>
        <w:contextualSpacing/>
        <w:jc w:val="both"/>
        <w:textAlignment w:val="auto"/>
        <w:rPr>
          <w:bCs/>
        </w:rPr>
      </w:pPr>
      <w:r>
        <w:rPr>
          <w:rFonts w:eastAsia="Arial Unicode MS"/>
        </w:rPr>
        <w:t>3.4.</w:t>
      </w:r>
      <w:r w:rsidR="00AE328F">
        <w:rPr>
          <w:rFonts w:eastAsia="Arial Unicode MS"/>
        </w:rPr>
        <w:t>6</w:t>
      </w:r>
      <w:r>
        <w:rPr>
          <w:rFonts w:eastAsia="Arial Unicode MS"/>
        </w:rPr>
        <w:t>.</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 xml:space="preserve">ei pasiūlyme nurodytas pasiūlymo galiojimo laikas yra trumpesnis nei nurodyta pirkimo dokumentuose, ar yra </w:t>
      </w:r>
      <w:r w:rsidRPr="00FE5A3E">
        <w:lastRenderedPageBreak/>
        <w:t>nurodyta, kad pasiūlymas galioja tik tam tikromis sąlygomis, – laikoma, kad pasiūlymas neatitinka pirkimo dokumentuose nustatytų reikalavimų.</w:t>
      </w:r>
    </w:p>
    <w:p w14:paraId="02DB7638" w14:textId="77777777" w:rsidR="00226680" w:rsidRPr="00C41C8E"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lastRenderedPageBreak/>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4"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4"/>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5" w:name="_Hlk147912124"/>
      <w:bookmarkStart w:id="6" w:name="_Hlk147911769"/>
      <w:r>
        <w:rPr>
          <w:szCs w:val="20"/>
        </w:rPr>
        <w:t>Pirkimo organizatorius</w:t>
      </w:r>
      <w:r w:rsidRPr="00532D65">
        <w:rPr>
          <w:szCs w:val="20"/>
        </w:rPr>
        <w:t>, nagrinėdama pasiūlymus, taip pat vertina, ar pasiūlyta kaina ar sąnaudos:</w:t>
      </w:r>
      <w:bookmarkStart w:id="7" w:name="_Hlk147912151"/>
      <w:bookmarkEnd w:id="5"/>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7"/>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lastRenderedPageBreak/>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6"/>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lastRenderedPageBreak/>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w:t>
      </w:r>
      <w:r w:rsidRPr="0065432B">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413CA9AF" w14:textId="77777777" w:rsidR="00C41C8E" w:rsidRDefault="00C41C8E" w:rsidP="00243A39">
      <w:pPr>
        <w:pStyle w:val="Tvarkostekstas"/>
        <w:numPr>
          <w:ilvl w:val="0"/>
          <w:numId w:val="0"/>
        </w:numPr>
        <w:spacing w:after="240" w:line="288" w:lineRule="auto"/>
        <w:rPr>
          <w:b/>
        </w:rPr>
      </w:pPr>
    </w:p>
    <w:p w14:paraId="5CC2D4F9" w14:textId="77777777" w:rsidR="00C41C8E" w:rsidRDefault="00C41C8E" w:rsidP="00243A39">
      <w:pPr>
        <w:pStyle w:val="Tvarkostekstas"/>
        <w:numPr>
          <w:ilvl w:val="0"/>
          <w:numId w:val="0"/>
        </w:numPr>
        <w:spacing w:after="240" w:line="288" w:lineRule="auto"/>
        <w:rPr>
          <w:b/>
        </w:rPr>
      </w:pPr>
    </w:p>
    <w:p w14:paraId="47B917E2" w14:textId="77777777" w:rsidR="00C41C8E" w:rsidRDefault="00C41C8E" w:rsidP="00243A39">
      <w:pPr>
        <w:pStyle w:val="Tvarkostekstas"/>
        <w:numPr>
          <w:ilvl w:val="0"/>
          <w:numId w:val="0"/>
        </w:numPr>
        <w:spacing w:after="240" w:line="288" w:lineRule="auto"/>
        <w:rPr>
          <w:b/>
        </w:rPr>
      </w:pPr>
    </w:p>
    <w:p w14:paraId="08E98181" w14:textId="77777777" w:rsidR="00C41C8E" w:rsidRDefault="00C41C8E" w:rsidP="00243A39">
      <w:pPr>
        <w:pStyle w:val="Tvarkostekstas"/>
        <w:numPr>
          <w:ilvl w:val="0"/>
          <w:numId w:val="0"/>
        </w:numPr>
        <w:spacing w:after="240" w:line="288" w:lineRule="auto"/>
        <w:rPr>
          <w:b/>
        </w:rPr>
      </w:pPr>
    </w:p>
    <w:p w14:paraId="58B6D554" w14:textId="77777777" w:rsidR="00C41C8E" w:rsidRDefault="00C41C8E" w:rsidP="00243A39">
      <w:pPr>
        <w:pStyle w:val="Tvarkostekstas"/>
        <w:numPr>
          <w:ilvl w:val="0"/>
          <w:numId w:val="0"/>
        </w:numPr>
        <w:spacing w:after="240" w:line="288" w:lineRule="auto"/>
        <w:rPr>
          <w:b/>
        </w:rPr>
      </w:pPr>
    </w:p>
    <w:p w14:paraId="4AB1CB92" w14:textId="77777777" w:rsidR="00C41C8E" w:rsidRDefault="00C41C8E" w:rsidP="00243A39">
      <w:pPr>
        <w:pStyle w:val="Tvarkostekstas"/>
        <w:numPr>
          <w:ilvl w:val="0"/>
          <w:numId w:val="0"/>
        </w:numPr>
        <w:spacing w:after="240" w:line="288" w:lineRule="auto"/>
        <w:rPr>
          <w:b/>
        </w:rPr>
      </w:pPr>
    </w:p>
    <w:p w14:paraId="7B05083C" w14:textId="77777777" w:rsidR="00C41C8E" w:rsidRDefault="00C41C8E" w:rsidP="00243A39">
      <w:pPr>
        <w:pStyle w:val="Tvarkostekstas"/>
        <w:numPr>
          <w:ilvl w:val="0"/>
          <w:numId w:val="0"/>
        </w:numPr>
        <w:spacing w:after="240" w:line="288" w:lineRule="auto"/>
        <w:rPr>
          <w:b/>
        </w:rPr>
      </w:pPr>
    </w:p>
    <w:p w14:paraId="7C7995A8" w14:textId="77777777" w:rsidR="00C41C8E" w:rsidRDefault="00C41C8E" w:rsidP="00243A39">
      <w:pPr>
        <w:pStyle w:val="Tvarkostekstas"/>
        <w:numPr>
          <w:ilvl w:val="0"/>
          <w:numId w:val="0"/>
        </w:numPr>
        <w:spacing w:after="240" w:line="288" w:lineRule="auto"/>
        <w:rPr>
          <w:b/>
        </w:rPr>
      </w:pPr>
    </w:p>
    <w:p w14:paraId="4AE5934E" w14:textId="77777777" w:rsidR="00C41C8E" w:rsidRDefault="00C41C8E" w:rsidP="00243A39">
      <w:pPr>
        <w:pStyle w:val="Tvarkostekstas"/>
        <w:numPr>
          <w:ilvl w:val="0"/>
          <w:numId w:val="0"/>
        </w:numPr>
        <w:spacing w:after="240" w:line="288" w:lineRule="auto"/>
        <w:rPr>
          <w:b/>
        </w:rPr>
      </w:pPr>
    </w:p>
    <w:p w14:paraId="13071D14" w14:textId="77777777" w:rsidR="00C41C8E" w:rsidRDefault="00C41C8E" w:rsidP="00243A39">
      <w:pPr>
        <w:pStyle w:val="Tvarkostekstas"/>
        <w:numPr>
          <w:ilvl w:val="0"/>
          <w:numId w:val="0"/>
        </w:numPr>
        <w:spacing w:after="240" w:line="288" w:lineRule="auto"/>
        <w:rPr>
          <w:b/>
        </w:rPr>
      </w:pPr>
    </w:p>
    <w:p w14:paraId="1D07968A" w14:textId="77777777" w:rsidR="00CA008D" w:rsidRDefault="00CA008D" w:rsidP="00243A39">
      <w:pPr>
        <w:pStyle w:val="Tvarkostekstas"/>
        <w:numPr>
          <w:ilvl w:val="0"/>
          <w:numId w:val="0"/>
        </w:numPr>
        <w:spacing w:after="240" w:line="288" w:lineRule="auto"/>
        <w:rPr>
          <w:b/>
        </w:rPr>
      </w:pPr>
    </w:p>
    <w:p w14:paraId="3A1DCCAE" w14:textId="77777777" w:rsidR="00CA008D" w:rsidRDefault="00CA008D" w:rsidP="00243A39">
      <w:pPr>
        <w:pStyle w:val="Tvarkostekstas"/>
        <w:numPr>
          <w:ilvl w:val="0"/>
          <w:numId w:val="0"/>
        </w:numPr>
        <w:spacing w:after="240" w:line="288" w:lineRule="auto"/>
        <w:rPr>
          <w:b/>
        </w:rPr>
      </w:pPr>
    </w:p>
    <w:p w14:paraId="2385F512" w14:textId="77777777" w:rsidR="00004FB4" w:rsidRDefault="00004FB4" w:rsidP="00B34B74">
      <w:pPr>
        <w:pStyle w:val="Tvarkostekstas"/>
        <w:numPr>
          <w:ilvl w:val="0"/>
          <w:numId w:val="0"/>
        </w:numPr>
        <w:spacing w:after="240"/>
        <w:jc w:val="right"/>
        <w:rPr>
          <w:b/>
        </w:rPr>
      </w:pPr>
    </w:p>
    <w:p w14:paraId="63091525" w14:textId="0021960C"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4B94FEA0" w:rsidR="00AF550F" w:rsidRPr="006E01AF" w:rsidRDefault="00AE328F" w:rsidP="00AF550F">
      <w:pPr>
        <w:spacing w:after="240"/>
        <w:jc w:val="center"/>
        <w:rPr>
          <w:b/>
        </w:rPr>
      </w:pPr>
      <w:r>
        <w:rPr>
          <w:b/>
          <w:bCs/>
          <w:lang w:eastAsia="en-GB"/>
        </w:rPr>
        <w:t>ŠIUKŠLIADĖŽIŲ, SKIRTŲ ŠUNŲ EKSKREMENTAMS SURINKTI,</w:t>
      </w:r>
      <w:r>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34B74">
        <w:trPr>
          <w:trHeight w:val="723"/>
        </w:trPr>
        <w:tc>
          <w:tcPr>
            <w:tcW w:w="5807" w:type="dxa"/>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B34B74">
        <w:trPr>
          <w:trHeight w:val="876"/>
        </w:trPr>
        <w:tc>
          <w:tcPr>
            <w:tcW w:w="5807" w:type="dxa"/>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B34B74">
        <w:trPr>
          <w:trHeight w:hRule="exact" w:val="715"/>
        </w:trPr>
        <w:tc>
          <w:tcPr>
            <w:tcW w:w="5807" w:type="dxa"/>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B34B74">
        <w:trPr>
          <w:trHeight w:val="679"/>
        </w:trPr>
        <w:tc>
          <w:tcPr>
            <w:tcW w:w="5807" w:type="dxa"/>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22265D">
        <w:trPr>
          <w:trHeight w:val="1321"/>
        </w:trPr>
        <w:tc>
          <w:tcPr>
            <w:tcW w:w="571" w:type="dxa"/>
            <w:shd w:val="clear" w:color="auto" w:fill="D6E3BC" w:themeFill="accent3" w:themeFillTint="66"/>
          </w:tcPr>
          <w:p w14:paraId="7041478A" w14:textId="77777777" w:rsidR="00242051" w:rsidRPr="0022265D" w:rsidRDefault="00242051" w:rsidP="00C01275">
            <w:pPr>
              <w:rPr>
                <w:b/>
              </w:rPr>
            </w:pPr>
            <w:r w:rsidRPr="0022265D">
              <w:rPr>
                <w:b/>
              </w:rPr>
              <w:t>Eil. Nr.</w:t>
            </w:r>
          </w:p>
        </w:tc>
        <w:tc>
          <w:tcPr>
            <w:tcW w:w="3819" w:type="dxa"/>
            <w:shd w:val="clear" w:color="auto" w:fill="D6E3BC" w:themeFill="accent3" w:themeFillTint="66"/>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6E3BC" w:themeFill="accent3" w:themeFillTint="66"/>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lastRenderedPageBreak/>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2D682D2" w14:textId="54B83890" w:rsidR="00F2053E" w:rsidRPr="00F2053E" w:rsidRDefault="00C811AD" w:rsidP="00427B2D">
      <w:pPr>
        <w:autoSpaceDE w:val="0"/>
        <w:adjustRightInd w:val="0"/>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p w14:paraId="7351AE5C" w14:textId="51508C11" w:rsidR="00242051" w:rsidRPr="00AF2081" w:rsidRDefault="00242051" w:rsidP="00427B2D">
      <w:pPr>
        <w:autoSpaceDE w:val="0"/>
        <w:adjustRightInd w:val="0"/>
        <w:jc w:val="right"/>
        <w:rPr>
          <w:rFonts w:eastAsia="Calibri"/>
          <w:color w:val="FF0000"/>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69"/>
        <w:gridCol w:w="992"/>
        <w:gridCol w:w="1134"/>
        <w:gridCol w:w="1276"/>
        <w:gridCol w:w="1417"/>
        <w:gridCol w:w="1417"/>
      </w:tblGrid>
      <w:tr w:rsidR="00E4179C" w:rsidRPr="00170205" w14:paraId="1442D055" w14:textId="1CC08E66" w:rsidTr="00E4179C">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3AB3CF" w14:textId="7777777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10FAB8" w14:textId="7777777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736F3B9C" w14:textId="7777777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9753E1" w14:textId="77777777"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BE01D6" w14:textId="79DEE697"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Kiekis</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987763" w14:textId="77777777"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1BC35B" w14:textId="1C43DDAE" w:rsidR="00E4179C" w:rsidRPr="00170205"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(4x5)*</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23B021" w14:textId="0F452FEC" w:rsidR="00E4179C" w:rsidRDefault="00E4179C"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 xml:space="preserve">Bendra kaina Eur su PVM </w:t>
            </w:r>
          </w:p>
        </w:tc>
      </w:tr>
      <w:tr w:rsidR="00E4179C" w:rsidRPr="00170205" w14:paraId="6FCFC24F" w14:textId="4E28A9FE" w:rsidTr="00E4179C">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3F1A0E"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D76860"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CBE3D2"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EFCAEC" w14:textId="77777777"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8C58E" w14:textId="715E4CCD" w:rsidR="00E4179C" w:rsidRPr="00170205" w:rsidRDefault="00E4179C"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3BD97C" w14:textId="4898CF65" w:rsidR="00E4179C" w:rsidRPr="00170205"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Pr="00170205">
              <w:rPr>
                <w:b/>
                <w:bCs/>
                <w:color w:val="000000"/>
              </w:rPr>
              <w:t>.</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90E6478" w14:textId="77777777" w:rsidR="00E4179C" w:rsidRDefault="00E4179C"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tc>
      </w:tr>
      <w:tr w:rsidR="00E4179C" w:rsidRPr="00170205" w14:paraId="6125D45F" w14:textId="0831185A" w:rsidTr="00E4179C">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E4179C" w:rsidRPr="005E2C5E"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2569" w:type="dxa"/>
            <w:tcBorders>
              <w:top w:val="single" w:sz="4" w:space="0" w:color="auto"/>
              <w:left w:val="single" w:sz="4" w:space="0" w:color="auto"/>
              <w:bottom w:val="single" w:sz="4" w:space="0" w:color="auto"/>
              <w:right w:val="single" w:sz="4" w:space="0" w:color="auto"/>
            </w:tcBorders>
            <w:hideMark/>
          </w:tcPr>
          <w:p w14:paraId="0944CE6E" w14:textId="194F87ED" w:rsidR="00E4179C" w:rsidRPr="00170205" w:rsidRDefault="00AE328F" w:rsidP="009C5657">
            <w:pPr>
              <w:textAlignment w:val="auto"/>
              <w:rPr>
                <w:color w:val="000000"/>
              </w:rPr>
            </w:pPr>
            <w:r>
              <w:rPr>
                <w:color w:val="000000"/>
              </w:rPr>
              <w:t>Šiukšl</w:t>
            </w:r>
            <w:r w:rsidR="00A309F2">
              <w:rPr>
                <w:color w:val="000000"/>
              </w:rPr>
              <w:t>ia</w:t>
            </w:r>
            <w:r>
              <w:rPr>
                <w:color w:val="000000"/>
              </w:rPr>
              <w:t>dėžės</w:t>
            </w:r>
            <w:r w:rsidR="009F36ED">
              <w:rPr>
                <w:color w:val="000000"/>
              </w:rPr>
              <w:t>,</w:t>
            </w:r>
            <w:r>
              <w:rPr>
                <w:color w:val="000000"/>
              </w:rPr>
              <w:t xml:space="preserve"> skirtos šunų eks</w:t>
            </w:r>
            <w:r w:rsidR="009F36ED">
              <w:rPr>
                <w:color w:val="000000"/>
              </w:rPr>
              <w:t>krementams surinkti</w:t>
            </w:r>
            <w:r w:rsidR="00507E63">
              <w:rPr>
                <w:color w:val="000000"/>
              </w:rPr>
              <w:t>.</w:t>
            </w:r>
            <w:r w:rsidR="009F36ED">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tcPr>
          <w:p w14:paraId="2FB00A75" w14:textId="7295E6FB" w:rsidR="00E4179C" w:rsidRPr="00170205" w:rsidRDefault="00507E63"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w:t>
            </w:r>
            <w:r w:rsidR="00E4179C">
              <w:rPr>
                <w:color w:val="000000"/>
              </w:rPr>
              <w:t>nt.</w:t>
            </w:r>
          </w:p>
        </w:tc>
        <w:tc>
          <w:tcPr>
            <w:tcW w:w="1134" w:type="dxa"/>
            <w:tcBorders>
              <w:top w:val="single" w:sz="4" w:space="0" w:color="auto"/>
              <w:left w:val="single" w:sz="4" w:space="0" w:color="auto"/>
              <w:bottom w:val="single" w:sz="4" w:space="0" w:color="auto"/>
              <w:right w:val="single" w:sz="4" w:space="0" w:color="auto"/>
            </w:tcBorders>
          </w:tcPr>
          <w:p w14:paraId="0F8E02B3" w14:textId="2D1B4153" w:rsidR="00E4179C" w:rsidRPr="00170205" w:rsidRDefault="009F36ED"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Pr>
                <w:color w:val="000000"/>
              </w:rPr>
              <w:t>108</w:t>
            </w:r>
          </w:p>
        </w:tc>
        <w:tc>
          <w:tcPr>
            <w:tcW w:w="1276" w:type="dxa"/>
            <w:tcBorders>
              <w:top w:val="single" w:sz="4" w:space="0" w:color="auto"/>
              <w:left w:val="single" w:sz="4" w:space="0" w:color="auto"/>
              <w:bottom w:val="single" w:sz="4" w:space="0" w:color="auto"/>
              <w:right w:val="single" w:sz="4" w:space="0" w:color="auto"/>
            </w:tcBorders>
          </w:tcPr>
          <w:p w14:paraId="560A387C" w14:textId="77777777"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7" w:type="dxa"/>
            <w:tcBorders>
              <w:top w:val="single" w:sz="4" w:space="0" w:color="auto"/>
              <w:left w:val="single" w:sz="4" w:space="0" w:color="auto"/>
              <w:bottom w:val="single" w:sz="4" w:space="0" w:color="auto"/>
              <w:right w:val="single" w:sz="4" w:space="0" w:color="auto"/>
            </w:tcBorders>
          </w:tcPr>
          <w:p w14:paraId="5B0F1A2E" w14:textId="77777777"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7" w:type="dxa"/>
            <w:tcBorders>
              <w:top w:val="single" w:sz="4" w:space="0" w:color="auto"/>
              <w:left w:val="single" w:sz="4" w:space="0" w:color="auto"/>
              <w:bottom w:val="single" w:sz="4" w:space="0" w:color="auto"/>
              <w:right w:val="single" w:sz="4" w:space="0" w:color="auto"/>
            </w:tcBorders>
          </w:tcPr>
          <w:p w14:paraId="5E7FF67B" w14:textId="77777777" w:rsidR="00E4179C" w:rsidRPr="00170205" w:rsidRDefault="00E4179C"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52FD17A8" w14:textId="528164CB" w:rsidR="003D34F9" w:rsidRPr="006B6532" w:rsidRDefault="000942B6" w:rsidP="003D34F9">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0A375190" w14:textId="36DB35E1" w:rsidR="00427B2D" w:rsidRPr="00EB53EF" w:rsidRDefault="00427B2D" w:rsidP="00427B2D">
      <w:pPr>
        <w:pStyle w:val="Tvarkostekstas"/>
        <w:numPr>
          <w:ilvl w:val="0"/>
          <w:numId w:val="0"/>
        </w:numPr>
        <w:spacing w:after="120"/>
        <w:ind w:left="360" w:hanging="360"/>
        <w:jc w:val="left"/>
        <w:rPr>
          <w:bCs/>
          <w:i/>
          <w:iCs/>
        </w:rPr>
      </w:pPr>
      <w:r>
        <w:rPr>
          <w:lang w:eastAsia="fi-FI"/>
        </w:rPr>
        <w:t>T</w:t>
      </w:r>
      <w:r w:rsidRPr="007B4F58">
        <w:rPr>
          <w:lang w:eastAsia="fi-FI"/>
        </w:rPr>
        <w:t xml:space="preserve">echniniai reikalavimai </w:t>
      </w:r>
      <w:r w:rsidR="00D475AB">
        <w:rPr>
          <w:lang w:eastAsia="fi-FI"/>
        </w:rPr>
        <w:t>Prekėms</w:t>
      </w:r>
      <w:r>
        <w:rPr>
          <w:lang w:eastAsia="fi-FI"/>
        </w:rPr>
        <w:t xml:space="preserve"> </w:t>
      </w:r>
      <w:r>
        <w:rPr>
          <w:bCs/>
        </w:rPr>
        <w:t>(</w:t>
      </w:r>
      <w:r w:rsidRPr="00EB53EF">
        <w:rPr>
          <w:bCs/>
          <w:i/>
          <w:iCs/>
        </w:rPr>
        <w:t>pildo tiekėjas ir pateikia kartu su pasiūlymu)</w:t>
      </w:r>
      <w:r w:rsidR="00EB53EF" w:rsidRPr="00EB53EF">
        <w:rPr>
          <w:bCs/>
          <w:i/>
          <w:iCs/>
        </w:rPr>
        <w:t>:</w:t>
      </w:r>
    </w:p>
    <w:p w14:paraId="512BDA9F" w14:textId="276E9DDE" w:rsidR="00427B2D" w:rsidRPr="00427B2D" w:rsidRDefault="00427B2D" w:rsidP="00427B2D">
      <w:pPr>
        <w:pStyle w:val="Tvarkostekstas"/>
        <w:numPr>
          <w:ilvl w:val="0"/>
          <w:numId w:val="0"/>
        </w:numPr>
        <w:spacing w:after="120"/>
        <w:ind w:left="360" w:hanging="360"/>
        <w:jc w:val="left"/>
        <w:rPr>
          <w:b/>
        </w:rPr>
      </w:pPr>
      <w:r w:rsidRPr="00427B2D">
        <w:rPr>
          <w:b/>
        </w:rPr>
        <w:t>4 lentelė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3118"/>
        <w:gridCol w:w="3260"/>
        <w:gridCol w:w="3119"/>
      </w:tblGrid>
      <w:tr w:rsidR="00427B2D" w:rsidRPr="007B4F58" w14:paraId="32EF8994" w14:textId="77777777" w:rsidTr="00BF2075">
        <w:trPr>
          <w:cantSplit/>
        </w:trPr>
        <w:tc>
          <w:tcPr>
            <w:tcW w:w="568" w:type="dxa"/>
            <w:shd w:val="clear" w:color="auto" w:fill="D6E3BC" w:themeFill="accent3" w:themeFillTint="66"/>
            <w:vAlign w:val="center"/>
          </w:tcPr>
          <w:p w14:paraId="0740C8A6" w14:textId="77777777" w:rsidR="00427B2D" w:rsidRPr="006C12A9" w:rsidRDefault="00427B2D" w:rsidP="00F16740">
            <w:pPr>
              <w:jc w:val="center"/>
              <w:rPr>
                <w:b/>
                <w:color w:val="000000" w:themeColor="text1"/>
                <w:sz w:val="22"/>
                <w:szCs w:val="22"/>
                <w:lang w:eastAsia="fi-FI"/>
              </w:rPr>
            </w:pPr>
            <w:r w:rsidRPr="006C12A9">
              <w:rPr>
                <w:b/>
                <w:color w:val="000000" w:themeColor="text1"/>
                <w:sz w:val="22"/>
                <w:szCs w:val="22"/>
                <w:lang w:eastAsia="fi-FI"/>
              </w:rPr>
              <w:t xml:space="preserve">Eil. Nr. </w:t>
            </w:r>
          </w:p>
        </w:tc>
        <w:tc>
          <w:tcPr>
            <w:tcW w:w="3118" w:type="dxa"/>
            <w:shd w:val="clear" w:color="auto" w:fill="D6E3BC" w:themeFill="accent3" w:themeFillTint="66"/>
          </w:tcPr>
          <w:p w14:paraId="5B5E38C8" w14:textId="77777777" w:rsidR="00427B2D" w:rsidRPr="006C12A9" w:rsidRDefault="00427B2D" w:rsidP="00F16740">
            <w:pPr>
              <w:jc w:val="center"/>
              <w:rPr>
                <w:b/>
                <w:color w:val="000000" w:themeColor="text1"/>
                <w:sz w:val="22"/>
                <w:szCs w:val="22"/>
                <w:lang w:eastAsia="fi-FI"/>
              </w:rPr>
            </w:pPr>
          </w:p>
          <w:p w14:paraId="48B53E80" w14:textId="77777777" w:rsidR="00427B2D" w:rsidRPr="006C12A9" w:rsidRDefault="00427B2D" w:rsidP="00F16740">
            <w:pPr>
              <w:jc w:val="center"/>
              <w:rPr>
                <w:b/>
                <w:color w:val="000000" w:themeColor="text1"/>
                <w:sz w:val="22"/>
                <w:szCs w:val="22"/>
                <w:lang w:eastAsia="fi-FI"/>
              </w:rPr>
            </w:pPr>
          </w:p>
          <w:p w14:paraId="6C2B9947" w14:textId="77777777" w:rsidR="00427B2D" w:rsidRPr="006C12A9" w:rsidRDefault="00427B2D" w:rsidP="00F16740">
            <w:pPr>
              <w:jc w:val="center"/>
              <w:rPr>
                <w:b/>
                <w:color w:val="000000" w:themeColor="text1"/>
                <w:sz w:val="22"/>
                <w:szCs w:val="22"/>
                <w:lang w:eastAsia="fi-FI"/>
              </w:rPr>
            </w:pPr>
            <w:r w:rsidRPr="006C12A9">
              <w:rPr>
                <w:b/>
                <w:color w:val="000000" w:themeColor="text1"/>
                <w:sz w:val="22"/>
                <w:szCs w:val="22"/>
                <w:lang w:eastAsia="fi-FI"/>
              </w:rPr>
              <w:t>Reikalaujamos techninių charakteristikų reikšmės</w:t>
            </w:r>
          </w:p>
        </w:tc>
        <w:tc>
          <w:tcPr>
            <w:tcW w:w="3260" w:type="dxa"/>
            <w:shd w:val="clear" w:color="auto" w:fill="D6E3BC" w:themeFill="accent3" w:themeFillTint="66"/>
          </w:tcPr>
          <w:p w14:paraId="2F022E05" w14:textId="77777777" w:rsidR="00BC5CC0" w:rsidRPr="005330BE" w:rsidRDefault="00427B2D" w:rsidP="00BC5CC0">
            <w:pPr>
              <w:jc w:val="center"/>
              <w:rPr>
                <w:b/>
                <w:sz w:val="22"/>
                <w:szCs w:val="22"/>
              </w:rPr>
            </w:pPr>
            <w:r w:rsidRPr="006C12A9">
              <w:rPr>
                <w:rFonts w:asciiTheme="majorBidi" w:hAnsiTheme="majorBidi" w:cstheme="majorBidi"/>
                <w:b/>
                <w:color w:val="000000" w:themeColor="text1"/>
                <w:sz w:val="22"/>
                <w:szCs w:val="22"/>
              </w:rPr>
              <w:t xml:space="preserve">Tiekėjo siūlomų prekių techninės </w:t>
            </w:r>
            <w:r w:rsidR="00BC5CC0" w:rsidRPr="005330BE">
              <w:rPr>
                <w:b/>
                <w:sz w:val="22"/>
                <w:szCs w:val="22"/>
              </w:rPr>
              <w:t xml:space="preserve">Tiekėjo siūlomų prekių techninės charakteristikos ir jų  reikšmės </w:t>
            </w:r>
          </w:p>
          <w:p w14:paraId="01AC3236" w14:textId="77777777" w:rsidR="00BC5CC0" w:rsidRPr="005330BE" w:rsidRDefault="00BC5CC0" w:rsidP="00BC5CC0">
            <w:pPr>
              <w:jc w:val="center"/>
              <w:rPr>
                <w:b/>
                <w:sz w:val="22"/>
                <w:szCs w:val="22"/>
              </w:rPr>
            </w:pPr>
          </w:p>
          <w:p w14:paraId="460F0487" w14:textId="77777777" w:rsidR="00BC5CC0" w:rsidRPr="005330BE" w:rsidRDefault="00BC5CC0" w:rsidP="00BC5CC0">
            <w:pPr>
              <w:jc w:val="center"/>
              <w:rPr>
                <w:bCs/>
                <w:iCs/>
                <w:sz w:val="20"/>
                <w:szCs w:val="20"/>
              </w:rPr>
            </w:pPr>
            <w:r w:rsidRPr="005330BE">
              <w:rPr>
                <w:bCs/>
                <w:sz w:val="20"/>
                <w:szCs w:val="20"/>
              </w:rPr>
              <w:t>(</w:t>
            </w:r>
            <w:r w:rsidRPr="005330BE">
              <w:rPr>
                <w:sz w:val="20"/>
                <w:szCs w:val="20"/>
              </w:rPr>
              <w:t xml:space="preserve">tiekėjas turi nurodyti </w:t>
            </w:r>
            <w:r w:rsidRPr="005330BE">
              <w:rPr>
                <w:b/>
                <w:bCs/>
                <w:sz w:val="20"/>
                <w:szCs w:val="20"/>
              </w:rPr>
              <w:t>konkrečias</w:t>
            </w:r>
            <w:r w:rsidRPr="005330BE">
              <w:rPr>
                <w:sz w:val="20"/>
                <w:szCs w:val="20"/>
              </w:rPr>
              <w:t xml:space="preserve"> siūlomos prekės technines charakteristikas ir jų reikšmes, </w:t>
            </w:r>
            <w:r w:rsidRPr="005330BE">
              <w:rPr>
                <w:bCs/>
                <w:iCs/>
                <w:sz w:val="20"/>
                <w:szCs w:val="20"/>
              </w:rPr>
              <w:t>o kur techninių reikšmių įrašyti negalima – nurodo/aprašo reikalavimo atitikimą)</w:t>
            </w:r>
          </w:p>
          <w:p w14:paraId="492D90C0" w14:textId="77777777" w:rsidR="00BC5CC0" w:rsidRPr="005330BE" w:rsidRDefault="00BC5CC0" w:rsidP="00BC5CC0">
            <w:pPr>
              <w:jc w:val="center"/>
              <w:rPr>
                <w:bCs/>
                <w:iCs/>
                <w:sz w:val="20"/>
                <w:szCs w:val="20"/>
              </w:rPr>
            </w:pPr>
            <w:r w:rsidRPr="005330BE">
              <w:rPr>
                <w:b/>
                <w:kern w:val="1"/>
                <w:sz w:val="20"/>
                <w:szCs w:val="20"/>
                <w:lang w:eastAsia="ar-SA"/>
              </w:rPr>
              <w:t>Plačiau žr. šios lentelės pabaigoje pateiktas pastabas</w:t>
            </w:r>
            <w:r w:rsidRPr="005330BE">
              <w:rPr>
                <w:bCs/>
                <w:kern w:val="1"/>
                <w:sz w:val="20"/>
                <w:szCs w:val="20"/>
                <w:lang w:eastAsia="ar-SA"/>
              </w:rPr>
              <w:t>*</w:t>
            </w:r>
          </w:p>
          <w:p w14:paraId="18C3354C" w14:textId="3195C723" w:rsidR="00427B2D" w:rsidRPr="006C12A9" w:rsidRDefault="00BC5CC0" w:rsidP="00BC5CC0">
            <w:pPr>
              <w:jc w:val="center"/>
              <w:rPr>
                <w:rFonts w:asciiTheme="majorBidi" w:hAnsiTheme="majorBidi" w:cstheme="majorBidi"/>
                <w:b/>
                <w:color w:val="000000" w:themeColor="text1"/>
                <w:sz w:val="22"/>
                <w:szCs w:val="22"/>
              </w:rPr>
            </w:pPr>
            <w:r w:rsidRPr="005330BE">
              <w:rPr>
                <w:bCs/>
                <w:i/>
                <w:iCs/>
                <w:color w:val="FF0000"/>
                <w:kern w:val="1"/>
                <w:sz w:val="22"/>
                <w:szCs w:val="22"/>
                <w:lang w:eastAsia="ar-SA"/>
              </w:rPr>
              <w:t>(pildo tiekėjas)</w:t>
            </w:r>
          </w:p>
        </w:tc>
        <w:tc>
          <w:tcPr>
            <w:tcW w:w="3119" w:type="dxa"/>
            <w:shd w:val="clear" w:color="auto" w:fill="D6E3BC" w:themeFill="accent3" w:themeFillTint="66"/>
          </w:tcPr>
          <w:p w14:paraId="33F95B38" w14:textId="77777777" w:rsidR="00BC5CC0" w:rsidRPr="005330BE" w:rsidRDefault="00BC5CC0" w:rsidP="00BC5CC0">
            <w:pPr>
              <w:tabs>
                <w:tab w:val="left" w:pos="405"/>
                <w:tab w:val="center" w:pos="2736"/>
              </w:tabs>
              <w:jc w:val="center"/>
              <w:rPr>
                <w:b/>
                <w:bCs/>
                <w:sz w:val="22"/>
                <w:szCs w:val="22"/>
              </w:rPr>
            </w:pPr>
            <w:r w:rsidRPr="005330BE">
              <w:rPr>
                <w:b/>
                <w:bCs/>
                <w:sz w:val="22"/>
                <w:szCs w:val="22"/>
              </w:rPr>
              <w:t>Įrodantys dokumentai</w:t>
            </w:r>
          </w:p>
          <w:p w14:paraId="002D53EE" w14:textId="77777777" w:rsidR="00BC5CC0" w:rsidRPr="005330BE" w:rsidRDefault="00BC5CC0" w:rsidP="00BC5CC0">
            <w:pPr>
              <w:tabs>
                <w:tab w:val="left" w:pos="405"/>
                <w:tab w:val="center" w:pos="2736"/>
              </w:tabs>
              <w:jc w:val="center"/>
              <w:rPr>
                <w:b/>
                <w:bCs/>
                <w:sz w:val="22"/>
                <w:szCs w:val="22"/>
              </w:rPr>
            </w:pPr>
          </w:p>
          <w:p w14:paraId="65F98A1B" w14:textId="77777777" w:rsidR="00BC5CC0" w:rsidRPr="005330BE" w:rsidRDefault="00BC5CC0" w:rsidP="00BC5CC0">
            <w:pPr>
              <w:tabs>
                <w:tab w:val="left" w:pos="405"/>
                <w:tab w:val="center" w:pos="2736"/>
              </w:tabs>
              <w:jc w:val="center"/>
              <w:rPr>
                <w:bCs/>
                <w:kern w:val="1"/>
                <w:sz w:val="20"/>
                <w:szCs w:val="20"/>
                <w:lang w:eastAsia="ar-SA"/>
              </w:rPr>
            </w:pPr>
            <w:r w:rsidRPr="005330BE">
              <w:rPr>
                <w:bCs/>
                <w:sz w:val="20"/>
                <w:szCs w:val="20"/>
                <w:lang w:eastAsia="fi-FI"/>
              </w:rPr>
              <w:t xml:space="preserve">(1. </w:t>
            </w:r>
            <w:r w:rsidRPr="005330BE">
              <w:rPr>
                <w:bCs/>
                <w:sz w:val="20"/>
                <w:szCs w:val="20"/>
              </w:rPr>
              <w:t xml:space="preserve">tiekėjas turi </w:t>
            </w:r>
            <w:r w:rsidRPr="005330BE">
              <w:rPr>
                <w:b/>
                <w:sz w:val="20"/>
                <w:szCs w:val="20"/>
              </w:rPr>
              <w:t>kartu su pasiūlymu</w:t>
            </w:r>
            <w:r w:rsidRPr="005330BE">
              <w:rPr>
                <w:bCs/>
                <w:sz w:val="20"/>
                <w:szCs w:val="20"/>
              </w:rPr>
              <w:t xml:space="preserve"> </w:t>
            </w:r>
            <w:r w:rsidRPr="007B443F">
              <w:rPr>
                <w:bCs/>
                <w:sz w:val="20"/>
                <w:szCs w:val="20"/>
                <w:u w:val="single"/>
              </w:rPr>
              <w:t>pateikti</w:t>
            </w:r>
            <w:r w:rsidRPr="005330BE">
              <w:rPr>
                <w:bCs/>
                <w:sz w:val="20"/>
                <w:szCs w:val="20"/>
              </w:rPr>
              <w:t xml:space="preserve"> dokumentus, įrodančius prekės atitikimą techniniams reikalavimams, 2. šiame stulpelyje </w:t>
            </w:r>
            <w:r w:rsidRPr="005330BE">
              <w:rPr>
                <w:bCs/>
                <w:kern w:val="1"/>
                <w:sz w:val="20"/>
                <w:szCs w:val="20"/>
                <w:lang w:eastAsia="ar-SA"/>
              </w:rPr>
              <w:t>tiekėjas turi nurodyti pridedamo dokumento pavadinimą, puslapį, punktą ir pan. (jeigu įmanoma).</w:t>
            </w:r>
          </w:p>
          <w:p w14:paraId="313413F0" w14:textId="77777777" w:rsidR="00BC5CC0" w:rsidRPr="005330BE" w:rsidRDefault="00BC5CC0" w:rsidP="00BC5CC0">
            <w:pPr>
              <w:tabs>
                <w:tab w:val="left" w:pos="405"/>
                <w:tab w:val="center" w:pos="2736"/>
              </w:tabs>
              <w:jc w:val="center"/>
              <w:rPr>
                <w:bCs/>
                <w:kern w:val="1"/>
                <w:sz w:val="20"/>
                <w:szCs w:val="20"/>
                <w:lang w:eastAsia="ar-SA"/>
              </w:rPr>
            </w:pPr>
            <w:r w:rsidRPr="005330BE">
              <w:rPr>
                <w:b/>
                <w:kern w:val="1"/>
                <w:sz w:val="20"/>
                <w:szCs w:val="20"/>
                <w:lang w:eastAsia="ar-SA"/>
              </w:rPr>
              <w:t>Plačiau žr. šios lentelės pabaigoje pateiktas pastabas</w:t>
            </w:r>
            <w:r w:rsidRPr="005330BE">
              <w:rPr>
                <w:bCs/>
                <w:kern w:val="1"/>
                <w:sz w:val="20"/>
                <w:szCs w:val="20"/>
                <w:lang w:eastAsia="ar-SA"/>
              </w:rPr>
              <w:t>*</w:t>
            </w:r>
          </w:p>
          <w:p w14:paraId="3D4C4B3F" w14:textId="35EDB627" w:rsidR="00427B2D" w:rsidRPr="006C12A9" w:rsidRDefault="00BC5CC0" w:rsidP="00BC5CC0">
            <w:pPr>
              <w:jc w:val="center"/>
              <w:rPr>
                <w:b/>
                <w:color w:val="000000" w:themeColor="text1"/>
                <w:lang w:eastAsia="fi-FI"/>
              </w:rPr>
            </w:pPr>
            <w:r w:rsidRPr="005330BE">
              <w:rPr>
                <w:bCs/>
                <w:i/>
                <w:iCs/>
                <w:color w:val="FF0000"/>
                <w:kern w:val="1"/>
                <w:sz w:val="22"/>
                <w:szCs w:val="22"/>
                <w:lang w:eastAsia="ar-SA"/>
              </w:rPr>
              <w:t>(pildo tiekėjas)</w:t>
            </w:r>
          </w:p>
        </w:tc>
      </w:tr>
      <w:tr w:rsidR="00427B2D" w:rsidRPr="007B4F58" w14:paraId="33E28863" w14:textId="77777777" w:rsidTr="006052CE">
        <w:trPr>
          <w:cantSplit/>
        </w:trPr>
        <w:tc>
          <w:tcPr>
            <w:tcW w:w="10065" w:type="dxa"/>
            <w:gridSpan w:val="4"/>
            <w:shd w:val="clear" w:color="auto" w:fill="FFFFFF" w:themeFill="background1"/>
            <w:vAlign w:val="center"/>
          </w:tcPr>
          <w:p w14:paraId="0D4BE6D1" w14:textId="224CF0B6" w:rsidR="00427B2D" w:rsidRPr="00990FBD" w:rsidRDefault="00427B2D" w:rsidP="006052CE">
            <w:pPr>
              <w:pStyle w:val="prastasiniatinklio"/>
              <w:shd w:val="clear" w:color="auto" w:fill="FFFFFF" w:themeFill="background1"/>
              <w:spacing w:before="0" w:beforeAutospacing="0" w:after="0"/>
              <w:jc w:val="both"/>
              <w:rPr>
                <w:sz w:val="22"/>
                <w:szCs w:val="22"/>
              </w:rPr>
            </w:pPr>
          </w:p>
        </w:tc>
      </w:tr>
      <w:tr w:rsidR="00427B2D" w:rsidRPr="007B4F58" w14:paraId="49D586CE" w14:textId="77777777" w:rsidTr="00BF2075">
        <w:trPr>
          <w:cantSplit/>
          <w:trHeight w:val="385"/>
        </w:trPr>
        <w:tc>
          <w:tcPr>
            <w:tcW w:w="568" w:type="dxa"/>
            <w:shd w:val="clear" w:color="auto" w:fill="D9D9D9" w:themeFill="background1" w:themeFillShade="D9"/>
            <w:vAlign w:val="center"/>
          </w:tcPr>
          <w:p w14:paraId="14971B1B" w14:textId="77777777" w:rsidR="00427B2D" w:rsidRPr="00990FBD" w:rsidRDefault="00427B2D" w:rsidP="00F16740">
            <w:pPr>
              <w:jc w:val="center"/>
              <w:rPr>
                <w:b/>
                <w:sz w:val="22"/>
                <w:szCs w:val="22"/>
                <w:lang w:eastAsia="fi-FI"/>
              </w:rPr>
            </w:pPr>
            <w:r w:rsidRPr="00990FBD">
              <w:rPr>
                <w:b/>
                <w:sz w:val="22"/>
                <w:szCs w:val="22"/>
                <w:lang w:eastAsia="fi-FI"/>
              </w:rPr>
              <w:t>1.</w:t>
            </w:r>
          </w:p>
        </w:tc>
        <w:tc>
          <w:tcPr>
            <w:tcW w:w="9497" w:type="dxa"/>
            <w:gridSpan w:val="3"/>
            <w:shd w:val="clear" w:color="auto" w:fill="D9D9D9" w:themeFill="background1" w:themeFillShade="D9"/>
          </w:tcPr>
          <w:p w14:paraId="03F785D2" w14:textId="34CB827F" w:rsidR="00427B2D" w:rsidRPr="00990FBD" w:rsidRDefault="00427B2D" w:rsidP="00F16740">
            <w:pPr>
              <w:rPr>
                <w:b/>
                <w:sz w:val="22"/>
                <w:szCs w:val="22"/>
                <w:lang w:eastAsia="fi-FI"/>
              </w:rPr>
            </w:pPr>
            <w:r w:rsidRPr="00990FBD">
              <w:rPr>
                <w:b/>
                <w:sz w:val="22"/>
                <w:szCs w:val="22"/>
                <w:lang w:eastAsia="fi-FI"/>
              </w:rPr>
              <w:t xml:space="preserve">Bendrieji reikalavimai </w:t>
            </w:r>
            <w:proofErr w:type="spellStart"/>
            <w:r w:rsidR="00BC5CC0">
              <w:rPr>
                <w:b/>
                <w:sz w:val="22"/>
                <w:szCs w:val="22"/>
                <w:lang w:eastAsia="fi-FI"/>
              </w:rPr>
              <w:t>šiukšledėžėms</w:t>
            </w:r>
            <w:proofErr w:type="spellEnd"/>
            <w:r w:rsidRPr="00990FBD">
              <w:rPr>
                <w:b/>
                <w:sz w:val="22"/>
                <w:szCs w:val="22"/>
                <w:lang w:eastAsia="fi-FI"/>
              </w:rPr>
              <w:t>:</w:t>
            </w:r>
          </w:p>
        </w:tc>
      </w:tr>
      <w:tr w:rsidR="00427B2D" w:rsidRPr="00510A9C" w14:paraId="765F6BEB" w14:textId="77777777" w:rsidTr="00BF2075">
        <w:trPr>
          <w:cantSplit/>
          <w:trHeight w:val="331"/>
        </w:trPr>
        <w:tc>
          <w:tcPr>
            <w:tcW w:w="568" w:type="dxa"/>
            <w:vAlign w:val="center"/>
          </w:tcPr>
          <w:p w14:paraId="1FA16B8C" w14:textId="77777777" w:rsidR="00427B2D" w:rsidRPr="00990FBD" w:rsidRDefault="00427B2D" w:rsidP="00F16740">
            <w:pPr>
              <w:jc w:val="center"/>
              <w:rPr>
                <w:sz w:val="22"/>
                <w:szCs w:val="22"/>
                <w:lang w:eastAsia="fi-FI"/>
              </w:rPr>
            </w:pPr>
            <w:r w:rsidRPr="00990FBD">
              <w:rPr>
                <w:sz w:val="22"/>
                <w:szCs w:val="22"/>
                <w:lang w:eastAsia="fi-FI"/>
              </w:rPr>
              <w:t>1.1</w:t>
            </w:r>
          </w:p>
        </w:tc>
        <w:tc>
          <w:tcPr>
            <w:tcW w:w="3118" w:type="dxa"/>
            <w:vAlign w:val="center"/>
          </w:tcPr>
          <w:p w14:paraId="0EA7A41E" w14:textId="00780CDE" w:rsidR="00427B2D" w:rsidRPr="00990FBD" w:rsidRDefault="00BC5CC0" w:rsidP="00F16740">
            <w:pPr>
              <w:jc w:val="both"/>
              <w:rPr>
                <w:sz w:val="22"/>
                <w:szCs w:val="22"/>
                <w:lang w:eastAsia="fi-FI"/>
              </w:rPr>
            </w:pPr>
            <w:r w:rsidRPr="003A4BC8">
              <w:rPr>
                <w:iCs/>
                <w:lang w:eastAsia="en-GB"/>
              </w:rPr>
              <w:t xml:space="preserve">Turi būti nurodomas </w:t>
            </w:r>
            <w:r>
              <w:rPr>
                <w:iCs/>
                <w:lang w:eastAsia="en-GB"/>
              </w:rPr>
              <w:t>šiukšliadėžių</w:t>
            </w:r>
            <w:r w:rsidRPr="003A4BC8">
              <w:rPr>
                <w:iCs/>
                <w:lang w:eastAsia="en-GB"/>
              </w:rPr>
              <w:t xml:space="preserve"> gamintojas,</w:t>
            </w:r>
            <w:r>
              <w:rPr>
                <w:iCs/>
                <w:lang w:eastAsia="en-GB"/>
              </w:rPr>
              <w:t xml:space="preserve"> tipas ir </w:t>
            </w:r>
            <w:r w:rsidRPr="003A4BC8">
              <w:rPr>
                <w:iCs/>
                <w:lang w:eastAsia="en-GB"/>
              </w:rPr>
              <w:t>modelis</w:t>
            </w:r>
          </w:p>
        </w:tc>
        <w:tc>
          <w:tcPr>
            <w:tcW w:w="3260" w:type="dxa"/>
          </w:tcPr>
          <w:p w14:paraId="504FC699" w14:textId="77777777" w:rsidR="00427B2D" w:rsidRPr="00990FBD" w:rsidRDefault="00427B2D" w:rsidP="00F16740">
            <w:pPr>
              <w:jc w:val="both"/>
              <w:rPr>
                <w:sz w:val="22"/>
                <w:szCs w:val="22"/>
                <w:lang w:eastAsia="fi-FI"/>
              </w:rPr>
            </w:pPr>
            <w:r w:rsidRPr="00D86641">
              <w:rPr>
                <w:bCs/>
                <w:i/>
                <w:iCs/>
                <w:color w:val="FF0000"/>
                <w:kern w:val="1"/>
                <w:sz w:val="22"/>
                <w:szCs w:val="22"/>
                <w:lang w:eastAsia="ar-SA"/>
              </w:rPr>
              <w:t>(įrašyti)</w:t>
            </w:r>
          </w:p>
        </w:tc>
        <w:tc>
          <w:tcPr>
            <w:tcW w:w="3119" w:type="dxa"/>
          </w:tcPr>
          <w:p w14:paraId="1F82C229" w14:textId="77777777" w:rsidR="00427B2D" w:rsidRPr="007B4F58" w:rsidRDefault="00427B2D" w:rsidP="00F16740">
            <w:pPr>
              <w:jc w:val="both"/>
              <w:rPr>
                <w:lang w:eastAsia="fi-FI"/>
              </w:rPr>
            </w:pPr>
            <w:r w:rsidRPr="00D86641">
              <w:rPr>
                <w:bCs/>
                <w:i/>
                <w:iCs/>
                <w:color w:val="FF0000"/>
                <w:kern w:val="1"/>
                <w:sz w:val="22"/>
                <w:szCs w:val="22"/>
                <w:lang w:eastAsia="ar-SA"/>
              </w:rPr>
              <w:t>(įrašyti)</w:t>
            </w:r>
          </w:p>
        </w:tc>
      </w:tr>
      <w:tr w:rsidR="00427B2D" w:rsidRPr="007B4F58" w14:paraId="032E6A42" w14:textId="77777777" w:rsidTr="00BF2075">
        <w:trPr>
          <w:cantSplit/>
          <w:trHeight w:val="331"/>
        </w:trPr>
        <w:tc>
          <w:tcPr>
            <w:tcW w:w="568" w:type="dxa"/>
            <w:vAlign w:val="center"/>
          </w:tcPr>
          <w:p w14:paraId="45BC0C15" w14:textId="77777777" w:rsidR="00427B2D" w:rsidRPr="00990FBD" w:rsidRDefault="00427B2D" w:rsidP="00F16740">
            <w:pPr>
              <w:jc w:val="center"/>
              <w:rPr>
                <w:sz w:val="22"/>
                <w:szCs w:val="22"/>
                <w:lang w:eastAsia="fi-FI"/>
              </w:rPr>
            </w:pPr>
            <w:r w:rsidRPr="00990FBD">
              <w:rPr>
                <w:sz w:val="22"/>
                <w:szCs w:val="22"/>
                <w:lang w:eastAsia="fi-FI"/>
              </w:rPr>
              <w:t>1.2</w:t>
            </w:r>
          </w:p>
        </w:tc>
        <w:tc>
          <w:tcPr>
            <w:tcW w:w="3118" w:type="dxa"/>
            <w:vAlign w:val="center"/>
          </w:tcPr>
          <w:p w14:paraId="5A286941" w14:textId="77E55926" w:rsidR="00427B2D" w:rsidRPr="00990FBD" w:rsidRDefault="00BC5CC0" w:rsidP="00F16740">
            <w:pPr>
              <w:jc w:val="both"/>
              <w:rPr>
                <w:sz w:val="22"/>
                <w:szCs w:val="22"/>
                <w:lang w:eastAsia="fi-FI"/>
              </w:rPr>
            </w:pPr>
            <w:r>
              <w:t>Talpa ne mažesnė, kaip 50 l.</w:t>
            </w:r>
          </w:p>
        </w:tc>
        <w:tc>
          <w:tcPr>
            <w:tcW w:w="3260" w:type="dxa"/>
          </w:tcPr>
          <w:p w14:paraId="5B5AC478" w14:textId="77777777" w:rsidR="00427B2D" w:rsidRPr="00990FBD" w:rsidRDefault="00427B2D" w:rsidP="00F16740">
            <w:pPr>
              <w:jc w:val="both"/>
              <w:rPr>
                <w:sz w:val="22"/>
                <w:szCs w:val="22"/>
                <w:lang w:eastAsia="fi-FI"/>
              </w:rPr>
            </w:pPr>
            <w:r w:rsidRPr="00D86641">
              <w:rPr>
                <w:bCs/>
                <w:i/>
                <w:iCs/>
                <w:color w:val="FF0000"/>
                <w:kern w:val="1"/>
                <w:sz w:val="22"/>
                <w:szCs w:val="22"/>
                <w:lang w:eastAsia="ar-SA"/>
              </w:rPr>
              <w:t>(įrašyti)</w:t>
            </w:r>
          </w:p>
        </w:tc>
        <w:tc>
          <w:tcPr>
            <w:tcW w:w="3119" w:type="dxa"/>
          </w:tcPr>
          <w:p w14:paraId="443011FA" w14:textId="77777777" w:rsidR="00427B2D" w:rsidRPr="007B4F58" w:rsidRDefault="00427B2D" w:rsidP="00F16740">
            <w:pPr>
              <w:jc w:val="both"/>
              <w:rPr>
                <w:lang w:eastAsia="fi-FI"/>
              </w:rPr>
            </w:pPr>
            <w:r w:rsidRPr="00D86641">
              <w:rPr>
                <w:bCs/>
                <w:i/>
                <w:iCs/>
                <w:color w:val="FF0000"/>
                <w:kern w:val="1"/>
                <w:sz w:val="22"/>
                <w:szCs w:val="22"/>
                <w:lang w:eastAsia="ar-SA"/>
              </w:rPr>
              <w:t>(įrašyti)</w:t>
            </w:r>
          </w:p>
        </w:tc>
      </w:tr>
      <w:tr w:rsidR="00427B2D" w:rsidRPr="00510A9C" w14:paraId="4487B221" w14:textId="77777777" w:rsidTr="00BF2075">
        <w:trPr>
          <w:cantSplit/>
          <w:trHeight w:val="610"/>
        </w:trPr>
        <w:tc>
          <w:tcPr>
            <w:tcW w:w="568" w:type="dxa"/>
            <w:vAlign w:val="center"/>
          </w:tcPr>
          <w:p w14:paraId="26AF0F90" w14:textId="77777777" w:rsidR="00427B2D" w:rsidRPr="00990FBD" w:rsidRDefault="00427B2D" w:rsidP="00F16740">
            <w:pPr>
              <w:jc w:val="center"/>
              <w:rPr>
                <w:sz w:val="22"/>
                <w:szCs w:val="22"/>
                <w:lang w:eastAsia="fi-FI"/>
              </w:rPr>
            </w:pPr>
            <w:r w:rsidRPr="00990FBD">
              <w:rPr>
                <w:sz w:val="22"/>
                <w:szCs w:val="22"/>
                <w:lang w:eastAsia="fi-FI"/>
              </w:rPr>
              <w:t>1.3</w:t>
            </w:r>
          </w:p>
        </w:tc>
        <w:tc>
          <w:tcPr>
            <w:tcW w:w="3118" w:type="dxa"/>
            <w:vAlign w:val="center"/>
          </w:tcPr>
          <w:p w14:paraId="24F4D9E3" w14:textId="57B87488" w:rsidR="00427B2D" w:rsidRPr="00F03E19" w:rsidRDefault="00BC5CC0" w:rsidP="00F16740">
            <w:pPr>
              <w:jc w:val="both"/>
              <w:rPr>
                <w:lang w:eastAsia="fi-FI"/>
              </w:rPr>
            </w:pPr>
            <w:r w:rsidRPr="00F03E19">
              <w:rPr>
                <w:lang w:eastAsia="fi-FI"/>
              </w:rPr>
              <w:t>Pagaminta iš cinkuoto arba nerūdijančio plieno</w:t>
            </w:r>
          </w:p>
        </w:tc>
        <w:tc>
          <w:tcPr>
            <w:tcW w:w="3260" w:type="dxa"/>
          </w:tcPr>
          <w:p w14:paraId="6057AA63" w14:textId="77777777" w:rsidR="00427B2D" w:rsidRPr="00990FBD" w:rsidRDefault="00427B2D" w:rsidP="00F16740">
            <w:pPr>
              <w:jc w:val="both"/>
              <w:rPr>
                <w:sz w:val="22"/>
                <w:szCs w:val="22"/>
                <w:lang w:eastAsia="fi-FI"/>
              </w:rPr>
            </w:pPr>
            <w:r w:rsidRPr="00D86641">
              <w:rPr>
                <w:bCs/>
                <w:i/>
                <w:iCs/>
                <w:color w:val="FF0000"/>
                <w:kern w:val="1"/>
                <w:sz w:val="22"/>
                <w:szCs w:val="22"/>
                <w:lang w:eastAsia="ar-SA"/>
              </w:rPr>
              <w:t>(įrašyti)</w:t>
            </w:r>
          </w:p>
        </w:tc>
        <w:tc>
          <w:tcPr>
            <w:tcW w:w="3119" w:type="dxa"/>
          </w:tcPr>
          <w:p w14:paraId="1E307866" w14:textId="77777777" w:rsidR="00427B2D" w:rsidRPr="007B4F58" w:rsidRDefault="00427B2D" w:rsidP="00F16740">
            <w:pPr>
              <w:jc w:val="both"/>
              <w:rPr>
                <w:lang w:eastAsia="fi-FI"/>
              </w:rPr>
            </w:pPr>
            <w:r w:rsidRPr="00D86641">
              <w:rPr>
                <w:bCs/>
                <w:i/>
                <w:iCs/>
                <w:color w:val="FF0000"/>
                <w:kern w:val="1"/>
                <w:sz w:val="22"/>
                <w:szCs w:val="22"/>
                <w:lang w:eastAsia="ar-SA"/>
              </w:rPr>
              <w:t>(įrašyti)</w:t>
            </w:r>
          </w:p>
        </w:tc>
      </w:tr>
      <w:tr w:rsidR="00427B2D" w:rsidRPr="00510A9C" w14:paraId="122D931C" w14:textId="77777777" w:rsidTr="00BF2075">
        <w:trPr>
          <w:cantSplit/>
          <w:trHeight w:val="628"/>
        </w:trPr>
        <w:tc>
          <w:tcPr>
            <w:tcW w:w="568" w:type="dxa"/>
            <w:vAlign w:val="center"/>
          </w:tcPr>
          <w:p w14:paraId="24C963FF" w14:textId="77777777" w:rsidR="00427B2D" w:rsidRPr="00990FBD" w:rsidRDefault="00427B2D" w:rsidP="00F16740">
            <w:pPr>
              <w:jc w:val="center"/>
              <w:rPr>
                <w:sz w:val="22"/>
                <w:szCs w:val="22"/>
                <w:lang w:eastAsia="fi-FI"/>
              </w:rPr>
            </w:pPr>
            <w:r w:rsidRPr="00990FBD">
              <w:rPr>
                <w:sz w:val="22"/>
                <w:szCs w:val="22"/>
                <w:lang w:eastAsia="fi-FI"/>
              </w:rPr>
              <w:t>1.4</w:t>
            </w:r>
          </w:p>
        </w:tc>
        <w:tc>
          <w:tcPr>
            <w:tcW w:w="3118" w:type="dxa"/>
            <w:vAlign w:val="center"/>
          </w:tcPr>
          <w:p w14:paraId="5D0DF677" w14:textId="4E3793A2" w:rsidR="00427B2D" w:rsidRPr="00F03E19" w:rsidRDefault="00BC5CC0" w:rsidP="006052CE">
            <w:pPr>
              <w:jc w:val="both"/>
              <w:rPr>
                <w:lang w:eastAsia="fi-FI"/>
              </w:rPr>
            </w:pPr>
            <w:r w:rsidRPr="00F03E19">
              <w:rPr>
                <w:lang w:eastAsia="fi-FI"/>
              </w:rPr>
              <w:t xml:space="preserve">Korpuso storis, ne mažesnis, kaip 1,5 mm </w:t>
            </w:r>
          </w:p>
        </w:tc>
        <w:tc>
          <w:tcPr>
            <w:tcW w:w="3260" w:type="dxa"/>
          </w:tcPr>
          <w:p w14:paraId="7BB52259" w14:textId="77777777" w:rsidR="00427B2D" w:rsidRPr="00990FBD" w:rsidRDefault="00427B2D" w:rsidP="00F16740">
            <w:pPr>
              <w:jc w:val="both"/>
              <w:rPr>
                <w:sz w:val="22"/>
                <w:szCs w:val="22"/>
                <w:lang w:eastAsia="fi-FI"/>
              </w:rPr>
            </w:pPr>
            <w:r w:rsidRPr="00D86641">
              <w:rPr>
                <w:bCs/>
                <w:i/>
                <w:iCs/>
                <w:color w:val="FF0000"/>
                <w:kern w:val="1"/>
                <w:sz w:val="22"/>
                <w:szCs w:val="22"/>
                <w:lang w:eastAsia="ar-SA"/>
              </w:rPr>
              <w:t>(įrašyti)</w:t>
            </w:r>
          </w:p>
        </w:tc>
        <w:tc>
          <w:tcPr>
            <w:tcW w:w="3119" w:type="dxa"/>
          </w:tcPr>
          <w:p w14:paraId="6EF3987B" w14:textId="77777777" w:rsidR="00427B2D" w:rsidRPr="007B4F58" w:rsidRDefault="00427B2D" w:rsidP="00F16740">
            <w:pPr>
              <w:jc w:val="both"/>
              <w:rPr>
                <w:lang w:eastAsia="fi-FI"/>
              </w:rPr>
            </w:pPr>
            <w:r w:rsidRPr="00D86641">
              <w:rPr>
                <w:bCs/>
                <w:i/>
                <w:iCs/>
                <w:color w:val="FF0000"/>
                <w:kern w:val="1"/>
                <w:sz w:val="22"/>
                <w:szCs w:val="22"/>
                <w:lang w:eastAsia="ar-SA"/>
              </w:rPr>
              <w:t>(įrašyti)</w:t>
            </w:r>
          </w:p>
        </w:tc>
      </w:tr>
      <w:tr w:rsidR="003C4F2A" w:rsidRPr="00510A9C" w14:paraId="7422BEAF" w14:textId="77777777" w:rsidTr="00BF2075">
        <w:trPr>
          <w:cantSplit/>
          <w:trHeight w:val="458"/>
        </w:trPr>
        <w:tc>
          <w:tcPr>
            <w:tcW w:w="568" w:type="dxa"/>
            <w:vAlign w:val="center"/>
          </w:tcPr>
          <w:p w14:paraId="1007CD32" w14:textId="77777777" w:rsidR="003C4F2A" w:rsidRDefault="003C4F2A" w:rsidP="00F16740">
            <w:pPr>
              <w:jc w:val="center"/>
              <w:rPr>
                <w:sz w:val="22"/>
                <w:szCs w:val="22"/>
                <w:lang w:eastAsia="fi-FI"/>
              </w:rPr>
            </w:pPr>
            <w:r>
              <w:rPr>
                <w:sz w:val="22"/>
                <w:szCs w:val="22"/>
                <w:lang w:eastAsia="fi-FI"/>
              </w:rPr>
              <w:lastRenderedPageBreak/>
              <w:t>1.5.</w:t>
            </w:r>
          </w:p>
          <w:p w14:paraId="1707DFF1" w14:textId="7DB1312B" w:rsidR="00EB53EF" w:rsidRPr="00990FBD" w:rsidRDefault="00EB53EF" w:rsidP="00EB53EF">
            <w:pPr>
              <w:rPr>
                <w:sz w:val="22"/>
                <w:szCs w:val="22"/>
                <w:lang w:eastAsia="fi-FI"/>
              </w:rPr>
            </w:pPr>
          </w:p>
        </w:tc>
        <w:tc>
          <w:tcPr>
            <w:tcW w:w="3118" w:type="dxa"/>
            <w:vAlign w:val="center"/>
          </w:tcPr>
          <w:p w14:paraId="2426E856" w14:textId="519481FB" w:rsidR="003C4F2A" w:rsidRDefault="00BC5CC0" w:rsidP="006052CE">
            <w:pPr>
              <w:jc w:val="both"/>
              <w:rPr>
                <w:sz w:val="22"/>
                <w:szCs w:val="22"/>
                <w:lang w:eastAsia="fi-FI"/>
              </w:rPr>
            </w:pPr>
            <w:r>
              <w:rPr>
                <w:sz w:val="22"/>
                <w:szCs w:val="22"/>
                <w:lang w:eastAsia="fi-FI"/>
              </w:rPr>
              <w:t xml:space="preserve">Paviršius padengtas milteliniu ar </w:t>
            </w:r>
            <w:proofErr w:type="spellStart"/>
            <w:r>
              <w:rPr>
                <w:sz w:val="22"/>
                <w:szCs w:val="22"/>
                <w:lang w:eastAsia="fi-FI"/>
              </w:rPr>
              <w:t>lygeverčiu</w:t>
            </w:r>
            <w:proofErr w:type="spellEnd"/>
            <w:r>
              <w:rPr>
                <w:sz w:val="22"/>
                <w:szCs w:val="22"/>
                <w:lang w:eastAsia="fi-FI"/>
              </w:rPr>
              <w:t xml:space="preserve"> būdu (</w:t>
            </w:r>
            <w:proofErr w:type="spellStart"/>
            <w:r>
              <w:rPr>
                <w:sz w:val="22"/>
                <w:szCs w:val="22"/>
                <w:lang w:eastAsia="fi-FI"/>
              </w:rPr>
              <w:t>atsaparus</w:t>
            </w:r>
            <w:proofErr w:type="spellEnd"/>
            <w:r>
              <w:rPr>
                <w:sz w:val="22"/>
                <w:szCs w:val="22"/>
                <w:lang w:eastAsia="fi-FI"/>
              </w:rPr>
              <w:t xml:space="preserve"> korozijai UV poveikiui ir mechaniniams </w:t>
            </w:r>
            <w:proofErr w:type="spellStart"/>
            <w:r>
              <w:rPr>
                <w:sz w:val="22"/>
                <w:szCs w:val="22"/>
                <w:lang w:eastAsia="fi-FI"/>
              </w:rPr>
              <w:t>pažeidimamas</w:t>
            </w:r>
            <w:proofErr w:type="spellEnd"/>
          </w:p>
        </w:tc>
        <w:tc>
          <w:tcPr>
            <w:tcW w:w="3260" w:type="dxa"/>
          </w:tcPr>
          <w:p w14:paraId="03ABDF2C" w14:textId="3F5EC130" w:rsidR="003C4F2A" w:rsidRPr="00D86641" w:rsidRDefault="00212FD5" w:rsidP="00F16740">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739D49BD" w14:textId="3126183E" w:rsidR="003C4F2A" w:rsidRPr="00D86641" w:rsidRDefault="00212FD5" w:rsidP="00F16740">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0884A1C4" w14:textId="77777777" w:rsidTr="00BF2075">
        <w:trPr>
          <w:cantSplit/>
          <w:trHeight w:val="458"/>
        </w:trPr>
        <w:tc>
          <w:tcPr>
            <w:tcW w:w="568" w:type="dxa"/>
            <w:vAlign w:val="center"/>
          </w:tcPr>
          <w:p w14:paraId="7E36348F" w14:textId="013B18F7" w:rsidR="00EB53EF" w:rsidRDefault="00EB53EF" w:rsidP="00EB53EF">
            <w:pPr>
              <w:jc w:val="center"/>
              <w:rPr>
                <w:sz w:val="22"/>
                <w:szCs w:val="22"/>
                <w:lang w:eastAsia="fi-FI"/>
              </w:rPr>
            </w:pPr>
            <w:r>
              <w:rPr>
                <w:sz w:val="22"/>
                <w:szCs w:val="22"/>
                <w:lang w:eastAsia="fi-FI"/>
              </w:rPr>
              <w:t>1.6.</w:t>
            </w:r>
          </w:p>
        </w:tc>
        <w:tc>
          <w:tcPr>
            <w:tcW w:w="3118" w:type="dxa"/>
            <w:vAlign w:val="center"/>
          </w:tcPr>
          <w:p w14:paraId="008B5168" w14:textId="2BD918B2" w:rsidR="00EB53EF" w:rsidRDefault="00EB53EF" w:rsidP="00EB53EF">
            <w:pPr>
              <w:jc w:val="both"/>
              <w:rPr>
                <w:sz w:val="22"/>
                <w:szCs w:val="22"/>
                <w:lang w:eastAsia="fi-FI"/>
              </w:rPr>
            </w:pPr>
            <w:r>
              <w:rPr>
                <w:sz w:val="22"/>
                <w:szCs w:val="22"/>
                <w:lang w:eastAsia="fi-FI"/>
              </w:rPr>
              <w:t>Dangtis sandarus arba su savaiminio užsidarymo funkcija</w:t>
            </w:r>
          </w:p>
        </w:tc>
        <w:tc>
          <w:tcPr>
            <w:tcW w:w="3260" w:type="dxa"/>
          </w:tcPr>
          <w:p w14:paraId="7BBEB534" w14:textId="68BF4A19"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5E3A9575" w14:textId="0D8A8B1C"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2834C266" w14:textId="77777777" w:rsidTr="00BF2075">
        <w:trPr>
          <w:cantSplit/>
          <w:trHeight w:val="458"/>
        </w:trPr>
        <w:tc>
          <w:tcPr>
            <w:tcW w:w="568" w:type="dxa"/>
            <w:vAlign w:val="center"/>
          </w:tcPr>
          <w:p w14:paraId="2D693D8F" w14:textId="3C1F376D" w:rsidR="00EB53EF" w:rsidRDefault="00EB53EF" w:rsidP="00EB53EF">
            <w:pPr>
              <w:jc w:val="center"/>
              <w:rPr>
                <w:sz w:val="22"/>
                <w:szCs w:val="22"/>
                <w:lang w:eastAsia="fi-FI"/>
              </w:rPr>
            </w:pPr>
            <w:r>
              <w:rPr>
                <w:sz w:val="22"/>
                <w:szCs w:val="22"/>
                <w:lang w:eastAsia="fi-FI"/>
              </w:rPr>
              <w:t>1.7.</w:t>
            </w:r>
          </w:p>
        </w:tc>
        <w:tc>
          <w:tcPr>
            <w:tcW w:w="3118" w:type="dxa"/>
            <w:vAlign w:val="center"/>
          </w:tcPr>
          <w:p w14:paraId="396B54EB" w14:textId="49D6CBA2" w:rsidR="00EB53EF" w:rsidRDefault="00EB53EF" w:rsidP="00EB53EF">
            <w:pPr>
              <w:jc w:val="both"/>
              <w:rPr>
                <w:sz w:val="22"/>
                <w:szCs w:val="22"/>
                <w:lang w:eastAsia="fi-FI"/>
              </w:rPr>
            </w:pPr>
            <w:r>
              <w:rPr>
                <w:sz w:val="22"/>
                <w:szCs w:val="22"/>
                <w:lang w:eastAsia="fi-FI"/>
              </w:rPr>
              <w:t>Išimamas vidinis konteineris (kibiras) arba analogiškas sprendimas</w:t>
            </w:r>
          </w:p>
        </w:tc>
        <w:tc>
          <w:tcPr>
            <w:tcW w:w="3260" w:type="dxa"/>
          </w:tcPr>
          <w:p w14:paraId="65A582AA" w14:textId="504EDCEB"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19929A43" w14:textId="7C7DFFC1"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7C5C9846" w14:textId="77777777" w:rsidTr="00BF2075">
        <w:trPr>
          <w:cantSplit/>
          <w:trHeight w:val="458"/>
        </w:trPr>
        <w:tc>
          <w:tcPr>
            <w:tcW w:w="568" w:type="dxa"/>
            <w:vAlign w:val="center"/>
          </w:tcPr>
          <w:p w14:paraId="701F1D68" w14:textId="23E981FC" w:rsidR="00EB53EF" w:rsidRDefault="00EB53EF" w:rsidP="00EB53EF">
            <w:pPr>
              <w:jc w:val="center"/>
              <w:rPr>
                <w:sz w:val="22"/>
                <w:szCs w:val="22"/>
                <w:lang w:eastAsia="fi-FI"/>
              </w:rPr>
            </w:pPr>
            <w:r>
              <w:rPr>
                <w:sz w:val="22"/>
                <w:szCs w:val="22"/>
                <w:lang w:eastAsia="fi-FI"/>
              </w:rPr>
              <w:t>1.8.</w:t>
            </w:r>
          </w:p>
        </w:tc>
        <w:tc>
          <w:tcPr>
            <w:tcW w:w="3118" w:type="dxa"/>
            <w:vAlign w:val="center"/>
          </w:tcPr>
          <w:p w14:paraId="74B806A1" w14:textId="08C98DE5" w:rsidR="00EB53EF" w:rsidRDefault="00EB53EF" w:rsidP="00EB53EF">
            <w:pPr>
              <w:jc w:val="both"/>
              <w:rPr>
                <w:sz w:val="22"/>
                <w:szCs w:val="22"/>
                <w:lang w:eastAsia="fi-FI"/>
              </w:rPr>
            </w:pPr>
            <w:r>
              <w:rPr>
                <w:sz w:val="22"/>
                <w:szCs w:val="22"/>
                <w:lang w:eastAsia="fi-FI"/>
              </w:rPr>
              <w:t xml:space="preserve">Šiukšliadėžė turi turėti užrakinamą mechanizmą (spyna arba lygiavertis sprendimas), apsaugantį nuo neteisėto atidarymo </w:t>
            </w:r>
          </w:p>
        </w:tc>
        <w:tc>
          <w:tcPr>
            <w:tcW w:w="3260" w:type="dxa"/>
          </w:tcPr>
          <w:p w14:paraId="52E34566" w14:textId="37554A8E"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73EA3E15" w14:textId="5E1A048C"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28F794CD" w14:textId="77777777" w:rsidTr="00BF2075">
        <w:trPr>
          <w:cantSplit/>
          <w:trHeight w:val="458"/>
        </w:trPr>
        <w:tc>
          <w:tcPr>
            <w:tcW w:w="568" w:type="dxa"/>
            <w:vAlign w:val="center"/>
          </w:tcPr>
          <w:p w14:paraId="4A79CA0B" w14:textId="6801ECE5" w:rsidR="00EB53EF" w:rsidRDefault="00EB53EF" w:rsidP="00EB53EF">
            <w:pPr>
              <w:jc w:val="center"/>
              <w:rPr>
                <w:sz w:val="22"/>
                <w:szCs w:val="22"/>
                <w:lang w:eastAsia="fi-FI"/>
              </w:rPr>
            </w:pPr>
            <w:r>
              <w:rPr>
                <w:sz w:val="22"/>
                <w:szCs w:val="22"/>
                <w:lang w:eastAsia="fi-FI"/>
              </w:rPr>
              <w:t>1.9.</w:t>
            </w:r>
          </w:p>
        </w:tc>
        <w:tc>
          <w:tcPr>
            <w:tcW w:w="3118" w:type="dxa"/>
            <w:vAlign w:val="center"/>
          </w:tcPr>
          <w:p w14:paraId="3D48E7C1" w14:textId="272D5C55" w:rsidR="00EB53EF" w:rsidRDefault="00EB53EF" w:rsidP="00EB53EF">
            <w:pPr>
              <w:jc w:val="both"/>
              <w:rPr>
                <w:sz w:val="22"/>
                <w:szCs w:val="22"/>
                <w:lang w:eastAsia="fi-FI"/>
              </w:rPr>
            </w:pPr>
            <w:r>
              <w:rPr>
                <w:sz w:val="22"/>
                <w:szCs w:val="22"/>
                <w:lang w:eastAsia="fi-FI"/>
              </w:rPr>
              <w:t>Įmetimo anga pritaikyta šunų ekskrementams, ribojanti kitų atliekų metimą, mažinanti kvapų sklidimą</w:t>
            </w:r>
          </w:p>
        </w:tc>
        <w:tc>
          <w:tcPr>
            <w:tcW w:w="3260" w:type="dxa"/>
          </w:tcPr>
          <w:p w14:paraId="30EFB633" w14:textId="123BEAD2"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772D8942" w14:textId="1FAC27C6"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178586F6" w14:textId="77777777" w:rsidTr="00BF2075">
        <w:trPr>
          <w:cantSplit/>
          <w:trHeight w:val="458"/>
        </w:trPr>
        <w:tc>
          <w:tcPr>
            <w:tcW w:w="568" w:type="dxa"/>
            <w:vAlign w:val="center"/>
          </w:tcPr>
          <w:p w14:paraId="6233531F" w14:textId="607D050E" w:rsidR="00EB53EF" w:rsidRDefault="00EB53EF" w:rsidP="00EB53EF">
            <w:pPr>
              <w:jc w:val="center"/>
              <w:rPr>
                <w:sz w:val="22"/>
                <w:szCs w:val="22"/>
                <w:lang w:eastAsia="fi-FI"/>
              </w:rPr>
            </w:pPr>
            <w:r>
              <w:rPr>
                <w:sz w:val="22"/>
                <w:szCs w:val="22"/>
                <w:lang w:eastAsia="fi-FI"/>
              </w:rPr>
              <w:t>1.10.</w:t>
            </w:r>
          </w:p>
        </w:tc>
        <w:tc>
          <w:tcPr>
            <w:tcW w:w="3118" w:type="dxa"/>
            <w:vAlign w:val="center"/>
          </w:tcPr>
          <w:p w14:paraId="6608C27F" w14:textId="2A7E9439" w:rsidR="00EB53EF" w:rsidRDefault="00EB53EF" w:rsidP="00EB53EF">
            <w:pPr>
              <w:jc w:val="both"/>
              <w:rPr>
                <w:sz w:val="22"/>
                <w:szCs w:val="22"/>
                <w:lang w:eastAsia="fi-FI"/>
              </w:rPr>
            </w:pPr>
            <w:r>
              <w:rPr>
                <w:sz w:val="22"/>
                <w:szCs w:val="22"/>
                <w:lang w:eastAsia="fi-FI"/>
              </w:rPr>
              <w:t>Šiukšliadėžė turi būti pažymėta (piktograma arba grafika su šuns simbolika</w:t>
            </w:r>
          </w:p>
        </w:tc>
        <w:tc>
          <w:tcPr>
            <w:tcW w:w="3260" w:type="dxa"/>
          </w:tcPr>
          <w:p w14:paraId="791A7419" w14:textId="55091883"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06E4EDDA" w14:textId="58FE3035"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656D7E84" w14:textId="77777777" w:rsidTr="00BF2075">
        <w:trPr>
          <w:cantSplit/>
          <w:trHeight w:val="458"/>
        </w:trPr>
        <w:tc>
          <w:tcPr>
            <w:tcW w:w="568" w:type="dxa"/>
            <w:vAlign w:val="center"/>
          </w:tcPr>
          <w:p w14:paraId="6455333B" w14:textId="3CA321A5" w:rsidR="00EB53EF" w:rsidRDefault="00EB53EF" w:rsidP="00EB53EF">
            <w:pPr>
              <w:jc w:val="center"/>
              <w:rPr>
                <w:sz w:val="22"/>
                <w:szCs w:val="22"/>
                <w:lang w:eastAsia="fi-FI"/>
              </w:rPr>
            </w:pPr>
            <w:r>
              <w:rPr>
                <w:sz w:val="22"/>
                <w:szCs w:val="22"/>
                <w:lang w:eastAsia="fi-FI"/>
              </w:rPr>
              <w:t>1.11.</w:t>
            </w:r>
          </w:p>
        </w:tc>
        <w:tc>
          <w:tcPr>
            <w:tcW w:w="3118" w:type="dxa"/>
            <w:vAlign w:val="center"/>
          </w:tcPr>
          <w:p w14:paraId="339B41B7" w14:textId="2A8C3A32" w:rsidR="00EB53EF" w:rsidRDefault="00EB53EF" w:rsidP="00EB53EF">
            <w:pPr>
              <w:jc w:val="both"/>
              <w:rPr>
                <w:sz w:val="22"/>
                <w:szCs w:val="22"/>
                <w:lang w:eastAsia="fi-FI"/>
              </w:rPr>
            </w:pPr>
            <w:r>
              <w:rPr>
                <w:sz w:val="22"/>
                <w:szCs w:val="22"/>
                <w:lang w:eastAsia="fi-FI"/>
              </w:rPr>
              <w:t>Spalva žalia arba lygiavertė, suderinta su perkančiąja organizacija</w:t>
            </w:r>
          </w:p>
        </w:tc>
        <w:tc>
          <w:tcPr>
            <w:tcW w:w="3260" w:type="dxa"/>
          </w:tcPr>
          <w:p w14:paraId="6634D6CE" w14:textId="60A15AF1"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14218810" w14:textId="292AB408"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4309D1BF" w14:textId="77777777" w:rsidTr="00314384">
        <w:trPr>
          <w:cantSplit/>
          <w:trHeight w:val="241"/>
        </w:trPr>
        <w:tc>
          <w:tcPr>
            <w:tcW w:w="568" w:type="dxa"/>
            <w:shd w:val="clear" w:color="auto" w:fill="D9D9D9" w:themeFill="background1" w:themeFillShade="D9"/>
            <w:vAlign w:val="center"/>
          </w:tcPr>
          <w:p w14:paraId="75D2A0CF" w14:textId="33439ACA" w:rsidR="00EB53EF" w:rsidRPr="00EB53EF" w:rsidRDefault="00EB53EF" w:rsidP="00EB53EF">
            <w:pPr>
              <w:jc w:val="center"/>
              <w:rPr>
                <w:b/>
                <w:bCs/>
                <w:sz w:val="22"/>
                <w:szCs w:val="22"/>
                <w:lang w:eastAsia="fi-FI"/>
              </w:rPr>
            </w:pPr>
            <w:r w:rsidRPr="00EB53EF">
              <w:rPr>
                <w:b/>
                <w:bCs/>
                <w:sz w:val="22"/>
                <w:szCs w:val="22"/>
                <w:lang w:eastAsia="fi-FI"/>
              </w:rPr>
              <w:t>2.</w:t>
            </w:r>
          </w:p>
        </w:tc>
        <w:tc>
          <w:tcPr>
            <w:tcW w:w="9497" w:type="dxa"/>
            <w:gridSpan w:val="3"/>
            <w:shd w:val="clear" w:color="auto" w:fill="D9D9D9" w:themeFill="background1" w:themeFillShade="D9"/>
            <w:vAlign w:val="center"/>
          </w:tcPr>
          <w:p w14:paraId="16151D18" w14:textId="73AFD12A" w:rsidR="00EB53EF" w:rsidRPr="00D86641" w:rsidRDefault="00EB53EF" w:rsidP="00EB53EF">
            <w:pPr>
              <w:jc w:val="both"/>
              <w:rPr>
                <w:bCs/>
                <w:i/>
                <w:iCs/>
                <w:color w:val="FF0000"/>
                <w:kern w:val="1"/>
                <w:sz w:val="22"/>
                <w:szCs w:val="22"/>
                <w:lang w:eastAsia="ar-SA"/>
              </w:rPr>
            </w:pPr>
            <w:r w:rsidRPr="00BF2075">
              <w:rPr>
                <w:b/>
                <w:bCs/>
                <w:lang w:eastAsia="fi-FI"/>
              </w:rPr>
              <w:t>Techniniai reikalavimai tvirtinimo stovui</w:t>
            </w:r>
            <w:r>
              <w:rPr>
                <w:b/>
                <w:bCs/>
                <w:lang w:eastAsia="fi-FI"/>
              </w:rPr>
              <w:t>:</w:t>
            </w:r>
          </w:p>
        </w:tc>
      </w:tr>
      <w:tr w:rsidR="00EB53EF" w:rsidRPr="00510A9C" w14:paraId="0FDECCC3" w14:textId="77777777" w:rsidTr="00BF2075">
        <w:trPr>
          <w:cantSplit/>
          <w:trHeight w:val="458"/>
        </w:trPr>
        <w:tc>
          <w:tcPr>
            <w:tcW w:w="568" w:type="dxa"/>
            <w:vAlign w:val="center"/>
          </w:tcPr>
          <w:p w14:paraId="338298C3" w14:textId="711744A4" w:rsidR="00EB53EF" w:rsidRPr="00FA65D8" w:rsidRDefault="00EB53EF" w:rsidP="00EB53EF">
            <w:pPr>
              <w:jc w:val="center"/>
              <w:rPr>
                <w:sz w:val="22"/>
                <w:szCs w:val="22"/>
                <w:lang w:eastAsia="fi-FI"/>
              </w:rPr>
            </w:pPr>
            <w:r w:rsidRPr="00FA65D8">
              <w:rPr>
                <w:sz w:val="22"/>
                <w:szCs w:val="22"/>
                <w:lang w:eastAsia="fi-FI"/>
              </w:rPr>
              <w:t>2.1.</w:t>
            </w:r>
          </w:p>
        </w:tc>
        <w:tc>
          <w:tcPr>
            <w:tcW w:w="3118" w:type="dxa"/>
            <w:vAlign w:val="center"/>
          </w:tcPr>
          <w:p w14:paraId="342B3759" w14:textId="6C2B2B86" w:rsidR="00EB53EF" w:rsidRPr="00FA65D8" w:rsidRDefault="00EB53EF" w:rsidP="00EB53EF">
            <w:pPr>
              <w:jc w:val="both"/>
              <w:rPr>
                <w:sz w:val="22"/>
                <w:szCs w:val="22"/>
                <w:lang w:eastAsia="fi-FI"/>
              </w:rPr>
            </w:pPr>
            <w:r w:rsidRPr="00FA65D8">
              <w:rPr>
                <w:lang w:eastAsia="fi-FI"/>
              </w:rPr>
              <w:t xml:space="preserve">Pagamintas iš cinkuoto arba </w:t>
            </w:r>
            <w:r w:rsidR="00314384" w:rsidRPr="00FA65D8">
              <w:rPr>
                <w:lang w:eastAsia="fi-FI"/>
              </w:rPr>
              <w:t>nerūdijančio</w:t>
            </w:r>
            <w:r w:rsidRPr="00FA65D8">
              <w:rPr>
                <w:lang w:eastAsia="fi-FI"/>
              </w:rPr>
              <w:t xml:space="preserve"> plieno</w:t>
            </w:r>
          </w:p>
        </w:tc>
        <w:tc>
          <w:tcPr>
            <w:tcW w:w="3260" w:type="dxa"/>
          </w:tcPr>
          <w:p w14:paraId="78F7283F" w14:textId="7B52ECEE"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3CCFEDB3" w14:textId="37585894"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5A000BEC" w14:textId="77777777" w:rsidTr="00BF2075">
        <w:trPr>
          <w:cantSplit/>
          <w:trHeight w:val="458"/>
        </w:trPr>
        <w:tc>
          <w:tcPr>
            <w:tcW w:w="568" w:type="dxa"/>
            <w:vAlign w:val="center"/>
          </w:tcPr>
          <w:p w14:paraId="696C60D2" w14:textId="7A151EC8" w:rsidR="00EB53EF" w:rsidRDefault="00EB53EF" w:rsidP="00EB53EF">
            <w:pPr>
              <w:jc w:val="center"/>
              <w:rPr>
                <w:sz w:val="22"/>
                <w:szCs w:val="22"/>
                <w:lang w:eastAsia="fi-FI"/>
              </w:rPr>
            </w:pPr>
            <w:r>
              <w:rPr>
                <w:sz w:val="22"/>
                <w:szCs w:val="22"/>
                <w:lang w:eastAsia="fi-FI"/>
              </w:rPr>
              <w:t>2.2.</w:t>
            </w:r>
          </w:p>
        </w:tc>
        <w:tc>
          <w:tcPr>
            <w:tcW w:w="3118" w:type="dxa"/>
            <w:vAlign w:val="center"/>
          </w:tcPr>
          <w:p w14:paraId="7DCB4EE6" w14:textId="534AF1D1" w:rsidR="00EB53EF" w:rsidRDefault="00EB53EF" w:rsidP="00EB53EF">
            <w:pPr>
              <w:jc w:val="both"/>
              <w:rPr>
                <w:sz w:val="22"/>
                <w:szCs w:val="22"/>
                <w:lang w:eastAsia="fi-FI"/>
              </w:rPr>
            </w:pPr>
            <w:r w:rsidRPr="00BF2075">
              <w:rPr>
                <w:lang w:eastAsia="fi-FI"/>
              </w:rPr>
              <w:t>Stovo skersmuo ne mažiau</w:t>
            </w:r>
            <w:r>
              <w:rPr>
                <w:lang w:eastAsia="fi-FI"/>
              </w:rPr>
              <w:t>, kaip 50 mm</w:t>
            </w:r>
          </w:p>
        </w:tc>
        <w:tc>
          <w:tcPr>
            <w:tcW w:w="3260" w:type="dxa"/>
          </w:tcPr>
          <w:p w14:paraId="7B9EBBFF" w14:textId="7D2BC6C6"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139F1BF4" w14:textId="137590B2"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37999777" w14:textId="77777777" w:rsidTr="00BF2075">
        <w:trPr>
          <w:cantSplit/>
          <w:trHeight w:val="458"/>
        </w:trPr>
        <w:tc>
          <w:tcPr>
            <w:tcW w:w="568" w:type="dxa"/>
            <w:vAlign w:val="center"/>
          </w:tcPr>
          <w:p w14:paraId="216F76C8" w14:textId="1A874AF8" w:rsidR="00EB53EF" w:rsidRDefault="00EB53EF" w:rsidP="00EB53EF">
            <w:pPr>
              <w:jc w:val="center"/>
              <w:rPr>
                <w:sz w:val="22"/>
                <w:szCs w:val="22"/>
                <w:lang w:eastAsia="fi-FI"/>
              </w:rPr>
            </w:pPr>
            <w:r>
              <w:rPr>
                <w:sz w:val="22"/>
                <w:szCs w:val="22"/>
                <w:lang w:eastAsia="fi-FI"/>
              </w:rPr>
              <w:t>2.3.</w:t>
            </w:r>
          </w:p>
        </w:tc>
        <w:tc>
          <w:tcPr>
            <w:tcW w:w="3118" w:type="dxa"/>
            <w:vAlign w:val="center"/>
          </w:tcPr>
          <w:p w14:paraId="4C2CA52E" w14:textId="203CAC65" w:rsidR="00EB53EF" w:rsidRDefault="00EB53EF" w:rsidP="00EB53EF">
            <w:pPr>
              <w:jc w:val="both"/>
              <w:rPr>
                <w:sz w:val="22"/>
                <w:szCs w:val="22"/>
                <w:lang w:eastAsia="fi-FI"/>
              </w:rPr>
            </w:pPr>
            <w:r>
              <w:rPr>
                <w:lang w:eastAsia="fi-FI"/>
              </w:rPr>
              <w:t>Stovo sienelės storis ne mažesnis, kaip 2 mm</w:t>
            </w:r>
          </w:p>
        </w:tc>
        <w:tc>
          <w:tcPr>
            <w:tcW w:w="3260" w:type="dxa"/>
          </w:tcPr>
          <w:p w14:paraId="67C9BD56" w14:textId="52AE6D37"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41716E19" w14:textId="08A0BE9C"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r w:rsidR="00EB53EF" w:rsidRPr="00510A9C" w14:paraId="0C4B6A16" w14:textId="77777777" w:rsidTr="00BF2075">
        <w:trPr>
          <w:cantSplit/>
          <w:trHeight w:val="458"/>
        </w:trPr>
        <w:tc>
          <w:tcPr>
            <w:tcW w:w="568" w:type="dxa"/>
            <w:vAlign w:val="center"/>
          </w:tcPr>
          <w:p w14:paraId="5993A38F" w14:textId="5C623C87" w:rsidR="00EB53EF" w:rsidRDefault="00EB53EF" w:rsidP="00EB53EF">
            <w:pPr>
              <w:jc w:val="center"/>
              <w:rPr>
                <w:sz w:val="22"/>
                <w:szCs w:val="22"/>
                <w:lang w:eastAsia="fi-FI"/>
              </w:rPr>
            </w:pPr>
            <w:r>
              <w:rPr>
                <w:sz w:val="22"/>
                <w:szCs w:val="22"/>
                <w:lang w:eastAsia="fi-FI"/>
              </w:rPr>
              <w:t>2.4.</w:t>
            </w:r>
          </w:p>
        </w:tc>
        <w:tc>
          <w:tcPr>
            <w:tcW w:w="3118" w:type="dxa"/>
            <w:vAlign w:val="center"/>
          </w:tcPr>
          <w:p w14:paraId="0FF6981E" w14:textId="19BD222B" w:rsidR="00EB53EF" w:rsidRDefault="00EB53EF" w:rsidP="00EB53EF">
            <w:pPr>
              <w:jc w:val="both"/>
              <w:rPr>
                <w:sz w:val="22"/>
                <w:szCs w:val="22"/>
                <w:lang w:eastAsia="fi-FI"/>
              </w:rPr>
            </w:pPr>
            <w:r>
              <w:rPr>
                <w:lang w:eastAsia="fi-FI"/>
              </w:rPr>
              <w:t>Garantinis laikotarpis ne trumpesnis, kaip 24 mėn.</w:t>
            </w:r>
          </w:p>
        </w:tc>
        <w:tc>
          <w:tcPr>
            <w:tcW w:w="3260" w:type="dxa"/>
          </w:tcPr>
          <w:p w14:paraId="02367159" w14:textId="07D487A4"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c>
          <w:tcPr>
            <w:tcW w:w="3119" w:type="dxa"/>
          </w:tcPr>
          <w:p w14:paraId="7DA70A84" w14:textId="7F646502" w:rsidR="00EB53EF" w:rsidRPr="00D86641" w:rsidRDefault="00EB53EF" w:rsidP="00EB53EF">
            <w:pPr>
              <w:jc w:val="both"/>
              <w:rPr>
                <w:bCs/>
                <w:i/>
                <w:iCs/>
                <w:color w:val="FF0000"/>
                <w:kern w:val="1"/>
                <w:sz w:val="22"/>
                <w:szCs w:val="22"/>
                <w:lang w:eastAsia="ar-SA"/>
              </w:rPr>
            </w:pPr>
            <w:r w:rsidRPr="00D86641">
              <w:rPr>
                <w:bCs/>
                <w:i/>
                <w:iCs/>
                <w:color w:val="FF0000"/>
                <w:kern w:val="1"/>
                <w:sz w:val="22"/>
                <w:szCs w:val="22"/>
                <w:lang w:eastAsia="ar-SA"/>
              </w:rPr>
              <w:t>(įrašyti)</w:t>
            </w:r>
          </w:p>
        </w:tc>
      </w:tr>
    </w:tbl>
    <w:p w14:paraId="49CF677F" w14:textId="17653C22" w:rsidR="00217A5A" w:rsidRPr="003B756D" w:rsidRDefault="00217A5A" w:rsidP="00307367">
      <w:pPr>
        <w:ind w:firstLine="426"/>
        <w:jc w:val="both"/>
      </w:pPr>
      <w:r w:rsidRPr="003B756D">
        <w:rPr>
          <w:b/>
          <w:bCs/>
        </w:rPr>
        <w:t>Reikalavimai tiekėjui dėl technin</w:t>
      </w:r>
      <w:r>
        <w:rPr>
          <w:b/>
          <w:bCs/>
        </w:rPr>
        <w:t xml:space="preserve">ių reikalavimų </w:t>
      </w:r>
      <w:r w:rsidRPr="003B756D">
        <w:rPr>
          <w:b/>
          <w:bCs/>
        </w:rPr>
        <w:t xml:space="preserve"> pildymo</w:t>
      </w:r>
      <w:r>
        <w:rPr>
          <w:b/>
          <w:bCs/>
        </w:rPr>
        <w:t xml:space="preserve"> ir įrodančių dokumentų pateikimo</w:t>
      </w:r>
      <w:r w:rsidRPr="003B756D">
        <w:rPr>
          <w:b/>
          <w:bCs/>
        </w:rPr>
        <w:t>:</w:t>
      </w:r>
    </w:p>
    <w:p w14:paraId="34C25A77" w14:textId="717D549D" w:rsidR="00217A5A" w:rsidRPr="003B756D" w:rsidRDefault="00217A5A" w:rsidP="00A665CE">
      <w:pPr>
        <w:pStyle w:val="Sraopastraipa"/>
        <w:numPr>
          <w:ilvl w:val="0"/>
          <w:numId w:val="39"/>
        </w:numPr>
        <w:shd w:val="clear" w:color="auto" w:fill="FFFFFF" w:themeFill="background1"/>
        <w:tabs>
          <w:tab w:val="left" w:pos="1134"/>
        </w:tabs>
        <w:ind w:hanging="142"/>
        <w:jc w:val="both"/>
      </w:pPr>
      <w:r w:rsidRPr="003B756D">
        <w:t xml:space="preserve">Tiekėjas turi užpildyti visus </w:t>
      </w:r>
      <w:r>
        <w:t xml:space="preserve">techninių reikalavimų </w:t>
      </w:r>
      <w:r w:rsidRPr="003B756D">
        <w:t xml:space="preserve"> </w:t>
      </w:r>
      <w:r>
        <w:t xml:space="preserve">lentelės </w:t>
      </w:r>
      <w:r w:rsidRPr="003B756D">
        <w:t>laukelius, kurie pažymėti „</w:t>
      </w:r>
      <w:r w:rsidRPr="003B756D">
        <w:rPr>
          <w:i/>
          <w:iCs/>
        </w:rPr>
        <w:t>įrašyti</w:t>
      </w:r>
      <w:r w:rsidRPr="003B756D">
        <w:t>“</w:t>
      </w:r>
      <w:r w:rsidRPr="003B756D">
        <w:rPr>
          <w:i/>
          <w:iCs/>
        </w:rPr>
        <w:t>,</w:t>
      </w:r>
      <w:r w:rsidRPr="003B756D">
        <w:t xml:space="preserve"> nurodant siūlomos </w:t>
      </w:r>
      <w:r>
        <w:t>p</w:t>
      </w:r>
      <w:r w:rsidRPr="003B756D">
        <w:t xml:space="preserve">rekės gamintoją, </w:t>
      </w:r>
      <w:r>
        <w:t>tipą,</w:t>
      </w:r>
      <w:r w:rsidRPr="003B756D">
        <w:t xml:space="preserve"> modelį</w:t>
      </w:r>
      <w:r>
        <w:t xml:space="preserve"> </w:t>
      </w:r>
      <w:r w:rsidRPr="003B756D">
        <w:t xml:space="preserve">ir  konkrečias technines charakteristikas ir jų reikšmes, </w:t>
      </w:r>
      <w:r w:rsidRPr="003B756D">
        <w:rPr>
          <w:bCs/>
          <w:iCs/>
        </w:rPr>
        <w:t>o kur techninių reikšmių įrašyti negalima – nurodo/aprašo reikalavimo atitikimą.</w:t>
      </w:r>
    </w:p>
    <w:p w14:paraId="1F154D37" w14:textId="607B857E" w:rsidR="00217A5A" w:rsidRDefault="00217A5A" w:rsidP="00274FA5">
      <w:pPr>
        <w:pStyle w:val="Sraopastraipa"/>
        <w:numPr>
          <w:ilvl w:val="0"/>
          <w:numId w:val="39"/>
        </w:numPr>
        <w:shd w:val="clear" w:color="auto" w:fill="FFFFFF" w:themeFill="background1"/>
        <w:tabs>
          <w:tab w:val="left" w:pos="993"/>
        </w:tabs>
        <w:ind w:hanging="142"/>
        <w:jc w:val="both"/>
      </w:pPr>
      <w:r w:rsidRPr="003B756D">
        <w:t>Tiekėjas negali keisti technin</w:t>
      </w:r>
      <w:r>
        <w:t>ių</w:t>
      </w:r>
      <w:r w:rsidRPr="003B756D">
        <w:t xml:space="preserve"> </w:t>
      </w:r>
      <w:r>
        <w:t>reikalavimų</w:t>
      </w:r>
      <w:r w:rsidRPr="003B756D">
        <w:t xml:space="preserve">, t. y. tiekėjas negali keisti </w:t>
      </w:r>
      <w:r>
        <w:t>techninių reikal</w:t>
      </w:r>
      <w:r w:rsidR="00890F06">
        <w:t>a</w:t>
      </w:r>
      <w:r>
        <w:t>vimų</w:t>
      </w:r>
      <w:r w:rsidRPr="003B756D">
        <w:t xml:space="preserve"> teksto (papildyti, trinti ir pan.), papildyti lentelės naujais laukais ar ištrinti esamus, nebent techninėje specifikacijoje aiškiai nurodyta, kad tokie pakeitimai galimi. </w:t>
      </w:r>
    </w:p>
    <w:p w14:paraId="4B8F8A14" w14:textId="08650AF4" w:rsidR="00BE488E" w:rsidRDefault="00BE488E" w:rsidP="00274FA5">
      <w:pPr>
        <w:pStyle w:val="Sraopastraipa"/>
        <w:numPr>
          <w:ilvl w:val="0"/>
          <w:numId w:val="39"/>
        </w:numPr>
        <w:shd w:val="clear" w:color="auto" w:fill="FFFFFF" w:themeFill="background1"/>
        <w:tabs>
          <w:tab w:val="left" w:pos="993"/>
        </w:tabs>
        <w:ind w:hanging="142"/>
        <w:jc w:val="both"/>
      </w:pPr>
      <w:bookmarkStart w:id="8" w:name="_Ref42851742"/>
      <w:r w:rsidRPr="003B756D">
        <w:t xml:space="preserve">Tiekėjas, nurodydamas siūlomos </w:t>
      </w:r>
      <w:r>
        <w:t>p</w:t>
      </w:r>
      <w:r w:rsidRPr="003B756D">
        <w:t xml:space="preserve">rekės atitikimą, turi nurodyti </w:t>
      </w:r>
      <w:r w:rsidRPr="00BE488E">
        <w:rPr>
          <w:b/>
          <w:bCs/>
        </w:rPr>
        <w:t>konkrečias siūlomos prekės specifikacijas</w:t>
      </w:r>
      <w:r w:rsidRPr="003B756D">
        <w:t>, p</w:t>
      </w:r>
      <w:r>
        <w:t>avyzdžiui</w:t>
      </w:r>
      <w:r w:rsidRPr="003B756D">
        <w:t xml:space="preserve">: jeigu reikalaujama, kad prekės dydis būtų </w:t>
      </w:r>
      <w:r w:rsidRPr="00BE488E">
        <w:rPr>
          <w:i/>
          <w:iCs/>
        </w:rPr>
        <w:t xml:space="preserve">ne mažesnis kaip </w:t>
      </w:r>
      <w:r w:rsidR="00FA65D8">
        <w:rPr>
          <w:i/>
          <w:iCs/>
          <w:color w:val="000000"/>
          <w:lang w:eastAsia="lt-LT"/>
        </w:rPr>
        <w:t>50</w:t>
      </w:r>
      <w:r w:rsidRPr="00BE488E">
        <w:rPr>
          <w:i/>
          <w:iCs/>
          <w:color w:val="000000"/>
          <w:lang w:eastAsia="lt-LT"/>
        </w:rPr>
        <w:t xml:space="preserve"> mm ir ne didesnis kaip </w:t>
      </w:r>
      <w:r w:rsidR="00FA65D8">
        <w:rPr>
          <w:i/>
          <w:iCs/>
          <w:color w:val="000000"/>
          <w:lang w:eastAsia="lt-LT"/>
        </w:rPr>
        <w:t>60</w:t>
      </w:r>
      <w:r w:rsidRPr="00BE488E">
        <w:rPr>
          <w:i/>
          <w:iCs/>
          <w:color w:val="000000"/>
          <w:lang w:eastAsia="lt-LT"/>
        </w:rPr>
        <w:t xml:space="preserve"> mm</w:t>
      </w:r>
      <w:r w:rsidRPr="003B756D">
        <w:t>, tiekėjas negali pildydamas specifikacijos lentelę atkartoti reikalavimą ir nurodyti „</w:t>
      </w:r>
      <w:r w:rsidRPr="00BE488E">
        <w:rPr>
          <w:i/>
          <w:iCs/>
        </w:rPr>
        <w:t xml:space="preserve">ne mažesnis kaip </w:t>
      </w:r>
      <w:r w:rsidR="006879FD">
        <w:rPr>
          <w:i/>
          <w:iCs/>
          <w:color w:val="000000"/>
          <w:lang w:eastAsia="lt-LT"/>
        </w:rPr>
        <w:t>50</w:t>
      </w:r>
      <w:r w:rsidRPr="00BE488E">
        <w:rPr>
          <w:i/>
          <w:iCs/>
          <w:color w:val="000000"/>
          <w:lang w:eastAsia="lt-LT"/>
        </w:rPr>
        <w:t xml:space="preserve">mm ir ne didesnis kaip </w:t>
      </w:r>
      <w:r w:rsidR="00890F06">
        <w:rPr>
          <w:i/>
          <w:iCs/>
          <w:color w:val="000000"/>
          <w:lang w:eastAsia="lt-LT"/>
        </w:rPr>
        <w:t>60</w:t>
      </w:r>
      <w:r w:rsidR="006879FD">
        <w:rPr>
          <w:i/>
          <w:iCs/>
          <w:color w:val="000000"/>
          <w:lang w:eastAsia="lt-LT"/>
        </w:rPr>
        <w:t xml:space="preserve"> </w:t>
      </w:r>
      <w:r w:rsidRPr="00BE488E">
        <w:rPr>
          <w:i/>
          <w:iCs/>
          <w:color w:val="000000"/>
          <w:lang w:eastAsia="lt-LT"/>
        </w:rPr>
        <w:t>mm</w:t>
      </w:r>
      <w:r w:rsidRPr="003B756D">
        <w:t>“, o turi nurodyti konkrečią reikšmę, pvz. „</w:t>
      </w:r>
      <w:r w:rsidRPr="00BE488E">
        <w:rPr>
          <w:i/>
          <w:iCs/>
        </w:rPr>
        <w:t xml:space="preserve">dydis </w:t>
      </w:r>
      <w:r w:rsidR="00FA65D8">
        <w:rPr>
          <w:i/>
          <w:iCs/>
          <w:color w:val="000000"/>
          <w:lang w:eastAsia="lt-LT"/>
        </w:rPr>
        <w:t xml:space="preserve">55 </w:t>
      </w:r>
      <w:r w:rsidRPr="00BE488E">
        <w:rPr>
          <w:i/>
          <w:iCs/>
        </w:rPr>
        <w:t>mm</w:t>
      </w:r>
      <w:r w:rsidRPr="003B756D">
        <w:t>“</w:t>
      </w:r>
      <w:bookmarkEnd w:id="8"/>
      <w:r>
        <w:t xml:space="preserve">. </w:t>
      </w:r>
    </w:p>
    <w:p w14:paraId="5420651B" w14:textId="77777777" w:rsidR="00BE488E" w:rsidRPr="00C34DDE" w:rsidRDefault="00BE488E" w:rsidP="00274FA5">
      <w:pPr>
        <w:pStyle w:val="Sraopastraipa"/>
        <w:numPr>
          <w:ilvl w:val="0"/>
          <w:numId w:val="39"/>
        </w:numPr>
        <w:shd w:val="clear" w:color="auto" w:fill="FFFFFF" w:themeFill="background1"/>
        <w:tabs>
          <w:tab w:val="left" w:pos="851"/>
        </w:tabs>
        <w:ind w:hanging="142"/>
        <w:jc w:val="both"/>
      </w:pPr>
      <w:r w:rsidRPr="0074451C">
        <w:rPr>
          <w:u w:val="single"/>
        </w:rPr>
        <w:t xml:space="preserve">Tiekėjas privalo </w:t>
      </w:r>
      <w:r w:rsidRPr="0074451C">
        <w:rPr>
          <w:b/>
          <w:bCs/>
          <w:u w:val="single"/>
        </w:rPr>
        <w:t>kartu su pasiūlymu</w:t>
      </w:r>
      <w:r w:rsidRPr="0074451C">
        <w:rPr>
          <w:u w:val="single"/>
        </w:rPr>
        <w:t xml:space="preserve"> pateikti siūlomas prekės technines charakteristikas patvirtinančius dokumentus, t. y. </w:t>
      </w:r>
      <w:r w:rsidRPr="0074451C">
        <w:rPr>
          <w:b/>
          <w:bCs/>
          <w:u w:val="single"/>
        </w:rPr>
        <w:t>prekės gamintojo techninę dokumentaciją</w:t>
      </w:r>
      <w:r w:rsidRPr="00547EC3">
        <w:rPr>
          <w:b/>
          <w:bCs/>
        </w:rPr>
        <w:t xml:space="preserve"> </w:t>
      </w:r>
      <w:r w:rsidRPr="00FC2A68">
        <w:t>(lietuvių kalba),</w:t>
      </w:r>
      <w:r w:rsidRPr="00547EC3">
        <w:t xml:space="preserve"> kuri patvirtintų tiekėjo siūlomos prekės atitikimą techninės specifikacijos reikalavimams, </w:t>
      </w:r>
      <w:r w:rsidRPr="00547EC3">
        <w:rPr>
          <w:rStyle w:val="markedcontent"/>
          <w:rFonts w:eastAsiaTheme="minorEastAsia"/>
          <w:b/>
          <w:bCs/>
        </w:rPr>
        <w:t>ir/ar prekės</w:t>
      </w:r>
      <w:r w:rsidRPr="00547EC3">
        <w:rPr>
          <w:b/>
          <w:bCs/>
        </w:rPr>
        <w:t xml:space="preserve"> </w:t>
      </w:r>
      <w:r w:rsidRPr="00547EC3">
        <w:rPr>
          <w:rStyle w:val="markedcontent"/>
          <w:rFonts w:eastAsiaTheme="minorEastAsia"/>
          <w:b/>
          <w:bCs/>
        </w:rPr>
        <w:t>gamintojo deklaracijas</w:t>
      </w:r>
      <w:r w:rsidRPr="00547EC3">
        <w:rPr>
          <w:rStyle w:val="markedcontent"/>
          <w:rFonts w:eastAsiaTheme="minorEastAsia"/>
        </w:rPr>
        <w:t xml:space="preserve"> (jei gamintojo techninėje dokumentacijoje</w:t>
      </w:r>
      <w:r w:rsidRPr="00547EC3">
        <w:t xml:space="preserve"> </w:t>
      </w:r>
      <w:r w:rsidRPr="00547EC3">
        <w:rPr>
          <w:rStyle w:val="markedcontent"/>
          <w:rFonts w:eastAsiaTheme="minorEastAsia"/>
        </w:rPr>
        <w:t>neišsamiai atsispindi siūlomos prekės atitikimas techninės specifikacijos</w:t>
      </w:r>
      <w:r w:rsidRPr="00547EC3">
        <w:t xml:space="preserve"> </w:t>
      </w:r>
      <w:r w:rsidRPr="00547EC3">
        <w:rPr>
          <w:rStyle w:val="markedcontent"/>
          <w:rFonts w:eastAsiaTheme="minorEastAsia"/>
        </w:rPr>
        <w:t xml:space="preserve">reikalavimams), </w:t>
      </w:r>
      <w:r w:rsidRPr="00547EC3">
        <w:rPr>
          <w:rStyle w:val="markedcontent"/>
          <w:rFonts w:eastAsiaTheme="minorEastAsia"/>
          <w:b/>
          <w:bCs/>
        </w:rPr>
        <w:t>ar kiti lygiaverčiai dokumentai</w:t>
      </w:r>
      <w:r w:rsidRPr="00547EC3">
        <w:rPr>
          <w:rStyle w:val="markedcontent"/>
          <w:rFonts w:eastAsiaTheme="minorEastAsia"/>
        </w:rPr>
        <w:t>, įrodantys siūlomos prekės</w:t>
      </w:r>
      <w:r w:rsidRPr="00547EC3">
        <w:t xml:space="preserve"> </w:t>
      </w:r>
      <w:r w:rsidRPr="00547EC3">
        <w:rPr>
          <w:rStyle w:val="markedcontent"/>
          <w:rFonts w:eastAsiaTheme="minorEastAsia"/>
        </w:rPr>
        <w:t xml:space="preserve">atitikimą techniniams reikalavimams. </w:t>
      </w:r>
      <w:r w:rsidRPr="00547EC3">
        <w:rPr>
          <w:color w:val="000000"/>
        </w:rPr>
        <w:t xml:space="preserve">Lygiaverčiais </w:t>
      </w:r>
      <w:r w:rsidRPr="00547EC3">
        <w:rPr>
          <w:color w:val="000000"/>
        </w:rPr>
        <w:lastRenderedPageBreak/>
        <w:t xml:space="preserve">dokumentais nebus laikoma tiekėjo deklaracija, išskyrus atvejus, jei tiekėjas yra oficialus </w:t>
      </w:r>
      <w:r w:rsidRPr="000F358D">
        <w:rPr>
          <w:color w:val="000000"/>
        </w:rPr>
        <w:t xml:space="preserve">siūlomos Prekės gamintojo </w:t>
      </w:r>
      <w:r w:rsidRPr="00C34DDE">
        <w:rPr>
          <w:color w:val="000000"/>
        </w:rPr>
        <w:t>atstovas.</w:t>
      </w:r>
    </w:p>
    <w:p w14:paraId="73B7128C" w14:textId="046D5593"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4D64F7">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4D64F7">
        <w:tc>
          <w:tcPr>
            <w:tcW w:w="70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30907DF7" w:rsidR="00040B12" w:rsidRPr="006E34A0" w:rsidRDefault="00040B12" w:rsidP="00040B12">
      <w:pPr>
        <w:spacing w:after="120" w:line="360" w:lineRule="auto"/>
        <w:jc w:val="center"/>
        <w:rPr>
          <w:b/>
          <w:bCs/>
          <w:lang w:eastAsia="ar-SA"/>
        </w:rPr>
      </w:pPr>
      <w:r>
        <w:rPr>
          <w:b/>
          <w:bCs/>
          <w:lang w:eastAsia="ar-SA"/>
        </w:rPr>
        <w:t xml:space="preserve">TECHNINĖ SPECIFIKACIJA </w:t>
      </w:r>
    </w:p>
    <w:p w14:paraId="5B74A592" w14:textId="77777777" w:rsidR="00064247" w:rsidRPr="00DE4965" w:rsidRDefault="00064247" w:rsidP="00064247">
      <w:pPr>
        <w:spacing w:line="276" w:lineRule="auto"/>
        <w:ind w:firstLine="1134"/>
        <w:jc w:val="both"/>
        <w:rPr>
          <w:b/>
          <w:bCs/>
        </w:rPr>
      </w:pPr>
      <w:r w:rsidRPr="00DE4965">
        <w:rPr>
          <w:b/>
          <w:bCs/>
        </w:rPr>
        <w:t>1. PIRKIMO OBJEKTAS</w:t>
      </w:r>
    </w:p>
    <w:p w14:paraId="2500C1AF" w14:textId="77777777" w:rsidR="00064247" w:rsidRPr="00DE4965" w:rsidRDefault="00064247" w:rsidP="00064247">
      <w:pPr>
        <w:spacing w:line="276" w:lineRule="auto"/>
        <w:ind w:firstLine="1134"/>
        <w:jc w:val="both"/>
      </w:pPr>
      <w:r w:rsidRPr="00DE4965">
        <w:t>1.1. Šiukšliadėžės šunų ekskrementams surinkti su tvirtinimo stovais, skirtas naudoti lauko sąlygomis visais metų laikais.</w:t>
      </w:r>
    </w:p>
    <w:p w14:paraId="291322C7" w14:textId="77777777" w:rsidR="00064247" w:rsidRPr="00DE4965" w:rsidRDefault="00064247" w:rsidP="00064247">
      <w:pPr>
        <w:spacing w:line="276" w:lineRule="auto"/>
        <w:ind w:firstLine="1134"/>
        <w:jc w:val="both"/>
      </w:pPr>
      <w:r w:rsidRPr="00DE4965">
        <w:t xml:space="preserve">1.2. </w:t>
      </w:r>
      <w:r>
        <w:t xml:space="preserve">Kiekis – </w:t>
      </w:r>
      <w:r w:rsidRPr="00DE4965">
        <w:t>108 vnt.</w:t>
      </w:r>
    </w:p>
    <w:p w14:paraId="5E29FBB7" w14:textId="77777777" w:rsidR="00064247" w:rsidRPr="00DE4965" w:rsidRDefault="00064247" w:rsidP="00064247">
      <w:pPr>
        <w:spacing w:line="276" w:lineRule="auto"/>
        <w:ind w:firstLine="1134"/>
        <w:jc w:val="both"/>
        <w:rPr>
          <w:b/>
          <w:bCs/>
        </w:rPr>
      </w:pPr>
      <w:r w:rsidRPr="00DE4965">
        <w:rPr>
          <w:b/>
          <w:bCs/>
        </w:rPr>
        <w:t>2. BENDRIEJI REIKALAVIMAI</w:t>
      </w:r>
    </w:p>
    <w:p w14:paraId="0BAA8A01" w14:textId="77777777" w:rsidR="00064247" w:rsidRPr="00DE4965" w:rsidRDefault="00064247" w:rsidP="00064247">
      <w:pPr>
        <w:spacing w:line="276" w:lineRule="auto"/>
        <w:ind w:firstLine="1134"/>
        <w:jc w:val="both"/>
      </w:pPr>
      <w:r w:rsidRPr="00DE4965">
        <w:t>2.1. Visi siūlomi gaminiai turi būti:</w:t>
      </w:r>
    </w:p>
    <w:p w14:paraId="287CF8C5" w14:textId="77777777" w:rsidR="00064247" w:rsidRPr="00DE4965" w:rsidRDefault="00064247" w:rsidP="00064247">
      <w:pPr>
        <w:numPr>
          <w:ilvl w:val="0"/>
          <w:numId w:val="41"/>
        </w:numPr>
        <w:suppressAutoHyphens w:val="0"/>
        <w:autoSpaceDN/>
        <w:spacing w:line="276" w:lineRule="auto"/>
        <w:ind w:left="0" w:firstLine="1134"/>
        <w:jc w:val="both"/>
        <w:textAlignment w:val="auto"/>
      </w:pPr>
      <w:r w:rsidRPr="00DE4965">
        <w:t>nauji, nenaudoti;</w:t>
      </w:r>
    </w:p>
    <w:p w14:paraId="5D605E14" w14:textId="77777777" w:rsidR="00064247" w:rsidRPr="00DE4965" w:rsidRDefault="00064247" w:rsidP="00064247">
      <w:pPr>
        <w:numPr>
          <w:ilvl w:val="0"/>
          <w:numId w:val="41"/>
        </w:numPr>
        <w:suppressAutoHyphens w:val="0"/>
        <w:autoSpaceDN/>
        <w:spacing w:line="276" w:lineRule="auto"/>
        <w:ind w:left="0" w:firstLine="1134"/>
        <w:jc w:val="both"/>
        <w:textAlignment w:val="auto"/>
      </w:pPr>
      <w:r w:rsidRPr="00DE4965">
        <w:t>pilnai sukomplektuoti;</w:t>
      </w:r>
    </w:p>
    <w:p w14:paraId="55060E2A" w14:textId="77777777" w:rsidR="00064247" w:rsidRPr="00DE4965" w:rsidRDefault="00064247" w:rsidP="00064247">
      <w:pPr>
        <w:numPr>
          <w:ilvl w:val="0"/>
          <w:numId w:val="41"/>
        </w:numPr>
        <w:suppressAutoHyphens w:val="0"/>
        <w:autoSpaceDN/>
        <w:spacing w:line="276" w:lineRule="auto"/>
        <w:ind w:left="0" w:firstLine="1134"/>
        <w:jc w:val="both"/>
        <w:textAlignment w:val="auto"/>
      </w:pPr>
      <w:r w:rsidRPr="00DE4965">
        <w:t>be defektų ir išorinių pažeidimų;</w:t>
      </w:r>
    </w:p>
    <w:p w14:paraId="645A467C" w14:textId="77777777" w:rsidR="00064247" w:rsidRPr="00DE4965" w:rsidRDefault="00064247" w:rsidP="00064247">
      <w:pPr>
        <w:numPr>
          <w:ilvl w:val="0"/>
          <w:numId w:val="41"/>
        </w:numPr>
        <w:suppressAutoHyphens w:val="0"/>
        <w:autoSpaceDN/>
        <w:spacing w:line="276" w:lineRule="auto"/>
        <w:ind w:left="0" w:firstLine="1134"/>
        <w:jc w:val="both"/>
        <w:textAlignment w:val="auto"/>
      </w:pPr>
      <w:r w:rsidRPr="00DE4965">
        <w:t>tinkami eksploatuoti lauko sąlygomis (lietus, sniegas, UV, temperatūrų svyravimai).</w:t>
      </w:r>
    </w:p>
    <w:p w14:paraId="764EEC18" w14:textId="77777777" w:rsidR="00064247" w:rsidRPr="00DE4965" w:rsidRDefault="00064247" w:rsidP="00064247">
      <w:pPr>
        <w:spacing w:line="276" w:lineRule="auto"/>
        <w:ind w:firstLine="1134"/>
        <w:jc w:val="both"/>
      </w:pPr>
      <w:r w:rsidRPr="00DE4965">
        <w:t>2.2. Gamintojas turi taikyti kokybės ir aplinkosaugos vadybos standartus (ISO 9001, ISO 14001 arba lygiaverčius).</w:t>
      </w:r>
    </w:p>
    <w:p w14:paraId="4CC447E2" w14:textId="77777777" w:rsidR="00064247" w:rsidRPr="00DE4965" w:rsidRDefault="00064247" w:rsidP="00064247">
      <w:pPr>
        <w:spacing w:line="276" w:lineRule="auto"/>
        <w:ind w:firstLine="1134"/>
        <w:jc w:val="both"/>
      </w:pPr>
      <w:r w:rsidRPr="00DE4965">
        <w:t>2.3. Tiekėjas privalo užtikrinti, kad gaminiai atitinka visus galiojančius ES saugos ir kokybės reikalavimus.</w:t>
      </w:r>
    </w:p>
    <w:p w14:paraId="210689FC" w14:textId="77777777" w:rsidR="00064247" w:rsidRPr="00DE4965" w:rsidRDefault="00064247" w:rsidP="00064247">
      <w:pPr>
        <w:spacing w:line="276" w:lineRule="auto"/>
        <w:ind w:firstLine="1134"/>
        <w:jc w:val="both"/>
        <w:rPr>
          <w:b/>
          <w:bCs/>
        </w:rPr>
      </w:pPr>
      <w:r w:rsidRPr="00DE4965">
        <w:rPr>
          <w:b/>
          <w:bCs/>
        </w:rPr>
        <w:t>3. TECHNINIAI REIKALAVIMAI ŠIUKŠLIADĖŽEI</w:t>
      </w:r>
    </w:p>
    <w:p w14:paraId="12E85D12" w14:textId="77777777" w:rsidR="00064247" w:rsidRPr="00DE4965" w:rsidRDefault="00064247" w:rsidP="00064247">
      <w:pPr>
        <w:spacing w:line="276" w:lineRule="auto"/>
        <w:ind w:firstLine="1134"/>
        <w:jc w:val="both"/>
      </w:pPr>
      <w:r w:rsidRPr="00DE4965">
        <w:t>3.1. Talpa:</w:t>
      </w:r>
    </w:p>
    <w:p w14:paraId="77472AD1" w14:textId="77777777" w:rsidR="00064247" w:rsidRPr="00DE4965" w:rsidRDefault="00064247" w:rsidP="00064247">
      <w:pPr>
        <w:numPr>
          <w:ilvl w:val="0"/>
          <w:numId w:val="42"/>
        </w:numPr>
        <w:suppressAutoHyphens w:val="0"/>
        <w:autoSpaceDN/>
        <w:spacing w:line="276" w:lineRule="auto"/>
        <w:ind w:left="0" w:firstLine="1134"/>
        <w:jc w:val="both"/>
        <w:textAlignment w:val="auto"/>
      </w:pPr>
      <w:r w:rsidRPr="00DE4965">
        <w:t>ne mažesnė kaip 50 litrų.</w:t>
      </w:r>
    </w:p>
    <w:p w14:paraId="0042855F" w14:textId="77777777" w:rsidR="00064247" w:rsidRPr="00DE4965" w:rsidRDefault="00064247" w:rsidP="00064247">
      <w:pPr>
        <w:spacing w:line="276" w:lineRule="auto"/>
        <w:ind w:firstLine="1134"/>
        <w:jc w:val="both"/>
      </w:pPr>
      <w:r w:rsidRPr="00DE4965">
        <w:t>3.2. Medžiagos ir konstrukcija:</w:t>
      </w:r>
    </w:p>
    <w:p w14:paraId="1303414A" w14:textId="77777777" w:rsidR="00064247" w:rsidRPr="00DE4965" w:rsidRDefault="00064247" w:rsidP="00064247">
      <w:pPr>
        <w:numPr>
          <w:ilvl w:val="0"/>
          <w:numId w:val="43"/>
        </w:numPr>
        <w:suppressAutoHyphens w:val="0"/>
        <w:autoSpaceDN/>
        <w:spacing w:line="276" w:lineRule="auto"/>
        <w:ind w:left="0" w:firstLine="1134"/>
        <w:jc w:val="both"/>
        <w:textAlignment w:val="auto"/>
      </w:pPr>
      <w:r w:rsidRPr="00DE4965">
        <w:t>pagaminta iš cinkuoto plieno arba nerūdijančio plieno;</w:t>
      </w:r>
    </w:p>
    <w:p w14:paraId="7EEC7B10" w14:textId="77777777" w:rsidR="00064247" w:rsidRPr="00DE4965" w:rsidRDefault="00064247" w:rsidP="00064247">
      <w:pPr>
        <w:numPr>
          <w:ilvl w:val="0"/>
          <w:numId w:val="43"/>
        </w:numPr>
        <w:suppressAutoHyphens w:val="0"/>
        <w:autoSpaceDN/>
        <w:spacing w:line="276" w:lineRule="auto"/>
        <w:ind w:left="0" w:firstLine="1134"/>
        <w:jc w:val="both"/>
        <w:textAlignment w:val="auto"/>
      </w:pPr>
      <w:r w:rsidRPr="00DE4965">
        <w:t>korpuso storis</w:t>
      </w:r>
      <w:r>
        <w:t xml:space="preserve"> –</w:t>
      </w:r>
      <w:r w:rsidRPr="00DE4965">
        <w:t xml:space="preserve"> ne mažesnis kaip 1,5 mm;</w:t>
      </w:r>
    </w:p>
    <w:p w14:paraId="513A1273" w14:textId="77777777" w:rsidR="00064247" w:rsidRPr="00DE4965" w:rsidRDefault="00064247" w:rsidP="00064247">
      <w:pPr>
        <w:numPr>
          <w:ilvl w:val="0"/>
          <w:numId w:val="43"/>
        </w:numPr>
        <w:suppressAutoHyphens w:val="0"/>
        <w:autoSpaceDN/>
        <w:spacing w:line="276" w:lineRule="auto"/>
        <w:ind w:left="0" w:firstLine="1134"/>
        <w:jc w:val="both"/>
        <w:textAlignment w:val="auto"/>
      </w:pPr>
      <w:r w:rsidRPr="00DE4965">
        <w:t>paviršius padengtas milteliniu būdu (atsparus korozijai, UV poveikiui ir mechaniniams pažeidimams).</w:t>
      </w:r>
    </w:p>
    <w:p w14:paraId="3BE29893" w14:textId="77777777" w:rsidR="00064247" w:rsidRPr="00DE4965" w:rsidRDefault="00064247" w:rsidP="00064247">
      <w:pPr>
        <w:spacing w:line="276" w:lineRule="auto"/>
        <w:ind w:firstLine="1134"/>
        <w:jc w:val="both"/>
      </w:pPr>
      <w:r w:rsidRPr="00DE4965">
        <w:t>3.3. Atsparumas:</w:t>
      </w:r>
    </w:p>
    <w:p w14:paraId="7F040E39" w14:textId="77777777" w:rsidR="00064247" w:rsidRPr="00DE4965" w:rsidRDefault="00064247" w:rsidP="00064247">
      <w:pPr>
        <w:numPr>
          <w:ilvl w:val="0"/>
          <w:numId w:val="44"/>
        </w:numPr>
        <w:suppressAutoHyphens w:val="0"/>
        <w:autoSpaceDN/>
        <w:spacing w:line="276" w:lineRule="auto"/>
        <w:ind w:left="0" w:firstLine="1134"/>
        <w:jc w:val="both"/>
        <w:textAlignment w:val="auto"/>
      </w:pPr>
      <w:r w:rsidRPr="00DE4965">
        <w:t>konstrukcija turi būti atspari vandalizmui;</w:t>
      </w:r>
    </w:p>
    <w:p w14:paraId="59A2A434" w14:textId="77777777" w:rsidR="00064247" w:rsidRPr="00DE4965" w:rsidRDefault="00064247" w:rsidP="00064247">
      <w:pPr>
        <w:numPr>
          <w:ilvl w:val="0"/>
          <w:numId w:val="44"/>
        </w:numPr>
        <w:suppressAutoHyphens w:val="0"/>
        <w:autoSpaceDN/>
        <w:spacing w:line="276" w:lineRule="auto"/>
        <w:ind w:left="0" w:firstLine="1134"/>
        <w:jc w:val="both"/>
        <w:textAlignment w:val="auto"/>
      </w:pPr>
      <w:r w:rsidRPr="00DE4965">
        <w:t>negali lengvai deformuotis ar būti pažeidžiama įprastomis eksploatacijos sąlygomis.</w:t>
      </w:r>
    </w:p>
    <w:p w14:paraId="4F8256B3" w14:textId="77777777" w:rsidR="00064247" w:rsidRPr="00DE4965" w:rsidRDefault="00064247" w:rsidP="00064247">
      <w:pPr>
        <w:spacing w:line="276" w:lineRule="auto"/>
        <w:ind w:firstLine="1134"/>
        <w:jc w:val="both"/>
      </w:pPr>
      <w:r w:rsidRPr="00DE4965">
        <w:t>3.4. Dangtis:</w:t>
      </w:r>
    </w:p>
    <w:p w14:paraId="5644FBE0" w14:textId="77777777" w:rsidR="00064247" w:rsidRPr="00DE4965" w:rsidRDefault="00064247" w:rsidP="00064247">
      <w:pPr>
        <w:numPr>
          <w:ilvl w:val="0"/>
          <w:numId w:val="45"/>
        </w:numPr>
        <w:suppressAutoHyphens w:val="0"/>
        <w:autoSpaceDN/>
        <w:spacing w:line="276" w:lineRule="auto"/>
        <w:ind w:left="0" w:firstLine="1134"/>
        <w:jc w:val="both"/>
        <w:textAlignment w:val="auto"/>
      </w:pPr>
      <w:r w:rsidRPr="00DE4965">
        <w:t>lengvai atidaromas, tačiau stabilus;</w:t>
      </w:r>
    </w:p>
    <w:p w14:paraId="2F7F9AF7" w14:textId="77777777" w:rsidR="00064247" w:rsidRPr="00DE4965" w:rsidRDefault="00064247" w:rsidP="00064247">
      <w:pPr>
        <w:numPr>
          <w:ilvl w:val="0"/>
          <w:numId w:val="45"/>
        </w:numPr>
        <w:suppressAutoHyphens w:val="0"/>
        <w:autoSpaceDN/>
        <w:spacing w:line="276" w:lineRule="auto"/>
        <w:ind w:left="0" w:firstLine="1134"/>
        <w:jc w:val="both"/>
        <w:textAlignment w:val="auto"/>
      </w:pPr>
      <w:r w:rsidRPr="00DE4965">
        <w:t>sandarus arba su savaiminio užsidarymo funkcija;</w:t>
      </w:r>
    </w:p>
    <w:p w14:paraId="4D68C05C" w14:textId="77777777" w:rsidR="00064247" w:rsidRPr="00DE4965" w:rsidRDefault="00064247" w:rsidP="00064247">
      <w:pPr>
        <w:numPr>
          <w:ilvl w:val="0"/>
          <w:numId w:val="45"/>
        </w:numPr>
        <w:suppressAutoHyphens w:val="0"/>
        <w:autoSpaceDN/>
        <w:spacing w:line="276" w:lineRule="auto"/>
        <w:ind w:left="0" w:firstLine="1134"/>
        <w:jc w:val="both"/>
        <w:textAlignment w:val="auto"/>
      </w:pPr>
      <w:r w:rsidRPr="00DE4965">
        <w:t>užtikrinantis kvapų sklidimo mažinimą.</w:t>
      </w:r>
    </w:p>
    <w:p w14:paraId="46A85FF7" w14:textId="77777777" w:rsidR="00064247" w:rsidRPr="00DE4965" w:rsidRDefault="00064247" w:rsidP="00064247">
      <w:pPr>
        <w:spacing w:line="276" w:lineRule="auto"/>
        <w:ind w:firstLine="1134"/>
        <w:jc w:val="both"/>
      </w:pPr>
      <w:r w:rsidRPr="00DE4965">
        <w:t>3.5. Vidaus konstrukcija:</w:t>
      </w:r>
    </w:p>
    <w:p w14:paraId="447658B4" w14:textId="77777777" w:rsidR="00064247" w:rsidRPr="00DE4965" w:rsidRDefault="00064247" w:rsidP="00064247">
      <w:pPr>
        <w:numPr>
          <w:ilvl w:val="0"/>
          <w:numId w:val="46"/>
        </w:numPr>
        <w:suppressAutoHyphens w:val="0"/>
        <w:autoSpaceDN/>
        <w:spacing w:line="276" w:lineRule="auto"/>
        <w:ind w:left="0" w:firstLine="1134"/>
        <w:jc w:val="both"/>
        <w:textAlignment w:val="auto"/>
      </w:pPr>
      <w:r w:rsidRPr="00DE4965">
        <w:t>turi būti išimamas vidinis konteineris (kibiras) arba analogiškas sprendimas;</w:t>
      </w:r>
    </w:p>
    <w:p w14:paraId="0B35C04B" w14:textId="77777777" w:rsidR="00064247" w:rsidRPr="00DE4965" w:rsidRDefault="00064247" w:rsidP="00064247">
      <w:pPr>
        <w:numPr>
          <w:ilvl w:val="0"/>
          <w:numId w:val="46"/>
        </w:numPr>
        <w:suppressAutoHyphens w:val="0"/>
        <w:autoSpaceDN/>
        <w:spacing w:line="276" w:lineRule="auto"/>
        <w:ind w:left="0" w:firstLine="1134"/>
        <w:jc w:val="both"/>
        <w:textAlignment w:val="auto"/>
      </w:pPr>
      <w:r w:rsidRPr="00DE4965">
        <w:t>pritaikyta standartiniams šiukšlių maišams;</w:t>
      </w:r>
    </w:p>
    <w:p w14:paraId="281EBAFD" w14:textId="77777777" w:rsidR="00064247" w:rsidRPr="00DE4965" w:rsidRDefault="00064247" w:rsidP="00064247">
      <w:pPr>
        <w:numPr>
          <w:ilvl w:val="0"/>
          <w:numId w:val="46"/>
        </w:numPr>
        <w:suppressAutoHyphens w:val="0"/>
        <w:autoSpaceDN/>
        <w:spacing w:line="276" w:lineRule="auto"/>
        <w:ind w:left="0" w:firstLine="1134"/>
        <w:jc w:val="both"/>
        <w:textAlignment w:val="auto"/>
      </w:pPr>
      <w:r w:rsidRPr="00DE4965">
        <w:t>užtikrintas patogus ir saugus ištuštinimas.</w:t>
      </w:r>
    </w:p>
    <w:p w14:paraId="3DF84929" w14:textId="77777777" w:rsidR="00064247" w:rsidRPr="00DE4965" w:rsidRDefault="00064247" w:rsidP="00064247">
      <w:pPr>
        <w:spacing w:line="276" w:lineRule="auto"/>
        <w:ind w:firstLine="1134"/>
        <w:jc w:val="both"/>
      </w:pPr>
      <w:r w:rsidRPr="00DE4965">
        <w:t>3.6. Užrakinimas:</w:t>
      </w:r>
    </w:p>
    <w:p w14:paraId="791B8E25" w14:textId="77777777" w:rsidR="00064247" w:rsidRPr="00DE4965" w:rsidRDefault="00064247" w:rsidP="00064247">
      <w:pPr>
        <w:numPr>
          <w:ilvl w:val="0"/>
          <w:numId w:val="47"/>
        </w:numPr>
        <w:suppressAutoHyphens w:val="0"/>
        <w:autoSpaceDN/>
        <w:spacing w:line="276" w:lineRule="auto"/>
        <w:ind w:left="0" w:firstLine="1134"/>
        <w:jc w:val="both"/>
        <w:textAlignment w:val="auto"/>
      </w:pPr>
      <w:r w:rsidRPr="00DE4965">
        <w:t>šiukšliadėžė turi turėti užrakinamą mechanizmą (spyna ar lygiavertis sprendimas), apsaugantį nuo neteisėto atidarymo.</w:t>
      </w:r>
    </w:p>
    <w:p w14:paraId="312922FE" w14:textId="77777777" w:rsidR="00064247" w:rsidRPr="00DE4965" w:rsidRDefault="00064247" w:rsidP="00064247">
      <w:pPr>
        <w:spacing w:line="276" w:lineRule="auto"/>
        <w:ind w:firstLine="1134"/>
        <w:jc w:val="both"/>
      </w:pPr>
      <w:r w:rsidRPr="00DE4965">
        <w:t>3.7. Įmetimo anga:</w:t>
      </w:r>
    </w:p>
    <w:p w14:paraId="1230465D" w14:textId="77777777" w:rsidR="00064247" w:rsidRPr="00DE4965" w:rsidRDefault="00064247" w:rsidP="00064247">
      <w:pPr>
        <w:numPr>
          <w:ilvl w:val="0"/>
          <w:numId w:val="48"/>
        </w:numPr>
        <w:suppressAutoHyphens w:val="0"/>
        <w:autoSpaceDN/>
        <w:spacing w:line="276" w:lineRule="auto"/>
        <w:ind w:left="0" w:firstLine="1134"/>
        <w:jc w:val="both"/>
        <w:textAlignment w:val="auto"/>
      </w:pPr>
      <w:r w:rsidRPr="00DE4965">
        <w:t>pritaikyta šunų ekskrementams;</w:t>
      </w:r>
    </w:p>
    <w:p w14:paraId="61081A53" w14:textId="77777777" w:rsidR="00064247" w:rsidRPr="00DE4965" w:rsidRDefault="00064247" w:rsidP="00064247">
      <w:pPr>
        <w:numPr>
          <w:ilvl w:val="0"/>
          <w:numId w:val="48"/>
        </w:numPr>
        <w:suppressAutoHyphens w:val="0"/>
        <w:autoSpaceDN/>
        <w:spacing w:line="276" w:lineRule="auto"/>
        <w:ind w:left="0" w:firstLine="1134"/>
        <w:jc w:val="both"/>
        <w:textAlignment w:val="auto"/>
      </w:pPr>
      <w:r w:rsidRPr="00DE4965">
        <w:t>ribojanti kitų atliekų metimą;</w:t>
      </w:r>
    </w:p>
    <w:p w14:paraId="0EE6D95E" w14:textId="77777777" w:rsidR="00064247" w:rsidRPr="00DE4965" w:rsidRDefault="00064247" w:rsidP="00064247">
      <w:pPr>
        <w:numPr>
          <w:ilvl w:val="0"/>
          <w:numId w:val="48"/>
        </w:numPr>
        <w:suppressAutoHyphens w:val="0"/>
        <w:autoSpaceDN/>
        <w:spacing w:line="276" w:lineRule="auto"/>
        <w:ind w:left="0" w:firstLine="1134"/>
        <w:jc w:val="both"/>
        <w:textAlignment w:val="auto"/>
      </w:pPr>
      <w:r w:rsidRPr="00DE4965">
        <w:t>mažinanti kvapų sklidimą.</w:t>
      </w:r>
    </w:p>
    <w:p w14:paraId="492D9E40" w14:textId="77777777" w:rsidR="00064247" w:rsidRPr="00DE4965" w:rsidRDefault="00064247" w:rsidP="00064247">
      <w:pPr>
        <w:spacing w:line="276" w:lineRule="auto"/>
        <w:ind w:firstLine="1134"/>
        <w:jc w:val="both"/>
      </w:pPr>
      <w:r w:rsidRPr="00DE4965">
        <w:lastRenderedPageBreak/>
        <w:t>3.8. Žymėjimas:</w:t>
      </w:r>
    </w:p>
    <w:p w14:paraId="761CD271" w14:textId="77777777" w:rsidR="00064247" w:rsidRPr="00DE4965" w:rsidRDefault="00064247" w:rsidP="00064247">
      <w:pPr>
        <w:numPr>
          <w:ilvl w:val="0"/>
          <w:numId w:val="49"/>
        </w:numPr>
        <w:suppressAutoHyphens w:val="0"/>
        <w:autoSpaceDN/>
        <w:spacing w:line="276" w:lineRule="auto"/>
        <w:ind w:left="0" w:firstLine="1134"/>
        <w:jc w:val="both"/>
        <w:textAlignment w:val="auto"/>
      </w:pPr>
      <w:r w:rsidRPr="00DE4965">
        <w:t>aiškiai pažymėta paskirtis (piktograma arba grafika su šuns simbolika).</w:t>
      </w:r>
    </w:p>
    <w:p w14:paraId="4AC2270C" w14:textId="77777777" w:rsidR="00064247" w:rsidRPr="00DE4965" w:rsidRDefault="00064247" w:rsidP="00064247">
      <w:pPr>
        <w:spacing w:line="276" w:lineRule="auto"/>
        <w:ind w:firstLine="1134"/>
        <w:jc w:val="both"/>
      </w:pPr>
      <w:r w:rsidRPr="00DE4965">
        <w:t>3.9. Spalva:</w:t>
      </w:r>
    </w:p>
    <w:p w14:paraId="1560C3B7" w14:textId="77777777" w:rsidR="00064247" w:rsidRPr="00DE4965" w:rsidRDefault="00064247" w:rsidP="00064247">
      <w:pPr>
        <w:numPr>
          <w:ilvl w:val="0"/>
          <w:numId w:val="50"/>
        </w:numPr>
        <w:suppressAutoHyphens w:val="0"/>
        <w:autoSpaceDN/>
        <w:spacing w:line="276" w:lineRule="auto"/>
        <w:ind w:left="0" w:firstLine="1134"/>
        <w:jc w:val="both"/>
        <w:textAlignment w:val="auto"/>
      </w:pPr>
      <w:r w:rsidRPr="00DE4965">
        <w:t>žalia (arba lygiavertė, suderinta su perkančiąja organizacija).</w:t>
      </w:r>
    </w:p>
    <w:p w14:paraId="3C40FA7A" w14:textId="77777777" w:rsidR="00064247" w:rsidRPr="00DE4965" w:rsidRDefault="00064247" w:rsidP="00064247">
      <w:pPr>
        <w:spacing w:line="276" w:lineRule="auto"/>
        <w:ind w:firstLine="1134"/>
        <w:jc w:val="both"/>
        <w:rPr>
          <w:b/>
          <w:bCs/>
        </w:rPr>
      </w:pPr>
      <w:r w:rsidRPr="00DE4965">
        <w:rPr>
          <w:b/>
          <w:bCs/>
        </w:rPr>
        <w:t>4. TECHNINIAI REIKALAVIMAI TVIRTINIMO STOVUI</w:t>
      </w:r>
    </w:p>
    <w:p w14:paraId="23D60099" w14:textId="77777777" w:rsidR="00064247" w:rsidRPr="00DE4965" w:rsidRDefault="00064247" w:rsidP="00064247">
      <w:pPr>
        <w:spacing w:line="276" w:lineRule="auto"/>
        <w:ind w:firstLine="1134"/>
        <w:jc w:val="both"/>
      </w:pPr>
      <w:r w:rsidRPr="00DE4965">
        <w:t>4.1. Konstrukcija:</w:t>
      </w:r>
    </w:p>
    <w:p w14:paraId="63E1C519" w14:textId="77777777" w:rsidR="00064247" w:rsidRPr="00DE4965" w:rsidRDefault="00064247" w:rsidP="00064247">
      <w:pPr>
        <w:numPr>
          <w:ilvl w:val="0"/>
          <w:numId w:val="51"/>
        </w:numPr>
        <w:suppressAutoHyphens w:val="0"/>
        <w:autoSpaceDN/>
        <w:spacing w:line="276" w:lineRule="auto"/>
        <w:ind w:left="0" w:firstLine="1134"/>
        <w:jc w:val="both"/>
        <w:textAlignment w:val="auto"/>
      </w:pPr>
      <w:r w:rsidRPr="00DE4965">
        <w:t>pagamintas iš cinkuoto plieno.</w:t>
      </w:r>
    </w:p>
    <w:p w14:paraId="67532FEA" w14:textId="77777777" w:rsidR="00064247" w:rsidRPr="00DE4965" w:rsidRDefault="00064247" w:rsidP="00064247">
      <w:pPr>
        <w:spacing w:line="276" w:lineRule="auto"/>
        <w:ind w:firstLine="1134"/>
        <w:jc w:val="both"/>
      </w:pPr>
      <w:r w:rsidRPr="00DE4965">
        <w:t>4.2. Matmenys:</w:t>
      </w:r>
    </w:p>
    <w:p w14:paraId="7D620A0F" w14:textId="77777777" w:rsidR="00064247" w:rsidRPr="00DE4965" w:rsidRDefault="00064247" w:rsidP="00064247">
      <w:pPr>
        <w:numPr>
          <w:ilvl w:val="0"/>
          <w:numId w:val="52"/>
        </w:numPr>
        <w:suppressAutoHyphens w:val="0"/>
        <w:autoSpaceDN/>
        <w:spacing w:line="276" w:lineRule="auto"/>
        <w:ind w:left="0" w:firstLine="1134"/>
        <w:jc w:val="both"/>
        <w:textAlignment w:val="auto"/>
      </w:pPr>
      <w:r>
        <w:t>stovo</w:t>
      </w:r>
      <w:r w:rsidRPr="00DE4965">
        <w:t xml:space="preserve"> skersmuo: ne mažesnis kaip 50 mm;</w:t>
      </w:r>
    </w:p>
    <w:p w14:paraId="3528CA6D" w14:textId="77777777" w:rsidR="00064247" w:rsidRPr="00DE4965" w:rsidRDefault="00064247" w:rsidP="00064247">
      <w:pPr>
        <w:numPr>
          <w:ilvl w:val="0"/>
          <w:numId w:val="52"/>
        </w:numPr>
        <w:suppressAutoHyphens w:val="0"/>
        <w:autoSpaceDN/>
        <w:spacing w:line="276" w:lineRule="auto"/>
        <w:ind w:left="0" w:firstLine="1134"/>
        <w:jc w:val="both"/>
        <w:textAlignment w:val="auto"/>
      </w:pPr>
      <w:r>
        <w:t xml:space="preserve">stovo </w:t>
      </w:r>
      <w:r w:rsidRPr="00DE4965">
        <w:t>sienelės storis: ne mažesnis kaip 2 mm;</w:t>
      </w:r>
    </w:p>
    <w:p w14:paraId="78EA7D81" w14:textId="77777777" w:rsidR="00064247" w:rsidRPr="00DE4965" w:rsidRDefault="00064247" w:rsidP="00064247">
      <w:pPr>
        <w:numPr>
          <w:ilvl w:val="0"/>
          <w:numId w:val="52"/>
        </w:numPr>
        <w:suppressAutoHyphens w:val="0"/>
        <w:autoSpaceDN/>
        <w:spacing w:line="276" w:lineRule="auto"/>
        <w:ind w:left="0" w:firstLine="1134"/>
        <w:jc w:val="both"/>
        <w:textAlignment w:val="auto"/>
      </w:pPr>
      <w:r w:rsidRPr="00DE4965">
        <w:t>aukštis virš žemės: ne mažesnis kaip 1,20 m;</w:t>
      </w:r>
    </w:p>
    <w:p w14:paraId="56DDA9C2" w14:textId="77777777" w:rsidR="00064247" w:rsidRPr="00DE4965" w:rsidRDefault="00064247" w:rsidP="00064247">
      <w:pPr>
        <w:numPr>
          <w:ilvl w:val="0"/>
          <w:numId w:val="52"/>
        </w:numPr>
        <w:suppressAutoHyphens w:val="0"/>
        <w:autoSpaceDN/>
        <w:spacing w:line="276" w:lineRule="auto"/>
        <w:ind w:left="0" w:firstLine="1134"/>
        <w:jc w:val="both"/>
        <w:textAlignment w:val="auto"/>
      </w:pPr>
      <w:r w:rsidRPr="00DE4965">
        <w:t>požeminė dalis: ne trumpesnė kaip 50 cm.</w:t>
      </w:r>
    </w:p>
    <w:p w14:paraId="10C666E6" w14:textId="77777777" w:rsidR="00064247" w:rsidRPr="00DE4965" w:rsidRDefault="00064247" w:rsidP="00064247">
      <w:pPr>
        <w:spacing w:line="276" w:lineRule="auto"/>
        <w:ind w:firstLine="1134"/>
        <w:jc w:val="both"/>
      </w:pPr>
      <w:r w:rsidRPr="00DE4965">
        <w:t>4.3. Montavimas:</w:t>
      </w:r>
    </w:p>
    <w:p w14:paraId="26663CDB" w14:textId="77777777" w:rsidR="00064247" w:rsidRPr="00DE4965" w:rsidRDefault="00064247" w:rsidP="00064247">
      <w:pPr>
        <w:numPr>
          <w:ilvl w:val="0"/>
          <w:numId w:val="53"/>
        </w:numPr>
        <w:suppressAutoHyphens w:val="0"/>
        <w:autoSpaceDN/>
        <w:spacing w:line="276" w:lineRule="auto"/>
        <w:ind w:left="0" w:firstLine="1134"/>
        <w:jc w:val="both"/>
        <w:textAlignment w:val="auto"/>
      </w:pPr>
      <w:r w:rsidRPr="00DE4965">
        <w:t>pritaikytas įbetonavimui;</w:t>
      </w:r>
    </w:p>
    <w:p w14:paraId="3B3952FC" w14:textId="77777777" w:rsidR="00064247" w:rsidRPr="00DE4965" w:rsidRDefault="00064247" w:rsidP="00064247">
      <w:pPr>
        <w:numPr>
          <w:ilvl w:val="0"/>
          <w:numId w:val="53"/>
        </w:numPr>
        <w:suppressAutoHyphens w:val="0"/>
        <w:autoSpaceDN/>
        <w:spacing w:line="276" w:lineRule="auto"/>
        <w:ind w:left="0" w:firstLine="1134"/>
        <w:jc w:val="both"/>
        <w:textAlignment w:val="auto"/>
      </w:pPr>
      <w:r w:rsidRPr="00DE4965">
        <w:t>užtikrinantis stabilumą ir atsparumą išvertimui.</w:t>
      </w:r>
    </w:p>
    <w:p w14:paraId="21315495" w14:textId="77777777" w:rsidR="00064247" w:rsidRPr="00DE4965" w:rsidRDefault="00064247" w:rsidP="00064247">
      <w:pPr>
        <w:spacing w:line="276" w:lineRule="auto"/>
        <w:ind w:firstLine="1134"/>
        <w:jc w:val="both"/>
      </w:pPr>
      <w:r w:rsidRPr="00DE4965">
        <w:t>4.4. Tvirtinimas:</w:t>
      </w:r>
    </w:p>
    <w:p w14:paraId="7C869318" w14:textId="77777777" w:rsidR="00064247" w:rsidRPr="00DE4965" w:rsidRDefault="00064247" w:rsidP="00064247">
      <w:pPr>
        <w:numPr>
          <w:ilvl w:val="0"/>
          <w:numId w:val="54"/>
        </w:numPr>
        <w:suppressAutoHyphens w:val="0"/>
        <w:autoSpaceDN/>
        <w:spacing w:line="276" w:lineRule="auto"/>
        <w:ind w:left="0" w:firstLine="1134"/>
        <w:jc w:val="both"/>
        <w:textAlignment w:val="auto"/>
      </w:pPr>
      <w:r w:rsidRPr="00DE4965">
        <w:t>turi būti numatyta patikima šiukšliadėžės tvirtinimo prie stovo sistema;</w:t>
      </w:r>
    </w:p>
    <w:p w14:paraId="51C5FE0C" w14:textId="77777777" w:rsidR="00064247" w:rsidRPr="00DE4965" w:rsidRDefault="00064247" w:rsidP="00064247">
      <w:pPr>
        <w:numPr>
          <w:ilvl w:val="0"/>
          <w:numId w:val="54"/>
        </w:numPr>
        <w:suppressAutoHyphens w:val="0"/>
        <w:autoSpaceDN/>
        <w:spacing w:line="276" w:lineRule="auto"/>
        <w:ind w:left="0" w:firstLine="1134"/>
        <w:jc w:val="both"/>
        <w:textAlignment w:val="auto"/>
      </w:pPr>
      <w:r w:rsidRPr="00DE4965">
        <w:t>tvirtinimas turi būti apsaugotas nuo lengvo nuėmimo.</w:t>
      </w:r>
    </w:p>
    <w:p w14:paraId="33AFF5CA" w14:textId="77777777" w:rsidR="00064247" w:rsidRPr="00DE4965" w:rsidRDefault="00064247" w:rsidP="00064247">
      <w:pPr>
        <w:spacing w:line="276" w:lineRule="auto"/>
        <w:ind w:firstLine="1134"/>
        <w:jc w:val="both"/>
        <w:rPr>
          <w:b/>
          <w:bCs/>
        </w:rPr>
      </w:pPr>
      <w:r w:rsidRPr="00DE4965">
        <w:rPr>
          <w:b/>
          <w:bCs/>
        </w:rPr>
        <w:t>5. GARANTIJA</w:t>
      </w:r>
    </w:p>
    <w:p w14:paraId="007521A6" w14:textId="77777777" w:rsidR="00064247" w:rsidRPr="00DE4965" w:rsidRDefault="00064247" w:rsidP="00064247">
      <w:pPr>
        <w:spacing w:line="276" w:lineRule="auto"/>
        <w:ind w:firstLine="1134"/>
        <w:jc w:val="both"/>
      </w:pPr>
      <w:r w:rsidRPr="00DE4965">
        <w:t>5.1. Garantinis laikotarpis – ne trumpesnis kaip 24 mėnesiai.</w:t>
      </w:r>
    </w:p>
    <w:p w14:paraId="289899EC" w14:textId="77777777" w:rsidR="00064247" w:rsidRPr="00DE4965" w:rsidRDefault="00064247" w:rsidP="00064247">
      <w:pPr>
        <w:spacing w:line="276" w:lineRule="auto"/>
        <w:ind w:firstLine="1134"/>
        <w:jc w:val="both"/>
      </w:pPr>
      <w:r w:rsidRPr="00DE4965">
        <w:t>5.2. Garantija turi apimti:</w:t>
      </w:r>
    </w:p>
    <w:p w14:paraId="0155CA8E" w14:textId="77777777" w:rsidR="00064247" w:rsidRPr="00DE4965" w:rsidRDefault="00064247" w:rsidP="00064247">
      <w:pPr>
        <w:numPr>
          <w:ilvl w:val="0"/>
          <w:numId w:val="55"/>
        </w:numPr>
        <w:suppressAutoHyphens w:val="0"/>
        <w:autoSpaceDN/>
        <w:spacing w:line="276" w:lineRule="auto"/>
        <w:ind w:left="0" w:firstLine="1134"/>
        <w:jc w:val="both"/>
        <w:textAlignment w:val="auto"/>
      </w:pPr>
      <w:r w:rsidRPr="00DE4965">
        <w:t>konstrukcinius defektus;</w:t>
      </w:r>
    </w:p>
    <w:p w14:paraId="53486411" w14:textId="77777777" w:rsidR="00064247" w:rsidRPr="00DE4965" w:rsidRDefault="00064247" w:rsidP="00064247">
      <w:pPr>
        <w:numPr>
          <w:ilvl w:val="0"/>
          <w:numId w:val="55"/>
        </w:numPr>
        <w:suppressAutoHyphens w:val="0"/>
        <w:autoSpaceDN/>
        <w:spacing w:line="276" w:lineRule="auto"/>
        <w:ind w:left="0" w:firstLine="1134"/>
        <w:jc w:val="both"/>
        <w:textAlignment w:val="auto"/>
      </w:pPr>
      <w:r w:rsidRPr="00DE4965">
        <w:t>koroziją (išskyrus mechaninius pažeidimus);</w:t>
      </w:r>
    </w:p>
    <w:p w14:paraId="1B33C465" w14:textId="77777777" w:rsidR="00064247" w:rsidRPr="00DE4965" w:rsidRDefault="00064247" w:rsidP="00064247">
      <w:pPr>
        <w:numPr>
          <w:ilvl w:val="0"/>
          <w:numId w:val="55"/>
        </w:numPr>
        <w:suppressAutoHyphens w:val="0"/>
        <w:autoSpaceDN/>
        <w:spacing w:line="276" w:lineRule="auto"/>
        <w:ind w:left="0" w:firstLine="1134"/>
        <w:jc w:val="both"/>
        <w:textAlignment w:val="auto"/>
      </w:pPr>
      <w:r w:rsidRPr="00DE4965">
        <w:t>gamybos broką.</w:t>
      </w:r>
    </w:p>
    <w:p w14:paraId="2C0226B7" w14:textId="77777777" w:rsidR="00064247" w:rsidRPr="00DE4965" w:rsidRDefault="00064247" w:rsidP="00064247">
      <w:pPr>
        <w:spacing w:line="276" w:lineRule="auto"/>
        <w:ind w:firstLine="1134"/>
        <w:jc w:val="both"/>
        <w:rPr>
          <w:b/>
          <w:bCs/>
        </w:rPr>
      </w:pPr>
      <w:r w:rsidRPr="00DE4965">
        <w:rPr>
          <w:b/>
          <w:bCs/>
        </w:rPr>
        <w:t>6. TIEKĖJO PATEIKIAMI DOKUMENTAI</w:t>
      </w:r>
    </w:p>
    <w:p w14:paraId="69941404" w14:textId="77777777" w:rsidR="00064247" w:rsidRPr="00DE4965" w:rsidRDefault="00064247" w:rsidP="00064247">
      <w:pPr>
        <w:spacing w:line="276" w:lineRule="auto"/>
        <w:ind w:firstLine="1134"/>
        <w:jc w:val="both"/>
      </w:pPr>
      <w:r w:rsidRPr="00DE4965">
        <w:t>Tiekėjas kartu su pasiūlymu turi pateikti:</w:t>
      </w:r>
    </w:p>
    <w:p w14:paraId="70D0DFFA" w14:textId="77777777" w:rsidR="00064247" w:rsidRPr="00DE4965" w:rsidRDefault="00064247" w:rsidP="00064247">
      <w:pPr>
        <w:numPr>
          <w:ilvl w:val="0"/>
          <w:numId w:val="56"/>
        </w:numPr>
        <w:suppressAutoHyphens w:val="0"/>
        <w:autoSpaceDN/>
        <w:spacing w:line="276" w:lineRule="auto"/>
        <w:ind w:left="0" w:firstLine="1134"/>
        <w:jc w:val="both"/>
        <w:textAlignment w:val="auto"/>
      </w:pPr>
      <w:r w:rsidRPr="00DE4965">
        <w:t>techninius gaminio aprašus;</w:t>
      </w:r>
    </w:p>
    <w:p w14:paraId="182D63B2" w14:textId="77777777" w:rsidR="00064247" w:rsidRPr="00DE4965" w:rsidRDefault="00064247" w:rsidP="00064247">
      <w:pPr>
        <w:numPr>
          <w:ilvl w:val="0"/>
          <w:numId w:val="56"/>
        </w:numPr>
        <w:suppressAutoHyphens w:val="0"/>
        <w:autoSpaceDN/>
        <w:spacing w:line="276" w:lineRule="auto"/>
        <w:ind w:left="0" w:firstLine="1134"/>
        <w:jc w:val="both"/>
        <w:textAlignment w:val="auto"/>
      </w:pPr>
      <w:r w:rsidRPr="00DE4965">
        <w:t>nuotraukas arba brėžinius;</w:t>
      </w:r>
    </w:p>
    <w:p w14:paraId="20567078" w14:textId="77777777" w:rsidR="00064247" w:rsidRPr="00DE4965" w:rsidRDefault="00064247" w:rsidP="00064247">
      <w:pPr>
        <w:numPr>
          <w:ilvl w:val="0"/>
          <w:numId w:val="56"/>
        </w:numPr>
        <w:suppressAutoHyphens w:val="0"/>
        <w:autoSpaceDN/>
        <w:spacing w:line="276" w:lineRule="auto"/>
        <w:ind w:left="0" w:firstLine="1134"/>
        <w:jc w:val="both"/>
        <w:textAlignment w:val="auto"/>
      </w:pPr>
      <w:r w:rsidRPr="00DE4965">
        <w:t>naudojamų medžiagų specifikacijas;</w:t>
      </w:r>
    </w:p>
    <w:p w14:paraId="2F25660A" w14:textId="77777777" w:rsidR="00064247" w:rsidRPr="00DE4965" w:rsidRDefault="00064247" w:rsidP="00064247">
      <w:pPr>
        <w:numPr>
          <w:ilvl w:val="0"/>
          <w:numId w:val="56"/>
        </w:numPr>
        <w:suppressAutoHyphens w:val="0"/>
        <w:autoSpaceDN/>
        <w:spacing w:line="276" w:lineRule="auto"/>
        <w:ind w:left="0" w:firstLine="1134"/>
        <w:jc w:val="both"/>
        <w:textAlignment w:val="auto"/>
      </w:pPr>
      <w:r w:rsidRPr="00DE4965">
        <w:t>deklaraciją apie atitiktį reikalavimams;</w:t>
      </w:r>
    </w:p>
    <w:p w14:paraId="48C85B2F" w14:textId="77777777" w:rsidR="00064247" w:rsidRPr="00DE4965" w:rsidRDefault="00064247" w:rsidP="00064247">
      <w:pPr>
        <w:numPr>
          <w:ilvl w:val="0"/>
          <w:numId w:val="56"/>
        </w:numPr>
        <w:suppressAutoHyphens w:val="0"/>
        <w:autoSpaceDN/>
        <w:spacing w:line="276" w:lineRule="auto"/>
        <w:ind w:left="0" w:firstLine="1134"/>
        <w:jc w:val="both"/>
        <w:textAlignment w:val="auto"/>
      </w:pPr>
      <w:r w:rsidRPr="00DE4965">
        <w:t>garantijos sąlygas.</w:t>
      </w:r>
    </w:p>
    <w:p w14:paraId="495EF3D7" w14:textId="77777777" w:rsidR="00064247" w:rsidRPr="00DE4965" w:rsidRDefault="00064247" w:rsidP="00064247">
      <w:pPr>
        <w:spacing w:line="276" w:lineRule="auto"/>
        <w:ind w:firstLine="1134"/>
        <w:jc w:val="both"/>
        <w:rPr>
          <w:b/>
          <w:bCs/>
        </w:rPr>
      </w:pPr>
      <w:r w:rsidRPr="00DE4965">
        <w:rPr>
          <w:b/>
          <w:bCs/>
        </w:rPr>
        <w:t>7. PRISTATYMAS</w:t>
      </w:r>
    </w:p>
    <w:p w14:paraId="5ABD49CF" w14:textId="77777777" w:rsidR="00064247" w:rsidRPr="00DE4965" w:rsidRDefault="00064247" w:rsidP="00064247">
      <w:pPr>
        <w:spacing w:line="276" w:lineRule="auto"/>
        <w:ind w:firstLine="1134"/>
        <w:jc w:val="both"/>
      </w:pPr>
      <w:r w:rsidRPr="00DE4965">
        <w:t xml:space="preserve">Pristatyti nurodytus kiekius, nurodytais adresais </w:t>
      </w:r>
      <w:r w:rsidRPr="00DE4965">
        <w:rPr>
          <w:bCs/>
        </w:rPr>
        <w:t>ne vėliau kaip per keturis mėnesius nuo sutarties pasirašymo dienos</w:t>
      </w:r>
      <w:r w:rsidRPr="00DE4965">
        <w:t xml:space="preserve"> (pridėta lentelė).</w:t>
      </w:r>
    </w:p>
    <w:p w14:paraId="2AC567B6" w14:textId="77777777" w:rsidR="00064247" w:rsidRPr="00DE4965" w:rsidRDefault="00064247" w:rsidP="00064247">
      <w:pPr>
        <w:spacing w:line="276" w:lineRule="auto"/>
        <w:ind w:firstLine="1134"/>
        <w:jc w:val="both"/>
      </w:pPr>
    </w:p>
    <w:p w14:paraId="72287EF7" w14:textId="77777777" w:rsidR="00064247" w:rsidRPr="00DE4965" w:rsidRDefault="00064247" w:rsidP="00064247">
      <w:pPr>
        <w:jc w:val="both"/>
      </w:pPr>
      <w:r w:rsidRPr="00DE4965">
        <w:br w:type="page"/>
      </w:r>
    </w:p>
    <w:p w14:paraId="169BBF5F" w14:textId="77777777" w:rsidR="00064247" w:rsidRPr="00DE4965" w:rsidRDefault="00064247" w:rsidP="00064247">
      <w:pPr>
        <w:ind w:firstLine="1134"/>
        <w:jc w:val="both"/>
      </w:pPr>
      <w:r w:rsidRPr="00DE4965">
        <w:lastRenderedPageBreak/>
        <w:t>Pristatymo adresai ir kiekiai</w:t>
      </w:r>
    </w:p>
    <w:tbl>
      <w:tblPr>
        <w:tblW w:w="9639" w:type="dxa"/>
        <w:tblInd w:w="1124" w:type="dxa"/>
        <w:tblLook w:val="04A0" w:firstRow="1" w:lastRow="0" w:firstColumn="1" w:lastColumn="0" w:noHBand="0" w:noVBand="1"/>
      </w:tblPr>
      <w:tblGrid>
        <w:gridCol w:w="570"/>
        <w:gridCol w:w="1701"/>
        <w:gridCol w:w="850"/>
        <w:gridCol w:w="3544"/>
        <w:gridCol w:w="2974"/>
      </w:tblGrid>
      <w:tr w:rsidR="00064247" w:rsidRPr="00DE4965" w14:paraId="1F3E4107" w14:textId="77777777" w:rsidTr="00064247">
        <w:trPr>
          <w:trHeight w:val="570"/>
        </w:trPr>
        <w:tc>
          <w:tcPr>
            <w:tcW w:w="57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00959E1" w14:textId="77777777" w:rsidR="00064247" w:rsidRPr="00DE4965" w:rsidRDefault="00064247" w:rsidP="00064247">
            <w:pPr>
              <w:jc w:val="both"/>
              <w:rPr>
                <w:b/>
                <w:bCs/>
                <w:color w:val="000000"/>
                <w:lang w:eastAsia="lt-LT"/>
              </w:rPr>
            </w:pPr>
            <w:r w:rsidRPr="00DE4965">
              <w:rPr>
                <w:b/>
                <w:bCs/>
                <w:color w:val="000000"/>
                <w:lang w:eastAsia="lt-LT"/>
              </w:rPr>
              <w:t>Eil. Nr.</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31C9F9AF" w14:textId="77777777" w:rsidR="00064247" w:rsidRPr="00DE4965" w:rsidRDefault="00064247" w:rsidP="00064247">
            <w:pPr>
              <w:jc w:val="both"/>
              <w:rPr>
                <w:b/>
                <w:bCs/>
                <w:color w:val="000000"/>
                <w:lang w:eastAsia="lt-LT"/>
              </w:rPr>
            </w:pPr>
            <w:r w:rsidRPr="00DE4965">
              <w:rPr>
                <w:b/>
                <w:bCs/>
                <w:color w:val="000000"/>
                <w:lang w:eastAsia="lt-LT"/>
              </w:rPr>
              <w:t>Seniūnija</w:t>
            </w:r>
          </w:p>
        </w:tc>
        <w:tc>
          <w:tcPr>
            <w:tcW w:w="850" w:type="dxa"/>
            <w:tcBorders>
              <w:top w:val="single" w:sz="8" w:space="0" w:color="auto"/>
              <w:left w:val="nil"/>
              <w:bottom w:val="single" w:sz="4" w:space="0" w:color="auto"/>
              <w:right w:val="single" w:sz="4" w:space="0" w:color="auto"/>
            </w:tcBorders>
            <w:shd w:val="clear" w:color="000000" w:fill="FFFFFF"/>
            <w:vAlign w:val="center"/>
            <w:hideMark/>
          </w:tcPr>
          <w:p w14:paraId="2C7C8C9C" w14:textId="77777777" w:rsidR="00064247" w:rsidRPr="00DE4965" w:rsidRDefault="00064247" w:rsidP="00064247">
            <w:pPr>
              <w:jc w:val="both"/>
              <w:rPr>
                <w:b/>
                <w:bCs/>
                <w:color w:val="000000"/>
                <w:lang w:eastAsia="lt-LT"/>
              </w:rPr>
            </w:pPr>
            <w:r w:rsidRPr="00DE4965">
              <w:rPr>
                <w:b/>
                <w:bCs/>
                <w:color w:val="000000"/>
                <w:lang w:eastAsia="lt-LT"/>
              </w:rPr>
              <w:t>Vnt.</w:t>
            </w:r>
          </w:p>
        </w:tc>
        <w:tc>
          <w:tcPr>
            <w:tcW w:w="3544" w:type="dxa"/>
            <w:tcBorders>
              <w:top w:val="single" w:sz="8" w:space="0" w:color="auto"/>
              <w:left w:val="nil"/>
              <w:bottom w:val="single" w:sz="4" w:space="0" w:color="auto"/>
              <w:right w:val="single" w:sz="4" w:space="0" w:color="auto"/>
            </w:tcBorders>
            <w:shd w:val="clear" w:color="000000" w:fill="FFFFFF"/>
            <w:vAlign w:val="center"/>
            <w:hideMark/>
          </w:tcPr>
          <w:p w14:paraId="412B14F0" w14:textId="77777777" w:rsidR="00064247" w:rsidRPr="00DE4965" w:rsidRDefault="00064247" w:rsidP="00064247">
            <w:pPr>
              <w:jc w:val="both"/>
              <w:rPr>
                <w:b/>
                <w:bCs/>
                <w:color w:val="000000"/>
                <w:lang w:eastAsia="lt-LT"/>
              </w:rPr>
            </w:pPr>
            <w:r w:rsidRPr="00DE4965">
              <w:rPr>
                <w:b/>
                <w:bCs/>
                <w:color w:val="000000"/>
                <w:lang w:eastAsia="lt-LT"/>
              </w:rPr>
              <w:t>Pristatymo adresai</w:t>
            </w:r>
          </w:p>
        </w:tc>
        <w:tc>
          <w:tcPr>
            <w:tcW w:w="2974" w:type="dxa"/>
            <w:tcBorders>
              <w:top w:val="single" w:sz="8" w:space="0" w:color="auto"/>
              <w:left w:val="nil"/>
              <w:bottom w:val="single" w:sz="4" w:space="0" w:color="auto"/>
              <w:right w:val="single" w:sz="8" w:space="0" w:color="auto"/>
            </w:tcBorders>
            <w:shd w:val="clear" w:color="000000" w:fill="FFFFFF"/>
            <w:vAlign w:val="center"/>
            <w:hideMark/>
          </w:tcPr>
          <w:p w14:paraId="2CCF13FB" w14:textId="77777777" w:rsidR="00064247" w:rsidRPr="00DE4965" w:rsidRDefault="00064247" w:rsidP="00064247">
            <w:pPr>
              <w:jc w:val="both"/>
              <w:rPr>
                <w:b/>
                <w:bCs/>
                <w:color w:val="000000"/>
                <w:lang w:eastAsia="lt-LT"/>
              </w:rPr>
            </w:pPr>
            <w:r w:rsidRPr="00DE4965">
              <w:rPr>
                <w:b/>
                <w:bCs/>
                <w:color w:val="000000"/>
                <w:lang w:eastAsia="lt-LT"/>
              </w:rPr>
              <w:t>Seniūnų kontaktai</w:t>
            </w:r>
          </w:p>
        </w:tc>
      </w:tr>
      <w:tr w:rsidR="00064247" w:rsidRPr="00DE4965" w14:paraId="1AF20EC1" w14:textId="77777777" w:rsidTr="00064247">
        <w:trPr>
          <w:trHeight w:val="76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32516FE7" w14:textId="77777777" w:rsidR="00064247" w:rsidRPr="00DE4965" w:rsidRDefault="00064247" w:rsidP="00064247">
            <w:pPr>
              <w:jc w:val="both"/>
              <w:rPr>
                <w:color w:val="000000"/>
                <w:lang w:eastAsia="lt-LT"/>
              </w:rPr>
            </w:pPr>
            <w:r w:rsidRPr="00DE4965">
              <w:rPr>
                <w:color w:val="000000"/>
                <w:lang w:eastAsia="lt-LT"/>
              </w:rPr>
              <w:t>1</w:t>
            </w:r>
          </w:p>
        </w:tc>
        <w:tc>
          <w:tcPr>
            <w:tcW w:w="1701" w:type="dxa"/>
            <w:tcBorders>
              <w:top w:val="nil"/>
              <w:left w:val="nil"/>
              <w:bottom w:val="single" w:sz="4" w:space="0" w:color="auto"/>
              <w:right w:val="single" w:sz="4" w:space="0" w:color="auto"/>
            </w:tcBorders>
            <w:shd w:val="clear" w:color="000000" w:fill="FFFFFF"/>
            <w:vAlign w:val="center"/>
            <w:hideMark/>
          </w:tcPr>
          <w:p w14:paraId="793EB9E5" w14:textId="77777777" w:rsidR="00064247" w:rsidRPr="00DE4965" w:rsidRDefault="00064247" w:rsidP="00064247">
            <w:pPr>
              <w:jc w:val="both"/>
              <w:rPr>
                <w:color w:val="000000"/>
                <w:lang w:eastAsia="lt-LT"/>
              </w:rPr>
            </w:pPr>
            <w:r w:rsidRPr="00DE4965">
              <w:rPr>
                <w:color w:val="000000"/>
                <w:lang w:eastAsia="lt-LT"/>
              </w:rPr>
              <w:t>Akademijos</w:t>
            </w:r>
          </w:p>
        </w:tc>
        <w:tc>
          <w:tcPr>
            <w:tcW w:w="850" w:type="dxa"/>
            <w:tcBorders>
              <w:top w:val="nil"/>
              <w:left w:val="nil"/>
              <w:bottom w:val="single" w:sz="4" w:space="0" w:color="auto"/>
              <w:right w:val="single" w:sz="4" w:space="0" w:color="auto"/>
            </w:tcBorders>
            <w:shd w:val="clear" w:color="000000" w:fill="FFFFFF"/>
            <w:vAlign w:val="center"/>
            <w:hideMark/>
          </w:tcPr>
          <w:p w14:paraId="766E833E" w14:textId="77777777" w:rsidR="00064247" w:rsidRPr="00DE4965" w:rsidRDefault="00064247" w:rsidP="00064247">
            <w:pPr>
              <w:jc w:val="both"/>
              <w:rPr>
                <w:color w:val="000000"/>
                <w:lang w:eastAsia="lt-LT"/>
              </w:rPr>
            </w:pPr>
            <w:r w:rsidRPr="00DE4965">
              <w:rPr>
                <w:color w:val="000000"/>
                <w:lang w:eastAsia="lt-LT"/>
              </w:rPr>
              <w:t>5</w:t>
            </w:r>
          </w:p>
        </w:tc>
        <w:tc>
          <w:tcPr>
            <w:tcW w:w="3544" w:type="dxa"/>
            <w:tcBorders>
              <w:top w:val="nil"/>
              <w:left w:val="nil"/>
              <w:bottom w:val="single" w:sz="4" w:space="0" w:color="auto"/>
              <w:right w:val="single" w:sz="4" w:space="0" w:color="auto"/>
            </w:tcBorders>
            <w:shd w:val="clear" w:color="000000" w:fill="FFFFFF"/>
            <w:vAlign w:val="center"/>
            <w:hideMark/>
          </w:tcPr>
          <w:p w14:paraId="08ADE7E0" w14:textId="77777777" w:rsidR="00064247" w:rsidRPr="00DE4965" w:rsidRDefault="00064247" w:rsidP="00064247">
            <w:pPr>
              <w:jc w:val="both"/>
              <w:rPr>
                <w:color w:val="000000"/>
                <w:lang w:eastAsia="lt-LT"/>
              </w:rPr>
            </w:pPr>
            <w:r w:rsidRPr="00DE4965">
              <w:rPr>
                <w:color w:val="000000"/>
                <w:lang w:eastAsia="lt-LT"/>
              </w:rPr>
              <w:t>Universiteto g. 8, Akademijos mstl., Akademijos sen. LT-53345 Kauno r. seniunija@akademija.krs.lt</w:t>
            </w:r>
          </w:p>
        </w:tc>
        <w:tc>
          <w:tcPr>
            <w:tcW w:w="2974" w:type="dxa"/>
            <w:tcBorders>
              <w:top w:val="nil"/>
              <w:left w:val="nil"/>
              <w:bottom w:val="single" w:sz="4" w:space="0" w:color="auto"/>
              <w:right w:val="single" w:sz="8" w:space="0" w:color="auto"/>
            </w:tcBorders>
            <w:shd w:val="clear" w:color="000000" w:fill="FFFFFF"/>
            <w:vAlign w:val="center"/>
            <w:hideMark/>
          </w:tcPr>
          <w:p w14:paraId="12A523B7" w14:textId="77777777" w:rsidR="00064247" w:rsidRPr="00DE4965" w:rsidRDefault="00064247" w:rsidP="00064247">
            <w:pPr>
              <w:jc w:val="both"/>
              <w:rPr>
                <w:color w:val="000000"/>
                <w:lang w:eastAsia="lt-LT"/>
              </w:rPr>
            </w:pPr>
            <w:r w:rsidRPr="00DE4965">
              <w:rPr>
                <w:color w:val="000000"/>
                <w:lang w:eastAsia="lt-LT"/>
              </w:rPr>
              <w:t xml:space="preserve">Skirmantas </w:t>
            </w:r>
            <w:proofErr w:type="spellStart"/>
            <w:r w:rsidRPr="00DE4965">
              <w:rPr>
                <w:color w:val="000000"/>
                <w:lang w:eastAsia="lt-LT"/>
              </w:rPr>
              <w:t>Nominaitis</w:t>
            </w:r>
            <w:proofErr w:type="spellEnd"/>
          </w:p>
          <w:p w14:paraId="6457E4D1" w14:textId="77777777" w:rsidR="00064247" w:rsidRPr="00DE4965" w:rsidRDefault="00064247" w:rsidP="00064247">
            <w:pPr>
              <w:jc w:val="both"/>
              <w:rPr>
                <w:color w:val="000000"/>
                <w:lang w:eastAsia="lt-LT"/>
              </w:rPr>
            </w:pPr>
            <w:r w:rsidRPr="00DE4965">
              <w:rPr>
                <w:color w:val="000000"/>
                <w:lang w:eastAsia="lt-LT"/>
              </w:rPr>
              <w:t>+370 687 12 609</w:t>
            </w:r>
          </w:p>
        </w:tc>
      </w:tr>
      <w:tr w:rsidR="00064247" w:rsidRPr="00DE4965" w14:paraId="163D2700" w14:textId="77777777" w:rsidTr="00064247">
        <w:trPr>
          <w:trHeight w:val="559"/>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532CBA02" w14:textId="77777777" w:rsidR="00064247" w:rsidRPr="00DE4965" w:rsidRDefault="00064247" w:rsidP="00064247">
            <w:pPr>
              <w:jc w:val="both"/>
              <w:rPr>
                <w:color w:val="000000"/>
                <w:lang w:eastAsia="lt-LT"/>
              </w:rPr>
            </w:pPr>
            <w:r w:rsidRPr="00DE4965">
              <w:rPr>
                <w:color w:val="000000"/>
                <w:lang w:eastAsia="lt-LT"/>
              </w:rPr>
              <w:t>2</w:t>
            </w:r>
          </w:p>
        </w:tc>
        <w:tc>
          <w:tcPr>
            <w:tcW w:w="1701" w:type="dxa"/>
            <w:tcBorders>
              <w:top w:val="nil"/>
              <w:left w:val="nil"/>
              <w:bottom w:val="single" w:sz="4" w:space="0" w:color="auto"/>
              <w:right w:val="single" w:sz="4" w:space="0" w:color="auto"/>
            </w:tcBorders>
            <w:shd w:val="clear" w:color="000000" w:fill="FFFFFF"/>
            <w:vAlign w:val="center"/>
            <w:hideMark/>
          </w:tcPr>
          <w:p w14:paraId="75E8CBE5" w14:textId="77777777" w:rsidR="00064247" w:rsidRPr="00DE4965" w:rsidRDefault="00064247" w:rsidP="00064247">
            <w:pPr>
              <w:jc w:val="both"/>
              <w:rPr>
                <w:color w:val="000000"/>
                <w:lang w:eastAsia="lt-LT"/>
              </w:rPr>
            </w:pPr>
            <w:r w:rsidRPr="00DE4965">
              <w:rPr>
                <w:color w:val="000000"/>
                <w:lang w:eastAsia="lt-LT"/>
              </w:rPr>
              <w:t>Alšėnų</w:t>
            </w:r>
          </w:p>
        </w:tc>
        <w:tc>
          <w:tcPr>
            <w:tcW w:w="850" w:type="dxa"/>
            <w:tcBorders>
              <w:top w:val="nil"/>
              <w:left w:val="nil"/>
              <w:bottom w:val="single" w:sz="4" w:space="0" w:color="auto"/>
              <w:right w:val="single" w:sz="4" w:space="0" w:color="auto"/>
            </w:tcBorders>
            <w:shd w:val="clear" w:color="000000" w:fill="FFFFFF"/>
            <w:vAlign w:val="center"/>
            <w:hideMark/>
          </w:tcPr>
          <w:p w14:paraId="7EE302FA" w14:textId="77777777" w:rsidR="00064247" w:rsidRPr="00DE4965" w:rsidRDefault="00064247" w:rsidP="00064247">
            <w:pPr>
              <w:jc w:val="both"/>
              <w:rPr>
                <w:color w:val="000000"/>
                <w:lang w:eastAsia="lt-LT"/>
              </w:rPr>
            </w:pPr>
            <w:r w:rsidRPr="00DE4965">
              <w:rPr>
                <w:color w:val="000000"/>
                <w:lang w:eastAsia="lt-LT"/>
              </w:rPr>
              <w:t>10</w:t>
            </w:r>
          </w:p>
        </w:tc>
        <w:tc>
          <w:tcPr>
            <w:tcW w:w="3544" w:type="dxa"/>
            <w:tcBorders>
              <w:top w:val="nil"/>
              <w:left w:val="nil"/>
              <w:bottom w:val="single" w:sz="4" w:space="0" w:color="auto"/>
              <w:right w:val="single" w:sz="4" w:space="0" w:color="auto"/>
            </w:tcBorders>
            <w:shd w:val="clear" w:color="000000" w:fill="FFFFFF"/>
            <w:vAlign w:val="center"/>
            <w:hideMark/>
          </w:tcPr>
          <w:p w14:paraId="65F63B83" w14:textId="77777777" w:rsidR="00064247" w:rsidRPr="00DE4965" w:rsidRDefault="00064247" w:rsidP="00064247">
            <w:pPr>
              <w:jc w:val="both"/>
              <w:rPr>
                <w:color w:val="000000"/>
                <w:lang w:eastAsia="lt-LT"/>
              </w:rPr>
            </w:pPr>
            <w:r w:rsidRPr="00DE4965">
              <w:rPr>
                <w:color w:val="000000"/>
                <w:lang w:eastAsia="lt-LT"/>
              </w:rPr>
              <w:t>Žiedo g. 2, Mastaičių k., Alšėnų sen., LT-53313 Kauno r. seniunija@alsenai.krs.lt</w:t>
            </w:r>
          </w:p>
        </w:tc>
        <w:tc>
          <w:tcPr>
            <w:tcW w:w="2974" w:type="dxa"/>
            <w:tcBorders>
              <w:top w:val="nil"/>
              <w:left w:val="nil"/>
              <w:bottom w:val="single" w:sz="4" w:space="0" w:color="auto"/>
              <w:right w:val="single" w:sz="8" w:space="0" w:color="auto"/>
            </w:tcBorders>
            <w:shd w:val="clear" w:color="000000" w:fill="FFFFFF"/>
            <w:vAlign w:val="center"/>
            <w:hideMark/>
          </w:tcPr>
          <w:p w14:paraId="3255F2D2" w14:textId="77777777" w:rsidR="00064247" w:rsidRPr="00DE4965" w:rsidRDefault="00064247" w:rsidP="00064247">
            <w:pPr>
              <w:jc w:val="both"/>
              <w:rPr>
                <w:color w:val="000000"/>
                <w:lang w:eastAsia="lt-LT"/>
              </w:rPr>
            </w:pPr>
            <w:r w:rsidRPr="00DE4965">
              <w:rPr>
                <w:color w:val="000000"/>
                <w:lang w:eastAsia="lt-LT"/>
              </w:rPr>
              <w:t>Oksana Janušauskienė</w:t>
            </w:r>
          </w:p>
          <w:p w14:paraId="26514126" w14:textId="77777777" w:rsidR="00064247" w:rsidRPr="00DE4965" w:rsidRDefault="00064247" w:rsidP="00064247">
            <w:pPr>
              <w:jc w:val="both"/>
              <w:rPr>
                <w:color w:val="000000"/>
                <w:lang w:eastAsia="lt-LT"/>
              </w:rPr>
            </w:pPr>
            <w:r w:rsidRPr="00DE4965">
              <w:rPr>
                <w:color w:val="000000"/>
                <w:lang w:eastAsia="lt-LT"/>
              </w:rPr>
              <w:t>+370 647 74 084</w:t>
            </w:r>
          </w:p>
        </w:tc>
      </w:tr>
      <w:tr w:rsidR="00064247" w:rsidRPr="00DE4965" w14:paraId="5A5FCDC8" w14:textId="77777777" w:rsidTr="00064247">
        <w:trPr>
          <w:trHeight w:val="553"/>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430DD675" w14:textId="77777777" w:rsidR="00064247" w:rsidRPr="00DE4965" w:rsidRDefault="00064247" w:rsidP="00064247">
            <w:pPr>
              <w:jc w:val="both"/>
              <w:rPr>
                <w:color w:val="000000"/>
                <w:lang w:eastAsia="lt-LT"/>
              </w:rPr>
            </w:pPr>
            <w:r w:rsidRPr="00DE4965">
              <w:rPr>
                <w:color w:val="000000"/>
                <w:lang w:eastAsia="lt-LT"/>
              </w:rPr>
              <w:t>3</w:t>
            </w:r>
          </w:p>
        </w:tc>
        <w:tc>
          <w:tcPr>
            <w:tcW w:w="1701" w:type="dxa"/>
            <w:tcBorders>
              <w:top w:val="nil"/>
              <w:left w:val="nil"/>
              <w:bottom w:val="single" w:sz="4" w:space="0" w:color="auto"/>
              <w:right w:val="single" w:sz="4" w:space="0" w:color="auto"/>
            </w:tcBorders>
            <w:shd w:val="clear" w:color="000000" w:fill="FFFFFF"/>
            <w:vAlign w:val="center"/>
            <w:hideMark/>
          </w:tcPr>
          <w:p w14:paraId="04E92DD5" w14:textId="77777777" w:rsidR="00064247" w:rsidRPr="00DE4965" w:rsidRDefault="00064247" w:rsidP="00064247">
            <w:pPr>
              <w:jc w:val="both"/>
              <w:rPr>
                <w:color w:val="000000"/>
                <w:lang w:eastAsia="lt-LT"/>
              </w:rPr>
            </w:pPr>
            <w:r w:rsidRPr="00DE4965">
              <w:rPr>
                <w:color w:val="000000"/>
                <w:lang w:eastAsia="lt-LT"/>
              </w:rPr>
              <w:t xml:space="preserve">Babtų </w:t>
            </w:r>
          </w:p>
        </w:tc>
        <w:tc>
          <w:tcPr>
            <w:tcW w:w="850" w:type="dxa"/>
            <w:tcBorders>
              <w:top w:val="nil"/>
              <w:left w:val="nil"/>
              <w:bottom w:val="single" w:sz="4" w:space="0" w:color="auto"/>
              <w:right w:val="single" w:sz="4" w:space="0" w:color="auto"/>
            </w:tcBorders>
            <w:shd w:val="clear" w:color="000000" w:fill="FFFFFF"/>
            <w:vAlign w:val="center"/>
            <w:hideMark/>
          </w:tcPr>
          <w:p w14:paraId="00900A5E" w14:textId="77777777" w:rsidR="00064247" w:rsidRPr="00DE4965" w:rsidRDefault="00064247" w:rsidP="00064247">
            <w:pPr>
              <w:jc w:val="both"/>
              <w:rPr>
                <w:color w:val="000000"/>
                <w:lang w:eastAsia="lt-LT"/>
              </w:rPr>
            </w:pPr>
            <w:r w:rsidRPr="00DE4965">
              <w:rPr>
                <w:color w:val="000000"/>
                <w:lang w:eastAsia="lt-LT"/>
              </w:rPr>
              <w:t>5</w:t>
            </w:r>
          </w:p>
        </w:tc>
        <w:tc>
          <w:tcPr>
            <w:tcW w:w="3544" w:type="dxa"/>
            <w:tcBorders>
              <w:top w:val="nil"/>
              <w:left w:val="nil"/>
              <w:bottom w:val="single" w:sz="4" w:space="0" w:color="auto"/>
              <w:right w:val="single" w:sz="4" w:space="0" w:color="auto"/>
            </w:tcBorders>
            <w:shd w:val="clear" w:color="000000" w:fill="FFFFFF"/>
            <w:vAlign w:val="center"/>
            <w:hideMark/>
          </w:tcPr>
          <w:p w14:paraId="30EA5E4A" w14:textId="77777777" w:rsidR="00064247" w:rsidRPr="00DE4965" w:rsidRDefault="00064247" w:rsidP="00064247">
            <w:pPr>
              <w:jc w:val="both"/>
              <w:rPr>
                <w:color w:val="000000"/>
                <w:lang w:eastAsia="lt-LT"/>
              </w:rPr>
            </w:pPr>
            <w:r w:rsidRPr="00DE4965">
              <w:rPr>
                <w:color w:val="000000"/>
                <w:lang w:eastAsia="lt-LT"/>
              </w:rPr>
              <w:t>Nevėžio g. 3, Babtų mstl.,  Babtų sen. LT-54331 Kauno r. seniunija@babtai.krs.lt</w:t>
            </w:r>
          </w:p>
        </w:tc>
        <w:tc>
          <w:tcPr>
            <w:tcW w:w="2974" w:type="dxa"/>
            <w:tcBorders>
              <w:top w:val="nil"/>
              <w:left w:val="nil"/>
              <w:bottom w:val="single" w:sz="4" w:space="0" w:color="auto"/>
              <w:right w:val="single" w:sz="8" w:space="0" w:color="auto"/>
            </w:tcBorders>
            <w:shd w:val="clear" w:color="000000" w:fill="FFFFFF"/>
            <w:vAlign w:val="center"/>
            <w:hideMark/>
          </w:tcPr>
          <w:p w14:paraId="2A3001D2" w14:textId="77777777" w:rsidR="00064247" w:rsidRPr="00DE4965" w:rsidRDefault="00064247" w:rsidP="00064247">
            <w:pPr>
              <w:jc w:val="both"/>
              <w:rPr>
                <w:color w:val="000000"/>
                <w:lang w:eastAsia="lt-LT"/>
              </w:rPr>
            </w:pPr>
            <w:r w:rsidRPr="00DE4965">
              <w:rPr>
                <w:color w:val="000000"/>
                <w:lang w:eastAsia="lt-LT"/>
              </w:rPr>
              <w:t>Gediminas Pupinis</w:t>
            </w:r>
          </w:p>
          <w:p w14:paraId="0EC29877" w14:textId="77777777" w:rsidR="00064247" w:rsidRPr="00DE4965" w:rsidRDefault="00064247" w:rsidP="00064247">
            <w:pPr>
              <w:jc w:val="both"/>
              <w:rPr>
                <w:color w:val="000000"/>
                <w:lang w:eastAsia="lt-LT"/>
              </w:rPr>
            </w:pPr>
            <w:r w:rsidRPr="00DE4965">
              <w:rPr>
                <w:color w:val="000000"/>
                <w:lang w:eastAsia="lt-LT"/>
              </w:rPr>
              <w:t>+370 607 31 469</w:t>
            </w:r>
          </w:p>
        </w:tc>
      </w:tr>
      <w:tr w:rsidR="00064247" w:rsidRPr="00DE4965" w14:paraId="3971A7FE" w14:textId="77777777" w:rsidTr="00064247">
        <w:trPr>
          <w:trHeight w:val="56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28664ADC" w14:textId="77777777" w:rsidR="00064247" w:rsidRPr="00DE4965" w:rsidRDefault="00064247" w:rsidP="00064247">
            <w:pPr>
              <w:jc w:val="both"/>
              <w:rPr>
                <w:color w:val="000000"/>
                <w:lang w:eastAsia="lt-LT"/>
              </w:rPr>
            </w:pPr>
            <w:r w:rsidRPr="00DE4965">
              <w:rPr>
                <w:color w:val="000000"/>
                <w:lang w:eastAsia="lt-LT"/>
              </w:rPr>
              <w:t>4</w:t>
            </w:r>
          </w:p>
        </w:tc>
        <w:tc>
          <w:tcPr>
            <w:tcW w:w="1701" w:type="dxa"/>
            <w:tcBorders>
              <w:top w:val="nil"/>
              <w:left w:val="nil"/>
              <w:bottom w:val="single" w:sz="4" w:space="0" w:color="auto"/>
              <w:right w:val="single" w:sz="4" w:space="0" w:color="auto"/>
            </w:tcBorders>
            <w:shd w:val="clear" w:color="000000" w:fill="FFFFFF"/>
            <w:vAlign w:val="center"/>
            <w:hideMark/>
          </w:tcPr>
          <w:p w14:paraId="7752A9F1" w14:textId="77777777" w:rsidR="00064247" w:rsidRPr="00DE4965" w:rsidRDefault="00064247" w:rsidP="00064247">
            <w:pPr>
              <w:jc w:val="both"/>
              <w:rPr>
                <w:color w:val="000000"/>
                <w:lang w:eastAsia="lt-LT"/>
              </w:rPr>
            </w:pPr>
            <w:proofErr w:type="spellStart"/>
            <w:r w:rsidRPr="00DE4965">
              <w:rPr>
                <w:color w:val="000000"/>
                <w:lang w:eastAsia="lt-LT"/>
              </w:rPr>
              <w:t>Batniavos</w:t>
            </w:r>
            <w:proofErr w:type="spellEnd"/>
            <w:r w:rsidRPr="00DE4965">
              <w:rPr>
                <w:color w:val="000000"/>
                <w:lang w:eastAsia="lt-LT"/>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394E8274" w14:textId="77777777" w:rsidR="00064247" w:rsidRPr="00DE4965" w:rsidRDefault="00064247" w:rsidP="00064247">
            <w:pPr>
              <w:jc w:val="both"/>
              <w:rPr>
                <w:color w:val="000000"/>
                <w:lang w:eastAsia="lt-LT"/>
              </w:rPr>
            </w:pPr>
            <w:r w:rsidRPr="00DE4965">
              <w:rPr>
                <w:color w:val="000000"/>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13EF7861" w14:textId="77777777" w:rsidR="00064247" w:rsidRPr="00DE4965" w:rsidRDefault="00064247" w:rsidP="00064247">
            <w:pPr>
              <w:jc w:val="both"/>
              <w:rPr>
                <w:color w:val="000000"/>
                <w:lang w:eastAsia="lt-LT"/>
              </w:rPr>
            </w:pPr>
            <w:r w:rsidRPr="00DE4965">
              <w:rPr>
                <w:color w:val="000000"/>
                <w:lang w:eastAsia="lt-LT"/>
              </w:rPr>
              <w:t xml:space="preserve">Parko g. 10, Bubių k., </w:t>
            </w:r>
            <w:proofErr w:type="spellStart"/>
            <w:r w:rsidRPr="00DE4965">
              <w:rPr>
                <w:color w:val="000000"/>
                <w:lang w:eastAsia="lt-LT"/>
              </w:rPr>
              <w:t>Batniavos</w:t>
            </w:r>
            <w:proofErr w:type="spellEnd"/>
            <w:r w:rsidRPr="00DE4965">
              <w:rPr>
                <w:color w:val="000000"/>
                <w:lang w:eastAsia="lt-LT"/>
              </w:rPr>
              <w:t xml:space="preserve"> sen., LT-54189 Kauno r. seniunija@batniava.krs.lt</w:t>
            </w:r>
          </w:p>
        </w:tc>
        <w:tc>
          <w:tcPr>
            <w:tcW w:w="2974" w:type="dxa"/>
            <w:tcBorders>
              <w:top w:val="nil"/>
              <w:left w:val="nil"/>
              <w:bottom w:val="single" w:sz="4" w:space="0" w:color="auto"/>
              <w:right w:val="single" w:sz="8" w:space="0" w:color="auto"/>
            </w:tcBorders>
            <w:shd w:val="clear" w:color="000000" w:fill="FFFFFF"/>
            <w:vAlign w:val="center"/>
            <w:hideMark/>
          </w:tcPr>
          <w:p w14:paraId="64E9EBB7" w14:textId="77777777" w:rsidR="00064247" w:rsidRPr="00DE4965" w:rsidRDefault="00064247" w:rsidP="00064247">
            <w:pPr>
              <w:jc w:val="both"/>
              <w:rPr>
                <w:color w:val="000000"/>
                <w:lang w:eastAsia="lt-LT"/>
              </w:rPr>
            </w:pPr>
            <w:r w:rsidRPr="00DE4965">
              <w:rPr>
                <w:color w:val="000000"/>
                <w:lang w:eastAsia="lt-LT"/>
              </w:rPr>
              <w:t>Šarūnas Pikelis</w:t>
            </w:r>
          </w:p>
          <w:p w14:paraId="7D04BA72" w14:textId="77777777" w:rsidR="00064247" w:rsidRPr="00DE4965" w:rsidRDefault="00064247" w:rsidP="00064247">
            <w:pPr>
              <w:jc w:val="both"/>
              <w:rPr>
                <w:color w:val="000000"/>
                <w:lang w:eastAsia="lt-LT"/>
              </w:rPr>
            </w:pPr>
            <w:r w:rsidRPr="00DE4965">
              <w:rPr>
                <w:color w:val="000000"/>
                <w:lang w:eastAsia="lt-LT"/>
              </w:rPr>
              <w:t>+370 606 938 95</w:t>
            </w:r>
          </w:p>
        </w:tc>
      </w:tr>
      <w:tr w:rsidR="00064247" w:rsidRPr="00DE4965" w14:paraId="374DEFEE" w14:textId="77777777" w:rsidTr="00064247">
        <w:trPr>
          <w:trHeight w:val="555"/>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5846896C" w14:textId="77777777" w:rsidR="00064247" w:rsidRPr="00DE4965" w:rsidRDefault="00064247" w:rsidP="00064247">
            <w:pPr>
              <w:jc w:val="both"/>
              <w:rPr>
                <w:color w:val="000000"/>
                <w:lang w:eastAsia="lt-LT"/>
              </w:rPr>
            </w:pPr>
            <w:r w:rsidRPr="00DE4965">
              <w:rPr>
                <w:color w:val="000000"/>
                <w:lang w:eastAsia="lt-LT"/>
              </w:rPr>
              <w:t>5</w:t>
            </w:r>
          </w:p>
        </w:tc>
        <w:tc>
          <w:tcPr>
            <w:tcW w:w="1701" w:type="dxa"/>
            <w:tcBorders>
              <w:top w:val="nil"/>
              <w:left w:val="nil"/>
              <w:bottom w:val="single" w:sz="4" w:space="0" w:color="auto"/>
              <w:right w:val="single" w:sz="4" w:space="0" w:color="auto"/>
            </w:tcBorders>
            <w:shd w:val="clear" w:color="000000" w:fill="FFFFFF"/>
            <w:vAlign w:val="center"/>
            <w:hideMark/>
          </w:tcPr>
          <w:p w14:paraId="2512DF62" w14:textId="77777777" w:rsidR="00064247" w:rsidRPr="00DE4965" w:rsidRDefault="00064247" w:rsidP="00064247">
            <w:pPr>
              <w:jc w:val="both"/>
              <w:rPr>
                <w:color w:val="000000"/>
                <w:lang w:eastAsia="lt-LT"/>
              </w:rPr>
            </w:pPr>
            <w:r w:rsidRPr="00DE4965">
              <w:rPr>
                <w:color w:val="000000"/>
                <w:lang w:eastAsia="lt-LT"/>
              </w:rPr>
              <w:t>Ežerėlio</w:t>
            </w:r>
          </w:p>
        </w:tc>
        <w:tc>
          <w:tcPr>
            <w:tcW w:w="850" w:type="dxa"/>
            <w:tcBorders>
              <w:top w:val="nil"/>
              <w:left w:val="nil"/>
              <w:bottom w:val="single" w:sz="4" w:space="0" w:color="auto"/>
              <w:right w:val="single" w:sz="4" w:space="0" w:color="auto"/>
            </w:tcBorders>
            <w:shd w:val="clear" w:color="000000" w:fill="FFFFFF"/>
            <w:vAlign w:val="center"/>
            <w:hideMark/>
          </w:tcPr>
          <w:p w14:paraId="601082B3" w14:textId="77777777" w:rsidR="00064247" w:rsidRPr="00DE4965" w:rsidRDefault="00064247" w:rsidP="00064247">
            <w:pPr>
              <w:jc w:val="both"/>
              <w:rPr>
                <w:color w:val="000000"/>
                <w:lang w:eastAsia="lt-LT"/>
              </w:rPr>
            </w:pPr>
            <w:r w:rsidRPr="00DE4965">
              <w:rPr>
                <w:color w:val="000000"/>
                <w:lang w:eastAsia="lt-LT"/>
              </w:rPr>
              <w:t>8</w:t>
            </w:r>
          </w:p>
        </w:tc>
        <w:tc>
          <w:tcPr>
            <w:tcW w:w="3544" w:type="dxa"/>
            <w:tcBorders>
              <w:top w:val="nil"/>
              <w:left w:val="nil"/>
              <w:bottom w:val="single" w:sz="4" w:space="0" w:color="auto"/>
              <w:right w:val="single" w:sz="4" w:space="0" w:color="auto"/>
            </w:tcBorders>
            <w:shd w:val="clear" w:color="000000" w:fill="FFFFFF"/>
            <w:vAlign w:val="center"/>
            <w:hideMark/>
          </w:tcPr>
          <w:p w14:paraId="7472ED88" w14:textId="77777777" w:rsidR="00064247" w:rsidRPr="00DE4965" w:rsidRDefault="00064247" w:rsidP="00064247">
            <w:pPr>
              <w:jc w:val="both"/>
              <w:rPr>
                <w:color w:val="000000"/>
                <w:lang w:eastAsia="lt-LT"/>
              </w:rPr>
            </w:pPr>
            <w:r w:rsidRPr="00DE4965">
              <w:rPr>
                <w:color w:val="000000"/>
                <w:lang w:eastAsia="lt-LT"/>
              </w:rPr>
              <w:t>S. Nėries g. 3, Ežerėlio m., Ežerėlio sen. LT-53387 Kauno r. seniunija@ezerelis.krs.lt</w:t>
            </w:r>
          </w:p>
        </w:tc>
        <w:tc>
          <w:tcPr>
            <w:tcW w:w="2974" w:type="dxa"/>
            <w:tcBorders>
              <w:top w:val="nil"/>
              <w:left w:val="nil"/>
              <w:bottom w:val="single" w:sz="4" w:space="0" w:color="auto"/>
              <w:right w:val="single" w:sz="8" w:space="0" w:color="auto"/>
            </w:tcBorders>
            <w:shd w:val="clear" w:color="000000" w:fill="FFFFFF"/>
            <w:vAlign w:val="center"/>
            <w:hideMark/>
          </w:tcPr>
          <w:p w14:paraId="780F78CF" w14:textId="77777777" w:rsidR="00064247" w:rsidRPr="00DE4965" w:rsidRDefault="00064247" w:rsidP="00064247">
            <w:pPr>
              <w:jc w:val="both"/>
              <w:rPr>
                <w:color w:val="000000"/>
                <w:lang w:eastAsia="lt-LT"/>
              </w:rPr>
            </w:pPr>
            <w:r w:rsidRPr="00DE4965">
              <w:rPr>
                <w:color w:val="000000"/>
                <w:lang w:eastAsia="lt-LT"/>
              </w:rPr>
              <w:t>Vilmantė Macijauskaitė</w:t>
            </w:r>
          </w:p>
          <w:p w14:paraId="049A8787" w14:textId="77777777" w:rsidR="00064247" w:rsidRPr="00DE4965" w:rsidRDefault="00064247" w:rsidP="00064247">
            <w:pPr>
              <w:jc w:val="both"/>
              <w:rPr>
                <w:color w:val="000000"/>
                <w:lang w:eastAsia="lt-LT"/>
              </w:rPr>
            </w:pPr>
            <w:r w:rsidRPr="00DE4965">
              <w:rPr>
                <w:color w:val="000000"/>
                <w:lang w:eastAsia="lt-LT"/>
              </w:rPr>
              <w:t>+370 620 47 732</w:t>
            </w:r>
          </w:p>
        </w:tc>
      </w:tr>
      <w:tr w:rsidR="00064247" w:rsidRPr="00DE4965" w14:paraId="7AFF3A3B" w14:textId="77777777" w:rsidTr="00064247">
        <w:trPr>
          <w:trHeight w:val="549"/>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43FA458B" w14:textId="77777777" w:rsidR="00064247" w:rsidRPr="00DE4965" w:rsidRDefault="00064247" w:rsidP="00064247">
            <w:pPr>
              <w:jc w:val="both"/>
              <w:rPr>
                <w:color w:val="000000"/>
                <w:lang w:eastAsia="lt-LT"/>
              </w:rPr>
            </w:pPr>
            <w:r w:rsidRPr="00DE4965">
              <w:rPr>
                <w:color w:val="000000"/>
                <w:lang w:eastAsia="lt-LT"/>
              </w:rPr>
              <w:t>6</w:t>
            </w:r>
          </w:p>
        </w:tc>
        <w:tc>
          <w:tcPr>
            <w:tcW w:w="1701" w:type="dxa"/>
            <w:tcBorders>
              <w:top w:val="nil"/>
              <w:left w:val="nil"/>
              <w:bottom w:val="single" w:sz="4" w:space="0" w:color="auto"/>
              <w:right w:val="single" w:sz="4" w:space="0" w:color="auto"/>
            </w:tcBorders>
            <w:shd w:val="clear" w:color="000000" w:fill="FFFFFF"/>
            <w:vAlign w:val="center"/>
            <w:hideMark/>
          </w:tcPr>
          <w:p w14:paraId="734AB54B" w14:textId="77777777" w:rsidR="00064247" w:rsidRPr="00DE4965" w:rsidRDefault="00064247" w:rsidP="00064247">
            <w:pPr>
              <w:jc w:val="both"/>
              <w:rPr>
                <w:color w:val="000000"/>
                <w:lang w:eastAsia="lt-LT"/>
              </w:rPr>
            </w:pPr>
            <w:r w:rsidRPr="00DE4965">
              <w:rPr>
                <w:color w:val="000000"/>
                <w:lang w:eastAsia="lt-LT"/>
              </w:rPr>
              <w:t>Garliavos apylinkių</w:t>
            </w:r>
          </w:p>
        </w:tc>
        <w:tc>
          <w:tcPr>
            <w:tcW w:w="850" w:type="dxa"/>
            <w:tcBorders>
              <w:top w:val="nil"/>
              <w:left w:val="nil"/>
              <w:bottom w:val="single" w:sz="4" w:space="0" w:color="auto"/>
              <w:right w:val="single" w:sz="4" w:space="0" w:color="auto"/>
            </w:tcBorders>
            <w:shd w:val="clear" w:color="000000" w:fill="FFFFFF"/>
            <w:vAlign w:val="center"/>
            <w:hideMark/>
          </w:tcPr>
          <w:p w14:paraId="1419E93F" w14:textId="77777777" w:rsidR="00064247" w:rsidRPr="00DE4965" w:rsidRDefault="00064247" w:rsidP="00064247">
            <w:pPr>
              <w:jc w:val="both"/>
              <w:rPr>
                <w:color w:val="000000"/>
                <w:lang w:eastAsia="lt-LT"/>
              </w:rPr>
            </w:pPr>
            <w:r w:rsidRPr="00DE4965">
              <w:rPr>
                <w:color w:val="000000"/>
                <w:lang w:eastAsia="lt-LT"/>
              </w:rPr>
              <w:t>10</w:t>
            </w:r>
          </w:p>
        </w:tc>
        <w:tc>
          <w:tcPr>
            <w:tcW w:w="3544" w:type="dxa"/>
            <w:tcBorders>
              <w:top w:val="nil"/>
              <w:left w:val="nil"/>
              <w:bottom w:val="single" w:sz="4" w:space="0" w:color="auto"/>
              <w:right w:val="single" w:sz="4" w:space="0" w:color="auto"/>
            </w:tcBorders>
            <w:shd w:val="clear" w:color="000000" w:fill="FFFFFF"/>
            <w:vAlign w:val="center"/>
            <w:hideMark/>
          </w:tcPr>
          <w:p w14:paraId="4115D80C" w14:textId="77777777" w:rsidR="00064247" w:rsidRPr="00DE4965" w:rsidRDefault="00064247" w:rsidP="00064247">
            <w:pPr>
              <w:jc w:val="both"/>
              <w:rPr>
                <w:color w:val="000000"/>
                <w:lang w:eastAsia="lt-LT"/>
              </w:rPr>
            </w:pPr>
            <w:r w:rsidRPr="00DE4965">
              <w:rPr>
                <w:color w:val="000000"/>
                <w:lang w:eastAsia="lt-LT"/>
              </w:rPr>
              <w:t>Vytauto g. 62, Garliavos m., Garliavos sen. LT-53259 Kauno r. seniunija@garliavosap.krs.lt</w:t>
            </w:r>
          </w:p>
        </w:tc>
        <w:tc>
          <w:tcPr>
            <w:tcW w:w="2974" w:type="dxa"/>
            <w:tcBorders>
              <w:top w:val="nil"/>
              <w:left w:val="nil"/>
              <w:bottom w:val="single" w:sz="4" w:space="0" w:color="auto"/>
              <w:right w:val="single" w:sz="8" w:space="0" w:color="auto"/>
            </w:tcBorders>
            <w:shd w:val="clear" w:color="000000" w:fill="FFFFFF"/>
            <w:vAlign w:val="center"/>
            <w:hideMark/>
          </w:tcPr>
          <w:p w14:paraId="7E0E2D1B" w14:textId="77777777" w:rsidR="00064247" w:rsidRPr="00DE4965" w:rsidRDefault="00064247" w:rsidP="00064247">
            <w:pPr>
              <w:jc w:val="both"/>
              <w:rPr>
                <w:color w:val="000000"/>
                <w:lang w:eastAsia="lt-LT"/>
              </w:rPr>
            </w:pPr>
            <w:r w:rsidRPr="00DE4965">
              <w:rPr>
                <w:color w:val="000000"/>
                <w:lang w:eastAsia="lt-LT"/>
              </w:rPr>
              <w:t xml:space="preserve">Tomas </w:t>
            </w:r>
            <w:proofErr w:type="spellStart"/>
            <w:r w:rsidRPr="00DE4965">
              <w:rPr>
                <w:color w:val="000000"/>
                <w:lang w:eastAsia="lt-LT"/>
              </w:rPr>
              <w:t>Kantaravičius</w:t>
            </w:r>
            <w:proofErr w:type="spellEnd"/>
          </w:p>
          <w:p w14:paraId="00E56278" w14:textId="77777777" w:rsidR="00064247" w:rsidRPr="00DE4965" w:rsidRDefault="00064247" w:rsidP="00064247">
            <w:pPr>
              <w:jc w:val="both"/>
              <w:rPr>
                <w:color w:val="000000"/>
                <w:lang w:eastAsia="lt-LT"/>
              </w:rPr>
            </w:pPr>
            <w:r w:rsidRPr="00DE4965">
              <w:rPr>
                <w:color w:val="000000"/>
                <w:lang w:eastAsia="lt-LT"/>
              </w:rPr>
              <w:t>+370 605 47 786</w:t>
            </w:r>
          </w:p>
        </w:tc>
      </w:tr>
      <w:tr w:rsidR="00064247" w:rsidRPr="00DE4965" w14:paraId="22D23AC7" w14:textId="77777777" w:rsidTr="00064247">
        <w:trPr>
          <w:trHeight w:val="715"/>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2C69E2D2" w14:textId="77777777" w:rsidR="00064247" w:rsidRPr="00DE4965" w:rsidRDefault="00064247" w:rsidP="00064247">
            <w:pPr>
              <w:jc w:val="both"/>
              <w:rPr>
                <w:color w:val="000000"/>
                <w:lang w:eastAsia="lt-LT"/>
              </w:rPr>
            </w:pPr>
            <w:r w:rsidRPr="00DE4965">
              <w:rPr>
                <w:color w:val="000000"/>
                <w:lang w:eastAsia="lt-LT"/>
              </w:rPr>
              <w:t>7</w:t>
            </w:r>
          </w:p>
        </w:tc>
        <w:tc>
          <w:tcPr>
            <w:tcW w:w="1701" w:type="dxa"/>
            <w:tcBorders>
              <w:top w:val="nil"/>
              <w:left w:val="nil"/>
              <w:bottom w:val="single" w:sz="4" w:space="0" w:color="auto"/>
              <w:right w:val="single" w:sz="4" w:space="0" w:color="auto"/>
            </w:tcBorders>
            <w:shd w:val="clear" w:color="000000" w:fill="FFFFFF"/>
            <w:vAlign w:val="center"/>
            <w:hideMark/>
          </w:tcPr>
          <w:p w14:paraId="752F5B31" w14:textId="77777777" w:rsidR="00064247" w:rsidRPr="00DE4965" w:rsidRDefault="00064247" w:rsidP="00064247">
            <w:pPr>
              <w:jc w:val="both"/>
              <w:rPr>
                <w:color w:val="000000"/>
                <w:lang w:eastAsia="lt-LT"/>
              </w:rPr>
            </w:pPr>
            <w:r w:rsidRPr="00DE4965">
              <w:rPr>
                <w:color w:val="000000"/>
                <w:lang w:eastAsia="lt-LT"/>
              </w:rPr>
              <w:t xml:space="preserve">Kačerginės </w:t>
            </w:r>
          </w:p>
        </w:tc>
        <w:tc>
          <w:tcPr>
            <w:tcW w:w="850" w:type="dxa"/>
            <w:tcBorders>
              <w:top w:val="nil"/>
              <w:left w:val="nil"/>
              <w:bottom w:val="single" w:sz="4" w:space="0" w:color="auto"/>
              <w:right w:val="single" w:sz="4" w:space="0" w:color="auto"/>
            </w:tcBorders>
            <w:shd w:val="clear" w:color="000000" w:fill="FFFFFF"/>
            <w:vAlign w:val="center"/>
            <w:hideMark/>
          </w:tcPr>
          <w:p w14:paraId="34CA5CE4" w14:textId="77777777" w:rsidR="00064247" w:rsidRPr="00DE4965" w:rsidRDefault="00064247" w:rsidP="00064247">
            <w:pPr>
              <w:jc w:val="both"/>
              <w:rPr>
                <w:color w:val="000000"/>
                <w:lang w:eastAsia="lt-LT"/>
              </w:rPr>
            </w:pPr>
            <w:r w:rsidRPr="00DE4965">
              <w:rPr>
                <w:color w:val="000000"/>
                <w:lang w:eastAsia="lt-LT"/>
              </w:rPr>
              <w:t>4</w:t>
            </w:r>
          </w:p>
        </w:tc>
        <w:tc>
          <w:tcPr>
            <w:tcW w:w="3544" w:type="dxa"/>
            <w:tcBorders>
              <w:top w:val="nil"/>
              <w:left w:val="nil"/>
              <w:bottom w:val="single" w:sz="4" w:space="0" w:color="auto"/>
              <w:right w:val="single" w:sz="4" w:space="0" w:color="auto"/>
            </w:tcBorders>
            <w:shd w:val="clear" w:color="000000" w:fill="FFFFFF"/>
            <w:vAlign w:val="center"/>
            <w:hideMark/>
          </w:tcPr>
          <w:p w14:paraId="525A547E" w14:textId="77777777" w:rsidR="00064247" w:rsidRPr="00DE4965" w:rsidRDefault="00064247" w:rsidP="00064247">
            <w:pPr>
              <w:jc w:val="both"/>
              <w:rPr>
                <w:color w:val="000000"/>
                <w:lang w:eastAsia="lt-LT"/>
              </w:rPr>
            </w:pPr>
            <w:r w:rsidRPr="00DE4965">
              <w:rPr>
                <w:color w:val="000000"/>
                <w:lang w:eastAsia="lt-LT"/>
              </w:rPr>
              <w:t>J. Janonio g. 86, Kačerginės mstl., Kačerginės sen. LT-53445, Kauno r. seniunija@kacergine.krs.lt</w:t>
            </w:r>
          </w:p>
        </w:tc>
        <w:tc>
          <w:tcPr>
            <w:tcW w:w="2974" w:type="dxa"/>
            <w:tcBorders>
              <w:top w:val="nil"/>
              <w:left w:val="nil"/>
              <w:bottom w:val="single" w:sz="4" w:space="0" w:color="auto"/>
              <w:right w:val="single" w:sz="8" w:space="0" w:color="auto"/>
            </w:tcBorders>
            <w:shd w:val="clear" w:color="000000" w:fill="FFFFFF"/>
            <w:vAlign w:val="center"/>
            <w:hideMark/>
          </w:tcPr>
          <w:p w14:paraId="6E68526B" w14:textId="77777777" w:rsidR="00064247" w:rsidRPr="00DE4965" w:rsidRDefault="00064247" w:rsidP="00064247">
            <w:pPr>
              <w:jc w:val="both"/>
              <w:rPr>
                <w:color w:val="000000"/>
                <w:lang w:eastAsia="lt-LT"/>
              </w:rPr>
            </w:pPr>
            <w:r w:rsidRPr="00DE4965">
              <w:rPr>
                <w:color w:val="000000"/>
                <w:lang w:eastAsia="lt-LT"/>
              </w:rPr>
              <w:t>Aistė Ivanovaitė-Petraitienė</w:t>
            </w:r>
          </w:p>
          <w:p w14:paraId="332EBB3F" w14:textId="77777777" w:rsidR="00064247" w:rsidRPr="00DE4965" w:rsidRDefault="00064247" w:rsidP="00064247">
            <w:pPr>
              <w:jc w:val="both"/>
              <w:rPr>
                <w:color w:val="000000"/>
                <w:lang w:eastAsia="lt-LT"/>
              </w:rPr>
            </w:pPr>
            <w:r w:rsidRPr="00DE4965">
              <w:rPr>
                <w:color w:val="000000"/>
                <w:lang w:eastAsia="lt-LT"/>
              </w:rPr>
              <w:t>+370 645 74132</w:t>
            </w:r>
          </w:p>
        </w:tc>
      </w:tr>
      <w:tr w:rsidR="00064247" w:rsidRPr="00DE4965" w14:paraId="5D7B9BF4" w14:textId="77777777" w:rsidTr="00064247">
        <w:trPr>
          <w:trHeight w:val="697"/>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7625A46E" w14:textId="77777777" w:rsidR="00064247" w:rsidRPr="00DE4965" w:rsidRDefault="00064247" w:rsidP="00064247">
            <w:pPr>
              <w:jc w:val="both"/>
              <w:rPr>
                <w:color w:val="000000"/>
                <w:lang w:eastAsia="lt-LT"/>
              </w:rPr>
            </w:pPr>
            <w:r w:rsidRPr="00DE4965">
              <w:rPr>
                <w:color w:val="000000"/>
                <w:lang w:eastAsia="lt-LT"/>
              </w:rPr>
              <w:t>8</w:t>
            </w:r>
          </w:p>
        </w:tc>
        <w:tc>
          <w:tcPr>
            <w:tcW w:w="1701" w:type="dxa"/>
            <w:tcBorders>
              <w:top w:val="nil"/>
              <w:left w:val="nil"/>
              <w:bottom w:val="single" w:sz="4" w:space="0" w:color="auto"/>
              <w:right w:val="single" w:sz="4" w:space="0" w:color="auto"/>
            </w:tcBorders>
            <w:shd w:val="clear" w:color="000000" w:fill="FFFFFF"/>
            <w:vAlign w:val="center"/>
            <w:hideMark/>
          </w:tcPr>
          <w:p w14:paraId="1D21FC62" w14:textId="77777777" w:rsidR="00064247" w:rsidRPr="00DE4965" w:rsidRDefault="00064247" w:rsidP="00064247">
            <w:pPr>
              <w:jc w:val="both"/>
              <w:rPr>
                <w:color w:val="000000"/>
                <w:lang w:eastAsia="lt-LT"/>
              </w:rPr>
            </w:pPr>
            <w:r w:rsidRPr="00DE4965">
              <w:rPr>
                <w:color w:val="000000"/>
                <w:lang w:eastAsia="lt-LT"/>
              </w:rPr>
              <w:t xml:space="preserve">Karmėlavos </w:t>
            </w:r>
          </w:p>
        </w:tc>
        <w:tc>
          <w:tcPr>
            <w:tcW w:w="850" w:type="dxa"/>
            <w:tcBorders>
              <w:top w:val="nil"/>
              <w:left w:val="nil"/>
              <w:bottom w:val="single" w:sz="4" w:space="0" w:color="auto"/>
              <w:right w:val="single" w:sz="4" w:space="0" w:color="auto"/>
            </w:tcBorders>
            <w:shd w:val="clear" w:color="000000" w:fill="FFFFFF"/>
            <w:vAlign w:val="center"/>
            <w:hideMark/>
          </w:tcPr>
          <w:p w14:paraId="3BDC0F26" w14:textId="77777777" w:rsidR="00064247" w:rsidRPr="00DE4965" w:rsidRDefault="00064247" w:rsidP="00064247">
            <w:pPr>
              <w:jc w:val="both"/>
              <w:rPr>
                <w:color w:val="000000"/>
                <w:lang w:eastAsia="lt-LT"/>
              </w:rPr>
            </w:pPr>
            <w:r w:rsidRPr="00DE4965">
              <w:rPr>
                <w:color w:val="000000"/>
                <w:lang w:eastAsia="lt-LT"/>
              </w:rPr>
              <w:t>15</w:t>
            </w:r>
          </w:p>
        </w:tc>
        <w:tc>
          <w:tcPr>
            <w:tcW w:w="3544" w:type="dxa"/>
            <w:tcBorders>
              <w:top w:val="nil"/>
              <w:left w:val="nil"/>
              <w:bottom w:val="single" w:sz="4" w:space="0" w:color="auto"/>
              <w:right w:val="single" w:sz="4" w:space="0" w:color="auto"/>
            </w:tcBorders>
            <w:shd w:val="clear" w:color="000000" w:fill="FFFFFF"/>
            <w:vAlign w:val="center"/>
            <w:hideMark/>
          </w:tcPr>
          <w:p w14:paraId="043DEC97" w14:textId="77777777" w:rsidR="00064247" w:rsidRPr="00DE4965" w:rsidRDefault="00064247" w:rsidP="00064247">
            <w:pPr>
              <w:jc w:val="both"/>
              <w:rPr>
                <w:color w:val="000000"/>
                <w:lang w:eastAsia="lt-LT"/>
              </w:rPr>
            </w:pPr>
            <w:r w:rsidRPr="00DE4965">
              <w:rPr>
                <w:color w:val="000000"/>
                <w:lang w:eastAsia="lt-LT"/>
              </w:rPr>
              <w:t>Vilniaus g. 65A, Karmėlavos mstl., Karmėlavos sen. LT-54449 Kauno r. seniunija@karmelava.krs.lt</w:t>
            </w:r>
          </w:p>
        </w:tc>
        <w:tc>
          <w:tcPr>
            <w:tcW w:w="2974" w:type="dxa"/>
            <w:tcBorders>
              <w:top w:val="nil"/>
              <w:left w:val="nil"/>
              <w:bottom w:val="single" w:sz="4" w:space="0" w:color="auto"/>
              <w:right w:val="single" w:sz="8" w:space="0" w:color="auto"/>
            </w:tcBorders>
            <w:shd w:val="clear" w:color="000000" w:fill="FFFFFF"/>
            <w:vAlign w:val="center"/>
            <w:hideMark/>
          </w:tcPr>
          <w:p w14:paraId="56AA10C8" w14:textId="77777777" w:rsidR="00064247" w:rsidRPr="00DE4965" w:rsidRDefault="00064247" w:rsidP="00064247">
            <w:pPr>
              <w:jc w:val="both"/>
              <w:rPr>
                <w:color w:val="000000"/>
                <w:lang w:eastAsia="lt-LT"/>
              </w:rPr>
            </w:pPr>
            <w:r w:rsidRPr="00DE4965">
              <w:rPr>
                <w:color w:val="000000"/>
                <w:lang w:eastAsia="lt-LT"/>
              </w:rPr>
              <w:t xml:space="preserve">Žydrūnas </w:t>
            </w:r>
            <w:proofErr w:type="spellStart"/>
            <w:r w:rsidRPr="00DE4965">
              <w:rPr>
                <w:color w:val="000000"/>
                <w:lang w:eastAsia="lt-LT"/>
              </w:rPr>
              <w:t>Šadauskis</w:t>
            </w:r>
            <w:proofErr w:type="spellEnd"/>
          </w:p>
          <w:p w14:paraId="55529DC6" w14:textId="77777777" w:rsidR="00064247" w:rsidRPr="00DE4965" w:rsidRDefault="00064247" w:rsidP="00064247">
            <w:pPr>
              <w:jc w:val="both"/>
              <w:rPr>
                <w:color w:val="000000"/>
                <w:lang w:eastAsia="lt-LT"/>
              </w:rPr>
            </w:pPr>
            <w:r w:rsidRPr="00DE4965">
              <w:rPr>
                <w:color w:val="000000"/>
                <w:lang w:eastAsia="lt-LT"/>
              </w:rPr>
              <w:t>+370 647 28 071</w:t>
            </w:r>
          </w:p>
        </w:tc>
      </w:tr>
      <w:tr w:rsidR="00064247" w:rsidRPr="00DE4965" w14:paraId="3068911C" w14:textId="77777777" w:rsidTr="00064247">
        <w:trPr>
          <w:trHeight w:val="55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6A1AD67A" w14:textId="77777777" w:rsidR="00064247" w:rsidRPr="00DE4965" w:rsidRDefault="00064247" w:rsidP="00064247">
            <w:pPr>
              <w:jc w:val="both"/>
              <w:rPr>
                <w:color w:val="000000"/>
                <w:lang w:eastAsia="lt-LT"/>
              </w:rPr>
            </w:pPr>
            <w:r w:rsidRPr="00DE4965">
              <w:rPr>
                <w:color w:val="000000"/>
                <w:lang w:eastAsia="lt-LT"/>
              </w:rPr>
              <w:t>9</w:t>
            </w:r>
          </w:p>
        </w:tc>
        <w:tc>
          <w:tcPr>
            <w:tcW w:w="1701" w:type="dxa"/>
            <w:tcBorders>
              <w:top w:val="nil"/>
              <w:left w:val="nil"/>
              <w:bottom w:val="single" w:sz="4" w:space="0" w:color="auto"/>
              <w:right w:val="single" w:sz="4" w:space="0" w:color="auto"/>
            </w:tcBorders>
            <w:shd w:val="clear" w:color="000000" w:fill="FFFFFF"/>
            <w:vAlign w:val="center"/>
            <w:hideMark/>
          </w:tcPr>
          <w:p w14:paraId="22A2E34F" w14:textId="77777777" w:rsidR="00064247" w:rsidRPr="00DE4965" w:rsidRDefault="00064247" w:rsidP="00064247">
            <w:pPr>
              <w:jc w:val="both"/>
              <w:rPr>
                <w:color w:val="000000"/>
                <w:lang w:eastAsia="lt-LT"/>
              </w:rPr>
            </w:pPr>
            <w:r w:rsidRPr="00DE4965">
              <w:rPr>
                <w:color w:val="000000"/>
                <w:lang w:eastAsia="lt-LT"/>
              </w:rPr>
              <w:t xml:space="preserve">Kulautuvos </w:t>
            </w:r>
          </w:p>
        </w:tc>
        <w:tc>
          <w:tcPr>
            <w:tcW w:w="850" w:type="dxa"/>
            <w:tcBorders>
              <w:top w:val="nil"/>
              <w:left w:val="nil"/>
              <w:bottom w:val="single" w:sz="4" w:space="0" w:color="auto"/>
              <w:right w:val="single" w:sz="4" w:space="0" w:color="auto"/>
            </w:tcBorders>
            <w:shd w:val="clear" w:color="000000" w:fill="FFFFFF"/>
            <w:vAlign w:val="center"/>
            <w:hideMark/>
          </w:tcPr>
          <w:p w14:paraId="5DF71122" w14:textId="77777777" w:rsidR="00064247" w:rsidRPr="00DE4965" w:rsidRDefault="00064247" w:rsidP="00064247">
            <w:pPr>
              <w:jc w:val="both"/>
              <w:rPr>
                <w:color w:val="000000"/>
                <w:lang w:eastAsia="lt-LT"/>
              </w:rPr>
            </w:pPr>
            <w:r w:rsidRPr="00DE4965">
              <w:rPr>
                <w:color w:val="000000"/>
                <w:lang w:eastAsia="lt-LT"/>
              </w:rPr>
              <w:t>2</w:t>
            </w:r>
          </w:p>
        </w:tc>
        <w:tc>
          <w:tcPr>
            <w:tcW w:w="3544" w:type="dxa"/>
            <w:tcBorders>
              <w:top w:val="nil"/>
              <w:left w:val="nil"/>
              <w:bottom w:val="single" w:sz="4" w:space="0" w:color="auto"/>
              <w:right w:val="single" w:sz="4" w:space="0" w:color="auto"/>
            </w:tcBorders>
            <w:shd w:val="clear" w:color="000000" w:fill="FFFFFF"/>
            <w:vAlign w:val="center"/>
            <w:hideMark/>
          </w:tcPr>
          <w:p w14:paraId="6A593179" w14:textId="77777777" w:rsidR="00064247" w:rsidRPr="00DE4965" w:rsidRDefault="00064247" w:rsidP="00064247">
            <w:pPr>
              <w:jc w:val="both"/>
              <w:rPr>
                <w:color w:val="000000"/>
                <w:lang w:eastAsia="lt-LT"/>
              </w:rPr>
            </w:pPr>
            <w:r w:rsidRPr="00DE4965">
              <w:rPr>
                <w:color w:val="000000"/>
                <w:lang w:eastAsia="lt-LT"/>
              </w:rPr>
              <w:t>Poilsio g. 5, Kulautuvos mstl., Kulautuvos sen. LT-53484 Kauno r. seniunija@kulautuva.krs.lt</w:t>
            </w:r>
          </w:p>
        </w:tc>
        <w:tc>
          <w:tcPr>
            <w:tcW w:w="2974" w:type="dxa"/>
            <w:tcBorders>
              <w:top w:val="nil"/>
              <w:left w:val="nil"/>
              <w:bottom w:val="single" w:sz="4" w:space="0" w:color="auto"/>
              <w:right w:val="single" w:sz="8" w:space="0" w:color="auto"/>
            </w:tcBorders>
            <w:shd w:val="clear" w:color="000000" w:fill="FFFFFF"/>
            <w:vAlign w:val="center"/>
            <w:hideMark/>
          </w:tcPr>
          <w:p w14:paraId="7ACBCCEA" w14:textId="77777777" w:rsidR="00064247" w:rsidRPr="00DE4965" w:rsidRDefault="00064247" w:rsidP="00064247">
            <w:pPr>
              <w:jc w:val="both"/>
              <w:rPr>
                <w:color w:val="000000"/>
                <w:lang w:eastAsia="lt-LT"/>
              </w:rPr>
            </w:pPr>
            <w:r w:rsidRPr="00DE4965">
              <w:rPr>
                <w:color w:val="000000"/>
                <w:lang w:eastAsia="lt-LT"/>
              </w:rPr>
              <w:t xml:space="preserve">Dalia </w:t>
            </w:r>
            <w:proofErr w:type="spellStart"/>
            <w:r w:rsidRPr="00DE4965">
              <w:rPr>
                <w:color w:val="000000"/>
                <w:lang w:eastAsia="lt-LT"/>
              </w:rPr>
              <w:t>Šiušienė</w:t>
            </w:r>
            <w:proofErr w:type="spellEnd"/>
          </w:p>
          <w:p w14:paraId="778124AA" w14:textId="77777777" w:rsidR="00064247" w:rsidRPr="00DE4965" w:rsidRDefault="00064247" w:rsidP="00064247">
            <w:pPr>
              <w:jc w:val="both"/>
              <w:rPr>
                <w:color w:val="000000"/>
                <w:lang w:eastAsia="lt-LT"/>
              </w:rPr>
            </w:pPr>
            <w:r w:rsidRPr="00DE4965">
              <w:rPr>
                <w:color w:val="000000"/>
                <w:lang w:eastAsia="lt-LT"/>
              </w:rPr>
              <w:t>+370 610 08 297</w:t>
            </w:r>
          </w:p>
        </w:tc>
      </w:tr>
      <w:tr w:rsidR="00064247" w:rsidRPr="00DE4965" w14:paraId="1F86AF4B" w14:textId="77777777" w:rsidTr="00064247">
        <w:trPr>
          <w:trHeight w:val="703"/>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3693A2AF" w14:textId="77777777" w:rsidR="00064247" w:rsidRPr="00DE4965" w:rsidRDefault="00064247" w:rsidP="00064247">
            <w:pPr>
              <w:jc w:val="both"/>
              <w:rPr>
                <w:color w:val="000000"/>
                <w:lang w:eastAsia="lt-LT"/>
              </w:rPr>
            </w:pPr>
            <w:r w:rsidRPr="00DE4965">
              <w:rPr>
                <w:color w:val="000000"/>
                <w:lang w:eastAsia="lt-LT"/>
              </w:rPr>
              <w:t>10</w:t>
            </w:r>
          </w:p>
        </w:tc>
        <w:tc>
          <w:tcPr>
            <w:tcW w:w="1701" w:type="dxa"/>
            <w:tcBorders>
              <w:top w:val="nil"/>
              <w:left w:val="nil"/>
              <w:bottom w:val="single" w:sz="4" w:space="0" w:color="auto"/>
              <w:right w:val="single" w:sz="4" w:space="0" w:color="auto"/>
            </w:tcBorders>
            <w:shd w:val="clear" w:color="000000" w:fill="FFFFFF"/>
            <w:vAlign w:val="center"/>
            <w:hideMark/>
          </w:tcPr>
          <w:p w14:paraId="58D4E04D" w14:textId="77777777" w:rsidR="00064247" w:rsidRPr="00DE4965" w:rsidRDefault="00064247" w:rsidP="00064247">
            <w:pPr>
              <w:jc w:val="both"/>
              <w:rPr>
                <w:color w:val="000000"/>
                <w:lang w:eastAsia="lt-LT"/>
              </w:rPr>
            </w:pPr>
            <w:r w:rsidRPr="00DE4965">
              <w:rPr>
                <w:color w:val="000000"/>
                <w:lang w:eastAsia="lt-LT"/>
              </w:rPr>
              <w:t>Ringaudų</w:t>
            </w:r>
          </w:p>
        </w:tc>
        <w:tc>
          <w:tcPr>
            <w:tcW w:w="850" w:type="dxa"/>
            <w:tcBorders>
              <w:top w:val="nil"/>
              <w:left w:val="nil"/>
              <w:bottom w:val="single" w:sz="4" w:space="0" w:color="auto"/>
              <w:right w:val="single" w:sz="4" w:space="0" w:color="auto"/>
            </w:tcBorders>
            <w:shd w:val="clear" w:color="000000" w:fill="FFFFFF"/>
            <w:vAlign w:val="center"/>
            <w:hideMark/>
          </w:tcPr>
          <w:p w14:paraId="79ADC3CF" w14:textId="77777777" w:rsidR="00064247" w:rsidRPr="00DE4965" w:rsidRDefault="00064247" w:rsidP="00064247">
            <w:pPr>
              <w:jc w:val="both"/>
              <w:rPr>
                <w:color w:val="000000"/>
                <w:lang w:eastAsia="lt-LT"/>
              </w:rPr>
            </w:pPr>
            <w:r w:rsidRPr="00DE4965">
              <w:rPr>
                <w:color w:val="000000"/>
                <w:lang w:eastAsia="lt-LT"/>
              </w:rPr>
              <w:t>10</w:t>
            </w:r>
          </w:p>
        </w:tc>
        <w:tc>
          <w:tcPr>
            <w:tcW w:w="3544" w:type="dxa"/>
            <w:tcBorders>
              <w:top w:val="nil"/>
              <w:left w:val="nil"/>
              <w:bottom w:val="single" w:sz="4" w:space="0" w:color="auto"/>
              <w:right w:val="single" w:sz="4" w:space="0" w:color="auto"/>
            </w:tcBorders>
            <w:shd w:val="clear" w:color="000000" w:fill="FFFFFF"/>
            <w:vAlign w:val="center"/>
            <w:hideMark/>
          </w:tcPr>
          <w:p w14:paraId="1A3DD43D" w14:textId="77777777" w:rsidR="00064247" w:rsidRPr="00DE4965" w:rsidRDefault="00064247" w:rsidP="00064247">
            <w:pPr>
              <w:jc w:val="both"/>
              <w:rPr>
                <w:color w:val="000000"/>
                <w:lang w:eastAsia="lt-LT"/>
              </w:rPr>
            </w:pPr>
            <w:r w:rsidRPr="00DE4965">
              <w:rPr>
                <w:color w:val="000000"/>
                <w:lang w:eastAsia="lt-LT"/>
              </w:rPr>
              <w:t xml:space="preserve">Studentų g. 3, Akademijos mstl., Akademijos sen. LT-53358 Kauno r. seniunija@ringaudai.krs.lt </w:t>
            </w:r>
          </w:p>
        </w:tc>
        <w:tc>
          <w:tcPr>
            <w:tcW w:w="2974" w:type="dxa"/>
            <w:tcBorders>
              <w:top w:val="nil"/>
              <w:left w:val="nil"/>
              <w:bottom w:val="single" w:sz="4" w:space="0" w:color="auto"/>
              <w:right w:val="single" w:sz="8" w:space="0" w:color="auto"/>
            </w:tcBorders>
            <w:shd w:val="clear" w:color="000000" w:fill="FFFFFF"/>
            <w:vAlign w:val="center"/>
            <w:hideMark/>
          </w:tcPr>
          <w:p w14:paraId="5103DB56" w14:textId="77777777" w:rsidR="00064247" w:rsidRPr="00DE4965" w:rsidRDefault="00064247" w:rsidP="00064247">
            <w:pPr>
              <w:jc w:val="both"/>
              <w:rPr>
                <w:color w:val="000000"/>
                <w:lang w:eastAsia="lt-LT"/>
              </w:rPr>
            </w:pPr>
            <w:r w:rsidRPr="00DE4965">
              <w:rPr>
                <w:color w:val="000000"/>
                <w:lang w:eastAsia="lt-LT"/>
              </w:rPr>
              <w:t xml:space="preserve">Rūta </w:t>
            </w:r>
            <w:proofErr w:type="spellStart"/>
            <w:r w:rsidRPr="00DE4965">
              <w:rPr>
                <w:color w:val="000000"/>
                <w:lang w:eastAsia="lt-LT"/>
              </w:rPr>
              <w:t>Slivinksnienė</w:t>
            </w:r>
            <w:proofErr w:type="spellEnd"/>
          </w:p>
          <w:p w14:paraId="1C024E68" w14:textId="77777777" w:rsidR="00064247" w:rsidRPr="00DE4965" w:rsidRDefault="00064247" w:rsidP="00064247">
            <w:pPr>
              <w:jc w:val="both"/>
              <w:rPr>
                <w:color w:val="000000"/>
                <w:lang w:eastAsia="lt-LT"/>
              </w:rPr>
            </w:pPr>
            <w:r w:rsidRPr="00DE4965">
              <w:rPr>
                <w:color w:val="000000"/>
                <w:lang w:eastAsia="lt-LT"/>
              </w:rPr>
              <w:t>+370 687 88 135</w:t>
            </w:r>
          </w:p>
        </w:tc>
      </w:tr>
      <w:tr w:rsidR="00064247" w:rsidRPr="00DE4965" w14:paraId="6D3B2970" w14:textId="77777777" w:rsidTr="00064247">
        <w:trPr>
          <w:trHeight w:val="557"/>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0CFF9CFA" w14:textId="77777777" w:rsidR="00064247" w:rsidRPr="00DE4965" w:rsidRDefault="00064247" w:rsidP="00064247">
            <w:pPr>
              <w:jc w:val="both"/>
              <w:rPr>
                <w:color w:val="000000"/>
                <w:lang w:eastAsia="lt-LT"/>
              </w:rPr>
            </w:pPr>
            <w:r w:rsidRPr="00DE4965">
              <w:rPr>
                <w:color w:val="000000"/>
                <w:lang w:eastAsia="lt-LT"/>
              </w:rPr>
              <w:t>11</w:t>
            </w:r>
          </w:p>
        </w:tc>
        <w:tc>
          <w:tcPr>
            <w:tcW w:w="1701" w:type="dxa"/>
            <w:tcBorders>
              <w:top w:val="nil"/>
              <w:left w:val="nil"/>
              <w:bottom w:val="single" w:sz="4" w:space="0" w:color="auto"/>
              <w:right w:val="single" w:sz="4" w:space="0" w:color="auto"/>
            </w:tcBorders>
            <w:shd w:val="clear" w:color="000000" w:fill="FFFFFF"/>
            <w:vAlign w:val="center"/>
            <w:hideMark/>
          </w:tcPr>
          <w:p w14:paraId="4535D64C" w14:textId="77777777" w:rsidR="00064247" w:rsidRPr="00DE4965" w:rsidRDefault="00064247" w:rsidP="00064247">
            <w:pPr>
              <w:jc w:val="both"/>
              <w:rPr>
                <w:color w:val="000000"/>
                <w:lang w:eastAsia="lt-LT"/>
              </w:rPr>
            </w:pPr>
            <w:r w:rsidRPr="00DE4965">
              <w:rPr>
                <w:color w:val="000000"/>
                <w:lang w:eastAsia="lt-LT"/>
              </w:rPr>
              <w:t xml:space="preserve">Užliedžių </w:t>
            </w:r>
          </w:p>
        </w:tc>
        <w:tc>
          <w:tcPr>
            <w:tcW w:w="850" w:type="dxa"/>
            <w:tcBorders>
              <w:top w:val="nil"/>
              <w:left w:val="nil"/>
              <w:bottom w:val="single" w:sz="4" w:space="0" w:color="auto"/>
              <w:right w:val="single" w:sz="4" w:space="0" w:color="auto"/>
            </w:tcBorders>
            <w:shd w:val="clear" w:color="000000" w:fill="FFFFFF"/>
            <w:vAlign w:val="center"/>
            <w:hideMark/>
          </w:tcPr>
          <w:p w14:paraId="3D6AF348" w14:textId="77777777" w:rsidR="00064247" w:rsidRPr="00DE4965" w:rsidRDefault="00064247" w:rsidP="00064247">
            <w:pPr>
              <w:jc w:val="both"/>
              <w:rPr>
                <w:color w:val="000000"/>
                <w:lang w:eastAsia="lt-LT"/>
              </w:rPr>
            </w:pPr>
            <w:r w:rsidRPr="00DE4965">
              <w:rPr>
                <w:color w:val="000000"/>
                <w:lang w:eastAsia="lt-LT"/>
              </w:rPr>
              <w:t>6</w:t>
            </w:r>
          </w:p>
        </w:tc>
        <w:tc>
          <w:tcPr>
            <w:tcW w:w="3544" w:type="dxa"/>
            <w:tcBorders>
              <w:top w:val="nil"/>
              <w:left w:val="nil"/>
              <w:bottom w:val="single" w:sz="4" w:space="0" w:color="auto"/>
              <w:right w:val="single" w:sz="4" w:space="0" w:color="auto"/>
            </w:tcBorders>
            <w:shd w:val="clear" w:color="000000" w:fill="FFFFFF"/>
            <w:vAlign w:val="center"/>
            <w:hideMark/>
          </w:tcPr>
          <w:p w14:paraId="4B03EA8C" w14:textId="77777777" w:rsidR="00064247" w:rsidRPr="00DE4965" w:rsidRDefault="00064247" w:rsidP="00064247">
            <w:pPr>
              <w:jc w:val="both"/>
              <w:rPr>
                <w:color w:val="000000"/>
                <w:lang w:eastAsia="lt-LT"/>
              </w:rPr>
            </w:pPr>
            <w:r w:rsidRPr="00DE4965">
              <w:rPr>
                <w:color w:val="000000"/>
                <w:lang w:eastAsia="lt-LT"/>
              </w:rPr>
              <w:t xml:space="preserve">Topolių g. 5, Giraitės k., Užliedžių sen. LT-54310 Kauno r. seniunija@uzliedziai.krs.lt </w:t>
            </w:r>
          </w:p>
        </w:tc>
        <w:tc>
          <w:tcPr>
            <w:tcW w:w="2974" w:type="dxa"/>
            <w:tcBorders>
              <w:top w:val="nil"/>
              <w:left w:val="nil"/>
              <w:bottom w:val="single" w:sz="4" w:space="0" w:color="auto"/>
              <w:right w:val="single" w:sz="8" w:space="0" w:color="auto"/>
            </w:tcBorders>
            <w:shd w:val="clear" w:color="000000" w:fill="FFFFFF"/>
            <w:vAlign w:val="center"/>
            <w:hideMark/>
          </w:tcPr>
          <w:p w14:paraId="7049CB15" w14:textId="77777777" w:rsidR="00064247" w:rsidRPr="00DE4965" w:rsidRDefault="00064247" w:rsidP="00064247">
            <w:pPr>
              <w:jc w:val="both"/>
              <w:rPr>
                <w:color w:val="000000"/>
                <w:lang w:eastAsia="lt-LT"/>
              </w:rPr>
            </w:pPr>
            <w:r w:rsidRPr="00DE4965">
              <w:rPr>
                <w:color w:val="000000"/>
                <w:lang w:eastAsia="lt-LT"/>
              </w:rPr>
              <w:t>Irmantas Šumskas</w:t>
            </w:r>
          </w:p>
          <w:p w14:paraId="5A00D6BE" w14:textId="77777777" w:rsidR="00064247" w:rsidRPr="00DE4965" w:rsidRDefault="00064247" w:rsidP="00064247">
            <w:pPr>
              <w:jc w:val="both"/>
              <w:rPr>
                <w:color w:val="000000"/>
                <w:lang w:eastAsia="lt-LT"/>
              </w:rPr>
            </w:pPr>
            <w:r w:rsidRPr="00DE4965">
              <w:rPr>
                <w:color w:val="000000"/>
                <w:lang w:eastAsia="lt-LT"/>
              </w:rPr>
              <w:t>+370 687 71 672</w:t>
            </w:r>
          </w:p>
        </w:tc>
      </w:tr>
      <w:tr w:rsidR="00064247" w:rsidRPr="00DE4965" w14:paraId="436FC58F" w14:textId="77777777" w:rsidTr="00064247">
        <w:trPr>
          <w:trHeight w:val="848"/>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11B1958B" w14:textId="77777777" w:rsidR="00064247" w:rsidRPr="00DE4965" w:rsidRDefault="00064247" w:rsidP="00064247">
            <w:pPr>
              <w:jc w:val="both"/>
              <w:rPr>
                <w:color w:val="000000"/>
                <w:lang w:eastAsia="lt-LT"/>
              </w:rPr>
            </w:pPr>
            <w:r w:rsidRPr="00DE4965">
              <w:rPr>
                <w:color w:val="000000"/>
                <w:lang w:eastAsia="lt-LT"/>
              </w:rPr>
              <w:t>12</w:t>
            </w:r>
          </w:p>
        </w:tc>
        <w:tc>
          <w:tcPr>
            <w:tcW w:w="1701" w:type="dxa"/>
            <w:tcBorders>
              <w:top w:val="nil"/>
              <w:left w:val="nil"/>
              <w:bottom w:val="single" w:sz="4" w:space="0" w:color="auto"/>
              <w:right w:val="single" w:sz="4" w:space="0" w:color="auto"/>
            </w:tcBorders>
            <w:shd w:val="clear" w:color="000000" w:fill="FFFFFF"/>
            <w:vAlign w:val="center"/>
            <w:hideMark/>
          </w:tcPr>
          <w:p w14:paraId="64C29FAE" w14:textId="77777777" w:rsidR="00064247" w:rsidRPr="00DE4965" w:rsidRDefault="00064247" w:rsidP="00064247">
            <w:pPr>
              <w:jc w:val="both"/>
              <w:rPr>
                <w:color w:val="000000"/>
                <w:lang w:eastAsia="lt-LT"/>
              </w:rPr>
            </w:pPr>
            <w:r w:rsidRPr="00DE4965">
              <w:rPr>
                <w:color w:val="000000"/>
                <w:lang w:eastAsia="lt-LT"/>
              </w:rPr>
              <w:t xml:space="preserve">Vandžiogalos </w:t>
            </w:r>
          </w:p>
        </w:tc>
        <w:tc>
          <w:tcPr>
            <w:tcW w:w="850" w:type="dxa"/>
            <w:tcBorders>
              <w:top w:val="nil"/>
              <w:left w:val="nil"/>
              <w:bottom w:val="single" w:sz="4" w:space="0" w:color="auto"/>
              <w:right w:val="single" w:sz="4" w:space="0" w:color="auto"/>
            </w:tcBorders>
            <w:shd w:val="clear" w:color="000000" w:fill="FFFFFF"/>
            <w:vAlign w:val="center"/>
            <w:hideMark/>
          </w:tcPr>
          <w:p w14:paraId="1974BA2B" w14:textId="77777777" w:rsidR="00064247" w:rsidRPr="00DE4965" w:rsidRDefault="00064247" w:rsidP="00064247">
            <w:pPr>
              <w:jc w:val="both"/>
              <w:rPr>
                <w:color w:val="000000"/>
                <w:lang w:eastAsia="lt-LT"/>
              </w:rPr>
            </w:pPr>
            <w:r w:rsidRPr="00DE4965">
              <w:rPr>
                <w:color w:val="000000"/>
                <w:lang w:eastAsia="lt-LT"/>
              </w:rPr>
              <w:t>11</w:t>
            </w:r>
          </w:p>
        </w:tc>
        <w:tc>
          <w:tcPr>
            <w:tcW w:w="3544" w:type="dxa"/>
            <w:tcBorders>
              <w:top w:val="nil"/>
              <w:left w:val="nil"/>
              <w:bottom w:val="single" w:sz="4" w:space="0" w:color="auto"/>
              <w:right w:val="single" w:sz="4" w:space="0" w:color="auto"/>
            </w:tcBorders>
            <w:shd w:val="clear" w:color="000000" w:fill="FFFFFF"/>
            <w:vAlign w:val="center"/>
            <w:hideMark/>
          </w:tcPr>
          <w:p w14:paraId="2E16C2F0" w14:textId="77777777" w:rsidR="00064247" w:rsidRPr="00DE4965" w:rsidRDefault="00064247" w:rsidP="00064247">
            <w:pPr>
              <w:jc w:val="both"/>
              <w:rPr>
                <w:color w:val="000000"/>
                <w:lang w:eastAsia="lt-LT"/>
              </w:rPr>
            </w:pPr>
            <w:r w:rsidRPr="00DE4965">
              <w:rPr>
                <w:color w:val="000000"/>
                <w:lang w:eastAsia="lt-LT"/>
              </w:rPr>
              <w:t>Parko g. 8, Vandžiogalos mstl.</w:t>
            </w:r>
          </w:p>
          <w:p w14:paraId="3A413752" w14:textId="77777777" w:rsidR="00064247" w:rsidRPr="00DE4965" w:rsidRDefault="00064247" w:rsidP="00064247">
            <w:pPr>
              <w:jc w:val="both"/>
              <w:rPr>
                <w:color w:val="000000"/>
                <w:lang w:eastAsia="lt-LT"/>
              </w:rPr>
            </w:pPr>
            <w:r w:rsidRPr="00DE4965">
              <w:rPr>
                <w:color w:val="000000"/>
                <w:lang w:eastAsia="lt-LT"/>
              </w:rPr>
              <w:t>Vandžiogalos sen. LT-54388 Kauno r. seniunija@vandziogala.krs.lt</w:t>
            </w:r>
          </w:p>
        </w:tc>
        <w:tc>
          <w:tcPr>
            <w:tcW w:w="2974" w:type="dxa"/>
            <w:tcBorders>
              <w:top w:val="nil"/>
              <w:left w:val="nil"/>
              <w:bottom w:val="single" w:sz="4" w:space="0" w:color="auto"/>
              <w:right w:val="single" w:sz="8" w:space="0" w:color="auto"/>
            </w:tcBorders>
            <w:shd w:val="clear" w:color="000000" w:fill="FFFFFF"/>
            <w:vAlign w:val="center"/>
            <w:hideMark/>
          </w:tcPr>
          <w:p w14:paraId="72F41F3A" w14:textId="77777777" w:rsidR="00064247" w:rsidRPr="00DE4965" w:rsidRDefault="00064247" w:rsidP="00064247">
            <w:pPr>
              <w:jc w:val="both"/>
              <w:rPr>
                <w:color w:val="000000"/>
                <w:lang w:eastAsia="lt-LT"/>
              </w:rPr>
            </w:pPr>
            <w:r w:rsidRPr="00DE4965">
              <w:rPr>
                <w:color w:val="000000"/>
                <w:lang w:eastAsia="lt-LT"/>
              </w:rPr>
              <w:t>Jurgis Bukauskas</w:t>
            </w:r>
          </w:p>
          <w:p w14:paraId="1A5ED721" w14:textId="77777777" w:rsidR="00064247" w:rsidRPr="00DE4965" w:rsidRDefault="00064247" w:rsidP="00064247">
            <w:pPr>
              <w:jc w:val="both"/>
              <w:rPr>
                <w:color w:val="000000"/>
                <w:lang w:eastAsia="lt-LT"/>
              </w:rPr>
            </w:pPr>
            <w:r w:rsidRPr="00DE4965">
              <w:rPr>
                <w:color w:val="000000"/>
                <w:lang w:eastAsia="lt-LT"/>
              </w:rPr>
              <w:t>+370 609 76 057</w:t>
            </w:r>
          </w:p>
        </w:tc>
      </w:tr>
      <w:tr w:rsidR="00064247" w:rsidRPr="00DE4965" w14:paraId="402F28C2" w14:textId="77777777" w:rsidTr="00064247">
        <w:trPr>
          <w:trHeight w:val="69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31FADE1C" w14:textId="77777777" w:rsidR="00064247" w:rsidRPr="00DE4965" w:rsidRDefault="00064247" w:rsidP="00064247">
            <w:pPr>
              <w:jc w:val="both"/>
              <w:rPr>
                <w:color w:val="000000"/>
                <w:lang w:eastAsia="lt-LT"/>
              </w:rPr>
            </w:pPr>
            <w:r w:rsidRPr="00DE4965">
              <w:rPr>
                <w:color w:val="000000"/>
                <w:lang w:eastAsia="lt-LT"/>
              </w:rPr>
              <w:t>13</w:t>
            </w:r>
          </w:p>
        </w:tc>
        <w:tc>
          <w:tcPr>
            <w:tcW w:w="1701" w:type="dxa"/>
            <w:tcBorders>
              <w:top w:val="nil"/>
              <w:left w:val="nil"/>
              <w:bottom w:val="single" w:sz="4" w:space="0" w:color="auto"/>
              <w:right w:val="single" w:sz="4" w:space="0" w:color="auto"/>
            </w:tcBorders>
            <w:shd w:val="clear" w:color="000000" w:fill="FFFFFF"/>
            <w:vAlign w:val="center"/>
            <w:hideMark/>
          </w:tcPr>
          <w:p w14:paraId="0027A5E0" w14:textId="77777777" w:rsidR="00064247" w:rsidRPr="00DE4965" w:rsidRDefault="00064247" w:rsidP="00064247">
            <w:pPr>
              <w:jc w:val="both"/>
              <w:rPr>
                <w:color w:val="000000"/>
                <w:lang w:eastAsia="lt-LT"/>
              </w:rPr>
            </w:pPr>
            <w:r w:rsidRPr="00DE4965">
              <w:rPr>
                <w:color w:val="000000"/>
                <w:lang w:eastAsia="lt-LT"/>
              </w:rPr>
              <w:t>Vilkijos apylinkių</w:t>
            </w:r>
          </w:p>
        </w:tc>
        <w:tc>
          <w:tcPr>
            <w:tcW w:w="850" w:type="dxa"/>
            <w:tcBorders>
              <w:top w:val="nil"/>
              <w:left w:val="nil"/>
              <w:bottom w:val="single" w:sz="4" w:space="0" w:color="auto"/>
              <w:right w:val="single" w:sz="4" w:space="0" w:color="auto"/>
            </w:tcBorders>
            <w:shd w:val="clear" w:color="000000" w:fill="FFFFFF"/>
            <w:vAlign w:val="center"/>
            <w:hideMark/>
          </w:tcPr>
          <w:p w14:paraId="0C1343B7" w14:textId="77777777" w:rsidR="00064247" w:rsidRPr="00DE4965" w:rsidRDefault="00064247" w:rsidP="00064247">
            <w:pPr>
              <w:jc w:val="both"/>
              <w:rPr>
                <w:color w:val="000000"/>
                <w:lang w:eastAsia="lt-LT"/>
              </w:rPr>
            </w:pPr>
            <w:r w:rsidRPr="00DE4965">
              <w:rPr>
                <w:color w:val="000000"/>
                <w:lang w:eastAsia="lt-LT"/>
              </w:rPr>
              <w:t>12</w:t>
            </w:r>
          </w:p>
        </w:tc>
        <w:tc>
          <w:tcPr>
            <w:tcW w:w="3544" w:type="dxa"/>
            <w:tcBorders>
              <w:top w:val="nil"/>
              <w:left w:val="nil"/>
              <w:bottom w:val="single" w:sz="4" w:space="0" w:color="auto"/>
              <w:right w:val="single" w:sz="4" w:space="0" w:color="auto"/>
            </w:tcBorders>
            <w:shd w:val="clear" w:color="000000" w:fill="FFFFFF"/>
            <w:vAlign w:val="center"/>
            <w:hideMark/>
          </w:tcPr>
          <w:p w14:paraId="5A1985F1" w14:textId="77777777" w:rsidR="00064247" w:rsidRPr="00DE4965" w:rsidRDefault="00064247" w:rsidP="00064247">
            <w:pPr>
              <w:jc w:val="both"/>
              <w:rPr>
                <w:color w:val="000000"/>
                <w:lang w:eastAsia="lt-LT"/>
              </w:rPr>
            </w:pPr>
            <w:r w:rsidRPr="00DE4965">
              <w:rPr>
                <w:color w:val="000000"/>
                <w:lang w:eastAsia="lt-LT"/>
              </w:rPr>
              <w:t>Kauno g. 37, Vilkijos m., Vilkijos sen. LT-54227 Kauno r. seniunija@vilkijosap.krs.lt</w:t>
            </w:r>
          </w:p>
        </w:tc>
        <w:tc>
          <w:tcPr>
            <w:tcW w:w="2974" w:type="dxa"/>
            <w:tcBorders>
              <w:top w:val="nil"/>
              <w:left w:val="nil"/>
              <w:bottom w:val="single" w:sz="4" w:space="0" w:color="auto"/>
              <w:right w:val="single" w:sz="8" w:space="0" w:color="auto"/>
            </w:tcBorders>
            <w:shd w:val="clear" w:color="000000" w:fill="FFFFFF"/>
            <w:vAlign w:val="center"/>
            <w:hideMark/>
          </w:tcPr>
          <w:p w14:paraId="20345B31" w14:textId="77777777" w:rsidR="00064247" w:rsidRPr="00DE4965" w:rsidRDefault="00064247" w:rsidP="00064247">
            <w:pPr>
              <w:jc w:val="both"/>
              <w:rPr>
                <w:color w:val="000000"/>
                <w:lang w:eastAsia="lt-LT"/>
              </w:rPr>
            </w:pPr>
            <w:r w:rsidRPr="00DE4965">
              <w:rPr>
                <w:color w:val="000000"/>
                <w:lang w:eastAsia="lt-LT"/>
              </w:rPr>
              <w:t>Arūnas Bačiūnas</w:t>
            </w:r>
          </w:p>
          <w:p w14:paraId="139B1988" w14:textId="77777777" w:rsidR="00064247" w:rsidRPr="00DE4965" w:rsidRDefault="00064247" w:rsidP="00064247">
            <w:pPr>
              <w:jc w:val="both"/>
              <w:rPr>
                <w:color w:val="000000"/>
                <w:lang w:eastAsia="lt-LT"/>
              </w:rPr>
            </w:pPr>
            <w:r w:rsidRPr="00DE4965">
              <w:rPr>
                <w:color w:val="000000"/>
                <w:lang w:eastAsia="lt-LT"/>
              </w:rPr>
              <w:t>+370 698 09 193</w:t>
            </w:r>
          </w:p>
        </w:tc>
      </w:tr>
      <w:tr w:rsidR="00064247" w:rsidRPr="00DE4965" w14:paraId="7614C7B4" w14:textId="77777777" w:rsidTr="00064247">
        <w:trPr>
          <w:trHeight w:val="559"/>
        </w:trPr>
        <w:tc>
          <w:tcPr>
            <w:tcW w:w="570" w:type="dxa"/>
            <w:tcBorders>
              <w:top w:val="nil"/>
              <w:left w:val="single" w:sz="8" w:space="0" w:color="auto"/>
              <w:bottom w:val="single" w:sz="8" w:space="0" w:color="auto"/>
              <w:right w:val="single" w:sz="4" w:space="0" w:color="auto"/>
            </w:tcBorders>
            <w:shd w:val="clear" w:color="000000" w:fill="FFFFFF"/>
            <w:vAlign w:val="center"/>
            <w:hideMark/>
          </w:tcPr>
          <w:p w14:paraId="6C3B76B6" w14:textId="77777777" w:rsidR="00064247" w:rsidRPr="00DE4965" w:rsidRDefault="00064247" w:rsidP="00064247">
            <w:pPr>
              <w:jc w:val="both"/>
              <w:rPr>
                <w:color w:val="000000"/>
                <w:lang w:eastAsia="lt-LT"/>
              </w:rPr>
            </w:pPr>
            <w:r w:rsidRPr="00DE4965">
              <w:rPr>
                <w:color w:val="000000"/>
                <w:lang w:eastAsia="lt-LT"/>
              </w:rPr>
              <w:t>14</w:t>
            </w:r>
          </w:p>
        </w:tc>
        <w:tc>
          <w:tcPr>
            <w:tcW w:w="1701" w:type="dxa"/>
            <w:tcBorders>
              <w:top w:val="nil"/>
              <w:left w:val="nil"/>
              <w:bottom w:val="single" w:sz="8" w:space="0" w:color="auto"/>
              <w:right w:val="single" w:sz="4" w:space="0" w:color="auto"/>
            </w:tcBorders>
            <w:shd w:val="clear" w:color="000000" w:fill="FFFFFF"/>
            <w:vAlign w:val="center"/>
            <w:hideMark/>
          </w:tcPr>
          <w:p w14:paraId="404614F6" w14:textId="77777777" w:rsidR="00064247" w:rsidRPr="00DE4965" w:rsidRDefault="00064247" w:rsidP="00064247">
            <w:pPr>
              <w:jc w:val="both"/>
              <w:rPr>
                <w:color w:val="000000"/>
                <w:lang w:eastAsia="lt-LT"/>
              </w:rPr>
            </w:pPr>
            <w:r w:rsidRPr="00DE4965">
              <w:rPr>
                <w:color w:val="000000"/>
                <w:lang w:eastAsia="lt-LT"/>
              </w:rPr>
              <w:t xml:space="preserve">Vilkijos </w:t>
            </w:r>
          </w:p>
        </w:tc>
        <w:tc>
          <w:tcPr>
            <w:tcW w:w="850" w:type="dxa"/>
            <w:tcBorders>
              <w:top w:val="nil"/>
              <w:left w:val="nil"/>
              <w:bottom w:val="single" w:sz="8" w:space="0" w:color="auto"/>
              <w:right w:val="single" w:sz="4" w:space="0" w:color="auto"/>
            </w:tcBorders>
            <w:shd w:val="clear" w:color="000000" w:fill="FFFFFF"/>
            <w:vAlign w:val="center"/>
            <w:hideMark/>
          </w:tcPr>
          <w:p w14:paraId="5B9EEA1F" w14:textId="77777777" w:rsidR="00064247" w:rsidRPr="00DE4965" w:rsidRDefault="00064247" w:rsidP="00064247">
            <w:pPr>
              <w:jc w:val="both"/>
              <w:rPr>
                <w:color w:val="000000"/>
                <w:lang w:eastAsia="lt-LT"/>
              </w:rPr>
            </w:pPr>
            <w:r w:rsidRPr="00DE4965">
              <w:rPr>
                <w:color w:val="000000"/>
                <w:lang w:eastAsia="lt-LT"/>
              </w:rPr>
              <w:t>6</w:t>
            </w:r>
          </w:p>
        </w:tc>
        <w:tc>
          <w:tcPr>
            <w:tcW w:w="3544" w:type="dxa"/>
            <w:tcBorders>
              <w:top w:val="nil"/>
              <w:left w:val="nil"/>
              <w:bottom w:val="single" w:sz="8" w:space="0" w:color="auto"/>
              <w:right w:val="single" w:sz="4" w:space="0" w:color="auto"/>
            </w:tcBorders>
            <w:shd w:val="clear" w:color="000000" w:fill="FFFFFF"/>
            <w:vAlign w:val="center"/>
            <w:hideMark/>
          </w:tcPr>
          <w:p w14:paraId="7A888F69" w14:textId="77777777" w:rsidR="00064247" w:rsidRPr="00DE4965" w:rsidRDefault="00064247" w:rsidP="00064247">
            <w:pPr>
              <w:jc w:val="both"/>
              <w:rPr>
                <w:color w:val="000000"/>
                <w:lang w:eastAsia="lt-LT"/>
              </w:rPr>
            </w:pPr>
            <w:r w:rsidRPr="00DE4965">
              <w:rPr>
                <w:color w:val="000000"/>
                <w:lang w:eastAsia="lt-LT"/>
              </w:rPr>
              <w:t xml:space="preserve">Kauno g. 37, Vilkijos m., Vilkijos sen. LT-54227 Kauno r. seniunija@vilkija.krs.lt </w:t>
            </w:r>
          </w:p>
        </w:tc>
        <w:tc>
          <w:tcPr>
            <w:tcW w:w="2974" w:type="dxa"/>
            <w:tcBorders>
              <w:top w:val="nil"/>
              <w:left w:val="nil"/>
              <w:bottom w:val="single" w:sz="8" w:space="0" w:color="auto"/>
              <w:right w:val="single" w:sz="8" w:space="0" w:color="auto"/>
            </w:tcBorders>
            <w:shd w:val="clear" w:color="000000" w:fill="FFFFFF"/>
            <w:vAlign w:val="center"/>
            <w:hideMark/>
          </w:tcPr>
          <w:p w14:paraId="63F29B6A" w14:textId="77777777" w:rsidR="00064247" w:rsidRPr="00DE4965" w:rsidRDefault="00064247" w:rsidP="00064247">
            <w:pPr>
              <w:jc w:val="both"/>
              <w:rPr>
                <w:color w:val="000000"/>
                <w:lang w:eastAsia="lt-LT"/>
              </w:rPr>
            </w:pPr>
            <w:r w:rsidRPr="00DE4965">
              <w:rPr>
                <w:color w:val="000000"/>
                <w:lang w:eastAsia="lt-LT"/>
              </w:rPr>
              <w:t xml:space="preserve">Paulius </w:t>
            </w:r>
            <w:proofErr w:type="spellStart"/>
            <w:r w:rsidRPr="00DE4965">
              <w:rPr>
                <w:color w:val="000000"/>
                <w:lang w:eastAsia="lt-LT"/>
              </w:rPr>
              <w:t>Amanaitis</w:t>
            </w:r>
            <w:proofErr w:type="spellEnd"/>
          </w:p>
          <w:p w14:paraId="6D411D7A" w14:textId="77777777" w:rsidR="00064247" w:rsidRPr="00DE4965" w:rsidRDefault="00064247" w:rsidP="00064247">
            <w:pPr>
              <w:jc w:val="both"/>
              <w:rPr>
                <w:color w:val="000000"/>
                <w:lang w:eastAsia="lt-LT"/>
              </w:rPr>
            </w:pPr>
            <w:r w:rsidRPr="00DE4965">
              <w:rPr>
                <w:color w:val="000000"/>
                <w:lang w:eastAsia="lt-LT"/>
              </w:rPr>
              <w:t>+370 609 86 034</w:t>
            </w:r>
          </w:p>
        </w:tc>
      </w:tr>
      <w:tr w:rsidR="00064247" w:rsidRPr="00DE4965" w14:paraId="2845B566" w14:textId="77777777" w:rsidTr="00064247">
        <w:trPr>
          <w:trHeight w:val="300"/>
        </w:trPr>
        <w:tc>
          <w:tcPr>
            <w:tcW w:w="570" w:type="dxa"/>
            <w:tcBorders>
              <w:top w:val="nil"/>
              <w:left w:val="nil"/>
              <w:bottom w:val="nil"/>
              <w:right w:val="nil"/>
            </w:tcBorders>
            <w:noWrap/>
            <w:vAlign w:val="bottom"/>
          </w:tcPr>
          <w:p w14:paraId="163E444C" w14:textId="77777777" w:rsidR="00064247" w:rsidRPr="00DE4965" w:rsidRDefault="00064247" w:rsidP="00064247">
            <w:pPr>
              <w:jc w:val="both"/>
              <w:rPr>
                <w:color w:val="000000"/>
                <w:lang w:eastAsia="lt-LT"/>
              </w:rPr>
            </w:pPr>
          </w:p>
        </w:tc>
        <w:tc>
          <w:tcPr>
            <w:tcW w:w="1701" w:type="dxa"/>
            <w:tcBorders>
              <w:top w:val="nil"/>
              <w:left w:val="nil"/>
              <w:bottom w:val="nil"/>
              <w:right w:val="nil"/>
            </w:tcBorders>
            <w:noWrap/>
            <w:vAlign w:val="bottom"/>
          </w:tcPr>
          <w:p w14:paraId="6DCECD7B" w14:textId="77777777" w:rsidR="00064247" w:rsidRPr="00DE4965" w:rsidRDefault="00064247" w:rsidP="00064247">
            <w:pPr>
              <w:jc w:val="both"/>
              <w:rPr>
                <w:b/>
                <w:bCs/>
                <w:color w:val="000000"/>
                <w:lang w:eastAsia="lt-LT"/>
              </w:rPr>
            </w:pPr>
          </w:p>
        </w:tc>
        <w:tc>
          <w:tcPr>
            <w:tcW w:w="850" w:type="dxa"/>
            <w:tcBorders>
              <w:top w:val="nil"/>
              <w:left w:val="nil"/>
              <w:bottom w:val="nil"/>
              <w:right w:val="nil"/>
            </w:tcBorders>
            <w:noWrap/>
            <w:vAlign w:val="bottom"/>
          </w:tcPr>
          <w:p w14:paraId="31ADD887" w14:textId="77777777" w:rsidR="00064247" w:rsidRPr="00DE4965" w:rsidRDefault="00064247" w:rsidP="00064247">
            <w:pPr>
              <w:jc w:val="both"/>
              <w:rPr>
                <w:b/>
                <w:bCs/>
                <w:color w:val="000000"/>
                <w:lang w:eastAsia="lt-LT"/>
              </w:rPr>
            </w:pPr>
          </w:p>
        </w:tc>
        <w:tc>
          <w:tcPr>
            <w:tcW w:w="3544" w:type="dxa"/>
            <w:tcBorders>
              <w:top w:val="nil"/>
              <w:left w:val="nil"/>
              <w:bottom w:val="nil"/>
              <w:right w:val="nil"/>
            </w:tcBorders>
            <w:noWrap/>
            <w:vAlign w:val="bottom"/>
          </w:tcPr>
          <w:p w14:paraId="75587BCC" w14:textId="77777777" w:rsidR="00064247" w:rsidRPr="00DE4965" w:rsidRDefault="00064247" w:rsidP="00064247">
            <w:pPr>
              <w:jc w:val="both"/>
              <w:rPr>
                <w:b/>
                <w:bCs/>
                <w:color w:val="000000"/>
                <w:lang w:eastAsia="lt-LT"/>
              </w:rPr>
            </w:pPr>
          </w:p>
        </w:tc>
        <w:tc>
          <w:tcPr>
            <w:tcW w:w="2974" w:type="dxa"/>
            <w:tcBorders>
              <w:top w:val="nil"/>
              <w:left w:val="nil"/>
              <w:bottom w:val="nil"/>
              <w:right w:val="nil"/>
            </w:tcBorders>
            <w:noWrap/>
            <w:vAlign w:val="bottom"/>
            <w:hideMark/>
          </w:tcPr>
          <w:p w14:paraId="5E922942" w14:textId="77777777" w:rsidR="00064247" w:rsidRPr="00DE4965" w:rsidRDefault="00064247" w:rsidP="00064247">
            <w:pPr>
              <w:jc w:val="both"/>
              <w:rPr>
                <w:lang w:eastAsia="lt-LT"/>
              </w:rPr>
            </w:pPr>
          </w:p>
        </w:tc>
      </w:tr>
    </w:tbl>
    <w:p w14:paraId="154CDD87" w14:textId="77777777" w:rsidR="00064247" w:rsidRPr="00DE4965" w:rsidRDefault="00064247" w:rsidP="00064247">
      <w:pPr>
        <w:jc w:val="center"/>
      </w:pPr>
    </w:p>
    <w:p w14:paraId="22670FAB" w14:textId="13CE0C6A" w:rsidR="00040B12" w:rsidRDefault="00064247" w:rsidP="00307367">
      <w:pPr>
        <w:jc w:val="center"/>
      </w:pPr>
      <w:r>
        <w:t>–––––––––––––––––––––</w:t>
      </w:r>
      <w:r w:rsidR="00040B12">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107A" w14:textId="77777777" w:rsidR="001C4D4D" w:rsidRDefault="001C4D4D">
      <w:r>
        <w:separator/>
      </w:r>
    </w:p>
  </w:endnote>
  <w:endnote w:type="continuationSeparator" w:id="0">
    <w:p w14:paraId="231CF258" w14:textId="77777777" w:rsidR="001C4D4D" w:rsidRDefault="001C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12B2" w14:textId="77777777" w:rsidR="001C4D4D" w:rsidRDefault="001C4D4D">
      <w:r>
        <w:rPr>
          <w:color w:val="000000"/>
        </w:rPr>
        <w:separator/>
      </w:r>
    </w:p>
  </w:footnote>
  <w:footnote w:type="continuationSeparator" w:id="0">
    <w:p w14:paraId="3142A5B9" w14:textId="77777777" w:rsidR="001C4D4D" w:rsidRDefault="001C4D4D">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r>
        <w:fldChar w:fldCharType="begin"/>
      </w:r>
      <w:r w:rsidRPr="00064247">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1A59A0"/>
    <w:multiLevelType w:val="multilevel"/>
    <w:tmpl w:val="55AE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A35F3"/>
    <w:multiLevelType w:val="multilevel"/>
    <w:tmpl w:val="F136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0" w15:restartNumberingAfterBreak="0">
    <w:nsid w:val="169C0774"/>
    <w:multiLevelType w:val="multilevel"/>
    <w:tmpl w:val="4E0E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97C56E0"/>
    <w:multiLevelType w:val="multilevel"/>
    <w:tmpl w:val="29A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D21207B"/>
    <w:multiLevelType w:val="multilevel"/>
    <w:tmpl w:val="849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A5DEF"/>
    <w:multiLevelType w:val="multilevel"/>
    <w:tmpl w:val="AB4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4284B"/>
    <w:multiLevelType w:val="multilevel"/>
    <w:tmpl w:val="FE3E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2D1B14E8"/>
    <w:multiLevelType w:val="multilevel"/>
    <w:tmpl w:val="5BC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3892C62"/>
    <w:multiLevelType w:val="multilevel"/>
    <w:tmpl w:val="DD6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A04AD4"/>
    <w:multiLevelType w:val="multilevel"/>
    <w:tmpl w:val="B356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9D1E1F"/>
    <w:multiLevelType w:val="multilevel"/>
    <w:tmpl w:val="7372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46F6E63"/>
    <w:multiLevelType w:val="multilevel"/>
    <w:tmpl w:val="441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0061477"/>
    <w:multiLevelType w:val="multilevel"/>
    <w:tmpl w:val="7AF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16A94"/>
    <w:multiLevelType w:val="multilevel"/>
    <w:tmpl w:val="E50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803B8"/>
    <w:multiLevelType w:val="multilevel"/>
    <w:tmpl w:val="C16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5"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4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3" w15:restartNumberingAfterBreak="0">
    <w:nsid w:val="7C686DF7"/>
    <w:multiLevelType w:val="multilevel"/>
    <w:tmpl w:val="CB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5257918">
    <w:abstractNumId w:val="2"/>
  </w:num>
  <w:num w:numId="2" w16cid:durableId="434205189">
    <w:abstractNumId w:val="34"/>
  </w:num>
  <w:num w:numId="3" w16cid:durableId="2019506183">
    <w:abstractNumId w:val="4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41"/>
  </w:num>
  <w:num w:numId="6" w16cid:durableId="1133910868">
    <w:abstractNumId w:val="24"/>
  </w:num>
  <w:num w:numId="7" w16cid:durableId="247428083">
    <w:abstractNumId w:val="36"/>
  </w:num>
  <w:num w:numId="8" w16cid:durableId="308754290">
    <w:abstractNumId w:val="6"/>
  </w:num>
  <w:num w:numId="9" w16cid:durableId="1242373296">
    <w:abstractNumId w:val="42"/>
  </w:num>
  <w:num w:numId="10" w16cid:durableId="1561288755">
    <w:abstractNumId w:val="48"/>
  </w:num>
  <w:num w:numId="11" w16cid:durableId="1461266893">
    <w:abstractNumId w:val="13"/>
  </w:num>
  <w:num w:numId="12" w16cid:durableId="1334339456">
    <w:abstractNumId w:val="23"/>
  </w:num>
  <w:num w:numId="13" w16cid:durableId="65149332">
    <w:abstractNumId w:val="27"/>
  </w:num>
  <w:num w:numId="14" w16cid:durableId="1184637982">
    <w:abstractNumId w:val="29"/>
  </w:num>
  <w:num w:numId="15" w16cid:durableId="464205872">
    <w:abstractNumId w:val="28"/>
  </w:num>
  <w:num w:numId="16" w16cid:durableId="1842819909">
    <w:abstractNumId w:val="50"/>
  </w:num>
  <w:num w:numId="17" w16cid:durableId="123502106">
    <w:abstractNumId w:val="32"/>
  </w:num>
  <w:num w:numId="18" w16cid:durableId="518547537">
    <w:abstractNumId w:val="52"/>
  </w:num>
  <w:num w:numId="19" w16cid:durableId="1152142925">
    <w:abstractNumId w:val="44"/>
  </w:num>
  <w:num w:numId="20" w16cid:durableId="1595242741">
    <w:abstractNumId w:val="51"/>
  </w:num>
  <w:num w:numId="21" w16cid:durableId="980188954">
    <w:abstractNumId w:val="43"/>
  </w:num>
  <w:num w:numId="22" w16cid:durableId="2011372726">
    <w:abstractNumId w:val="49"/>
  </w:num>
  <w:num w:numId="23" w16cid:durableId="1376150809">
    <w:abstractNumId w:val="21"/>
  </w:num>
  <w:num w:numId="24" w16cid:durableId="922225485">
    <w:abstractNumId w:val="40"/>
  </w:num>
  <w:num w:numId="25" w16cid:durableId="49890908">
    <w:abstractNumId w:val="25"/>
  </w:num>
  <w:num w:numId="26" w16cid:durableId="885147495">
    <w:abstractNumId w:val="22"/>
  </w:num>
  <w:num w:numId="27" w16cid:durableId="856427656">
    <w:abstractNumId w:val="1"/>
  </w:num>
  <w:num w:numId="28" w16cid:durableId="2115437660">
    <w:abstractNumId w:val="47"/>
  </w:num>
  <w:num w:numId="29" w16cid:durableId="2066638665">
    <w:abstractNumId w:val="18"/>
  </w:num>
  <w:num w:numId="30" w16cid:durableId="1194032137">
    <w:abstractNumId w:val="9"/>
  </w:num>
  <w:num w:numId="31" w16cid:durableId="1509904626">
    <w:abstractNumId w:val="46"/>
  </w:num>
  <w:num w:numId="32" w16cid:durableId="1315724530">
    <w:abstractNumId w:val="31"/>
  </w:num>
  <w:num w:numId="33" w16cid:durableId="1920409312">
    <w:abstractNumId w:val="7"/>
  </w:num>
  <w:num w:numId="34" w16cid:durableId="1250508481">
    <w:abstractNumId w:val="8"/>
  </w:num>
  <w:num w:numId="35" w16cid:durableId="19862400">
    <w:abstractNumId w:val="45"/>
  </w:num>
  <w:num w:numId="36" w16cid:durableId="4147441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1"/>
  </w:num>
  <w:num w:numId="38" w16cid:durableId="1373186100">
    <w:abstractNumId w:val="17"/>
  </w:num>
  <w:num w:numId="39" w16cid:durableId="2093358723">
    <w:abstractNumId w:val="19"/>
  </w:num>
  <w:num w:numId="40" w16cid:durableId="388040000">
    <w:abstractNumId w:val="54"/>
  </w:num>
  <w:num w:numId="41" w16cid:durableId="97333551">
    <w:abstractNumId w:val="53"/>
  </w:num>
  <w:num w:numId="42" w16cid:durableId="365065242">
    <w:abstractNumId w:val="14"/>
  </w:num>
  <w:num w:numId="43" w16cid:durableId="154998535">
    <w:abstractNumId w:val="37"/>
  </w:num>
  <w:num w:numId="44" w16cid:durableId="543567619">
    <w:abstractNumId w:val="12"/>
  </w:num>
  <w:num w:numId="45" w16cid:durableId="1737315417">
    <w:abstractNumId w:val="33"/>
  </w:num>
  <w:num w:numId="46" w16cid:durableId="177503661">
    <w:abstractNumId w:val="10"/>
  </w:num>
  <w:num w:numId="47" w16cid:durableId="371467743">
    <w:abstractNumId w:val="20"/>
  </w:num>
  <w:num w:numId="48" w16cid:durableId="1896503547">
    <w:abstractNumId w:val="4"/>
  </w:num>
  <w:num w:numId="49" w16cid:durableId="1375813047">
    <w:abstractNumId w:val="35"/>
  </w:num>
  <w:num w:numId="50" w16cid:durableId="1808626845">
    <w:abstractNumId w:val="38"/>
  </w:num>
  <w:num w:numId="51" w16cid:durableId="1737434501">
    <w:abstractNumId w:val="39"/>
  </w:num>
  <w:num w:numId="52" w16cid:durableId="33241765">
    <w:abstractNumId w:val="15"/>
  </w:num>
  <w:num w:numId="53" w16cid:durableId="203445348">
    <w:abstractNumId w:val="5"/>
  </w:num>
  <w:num w:numId="54" w16cid:durableId="685403471">
    <w:abstractNumId w:val="30"/>
  </w:num>
  <w:num w:numId="55" w16cid:durableId="2144346534">
    <w:abstractNumId w:val="26"/>
  </w:num>
  <w:num w:numId="56" w16cid:durableId="2093501822">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53C"/>
    <w:rsid w:val="0000087F"/>
    <w:rsid w:val="00000BCA"/>
    <w:rsid w:val="00001236"/>
    <w:rsid w:val="00001FAE"/>
    <w:rsid w:val="00002AD5"/>
    <w:rsid w:val="00002DB6"/>
    <w:rsid w:val="00003587"/>
    <w:rsid w:val="000036AB"/>
    <w:rsid w:val="0000420E"/>
    <w:rsid w:val="0000443A"/>
    <w:rsid w:val="00004ADA"/>
    <w:rsid w:val="00004FB4"/>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247"/>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8BC"/>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4D4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4FA5"/>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060"/>
    <w:rsid w:val="0028250D"/>
    <w:rsid w:val="00282891"/>
    <w:rsid w:val="002828BD"/>
    <w:rsid w:val="00282C2B"/>
    <w:rsid w:val="00282E99"/>
    <w:rsid w:val="0028302A"/>
    <w:rsid w:val="0028361A"/>
    <w:rsid w:val="0028508D"/>
    <w:rsid w:val="00285832"/>
    <w:rsid w:val="00285FB1"/>
    <w:rsid w:val="002860B3"/>
    <w:rsid w:val="002865D2"/>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CB"/>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367"/>
    <w:rsid w:val="003074F3"/>
    <w:rsid w:val="00307D4F"/>
    <w:rsid w:val="003100EA"/>
    <w:rsid w:val="003105CA"/>
    <w:rsid w:val="00310BEE"/>
    <w:rsid w:val="00310D47"/>
    <w:rsid w:val="003111F2"/>
    <w:rsid w:val="00311492"/>
    <w:rsid w:val="003132DA"/>
    <w:rsid w:val="00313F1C"/>
    <w:rsid w:val="00313F7E"/>
    <w:rsid w:val="00314384"/>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630"/>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A36"/>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07E63"/>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96D"/>
    <w:rsid w:val="00527B9D"/>
    <w:rsid w:val="00527BA5"/>
    <w:rsid w:val="005302D0"/>
    <w:rsid w:val="00530855"/>
    <w:rsid w:val="005317F9"/>
    <w:rsid w:val="00531B11"/>
    <w:rsid w:val="00531CA5"/>
    <w:rsid w:val="00531F22"/>
    <w:rsid w:val="005325D0"/>
    <w:rsid w:val="00533F24"/>
    <w:rsid w:val="00535494"/>
    <w:rsid w:val="00535F4E"/>
    <w:rsid w:val="005362CB"/>
    <w:rsid w:val="005366F5"/>
    <w:rsid w:val="0053783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6FB"/>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879F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2BE"/>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344"/>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2A9"/>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22"/>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1C"/>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50F"/>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B3C"/>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1891"/>
    <w:rsid w:val="007C2480"/>
    <w:rsid w:val="007C33F4"/>
    <w:rsid w:val="007C3910"/>
    <w:rsid w:val="007C3AD9"/>
    <w:rsid w:val="007C4395"/>
    <w:rsid w:val="007C45B1"/>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2DB5"/>
    <w:rsid w:val="00813032"/>
    <w:rsid w:val="0081378A"/>
    <w:rsid w:val="00813CE3"/>
    <w:rsid w:val="00813D76"/>
    <w:rsid w:val="00813E53"/>
    <w:rsid w:val="008143BC"/>
    <w:rsid w:val="00814A92"/>
    <w:rsid w:val="008155B8"/>
    <w:rsid w:val="00815EB1"/>
    <w:rsid w:val="008162AC"/>
    <w:rsid w:val="008172B4"/>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A57"/>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267"/>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31A"/>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73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30F"/>
    <w:rsid w:val="009746F9"/>
    <w:rsid w:val="0097546D"/>
    <w:rsid w:val="0097579B"/>
    <w:rsid w:val="00975A1D"/>
    <w:rsid w:val="0097763E"/>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6EC2"/>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6ED"/>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BA2"/>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9F2"/>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5C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28F"/>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8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4A7"/>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CC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075"/>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1754B"/>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5AB"/>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3F4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53E"/>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651C"/>
    <w:rsid w:val="00E372C6"/>
    <w:rsid w:val="00E37396"/>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371B"/>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E7"/>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A7E97"/>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53EF"/>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19"/>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65D8"/>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5E62"/>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35681</Words>
  <Characters>20339</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55909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9</cp:revision>
  <cp:lastPrinted>2020-09-04T11:21:00Z</cp:lastPrinted>
  <dcterms:created xsi:type="dcterms:W3CDTF">2026-04-23T11:09:00Z</dcterms:created>
  <dcterms:modified xsi:type="dcterms:W3CDTF">2026-04-23T11:27:00Z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