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738575A5" w:rsidR="004872EB" w:rsidRPr="00C94078" w:rsidRDefault="00025A8F" w:rsidP="00160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MEDICININĖS PAGALBOS</w:t>
      </w:r>
      <w:r w:rsidR="0016031F" w:rsidRPr="000F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77C" w:rsidRPr="00ED177C">
        <w:rPr>
          <w:rFonts w:ascii="Times New Roman" w:hAnsi="Times New Roman" w:cs="Times New Roman"/>
          <w:b/>
          <w:bCs/>
          <w:caps/>
          <w:sz w:val="24"/>
          <w:szCs w:val="24"/>
        </w:rPr>
        <w:t>PASLAUGŲ</w:t>
      </w:r>
      <w:r w:rsidR="000966F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0966F3" w:rsidRPr="002617B8">
        <w:rPr>
          <w:rFonts w:ascii="Times New Roman" w:hAnsi="Times New Roman"/>
          <w:b/>
          <w:sz w:val="24"/>
          <w:szCs w:val="24"/>
        </w:rPr>
        <w:t>TEIKIMO RENGINIŲ METU</w:t>
      </w:r>
      <w:r w:rsidR="000966F3" w:rsidRPr="002617B8">
        <w:rPr>
          <w:rFonts w:ascii="Times New Roman" w:hAnsi="Times New Roman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205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5979" w14:textId="1855381E" w:rsidR="00A02093" w:rsidRPr="00191053" w:rsidRDefault="00C261EE" w:rsidP="00191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964BD6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Medicininės pagalbos paslaugų </w:t>
      </w:r>
      <w:r w:rsidR="00191053">
        <w:rPr>
          <w:rFonts w:ascii="Times New Roman" w:hAnsi="Times New Roman" w:cs="Times New Roman"/>
          <w:color w:val="000000" w:themeColor="text1"/>
          <w:sz w:val="24"/>
          <w:szCs w:val="24"/>
        </w:rPr>
        <w:t>teikimo renginių metu viešąjį pirkimą (toliau – Pirkimas). Įgaliojusi perkan</w:t>
      </w:r>
      <w:r w:rsidR="00065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čioji organizacija – Lietuvos Respublikos </w:t>
      </w:r>
      <w:r w:rsidR="0006558E">
        <w:rPr>
          <w:rFonts w:ascii="Times New Roman" w:hAnsi="Times New Roman" w:cs="Times New Roman"/>
          <w:sz w:val="24"/>
          <w:szCs w:val="24"/>
        </w:rPr>
        <w:t>u</w:t>
      </w:r>
      <w:r w:rsidR="00716131">
        <w:rPr>
          <w:rFonts w:ascii="Times New Roman" w:hAnsi="Times New Roman" w:cs="Times New Roman"/>
          <w:sz w:val="24"/>
          <w:szCs w:val="24"/>
        </w:rPr>
        <w:t>žsienio reikalų ministerij</w:t>
      </w:r>
      <w:r w:rsidR="0006558E">
        <w:rPr>
          <w:rFonts w:ascii="Times New Roman" w:hAnsi="Times New Roman" w:cs="Times New Roman"/>
          <w:sz w:val="24"/>
          <w:szCs w:val="24"/>
        </w:rPr>
        <w:t>a.</w:t>
      </w:r>
    </w:p>
    <w:p w14:paraId="69036A75" w14:textId="61EEA8A3" w:rsidR="00D07BC3" w:rsidRPr="00A02093" w:rsidRDefault="00F62E14" w:rsidP="00A020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12F114C1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826384">
        <w:rPr>
          <w:rFonts w:ascii="Times New Roman" w:hAnsi="Times New Roman" w:cs="Times New Roman"/>
          <w:b/>
          <w:iCs/>
          <w:sz w:val="24"/>
          <w:szCs w:val="24"/>
        </w:rPr>
        <w:t>balandžio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9CE">
        <w:rPr>
          <w:rFonts w:ascii="Times New Roman" w:hAnsi="Times New Roman" w:cs="Times New Roman"/>
          <w:b/>
          <w:iCs/>
          <w:sz w:val="24"/>
          <w:szCs w:val="24"/>
        </w:rPr>
        <w:t xml:space="preserve">29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1265EC"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4B356541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65EC">
        <w:rPr>
          <w:rFonts w:ascii="Times New Roman" w:hAnsi="Times New Roman" w:cs="Times New Roman"/>
          <w:color w:val="000000" w:themeColor="text1"/>
          <w:sz w:val="24"/>
          <w:szCs w:val="24"/>
        </w:rPr>
        <w:t>, kvalifikacijos reikalavimų projektą (priedas Nr. 3)</w:t>
      </w:r>
      <w:r w:rsidR="000D4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6D26">
        <w:rPr>
          <w:rFonts w:ascii="Times New Roman" w:hAnsi="Times New Roman" w:cs="Times New Roman"/>
          <w:color w:val="000000" w:themeColor="text1"/>
          <w:sz w:val="24"/>
          <w:szCs w:val="24"/>
        </w:rPr>
        <w:t>Sutarties Specialiųjų Sąlygų projektą (</w:t>
      </w:r>
      <w:r w:rsidR="000D45E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E6D26">
        <w:rPr>
          <w:rFonts w:ascii="Times New Roman" w:hAnsi="Times New Roman" w:cs="Times New Roman"/>
          <w:color w:val="000000" w:themeColor="text1"/>
          <w:sz w:val="24"/>
          <w:szCs w:val="24"/>
        </w:rPr>
        <w:t>riedas</w:t>
      </w:r>
      <w:r w:rsidR="000D4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4</w:t>
      </w:r>
      <w:r w:rsidR="00DE6D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D4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pasiūlymo formos projektą (priedas Nr. 5).</w:t>
      </w:r>
      <w:r w:rsidR="008D7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43C14100" w14:textId="48662997" w:rsidR="003279D2" w:rsidRDefault="005E75A4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3F4F87D2" w14:textId="56DB9962" w:rsidR="007C75D1" w:rsidRDefault="007C75D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Priedas Nr. 3 – Kvalifikacijos reikalavimų projektas.</w:t>
      </w:r>
    </w:p>
    <w:p w14:paraId="0527D777" w14:textId="0352F970" w:rsidR="007C75D1" w:rsidRDefault="007C75D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Priedas Nr. 4 – Sutarties Specialiųjų sąlygų proje</w:t>
      </w:r>
      <w:r w:rsidR="00B9752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tas.</w:t>
      </w:r>
    </w:p>
    <w:p w14:paraId="40F40373" w14:textId="5276C40E" w:rsidR="006A0248" w:rsidRPr="00EE41F7" w:rsidRDefault="006A0248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Priedas Nr. 5 – Pasiūlymo formos projektas.</w:t>
      </w:r>
    </w:p>
    <w:sectPr w:rsidR="006A0248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457" w14:textId="77777777" w:rsidR="00EF176B" w:rsidRDefault="00EF176B" w:rsidP="007E6C2C">
      <w:pPr>
        <w:spacing w:after="0" w:line="240" w:lineRule="auto"/>
      </w:pPr>
      <w:r>
        <w:separator/>
      </w:r>
    </w:p>
  </w:endnote>
  <w:endnote w:type="continuationSeparator" w:id="0">
    <w:p w14:paraId="6D1CEF0D" w14:textId="77777777" w:rsidR="00EF176B" w:rsidRDefault="00EF176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B7B5" w14:textId="77777777" w:rsidR="00EF176B" w:rsidRDefault="00EF176B" w:rsidP="007E6C2C">
      <w:pPr>
        <w:spacing w:after="0" w:line="240" w:lineRule="auto"/>
      </w:pPr>
      <w:r>
        <w:separator/>
      </w:r>
    </w:p>
  </w:footnote>
  <w:footnote w:type="continuationSeparator" w:id="0">
    <w:p w14:paraId="571F5A60" w14:textId="77777777" w:rsidR="00EF176B" w:rsidRDefault="00EF176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6558E"/>
    <w:rsid w:val="0007770F"/>
    <w:rsid w:val="00077F25"/>
    <w:rsid w:val="000966F3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45E8"/>
    <w:rsid w:val="000D79AA"/>
    <w:rsid w:val="000D79CE"/>
    <w:rsid w:val="000E3919"/>
    <w:rsid w:val="000E7859"/>
    <w:rsid w:val="000F61E5"/>
    <w:rsid w:val="000F7E57"/>
    <w:rsid w:val="00101187"/>
    <w:rsid w:val="00101C02"/>
    <w:rsid w:val="00106A86"/>
    <w:rsid w:val="00110DC4"/>
    <w:rsid w:val="00115A3E"/>
    <w:rsid w:val="00123DBD"/>
    <w:rsid w:val="001265EC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31F"/>
    <w:rsid w:val="00160FE2"/>
    <w:rsid w:val="0017562D"/>
    <w:rsid w:val="00177D9C"/>
    <w:rsid w:val="001801CE"/>
    <w:rsid w:val="0018219D"/>
    <w:rsid w:val="001856FB"/>
    <w:rsid w:val="00190ECA"/>
    <w:rsid w:val="00191053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52F7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37A5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B01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2970"/>
    <w:rsid w:val="004524DD"/>
    <w:rsid w:val="00453A57"/>
    <w:rsid w:val="00454562"/>
    <w:rsid w:val="00454755"/>
    <w:rsid w:val="0045707C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B4C42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6872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A0248"/>
    <w:rsid w:val="006A6BD6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A79C2"/>
    <w:rsid w:val="007B3143"/>
    <w:rsid w:val="007C55FE"/>
    <w:rsid w:val="007C75D1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6384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D71FD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4BD6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093"/>
    <w:rsid w:val="00A02631"/>
    <w:rsid w:val="00A11998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9752B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B0DE5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556C"/>
    <w:rsid w:val="00DB7090"/>
    <w:rsid w:val="00DC2C4E"/>
    <w:rsid w:val="00DC5088"/>
    <w:rsid w:val="00DD033B"/>
    <w:rsid w:val="00DD39FB"/>
    <w:rsid w:val="00DE6D26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177C"/>
    <w:rsid w:val="00ED27B9"/>
    <w:rsid w:val="00ED29ED"/>
    <w:rsid w:val="00EE1695"/>
    <w:rsid w:val="00EE41F7"/>
    <w:rsid w:val="00EE607C"/>
    <w:rsid w:val="00EF0447"/>
    <w:rsid w:val="00EF176B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39</cp:revision>
  <cp:lastPrinted>2024-01-25T14:21:00Z</cp:lastPrinted>
  <dcterms:created xsi:type="dcterms:W3CDTF">2025-06-12T12:27:00Z</dcterms:created>
  <dcterms:modified xsi:type="dcterms:W3CDTF">2026-04-23T09:51:00Z</dcterms:modified>
  <cp:category/>
</cp:coreProperties>
</file>