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18BE56" w14:textId="77777777" w:rsidR="00B767F3" w:rsidRPr="004D4B7E" w:rsidRDefault="00DD747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rFonts w:ascii="Cambria" w:hAnsi="Cambria"/>
          <w:b/>
          <w:caps/>
          <w:sz w:val="20"/>
        </w:rPr>
      </w:pPr>
      <w:r w:rsidRPr="004D4B7E">
        <w:rPr>
          <w:rFonts w:ascii="Cambria" w:hAnsi="Cambria"/>
          <w:b/>
          <w:caps/>
          <w:sz w:val="20"/>
        </w:rPr>
        <w:t xml:space="preserve">Prekių pirkimo-pardavimo sutarties </w:t>
      </w:r>
      <w:r w:rsidRPr="004D4B7E">
        <w:rPr>
          <w:rFonts w:ascii="Cambria" w:hAnsi="Cambria"/>
          <w:b/>
          <w:bCs/>
          <w:caps/>
          <w:sz w:val="20"/>
        </w:rPr>
        <w:t>Specialiosios</w:t>
      </w:r>
      <w:r w:rsidRPr="004D4B7E">
        <w:rPr>
          <w:rFonts w:ascii="Cambria" w:hAnsi="Cambria"/>
          <w:b/>
          <w:caps/>
          <w:sz w:val="20"/>
        </w:rPr>
        <w:t xml:space="preserve"> sąlygos</w:t>
      </w:r>
    </w:p>
    <w:p w14:paraId="0B9F2BB7" w14:textId="77777777" w:rsidR="00B767F3" w:rsidRPr="004D4B7E" w:rsidRDefault="00B767F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rPr>
          <w:rFonts w:ascii="Cambria" w:hAnsi="Cambria"/>
          <w:caps/>
          <w:sz w:val="20"/>
        </w:rPr>
      </w:pPr>
    </w:p>
    <w:p w14:paraId="745CBC8E" w14:textId="77777777" w:rsidR="00B767F3" w:rsidRPr="004D4B7E" w:rsidRDefault="00B767F3">
      <w:pPr>
        <w:jc w:val="center"/>
        <w:rPr>
          <w:rFonts w:ascii="Cambria" w:hAnsi="Cambria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177"/>
        <w:gridCol w:w="2362"/>
        <w:gridCol w:w="2571"/>
      </w:tblGrid>
      <w:tr w:rsidR="003470BD" w:rsidRPr="004D4B7E" w14:paraId="079717A4" w14:textId="77777777">
        <w:tc>
          <w:tcPr>
            <w:tcW w:w="2448" w:type="dxa"/>
          </w:tcPr>
          <w:p w14:paraId="24BA92D1" w14:textId="77777777" w:rsidR="003470BD" w:rsidRPr="004D4B7E" w:rsidRDefault="003470BD" w:rsidP="003470BD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Sutarties pavadinimas</w:t>
            </w:r>
          </w:p>
        </w:tc>
        <w:tc>
          <w:tcPr>
            <w:tcW w:w="7110" w:type="dxa"/>
            <w:gridSpan w:val="3"/>
          </w:tcPr>
          <w:p w14:paraId="249F1FE3" w14:textId="4DA5871F" w:rsidR="003470BD" w:rsidRPr="004D4B7E" w:rsidRDefault="00165AB6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>
              <w:rPr>
                <w:rFonts w:ascii="Cambria" w:hAnsi="Cambria"/>
                <w:kern w:val="2"/>
                <w:sz w:val="20"/>
              </w:rPr>
              <w:t>Šaldytuvai</w:t>
            </w:r>
          </w:p>
        </w:tc>
      </w:tr>
      <w:tr w:rsidR="003470BD" w:rsidRPr="004D4B7E" w14:paraId="56375B6F" w14:textId="77777777">
        <w:tc>
          <w:tcPr>
            <w:tcW w:w="2448" w:type="dxa"/>
          </w:tcPr>
          <w:p w14:paraId="4A72AFB1" w14:textId="77777777" w:rsidR="003470BD" w:rsidRPr="004D4B7E" w:rsidRDefault="003470BD" w:rsidP="003470BD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Sutarties data</w:t>
            </w:r>
          </w:p>
        </w:tc>
        <w:tc>
          <w:tcPr>
            <w:tcW w:w="2177" w:type="dxa"/>
          </w:tcPr>
          <w:p w14:paraId="2CCAED39" w14:textId="77777777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2362" w:type="dxa"/>
          </w:tcPr>
          <w:p w14:paraId="7FFB67F7" w14:textId="77777777" w:rsidR="003470BD" w:rsidRPr="004D4B7E" w:rsidRDefault="003470BD" w:rsidP="003470BD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Sutarties numeris</w:t>
            </w:r>
          </w:p>
        </w:tc>
        <w:tc>
          <w:tcPr>
            <w:tcW w:w="2571" w:type="dxa"/>
          </w:tcPr>
          <w:p w14:paraId="6AD05AC6" w14:textId="77777777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</w:p>
        </w:tc>
      </w:tr>
    </w:tbl>
    <w:p w14:paraId="24BB94C2" w14:textId="77777777" w:rsidR="00B767F3" w:rsidRPr="004D4B7E" w:rsidRDefault="00B767F3">
      <w:pPr>
        <w:jc w:val="both"/>
        <w:rPr>
          <w:rFonts w:ascii="Cambria" w:hAnsi="Cambria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3141"/>
        <w:gridCol w:w="3609"/>
      </w:tblGrid>
      <w:tr w:rsidR="00B767F3" w:rsidRPr="004D4B7E" w14:paraId="6C5DC4DA" w14:textId="77777777">
        <w:tc>
          <w:tcPr>
            <w:tcW w:w="9558" w:type="dxa"/>
            <w:gridSpan w:val="3"/>
          </w:tcPr>
          <w:p w14:paraId="4B468B60" w14:textId="77777777" w:rsidR="00B767F3" w:rsidRPr="004D4B7E" w:rsidRDefault="00DD7479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1. SUTARTIES ŠALYS</w:t>
            </w:r>
          </w:p>
        </w:tc>
      </w:tr>
      <w:tr w:rsidR="003470BD" w:rsidRPr="004D4B7E" w14:paraId="3344BE00" w14:textId="77777777" w:rsidTr="00373735">
        <w:tc>
          <w:tcPr>
            <w:tcW w:w="2808" w:type="dxa"/>
            <w:vMerge w:val="restart"/>
          </w:tcPr>
          <w:p w14:paraId="6455DD5F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4D1A8138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0CDC16EA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7267D31D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141B0403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1.1. Pirkėjas</w:t>
            </w:r>
          </w:p>
        </w:tc>
        <w:tc>
          <w:tcPr>
            <w:tcW w:w="3141" w:type="dxa"/>
          </w:tcPr>
          <w:p w14:paraId="6B759FF5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1.1.1. Pavadinimas</w:t>
            </w:r>
          </w:p>
        </w:tc>
        <w:tc>
          <w:tcPr>
            <w:tcW w:w="3609" w:type="dxa"/>
          </w:tcPr>
          <w:p w14:paraId="1A86750A" w14:textId="01B18010" w:rsidR="003470BD" w:rsidRPr="00C74EE4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C74EE4">
              <w:rPr>
                <w:rFonts w:ascii="Cambria" w:hAnsi="Cambria"/>
                <w:sz w:val="20"/>
              </w:rPr>
              <w:t>Lietuvos sveikatos mokslų universiteto ligoninė Kauno klinikos</w:t>
            </w:r>
          </w:p>
        </w:tc>
      </w:tr>
      <w:tr w:rsidR="003470BD" w:rsidRPr="004D4B7E" w14:paraId="3C548A23" w14:textId="77777777" w:rsidTr="00373735">
        <w:tc>
          <w:tcPr>
            <w:tcW w:w="2808" w:type="dxa"/>
            <w:vMerge/>
          </w:tcPr>
          <w:p w14:paraId="6F39D6C5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141" w:type="dxa"/>
          </w:tcPr>
          <w:p w14:paraId="18F13C6E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1.1.2. Juridinio asmens kodas</w:t>
            </w:r>
          </w:p>
        </w:tc>
        <w:tc>
          <w:tcPr>
            <w:tcW w:w="3609" w:type="dxa"/>
          </w:tcPr>
          <w:p w14:paraId="79A7FAFC" w14:textId="118A9AA4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135163499</w:t>
            </w:r>
          </w:p>
        </w:tc>
      </w:tr>
      <w:tr w:rsidR="003470BD" w:rsidRPr="004D4B7E" w14:paraId="7E406A40" w14:textId="77777777" w:rsidTr="00373735">
        <w:tc>
          <w:tcPr>
            <w:tcW w:w="2808" w:type="dxa"/>
            <w:vMerge/>
          </w:tcPr>
          <w:p w14:paraId="12442C78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141" w:type="dxa"/>
          </w:tcPr>
          <w:p w14:paraId="5C6AC392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1.1.3. Adresas</w:t>
            </w:r>
          </w:p>
        </w:tc>
        <w:tc>
          <w:tcPr>
            <w:tcW w:w="3609" w:type="dxa"/>
          </w:tcPr>
          <w:p w14:paraId="06DD98ED" w14:textId="0D5B3B3C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Eivenių g. 2, LT-50161 Kaunas</w:t>
            </w:r>
          </w:p>
        </w:tc>
      </w:tr>
      <w:tr w:rsidR="003470BD" w:rsidRPr="004D4B7E" w14:paraId="3B5E3967" w14:textId="77777777" w:rsidTr="00373735">
        <w:tc>
          <w:tcPr>
            <w:tcW w:w="2808" w:type="dxa"/>
            <w:vMerge/>
          </w:tcPr>
          <w:p w14:paraId="08391543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141" w:type="dxa"/>
          </w:tcPr>
          <w:p w14:paraId="10F15022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1.1.4. PVM mokėtojo kodas</w:t>
            </w:r>
          </w:p>
        </w:tc>
        <w:tc>
          <w:tcPr>
            <w:tcW w:w="3609" w:type="dxa"/>
          </w:tcPr>
          <w:p w14:paraId="149BE2F3" w14:textId="7FFC1302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LT351634917</w:t>
            </w:r>
          </w:p>
        </w:tc>
      </w:tr>
      <w:tr w:rsidR="003470BD" w:rsidRPr="004D4B7E" w14:paraId="0320FC63" w14:textId="77777777" w:rsidTr="00373735">
        <w:tc>
          <w:tcPr>
            <w:tcW w:w="2808" w:type="dxa"/>
            <w:vMerge/>
          </w:tcPr>
          <w:p w14:paraId="28CCF5F1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141" w:type="dxa"/>
          </w:tcPr>
          <w:p w14:paraId="5A03EA01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1.1.5. Atsiskaitomoji sąskaita</w:t>
            </w:r>
          </w:p>
        </w:tc>
        <w:tc>
          <w:tcPr>
            <w:tcW w:w="3609" w:type="dxa"/>
          </w:tcPr>
          <w:p w14:paraId="6334FED4" w14:textId="047225FF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color w:val="212121"/>
                <w:sz w:val="20"/>
                <w:shd w:val="clear" w:color="auto" w:fill="FFFFFF"/>
              </w:rPr>
              <w:t>LT21 7300 0100 0222 6410</w:t>
            </w:r>
          </w:p>
        </w:tc>
      </w:tr>
      <w:tr w:rsidR="003470BD" w:rsidRPr="004D4B7E" w14:paraId="1FDDE4A8" w14:textId="77777777" w:rsidTr="00373735">
        <w:tc>
          <w:tcPr>
            <w:tcW w:w="2808" w:type="dxa"/>
            <w:vMerge/>
          </w:tcPr>
          <w:p w14:paraId="237F0EA0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141" w:type="dxa"/>
          </w:tcPr>
          <w:p w14:paraId="5C60CD7E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1.1.6. Bankas, banko kodas</w:t>
            </w:r>
          </w:p>
        </w:tc>
        <w:tc>
          <w:tcPr>
            <w:tcW w:w="3609" w:type="dxa"/>
          </w:tcPr>
          <w:p w14:paraId="08B8428E" w14:textId="2A285B44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 xml:space="preserve">AB Swedbank, </w:t>
            </w:r>
            <w:r w:rsidRPr="0088592B">
              <w:rPr>
                <w:rFonts w:ascii="Cambria" w:hAnsi="Cambria"/>
                <w:kern w:val="2"/>
                <w:sz w:val="20"/>
              </w:rPr>
              <w:t>73000</w:t>
            </w:r>
          </w:p>
        </w:tc>
      </w:tr>
      <w:tr w:rsidR="003470BD" w:rsidRPr="004D4B7E" w14:paraId="708A92F3" w14:textId="77777777" w:rsidTr="00373735">
        <w:tc>
          <w:tcPr>
            <w:tcW w:w="2808" w:type="dxa"/>
            <w:vMerge/>
          </w:tcPr>
          <w:p w14:paraId="1E99B4CF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141" w:type="dxa"/>
          </w:tcPr>
          <w:p w14:paraId="09BA3062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1.1.7. Telefonas</w:t>
            </w:r>
          </w:p>
        </w:tc>
        <w:tc>
          <w:tcPr>
            <w:tcW w:w="3609" w:type="dxa"/>
          </w:tcPr>
          <w:p w14:paraId="46DEE882" w14:textId="6941F8F2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185BB3">
              <w:rPr>
                <w:rFonts w:ascii="Cambria" w:hAnsi="Cambria"/>
                <w:sz w:val="20"/>
              </w:rPr>
              <w:t>+370 37326</w:t>
            </w:r>
            <w:r>
              <w:rPr>
                <w:rFonts w:ascii="Cambria" w:hAnsi="Cambria"/>
                <w:sz w:val="20"/>
              </w:rPr>
              <w:t>768</w:t>
            </w:r>
          </w:p>
        </w:tc>
      </w:tr>
      <w:tr w:rsidR="003470BD" w:rsidRPr="004D4B7E" w14:paraId="78C537A6" w14:textId="77777777" w:rsidTr="00373735">
        <w:tc>
          <w:tcPr>
            <w:tcW w:w="2808" w:type="dxa"/>
            <w:vMerge/>
          </w:tcPr>
          <w:p w14:paraId="0F34584F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141" w:type="dxa"/>
          </w:tcPr>
          <w:p w14:paraId="662C950E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1.1.8. El. paštas</w:t>
            </w:r>
          </w:p>
        </w:tc>
        <w:tc>
          <w:tcPr>
            <w:tcW w:w="3609" w:type="dxa"/>
          </w:tcPr>
          <w:p w14:paraId="575F296E" w14:textId="22F8536D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rastine@kaunoklinikos.lt</w:t>
            </w:r>
          </w:p>
        </w:tc>
      </w:tr>
      <w:tr w:rsidR="003470BD" w:rsidRPr="004D4B7E" w14:paraId="75BE758F" w14:textId="77777777" w:rsidTr="00373735">
        <w:tc>
          <w:tcPr>
            <w:tcW w:w="2808" w:type="dxa"/>
            <w:vMerge/>
          </w:tcPr>
          <w:p w14:paraId="40F4E194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141" w:type="dxa"/>
          </w:tcPr>
          <w:p w14:paraId="0D7EB16D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1.1.9. Šalies atstovas</w:t>
            </w:r>
          </w:p>
        </w:tc>
        <w:tc>
          <w:tcPr>
            <w:tcW w:w="3609" w:type="dxa"/>
          </w:tcPr>
          <w:p w14:paraId="2BA54B93" w14:textId="77777777" w:rsidR="003470BD" w:rsidRDefault="003470BD" w:rsidP="003470BD">
            <w:pPr>
              <w:jc w:val="both"/>
              <w:rPr>
                <w:rFonts w:ascii="Cambria" w:hAnsi="Cambria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 xml:space="preserve">Generalinis direktorius </w:t>
            </w:r>
          </w:p>
          <w:p w14:paraId="50696116" w14:textId="7F510B1C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prof. habil. dr. Renaldas Jurkevičius</w:t>
            </w:r>
          </w:p>
        </w:tc>
      </w:tr>
      <w:tr w:rsidR="003470BD" w:rsidRPr="004D4B7E" w14:paraId="10B903FF" w14:textId="77777777" w:rsidTr="00373735">
        <w:tc>
          <w:tcPr>
            <w:tcW w:w="2808" w:type="dxa"/>
            <w:vMerge/>
          </w:tcPr>
          <w:p w14:paraId="26B0F6B9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141" w:type="dxa"/>
          </w:tcPr>
          <w:p w14:paraId="6DF5CFC7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1.1.10. Atstovavimo pagrindas</w:t>
            </w:r>
          </w:p>
        </w:tc>
        <w:tc>
          <w:tcPr>
            <w:tcW w:w="3609" w:type="dxa"/>
          </w:tcPr>
          <w:p w14:paraId="0A30E475" w14:textId="632420AA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>
              <w:rPr>
                <w:rFonts w:ascii="Cambria" w:hAnsi="Cambria"/>
                <w:kern w:val="2"/>
                <w:sz w:val="20"/>
              </w:rPr>
              <w:t>Įstatų pagrindas</w:t>
            </w:r>
          </w:p>
        </w:tc>
      </w:tr>
      <w:tr w:rsidR="00B767F3" w:rsidRPr="004D4B7E" w14:paraId="297540DE" w14:textId="77777777" w:rsidTr="00373735">
        <w:tc>
          <w:tcPr>
            <w:tcW w:w="2808" w:type="dxa"/>
            <w:vMerge w:val="restart"/>
          </w:tcPr>
          <w:p w14:paraId="24DAF68D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1D31BC94" w14:textId="77777777" w:rsidR="00B767F3" w:rsidRPr="004D4B7E" w:rsidRDefault="00DD7479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1.2. Tiekėjas</w:t>
            </w:r>
          </w:p>
          <w:p w14:paraId="181C4359" w14:textId="77777777" w:rsidR="00B767F3" w:rsidRPr="004D4B7E" w:rsidRDefault="00DD7479">
            <w:pPr>
              <w:rPr>
                <w:rFonts w:ascii="Cambria" w:hAnsi="Cambria"/>
                <w:color w:val="0070C0"/>
                <w:kern w:val="2"/>
                <w:sz w:val="20"/>
              </w:rPr>
            </w:pPr>
            <w:r w:rsidRPr="004D4B7E">
              <w:rPr>
                <w:rFonts w:ascii="Cambria" w:hAnsi="Cambria"/>
                <w:color w:val="0070C0"/>
                <w:kern w:val="2"/>
                <w:sz w:val="20"/>
              </w:rPr>
              <w:t>(jei Tiekėjas yra fizinis asmuo, skiltys atitinkamai pakoreguojamos.</w:t>
            </w:r>
          </w:p>
          <w:p w14:paraId="511CF9A0" w14:textId="4CD3BBFF" w:rsidR="00B767F3" w:rsidRPr="003470BD" w:rsidRDefault="00DD7479">
            <w:pPr>
              <w:rPr>
                <w:rFonts w:ascii="Cambria" w:hAnsi="Cambria"/>
                <w:color w:val="0070C0"/>
                <w:kern w:val="2"/>
                <w:sz w:val="20"/>
              </w:rPr>
            </w:pPr>
            <w:r w:rsidRPr="004D4B7E">
              <w:rPr>
                <w:rFonts w:ascii="Cambria" w:hAnsi="Cambria"/>
                <w:color w:val="0070C0"/>
                <w:kern w:val="2"/>
                <w:sz w:val="20"/>
              </w:rPr>
              <w:t>Jei Tiekėjas yra tiekėjų grupė, skiltys pildomos įterpiant kiekvieno grupės nario informaciją)</w:t>
            </w:r>
          </w:p>
        </w:tc>
        <w:tc>
          <w:tcPr>
            <w:tcW w:w="3141" w:type="dxa"/>
          </w:tcPr>
          <w:p w14:paraId="5FA15E2B" w14:textId="77777777" w:rsidR="00B767F3" w:rsidRPr="004D4B7E" w:rsidRDefault="00DD7479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1.2.1. Pavadinimas</w:t>
            </w:r>
          </w:p>
        </w:tc>
        <w:tc>
          <w:tcPr>
            <w:tcW w:w="3609" w:type="dxa"/>
          </w:tcPr>
          <w:p w14:paraId="4CA678CD" w14:textId="77777777" w:rsidR="00B767F3" w:rsidRPr="004D4B7E" w:rsidRDefault="00B767F3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4D4B7E" w14:paraId="5A1F4414" w14:textId="77777777" w:rsidTr="00373735">
        <w:tc>
          <w:tcPr>
            <w:tcW w:w="2808" w:type="dxa"/>
            <w:vMerge/>
          </w:tcPr>
          <w:p w14:paraId="124649CF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141" w:type="dxa"/>
          </w:tcPr>
          <w:p w14:paraId="2D8A56C7" w14:textId="77777777" w:rsidR="00B767F3" w:rsidRPr="004D4B7E" w:rsidRDefault="00DD7479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1.2.2. Juridinio asmens kodas</w:t>
            </w:r>
          </w:p>
        </w:tc>
        <w:tc>
          <w:tcPr>
            <w:tcW w:w="3609" w:type="dxa"/>
          </w:tcPr>
          <w:p w14:paraId="2F2FDC32" w14:textId="77777777" w:rsidR="00B767F3" w:rsidRPr="004D4B7E" w:rsidRDefault="00B767F3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4D4B7E" w14:paraId="677DD19F" w14:textId="77777777" w:rsidTr="00373735">
        <w:tc>
          <w:tcPr>
            <w:tcW w:w="2808" w:type="dxa"/>
            <w:vMerge/>
          </w:tcPr>
          <w:p w14:paraId="7C838BE7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141" w:type="dxa"/>
          </w:tcPr>
          <w:p w14:paraId="5D9B188C" w14:textId="77777777" w:rsidR="00B767F3" w:rsidRPr="004D4B7E" w:rsidRDefault="00DD7479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1.2.3. Adresas</w:t>
            </w:r>
          </w:p>
        </w:tc>
        <w:tc>
          <w:tcPr>
            <w:tcW w:w="3609" w:type="dxa"/>
          </w:tcPr>
          <w:p w14:paraId="2209A7F9" w14:textId="77777777" w:rsidR="00B767F3" w:rsidRPr="004D4B7E" w:rsidRDefault="00B767F3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4D4B7E" w14:paraId="6997CCAA" w14:textId="77777777" w:rsidTr="00373735">
        <w:tc>
          <w:tcPr>
            <w:tcW w:w="2808" w:type="dxa"/>
            <w:vMerge/>
          </w:tcPr>
          <w:p w14:paraId="60DFBC9E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141" w:type="dxa"/>
          </w:tcPr>
          <w:p w14:paraId="0253DCE8" w14:textId="77777777" w:rsidR="00B767F3" w:rsidRPr="004D4B7E" w:rsidRDefault="00DD7479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1.2.4. PVM mokėtojo kodas</w:t>
            </w:r>
          </w:p>
        </w:tc>
        <w:tc>
          <w:tcPr>
            <w:tcW w:w="3609" w:type="dxa"/>
          </w:tcPr>
          <w:p w14:paraId="664E6C26" w14:textId="77777777" w:rsidR="00B767F3" w:rsidRPr="004D4B7E" w:rsidRDefault="00B767F3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4D4B7E" w14:paraId="56511B3F" w14:textId="77777777" w:rsidTr="00373735">
        <w:tc>
          <w:tcPr>
            <w:tcW w:w="2808" w:type="dxa"/>
            <w:vMerge/>
          </w:tcPr>
          <w:p w14:paraId="7F9384F3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141" w:type="dxa"/>
          </w:tcPr>
          <w:p w14:paraId="59604D65" w14:textId="77777777" w:rsidR="00B767F3" w:rsidRPr="004D4B7E" w:rsidRDefault="00DD7479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1.2.5. Atsiskaitomoji sąskaita</w:t>
            </w:r>
          </w:p>
        </w:tc>
        <w:tc>
          <w:tcPr>
            <w:tcW w:w="3609" w:type="dxa"/>
          </w:tcPr>
          <w:p w14:paraId="5E8603EA" w14:textId="77777777" w:rsidR="00B767F3" w:rsidRPr="004D4B7E" w:rsidRDefault="00B767F3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4D4B7E" w14:paraId="76D25D72" w14:textId="77777777" w:rsidTr="00373735">
        <w:tc>
          <w:tcPr>
            <w:tcW w:w="2808" w:type="dxa"/>
            <w:vMerge/>
          </w:tcPr>
          <w:p w14:paraId="008F27AB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141" w:type="dxa"/>
          </w:tcPr>
          <w:p w14:paraId="0EF16E31" w14:textId="77777777" w:rsidR="00B767F3" w:rsidRPr="004D4B7E" w:rsidRDefault="00DD7479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1.2.6. Bankas, banko kodas</w:t>
            </w:r>
          </w:p>
        </w:tc>
        <w:tc>
          <w:tcPr>
            <w:tcW w:w="3609" w:type="dxa"/>
          </w:tcPr>
          <w:p w14:paraId="5F1D0193" w14:textId="77777777" w:rsidR="00B767F3" w:rsidRPr="004D4B7E" w:rsidRDefault="00B767F3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4D4B7E" w14:paraId="76CF2E45" w14:textId="77777777" w:rsidTr="00373735">
        <w:tc>
          <w:tcPr>
            <w:tcW w:w="2808" w:type="dxa"/>
            <w:vMerge/>
          </w:tcPr>
          <w:p w14:paraId="7F57DC4A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141" w:type="dxa"/>
          </w:tcPr>
          <w:p w14:paraId="68AB0914" w14:textId="77777777" w:rsidR="00B767F3" w:rsidRPr="004D4B7E" w:rsidRDefault="00DD7479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1.2.7. Telefonas</w:t>
            </w:r>
          </w:p>
        </w:tc>
        <w:tc>
          <w:tcPr>
            <w:tcW w:w="3609" w:type="dxa"/>
          </w:tcPr>
          <w:p w14:paraId="04882A66" w14:textId="77777777" w:rsidR="00B767F3" w:rsidRPr="004D4B7E" w:rsidRDefault="00B767F3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4D4B7E" w14:paraId="269EEE8D" w14:textId="77777777" w:rsidTr="00373735">
        <w:tc>
          <w:tcPr>
            <w:tcW w:w="2808" w:type="dxa"/>
            <w:vMerge/>
          </w:tcPr>
          <w:p w14:paraId="052EF525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141" w:type="dxa"/>
          </w:tcPr>
          <w:p w14:paraId="757F4B74" w14:textId="77777777" w:rsidR="00B767F3" w:rsidRPr="004D4B7E" w:rsidRDefault="00DD7479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1.2.8. El. paštas</w:t>
            </w:r>
          </w:p>
        </w:tc>
        <w:tc>
          <w:tcPr>
            <w:tcW w:w="3609" w:type="dxa"/>
          </w:tcPr>
          <w:p w14:paraId="2F7E9821" w14:textId="77777777" w:rsidR="00B767F3" w:rsidRPr="004D4B7E" w:rsidRDefault="00B767F3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4D4B7E" w14:paraId="0CC1CDFC" w14:textId="77777777" w:rsidTr="00373735">
        <w:tc>
          <w:tcPr>
            <w:tcW w:w="2808" w:type="dxa"/>
            <w:vMerge/>
          </w:tcPr>
          <w:p w14:paraId="3A32526B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141" w:type="dxa"/>
          </w:tcPr>
          <w:p w14:paraId="37909961" w14:textId="77777777" w:rsidR="00B767F3" w:rsidRPr="004D4B7E" w:rsidRDefault="00DD7479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1.2.9. Šalies atstovas</w:t>
            </w:r>
          </w:p>
        </w:tc>
        <w:tc>
          <w:tcPr>
            <w:tcW w:w="3609" w:type="dxa"/>
          </w:tcPr>
          <w:p w14:paraId="4158F528" w14:textId="77777777" w:rsidR="00B767F3" w:rsidRPr="004D4B7E" w:rsidRDefault="00B767F3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4D4B7E" w14:paraId="5CEC3529" w14:textId="77777777" w:rsidTr="00373735">
        <w:tc>
          <w:tcPr>
            <w:tcW w:w="2808" w:type="dxa"/>
            <w:vMerge/>
          </w:tcPr>
          <w:p w14:paraId="0207F6D8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141" w:type="dxa"/>
          </w:tcPr>
          <w:p w14:paraId="06957C16" w14:textId="77777777" w:rsidR="00B767F3" w:rsidRPr="004D4B7E" w:rsidRDefault="00DD7479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1.2.10. Atstovavimo pagrindas</w:t>
            </w:r>
          </w:p>
        </w:tc>
        <w:tc>
          <w:tcPr>
            <w:tcW w:w="3609" w:type="dxa"/>
          </w:tcPr>
          <w:p w14:paraId="2FC613A4" w14:textId="77777777" w:rsidR="00B767F3" w:rsidRPr="004D4B7E" w:rsidRDefault="00B767F3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</w:tbl>
    <w:p w14:paraId="6CC0587F" w14:textId="77777777" w:rsidR="00B767F3" w:rsidRPr="004D4B7E" w:rsidRDefault="00B767F3">
      <w:pPr>
        <w:jc w:val="both"/>
        <w:rPr>
          <w:rFonts w:ascii="Cambria" w:hAnsi="Cambria"/>
          <w:sz w:val="20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0"/>
        <w:gridCol w:w="7"/>
        <w:gridCol w:w="2080"/>
        <w:gridCol w:w="4748"/>
      </w:tblGrid>
      <w:tr w:rsidR="00B767F3" w:rsidRPr="004D4B7E" w14:paraId="3EFEA890" w14:textId="77777777">
        <w:trPr>
          <w:trHeight w:val="300"/>
        </w:trPr>
        <w:tc>
          <w:tcPr>
            <w:tcW w:w="9535" w:type="dxa"/>
            <w:gridSpan w:val="4"/>
          </w:tcPr>
          <w:p w14:paraId="2A0FE631" w14:textId="77777777" w:rsidR="00B767F3" w:rsidRPr="004D4B7E" w:rsidRDefault="00DD7479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2. ATSAKINGI ASMENYS</w:t>
            </w:r>
          </w:p>
        </w:tc>
      </w:tr>
      <w:tr w:rsidR="00B767F3" w:rsidRPr="004D4B7E" w14:paraId="433A9B5A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57015" w14:textId="77777777" w:rsidR="00B767F3" w:rsidRPr="004D4B7E" w:rsidRDefault="00DD7479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2.1. Pirkėjo kontaktiniai asmenys, atsakingi už Sutarties vykdymą, Prekių priėmimą, Sąskaitų per informacinę sistemą SABIS priėmimą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9B250" w14:textId="77777777" w:rsidR="00B767F3" w:rsidRPr="004D4B7E" w:rsidRDefault="00DD7479">
            <w:pPr>
              <w:rPr>
                <w:rFonts w:ascii="Cambria" w:hAnsi="Cambria"/>
                <w:color w:val="4472C4"/>
                <w:kern w:val="2"/>
                <w:sz w:val="20"/>
              </w:rPr>
            </w:pPr>
            <w:r w:rsidRPr="004D4B7E">
              <w:rPr>
                <w:rFonts w:ascii="Cambria" w:hAnsi="Cambria"/>
                <w:color w:val="4472C4"/>
                <w:kern w:val="2"/>
                <w:sz w:val="20"/>
              </w:rPr>
              <w:t>(nurodyti padalinį / skyrių, pareigas, vardą, pavardę, tel., el. paštą)</w:t>
            </w:r>
          </w:p>
        </w:tc>
      </w:tr>
      <w:tr w:rsidR="00B767F3" w:rsidRPr="004D4B7E" w14:paraId="79A5CFAF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6A1F0" w14:textId="77777777" w:rsidR="00B767F3" w:rsidRPr="004D4B7E" w:rsidRDefault="00DD7479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2.2. Tiekėjo kontaktiniai asmenys, atsakingi už Sutarties vykdymą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F50A7" w14:textId="77777777" w:rsidR="00B767F3" w:rsidRPr="004D4B7E" w:rsidRDefault="00DD7479">
            <w:pPr>
              <w:rPr>
                <w:rFonts w:ascii="Cambria" w:hAnsi="Cambria"/>
                <w:color w:val="4472C4"/>
                <w:kern w:val="2"/>
                <w:sz w:val="20"/>
              </w:rPr>
            </w:pPr>
            <w:r w:rsidRPr="004D4B7E">
              <w:rPr>
                <w:rFonts w:ascii="Cambria" w:hAnsi="Cambria"/>
                <w:color w:val="4472C4"/>
                <w:kern w:val="2"/>
                <w:sz w:val="20"/>
              </w:rPr>
              <w:t>(nurodyti padalinį / skyrių, pareigas, vardą, pavardę, tel., el. paštą)</w:t>
            </w:r>
          </w:p>
        </w:tc>
      </w:tr>
      <w:tr w:rsidR="00B767F3" w:rsidRPr="004D4B7E" w14:paraId="2A3330D6" w14:textId="77777777">
        <w:trPr>
          <w:trHeight w:val="300"/>
        </w:trPr>
        <w:tc>
          <w:tcPr>
            <w:tcW w:w="9535" w:type="dxa"/>
            <w:gridSpan w:val="4"/>
          </w:tcPr>
          <w:p w14:paraId="691D758A" w14:textId="77777777" w:rsidR="00B767F3" w:rsidRPr="004D4B7E" w:rsidRDefault="00DD7479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3. SUTARTIES DALYKAS</w:t>
            </w:r>
          </w:p>
        </w:tc>
      </w:tr>
      <w:tr w:rsidR="003470BD" w:rsidRPr="004D4B7E" w14:paraId="567A614A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54555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3.1. Sutarties dalykas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F1B9B" w14:textId="1A024D97" w:rsidR="003470BD" w:rsidRPr="00321EFD" w:rsidRDefault="003470BD" w:rsidP="003470BD">
            <w:pPr>
              <w:jc w:val="both"/>
              <w:rPr>
                <w:rFonts w:ascii="Cambria" w:hAnsi="Cambria"/>
                <w:color w:val="000000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 xml:space="preserve">Tiekėjas įsipareigoja Sutartyje numatytomis sąlygomis perduoti Pirkėjui </w:t>
            </w:r>
            <w:r w:rsidR="001E5297" w:rsidRPr="001E5297">
              <w:rPr>
                <w:rFonts w:ascii="Cambria" w:hAnsi="Cambria"/>
                <w:b/>
                <w:kern w:val="2"/>
                <w:sz w:val="20"/>
              </w:rPr>
              <w:t>šaldytuvus</w:t>
            </w:r>
            <w:r w:rsidR="001E5297">
              <w:rPr>
                <w:rFonts w:ascii="Cambria" w:hAnsi="Cambria"/>
                <w:kern w:val="2"/>
                <w:sz w:val="20"/>
              </w:rPr>
              <w:t xml:space="preserve"> </w:t>
            </w:r>
            <w:r w:rsidRPr="00321EFD">
              <w:rPr>
                <w:rFonts w:ascii="Cambria" w:hAnsi="Cambria"/>
                <w:color w:val="000000"/>
                <w:kern w:val="2"/>
                <w:sz w:val="20"/>
              </w:rPr>
              <w:t>(toliau – Prekės)</w:t>
            </w:r>
            <w:r w:rsidRPr="00321EFD">
              <w:rPr>
                <w:rFonts w:ascii="Cambria" w:hAnsi="Cambria"/>
                <w:kern w:val="2"/>
                <w:sz w:val="20"/>
              </w:rPr>
              <w:t xml:space="preserve">, </w:t>
            </w:r>
            <w:r w:rsidRPr="00321EFD">
              <w:rPr>
                <w:rFonts w:ascii="Cambria" w:hAnsi="Cambria"/>
                <w:color w:val="000000" w:themeColor="text1"/>
                <w:sz w:val="20"/>
              </w:rPr>
              <w:t>įskaitant su jomis susijusias paslaugas, t. y. pristatymą, iškrovimą, pervežimą į instaliavimo vietą, instaliavimą, po instaliavimo likusių įpakavimo medžiagų išvežimą (utilizavimą), Pirkėjo specialistų apmokymą naudotis Prekėmis</w:t>
            </w:r>
            <w:r w:rsidR="00966341">
              <w:rPr>
                <w:rFonts w:ascii="Cambria" w:hAnsi="Cambria"/>
                <w:color w:val="000000" w:themeColor="text1"/>
                <w:sz w:val="20"/>
              </w:rPr>
              <w:t xml:space="preserve"> </w:t>
            </w:r>
            <w:r w:rsidR="00966341" w:rsidRPr="00394D02">
              <w:rPr>
                <w:rFonts w:ascii="Cambria" w:hAnsi="Cambria"/>
                <w:sz w:val="20"/>
              </w:rPr>
              <w:t xml:space="preserve">ir Pirkėjo techninio personalo apmokymą atlikti įrangos </w:t>
            </w:r>
            <w:proofErr w:type="spellStart"/>
            <w:r w:rsidR="00966341" w:rsidRPr="00394D02">
              <w:rPr>
                <w:rFonts w:ascii="Cambria" w:hAnsi="Cambria"/>
                <w:sz w:val="20"/>
              </w:rPr>
              <w:t>pogarantinę</w:t>
            </w:r>
            <w:proofErr w:type="spellEnd"/>
            <w:r w:rsidR="00966341" w:rsidRPr="00394D02">
              <w:rPr>
                <w:rFonts w:ascii="Cambria" w:hAnsi="Cambria"/>
                <w:sz w:val="20"/>
              </w:rPr>
              <w:t xml:space="preserve"> techninę priežiūrą</w:t>
            </w:r>
            <w:r w:rsidR="00966341" w:rsidRPr="00394D02">
              <w:rPr>
                <w:rFonts w:ascii="Cambria" w:hAnsi="Cambria"/>
                <w:color w:val="000000"/>
                <w:kern w:val="2"/>
                <w:sz w:val="20"/>
              </w:rPr>
              <w:t>.</w:t>
            </w:r>
            <w:r w:rsidR="00966341">
              <w:rPr>
                <w:rFonts w:ascii="Cambria" w:hAnsi="Cambria"/>
                <w:color w:val="000000" w:themeColor="text1"/>
                <w:kern w:val="2"/>
                <w:sz w:val="20"/>
              </w:rPr>
              <w:t xml:space="preserve"> </w:t>
            </w:r>
            <w:r w:rsidRPr="00321EFD">
              <w:rPr>
                <w:rFonts w:ascii="Cambria" w:hAnsi="Cambria"/>
                <w:color w:val="000000" w:themeColor="text1"/>
                <w:kern w:val="2"/>
                <w:sz w:val="20"/>
              </w:rPr>
              <w:t xml:space="preserve"> </w:t>
            </w:r>
          </w:p>
          <w:p w14:paraId="74009C55" w14:textId="4512DA02" w:rsidR="003470BD" w:rsidRPr="004D4B7E" w:rsidRDefault="003470BD" w:rsidP="003470BD">
            <w:pPr>
              <w:rPr>
                <w:rFonts w:ascii="Cambria" w:hAnsi="Cambria"/>
                <w:color w:val="000000"/>
                <w:kern w:val="2"/>
                <w:sz w:val="20"/>
              </w:rPr>
            </w:pPr>
            <w:r w:rsidRPr="00321EFD">
              <w:rPr>
                <w:rFonts w:ascii="Cambria" w:hAnsi="Cambria"/>
                <w:color w:val="000000"/>
                <w:kern w:val="2"/>
                <w:sz w:val="20"/>
              </w:rPr>
              <w:t>Išsamus Prekių aprašymas ir kiti reikalavimai tiekiamoms Prekėms nustatyti Sutarties priede Nr. 1 „Techninė specifikacija“ (toliau – Techninė specifikacija) ir Sutarties priede Nr. 2 „Prekių žiniaraštis“.</w:t>
            </w:r>
          </w:p>
        </w:tc>
      </w:tr>
      <w:tr w:rsidR="003470BD" w:rsidRPr="004D4B7E" w14:paraId="583E85D0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329D4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3.2. Pirkimo pavadinimas ir numeris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86A9B" w14:textId="75B41843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 xml:space="preserve">Atviras </w:t>
            </w:r>
            <w:r w:rsidRPr="004521D8">
              <w:rPr>
                <w:rFonts w:ascii="Cambria" w:hAnsi="Cambria"/>
                <w:kern w:val="2"/>
                <w:sz w:val="20"/>
              </w:rPr>
              <w:t>konkursas</w:t>
            </w:r>
            <w:r w:rsidR="00C74EE4">
              <w:rPr>
                <w:rFonts w:ascii="Cambria" w:hAnsi="Cambria"/>
                <w:kern w:val="2"/>
                <w:sz w:val="20"/>
              </w:rPr>
              <w:t xml:space="preserve"> (supaprastintas pirkimas)</w:t>
            </w:r>
            <w:r w:rsidRPr="004521D8">
              <w:rPr>
                <w:rFonts w:ascii="Cambria" w:hAnsi="Cambria"/>
                <w:kern w:val="2"/>
                <w:sz w:val="20"/>
              </w:rPr>
              <w:t xml:space="preserve"> </w:t>
            </w:r>
            <w:r w:rsidRPr="00373735">
              <w:rPr>
                <w:rFonts w:ascii="Cambria" w:hAnsi="Cambria"/>
                <w:kern w:val="2"/>
                <w:sz w:val="20"/>
              </w:rPr>
              <w:t>„</w:t>
            </w:r>
            <w:r w:rsidR="00F552D6" w:rsidRPr="00F552D6">
              <w:rPr>
                <w:rFonts w:ascii="Cambria" w:hAnsi="Cambria"/>
                <w:kern w:val="2"/>
                <w:sz w:val="20"/>
              </w:rPr>
              <w:t>Šaldytuvai</w:t>
            </w:r>
            <w:r w:rsidRPr="00373735">
              <w:rPr>
                <w:rFonts w:ascii="Cambria" w:hAnsi="Cambria"/>
                <w:kern w:val="2"/>
                <w:sz w:val="20"/>
              </w:rPr>
              <w:t>“</w:t>
            </w:r>
            <w:r w:rsidRPr="004521D8">
              <w:rPr>
                <w:rFonts w:ascii="Cambria" w:hAnsi="Cambria"/>
                <w:kern w:val="2"/>
                <w:sz w:val="20"/>
              </w:rPr>
              <w:t xml:space="preserve"> Nr.</w:t>
            </w:r>
            <w:r w:rsidRPr="00321EFD">
              <w:rPr>
                <w:rFonts w:ascii="Cambria" w:hAnsi="Cambria"/>
                <w:kern w:val="2"/>
                <w:sz w:val="20"/>
              </w:rPr>
              <w:t xml:space="preserve"> </w:t>
            </w:r>
          </w:p>
        </w:tc>
      </w:tr>
      <w:tr w:rsidR="003470BD" w:rsidRPr="004D4B7E" w14:paraId="44A63690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05DAB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3.3. Informacija apie Europos Sąjungos lėšomis </w:t>
            </w: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>finansuojamą projektą arba kitą projektą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6528C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lastRenderedPageBreak/>
              <w:t>Netaikoma</w:t>
            </w:r>
          </w:p>
          <w:p w14:paraId="4FF35239" w14:textId="1BF96C9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7A8EB718" w14:textId="77777777">
        <w:trPr>
          <w:trHeight w:val="300"/>
        </w:trPr>
        <w:tc>
          <w:tcPr>
            <w:tcW w:w="9535" w:type="dxa"/>
            <w:gridSpan w:val="4"/>
          </w:tcPr>
          <w:p w14:paraId="378814B2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4. PREKIŲ PRISTATYMO TERMINAI IR PREKIŲ PERDAVIMO - PRIĖMIMO TVARKA</w:t>
            </w:r>
          </w:p>
        </w:tc>
      </w:tr>
      <w:tr w:rsidR="003470BD" w:rsidRPr="004D4B7E" w14:paraId="3322A23C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30A08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4.1. Prekių pristatymo terminas, kai Prekės pristatomos vienu kartu</w:t>
            </w:r>
          </w:p>
          <w:p w14:paraId="0574A78E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674CB379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048E0E57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58C8C9DD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57A63A12" w14:textId="193FC2E1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95B98" w14:textId="74652654" w:rsidR="003470BD" w:rsidRPr="00321EFD" w:rsidRDefault="003470BD" w:rsidP="003470BD">
            <w:pPr>
              <w:spacing w:after="120"/>
              <w:jc w:val="both"/>
              <w:textAlignment w:val="baseline"/>
              <w:rPr>
                <w:rFonts w:ascii="Cambria" w:hAnsi="Cambria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 xml:space="preserve">Tiekėjas pagal atskirą užsakymą įsipareigoja pristatyti Prekes (visą Prekių kiekį) </w:t>
            </w:r>
            <w:r w:rsidRPr="00321EFD">
              <w:rPr>
                <w:rFonts w:ascii="Cambria" w:hAnsi="Cambria"/>
                <w:b/>
                <w:bCs/>
                <w:kern w:val="2"/>
                <w:sz w:val="20"/>
              </w:rPr>
              <w:t>ne vėliau kaip per</w:t>
            </w:r>
            <w:r w:rsidRPr="00321EFD">
              <w:rPr>
                <w:rFonts w:ascii="Cambria" w:hAnsi="Cambria"/>
                <w:kern w:val="2"/>
                <w:sz w:val="20"/>
              </w:rPr>
              <w:t xml:space="preserve"> </w:t>
            </w:r>
            <w:r w:rsidR="00BD717B">
              <w:rPr>
                <w:rFonts w:ascii="Cambria" w:hAnsi="Cambria"/>
                <w:b/>
                <w:kern w:val="2"/>
                <w:sz w:val="20"/>
              </w:rPr>
              <w:t>14</w:t>
            </w:r>
            <w:r w:rsidRPr="00321EFD">
              <w:rPr>
                <w:rFonts w:ascii="Cambria" w:hAnsi="Cambria"/>
                <w:b/>
                <w:kern w:val="2"/>
                <w:sz w:val="20"/>
              </w:rPr>
              <w:t xml:space="preserve"> (</w:t>
            </w:r>
            <w:r w:rsidR="00BD717B">
              <w:rPr>
                <w:rFonts w:ascii="Cambria" w:hAnsi="Cambria"/>
                <w:b/>
                <w:kern w:val="2"/>
                <w:sz w:val="20"/>
              </w:rPr>
              <w:t>keturiolika</w:t>
            </w:r>
            <w:r w:rsidRPr="00321EFD">
              <w:rPr>
                <w:rFonts w:ascii="Cambria" w:hAnsi="Cambria"/>
                <w:b/>
                <w:kern w:val="2"/>
                <w:sz w:val="20"/>
              </w:rPr>
              <w:t>) savai</w:t>
            </w:r>
            <w:r w:rsidR="00BD717B">
              <w:rPr>
                <w:rFonts w:ascii="Cambria" w:hAnsi="Cambria"/>
                <w:b/>
                <w:kern w:val="2"/>
                <w:sz w:val="20"/>
              </w:rPr>
              <w:t>čių</w:t>
            </w:r>
            <w:r w:rsidRPr="00321EFD">
              <w:rPr>
                <w:rFonts w:ascii="Cambria" w:hAnsi="Cambria"/>
                <w:kern w:val="2"/>
                <w:sz w:val="20"/>
              </w:rPr>
              <w:t xml:space="preserve"> nuo užsakymo pateikimo dienos šiuo adresu: </w:t>
            </w:r>
            <w:r w:rsidRPr="00321EFD">
              <w:rPr>
                <w:rFonts w:ascii="Cambria" w:hAnsi="Cambria"/>
                <w:iCs/>
                <w:sz w:val="20"/>
              </w:rPr>
              <w:t>Lietuvos sveikatos mokslų universiteto ligoninė Kauno klinikos</w:t>
            </w:r>
            <w:r w:rsidRPr="00321EFD">
              <w:rPr>
                <w:rFonts w:ascii="Cambria" w:hAnsi="Cambria"/>
                <w:sz w:val="20"/>
                <w:shd w:val="clear" w:color="auto" w:fill="FFFFFF"/>
              </w:rPr>
              <w:t>,</w:t>
            </w:r>
            <w:r w:rsidRPr="00321EFD">
              <w:rPr>
                <w:rFonts w:ascii="Cambria" w:hAnsi="Cambria"/>
                <w:iCs/>
                <w:sz w:val="20"/>
              </w:rPr>
              <w:t xml:space="preserve"> Eivenių g. 2, Kaunas.</w:t>
            </w:r>
            <w:r w:rsidRPr="00321EFD">
              <w:rPr>
                <w:rFonts w:ascii="Cambria" w:hAnsi="Cambria"/>
                <w:sz w:val="20"/>
              </w:rPr>
              <w:t xml:space="preserve"> </w:t>
            </w:r>
          </w:p>
          <w:p w14:paraId="692B09C4" w14:textId="02D7B941" w:rsidR="003470BD" w:rsidRPr="004D4B7E" w:rsidRDefault="003470BD" w:rsidP="003470BD">
            <w:pPr>
              <w:jc w:val="both"/>
              <w:textAlignment w:val="baseline"/>
              <w:rPr>
                <w:rFonts w:ascii="Cambria" w:hAnsi="Cambria"/>
                <w:sz w:val="20"/>
              </w:rPr>
            </w:pPr>
            <w:r w:rsidRPr="00321EFD">
              <w:rPr>
                <w:rFonts w:ascii="Cambria" w:hAnsi="Cambria"/>
                <w:sz w:val="20"/>
              </w:rPr>
              <w:t xml:space="preserve">Kitas su Prekėmis susijusias paslaugas (Sutarties specialiųjų sąlygų 3.1 punktas), t. y. Prekių instaliavimą, </w:t>
            </w:r>
            <w:r w:rsidRPr="00321EFD">
              <w:rPr>
                <w:rFonts w:ascii="Cambria" w:hAnsi="Cambria"/>
                <w:color w:val="000000" w:themeColor="text1"/>
                <w:sz w:val="20"/>
              </w:rPr>
              <w:t xml:space="preserve">po instaliavimo likusių įpakavimo medžiagų išvežimą (utilizavimą), </w:t>
            </w:r>
            <w:r w:rsidRPr="00321EFD">
              <w:rPr>
                <w:rFonts w:ascii="Cambria" w:hAnsi="Cambria"/>
                <w:sz w:val="20"/>
              </w:rPr>
              <w:t xml:space="preserve">Pirkėjo specialistų apmokymą naudotis Prekėmis </w:t>
            </w:r>
            <w:r w:rsidR="00617C60">
              <w:rPr>
                <w:rFonts w:ascii="Cambria" w:hAnsi="Cambria"/>
                <w:sz w:val="20"/>
              </w:rPr>
              <w:t>ir</w:t>
            </w:r>
            <w:r w:rsidR="00617C60" w:rsidRPr="00394D02">
              <w:rPr>
                <w:rFonts w:ascii="Cambria" w:hAnsi="Cambria"/>
                <w:sz w:val="20"/>
              </w:rPr>
              <w:t xml:space="preserve"> Pirk</w:t>
            </w:r>
            <w:r w:rsidR="00617C60">
              <w:rPr>
                <w:rFonts w:ascii="Cambria" w:hAnsi="Cambria"/>
                <w:sz w:val="20"/>
              </w:rPr>
              <w:t>ėjo techninio personalo apmokymą</w:t>
            </w:r>
            <w:r w:rsidR="00617C60" w:rsidRPr="00394D02">
              <w:rPr>
                <w:rFonts w:ascii="Cambria" w:hAnsi="Cambria"/>
                <w:sz w:val="20"/>
              </w:rPr>
              <w:t xml:space="preserve"> atlikti įrangos </w:t>
            </w:r>
            <w:proofErr w:type="spellStart"/>
            <w:r w:rsidR="00617C60" w:rsidRPr="00394D02">
              <w:rPr>
                <w:rFonts w:ascii="Cambria" w:hAnsi="Cambria"/>
                <w:sz w:val="20"/>
              </w:rPr>
              <w:t>pogarantinę</w:t>
            </w:r>
            <w:proofErr w:type="spellEnd"/>
            <w:r w:rsidR="00617C60" w:rsidRPr="00394D02">
              <w:rPr>
                <w:rFonts w:ascii="Cambria" w:hAnsi="Cambria"/>
                <w:sz w:val="20"/>
              </w:rPr>
              <w:t xml:space="preserve"> techninę priežiūrą</w:t>
            </w:r>
            <w:r w:rsidR="00617C60" w:rsidRPr="00527376">
              <w:rPr>
                <w:rFonts w:ascii="Cambria" w:hAnsi="Cambria"/>
                <w:sz w:val="20"/>
              </w:rPr>
              <w:t xml:space="preserve"> atlikti </w:t>
            </w:r>
            <w:r w:rsidR="00617C60" w:rsidRPr="00527376">
              <w:rPr>
                <w:rFonts w:ascii="Cambria" w:hAnsi="Cambria"/>
                <w:b/>
                <w:sz w:val="20"/>
              </w:rPr>
              <w:t>ne vėliau kaip per 2 (dvi) savaites</w:t>
            </w:r>
            <w:r w:rsidR="00617C60" w:rsidRPr="00527376">
              <w:rPr>
                <w:rFonts w:ascii="Cambria" w:hAnsi="Cambria"/>
                <w:sz w:val="20"/>
              </w:rPr>
              <w:t xml:space="preserve"> </w:t>
            </w:r>
            <w:r w:rsidR="00617C60">
              <w:rPr>
                <w:rFonts w:ascii="Cambria" w:hAnsi="Cambria"/>
                <w:sz w:val="20"/>
              </w:rPr>
              <w:t>nuo P</w:t>
            </w:r>
            <w:r w:rsidR="00617C60" w:rsidRPr="00527376">
              <w:rPr>
                <w:rFonts w:ascii="Cambria" w:hAnsi="Cambria"/>
                <w:sz w:val="20"/>
              </w:rPr>
              <w:t>rekių pristatymo dienos.</w:t>
            </w:r>
          </w:p>
        </w:tc>
      </w:tr>
      <w:tr w:rsidR="003470BD" w:rsidRPr="004D4B7E" w14:paraId="561BFE7C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831AC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4.2. Prekių (ar jų dalies) pristatymo termino pratęsimas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65C51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13A5AE4A" w14:textId="54BD45AB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23D0B5E1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EBE55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4.3. Užsakymų teikimo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F0D5E" w14:textId="05C71CAF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>Užsakymai teikiami Tiekėjo nurodytu elektroniniu paštu ir laikomi gautais po 24 (dvidešimt keturių valandų) nuo užsakymo pateikimo.</w:t>
            </w:r>
          </w:p>
        </w:tc>
      </w:tr>
      <w:tr w:rsidR="003470BD" w:rsidRPr="004D4B7E" w14:paraId="5806B101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E2D57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4.4. Dėl minimalios užsakymo vertės / apimties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E29B7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28A4DEDE" w14:textId="42A411DB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30B555A8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162B6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4.5. Kartu su Prekėmis pateikiami dokumentai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039E3" w14:textId="357DF61F" w:rsidR="003470BD" w:rsidRDefault="003470BD" w:rsidP="003470BD">
            <w:pPr>
              <w:spacing w:after="120"/>
              <w:jc w:val="both"/>
              <w:rPr>
                <w:rFonts w:ascii="Cambria" w:hAnsi="Cambria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 xml:space="preserve">Kartu su Prekėmis pateikiami šie dokumentai: (i) </w:t>
            </w:r>
            <w:r w:rsidRPr="00321EFD">
              <w:rPr>
                <w:rFonts w:ascii="Cambria" w:hAnsi="Cambria"/>
                <w:sz w:val="20"/>
              </w:rPr>
              <w:t xml:space="preserve">Naudojimo instrukcija lietuvių </w:t>
            </w:r>
            <w:r w:rsidR="006B7AB6">
              <w:rPr>
                <w:rFonts w:ascii="Cambria" w:hAnsi="Cambria"/>
                <w:sz w:val="20"/>
              </w:rPr>
              <w:t xml:space="preserve">kalba </w:t>
            </w:r>
            <w:r w:rsidRPr="00321EFD">
              <w:rPr>
                <w:rFonts w:ascii="Cambria" w:hAnsi="Cambria"/>
                <w:kern w:val="2"/>
                <w:sz w:val="20"/>
              </w:rPr>
              <w:t xml:space="preserve">(Techninės specifikacijos </w:t>
            </w:r>
            <w:r w:rsidR="00C74EE4">
              <w:rPr>
                <w:rFonts w:ascii="Cambria" w:hAnsi="Cambria"/>
                <w:kern w:val="2"/>
                <w:sz w:val="20"/>
              </w:rPr>
              <w:t>2</w:t>
            </w:r>
            <w:r w:rsidR="006B7AB6">
              <w:rPr>
                <w:rFonts w:ascii="Cambria" w:hAnsi="Cambria"/>
                <w:kern w:val="2"/>
                <w:sz w:val="20"/>
              </w:rPr>
              <w:t>1</w:t>
            </w:r>
            <w:r>
              <w:rPr>
                <w:rFonts w:ascii="Cambria" w:hAnsi="Cambria"/>
                <w:kern w:val="2"/>
                <w:sz w:val="20"/>
              </w:rPr>
              <w:t>.1</w:t>
            </w:r>
            <w:r w:rsidRPr="00321EFD">
              <w:rPr>
                <w:rFonts w:ascii="Cambria" w:hAnsi="Cambria"/>
                <w:kern w:val="2"/>
                <w:sz w:val="20"/>
              </w:rPr>
              <w:t xml:space="preserve"> p.); (ii) serviso dokumentacija lietuvių arba anglų kalba (Techninės specifikacijos </w:t>
            </w:r>
            <w:r w:rsidR="006B7AB6">
              <w:rPr>
                <w:rFonts w:ascii="Cambria" w:hAnsi="Cambria"/>
                <w:kern w:val="2"/>
                <w:sz w:val="20"/>
              </w:rPr>
              <w:t>21</w:t>
            </w:r>
            <w:r>
              <w:rPr>
                <w:rFonts w:ascii="Cambria" w:hAnsi="Cambria"/>
                <w:kern w:val="2"/>
                <w:sz w:val="20"/>
              </w:rPr>
              <w:t>.2</w:t>
            </w:r>
            <w:r w:rsidRPr="00321EFD">
              <w:rPr>
                <w:rFonts w:ascii="Cambria" w:hAnsi="Cambria"/>
                <w:kern w:val="2"/>
                <w:sz w:val="20"/>
              </w:rPr>
              <w:t xml:space="preserve"> p.); (i</w:t>
            </w:r>
            <w:r>
              <w:rPr>
                <w:rFonts w:ascii="Cambria" w:hAnsi="Cambria"/>
                <w:kern w:val="2"/>
                <w:sz w:val="20"/>
              </w:rPr>
              <w:t>ii</w:t>
            </w:r>
            <w:r w:rsidRPr="00321EFD">
              <w:rPr>
                <w:rFonts w:ascii="Cambria" w:hAnsi="Cambria"/>
                <w:kern w:val="2"/>
                <w:sz w:val="20"/>
              </w:rPr>
              <w:t xml:space="preserve">) Prekių perdavimo-priėmimo aktas. </w:t>
            </w:r>
          </w:p>
          <w:p w14:paraId="73FFA04B" w14:textId="5C0CCD63" w:rsidR="003470BD" w:rsidRPr="004D4B7E" w:rsidRDefault="003470BD" w:rsidP="00373735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Tiekėjui nepateikus nurodytų dokumentų, laikoma, kad Prekės neatitinka Sutartyje nustatytų reikalavimų.</w:t>
            </w:r>
          </w:p>
        </w:tc>
      </w:tr>
      <w:tr w:rsidR="003470BD" w:rsidRPr="004D4B7E" w14:paraId="256DAE69" w14:textId="77777777">
        <w:trPr>
          <w:trHeight w:val="300"/>
        </w:trPr>
        <w:tc>
          <w:tcPr>
            <w:tcW w:w="9535" w:type="dxa"/>
            <w:gridSpan w:val="4"/>
          </w:tcPr>
          <w:p w14:paraId="37A3E3FA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5. SUTARTIES KAINA IR ATSISKAITYMO TVARKA</w:t>
            </w:r>
          </w:p>
        </w:tc>
      </w:tr>
      <w:tr w:rsidR="003470BD" w:rsidRPr="004D4B7E" w14:paraId="79E7586B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8BBA5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5.1. Sutarčiai taikomas kainos apskaičiavimo būdas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DCB52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Fiksuotos kainos kainodara</w:t>
            </w:r>
          </w:p>
          <w:p w14:paraId="5898D319" w14:textId="7D993ADC" w:rsidR="003470BD" w:rsidRPr="004D4B7E" w:rsidRDefault="003470BD" w:rsidP="003470BD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3470BD" w:rsidRPr="004D4B7E" w14:paraId="109F3FAF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8081E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5.2. Pradinės Sutarties vertė ir Sutarties kaina, kai taikoma </w:t>
            </w:r>
            <w:r w:rsidRPr="004D4B7E">
              <w:rPr>
                <w:rFonts w:ascii="Cambria" w:hAnsi="Cambria"/>
                <w:b/>
                <w:bCs/>
                <w:kern w:val="2"/>
                <w:sz w:val="20"/>
                <w:u w:val="single"/>
              </w:rPr>
              <w:t>fiksuotos kainos</w:t>
            </w: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 kainodara</w:t>
            </w:r>
          </w:p>
          <w:p w14:paraId="6F9C3B7D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57A32D62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2A10F5EC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7B16502A" w14:textId="77777777" w:rsidR="003470BD" w:rsidRPr="004D4B7E" w:rsidRDefault="003470BD" w:rsidP="003470BD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E6487" w14:textId="77777777" w:rsidR="003470BD" w:rsidRPr="004D4B7E" w:rsidRDefault="003470BD" w:rsidP="00FC4BD1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 xml:space="preserve">Pradinės Sutarties vertė yra </w:t>
            </w:r>
            <w:r w:rsidRPr="00373735">
              <w:rPr>
                <w:rFonts w:ascii="Cambria" w:hAnsi="Cambria"/>
                <w:b/>
                <w:color w:val="4472C4"/>
                <w:kern w:val="2"/>
                <w:sz w:val="20"/>
              </w:rPr>
              <w:t>(nurodyti sumą skaičiais)</w:t>
            </w:r>
            <w:r w:rsidRPr="004D4B7E">
              <w:rPr>
                <w:rFonts w:ascii="Cambria" w:hAnsi="Cambria"/>
                <w:kern w:val="2"/>
                <w:sz w:val="20"/>
              </w:rPr>
              <w:t xml:space="preserve"> </w:t>
            </w:r>
            <w:r w:rsidRPr="00373735">
              <w:rPr>
                <w:rFonts w:ascii="Cambria" w:hAnsi="Cambria"/>
                <w:b/>
                <w:kern w:val="2"/>
                <w:sz w:val="20"/>
              </w:rPr>
              <w:t>Eur</w:t>
            </w:r>
            <w:r w:rsidRPr="004D4B7E">
              <w:rPr>
                <w:rFonts w:ascii="Cambria" w:hAnsi="Cambria"/>
                <w:kern w:val="2"/>
                <w:sz w:val="20"/>
              </w:rPr>
              <w:t xml:space="preserve">, </w:t>
            </w:r>
            <w:r w:rsidRPr="004D4B7E">
              <w:rPr>
                <w:rFonts w:ascii="Cambria" w:hAnsi="Cambria"/>
                <w:color w:val="4472C4"/>
                <w:kern w:val="2"/>
                <w:sz w:val="20"/>
              </w:rPr>
              <w:t>(nurodyti sumą žodžiais)</w:t>
            </w:r>
            <w:r w:rsidRPr="004D4B7E">
              <w:rPr>
                <w:rFonts w:ascii="Cambria" w:hAnsi="Cambria"/>
                <w:kern w:val="2"/>
                <w:sz w:val="20"/>
              </w:rPr>
              <w:t xml:space="preserve"> be pridėtinės vertės mokesčio (toliau – PVM). </w:t>
            </w:r>
          </w:p>
          <w:p w14:paraId="1D335FE5" w14:textId="77777777" w:rsidR="003470BD" w:rsidRPr="004D4B7E" w:rsidRDefault="003470BD" w:rsidP="00FC4BD1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 xml:space="preserve">PVM sudaro </w:t>
            </w:r>
            <w:r w:rsidRPr="004D4B7E">
              <w:rPr>
                <w:rFonts w:ascii="Cambria" w:hAnsi="Cambria"/>
                <w:color w:val="4472C4"/>
                <w:kern w:val="2"/>
                <w:sz w:val="20"/>
              </w:rPr>
              <w:t>(</w:t>
            </w:r>
            <w:r w:rsidRPr="00373735">
              <w:rPr>
                <w:rFonts w:ascii="Cambria" w:hAnsi="Cambria"/>
                <w:b/>
                <w:color w:val="4472C4"/>
                <w:kern w:val="2"/>
                <w:sz w:val="20"/>
              </w:rPr>
              <w:t>nurodyti sumą skaičiais)</w:t>
            </w:r>
            <w:r w:rsidRPr="00373735">
              <w:rPr>
                <w:rFonts w:ascii="Cambria" w:hAnsi="Cambria"/>
                <w:b/>
                <w:kern w:val="2"/>
                <w:sz w:val="20"/>
              </w:rPr>
              <w:t xml:space="preserve"> Eur</w:t>
            </w:r>
            <w:r w:rsidRPr="004D4B7E">
              <w:rPr>
                <w:rFonts w:ascii="Cambria" w:hAnsi="Cambria"/>
                <w:kern w:val="2"/>
                <w:sz w:val="20"/>
              </w:rPr>
              <w:t xml:space="preserve">, </w:t>
            </w:r>
            <w:r w:rsidRPr="004D4B7E">
              <w:rPr>
                <w:rFonts w:ascii="Cambria" w:hAnsi="Cambria"/>
                <w:color w:val="4472C4"/>
                <w:kern w:val="2"/>
                <w:sz w:val="20"/>
              </w:rPr>
              <w:t>(nurodyti sumą žodžiais)</w:t>
            </w:r>
            <w:r w:rsidRPr="004D4B7E">
              <w:rPr>
                <w:rFonts w:ascii="Cambria" w:hAnsi="Cambria"/>
                <w:kern w:val="2"/>
                <w:sz w:val="20"/>
              </w:rPr>
              <w:t>.</w:t>
            </w:r>
          </w:p>
          <w:p w14:paraId="56F2874B" w14:textId="495EF0A6" w:rsidR="003470BD" w:rsidRPr="004D4B7E" w:rsidRDefault="003470BD" w:rsidP="00FC4BD1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Sutarties kaina yra</w:t>
            </w:r>
            <w:r w:rsidRPr="00373735">
              <w:rPr>
                <w:rFonts w:ascii="Cambria" w:hAnsi="Cambria"/>
                <w:b/>
                <w:kern w:val="2"/>
                <w:sz w:val="20"/>
              </w:rPr>
              <w:t xml:space="preserve"> </w:t>
            </w:r>
            <w:r w:rsidRPr="00373735">
              <w:rPr>
                <w:rFonts w:ascii="Cambria" w:hAnsi="Cambria"/>
                <w:b/>
                <w:color w:val="4472C4"/>
                <w:kern w:val="2"/>
                <w:sz w:val="20"/>
              </w:rPr>
              <w:t>(nurodyti sumą skaičiais)</w:t>
            </w:r>
            <w:r w:rsidRPr="00373735">
              <w:rPr>
                <w:rFonts w:ascii="Cambria" w:hAnsi="Cambria"/>
                <w:b/>
                <w:kern w:val="2"/>
                <w:sz w:val="20"/>
              </w:rPr>
              <w:t xml:space="preserve"> Eur</w:t>
            </w:r>
            <w:r w:rsidRPr="004D4B7E">
              <w:rPr>
                <w:rFonts w:ascii="Cambria" w:hAnsi="Cambria"/>
                <w:kern w:val="2"/>
                <w:sz w:val="20"/>
              </w:rPr>
              <w:t xml:space="preserve">, </w:t>
            </w:r>
            <w:r w:rsidRPr="004D4B7E">
              <w:rPr>
                <w:rFonts w:ascii="Cambria" w:hAnsi="Cambria"/>
                <w:color w:val="4472C4"/>
                <w:kern w:val="2"/>
                <w:sz w:val="20"/>
              </w:rPr>
              <w:t>(nurodyti sumą žodžiais)</w:t>
            </w:r>
            <w:r w:rsidRPr="004D4B7E">
              <w:rPr>
                <w:rFonts w:ascii="Cambria" w:hAnsi="Cambria"/>
                <w:kern w:val="2"/>
                <w:sz w:val="20"/>
              </w:rPr>
              <w:t xml:space="preserve"> su PVM.</w:t>
            </w:r>
          </w:p>
          <w:p w14:paraId="313D1D71" w14:textId="77777777" w:rsidR="003470BD" w:rsidRPr="004D4B7E" w:rsidRDefault="003470BD" w:rsidP="00FC4BD1">
            <w:pPr>
              <w:jc w:val="both"/>
              <w:rPr>
                <w:rFonts w:ascii="Cambria" w:hAnsi="Cambria"/>
                <w:color w:val="FF0000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Šioje Sutartyje P</w:t>
            </w:r>
            <w:r w:rsidRPr="004D4B7E">
              <w:rPr>
                <w:rFonts w:ascii="Cambria" w:hAnsi="Cambria"/>
                <w:color w:val="000000"/>
                <w:kern w:val="2"/>
                <w:sz w:val="20"/>
              </w:rPr>
              <w:t>radinės Sutarties vertė yra lygi Tiekėjo pasiūlymo kainai be PVM, nurodytai už visą pirkimo dokumentuose ir Sutartyje nurodytą Prekių kiekį ir (ar) apimtį.</w:t>
            </w:r>
          </w:p>
        </w:tc>
      </w:tr>
      <w:tr w:rsidR="003470BD" w:rsidRPr="004D4B7E" w14:paraId="4E598B63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5AFF9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5.3. Sutarties kainos / įkainių perskaičiavimas taikant </w:t>
            </w:r>
            <w:r w:rsidRPr="004D4B7E">
              <w:rPr>
                <w:rFonts w:ascii="Cambria" w:hAnsi="Cambria"/>
                <w:b/>
                <w:bCs/>
                <w:kern w:val="2"/>
                <w:sz w:val="20"/>
                <w:u w:val="single"/>
              </w:rPr>
              <w:t>peržiūros</w:t>
            </w: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 taisykles</w:t>
            </w:r>
          </w:p>
          <w:p w14:paraId="65CC9715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74CCE03C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0C29F" w14:textId="77777777" w:rsidR="003470BD" w:rsidRPr="00321EFD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>Sutarties kaina bus perskaičiuojama:</w:t>
            </w:r>
          </w:p>
          <w:p w14:paraId="33A72B20" w14:textId="77777777" w:rsidR="003470BD" w:rsidRPr="00321EFD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>5.3.1. dėl PVM tarifo pasikeitimo;</w:t>
            </w:r>
          </w:p>
          <w:p w14:paraId="2F2E2A8A" w14:textId="77777777" w:rsidR="003470BD" w:rsidRPr="00321EFD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>5.3.2. netaikoma;</w:t>
            </w:r>
          </w:p>
          <w:p w14:paraId="1922C7A7" w14:textId="77777777" w:rsidR="003470BD" w:rsidRPr="00321EFD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>5.3.3. netaikoma;</w:t>
            </w:r>
          </w:p>
          <w:p w14:paraId="7CE73E9A" w14:textId="66520B23" w:rsidR="003470BD" w:rsidRPr="004D4B7E" w:rsidRDefault="003470BD" w:rsidP="003470BD">
            <w:pPr>
              <w:rPr>
                <w:rFonts w:ascii="Cambria" w:hAnsi="Cambria"/>
                <w:color w:val="FF0000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>5.3.4. netaikoma.</w:t>
            </w:r>
          </w:p>
        </w:tc>
      </w:tr>
      <w:tr w:rsidR="003470BD" w:rsidRPr="004D4B7E" w14:paraId="5FAF5543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52F1A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5.3.1. Sutarties kainos / įkainių peržiūra dėl PVM tarifo pasikeitimo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CE5FD" w14:textId="77777777" w:rsidR="003470BD" w:rsidRPr="004D4B7E" w:rsidRDefault="003470BD" w:rsidP="00B20913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 xml:space="preserve">Jeigu Sutarties vykdymo metu pasikeičia PVM mokėjimą reglamentuojantys teisės aktai, darantys tiesioginę įtaką Tiekėjo tiekiamų Prekių Sutartyje nurodytai kainai / įkainiams, Sutarties kaina / įkainiai perskaičiuojami nekeičiant Prekių kainos / įkainio be PVM. </w:t>
            </w:r>
          </w:p>
          <w:p w14:paraId="449693C2" w14:textId="671885F5" w:rsidR="003470BD" w:rsidRPr="004D4B7E" w:rsidRDefault="003470BD" w:rsidP="00B20913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>Perskaičiavimas įforminamas Susitarimu ne vėliau kaip per 10 (dešimt) darbo dienų nuo PVM mokėjimą reglamentuojančių teisės aktų pasikeitimo, kuris tampa neatskiriama Sutarties dalimi. Perskaičiuota (-</w:t>
            </w:r>
            <w:proofErr w:type="spellStart"/>
            <w:r w:rsidRPr="00321EFD">
              <w:rPr>
                <w:rFonts w:ascii="Cambria" w:hAnsi="Cambria"/>
                <w:kern w:val="2"/>
                <w:sz w:val="20"/>
              </w:rPr>
              <w:t>as</w:t>
            </w:r>
            <w:proofErr w:type="spellEnd"/>
            <w:r w:rsidRPr="00321EFD">
              <w:rPr>
                <w:rFonts w:ascii="Cambria" w:hAnsi="Cambria"/>
                <w:kern w:val="2"/>
                <w:sz w:val="20"/>
              </w:rPr>
              <w:t>) Sutarties kaina/įkainis taikoma (-</w:t>
            </w:r>
            <w:proofErr w:type="spellStart"/>
            <w:r w:rsidRPr="00321EFD">
              <w:rPr>
                <w:rFonts w:ascii="Cambria" w:hAnsi="Cambria"/>
                <w:kern w:val="2"/>
                <w:sz w:val="20"/>
              </w:rPr>
              <w:t>as</w:t>
            </w:r>
            <w:proofErr w:type="spellEnd"/>
            <w:r w:rsidRPr="00321EFD">
              <w:rPr>
                <w:rFonts w:ascii="Cambria" w:hAnsi="Cambria"/>
                <w:kern w:val="2"/>
                <w:sz w:val="20"/>
              </w:rPr>
              <w:t xml:space="preserve">) už tą Prekių dalį, kurios bus tiekiamos nuo Šalių </w:t>
            </w:r>
            <w:r w:rsidRPr="00321EFD">
              <w:rPr>
                <w:rFonts w:ascii="Cambria" w:hAnsi="Cambria"/>
                <w:sz w:val="20"/>
              </w:rPr>
              <w:t>Susitarime nurodytos d</w:t>
            </w:r>
            <w:r w:rsidR="00761236">
              <w:rPr>
                <w:rFonts w:ascii="Cambria" w:hAnsi="Cambria"/>
                <w:sz w:val="20"/>
              </w:rPr>
              <w:t>ienos</w:t>
            </w:r>
            <w:r w:rsidRPr="00321EFD">
              <w:rPr>
                <w:rFonts w:ascii="Cambria" w:hAnsi="Cambria"/>
                <w:sz w:val="20"/>
              </w:rPr>
              <w:t>.</w:t>
            </w:r>
          </w:p>
        </w:tc>
      </w:tr>
      <w:tr w:rsidR="003470BD" w:rsidRPr="004D4B7E" w14:paraId="4560B71B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6D8BC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5.3.2.</w:t>
            </w:r>
            <w:r w:rsidRPr="004D4B7E">
              <w:rPr>
                <w:rFonts w:ascii="Cambria" w:hAnsi="Cambria"/>
                <w:kern w:val="2"/>
                <w:sz w:val="20"/>
              </w:rPr>
              <w:t> </w:t>
            </w: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Sutarties kainos / įkainių peržiūra dėl kitų </w:t>
            </w: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>mokesčių, lemiančių Prekių kainos / įkainių pokytį, pasikeitimo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5D278" w14:textId="77777777" w:rsidR="00195A1F" w:rsidRPr="004D4B7E" w:rsidRDefault="00195A1F" w:rsidP="00195A1F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lastRenderedPageBreak/>
              <w:t>Netaikoma</w:t>
            </w:r>
          </w:p>
          <w:p w14:paraId="4C7F2950" w14:textId="32D7FEEB" w:rsidR="003470BD" w:rsidRPr="004D4B7E" w:rsidRDefault="003470BD" w:rsidP="003470BD">
            <w:pPr>
              <w:rPr>
                <w:rFonts w:ascii="Cambria" w:hAnsi="Cambria"/>
                <w:sz w:val="20"/>
              </w:rPr>
            </w:pPr>
          </w:p>
        </w:tc>
      </w:tr>
      <w:tr w:rsidR="003470BD" w:rsidRPr="004D4B7E" w14:paraId="6C0C5CB3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E5223" w14:textId="4186F37E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5.3.3. Sutarties kainos / įkainių peržiūra dėl kainų lygio pokyčio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1CFAD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6658D3D9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  <w:p w14:paraId="3E0BF6EB" w14:textId="235B3AF7" w:rsidR="003470BD" w:rsidRPr="004D4B7E" w:rsidRDefault="003470BD" w:rsidP="003470BD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3470BD" w:rsidRPr="004D4B7E" w14:paraId="312BC1F5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D3C3C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5.3.4. Sutarties kainos / įkainių peržiūra dėl kainų lygio pokyčio pagal Prekių grupių kainų pokyčius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C915A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449C09AB" w14:textId="71380336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75CD94C5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CAFDD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5.4. Sutarties kainos / įkainių apskaičiavimas taikant </w:t>
            </w:r>
            <w:r w:rsidRPr="004D4B7E">
              <w:rPr>
                <w:rFonts w:ascii="Cambria" w:hAnsi="Cambria"/>
                <w:b/>
                <w:bCs/>
                <w:kern w:val="2"/>
                <w:sz w:val="20"/>
                <w:u w:val="single"/>
              </w:rPr>
              <w:t>kiekio (apimties)</w:t>
            </w: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 keitimo taisykles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3A5A6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081DAEF5" w14:textId="0CE011AD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267E808E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13C8F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5.5. Atsiskaitymo su Tiekėju terminas ir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A9C4C" w14:textId="77777777" w:rsidR="00761236" w:rsidRPr="00321EFD" w:rsidRDefault="00761236" w:rsidP="00761236">
            <w:pPr>
              <w:jc w:val="both"/>
              <w:rPr>
                <w:rFonts w:ascii="Cambria" w:hAnsi="Cambria"/>
                <w:color w:val="000000"/>
                <w:sz w:val="20"/>
                <w:shd w:val="clear" w:color="auto" w:fill="FFFFFF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 xml:space="preserve">Pirkėjas atsiskaito su Tiekėju ne vėliau kaip per </w:t>
            </w:r>
            <w:r w:rsidRPr="00321EFD">
              <w:rPr>
                <w:rFonts w:ascii="Cambria" w:hAnsi="Cambria"/>
                <w:sz w:val="20"/>
              </w:rPr>
              <w:t xml:space="preserve">30 (trisdešimt) kalendorinių dienų </w:t>
            </w:r>
            <w:r w:rsidRPr="00321EFD">
              <w:rPr>
                <w:rFonts w:ascii="Cambria" w:hAnsi="Cambria"/>
                <w:iCs/>
                <w:color w:val="000000"/>
                <w:sz w:val="20"/>
                <w:shd w:val="clear" w:color="auto" w:fill="FFFFFF"/>
              </w:rPr>
              <w:t>po Prekių pristatymo bei „Naujo ilgalaikio turto – medicininės aparatūros naudojimo pradžios nustatymo akto“ pasirašymo, Pirkėjui gavus Sąskaitą</w:t>
            </w:r>
            <w:r w:rsidRPr="00321EFD">
              <w:rPr>
                <w:rFonts w:ascii="Cambria" w:hAnsi="Cambria"/>
                <w:color w:val="000000"/>
                <w:sz w:val="20"/>
                <w:shd w:val="clear" w:color="auto" w:fill="FFFFFF"/>
              </w:rPr>
              <w:t>.</w:t>
            </w:r>
          </w:p>
          <w:p w14:paraId="6A8AD896" w14:textId="77777777" w:rsidR="00761236" w:rsidRPr="00321EFD" w:rsidRDefault="00761236" w:rsidP="00761236">
            <w:pPr>
              <w:jc w:val="both"/>
              <w:rPr>
                <w:rFonts w:ascii="Cambria" w:hAnsi="Cambria"/>
                <w:kern w:val="2"/>
                <w:sz w:val="20"/>
              </w:rPr>
            </w:pPr>
          </w:p>
          <w:p w14:paraId="04C22127" w14:textId="58FC2539" w:rsidR="003470BD" w:rsidRPr="00761236" w:rsidRDefault="00761236" w:rsidP="00B20913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321EFD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Apmokėjimo sąlygos</w:t>
            </w:r>
            <w:r w:rsidRPr="00321EFD">
              <w:rPr>
                <w:rFonts w:ascii="Cambria" w:hAnsi="Cambria"/>
                <w:color w:val="4472C4"/>
                <w:kern w:val="2"/>
                <w:sz w:val="20"/>
                <w:shd w:val="clear" w:color="auto" w:fill="FFFFFF"/>
              </w:rPr>
              <w:t>:</w:t>
            </w:r>
            <w:r w:rsidRPr="00321EFD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 xml:space="preserve"> </w:t>
            </w:r>
            <w:r w:rsidRPr="00321EFD">
              <w:rPr>
                <w:rFonts w:ascii="Cambria" w:hAnsi="Cambria"/>
                <w:kern w:val="2"/>
                <w:sz w:val="20"/>
                <w:shd w:val="clear" w:color="auto" w:fill="FFFFFF"/>
              </w:rPr>
              <w:t>įvykdžius visus sutartinius įsipareigojimus, sumokama visa Sutarties kaina.</w:t>
            </w:r>
          </w:p>
        </w:tc>
      </w:tr>
      <w:tr w:rsidR="003470BD" w:rsidRPr="004D4B7E" w14:paraId="235F5A3F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68194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5.6. Avansas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C5FAD" w14:textId="40AFBA85" w:rsidR="003470BD" w:rsidRPr="00761236" w:rsidRDefault="003470BD" w:rsidP="00761236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</w:tc>
      </w:tr>
      <w:tr w:rsidR="003470BD" w:rsidRPr="004D4B7E" w14:paraId="0986FD70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5FA08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5.7. Avanso užtikrinimas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6D0D9" w14:textId="2118D525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  <w:r w:rsidRPr="004D4B7E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 xml:space="preserve"> </w:t>
            </w:r>
          </w:p>
        </w:tc>
      </w:tr>
      <w:tr w:rsidR="003470BD" w:rsidRPr="004D4B7E" w14:paraId="397E6A62" w14:textId="77777777">
        <w:trPr>
          <w:trHeight w:val="300"/>
        </w:trPr>
        <w:tc>
          <w:tcPr>
            <w:tcW w:w="9535" w:type="dxa"/>
            <w:gridSpan w:val="4"/>
          </w:tcPr>
          <w:p w14:paraId="1AB554AE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6. PREKIŲ KOKYBĖ IR GARANTINIAI ĮSIPAREIGOJIMAI</w:t>
            </w:r>
          </w:p>
        </w:tc>
      </w:tr>
      <w:tr w:rsidR="003470BD" w:rsidRPr="004D4B7E" w14:paraId="193F6F52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3FCE8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6.1. Garantinis terminas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D2A0" w14:textId="169B82E2" w:rsidR="00761236" w:rsidRPr="00C74EE4" w:rsidRDefault="003470BD" w:rsidP="00761236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C74EE4">
              <w:rPr>
                <w:rFonts w:ascii="Cambria" w:hAnsi="Cambria"/>
                <w:kern w:val="2"/>
                <w:sz w:val="20"/>
              </w:rPr>
              <w:t xml:space="preserve">Prekėms nustatomas Techninėje specifikacijoje nustatytas </w:t>
            </w:r>
            <w:r w:rsidRPr="00C74EE4">
              <w:rPr>
                <w:rFonts w:ascii="Cambria" w:hAnsi="Cambria"/>
                <w:sz w:val="20"/>
              </w:rPr>
              <w:t xml:space="preserve"> </w:t>
            </w:r>
            <w:r w:rsidRPr="00C74EE4">
              <w:rPr>
                <w:rFonts w:ascii="Cambria" w:hAnsi="Cambria"/>
                <w:kern w:val="2"/>
                <w:sz w:val="20"/>
              </w:rPr>
              <w:t xml:space="preserve">garantinis terminas, kuris yra </w:t>
            </w:r>
            <w:r w:rsidR="00373735" w:rsidRPr="00C74EE4">
              <w:rPr>
                <w:rFonts w:ascii="Cambria" w:hAnsi="Cambria"/>
                <w:kern w:val="2"/>
                <w:sz w:val="20"/>
              </w:rPr>
              <w:t xml:space="preserve">(žr. sutarties priedo Nr. 1 „Techninė specifikacija“ </w:t>
            </w:r>
            <w:r w:rsidR="00C74EE4" w:rsidRPr="00C74EE4">
              <w:rPr>
                <w:rFonts w:ascii="Cambria" w:hAnsi="Cambria"/>
                <w:kern w:val="2"/>
                <w:sz w:val="20"/>
              </w:rPr>
              <w:t>15</w:t>
            </w:r>
            <w:r w:rsidR="00373735" w:rsidRPr="00C74EE4">
              <w:rPr>
                <w:rFonts w:ascii="Cambria" w:hAnsi="Cambria"/>
                <w:kern w:val="2"/>
                <w:sz w:val="20"/>
              </w:rPr>
              <w:t xml:space="preserve"> p.).</w:t>
            </w:r>
          </w:p>
          <w:p w14:paraId="5290D4C5" w14:textId="5D4942AF" w:rsidR="003470BD" w:rsidRPr="00C74EE4" w:rsidRDefault="003470BD" w:rsidP="00761236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C74EE4">
              <w:rPr>
                <w:rFonts w:ascii="Cambria" w:hAnsi="Cambria"/>
                <w:kern w:val="2"/>
                <w:sz w:val="20"/>
              </w:rPr>
              <w:t xml:space="preserve">Garantinis terminas, skaičiuojamas nuo Prekių perdavimo–priėmimo akto ar Sąskaitos (kai Prekių perdavimo–priėmimo aktas nėra pasirašomas) </w:t>
            </w:r>
            <w:r w:rsidR="009A0536" w:rsidRPr="00C74EE4">
              <w:rPr>
                <w:rFonts w:ascii="Cambria" w:hAnsi="Cambria"/>
                <w:kern w:val="2"/>
                <w:sz w:val="20"/>
              </w:rPr>
              <w:t xml:space="preserve">bei </w:t>
            </w:r>
            <w:r w:rsidR="009A0536" w:rsidRPr="00C74EE4">
              <w:rPr>
                <w:rFonts w:ascii="Cambria" w:hAnsi="Cambria"/>
                <w:bCs/>
                <w:sz w:val="20"/>
              </w:rPr>
              <w:t>Naujo ilgalaikio turto – medicininės aparatūros naudojimo pradžios nustatymo akto“ pasirašymo dienos.</w:t>
            </w:r>
          </w:p>
        </w:tc>
      </w:tr>
      <w:tr w:rsidR="003470BD" w:rsidRPr="004D4B7E" w14:paraId="7C487E9B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E69E4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6.2. Garantinė priežiūra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8D037" w14:textId="1584DA08" w:rsidR="008E4772" w:rsidRPr="00373735" w:rsidRDefault="003470BD" w:rsidP="00761236">
            <w:pPr>
              <w:jc w:val="both"/>
              <w:rPr>
                <w:rFonts w:ascii="Cambria" w:hAnsi="Cambria"/>
                <w:sz w:val="20"/>
              </w:rPr>
            </w:pPr>
            <w:r w:rsidRPr="00373735">
              <w:rPr>
                <w:rFonts w:ascii="Cambria" w:hAnsi="Cambria"/>
                <w:sz w:val="20"/>
              </w:rPr>
              <w:t xml:space="preserve">Garantinio termino laikotarpiu nustačius Prekių trūkumų, Tiekėjas turi </w:t>
            </w:r>
            <w:r w:rsidR="00761236" w:rsidRPr="00373735">
              <w:rPr>
                <w:rFonts w:ascii="Cambria" w:hAnsi="Cambria"/>
                <w:bCs/>
                <w:sz w:val="20"/>
              </w:rPr>
              <w:t>ne vėliau kaip</w:t>
            </w:r>
            <w:r w:rsidR="00761236" w:rsidRPr="00373735">
              <w:rPr>
                <w:rFonts w:ascii="Cambria" w:hAnsi="Cambria"/>
                <w:sz w:val="20"/>
              </w:rPr>
              <w:t xml:space="preserve"> per</w:t>
            </w:r>
            <w:r w:rsidR="00761236" w:rsidRPr="00373735">
              <w:rPr>
                <w:rFonts w:ascii="Cambria" w:hAnsi="Cambria"/>
                <w:kern w:val="2"/>
                <w:sz w:val="20"/>
              </w:rPr>
              <w:t xml:space="preserve"> </w:t>
            </w:r>
            <w:r w:rsidR="00761236" w:rsidRPr="00373735">
              <w:rPr>
                <w:rFonts w:ascii="Cambria" w:hAnsi="Cambria"/>
                <w:sz w:val="20"/>
                <w:shd w:val="clear" w:color="auto" w:fill="FFFFFF" w:themeFill="background1"/>
                <w:lang w:eastAsia="lt-LT"/>
              </w:rPr>
              <w:t>15 (penkiolika)</w:t>
            </w:r>
            <w:r w:rsidR="00761236" w:rsidRPr="00373735">
              <w:rPr>
                <w:rFonts w:ascii="Cambria" w:hAnsi="Cambria"/>
                <w:sz w:val="20"/>
                <w:lang w:eastAsia="lt-LT"/>
              </w:rPr>
              <w:t xml:space="preserve"> darbo dienų</w:t>
            </w:r>
            <w:r w:rsidRPr="00373735">
              <w:rPr>
                <w:rFonts w:ascii="Cambria" w:hAnsi="Cambria"/>
                <w:sz w:val="20"/>
              </w:rPr>
              <w:t xml:space="preserve"> nuo rašytinės pretenzijos gavimo dienos pašalinti Prekių trūkumus.</w:t>
            </w:r>
          </w:p>
        </w:tc>
      </w:tr>
      <w:tr w:rsidR="003470BD" w:rsidRPr="004D4B7E" w14:paraId="459ADC55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DFC18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6.3. Kokybinių kriterijų įgyvendinimo ir tikrinimo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CDAE4" w14:textId="78479A1C" w:rsidR="00761236" w:rsidRPr="004D4B7E" w:rsidRDefault="003470BD" w:rsidP="00761236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4D580A95" w14:textId="416EAA76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5D562E8D" w14:textId="77777777">
        <w:trPr>
          <w:trHeight w:val="300"/>
        </w:trPr>
        <w:tc>
          <w:tcPr>
            <w:tcW w:w="9535" w:type="dxa"/>
            <w:gridSpan w:val="4"/>
          </w:tcPr>
          <w:p w14:paraId="6103796D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7. SUTARTIES VYKDYMUI PASITELKIAMI SUBTIEKĖJAI</w:t>
            </w:r>
          </w:p>
        </w:tc>
      </w:tr>
      <w:tr w:rsidR="003470BD" w:rsidRPr="004D4B7E" w14:paraId="3110BF25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4BCE6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Sutarties vykdymui pasitelkiami subtiekėjai ir (ar) specialistai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FB00D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Sutarties vykdymui subtiekėjai ir (ar) specialistai nepasitelkiami.</w:t>
            </w:r>
          </w:p>
          <w:p w14:paraId="7AE1BD28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  <w:p w14:paraId="4122B0F3" w14:textId="77777777" w:rsidR="003470BD" w:rsidRPr="004D4B7E" w:rsidRDefault="003470BD" w:rsidP="003470BD">
            <w:pPr>
              <w:rPr>
                <w:rFonts w:ascii="Cambria" w:hAnsi="Cambria"/>
                <w:color w:val="FF0000"/>
                <w:kern w:val="2"/>
                <w:sz w:val="20"/>
              </w:rPr>
            </w:pPr>
            <w:r w:rsidRPr="004D4B7E">
              <w:rPr>
                <w:rFonts w:ascii="Cambria" w:hAnsi="Cambria"/>
                <w:color w:val="FF0000"/>
                <w:kern w:val="2"/>
                <w:sz w:val="20"/>
              </w:rPr>
              <w:t>arba</w:t>
            </w:r>
          </w:p>
          <w:p w14:paraId="6AEB3936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  <w:p w14:paraId="5CFEABC6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 xml:space="preserve">Sutarties vykdymui pasitelkiami subtiekėjai ir (ar) specialistai yra nurodyti Sutarties priede Nr. </w:t>
            </w:r>
            <w:r w:rsidRPr="004D4B7E">
              <w:rPr>
                <w:rFonts w:ascii="Cambria" w:hAnsi="Cambria"/>
                <w:kern w:val="2"/>
                <w:sz w:val="20"/>
                <w:highlight w:val="yellow"/>
              </w:rPr>
              <w:t>[...]</w:t>
            </w:r>
            <w:r w:rsidRPr="004D4B7E">
              <w:rPr>
                <w:rFonts w:ascii="Cambria" w:hAnsi="Cambria"/>
                <w:kern w:val="2"/>
                <w:sz w:val="20"/>
              </w:rPr>
              <w:t xml:space="preserve"> „Sutarties vykdymui pasitelkiami subtiekėjai ir (ar) specialistai“.</w:t>
            </w:r>
          </w:p>
        </w:tc>
      </w:tr>
      <w:tr w:rsidR="003470BD" w:rsidRPr="004D4B7E" w14:paraId="0E57F611" w14:textId="77777777">
        <w:trPr>
          <w:trHeight w:val="300"/>
        </w:trPr>
        <w:tc>
          <w:tcPr>
            <w:tcW w:w="9535" w:type="dxa"/>
            <w:gridSpan w:val="4"/>
          </w:tcPr>
          <w:p w14:paraId="6A81BDB7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8. PRIEVOLIŲ PAGAL SUTARTĮ ĮVYKDYMO UŽTIKRINIMAS</w:t>
            </w:r>
          </w:p>
        </w:tc>
      </w:tr>
      <w:tr w:rsidR="003470BD" w:rsidRPr="004D4B7E" w14:paraId="5F1C889E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7A2D2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8.1. Prievolių pagal Sutartį įvykdymo užtikrinimas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E68EF" w14:textId="5F6E085B" w:rsidR="003470BD" w:rsidRPr="004D4B7E" w:rsidRDefault="003470BD" w:rsidP="00761236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Prievolių pagal Sutartį įvykdymas užtikrinamas</w:t>
            </w:r>
            <w:r w:rsidR="00761236">
              <w:rPr>
                <w:rFonts w:ascii="Cambria" w:hAnsi="Cambria"/>
                <w:kern w:val="2"/>
                <w:sz w:val="20"/>
              </w:rPr>
              <w:t xml:space="preserve"> n</w:t>
            </w:r>
            <w:r w:rsidRPr="004D4B7E">
              <w:rPr>
                <w:rFonts w:ascii="Cambria" w:hAnsi="Cambria"/>
                <w:kern w:val="2"/>
                <w:sz w:val="20"/>
              </w:rPr>
              <w:t>etesybomis (delspinigiais, bauda)</w:t>
            </w:r>
          </w:p>
        </w:tc>
      </w:tr>
      <w:tr w:rsidR="003470BD" w:rsidRPr="004D4B7E" w14:paraId="57070615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1EF89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8.2. Sutarties įvykdymo užtikrinimo galiojimo terminas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F4851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4720F941" w14:textId="1B437D6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0C2A7468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13ACE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8.3. Sutarties įvykdymo užtikrinimo pateikimas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9CF3F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7001B284" w14:textId="072E92F1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198AFEE0" w14:textId="77777777">
        <w:trPr>
          <w:trHeight w:val="300"/>
        </w:trPr>
        <w:tc>
          <w:tcPr>
            <w:tcW w:w="9535" w:type="dxa"/>
            <w:gridSpan w:val="4"/>
          </w:tcPr>
          <w:p w14:paraId="53C07666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9. ŠALIŲ ATSAKOMYBĖ</w:t>
            </w: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ab/>
            </w:r>
          </w:p>
        </w:tc>
      </w:tr>
      <w:tr w:rsidR="003470BD" w:rsidRPr="004D4B7E" w14:paraId="0C76AE45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0865C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>9.1. Pirkėjui taikomos netesybos už mokėjimų pagal Sutartį vėlavimą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EA71" w14:textId="715FA7E0" w:rsidR="003470BD" w:rsidRPr="00761236" w:rsidRDefault="003470BD" w:rsidP="00761236">
            <w:pPr>
              <w:jc w:val="both"/>
              <w:rPr>
                <w:rFonts w:ascii="Cambria" w:hAnsi="Cambria"/>
                <w:color w:val="FF0000"/>
                <w:kern w:val="2"/>
                <w:sz w:val="20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</w:rPr>
              <w:t xml:space="preserve">Jei Pirkėjas, gavęs tinkamai pateiktą ir užpildytą Sąskaitą, uždelsia atsiskaityti už tinkamai Tiekėjo perduotas kokybiškas Prekes per Sutartyje nurodytą terminą, Tiekėjas nuo kitos nei nustatytas terminas dienos skaičiuoja Pirkėjui </w:t>
            </w:r>
            <w:r w:rsidR="00761236" w:rsidRPr="00321EFD">
              <w:rPr>
                <w:rFonts w:ascii="Cambria" w:hAnsi="Cambria"/>
                <w:kern w:val="2"/>
                <w:sz w:val="20"/>
              </w:rPr>
              <w:t xml:space="preserve">0,06 (šešios šimtosios) </w:t>
            </w:r>
            <w:r w:rsidRPr="00F81B10">
              <w:rPr>
                <w:rFonts w:ascii="Cambria" w:hAnsi="Cambria"/>
                <w:kern w:val="2"/>
                <w:sz w:val="20"/>
              </w:rPr>
              <w:t>procento dydžio delspinigius nuo neapmokėtos sumos be PVM už kiekvieną vėlavimo dieną. </w:t>
            </w:r>
          </w:p>
        </w:tc>
      </w:tr>
      <w:tr w:rsidR="003470BD" w:rsidRPr="004D4B7E" w14:paraId="66B563D2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84FE7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9.2. Tiekėjui taikomos netesybos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E2BA9" w14:textId="4DC9CC0B" w:rsidR="003470BD" w:rsidRPr="00F81B10" w:rsidRDefault="003470BD" w:rsidP="00195A1F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</w:rPr>
              <w:t>9.2.1. Jeigu Tiekėjas vėluoja vykdyti užsakymą, tiekti Prekes ar ištaisyti jų trūkumus</w:t>
            </w:r>
            <w:r w:rsidRPr="004D4B7E">
              <w:rPr>
                <w:rFonts w:ascii="Cambria" w:hAnsi="Cambria"/>
                <w:color w:val="000000"/>
                <w:sz w:val="20"/>
              </w:rPr>
              <w:t xml:space="preserve"> </w:t>
            </w:r>
            <w:r w:rsidRPr="004D4B7E">
              <w:rPr>
                <w:rFonts w:ascii="Cambria" w:hAnsi="Cambria"/>
                <w:color w:val="000000"/>
                <w:kern w:val="2"/>
                <w:sz w:val="20"/>
              </w:rPr>
              <w:t xml:space="preserve">arba nevykdo kitų sutartinių įsipareigojimų, Pirkėjas nuo kitos nei nustatytas terminas dienos </w:t>
            </w:r>
            <w:r w:rsidRPr="00F81B10">
              <w:rPr>
                <w:rFonts w:ascii="Cambria" w:hAnsi="Cambria"/>
                <w:kern w:val="2"/>
                <w:sz w:val="20"/>
              </w:rPr>
              <w:t>Tiekėjui skaičiuoja 0,0</w:t>
            </w:r>
            <w:r w:rsidR="00F81B10" w:rsidRPr="00F81B10">
              <w:rPr>
                <w:rFonts w:ascii="Cambria" w:hAnsi="Cambria"/>
                <w:kern w:val="2"/>
                <w:sz w:val="20"/>
              </w:rPr>
              <w:t>6</w:t>
            </w:r>
            <w:r w:rsidRPr="00F81B10">
              <w:rPr>
                <w:rFonts w:ascii="Cambria" w:hAnsi="Cambria"/>
                <w:kern w:val="2"/>
                <w:sz w:val="20"/>
              </w:rPr>
              <w:t> </w:t>
            </w:r>
            <w:r w:rsidR="00F81B10" w:rsidRPr="00F81B10">
              <w:rPr>
                <w:rFonts w:ascii="Cambria" w:hAnsi="Cambria"/>
                <w:kern w:val="2"/>
                <w:sz w:val="20"/>
              </w:rPr>
              <w:t>(šešios</w:t>
            </w:r>
            <w:r w:rsidRPr="00F81B10">
              <w:rPr>
                <w:rFonts w:ascii="Cambria" w:hAnsi="Cambria"/>
                <w:kern w:val="2"/>
                <w:sz w:val="20"/>
              </w:rPr>
              <w:t xml:space="preserve"> šimtosios) procento  dydžio delspinigius už kiekvieną uždelstą dieną nuo laiku neperduotų Prekių ar Prekių, turinčių trūkumų, kainos be PVM. </w:t>
            </w:r>
          </w:p>
          <w:p w14:paraId="610DA498" w14:textId="3F25A599" w:rsidR="003470BD" w:rsidRPr="00F81B10" w:rsidRDefault="003470BD" w:rsidP="00195A1F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F81B10">
              <w:rPr>
                <w:rFonts w:ascii="Cambria" w:hAnsi="Cambria"/>
                <w:sz w:val="20"/>
                <w:lang w:val="lt"/>
              </w:rPr>
              <w:t>9.2.2. Jeigu Tiekėjas vėluoja grąžinti dėl Tiekėjui mokėtinos sumos sumažinimo susidariusią permoką pagal Bendrųjų sąlygų 7.4.1.2 punktą, Pirkėjas nuo kitos nei nustatytas terminas dienos Tiekėjui skaičiuoja 0,0</w:t>
            </w:r>
            <w:r w:rsidR="00F81B10" w:rsidRPr="00F81B10">
              <w:rPr>
                <w:rFonts w:ascii="Cambria" w:hAnsi="Cambria"/>
                <w:sz w:val="20"/>
                <w:lang w:val="lt"/>
              </w:rPr>
              <w:t>6</w:t>
            </w:r>
            <w:r w:rsidRPr="00F81B10">
              <w:rPr>
                <w:rFonts w:ascii="Cambria" w:hAnsi="Cambria"/>
                <w:sz w:val="20"/>
                <w:lang w:val="lt"/>
              </w:rPr>
              <w:t xml:space="preserve"> (</w:t>
            </w:r>
            <w:r w:rsidR="00F81B10" w:rsidRPr="00F81B10">
              <w:rPr>
                <w:rFonts w:ascii="Cambria" w:hAnsi="Cambria"/>
                <w:sz w:val="20"/>
                <w:lang w:val="lt"/>
              </w:rPr>
              <w:t>šešios</w:t>
            </w:r>
            <w:r w:rsidRPr="00F81B10">
              <w:rPr>
                <w:rFonts w:ascii="Cambria" w:hAnsi="Cambria"/>
                <w:sz w:val="20"/>
                <w:lang w:val="lt"/>
              </w:rPr>
              <w:t xml:space="preserve"> šimtosios) procento dydžio delspinigius už kiekvieną uždelstą dieną nuo laiku negrąžintos permokos, kainos be PVM.</w:t>
            </w:r>
          </w:p>
          <w:p w14:paraId="63704FE1" w14:textId="462ED8FA" w:rsidR="003470BD" w:rsidRPr="004D4B7E" w:rsidRDefault="003470BD" w:rsidP="00195A1F">
            <w:pPr>
              <w:jc w:val="both"/>
              <w:rPr>
                <w:rFonts w:ascii="Cambria" w:hAnsi="Cambria"/>
                <w:b/>
                <w:kern w:val="2"/>
                <w:sz w:val="20"/>
              </w:rPr>
            </w:pPr>
            <w:r w:rsidRPr="00F81B10">
              <w:rPr>
                <w:rFonts w:ascii="Cambria" w:hAnsi="Cambria"/>
                <w:kern w:val="2"/>
                <w:sz w:val="20"/>
              </w:rPr>
              <w:t xml:space="preserve">9.2.3. Tiekėjas privalo sumokėti Pirkėjui netesybas per </w:t>
            </w:r>
            <w:r w:rsidR="00F81B10" w:rsidRPr="00F81B10">
              <w:rPr>
                <w:rFonts w:ascii="Cambria" w:hAnsi="Cambria"/>
                <w:kern w:val="2"/>
                <w:sz w:val="20"/>
              </w:rPr>
              <w:t xml:space="preserve">30 (trisdešimt) </w:t>
            </w:r>
            <w:r w:rsidRPr="00F81B10">
              <w:rPr>
                <w:rFonts w:ascii="Cambria" w:hAnsi="Cambria"/>
                <w:kern w:val="2"/>
                <w:sz w:val="20"/>
              </w:rPr>
              <w:t xml:space="preserve">dienų nuo Pirkėjo pareikalavimo, jeigu netesybų </w:t>
            </w:r>
            <w:r w:rsidRPr="004D4B7E">
              <w:rPr>
                <w:rFonts w:ascii="Cambria" w:hAnsi="Cambria"/>
                <w:color w:val="000000"/>
                <w:kern w:val="2"/>
                <w:sz w:val="20"/>
              </w:rPr>
              <w:t xml:space="preserve">suma nėra </w:t>
            </w:r>
            <w:r w:rsidRPr="004D4B7E">
              <w:rPr>
                <w:rFonts w:ascii="Cambria" w:hAnsi="Cambria"/>
                <w:sz w:val="20"/>
              </w:rPr>
              <w:t>išskaitoma iš Tiekėjui mokėtinos sumos.</w:t>
            </w:r>
            <w:r w:rsidRPr="004D4B7E">
              <w:rPr>
                <w:rFonts w:ascii="Cambria" w:hAnsi="Cambria"/>
                <w:color w:val="000000"/>
                <w:kern w:val="2"/>
                <w:sz w:val="20"/>
              </w:rPr>
              <w:t xml:space="preserve"> </w:t>
            </w:r>
          </w:p>
        </w:tc>
      </w:tr>
      <w:tr w:rsidR="003470BD" w:rsidRPr="004D4B7E" w14:paraId="6CD13A4C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35D82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9.3. Tiekėjui / Pirkėjui taikoma bauda nutraukus Sutartį dėl esminio Sutarties pažeidimo </w:t>
            </w:r>
            <w:r w:rsidRPr="004D4B7E">
              <w:rPr>
                <w:rFonts w:ascii="Cambria" w:hAnsi="Cambria"/>
                <w:b/>
                <w:kern w:val="2"/>
                <w:sz w:val="20"/>
              </w:rPr>
              <w:t>ar nepagrįstai nutraukus Sutarties vykdymą ne Sutartyje nustatyta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7257B" w14:textId="220E3A74" w:rsidR="003470BD" w:rsidRPr="004D4B7E" w:rsidRDefault="003470BD" w:rsidP="00195A1F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 xml:space="preserve">9.3.1. Nutraukus Sutartį dėl esminio Sutarties pažeidimo, nustatyto Sutarties Specialiosiose sąlygose, mokama </w:t>
            </w:r>
            <w:r w:rsidR="00C74EE4">
              <w:rPr>
                <w:rFonts w:ascii="Cambria" w:hAnsi="Cambria"/>
                <w:kern w:val="2"/>
                <w:sz w:val="20"/>
              </w:rPr>
              <w:t>2</w:t>
            </w:r>
            <w:r w:rsidR="00F81B10" w:rsidRPr="00321EFD">
              <w:rPr>
                <w:rFonts w:ascii="Cambria" w:hAnsi="Cambria"/>
                <w:kern w:val="2"/>
                <w:sz w:val="20"/>
              </w:rPr>
              <w:t>0 (</w:t>
            </w:r>
            <w:r w:rsidR="00C74EE4">
              <w:rPr>
                <w:rFonts w:ascii="Cambria" w:hAnsi="Cambria"/>
                <w:kern w:val="2"/>
                <w:sz w:val="20"/>
              </w:rPr>
              <w:t>dvi</w:t>
            </w:r>
            <w:r w:rsidR="00F81B10" w:rsidRPr="00321EFD">
              <w:rPr>
                <w:rFonts w:ascii="Cambria" w:hAnsi="Cambria"/>
                <w:kern w:val="2"/>
                <w:sz w:val="20"/>
              </w:rPr>
              <w:t xml:space="preserve">dešimt) </w:t>
            </w:r>
            <w:r w:rsidRPr="004D4B7E">
              <w:rPr>
                <w:rFonts w:ascii="Cambria" w:hAnsi="Cambria"/>
                <w:kern w:val="2"/>
                <w:sz w:val="20"/>
              </w:rPr>
              <w:t xml:space="preserve">procentų dydžio bauda nuo Pradinės Sutarties vertės be PVM, nurodytos Specialiųjų sąlygų 5.2 punkte. </w:t>
            </w:r>
          </w:p>
          <w:p w14:paraId="7C28C5E8" w14:textId="013EB39F" w:rsidR="003470BD" w:rsidRPr="004D4B7E" w:rsidRDefault="003470BD" w:rsidP="00195A1F">
            <w:pPr>
              <w:jc w:val="both"/>
              <w:rPr>
                <w:rFonts w:ascii="Cambria" w:hAnsi="Cambria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9.3.2. </w:t>
            </w:r>
            <w:r w:rsidRPr="004D4B7E">
              <w:rPr>
                <w:rFonts w:ascii="Cambria" w:hAnsi="Cambria"/>
                <w:sz w:val="20"/>
              </w:rPr>
              <w:t xml:space="preserve">Nepagrįstai nutraukus Sutarties vykdymą ne Sutartyje nustatyta tvarka, mokama </w:t>
            </w:r>
            <w:r w:rsidR="00C74EE4">
              <w:rPr>
                <w:rFonts w:ascii="Cambria" w:hAnsi="Cambria"/>
                <w:sz w:val="20"/>
              </w:rPr>
              <w:t>2</w:t>
            </w:r>
            <w:r w:rsidR="00F81B10" w:rsidRPr="00321EFD">
              <w:rPr>
                <w:rFonts w:ascii="Cambria" w:hAnsi="Cambria"/>
                <w:kern w:val="2"/>
                <w:sz w:val="20"/>
              </w:rPr>
              <w:t>0 (</w:t>
            </w:r>
            <w:r w:rsidR="00C74EE4">
              <w:rPr>
                <w:rFonts w:ascii="Cambria" w:hAnsi="Cambria"/>
                <w:kern w:val="2"/>
                <w:sz w:val="20"/>
              </w:rPr>
              <w:t>dvi</w:t>
            </w:r>
            <w:r w:rsidR="00F81B10" w:rsidRPr="00321EFD">
              <w:rPr>
                <w:rFonts w:ascii="Cambria" w:hAnsi="Cambria"/>
                <w:kern w:val="2"/>
                <w:sz w:val="20"/>
              </w:rPr>
              <w:t xml:space="preserve">dešimt) </w:t>
            </w:r>
            <w:r w:rsidRPr="004D4B7E">
              <w:rPr>
                <w:rFonts w:ascii="Cambria" w:hAnsi="Cambria"/>
                <w:kern w:val="2"/>
                <w:sz w:val="20"/>
              </w:rPr>
              <w:t>procentų dydžio bauda nuo Pradinės Sutarties vertės, nurodytos Specialiųjų sąlygų 5.2 punkte.</w:t>
            </w:r>
          </w:p>
          <w:p w14:paraId="48292084" w14:textId="6A2ED7CE" w:rsidR="003470BD" w:rsidRPr="004D4B7E" w:rsidRDefault="003470BD" w:rsidP="00195A1F">
            <w:pPr>
              <w:jc w:val="both"/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539B299E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6675A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9.4. Tiekėjui taikoma bauda dėl esamų subtiekėjų ar specialistų pakeitimo / naujų subtiekėjų pasitelkimo nesilaikant Bendrosiose sąlygose nurodytos subtiekėjų ir (ar) specialistų keitimo tvarkos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7B758" w14:textId="77777777" w:rsidR="003470BD" w:rsidRPr="004D4B7E" w:rsidRDefault="003470BD" w:rsidP="003470BD">
            <w:pPr>
              <w:rPr>
                <w:rFonts w:ascii="Cambria" w:hAnsi="Cambria"/>
                <w:color w:val="000000"/>
                <w:kern w:val="2"/>
                <w:sz w:val="20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</w:rPr>
              <w:t>Netaikoma</w:t>
            </w:r>
          </w:p>
          <w:p w14:paraId="01953191" w14:textId="77777777" w:rsidR="003470BD" w:rsidRPr="004D4B7E" w:rsidRDefault="003470BD" w:rsidP="00F81B10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3086B7F9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8771B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9.5. Tiekėjui taikomos baudos dėl aplinkosauginių ir (arba) socialinių kriterijų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05480" w14:textId="77777777" w:rsidR="00F81B10" w:rsidRPr="00321EFD" w:rsidRDefault="00F81B10" w:rsidP="00F81B10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>Pažeidus 13.1 punkto reikalavimus Tiekėjui bus taikoma 50 (penkiasdešimt) eurų dydžio bauda.</w:t>
            </w:r>
          </w:p>
          <w:p w14:paraId="69B3C483" w14:textId="5898C3A3" w:rsidR="003470BD" w:rsidRPr="004D4B7E" w:rsidRDefault="003470BD" w:rsidP="003470BD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3470BD" w:rsidRPr="004D4B7E" w14:paraId="3F603DB5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C91E4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9.6. Tiekėjui / Pirkėjui taikoma bauda dėl konfidencialumo reikalavimų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5A7C8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271A84AA" w14:textId="7796232F" w:rsidR="003470BD" w:rsidRPr="004D4B7E" w:rsidRDefault="003470BD" w:rsidP="003470BD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3470BD" w:rsidRPr="004D4B7E" w14:paraId="614E4634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C1B53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9.7. Tiekėjui taikomos netesybos dėl pirkimo dokumentuose nustatytų Kokybinių kriterijų </w:t>
            </w:r>
            <w:proofErr w:type="spellStart"/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nepasiekimo</w:t>
            </w:r>
            <w:proofErr w:type="spellEnd"/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 Sutarties vykdymo metu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11F70" w14:textId="4BE902D1" w:rsidR="00F81B10" w:rsidRPr="004D4B7E" w:rsidRDefault="003470BD" w:rsidP="00F81B10">
            <w:pPr>
              <w:rPr>
                <w:rFonts w:ascii="Cambria" w:hAnsi="Cambria"/>
                <w:color w:val="4472C4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 xml:space="preserve">Netaikoma </w:t>
            </w:r>
          </w:p>
          <w:p w14:paraId="5C591A2E" w14:textId="55D0B7DC" w:rsidR="003470BD" w:rsidRPr="004D4B7E" w:rsidRDefault="003470BD" w:rsidP="003470BD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3470BD" w:rsidRPr="004D4B7E" w14:paraId="11D432F4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1D86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9.8. Tiekėjui taikomos netesybos dėl Sutarties įvykdymo užtikrinimo nepratęsimo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14EFB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29DCAC8C" w14:textId="451DF2CD" w:rsidR="003470BD" w:rsidRPr="004D4B7E" w:rsidRDefault="003470BD" w:rsidP="003470BD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3470BD" w:rsidRPr="004D4B7E" w14:paraId="57850F0C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3880B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9.9. Tiekėjui taikoma bauda dėl Pirkėjo simbolių, pavadinimo ir ženklo reklamoje ar </w:t>
            </w: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>rinkodaroje naudojimo reikalavimų nesilaikymo bei draudimo naudotis Pirkėjo sukurtais intelektiniais veiklos rezultatais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6D9D3" w14:textId="77777777" w:rsidR="003470BD" w:rsidRPr="004D4B7E" w:rsidRDefault="003470BD" w:rsidP="003470BD">
            <w:pPr>
              <w:spacing w:line="259" w:lineRule="auto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lastRenderedPageBreak/>
              <w:t>Netaikoma</w:t>
            </w:r>
          </w:p>
          <w:p w14:paraId="3BD32F43" w14:textId="77777777" w:rsidR="003470BD" w:rsidRPr="004D4B7E" w:rsidRDefault="003470BD" w:rsidP="003470BD">
            <w:pPr>
              <w:spacing w:line="259" w:lineRule="auto"/>
              <w:rPr>
                <w:rFonts w:ascii="Cambria" w:hAnsi="Cambria"/>
                <w:kern w:val="2"/>
                <w:sz w:val="20"/>
              </w:rPr>
            </w:pPr>
          </w:p>
          <w:p w14:paraId="2FC8EB7E" w14:textId="77777777" w:rsidR="003470BD" w:rsidRPr="004D4B7E" w:rsidRDefault="003470BD" w:rsidP="003470BD">
            <w:pPr>
              <w:rPr>
                <w:rFonts w:ascii="Cambria" w:hAnsi="Cambria"/>
                <w:sz w:val="20"/>
              </w:rPr>
            </w:pPr>
          </w:p>
          <w:p w14:paraId="49FF058F" w14:textId="77777777" w:rsidR="003470BD" w:rsidRPr="004D4B7E" w:rsidRDefault="003470BD" w:rsidP="003470BD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3470BD" w:rsidRPr="004D4B7E" w14:paraId="40E1CD30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F1FDE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9.10. Kitos netesybos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65FB0" w14:textId="110121EC" w:rsidR="003470BD" w:rsidRPr="00F81B10" w:rsidRDefault="00F81B10" w:rsidP="00F81B10">
            <w:pPr>
              <w:spacing w:line="259" w:lineRule="auto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</w:tc>
      </w:tr>
      <w:tr w:rsidR="003470BD" w:rsidRPr="004D4B7E" w14:paraId="0126462E" w14:textId="77777777">
        <w:trPr>
          <w:trHeight w:val="300"/>
        </w:trPr>
        <w:tc>
          <w:tcPr>
            <w:tcW w:w="9535" w:type="dxa"/>
            <w:gridSpan w:val="4"/>
          </w:tcPr>
          <w:p w14:paraId="318973A5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kern w:val="2"/>
                <w:sz w:val="20"/>
              </w:rPr>
              <w:t>10. ESMINĖS SUTARTIES SĄLYGOS</w:t>
            </w:r>
          </w:p>
        </w:tc>
      </w:tr>
      <w:tr w:rsidR="00373735" w:rsidRPr="004D4B7E" w14:paraId="4D59E15A" w14:textId="77777777">
        <w:trPr>
          <w:trHeight w:val="300"/>
        </w:trPr>
        <w:tc>
          <w:tcPr>
            <w:tcW w:w="2707" w:type="dxa"/>
            <w:gridSpan w:val="2"/>
          </w:tcPr>
          <w:p w14:paraId="345EFFE5" w14:textId="77777777" w:rsidR="00373735" w:rsidRPr="004D4B7E" w:rsidRDefault="00373735" w:rsidP="00373735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sz w:val="20"/>
              </w:rPr>
              <w:t>10.1. Esminės Sutarties sąlygos</w:t>
            </w:r>
          </w:p>
        </w:tc>
        <w:tc>
          <w:tcPr>
            <w:tcW w:w="6828" w:type="dxa"/>
            <w:gridSpan w:val="2"/>
          </w:tcPr>
          <w:p w14:paraId="3657475F" w14:textId="508C5BAC" w:rsidR="00373735" w:rsidRPr="004D4B7E" w:rsidRDefault="00373735" w:rsidP="00373735">
            <w:pPr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</w:pPr>
            <w:r w:rsidRPr="005029ED">
              <w:rPr>
                <w:rFonts w:ascii="Cambria" w:hAnsi="Cambria"/>
                <w:kern w:val="2"/>
                <w:sz w:val="20"/>
              </w:rPr>
              <w:t>Netaikoma</w:t>
            </w:r>
          </w:p>
        </w:tc>
      </w:tr>
      <w:tr w:rsidR="00373735" w:rsidRPr="004D4B7E" w14:paraId="0F5458CF" w14:textId="77777777">
        <w:trPr>
          <w:trHeight w:val="300"/>
        </w:trPr>
        <w:tc>
          <w:tcPr>
            <w:tcW w:w="2700" w:type="dxa"/>
          </w:tcPr>
          <w:p w14:paraId="0C270B5F" w14:textId="77777777" w:rsidR="00373735" w:rsidRPr="004D4B7E" w:rsidRDefault="00373735" w:rsidP="00373735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10.2. Dideli arba nuolatiniai esminės Sutarties sąlygos vykdymo trūkumai</w:t>
            </w:r>
          </w:p>
        </w:tc>
        <w:tc>
          <w:tcPr>
            <w:tcW w:w="6835" w:type="dxa"/>
            <w:gridSpan w:val="3"/>
          </w:tcPr>
          <w:p w14:paraId="27FF7C68" w14:textId="757A9DE0" w:rsidR="00373735" w:rsidRPr="004D4B7E" w:rsidRDefault="00373735" w:rsidP="00373735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5029ED">
              <w:rPr>
                <w:rFonts w:ascii="Cambria" w:hAnsi="Cambria"/>
                <w:kern w:val="2"/>
                <w:sz w:val="20"/>
              </w:rPr>
              <w:t>Netaikoma</w:t>
            </w:r>
          </w:p>
        </w:tc>
      </w:tr>
      <w:tr w:rsidR="003470BD" w:rsidRPr="004D4B7E" w14:paraId="70836C3F" w14:textId="77777777">
        <w:trPr>
          <w:trHeight w:val="300"/>
        </w:trPr>
        <w:tc>
          <w:tcPr>
            <w:tcW w:w="9535" w:type="dxa"/>
            <w:gridSpan w:val="4"/>
          </w:tcPr>
          <w:p w14:paraId="31DFC488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11. SUTARTIES GALIOJIMAS IR KEITIMAS</w:t>
            </w:r>
          </w:p>
        </w:tc>
      </w:tr>
      <w:tr w:rsidR="003470BD" w:rsidRPr="004D4B7E" w14:paraId="1E6FEC14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C9ABA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11.1. Sutarties sudarymas ir įsigaliojimas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2CC5E" w14:textId="77777777" w:rsidR="003470BD" w:rsidRPr="004D4B7E" w:rsidRDefault="003470BD" w:rsidP="00F81B10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Ši Sutartis laikoma sudaryta ir įsigalioja nuo Sutarties pasirašymo dienos (antrosios Šalies pasirašymo dieną).</w:t>
            </w:r>
          </w:p>
          <w:p w14:paraId="0DC01EF2" w14:textId="2D543D5A" w:rsidR="003470BD" w:rsidRPr="004D4B7E" w:rsidRDefault="003470BD" w:rsidP="00F81B10">
            <w:pPr>
              <w:jc w:val="both"/>
              <w:rPr>
                <w:rFonts w:ascii="Cambria" w:hAnsi="Cambria"/>
                <w:color w:val="4472C4"/>
                <w:kern w:val="2"/>
                <w:sz w:val="20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</w:rPr>
              <w:t xml:space="preserve">Sutartis galioja iki visiško prievolių įvykdymo (kol bus išnaudota Pradinės Sutarties vertė, bet jos terminas negali būti ilgesnis kaip </w:t>
            </w:r>
            <w:r w:rsidR="00F81B10" w:rsidRPr="00321EFD">
              <w:rPr>
                <w:rFonts w:ascii="Cambria" w:hAnsi="Cambria"/>
                <w:kern w:val="2"/>
                <w:sz w:val="20"/>
              </w:rPr>
              <w:t>12 (dvylika) mėnesių</w:t>
            </w:r>
            <w:r w:rsidR="00F81B10">
              <w:rPr>
                <w:rFonts w:ascii="Cambria" w:hAnsi="Cambria"/>
                <w:kern w:val="2"/>
                <w:sz w:val="20"/>
              </w:rPr>
              <w:t>.</w:t>
            </w:r>
          </w:p>
        </w:tc>
      </w:tr>
      <w:tr w:rsidR="003470BD" w:rsidRPr="004D4B7E" w14:paraId="6568EF21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07DA7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11.2. Sutarties galiojimo termino pratęsimas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146F5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5BFF1F84" w14:textId="13C26B62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0284242D" w14:textId="77777777">
        <w:trPr>
          <w:trHeight w:val="300"/>
        </w:trPr>
        <w:tc>
          <w:tcPr>
            <w:tcW w:w="9535" w:type="dxa"/>
            <w:gridSpan w:val="4"/>
          </w:tcPr>
          <w:p w14:paraId="05AABF93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12. SUTARTIES NUTRAUKIMAS</w:t>
            </w:r>
          </w:p>
        </w:tc>
      </w:tr>
      <w:tr w:rsidR="003470BD" w:rsidRPr="004D4B7E" w14:paraId="02CDEAC4" w14:textId="77777777" w:rsidTr="00B20913">
        <w:trPr>
          <w:trHeight w:val="300"/>
        </w:trPr>
        <w:tc>
          <w:tcPr>
            <w:tcW w:w="2700" w:type="dxa"/>
          </w:tcPr>
          <w:p w14:paraId="226C878D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12.1. Sutarties nutraukimo pagrindai</w:t>
            </w:r>
          </w:p>
        </w:tc>
        <w:tc>
          <w:tcPr>
            <w:tcW w:w="6835" w:type="dxa"/>
            <w:gridSpan w:val="3"/>
          </w:tcPr>
          <w:p w14:paraId="6FAE0A4C" w14:textId="65EC8FDA" w:rsidR="003470BD" w:rsidRPr="00F81B10" w:rsidRDefault="003470BD" w:rsidP="00F81B10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Sutartis gali būti nutraukiama rašytiniu Šalių susitarimu arba vienašališkai, Bendrosiose sąlygose nustatyta tvarka.</w:t>
            </w:r>
          </w:p>
        </w:tc>
      </w:tr>
      <w:tr w:rsidR="00B1016E" w:rsidRPr="004D4B7E" w14:paraId="69CB11D9" w14:textId="77777777" w:rsidTr="00B20913">
        <w:trPr>
          <w:trHeight w:val="300"/>
        </w:trPr>
        <w:tc>
          <w:tcPr>
            <w:tcW w:w="2700" w:type="dxa"/>
          </w:tcPr>
          <w:p w14:paraId="30B41D12" w14:textId="77777777" w:rsidR="00B1016E" w:rsidRPr="004D4B7E" w:rsidRDefault="00B1016E" w:rsidP="00B1016E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12.2. Esminiai Sutarties pažeidimai</w:t>
            </w:r>
          </w:p>
          <w:p w14:paraId="08CC1A68" w14:textId="77777777" w:rsidR="00B1016E" w:rsidRPr="004D4B7E" w:rsidRDefault="00B1016E" w:rsidP="00B1016E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6835" w:type="dxa"/>
            <w:gridSpan w:val="3"/>
          </w:tcPr>
          <w:p w14:paraId="1F6D0524" w14:textId="77777777" w:rsidR="00B1016E" w:rsidRPr="00B1016E" w:rsidRDefault="00B1016E" w:rsidP="00B1016E">
            <w:pPr>
              <w:rPr>
                <w:rFonts w:ascii="Cambria" w:hAnsi="Cambria"/>
                <w:kern w:val="2"/>
                <w:sz w:val="20"/>
              </w:rPr>
            </w:pPr>
            <w:r w:rsidRPr="00B1016E">
              <w:rPr>
                <w:rFonts w:ascii="Cambria" w:hAnsi="Cambria"/>
                <w:kern w:val="2"/>
                <w:sz w:val="20"/>
              </w:rPr>
              <w:t>12.2.1. jeigu Tiekėjas nevykdo prisiimtų įsipareigojimų už Sutartyje nustatytą Sutarties kainą / įkainius;</w:t>
            </w:r>
          </w:p>
          <w:p w14:paraId="346AF0E6" w14:textId="77777777" w:rsidR="00B1016E" w:rsidRPr="00B1016E" w:rsidRDefault="00B1016E" w:rsidP="00B1016E">
            <w:pPr>
              <w:jc w:val="both"/>
              <w:rPr>
                <w:rFonts w:ascii="Cambria" w:eastAsia="Arial" w:hAnsi="Cambria"/>
                <w:kern w:val="2"/>
                <w:sz w:val="20"/>
              </w:rPr>
            </w:pPr>
            <w:r w:rsidRPr="00B1016E">
              <w:rPr>
                <w:rFonts w:ascii="Cambria" w:eastAsia="Arial" w:hAnsi="Cambria"/>
                <w:kern w:val="2"/>
                <w:sz w:val="20"/>
              </w:rPr>
              <w:t xml:space="preserve">12.2.2. jeigu Tiekėjas nesilaiko Sutartyje nustatytų Prekių tiekimo terminų 2 (du) kartus iš eilės arba vėluoja pristatyti Prekes daugiau nei </w:t>
            </w:r>
            <w:r w:rsidRPr="00B1016E">
              <w:rPr>
                <w:rFonts w:ascii="Cambria" w:eastAsia="Arial" w:hAnsi="Cambria"/>
                <w:kern w:val="2"/>
                <w:sz w:val="20"/>
                <w:lang w:val="lt"/>
              </w:rPr>
              <w:t>60 (šešiasdešimt) kalendorinių dienų</w:t>
            </w:r>
            <w:r w:rsidRPr="00B1016E">
              <w:rPr>
                <w:rFonts w:ascii="Cambria" w:eastAsia="Arial" w:hAnsi="Cambria"/>
                <w:kern w:val="2"/>
                <w:sz w:val="20"/>
              </w:rPr>
              <w:t xml:space="preserve"> Sutartyje nustatytas Prekių pristatymo terminas;</w:t>
            </w:r>
          </w:p>
          <w:p w14:paraId="05A87196" w14:textId="77777777" w:rsidR="00B1016E" w:rsidRPr="00B1016E" w:rsidRDefault="00B1016E" w:rsidP="00B1016E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jc w:val="both"/>
              <w:rPr>
                <w:rFonts w:ascii="Cambria" w:eastAsia="Arial" w:hAnsi="Cambria"/>
                <w:kern w:val="2"/>
                <w:sz w:val="20"/>
              </w:rPr>
            </w:pPr>
            <w:r w:rsidRPr="00B1016E">
              <w:rPr>
                <w:rFonts w:ascii="Cambria" w:eastAsia="Arial" w:hAnsi="Cambria"/>
                <w:kern w:val="2"/>
                <w:sz w:val="20"/>
              </w:rPr>
              <w:t>12.2.3. jeigu Tiekėjas pažeidžia Prekių pristatymo terminus ir priskaičiuotų netesybų už vėlavimą suma viršija 20 (dvidešimt) proc. Pradinės sutarties vertės;</w:t>
            </w:r>
          </w:p>
          <w:p w14:paraId="2A1A4CA7" w14:textId="77777777" w:rsidR="00B1016E" w:rsidRPr="00B1016E" w:rsidRDefault="00B1016E" w:rsidP="00B1016E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jc w:val="both"/>
              <w:rPr>
                <w:rFonts w:ascii="Cambria" w:eastAsia="Arial" w:hAnsi="Cambria"/>
                <w:kern w:val="2"/>
                <w:sz w:val="20"/>
              </w:rPr>
            </w:pPr>
            <w:r w:rsidRPr="00B1016E">
              <w:rPr>
                <w:rFonts w:ascii="Cambria" w:eastAsia="Arial" w:hAnsi="Cambria"/>
                <w:kern w:val="2"/>
                <w:sz w:val="20"/>
              </w:rPr>
              <w:t>12.2.4. Tiekėjas pažeidžia Prekių pristatymo terminus ir dėl Prekių pristatymo vėlavimo Prekės tampa nebereikalingos;</w:t>
            </w:r>
          </w:p>
          <w:p w14:paraId="4DFB6F3F" w14:textId="77777777" w:rsidR="00B1016E" w:rsidRPr="00B1016E" w:rsidRDefault="00B1016E" w:rsidP="00B1016E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jc w:val="both"/>
              <w:rPr>
                <w:rFonts w:ascii="Cambria" w:eastAsia="Arial" w:hAnsi="Cambria"/>
                <w:kern w:val="2"/>
                <w:sz w:val="20"/>
              </w:rPr>
            </w:pPr>
            <w:r w:rsidRPr="00B1016E">
              <w:rPr>
                <w:rFonts w:ascii="Cambria" w:eastAsia="Arial" w:hAnsi="Cambria"/>
                <w:kern w:val="2"/>
                <w:sz w:val="20"/>
              </w:rPr>
              <w:t>12.2.5. Tiekėjas daugiau kaip 2 (du) kartus pristato Prekes, kurios neatitinka Sutartyje ir (ar) Įstatymuose nustatytų reikalavimų Prekėms;</w:t>
            </w:r>
          </w:p>
          <w:p w14:paraId="41E78FCA" w14:textId="77777777" w:rsidR="00B1016E" w:rsidRPr="00B1016E" w:rsidRDefault="00B1016E" w:rsidP="00B1016E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jc w:val="both"/>
              <w:rPr>
                <w:rFonts w:ascii="Cambria" w:eastAsia="Arial" w:hAnsi="Cambria"/>
                <w:kern w:val="2"/>
                <w:sz w:val="20"/>
              </w:rPr>
            </w:pPr>
            <w:r w:rsidRPr="00B1016E">
              <w:rPr>
                <w:rFonts w:ascii="Cambria" w:eastAsia="Arial" w:hAnsi="Cambria"/>
                <w:kern w:val="2"/>
                <w:sz w:val="20"/>
              </w:rPr>
              <w:t>12.2.6. Tiekėjo kvalifikacija tapo nebeatitinkančia pirkimo dokumentuose nustatytų Sutarties tinkamam vykdymui būtinų reikalavimų ir šie neatitikimai nebuvo ištaisyti per 14 (keturiolika) kalendorinių dienų nuo kvalifikacijos tapimo neatitinkančia dienos;</w:t>
            </w:r>
          </w:p>
          <w:p w14:paraId="03DDA9E3" w14:textId="6B84124B" w:rsidR="00B1016E" w:rsidRPr="00B1016E" w:rsidRDefault="00B1016E" w:rsidP="00B1016E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ascii="Cambria" w:eastAsia="Arial" w:hAnsi="Cambria"/>
                <w:kern w:val="2"/>
                <w:sz w:val="20"/>
              </w:rPr>
            </w:pPr>
            <w:r w:rsidRPr="00B1016E">
              <w:rPr>
                <w:rFonts w:ascii="Cambria" w:eastAsia="Arial" w:hAnsi="Cambria"/>
                <w:kern w:val="2"/>
                <w:sz w:val="20"/>
              </w:rPr>
              <w:t>12.2.7. Tiekėjas pažeidžia šios Sutarties nuostatas, reglamentuojančias konkurenciją, intelektinės nuosavybės ar konfidencialios informacijos valdymą;</w:t>
            </w:r>
          </w:p>
        </w:tc>
      </w:tr>
      <w:tr w:rsidR="003470BD" w:rsidRPr="004D4B7E" w14:paraId="66C5FB47" w14:textId="77777777">
        <w:trPr>
          <w:trHeight w:val="300"/>
        </w:trPr>
        <w:tc>
          <w:tcPr>
            <w:tcW w:w="9535" w:type="dxa"/>
            <w:gridSpan w:val="4"/>
          </w:tcPr>
          <w:p w14:paraId="2E78AE5D" w14:textId="40DC7524" w:rsidR="003470BD" w:rsidRPr="004D4B7E" w:rsidRDefault="003470BD" w:rsidP="00FC4BD1">
            <w:pPr>
              <w:jc w:val="center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13. APLINKOSAUGINIAI IR SOCIALINIAI KRITERIJAI </w:t>
            </w:r>
          </w:p>
        </w:tc>
      </w:tr>
      <w:tr w:rsidR="003470BD" w:rsidRPr="004D4B7E" w14:paraId="2A940830" w14:textId="77777777" w:rsidTr="00B20913">
        <w:trPr>
          <w:trHeight w:val="300"/>
        </w:trPr>
        <w:tc>
          <w:tcPr>
            <w:tcW w:w="2700" w:type="dxa"/>
          </w:tcPr>
          <w:p w14:paraId="5445B64C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13.1. Aplinkosauginių kriterijų nustatymo teisinis pagrindas</w:t>
            </w:r>
          </w:p>
        </w:tc>
        <w:tc>
          <w:tcPr>
            <w:tcW w:w="6835" w:type="dxa"/>
            <w:gridSpan w:val="3"/>
          </w:tcPr>
          <w:p w14:paraId="426B73CB" w14:textId="26AFDE00" w:rsidR="00195A1F" w:rsidRDefault="003470BD" w:rsidP="00F81B10">
            <w:pPr>
              <w:jc w:val="both"/>
              <w:rPr>
                <w:rFonts w:ascii="Cambria" w:hAnsi="Cambria"/>
                <w:kern w:val="2"/>
                <w:sz w:val="20"/>
                <w:shd w:val="clear" w:color="auto" w:fill="FFFFFF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 xml:space="preserve">Aplinkosauginiai kriterijai Prekėms nustatomi vadovaujantis </w:t>
            </w:r>
            <w:r w:rsidRPr="004D4B7E">
              <w:rPr>
                <w:rFonts w:ascii="Cambria" w:hAnsi="Cambria"/>
                <w:color w:val="000000"/>
                <w:kern w:val="2"/>
                <w:sz w:val="20"/>
              </w:rPr>
              <w:t>Aplinkos apsaugos kriterijų taikymo, vykdant žaliuosius pirkimus, tvarkos aprašo, patvirtinto Lietuvos Respublikos aplinkos ministro 2011 m. birželio 28 d. įsakymu Nr. D1-508</w:t>
            </w:r>
            <w:r w:rsidRPr="004D4B7E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 xml:space="preserve"> „Dėl Aplinkos apsaugos kriterijų taikymo, vykdant žaliuosius pirkimus, tvarkos aprašo patvirtinimo“ (toliau – Tvarkos aprašas) </w:t>
            </w:r>
            <w:r w:rsidR="00F81B10" w:rsidRPr="00321EFD">
              <w:rPr>
                <w:rFonts w:ascii="Cambria" w:hAnsi="Cambria"/>
                <w:color w:val="333333"/>
                <w:sz w:val="20"/>
                <w:shd w:val="clear" w:color="auto" w:fill="FFFFFF"/>
              </w:rPr>
              <w:t>4.4.4 </w:t>
            </w:r>
            <w:r w:rsidR="00F81B10" w:rsidRPr="00321EFD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 xml:space="preserve">papunkčiu </w:t>
            </w:r>
            <w:r w:rsidR="00F81B10" w:rsidRPr="00321EFD">
              <w:rPr>
                <w:rFonts w:ascii="Cambria" w:hAnsi="Cambria"/>
                <w:kern w:val="2"/>
                <w:sz w:val="20"/>
                <w:shd w:val="clear" w:color="auto" w:fill="FFFFFF"/>
              </w:rPr>
              <w:t>(savarankiškai nustatomi aplinkos apsaugos kriterijai)</w:t>
            </w:r>
            <w:r w:rsidR="006576ED">
              <w:rPr>
                <w:rFonts w:ascii="Cambria" w:hAnsi="Cambria"/>
                <w:kern w:val="2"/>
                <w:sz w:val="20"/>
                <w:shd w:val="clear" w:color="auto" w:fill="FFFFFF"/>
              </w:rPr>
              <w:t>.</w:t>
            </w:r>
          </w:p>
          <w:p w14:paraId="004A55DD" w14:textId="34D2D61D" w:rsidR="003470BD" w:rsidRPr="006576ED" w:rsidRDefault="00F81B10" w:rsidP="00F81B10">
            <w:pPr>
              <w:jc w:val="both"/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</w:pPr>
            <w:r w:rsidRPr="00321EFD">
              <w:rPr>
                <w:rFonts w:ascii="Cambria" w:hAnsi="Cambria"/>
                <w:kern w:val="2"/>
                <w:sz w:val="20"/>
                <w:shd w:val="clear" w:color="auto" w:fill="FFFFFF"/>
              </w:rPr>
              <w:t xml:space="preserve">Tiekėjas privalo Prekes atvežti Pirkėjui ne kelių eismo piko valandomis, pirmadieniais − penktadieniais nuo </w:t>
            </w:r>
            <w:r w:rsidR="009A0319">
              <w:rPr>
                <w:rFonts w:ascii="Cambria" w:hAnsi="Cambria"/>
                <w:kern w:val="2"/>
                <w:sz w:val="20"/>
                <w:shd w:val="clear" w:color="auto" w:fill="FFFFFF"/>
              </w:rPr>
              <w:t>10</w:t>
            </w:r>
            <w:r w:rsidRPr="00321EFD">
              <w:rPr>
                <w:rFonts w:ascii="Cambria" w:hAnsi="Cambria"/>
                <w:kern w:val="2"/>
                <w:sz w:val="20"/>
                <w:shd w:val="clear" w:color="auto" w:fill="FFFFFF"/>
              </w:rPr>
              <w:t xml:space="preserve">:00 iki 15:00 val. ir trumpiausiais galimais maršrutais. Už Prekių priėmimą atsakingas Pirkėjo atstovas, nurodytas šios Specialiųjų sąlygų 2.1 punkte, priimdamas Prekes fiziškai įsitikina, ar Tiekėjas Prekes pristatė ne kelių eismo piko valandomis. Pirkėjas </w:t>
            </w:r>
            <w:r w:rsidRPr="00321EFD">
              <w:rPr>
                <w:rFonts w:ascii="Cambria" w:hAnsi="Cambria"/>
                <w:kern w:val="2"/>
                <w:sz w:val="20"/>
                <w:shd w:val="clear" w:color="auto" w:fill="FFFFFF"/>
              </w:rPr>
              <w:lastRenderedPageBreak/>
              <w:t>turi teisę Sutarties vykdymo metu pareikalauti trumpiausio galimo maršruto pasirinkimą įrodančių dokumentų</w:t>
            </w:r>
            <w:r>
              <w:rPr>
                <w:rFonts w:ascii="Cambria" w:hAnsi="Cambria"/>
                <w:kern w:val="2"/>
                <w:sz w:val="20"/>
                <w:shd w:val="clear" w:color="auto" w:fill="FFFFFF"/>
              </w:rPr>
              <w:t>)</w:t>
            </w:r>
            <w:r w:rsidRPr="00321EFD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.</w:t>
            </w:r>
          </w:p>
          <w:p w14:paraId="4B6631DF" w14:textId="06760C43" w:rsidR="003470BD" w:rsidRPr="0017788A" w:rsidRDefault="003470BD" w:rsidP="00195A1F">
            <w:pPr>
              <w:jc w:val="both"/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Nustačius, kad Tiekėjas šiame papunktyje nustatyto kriterijaus (-jų) nesilaiko, Tiekėjui taikoma Specialiųjų sąlygų 9.5 punkte nurodyto dydžio bauda.</w:t>
            </w:r>
          </w:p>
        </w:tc>
      </w:tr>
      <w:tr w:rsidR="003470BD" w:rsidRPr="004D4B7E" w14:paraId="032072CC" w14:textId="77777777" w:rsidTr="00B20913">
        <w:trPr>
          <w:trHeight w:val="300"/>
        </w:trPr>
        <w:tc>
          <w:tcPr>
            <w:tcW w:w="2700" w:type="dxa"/>
          </w:tcPr>
          <w:p w14:paraId="0C0ADA8E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>13.2.  Su perkamomis Prekėmis susiję socialiniai kriterijai</w:t>
            </w:r>
          </w:p>
        </w:tc>
        <w:tc>
          <w:tcPr>
            <w:tcW w:w="6835" w:type="dxa"/>
            <w:gridSpan w:val="3"/>
          </w:tcPr>
          <w:p w14:paraId="176F2725" w14:textId="77777777" w:rsidR="003470BD" w:rsidRPr="004D4B7E" w:rsidRDefault="003470BD" w:rsidP="003470BD">
            <w:pPr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Netaikoma</w:t>
            </w:r>
          </w:p>
          <w:p w14:paraId="7834229A" w14:textId="71BD2465" w:rsidR="003470BD" w:rsidRPr="004D4B7E" w:rsidRDefault="003470BD" w:rsidP="003470BD">
            <w:pPr>
              <w:rPr>
                <w:rFonts w:ascii="Cambria" w:hAnsi="Cambria"/>
                <w:color w:val="0070C0"/>
                <w:kern w:val="2"/>
                <w:sz w:val="20"/>
              </w:rPr>
            </w:pPr>
          </w:p>
        </w:tc>
      </w:tr>
      <w:tr w:rsidR="003470BD" w:rsidRPr="004D4B7E" w14:paraId="07F0FFD0" w14:textId="77777777">
        <w:trPr>
          <w:trHeight w:val="300"/>
        </w:trPr>
        <w:tc>
          <w:tcPr>
            <w:tcW w:w="9535" w:type="dxa"/>
            <w:gridSpan w:val="4"/>
          </w:tcPr>
          <w:p w14:paraId="0EE0B189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14. BENDRŲJŲ SĄLYGŲ PAKEITIMAI IR PAPILDYMAI </w:t>
            </w:r>
          </w:p>
          <w:p w14:paraId="5D079BCD" w14:textId="77777777" w:rsidR="003470BD" w:rsidRPr="004D4B7E" w:rsidRDefault="003470BD" w:rsidP="003470BD">
            <w:pPr>
              <w:jc w:val="center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 xml:space="preserve">(jeigu būtina dėl konkretaus Sutarties dalyko specifikos) </w:t>
            </w:r>
          </w:p>
        </w:tc>
      </w:tr>
      <w:tr w:rsidR="001B1B21" w:rsidRPr="004D4B7E" w14:paraId="6259D831" w14:textId="77777777" w:rsidTr="00B20913">
        <w:trPr>
          <w:trHeight w:val="300"/>
        </w:trPr>
        <w:tc>
          <w:tcPr>
            <w:tcW w:w="2700" w:type="dxa"/>
          </w:tcPr>
          <w:p w14:paraId="43927719" w14:textId="77777777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14.1. </w:t>
            </w:r>
          </w:p>
        </w:tc>
        <w:tc>
          <w:tcPr>
            <w:tcW w:w="6835" w:type="dxa"/>
            <w:gridSpan w:val="3"/>
          </w:tcPr>
          <w:p w14:paraId="612BA4B0" w14:textId="35C1A16A" w:rsidR="001B1B21" w:rsidRPr="001B1B21" w:rsidRDefault="001B1B21" w:rsidP="001B1B21">
            <w:pPr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Netaikoma</w:t>
            </w:r>
          </w:p>
        </w:tc>
      </w:tr>
      <w:tr w:rsidR="001B1B21" w:rsidRPr="004D4B7E" w14:paraId="6B254F73" w14:textId="77777777" w:rsidTr="00B20913">
        <w:trPr>
          <w:trHeight w:val="300"/>
        </w:trPr>
        <w:tc>
          <w:tcPr>
            <w:tcW w:w="2700" w:type="dxa"/>
          </w:tcPr>
          <w:p w14:paraId="2BC7AAFD" w14:textId="77777777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14.2.</w:t>
            </w:r>
          </w:p>
        </w:tc>
        <w:tc>
          <w:tcPr>
            <w:tcW w:w="6835" w:type="dxa"/>
            <w:gridSpan w:val="3"/>
          </w:tcPr>
          <w:p w14:paraId="242644AC" w14:textId="605A20D8" w:rsidR="001B1B21" w:rsidRPr="001B1B21" w:rsidRDefault="001B1B21" w:rsidP="001B1B21">
            <w:pPr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Netaikoma</w:t>
            </w:r>
          </w:p>
        </w:tc>
      </w:tr>
      <w:tr w:rsidR="001B1B21" w:rsidRPr="004D4B7E" w14:paraId="5A0B465D" w14:textId="77777777" w:rsidTr="00B20913">
        <w:trPr>
          <w:trHeight w:val="300"/>
        </w:trPr>
        <w:tc>
          <w:tcPr>
            <w:tcW w:w="2700" w:type="dxa"/>
          </w:tcPr>
          <w:p w14:paraId="1165EE3C" w14:textId="77777777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14.3.</w:t>
            </w:r>
          </w:p>
        </w:tc>
        <w:tc>
          <w:tcPr>
            <w:tcW w:w="6835" w:type="dxa"/>
            <w:gridSpan w:val="3"/>
          </w:tcPr>
          <w:p w14:paraId="25D43BEA" w14:textId="7CAAE74A" w:rsidR="001B1B21" w:rsidRPr="001B1B21" w:rsidRDefault="001B1B21" w:rsidP="001B1B21">
            <w:pPr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Netaikoma</w:t>
            </w:r>
          </w:p>
        </w:tc>
      </w:tr>
      <w:tr w:rsidR="001B1B21" w:rsidRPr="004D4B7E" w14:paraId="79071BC9" w14:textId="77777777" w:rsidTr="00B20913">
        <w:trPr>
          <w:trHeight w:val="300"/>
        </w:trPr>
        <w:tc>
          <w:tcPr>
            <w:tcW w:w="2700" w:type="dxa"/>
          </w:tcPr>
          <w:p w14:paraId="7D974D20" w14:textId="77777777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14.4.</w:t>
            </w:r>
          </w:p>
        </w:tc>
        <w:tc>
          <w:tcPr>
            <w:tcW w:w="6835" w:type="dxa"/>
            <w:gridSpan w:val="3"/>
          </w:tcPr>
          <w:p w14:paraId="56F11031" w14:textId="43780682" w:rsidR="001B1B21" w:rsidRPr="001B1B21" w:rsidRDefault="001B1B21" w:rsidP="001B1B21">
            <w:pPr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Netaikoma</w:t>
            </w:r>
          </w:p>
        </w:tc>
      </w:tr>
      <w:tr w:rsidR="003470BD" w:rsidRPr="004D4B7E" w14:paraId="35D09A71" w14:textId="77777777" w:rsidTr="00B20913">
        <w:trPr>
          <w:trHeight w:val="300"/>
        </w:trPr>
        <w:tc>
          <w:tcPr>
            <w:tcW w:w="2700" w:type="dxa"/>
          </w:tcPr>
          <w:p w14:paraId="20C1F51E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14.5.</w:t>
            </w:r>
          </w:p>
        </w:tc>
        <w:tc>
          <w:tcPr>
            <w:tcW w:w="6835" w:type="dxa"/>
            <w:gridSpan w:val="3"/>
          </w:tcPr>
          <w:p w14:paraId="4BE5468E" w14:textId="77777777" w:rsidR="003470BD" w:rsidRPr="004D4B7E" w:rsidRDefault="003470BD" w:rsidP="00B20913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Sutarties Bendrosiose sąlygose nurodytos alternatyvios nuostatos (su prierašu „jei taikoma“ ir pan.) taikomos tik tokiu atveju, jeigu jos konkrečiai aprašomos Sutarties Specialiosiose sąlygose.</w:t>
            </w:r>
          </w:p>
        </w:tc>
      </w:tr>
      <w:tr w:rsidR="003470BD" w:rsidRPr="004D4B7E" w14:paraId="063A7063" w14:textId="77777777">
        <w:trPr>
          <w:trHeight w:val="300"/>
        </w:trPr>
        <w:tc>
          <w:tcPr>
            <w:tcW w:w="9535" w:type="dxa"/>
            <w:gridSpan w:val="4"/>
          </w:tcPr>
          <w:p w14:paraId="1EC1A743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15. SUTARTIES PRIEDAI</w:t>
            </w:r>
          </w:p>
        </w:tc>
      </w:tr>
      <w:tr w:rsidR="001B1B21" w:rsidRPr="004D4B7E" w14:paraId="1493342A" w14:textId="77777777" w:rsidTr="00B20913">
        <w:trPr>
          <w:trHeight w:val="300"/>
        </w:trPr>
        <w:tc>
          <w:tcPr>
            <w:tcW w:w="2700" w:type="dxa"/>
          </w:tcPr>
          <w:p w14:paraId="0AF63E8A" w14:textId="77777777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15.1. Priedas Nr. 1</w:t>
            </w:r>
          </w:p>
        </w:tc>
        <w:tc>
          <w:tcPr>
            <w:tcW w:w="6835" w:type="dxa"/>
            <w:gridSpan w:val="3"/>
          </w:tcPr>
          <w:p w14:paraId="23C9ECEE" w14:textId="37B39E4C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321EFD">
              <w:rPr>
                <w:rFonts w:ascii="Cambria" w:hAnsi="Cambria"/>
                <w:bCs/>
                <w:kern w:val="2"/>
                <w:sz w:val="20"/>
              </w:rPr>
              <w:t>Techninė specifikacija;</w:t>
            </w:r>
          </w:p>
        </w:tc>
      </w:tr>
      <w:tr w:rsidR="001B1B21" w:rsidRPr="004D4B7E" w14:paraId="4C75E455" w14:textId="77777777" w:rsidTr="00B20913">
        <w:trPr>
          <w:trHeight w:val="300"/>
        </w:trPr>
        <w:tc>
          <w:tcPr>
            <w:tcW w:w="2700" w:type="dxa"/>
          </w:tcPr>
          <w:p w14:paraId="6E44F098" w14:textId="77777777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15.2. Priedas Nr. 2</w:t>
            </w:r>
          </w:p>
        </w:tc>
        <w:tc>
          <w:tcPr>
            <w:tcW w:w="6835" w:type="dxa"/>
            <w:gridSpan w:val="3"/>
          </w:tcPr>
          <w:p w14:paraId="65CEE00B" w14:textId="00CCA699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321EFD">
              <w:rPr>
                <w:rFonts w:ascii="Cambria" w:hAnsi="Cambria"/>
                <w:bCs/>
                <w:kern w:val="2"/>
                <w:sz w:val="20"/>
              </w:rPr>
              <w:t>Prekių žiniaraštis;</w:t>
            </w:r>
          </w:p>
        </w:tc>
      </w:tr>
      <w:tr w:rsidR="001B1B21" w:rsidRPr="004D4B7E" w14:paraId="369E96F2" w14:textId="77777777" w:rsidTr="00B20913">
        <w:trPr>
          <w:trHeight w:val="300"/>
        </w:trPr>
        <w:tc>
          <w:tcPr>
            <w:tcW w:w="2700" w:type="dxa"/>
          </w:tcPr>
          <w:p w14:paraId="61C55EA7" w14:textId="77777777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15.3. Priedas Nr. 3</w:t>
            </w:r>
          </w:p>
        </w:tc>
        <w:tc>
          <w:tcPr>
            <w:tcW w:w="6835" w:type="dxa"/>
            <w:gridSpan w:val="3"/>
          </w:tcPr>
          <w:p w14:paraId="6BCD1B56" w14:textId="461FFF04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321EFD">
              <w:rPr>
                <w:rFonts w:ascii="Cambria" w:hAnsi="Cambria"/>
                <w:bCs/>
                <w:kern w:val="2"/>
                <w:sz w:val="20"/>
              </w:rPr>
              <w:t xml:space="preserve">Pirkimo sąlygos </w:t>
            </w:r>
            <w:r w:rsidRPr="00321EFD">
              <w:rPr>
                <w:rFonts w:ascii="Cambria" w:hAnsi="Cambria"/>
                <w:sz w:val="20"/>
              </w:rPr>
              <w:t>(</w:t>
            </w:r>
            <w:r w:rsidRPr="00321EFD">
              <w:rPr>
                <w:rFonts w:ascii="Cambria" w:hAnsi="Cambria"/>
                <w:sz w:val="20"/>
                <w:lang w:eastAsia="lt-LT"/>
              </w:rPr>
              <w:t>išskyrus dokumentus, kurie pridedami kaip atskiri priedai, nurodyti aukščiau</w:t>
            </w:r>
            <w:r w:rsidRPr="00321EFD">
              <w:rPr>
                <w:rFonts w:ascii="Cambria" w:hAnsi="Cambria"/>
                <w:sz w:val="20"/>
              </w:rPr>
              <w:t>) (atskirai nepridedamos);</w:t>
            </w:r>
          </w:p>
        </w:tc>
      </w:tr>
      <w:tr w:rsidR="001B1B21" w:rsidRPr="004D4B7E" w14:paraId="143ECD90" w14:textId="77777777" w:rsidTr="00B20913">
        <w:trPr>
          <w:trHeight w:val="300"/>
        </w:trPr>
        <w:tc>
          <w:tcPr>
            <w:tcW w:w="2700" w:type="dxa"/>
          </w:tcPr>
          <w:p w14:paraId="7D11A08C" w14:textId="77777777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15.4. Priedas Nr. 4</w:t>
            </w:r>
          </w:p>
        </w:tc>
        <w:tc>
          <w:tcPr>
            <w:tcW w:w="6835" w:type="dxa"/>
            <w:gridSpan w:val="3"/>
          </w:tcPr>
          <w:p w14:paraId="28490483" w14:textId="54872893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321EFD">
              <w:rPr>
                <w:rFonts w:ascii="Cambria" w:hAnsi="Cambria"/>
                <w:bCs/>
                <w:kern w:val="2"/>
                <w:sz w:val="20"/>
              </w:rPr>
              <w:t>Tiekėjo pasiūlymas (atskirai nepridedamas);</w:t>
            </w:r>
          </w:p>
        </w:tc>
      </w:tr>
      <w:tr w:rsidR="001B1B21" w:rsidRPr="004D4B7E" w14:paraId="13623D1A" w14:textId="77777777" w:rsidTr="00B20913">
        <w:trPr>
          <w:trHeight w:val="300"/>
        </w:trPr>
        <w:tc>
          <w:tcPr>
            <w:tcW w:w="2700" w:type="dxa"/>
          </w:tcPr>
          <w:p w14:paraId="4860DB16" w14:textId="77777777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15.5. Priedas Nr. 5</w:t>
            </w:r>
          </w:p>
        </w:tc>
        <w:tc>
          <w:tcPr>
            <w:tcW w:w="6835" w:type="dxa"/>
            <w:gridSpan w:val="3"/>
          </w:tcPr>
          <w:p w14:paraId="46C1C9A9" w14:textId="602C78D3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321EFD">
              <w:rPr>
                <w:rFonts w:ascii="Cambria" w:hAnsi="Cambria"/>
                <w:bCs/>
                <w:kern w:val="2"/>
                <w:sz w:val="20"/>
              </w:rPr>
              <w:t xml:space="preserve">Kiti dokumentai (jei tokių yra). </w:t>
            </w:r>
          </w:p>
        </w:tc>
      </w:tr>
      <w:tr w:rsidR="003470BD" w:rsidRPr="004D4B7E" w14:paraId="29AA4422" w14:textId="77777777">
        <w:tc>
          <w:tcPr>
            <w:tcW w:w="9535" w:type="dxa"/>
            <w:gridSpan w:val="4"/>
          </w:tcPr>
          <w:p w14:paraId="3ACEC6B8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16. ŠALIŲ ATSTOVŲ PARAŠAI</w:t>
            </w:r>
          </w:p>
        </w:tc>
      </w:tr>
      <w:tr w:rsidR="003470BD" w:rsidRPr="004D4B7E" w14:paraId="4EDC6BFC" w14:textId="77777777">
        <w:tc>
          <w:tcPr>
            <w:tcW w:w="4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842D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PIRKĖJAS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F7230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TIEKĖJAS</w:t>
            </w:r>
          </w:p>
        </w:tc>
      </w:tr>
      <w:tr w:rsidR="003470BD" w:rsidRPr="004D4B7E" w14:paraId="00A924EC" w14:textId="77777777">
        <w:tc>
          <w:tcPr>
            <w:tcW w:w="4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6295E" w14:textId="77777777" w:rsidR="00373735" w:rsidRDefault="00373735" w:rsidP="00373735">
            <w:pPr>
              <w:jc w:val="center"/>
              <w:rPr>
                <w:rFonts w:ascii="Cambria" w:hAnsi="Cambria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Generalinis direktorius</w:t>
            </w:r>
          </w:p>
          <w:p w14:paraId="79278680" w14:textId="3A2DDB95" w:rsidR="003470BD" w:rsidRPr="004D4B7E" w:rsidRDefault="00373735" w:rsidP="00373735">
            <w:pPr>
              <w:jc w:val="center"/>
              <w:rPr>
                <w:rFonts w:ascii="Cambria" w:hAnsi="Cambria"/>
                <w:color w:val="4472C4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prof. habil. dr. Renaldas Jurkevičius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FC22D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color w:val="4472C4"/>
                <w:kern w:val="2"/>
                <w:sz w:val="20"/>
              </w:rPr>
              <w:t>(nurodomos atstovo pareigos, vardas, pavardė)</w:t>
            </w:r>
          </w:p>
        </w:tc>
      </w:tr>
      <w:tr w:rsidR="003470BD" w:rsidRPr="004D4B7E" w14:paraId="2190A91A" w14:textId="77777777">
        <w:tc>
          <w:tcPr>
            <w:tcW w:w="4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A2CDA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</w:pPr>
          </w:p>
          <w:p w14:paraId="5F978D19" w14:textId="77777777" w:rsidR="003470BD" w:rsidRPr="00373735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373735">
              <w:rPr>
                <w:rFonts w:ascii="Cambria" w:hAnsi="Cambria"/>
                <w:b/>
                <w:bCs/>
                <w:kern w:val="2"/>
                <w:sz w:val="20"/>
              </w:rPr>
              <w:t>(parašas)</w:t>
            </w:r>
          </w:p>
          <w:p w14:paraId="0CC6C66D" w14:textId="77777777" w:rsidR="003470BD" w:rsidRPr="004D4B7E" w:rsidRDefault="003470BD" w:rsidP="001B1B21">
            <w:pPr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6EC95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</w:pPr>
          </w:p>
          <w:p w14:paraId="449EF7AE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  <w:t>(parašas)</w:t>
            </w:r>
          </w:p>
        </w:tc>
      </w:tr>
    </w:tbl>
    <w:p w14:paraId="45B40A95" w14:textId="77777777" w:rsidR="00B767F3" w:rsidRPr="004D4B7E" w:rsidRDefault="00B767F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rFonts w:ascii="Cambria" w:hAnsi="Cambria"/>
          <w:b/>
          <w:bCs/>
          <w:caps/>
          <w:kern w:val="2"/>
          <w:sz w:val="20"/>
        </w:rPr>
      </w:pPr>
    </w:p>
    <w:p w14:paraId="2706E28D" w14:textId="77777777" w:rsidR="00B767F3" w:rsidRPr="004D4B7E" w:rsidRDefault="00DD7479">
      <w:pPr>
        <w:jc w:val="center"/>
        <w:rPr>
          <w:rFonts w:ascii="Cambria" w:hAnsi="Cambria"/>
          <w:sz w:val="20"/>
        </w:rPr>
      </w:pPr>
      <w:r w:rsidRPr="004D4B7E">
        <w:rPr>
          <w:rFonts w:ascii="Cambria" w:hAnsi="Cambria"/>
          <w:color w:val="000000"/>
          <w:sz w:val="20"/>
        </w:rPr>
        <w:t>_______________</w:t>
      </w:r>
    </w:p>
    <w:p w14:paraId="2D9445B5" w14:textId="77777777" w:rsidR="00195A1F" w:rsidRDefault="00195A1F">
      <w:pPr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br w:type="page"/>
      </w:r>
    </w:p>
    <w:p w14:paraId="56F7B23F" w14:textId="77777777" w:rsidR="009E1383" w:rsidRPr="00151560" w:rsidRDefault="009E1383" w:rsidP="009E1383">
      <w:pPr>
        <w:jc w:val="right"/>
        <w:rPr>
          <w:rFonts w:ascii="Cambria" w:hAnsi="Cambria"/>
          <w:sz w:val="20"/>
        </w:rPr>
      </w:pPr>
      <w:r w:rsidRPr="00151560">
        <w:rPr>
          <w:rFonts w:ascii="Cambria" w:hAnsi="Cambria"/>
          <w:sz w:val="20"/>
        </w:rPr>
        <w:lastRenderedPageBreak/>
        <w:t>Sutarties priedas Nr. 1</w:t>
      </w:r>
    </w:p>
    <w:p w14:paraId="777E00DC" w14:textId="77777777" w:rsidR="009E1383" w:rsidRPr="00151560" w:rsidRDefault="009E1383" w:rsidP="009E1383">
      <w:pPr>
        <w:jc w:val="right"/>
        <w:rPr>
          <w:rFonts w:ascii="Cambria" w:hAnsi="Cambria"/>
          <w:sz w:val="20"/>
        </w:rPr>
      </w:pPr>
    </w:p>
    <w:p w14:paraId="37F4004B" w14:textId="77777777" w:rsidR="009E1383" w:rsidRPr="00151560" w:rsidRDefault="009E1383" w:rsidP="009E1383">
      <w:pPr>
        <w:jc w:val="center"/>
        <w:rPr>
          <w:rFonts w:ascii="Cambria" w:hAnsi="Cambria"/>
          <w:sz w:val="20"/>
        </w:rPr>
      </w:pPr>
      <w:r w:rsidRPr="00151560">
        <w:rPr>
          <w:rFonts w:ascii="Cambria" w:hAnsi="Cambria"/>
          <w:bCs/>
          <w:kern w:val="2"/>
          <w:sz w:val="20"/>
        </w:rPr>
        <w:t>TECHNINĖ SPECIFIKACIJA</w:t>
      </w:r>
    </w:p>
    <w:p w14:paraId="26BC0734" w14:textId="77777777" w:rsidR="009E1383" w:rsidRPr="00151560" w:rsidRDefault="009E1383" w:rsidP="009E1383">
      <w:pPr>
        <w:jc w:val="right"/>
        <w:rPr>
          <w:rFonts w:ascii="Cambria" w:hAnsi="Cambria"/>
          <w:sz w:val="20"/>
        </w:rPr>
      </w:pPr>
    </w:p>
    <w:p w14:paraId="166D1415" w14:textId="77777777" w:rsidR="009E1383" w:rsidRPr="00151560" w:rsidRDefault="009E1383" w:rsidP="009E1383">
      <w:pPr>
        <w:jc w:val="right"/>
        <w:rPr>
          <w:rFonts w:ascii="Cambria" w:hAnsi="Cambria"/>
          <w:sz w:val="20"/>
        </w:rPr>
      </w:pPr>
    </w:p>
    <w:p w14:paraId="71A83A53" w14:textId="77777777" w:rsidR="009E1383" w:rsidRPr="00151560" w:rsidRDefault="009E1383" w:rsidP="009E1383">
      <w:pPr>
        <w:jc w:val="right"/>
        <w:rPr>
          <w:rFonts w:ascii="Cambria" w:hAnsi="Cambria"/>
          <w:sz w:val="20"/>
        </w:rPr>
      </w:pPr>
    </w:p>
    <w:p w14:paraId="5DD2740B" w14:textId="77777777" w:rsidR="009E1383" w:rsidRPr="00151560" w:rsidRDefault="009E1383" w:rsidP="009E1383">
      <w:pPr>
        <w:jc w:val="center"/>
        <w:rPr>
          <w:rFonts w:ascii="Cambria" w:hAnsi="Cambria"/>
          <w:sz w:val="20"/>
        </w:rPr>
      </w:pPr>
      <w:r w:rsidRPr="00151560">
        <w:rPr>
          <w:rFonts w:ascii="Cambria" w:hAnsi="Cambria"/>
          <w:sz w:val="20"/>
        </w:rPr>
        <w:t>______________________________</w:t>
      </w:r>
    </w:p>
    <w:p w14:paraId="6DBAA76E" w14:textId="77777777" w:rsidR="009E1383" w:rsidRPr="00151560" w:rsidRDefault="009E1383" w:rsidP="009E1383">
      <w:pPr>
        <w:jc w:val="right"/>
        <w:rPr>
          <w:rFonts w:ascii="Cambria" w:hAnsi="Cambria"/>
          <w:sz w:val="20"/>
        </w:rPr>
      </w:pPr>
    </w:p>
    <w:p w14:paraId="3265DCAE" w14:textId="77777777" w:rsidR="009E1383" w:rsidRDefault="009E1383" w:rsidP="001B1B21">
      <w:pPr>
        <w:jc w:val="right"/>
        <w:rPr>
          <w:rFonts w:ascii="Cambria" w:hAnsi="Cambria"/>
          <w:sz w:val="20"/>
        </w:rPr>
      </w:pPr>
    </w:p>
    <w:p w14:paraId="08CFCA71" w14:textId="77777777" w:rsidR="009E1383" w:rsidRDefault="009E1383" w:rsidP="001B1B21">
      <w:pPr>
        <w:jc w:val="right"/>
        <w:rPr>
          <w:rFonts w:ascii="Cambria" w:hAnsi="Cambria"/>
          <w:sz w:val="20"/>
        </w:rPr>
      </w:pPr>
    </w:p>
    <w:p w14:paraId="2CB61435" w14:textId="77777777" w:rsidR="009E1383" w:rsidRDefault="009E1383" w:rsidP="001B1B21">
      <w:pPr>
        <w:jc w:val="right"/>
        <w:rPr>
          <w:rFonts w:ascii="Cambria" w:hAnsi="Cambria"/>
          <w:sz w:val="20"/>
        </w:rPr>
      </w:pPr>
    </w:p>
    <w:p w14:paraId="603208CC" w14:textId="77777777" w:rsidR="009E1383" w:rsidRDefault="009E1383" w:rsidP="001B1B21">
      <w:pPr>
        <w:jc w:val="right"/>
        <w:rPr>
          <w:rFonts w:ascii="Cambria" w:hAnsi="Cambria"/>
          <w:sz w:val="20"/>
        </w:rPr>
      </w:pPr>
    </w:p>
    <w:p w14:paraId="7A886840" w14:textId="77777777" w:rsidR="009E1383" w:rsidRDefault="009E1383" w:rsidP="001B1B21">
      <w:pPr>
        <w:jc w:val="right"/>
        <w:rPr>
          <w:rFonts w:ascii="Cambria" w:hAnsi="Cambria"/>
          <w:sz w:val="20"/>
        </w:rPr>
      </w:pPr>
    </w:p>
    <w:p w14:paraId="5E145FE6" w14:textId="77777777" w:rsidR="009E1383" w:rsidRDefault="009E1383" w:rsidP="001B1B21">
      <w:pPr>
        <w:jc w:val="right"/>
        <w:rPr>
          <w:rFonts w:ascii="Cambria" w:hAnsi="Cambria"/>
          <w:sz w:val="20"/>
        </w:rPr>
      </w:pPr>
    </w:p>
    <w:p w14:paraId="4EAFF61C" w14:textId="77777777" w:rsidR="009E1383" w:rsidRDefault="009E1383" w:rsidP="001B1B21">
      <w:pPr>
        <w:jc w:val="right"/>
        <w:rPr>
          <w:rFonts w:ascii="Cambria" w:hAnsi="Cambria"/>
          <w:sz w:val="20"/>
        </w:rPr>
      </w:pPr>
    </w:p>
    <w:p w14:paraId="4F817E2A" w14:textId="77777777" w:rsidR="009E1383" w:rsidRDefault="009E1383" w:rsidP="001B1B21">
      <w:pPr>
        <w:jc w:val="right"/>
        <w:rPr>
          <w:rFonts w:ascii="Cambria" w:hAnsi="Cambria"/>
          <w:sz w:val="20"/>
        </w:rPr>
      </w:pPr>
    </w:p>
    <w:p w14:paraId="35D203F9" w14:textId="77777777" w:rsidR="009E1383" w:rsidRDefault="009E1383" w:rsidP="001B1B21">
      <w:pPr>
        <w:jc w:val="right"/>
        <w:rPr>
          <w:rFonts w:ascii="Cambria" w:hAnsi="Cambria"/>
          <w:sz w:val="20"/>
        </w:rPr>
      </w:pPr>
    </w:p>
    <w:p w14:paraId="54EF44D1" w14:textId="77777777" w:rsidR="009E1383" w:rsidRDefault="009E1383" w:rsidP="001B1B21">
      <w:pPr>
        <w:jc w:val="right"/>
        <w:rPr>
          <w:rFonts w:ascii="Cambria" w:hAnsi="Cambria"/>
          <w:sz w:val="20"/>
        </w:rPr>
      </w:pPr>
    </w:p>
    <w:p w14:paraId="7A2FEC33" w14:textId="77777777" w:rsidR="009E1383" w:rsidRDefault="009E1383" w:rsidP="001B1B21">
      <w:pPr>
        <w:jc w:val="right"/>
        <w:rPr>
          <w:rFonts w:ascii="Cambria" w:hAnsi="Cambria"/>
          <w:sz w:val="20"/>
        </w:rPr>
      </w:pPr>
    </w:p>
    <w:p w14:paraId="1B855E69" w14:textId="77777777" w:rsidR="009E1383" w:rsidRDefault="009E1383" w:rsidP="001B1B21">
      <w:pPr>
        <w:jc w:val="right"/>
        <w:rPr>
          <w:rFonts w:ascii="Cambria" w:hAnsi="Cambria"/>
          <w:sz w:val="20"/>
        </w:rPr>
      </w:pPr>
    </w:p>
    <w:p w14:paraId="66839B9D" w14:textId="77777777" w:rsidR="009E1383" w:rsidRDefault="009E1383" w:rsidP="001B1B21">
      <w:pPr>
        <w:jc w:val="right"/>
        <w:rPr>
          <w:rFonts w:ascii="Cambria" w:hAnsi="Cambria"/>
          <w:sz w:val="20"/>
        </w:rPr>
      </w:pPr>
    </w:p>
    <w:p w14:paraId="61F5BC16" w14:textId="77777777" w:rsidR="009E1383" w:rsidRDefault="009E1383" w:rsidP="001B1B21">
      <w:pPr>
        <w:jc w:val="right"/>
        <w:rPr>
          <w:rFonts w:ascii="Cambria" w:hAnsi="Cambria"/>
          <w:sz w:val="20"/>
        </w:rPr>
      </w:pPr>
    </w:p>
    <w:p w14:paraId="2B3D80F8" w14:textId="77777777" w:rsidR="009E1383" w:rsidRDefault="009E1383" w:rsidP="001B1B21">
      <w:pPr>
        <w:jc w:val="right"/>
        <w:rPr>
          <w:rFonts w:ascii="Cambria" w:hAnsi="Cambria"/>
          <w:sz w:val="20"/>
        </w:rPr>
      </w:pPr>
    </w:p>
    <w:p w14:paraId="71896FED" w14:textId="77777777" w:rsidR="009E1383" w:rsidRDefault="009E1383" w:rsidP="001B1B21">
      <w:pPr>
        <w:jc w:val="right"/>
        <w:rPr>
          <w:rFonts w:ascii="Cambria" w:hAnsi="Cambria"/>
          <w:sz w:val="20"/>
        </w:rPr>
      </w:pPr>
    </w:p>
    <w:p w14:paraId="4097BC07" w14:textId="77777777" w:rsidR="009E1383" w:rsidRDefault="009E1383" w:rsidP="001B1B21">
      <w:pPr>
        <w:jc w:val="right"/>
        <w:rPr>
          <w:rFonts w:ascii="Cambria" w:hAnsi="Cambria"/>
          <w:sz w:val="20"/>
        </w:rPr>
      </w:pPr>
    </w:p>
    <w:p w14:paraId="181525CC" w14:textId="77777777" w:rsidR="009E1383" w:rsidRDefault="009E1383" w:rsidP="001B1B21">
      <w:pPr>
        <w:jc w:val="right"/>
        <w:rPr>
          <w:rFonts w:ascii="Cambria" w:hAnsi="Cambria"/>
          <w:sz w:val="20"/>
        </w:rPr>
      </w:pPr>
    </w:p>
    <w:p w14:paraId="7E57C0FF" w14:textId="77777777" w:rsidR="009E1383" w:rsidRDefault="009E1383" w:rsidP="001B1B21">
      <w:pPr>
        <w:jc w:val="right"/>
        <w:rPr>
          <w:rFonts w:ascii="Cambria" w:hAnsi="Cambria"/>
          <w:sz w:val="20"/>
        </w:rPr>
      </w:pPr>
    </w:p>
    <w:p w14:paraId="0793F831" w14:textId="77777777" w:rsidR="009E1383" w:rsidRDefault="009E1383" w:rsidP="001B1B21">
      <w:pPr>
        <w:jc w:val="right"/>
        <w:rPr>
          <w:rFonts w:ascii="Cambria" w:hAnsi="Cambria"/>
          <w:sz w:val="20"/>
        </w:rPr>
      </w:pPr>
    </w:p>
    <w:p w14:paraId="52A52586" w14:textId="77777777" w:rsidR="009E1383" w:rsidRDefault="009E1383" w:rsidP="001B1B21">
      <w:pPr>
        <w:jc w:val="right"/>
        <w:rPr>
          <w:rFonts w:ascii="Cambria" w:hAnsi="Cambria"/>
          <w:sz w:val="20"/>
        </w:rPr>
      </w:pPr>
    </w:p>
    <w:p w14:paraId="249D6896" w14:textId="77777777" w:rsidR="009E1383" w:rsidRDefault="009E1383" w:rsidP="001B1B21">
      <w:pPr>
        <w:jc w:val="right"/>
        <w:rPr>
          <w:rFonts w:ascii="Cambria" w:hAnsi="Cambria"/>
          <w:sz w:val="20"/>
        </w:rPr>
      </w:pPr>
    </w:p>
    <w:p w14:paraId="45C21357" w14:textId="77777777" w:rsidR="009E1383" w:rsidRDefault="009E1383" w:rsidP="001B1B21">
      <w:pPr>
        <w:jc w:val="right"/>
        <w:rPr>
          <w:rFonts w:ascii="Cambria" w:hAnsi="Cambria"/>
          <w:sz w:val="20"/>
        </w:rPr>
      </w:pPr>
    </w:p>
    <w:p w14:paraId="416CCA12" w14:textId="77777777" w:rsidR="009E1383" w:rsidRDefault="009E1383" w:rsidP="001B1B21">
      <w:pPr>
        <w:jc w:val="right"/>
        <w:rPr>
          <w:rFonts w:ascii="Cambria" w:hAnsi="Cambria"/>
          <w:sz w:val="20"/>
        </w:rPr>
      </w:pPr>
    </w:p>
    <w:p w14:paraId="0590E9BD" w14:textId="77777777" w:rsidR="009E1383" w:rsidRDefault="009E1383" w:rsidP="001B1B21">
      <w:pPr>
        <w:jc w:val="right"/>
        <w:rPr>
          <w:rFonts w:ascii="Cambria" w:hAnsi="Cambria"/>
          <w:sz w:val="20"/>
        </w:rPr>
      </w:pPr>
    </w:p>
    <w:p w14:paraId="236398EE" w14:textId="77777777" w:rsidR="009E1383" w:rsidRDefault="009E1383" w:rsidP="001B1B21">
      <w:pPr>
        <w:jc w:val="right"/>
        <w:rPr>
          <w:rFonts w:ascii="Cambria" w:hAnsi="Cambria"/>
          <w:sz w:val="20"/>
        </w:rPr>
      </w:pPr>
    </w:p>
    <w:p w14:paraId="3EEEAED0" w14:textId="77777777" w:rsidR="009E1383" w:rsidRDefault="009E1383" w:rsidP="001B1B21">
      <w:pPr>
        <w:jc w:val="right"/>
        <w:rPr>
          <w:rFonts w:ascii="Cambria" w:hAnsi="Cambria"/>
          <w:sz w:val="20"/>
        </w:rPr>
      </w:pPr>
    </w:p>
    <w:p w14:paraId="65B53EEC" w14:textId="77777777" w:rsidR="009E1383" w:rsidRDefault="009E1383" w:rsidP="001B1B21">
      <w:pPr>
        <w:jc w:val="right"/>
        <w:rPr>
          <w:rFonts w:ascii="Cambria" w:hAnsi="Cambria"/>
          <w:sz w:val="20"/>
        </w:rPr>
      </w:pPr>
    </w:p>
    <w:p w14:paraId="753BCA02" w14:textId="77777777" w:rsidR="009E1383" w:rsidRDefault="009E1383" w:rsidP="001B1B21">
      <w:pPr>
        <w:jc w:val="right"/>
        <w:rPr>
          <w:rFonts w:ascii="Cambria" w:hAnsi="Cambria"/>
          <w:sz w:val="20"/>
        </w:rPr>
      </w:pPr>
    </w:p>
    <w:p w14:paraId="11C1AC9C" w14:textId="77777777" w:rsidR="009E1383" w:rsidRDefault="009E1383" w:rsidP="001B1B21">
      <w:pPr>
        <w:jc w:val="right"/>
        <w:rPr>
          <w:rFonts w:ascii="Cambria" w:hAnsi="Cambria"/>
          <w:sz w:val="20"/>
        </w:rPr>
      </w:pPr>
    </w:p>
    <w:p w14:paraId="4E079624" w14:textId="77777777" w:rsidR="009E1383" w:rsidRDefault="009E1383" w:rsidP="001B1B21">
      <w:pPr>
        <w:jc w:val="right"/>
        <w:rPr>
          <w:rFonts w:ascii="Cambria" w:hAnsi="Cambria"/>
          <w:sz w:val="20"/>
        </w:rPr>
      </w:pPr>
    </w:p>
    <w:p w14:paraId="1417C922" w14:textId="77777777" w:rsidR="009E1383" w:rsidRDefault="009E1383" w:rsidP="001B1B21">
      <w:pPr>
        <w:jc w:val="right"/>
        <w:rPr>
          <w:rFonts w:ascii="Cambria" w:hAnsi="Cambria"/>
          <w:sz w:val="20"/>
        </w:rPr>
      </w:pPr>
    </w:p>
    <w:p w14:paraId="6F8BDFF6" w14:textId="77777777" w:rsidR="009E1383" w:rsidRDefault="009E1383" w:rsidP="001B1B21">
      <w:pPr>
        <w:jc w:val="right"/>
        <w:rPr>
          <w:rFonts w:ascii="Cambria" w:hAnsi="Cambria"/>
          <w:sz w:val="20"/>
        </w:rPr>
      </w:pPr>
    </w:p>
    <w:p w14:paraId="641BCC90" w14:textId="77777777" w:rsidR="009E1383" w:rsidRDefault="009E1383" w:rsidP="001B1B21">
      <w:pPr>
        <w:jc w:val="right"/>
        <w:rPr>
          <w:rFonts w:ascii="Cambria" w:hAnsi="Cambria"/>
          <w:sz w:val="20"/>
        </w:rPr>
      </w:pPr>
    </w:p>
    <w:p w14:paraId="1983953E" w14:textId="77777777" w:rsidR="009E1383" w:rsidRDefault="009E1383" w:rsidP="001B1B21">
      <w:pPr>
        <w:jc w:val="right"/>
        <w:rPr>
          <w:rFonts w:ascii="Cambria" w:hAnsi="Cambria"/>
          <w:sz w:val="20"/>
        </w:rPr>
      </w:pPr>
    </w:p>
    <w:p w14:paraId="680138B3" w14:textId="77777777" w:rsidR="009E1383" w:rsidRDefault="009E1383" w:rsidP="001B1B21">
      <w:pPr>
        <w:jc w:val="right"/>
        <w:rPr>
          <w:rFonts w:ascii="Cambria" w:hAnsi="Cambria"/>
          <w:sz w:val="20"/>
        </w:rPr>
      </w:pPr>
    </w:p>
    <w:p w14:paraId="11E90851" w14:textId="77777777" w:rsidR="009E1383" w:rsidRDefault="009E1383" w:rsidP="001B1B21">
      <w:pPr>
        <w:jc w:val="right"/>
        <w:rPr>
          <w:rFonts w:ascii="Cambria" w:hAnsi="Cambria"/>
          <w:sz w:val="20"/>
        </w:rPr>
      </w:pPr>
    </w:p>
    <w:p w14:paraId="33F0C45F" w14:textId="77777777" w:rsidR="009E1383" w:rsidRDefault="009E1383" w:rsidP="001B1B21">
      <w:pPr>
        <w:jc w:val="right"/>
        <w:rPr>
          <w:rFonts w:ascii="Cambria" w:hAnsi="Cambria"/>
          <w:sz w:val="20"/>
        </w:rPr>
      </w:pPr>
    </w:p>
    <w:p w14:paraId="36AA4C26" w14:textId="77777777" w:rsidR="009E1383" w:rsidRDefault="009E1383" w:rsidP="001B1B21">
      <w:pPr>
        <w:jc w:val="right"/>
        <w:rPr>
          <w:rFonts w:ascii="Cambria" w:hAnsi="Cambria"/>
          <w:sz w:val="20"/>
        </w:rPr>
      </w:pPr>
    </w:p>
    <w:p w14:paraId="3E382D44" w14:textId="77777777" w:rsidR="009E1383" w:rsidRDefault="009E1383" w:rsidP="001B1B21">
      <w:pPr>
        <w:jc w:val="right"/>
        <w:rPr>
          <w:rFonts w:ascii="Cambria" w:hAnsi="Cambria"/>
          <w:sz w:val="20"/>
        </w:rPr>
      </w:pPr>
    </w:p>
    <w:p w14:paraId="0C2D4CEB" w14:textId="77777777" w:rsidR="009E1383" w:rsidRDefault="009E1383" w:rsidP="001B1B21">
      <w:pPr>
        <w:jc w:val="right"/>
        <w:rPr>
          <w:rFonts w:ascii="Cambria" w:hAnsi="Cambria"/>
          <w:sz w:val="20"/>
        </w:rPr>
      </w:pPr>
    </w:p>
    <w:p w14:paraId="40EC843A" w14:textId="77777777" w:rsidR="009E1383" w:rsidRDefault="009E1383" w:rsidP="001B1B21">
      <w:pPr>
        <w:jc w:val="right"/>
        <w:rPr>
          <w:rFonts w:ascii="Cambria" w:hAnsi="Cambria"/>
          <w:sz w:val="20"/>
        </w:rPr>
      </w:pPr>
    </w:p>
    <w:p w14:paraId="4C996908" w14:textId="77777777" w:rsidR="009E1383" w:rsidRDefault="009E1383" w:rsidP="001B1B21">
      <w:pPr>
        <w:jc w:val="right"/>
        <w:rPr>
          <w:rFonts w:ascii="Cambria" w:hAnsi="Cambria"/>
          <w:sz w:val="20"/>
        </w:rPr>
      </w:pPr>
    </w:p>
    <w:p w14:paraId="345F2815" w14:textId="77777777" w:rsidR="009E1383" w:rsidRDefault="009E1383" w:rsidP="001B1B21">
      <w:pPr>
        <w:jc w:val="right"/>
        <w:rPr>
          <w:rFonts w:ascii="Cambria" w:hAnsi="Cambria"/>
          <w:sz w:val="20"/>
        </w:rPr>
      </w:pPr>
    </w:p>
    <w:p w14:paraId="41916EBE" w14:textId="77777777" w:rsidR="009E1383" w:rsidRDefault="009E1383" w:rsidP="001B1B21">
      <w:pPr>
        <w:jc w:val="right"/>
        <w:rPr>
          <w:rFonts w:ascii="Cambria" w:hAnsi="Cambria"/>
          <w:sz w:val="20"/>
        </w:rPr>
      </w:pPr>
    </w:p>
    <w:p w14:paraId="035242F2" w14:textId="77777777" w:rsidR="009E1383" w:rsidRDefault="009E1383" w:rsidP="001B1B21">
      <w:pPr>
        <w:jc w:val="right"/>
        <w:rPr>
          <w:rFonts w:ascii="Cambria" w:hAnsi="Cambria"/>
          <w:sz w:val="20"/>
        </w:rPr>
      </w:pPr>
    </w:p>
    <w:p w14:paraId="05DF022D" w14:textId="77777777" w:rsidR="009E1383" w:rsidRDefault="009E1383" w:rsidP="001B1B21">
      <w:pPr>
        <w:jc w:val="right"/>
        <w:rPr>
          <w:rFonts w:ascii="Cambria" w:hAnsi="Cambria"/>
          <w:sz w:val="20"/>
        </w:rPr>
      </w:pPr>
    </w:p>
    <w:p w14:paraId="57633E08" w14:textId="77777777" w:rsidR="009E1383" w:rsidRDefault="009E1383" w:rsidP="001B1B21">
      <w:pPr>
        <w:jc w:val="right"/>
        <w:rPr>
          <w:rFonts w:ascii="Cambria" w:hAnsi="Cambria"/>
          <w:sz w:val="20"/>
        </w:rPr>
      </w:pPr>
    </w:p>
    <w:p w14:paraId="2696129D" w14:textId="77777777" w:rsidR="009E1383" w:rsidRDefault="009E1383" w:rsidP="001B1B21">
      <w:pPr>
        <w:jc w:val="right"/>
        <w:rPr>
          <w:rFonts w:ascii="Cambria" w:hAnsi="Cambria"/>
          <w:sz w:val="20"/>
        </w:rPr>
      </w:pPr>
    </w:p>
    <w:p w14:paraId="7FBB1068" w14:textId="2F460E03" w:rsidR="001B1B21" w:rsidRPr="00321EFD" w:rsidRDefault="001B1B21" w:rsidP="001B1B21">
      <w:pPr>
        <w:jc w:val="right"/>
        <w:rPr>
          <w:rFonts w:ascii="Cambria" w:hAnsi="Cambria"/>
          <w:sz w:val="20"/>
        </w:rPr>
      </w:pPr>
      <w:r w:rsidRPr="00321EFD">
        <w:rPr>
          <w:rFonts w:ascii="Cambria" w:hAnsi="Cambria"/>
          <w:sz w:val="20"/>
        </w:rPr>
        <w:lastRenderedPageBreak/>
        <w:t>Sutarties priedas Nr. 2</w:t>
      </w:r>
    </w:p>
    <w:p w14:paraId="46716A2E" w14:textId="77777777" w:rsidR="001B1B21" w:rsidRPr="00321EFD" w:rsidRDefault="001B1B21" w:rsidP="001B1B21">
      <w:pPr>
        <w:jc w:val="center"/>
        <w:rPr>
          <w:rFonts w:ascii="Cambria" w:hAnsi="Cambria"/>
          <w:sz w:val="20"/>
        </w:rPr>
      </w:pPr>
    </w:p>
    <w:p w14:paraId="08033F0E" w14:textId="6B4A4677" w:rsidR="001B1B21" w:rsidRDefault="001B1B21" w:rsidP="001B1B21">
      <w:pPr>
        <w:jc w:val="center"/>
        <w:rPr>
          <w:rFonts w:ascii="Cambria" w:hAnsi="Cambria"/>
          <w:sz w:val="20"/>
        </w:rPr>
      </w:pPr>
      <w:r w:rsidRPr="00321EFD">
        <w:rPr>
          <w:rFonts w:ascii="Cambria" w:hAnsi="Cambria"/>
          <w:sz w:val="20"/>
        </w:rPr>
        <w:t>PREKIŲ ŽINIARAŠTIS</w:t>
      </w:r>
    </w:p>
    <w:p w14:paraId="1B7E2A56" w14:textId="522AD652" w:rsidR="00556174" w:rsidRDefault="00556174" w:rsidP="001B1B21">
      <w:pPr>
        <w:jc w:val="center"/>
        <w:rPr>
          <w:rFonts w:ascii="Cambria" w:hAnsi="Cambria"/>
          <w:sz w:val="20"/>
        </w:rPr>
      </w:pPr>
    </w:p>
    <w:tbl>
      <w:tblPr>
        <w:tblW w:w="11058" w:type="dxa"/>
        <w:tblInd w:w="-998" w:type="dxa"/>
        <w:tblLook w:val="04A0" w:firstRow="1" w:lastRow="0" w:firstColumn="1" w:lastColumn="0" w:noHBand="0" w:noVBand="1"/>
      </w:tblPr>
      <w:tblGrid>
        <w:gridCol w:w="567"/>
        <w:gridCol w:w="3261"/>
        <w:gridCol w:w="2164"/>
        <w:gridCol w:w="780"/>
        <w:gridCol w:w="833"/>
        <w:gridCol w:w="1043"/>
        <w:gridCol w:w="1134"/>
        <w:gridCol w:w="1276"/>
      </w:tblGrid>
      <w:tr w:rsidR="00556174" w:rsidRPr="00556174" w14:paraId="5ADEC9A3" w14:textId="77777777" w:rsidTr="005350B7">
        <w:trPr>
          <w:trHeight w:val="8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0A7CC7" w14:textId="77777777" w:rsidR="00556174" w:rsidRPr="00595039" w:rsidRDefault="00556174" w:rsidP="00556174">
            <w:pPr>
              <w:jc w:val="center"/>
              <w:rPr>
                <w:rFonts w:ascii="Cambria" w:hAnsi="Cambria" w:cs="Calibri"/>
                <w:bCs/>
                <w:sz w:val="20"/>
                <w:lang w:eastAsia="lt-LT"/>
              </w:rPr>
            </w:pPr>
            <w:r w:rsidRPr="00595039">
              <w:rPr>
                <w:rFonts w:ascii="Cambria" w:hAnsi="Cambria" w:cs="Calibri"/>
                <w:bCs/>
                <w:sz w:val="20"/>
                <w:lang w:eastAsia="lt-LT"/>
              </w:rPr>
              <w:t>Eil.</w:t>
            </w:r>
          </w:p>
          <w:p w14:paraId="526A6451" w14:textId="10AF883E" w:rsidR="00556174" w:rsidRPr="00595039" w:rsidRDefault="00556174" w:rsidP="00556174">
            <w:pPr>
              <w:jc w:val="center"/>
              <w:rPr>
                <w:rFonts w:ascii="Cambria" w:hAnsi="Cambria" w:cs="Calibri"/>
                <w:bCs/>
                <w:sz w:val="20"/>
                <w:lang w:eastAsia="lt-LT"/>
              </w:rPr>
            </w:pPr>
            <w:r w:rsidRPr="00595039">
              <w:rPr>
                <w:rFonts w:ascii="Cambria" w:hAnsi="Cambria" w:cs="Calibri"/>
                <w:bCs/>
                <w:sz w:val="20"/>
                <w:lang w:eastAsia="lt-LT"/>
              </w:rPr>
              <w:t>Nr.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974EA4" w14:textId="77777777" w:rsidR="00556174" w:rsidRPr="00595039" w:rsidRDefault="00556174" w:rsidP="00556174">
            <w:pPr>
              <w:jc w:val="center"/>
              <w:rPr>
                <w:rFonts w:ascii="Cambria" w:hAnsi="Cambria" w:cs="Calibri"/>
                <w:bCs/>
                <w:sz w:val="20"/>
                <w:lang w:eastAsia="lt-LT"/>
              </w:rPr>
            </w:pPr>
            <w:r w:rsidRPr="00595039">
              <w:rPr>
                <w:rFonts w:ascii="Cambria" w:hAnsi="Cambria" w:cs="Calibri"/>
                <w:bCs/>
                <w:sz w:val="20"/>
                <w:lang w:eastAsia="lt-LT"/>
              </w:rPr>
              <w:t>Pavadinimas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B0D3E8" w14:textId="77777777" w:rsidR="00556174" w:rsidRPr="00595039" w:rsidRDefault="00556174" w:rsidP="00556174">
            <w:pPr>
              <w:jc w:val="center"/>
              <w:rPr>
                <w:rFonts w:ascii="Cambria" w:hAnsi="Cambria" w:cs="Calibri"/>
                <w:bCs/>
                <w:sz w:val="20"/>
                <w:lang w:eastAsia="lt-LT"/>
              </w:rPr>
            </w:pPr>
            <w:r w:rsidRPr="00595039">
              <w:rPr>
                <w:rFonts w:ascii="Cambria" w:hAnsi="Cambria" w:cs="Calibri"/>
                <w:bCs/>
                <w:sz w:val="20"/>
                <w:lang w:eastAsia="lt-LT"/>
              </w:rPr>
              <w:t>Modelis/katalogo numeris, gamintojo pavadinimas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E1517" w14:textId="77777777" w:rsidR="00556174" w:rsidRPr="00595039" w:rsidRDefault="00556174" w:rsidP="00556174">
            <w:pPr>
              <w:jc w:val="center"/>
              <w:rPr>
                <w:rFonts w:ascii="Cambria" w:hAnsi="Cambria" w:cs="Calibri"/>
                <w:bCs/>
                <w:color w:val="000000"/>
                <w:sz w:val="20"/>
                <w:lang w:eastAsia="lt-LT"/>
              </w:rPr>
            </w:pPr>
            <w:r w:rsidRPr="00595039">
              <w:rPr>
                <w:rFonts w:ascii="Cambria" w:hAnsi="Cambria" w:cs="Calibri"/>
                <w:bCs/>
                <w:color w:val="000000"/>
                <w:sz w:val="20"/>
                <w:lang w:eastAsia="lt-LT"/>
              </w:rPr>
              <w:t>Mato vnt.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BFAD4" w14:textId="77777777" w:rsidR="00556174" w:rsidRPr="00595039" w:rsidRDefault="00556174" w:rsidP="00556174">
            <w:pPr>
              <w:jc w:val="center"/>
              <w:rPr>
                <w:rFonts w:ascii="Cambria" w:hAnsi="Cambria" w:cs="Calibri"/>
                <w:bCs/>
                <w:sz w:val="20"/>
                <w:lang w:eastAsia="lt-LT"/>
              </w:rPr>
            </w:pPr>
            <w:r w:rsidRPr="00595039">
              <w:rPr>
                <w:rFonts w:ascii="Cambria" w:hAnsi="Cambria" w:cs="Calibri"/>
                <w:bCs/>
                <w:sz w:val="20"/>
                <w:lang w:eastAsia="lt-LT"/>
              </w:rPr>
              <w:t>Kiekis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2915F" w14:textId="77777777" w:rsidR="00556174" w:rsidRPr="00595039" w:rsidRDefault="00556174" w:rsidP="00556174">
            <w:pPr>
              <w:jc w:val="center"/>
              <w:rPr>
                <w:rFonts w:ascii="Cambria" w:hAnsi="Cambria" w:cs="Calibri"/>
                <w:bCs/>
                <w:sz w:val="20"/>
                <w:lang w:eastAsia="lt-LT"/>
              </w:rPr>
            </w:pPr>
            <w:r w:rsidRPr="00595039">
              <w:rPr>
                <w:rFonts w:ascii="Cambria" w:hAnsi="Cambria" w:cs="Calibri"/>
                <w:bCs/>
                <w:sz w:val="20"/>
                <w:lang w:eastAsia="lt-LT"/>
              </w:rPr>
              <w:t>Vieneto kaina Eur</w:t>
            </w:r>
            <w:r w:rsidRPr="00595039">
              <w:rPr>
                <w:rFonts w:ascii="Cambria" w:hAnsi="Cambria" w:cs="Calibri"/>
                <w:bCs/>
                <w:sz w:val="20"/>
                <w:lang w:eastAsia="lt-LT"/>
              </w:rPr>
              <w:br/>
              <w:t>(be PVM)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FDB2E" w14:textId="77777777" w:rsidR="00556174" w:rsidRPr="00595039" w:rsidRDefault="00556174" w:rsidP="00556174">
            <w:pPr>
              <w:jc w:val="center"/>
              <w:rPr>
                <w:rFonts w:ascii="Cambria" w:hAnsi="Cambria" w:cs="Calibri"/>
                <w:bCs/>
                <w:sz w:val="20"/>
                <w:lang w:eastAsia="lt-LT"/>
              </w:rPr>
            </w:pPr>
            <w:r w:rsidRPr="00595039">
              <w:rPr>
                <w:rFonts w:ascii="Cambria" w:hAnsi="Cambria" w:cs="Calibri"/>
                <w:bCs/>
                <w:sz w:val="20"/>
                <w:lang w:eastAsia="lt-LT"/>
              </w:rPr>
              <w:t xml:space="preserve">Kaina viso    Eur </w:t>
            </w:r>
            <w:r w:rsidRPr="00595039">
              <w:rPr>
                <w:rFonts w:ascii="Cambria" w:hAnsi="Cambria" w:cs="Calibri"/>
                <w:bCs/>
                <w:sz w:val="20"/>
                <w:lang w:eastAsia="lt-LT"/>
              </w:rPr>
              <w:br/>
              <w:t>(be PVM)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83C52" w14:textId="77777777" w:rsidR="00556174" w:rsidRPr="00595039" w:rsidRDefault="00556174" w:rsidP="00556174">
            <w:pPr>
              <w:jc w:val="center"/>
              <w:rPr>
                <w:rFonts w:ascii="Cambria" w:hAnsi="Cambria" w:cs="Calibri"/>
                <w:bCs/>
                <w:sz w:val="20"/>
                <w:lang w:eastAsia="lt-LT"/>
              </w:rPr>
            </w:pPr>
            <w:r w:rsidRPr="00595039">
              <w:rPr>
                <w:rFonts w:ascii="Cambria" w:hAnsi="Cambria" w:cs="Calibri"/>
                <w:bCs/>
                <w:sz w:val="20"/>
                <w:lang w:eastAsia="lt-LT"/>
              </w:rPr>
              <w:t xml:space="preserve">Kaina viso    Eur </w:t>
            </w:r>
            <w:r w:rsidRPr="00595039">
              <w:rPr>
                <w:rFonts w:ascii="Cambria" w:hAnsi="Cambria" w:cs="Calibri"/>
                <w:bCs/>
                <w:sz w:val="20"/>
                <w:lang w:eastAsia="lt-LT"/>
              </w:rPr>
              <w:br/>
              <w:t>(su PVM)</w:t>
            </w:r>
          </w:p>
        </w:tc>
      </w:tr>
      <w:tr w:rsidR="00556174" w:rsidRPr="00556174" w14:paraId="449DF942" w14:textId="77777777" w:rsidTr="004C5133">
        <w:trPr>
          <w:trHeight w:val="4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A66BB" w14:textId="77777777" w:rsidR="00556174" w:rsidRPr="00556174" w:rsidRDefault="00556174" w:rsidP="00556174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556174">
              <w:rPr>
                <w:rFonts w:ascii="Cambria" w:hAnsi="Cambria" w:cs="Calibri"/>
                <w:color w:val="000000"/>
                <w:sz w:val="20"/>
                <w:lang w:eastAsia="lt-LT"/>
              </w:rPr>
              <w:t>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3D8B8" w14:textId="34D4FEF8" w:rsidR="00556174" w:rsidRPr="00556174" w:rsidRDefault="004C5133" w:rsidP="00556174">
            <w:pPr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>
              <w:rPr>
                <w:rFonts w:ascii="Cambria" w:hAnsi="Cambria" w:cs="Calibri"/>
                <w:color w:val="000000"/>
                <w:sz w:val="20"/>
                <w:lang w:eastAsia="lt-LT"/>
              </w:rPr>
              <w:t>Šaldytuvai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DDAF1" w14:textId="77777777" w:rsidR="00556174" w:rsidRPr="00556174" w:rsidRDefault="00556174" w:rsidP="00556174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556174">
              <w:rPr>
                <w:rFonts w:ascii="Cambria" w:hAnsi="Cambria" w:cs="Calibri"/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5300F" w14:textId="77777777" w:rsidR="00556174" w:rsidRPr="00556174" w:rsidRDefault="00556174" w:rsidP="00556174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556174">
              <w:rPr>
                <w:rFonts w:ascii="Cambria" w:hAnsi="Cambria" w:cs="Calibri"/>
                <w:color w:val="000000"/>
                <w:sz w:val="20"/>
                <w:lang w:eastAsia="lt-LT"/>
              </w:rPr>
              <w:t>vnt.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1877E" w14:textId="0C88488A" w:rsidR="00556174" w:rsidRPr="00556174" w:rsidRDefault="00595039" w:rsidP="00556174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>
              <w:rPr>
                <w:rFonts w:ascii="Cambria" w:hAnsi="Cambria" w:cs="Calibri"/>
                <w:color w:val="000000"/>
                <w:sz w:val="20"/>
                <w:lang w:eastAsia="lt-LT"/>
              </w:rPr>
              <w:t>2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7B0A9" w14:textId="77777777" w:rsidR="00556174" w:rsidRPr="00556174" w:rsidRDefault="00556174" w:rsidP="00556174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556174">
              <w:rPr>
                <w:rFonts w:ascii="Cambria" w:hAnsi="Cambria" w:cs="Calibri"/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10C9A" w14:textId="77777777" w:rsidR="00556174" w:rsidRPr="00556174" w:rsidRDefault="00556174" w:rsidP="00556174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556174">
              <w:rPr>
                <w:rFonts w:ascii="Cambria" w:hAnsi="Cambria" w:cs="Calibri"/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D352E" w14:textId="77777777" w:rsidR="00556174" w:rsidRPr="00556174" w:rsidRDefault="00556174" w:rsidP="00556174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556174">
              <w:rPr>
                <w:rFonts w:ascii="Cambria" w:hAnsi="Cambria" w:cs="Calibri"/>
                <w:color w:val="000000"/>
                <w:sz w:val="20"/>
                <w:lang w:eastAsia="lt-LT"/>
              </w:rPr>
              <w:t> </w:t>
            </w:r>
          </w:p>
        </w:tc>
      </w:tr>
      <w:tr w:rsidR="00556174" w:rsidRPr="00556174" w14:paraId="45161066" w14:textId="77777777" w:rsidTr="004C5133">
        <w:trPr>
          <w:trHeight w:val="214"/>
        </w:trPr>
        <w:tc>
          <w:tcPr>
            <w:tcW w:w="97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7020C1" w14:textId="51DE1E2A" w:rsidR="00556174" w:rsidRPr="00595039" w:rsidRDefault="00556174" w:rsidP="00556174">
            <w:pPr>
              <w:jc w:val="right"/>
              <w:rPr>
                <w:rFonts w:ascii="Cambria" w:hAnsi="Cambria" w:cs="Calibri"/>
                <w:bCs/>
                <w:color w:val="000000"/>
                <w:sz w:val="20"/>
                <w:lang w:eastAsia="lt-LT"/>
              </w:rPr>
            </w:pPr>
            <w:r w:rsidRPr="00595039">
              <w:rPr>
                <w:rFonts w:ascii="Cambria" w:hAnsi="Cambria" w:cs="Calibri"/>
                <w:bCs/>
                <w:color w:val="000000"/>
                <w:sz w:val="20"/>
                <w:lang w:eastAsia="lt-LT"/>
              </w:rPr>
              <w:t>Pradinės sutarties vertė EUR (be PVM):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58CC5" w14:textId="77777777" w:rsidR="00556174" w:rsidRPr="00556174" w:rsidRDefault="00556174" w:rsidP="00556174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 w:rsidRPr="00556174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 </w:t>
            </w:r>
          </w:p>
        </w:tc>
      </w:tr>
      <w:tr w:rsidR="00556174" w:rsidRPr="00556174" w14:paraId="7FA1D051" w14:textId="77777777" w:rsidTr="004C5133">
        <w:trPr>
          <w:trHeight w:val="214"/>
        </w:trPr>
        <w:tc>
          <w:tcPr>
            <w:tcW w:w="97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7FE0AF" w14:textId="6F61C07E" w:rsidR="00556174" w:rsidRPr="00595039" w:rsidRDefault="00556174" w:rsidP="00556174">
            <w:pPr>
              <w:jc w:val="right"/>
              <w:rPr>
                <w:rFonts w:ascii="Cambria" w:hAnsi="Cambria" w:cs="Calibri"/>
                <w:bCs/>
                <w:color w:val="000000"/>
                <w:sz w:val="20"/>
                <w:lang w:eastAsia="lt-LT"/>
              </w:rPr>
            </w:pPr>
            <w:r w:rsidRPr="00595039">
              <w:rPr>
                <w:rFonts w:ascii="Cambria" w:hAnsi="Cambria" w:cs="Calibri"/>
                <w:bCs/>
                <w:color w:val="000000"/>
                <w:sz w:val="20"/>
                <w:lang w:eastAsia="lt-LT"/>
              </w:rPr>
              <w:t>PVM suma: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B8C4B" w14:textId="77777777" w:rsidR="00556174" w:rsidRPr="00556174" w:rsidRDefault="00556174" w:rsidP="00556174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 w:rsidRPr="00556174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 </w:t>
            </w:r>
          </w:p>
        </w:tc>
      </w:tr>
      <w:tr w:rsidR="00556174" w:rsidRPr="00556174" w14:paraId="43168CC3" w14:textId="77777777" w:rsidTr="004C5133">
        <w:trPr>
          <w:trHeight w:val="214"/>
        </w:trPr>
        <w:tc>
          <w:tcPr>
            <w:tcW w:w="97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C1A0AB" w14:textId="0BB8F318" w:rsidR="00556174" w:rsidRPr="00595039" w:rsidRDefault="00556174" w:rsidP="00556174">
            <w:pPr>
              <w:jc w:val="right"/>
              <w:rPr>
                <w:rFonts w:ascii="Cambria" w:hAnsi="Cambria" w:cs="Calibri"/>
                <w:bCs/>
                <w:color w:val="000000"/>
                <w:sz w:val="20"/>
                <w:lang w:eastAsia="lt-LT"/>
              </w:rPr>
            </w:pPr>
            <w:r w:rsidRPr="00595039">
              <w:rPr>
                <w:rFonts w:ascii="Cambria" w:hAnsi="Cambria" w:cs="Calibri"/>
                <w:bCs/>
                <w:color w:val="000000"/>
                <w:sz w:val="20"/>
                <w:lang w:eastAsia="lt-LT"/>
              </w:rPr>
              <w:t>Pradinės sutarties vertė EUR (su PVM):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DBA08" w14:textId="77777777" w:rsidR="00556174" w:rsidRPr="00556174" w:rsidRDefault="00556174" w:rsidP="00556174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 w:rsidRPr="00556174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 </w:t>
            </w:r>
          </w:p>
        </w:tc>
      </w:tr>
    </w:tbl>
    <w:p w14:paraId="506CE0A7" w14:textId="77777777" w:rsidR="00556174" w:rsidRPr="00321EFD" w:rsidRDefault="00556174" w:rsidP="001B1B21">
      <w:pPr>
        <w:jc w:val="center"/>
        <w:rPr>
          <w:rFonts w:ascii="Cambria" w:hAnsi="Cambria"/>
          <w:sz w:val="20"/>
        </w:rPr>
      </w:pPr>
    </w:p>
    <w:p w14:paraId="57F6837A" w14:textId="16CAAC73" w:rsidR="00B767F3" w:rsidRPr="004D4B7E" w:rsidRDefault="00B20913" w:rsidP="00B20913">
      <w:pPr>
        <w:jc w:val="center"/>
        <w:rPr>
          <w:rFonts w:ascii="Cambria" w:hAnsi="Cambria"/>
          <w:sz w:val="20"/>
        </w:rPr>
      </w:pPr>
      <w:bookmarkStart w:id="0" w:name="_GoBack"/>
      <w:bookmarkEnd w:id="0"/>
      <w:r>
        <w:rPr>
          <w:rFonts w:ascii="Cambria" w:hAnsi="Cambria"/>
          <w:sz w:val="20"/>
        </w:rPr>
        <w:t>_______________________</w:t>
      </w:r>
    </w:p>
    <w:sectPr w:rsidR="00B767F3" w:rsidRPr="004D4B7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567" w:bottom="113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BEDAD6" w14:textId="77777777" w:rsidR="005E7A84" w:rsidRDefault="005E7A84">
      <w:r>
        <w:separator/>
      </w:r>
    </w:p>
  </w:endnote>
  <w:endnote w:type="continuationSeparator" w:id="0">
    <w:p w14:paraId="09F45EEA" w14:textId="77777777" w:rsidR="005E7A84" w:rsidRDefault="005E7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F795C2" w14:textId="77777777" w:rsidR="00B767F3" w:rsidRDefault="00B767F3">
    <w:pPr>
      <w:tabs>
        <w:tab w:val="center" w:pos="4680"/>
        <w:tab w:val="right" w:pos="9360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D7AD10" w14:textId="77777777" w:rsidR="00B767F3" w:rsidRDefault="00B767F3">
    <w:pPr>
      <w:tabs>
        <w:tab w:val="center" w:pos="4680"/>
        <w:tab w:val="right" w:pos="9360"/>
      </w:tabs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34DC3F" w14:textId="77777777" w:rsidR="00B767F3" w:rsidRDefault="00B767F3">
    <w:pPr>
      <w:tabs>
        <w:tab w:val="center" w:pos="4680"/>
        <w:tab w:val="right" w:pos="936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462F8B" w14:textId="77777777" w:rsidR="005E7A84" w:rsidRDefault="005E7A84">
      <w:r>
        <w:separator/>
      </w:r>
    </w:p>
  </w:footnote>
  <w:footnote w:type="continuationSeparator" w:id="0">
    <w:p w14:paraId="2736B80D" w14:textId="77777777" w:rsidR="005E7A84" w:rsidRDefault="005E7A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F8E8F8" w14:textId="77777777" w:rsidR="00B767F3" w:rsidRDefault="00B767F3">
    <w:pPr>
      <w:tabs>
        <w:tab w:val="center" w:pos="4680"/>
        <w:tab w:val="right" w:pos="9360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891EB4" w14:textId="77777777" w:rsidR="00B767F3" w:rsidRDefault="00B767F3">
    <w:pPr>
      <w:tabs>
        <w:tab w:val="center" w:pos="4680"/>
        <w:tab w:val="right" w:pos="9360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D747CF" w14:textId="77777777" w:rsidR="00B767F3" w:rsidRDefault="00B767F3">
    <w:pPr>
      <w:tabs>
        <w:tab w:val="center" w:pos="4680"/>
        <w:tab w:val="right" w:pos="936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removePersonalInformation/>
  <w:removeDateAndTime/>
  <w:doNotDisplayPageBoundaries/>
  <w:proofState w:spelling="clean" w:grammar="clean"/>
  <w:defaultTabStop w:val="1296"/>
  <w:hyphenationZone w:val="396"/>
  <w:doNotHyphenateCap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B5F"/>
    <w:rsid w:val="0002073F"/>
    <w:rsid w:val="000A4B04"/>
    <w:rsid w:val="00165AB6"/>
    <w:rsid w:val="00174BD0"/>
    <w:rsid w:val="0017788A"/>
    <w:rsid w:val="00195A1F"/>
    <w:rsid w:val="001B1B21"/>
    <w:rsid w:val="001B2EB7"/>
    <w:rsid w:val="001E5297"/>
    <w:rsid w:val="00201517"/>
    <w:rsid w:val="00202E5E"/>
    <w:rsid w:val="002F0B5F"/>
    <w:rsid w:val="002F538F"/>
    <w:rsid w:val="0033593C"/>
    <w:rsid w:val="003470BD"/>
    <w:rsid w:val="00373735"/>
    <w:rsid w:val="003B2818"/>
    <w:rsid w:val="003E5D1D"/>
    <w:rsid w:val="004907C1"/>
    <w:rsid w:val="004C5133"/>
    <w:rsid w:val="004D4B7E"/>
    <w:rsid w:val="005350B7"/>
    <w:rsid w:val="00541169"/>
    <w:rsid w:val="00556174"/>
    <w:rsid w:val="005828DD"/>
    <w:rsid w:val="00587E3C"/>
    <w:rsid w:val="00595039"/>
    <w:rsid w:val="005E7A84"/>
    <w:rsid w:val="005F2B4D"/>
    <w:rsid w:val="006025BC"/>
    <w:rsid w:val="00617C60"/>
    <w:rsid w:val="006576ED"/>
    <w:rsid w:val="006B7AB6"/>
    <w:rsid w:val="00761236"/>
    <w:rsid w:val="007919E1"/>
    <w:rsid w:val="007E7705"/>
    <w:rsid w:val="007F1803"/>
    <w:rsid w:val="008E4772"/>
    <w:rsid w:val="0090602C"/>
    <w:rsid w:val="00966341"/>
    <w:rsid w:val="009A0319"/>
    <w:rsid w:val="009A0536"/>
    <w:rsid w:val="009E1383"/>
    <w:rsid w:val="00B1016E"/>
    <w:rsid w:val="00B20913"/>
    <w:rsid w:val="00B767F3"/>
    <w:rsid w:val="00BD717B"/>
    <w:rsid w:val="00C04E89"/>
    <w:rsid w:val="00C74EE4"/>
    <w:rsid w:val="00DA703E"/>
    <w:rsid w:val="00DD7479"/>
    <w:rsid w:val="00E47C4D"/>
    <w:rsid w:val="00EF3B62"/>
    <w:rsid w:val="00F02B08"/>
    <w:rsid w:val="00F14E52"/>
    <w:rsid w:val="00F338CE"/>
    <w:rsid w:val="00F552D6"/>
    <w:rsid w:val="00F81B10"/>
    <w:rsid w:val="00FC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FFB510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nhideWhenUsed/>
    <w:rsid w:val="00F81B10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F81B10"/>
    <w:rPr>
      <w:sz w:val="20"/>
    </w:rPr>
  </w:style>
  <w:style w:type="paragraph" w:customStyle="1" w:styleId="xmsonormal">
    <w:name w:val="x_msonormal"/>
    <w:basedOn w:val="Normal"/>
    <w:rsid w:val="00F81B10"/>
    <w:pPr>
      <w:spacing w:before="100" w:beforeAutospacing="1" w:after="100" w:afterAutospacing="1"/>
    </w:pPr>
    <w:rPr>
      <w:szCs w:val="24"/>
      <w:lang w:eastAsia="lt-LT"/>
    </w:rPr>
  </w:style>
  <w:style w:type="character" w:customStyle="1" w:styleId="ListParagraphChar">
    <w:name w:val="List Paragraph Char"/>
    <w:aliases w:val="Numbering Char,ERP-List Paragraph Char,List Paragraph1 Char,List Paragraph11 Char,Bullet EY Char,List Paragraph2 Char,List Paragraph21 Char,Lentele Char,List not in Table Char,List Paragraph Red Char,Buletai Char,lp1 Char"/>
    <w:link w:val="ListParagraph"/>
    <w:uiPriority w:val="34"/>
    <w:qFormat/>
    <w:locked/>
    <w:rsid w:val="000A4B04"/>
    <w:rPr>
      <w:rFonts w:ascii="Calibri" w:eastAsia="Calibri" w:hAnsi="Calibri" w:cs="Calibri"/>
      <w:sz w:val="22"/>
      <w:szCs w:val="22"/>
      <w:lang w:val="en-US"/>
    </w:rPr>
  </w:style>
  <w:style w:type="paragraph" w:styleId="ListParagraph">
    <w:name w:val="List Paragraph"/>
    <w:aliases w:val="Numbering,ERP-List Paragraph,List Paragraph1,List Paragraph11,Bullet EY,List Paragraph2,List Paragraph21,Lentele,List not in Table,List Paragraph Red,Buletai,lp1,Bullet 1,Use Case List Paragraph,List Paragraph111,Paragraph"/>
    <w:basedOn w:val="Normal"/>
    <w:link w:val="ListParagraphChar"/>
    <w:uiPriority w:val="34"/>
    <w:qFormat/>
    <w:rsid w:val="000A4B04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0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4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7" ma:contentTypeDescription="Create a new document." ma:contentTypeScope="" ma:versionID="937fb98ceb258ccfab02ae0117058714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ddee736092dfbcacaa60cf05be565674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A3674-7CDE-4723-A98F-56076CE2F5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29E11CA-F2B3-452C-ADAE-8B2E6E3B4B4C}">
  <ds:schemaRefs>
    <ds:schemaRef ds:uri="http://schemas.openxmlformats.org/package/2006/metadata/core-properties"/>
    <ds:schemaRef ds:uri="http://purl.org/dc/terms/"/>
    <ds:schemaRef ds:uri="http://schemas.microsoft.com/office/infopath/2007/PartnerControls"/>
    <ds:schemaRef ds:uri="9f7bfde5-fec1-41b1-af96-d0ead4fdf1a4"/>
    <ds:schemaRef ds:uri="http://schemas.microsoft.com/office/2006/documentManagement/types"/>
    <ds:schemaRef ds:uri="http://schemas.microsoft.com/office/2006/metadata/properties"/>
    <ds:schemaRef ds:uri="http://purl.org/dc/elements/1.1/"/>
    <ds:schemaRef ds:uri="e58d86aa-8fe5-4539-8203-03c44674af5d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9A557CF-FAD8-4362-A442-19991F7B0D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9692</Words>
  <Characters>5525</Characters>
  <Application>Microsoft Office Word</Application>
  <DocSecurity>0</DocSecurity>
  <Lines>46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15187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2026-04-22T08:04:00Z</dcterms:created>
  <dcterms:modified xsi:type="dcterms:W3CDTF">2026-04-22T08:39:00Z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</Properties>
</file>