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3BAFF" w14:textId="715CE563" w:rsidR="007E3DE1" w:rsidRDefault="007E3D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Priedas Nr. </w:t>
      </w:r>
      <w:r w:rsidR="00C84C5B">
        <w:rPr>
          <w:rFonts w:ascii="Times New Roman" w:hAnsi="Times New Roman" w:cs="Times New Roman"/>
          <w:sz w:val="24"/>
          <w:szCs w:val="24"/>
        </w:rPr>
        <w:t>2</w:t>
      </w:r>
    </w:p>
    <w:p w14:paraId="7F399775" w14:textId="77777777" w:rsidR="005D350A" w:rsidRDefault="00B27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TECHNINĖS SĄLYGOS</w:t>
      </w:r>
    </w:p>
    <w:p w14:paraId="5F746700" w14:textId="77777777" w:rsidR="00B27610" w:rsidRDefault="00B27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BUITINIAI KARŠTO VANDENS SKAITIKLIAI</w:t>
      </w:r>
    </w:p>
    <w:p w14:paraId="0FA062D0" w14:textId="77777777" w:rsidR="00B27610" w:rsidRDefault="00B27610">
      <w:pPr>
        <w:rPr>
          <w:rFonts w:ascii="Times New Roman" w:hAnsi="Times New Roman" w:cs="Times New Roman"/>
          <w:sz w:val="24"/>
          <w:szCs w:val="24"/>
        </w:rPr>
      </w:pPr>
    </w:p>
    <w:p w14:paraId="16FB8A0D" w14:textId="77777777" w:rsidR="00B27610" w:rsidRDefault="00B27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Bendroji dalis</w:t>
      </w:r>
    </w:p>
    <w:p w14:paraId="4AEBC8F3" w14:textId="77777777" w:rsidR="00B27610" w:rsidRDefault="00B27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Perkantysis subjektas – UAB „Plungės šilumos tinklai“.</w:t>
      </w:r>
    </w:p>
    <w:p w14:paraId="5288DCE8" w14:textId="77777777" w:rsidR="00B27610" w:rsidRDefault="00B27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Pirkimas vykdomas per CVP IS skelbiamu pirkimu.</w:t>
      </w:r>
    </w:p>
    <w:p w14:paraId="678F86D2" w14:textId="77777777" w:rsidR="00B27610" w:rsidRDefault="00B27610">
      <w:pPr>
        <w:rPr>
          <w:rFonts w:ascii="Times New Roman" w:hAnsi="Times New Roman" w:cs="Times New Roman"/>
          <w:sz w:val="24"/>
          <w:szCs w:val="24"/>
        </w:rPr>
      </w:pPr>
    </w:p>
    <w:p w14:paraId="08341EA1" w14:textId="77777777" w:rsidR="00B27610" w:rsidRPr="00ED6828" w:rsidRDefault="00B27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Pirkimo objekto </w:t>
      </w:r>
      <w:r w:rsidRPr="00ED6828">
        <w:rPr>
          <w:rFonts w:ascii="Times New Roman" w:hAnsi="Times New Roman" w:cs="Times New Roman"/>
          <w:sz w:val="24"/>
          <w:szCs w:val="24"/>
        </w:rPr>
        <w:t>aprašymas</w:t>
      </w:r>
    </w:p>
    <w:p w14:paraId="5287AF06" w14:textId="7B2DC1A8" w:rsidR="00B27610" w:rsidRPr="00ED6828" w:rsidRDefault="00B27610">
      <w:pPr>
        <w:rPr>
          <w:rFonts w:ascii="Times New Roman" w:hAnsi="Times New Roman" w:cs="Times New Roman"/>
          <w:sz w:val="24"/>
          <w:szCs w:val="24"/>
        </w:rPr>
      </w:pPr>
      <w:r w:rsidRPr="00ED6828">
        <w:rPr>
          <w:rFonts w:ascii="Times New Roman" w:hAnsi="Times New Roman" w:cs="Times New Roman"/>
          <w:sz w:val="24"/>
          <w:szCs w:val="24"/>
        </w:rPr>
        <w:t xml:space="preserve">2.1. Vykdoma apklausa </w:t>
      </w:r>
      <w:r w:rsidR="00095AE7" w:rsidRPr="00ED6828">
        <w:rPr>
          <w:rFonts w:ascii="Times New Roman" w:hAnsi="Times New Roman" w:cs="Times New Roman"/>
          <w:b/>
          <w:sz w:val="24"/>
          <w:szCs w:val="24"/>
        </w:rPr>
        <w:t>14</w:t>
      </w:r>
      <w:r w:rsidR="00AE7A52" w:rsidRPr="00ED6828">
        <w:rPr>
          <w:rFonts w:ascii="Times New Roman" w:hAnsi="Times New Roman" w:cs="Times New Roman"/>
          <w:b/>
          <w:sz w:val="24"/>
          <w:szCs w:val="24"/>
        </w:rPr>
        <w:t>5</w:t>
      </w:r>
      <w:r w:rsidRPr="00ED68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6828">
        <w:rPr>
          <w:rFonts w:ascii="Times New Roman" w:hAnsi="Times New Roman" w:cs="Times New Roman"/>
          <w:sz w:val="24"/>
          <w:szCs w:val="24"/>
        </w:rPr>
        <w:t>vnt</w:t>
      </w:r>
      <w:r w:rsidR="00AE7A52" w:rsidRPr="00ED6828">
        <w:rPr>
          <w:rFonts w:ascii="Times New Roman" w:hAnsi="Times New Roman" w:cs="Times New Roman"/>
          <w:sz w:val="24"/>
          <w:szCs w:val="24"/>
        </w:rPr>
        <w:t>.</w:t>
      </w:r>
      <w:r w:rsidRPr="00ED6828">
        <w:rPr>
          <w:rFonts w:ascii="Times New Roman" w:hAnsi="Times New Roman" w:cs="Times New Roman"/>
          <w:sz w:val="24"/>
          <w:szCs w:val="24"/>
        </w:rPr>
        <w:t xml:space="preserve"> buitinių karšto vandens skaitiklių pirkimui be montavimo jungčių.:</w:t>
      </w:r>
    </w:p>
    <w:p w14:paraId="3A525D49" w14:textId="13E9C8D3" w:rsidR="00B27610" w:rsidRPr="00ED6828" w:rsidRDefault="00B27610">
      <w:pPr>
        <w:rPr>
          <w:rFonts w:ascii="Times New Roman" w:hAnsi="Times New Roman" w:cs="Times New Roman"/>
          <w:sz w:val="24"/>
          <w:szCs w:val="24"/>
        </w:rPr>
      </w:pPr>
      <w:r w:rsidRPr="00ED6828">
        <w:rPr>
          <w:rFonts w:ascii="Times New Roman" w:hAnsi="Times New Roman" w:cs="Times New Roman"/>
          <w:sz w:val="24"/>
          <w:szCs w:val="24"/>
        </w:rPr>
        <w:tab/>
      </w:r>
      <w:r w:rsidR="00095AE7" w:rsidRPr="0005098B">
        <w:rPr>
          <w:rFonts w:ascii="Times New Roman" w:hAnsi="Times New Roman" w:cs="Times New Roman"/>
          <w:b/>
          <w:sz w:val="24"/>
          <w:szCs w:val="24"/>
        </w:rPr>
        <w:t>7</w:t>
      </w:r>
      <w:r w:rsidR="00AE7A52" w:rsidRPr="0005098B">
        <w:rPr>
          <w:rFonts w:ascii="Times New Roman" w:hAnsi="Times New Roman" w:cs="Times New Roman"/>
          <w:b/>
          <w:sz w:val="24"/>
          <w:szCs w:val="24"/>
        </w:rPr>
        <w:t>5</w:t>
      </w:r>
      <w:r w:rsidRPr="0005098B">
        <w:rPr>
          <w:rFonts w:ascii="Times New Roman" w:hAnsi="Times New Roman" w:cs="Times New Roman"/>
          <w:b/>
          <w:sz w:val="24"/>
          <w:szCs w:val="24"/>
        </w:rPr>
        <w:t xml:space="preserve"> v</w:t>
      </w:r>
      <w:r w:rsidRPr="00ED6828">
        <w:rPr>
          <w:rFonts w:ascii="Times New Roman" w:hAnsi="Times New Roman" w:cs="Times New Roman"/>
          <w:sz w:val="24"/>
          <w:szCs w:val="24"/>
        </w:rPr>
        <w:t>nt</w:t>
      </w:r>
      <w:r w:rsidR="00AE7A52" w:rsidRPr="00ED6828">
        <w:rPr>
          <w:rFonts w:ascii="Times New Roman" w:hAnsi="Times New Roman" w:cs="Times New Roman"/>
          <w:sz w:val="24"/>
          <w:szCs w:val="24"/>
        </w:rPr>
        <w:t>.</w:t>
      </w:r>
      <w:r w:rsidRPr="00ED6828">
        <w:rPr>
          <w:rFonts w:ascii="Times New Roman" w:hAnsi="Times New Roman" w:cs="Times New Roman"/>
          <w:sz w:val="24"/>
          <w:szCs w:val="24"/>
        </w:rPr>
        <w:t xml:space="preserve"> montažinis ilgis be antgalių 80 mm</w:t>
      </w:r>
    </w:p>
    <w:p w14:paraId="04D186C6" w14:textId="056A4FA6" w:rsidR="00B27610" w:rsidRDefault="00B27610">
      <w:pPr>
        <w:rPr>
          <w:rFonts w:ascii="Times New Roman" w:hAnsi="Times New Roman" w:cs="Times New Roman"/>
          <w:sz w:val="24"/>
          <w:szCs w:val="24"/>
        </w:rPr>
      </w:pPr>
      <w:r w:rsidRPr="00ED6828">
        <w:rPr>
          <w:rFonts w:ascii="Times New Roman" w:hAnsi="Times New Roman" w:cs="Times New Roman"/>
          <w:sz w:val="24"/>
          <w:szCs w:val="24"/>
        </w:rPr>
        <w:tab/>
      </w:r>
      <w:r w:rsidR="00095AE7" w:rsidRPr="00ED6828">
        <w:rPr>
          <w:rFonts w:ascii="Times New Roman" w:hAnsi="Times New Roman" w:cs="Times New Roman"/>
          <w:b/>
          <w:sz w:val="24"/>
          <w:szCs w:val="24"/>
        </w:rPr>
        <w:t>7</w:t>
      </w:r>
      <w:r w:rsidRPr="00ED6828">
        <w:rPr>
          <w:rFonts w:ascii="Times New Roman" w:hAnsi="Times New Roman" w:cs="Times New Roman"/>
          <w:b/>
          <w:sz w:val="24"/>
          <w:szCs w:val="24"/>
        </w:rPr>
        <w:t>0</w:t>
      </w:r>
      <w:r w:rsidRPr="00ED6828">
        <w:rPr>
          <w:rFonts w:ascii="Times New Roman" w:hAnsi="Times New Roman" w:cs="Times New Roman"/>
          <w:sz w:val="24"/>
          <w:szCs w:val="24"/>
        </w:rPr>
        <w:t xml:space="preserve"> vnt</w:t>
      </w:r>
      <w:r w:rsidR="00AE7A52" w:rsidRPr="00ED682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montažinis ilgis be antgalių 110 mm</w:t>
      </w:r>
    </w:p>
    <w:p w14:paraId="752C17D1" w14:textId="38E2CC22" w:rsidR="00B27610" w:rsidRDefault="00B27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Skaitikliai perkančiajam subjektui turi būti pateikti iki </w:t>
      </w:r>
      <w:r w:rsidRPr="00FC2E2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C2E2C" w:rsidRPr="00FC2E2C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Pr="00FC2E2C">
        <w:rPr>
          <w:rFonts w:ascii="Times New Roman" w:hAnsi="Times New Roman" w:cs="Times New Roman"/>
          <w:b/>
          <w:bCs/>
          <w:sz w:val="24"/>
          <w:szCs w:val="24"/>
        </w:rPr>
        <w:t>m. liepos 1 d</w:t>
      </w:r>
      <w:r>
        <w:rPr>
          <w:rFonts w:ascii="Times New Roman" w:hAnsi="Times New Roman" w:cs="Times New Roman"/>
          <w:sz w:val="24"/>
          <w:szCs w:val="24"/>
        </w:rPr>
        <w:t xml:space="preserve">.  su </w:t>
      </w:r>
      <w:r w:rsidRPr="00FC2E2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C2E2C" w:rsidRPr="00FC2E2C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metų pirmine metrologine patikra arba MID.</w:t>
      </w:r>
    </w:p>
    <w:p w14:paraId="379AAE7A" w14:textId="77777777" w:rsidR="00B27610" w:rsidRDefault="00B27610">
      <w:pPr>
        <w:rPr>
          <w:rFonts w:ascii="Times New Roman" w:hAnsi="Times New Roman" w:cs="Times New Roman"/>
          <w:sz w:val="24"/>
          <w:szCs w:val="24"/>
        </w:rPr>
      </w:pPr>
    </w:p>
    <w:p w14:paraId="44245A68" w14:textId="77777777" w:rsidR="00B27610" w:rsidRDefault="00B27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Reikalavimai karšto vandens skaitikliams</w:t>
      </w:r>
    </w:p>
    <w:p w14:paraId="41AD2AB0" w14:textId="77777777" w:rsidR="00B27610" w:rsidRDefault="00B27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Skaitiklis turi atitikti Lietuvos Respublikos Matavimo priemonių techninio reglamento (2015-10-30 LR ūkio ministro įsakymas Nr. 4-699), kitų teisinio reglamentavimo aktų reikalavimus.</w:t>
      </w:r>
    </w:p>
    <w:p w14:paraId="2B4B72C9" w14:textId="77777777" w:rsidR="00B27610" w:rsidRDefault="00B27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Techniniai skaitiklių duomenys: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98"/>
        <w:gridCol w:w="1418"/>
        <w:gridCol w:w="1559"/>
        <w:gridCol w:w="1553"/>
      </w:tblGrid>
      <w:tr w:rsidR="00B27610" w14:paraId="1976538A" w14:textId="77777777" w:rsidTr="00B27610">
        <w:tc>
          <w:tcPr>
            <w:tcW w:w="5098" w:type="dxa"/>
          </w:tcPr>
          <w:p w14:paraId="087F627D" w14:textId="77777777" w:rsidR="00B27610" w:rsidRDefault="00B2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Sąlyginis skersmuo</w:t>
            </w:r>
          </w:p>
        </w:tc>
        <w:tc>
          <w:tcPr>
            <w:tcW w:w="1418" w:type="dxa"/>
          </w:tcPr>
          <w:p w14:paraId="19F2043E" w14:textId="77777777" w:rsidR="00B27610" w:rsidRDefault="00B2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DN</w:t>
            </w:r>
          </w:p>
        </w:tc>
        <w:tc>
          <w:tcPr>
            <w:tcW w:w="1559" w:type="dxa"/>
          </w:tcPr>
          <w:p w14:paraId="74998627" w14:textId="77777777" w:rsidR="00B27610" w:rsidRDefault="00B2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553" w:type="dxa"/>
          </w:tcPr>
          <w:p w14:paraId="40BC78E2" w14:textId="77777777" w:rsidR="00B27610" w:rsidRDefault="00B2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27610" w14:paraId="5AD9E884" w14:textId="77777777" w:rsidTr="00B27610">
        <w:tc>
          <w:tcPr>
            <w:tcW w:w="5098" w:type="dxa"/>
          </w:tcPr>
          <w:p w14:paraId="6B6F9C03" w14:textId="77777777" w:rsidR="00B27610" w:rsidRDefault="00B2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Nominalus srautas</w:t>
            </w:r>
          </w:p>
        </w:tc>
        <w:tc>
          <w:tcPr>
            <w:tcW w:w="1418" w:type="dxa"/>
          </w:tcPr>
          <w:p w14:paraId="33C118D9" w14:textId="77777777" w:rsidR="00B27610" w:rsidRDefault="0044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QN</w:t>
            </w:r>
          </w:p>
        </w:tc>
        <w:tc>
          <w:tcPr>
            <w:tcW w:w="1559" w:type="dxa"/>
          </w:tcPr>
          <w:p w14:paraId="11E31D1E" w14:textId="77777777" w:rsidR="00B27610" w:rsidRDefault="0044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m³/h</w:t>
            </w:r>
          </w:p>
        </w:tc>
        <w:tc>
          <w:tcPr>
            <w:tcW w:w="1553" w:type="dxa"/>
          </w:tcPr>
          <w:p w14:paraId="50E0CB09" w14:textId="77777777" w:rsidR="00B27610" w:rsidRDefault="0044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1,6-2,5</w:t>
            </w:r>
          </w:p>
        </w:tc>
      </w:tr>
      <w:tr w:rsidR="00B27610" w14:paraId="6D1A9ECA" w14:textId="77777777" w:rsidTr="00B27610">
        <w:tc>
          <w:tcPr>
            <w:tcW w:w="5098" w:type="dxa"/>
          </w:tcPr>
          <w:p w14:paraId="74B9FE65" w14:textId="77777777" w:rsidR="00B27610" w:rsidRDefault="00B2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Jautrumo slenkstis</w:t>
            </w:r>
          </w:p>
        </w:tc>
        <w:tc>
          <w:tcPr>
            <w:tcW w:w="1418" w:type="dxa"/>
          </w:tcPr>
          <w:p w14:paraId="1E615EDB" w14:textId="77777777" w:rsidR="00B27610" w:rsidRDefault="00B2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80BC45" w14:textId="77777777" w:rsidR="00B27610" w:rsidRDefault="0044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l/h</w:t>
            </w:r>
          </w:p>
        </w:tc>
        <w:tc>
          <w:tcPr>
            <w:tcW w:w="1553" w:type="dxa"/>
          </w:tcPr>
          <w:p w14:paraId="1DC36C33" w14:textId="77777777" w:rsidR="00B27610" w:rsidRDefault="0044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27610" w14:paraId="7D73F8DC" w14:textId="77777777" w:rsidTr="00B27610">
        <w:tc>
          <w:tcPr>
            <w:tcW w:w="5098" w:type="dxa"/>
          </w:tcPr>
          <w:p w14:paraId="314AA96A" w14:textId="77777777" w:rsidR="00B27610" w:rsidRDefault="00B2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Matavimo paklaida nuo intervale Q2</w:t>
            </w:r>
            <w:r w:rsidR="000833D6">
              <w:rPr>
                <w:rFonts w:ascii="Times New Roman" w:hAnsi="Times New Roman" w:cs="Times New Roman"/>
                <w:sz w:val="24"/>
                <w:szCs w:val="24"/>
              </w:rPr>
              <w:t>≤Q≤Q4</w:t>
            </w:r>
          </w:p>
        </w:tc>
        <w:tc>
          <w:tcPr>
            <w:tcW w:w="1418" w:type="dxa"/>
          </w:tcPr>
          <w:p w14:paraId="18520F11" w14:textId="77777777" w:rsidR="00B27610" w:rsidRDefault="00B2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18C490" w14:textId="77777777" w:rsidR="00B27610" w:rsidRPr="00444F6F" w:rsidRDefault="0044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53" w:type="dxa"/>
          </w:tcPr>
          <w:p w14:paraId="1439836F" w14:textId="77777777" w:rsidR="00B27610" w:rsidRDefault="0044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±3</w:t>
            </w:r>
          </w:p>
        </w:tc>
      </w:tr>
      <w:tr w:rsidR="00B27610" w14:paraId="2F8CDEAC" w14:textId="77777777" w:rsidTr="00B27610">
        <w:tc>
          <w:tcPr>
            <w:tcW w:w="5098" w:type="dxa"/>
          </w:tcPr>
          <w:p w14:paraId="651F1152" w14:textId="77777777" w:rsidR="00B27610" w:rsidRDefault="000833D6" w:rsidP="0008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Matavimo paklaida intervale Q1≤Q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≤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Q2</w:t>
            </w:r>
          </w:p>
        </w:tc>
        <w:tc>
          <w:tcPr>
            <w:tcW w:w="1418" w:type="dxa"/>
          </w:tcPr>
          <w:p w14:paraId="73E86B4D" w14:textId="77777777" w:rsidR="00B27610" w:rsidRDefault="00B2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69541F" w14:textId="77777777" w:rsidR="00B27610" w:rsidRDefault="0044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53" w:type="dxa"/>
          </w:tcPr>
          <w:p w14:paraId="01CCF984" w14:textId="77777777" w:rsidR="00B27610" w:rsidRDefault="0044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±5</w:t>
            </w:r>
          </w:p>
        </w:tc>
      </w:tr>
      <w:tr w:rsidR="00B27610" w14:paraId="2A039044" w14:textId="77777777" w:rsidTr="00B27610">
        <w:tc>
          <w:tcPr>
            <w:tcW w:w="5098" w:type="dxa"/>
          </w:tcPr>
          <w:p w14:paraId="4A473C49" w14:textId="77777777" w:rsidR="00B27610" w:rsidRDefault="0008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Didžiausia vandens temperatūra</w:t>
            </w:r>
          </w:p>
        </w:tc>
        <w:tc>
          <w:tcPr>
            <w:tcW w:w="1418" w:type="dxa"/>
          </w:tcPr>
          <w:p w14:paraId="29E09829" w14:textId="77777777" w:rsidR="00B27610" w:rsidRDefault="00B2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3A15FE" w14:textId="77777777" w:rsidR="00B27610" w:rsidRDefault="00B2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576A747C" w14:textId="77777777" w:rsidR="00B27610" w:rsidRDefault="0044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90º</w:t>
            </w:r>
          </w:p>
        </w:tc>
      </w:tr>
      <w:tr w:rsidR="00B27610" w14:paraId="75D87F6E" w14:textId="77777777" w:rsidTr="00B27610">
        <w:tc>
          <w:tcPr>
            <w:tcW w:w="5098" w:type="dxa"/>
          </w:tcPr>
          <w:p w14:paraId="65C244A9" w14:textId="77777777" w:rsidR="00B27610" w:rsidRDefault="0008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Didžiausias vandens slėgis</w:t>
            </w:r>
          </w:p>
        </w:tc>
        <w:tc>
          <w:tcPr>
            <w:tcW w:w="1418" w:type="dxa"/>
          </w:tcPr>
          <w:p w14:paraId="68D0FDEE" w14:textId="77777777" w:rsidR="00B27610" w:rsidRDefault="0044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</w:t>
            </w:r>
          </w:p>
        </w:tc>
        <w:tc>
          <w:tcPr>
            <w:tcW w:w="1559" w:type="dxa"/>
          </w:tcPr>
          <w:p w14:paraId="34AA7AF0" w14:textId="77777777" w:rsidR="00B27610" w:rsidRDefault="0044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</w:t>
            </w:r>
          </w:p>
        </w:tc>
        <w:tc>
          <w:tcPr>
            <w:tcW w:w="1553" w:type="dxa"/>
          </w:tcPr>
          <w:p w14:paraId="0B3B1D1C" w14:textId="77777777" w:rsidR="00B27610" w:rsidRDefault="0044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27610" w14:paraId="22E937E0" w14:textId="77777777" w:rsidTr="00B27610">
        <w:tc>
          <w:tcPr>
            <w:tcW w:w="5098" w:type="dxa"/>
          </w:tcPr>
          <w:p w14:paraId="0D9D8B03" w14:textId="77777777" w:rsidR="00B27610" w:rsidRDefault="0008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Skaičiavimo mechanizmo talpa</w:t>
            </w:r>
          </w:p>
        </w:tc>
        <w:tc>
          <w:tcPr>
            <w:tcW w:w="1418" w:type="dxa"/>
          </w:tcPr>
          <w:p w14:paraId="6FEAA2DE" w14:textId="77777777" w:rsidR="00B27610" w:rsidRDefault="00B2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770202" w14:textId="77777777" w:rsidR="00B27610" w:rsidRDefault="003D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553" w:type="dxa"/>
          </w:tcPr>
          <w:p w14:paraId="4B94B4CF" w14:textId="77777777" w:rsidR="00B27610" w:rsidRDefault="003D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Nerodyklinė 99999,999</w:t>
            </w:r>
          </w:p>
        </w:tc>
      </w:tr>
      <w:tr w:rsidR="00B27610" w14:paraId="73D44C12" w14:textId="77777777" w:rsidTr="00B27610">
        <w:tc>
          <w:tcPr>
            <w:tcW w:w="5098" w:type="dxa"/>
          </w:tcPr>
          <w:p w14:paraId="68115B92" w14:textId="77777777" w:rsidR="00B27610" w:rsidRDefault="0008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Montažinis ilgis be antgalių</w:t>
            </w:r>
          </w:p>
        </w:tc>
        <w:tc>
          <w:tcPr>
            <w:tcW w:w="1418" w:type="dxa"/>
          </w:tcPr>
          <w:p w14:paraId="7CF2F003" w14:textId="77777777" w:rsidR="00B27610" w:rsidRDefault="00B2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EEAC96" w14:textId="77777777" w:rsidR="00B27610" w:rsidRDefault="003D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553" w:type="dxa"/>
          </w:tcPr>
          <w:p w14:paraId="755FB5F4" w14:textId="77777777" w:rsidR="00B27610" w:rsidRDefault="003D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80-110</w:t>
            </w:r>
          </w:p>
        </w:tc>
      </w:tr>
      <w:tr w:rsidR="00B27610" w14:paraId="47A23931" w14:textId="77777777" w:rsidTr="00B27610">
        <w:tc>
          <w:tcPr>
            <w:tcW w:w="5098" w:type="dxa"/>
          </w:tcPr>
          <w:p w14:paraId="32774740" w14:textId="77777777" w:rsidR="00B27610" w:rsidRDefault="0065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Skaitik</w:t>
            </w:r>
            <w:r w:rsidR="000833D6">
              <w:rPr>
                <w:rFonts w:ascii="Times New Roman" w:hAnsi="Times New Roman" w:cs="Times New Roman"/>
                <w:sz w:val="24"/>
                <w:szCs w:val="24"/>
              </w:rPr>
              <w:t>lio prijungimo sriegis</w:t>
            </w:r>
          </w:p>
        </w:tc>
        <w:tc>
          <w:tcPr>
            <w:tcW w:w="1418" w:type="dxa"/>
          </w:tcPr>
          <w:p w14:paraId="24F52DB4" w14:textId="77777777" w:rsidR="00B27610" w:rsidRDefault="00B2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E728DB" w14:textId="77777777" w:rsidR="00B27610" w:rsidRDefault="00B2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7B174AEC" w14:textId="77777777" w:rsidR="00B27610" w:rsidRDefault="003D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G¾.</w:t>
            </w:r>
          </w:p>
        </w:tc>
      </w:tr>
    </w:tbl>
    <w:p w14:paraId="3578F793" w14:textId="77777777" w:rsidR="00B27610" w:rsidRDefault="00B27610">
      <w:pPr>
        <w:rPr>
          <w:rFonts w:ascii="Times New Roman" w:hAnsi="Times New Roman" w:cs="Times New Roman"/>
          <w:sz w:val="24"/>
          <w:szCs w:val="24"/>
        </w:rPr>
      </w:pPr>
    </w:p>
    <w:p w14:paraId="7CBE9605" w14:textId="77777777" w:rsidR="003D34FA" w:rsidRDefault="009378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Skaitikliai turi būti montuojami tiek horizontaliai, tiek vertikaliai.</w:t>
      </w:r>
    </w:p>
    <w:p w14:paraId="368E32EE" w14:textId="77777777" w:rsidR="009378C8" w:rsidRDefault="009378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Ant skaitiklių turi būti aiškūs ir nenuplaunami užrašai su informacija apie gamintoją, pagaminimo metus, serijinį numerį, montavimo padėtį.</w:t>
      </w:r>
    </w:p>
    <w:p w14:paraId="0844AAB5" w14:textId="77777777" w:rsidR="009378C8" w:rsidRDefault="009378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Ska</w:t>
      </w:r>
      <w:r w:rsidR="00B43F2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čiavimo mechanizmo pasukimo kampas - 360</w:t>
      </w:r>
      <w:r w:rsidRPr="009378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º. Rodmenys lengvai nuskaitomi bet kurioje padėtyje.</w:t>
      </w:r>
    </w:p>
    <w:p w14:paraId="4D5597DA" w14:textId="77777777" w:rsidR="009378C8" w:rsidRDefault="009378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3.5. Apsaugoti nuo išorinio magnetinio lauko poveikio pagal EN 14 154  reikalavimus.</w:t>
      </w:r>
    </w:p>
    <w:p w14:paraId="67AF6594" w14:textId="77777777" w:rsidR="009378C8" w:rsidRDefault="009378C8" w:rsidP="000035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Skaitiklio korpusas ir skaičiavimo mechanizmas turi būti sujungti į vieną neardomą (arba ardomą, bet užplombuotą) įrenginį. Skaitiklis yra atsparus išoriniam mechaniniam poveikiui – skaičiavimo mechanizmo suspaudimui. </w:t>
      </w:r>
      <w:r w:rsidR="004C452F">
        <w:rPr>
          <w:rFonts w:ascii="Times New Roman" w:hAnsi="Times New Roman" w:cs="Times New Roman"/>
          <w:sz w:val="24"/>
          <w:szCs w:val="24"/>
        </w:rPr>
        <w:t>Skaitiklio konstrukcijoje numatytos priemonės, apsaugančios skaičiavimo mechanizmą nuo suspaudimo poveikio arba įrodančios skaitiklio poveikio rezultate atsiradusios deformacijos priežastį.</w:t>
      </w:r>
    </w:p>
    <w:p w14:paraId="4ED8C15F" w14:textId="77777777" w:rsidR="004C452F" w:rsidRDefault="004C452F" w:rsidP="000035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Skaitiklių dalys, kontaktuojančios su geriamu vandeniu, turi būti pagamintos iš sveikatai nekenksmingų ir atsparių korozijai medžiagų.</w:t>
      </w:r>
    </w:p>
    <w:p w14:paraId="6C7F34D9" w14:textId="77777777" w:rsidR="004C452F" w:rsidRDefault="004C452F" w:rsidP="000035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Skaitikliai turi būti įrašyti į Lietuvos Respublikos matavimo priemonių registrą arba atitikti Europos Parlamento ir Tarybos direktyvą 2004/22/EB.</w:t>
      </w:r>
    </w:p>
    <w:p w14:paraId="671B52C7" w14:textId="77777777" w:rsidR="004C452F" w:rsidRDefault="004C452F" w:rsidP="000035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Skaitikliams turi būti suteiktas ne mažesnis kaip 2 metų garantijos terminas, kuris skaičiuojamas nuo skaitiklio įsigijimo datos. Tiekėjas garantinio laikotarpio terminu privalo per 14 dienų sugedusį skaitiklį pakeisti kitu, turinčiu tokias pačias technines specifikacijas.</w:t>
      </w:r>
    </w:p>
    <w:p w14:paraId="1E439681" w14:textId="77777777" w:rsidR="004C452F" w:rsidRDefault="004C45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 Skaitiklio komplektas:</w:t>
      </w:r>
    </w:p>
    <w:p w14:paraId="21F19028" w14:textId="77777777" w:rsidR="004C452F" w:rsidRDefault="004C45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skaitiklis, 1 vnt.</w:t>
      </w:r>
    </w:p>
    <w:p w14:paraId="4B341856" w14:textId="3BD1AFA5" w:rsidR="004C452F" w:rsidRPr="00ED6828" w:rsidRDefault="004C45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techninis pasas (aprašas</w:t>
      </w:r>
      <w:r w:rsidRPr="00ED6828">
        <w:rPr>
          <w:rFonts w:ascii="Times New Roman" w:hAnsi="Times New Roman" w:cs="Times New Roman"/>
          <w:sz w:val="24"/>
          <w:szCs w:val="24"/>
        </w:rPr>
        <w:t>), 1 vnt</w:t>
      </w:r>
      <w:r w:rsidR="00AE7A52" w:rsidRPr="00ED6828">
        <w:rPr>
          <w:rFonts w:ascii="Times New Roman" w:hAnsi="Times New Roman" w:cs="Times New Roman"/>
          <w:sz w:val="24"/>
          <w:szCs w:val="24"/>
        </w:rPr>
        <w:t>.</w:t>
      </w:r>
    </w:p>
    <w:p w14:paraId="289671DC" w14:textId="3F59BDE7" w:rsidR="004C452F" w:rsidRPr="00ED6828" w:rsidRDefault="004C452F">
      <w:pPr>
        <w:rPr>
          <w:rFonts w:ascii="Times New Roman" w:hAnsi="Times New Roman" w:cs="Times New Roman"/>
          <w:sz w:val="24"/>
          <w:szCs w:val="24"/>
        </w:rPr>
      </w:pPr>
      <w:r w:rsidRPr="00ED6828">
        <w:rPr>
          <w:rFonts w:ascii="Times New Roman" w:hAnsi="Times New Roman" w:cs="Times New Roman"/>
          <w:sz w:val="24"/>
          <w:szCs w:val="24"/>
        </w:rPr>
        <w:t>- tarpinės, 2 vnt</w:t>
      </w:r>
      <w:r w:rsidR="00AE7A52" w:rsidRPr="00ED6828">
        <w:rPr>
          <w:rFonts w:ascii="Times New Roman" w:hAnsi="Times New Roman" w:cs="Times New Roman"/>
          <w:sz w:val="24"/>
          <w:szCs w:val="24"/>
        </w:rPr>
        <w:t>.</w:t>
      </w:r>
    </w:p>
    <w:p w14:paraId="2E9ADDDD" w14:textId="77777777" w:rsidR="004C452F" w:rsidRPr="00ED6828" w:rsidRDefault="004C452F" w:rsidP="0000354C">
      <w:pPr>
        <w:jc w:val="both"/>
        <w:rPr>
          <w:rFonts w:ascii="Times New Roman" w:hAnsi="Times New Roman" w:cs="Times New Roman"/>
          <w:sz w:val="24"/>
          <w:szCs w:val="24"/>
        </w:rPr>
      </w:pPr>
      <w:r w:rsidRPr="00ED6828">
        <w:rPr>
          <w:rFonts w:ascii="Times New Roman" w:hAnsi="Times New Roman" w:cs="Times New Roman"/>
          <w:sz w:val="24"/>
          <w:szCs w:val="24"/>
        </w:rPr>
        <w:t>3.11. Minimali skaitiklio techninio paso (aprašo) informacija: skaitiklio paskirtis, tipas, atitiktis, gamintojas, techninės specifikacijos, pagaminimo ir pirminės patikros datos, įrengimo, naudojimo, garantijos sąlygos. Skaitiklio techninis pasas (aprašas) surašytas lietuvių kalba.</w:t>
      </w:r>
    </w:p>
    <w:p w14:paraId="063E3211" w14:textId="77777777" w:rsidR="00A50A7B" w:rsidRPr="00ED6828" w:rsidRDefault="00A50A7B" w:rsidP="00A50A7B">
      <w:pPr>
        <w:pStyle w:val="Style7"/>
        <w:widowControl/>
        <w:tabs>
          <w:tab w:val="left" w:pos="576"/>
        </w:tabs>
        <w:spacing w:after="626"/>
        <w:rPr>
          <w:rStyle w:val="FontStyle14"/>
        </w:rPr>
      </w:pPr>
      <w:r w:rsidRPr="00ED6828">
        <w:t>3.12.</w:t>
      </w:r>
      <w:r w:rsidRPr="00ED6828">
        <w:rPr>
          <w:rStyle w:val="FontStyle14"/>
        </w:rPr>
        <w:t>Vykdomas žaliasis pirkimas pagal Aplinkos apsaugos kriterijų taikymo, vykdant žaliuosius pirkimus, tvarkos aprašą, patvirti</w:t>
      </w:r>
      <w:r w:rsidR="000A196A" w:rsidRPr="00ED6828">
        <w:rPr>
          <w:rStyle w:val="FontStyle14"/>
        </w:rPr>
        <w:t>nto 2011-06-28 įsakymu Nr. D1-508</w:t>
      </w:r>
      <w:r w:rsidRPr="00ED6828">
        <w:rPr>
          <w:rStyle w:val="FontStyle14"/>
        </w:rPr>
        <w:t>, 4.4.4.4. punktą.</w:t>
      </w:r>
    </w:p>
    <w:p w14:paraId="1B13744B" w14:textId="77777777" w:rsidR="00A50A7B" w:rsidRPr="00ED6828" w:rsidRDefault="00A50A7B" w:rsidP="000035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612AFA" w14:textId="77777777" w:rsidR="00D56FBB" w:rsidRPr="00ED6828" w:rsidRDefault="00D56FBB">
      <w:pPr>
        <w:rPr>
          <w:rFonts w:ascii="Times New Roman" w:hAnsi="Times New Roman" w:cs="Times New Roman"/>
          <w:sz w:val="24"/>
          <w:szCs w:val="24"/>
        </w:rPr>
      </w:pPr>
    </w:p>
    <w:p w14:paraId="2EBA8878" w14:textId="3A541858" w:rsidR="00D56FBB" w:rsidRDefault="00D56FBB">
      <w:pPr>
        <w:rPr>
          <w:rFonts w:ascii="Times New Roman" w:hAnsi="Times New Roman" w:cs="Times New Roman"/>
          <w:sz w:val="24"/>
          <w:szCs w:val="24"/>
        </w:rPr>
      </w:pPr>
      <w:r w:rsidRPr="00ED6828">
        <w:rPr>
          <w:rFonts w:ascii="Times New Roman" w:hAnsi="Times New Roman" w:cs="Times New Roman"/>
          <w:sz w:val="24"/>
          <w:szCs w:val="24"/>
        </w:rPr>
        <w:t xml:space="preserve">Klientų aptarnavimo </w:t>
      </w:r>
      <w:r w:rsidR="00AE7A52" w:rsidRPr="00ED6828">
        <w:rPr>
          <w:rFonts w:ascii="Times New Roman" w:hAnsi="Times New Roman" w:cs="Times New Roman"/>
          <w:sz w:val="24"/>
          <w:szCs w:val="24"/>
        </w:rPr>
        <w:t>grupės</w:t>
      </w:r>
      <w:r w:rsidRPr="00ED6828">
        <w:rPr>
          <w:rFonts w:ascii="Times New Roman" w:hAnsi="Times New Roman" w:cs="Times New Roman"/>
          <w:sz w:val="24"/>
          <w:szCs w:val="24"/>
        </w:rPr>
        <w:t xml:space="preserve"> vadovas                                                              Saulius Norkus</w:t>
      </w:r>
    </w:p>
    <w:p w14:paraId="451240A8" w14:textId="77777777" w:rsidR="004C452F" w:rsidRPr="00B27610" w:rsidRDefault="004C452F">
      <w:pPr>
        <w:rPr>
          <w:rFonts w:ascii="Times New Roman" w:hAnsi="Times New Roman" w:cs="Times New Roman"/>
          <w:sz w:val="24"/>
          <w:szCs w:val="24"/>
        </w:rPr>
      </w:pPr>
    </w:p>
    <w:sectPr w:rsidR="004C452F" w:rsidRPr="00B2761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10"/>
    <w:rsid w:val="0000354C"/>
    <w:rsid w:val="0005098B"/>
    <w:rsid w:val="000833D6"/>
    <w:rsid w:val="00095AE7"/>
    <w:rsid w:val="000A196A"/>
    <w:rsid w:val="0032508D"/>
    <w:rsid w:val="003D34FA"/>
    <w:rsid w:val="00444F6F"/>
    <w:rsid w:val="004C452F"/>
    <w:rsid w:val="005A2BE4"/>
    <w:rsid w:val="005D350A"/>
    <w:rsid w:val="00653863"/>
    <w:rsid w:val="007C2DEE"/>
    <w:rsid w:val="007E3DE1"/>
    <w:rsid w:val="00934ACF"/>
    <w:rsid w:val="009378C8"/>
    <w:rsid w:val="00A50A7B"/>
    <w:rsid w:val="00AE7A52"/>
    <w:rsid w:val="00B27610"/>
    <w:rsid w:val="00B43F21"/>
    <w:rsid w:val="00BA1F10"/>
    <w:rsid w:val="00C84C5B"/>
    <w:rsid w:val="00D56FBB"/>
    <w:rsid w:val="00ED6828"/>
    <w:rsid w:val="00EE38EF"/>
    <w:rsid w:val="00FC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4C30"/>
  <w15:chartTrackingRefBased/>
  <w15:docId w15:val="{68CB9437-E101-4B2A-951D-9899C7DF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27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0833D6"/>
    <w:rPr>
      <w:color w:val="808080"/>
    </w:rPr>
  </w:style>
  <w:style w:type="paragraph" w:customStyle="1" w:styleId="Style7">
    <w:name w:val="Style7"/>
    <w:basedOn w:val="prastasis"/>
    <w:uiPriority w:val="99"/>
    <w:rsid w:val="00A50A7B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FontStyle14">
    <w:name w:val="Font Style14"/>
    <w:basedOn w:val="Numatytasispastraiposriftas"/>
    <w:uiPriority w:val="99"/>
    <w:rsid w:val="00A50A7B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8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2096</Words>
  <Characters>1195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dc:description/>
  <cp:lastModifiedBy>Lina Arlauskienė | Plungės šilumos tinklai</cp:lastModifiedBy>
  <cp:revision>22</cp:revision>
  <dcterms:created xsi:type="dcterms:W3CDTF">2023-05-17T09:36:00Z</dcterms:created>
  <dcterms:modified xsi:type="dcterms:W3CDTF">2026-04-22T11:57:00Z</dcterms:modified>
</cp:coreProperties>
</file>