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AE" w:rsidRPr="006D52AB" w:rsidRDefault="00F459AE" w:rsidP="00F459AE">
      <w:pPr>
        <w:ind w:right="-178"/>
        <w:jc w:val="center"/>
        <w:rPr>
          <w:b/>
        </w:rPr>
      </w:pPr>
      <w:r w:rsidRPr="006D52AB">
        <w:rPr>
          <w:b/>
        </w:rPr>
        <w:t>KAUNO MIESTO SOCIALINIŲ PASLAUGŲ CENTRAS</w:t>
      </w:r>
    </w:p>
    <w:p w:rsidR="00F459AE" w:rsidRDefault="00F459AE" w:rsidP="00F459AE">
      <w:pPr>
        <w:ind w:right="-178"/>
        <w:jc w:val="center"/>
        <w:rPr>
          <w:b/>
        </w:rPr>
      </w:pPr>
      <w:r w:rsidRPr="006D52AB">
        <w:t>Duomenys kaupiami ir saugomi juridinių asmenų registre, kodas 135950440</w:t>
      </w:r>
    </w:p>
    <w:p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F459AE" w:rsidRPr="006D52AB" w:rsidRDefault="00F459AE" w:rsidP="00F459AE">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F3705F" w:rsidRDefault="00800428" w:rsidP="00800428">
      <w:pPr>
        <w:jc w:val="center"/>
        <w:rPr>
          <w:b/>
          <w:caps/>
        </w:rPr>
      </w:pPr>
      <w:r w:rsidRPr="00F3705F">
        <w:rPr>
          <w:b/>
          <w:caps/>
        </w:rPr>
        <w:t xml:space="preserve">MAŽOS VERTĖS </w:t>
      </w:r>
      <w:r w:rsidR="00314577" w:rsidRPr="00F3705F">
        <w:rPr>
          <w:b/>
        </w:rPr>
        <w:t xml:space="preserve">PIRKIMAS </w:t>
      </w:r>
    </w:p>
    <w:p w:rsidR="00BA359D" w:rsidRPr="00F3705F" w:rsidRDefault="007E59B9" w:rsidP="00800428">
      <w:pPr>
        <w:jc w:val="center"/>
        <w:rPr>
          <w:b/>
        </w:rPr>
      </w:pPr>
      <w:r w:rsidRPr="00F3705F">
        <w:rPr>
          <w:b/>
          <w:bCs/>
        </w:rPr>
        <w:t>„</w:t>
      </w:r>
      <w:r w:rsidR="00F3705F" w:rsidRPr="00F3705F">
        <w:rPr>
          <w:rStyle w:val="Grietas"/>
          <w:caps/>
          <w:color w:val="00241A"/>
          <w:shd w:val="clear" w:color="auto" w:fill="FFFFFF"/>
        </w:rPr>
        <w:t>SPAUSDINTUVŲ IR DAUGIAFUNKCINIŲ ĮRENGINIŲ PRIEŽIŪROS PASLAUGOS</w:t>
      </w:r>
      <w:r w:rsidRPr="00F3705F">
        <w:rPr>
          <w:b/>
          <w:bCs/>
        </w:rPr>
        <w:t>“</w:t>
      </w:r>
    </w:p>
    <w:p w:rsidR="005D3F09" w:rsidRPr="00F3705F" w:rsidRDefault="00573911" w:rsidP="00800428">
      <w:pPr>
        <w:jc w:val="center"/>
        <w:rPr>
          <w:b/>
        </w:rPr>
      </w:pPr>
      <w:r w:rsidRPr="00F3705F">
        <w:rPr>
          <w:b/>
        </w:rPr>
        <w:t>(</w:t>
      </w:r>
      <w:r w:rsidR="005D3F09" w:rsidRPr="00F3705F">
        <w:rPr>
          <w:b/>
        </w:rPr>
        <w:t>PIRKIMO NUMERIS CVP IS</w:t>
      </w:r>
      <w:r w:rsidR="00F3705F" w:rsidRPr="00F3705F">
        <w:rPr>
          <w:b/>
        </w:rPr>
        <w:t xml:space="preserve"> 7</w:t>
      </w:r>
      <w:r w:rsidR="007734A0">
        <w:rPr>
          <w:b/>
        </w:rPr>
        <w:t>556485</w:t>
      </w:r>
      <w:r w:rsidR="00A832E8" w:rsidRPr="00F3705F">
        <w:rPr>
          <w:b/>
        </w:rPr>
        <w:t>)</w:t>
      </w:r>
    </w:p>
    <w:p w:rsidR="00800428" w:rsidRPr="00F3705F" w:rsidRDefault="00800428" w:rsidP="00800428">
      <w:pPr>
        <w:jc w:val="center"/>
        <w:rPr>
          <w:b/>
          <w:bCs/>
          <w:caps/>
        </w:rPr>
      </w:pPr>
      <w:r w:rsidRPr="00F3705F">
        <w:rPr>
          <w:b/>
          <w:bCs/>
        </w:rPr>
        <w:t>ATLIEKAM</w:t>
      </w:r>
      <w:r w:rsidR="00F13CB8" w:rsidRPr="00F3705F">
        <w:rPr>
          <w:b/>
          <w:bCs/>
        </w:rPr>
        <w:t>AS</w:t>
      </w:r>
      <w:r w:rsidRPr="00F3705F">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541B32" w:rsidRDefault="00800428" w:rsidP="00800428">
      <w:pPr>
        <w:pStyle w:val="Antrat1"/>
        <w:keepNext w:val="0"/>
        <w:widowControl w:val="0"/>
        <w:spacing w:before="0"/>
        <w:ind w:left="-6"/>
        <w:jc w:val="center"/>
        <w:rPr>
          <w:rFonts w:ascii="Times New Roman" w:hAnsi="Times New Roman" w:cs="Times New Roman"/>
          <w:b/>
          <w:color w:val="auto"/>
          <w:sz w:val="20"/>
          <w:szCs w:val="20"/>
        </w:rPr>
      </w:pPr>
      <w:bookmarkStart w:id="0" w:name="_Toc103066055"/>
      <w:r w:rsidRPr="00800428">
        <w:rPr>
          <w:rFonts w:ascii="Times New Roman" w:hAnsi="Times New Roman" w:cs="Times New Roman"/>
          <w:b/>
          <w:color w:val="000000" w:themeColor="text1"/>
          <w:sz w:val="20"/>
          <w:szCs w:val="20"/>
        </w:rPr>
        <w:lastRenderedPageBreak/>
        <w:t>1</w:t>
      </w:r>
      <w:r w:rsidRPr="00541B32">
        <w:rPr>
          <w:rFonts w:ascii="Times New Roman" w:hAnsi="Times New Roman" w:cs="Times New Roman"/>
          <w:b/>
          <w:color w:val="auto"/>
          <w:sz w:val="20"/>
          <w:szCs w:val="20"/>
        </w:rPr>
        <w:t>. BENDROSIOS NUOSTATOS</w:t>
      </w:r>
      <w:bookmarkEnd w:id="0"/>
    </w:p>
    <w:p w:rsidR="00800428" w:rsidRPr="00541B32" w:rsidRDefault="00800428" w:rsidP="00800428">
      <w:pPr>
        <w:ind w:firstLine="709"/>
        <w:jc w:val="both"/>
        <w:rPr>
          <w:sz w:val="20"/>
          <w:szCs w:val="20"/>
        </w:rPr>
      </w:pPr>
      <w:bookmarkStart w:id="1" w:name="_Toc103066056"/>
    </w:p>
    <w:p w:rsidR="00800428" w:rsidRPr="00F3705F" w:rsidRDefault="0051186E" w:rsidP="001D03D6">
      <w:pPr>
        <w:pStyle w:val="Pagrindinistekstas2"/>
        <w:numPr>
          <w:ilvl w:val="1"/>
          <w:numId w:val="7"/>
        </w:numPr>
        <w:spacing w:after="0" w:line="240" w:lineRule="auto"/>
        <w:ind w:firstLine="567"/>
        <w:jc w:val="both"/>
        <w:rPr>
          <w:sz w:val="20"/>
          <w:szCs w:val="20"/>
        </w:rPr>
      </w:pPr>
      <w:r w:rsidRPr="00541B32">
        <w:rPr>
          <w:b/>
          <w:sz w:val="20"/>
          <w:szCs w:val="20"/>
          <w:lang w:eastAsia="lt-LT"/>
        </w:rPr>
        <w:t xml:space="preserve">Kauno </w:t>
      </w:r>
      <w:r w:rsidRPr="00F3705F">
        <w:rPr>
          <w:b/>
          <w:sz w:val="20"/>
          <w:szCs w:val="20"/>
          <w:lang w:eastAsia="lt-LT"/>
        </w:rPr>
        <w:t>miesto socialinių paslaugų centras</w:t>
      </w:r>
      <w:r w:rsidRPr="00F3705F">
        <w:rPr>
          <w:sz w:val="20"/>
          <w:szCs w:val="20"/>
          <w:lang w:eastAsia="lt-LT"/>
        </w:rPr>
        <w:t xml:space="preserve"> </w:t>
      </w:r>
      <w:r w:rsidR="00800428" w:rsidRPr="00F3705F">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F3705F">
        <w:rPr>
          <w:sz w:val="20"/>
          <w:szCs w:val="20"/>
          <w:lang w:eastAsia="lt-LT"/>
        </w:rPr>
        <w:t xml:space="preserve">supaprastintą viešąjį mažos vertės pirkimą </w:t>
      </w:r>
      <w:bookmarkEnd w:id="2"/>
      <w:bookmarkEnd w:id="3"/>
      <w:r w:rsidR="001979FC" w:rsidRPr="00F3705F">
        <w:rPr>
          <w:sz w:val="20"/>
          <w:szCs w:val="20"/>
          <w:lang w:eastAsia="lt-LT"/>
        </w:rPr>
        <w:t>„</w:t>
      </w:r>
      <w:r w:rsidR="00F3705F" w:rsidRPr="00F3705F">
        <w:rPr>
          <w:rStyle w:val="Grietas"/>
          <w:caps/>
          <w:color w:val="00241A"/>
          <w:sz w:val="20"/>
          <w:szCs w:val="20"/>
          <w:shd w:val="clear" w:color="auto" w:fill="FFFFFF"/>
        </w:rPr>
        <w:t>SPAUSDINTUVŲ IR DAUGIAFUNKCINIŲ ĮRENGINIŲ PRIEŽIŪROS PASLAUGOS</w:t>
      </w:r>
      <w:r w:rsidR="007E59B9" w:rsidRPr="00F3705F">
        <w:rPr>
          <w:b/>
          <w:bCs/>
          <w:sz w:val="20"/>
          <w:szCs w:val="20"/>
        </w:rPr>
        <w:t>“</w:t>
      </w:r>
      <w:r w:rsidR="00800428" w:rsidRPr="00F3705F">
        <w:rPr>
          <w:sz w:val="20"/>
          <w:szCs w:val="20"/>
          <w:lang w:eastAsia="lt-LT"/>
        </w:rPr>
        <w:t xml:space="preserve"> (toliau – Apklausa, pirkimas). </w:t>
      </w:r>
    </w:p>
    <w:p w:rsidR="00800428" w:rsidRPr="00F3705F" w:rsidRDefault="00800428" w:rsidP="001D03D6">
      <w:pPr>
        <w:pStyle w:val="Pagrindinistekstas2"/>
        <w:numPr>
          <w:ilvl w:val="1"/>
          <w:numId w:val="7"/>
        </w:numPr>
        <w:spacing w:after="0" w:line="240" w:lineRule="auto"/>
        <w:ind w:firstLine="567"/>
        <w:jc w:val="both"/>
        <w:rPr>
          <w:sz w:val="20"/>
          <w:szCs w:val="20"/>
        </w:rPr>
      </w:pPr>
      <w:r w:rsidRPr="00F3705F">
        <w:rPr>
          <w:sz w:val="20"/>
          <w:szCs w:val="20"/>
        </w:rPr>
        <w:t xml:space="preserve">Pirkimui priskirtinas pagrindinis Bendrajame viešųjų pirkimų žodyne (toliau – BVPŽ) nurodytas kodas – </w:t>
      </w:r>
      <w:r w:rsidR="005742B3" w:rsidRPr="00F3705F">
        <w:rPr>
          <w:b/>
          <w:sz w:val="20"/>
          <w:szCs w:val="20"/>
        </w:rPr>
        <w:t>50</w:t>
      </w:r>
      <w:r w:rsidR="00F3705F" w:rsidRPr="00F3705F">
        <w:rPr>
          <w:b/>
          <w:sz w:val="20"/>
          <w:szCs w:val="20"/>
        </w:rPr>
        <w:t>3</w:t>
      </w:r>
      <w:r w:rsidR="005742B3" w:rsidRPr="00F3705F">
        <w:rPr>
          <w:b/>
          <w:sz w:val="20"/>
          <w:szCs w:val="20"/>
        </w:rPr>
        <w:t>00000-</w:t>
      </w:r>
      <w:r w:rsidR="00F3705F" w:rsidRPr="00F3705F">
        <w:rPr>
          <w:b/>
          <w:sz w:val="20"/>
          <w:szCs w:val="20"/>
        </w:rPr>
        <w:t>8</w:t>
      </w:r>
      <w:r w:rsidR="005B1784" w:rsidRPr="00F3705F">
        <w:rPr>
          <w:b/>
          <w:sz w:val="20"/>
          <w:szCs w:val="20"/>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41B32">
        <w:rPr>
          <w:sz w:val="20"/>
          <w:szCs w:val="20"/>
        </w:rPr>
        <w:t xml:space="preserve">Apklausos sąlygose vartojamos </w:t>
      </w:r>
      <w:r w:rsidRPr="00D8294B">
        <w:rPr>
          <w:sz w:val="20"/>
          <w:szCs w:val="20"/>
        </w:rPr>
        <w:t>pagrindinės sąvokos apibrėžtos</w:t>
      </w:r>
      <w:r w:rsidRPr="001979FC">
        <w:rPr>
          <w:sz w:val="20"/>
          <w:szCs w:val="20"/>
        </w:rPr>
        <w:t xml:space="preserve"> Lietuvos Respublikos viešųjų pirkimų įstatyme ir Mažos vertės pirkimų tvarkos apraše</w:t>
      </w:r>
      <w:r w:rsidRPr="006A7E66">
        <w:rPr>
          <w:sz w:val="20"/>
          <w:szCs w:val="20"/>
        </w:rPr>
        <w:t>,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F85D52" w:rsidRDefault="00F85D52"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0B21C9"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0B21C9" w:rsidRDefault="00800428" w:rsidP="0054118F">
      <w:pPr>
        <w:ind w:firstLine="567"/>
        <w:jc w:val="both"/>
        <w:rPr>
          <w:sz w:val="20"/>
          <w:szCs w:val="20"/>
        </w:rPr>
      </w:pPr>
      <w:r w:rsidRPr="000B21C9">
        <w:rPr>
          <w:sz w:val="20"/>
          <w:szCs w:val="20"/>
        </w:rPr>
        <w:t>1.6.</w:t>
      </w:r>
      <w:r w:rsidR="0054118F" w:rsidRPr="000B21C9">
        <w:rPr>
          <w:color w:val="FF0000"/>
          <w:sz w:val="20"/>
          <w:szCs w:val="20"/>
        </w:rPr>
        <w:tab/>
      </w:r>
      <w:r w:rsidRPr="000B21C9">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0B21C9" w:rsidRPr="000B21C9">
          <w:rPr>
            <w:rStyle w:val="Hipersaitas"/>
            <w:rFonts w:eastAsiaTheme="majorEastAsia"/>
            <w:sz w:val="20"/>
            <w:szCs w:val="20"/>
          </w:rPr>
          <w:t>https://viesiejipirkimai.lt</w:t>
        </w:r>
      </w:hyperlink>
      <w:r w:rsidRPr="000B21C9">
        <w:rPr>
          <w:sz w:val="20"/>
          <w:szCs w:val="20"/>
        </w:rPr>
        <w:t>.</w:t>
      </w:r>
    </w:p>
    <w:p w:rsidR="00800428" w:rsidRPr="00800428" w:rsidRDefault="00800428" w:rsidP="0054118F">
      <w:pPr>
        <w:tabs>
          <w:tab w:val="left" w:pos="851"/>
        </w:tabs>
        <w:ind w:firstLine="567"/>
        <w:jc w:val="both"/>
        <w:rPr>
          <w:sz w:val="20"/>
          <w:szCs w:val="20"/>
        </w:rPr>
      </w:pPr>
      <w:r w:rsidRPr="000B21C9">
        <w:rPr>
          <w:sz w:val="20"/>
          <w:szCs w:val="20"/>
        </w:rPr>
        <w:t>1.7</w:t>
      </w:r>
      <w:r w:rsidR="0054118F" w:rsidRPr="000B21C9">
        <w:rPr>
          <w:sz w:val="20"/>
          <w:szCs w:val="20"/>
        </w:rPr>
        <w:t>.</w:t>
      </w:r>
      <w:r w:rsidR="0054118F" w:rsidRPr="000B21C9">
        <w:rPr>
          <w:sz w:val="20"/>
          <w:szCs w:val="20"/>
        </w:rPr>
        <w:tab/>
      </w:r>
      <w:r w:rsidRPr="000B21C9">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5B1784">
        <w:rPr>
          <w:color w:val="000000" w:themeColor="text1"/>
          <w:sz w:val="20"/>
          <w:szCs w:val="20"/>
        </w:rPr>
        <w:t xml:space="preserve">+370 </w:t>
      </w:r>
      <w:r w:rsidR="0051186E" w:rsidRPr="00697E03">
        <w:rPr>
          <w:color w:val="000000" w:themeColor="text1"/>
          <w:sz w:val="20"/>
          <w:szCs w:val="20"/>
        </w:rPr>
        <w:t>655 11 552;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specifikacija“ (toliau –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priedas, Techninė specifikacija).</w:t>
      </w:r>
    </w:p>
    <w:p w:rsidR="00800428" w:rsidRPr="000930DE" w:rsidRDefault="00377312" w:rsidP="00050793">
      <w:pPr>
        <w:ind w:firstLine="709"/>
        <w:jc w:val="both"/>
        <w:rPr>
          <w:color w:val="000000" w:themeColor="text1"/>
          <w:sz w:val="20"/>
          <w:szCs w:val="20"/>
        </w:rPr>
      </w:pPr>
      <w:r w:rsidRPr="002D7634">
        <w:rPr>
          <w:sz w:val="20"/>
          <w:szCs w:val="20"/>
        </w:rPr>
        <w:t>2.2.</w:t>
      </w:r>
      <w:r w:rsidRPr="002D7634">
        <w:rPr>
          <w:sz w:val="20"/>
          <w:szCs w:val="20"/>
        </w:rPr>
        <w:tab/>
      </w:r>
      <w:r w:rsidR="001B6BF4" w:rsidRPr="0020067C">
        <w:rPr>
          <w:b/>
          <w:sz w:val="20"/>
          <w:szCs w:val="20"/>
        </w:rPr>
        <w:t>Paslaugų pirkimas</w:t>
      </w:r>
      <w:r w:rsidR="001979FC" w:rsidRPr="0020067C">
        <w:rPr>
          <w:b/>
          <w:sz w:val="20"/>
          <w:szCs w:val="20"/>
        </w:rPr>
        <w:t xml:space="preserve"> bus vykdomas</w:t>
      </w:r>
      <w:r w:rsidR="00F3705F">
        <w:rPr>
          <w:b/>
          <w:sz w:val="20"/>
          <w:szCs w:val="20"/>
        </w:rPr>
        <w:t xml:space="preserve"> 36</w:t>
      </w:r>
      <w:r w:rsidR="00085458">
        <w:rPr>
          <w:b/>
          <w:sz w:val="20"/>
          <w:szCs w:val="20"/>
        </w:rPr>
        <w:t xml:space="preserve"> (</w:t>
      </w:r>
      <w:r w:rsidR="00F3705F">
        <w:rPr>
          <w:b/>
          <w:sz w:val="20"/>
          <w:szCs w:val="20"/>
        </w:rPr>
        <w:t>trisdešimt šešis</w:t>
      </w:r>
      <w:r w:rsidR="005B1784">
        <w:rPr>
          <w:b/>
          <w:sz w:val="20"/>
          <w:szCs w:val="20"/>
        </w:rPr>
        <w:t>)</w:t>
      </w:r>
      <w:r w:rsidR="00EA658F">
        <w:rPr>
          <w:b/>
          <w:sz w:val="20"/>
          <w:szCs w:val="20"/>
        </w:rPr>
        <w:t xml:space="preserve"> mėnesi</w:t>
      </w:r>
      <w:r w:rsidR="005B1784">
        <w:rPr>
          <w:b/>
          <w:sz w:val="20"/>
          <w:szCs w:val="20"/>
        </w:rPr>
        <w:t>us</w:t>
      </w:r>
      <w:r w:rsidR="00085458">
        <w:rPr>
          <w:b/>
          <w:sz w:val="20"/>
          <w:szCs w:val="20"/>
        </w:rPr>
        <w:t xml:space="preserve"> nuo sutarties sudarymo</w:t>
      </w:r>
      <w:r w:rsidR="008E4F41">
        <w:rPr>
          <w:b/>
          <w:sz w:val="20"/>
          <w:szCs w:val="20"/>
        </w:rPr>
        <w:t>.</w:t>
      </w:r>
      <w:r w:rsidR="009F5E98" w:rsidRPr="002D7634">
        <w:rPr>
          <w:b/>
          <w:sz w:val="20"/>
          <w:szCs w:val="20"/>
        </w:rPr>
        <w:t xml:space="preserve"> </w:t>
      </w:r>
      <w:r w:rsidR="00050793" w:rsidRPr="000930DE">
        <w:rPr>
          <w:iCs/>
          <w:color w:val="000000" w:themeColor="text1"/>
          <w:sz w:val="20"/>
          <w:szCs w:val="20"/>
        </w:rPr>
        <w:t xml:space="preserve"> </w:t>
      </w:r>
      <w:r w:rsidR="00104E7C">
        <w:rPr>
          <w:iCs/>
          <w:color w:val="000000" w:themeColor="text1"/>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0B21C9"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0B21C9">
        <w:rPr>
          <w:spacing w:val="-4"/>
          <w:sz w:val="20"/>
          <w:szCs w:val="20"/>
        </w:rPr>
        <w:t>vadovautis CVP IS administratoriaus – Viešųjų pirkimų tarnybos parengta mokomąja medžiaga ir metodika dėl pasiūlymų rengimo ir teikimo CVP IS</w:t>
      </w:r>
      <w:r w:rsidRPr="000B21C9">
        <w:rPr>
          <w:sz w:val="20"/>
          <w:szCs w:val="20"/>
        </w:rPr>
        <w:t xml:space="preserve">. </w:t>
      </w:r>
    </w:p>
    <w:p w:rsidR="006E2C3A" w:rsidRPr="000B21C9" w:rsidRDefault="00800428" w:rsidP="006E2C3A">
      <w:pPr>
        <w:ind w:firstLine="567"/>
        <w:jc w:val="both"/>
        <w:rPr>
          <w:sz w:val="20"/>
          <w:szCs w:val="20"/>
        </w:rPr>
      </w:pPr>
      <w:r w:rsidRPr="000B21C9">
        <w:rPr>
          <w:sz w:val="20"/>
          <w:szCs w:val="20"/>
        </w:rPr>
        <w:t>5.2.</w:t>
      </w:r>
      <w:r w:rsidR="00377312" w:rsidRPr="000B21C9">
        <w:rPr>
          <w:sz w:val="20"/>
          <w:szCs w:val="20"/>
        </w:rPr>
        <w:tab/>
      </w:r>
      <w:r w:rsidRPr="000B21C9">
        <w:rPr>
          <w:sz w:val="20"/>
          <w:szCs w:val="20"/>
        </w:rPr>
        <w:t xml:space="preserve">Pasiūlymas turi būti pateikiamas tik CVP IS elektroninėmis priemonėmis adresu: </w:t>
      </w:r>
      <w:hyperlink r:id="rId10" w:history="1">
        <w:r w:rsidR="000B21C9" w:rsidRPr="000B21C9">
          <w:rPr>
            <w:rStyle w:val="Hipersaitas"/>
            <w:rFonts w:eastAsiaTheme="majorEastAsia"/>
            <w:sz w:val="20"/>
            <w:szCs w:val="20"/>
          </w:rPr>
          <w:t>https://viesiejipirkimai.lt</w:t>
        </w:r>
      </w:hyperlink>
      <w:r w:rsidRPr="000B21C9">
        <w:rPr>
          <w:sz w:val="20"/>
          <w:szCs w:val="20"/>
        </w:rPr>
        <w:t xml:space="preserve">. </w:t>
      </w:r>
    </w:p>
    <w:p w:rsidR="006E2C3A" w:rsidRDefault="00800428" w:rsidP="006E2C3A">
      <w:pPr>
        <w:ind w:firstLine="567"/>
        <w:jc w:val="both"/>
        <w:rPr>
          <w:sz w:val="20"/>
          <w:szCs w:val="20"/>
        </w:rPr>
      </w:pPr>
      <w:r w:rsidRPr="000B21C9">
        <w:rPr>
          <w:sz w:val="20"/>
          <w:szCs w:val="20"/>
        </w:rPr>
        <w:t>5</w:t>
      </w:r>
      <w:r w:rsidR="00522506" w:rsidRPr="000B21C9">
        <w:rPr>
          <w:sz w:val="20"/>
          <w:szCs w:val="20"/>
        </w:rPr>
        <w:t>.3.</w:t>
      </w:r>
      <w:r w:rsidR="00522506" w:rsidRPr="000B21C9">
        <w:rPr>
          <w:sz w:val="20"/>
          <w:szCs w:val="20"/>
        </w:rPr>
        <w:tab/>
      </w:r>
      <w:r w:rsidRPr="000B21C9">
        <w:rPr>
          <w:sz w:val="20"/>
          <w:szCs w:val="20"/>
        </w:rPr>
        <w:t>Pasiūlymas, pateiktas popierine forma arba ne CVP IS elektroninėmis priemonėmis, bus atmestas kaip neatitinkantis Apklausos sąlygų reikalavimų</w:t>
      </w:r>
      <w:r w:rsidRPr="00050793">
        <w:rPr>
          <w:sz w:val="20"/>
          <w:szCs w:val="20"/>
        </w:rPr>
        <w:t>.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rsidR="00800428" w:rsidRPr="0051186E"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pateikiama lietuvių kalba. Jei atitinkami dokumentai yra išduoti kita, nei reikalaujama, kalba, turi būti pateiktas tinkamai patvirtintas vertimas į </w:t>
      </w:r>
      <w:r w:rsidRPr="00D21CC0">
        <w:rPr>
          <w:sz w:val="20"/>
          <w:szCs w:val="20"/>
          <w:lang w:eastAsia="lt-LT"/>
        </w:rPr>
        <w:t xml:space="preserve">lietuvių kalbą. Tinkamu laikomas vertimo patvirtinimas </w:t>
      </w:r>
      <w:r w:rsidR="00D21CC0" w:rsidRPr="00D21CC0">
        <w:rPr>
          <w:color w:val="000000" w:themeColor="text1"/>
          <w:sz w:val="22"/>
          <w:szCs w:val="22"/>
        </w:rPr>
        <w:t>tiekėjo arba jo įgalioto atstovo parašu</w:t>
      </w:r>
      <w:r w:rsidR="00D21CC0" w:rsidRPr="00D21CC0">
        <w:rPr>
          <w:sz w:val="20"/>
          <w:szCs w:val="20"/>
          <w:lang w:eastAsia="lt-LT"/>
        </w:rPr>
        <w:t xml:space="preserve"> ir </w:t>
      </w:r>
      <w:r w:rsidRPr="00D21CC0">
        <w:rPr>
          <w:bCs/>
          <w:sz w:val="20"/>
          <w:szCs w:val="20"/>
          <w:lang w:eastAsia="lt-LT"/>
        </w:rPr>
        <w:t xml:space="preserve">biuro antspaudu (jei turi) arba </w:t>
      </w:r>
      <w:r w:rsidRPr="00D21CC0">
        <w:rPr>
          <w:sz w:val="20"/>
          <w:szCs w:val="20"/>
          <w:lang w:eastAsia="lt-LT"/>
        </w:rPr>
        <w:t>tiekėjo ar jo įgalioto asmens parašu ir antspaudu (jei turi)</w:t>
      </w:r>
      <w:r w:rsidRPr="00D21CC0">
        <w:rPr>
          <w:bCs/>
          <w:sz w:val="20"/>
          <w:szCs w:val="20"/>
          <w:lang w:eastAsia="lt-LT"/>
        </w:rPr>
        <w:t xml:space="preserve">. Pateikiamas </w:t>
      </w:r>
      <w:r w:rsidRPr="00197F3A">
        <w:rPr>
          <w:bCs/>
          <w:color w:val="000000" w:themeColor="text1"/>
          <w:sz w:val="20"/>
          <w:szCs w:val="20"/>
          <w:lang w:eastAsia="lt-LT"/>
        </w:rPr>
        <w:t xml:space="preserve">skenuotas </w:t>
      </w:r>
      <w:r w:rsidRPr="0051186E">
        <w:rPr>
          <w:bCs/>
          <w:sz w:val="20"/>
          <w:szCs w:val="20"/>
          <w:lang w:eastAsia="lt-LT"/>
        </w:rPr>
        <w:t>dokumentas elektronine forma.</w:t>
      </w:r>
    </w:p>
    <w:p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1186E">
        <w:rPr>
          <w:rFonts w:ascii="Times New Roman" w:hAnsi="Times New Roman" w:cs="Times New Roman"/>
          <w:b w:val="0"/>
          <w:i w:val="0"/>
          <w:sz w:val="20"/>
          <w:szCs w:val="20"/>
        </w:rPr>
        <w:t>5</w:t>
      </w:r>
      <w:r w:rsidR="00522506" w:rsidRPr="0051186E">
        <w:rPr>
          <w:rFonts w:ascii="Times New Roman" w:hAnsi="Times New Roman" w:cs="Times New Roman"/>
          <w:b w:val="0"/>
          <w:i w:val="0"/>
          <w:sz w:val="20"/>
          <w:szCs w:val="20"/>
        </w:rPr>
        <w:t>.6.</w:t>
      </w:r>
      <w:r w:rsidR="00522506" w:rsidRPr="0051186E">
        <w:rPr>
          <w:rFonts w:ascii="Times New Roman" w:hAnsi="Times New Roman" w:cs="Times New Roman"/>
          <w:b w:val="0"/>
          <w:i w:val="0"/>
          <w:sz w:val="20"/>
          <w:szCs w:val="20"/>
        </w:rPr>
        <w:tab/>
      </w:r>
      <w:r w:rsidRPr="0051186E">
        <w:rPr>
          <w:rFonts w:ascii="Times New Roman" w:hAnsi="Times New Roman" w:cs="Times New Roman"/>
          <w:b w:val="0"/>
          <w:i w:val="0"/>
          <w:sz w:val="20"/>
          <w:szCs w:val="20"/>
        </w:rPr>
        <w:t xml:space="preserve">Pagal Apklausos sąlygų 1 </w:t>
      </w:r>
      <w:r w:rsidRPr="008E4F41">
        <w:rPr>
          <w:rFonts w:ascii="Times New Roman" w:hAnsi="Times New Roman" w:cs="Times New Roman"/>
          <w:b w:val="0"/>
          <w:i w:val="0"/>
          <w:sz w:val="20"/>
          <w:szCs w:val="20"/>
        </w:rPr>
        <w:t xml:space="preserve">priede pateiktą formą parengtas pasiūlymas </w:t>
      </w:r>
      <w:r w:rsidRPr="008E4F41">
        <w:rPr>
          <w:rFonts w:ascii="Times New Roman" w:hAnsi="Times New Roman" w:cs="Times New Roman"/>
          <w:b w:val="0"/>
          <w:i w:val="0"/>
          <w:spacing w:val="-4"/>
          <w:sz w:val="20"/>
          <w:szCs w:val="20"/>
        </w:rPr>
        <w:t>CVP IS</w:t>
      </w:r>
      <w:r w:rsidRPr="008E4F41">
        <w:rPr>
          <w:rFonts w:ascii="Times New Roman" w:hAnsi="Times New Roman" w:cs="Times New Roman"/>
          <w:b w:val="0"/>
          <w:i w:val="0"/>
          <w:sz w:val="20"/>
          <w:szCs w:val="20"/>
        </w:rPr>
        <w:t xml:space="preserve"> elektroninėmis priemonėmis turi būti pateiktas </w:t>
      </w:r>
      <w:r w:rsidRPr="008E4F41">
        <w:rPr>
          <w:rFonts w:ascii="Times New Roman" w:hAnsi="Times New Roman" w:cs="Times New Roman"/>
          <w:b w:val="0"/>
          <w:i w:val="0"/>
          <w:sz w:val="20"/>
          <w:szCs w:val="20"/>
          <w:u w:val="single"/>
        </w:rPr>
        <w:t xml:space="preserve">iki </w:t>
      </w:r>
      <w:r w:rsidRPr="008E4F41">
        <w:rPr>
          <w:rFonts w:ascii="Times New Roman" w:hAnsi="Times New Roman" w:cs="Times New Roman"/>
          <w:i w:val="0"/>
          <w:sz w:val="20"/>
          <w:szCs w:val="20"/>
          <w:u w:val="single"/>
        </w:rPr>
        <w:t>20</w:t>
      </w:r>
      <w:r w:rsidR="009F273E" w:rsidRPr="008E4F41">
        <w:rPr>
          <w:rFonts w:ascii="Times New Roman" w:hAnsi="Times New Roman" w:cs="Times New Roman"/>
          <w:i w:val="0"/>
          <w:sz w:val="20"/>
          <w:szCs w:val="20"/>
          <w:u w:val="single"/>
        </w:rPr>
        <w:t>2</w:t>
      </w:r>
      <w:r w:rsidR="005B1784">
        <w:rPr>
          <w:rFonts w:ascii="Times New Roman" w:hAnsi="Times New Roman" w:cs="Times New Roman"/>
          <w:i w:val="0"/>
          <w:sz w:val="20"/>
          <w:szCs w:val="20"/>
          <w:u w:val="single"/>
        </w:rPr>
        <w:t>6-0</w:t>
      </w:r>
      <w:r w:rsidR="00F3705F">
        <w:rPr>
          <w:rFonts w:ascii="Times New Roman" w:hAnsi="Times New Roman" w:cs="Times New Roman"/>
          <w:i w:val="0"/>
          <w:sz w:val="20"/>
          <w:szCs w:val="20"/>
          <w:u w:val="single"/>
        </w:rPr>
        <w:t>4-</w:t>
      </w:r>
      <w:r w:rsidR="00CC0E8B">
        <w:rPr>
          <w:rFonts w:ascii="Times New Roman" w:hAnsi="Times New Roman" w:cs="Times New Roman"/>
          <w:i w:val="0"/>
          <w:sz w:val="20"/>
          <w:szCs w:val="20"/>
          <w:u w:val="single"/>
        </w:rPr>
        <w:t>28</w:t>
      </w:r>
      <w:r w:rsidR="007E56D9" w:rsidRPr="008E4F41">
        <w:rPr>
          <w:rFonts w:ascii="Times New Roman" w:hAnsi="Times New Roman" w:cs="Times New Roman"/>
          <w:i w:val="0"/>
          <w:sz w:val="20"/>
          <w:szCs w:val="20"/>
          <w:u w:val="single"/>
        </w:rPr>
        <w:t xml:space="preserve">   </w:t>
      </w:r>
      <w:r w:rsidR="007E59B9" w:rsidRPr="008E4F41">
        <w:rPr>
          <w:rFonts w:ascii="Times New Roman" w:hAnsi="Times New Roman" w:cs="Times New Roman"/>
          <w:i w:val="0"/>
          <w:sz w:val="20"/>
          <w:szCs w:val="20"/>
          <w:u w:val="single"/>
        </w:rPr>
        <w:t>0</w:t>
      </w:r>
      <w:r w:rsidR="00F3705F">
        <w:rPr>
          <w:rFonts w:ascii="Times New Roman" w:hAnsi="Times New Roman" w:cs="Times New Roman"/>
          <w:i w:val="0"/>
          <w:sz w:val="20"/>
          <w:szCs w:val="20"/>
          <w:u w:val="single"/>
        </w:rPr>
        <w:t>9</w:t>
      </w:r>
      <w:r w:rsidR="00C630C9" w:rsidRPr="008E4F41">
        <w:rPr>
          <w:rFonts w:ascii="Times New Roman" w:hAnsi="Times New Roman" w:cs="Times New Roman"/>
          <w:i w:val="0"/>
          <w:sz w:val="20"/>
          <w:szCs w:val="20"/>
          <w:u w:val="single"/>
        </w:rPr>
        <w:t>:</w:t>
      </w:r>
      <w:r w:rsidRPr="008E4F41">
        <w:rPr>
          <w:rFonts w:ascii="Times New Roman" w:hAnsi="Times New Roman" w:cs="Times New Roman"/>
          <w:i w:val="0"/>
          <w:sz w:val="20"/>
          <w:szCs w:val="20"/>
          <w:u w:val="single"/>
        </w:rPr>
        <w:t>00 val</w:t>
      </w:r>
      <w:r w:rsidRPr="008E4F41">
        <w:rPr>
          <w:rFonts w:ascii="Times New Roman" w:hAnsi="Times New Roman" w:cs="Times New Roman"/>
          <w:b w:val="0"/>
          <w:i w:val="0"/>
          <w:sz w:val="20"/>
          <w:szCs w:val="20"/>
          <w:u w:val="single"/>
        </w:rPr>
        <w:t>.</w:t>
      </w:r>
      <w:r w:rsidRPr="008E4F41">
        <w:rPr>
          <w:rFonts w:ascii="Times New Roman" w:hAnsi="Times New Roman" w:cs="Times New Roman"/>
          <w:b w:val="0"/>
          <w:i w:val="0"/>
          <w:sz w:val="20"/>
          <w:szCs w:val="20"/>
        </w:rPr>
        <w:t xml:space="preserve"> (Lietuvos </w:t>
      </w:r>
      <w:r w:rsidRPr="00614224">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kita reikalaujama informacija ir dokumentai</w:t>
      </w:r>
      <w:r w:rsidR="000B21C9">
        <w:rPr>
          <w:sz w:val="20"/>
          <w:szCs w:val="20"/>
        </w:rPr>
        <w:t xml:space="preserve"> (TIEKĖJO DEKLARACIJOS)</w:t>
      </w:r>
      <w:r w:rsidRPr="00800428">
        <w:rPr>
          <w:sz w:val="20"/>
          <w:szCs w:val="20"/>
        </w:rPr>
        <w:t xml:space="preserve">. </w:t>
      </w:r>
    </w:p>
    <w:p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015A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164D2C">
        <w:rPr>
          <w:sz w:val="20"/>
          <w:szCs w:val="20"/>
        </w:rPr>
        <w:t xml:space="preserve">5.12. </w:t>
      </w:r>
      <w:r w:rsidR="00DA6FC1" w:rsidRPr="00DA6FC1">
        <w:rPr>
          <w:sz w:val="20"/>
          <w:szCs w:val="20"/>
        </w:rPr>
        <w:t>P</w:t>
      </w:r>
      <w:r w:rsidR="00164D2C" w:rsidRPr="00164D2C">
        <w:rPr>
          <w:sz w:val="20"/>
          <w:szCs w:val="20"/>
        </w:rPr>
        <w:t xml:space="preserve">ateikdamas pasiūlymą, turi siūlyti </w:t>
      </w:r>
      <w:r w:rsidR="00D8294B">
        <w:rPr>
          <w:sz w:val="20"/>
          <w:szCs w:val="20"/>
        </w:rPr>
        <w:t xml:space="preserve">visą nurodytą </w:t>
      </w:r>
      <w:r w:rsidR="00164D2C" w:rsidRPr="00164D2C">
        <w:rPr>
          <w:sz w:val="20"/>
          <w:szCs w:val="20"/>
        </w:rPr>
        <w:t>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CC0E8B">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CC0E8B">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susipažinimo su </w:t>
      </w:r>
      <w:r w:rsidR="0051186E" w:rsidRPr="00697E03">
        <w:rPr>
          <w:sz w:val="20"/>
          <w:szCs w:val="20"/>
        </w:rPr>
        <w:t xml:space="preserve">CVP IS priemonėmis bei el. paštu pateiktais tiekėjų </w:t>
      </w:r>
      <w:r w:rsidR="0051186E" w:rsidRPr="0051186E">
        <w:rPr>
          <w:sz w:val="20"/>
          <w:szCs w:val="20"/>
        </w:rPr>
        <w:t>pasiūlymais</w:t>
      </w:r>
      <w:r w:rsidR="0051186E" w:rsidRPr="0051186E">
        <w:rPr>
          <w:iCs/>
          <w:sz w:val="20"/>
          <w:szCs w:val="20"/>
        </w:rPr>
        <w:t xml:space="preserve"> posėdis įvyks</w:t>
      </w:r>
      <w:r w:rsidR="0051186E" w:rsidRPr="0051186E">
        <w:rPr>
          <w:bCs/>
          <w:sz w:val="20"/>
          <w:szCs w:val="20"/>
        </w:rPr>
        <w:t xml:space="preserve"> </w:t>
      </w:r>
      <w:r w:rsidR="0051186E" w:rsidRPr="0051186E">
        <w:rPr>
          <w:b/>
          <w:bCs/>
          <w:sz w:val="20"/>
          <w:szCs w:val="20"/>
        </w:rPr>
        <w:t>K</w:t>
      </w:r>
      <w:r w:rsidR="0051186E" w:rsidRPr="0051186E">
        <w:rPr>
          <w:b/>
          <w:sz w:val="20"/>
          <w:szCs w:val="20"/>
        </w:rPr>
        <w:t xml:space="preserve">auno miesto socialinių paslaugų centre, </w:t>
      </w:r>
      <w:r w:rsidR="0051186E" w:rsidRPr="0051186E">
        <w:rPr>
          <w:sz w:val="20"/>
          <w:szCs w:val="20"/>
        </w:rPr>
        <w:t>Partizanų g. 38 D, LT-49490 Kaunas</w:t>
      </w:r>
      <w:r w:rsidR="00D567B5" w:rsidRPr="0051186E">
        <w:rPr>
          <w:i/>
          <w:sz w:val="20"/>
          <w:szCs w:val="20"/>
        </w:rPr>
        <w:t>.</w:t>
      </w:r>
      <w:r w:rsidR="00D567B5" w:rsidRPr="0051186E">
        <w:rPr>
          <w:sz w:val="20"/>
          <w:szCs w:val="20"/>
        </w:rPr>
        <w:t xml:space="preserve"> </w:t>
      </w:r>
      <w:r w:rsidR="00D567B5" w:rsidRPr="0051186E">
        <w:rPr>
          <w:b/>
          <w:sz w:val="20"/>
          <w:szCs w:val="20"/>
        </w:rPr>
        <w:t xml:space="preserve">Vokai su pasiūlymais bus atplėšiami posėdyje – </w:t>
      </w:r>
      <w:r w:rsidR="00D567B5" w:rsidRPr="0051186E">
        <w:rPr>
          <w:b/>
          <w:bCs/>
          <w:sz w:val="20"/>
          <w:szCs w:val="20"/>
        </w:rPr>
        <w:t>20</w:t>
      </w:r>
      <w:r w:rsidR="009F273E" w:rsidRPr="0051186E">
        <w:rPr>
          <w:b/>
          <w:bCs/>
          <w:sz w:val="20"/>
          <w:szCs w:val="20"/>
        </w:rPr>
        <w:t>2</w:t>
      </w:r>
      <w:r w:rsidR="005B1784">
        <w:rPr>
          <w:b/>
          <w:bCs/>
          <w:sz w:val="20"/>
          <w:szCs w:val="20"/>
        </w:rPr>
        <w:t>6-0</w:t>
      </w:r>
      <w:r w:rsidR="00F3705F">
        <w:rPr>
          <w:b/>
          <w:bCs/>
          <w:sz w:val="20"/>
          <w:szCs w:val="20"/>
        </w:rPr>
        <w:t>4-</w:t>
      </w:r>
      <w:r w:rsidR="00CC0E8B">
        <w:rPr>
          <w:b/>
          <w:bCs/>
          <w:sz w:val="20"/>
          <w:szCs w:val="20"/>
        </w:rPr>
        <w:t>28</w:t>
      </w:r>
      <w:r w:rsidR="00704A67">
        <w:rPr>
          <w:b/>
          <w:bCs/>
          <w:sz w:val="20"/>
          <w:szCs w:val="20"/>
        </w:rPr>
        <w:t xml:space="preserve"> </w:t>
      </w:r>
      <w:r w:rsidR="00386140" w:rsidRPr="0051186E">
        <w:rPr>
          <w:b/>
          <w:bCs/>
          <w:sz w:val="20"/>
          <w:szCs w:val="20"/>
        </w:rPr>
        <w:t xml:space="preserve"> </w:t>
      </w:r>
      <w:r w:rsidR="007E59B9">
        <w:rPr>
          <w:b/>
          <w:bCs/>
          <w:sz w:val="20"/>
          <w:szCs w:val="20"/>
        </w:rPr>
        <w:t>0</w:t>
      </w:r>
      <w:r w:rsidR="00F3705F">
        <w:rPr>
          <w:b/>
          <w:bCs/>
          <w:sz w:val="20"/>
          <w:szCs w:val="20"/>
        </w:rPr>
        <w:t>9</w:t>
      </w:r>
      <w:r w:rsidR="006A7E66" w:rsidRPr="0051186E">
        <w:rPr>
          <w:b/>
          <w:bCs/>
          <w:sz w:val="20"/>
          <w:szCs w:val="20"/>
        </w:rPr>
        <w:t>:</w:t>
      </w:r>
      <w:r w:rsidR="00F3705F">
        <w:rPr>
          <w:b/>
          <w:bCs/>
          <w:sz w:val="20"/>
          <w:szCs w:val="20"/>
        </w:rPr>
        <w:t>30</w:t>
      </w:r>
      <w:r w:rsidR="00D567B5" w:rsidRPr="0051186E">
        <w:rPr>
          <w:b/>
          <w:bCs/>
          <w:sz w:val="20"/>
          <w:szCs w:val="20"/>
        </w:rPr>
        <w:t xml:space="preserve"> val. </w:t>
      </w:r>
      <w:r w:rsidR="00D567B5" w:rsidRPr="0051186E">
        <w:rPr>
          <w:b/>
          <w:sz w:val="20"/>
          <w:szCs w:val="20"/>
        </w:rPr>
        <w:t xml:space="preserve"> (Pasiūlymas turi būti pateiktas iki </w:t>
      </w:r>
      <w:r w:rsidR="00D567B5" w:rsidRPr="0051186E">
        <w:rPr>
          <w:b/>
          <w:bCs/>
          <w:sz w:val="20"/>
          <w:szCs w:val="20"/>
        </w:rPr>
        <w:t>20</w:t>
      </w:r>
      <w:r w:rsidR="009F273E" w:rsidRPr="0051186E">
        <w:rPr>
          <w:b/>
          <w:bCs/>
          <w:sz w:val="20"/>
          <w:szCs w:val="20"/>
        </w:rPr>
        <w:t>2</w:t>
      </w:r>
      <w:r w:rsidR="005B1784">
        <w:rPr>
          <w:b/>
          <w:bCs/>
          <w:sz w:val="20"/>
          <w:szCs w:val="20"/>
        </w:rPr>
        <w:t>6-0</w:t>
      </w:r>
      <w:r w:rsidR="00F3705F">
        <w:rPr>
          <w:b/>
          <w:bCs/>
          <w:sz w:val="20"/>
          <w:szCs w:val="20"/>
        </w:rPr>
        <w:t>4-</w:t>
      </w:r>
      <w:r w:rsidR="00CC0E8B">
        <w:rPr>
          <w:b/>
          <w:bCs/>
          <w:sz w:val="20"/>
          <w:szCs w:val="20"/>
        </w:rPr>
        <w:t>28</w:t>
      </w:r>
      <w:r w:rsidR="00A309F2" w:rsidRPr="0051186E">
        <w:rPr>
          <w:b/>
          <w:bCs/>
          <w:sz w:val="20"/>
          <w:szCs w:val="20"/>
        </w:rPr>
        <w:t xml:space="preserve">  </w:t>
      </w:r>
      <w:r w:rsidR="00E72C54" w:rsidRPr="0051186E">
        <w:rPr>
          <w:b/>
          <w:bCs/>
          <w:sz w:val="20"/>
          <w:szCs w:val="20"/>
        </w:rPr>
        <w:t xml:space="preserve"> </w:t>
      </w:r>
      <w:r w:rsidR="007E56D9">
        <w:rPr>
          <w:b/>
          <w:bCs/>
          <w:sz w:val="20"/>
          <w:szCs w:val="20"/>
        </w:rPr>
        <w:t>0</w:t>
      </w:r>
      <w:r w:rsidR="00F3705F">
        <w:rPr>
          <w:b/>
          <w:bCs/>
          <w:sz w:val="20"/>
          <w:szCs w:val="20"/>
        </w:rPr>
        <w:t>9</w:t>
      </w:r>
      <w:r w:rsidR="006A7E66" w:rsidRPr="0051186E">
        <w:rPr>
          <w:b/>
          <w:bCs/>
          <w:sz w:val="20"/>
          <w:szCs w:val="20"/>
        </w:rPr>
        <w:t>:</w:t>
      </w:r>
      <w:r w:rsidR="00D567B5" w:rsidRPr="0051186E">
        <w:rPr>
          <w:b/>
          <w:bCs/>
          <w:sz w:val="20"/>
          <w:szCs w:val="20"/>
        </w:rPr>
        <w:t>00 val</w:t>
      </w:r>
      <w:r w:rsidR="00D567B5" w:rsidRPr="0051186E">
        <w:rPr>
          <w:b/>
          <w:sz w:val="20"/>
          <w:szCs w:val="20"/>
        </w:rPr>
        <w:t>. tik elektroninėmis priemonėmis, naudojant CVP IS)</w:t>
      </w:r>
      <w:r w:rsidR="0008287A" w:rsidRPr="0051186E">
        <w:rPr>
          <w:b/>
          <w:iCs/>
          <w:sz w:val="20"/>
          <w:szCs w:val="20"/>
        </w:rPr>
        <w:t xml:space="preserve">. </w:t>
      </w:r>
      <w:r w:rsidR="0008287A" w:rsidRPr="0051186E">
        <w:rPr>
          <w:b/>
          <w:iCs/>
          <w:sz w:val="20"/>
          <w:szCs w:val="20"/>
          <w:u w:val="single"/>
        </w:rPr>
        <w:t>Jei pasiūlymas teikiamas šifruotas, slaptažodis turi būti pateiktas 20</w:t>
      </w:r>
      <w:r w:rsidR="006A7E66" w:rsidRPr="0051186E">
        <w:rPr>
          <w:b/>
          <w:iCs/>
          <w:sz w:val="20"/>
          <w:szCs w:val="20"/>
          <w:u w:val="single"/>
        </w:rPr>
        <w:t>2</w:t>
      </w:r>
      <w:r w:rsidR="005B1784">
        <w:rPr>
          <w:b/>
          <w:iCs/>
          <w:sz w:val="20"/>
          <w:szCs w:val="20"/>
          <w:u w:val="single"/>
        </w:rPr>
        <w:t>6</w:t>
      </w:r>
      <w:r w:rsidR="00704A67">
        <w:rPr>
          <w:b/>
          <w:iCs/>
          <w:sz w:val="20"/>
          <w:szCs w:val="20"/>
          <w:u w:val="single"/>
        </w:rPr>
        <w:t>-0</w:t>
      </w:r>
      <w:r w:rsidR="00F3705F">
        <w:rPr>
          <w:b/>
          <w:iCs/>
          <w:sz w:val="20"/>
          <w:szCs w:val="20"/>
          <w:u w:val="single"/>
        </w:rPr>
        <w:t>4-</w:t>
      </w:r>
      <w:r w:rsidR="00CC0E8B">
        <w:rPr>
          <w:b/>
          <w:iCs/>
          <w:sz w:val="20"/>
          <w:szCs w:val="20"/>
          <w:u w:val="single"/>
        </w:rPr>
        <w:t>28</w:t>
      </w:r>
      <w:r w:rsidR="00D015A1">
        <w:rPr>
          <w:b/>
          <w:iCs/>
          <w:sz w:val="20"/>
          <w:szCs w:val="20"/>
          <w:u w:val="single"/>
        </w:rPr>
        <w:t xml:space="preserve"> </w:t>
      </w:r>
      <w:r w:rsidR="0008287A" w:rsidRPr="0051186E">
        <w:rPr>
          <w:b/>
          <w:iCs/>
          <w:sz w:val="20"/>
          <w:szCs w:val="20"/>
          <w:u w:val="single"/>
        </w:rPr>
        <w:t>intervale</w:t>
      </w:r>
      <w:r w:rsidR="0008287A" w:rsidRPr="0051186E">
        <w:rPr>
          <w:iCs/>
          <w:sz w:val="20"/>
          <w:szCs w:val="20"/>
          <w:u w:val="single"/>
        </w:rPr>
        <w:t xml:space="preserve"> </w:t>
      </w:r>
      <w:r w:rsidR="007E56D9" w:rsidRPr="007E56D9">
        <w:rPr>
          <w:b/>
          <w:iCs/>
          <w:sz w:val="20"/>
          <w:szCs w:val="20"/>
          <w:u w:val="single"/>
        </w:rPr>
        <w:t>0</w:t>
      </w:r>
      <w:r w:rsidR="00F3705F">
        <w:rPr>
          <w:b/>
          <w:iCs/>
          <w:sz w:val="20"/>
          <w:szCs w:val="20"/>
          <w:u w:val="single"/>
        </w:rPr>
        <w:t>9</w:t>
      </w:r>
      <w:r w:rsidR="006A7E66" w:rsidRPr="007E56D9">
        <w:rPr>
          <w:b/>
          <w:iCs/>
          <w:sz w:val="20"/>
          <w:szCs w:val="20"/>
          <w:u w:val="single"/>
        </w:rPr>
        <w:t>:</w:t>
      </w:r>
      <w:r w:rsidR="003502BA" w:rsidRPr="0051186E">
        <w:rPr>
          <w:b/>
          <w:iCs/>
          <w:sz w:val="20"/>
          <w:szCs w:val="20"/>
          <w:u w:val="single"/>
        </w:rPr>
        <w:t xml:space="preserve">00 – </w:t>
      </w:r>
      <w:r w:rsidR="007E56D9">
        <w:rPr>
          <w:b/>
          <w:iCs/>
          <w:sz w:val="20"/>
          <w:szCs w:val="20"/>
          <w:u w:val="single"/>
        </w:rPr>
        <w:t>0</w:t>
      </w:r>
      <w:r w:rsidR="00F3705F">
        <w:rPr>
          <w:b/>
          <w:iCs/>
          <w:sz w:val="20"/>
          <w:szCs w:val="20"/>
          <w:u w:val="single"/>
        </w:rPr>
        <w:t>9</w:t>
      </w:r>
      <w:r w:rsidR="006A7E66" w:rsidRPr="0051186E">
        <w:rPr>
          <w:b/>
          <w:iCs/>
          <w:sz w:val="20"/>
          <w:szCs w:val="20"/>
          <w:u w:val="single"/>
        </w:rPr>
        <w:t>:</w:t>
      </w:r>
      <w:r w:rsidR="00F3705F">
        <w:rPr>
          <w:b/>
          <w:iCs/>
          <w:sz w:val="20"/>
          <w:szCs w:val="20"/>
          <w:u w:val="single"/>
        </w:rPr>
        <w:t>30</w:t>
      </w:r>
      <w:r w:rsidR="0008287A" w:rsidRPr="0051186E">
        <w:rPr>
          <w:b/>
          <w:iCs/>
          <w:sz w:val="20"/>
          <w:szCs w:val="20"/>
          <w:u w:val="single"/>
        </w:rPr>
        <w:t xml:space="preserve"> val.</w:t>
      </w:r>
      <w:r w:rsidR="0008287A" w:rsidRPr="0051186E">
        <w:rPr>
          <w:iCs/>
          <w:sz w:val="20"/>
          <w:szCs w:val="20"/>
          <w:u w:val="single"/>
        </w:rPr>
        <w:t>)</w:t>
      </w:r>
      <w:r w:rsidRPr="0051186E">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704A67">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naudingiausią </w:t>
      </w:r>
      <w:r w:rsidR="0070267E" w:rsidRPr="0070267E">
        <w:rPr>
          <w:sz w:val="20"/>
          <w:szCs w:val="20"/>
          <w:lang w:val="es-ES_tradnl"/>
        </w:rPr>
        <w:t>pasi</w:t>
      </w:r>
      <w:r w:rsidR="0070267E" w:rsidRPr="0070267E">
        <w:rPr>
          <w:sz w:val="20"/>
          <w:szCs w:val="20"/>
        </w:rPr>
        <w:t>ūlymą iš</w:t>
      </w:r>
      <w:r w:rsidR="0070267E" w:rsidRPr="0070267E">
        <w:rPr>
          <w:sz w:val="20"/>
          <w:szCs w:val="20"/>
          <w:lang w:val="es-ES_tradnl"/>
        </w:rPr>
        <w:t>renka pagal</w:t>
      </w:r>
      <w:r w:rsidR="0070267E" w:rsidRPr="0070267E">
        <w:rPr>
          <w:sz w:val="20"/>
          <w:szCs w:val="20"/>
        </w:rPr>
        <w:t xml:space="preserve"> kainą. Ekonomiškai naudingiausiu</w:t>
      </w:r>
      <w:r w:rsidR="0070267E" w:rsidRPr="0070267E">
        <w:rPr>
          <w:sz w:val="20"/>
          <w:szCs w:val="20"/>
          <w:lang w:val="es-ES_tradnl"/>
        </w:rPr>
        <w:t xml:space="preserve"> pasi</w:t>
      </w:r>
      <w:r w:rsidR="0070267E" w:rsidRPr="0070267E">
        <w:rPr>
          <w:sz w:val="20"/>
          <w:szCs w:val="20"/>
        </w:rPr>
        <w:t>ūlymu laikomas mažiausios kainos pasiūlymas</w:t>
      </w:r>
      <w:r w:rsidRPr="0070267E">
        <w:rPr>
          <w:sz w:val="20"/>
          <w:szCs w:val="20"/>
        </w:rPr>
        <w:t>.</w:t>
      </w:r>
    </w:p>
    <w:p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704A67">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D015A1">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sz w:val="20"/>
          <w:szCs w:val="20"/>
        </w:rPr>
        <w:t>Vykdant Sutartį, sąskaitos faktūros ir kiti finansiniai dokumentai turi būti teikiami naudojantis informacinės sistemos „</w:t>
      </w:r>
      <w:r w:rsidR="005B1784">
        <w:rPr>
          <w:sz w:val="20"/>
          <w:szCs w:val="20"/>
        </w:rPr>
        <w:t>SABIS</w:t>
      </w:r>
      <w:r w:rsidR="00F459AE" w:rsidRPr="00F459AE">
        <w:rPr>
          <w:sz w:val="20"/>
          <w:szCs w:val="20"/>
        </w:rPr>
        <w:t>“ priemonėmis. Mokėjimo dokumentų nepateikus „</w:t>
      </w:r>
      <w:r w:rsidR="005B1784">
        <w:rPr>
          <w:sz w:val="20"/>
          <w:szCs w:val="20"/>
        </w:rPr>
        <w:t>SABIS</w:t>
      </w:r>
      <w:r w:rsidR="00F459AE" w:rsidRPr="00F459AE">
        <w:rPr>
          <w:sz w:val="20"/>
          <w:szCs w:val="20"/>
        </w:rPr>
        <w:t>“ priemonėmis, „Užsakovas“ turi teisę neatlikti mokėjimo.</w:t>
      </w:r>
    </w:p>
    <w:p w:rsidR="00F459AE" w:rsidRPr="00F459AE" w:rsidRDefault="004708F3" w:rsidP="00F459AE">
      <w:pPr>
        <w:ind w:firstLine="567"/>
        <w:jc w:val="both"/>
        <w:rPr>
          <w:sz w:val="20"/>
          <w:szCs w:val="20"/>
        </w:rPr>
      </w:pPr>
      <w:r>
        <w:rPr>
          <w:sz w:val="20"/>
          <w:szCs w:val="20"/>
        </w:rPr>
        <w:t>14.3</w:t>
      </w:r>
      <w:r w:rsidR="00F459AE" w:rsidRPr="00F459AE">
        <w:rPr>
          <w:sz w:val="20"/>
          <w:szCs w:val="20"/>
        </w:rPr>
        <w:t>.</w:t>
      </w:r>
      <w:r w:rsidR="00F459AE" w:rsidRPr="00F459AE">
        <w:rPr>
          <w:sz w:val="20"/>
          <w:szCs w:val="20"/>
        </w:rPr>
        <w:tab/>
        <w:t>Už atliktas paslaugas atsiskaitoma pagal paslaugų atlikimo aktą per 30 (trisdešimt) dienų nuo akto ir sąskaitos – faktūros perdavimo dienos.</w:t>
      </w:r>
    </w:p>
    <w:p w:rsidR="00F459AE" w:rsidRPr="00F459AE" w:rsidRDefault="00F459AE" w:rsidP="002D2C4B">
      <w:pPr>
        <w:ind w:firstLine="567"/>
        <w:jc w:val="both"/>
        <w:rPr>
          <w:b/>
          <w:color w:val="FF0000"/>
          <w:sz w:val="20"/>
          <w:szCs w:val="20"/>
        </w:rPr>
      </w:pP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rsidR="00743C5D" w:rsidRDefault="00743C5D" w:rsidP="00743C5D">
      <w:pPr>
        <w:rPr>
          <w:b/>
          <w:sz w:val="20"/>
          <w:szCs w:val="20"/>
        </w:rPr>
        <w:sectPr w:rsidR="00743C5D" w:rsidSect="00916825">
          <w:pgSz w:w="11906" w:h="16838"/>
          <w:pgMar w:top="567" w:right="567" w:bottom="567" w:left="1701" w:header="567" w:footer="567" w:gutter="0"/>
          <w:cols w:space="1296"/>
          <w:docGrid w:linePitch="360"/>
        </w:sectPr>
      </w:pPr>
    </w:p>
    <w:p w:rsidR="000C4966" w:rsidRPr="001573C9" w:rsidRDefault="000C4966" w:rsidP="000C4966">
      <w:pPr>
        <w:jc w:val="right"/>
        <w:rPr>
          <w:b/>
          <w:sz w:val="22"/>
          <w:szCs w:val="22"/>
        </w:rPr>
      </w:pPr>
      <w:r w:rsidRPr="001573C9">
        <w:rPr>
          <w:b/>
          <w:sz w:val="22"/>
          <w:szCs w:val="22"/>
        </w:rPr>
        <w:t>Priedas Nr. 1.</w:t>
      </w:r>
    </w:p>
    <w:p w:rsidR="00E37649" w:rsidRDefault="00E37649" w:rsidP="000C4966">
      <w:pPr>
        <w:jc w:val="center"/>
        <w:rPr>
          <w:b/>
          <w:color w:val="000000" w:themeColor="text1"/>
          <w:sz w:val="22"/>
          <w:szCs w:val="22"/>
        </w:rPr>
      </w:pPr>
    </w:p>
    <w:p w:rsidR="00C23F0E" w:rsidRPr="00EA658F" w:rsidRDefault="000C4966" w:rsidP="000C4966">
      <w:pPr>
        <w:jc w:val="center"/>
        <w:rPr>
          <w:b/>
          <w:sz w:val="22"/>
          <w:szCs w:val="22"/>
        </w:rPr>
      </w:pPr>
      <w:r w:rsidRPr="00EA658F">
        <w:rPr>
          <w:b/>
          <w:sz w:val="22"/>
          <w:szCs w:val="22"/>
        </w:rPr>
        <w:t xml:space="preserve">PASIŪLYMAS </w:t>
      </w:r>
      <w:r w:rsidR="00A43E94" w:rsidRPr="00EA658F">
        <w:rPr>
          <w:b/>
          <w:sz w:val="22"/>
          <w:szCs w:val="22"/>
        </w:rPr>
        <w:t xml:space="preserve">PIRKIMUI </w:t>
      </w:r>
    </w:p>
    <w:p w:rsidR="000C4966" w:rsidRPr="00EA658F" w:rsidRDefault="00C23F0E" w:rsidP="000C4966">
      <w:pPr>
        <w:jc w:val="center"/>
        <w:rPr>
          <w:b/>
          <w:sz w:val="22"/>
          <w:szCs w:val="22"/>
        </w:rPr>
      </w:pPr>
      <w:r w:rsidRPr="00EA658F">
        <w:rPr>
          <w:b/>
          <w:bCs/>
          <w:sz w:val="22"/>
          <w:szCs w:val="22"/>
        </w:rPr>
        <w:t>„</w:t>
      </w:r>
      <w:r w:rsidR="00C91897" w:rsidRPr="00F3705F">
        <w:rPr>
          <w:rStyle w:val="Grietas"/>
          <w:caps/>
          <w:color w:val="00241A"/>
          <w:shd w:val="clear" w:color="auto" w:fill="FFFFFF"/>
        </w:rPr>
        <w:t>SPAUSDINTUVŲ IR DAUGIAFUNKCINIŲ ĮRENGINIŲ PRIEŽIŪROS PASLAUGOS</w:t>
      </w:r>
      <w:r w:rsidRPr="00EA658F">
        <w:rPr>
          <w:b/>
          <w:bCs/>
          <w:sz w:val="22"/>
          <w:szCs w:val="22"/>
        </w:rPr>
        <w:t>“</w:t>
      </w:r>
      <w:r w:rsidR="00A43E94" w:rsidRPr="00EA658F">
        <w:rPr>
          <w:b/>
          <w:sz w:val="22"/>
          <w:szCs w:val="22"/>
        </w:rPr>
        <w:t xml:space="preserve"> </w:t>
      </w:r>
    </w:p>
    <w:p w:rsidR="009F273E" w:rsidRPr="00EA658F" w:rsidRDefault="002A416A" w:rsidP="000C4966">
      <w:pPr>
        <w:jc w:val="center"/>
        <w:rPr>
          <w:b/>
          <w:sz w:val="22"/>
          <w:szCs w:val="22"/>
        </w:rPr>
      </w:pPr>
      <w:r w:rsidRPr="00EA658F">
        <w:rPr>
          <w:b/>
          <w:sz w:val="22"/>
          <w:szCs w:val="22"/>
        </w:rPr>
        <w:t>(</w:t>
      </w:r>
      <w:r w:rsidR="009F273E" w:rsidRPr="00EA658F">
        <w:rPr>
          <w:b/>
          <w:sz w:val="22"/>
          <w:szCs w:val="22"/>
        </w:rPr>
        <w:t>pirkimo numeris</w:t>
      </w:r>
      <w:r w:rsidR="00CC0E8B">
        <w:rPr>
          <w:b/>
          <w:sz w:val="22"/>
          <w:szCs w:val="22"/>
        </w:rPr>
        <w:t xml:space="preserve"> 7556485</w:t>
      </w:r>
      <w:r w:rsidRPr="00EA658F">
        <w:rPr>
          <w:b/>
          <w:sz w:val="22"/>
          <w:szCs w:val="22"/>
        </w:rPr>
        <w:t>)</w:t>
      </w:r>
    </w:p>
    <w:p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firstLine="851"/>
              <w:jc w:val="both"/>
              <w:rPr>
                <w:sz w:val="22"/>
                <w:szCs w:val="22"/>
              </w:rPr>
            </w:pPr>
          </w:p>
        </w:tc>
      </w:tr>
    </w:tbl>
    <w:p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r>
    </w:tbl>
    <w:p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3E3767" w:rsidRDefault="00095D19" w:rsidP="00095D19">
      <w:pPr>
        <w:ind w:firstLine="720"/>
        <w:jc w:val="both"/>
        <w:rPr>
          <w:b/>
          <w:sz w:val="22"/>
          <w:szCs w:val="22"/>
        </w:rPr>
      </w:pPr>
      <w:r w:rsidRPr="00F6758C">
        <w:rPr>
          <w:b/>
          <w:sz w:val="22"/>
          <w:szCs w:val="22"/>
        </w:rPr>
        <w:t xml:space="preserve">Siūlome šias paslaugas: </w:t>
      </w:r>
    </w:p>
    <w:p w:rsidR="003E3767" w:rsidRDefault="003E3767" w:rsidP="003E3767">
      <w:pPr>
        <w:ind w:firstLine="720"/>
        <w:jc w:val="center"/>
        <w:rPr>
          <w:b/>
          <w:sz w:val="22"/>
          <w:szCs w:val="22"/>
        </w:rPr>
      </w:pPr>
      <w:r>
        <w:rPr>
          <w:b/>
          <w:sz w:val="22"/>
          <w:szCs w:val="22"/>
        </w:rPr>
        <w:t>TECHNINĖ SPECIFIKACIJA:</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5057"/>
        <w:gridCol w:w="761"/>
        <w:gridCol w:w="1337"/>
        <w:gridCol w:w="1537"/>
      </w:tblGrid>
      <w:tr w:rsidR="00CC0E8B" w:rsidRPr="00CC0E8B" w:rsidTr="00CC0E8B">
        <w:trPr>
          <w:trHeight w:val="570"/>
        </w:trPr>
        <w:tc>
          <w:tcPr>
            <w:tcW w:w="511" w:type="dxa"/>
            <w:shd w:val="clear" w:color="auto" w:fill="auto"/>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Eil. Nr.</w:t>
            </w:r>
          </w:p>
        </w:tc>
        <w:tc>
          <w:tcPr>
            <w:tcW w:w="5057" w:type="dxa"/>
            <w:shd w:val="clear" w:color="auto" w:fill="auto"/>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Spausdintuvo modelis ir paslaugų pavadinimas</w:t>
            </w:r>
          </w:p>
        </w:tc>
        <w:tc>
          <w:tcPr>
            <w:tcW w:w="761" w:type="dxa"/>
            <w:shd w:val="clear" w:color="auto" w:fill="auto"/>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Kiekis   vnt.</w:t>
            </w:r>
          </w:p>
        </w:tc>
        <w:tc>
          <w:tcPr>
            <w:tcW w:w="1337" w:type="dxa"/>
            <w:shd w:val="clear" w:color="auto" w:fill="auto"/>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xml:space="preserve">1 vnt. kaina,  EUR be PVM  </w:t>
            </w:r>
          </w:p>
        </w:tc>
        <w:tc>
          <w:tcPr>
            <w:tcW w:w="1537" w:type="dxa"/>
            <w:shd w:val="clear" w:color="auto" w:fill="auto"/>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xml:space="preserve">1 vnt. kaina, EUR  su PVM  </w:t>
            </w:r>
          </w:p>
        </w:tc>
      </w:tr>
      <w:tr w:rsidR="00CC0E8B" w:rsidRPr="00CC0E8B" w:rsidTr="00CC0E8B">
        <w:trPr>
          <w:trHeight w:val="300"/>
        </w:trPr>
        <w:tc>
          <w:tcPr>
            <w:tcW w:w="511"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1</w:t>
            </w:r>
          </w:p>
        </w:tc>
        <w:tc>
          <w:tcPr>
            <w:tcW w:w="505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2</w:t>
            </w:r>
          </w:p>
        </w:tc>
        <w:tc>
          <w:tcPr>
            <w:tcW w:w="761"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3</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4</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5</w:t>
            </w:r>
          </w:p>
        </w:tc>
      </w:tr>
      <w:tr w:rsidR="00CC0E8B" w:rsidRPr="00CC0E8B" w:rsidTr="00CC0E8B">
        <w:trPr>
          <w:trHeight w:val="320"/>
        </w:trPr>
        <w:tc>
          <w:tcPr>
            <w:tcW w:w="9203" w:type="dxa"/>
            <w:gridSpan w:val="5"/>
            <w:shd w:val="clear" w:color="auto" w:fill="auto"/>
            <w:noWrap/>
            <w:vAlign w:val="center"/>
            <w:hideMark/>
          </w:tcPr>
          <w:p w:rsidR="00CC0E8B" w:rsidRDefault="00CC0E8B" w:rsidP="000B21C9">
            <w:pPr>
              <w:jc w:val="both"/>
              <w:rPr>
                <w:sz w:val="20"/>
                <w:szCs w:val="20"/>
              </w:rPr>
            </w:pPr>
            <w:r w:rsidRPr="00CC0E8B">
              <w:rPr>
                <w:sz w:val="20"/>
                <w:szCs w:val="20"/>
                <w:lang w:eastAsia="lt-LT"/>
              </w:rPr>
              <w:t xml:space="preserve">Bendri reikalavimai: </w:t>
            </w:r>
            <w:r w:rsidRPr="00CC0E8B">
              <w:rPr>
                <w:sz w:val="20"/>
                <w:szCs w:val="20"/>
              </w:rPr>
              <w:t>Bendra sutarties vertė 18000,00 eurų su PVM. Sutarties galiojimas 36 mėn.</w:t>
            </w:r>
          </w:p>
          <w:p w:rsidR="000B21C9" w:rsidRPr="00CC0E8B" w:rsidRDefault="000B21C9" w:rsidP="000B21C9">
            <w:pPr>
              <w:jc w:val="both"/>
              <w:rPr>
                <w:bCs/>
                <w:iCs/>
                <w:color w:val="000000"/>
                <w:sz w:val="20"/>
                <w:szCs w:val="20"/>
                <w:lang w:eastAsia="lt-LT"/>
              </w:rPr>
            </w:pPr>
            <w:bookmarkStart w:id="11" w:name="_GoBack"/>
            <w:r w:rsidRPr="000B21C9">
              <w:rPr>
                <w:bCs/>
                <w:iCs/>
                <w:color w:val="000000"/>
                <w:sz w:val="20"/>
                <w:szCs w:val="20"/>
                <w:lang w:eastAsia="lt-LT"/>
              </w:rPr>
              <w:t>Paslaugų kaina turi būti apskaičiuojama įskaičiuojant visas reikalingas dalis.</w:t>
            </w:r>
            <w:bookmarkEnd w:id="11"/>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1</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Canon i-Sensys XC1333i</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2</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HP  L/J PRO MEF M426fdw</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3</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 xml:space="preserve">HP LJ 1102 </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4</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HP LJ Pro MEP M127</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5</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HP Pro 400 MFP</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6</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HP L/Jpro MFP M477fnw</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7</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HP Color L/J MEF M277</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8</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HP color. MFP 179 fnw</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9</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HP Color L/J MFP M280nw</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10</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Pantum BM5100ADV</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11</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Ricoh MP2001</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12</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Samsung M2070 /2020</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13</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Samsung M2540R</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14</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Samsung M2825 ND</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Termo plėvelės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15</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Kyocera ECOSYS M5526 cdn</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Ryškinimo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16</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SHARP DX -2500</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Ryškinimo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17</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TA P- 4020 MFP</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Ryškinimo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18</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TA P- 4021 MFP</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Ryškinimo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19</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TA P-301 ci</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Ryškinimo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20</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TA P-5539i MFP</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Ryškinimo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21</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TA P-C3060</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Ryškinimo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22</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TA P-C3062i MFP</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Ryškinimo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23</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TA P-C4063i MFP</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Ryškinimo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24</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TA 3508ci MFP</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Ryškinimo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25</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TA 4009ci MFP</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Kaitinimo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Būgno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Ryškinimo mazgo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i/>
                <w:i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restart"/>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26</w:t>
            </w:r>
          </w:p>
        </w:tc>
        <w:tc>
          <w:tcPr>
            <w:tcW w:w="5057" w:type="dxa"/>
            <w:shd w:val="clear" w:color="auto" w:fill="auto"/>
            <w:noWrap/>
            <w:vAlign w:val="center"/>
            <w:hideMark/>
          </w:tcPr>
          <w:p w:rsidR="00CC0E8B" w:rsidRPr="00CC0E8B" w:rsidRDefault="00CC0E8B" w:rsidP="00CC0E8B">
            <w:pPr>
              <w:rPr>
                <w:b/>
                <w:bCs/>
                <w:color w:val="000000"/>
                <w:sz w:val="20"/>
                <w:szCs w:val="20"/>
                <w:lang w:eastAsia="lt-LT"/>
              </w:rPr>
            </w:pPr>
            <w:r w:rsidRPr="00CC0E8B">
              <w:rPr>
                <w:b/>
                <w:bCs/>
                <w:color w:val="000000"/>
                <w:sz w:val="20"/>
                <w:szCs w:val="20"/>
                <w:lang w:eastAsia="lt-LT"/>
              </w:rPr>
              <w:t>EPSON Ecotank L6270</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 </w:t>
            </w:r>
            <w:r>
              <w:rPr>
                <w:b/>
                <w:bCs/>
                <w:color w:val="000000"/>
                <w:sz w:val="20"/>
                <w:szCs w:val="20"/>
                <w:lang w:eastAsia="lt-LT"/>
              </w:rPr>
              <w:t>x</w:t>
            </w:r>
          </w:p>
        </w:tc>
        <w:tc>
          <w:tcPr>
            <w:tcW w:w="13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c>
          <w:tcPr>
            <w:tcW w:w="1537" w:type="dxa"/>
            <w:shd w:val="clear" w:color="auto" w:fill="auto"/>
            <w:noWrap/>
            <w:vAlign w:val="center"/>
            <w:hideMark/>
          </w:tcPr>
          <w:p w:rsidR="00CC0E8B" w:rsidRPr="00CC0E8B" w:rsidRDefault="00CC0E8B" w:rsidP="00CC0E8B">
            <w:pPr>
              <w:jc w:val="center"/>
              <w:rPr>
                <w:b/>
                <w:bCs/>
                <w:iCs/>
                <w:color w:val="000000"/>
                <w:sz w:val="20"/>
                <w:szCs w:val="20"/>
                <w:lang w:eastAsia="lt-LT"/>
              </w:rPr>
            </w:pPr>
            <w:r w:rsidRPr="00CC0E8B">
              <w:rPr>
                <w:b/>
                <w:bCs/>
                <w:iCs/>
                <w:color w:val="000000"/>
                <w:sz w:val="20"/>
                <w:szCs w:val="20"/>
                <w:lang w:eastAsia="lt-LT"/>
              </w:rPr>
              <w:t>x </w:t>
            </w:r>
          </w:p>
        </w:tc>
      </w:tr>
      <w:tr w:rsidR="00CC0E8B" w:rsidRPr="00CC0E8B" w:rsidTr="00CC0E8B">
        <w:trPr>
          <w:trHeight w:val="320"/>
        </w:trPr>
        <w:tc>
          <w:tcPr>
            <w:tcW w:w="511" w:type="dxa"/>
            <w:vMerge/>
            <w:vAlign w:val="center"/>
            <w:hideMark/>
          </w:tcPr>
          <w:p w:rsidR="00CC0E8B" w:rsidRPr="00CC0E8B" w:rsidRDefault="00CC0E8B" w:rsidP="00CC0E8B">
            <w:pPr>
              <w:rPr>
                <w:b/>
                <w:b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Spausdinimo galvutės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Atliekų rašalo surinkimo pagalvėlės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paėmimo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Popieriaus padavimo velenėlio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Krumpliaračio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Maitinimo šaltinio keitimas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Profilaktika</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CC0E8B" w:rsidRPr="00CC0E8B" w:rsidTr="00CC0E8B">
        <w:trPr>
          <w:trHeight w:val="320"/>
        </w:trPr>
        <w:tc>
          <w:tcPr>
            <w:tcW w:w="511" w:type="dxa"/>
            <w:vMerge/>
            <w:vAlign w:val="center"/>
            <w:hideMark/>
          </w:tcPr>
          <w:p w:rsidR="00CC0E8B" w:rsidRPr="00CC0E8B" w:rsidRDefault="00CC0E8B" w:rsidP="00CC0E8B">
            <w:pPr>
              <w:rPr>
                <w:b/>
                <w:bCs/>
                <w:color w:val="000000"/>
                <w:sz w:val="20"/>
                <w:szCs w:val="20"/>
                <w:lang w:eastAsia="lt-LT"/>
              </w:rPr>
            </w:pPr>
          </w:p>
        </w:tc>
        <w:tc>
          <w:tcPr>
            <w:tcW w:w="5057" w:type="dxa"/>
            <w:shd w:val="clear" w:color="auto" w:fill="auto"/>
            <w:noWrap/>
            <w:vAlign w:val="center"/>
            <w:hideMark/>
          </w:tcPr>
          <w:p w:rsidR="00CC0E8B" w:rsidRPr="00CC0E8B" w:rsidRDefault="00CC0E8B" w:rsidP="00CC0E8B">
            <w:pPr>
              <w:rPr>
                <w:color w:val="000000"/>
                <w:sz w:val="20"/>
                <w:szCs w:val="20"/>
                <w:lang w:eastAsia="lt-LT"/>
              </w:rPr>
            </w:pPr>
            <w:r w:rsidRPr="00CC0E8B">
              <w:rPr>
                <w:color w:val="000000"/>
                <w:sz w:val="20"/>
                <w:szCs w:val="20"/>
                <w:lang w:eastAsia="lt-LT"/>
              </w:rPr>
              <w:t>Gedimo nustatymas</w:t>
            </w:r>
          </w:p>
        </w:tc>
        <w:tc>
          <w:tcPr>
            <w:tcW w:w="761" w:type="dxa"/>
            <w:shd w:val="clear" w:color="auto" w:fill="auto"/>
            <w:noWrap/>
            <w:vAlign w:val="center"/>
            <w:hideMark/>
          </w:tcPr>
          <w:p w:rsidR="00CC0E8B" w:rsidRPr="00CC0E8B" w:rsidRDefault="00CC0E8B" w:rsidP="00CC0E8B">
            <w:pPr>
              <w:jc w:val="center"/>
              <w:rPr>
                <w:b/>
                <w:bCs/>
                <w:color w:val="000000"/>
                <w:sz w:val="20"/>
                <w:szCs w:val="20"/>
                <w:lang w:eastAsia="lt-LT"/>
              </w:rPr>
            </w:pPr>
            <w:r w:rsidRPr="00CC0E8B">
              <w:rPr>
                <w:b/>
                <w:bCs/>
                <w:color w:val="000000"/>
                <w:sz w:val="20"/>
                <w:szCs w:val="20"/>
                <w:lang w:eastAsia="lt-LT"/>
              </w:rPr>
              <w:t>1</w:t>
            </w:r>
          </w:p>
        </w:tc>
        <w:tc>
          <w:tcPr>
            <w:tcW w:w="13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c>
          <w:tcPr>
            <w:tcW w:w="1537" w:type="dxa"/>
            <w:shd w:val="clear" w:color="auto" w:fill="auto"/>
            <w:noWrap/>
            <w:vAlign w:val="center"/>
            <w:hideMark/>
          </w:tcPr>
          <w:p w:rsidR="00CC0E8B" w:rsidRPr="00CC0E8B" w:rsidRDefault="00CC0E8B" w:rsidP="00CC0E8B">
            <w:pPr>
              <w:jc w:val="center"/>
              <w:rPr>
                <w:color w:val="000000"/>
                <w:sz w:val="20"/>
                <w:szCs w:val="20"/>
                <w:lang w:eastAsia="lt-LT"/>
              </w:rPr>
            </w:pPr>
            <w:r w:rsidRPr="00CC0E8B">
              <w:rPr>
                <w:color w:val="000000"/>
                <w:sz w:val="20"/>
                <w:szCs w:val="20"/>
                <w:lang w:eastAsia="lt-LT"/>
              </w:rPr>
              <w:t> </w:t>
            </w:r>
          </w:p>
        </w:tc>
      </w:tr>
      <w:tr w:rsidR="000B21C9" w:rsidRPr="00CC0E8B" w:rsidTr="00C213B2">
        <w:trPr>
          <w:trHeight w:val="360"/>
        </w:trPr>
        <w:tc>
          <w:tcPr>
            <w:tcW w:w="7666" w:type="dxa"/>
            <w:gridSpan w:val="4"/>
            <w:shd w:val="clear" w:color="auto" w:fill="auto"/>
            <w:noWrap/>
            <w:vAlign w:val="center"/>
            <w:hideMark/>
          </w:tcPr>
          <w:p w:rsidR="000B21C9" w:rsidRPr="00CC0E8B" w:rsidRDefault="000B21C9" w:rsidP="000B21C9">
            <w:pPr>
              <w:jc w:val="right"/>
              <w:rPr>
                <w:b/>
                <w:bCs/>
                <w:color w:val="000000"/>
                <w:sz w:val="20"/>
                <w:szCs w:val="20"/>
                <w:lang w:eastAsia="lt-LT"/>
              </w:rPr>
            </w:pPr>
            <w:r w:rsidRPr="00CC0E8B">
              <w:rPr>
                <w:color w:val="000000"/>
                <w:sz w:val="20"/>
                <w:szCs w:val="20"/>
                <w:lang w:eastAsia="lt-LT"/>
              </w:rPr>
              <w:t> </w:t>
            </w:r>
            <w:r>
              <w:rPr>
                <w:b/>
                <w:bCs/>
                <w:color w:val="000000"/>
                <w:sz w:val="20"/>
                <w:szCs w:val="20"/>
                <w:lang w:eastAsia="lt-LT"/>
              </w:rPr>
              <w:t>Pasiūlymo kaina, Eur su PVM (skaičiais):</w:t>
            </w:r>
          </w:p>
        </w:tc>
        <w:tc>
          <w:tcPr>
            <w:tcW w:w="1537" w:type="dxa"/>
            <w:shd w:val="clear" w:color="auto" w:fill="auto"/>
            <w:noWrap/>
            <w:vAlign w:val="center"/>
            <w:hideMark/>
          </w:tcPr>
          <w:p w:rsidR="000B21C9" w:rsidRPr="00CC0E8B" w:rsidRDefault="000B21C9" w:rsidP="00CC0E8B">
            <w:pPr>
              <w:jc w:val="center"/>
              <w:rPr>
                <w:b/>
                <w:bCs/>
                <w:color w:val="000000"/>
                <w:sz w:val="20"/>
                <w:szCs w:val="20"/>
                <w:lang w:eastAsia="lt-LT"/>
              </w:rPr>
            </w:pPr>
            <w:r w:rsidRPr="00CC0E8B">
              <w:rPr>
                <w:b/>
                <w:bCs/>
                <w:color w:val="000000"/>
                <w:sz w:val="20"/>
                <w:szCs w:val="20"/>
                <w:lang w:eastAsia="lt-LT"/>
              </w:rPr>
              <w:t> </w:t>
            </w:r>
          </w:p>
        </w:tc>
      </w:tr>
      <w:tr w:rsidR="000B21C9" w:rsidRPr="00CC0E8B" w:rsidTr="000B21C9">
        <w:trPr>
          <w:trHeight w:val="360"/>
        </w:trPr>
        <w:tc>
          <w:tcPr>
            <w:tcW w:w="7666" w:type="dxa"/>
            <w:gridSpan w:val="4"/>
            <w:shd w:val="clear" w:color="auto" w:fill="FFFF00"/>
            <w:noWrap/>
            <w:vAlign w:val="center"/>
          </w:tcPr>
          <w:p w:rsidR="000B21C9" w:rsidRPr="00CC0E8B" w:rsidRDefault="000B21C9" w:rsidP="000B21C9">
            <w:pPr>
              <w:jc w:val="right"/>
              <w:rPr>
                <w:b/>
                <w:bCs/>
                <w:color w:val="000000"/>
                <w:sz w:val="20"/>
                <w:szCs w:val="20"/>
                <w:lang w:eastAsia="lt-LT"/>
              </w:rPr>
            </w:pPr>
            <w:r>
              <w:rPr>
                <w:b/>
                <w:bCs/>
                <w:color w:val="000000"/>
                <w:sz w:val="20"/>
                <w:szCs w:val="20"/>
                <w:lang w:eastAsia="lt-LT"/>
              </w:rPr>
              <w:t>Pasiūlymo kaina</w:t>
            </w:r>
            <w:r>
              <w:rPr>
                <w:b/>
                <w:bCs/>
                <w:color w:val="000000"/>
                <w:sz w:val="20"/>
                <w:szCs w:val="20"/>
                <w:lang w:eastAsia="lt-LT"/>
              </w:rPr>
              <w:t>*</w:t>
            </w:r>
            <w:r>
              <w:rPr>
                <w:b/>
                <w:bCs/>
                <w:color w:val="000000"/>
                <w:sz w:val="20"/>
                <w:szCs w:val="20"/>
                <w:lang w:eastAsia="lt-LT"/>
              </w:rPr>
              <w:t>, Eur su PVM (</w:t>
            </w:r>
            <w:r>
              <w:rPr>
                <w:b/>
                <w:bCs/>
                <w:color w:val="000000"/>
                <w:sz w:val="20"/>
                <w:szCs w:val="20"/>
                <w:lang w:eastAsia="lt-LT"/>
              </w:rPr>
              <w:t>žodžiais</w:t>
            </w:r>
            <w:r>
              <w:rPr>
                <w:b/>
                <w:bCs/>
                <w:color w:val="000000"/>
                <w:sz w:val="20"/>
                <w:szCs w:val="20"/>
                <w:lang w:eastAsia="lt-LT"/>
              </w:rPr>
              <w:t>):</w:t>
            </w:r>
          </w:p>
        </w:tc>
        <w:tc>
          <w:tcPr>
            <w:tcW w:w="1537" w:type="dxa"/>
            <w:shd w:val="clear" w:color="auto" w:fill="FFFF00"/>
            <w:noWrap/>
            <w:vAlign w:val="center"/>
          </w:tcPr>
          <w:p w:rsidR="000B21C9" w:rsidRPr="00CC0E8B" w:rsidRDefault="000B21C9" w:rsidP="00CC0E8B">
            <w:pPr>
              <w:jc w:val="center"/>
              <w:rPr>
                <w:b/>
                <w:bCs/>
                <w:color w:val="000000"/>
                <w:sz w:val="20"/>
                <w:szCs w:val="20"/>
                <w:lang w:eastAsia="lt-LT"/>
              </w:rPr>
            </w:pPr>
          </w:p>
        </w:tc>
      </w:tr>
      <w:tr w:rsidR="000B21C9" w:rsidRPr="00CC0E8B" w:rsidTr="001163FC">
        <w:trPr>
          <w:trHeight w:val="360"/>
        </w:trPr>
        <w:tc>
          <w:tcPr>
            <w:tcW w:w="9203" w:type="dxa"/>
            <w:gridSpan w:val="5"/>
            <w:shd w:val="clear" w:color="auto" w:fill="FFFF00"/>
            <w:noWrap/>
            <w:vAlign w:val="center"/>
          </w:tcPr>
          <w:p w:rsidR="000B21C9" w:rsidRPr="00A445C5" w:rsidRDefault="000B21C9" w:rsidP="000B21C9">
            <w:pPr>
              <w:jc w:val="both"/>
              <w:rPr>
                <w:sz w:val="20"/>
                <w:szCs w:val="20"/>
                <w:lang w:eastAsia="lt-LT"/>
              </w:rPr>
            </w:pPr>
            <w:r w:rsidRPr="00A445C5">
              <w:rPr>
                <w:sz w:val="20"/>
                <w:szCs w:val="20"/>
                <w:lang w:eastAsia="lt-LT"/>
              </w:rPr>
              <w:t xml:space="preserve">*Pasiūlymo kaina (EUR su PVM) pateikiama kaina, nurodant </w:t>
            </w:r>
            <w:r w:rsidRPr="00A445C5">
              <w:rPr>
                <w:i/>
                <w:sz w:val="20"/>
                <w:szCs w:val="20"/>
                <w:lang w:eastAsia="lt-LT"/>
              </w:rPr>
              <w:t xml:space="preserve"> </w:t>
            </w:r>
            <w:r w:rsidRPr="00A445C5">
              <w:rPr>
                <w:sz w:val="20"/>
                <w:szCs w:val="20"/>
                <w:lang w:eastAsia="lt-LT"/>
              </w:rPr>
              <w:t>2 (du)</w:t>
            </w:r>
            <w:r w:rsidRPr="00A445C5">
              <w:rPr>
                <w:i/>
                <w:sz w:val="20"/>
                <w:szCs w:val="20"/>
                <w:lang w:eastAsia="lt-LT"/>
              </w:rPr>
              <w:t xml:space="preserve"> </w:t>
            </w:r>
            <w:r w:rsidRPr="00A445C5">
              <w:rPr>
                <w:sz w:val="20"/>
                <w:szCs w:val="20"/>
                <w:lang w:eastAsia="lt-LT"/>
              </w:rPr>
              <w:t>skaičius po kablelio.</w:t>
            </w:r>
          </w:p>
          <w:p w:rsidR="000B21C9" w:rsidRPr="00CC0E8B" w:rsidRDefault="000B21C9" w:rsidP="000B21C9">
            <w:pPr>
              <w:jc w:val="both"/>
              <w:rPr>
                <w:b/>
                <w:bCs/>
                <w:color w:val="000000"/>
                <w:sz w:val="20"/>
                <w:szCs w:val="20"/>
                <w:lang w:eastAsia="lt-LT"/>
              </w:rPr>
            </w:pPr>
            <w:r w:rsidRPr="00A445C5">
              <w:rPr>
                <w:b/>
                <w:color w:val="000000"/>
                <w:sz w:val="20"/>
                <w:szCs w:val="20"/>
                <w:shd w:val="clear" w:color="auto" w:fill="FFFF00"/>
              </w:rPr>
              <w:t>Bendra pasiūlymo kaina (EUR su PVM) žodžiais pildoma techninės specifikacijos lentelėje.</w:t>
            </w:r>
          </w:p>
        </w:tc>
      </w:tr>
    </w:tbl>
    <w:p w:rsidR="00CC0E8B" w:rsidRPr="00CC0E8B" w:rsidRDefault="00CC0E8B" w:rsidP="003E3767">
      <w:pPr>
        <w:ind w:firstLine="720"/>
        <w:jc w:val="center"/>
        <w:rPr>
          <w:b/>
          <w:sz w:val="20"/>
          <w:szCs w:val="20"/>
        </w:rPr>
      </w:pPr>
    </w:p>
    <w:p w:rsidR="00CC0E8B" w:rsidRPr="00CC0E8B" w:rsidRDefault="00CC0E8B" w:rsidP="003E3767">
      <w:pPr>
        <w:ind w:firstLine="720"/>
        <w:jc w:val="center"/>
        <w:rPr>
          <w:b/>
          <w:sz w:val="20"/>
          <w:szCs w:val="20"/>
        </w:rPr>
      </w:pPr>
    </w:p>
    <w:p w:rsidR="00C91897" w:rsidRDefault="00C91897" w:rsidP="003E3767">
      <w:pPr>
        <w:ind w:firstLine="720"/>
        <w:jc w:val="center"/>
        <w:rPr>
          <w:b/>
          <w:sz w:val="22"/>
          <w:szCs w:val="22"/>
        </w:rPr>
      </w:pPr>
    </w:p>
    <w:p w:rsidR="00C91897" w:rsidRDefault="00C91897" w:rsidP="003E3767">
      <w:pPr>
        <w:ind w:firstLine="720"/>
        <w:jc w:val="center"/>
        <w:rPr>
          <w:b/>
          <w:sz w:val="22"/>
          <w:szCs w:val="22"/>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3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819"/>
        <w:gridCol w:w="3281"/>
      </w:tblGrid>
      <w:tr w:rsidR="000C4966" w:rsidRPr="00E34ABA" w:rsidTr="000B21C9">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81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0B21C9">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4819"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0C4966" w:rsidRPr="00D73086" w:rsidRDefault="000C4966" w:rsidP="00EA658F">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C4966" w:rsidRPr="00D73086" w:rsidSect="00C91897">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327" w:rsidRDefault="00205327">
      <w:r>
        <w:separator/>
      </w:r>
    </w:p>
  </w:endnote>
  <w:endnote w:type="continuationSeparator" w:id="0">
    <w:p w:rsidR="00205327" w:rsidRDefault="0020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327" w:rsidRDefault="00205327">
      <w:r>
        <w:separator/>
      </w:r>
    </w:p>
  </w:footnote>
  <w:footnote w:type="continuationSeparator" w:id="0">
    <w:p w:rsidR="00205327" w:rsidRDefault="00205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B238F"/>
    <w:multiLevelType w:val="hybridMultilevel"/>
    <w:tmpl w:val="CC78CAA6"/>
    <w:lvl w:ilvl="0" w:tplc="3BA0E2FE">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B2036"/>
    <w:multiLevelType w:val="hybridMultilevel"/>
    <w:tmpl w:val="E890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9"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3" w15:restartNumberingAfterBreak="0">
    <w:nsid w:val="2FF624FF"/>
    <w:multiLevelType w:val="hybridMultilevel"/>
    <w:tmpl w:val="E73A2242"/>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14"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8"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9"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3"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4"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0A944B0"/>
    <w:multiLevelType w:val="hybridMultilevel"/>
    <w:tmpl w:val="957882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8"/>
  </w:num>
  <w:num w:numId="3">
    <w:abstractNumId w:val="22"/>
  </w:num>
  <w:num w:numId="4">
    <w:abstractNumId w:val="12"/>
  </w:num>
  <w:num w:numId="5">
    <w:abstractNumId w:val="20"/>
  </w:num>
  <w:num w:numId="6">
    <w:abstractNumId w:val="3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6"/>
  </w:num>
  <w:num w:numId="12">
    <w:abstractNumId w:val="26"/>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0"/>
  </w:num>
  <w:num w:numId="16">
    <w:abstractNumId w:val="24"/>
  </w:num>
  <w:num w:numId="17">
    <w:abstractNumId w:val="21"/>
  </w:num>
  <w:num w:numId="18">
    <w:abstractNumId w:val="15"/>
  </w:num>
  <w:num w:numId="19">
    <w:abstractNumId w:val="10"/>
  </w:num>
  <w:num w:numId="20">
    <w:abstractNumId w:val="17"/>
  </w:num>
  <w:num w:numId="21">
    <w:abstractNumId w:val="18"/>
  </w:num>
  <w:num w:numId="22">
    <w:abstractNumId w:val="29"/>
  </w:num>
  <w:num w:numId="23">
    <w:abstractNumId w:val="14"/>
  </w:num>
  <w:num w:numId="24">
    <w:abstractNumId w:val="14"/>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6"/>
  </w:num>
  <w:num w:numId="28">
    <w:abstractNumId w:val="1"/>
  </w:num>
  <w:num w:numId="29">
    <w:abstractNumId w:val="23"/>
  </w:num>
  <w:num w:numId="30">
    <w:abstractNumId w:val="2"/>
  </w:num>
  <w:num w:numId="31">
    <w:abstractNumId w:val="7"/>
  </w:num>
  <w:num w:numId="32">
    <w:abstractNumId w:val="13"/>
  </w:num>
  <w:num w:numId="33">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6A1B"/>
    <w:rsid w:val="00026B57"/>
    <w:rsid w:val="00030781"/>
    <w:rsid w:val="00036A13"/>
    <w:rsid w:val="00043295"/>
    <w:rsid w:val="0004568B"/>
    <w:rsid w:val="00046D6D"/>
    <w:rsid w:val="00047A53"/>
    <w:rsid w:val="00050793"/>
    <w:rsid w:val="0005095F"/>
    <w:rsid w:val="00054BB8"/>
    <w:rsid w:val="00054C95"/>
    <w:rsid w:val="000633D5"/>
    <w:rsid w:val="00064C13"/>
    <w:rsid w:val="00077598"/>
    <w:rsid w:val="000819F5"/>
    <w:rsid w:val="0008287A"/>
    <w:rsid w:val="000845F4"/>
    <w:rsid w:val="00085458"/>
    <w:rsid w:val="000930DE"/>
    <w:rsid w:val="00095D19"/>
    <w:rsid w:val="000976EF"/>
    <w:rsid w:val="000B21C9"/>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4CCB"/>
    <w:rsid w:val="00137BB5"/>
    <w:rsid w:val="001438BE"/>
    <w:rsid w:val="0014704D"/>
    <w:rsid w:val="0015658F"/>
    <w:rsid w:val="00156A53"/>
    <w:rsid w:val="001573C9"/>
    <w:rsid w:val="00161231"/>
    <w:rsid w:val="00162419"/>
    <w:rsid w:val="00162553"/>
    <w:rsid w:val="00164D2C"/>
    <w:rsid w:val="00170BE1"/>
    <w:rsid w:val="001712F9"/>
    <w:rsid w:val="0017608F"/>
    <w:rsid w:val="001810C4"/>
    <w:rsid w:val="0018742B"/>
    <w:rsid w:val="00190C0A"/>
    <w:rsid w:val="00190C19"/>
    <w:rsid w:val="001945EC"/>
    <w:rsid w:val="001969BD"/>
    <w:rsid w:val="0019731E"/>
    <w:rsid w:val="001979FC"/>
    <w:rsid w:val="00197F3A"/>
    <w:rsid w:val="001A3ABE"/>
    <w:rsid w:val="001A6B72"/>
    <w:rsid w:val="001B12B6"/>
    <w:rsid w:val="001B16B4"/>
    <w:rsid w:val="001B2FD5"/>
    <w:rsid w:val="001B3EA2"/>
    <w:rsid w:val="001B6BF4"/>
    <w:rsid w:val="001D03D6"/>
    <w:rsid w:val="001D183D"/>
    <w:rsid w:val="001D39E0"/>
    <w:rsid w:val="001E763C"/>
    <w:rsid w:val="001F19F2"/>
    <w:rsid w:val="001F3202"/>
    <w:rsid w:val="001F36F6"/>
    <w:rsid w:val="001F46B9"/>
    <w:rsid w:val="0020067C"/>
    <w:rsid w:val="00200F50"/>
    <w:rsid w:val="00205327"/>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36074"/>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84CF3"/>
    <w:rsid w:val="00285638"/>
    <w:rsid w:val="0028754C"/>
    <w:rsid w:val="00291658"/>
    <w:rsid w:val="002A416A"/>
    <w:rsid w:val="002A5D0F"/>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45D63"/>
    <w:rsid w:val="003502BA"/>
    <w:rsid w:val="00356277"/>
    <w:rsid w:val="00360008"/>
    <w:rsid w:val="00360623"/>
    <w:rsid w:val="00362D94"/>
    <w:rsid w:val="00366EA8"/>
    <w:rsid w:val="00367623"/>
    <w:rsid w:val="00371791"/>
    <w:rsid w:val="00377312"/>
    <w:rsid w:val="00377D87"/>
    <w:rsid w:val="00382DF8"/>
    <w:rsid w:val="003843A3"/>
    <w:rsid w:val="00386140"/>
    <w:rsid w:val="00387267"/>
    <w:rsid w:val="00392512"/>
    <w:rsid w:val="003968BE"/>
    <w:rsid w:val="003A31B7"/>
    <w:rsid w:val="003B0F8C"/>
    <w:rsid w:val="003B1B22"/>
    <w:rsid w:val="003B22F4"/>
    <w:rsid w:val="003C04B6"/>
    <w:rsid w:val="003C4DAE"/>
    <w:rsid w:val="003C6CE5"/>
    <w:rsid w:val="003C6F98"/>
    <w:rsid w:val="003D7469"/>
    <w:rsid w:val="003E0F05"/>
    <w:rsid w:val="003E1F43"/>
    <w:rsid w:val="003E3767"/>
    <w:rsid w:val="003F2522"/>
    <w:rsid w:val="003F3237"/>
    <w:rsid w:val="00403138"/>
    <w:rsid w:val="00403C10"/>
    <w:rsid w:val="00411C1A"/>
    <w:rsid w:val="004136B6"/>
    <w:rsid w:val="00413BFA"/>
    <w:rsid w:val="00441B02"/>
    <w:rsid w:val="00441C47"/>
    <w:rsid w:val="00450BC9"/>
    <w:rsid w:val="00451BE7"/>
    <w:rsid w:val="00452CFB"/>
    <w:rsid w:val="00456B61"/>
    <w:rsid w:val="004708F3"/>
    <w:rsid w:val="00472FF3"/>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3398"/>
    <w:rsid w:val="004F451D"/>
    <w:rsid w:val="004F7805"/>
    <w:rsid w:val="005035CE"/>
    <w:rsid w:val="0051186E"/>
    <w:rsid w:val="00511B93"/>
    <w:rsid w:val="0051321D"/>
    <w:rsid w:val="00513BBC"/>
    <w:rsid w:val="005142BF"/>
    <w:rsid w:val="00522506"/>
    <w:rsid w:val="00524065"/>
    <w:rsid w:val="005327F4"/>
    <w:rsid w:val="0053748E"/>
    <w:rsid w:val="0054118F"/>
    <w:rsid w:val="00541B32"/>
    <w:rsid w:val="0054468C"/>
    <w:rsid w:val="00544BC6"/>
    <w:rsid w:val="00545C9C"/>
    <w:rsid w:val="00546D97"/>
    <w:rsid w:val="00550953"/>
    <w:rsid w:val="0055396A"/>
    <w:rsid w:val="00553FFE"/>
    <w:rsid w:val="00556375"/>
    <w:rsid w:val="00561DEB"/>
    <w:rsid w:val="005630F4"/>
    <w:rsid w:val="00563202"/>
    <w:rsid w:val="0056524A"/>
    <w:rsid w:val="00566705"/>
    <w:rsid w:val="0057025D"/>
    <w:rsid w:val="00573911"/>
    <w:rsid w:val="005742B3"/>
    <w:rsid w:val="00576E1A"/>
    <w:rsid w:val="00577E78"/>
    <w:rsid w:val="00582418"/>
    <w:rsid w:val="005829B9"/>
    <w:rsid w:val="00583178"/>
    <w:rsid w:val="005842C7"/>
    <w:rsid w:val="00585D9C"/>
    <w:rsid w:val="005868E1"/>
    <w:rsid w:val="0059155E"/>
    <w:rsid w:val="005932A9"/>
    <w:rsid w:val="00597A9A"/>
    <w:rsid w:val="005A3CCF"/>
    <w:rsid w:val="005A7244"/>
    <w:rsid w:val="005B1784"/>
    <w:rsid w:val="005B20F9"/>
    <w:rsid w:val="005B2D95"/>
    <w:rsid w:val="005B3D04"/>
    <w:rsid w:val="005B50AC"/>
    <w:rsid w:val="005C0E6F"/>
    <w:rsid w:val="005D0F14"/>
    <w:rsid w:val="005D10FE"/>
    <w:rsid w:val="005D13A1"/>
    <w:rsid w:val="005D1B03"/>
    <w:rsid w:val="005D248E"/>
    <w:rsid w:val="005D26FC"/>
    <w:rsid w:val="005D3F09"/>
    <w:rsid w:val="005D4F0B"/>
    <w:rsid w:val="005D7CA6"/>
    <w:rsid w:val="005E6FFB"/>
    <w:rsid w:val="005E7A40"/>
    <w:rsid w:val="005F064C"/>
    <w:rsid w:val="005F2330"/>
    <w:rsid w:val="005F3C8D"/>
    <w:rsid w:val="006023C9"/>
    <w:rsid w:val="00610BA5"/>
    <w:rsid w:val="00613324"/>
    <w:rsid w:val="00614224"/>
    <w:rsid w:val="00621010"/>
    <w:rsid w:val="00622AA1"/>
    <w:rsid w:val="00622F7A"/>
    <w:rsid w:val="00626364"/>
    <w:rsid w:val="00627239"/>
    <w:rsid w:val="00627F4C"/>
    <w:rsid w:val="006428C4"/>
    <w:rsid w:val="00645560"/>
    <w:rsid w:val="0065247F"/>
    <w:rsid w:val="006544D3"/>
    <w:rsid w:val="006558FE"/>
    <w:rsid w:val="00657330"/>
    <w:rsid w:val="006604B9"/>
    <w:rsid w:val="0066537F"/>
    <w:rsid w:val="00681ECA"/>
    <w:rsid w:val="00684187"/>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65C4"/>
    <w:rsid w:val="006E2C3A"/>
    <w:rsid w:val="006E6A1D"/>
    <w:rsid w:val="006F07B1"/>
    <w:rsid w:val="006F151B"/>
    <w:rsid w:val="00701135"/>
    <w:rsid w:val="00701DDE"/>
    <w:rsid w:val="00701E44"/>
    <w:rsid w:val="0070267E"/>
    <w:rsid w:val="00704A67"/>
    <w:rsid w:val="00705A8C"/>
    <w:rsid w:val="00712C51"/>
    <w:rsid w:val="00716314"/>
    <w:rsid w:val="007167CC"/>
    <w:rsid w:val="007216FF"/>
    <w:rsid w:val="007250DA"/>
    <w:rsid w:val="00725A08"/>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734A0"/>
    <w:rsid w:val="0077477B"/>
    <w:rsid w:val="00774F23"/>
    <w:rsid w:val="00785B78"/>
    <w:rsid w:val="00790AA2"/>
    <w:rsid w:val="00793056"/>
    <w:rsid w:val="007A0877"/>
    <w:rsid w:val="007A1F57"/>
    <w:rsid w:val="007A35B8"/>
    <w:rsid w:val="007A5142"/>
    <w:rsid w:val="007A645C"/>
    <w:rsid w:val="007B0D17"/>
    <w:rsid w:val="007B1D3C"/>
    <w:rsid w:val="007B466A"/>
    <w:rsid w:val="007C13CD"/>
    <w:rsid w:val="007C1B84"/>
    <w:rsid w:val="007C77F4"/>
    <w:rsid w:val="007D0CAD"/>
    <w:rsid w:val="007D23B9"/>
    <w:rsid w:val="007D2EC5"/>
    <w:rsid w:val="007D4A01"/>
    <w:rsid w:val="007D5802"/>
    <w:rsid w:val="007E24AF"/>
    <w:rsid w:val="007E317F"/>
    <w:rsid w:val="007E56D9"/>
    <w:rsid w:val="007E59B9"/>
    <w:rsid w:val="007E65EC"/>
    <w:rsid w:val="007E760B"/>
    <w:rsid w:val="007F2591"/>
    <w:rsid w:val="007F2ED9"/>
    <w:rsid w:val="007F6C3B"/>
    <w:rsid w:val="00800428"/>
    <w:rsid w:val="008004F1"/>
    <w:rsid w:val="008008BD"/>
    <w:rsid w:val="00805B47"/>
    <w:rsid w:val="008101D3"/>
    <w:rsid w:val="0081545A"/>
    <w:rsid w:val="008169A2"/>
    <w:rsid w:val="0082078B"/>
    <w:rsid w:val="008274E3"/>
    <w:rsid w:val="008275C2"/>
    <w:rsid w:val="008279FD"/>
    <w:rsid w:val="00831471"/>
    <w:rsid w:val="008347DF"/>
    <w:rsid w:val="008356F0"/>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286F"/>
    <w:rsid w:val="008E4F41"/>
    <w:rsid w:val="008E5AB7"/>
    <w:rsid w:val="008F36F5"/>
    <w:rsid w:val="008F3B34"/>
    <w:rsid w:val="008F71B4"/>
    <w:rsid w:val="008F7C70"/>
    <w:rsid w:val="00901A6F"/>
    <w:rsid w:val="00902E1E"/>
    <w:rsid w:val="00903684"/>
    <w:rsid w:val="0090380F"/>
    <w:rsid w:val="00905E40"/>
    <w:rsid w:val="00905F84"/>
    <w:rsid w:val="0091482D"/>
    <w:rsid w:val="00916825"/>
    <w:rsid w:val="00930636"/>
    <w:rsid w:val="00934363"/>
    <w:rsid w:val="009366F9"/>
    <w:rsid w:val="00940499"/>
    <w:rsid w:val="00940813"/>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5F33"/>
    <w:rsid w:val="00996026"/>
    <w:rsid w:val="00997A9B"/>
    <w:rsid w:val="009A3B34"/>
    <w:rsid w:val="009A506D"/>
    <w:rsid w:val="009A5C40"/>
    <w:rsid w:val="009B10CC"/>
    <w:rsid w:val="009B3120"/>
    <w:rsid w:val="009C4B10"/>
    <w:rsid w:val="009D4012"/>
    <w:rsid w:val="009D46E8"/>
    <w:rsid w:val="009D53EE"/>
    <w:rsid w:val="009D5858"/>
    <w:rsid w:val="009D78E0"/>
    <w:rsid w:val="009E48B8"/>
    <w:rsid w:val="009E6251"/>
    <w:rsid w:val="009E70C8"/>
    <w:rsid w:val="009E76BB"/>
    <w:rsid w:val="009F273E"/>
    <w:rsid w:val="009F344B"/>
    <w:rsid w:val="009F5E98"/>
    <w:rsid w:val="00A0137D"/>
    <w:rsid w:val="00A06667"/>
    <w:rsid w:val="00A13A1C"/>
    <w:rsid w:val="00A15A1E"/>
    <w:rsid w:val="00A20A92"/>
    <w:rsid w:val="00A257F7"/>
    <w:rsid w:val="00A309F2"/>
    <w:rsid w:val="00A43E94"/>
    <w:rsid w:val="00A43FEC"/>
    <w:rsid w:val="00A44C2D"/>
    <w:rsid w:val="00A45880"/>
    <w:rsid w:val="00A55E1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4129"/>
    <w:rsid w:val="00AB6FCF"/>
    <w:rsid w:val="00AB7861"/>
    <w:rsid w:val="00AC3CA8"/>
    <w:rsid w:val="00AC5AA2"/>
    <w:rsid w:val="00AC7B15"/>
    <w:rsid w:val="00AC7D24"/>
    <w:rsid w:val="00AD55EE"/>
    <w:rsid w:val="00AD57BC"/>
    <w:rsid w:val="00AD5BCE"/>
    <w:rsid w:val="00AD7CF2"/>
    <w:rsid w:val="00AE1252"/>
    <w:rsid w:val="00AE440D"/>
    <w:rsid w:val="00AE7C0C"/>
    <w:rsid w:val="00AE7DB3"/>
    <w:rsid w:val="00AF27E9"/>
    <w:rsid w:val="00AF305D"/>
    <w:rsid w:val="00AF731E"/>
    <w:rsid w:val="00AF7FC1"/>
    <w:rsid w:val="00B017C7"/>
    <w:rsid w:val="00B16AE7"/>
    <w:rsid w:val="00B24789"/>
    <w:rsid w:val="00B311EE"/>
    <w:rsid w:val="00B37A5E"/>
    <w:rsid w:val="00B40E01"/>
    <w:rsid w:val="00B40E93"/>
    <w:rsid w:val="00B4192D"/>
    <w:rsid w:val="00B4437F"/>
    <w:rsid w:val="00B45EFE"/>
    <w:rsid w:val="00B472F6"/>
    <w:rsid w:val="00B506FC"/>
    <w:rsid w:val="00B50EC6"/>
    <w:rsid w:val="00B514E5"/>
    <w:rsid w:val="00B53BAC"/>
    <w:rsid w:val="00B55585"/>
    <w:rsid w:val="00B56F3F"/>
    <w:rsid w:val="00B632C4"/>
    <w:rsid w:val="00B72BE3"/>
    <w:rsid w:val="00B770D8"/>
    <w:rsid w:val="00B81EBA"/>
    <w:rsid w:val="00B8427B"/>
    <w:rsid w:val="00B963FC"/>
    <w:rsid w:val="00B97547"/>
    <w:rsid w:val="00BA0D70"/>
    <w:rsid w:val="00BA359D"/>
    <w:rsid w:val="00BA61CF"/>
    <w:rsid w:val="00BB3771"/>
    <w:rsid w:val="00BB3AC9"/>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A29"/>
    <w:rsid w:val="00C201A7"/>
    <w:rsid w:val="00C22E61"/>
    <w:rsid w:val="00C2323E"/>
    <w:rsid w:val="00C23F0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7BEC"/>
    <w:rsid w:val="00C82672"/>
    <w:rsid w:val="00C87A18"/>
    <w:rsid w:val="00C91897"/>
    <w:rsid w:val="00C958A4"/>
    <w:rsid w:val="00CA6EE6"/>
    <w:rsid w:val="00CA7988"/>
    <w:rsid w:val="00CB2215"/>
    <w:rsid w:val="00CB5E94"/>
    <w:rsid w:val="00CC06A4"/>
    <w:rsid w:val="00CC0E8B"/>
    <w:rsid w:val="00CC315E"/>
    <w:rsid w:val="00CC38F3"/>
    <w:rsid w:val="00CC5C85"/>
    <w:rsid w:val="00CD1013"/>
    <w:rsid w:val="00CD13BD"/>
    <w:rsid w:val="00CD1E90"/>
    <w:rsid w:val="00CD3363"/>
    <w:rsid w:val="00CD3547"/>
    <w:rsid w:val="00CD5C79"/>
    <w:rsid w:val="00CE22DC"/>
    <w:rsid w:val="00CE6902"/>
    <w:rsid w:val="00CF109B"/>
    <w:rsid w:val="00CF3FB0"/>
    <w:rsid w:val="00CF5885"/>
    <w:rsid w:val="00D015A1"/>
    <w:rsid w:val="00D0256F"/>
    <w:rsid w:val="00D044BA"/>
    <w:rsid w:val="00D104A0"/>
    <w:rsid w:val="00D1641F"/>
    <w:rsid w:val="00D21CC0"/>
    <w:rsid w:val="00D275B5"/>
    <w:rsid w:val="00D3219B"/>
    <w:rsid w:val="00D47F09"/>
    <w:rsid w:val="00D50053"/>
    <w:rsid w:val="00D567B5"/>
    <w:rsid w:val="00D56BD1"/>
    <w:rsid w:val="00D56CCE"/>
    <w:rsid w:val="00D66667"/>
    <w:rsid w:val="00D70E38"/>
    <w:rsid w:val="00D73086"/>
    <w:rsid w:val="00D77ED3"/>
    <w:rsid w:val="00D8294B"/>
    <w:rsid w:val="00D82EAC"/>
    <w:rsid w:val="00D83776"/>
    <w:rsid w:val="00D846A1"/>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43A0"/>
    <w:rsid w:val="00E86514"/>
    <w:rsid w:val="00E87558"/>
    <w:rsid w:val="00E915CF"/>
    <w:rsid w:val="00EA3DB9"/>
    <w:rsid w:val="00EA4739"/>
    <w:rsid w:val="00EA658F"/>
    <w:rsid w:val="00EB2574"/>
    <w:rsid w:val="00EB28B5"/>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24296"/>
    <w:rsid w:val="00F30326"/>
    <w:rsid w:val="00F30E68"/>
    <w:rsid w:val="00F31AC3"/>
    <w:rsid w:val="00F3705F"/>
    <w:rsid w:val="00F4367D"/>
    <w:rsid w:val="00F459AE"/>
    <w:rsid w:val="00F5605D"/>
    <w:rsid w:val="00F616C2"/>
    <w:rsid w:val="00F63346"/>
    <w:rsid w:val="00F6758C"/>
    <w:rsid w:val="00F67772"/>
    <w:rsid w:val="00F67EAB"/>
    <w:rsid w:val="00F84703"/>
    <w:rsid w:val="00F85D52"/>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xl63">
    <w:name w:val="xl63"/>
    <w:basedOn w:val="prastasis"/>
    <w:rsid w:val="00CC0E8B"/>
    <w:pPr>
      <w:pBdr>
        <w:bottom w:val="single" w:sz="8" w:space="0" w:color="auto"/>
        <w:right w:val="single" w:sz="8" w:space="0" w:color="auto"/>
      </w:pBdr>
      <w:spacing w:before="100" w:beforeAutospacing="1" w:after="100" w:afterAutospacing="1"/>
      <w:textAlignment w:val="center"/>
    </w:pPr>
    <w:rPr>
      <w:b/>
      <w:bCs/>
      <w:color w:val="000000"/>
      <w:lang w:eastAsia="lt-LT"/>
    </w:rPr>
  </w:style>
  <w:style w:type="paragraph" w:customStyle="1" w:styleId="xl64">
    <w:name w:val="xl64"/>
    <w:basedOn w:val="prastasis"/>
    <w:rsid w:val="00CC0E8B"/>
    <w:pPr>
      <w:pBdr>
        <w:bottom w:val="single" w:sz="8" w:space="0" w:color="auto"/>
        <w:right w:val="single" w:sz="8" w:space="0" w:color="auto"/>
      </w:pBdr>
      <w:spacing w:before="100" w:beforeAutospacing="1" w:after="100" w:afterAutospacing="1"/>
      <w:jc w:val="center"/>
      <w:textAlignment w:val="center"/>
    </w:pPr>
    <w:rPr>
      <w:color w:val="000000"/>
      <w:lang w:eastAsia="lt-LT"/>
    </w:rPr>
  </w:style>
  <w:style w:type="paragraph" w:customStyle="1" w:styleId="xl65">
    <w:name w:val="xl65"/>
    <w:basedOn w:val="prastasis"/>
    <w:rsid w:val="00CC0E8B"/>
    <w:pPr>
      <w:pBdr>
        <w:bottom w:val="single" w:sz="8" w:space="0" w:color="auto"/>
        <w:right w:val="single" w:sz="8" w:space="0" w:color="auto"/>
      </w:pBdr>
      <w:spacing w:before="100" w:beforeAutospacing="1" w:after="100" w:afterAutospacing="1"/>
      <w:textAlignment w:val="center"/>
    </w:pPr>
    <w:rPr>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33">
      <w:bodyDiv w:val="1"/>
      <w:marLeft w:val="0"/>
      <w:marRight w:val="0"/>
      <w:marTop w:val="0"/>
      <w:marBottom w:val="0"/>
      <w:divBdr>
        <w:top w:val="none" w:sz="0" w:space="0" w:color="auto"/>
        <w:left w:val="none" w:sz="0" w:space="0" w:color="auto"/>
        <w:bottom w:val="none" w:sz="0" w:space="0" w:color="auto"/>
        <w:right w:val="none" w:sz="0" w:space="0" w:color="auto"/>
      </w:divBdr>
    </w:div>
    <w:div w:id="355228432">
      <w:bodyDiv w:val="1"/>
      <w:marLeft w:val="0"/>
      <w:marRight w:val="0"/>
      <w:marTop w:val="0"/>
      <w:marBottom w:val="0"/>
      <w:divBdr>
        <w:top w:val="none" w:sz="0" w:space="0" w:color="auto"/>
        <w:left w:val="none" w:sz="0" w:space="0" w:color="auto"/>
        <w:bottom w:val="none" w:sz="0" w:space="0" w:color="auto"/>
        <w:right w:val="none" w:sz="0" w:space="0" w:color="auto"/>
      </w:divBdr>
      <w:divsChild>
        <w:div w:id="115926892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43598829">
              <w:marLeft w:val="0"/>
              <w:marRight w:val="0"/>
              <w:marTop w:val="0"/>
              <w:marBottom w:val="0"/>
              <w:divBdr>
                <w:top w:val="none" w:sz="0" w:space="0" w:color="auto"/>
                <w:left w:val="none" w:sz="0" w:space="0" w:color="auto"/>
                <w:bottom w:val="none" w:sz="0" w:space="0" w:color="auto"/>
                <w:right w:val="none" w:sz="0" w:space="0" w:color="auto"/>
              </w:divBdr>
              <w:divsChild>
                <w:div w:id="740519281">
                  <w:marLeft w:val="0"/>
                  <w:marRight w:val="0"/>
                  <w:marTop w:val="0"/>
                  <w:marBottom w:val="0"/>
                  <w:divBdr>
                    <w:top w:val="none" w:sz="0" w:space="0" w:color="auto"/>
                    <w:left w:val="none" w:sz="0" w:space="0" w:color="auto"/>
                    <w:bottom w:val="none" w:sz="0" w:space="0" w:color="auto"/>
                    <w:right w:val="none" w:sz="0" w:space="0" w:color="auto"/>
                  </w:divBdr>
                  <w:divsChild>
                    <w:div w:id="16123975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11245149">
                          <w:marLeft w:val="0"/>
                          <w:marRight w:val="0"/>
                          <w:marTop w:val="0"/>
                          <w:marBottom w:val="0"/>
                          <w:divBdr>
                            <w:top w:val="none" w:sz="0" w:space="0" w:color="auto"/>
                            <w:left w:val="none" w:sz="0" w:space="0" w:color="auto"/>
                            <w:bottom w:val="none" w:sz="0" w:space="0" w:color="auto"/>
                            <w:right w:val="none" w:sz="0" w:space="0" w:color="auto"/>
                          </w:divBdr>
                          <w:divsChild>
                            <w:div w:id="657537425">
                              <w:marLeft w:val="0"/>
                              <w:marRight w:val="0"/>
                              <w:marTop w:val="0"/>
                              <w:marBottom w:val="0"/>
                              <w:divBdr>
                                <w:top w:val="none" w:sz="0" w:space="0" w:color="auto"/>
                                <w:left w:val="none" w:sz="0" w:space="0" w:color="auto"/>
                                <w:bottom w:val="none" w:sz="0" w:space="0" w:color="auto"/>
                                <w:right w:val="none" w:sz="0" w:space="0" w:color="auto"/>
                              </w:divBdr>
                              <w:divsChild>
                                <w:div w:id="156201449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0515720">
                                      <w:marLeft w:val="0"/>
                                      <w:marRight w:val="0"/>
                                      <w:marTop w:val="0"/>
                                      <w:marBottom w:val="0"/>
                                      <w:divBdr>
                                        <w:top w:val="none" w:sz="0" w:space="0" w:color="auto"/>
                                        <w:left w:val="none" w:sz="0" w:space="0" w:color="auto"/>
                                        <w:bottom w:val="none" w:sz="0" w:space="0" w:color="auto"/>
                                        <w:right w:val="none" w:sz="0" w:space="0" w:color="auto"/>
                                      </w:divBdr>
                                      <w:divsChild>
                                        <w:div w:id="18462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1827934134">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378B4-9C94-4916-8205-B7080C0D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27175</Words>
  <Characters>15490</Characters>
  <Application>Microsoft Office Word</Application>
  <DocSecurity>0</DocSecurity>
  <Lines>129</Lines>
  <Paragraphs>85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42580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8</cp:revision>
  <cp:lastPrinted>2022-02-08T06:05:00Z</cp:lastPrinted>
  <dcterms:created xsi:type="dcterms:W3CDTF">2026-02-03T05:47:00Z</dcterms:created>
  <dcterms:modified xsi:type="dcterms:W3CDTF">2026-04-23T13:43:00Z</dcterms:modified>
</cp:coreProperties>
</file>