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4F6F" w14:textId="77777777" w:rsidR="002B6BFB" w:rsidRPr="00FC03BD" w:rsidRDefault="002B6BFB" w:rsidP="002B6BFB">
      <w:pPr>
        <w:pStyle w:val="Antrats"/>
        <w:jc w:val="right"/>
        <w:rPr>
          <w:rFonts w:ascii="Times New Roman" w:hAnsi="Times New Roman"/>
          <w:bCs/>
          <w:sz w:val="22"/>
          <w:szCs w:val="22"/>
        </w:rPr>
      </w:pPr>
      <w:r w:rsidRPr="00FC03BD">
        <w:rPr>
          <w:rFonts w:ascii="Times New Roman" w:hAnsi="Times New Roman"/>
          <w:bCs/>
          <w:sz w:val="22"/>
          <w:szCs w:val="22"/>
        </w:rPr>
        <w:t>Viešojo pirkimo paraiškos 1 priedas</w:t>
      </w:r>
    </w:p>
    <w:p w14:paraId="156645E5" w14:textId="77777777" w:rsidR="00D36DB5" w:rsidRPr="00226994" w:rsidRDefault="00D36DB5" w:rsidP="00D36DB5">
      <w:pPr>
        <w:tabs>
          <w:tab w:val="left" w:pos="5540"/>
        </w:tabs>
        <w:jc w:val="right"/>
        <w:rPr>
          <w:sz w:val="22"/>
          <w:szCs w:val="22"/>
          <w:lang w:val="lt-LT"/>
        </w:rPr>
      </w:pPr>
    </w:p>
    <w:p w14:paraId="5D6DABDA" w14:textId="77777777" w:rsidR="0071574B" w:rsidRPr="00226994" w:rsidRDefault="0071574B" w:rsidP="0071574B">
      <w:pPr>
        <w:jc w:val="center"/>
        <w:rPr>
          <w:b/>
          <w:bCs/>
          <w:sz w:val="22"/>
          <w:szCs w:val="22"/>
          <w:lang w:val="lt-LT"/>
        </w:rPr>
      </w:pPr>
      <w:r w:rsidRPr="00226994">
        <w:rPr>
          <w:b/>
          <w:bCs/>
          <w:sz w:val="22"/>
          <w:szCs w:val="22"/>
          <w:lang w:val="lt-LT"/>
        </w:rPr>
        <w:t>TECHNINĖ SPECIFIKACIJA</w:t>
      </w:r>
    </w:p>
    <w:p w14:paraId="5366A7C8" w14:textId="77777777" w:rsidR="0071574B" w:rsidRPr="00226994" w:rsidRDefault="0071574B" w:rsidP="0071574B">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71574B" w:rsidRPr="00226994" w14:paraId="33B577B0" w14:textId="77777777" w:rsidTr="00EF038B">
        <w:tc>
          <w:tcPr>
            <w:tcW w:w="9629" w:type="dxa"/>
          </w:tcPr>
          <w:p w14:paraId="243F83F1" w14:textId="77777777" w:rsidR="0071574B" w:rsidRPr="00226994" w:rsidRDefault="0071574B" w:rsidP="00EF038B">
            <w:pPr>
              <w:rPr>
                <w:sz w:val="22"/>
                <w:szCs w:val="22"/>
                <w:lang w:val="lt-LT"/>
              </w:rPr>
            </w:pPr>
            <w:r w:rsidRPr="00226994">
              <w:rPr>
                <w:b/>
                <w:bCs/>
                <w:color w:val="000000"/>
                <w:sz w:val="22"/>
                <w:szCs w:val="22"/>
                <w:lang w:val="lt-LT"/>
              </w:rPr>
              <w:t>Pirkimo objektas</w:t>
            </w:r>
          </w:p>
        </w:tc>
      </w:tr>
      <w:tr w:rsidR="0071574B" w:rsidRPr="00226994" w14:paraId="24C5D885" w14:textId="77777777" w:rsidTr="00EF038B">
        <w:trPr>
          <w:trHeight w:val="619"/>
        </w:trPr>
        <w:tc>
          <w:tcPr>
            <w:tcW w:w="9629" w:type="dxa"/>
          </w:tcPr>
          <w:p w14:paraId="53BD6B2F" w14:textId="3F31F198" w:rsidR="0071574B" w:rsidRPr="00590113" w:rsidRDefault="00A96881" w:rsidP="00EF038B">
            <w:pPr>
              <w:spacing w:line="360" w:lineRule="auto"/>
              <w:contextualSpacing/>
              <w:rPr>
                <w:sz w:val="22"/>
                <w:szCs w:val="22"/>
                <w:lang w:val="lt-LT"/>
              </w:rPr>
            </w:pPr>
            <w:r w:rsidRPr="000D4C4C">
              <w:rPr>
                <w:bCs/>
                <w:sz w:val="22"/>
                <w:szCs w:val="22"/>
                <w:lang w:val="lt-LT"/>
              </w:rPr>
              <w:t xml:space="preserve">Vaikų ir jaunimo stovyklų </w:t>
            </w:r>
            <w:r>
              <w:rPr>
                <w:bCs/>
                <w:sz w:val="22"/>
                <w:szCs w:val="22"/>
                <w:lang w:val="lt-LT"/>
              </w:rPr>
              <w:t xml:space="preserve">dalyvių </w:t>
            </w:r>
            <w:r w:rsidRPr="000D4C4C">
              <w:rPr>
                <w:bCs/>
                <w:sz w:val="22"/>
                <w:szCs w:val="22"/>
                <w:lang w:val="lt-LT"/>
              </w:rPr>
              <w:t>maitinimo paslauga</w:t>
            </w:r>
          </w:p>
        </w:tc>
      </w:tr>
      <w:tr w:rsidR="0071574B" w:rsidRPr="00226994" w14:paraId="69F8E188" w14:textId="77777777" w:rsidTr="00EF038B">
        <w:trPr>
          <w:trHeight w:val="309"/>
        </w:trPr>
        <w:tc>
          <w:tcPr>
            <w:tcW w:w="9629" w:type="dxa"/>
          </w:tcPr>
          <w:p w14:paraId="5510361D" w14:textId="77777777" w:rsidR="0071574B" w:rsidRPr="00226994" w:rsidRDefault="0071574B" w:rsidP="00EF038B">
            <w:pPr>
              <w:rPr>
                <w:b/>
                <w:sz w:val="22"/>
                <w:szCs w:val="22"/>
                <w:lang w:val="lt-LT"/>
              </w:rPr>
            </w:pPr>
            <w:r w:rsidRPr="00226994">
              <w:rPr>
                <w:b/>
                <w:sz w:val="22"/>
                <w:szCs w:val="22"/>
                <w:lang w:val="lt-LT"/>
              </w:rPr>
              <w:t>BVPŽ kodas</w:t>
            </w:r>
          </w:p>
        </w:tc>
      </w:tr>
      <w:tr w:rsidR="0071574B" w:rsidRPr="00226994" w14:paraId="38A3C136" w14:textId="77777777" w:rsidTr="00EF038B">
        <w:trPr>
          <w:trHeight w:val="619"/>
        </w:trPr>
        <w:tc>
          <w:tcPr>
            <w:tcW w:w="9629" w:type="dxa"/>
          </w:tcPr>
          <w:p w14:paraId="0BF106EF" w14:textId="7CA4BC17" w:rsidR="0071574B" w:rsidRPr="00A96881" w:rsidRDefault="00A96881" w:rsidP="00EF038B">
            <w:pPr>
              <w:rPr>
                <w:sz w:val="22"/>
                <w:szCs w:val="22"/>
                <w:lang w:val="lt-LT"/>
              </w:rPr>
            </w:pPr>
            <w:r w:rsidRPr="00A96881">
              <w:rPr>
                <w:color w:val="000000" w:themeColor="text1"/>
                <w:sz w:val="22"/>
                <w:szCs w:val="22"/>
              </w:rPr>
              <w:t>55320000-9 </w:t>
            </w:r>
          </w:p>
        </w:tc>
      </w:tr>
      <w:tr w:rsidR="0071574B" w:rsidRPr="00226994" w14:paraId="6A2DB492" w14:textId="77777777" w:rsidTr="00EF038B">
        <w:trPr>
          <w:trHeight w:val="351"/>
        </w:trPr>
        <w:tc>
          <w:tcPr>
            <w:tcW w:w="9629" w:type="dxa"/>
          </w:tcPr>
          <w:p w14:paraId="3433F1FD" w14:textId="77777777" w:rsidR="0071574B" w:rsidRDefault="0071574B" w:rsidP="00EF038B">
            <w:pPr>
              <w:rPr>
                <w:i/>
                <w:sz w:val="22"/>
                <w:szCs w:val="22"/>
                <w:lang w:val="lt-LT"/>
              </w:rPr>
            </w:pPr>
            <w:r w:rsidRPr="00226994">
              <w:rPr>
                <w:b/>
                <w:sz w:val="22"/>
                <w:szCs w:val="22"/>
                <w:lang w:val="lt-LT"/>
              </w:rPr>
              <w:t>Pirkimo objekto aprašymas:</w:t>
            </w:r>
            <w:r w:rsidRPr="00226994">
              <w:rPr>
                <w:sz w:val="22"/>
                <w:szCs w:val="22"/>
                <w:lang w:val="lt-LT"/>
              </w:rPr>
              <w:t xml:space="preserve"> </w:t>
            </w:r>
            <w:r w:rsidRPr="00226994">
              <w:rPr>
                <w:i/>
                <w:sz w:val="22"/>
                <w:szCs w:val="22"/>
                <w:lang w:val="lt-LT"/>
              </w:rPr>
              <w:t>ketinamų pirkti prekių, paslaugų ar darbų savybės, kokybės reikalavimai</w:t>
            </w:r>
          </w:p>
          <w:p w14:paraId="7D380BE8" w14:textId="325E81A7" w:rsidR="00937486" w:rsidRPr="00226994" w:rsidRDefault="00937486" w:rsidP="00EF038B">
            <w:pPr>
              <w:rPr>
                <w:sz w:val="22"/>
                <w:szCs w:val="22"/>
                <w:lang w:val="lt-LT"/>
              </w:rPr>
            </w:pPr>
          </w:p>
        </w:tc>
      </w:tr>
      <w:tr w:rsidR="0071574B" w:rsidRPr="00226994" w14:paraId="5CF378EE" w14:textId="77777777" w:rsidTr="00A24106">
        <w:trPr>
          <w:trHeight w:val="1266"/>
        </w:trPr>
        <w:tc>
          <w:tcPr>
            <w:tcW w:w="9629" w:type="dxa"/>
          </w:tcPr>
          <w:p w14:paraId="0862CFBD" w14:textId="77777777" w:rsidR="004D5319" w:rsidRDefault="004D5319" w:rsidP="004D5319">
            <w:pPr>
              <w:jc w:val="both"/>
              <w:rPr>
                <w:sz w:val="22"/>
                <w:szCs w:val="22"/>
                <w:lang w:val="lt-LT"/>
              </w:rPr>
            </w:pPr>
            <w:r>
              <w:rPr>
                <w:sz w:val="22"/>
                <w:szCs w:val="22"/>
                <w:lang w:val="lt-LT"/>
              </w:rPr>
              <w:t xml:space="preserve">Pirkimas </w:t>
            </w:r>
            <w:r w:rsidRPr="00523DE5">
              <w:rPr>
                <w:sz w:val="22"/>
                <w:szCs w:val="22"/>
                <w:lang w:val="lt-LT"/>
              </w:rPr>
              <w:t xml:space="preserve">vykdomas </w:t>
            </w:r>
            <w:r>
              <w:rPr>
                <w:sz w:val="22"/>
                <w:szCs w:val="22"/>
                <w:lang w:val="lt-LT"/>
              </w:rPr>
              <w:t>i</w:t>
            </w:r>
            <w:r w:rsidRPr="00523DE5">
              <w:rPr>
                <w:sz w:val="22"/>
                <w:szCs w:val="22"/>
                <w:lang w:val="lt-LT"/>
              </w:rPr>
              <w:t>š Europos sąjungos struktūrinių fondų lėšų finansuojamo projekto „Prevencinių priemonių, stiprinančių visuomenės sveikatą, psichologinę gerovę ir atsparumą, įgyvendinimas Kauno rajono savivaldybėje“</w:t>
            </w:r>
            <w:r>
              <w:rPr>
                <w:sz w:val="22"/>
                <w:szCs w:val="22"/>
                <w:lang w:val="lt-LT"/>
              </w:rPr>
              <w:t>.</w:t>
            </w:r>
          </w:p>
          <w:p w14:paraId="02DEDC7F" w14:textId="77777777" w:rsidR="004D5319" w:rsidRDefault="004D5319" w:rsidP="00A96881">
            <w:pPr>
              <w:rPr>
                <w:sz w:val="22"/>
                <w:szCs w:val="22"/>
                <w:lang w:val="lt-LT"/>
              </w:rPr>
            </w:pPr>
          </w:p>
          <w:p w14:paraId="7F88AE9C" w14:textId="1E6C7138" w:rsidR="00A96881" w:rsidRPr="000D4C4C" w:rsidRDefault="00A96881" w:rsidP="00A96881">
            <w:pPr>
              <w:rPr>
                <w:sz w:val="22"/>
                <w:szCs w:val="22"/>
                <w:lang w:val="lt-LT"/>
              </w:rPr>
            </w:pPr>
            <w:r w:rsidRPr="000D4C4C">
              <w:rPr>
                <w:sz w:val="22"/>
                <w:szCs w:val="22"/>
                <w:lang w:val="lt-LT"/>
              </w:rPr>
              <w:t>Paslaugą sudaro valgiaraščio /valgiaraščių paruošimas, maisto gaminimas, pristatymas, išdalinimas ir šiukšlių surinkimas</w:t>
            </w:r>
            <w:r w:rsidR="004928E9">
              <w:rPr>
                <w:sz w:val="22"/>
                <w:szCs w:val="22"/>
                <w:lang w:val="lt-LT"/>
              </w:rPr>
              <w:t>.</w:t>
            </w:r>
            <w:r w:rsidRPr="000D4C4C">
              <w:rPr>
                <w:sz w:val="22"/>
                <w:szCs w:val="22"/>
                <w:lang w:val="lt-LT"/>
              </w:rPr>
              <w:t xml:space="preserve"> </w:t>
            </w:r>
          </w:p>
          <w:p w14:paraId="399F8318" w14:textId="77777777" w:rsidR="00A96881" w:rsidRPr="000D4C4C" w:rsidRDefault="00A96881" w:rsidP="00A96881">
            <w:pPr>
              <w:rPr>
                <w:sz w:val="22"/>
                <w:szCs w:val="22"/>
                <w:lang w:val="lt-LT"/>
              </w:rPr>
            </w:pPr>
            <w:r w:rsidRPr="000D4C4C">
              <w:rPr>
                <w:sz w:val="22"/>
                <w:szCs w:val="22"/>
                <w:lang w:val="lt-LT"/>
              </w:rPr>
              <w:t>Stovyklų organizavimo sąlygos:</w:t>
            </w:r>
          </w:p>
          <w:p w14:paraId="37750344" w14:textId="77777777" w:rsidR="00A96881" w:rsidRPr="000D4C4C" w:rsidRDefault="00A96881" w:rsidP="00A96881">
            <w:pPr>
              <w:rPr>
                <w:sz w:val="22"/>
                <w:szCs w:val="22"/>
                <w:lang w:val="lt-LT"/>
              </w:rPr>
            </w:pPr>
            <w:r w:rsidRPr="000D4C4C">
              <w:rPr>
                <w:sz w:val="22"/>
                <w:szCs w:val="22"/>
                <w:lang w:val="lt-LT"/>
              </w:rPr>
              <w:t>1.2. Vaikų sveikatinimo stovyklos tipas – dieninė stovykla, skirta 2-4 ir 5–7 klasių mokiniams.</w:t>
            </w:r>
            <w:r w:rsidRPr="000D4C4C">
              <w:rPr>
                <w:sz w:val="22"/>
                <w:szCs w:val="22"/>
                <w:lang w:val="lt-LT"/>
              </w:rPr>
              <w:br/>
              <w:t>1.3. Stovyklos organizuojamos Kauno rajono ugdymo įstaigose.</w:t>
            </w:r>
            <w:r w:rsidRPr="000D4C4C">
              <w:rPr>
                <w:sz w:val="22"/>
                <w:szCs w:val="22"/>
                <w:lang w:val="lt-LT"/>
              </w:rPr>
              <w:br/>
              <w:t>1.4. Vienos stovyklos trukmė – 5 dienos (nuo 8:30 iki 16:30 val.).</w:t>
            </w:r>
            <w:r w:rsidRPr="000D4C4C">
              <w:rPr>
                <w:sz w:val="22"/>
                <w:szCs w:val="22"/>
                <w:lang w:val="lt-LT"/>
              </w:rPr>
              <w:br/>
              <w:t>1.5. Kiekvienoje stovykloje bus maitinami 30 vaikų ir 5 personalo nariai pagal iš anksto suderintą valgiaraštį.</w:t>
            </w:r>
          </w:p>
          <w:p w14:paraId="1F0B0F7D" w14:textId="77777777" w:rsidR="00A96881" w:rsidRPr="000D4C4C" w:rsidRDefault="00A96881" w:rsidP="00A96881">
            <w:pPr>
              <w:rPr>
                <w:sz w:val="22"/>
                <w:szCs w:val="22"/>
                <w:lang w:val="lt-LT"/>
              </w:rPr>
            </w:pPr>
            <w:r w:rsidRPr="000D4C4C">
              <w:rPr>
                <w:sz w:val="22"/>
                <w:szCs w:val="22"/>
                <w:lang w:val="lt-LT"/>
              </w:rPr>
              <w:t>Stovyklų datos ir vietos:</w:t>
            </w:r>
            <w:r w:rsidRPr="000D4C4C">
              <w:rPr>
                <w:sz w:val="22"/>
                <w:szCs w:val="22"/>
                <w:lang w:val="lt-LT"/>
              </w:rPr>
              <w:br/>
              <w:t>(Datos gali šiek tiek keistis):</w:t>
            </w:r>
          </w:p>
          <w:p w14:paraId="065DE257" w14:textId="77777777" w:rsidR="00A96881" w:rsidRPr="000D4C4C" w:rsidRDefault="00A96881" w:rsidP="00A96881">
            <w:pPr>
              <w:numPr>
                <w:ilvl w:val="0"/>
                <w:numId w:val="24"/>
              </w:numPr>
              <w:rPr>
                <w:sz w:val="22"/>
                <w:szCs w:val="22"/>
                <w:lang w:val="lt-LT"/>
              </w:rPr>
            </w:pPr>
            <w:r>
              <w:rPr>
                <w:sz w:val="22"/>
                <w:szCs w:val="22"/>
                <w:lang w:val="lt-LT"/>
              </w:rPr>
              <w:t>Birželio</w:t>
            </w:r>
            <w:r w:rsidRPr="000D4C4C">
              <w:rPr>
                <w:sz w:val="22"/>
                <w:szCs w:val="22"/>
                <w:lang w:val="lt-LT"/>
              </w:rPr>
              <w:t xml:space="preserve"> </w:t>
            </w:r>
            <w:r>
              <w:rPr>
                <w:sz w:val="22"/>
                <w:szCs w:val="22"/>
                <w:lang w:val="lt-LT"/>
              </w:rPr>
              <w:t>8</w:t>
            </w:r>
            <w:r w:rsidRPr="000D4C4C">
              <w:rPr>
                <w:sz w:val="22"/>
                <w:szCs w:val="22"/>
                <w:lang w:val="lt-LT"/>
              </w:rPr>
              <w:t>–</w:t>
            </w:r>
            <w:r>
              <w:rPr>
                <w:sz w:val="22"/>
                <w:szCs w:val="22"/>
                <w:lang w:val="lt-LT"/>
              </w:rPr>
              <w:t>12</w:t>
            </w:r>
            <w:r w:rsidRPr="000D4C4C">
              <w:rPr>
                <w:sz w:val="22"/>
                <w:szCs w:val="22"/>
                <w:lang w:val="lt-LT"/>
              </w:rPr>
              <w:t xml:space="preserve"> d. – </w:t>
            </w:r>
            <w:r>
              <w:rPr>
                <w:sz w:val="22"/>
                <w:szCs w:val="22"/>
                <w:lang w:val="lt-LT"/>
              </w:rPr>
              <w:t>2</w:t>
            </w:r>
            <w:r w:rsidRPr="000D4C4C">
              <w:rPr>
                <w:sz w:val="22"/>
                <w:szCs w:val="22"/>
                <w:lang w:val="lt-LT"/>
              </w:rPr>
              <w:t>–4 klasių mokiniai,</w:t>
            </w:r>
            <w:r>
              <w:rPr>
                <w:sz w:val="22"/>
                <w:szCs w:val="22"/>
                <w:lang w:val="lt-LT"/>
              </w:rPr>
              <w:t xml:space="preserve"> Šlienavos pagrindinė mokykla</w:t>
            </w:r>
            <w:r w:rsidRPr="000D4C4C">
              <w:rPr>
                <w:sz w:val="22"/>
                <w:szCs w:val="22"/>
                <w:lang w:val="lt-LT"/>
              </w:rPr>
              <w:t xml:space="preserve"> </w:t>
            </w:r>
          </w:p>
          <w:p w14:paraId="5AC0D25C" w14:textId="77777777" w:rsidR="00A96881" w:rsidRPr="000D4C4C" w:rsidRDefault="00A96881" w:rsidP="00A96881">
            <w:pPr>
              <w:numPr>
                <w:ilvl w:val="0"/>
                <w:numId w:val="24"/>
              </w:numPr>
              <w:rPr>
                <w:sz w:val="22"/>
                <w:szCs w:val="22"/>
                <w:lang w:val="lt-LT"/>
              </w:rPr>
            </w:pPr>
            <w:r w:rsidRPr="000D4C4C">
              <w:rPr>
                <w:sz w:val="22"/>
                <w:szCs w:val="22"/>
                <w:lang w:val="lt-LT"/>
              </w:rPr>
              <w:t xml:space="preserve">Birželio </w:t>
            </w:r>
            <w:r>
              <w:rPr>
                <w:sz w:val="22"/>
                <w:szCs w:val="22"/>
                <w:lang w:val="lt-LT"/>
              </w:rPr>
              <w:t>15</w:t>
            </w:r>
            <w:r w:rsidRPr="000D4C4C">
              <w:rPr>
                <w:sz w:val="22"/>
                <w:szCs w:val="22"/>
                <w:lang w:val="lt-LT"/>
              </w:rPr>
              <w:t>–1</w:t>
            </w:r>
            <w:r>
              <w:rPr>
                <w:sz w:val="22"/>
                <w:szCs w:val="22"/>
                <w:lang w:val="lt-LT"/>
              </w:rPr>
              <w:t>9</w:t>
            </w:r>
            <w:r w:rsidRPr="000D4C4C">
              <w:rPr>
                <w:sz w:val="22"/>
                <w:szCs w:val="22"/>
                <w:lang w:val="lt-LT"/>
              </w:rPr>
              <w:t xml:space="preserve"> d. – </w:t>
            </w:r>
            <w:r>
              <w:rPr>
                <w:sz w:val="22"/>
                <w:szCs w:val="22"/>
                <w:lang w:val="lt-LT"/>
              </w:rPr>
              <w:t>2</w:t>
            </w:r>
            <w:r w:rsidRPr="000D4C4C">
              <w:rPr>
                <w:sz w:val="22"/>
                <w:szCs w:val="22"/>
                <w:lang w:val="lt-LT"/>
              </w:rPr>
              <w:t xml:space="preserve">–4 klasių mokiniai, </w:t>
            </w:r>
            <w:r>
              <w:rPr>
                <w:sz w:val="22"/>
                <w:szCs w:val="22"/>
                <w:lang w:val="lt-LT"/>
              </w:rPr>
              <w:t>Zapyškio pagrindinė mokykla</w:t>
            </w:r>
          </w:p>
          <w:p w14:paraId="3252FA73" w14:textId="77777777" w:rsidR="00A96881" w:rsidRPr="000D4C4C" w:rsidRDefault="00A96881" w:rsidP="00A96881">
            <w:pPr>
              <w:numPr>
                <w:ilvl w:val="0"/>
                <w:numId w:val="24"/>
              </w:numPr>
              <w:rPr>
                <w:sz w:val="22"/>
                <w:szCs w:val="22"/>
                <w:lang w:val="lt-LT"/>
              </w:rPr>
            </w:pPr>
            <w:r w:rsidRPr="000D4C4C">
              <w:rPr>
                <w:sz w:val="22"/>
                <w:szCs w:val="22"/>
                <w:lang w:val="lt-LT"/>
              </w:rPr>
              <w:t xml:space="preserve">Birželio </w:t>
            </w:r>
            <w:r>
              <w:rPr>
                <w:sz w:val="22"/>
                <w:szCs w:val="22"/>
                <w:lang w:val="lt-LT"/>
              </w:rPr>
              <w:t>29</w:t>
            </w:r>
            <w:r w:rsidRPr="000D4C4C">
              <w:rPr>
                <w:sz w:val="22"/>
                <w:szCs w:val="22"/>
                <w:lang w:val="lt-LT"/>
              </w:rPr>
              <w:t>–</w:t>
            </w:r>
            <w:r>
              <w:rPr>
                <w:sz w:val="22"/>
                <w:szCs w:val="22"/>
                <w:lang w:val="lt-LT"/>
              </w:rPr>
              <w:t xml:space="preserve"> liepos 3</w:t>
            </w:r>
            <w:r w:rsidRPr="000D4C4C">
              <w:rPr>
                <w:sz w:val="22"/>
                <w:szCs w:val="22"/>
                <w:lang w:val="lt-LT"/>
              </w:rPr>
              <w:t xml:space="preserve"> d. – </w:t>
            </w:r>
            <w:r>
              <w:rPr>
                <w:sz w:val="22"/>
                <w:szCs w:val="22"/>
                <w:lang w:val="lt-LT"/>
              </w:rPr>
              <w:t>2</w:t>
            </w:r>
            <w:r w:rsidRPr="000D4C4C">
              <w:rPr>
                <w:sz w:val="22"/>
                <w:szCs w:val="22"/>
                <w:lang w:val="lt-LT"/>
              </w:rPr>
              <w:t xml:space="preserve">–4 klasių mokiniai, </w:t>
            </w:r>
            <w:r>
              <w:rPr>
                <w:sz w:val="22"/>
                <w:szCs w:val="22"/>
                <w:lang w:val="lt-LT"/>
              </w:rPr>
              <w:t>Kulautuvos pagrindinė mokykla</w:t>
            </w:r>
            <w:r w:rsidRPr="000D4C4C">
              <w:rPr>
                <w:sz w:val="22"/>
                <w:szCs w:val="22"/>
                <w:lang w:val="lt-LT"/>
              </w:rPr>
              <w:t xml:space="preserve"> </w:t>
            </w:r>
          </w:p>
          <w:p w14:paraId="345EDE40" w14:textId="77777777" w:rsidR="00A96881" w:rsidRPr="000D4C4C" w:rsidRDefault="00A96881" w:rsidP="00A96881">
            <w:pPr>
              <w:numPr>
                <w:ilvl w:val="0"/>
                <w:numId w:val="24"/>
              </w:numPr>
              <w:rPr>
                <w:sz w:val="22"/>
                <w:szCs w:val="22"/>
                <w:lang w:val="lt-LT"/>
              </w:rPr>
            </w:pPr>
            <w:r w:rsidRPr="00AD7998">
              <w:rPr>
                <w:sz w:val="22"/>
                <w:szCs w:val="22"/>
                <w:lang w:val="lt-LT"/>
              </w:rPr>
              <w:t xml:space="preserve">Birželio 29– liepos 3 d. – </w:t>
            </w:r>
            <w:r>
              <w:rPr>
                <w:sz w:val="22"/>
                <w:szCs w:val="22"/>
                <w:lang w:val="lt-LT"/>
              </w:rPr>
              <w:t>5</w:t>
            </w:r>
            <w:r w:rsidRPr="00AD7998">
              <w:rPr>
                <w:sz w:val="22"/>
                <w:szCs w:val="22"/>
                <w:lang w:val="lt-LT"/>
              </w:rPr>
              <w:t>–</w:t>
            </w:r>
            <w:r>
              <w:rPr>
                <w:sz w:val="22"/>
                <w:szCs w:val="22"/>
                <w:lang w:val="lt-LT"/>
              </w:rPr>
              <w:t>7</w:t>
            </w:r>
            <w:r w:rsidRPr="00AD7998">
              <w:rPr>
                <w:sz w:val="22"/>
                <w:szCs w:val="22"/>
                <w:lang w:val="lt-LT"/>
              </w:rPr>
              <w:t xml:space="preserve"> klasių mokiniai, </w:t>
            </w:r>
            <w:r>
              <w:rPr>
                <w:sz w:val="22"/>
                <w:szCs w:val="22"/>
                <w:lang w:val="lt-LT"/>
              </w:rPr>
              <w:t>Vilkijos gimnazija</w:t>
            </w:r>
            <w:r w:rsidRPr="00AD7998">
              <w:rPr>
                <w:sz w:val="22"/>
                <w:szCs w:val="22"/>
                <w:lang w:val="lt-LT"/>
              </w:rPr>
              <w:t xml:space="preserve"> </w:t>
            </w:r>
          </w:p>
          <w:p w14:paraId="36811A3D" w14:textId="77777777" w:rsidR="00A96881" w:rsidRPr="000D4C4C" w:rsidRDefault="00A96881" w:rsidP="00A96881">
            <w:pPr>
              <w:numPr>
                <w:ilvl w:val="0"/>
                <w:numId w:val="24"/>
              </w:numPr>
              <w:rPr>
                <w:sz w:val="22"/>
                <w:szCs w:val="22"/>
                <w:lang w:val="lt-LT"/>
              </w:rPr>
            </w:pPr>
            <w:r w:rsidRPr="000D4C4C">
              <w:rPr>
                <w:sz w:val="22"/>
                <w:szCs w:val="22"/>
                <w:lang w:val="lt-LT"/>
              </w:rPr>
              <w:t xml:space="preserve">Liepos </w:t>
            </w:r>
            <w:r>
              <w:rPr>
                <w:sz w:val="22"/>
                <w:szCs w:val="22"/>
                <w:lang w:val="lt-LT"/>
              </w:rPr>
              <w:t>13</w:t>
            </w:r>
            <w:r w:rsidRPr="000D4C4C">
              <w:rPr>
                <w:sz w:val="22"/>
                <w:szCs w:val="22"/>
                <w:lang w:val="lt-LT"/>
              </w:rPr>
              <w:t>–1</w:t>
            </w:r>
            <w:r>
              <w:rPr>
                <w:sz w:val="22"/>
                <w:szCs w:val="22"/>
                <w:lang w:val="lt-LT"/>
              </w:rPr>
              <w:t>7</w:t>
            </w:r>
            <w:r w:rsidRPr="000D4C4C">
              <w:rPr>
                <w:sz w:val="22"/>
                <w:szCs w:val="22"/>
                <w:lang w:val="lt-LT"/>
              </w:rPr>
              <w:t xml:space="preserve"> d. – 5–7 klasių mokiniai, </w:t>
            </w:r>
            <w:r>
              <w:rPr>
                <w:sz w:val="22"/>
                <w:szCs w:val="22"/>
                <w:lang w:val="lt-LT"/>
              </w:rPr>
              <w:t>Babtų gimnazija</w:t>
            </w:r>
          </w:p>
          <w:p w14:paraId="11D85999" w14:textId="77777777" w:rsidR="00A96881" w:rsidRDefault="00A96881" w:rsidP="00A96881">
            <w:pPr>
              <w:numPr>
                <w:ilvl w:val="0"/>
                <w:numId w:val="24"/>
              </w:numPr>
              <w:rPr>
                <w:sz w:val="22"/>
                <w:szCs w:val="22"/>
                <w:lang w:val="lt-LT"/>
              </w:rPr>
            </w:pPr>
            <w:r w:rsidRPr="000D4C4C">
              <w:rPr>
                <w:sz w:val="22"/>
                <w:szCs w:val="22"/>
                <w:lang w:val="lt-LT"/>
              </w:rPr>
              <w:t xml:space="preserve">Liepos </w:t>
            </w:r>
            <w:r>
              <w:rPr>
                <w:sz w:val="22"/>
                <w:szCs w:val="22"/>
                <w:lang w:val="lt-LT"/>
              </w:rPr>
              <w:t>20</w:t>
            </w:r>
            <w:r w:rsidRPr="000D4C4C">
              <w:rPr>
                <w:sz w:val="22"/>
                <w:szCs w:val="22"/>
                <w:lang w:val="lt-LT"/>
              </w:rPr>
              <w:t>–</w:t>
            </w:r>
            <w:r>
              <w:rPr>
                <w:sz w:val="22"/>
                <w:szCs w:val="22"/>
                <w:lang w:val="lt-LT"/>
              </w:rPr>
              <w:t>24</w:t>
            </w:r>
            <w:r w:rsidRPr="000D4C4C">
              <w:rPr>
                <w:sz w:val="22"/>
                <w:szCs w:val="22"/>
                <w:lang w:val="lt-LT"/>
              </w:rPr>
              <w:t xml:space="preserve"> d. – 5–7 klasių mokiniai, </w:t>
            </w:r>
            <w:r>
              <w:rPr>
                <w:sz w:val="22"/>
                <w:szCs w:val="22"/>
                <w:lang w:val="lt-LT"/>
              </w:rPr>
              <w:t>Domeikavos gimnazija</w:t>
            </w:r>
          </w:p>
          <w:p w14:paraId="33F20857" w14:textId="77777777" w:rsidR="00A96881" w:rsidRPr="000D4C4C" w:rsidRDefault="00A96881" w:rsidP="00A96881">
            <w:pPr>
              <w:rPr>
                <w:sz w:val="22"/>
                <w:szCs w:val="22"/>
                <w:lang w:val="lt-LT"/>
              </w:rPr>
            </w:pPr>
          </w:p>
          <w:p w14:paraId="6736CF90" w14:textId="77777777" w:rsidR="00A96881" w:rsidRPr="000D4C4C" w:rsidRDefault="00A96881" w:rsidP="00A96881">
            <w:pPr>
              <w:rPr>
                <w:sz w:val="22"/>
                <w:szCs w:val="22"/>
                <w:lang w:val="lt-LT"/>
              </w:rPr>
            </w:pPr>
            <w:r w:rsidRPr="000D4C4C">
              <w:rPr>
                <w:sz w:val="22"/>
                <w:szCs w:val="22"/>
                <w:lang w:val="lt-LT"/>
              </w:rPr>
              <w:t>Maitinimo organizavimas</w:t>
            </w:r>
          </w:p>
          <w:p w14:paraId="3CC5BEF9" w14:textId="77777777" w:rsidR="00A96881" w:rsidRPr="000D4C4C" w:rsidRDefault="00A96881" w:rsidP="00A96881">
            <w:pPr>
              <w:rPr>
                <w:sz w:val="22"/>
                <w:szCs w:val="22"/>
                <w:lang w:val="lt-LT"/>
              </w:rPr>
            </w:pPr>
            <w:r w:rsidRPr="000D4C4C">
              <w:rPr>
                <w:sz w:val="22"/>
                <w:szCs w:val="22"/>
                <w:lang w:val="lt-LT"/>
              </w:rPr>
              <w:t>2.1. Kasdien teikiamas trijų kartų maitinimas bei pasitikimo arbata su užkandžiais ir vaisiais.</w:t>
            </w:r>
            <w:r w:rsidRPr="000D4C4C">
              <w:rPr>
                <w:sz w:val="22"/>
                <w:szCs w:val="22"/>
                <w:lang w:val="lt-LT"/>
              </w:rPr>
              <w:br/>
              <w:t>2.2. Geriamasis vanduo turi būti prieinamas visą stovyklos laiką.</w:t>
            </w:r>
            <w:r w:rsidRPr="000D4C4C">
              <w:rPr>
                <w:sz w:val="22"/>
                <w:szCs w:val="22"/>
                <w:lang w:val="lt-LT"/>
              </w:rPr>
              <w:br/>
              <w:t>2.3. Paslauga teikiama kiekvieną stovyklos dieną pagal suderintą paslaugų teikimo grafiką:</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091"/>
            </w:tblGrid>
            <w:tr w:rsidR="00A96881" w:rsidRPr="000D4C4C" w14:paraId="33B98A10" w14:textId="77777777" w:rsidTr="00A13D4B">
              <w:trPr>
                <w:jc w:val="center"/>
              </w:trPr>
              <w:tc>
                <w:tcPr>
                  <w:tcW w:w="1701" w:type="dxa"/>
                  <w:tcBorders>
                    <w:top w:val="single" w:sz="4" w:space="0" w:color="000000"/>
                    <w:left w:val="single" w:sz="4" w:space="0" w:color="000000"/>
                    <w:bottom w:val="single" w:sz="4" w:space="0" w:color="000000"/>
                    <w:right w:val="single" w:sz="4" w:space="0" w:color="000000"/>
                  </w:tcBorders>
                  <w:hideMark/>
                </w:tcPr>
                <w:p w14:paraId="093C335F" w14:textId="77777777" w:rsidR="00A96881" w:rsidRPr="004928E9" w:rsidRDefault="00A96881" w:rsidP="004928E9">
                  <w:pPr>
                    <w:jc w:val="center"/>
                    <w:rPr>
                      <w:b/>
                      <w:sz w:val="22"/>
                      <w:szCs w:val="22"/>
                      <w:lang w:val="lt-LT"/>
                    </w:rPr>
                  </w:pPr>
                  <w:r w:rsidRPr="004928E9">
                    <w:rPr>
                      <w:b/>
                      <w:sz w:val="22"/>
                      <w:szCs w:val="22"/>
                      <w:lang w:val="lt-LT"/>
                    </w:rPr>
                    <w:t>Laikas</w:t>
                  </w:r>
                </w:p>
              </w:tc>
              <w:tc>
                <w:tcPr>
                  <w:tcW w:w="6091" w:type="dxa"/>
                  <w:tcBorders>
                    <w:top w:val="single" w:sz="4" w:space="0" w:color="000000"/>
                    <w:left w:val="single" w:sz="4" w:space="0" w:color="000000"/>
                    <w:bottom w:val="single" w:sz="4" w:space="0" w:color="000000"/>
                    <w:right w:val="single" w:sz="4" w:space="0" w:color="000000"/>
                  </w:tcBorders>
                  <w:hideMark/>
                </w:tcPr>
                <w:p w14:paraId="658B7FFA" w14:textId="77777777" w:rsidR="00A96881" w:rsidRPr="004928E9" w:rsidRDefault="00A96881" w:rsidP="004928E9">
                  <w:pPr>
                    <w:jc w:val="center"/>
                    <w:rPr>
                      <w:b/>
                      <w:sz w:val="22"/>
                      <w:szCs w:val="22"/>
                      <w:lang w:val="lt-LT"/>
                    </w:rPr>
                  </w:pPr>
                  <w:r w:rsidRPr="004928E9">
                    <w:rPr>
                      <w:b/>
                      <w:sz w:val="22"/>
                      <w:szCs w:val="22"/>
                      <w:lang w:val="lt-LT"/>
                    </w:rPr>
                    <w:t>Maitinimas</w:t>
                  </w:r>
                </w:p>
              </w:tc>
            </w:tr>
            <w:tr w:rsidR="00A96881" w:rsidRPr="006D3EBD" w14:paraId="55953287" w14:textId="77777777" w:rsidTr="00A13D4B">
              <w:trPr>
                <w:jc w:val="center"/>
              </w:trPr>
              <w:tc>
                <w:tcPr>
                  <w:tcW w:w="1701" w:type="dxa"/>
                  <w:tcBorders>
                    <w:top w:val="single" w:sz="4" w:space="0" w:color="000000"/>
                    <w:left w:val="single" w:sz="4" w:space="0" w:color="000000"/>
                    <w:bottom w:val="single" w:sz="4" w:space="0" w:color="000000"/>
                    <w:right w:val="single" w:sz="4" w:space="0" w:color="000000"/>
                  </w:tcBorders>
                  <w:hideMark/>
                </w:tcPr>
                <w:p w14:paraId="6FF26565" w14:textId="77777777" w:rsidR="00A96881" w:rsidRPr="000D4C4C" w:rsidRDefault="00A96881" w:rsidP="00A96881">
                  <w:pPr>
                    <w:rPr>
                      <w:sz w:val="22"/>
                      <w:szCs w:val="22"/>
                      <w:lang w:val="lt-LT"/>
                    </w:rPr>
                  </w:pPr>
                  <w:r w:rsidRPr="000D4C4C">
                    <w:rPr>
                      <w:sz w:val="22"/>
                      <w:szCs w:val="22"/>
                      <w:lang w:val="lt-LT"/>
                    </w:rPr>
                    <w:t>8.30 – 9.00</w:t>
                  </w:r>
                </w:p>
              </w:tc>
              <w:tc>
                <w:tcPr>
                  <w:tcW w:w="6091" w:type="dxa"/>
                  <w:tcBorders>
                    <w:top w:val="single" w:sz="4" w:space="0" w:color="000000"/>
                    <w:left w:val="single" w:sz="4" w:space="0" w:color="000000"/>
                    <w:bottom w:val="single" w:sz="4" w:space="0" w:color="000000"/>
                    <w:right w:val="single" w:sz="4" w:space="0" w:color="000000"/>
                  </w:tcBorders>
                  <w:hideMark/>
                </w:tcPr>
                <w:p w14:paraId="4128CEE0" w14:textId="77777777" w:rsidR="00A96881" w:rsidRPr="000D4C4C" w:rsidRDefault="00A96881" w:rsidP="00A96881">
                  <w:pPr>
                    <w:rPr>
                      <w:sz w:val="22"/>
                      <w:szCs w:val="22"/>
                      <w:lang w:val="lt-LT"/>
                    </w:rPr>
                  </w:pPr>
                  <w:r w:rsidRPr="000D4C4C">
                    <w:rPr>
                      <w:sz w:val="22"/>
                      <w:szCs w:val="22"/>
                      <w:lang w:val="lt-LT"/>
                    </w:rPr>
                    <w:t>Atvykimas į stovyklą, pasitikimo arbata, vaisiai, užkandukai</w:t>
                  </w:r>
                </w:p>
              </w:tc>
            </w:tr>
            <w:tr w:rsidR="00A96881" w:rsidRPr="000D4C4C" w14:paraId="6AF211EE" w14:textId="77777777" w:rsidTr="00A13D4B">
              <w:trPr>
                <w:jc w:val="center"/>
              </w:trPr>
              <w:tc>
                <w:tcPr>
                  <w:tcW w:w="1701" w:type="dxa"/>
                  <w:tcBorders>
                    <w:top w:val="single" w:sz="4" w:space="0" w:color="000000"/>
                    <w:left w:val="single" w:sz="4" w:space="0" w:color="000000"/>
                    <w:bottom w:val="single" w:sz="4" w:space="0" w:color="000000"/>
                    <w:right w:val="single" w:sz="4" w:space="0" w:color="000000"/>
                  </w:tcBorders>
                  <w:hideMark/>
                </w:tcPr>
                <w:p w14:paraId="57C04600" w14:textId="77777777" w:rsidR="00A96881" w:rsidRPr="000D4C4C" w:rsidRDefault="00A96881" w:rsidP="00A96881">
                  <w:pPr>
                    <w:rPr>
                      <w:sz w:val="22"/>
                      <w:szCs w:val="22"/>
                      <w:lang w:val="lt-LT"/>
                    </w:rPr>
                  </w:pPr>
                  <w:r w:rsidRPr="000D4C4C">
                    <w:rPr>
                      <w:sz w:val="22"/>
                      <w:szCs w:val="22"/>
                      <w:lang w:val="lt-LT"/>
                    </w:rPr>
                    <w:t>10.30 – 11.00</w:t>
                  </w:r>
                </w:p>
              </w:tc>
              <w:tc>
                <w:tcPr>
                  <w:tcW w:w="6091" w:type="dxa"/>
                  <w:tcBorders>
                    <w:top w:val="single" w:sz="4" w:space="0" w:color="000000"/>
                    <w:left w:val="single" w:sz="4" w:space="0" w:color="000000"/>
                    <w:bottom w:val="single" w:sz="4" w:space="0" w:color="000000"/>
                    <w:right w:val="single" w:sz="4" w:space="0" w:color="000000"/>
                  </w:tcBorders>
                  <w:hideMark/>
                </w:tcPr>
                <w:p w14:paraId="064A497E" w14:textId="77777777" w:rsidR="00A96881" w:rsidRPr="000D4C4C" w:rsidRDefault="00A96881" w:rsidP="00A96881">
                  <w:pPr>
                    <w:rPr>
                      <w:sz w:val="22"/>
                      <w:szCs w:val="22"/>
                      <w:lang w:val="lt-LT"/>
                    </w:rPr>
                  </w:pPr>
                  <w:r w:rsidRPr="000D4C4C">
                    <w:rPr>
                      <w:sz w:val="22"/>
                      <w:szCs w:val="22"/>
                      <w:lang w:val="lt-LT"/>
                    </w:rPr>
                    <w:t>Priešpiečiai</w:t>
                  </w:r>
                </w:p>
              </w:tc>
            </w:tr>
            <w:tr w:rsidR="00A96881" w:rsidRPr="000D4C4C" w14:paraId="4615D837" w14:textId="77777777" w:rsidTr="00A13D4B">
              <w:trPr>
                <w:jc w:val="center"/>
              </w:trPr>
              <w:tc>
                <w:tcPr>
                  <w:tcW w:w="1701" w:type="dxa"/>
                  <w:tcBorders>
                    <w:top w:val="single" w:sz="4" w:space="0" w:color="000000"/>
                    <w:left w:val="single" w:sz="4" w:space="0" w:color="000000"/>
                    <w:bottom w:val="single" w:sz="4" w:space="0" w:color="000000"/>
                    <w:right w:val="single" w:sz="4" w:space="0" w:color="000000"/>
                  </w:tcBorders>
                  <w:hideMark/>
                </w:tcPr>
                <w:p w14:paraId="63A6C946" w14:textId="77777777" w:rsidR="00A96881" w:rsidRPr="000D4C4C" w:rsidRDefault="00A96881" w:rsidP="00A96881">
                  <w:pPr>
                    <w:rPr>
                      <w:sz w:val="22"/>
                      <w:szCs w:val="22"/>
                      <w:lang w:val="lt-LT"/>
                    </w:rPr>
                  </w:pPr>
                  <w:r w:rsidRPr="000D4C4C">
                    <w:rPr>
                      <w:sz w:val="22"/>
                      <w:szCs w:val="22"/>
                      <w:lang w:val="lt-LT"/>
                    </w:rPr>
                    <w:t>12.30 – 13.30</w:t>
                  </w:r>
                </w:p>
              </w:tc>
              <w:tc>
                <w:tcPr>
                  <w:tcW w:w="6091" w:type="dxa"/>
                  <w:tcBorders>
                    <w:top w:val="single" w:sz="4" w:space="0" w:color="000000"/>
                    <w:left w:val="single" w:sz="4" w:space="0" w:color="000000"/>
                    <w:bottom w:val="single" w:sz="4" w:space="0" w:color="000000"/>
                    <w:right w:val="single" w:sz="4" w:space="0" w:color="000000"/>
                  </w:tcBorders>
                  <w:hideMark/>
                </w:tcPr>
                <w:p w14:paraId="10847F57" w14:textId="77777777" w:rsidR="00A96881" w:rsidRPr="000D4C4C" w:rsidRDefault="00A96881" w:rsidP="00A96881">
                  <w:pPr>
                    <w:rPr>
                      <w:sz w:val="22"/>
                      <w:szCs w:val="22"/>
                      <w:lang w:val="lt-LT"/>
                    </w:rPr>
                  </w:pPr>
                  <w:r w:rsidRPr="000D4C4C">
                    <w:rPr>
                      <w:sz w:val="22"/>
                      <w:szCs w:val="22"/>
                      <w:lang w:val="lt-LT"/>
                    </w:rPr>
                    <w:t>Pietūs</w:t>
                  </w:r>
                </w:p>
              </w:tc>
            </w:tr>
            <w:tr w:rsidR="00A96881" w:rsidRPr="000D4C4C" w14:paraId="1EAD1EB9" w14:textId="77777777" w:rsidTr="00A13D4B">
              <w:trPr>
                <w:jc w:val="center"/>
              </w:trPr>
              <w:tc>
                <w:tcPr>
                  <w:tcW w:w="1701" w:type="dxa"/>
                  <w:tcBorders>
                    <w:top w:val="single" w:sz="4" w:space="0" w:color="000000"/>
                    <w:left w:val="single" w:sz="4" w:space="0" w:color="000000"/>
                    <w:bottom w:val="single" w:sz="4" w:space="0" w:color="000000"/>
                    <w:right w:val="single" w:sz="4" w:space="0" w:color="000000"/>
                  </w:tcBorders>
                  <w:hideMark/>
                </w:tcPr>
                <w:p w14:paraId="4F1484E1" w14:textId="77777777" w:rsidR="00A96881" w:rsidRPr="000D4C4C" w:rsidRDefault="00A96881" w:rsidP="00A96881">
                  <w:pPr>
                    <w:rPr>
                      <w:sz w:val="22"/>
                      <w:szCs w:val="22"/>
                      <w:lang w:val="lt-LT"/>
                    </w:rPr>
                  </w:pPr>
                  <w:r w:rsidRPr="000D4C4C">
                    <w:rPr>
                      <w:sz w:val="22"/>
                      <w:szCs w:val="22"/>
                      <w:lang w:val="lt-LT"/>
                    </w:rPr>
                    <w:t>15.30 – 16.00</w:t>
                  </w:r>
                </w:p>
              </w:tc>
              <w:tc>
                <w:tcPr>
                  <w:tcW w:w="6091" w:type="dxa"/>
                  <w:tcBorders>
                    <w:top w:val="single" w:sz="4" w:space="0" w:color="000000"/>
                    <w:left w:val="single" w:sz="4" w:space="0" w:color="000000"/>
                    <w:bottom w:val="single" w:sz="4" w:space="0" w:color="000000"/>
                    <w:right w:val="single" w:sz="4" w:space="0" w:color="000000"/>
                  </w:tcBorders>
                  <w:hideMark/>
                </w:tcPr>
                <w:p w14:paraId="613A8FD7" w14:textId="77777777" w:rsidR="00A96881" w:rsidRPr="000D4C4C" w:rsidRDefault="00A96881" w:rsidP="00A96881">
                  <w:pPr>
                    <w:rPr>
                      <w:sz w:val="22"/>
                      <w:szCs w:val="22"/>
                      <w:lang w:val="lt-LT"/>
                    </w:rPr>
                  </w:pPr>
                  <w:r w:rsidRPr="000D4C4C">
                    <w:rPr>
                      <w:sz w:val="22"/>
                      <w:szCs w:val="22"/>
                      <w:lang w:val="lt-LT"/>
                    </w:rPr>
                    <w:t>Pavakariai</w:t>
                  </w:r>
                </w:p>
              </w:tc>
            </w:tr>
          </w:tbl>
          <w:p w14:paraId="1C615480" w14:textId="7AD2AECB" w:rsidR="00030F68" w:rsidRPr="0006475F" w:rsidRDefault="00030F68" w:rsidP="00590113">
            <w:pPr>
              <w:jc w:val="both"/>
              <w:rPr>
                <w:bCs/>
                <w:lang w:val="lt-LT" w:eastAsia="lt-LT"/>
              </w:rPr>
            </w:pPr>
          </w:p>
        </w:tc>
      </w:tr>
      <w:tr w:rsidR="0071574B" w:rsidRPr="00226994" w14:paraId="7655D67F" w14:textId="77777777" w:rsidTr="00EF038B">
        <w:tc>
          <w:tcPr>
            <w:tcW w:w="9629" w:type="dxa"/>
          </w:tcPr>
          <w:p w14:paraId="037338C7" w14:textId="77777777" w:rsidR="0071574B" w:rsidRPr="00226994" w:rsidRDefault="0071574B" w:rsidP="00EF038B">
            <w:pPr>
              <w:rPr>
                <w:sz w:val="22"/>
                <w:szCs w:val="22"/>
                <w:lang w:val="lt-LT"/>
              </w:rPr>
            </w:pPr>
            <w:r w:rsidRPr="00226994">
              <w:rPr>
                <w:b/>
                <w:bCs/>
                <w:color w:val="000000"/>
                <w:sz w:val="22"/>
                <w:szCs w:val="22"/>
                <w:lang w:val="lt-LT"/>
              </w:rPr>
              <w:t>Pirkimo objekto k</w:t>
            </w:r>
            <w:r w:rsidRPr="00226994">
              <w:rPr>
                <w:b/>
                <w:sz w:val="22"/>
                <w:szCs w:val="22"/>
                <w:lang w:val="lt-LT"/>
              </w:rPr>
              <w:t xml:space="preserve">iekis ar apimtys </w:t>
            </w:r>
            <w:r w:rsidRPr="00226994">
              <w:rPr>
                <w:i/>
                <w:sz w:val="22"/>
                <w:szCs w:val="22"/>
                <w:lang w:val="lt-LT"/>
              </w:rPr>
              <w:t>(atsižvelgiant į visą pirkimo sutarties trukmę su galimais pratęsimais)</w:t>
            </w:r>
          </w:p>
        </w:tc>
      </w:tr>
      <w:tr w:rsidR="0071574B" w:rsidRPr="006D3EBD" w14:paraId="471D6EA1" w14:textId="77777777" w:rsidTr="00EF038B">
        <w:tc>
          <w:tcPr>
            <w:tcW w:w="9629" w:type="dxa"/>
          </w:tcPr>
          <w:p w14:paraId="41806345" w14:textId="77777777" w:rsidR="00A96881" w:rsidRDefault="00A96881" w:rsidP="00A96881">
            <w:pPr>
              <w:rPr>
                <w:sz w:val="22"/>
                <w:szCs w:val="22"/>
                <w:lang w:val="lt-LT"/>
              </w:rPr>
            </w:pPr>
            <w:r w:rsidRPr="006532CD">
              <w:rPr>
                <w:sz w:val="22"/>
                <w:szCs w:val="22"/>
                <w:lang w:val="lt-LT"/>
              </w:rPr>
              <w:t>Numatoma iš viso iki 2026 m. rugpjūčio 31 d. suorganizuoti 6 vaikų ir jaunimo sveikatinimo stovyklas. Stovyklos dalyvių skaičius 30+5</w:t>
            </w:r>
          </w:p>
          <w:p w14:paraId="0093F4A8" w14:textId="0BB25F70" w:rsidR="00590113" w:rsidRPr="00D00F57" w:rsidRDefault="004928E9" w:rsidP="004928E9">
            <w:pPr>
              <w:rPr>
                <w:szCs w:val="22"/>
                <w:lang w:val="lt-LT"/>
              </w:rPr>
            </w:pPr>
            <w:r w:rsidRPr="000D4C4C">
              <w:rPr>
                <w:sz w:val="22"/>
                <w:szCs w:val="22"/>
                <w:lang w:val="lt-LT"/>
              </w:rPr>
              <w:t>Vienos stovyklos trukmė – 5 di</w:t>
            </w:r>
            <w:r>
              <w:rPr>
                <w:sz w:val="22"/>
                <w:szCs w:val="22"/>
                <w:lang w:val="lt-LT"/>
              </w:rPr>
              <w:t>enos (nuo 8:30 iki 16:30 val.).</w:t>
            </w:r>
          </w:p>
        </w:tc>
      </w:tr>
      <w:tr w:rsidR="0071574B" w:rsidRPr="006D3EBD" w14:paraId="1582D456" w14:textId="77777777" w:rsidTr="00EF038B">
        <w:tc>
          <w:tcPr>
            <w:tcW w:w="9629" w:type="dxa"/>
          </w:tcPr>
          <w:p w14:paraId="4F29E6AA" w14:textId="77777777" w:rsidR="0071574B" w:rsidRPr="00226994" w:rsidRDefault="0071574B" w:rsidP="00EF038B">
            <w:pPr>
              <w:rPr>
                <w:b/>
                <w:bCs/>
                <w:color w:val="000000"/>
                <w:sz w:val="22"/>
                <w:szCs w:val="22"/>
                <w:lang w:val="lt-LT"/>
              </w:rPr>
            </w:pPr>
            <w:r w:rsidRPr="00226994">
              <w:rPr>
                <w:b/>
                <w:sz w:val="22"/>
                <w:szCs w:val="22"/>
                <w:lang w:val="lt-LT"/>
              </w:rPr>
              <w:t>Prekių pristatymo, paslaugų suteikimo ar darbų atlikimo terminai:</w:t>
            </w:r>
          </w:p>
        </w:tc>
      </w:tr>
      <w:tr w:rsidR="0071574B" w:rsidRPr="006D3EBD" w14:paraId="699D6C5A" w14:textId="77777777" w:rsidTr="00EF038B">
        <w:trPr>
          <w:trHeight w:val="516"/>
        </w:trPr>
        <w:tc>
          <w:tcPr>
            <w:tcW w:w="9629" w:type="dxa"/>
          </w:tcPr>
          <w:p w14:paraId="5718B325" w14:textId="09E1B5C5" w:rsidR="0071574B" w:rsidRPr="00161A6E" w:rsidRDefault="00590113" w:rsidP="00EF038B">
            <w:pPr>
              <w:rPr>
                <w:b/>
                <w:bCs/>
                <w:color w:val="000000"/>
                <w:sz w:val="22"/>
                <w:szCs w:val="22"/>
                <w:lang w:val="lt-LT"/>
              </w:rPr>
            </w:pPr>
            <w:r w:rsidRPr="00161A6E">
              <w:rPr>
                <w:sz w:val="22"/>
                <w:szCs w:val="22"/>
                <w:lang w:val="lt-LT"/>
              </w:rPr>
              <w:t xml:space="preserve">Paslaugų teikimo terminas – </w:t>
            </w:r>
            <w:r w:rsidRPr="00161A6E">
              <w:rPr>
                <w:b/>
                <w:bCs/>
                <w:sz w:val="22"/>
                <w:szCs w:val="22"/>
                <w:lang w:val="lt-LT"/>
              </w:rPr>
              <w:t>iki 2026 m. rugpjūčio 31 d.</w:t>
            </w:r>
          </w:p>
        </w:tc>
      </w:tr>
      <w:tr w:rsidR="0071574B" w:rsidRPr="00226994" w14:paraId="1B5E234C" w14:textId="77777777" w:rsidTr="00EF038B">
        <w:tc>
          <w:tcPr>
            <w:tcW w:w="9629" w:type="dxa"/>
          </w:tcPr>
          <w:p w14:paraId="5752B7B3" w14:textId="77777777" w:rsidR="0071574B" w:rsidRPr="00D36DB5" w:rsidRDefault="0071574B" w:rsidP="00EF038B">
            <w:pPr>
              <w:rPr>
                <w:sz w:val="22"/>
                <w:szCs w:val="22"/>
                <w:lang w:val="lt-LT"/>
              </w:rPr>
            </w:pPr>
            <w:r w:rsidRPr="00D36DB5">
              <w:rPr>
                <w:b/>
                <w:bCs/>
                <w:color w:val="000000"/>
                <w:sz w:val="22"/>
                <w:szCs w:val="22"/>
                <w:lang w:val="lt-LT"/>
              </w:rPr>
              <w:t>Reikalavimai, keliami pirkimo objektui</w:t>
            </w:r>
          </w:p>
        </w:tc>
      </w:tr>
      <w:tr w:rsidR="0071574B" w:rsidRPr="006D3EBD" w14:paraId="79F28245" w14:textId="77777777" w:rsidTr="00EF038B">
        <w:tc>
          <w:tcPr>
            <w:tcW w:w="9629" w:type="dxa"/>
          </w:tcPr>
          <w:p w14:paraId="37AED495" w14:textId="77777777" w:rsidR="00A96881" w:rsidRPr="00AD7998" w:rsidRDefault="00A96881" w:rsidP="00A96881">
            <w:pPr>
              <w:jc w:val="both"/>
              <w:rPr>
                <w:sz w:val="22"/>
                <w:szCs w:val="22"/>
                <w:lang w:val="lt-LT"/>
              </w:rPr>
            </w:pPr>
            <w:r w:rsidRPr="00AD7998">
              <w:rPr>
                <w:sz w:val="22"/>
                <w:szCs w:val="22"/>
                <w:lang w:val="lt-LT"/>
              </w:rPr>
              <w:lastRenderedPageBreak/>
              <w:t>3.1. Visi maitinimai turi atitikti 2–7 klasių vaikų mitybos normas pagal rekomenduojamą paros energijos ir maistinių medžiagų kiekį.</w:t>
            </w:r>
          </w:p>
          <w:p w14:paraId="491E2681" w14:textId="77777777" w:rsidR="00A96881" w:rsidRPr="00AD7998" w:rsidRDefault="00A96881" w:rsidP="00A96881">
            <w:pPr>
              <w:jc w:val="both"/>
              <w:rPr>
                <w:sz w:val="22"/>
                <w:szCs w:val="22"/>
                <w:lang w:val="lt-LT"/>
              </w:rPr>
            </w:pPr>
            <w:r w:rsidRPr="00AD7998">
              <w:rPr>
                <w:sz w:val="22"/>
                <w:szCs w:val="22"/>
                <w:lang w:val="lt-LT"/>
              </w:rPr>
              <w:t>3.2. Esant poreikiui, pritaikytas maitinimas, atsižvelgiant į vaikų mitybos įpročius (vegetarizmas, veganizmas, alergijos, produktų netoleravimas). Užsakovas informuos tiekėją ne vėliau kaip likus 5 dienoms iki stovyklos pradžios.</w:t>
            </w:r>
          </w:p>
          <w:p w14:paraId="24B7FC8E" w14:textId="77777777" w:rsidR="00A96881" w:rsidRPr="00AD7998" w:rsidRDefault="00A96881" w:rsidP="00A96881">
            <w:pPr>
              <w:jc w:val="both"/>
              <w:rPr>
                <w:sz w:val="22"/>
                <w:szCs w:val="22"/>
                <w:lang w:val="lt-LT"/>
              </w:rPr>
            </w:pPr>
            <w:r w:rsidRPr="00AD7998">
              <w:rPr>
                <w:sz w:val="22"/>
                <w:szCs w:val="22"/>
                <w:lang w:val="lt-LT"/>
              </w:rPr>
              <w:t>3.3. Maitinimo paslaugos turi atitikti visus galiojančius Lietuvos Respublikos ir ES teisės aktus, įskaitant:</w:t>
            </w:r>
          </w:p>
          <w:p w14:paraId="41609752" w14:textId="77777777" w:rsidR="00A96881" w:rsidRPr="00AD7998" w:rsidRDefault="00A96881" w:rsidP="00A96881">
            <w:pPr>
              <w:jc w:val="both"/>
              <w:rPr>
                <w:sz w:val="22"/>
                <w:szCs w:val="22"/>
                <w:lang w:val="lt-LT"/>
              </w:rPr>
            </w:pPr>
            <w:r w:rsidRPr="00AD7998">
              <w:rPr>
                <w:sz w:val="22"/>
                <w:szCs w:val="22"/>
                <w:lang w:val="lt-LT"/>
              </w:rPr>
              <w:t>Lietuvos higienos norma HN 119:2019 „Vaikų maitinimo organizavimo bendrieji reikalavimai“ – nustato maisto produktų grupių dažnumą, porcijų dydžius ir kitus maitinimo aspektus.</w:t>
            </w:r>
          </w:p>
          <w:p w14:paraId="319A066C" w14:textId="77777777" w:rsidR="00A96881" w:rsidRPr="00AD7998" w:rsidRDefault="00A96881" w:rsidP="00A96881">
            <w:pPr>
              <w:jc w:val="both"/>
              <w:rPr>
                <w:sz w:val="22"/>
                <w:szCs w:val="22"/>
                <w:lang w:val="lt-LT"/>
              </w:rPr>
            </w:pPr>
            <w:r w:rsidRPr="00AD7998">
              <w:rPr>
                <w:sz w:val="22"/>
                <w:szCs w:val="22"/>
                <w:lang w:val="lt-LT"/>
              </w:rPr>
              <w:t>Lietuvos higienos norma HN 15:2005 „Maisto higiena“ – reglamentuoja maisto saugą ir higienos reikalavimus.</w:t>
            </w:r>
          </w:p>
          <w:p w14:paraId="7CF52AB5" w14:textId="77777777" w:rsidR="00A96881" w:rsidRPr="00AD7998" w:rsidRDefault="00A96881" w:rsidP="00A96881">
            <w:pPr>
              <w:jc w:val="both"/>
              <w:rPr>
                <w:sz w:val="22"/>
                <w:szCs w:val="22"/>
                <w:lang w:val="lt-LT"/>
              </w:rPr>
            </w:pPr>
            <w:r w:rsidRPr="00AD7998">
              <w:rPr>
                <w:sz w:val="22"/>
                <w:szCs w:val="22"/>
                <w:lang w:val="lt-LT"/>
              </w:rPr>
              <w:t>Lietuvos Respublikos sveikatos apsaugos ministro 2018 m. lapkričio 5 d. įsakymas Nr. V-1200 „Dėl vaikų maitinimo organizavimo tvarkos aprašo patvirtinimo“ – detalizuoja vaikų maitinimo tvarką ugdymo įstaigose ir stovyklose.</w:t>
            </w:r>
          </w:p>
          <w:p w14:paraId="64745AE9" w14:textId="77777777" w:rsidR="00A96881" w:rsidRPr="00AD7998" w:rsidRDefault="00A96881" w:rsidP="00A96881">
            <w:pPr>
              <w:jc w:val="both"/>
              <w:rPr>
                <w:sz w:val="22"/>
                <w:szCs w:val="22"/>
                <w:lang w:val="lt-LT"/>
              </w:rPr>
            </w:pPr>
            <w:r w:rsidRPr="00AD7998">
              <w:rPr>
                <w:sz w:val="22"/>
                <w:szCs w:val="22"/>
                <w:lang w:val="lt-LT"/>
              </w:rPr>
              <w:t>Lietuvos Respublikos maisto įstatymas (2000 m. balandžio 4 d. Nr. VIII-1608) – reglamentuoja maisto produktų gamybą, tiekimą ir saugos reikalavimus.</w:t>
            </w:r>
          </w:p>
          <w:p w14:paraId="5ED091E8" w14:textId="77777777" w:rsidR="00A96881" w:rsidRDefault="00A96881" w:rsidP="00A96881">
            <w:pPr>
              <w:jc w:val="both"/>
              <w:rPr>
                <w:sz w:val="22"/>
                <w:szCs w:val="22"/>
                <w:lang w:val="lt-LT"/>
              </w:rPr>
            </w:pPr>
            <w:r w:rsidRPr="00AD7998">
              <w:rPr>
                <w:sz w:val="22"/>
                <w:szCs w:val="22"/>
                <w:lang w:val="lt-LT"/>
              </w:rPr>
              <w:t>Europos Parlamento ir Tarybos reglamentas (EB) Nr. 852/2004 dėl maisto produktų higienos – nustato maisto tvarkymo subjektams taikomas higienos taisykles.</w:t>
            </w:r>
          </w:p>
          <w:p w14:paraId="7862CCC1" w14:textId="77777777" w:rsidR="006D3EBD" w:rsidRPr="006D3EBD" w:rsidRDefault="006D3EBD" w:rsidP="006D3EBD">
            <w:pPr>
              <w:jc w:val="both"/>
              <w:rPr>
                <w:sz w:val="22"/>
                <w:szCs w:val="22"/>
                <w:lang w:val="lt-LT"/>
              </w:rPr>
            </w:pPr>
            <w:r w:rsidRPr="006D3EBD">
              <w:rPr>
                <w:sz w:val="22"/>
                <w:szCs w:val="22"/>
                <w:lang w:val="lt-LT"/>
              </w:rPr>
              <w:t xml:space="preserve">Maitinimo paslaugoms taikomi privalomi minimalūs </w:t>
            </w:r>
            <w:r w:rsidRPr="006D3EBD">
              <w:rPr>
                <w:b/>
                <w:bCs/>
                <w:sz w:val="22"/>
                <w:szCs w:val="22"/>
                <w:lang w:val="lt-LT"/>
              </w:rPr>
              <w:t>aplinkos apsaugos kriterijai</w:t>
            </w:r>
            <w:r w:rsidRPr="006D3EBD">
              <w:rPr>
                <w:sz w:val="22"/>
                <w:szCs w:val="22"/>
                <w:lang w:val="lt-LT"/>
              </w:rPr>
              <w:t xml:space="preserve"> pagal Lietuvos Respublikos aplinkos ministro 2011 m. birželio 28 d. įsakymu Nr. D1-508 patvirtinto Aplinkos apsaugos kriterijų taikymo, vykdant žaliuosius pirkimus, tvarkos aprašo (aktuali redakcija) (toliau – Aprašas) 4.1 punktą (taikomi minimalūs aplinkos apsaugos reikalavimai pagal Aprašo 2 priedo VIII skyriaus „Maisto produktai ir maitinimo paslaugos“ reikalavimus), t. y. ne mažiau kaip 30 proc. patiekalams ruošti naudojamų maisto produktų kiekio (kilogramais, litrais, vienetais) turi atitikti bent vieną iš šių minimalių aplinkos apsaugos kriterijų:</w:t>
            </w:r>
          </w:p>
          <w:p w14:paraId="0155FAE8" w14:textId="77777777" w:rsidR="006D3EBD" w:rsidRPr="006D3EBD" w:rsidRDefault="006D3EBD" w:rsidP="006D3EBD">
            <w:pPr>
              <w:jc w:val="both"/>
              <w:rPr>
                <w:sz w:val="22"/>
                <w:szCs w:val="22"/>
                <w:lang w:val="lt-LT"/>
              </w:rPr>
            </w:pPr>
            <w:r w:rsidRPr="006D3EBD">
              <w:rPr>
                <w:sz w:val="22"/>
                <w:szCs w:val="22"/>
                <w:lang w:val="lt-LT"/>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A87543F" w14:textId="77777777" w:rsidR="006D3EBD" w:rsidRPr="006D3EBD" w:rsidRDefault="006D3EBD" w:rsidP="006D3EBD">
            <w:pPr>
              <w:jc w:val="both"/>
              <w:rPr>
                <w:sz w:val="22"/>
                <w:szCs w:val="22"/>
                <w:lang w:val="lt-LT"/>
              </w:rPr>
            </w:pPr>
            <w:r w:rsidRPr="006D3EBD">
              <w:rPr>
                <w:sz w:val="22"/>
                <w:szCs w:val="22"/>
                <w:lang w:val="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4B7D70C" w14:textId="77777777" w:rsidR="006D3EBD" w:rsidRPr="006D3EBD" w:rsidRDefault="006D3EBD" w:rsidP="006D3EBD">
            <w:pPr>
              <w:jc w:val="both"/>
              <w:rPr>
                <w:sz w:val="22"/>
                <w:szCs w:val="22"/>
                <w:lang w:val="lt-LT"/>
              </w:rPr>
            </w:pPr>
            <w:r w:rsidRPr="006D3EBD">
              <w:rPr>
                <w:sz w:val="22"/>
                <w:szCs w:val="22"/>
                <w:lang w:val="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BC1A459" w14:textId="77777777" w:rsidR="006D3EBD" w:rsidRPr="006D3EBD" w:rsidRDefault="006D3EBD" w:rsidP="006D3EBD">
            <w:pPr>
              <w:jc w:val="both"/>
              <w:rPr>
                <w:sz w:val="22"/>
                <w:szCs w:val="22"/>
                <w:lang w:val="lt-LT"/>
              </w:rPr>
            </w:pPr>
            <w:r w:rsidRPr="006D3EBD">
              <w:rPr>
                <w:sz w:val="22"/>
                <w:szCs w:val="22"/>
                <w:lang w:val="lt-LT"/>
              </w:rPr>
              <w:t>žuvys, moliuskai ir vėžiagyviai turi atitikti bent vieną iš aukščiau papunkčiuose išvardytų minimalių aplinkos apsaugos kriterijų arba būti sertifikuoti pagal tausios žvejybos ar darnios akvakultūros schemas ir paženklinti ekologiniais ženklais, pvz., „</w:t>
            </w:r>
            <w:proofErr w:type="spellStart"/>
            <w:r w:rsidRPr="006D3EBD">
              <w:rPr>
                <w:sz w:val="22"/>
                <w:szCs w:val="22"/>
                <w:lang w:val="lt-LT"/>
              </w:rPr>
              <w:t>Aquaculture</w:t>
            </w:r>
            <w:proofErr w:type="spellEnd"/>
            <w:r w:rsidRPr="006D3EBD">
              <w:rPr>
                <w:sz w:val="22"/>
                <w:szCs w:val="22"/>
                <w:lang w:val="lt-LT"/>
              </w:rPr>
              <w:t xml:space="preserve"> </w:t>
            </w:r>
            <w:proofErr w:type="spellStart"/>
            <w:r w:rsidRPr="006D3EBD">
              <w:rPr>
                <w:sz w:val="22"/>
                <w:szCs w:val="22"/>
                <w:lang w:val="lt-LT"/>
              </w:rPr>
              <w:t>Stewardship</w:t>
            </w:r>
            <w:proofErr w:type="spellEnd"/>
            <w:r w:rsidRPr="006D3EBD">
              <w:rPr>
                <w:sz w:val="22"/>
                <w:szCs w:val="22"/>
                <w:lang w:val="lt-LT"/>
              </w:rPr>
              <w:t xml:space="preserve"> </w:t>
            </w:r>
            <w:proofErr w:type="spellStart"/>
            <w:r w:rsidRPr="006D3EBD">
              <w:rPr>
                <w:sz w:val="22"/>
                <w:szCs w:val="22"/>
                <w:lang w:val="lt-LT"/>
              </w:rPr>
              <w:t>Council</w:t>
            </w:r>
            <w:proofErr w:type="spellEnd"/>
            <w:r w:rsidRPr="006D3EBD">
              <w:rPr>
                <w:sz w:val="22"/>
                <w:szCs w:val="22"/>
                <w:lang w:val="lt-LT"/>
              </w:rPr>
              <w:t>“, „</w:t>
            </w:r>
            <w:proofErr w:type="spellStart"/>
            <w:r w:rsidRPr="006D3EBD">
              <w:rPr>
                <w:sz w:val="22"/>
                <w:szCs w:val="22"/>
                <w:lang w:val="lt-LT"/>
              </w:rPr>
              <w:t>The</w:t>
            </w:r>
            <w:proofErr w:type="spellEnd"/>
            <w:r w:rsidRPr="006D3EBD">
              <w:rPr>
                <w:sz w:val="22"/>
                <w:szCs w:val="22"/>
                <w:lang w:val="lt-LT"/>
              </w:rPr>
              <w:t xml:space="preserve"> Marine </w:t>
            </w:r>
            <w:proofErr w:type="spellStart"/>
            <w:r w:rsidRPr="006D3EBD">
              <w:rPr>
                <w:sz w:val="22"/>
                <w:szCs w:val="22"/>
                <w:lang w:val="lt-LT"/>
              </w:rPr>
              <w:t>Stewardship</w:t>
            </w:r>
            <w:proofErr w:type="spellEnd"/>
            <w:r w:rsidRPr="006D3EBD">
              <w:rPr>
                <w:sz w:val="22"/>
                <w:szCs w:val="22"/>
                <w:lang w:val="lt-LT"/>
              </w:rPr>
              <w:t xml:space="preserve"> </w:t>
            </w:r>
            <w:proofErr w:type="spellStart"/>
            <w:r w:rsidRPr="006D3EBD">
              <w:rPr>
                <w:sz w:val="22"/>
                <w:szCs w:val="22"/>
                <w:lang w:val="lt-LT"/>
              </w:rPr>
              <w:t>Council</w:t>
            </w:r>
            <w:proofErr w:type="spellEnd"/>
            <w:r w:rsidRPr="006D3EBD">
              <w:rPr>
                <w:sz w:val="22"/>
                <w:szCs w:val="22"/>
                <w:lang w:val="lt-LT"/>
              </w:rPr>
              <w:t xml:space="preserve">“, „Best </w:t>
            </w:r>
            <w:proofErr w:type="spellStart"/>
            <w:r w:rsidRPr="006D3EBD">
              <w:rPr>
                <w:sz w:val="22"/>
                <w:szCs w:val="22"/>
                <w:lang w:val="lt-LT"/>
              </w:rPr>
              <w:t>Aquaculture</w:t>
            </w:r>
            <w:proofErr w:type="spellEnd"/>
            <w:r w:rsidRPr="006D3EBD">
              <w:rPr>
                <w:sz w:val="22"/>
                <w:szCs w:val="22"/>
                <w:lang w:val="lt-LT"/>
              </w:rPr>
              <w:t xml:space="preserve"> </w:t>
            </w:r>
            <w:proofErr w:type="spellStart"/>
            <w:r w:rsidRPr="006D3EBD">
              <w:rPr>
                <w:sz w:val="22"/>
                <w:szCs w:val="22"/>
                <w:lang w:val="lt-LT"/>
              </w:rPr>
              <w:t>Practices</w:t>
            </w:r>
            <w:proofErr w:type="spellEnd"/>
            <w:r w:rsidRPr="006D3EBD">
              <w:rPr>
                <w:sz w:val="22"/>
                <w:szCs w:val="22"/>
                <w:lang w:val="lt-LT"/>
              </w:rPr>
              <w:t>“ arba kitu lygiaverčiu ekologiniu ženklu.</w:t>
            </w:r>
          </w:p>
          <w:p w14:paraId="7ECAE4FC" w14:textId="77777777" w:rsidR="006D3EBD" w:rsidRPr="006D3EBD" w:rsidRDefault="006D3EBD" w:rsidP="006D3EBD">
            <w:pPr>
              <w:jc w:val="both"/>
              <w:rPr>
                <w:sz w:val="22"/>
                <w:szCs w:val="22"/>
                <w:lang w:val="lt-LT"/>
              </w:rPr>
            </w:pPr>
            <w:r w:rsidRPr="006D3EBD">
              <w:rPr>
                <w:sz w:val="22"/>
                <w:szCs w:val="22"/>
                <w:lang w:val="lt-LT"/>
              </w:rPr>
              <w:t xml:space="preserve">Atitiktį reikalavimams įrodantys dokumentai (teikiami sutarties vykdymo metu): ekologinės gamybos sertifikatai, skelbiami TRACES sistemoje, NKP gamintojų sertifikatai, skelbiami sertifikavimo įstaigų interneto svetainėse, dokumentai, įrodantys, kad produktai yra su saugomomis nuorodomis ir registruoti </w:t>
            </w:r>
            <w:r w:rsidRPr="006D3EBD">
              <w:rPr>
                <w:sz w:val="22"/>
                <w:szCs w:val="22"/>
                <w:lang w:val="lt-LT"/>
              </w:rPr>
              <w:lastRenderedPageBreak/>
              <w:t xml:space="preserve">Europos Komisijos tvarkomame Sąjungos geografinių nuorodų registre arba Sąjungos garantuotų tradicinių gaminių registre, tausios žvejybos ar darnios akvakultūros sertifikatai arba kiti lygiaverčiai įrodymai. </w:t>
            </w:r>
          </w:p>
          <w:p w14:paraId="48BFA516" w14:textId="77777777" w:rsidR="006D3EBD" w:rsidRPr="006D3EBD" w:rsidRDefault="006D3EBD" w:rsidP="006D3EBD">
            <w:pPr>
              <w:jc w:val="both"/>
              <w:rPr>
                <w:sz w:val="22"/>
                <w:szCs w:val="22"/>
                <w:lang w:val="lt-LT"/>
              </w:rPr>
            </w:pPr>
            <w:r w:rsidRPr="006D3EBD">
              <w:rPr>
                <w:sz w:val="22"/>
                <w:szCs w:val="22"/>
                <w:lang w:val="lt-LT"/>
              </w:rPr>
              <w:t xml:space="preserve">Tiekėjas įsipareigoja, kad sutarties vykdymo metu maitinimo paslaugų teikimui naudojami maisto produktai atitinka techninėje specifikacijoje joms nustatytus minimalius aplinkos apsaugos reikalavimus. Visi maisto produktai iki maitinimo paslaugų teikimo pradžios turi būti suderinti su Perkančiąja organizacija. Tiekėjas Perkančiajai organizacijai 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dokumentus, taip kaip nurodyta aukščiau prie „atitikį reikalavimams įrodantys dokumentai“. Šių minimalių aplinkos apsaugos reikalavimų nesilaikymas laikomas esmine pirkimo sutarties sąlyga. </w:t>
            </w:r>
          </w:p>
          <w:p w14:paraId="2A2A8438" w14:textId="2F2B1C73" w:rsidR="00A96881" w:rsidRPr="00AD7998" w:rsidRDefault="00C12C96" w:rsidP="00A96881">
            <w:pPr>
              <w:jc w:val="both"/>
              <w:rPr>
                <w:sz w:val="22"/>
                <w:szCs w:val="22"/>
                <w:lang w:val="lt-LT"/>
              </w:rPr>
            </w:pPr>
            <w:r>
              <w:rPr>
                <w:sz w:val="22"/>
                <w:szCs w:val="22"/>
                <w:lang w:val="lt-LT"/>
              </w:rPr>
              <w:t xml:space="preserve">4. </w:t>
            </w:r>
            <w:r w:rsidR="00A96881" w:rsidRPr="00AD7998">
              <w:rPr>
                <w:sz w:val="22"/>
                <w:szCs w:val="22"/>
                <w:lang w:val="lt-LT"/>
              </w:rPr>
              <w:t>Valgiaraščio reikalavimai:</w:t>
            </w:r>
          </w:p>
          <w:p w14:paraId="3C1F163D" w14:textId="77777777" w:rsidR="00A96881" w:rsidRPr="00AD7998" w:rsidRDefault="00A96881" w:rsidP="00A96881">
            <w:pPr>
              <w:jc w:val="both"/>
              <w:rPr>
                <w:sz w:val="22"/>
                <w:szCs w:val="22"/>
                <w:lang w:val="lt-LT"/>
              </w:rPr>
            </w:pPr>
            <w:r w:rsidRPr="00AD7998">
              <w:rPr>
                <w:sz w:val="22"/>
                <w:szCs w:val="22"/>
                <w:lang w:val="lt-LT"/>
              </w:rPr>
              <w:t>4.1. Valgiaraščiai turi būti suderinti su Perkančiąja organizacija ne vėliau kaip 10 dienų iki stovyklos pradžios.</w:t>
            </w:r>
          </w:p>
          <w:p w14:paraId="0FA4EDFE" w14:textId="77777777" w:rsidR="00A96881" w:rsidRPr="00AD7998" w:rsidRDefault="00A96881" w:rsidP="00A96881">
            <w:pPr>
              <w:jc w:val="both"/>
              <w:rPr>
                <w:sz w:val="22"/>
                <w:szCs w:val="22"/>
                <w:lang w:val="lt-LT"/>
              </w:rPr>
            </w:pPr>
            <w:r w:rsidRPr="00AD7998">
              <w:rPr>
                <w:sz w:val="22"/>
                <w:szCs w:val="22"/>
                <w:lang w:val="lt-LT"/>
              </w:rPr>
              <w:t>4.2. Sudarant valgiaraščius, būtina atsižvelgti į vasaros sezono ypatumus, vaikų amžiaus fiziologinius poreikius, sveikos mitybos principus ir taisykles, gydytojų rekomendacijas.</w:t>
            </w:r>
          </w:p>
          <w:p w14:paraId="454AD5DB" w14:textId="77777777" w:rsidR="00A96881" w:rsidRPr="00AD7998" w:rsidRDefault="00A96881" w:rsidP="00A96881">
            <w:pPr>
              <w:jc w:val="both"/>
              <w:rPr>
                <w:sz w:val="22"/>
                <w:szCs w:val="22"/>
                <w:lang w:val="lt-LT"/>
              </w:rPr>
            </w:pPr>
            <w:r w:rsidRPr="00AD7998">
              <w:rPr>
                <w:sz w:val="22"/>
                <w:szCs w:val="22"/>
                <w:lang w:val="lt-LT"/>
              </w:rPr>
              <w:t>4.3. Tas pats patiekalas negali būti tiekiamas dažniau nei vieną kartą per savaitę, išskyrus gėrimus ir garnyrus.</w:t>
            </w:r>
          </w:p>
          <w:p w14:paraId="62FB0F51" w14:textId="77777777" w:rsidR="00A96881" w:rsidRPr="00AD7998" w:rsidRDefault="00A96881" w:rsidP="00A96881">
            <w:pPr>
              <w:jc w:val="both"/>
              <w:rPr>
                <w:sz w:val="22"/>
                <w:szCs w:val="22"/>
                <w:lang w:val="lt-LT"/>
              </w:rPr>
            </w:pPr>
            <w:r w:rsidRPr="00AD7998">
              <w:rPr>
                <w:sz w:val="22"/>
                <w:szCs w:val="22"/>
                <w:lang w:val="lt-LT"/>
              </w:rPr>
              <w:t>4.1.4. Maisto produktai negali turėti želatinos ar jos produktų sudėtyje.</w:t>
            </w:r>
          </w:p>
          <w:p w14:paraId="548791AF" w14:textId="23EF3900" w:rsidR="00A96881" w:rsidRPr="00AD7998" w:rsidRDefault="00C12C96" w:rsidP="00A96881">
            <w:pPr>
              <w:jc w:val="both"/>
              <w:rPr>
                <w:sz w:val="22"/>
                <w:szCs w:val="22"/>
                <w:lang w:val="lt-LT"/>
              </w:rPr>
            </w:pPr>
            <w:r>
              <w:rPr>
                <w:sz w:val="22"/>
                <w:szCs w:val="22"/>
                <w:lang w:val="lt-LT"/>
              </w:rPr>
              <w:t xml:space="preserve">5. </w:t>
            </w:r>
            <w:r w:rsidR="00A96881" w:rsidRPr="00AD7998">
              <w:rPr>
                <w:sz w:val="22"/>
                <w:szCs w:val="22"/>
                <w:lang w:val="lt-LT"/>
              </w:rPr>
              <w:t>Maitinimo sudėtis:</w:t>
            </w:r>
          </w:p>
          <w:p w14:paraId="6FECB8B1" w14:textId="77777777" w:rsidR="00A96881" w:rsidRPr="00AD7998" w:rsidRDefault="00A96881" w:rsidP="00A96881">
            <w:pPr>
              <w:jc w:val="both"/>
              <w:rPr>
                <w:sz w:val="22"/>
                <w:szCs w:val="22"/>
                <w:lang w:val="lt-LT"/>
              </w:rPr>
            </w:pPr>
            <w:r w:rsidRPr="00AD7998">
              <w:rPr>
                <w:sz w:val="22"/>
                <w:szCs w:val="22"/>
                <w:lang w:val="lt-LT"/>
              </w:rPr>
              <w:t>5.1. Pusryčiai:</w:t>
            </w:r>
          </w:p>
          <w:p w14:paraId="67766180" w14:textId="48447EEA" w:rsidR="00A96881" w:rsidRPr="00AD7998" w:rsidRDefault="00C12C96" w:rsidP="00A96881">
            <w:pPr>
              <w:jc w:val="both"/>
              <w:rPr>
                <w:sz w:val="22"/>
                <w:szCs w:val="22"/>
                <w:lang w:val="lt-LT"/>
              </w:rPr>
            </w:pPr>
            <w:r>
              <w:rPr>
                <w:sz w:val="22"/>
                <w:szCs w:val="22"/>
                <w:lang w:val="lt-LT"/>
              </w:rPr>
              <w:t xml:space="preserve"> </w:t>
            </w:r>
            <w:r w:rsidR="00A96881" w:rsidRPr="00AD7998">
              <w:rPr>
                <w:sz w:val="22"/>
                <w:szCs w:val="22"/>
                <w:lang w:val="lt-LT"/>
              </w:rPr>
              <w:t>Pagrindinis patiekalas (pvz., blynai, košės, kiaušiniai), ir bent vienas šviežias vaisius/uogos arba vaisių/uogų salotos (100 g bruto).</w:t>
            </w:r>
          </w:p>
          <w:p w14:paraId="43874770" w14:textId="77777777" w:rsidR="00A96881" w:rsidRPr="00AD7998" w:rsidRDefault="00A96881" w:rsidP="00A96881">
            <w:pPr>
              <w:rPr>
                <w:sz w:val="22"/>
                <w:szCs w:val="22"/>
                <w:lang w:val="lt-LT"/>
              </w:rPr>
            </w:pPr>
            <w:r w:rsidRPr="00AD7998">
              <w:rPr>
                <w:sz w:val="22"/>
                <w:szCs w:val="22"/>
                <w:lang w:val="lt-LT"/>
              </w:rPr>
              <w:t>5.2.</w:t>
            </w:r>
            <w:r w:rsidRPr="00AD7998">
              <w:rPr>
                <w:sz w:val="22"/>
                <w:szCs w:val="22"/>
                <w:lang w:val="lt-LT"/>
              </w:rPr>
              <w:tab/>
              <w:t xml:space="preserve">Priešpiečiai ir pavakariai:                                                                                                        </w:t>
            </w:r>
            <w:r>
              <w:rPr>
                <w:sz w:val="22"/>
                <w:szCs w:val="22"/>
                <w:lang w:val="lt-LT"/>
              </w:rPr>
              <w:t xml:space="preserve">               </w:t>
            </w:r>
            <w:r w:rsidRPr="00AD7998">
              <w:rPr>
                <w:sz w:val="22"/>
                <w:szCs w:val="22"/>
                <w:lang w:val="lt-LT"/>
              </w:rPr>
              <w:t xml:space="preserve">                          Įvairūs subalansuoti patiekalai ar užkandžiai, atitinkantys vaikų mitybos poreikius.                                                                                                                                                                                      </w:t>
            </w:r>
          </w:p>
          <w:p w14:paraId="37CC68A8" w14:textId="77777777" w:rsidR="00A96881" w:rsidRPr="00AD7998" w:rsidRDefault="00A96881" w:rsidP="00A96881">
            <w:pPr>
              <w:jc w:val="both"/>
              <w:rPr>
                <w:sz w:val="22"/>
                <w:szCs w:val="22"/>
                <w:lang w:val="lt-LT"/>
              </w:rPr>
            </w:pPr>
            <w:r w:rsidRPr="00AD7998">
              <w:rPr>
                <w:sz w:val="22"/>
                <w:szCs w:val="22"/>
                <w:lang w:val="lt-LT"/>
              </w:rPr>
              <w:t>5.3.</w:t>
            </w:r>
            <w:r w:rsidRPr="00AD7998">
              <w:rPr>
                <w:sz w:val="22"/>
                <w:szCs w:val="22"/>
                <w:lang w:val="lt-LT"/>
              </w:rPr>
              <w:tab/>
              <w:t xml:space="preserve">Pietūs:                                                                                                             </w:t>
            </w:r>
            <w:r>
              <w:rPr>
                <w:sz w:val="22"/>
                <w:szCs w:val="22"/>
                <w:lang w:val="lt-LT"/>
              </w:rPr>
              <w:t xml:space="preserve">      </w:t>
            </w:r>
            <w:r w:rsidRPr="00AD7998">
              <w:rPr>
                <w:sz w:val="22"/>
                <w:szCs w:val="22"/>
                <w:lang w:val="lt-LT"/>
              </w:rPr>
              <w:t xml:space="preserve">                                                           Pagrindinis šiltas patiekalas, paruoštas iš baltymų turinčių produktų: mėsa (jautiena, kiauliena, vištiena, kalakutiena ir kt.), pieno produktai, žuvis ar jūros gėrybės, ankštinės kultūros. Sriuba ir šviežios daržovių salotos.</w:t>
            </w:r>
          </w:p>
          <w:p w14:paraId="37D7CE1F" w14:textId="77777777" w:rsidR="00A96881" w:rsidRPr="00AD7998" w:rsidRDefault="00A96881" w:rsidP="00A96881">
            <w:pPr>
              <w:jc w:val="both"/>
              <w:rPr>
                <w:sz w:val="22"/>
                <w:szCs w:val="22"/>
                <w:lang w:val="lt-LT"/>
              </w:rPr>
            </w:pPr>
            <w:r w:rsidRPr="00AD7998">
              <w:rPr>
                <w:sz w:val="22"/>
                <w:szCs w:val="22"/>
                <w:lang w:val="lt-LT"/>
              </w:rPr>
              <w:t>5.4.</w:t>
            </w:r>
            <w:r w:rsidRPr="00AD7998">
              <w:rPr>
                <w:sz w:val="22"/>
                <w:szCs w:val="22"/>
                <w:lang w:val="lt-LT"/>
              </w:rPr>
              <w:tab/>
              <w:t xml:space="preserve"> Gėrimai: Kiekvieno pagrindinio valgymo metu tiekiamas vanduo, sultys ar arbata.</w:t>
            </w:r>
          </w:p>
          <w:p w14:paraId="6D0B53F9" w14:textId="06C5A337" w:rsidR="00A96881" w:rsidRPr="00AD7998" w:rsidRDefault="00C12C96" w:rsidP="00A96881">
            <w:pPr>
              <w:jc w:val="both"/>
              <w:rPr>
                <w:sz w:val="22"/>
                <w:szCs w:val="22"/>
                <w:lang w:val="lt-LT"/>
              </w:rPr>
            </w:pPr>
            <w:r>
              <w:rPr>
                <w:sz w:val="22"/>
                <w:szCs w:val="22"/>
                <w:lang w:val="lt-LT"/>
              </w:rPr>
              <w:t xml:space="preserve">6. </w:t>
            </w:r>
            <w:r w:rsidR="00A96881" w:rsidRPr="00AD7998">
              <w:rPr>
                <w:sz w:val="22"/>
                <w:szCs w:val="22"/>
                <w:lang w:val="lt-LT"/>
              </w:rPr>
              <w:t>Mėsos ir pieno produktų reikalavimai:</w:t>
            </w:r>
          </w:p>
          <w:p w14:paraId="66A17A0E" w14:textId="77777777" w:rsidR="00A96881" w:rsidRPr="00AD7998" w:rsidRDefault="00A96881" w:rsidP="00A96881">
            <w:pPr>
              <w:jc w:val="both"/>
              <w:rPr>
                <w:sz w:val="22"/>
                <w:szCs w:val="22"/>
                <w:lang w:val="lt-LT"/>
              </w:rPr>
            </w:pPr>
            <w:r w:rsidRPr="00AD7998">
              <w:rPr>
                <w:sz w:val="22"/>
                <w:szCs w:val="22"/>
                <w:lang w:val="lt-LT"/>
              </w:rPr>
              <w:t>6.1. Mėsos produktai</w:t>
            </w:r>
          </w:p>
          <w:p w14:paraId="5BD45C00" w14:textId="77777777" w:rsidR="00A96881" w:rsidRPr="00AD7998" w:rsidRDefault="00A96881" w:rsidP="00A96881">
            <w:pPr>
              <w:jc w:val="both"/>
              <w:rPr>
                <w:sz w:val="22"/>
                <w:szCs w:val="22"/>
                <w:lang w:val="lt-LT"/>
              </w:rPr>
            </w:pPr>
            <w:r w:rsidRPr="00AD7998">
              <w:rPr>
                <w:sz w:val="22"/>
                <w:szCs w:val="22"/>
                <w:lang w:val="lt-LT"/>
              </w:rPr>
              <w:t>6.1.1. Visi naudojami mėsos produktai ir jų gaminiai turi būti ne žemesnės kaip I rūšies kokybės.</w:t>
            </w:r>
          </w:p>
          <w:p w14:paraId="7CDA61EF" w14:textId="77777777" w:rsidR="00A96881" w:rsidRPr="00AD7998" w:rsidRDefault="00A96881" w:rsidP="00A96881">
            <w:pPr>
              <w:jc w:val="both"/>
              <w:rPr>
                <w:sz w:val="22"/>
                <w:szCs w:val="22"/>
                <w:lang w:val="lt-LT"/>
              </w:rPr>
            </w:pPr>
            <w:r w:rsidRPr="00AD7998">
              <w:rPr>
                <w:sz w:val="22"/>
                <w:szCs w:val="22"/>
                <w:lang w:val="lt-LT"/>
              </w:rPr>
              <w:t>6.1.2. Paukštiena (vištiena, kalakutiena) ir kiaušiniai turi būti A klasės.</w:t>
            </w:r>
          </w:p>
          <w:p w14:paraId="60EC0A47" w14:textId="77777777" w:rsidR="00A96881" w:rsidRPr="00AD7998" w:rsidRDefault="00A96881" w:rsidP="00A96881">
            <w:pPr>
              <w:jc w:val="both"/>
              <w:rPr>
                <w:sz w:val="22"/>
                <w:szCs w:val="22"/>
                <w:lang w:val="lt-LT"/>
              </w:rPr>
            </w:pPr>
            <w:r w:rsidRPr="00AD7998">
              <w:rPr>
                <w:sz w:val="22"/>
                <w:szCs w:val="22"/>
                <w:lang w:val="lt-LT"/>
              </w:rPr>
              <w:t>6.1.3. Mėsos produktų pateikimo dažnumas pietų metu:</w:t>
            </w:r>
          </w:p>
          <w:p w14:paraId="5A533AC1" w14:textId="77777777" w:rsidR="00A96881" w:rsidRPr="00AD7998" w:rsidRDefault="00A96881" w:rsidP="00A96881">
            <w:pPr>
              <w:jc w:val="both"/>
              <w:rPr>
                <w:sz w:val="22"/>
                <w:szCs w:val="22"/>
                <w:lang w:val="lt-LT"/>
              </w:rPr>
            </w:pPr>
            <w:r w:rsidRPr="00AD7998">
              <w:rPr>
                <w:sz w:val="22"/>
                <w:szCs w:val="22"/>
                <w:lang w:val="lt-LT"/>
              </w:rPr>
              <w:t>Raudona mėsa (jautiena, kiauliena, aviena ir kt.) – ne dažniau kaip 2 kartus per savaitę.</w:t>
            </w:r>
          </w:p>
          <w:p w14:paraId="4601ECB5" w14:textId="77777777" w:rsidR="00A96881" w:rsidRPr="00AD7998" w:rsidRDefault="00A96881" w:rsidP="00A96881">
            <w:pPr>
              <w:jc w:val="both"/>
              <w:rPr>
                <w:sz w:val="22"/>
                <w:szCs w:val="22"/>
                <w:lang w:val="lt-LT"/>
              </w:rPr>
            </w:pPr>
            <w:r w:rsidRPr="00AD7998">
              <w:rPr>
                <w:sz w:val="22"/>
                <w:szCs w:val="22"/>
                <w:lang w:val="lt-LT"/>
              </w:rPr>
              <w:t>Balta mėsa (vištiena, kalakutiena) – ne dažniau kaip 3 kartus per savaitę.</w:t>
            </w:r>
          </w:p>
          <w:p w14:paraId="52E2B97D" w14:textId="77777777" w:rsidR="00A96881" w:rsidRPr="00AD7998" w:rsidRDefault="00A96881" w:rsidP="00A96881">
            <w:pPr>
              <w:jc w:val="both"/>
              <w:rPr>
                <w:sz w:val="22"/>
                <w:szCs w:val="22"/>
                <w:lang w:val="lt-LT"/>
              </w:rPr>
            </w:pPr>
            <w:r w:rsidRPr="00AD7998">
              <w:rPr>
                <w:sz w:val="22"/>
                <w:szCs w:val="22"/>
                <w:lang w:val="lt-LT"/>
              </w:rPr>
              <w:t>Žuvis (pakaitomis riebi ir liesa) – bent 1 kartą per savaitę.</w:t>
            </w:r>
          </w:p>
          <w:p w14:paraId="5EF2D32A" w14:textId="77777777" w:rsidR="00A96881" w:rsidRPr="00AD7998" w:rsidRDefault="00A96881" w:rsidP="00A96881">
            <w:pPr>
              <w:jc w:val="both"/>
              <w:rPr>
                <w:sz w:val="22"/>
                <w:szCs w:val="22"/>
                <w:lang w:val="lt-LT"/>
              </w:rPr>
            </w:pPr>
            <w:r w:rsidRPr="00AD7998">
              <w:rPr>
                <w:sz w:val="22"/>
                <w:szCs w:val="22"/>
                <w:lang w:val="lt-LT"/>
              </w:rPr>
              <w:t>Vegetariškas patiekalas – bent 1 kartą per savaitę.</w:t>
            </w:r>
          </w:p>
          <w:p w14:paraId="249BDB89" w14:textId="77777777" w:rsidR="00A96881" w:rsidRPr="00AD7998" w:rsidRDefault="00A96881" w:rsidP="00A96881">
            <w:pPr>
              <w:jc w:val="both"/>
              <w:rPr>
                <w:sz w:val="22"/>
                <w:szCs w:val="22"/>
                <w:lang w:val="lt-LT"/>
              </w:rPr>
            </w:pPr>
            <w:r w:rsidRPr="00AD7998">
              <w:rPr>
                <w:sz w:val="22"/>
                <w:szCs w:val="22"/>
                <w:lang w:val="lt-LT"/>
              </w:rPr>
              <w:t>7.1. Pieno produktai</w:t>
            </w:r>
          </w:p>
          <w:p w14:paraId="0A41D21E" w14:textId="77777777" w:rsidR="00A96881" w:rsidRPr="00AD7998" w:rsidRDefault="00A96881" w:rsidP="00A96881">
            <w:pPr>
              <w:jc w:val="both"/>
              <w:rPr>
                <w:sz w:val="22"/>
                <w:szCs w:val="22"/>
                <w:lang w:val="lt-LT"/>
              </w:rPr>
            </w:pPr>
            <w:r w:rsidRPr="00AD7998">
              <w:rPr>
                <w:sz w:val="22"/>
                <w:szCs w:val="22"/>
                <w:lang w:val="lt-LT"/>
              </w:rPr>
              <w:t>7.2.1. Pieno produktai turi atitikti šiuos reikalavimus:</w:t>
            </w:r>
          </w:p>
          <w:p w14:paraId="1A2676FB" w14:textId="77777777" w:rsidR="00A96881" w:rsidRPr="00AD7998" w:rsidRDefault="00A96881" w:rsidP="00A96881">
            <w:pPr>
              <w:jc w:val="both"/>
              <w:rPr>
                <w:sz w:val="22"/>
                <w:szCs w:val="22"/>
                <w:lang w:val="lt-LT"/>
              </w:rPr>
            </w:pPr>
            <w:r w:rsidRPr="00AD7998">
              <w:rPr>
                <w:sz w:val="22"/>
                <w:szCs w:val="22"/>
                <w:lang w:val="lt-LT"/>
              </w:rPr>
              <w:t>Sviestas – ne mažiau kaip 80 % pieno riebalų, be augalinės kilmės riebalų.</w:t>
            </w:r>
          </w:p>
          <w:p w14:paraId="50AF49DC" w14:textId="77777777" w:rsidR="00A96881" w:rsidRPr="00AD7998" w:rsidRDefault="00A96881" w:rsidP="00A96881">
            <w:pPr>
              <w:jc w:val="both"/>
              <w:rPr>
                <w:sz w:val="22"/>
                <w:szCs w:val="22"/>
                <w:lang w:val="lt-LT"/>
              </w:rPr>
            </w:pPr>
            <w:r w:rsidRPr="00AD7998">
              <w:rPr>
                <w:sz w:val="22"/>
                <w:szCs w:val="22"/>
                <w:lang w:val="lt-LT"/>
              </w:rPr>
              <w:t>Pienas ir kefyras (rūgpienis) – ne mažiau kaip 2,5 % pieno riebalų, pasterizuoti.</w:t>
            </w:r>
          </w:p>
          <w:p w14:paraId="6FB14C1E" w14:textId="77777777" w:rsidR="00A96881" w:rsidRPr="00AD7998" w:rsidRDefault="00A96881" w:rsidP="00A96881">
            <w:pPr>
              <w:jc w:val="both"/>
              <w:rPr>
                <w:sz w:val="22"/>
                <w:szCs w:val="22"/>
                <w:lang w:val="lt-LT"/>
              </w:rPr>
            </w:pPr>
            <w:r w:rsidRPr="00AD7998">
              <w:rPr>
                <w:sz w:val="22"/>
                <w:szCs w:val="22"/>
                <w:lang w:val="lt-LT"/>
              </w:rPr>
              <w:t>Jogurtas – ne mažiau kaip 1 % pieno riebalų.</w:t>
            </w:r>
          </w:p>
          <w:p w14:paraId="7FC21ADF" w14:textId="77777777" w:rsidR="00A96881" w:rsidRPr="00AD7998" w:rsidRDefault="00A96881" w:rsidP="00A96881">
            <w:pPr>
              <w:jc w:val="both"/>
              <w:rPr>
                <w:sz w:val="22"/>
                <w:szCs w:val="22"/>
                <w:lang w:val="lt-LT"/>
              </w:rPr>
            </w:pPr>
            <w:r w:rsidRPr="00AD7998">
              <w:rPr>
                <w:sz w:val="22"/>
                <w:szCs w:val="22"/>
                <w:lang w:val="lt-LT"/>
              </w:rPr>
              <w:t>Šviežias sūris – ne mažiau kaip 40 % riebumo sausoje medžiagoje, be augalinės kilmės riebalų.</w:t>
            </w:r>
          </w:p>
          <w:p w14:paraId="548DE681" w14:textId="77777777" w:rsidR="00A96881" w:rsidRPr="00AD7998" w:rsidRDefault="00A96881" w:rsidP="00A96881">
            <w:pPr>
              <w:jc w:val="both"/>
              <w:rPr>
                <w:sz w:val="22"/>
                <w:szCs w:val="22"/>
                <w:lang w:val="lt-LT"/>
              </w:rPr>
            </w:pPr>
            <w:r w:rsidRPr="00AD7998">
              <w:rPr>
                <w:sz w:val="22"/>
                <w:szCs w:val="22"/>
                <w:lang w:val="lt-LT"/>
              </w:rPr>
              <w:t>Puskietis brandintas (fermentinis) sūris – ne mažiau kaip 45 % riebumo sausoje medžiagoje.</w:t>
            </w:r>
          </w:p>
          <w:p w14:paraId="62D0C8B0" w14:textId="77777777" w:rsidR="00A96881" w:rsidRPr="00AD7998" w:rsidRDefault="00A96881" w:rsidP="00A96881">
            <w:pPr>
              <w:jc w:val="both"/>
              <w:rPr>
                <w:sz w:val="22"/>
                <w:szCs w:val="22"/>
                <w:lang w:val="lt-LT"/>
              </w:rPr>
            </w:pPr>
            <w:r w:rsidRPr="00AD7998">
              <w:rPr>
                <w:sz w:val="22"/>
                <w:szCs w:val="22"/>
                <w:lang w:val="lt-LT"/>
              </w:rPr>
              <w:t>Grietinė – ne mažiau kaip 30 % pieno riebalų, be augalinės kilmės riebalų.</w:t>
            </w:r>
          </w:p>
          <w:p w14:paraId="7EB0025E" w14:textId="77777777" w:rsidR="00A96881" w:rsidRPr="00AD7998" w:rsidRDefault="00A96881" w:rsidP="00A96881">
            <w:pPr>
              <w:jc w:val="both"/>
              <w:rPr>
                <w:sz w:val="22"/>
                <w:szCs w:val="22"/>
                <w:lang w:val="lt-LT"/>
              </w:rPr>
            </w:pPr>
            <w:r w:rsidRPr="00AD7998">
              <w:rPr>
                <w:sz w:val="22"/>
                <w:szCs w:val="22"/>
                <w:lang w:val="lt-LT"/>
              </w:rPr>
              <w:t>Varškė – ne mažiau kaip 9 % pieno riebalų.</w:t>
            </w:r>
          </w:p>
          <w:p w14:paraId="4157C8B5" w14:textId="77777777" w:rsidR="00A96881" w:rsidRPr="00AD7998" w:rsidRDefault="00A96881" w:rsidP="00A96881">
            <w:pPr>
              <w:jc w:val="both"/>
              <w:rPr>
                <w:sz w:val="22"/>
                <w:szCs w:val="22"/>
                <w:lang w:val="lt-LT"/>
              </w:rPr>
            </w:pPr>
            <w:r w:rsidRPr="00AD7998">
              <w:rPr>
                <w:sz w:val="22"/>
                <w:szCs w:val="22"/>
                <w:lang w:val="lt-LT"/>
              </w:rPr>
              <w:t>Varškės sūris – ne mažiau kaip 13 % ir ne daugiau kaip 23 % pieno riebalų.</w:t>
            </w:r>
          </w:p>
          <w:p w14:paraId="5FBBABA2" w14:textId="67131E0A" w:rsidR="00A96881" w:rsidRPr="00AD7998" w:rsidRDefault="00C12C96" w:rsidP="00A96881">
            <w:pPr>
              <w:jc w:val="both"/>
              <w:rPr>
                <w:sz w:val="22"/>
                <w:szCs w:val="22"/>
                <w:lang w:val="lt-LT"/>
              </w:rPr>
            </w:pPr>
            <w:r>
              <w:rPr>
                <w:sz w:val="22"/>
                <w:szCs w:val="22"/>
                <w:lang w:val="lt-LT"/>
              </w:rPr>
              <w:t xml:space="preserve">8. </w:t>
            </w:r>
            <w:r w:rsidR="00A96881" w:rsidRPr="00AD7998">
              <w:rPr>
                <w:sz w:val="22"/>
                <w:szCs w:val="22"/>
                <w:lang w:val="lt-LT"/>
              </w:rPr>
              <w:t xml:space="preserve">Daržovės ir vaisiai </w:t>
            </w:r>
          </w:p>
          <w:p w14:paraId="3DB44490" w14:textId="77777777" w:rsidR="00A96881" w:rsidRPr="00AD7998" w:rsidRDefault="00A96881" w:rsidP="00A96881">
            <w:pPr>
              <w:jc w:val="both"/>
              <w:rPr>
                <w:sz w:val="22"/>
                <w:szCs w:val="22"/>
                <w:lang w:val="lt-LT"/>
              </w:rPr>
            </w:pPr>
            <w:r w:rsidRPr="00AD7998">
              <w:rPr>
                <w:sz w:val="22"/>
                <w:szCs w:val="22"/>
                <w:lang w:val="lt-LT"/>
              </w:rPr>
              <w:t>8.1. Vaisių ir daržovių tiekimas</w:t>
            </w:r>
          </w:p>
          <w:p w14:paraId="47B71291" w14:textId="77777777" w:rsidR="00A96881" w:rsidRPr="00AD7998" w:rsidRDefault="00A96881" w:rsidP="00A96881">
            <w:pPr>
              <w:jc w:val="both"/>
              <w:rPr>
                <w:sz w:val="22"/>
                <w:szCs w:val="22"/>
                <w:lang w:val="lt-LT"/>
              </w:rPr>
            </w:pPr>
            <w:r w:rsidRPr="00AD7998">
              <w:rPr>
                <w:sz w:val="22"/>
                <w:szCs w:val="22"/>
                <w:lang w:val="lt-LT"/>
              </w:rPr>
              <w:t>8.1.1. Per savaitę turi būti tiekiama ne mažiau kaip 5 skirtingų rūšių vaisiai/uogos, jie turi būti švieži, nešaldyti, plauti.</w:t>
            </w:r>
          </w:p>
          <w:p w14:paraId="55501EBD" w14:textId="77777777" w:rsidR="00A96881" w:rsidRPr="00AD7998" w:rsidRDefault="00A96881" w:rsidP="00A96881">
            <w:pPr>
              <w:jc w:val="both"/>
              <w:rPr>
                <w:sz w:val="22"/>
                <w:szCs w:val="22"/>
                <w:lang w:val="lt-LT"/>
              </w:rPr>
            </w:pPr>
            <w:r w:rsidRPr="00AD7998">
              <w:rPr>
                <w:sz w:val="22"/>
                <w:szCs w:val="22"/>
                <w:lang w:val="lt-LT"/>
              </w:rPr>
              <w:lastRenderedPageBreak/>
              <w:t>8.1.2. Pietų metu kartu su pagrindiniu patiekalu pateikiamos daržovės arba vaisiai, sudarantys ne mažiau kaip 1/3 patiekalo svorio.</w:t>
            </w:r>
          </w:p>
          <w:p w14:paraId="7DB81F3C" w14:textId="77777777" w:rsidR="00A96881" w:rsidRPr="00AD7998" w:rsidRDefault="00A96881" w:rsidP="00A96881">
            <w:pPr>
              <w:jc w:val="both"/>
              <w:rPr>
                <w:sz w:val="22"/>
                <w:szCs w:val="22"/>
                <w:lang w:val="lt-LT"/>
              </w:rPr>
            </w:pPr>
            <w:r w:rsidRPr="00AD7998">
              <w:rPr>
                <w:sz w:val="22"/>
                <w:szCs w:val="22"/>
                <w:lang w:val="lt-LT"/>
              </w:rPr>
              <w:t>8.1.3. Vaisiai ir daržovės turi būti ne žemesnės kaip II klasės kokybės.</w:t>
            </w:r>
          </w:p>
          <w:p w14:paraId="1B933430" w14:textId="63745426" w:rsidR="00A96881" w:rsidRPr="00AD7998" w:rsidRDefault="00C12C96" w:rsidP="00A96881">
            <w:pPr>
              <w:jc w:val="both"/>
              <w:rPr>
                <w:sz w:val="22"/>
                <w:szCs w:val="22"/>
                <w:lang w:val="lt-LT"/>
              </w:rPr>
            </w:pPr>
            <w:r>
              <w:rPr>
                <w:sz w:val="22"/>
                <w:szCs w:val="22"/>
                <w:lang w:val="lt-LT"/>
              </w:rPr>
              <w:t xml:space="preserve">9. </w:t>
            </w:r>
            <w:r w:rsidR="00A96881" w:rsidRPr="00AD7998">
              <w:rPr>
                <w:sz w:val="22"/>
                <w:szCs w:val="22"/>
                <w:lang w:val="lt-LT"/>
              </w:rPr>
              <w:t>Draudžiami produktai vaikų maitinime</w:t>
            </w:r>
          </w:p>
          <w:p w14:paraId="7945E4C9" w14:textId="77777777" w:rsidR="00A96881" w:rsidRPr="00AD7998" w:rsidRDefault="00A96881" w:rsidP="00A96881">
            <w:pPr>
              <w:jc w:val="both"/>
              <w:rPr>
                <w:sz w:val="22"/>
                <w:szCs w:val="22"/>
                <w:lang w:val="lt-LT"/>
              </w:rPr>
            </w:pPr>
            <w:r w:rsidRPr="00AD7998">
              <w:rPr>
                <w:sz w:val="22"/>
                <w:szCs w:val="22"/>
                <w:lang w:val="lt-LT"/>
              </w:rPr>
              <w:t>9.1. Draudžiama tiekti:</w:t>
            </w:r>
          </w:p>
          <w:p w14:paraId="0966DA93" w14:textId="77777777" w:rsidR="00A96881" w:rsidRPr="00AD7998" w:rsidRDefault="00A96881" w:rsidP="00A96881">
            <w:pPr>
              <w:jc w:val="both"/>
              <w:rPr>
                <w:sz w:val="22"/>
                <w:szCs w:val="22"/>
                <w:lang w:val="lt-LT"/>
              </w:rPr>
            </w:pPr>
            <w:r w:rsidRPr="00AD7998">
              <w:rPr>
                <w:sz w:val="22"/>
                <w:szCs w:val="22"/>
                <w:lang w:val="lt-LT"/>
              </w:rPr>
              <w:t>Skrudintus, riebaluose virtus užkandžius (bulvių, kukurūzų traškučius ir pan.).</w:t>
            </w:r>
          </w:p>
          <w:p w14:paraId="49DBEE14" w14:textId="77777777" w:rsidR="00A96881" w:rsidRPr="00AD7998" w:rsidRDefault="00A96881" w:rsidP="00A96881">
            <w:pPr>
              <w:jc w:val="both"/>
              <w:rPr>
                <w:sz w:val="22"/>
                <w:szCs w:val="22"/>
                <w:lang w:val="lt-LT"/>
              </w:rPr>
            </w:pPr>
            <w:r w:rsidRPr="00AD7998">
              <w:rPr>
                <w:sz w:val="22"/>
                <w:szCs w:val="22"/>
                <w:lang w:val="lt-LT"/>
              </w:rPr>
              <w:t>Saldainius, šokoladą ir jo gaminius.</w:t>
            </w:r>
          </w:p>
          <w:p w14:paraId="15494358" w14:textId="77777777" w:rsidR="00A96881" w:rsidRPr="00AD7998" w:rsidRDefault="00A96881" w:rsidP="00A96881">
            <w:pPr>
              <w:jc w:val="both"/>
              <w:rPr>
                <w:sz w:val="22"/>
                <w:szCs w:val="22"/>
                <w:lang w:val="lt-LT"/>
              </w:rPr>
            </w:pPr>
            <w:r w:rsidRPr="00AD7998">
              <w:rPr>
                <w:sz w:val="22"/>
                <w:szCs w:val="22"/>
                <w:lang w:val="lt-LT"/>
              </w:rPr>
              <w:t>Pieno produktus su glajumi, glaistu, šokoladu ar kremu.</w:t>
            </w:r>
          </w:p>
          <w:p w14:paraId="36A944C9" w14:textId="77777777" w:rsidR="00A96881" w:rsidRPr="00AD7998" w:rsidRDefault="00A96881" w:rsidP="00A96881">
            <w:pPr>
              <w:jc w:val="both"/>
              <w:rPr>
                <w:sz w:val="22"/>
                <w:szCs w:val="22"/>
                <w:lang w:val="lt-LT"/>
              </w:rPr>
            </w:pPr>
            <w:r w:rsidRPr="00AD7998">
              <w:rPr>
                <w:sz w:val="22"/>
                <w:szCs w:val="22"/>
                <w:lang w:val="lt-LT"/>
              </w:rPr>
              <w:t>Gazuotus ir energinius gėrimus, nealkoholinį alų, sidrą ar vyną.</w:t>
            </w:r>
          </w:p>
          <w:p w14:paraId="16C0A73E" w14:textId="77777777" w:rsidR="00A96881" w:rsidRPr="00AD7998" w:rsidRDefault="00A96881" w:rsidP="00A96881">
            <w:pPr>
              <w:jc w:val="both"/>
              <w:rPr>
                <w:sz w:val="22"/>
                <w:szCs w:val="22"/>
                <w:lang w:val="lt-LT"/>
              </w:rPr>
            </w:pPr>
            <w:r w:rsidRPr="00AD7998">
              <w:rPr>
                <w:sz w:val="22"/>
                <w:szCs w:val="22"/>
                <w:lang w:val="lt-LT"/>
              </w:rPr>
              <w:t>Kavos, cikorijos, gilių ar grūdų gėrimus (kavos pakaitalus).</w:t>
            </w:r>
          </w:p>
          <w:p w14:paraId="77DCAF4A" w14:textId="77777777" w:rsidR="00A96881" w:rsidRPr="00AD7998" w:rsidRDefault="00A96881" w:rsidP="00A96881">
            <w:pPr>
              <w:jc w:val="both"/>
              <w:rPr>
                <w:sz w:val="22"/>
                <w:szCs w:val="22"/>
                <w:lang w:val="lt-LT"/>
              </w:rPr>
            </w:pPr>
            <w:r w:rsidRPr="00AD7998">
              <w:rPr>
                <w:sz w:val="22"/>
                <w:szCs w:val="22"/>
                <w:lang w:val="lt-LT"/>
              </w:rPr>
              <w:t>Kisielius, sultinių ir padažų koncentratus, padažus su spirgučiais.</w:t>
            </w:r>
          </w:p>
          <w:p w14:paraId="683DABCE" w14:textId="77777777" w:rsidR="00A96881" w:rsidRPr="00AD7998" w:rsidRDefault="00A96881" w:rsidP="00A96881">
            <w:pPr>
              <w:jc w:val="both"/>
              <w:rPr>
                <w:sz w:val="22"/>
                <w:szCs w:val="22"/>
                <w:lang w:val="lt-LT"/>
              </w:rPr>
            </w:pPr>
            <w:r w:rsidRPr="00AD7998">
              <w:rPr>
                <w:sz w:val="22"/>
                <w:szCs w:val="22"/>
                <w:lang w:val="lt-LT"/>
              </w:rPr>
              <w:t>Rūkytą žuvį, nepramoninės gamybos konservus.</w:t>
            </w:r>
          </w:p>
          <w:p w14:paraId="20F4FCD7" w14:textId="77777777" w:rsidR="00A96881" w:rsidRPr="00AD7998" w:rsidRDefault="00A96881" w:rsidP="00A96881">
            <w:pPr>
              <w:jc w:val="both"/>
              <w:rPr>
                <w:sz w:val="22"/>
                <w:szCs w:val="22"/>
                <w:lang w:val="lt-LT"/>
              </w:rPr>
            </w:pPr>
            <w:r w:rsidRPr="00AD7998">
              <w:rPr>
                <w:sz w:val="22"/>
                <w:szCs w:val="22"/>
                <w:lang w:val="lt-LT"/>
              </w:rPr>
              <w:t>Mechaniškai atskirtą mėsą ir subproduktus (išskyrus liežuvius ir kepenis).</w:t>
            </w:r>
          </w:p>
          <w:p w14:paraId="19374F86" w14:textId="7FA8BEE8" w:rsidR="00590113" w:rsidRPr="00C12C96" w:rsidRDefault="00A96881" w:rsidP="00C12C96">
            <w:pPr>
              <w:jc w:val="both"/>
              <w:rPr>
                <w:sz w:val="22"/>
                <w:szCs w:val="22"/>
                <w:lang w:val="lt-LT"/>
              </w:rPr>
            </w:pPr>
            <w:r w:rsidRPr="00AD7998">
              <w:rPr>
                <w:sz w:val="22"/>
                <w:szCs w:val="22"/>
                <w:lang w:val="lt-LT"/>
              </w:rPr>
              <w:t>Maisto produktus su GMO ar hidrintais augaliniais riebalais.</w:t>
            </w:r>
          </w:p>
        </w:tc>
      </w:tr>
      <w:tr w:rsidR="0071574B" w:rsidRPr="00226994" w14:paraId="311D12F8" w14:textId="77777777" w:rsidTr="00EF038B">
        <w:tc>
          <w:tcPr>
            <w:tcW w:w="9629" w:type="dxa"/>
          </w:tcPr>
          <w:p w14:paraId="677C92EA" w14:textId="77777777" w:rsidR="0071574B" w:rsidRPr="00226994" w:rsidRDefault="0071574B" w:rsidP="00EF038B">
            <w:pPr>
              <w:rPr>
                <w:b/>
                <w:bCs/>
                <w:sz w:val="22"/>
                <w:szCs w:val="22"/>
                <w:lang w:val="lt-LT"/>
              </w:rPr>
            </w:pPr>
            <w:r w:rsidRPr="00226994">
              <w:rPr>
                <w:b/>
                <w:bCs/>
                <w:sz w:val="22"/>
                <w:szCs w:val="22"/>
                <w:lang w:val="lt-LT"/>
              </w:rPr>
              <w:lastRenderedPageBreak/>
              <w:t>Papildoma informacija</w:t>
            </w:r>
          </w:p>
        </w:tc>
      </w:tr>
      <w:tr w:rsidR="0071574B" w:rsidRPr="006D3EBD" w14:paraId="65E9FF87" w14:textId="77777777" w:rsidTr="00BF0417">
        <w:trPr>
          <w:trHeight w:val="711"/>
        </w:trPr>
        <w:tc>
          <w:tcPr>
            <w:tcW w:w="9629" w:type="dxa"/>
          </w:tcPr>
          <w:p w14:paraId="25A0AED9" w14:textId="7B2FC557" w:rsidR="00A96881" w:rsidRPr="006532CD" w:rsidRDefault="00A96881" w:rsidP="00A96881">
            <w:pPr>
              <w:rPr>
                <w:rFonts w:eastAsiaTheme="minorHAnsi"/>
                <w:sz w:val="22"/>
                <w:szCs w:val="22"/>
                <w:lang w:val="lt-LT" w:eastAsia="en-US"/>
              </w:rPr>
            </w:pPr>
            <w:r w:rsidRPr="006532CD">
              <w:rPr>
                <w:sz w:val="22"/>
                <w:szCs w:val="22"/>
                <w:lang w:val="lt-LT"/>
              </w:rPr>
              <w:t>10</w:t>
            </w:r>
            <w:r w:rsidRPr="006532CD">
              <w:rPr>
                <w:rFonts w:eastAsiaTheme="minorHAnsi"/>
                <w:sz w:val="22"/>
                <w:szCs w:val="22"/>
                <w:lang w:val="lt-LT" w:eastAsia="en-US"/>
              </w:rPr>
              <w:t>.1. Tiekėjas privalo turėti teisę teikti viešojo maitinimo paslaugas</w:t>
            </w:r>
            <w:r w:rsidR="00C12C96">
              <w:rPr>
                <w:rFonts w:eastAsiaTheme="minorHAnsi"/>
                <w:sz w:val="22"/>
                <w:szCs w:val="22"/>
                <w:lang w:val="lt-LT" w:eastAsia="en-US"/>
              </w:rPr>
              <w:t>.</w:t>
            </w:r>
            <w:r w:rsidRPr="006532CD">
              <w:rPr>
                <w:rFonts w:eastAsiaTheme="minorHAnsi"/>
                <w:sz w:val="22"/>
                <w:szCs w:val="22"/>
                <w:lang w:val="lt-LT" w:eastAsia="en-US"/>
              </w:rPr>
              <w:t xml:space="preserve"> </w:t>
            </w:r>
            <w:r w:rsidRPr="006532CD">
              <w:rPr>
                <w:rFonts w:eastAsiaTheme="minorHAnsi"/>
                <w:sz w:val="22"/>
                <w:szCs w:val="22"/>
                <w:lang w:val="lt-LT" w:eastAsia="en-US"/>
              </w:rPr>
              <w:br/>
              <w:t>10.3. Tiekėjas privalo užtikrinti paslaugų teikimą visose numatytose stovyklų vietose.</w:t>
            </w:r>
            <w:r w:rsidRPr="006532CD">
              <w:rPr>
                <w:rFonts w:eastAsiaTheme="minorHAnsi"/>
                <w:sz w:val="22"/>
                <w:szCs w:val="22"/>
                <w:lang w:val="lt-LT" w:eastAsia="en-US"/>
              </w:rPr>
              <w:br/>
              <w:t>10.4. Tiekėjas privalo pristatyti maistą porcijomis vaikams arba užtikrinti jo tinkamą pateikimą stovyklos metu, taip pat parūpinti vienkartinius arba daugkartinius indus, atsižvelgiant į stovyklos organizavimo sąlygas.</w:t>
            </w:r>
          </w:p>
          <w:p w14:paraId="72B2853A" w14:textId="77777777" w:rsidR="0071574B" w:rsidRDefault="00A96881" w:rsidP="00A96881">
            <w:pPr>
              <w:jc w:val="both"/>
              <w:rPr>
                <w:rFonts w:eastAsiaTheme="minorHAnsi"/>
                <w:sz w:val="22"/>
                <w:szCs w:val="22"/>
                <w:lang w:val="lt-LT" w:eastAsia="en-US"/>
              </w:rPr>
            </w:pPr>
            <w:r w:rsidRPr="006532CD">
              <w:rPr>
                <w:rFonts w:eastAsiaTheme="minorHAnsi"/>
                <w:sz w:val="22"/>
                <w:szCs w:val="22"/>
                <w:lang w:val="lt-LT" w:eastAsia="en-US"/>
              </w:rPr>
              <w:t>10.5.  Tiekėjas privalo užtikrinti maisto pateikimą, indus bei maitinimo vietos sutvarkymą po maitinimo.</w:t>
            </w:r>
          </w:p>
          <w:p w14:paraId="63C675BC" w14:textId="77777777" w:rsidR="00C12C96" w:rsidRDefault="00C12C96" w:rsidP="00A96881">
            <w:pPr>
              <w:jc w:val="both"/>
              <w:rPr>
                <w:sz w:val="22"/>
                <w:szCs w:val="22"/>
                <w:lang w:val="lt-LT"/>
              </w:rPr>
            </w:pPr>
            <w:r>
              <w:rPr>
                <w:rFonts w:eastAsiaTheme="minorHAnsi"/>
                <w:sz w:val="22"/>
                <w:szCs w:val="22"/>
                <w:lang w:val="lt-LT" w:eastAsia="en-US"/>
              </w:rPr>
              <w:t xml:space="preserve">10.6. </w:t>
            </w:r>
            <w:r w:rsidRPr="00C12C96">
              <w:rPr>
                <w:rFonts w:eastAsiaTheme="minorHAnsi"/>
                <w:sz w:val="22"/>
                <w:szCs w:val="22"/>
                <w:lang w:val="lt-LT" w:eastAsia="en-US"/>
              </w:rPr>
              <w:t>Tiekėjas</w:t>
            </w:r>
            <w:r w:rsidRPr="006D3EBD">
              <w:rPr>
                <w:sz w:val="22"/>
                <w:szCs w:val="22"/>
                <w:lang w:val="lt-LT"/>
              </w:rPr>
              <w:t xml:space="preserve"> </w:t>
            </w:r>
            <w:r w:rsidRPr="00C12C96">
              <w:rPr>
                <w:sz w:val="22"/>
                <w:szCs w:val="22"/>
                <w:lang w:val="lt-LT"/>
              </w:rPr>
              <w:t>privalo užtikrinti, kad visi naudojami maisto produktai ir gėrimai būtų švieži, nesugedę ir nesupuvę.</w:t>
            </w:r>
          </w:p>
          <w:p w14:paraId="4E0D0E4A" w14:textId="37075044" w:rsidR="00774CEB" w:rsidRPr="00A27184" w:rsidRDefault="00774CEB" w:rsidP="00A96881">
            <w:pPr>
              <w:jc w:val="both"/>
              <w:rPr>
                <w:sz w:val="22"/>
                <w:szCs w:val="22"/>
                <w:lang w:val="lt-LT"/>
              </w:rPr>
            </w:pPr>
            <w:r>
              <w:rPr>
                <w:sz w:val="22"/>
                <w:szCs w:val="22"/>
                <w:lang w:val="lt-LT"/>
              </w:rPr>
              <w:t xml:space="preserve">10.7. </w:t>
            </w:r>
            <w:r w:rsidRPr="00774CEB">
              <w:rPr>
                <w:color w:val="000000" w:themeColor="text1"/>
                <w:sz w:val="22"/>
                <w:szCs w:val="22"/>
                <w:lang w:val="lt-LT" w:eastAsia="lt-LT"/>
              </w:rPr>
              <w:t>Tiekėjas užtikrina, kad paslaugos atitiks teisės aktų ir higienos reikalavimus.</w:t>
            </w:r>
          </w:p>
        </w:tc>
      </w:tr>
    </w:tbl>
    <w:p w14:paraId="5CFCC54B" w14:textId="1D15ACE0" w:rsidR="0071574B" w:rsidRDefault="0071574B" w:rsidP="0071574B">
      <w:pPr>
        <w:jc w:val="center"/>
        <w:rPr>
          <w:sz w:val="22"/>
          <w:szCs w:val="22"/>
          <w:lang w:val="lt-LT"/>
        </w:rPr>
      </w:pPr>
    </w:p>
    <w:p w14:paraId="050E261C" w14:textId="77777777" w:rsidR="002B6BFB" w:rsidRDefault="002B6BFB" w:rsidP="002B6BFB">
      <w:pPr>
        <w:jc w:val="center"/>
        <w:rPr>
          <w:sz w:val="22"/>
          <w:szCs w:val="22"/>
          <w:lang w:val="lt-LT"/>
        </w:rPr>
      </w:pPr>
    </w:p>
    <w:p w14:paraId="1CA87D13" w14:textId="77777777" w:rsidR="00D00F57" w:rsidRDefault="00D00F57" w:rsidP="00D00F57">
      <w:pPr>
        <w:suppressAutoHyphens/>
        <w:jc w:val="center"/>
        <w:rPr>
          <w:b/>
          <w:lang w:eastAsia="en-US"/>
        </w:rPr>
      </w:pPr>
      <w:r>
        <w:rPr>
          <w:b/>
        </w:rPr>
        <w:t>TIEKĖJŲ KVALIFIKACIJOS REIKALAVIMAI</w:t>
      </w:r>
    </w:p>
    <w:p w14:paraId="06D30771" w14:textId="77777777" w:rsidR="00D00F57" w:rsidRDefault="00D00F57" w:rsidP="00D00F57">
      <w:pPr>
        <w:jc w:val="both"/>
        <w:rPr>
          <w:rFonts w:eastAsia="SimSun"/>
          <w:lang w:eastAsia="zh-CN"/>
        </w:rPr>
      </w:pPr>
    </w:p>
    <w:tbl>
      <w:tblPr>
        <w:tblStyle w:val="Lentelstinklelis"/>
        <w:tblW w:w="0" w:type="auto"/>
        <w:tblLook w:val="04A0" w:firstRow="1" w:lastRow="0" w:firstColumn="1" w:lastColumn="0" w:noHBand="0" w:noVBand="1"/>
      </w:tblPr>
      <w:tblGrid>
        <w:gridCol w:w="793"/>
        <w:gridCol w:w="4299"/>
        <w:gridCol w:w="4258"/>
      </w:tblGrid>
      <w:tr w:rsidR="00D00F57" w:rsidRPr="002F6B30" w14:paraId="455369D1" w14:textId="77777777" w:rsidTr="00A9056E">
        <w:trPr>
          <w:cantSplit/>
          <w:tblHeader/>
        </w:trPr>
        <w:tc>
          <w:tcPr>
            <w:tcW w:w="793" w:type="dxa"/>
            <w:tcBorders>
              <w:top w:val="single" w:sz="4" w:space="0" w:color="auto"/>
              <w:left w:val="single" w:sz="4" w:space="0" w:color="auto"/>
              <w:bottom w:val="single" w:sz="4" w:space="0" w:color="auto"/>
              <w:right w:val="single" w:sz="4" w:space="0" w:color="auto"/>
            </w:tcBorders>
            <w:vAlign w:val="center"/>
            <w:hideMark/>
          </w:tcPr>
          <w:p w14:paraId="68D11CBE" w14:textId="77777777" w:rsidR="00D00F57" w:rsidRPr="002F6B30" w:rsidRDefault="00D00F57" w:rsidP="00A9056E">
            <w:pPr>
              <w:jc w:val="both"/>
              <w:rPr>
                <w:b/>
                <w:bCs/>
                <w:lang w:val="lt-LT" w:eastAsia="lt-LT"/>
              </w:rPr>
            </w:pPr>
            <w:r w:rsidRPr="002F6B30">
              <w:rPr>
                <w:b/>
                <w:bCs/>
                <w:lang w:val="lt-LT" w:eastAsia="lt-LT"/>
              </w:rPr>
              <w:t>Eil. nr.</w:t>
            </w:r>
          </w:p>
        </w:tc>
        <w:tc>
          <w:tcPr>
            <w:tcW w:w="4299" w:type="dxa"/>
            <w:tcBorders>
              <w:top w:val="single" w:sz="4" w:space="0" w:color="auto"/>
              <w:left w:val="single" w:sz="4" w:space="0" w:color="auto"/>
              <w:bottom w:val="single" w:sz="4" w:space="0" w:color="auto"/>
              <w:right w:val="single" w:sz="4" w:space="0" w:color="auto"/>
            </w:tcBorders>
            <w:vAlign w:val="center"/>
            <w:hideMark/>
          </w:tcPr>
          <w:p w14:paraId="394882AF" w14:textId="77777777" w:rsidR="00D00F57" w:rsidRPr="002F6B30" w:rsidRDefault="00D00F57" w:rsidP="00A9056E">
            <w:pPr>
              <w:jc w:val="both"/>
              <w:rPr>
                <w:b/>
                <w:bCs/>
                <w:lang w:val="lt-LT" w:eastAsia="lt-LT"/>
              </w:rPr>
            </w:pPr>
            <w:r w:rsidRPr="002F6B30">
              <w:rPr>
                <w:b/>
                <w:bCs/>
                <w:lang w:val="lt-LT" w:eastAsia="lt-LT"/>
              </w:rPr>
              <w:t>Kvalifikacijos reikalavimai</w:t>
            </w:r>
          </w:p>
        </w:tc>
        <w:tc>
          <w:tcPr>
            <w:tcW w:w="4258" w:type="dxa"/>
            <w:tcBorders>
              <w:top w:val="single" w:sz="4" w:space="0" w:color="auto"/>
              <w:left w:val="single" w:sz="4" w:space="0" w:color="auto"/>
              <w:bottom w:val="single" w:sz="4" w:space="0" w:color="auto"/>
              <w:right w:val="single" w:sz="4" w:space="0" w:color="auto"/>
            </w:tcBorders>
            <w:vAlign w:val="center"/>
            <w:hideMark/>
          </w:tcPr>
          <w:p w14:paraId="2DCA4F5D" w14:textId="77777777" w:rsidR="00D00F57" w:rsidRPr="002F6B30" w:rsidRDefault="00D00F57" w:rsidP="00A9056E">
            <w:pPr>
              <w:jc w:val="both"/>
              <w:rPr>
                <w:b/>
                <w:bCs/>
                <w:lang w:val="lt-LT" w:eastAsia="lt-LT"/>
              </w:rPr>
            </w:pPr>
            <w:r w:rsidRPr="002F6B30">
              <w:rPr>
                <w:b/>
                <w:bCs/>
                <w:lang w:val="lt-LT" w:eastAsia="lt-LT"/>
              </w:rPr>
              <w:t>Patvirtinančių dokumentų sąrašas</w:t>
            </w:r>
          </w:p>
        </w:tc>
      </w:tr>
      <w:tr w:rsidR="00A96881" w:rsidRPr="006D3EBD" w14:paraId="768F97A9" w14:textId="77777777" w:rsidTr="00A9056E">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F5842" w14:textId="77777777" w:rsidR="00A96881" w:rsidRPr="00161A6E" w:rsidRDefault="00A96881" w:rsidP="00A96881">
            <w:pPr>
              <w:spacing w:after="255"/>
              <w:contextualSpacing/>
              <w:jc w:val="center"/>
              <w:rPr>
                <w:sz w:val="22"/>
                <w:szCs w:val="22"/>
                <w:highlight w:val="yellow"/>
                <w:lang w:val="lt-LT" w:eastAsia="lt-LT"/>
              </w:rPr>
            </w:pPr>
            <w:r w:rsidRPr="00161A6E">
              <w:rPr>
                <w:sz w:val="22"/>
                <w:szCs w:val="22"/>
                <w:lang w:val="lt-LT" w:eastAsia="lt-LT"/>
              </w:rPr>
              <w:t>1.1.</w:t>
            </w:r>
          </w:p>
        </w:tc>
        <w:tc>
          <w:tcPr>
            <w:tcW w:w="4299" w:type="dxa"/>
            <w:tcBorders>
              <w:top w:val="single" w:sz="4" w:space="0" w:color="auto"/>
              <w:left w:val="single" w:sz="4" w:space="0" w:color="auto"/>
              <w:bottom w:val="single" w:sz="4" w:space="0" w:color="auto"/>
              <w:right w:val="single" w:sz="4" w:space="0" w:color="auto"/>
            </w:tcBorders>
          </w:tcPr>
          <w:p w14:paraId="1CAB1D0A" w14:textId="77777777" w:rsidR="00A96881" w:rsidRPr="00774CEB" w:rsidRDefault="00A96881" w:rsidP="00A96881">
            <w:pPr>
              <w:pStyle w:val="Sraopastraipa"/>
              <w:tabs>
                <w:tab w:val="left" w:pos="363"/>
              </w:tabs>
              <w:spacing w:after="0" w:line="240" w:lineRule="auto"/>
              <w:ind w:left="0"/>
              <w:jc w:val="both"/>
              <w:rPr>
                <w:rFonts w:ascii="Times New Roman" w:hAnsi="Times New Roman"/>
                <w:lang w:eastAsia="lt-LT"/>
              </w:rPr>
            </w:pPr>
            <w:r w:rsidRPr="00774CEB">
              <w:rPr>
                <w:rFonts w:ascii="Times New Roman" w:hAnsi="Times New Roman"/>
                <w:lang w:eastAsia="lt-LT"/>
              </w:rPr>
              <w:t>Tiekėjas turi teisę teikti viešojo maitinimo paslaugas.</w:t>
            </w:r>
          </w:p>
          <w:p w14:paraId="5803CD1A" w14:textId="1198596B" w:rsidR="00A96881" w:rsidRPr="00774CEB" w:rsidRDefault="00A96881" w:rsidP="00A96881">
            <w:pPr>
              <w:pStyle w:val="Sraopastraipa"/>
              <w:tabs>
                <w:tab w:val="left" w:pos="363"/>
              </w:tabs>
              <w:spacing w:after="0" w:line="240" w:lineRule="auto"/>
              <w:ind w:left="0"/>
              <w:jc w:val="both"/>
              <w:rPr>
                <w:rFonts w:ascii="Times New Roman" w:hAnsi="Times New Roman"/>
                <w:lang w:eastAsia="lt-LT"/>
              </w:rPr>
            </w:pPr>
          </w:p>
        </w:tc>
        <w:tc>
          <w:tcPr>
            <w:tcW w:w="4258" w:type="dxa"/>
            <w:tcBorders>
              <w:top w:val="single" w:sz="4" w:space="0" w:color="auto"/>
              <w:left w:val="single" w:sz="4" w:space="0" w:color="auto"/>
              <w:bottom w:val="single" w:sz="4" w:space="0" w:color="auto"/>
              <w:right w:val="single" w:sz="4" w:space="0" w:color="auto"/>
            </w:tcBorders>
            <w:hideMark/>
          </w:tcPr>
          <w:p w14:paraId="4D8EB3AB" w14:textId="054367B3" w:rsidR="00A96881" w:rsidRPr="00774CEB" w:rsidRDefault="00A96881" w:rsidP="00A96881">
            <w:pPr>
              <w:tabs>
                <w:tab w:val="left" w:pos="357"/>
              </w:tabs>
              <w:contextualSpacing/>
              <w:jc w:val="both"/>
              <w:rPr>
                <w:color w:val="000000"/>
                <w:sz w:val="22"/>
                <w:szCs w:val="22"/>
                <w:lang w:val="lt-LT" w:eastAsia="lt-LT"/>
              </w:rPr>
            </w:pPr>
            <w:r w:rsidRPr="00774CEB">
              <w:rPr>
                <w:color w:val="000000"/>
                <w:sz w:val="22"/>
                <w:szCs w:val="22"/>
                <w:lang w:val="lt-LT" w:eastAsia="lt-LT"/>
              </w:rPr>
              <w:t>Maisto tvarkymo subjekto patvirtinimo pažymėjimas arba lygiavertis dokumentas.</w:t>
            </w:r>
          </w:p>
        </w:tc>
      </w:tr>
      <w:tr w:rsidR="00A96881" w:rsidRPr="006D3EBD" w14:paraId="0094B9C3" w14:textId="77777777" w:rsidTr="00A9056E">
        <w:tc>
          <w:tcPr>
            <w:tcW w:w="7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14BA4" w14:textId="3D3E0F9C" w:rsidR="00A96881" w:rsidRPr="00161A6E" w:rsidRDefault="00A96881" w:rsidP="00A96881">
            <w:pPr>
              <w:spacing w:after="255"/>
              <w:contextualSpacing/>
              <w:jc w:val="center"/>
              <w:rPr>
                <w:sz w:val="22"/>
                <w:szCs w:val="22"/>
                <w:lang w:val="lt-LT" w:eastAsia="lt-LT"/>
              </w:rPr>
            </w:pPr>
            <w:r w:rsidRPr="00161A6E">
              <w:rPr>
                <w:sz w:val="22"/>
                <w:szCs w:val="22"/>
                <w:lang w:val="lt-LT" w:eastAsia="lt-LT"/>
              </w:rPr>
              <w:t>1.2.</w:t>
            </w:r>
          </w:p>
        </w:tc>
        <w:tc>
          <w:tcPr>
            <w:tcW w:w="4299" w:type="dxa"/>
            <w:tcBorders>
              <w:top w:val="single" w:sz="4" w:space="0" w:color="auto"/>
              <w:left w:val="single" w:sz="4" w:space="0" w:color="auto"/>
              <w:bottom w:val="single" w:sz="4" w:space="0" w:color="auto"/>
              <w:right w:val="single" w:sz="4" w:space="0" w:color="auto"/>
            </w:tcBorders>
          </w:tcPr>
          <w:p w14:paraId="176FC7EB" w14:textId="05EDFA0C" w:rsidR="00A96881" w:rsidRPr="00774CEB" w:rsidRDefault="00A96881" w:rsidP="00A96881">
            <w:pPr>
              <w:jc w:val="both"/>
              <w:rPr>
                <w:sz w:val="22"/>
                <w:szCs w:val="22"/>
                <w:lang w:val="lt-LT" w:eastAsia="lt-LT"/>
              </w:rPr>
            </w:pPr>
            <w:r w:rsidRPr="00774CEB">
              <w:rPr>
                <w:sz w:val="22"/>
                <w:szCs w:val="22"/>
                <w:lang w:val="lt-LT" w:eastAsia="lt-LT"/>
              </w:rPr>
              <w:t>Tiekėjas turi ne mažesnę kaip 2 metų patirtį teikiant viešojo maitinimo paslaugas.</w:t>
            </w:r>
          </w:p>
        </w:tc>
        <w:tc>
          <w:tcPr>
            <w:tcW w:w="4258" w:type="dxa"/>
            <w:tcBorders>
              <w:top w:val="single" w:sz="4" w:space="0" w:color="auto"/>
              <w:left w:val="single" w:sz="4" w:space="0" w:color="auto"/>
              <w:bottom w:val="single" w:sz="4" w:space="0" w:color="auto"/>
              <w:right w:val="single" w:sz="4" w:space="0" w:color="auto"/>
            </w:tcBorders>
          </w:tcPr>
          <w:p w14:paraId="36554715" w14:textId="788D8FB1" w:rsidR="00A96881" w:rsidRPr="00774CEB" w:rsidRDefault="00A96881" w:rsidP="00A96881">
            <w:pPr>
              <w:jc w:val="both"/>
              <w:rPr>
                <w:rFonts w:eastAsia="SimSun"/>
                <w:sz w:val="22"/>
                <w:szCs w:val="22"/>
                <w:lang w:val="lt-LT" w:eastAsia="lt-LT"/>
              </w:rPr>
            </w:pPr>
            <w:r w:rsidRPr="00774CEB">
              <w:rPr>
                <w:color w:val="000000"/>
                <w:sz w:val="22"/>
                <w:szCs w:val="22"/>
                <w:lang w:val="lt-LT" w:eastAsia="lt-LT"/>
              </w:rPr>
              <w:t>Laisvos formos deklaracija apie patirtį ir (arba) sutarčių sąrašas, užsakovų pažymos ar kiti patirtį pagrindžiantys dokumentai.</w:t>
            </w:r>
          </w:p>
        </w:tc>
      </w:tr>
    </w:tbl>
    <w:p w14:paraId="7DBA27DA" w14:textId="77777777" w:rsidR="00D00F57" w:rsidRDefault="00D00F57" w:rsidP="00D00F57">
      <w:pPr>
        <w:rPr>
          <w:sz w:val="22"/>
          <w:szCs w:val="22"/>
          <w:lang w:val="lt-LT"/>
        </w:rPr>
      </w:pPr>
    </w:p>
    <w:p w14:paraId="34CB3D82" w14:textId="77777777" w:rsidR="008D731F" w:rsidRDefault="008D731F" w:rsidP="00D00F57">
      <w:pPr>
        <w:rPr>
          <w:sz w:val="22"/>
          <w:szCs w:val="22"/>
          <w:lang w:val="lt-LT"/>
        </w:rPr>
      </w:pPr>
    </w:p>
    <w:p w14:paraId="2E4296FC" w14:textId="77777777" w:rsidR="00774CEB" w:rsidRDefault="00774CEB" w:rsidP="00D00F57">
      <w:pPr>
        <w:rPr>
          <w:sz w:val="22"/>
          <w:szCs w:val="22"/>
          <w:lang w:val="lt-LT"/>
        </w:rPr>
      </w:pPr>
    </w:p>
    <w:p w14:paraId="74036F60" w14:textId="77777777" w:rsidR="008D731F" w:rsidRPr="00226994" w:rsidRDefault="008D731F" w:rsidP="00D00F57">
      <w:pPr>
        <w:rPr>
          <w:sz w:val="22"/>
          <w:szCs w:val="22"/>
          <w:lang w:val="lt-LT"/>
        </w:rPr>
      </w:pPr>
    </w:p>
    <w:p w14:paraId="0CB7FA09" w14:textId="210F6DA1" w:rsidR="002B6BFB" w:rsidRPr="00FC03BD" w:rsidRDefault="002B6BFB" w:rsidP="002B6BFB">
      <w:pPr>
        <w:widowControl w:val="0"/>
        <w:tabs>
          <w:tab w:val="left" w:pos="7500"/>
        </w:tabs>
        <w:spacing w:line="480" w:lineRule="auto"/>
        <w:jc w:val="both"/>
        <w:rPr>
          <w:sz w:val="22"/>
          <w:szCs w:val="22"/>
          <w:lang w:val="lt-LT"/>
        </w:rPr>
      </w:pPr>
      <w:r w:rsidRPr="00FC03BD">
        <w:rPr>
          <w:sz w:val="22"/>
          <w:szCs w:val="22"/>
          <w:lang w:val="lt-LT"/>
        </w:rPr>
        <w:t xml:space="preserve">               Pirkimo iniciatorius</w:t>
      </w:r>
      <w:r>
        <w:rPr>
          <w:sz w:val="22"/>
          <w:szCs w:val="22"/>
          <w:lang w:val="lt-LT"/>
        </w:rPr>
        <w:tab/>
      </w:r>
      <w:r w:rsidR="00A96881">
        <w:rPr>
          <w:sz w:val="22"/>
          <w:szCs w:val="22"/>
          <w:lang w:val="lt-LT"/>
        </w:rPr>
        <w:t>Ingrida Černiauskienė</w:t>
      </w:r>
    </w:p>
    <w:tbl>
      <w:tblPr>
        <w:tblW w:w="9747" w:type="dxa"/>
        <w:tblLook w:val="04A0" w:firstRow="1" w:lastRow="0" w:firstColumn="1" w:lastColumn="0" w:noHBand="0" w:noVBand="1"/>
      </w:tblPr>
      <w:tblGrid>
        <w:gridCol w:w="4219"/>
        <w:gridCol w:w="284"/>
        <w:gridCol w:w="1559"/>
        <w:gridCol w:w="567"/>
        <w:gridCol w:w="3118"/>
      </w:tblGrid>
      <w:tr w:rsidR="002B6BFB" w:rsidRPr="0033056B" w14:paraId="14EBE39F" w14:textId="77777777" w:rsidTr="00814956">
        <w:tc>
          <w:tcPr>
            <w:tcW w:w="4219" w:type="dxa"/>
            <w:tcBorders>
              <w:top w:val="single" w:sz="4" w:space="0" w:color="auto"/>
              <w:left w:val="nil"/>
              <w:bottom w:val="nil"/>
              <w:right w:val="nil"/>
            </w:tcBorders>
            <w:hideMark/>
          </w:tcPr>
          <w:p w14:paraId="08FFEEEF" w14:textId="77777777" w:rsidR="002B6BFB" w:rsidRPr="00FC03BD" w:rsidRDefault="002B6BFB" w:rsidP="00814956">
            <w:pPr>
              <w:widowControl w:val="0"/>
              <w:spacing w:line="480" w:lineRule="auto"/>
              <w:rPr>
                <w:i/>
                <w:sz w:val="22"/>
                <w:szCs w:val="22"/>
                <w:lang w:val="lt-LT"/>
              </w:rPr>
            </w:pPr>
            <w:r w:rsidRPr="00FC03BD">
              <w:rPr>
                <w:i/>
                <w:sz w:val="22"/>
                <w:szCs w:val="22"/>
                <w:lang w:val="lt-LT"/>
              </w:rPr>
              <w:t>(atsakingojo darbuotojo pareigos)</w:t>
            </w:r>
          </w:p>
        </w:tc>
        <w:tc>
          <w:tcPr>
            <w:tcW w:w="284" w:type="dxa"/>
          </w:tcPr>
          <w:p w14:paraId="5D7DFB1F" w14:textId="77777777" w:rsidR="002B6BFB" w:rsidRPr="00FC03BD" w:rsidRDefault="002B6BFB" w:rsidP="00814956">
            <w:pPr>
              <w:widowControl w:val="0"/>
              <w:spacing w:line="480" w:lineRule="auto"/>
              <w:jc w:val="center"/>
              <w:rPr>
                <w:i/>
                <w:sz w:val="22"/>
                <w:szCs w:val="22"/>
                <w:lang w:val="lt-LT"/>
              </w:rPr>
            </w:pPr>
          </w:p>
        </w:tc>
        <w:tc>
          <w:tcPr>
            <w:tcW w:w="1559" w:type="dxa"/>
            <w:tcBorders>
              <w:top w:val="single" w:sz="4" w:space="0" w:color="auto"/>
              <w:left w:val="nil"/>
              <w:bottom w:val="nil"/>
              <w:right w:val="nil"/>
            </w:tcBorders>
            <w:hideMark/>
          </w:tcPr>
          <w:p w14:paraId="4517CC39" w14:textId="77777777" w:rsidR="002B6BFB" w:rsidRPr="00FC03BD" w:rsidRDefault="002B6BFB" w:rsidP="00814956">
            <w:pPr>
              <w:widowControl w:val="0"/>
              <w:spacing w:line="480" w:lineRule="auto"/>
              <w:jc w:val="center"/>
              <w:rPr>
                <w:i/>
                <w:sz w:val="22"/>
                <w:szCs w:val="22"/>
                <w:lang w:val="lt-LT"/>
              </w:rPr>
            </w:pPr>
            <w:r w:rsidRPr="00FC03BD">
              <w:rPr>
                <w:i/>
                <w:sz w:val="22"/>
                <w:szCs w:val="22"/>
                <w:lang w:val="lt-LT"/>
              </w:rPr>
              <w:t>(parašas)</w:t>
            </w:r>
          </w:p>
        </w:tc>
        <w:tc>
          <w:tcPr>
            <w:tcW w:w="567" w:type="dxa"/>
          </w:tcPr>
          <w:p w14:paraId="3D027921" w14:textId="77777777" w:rsidR="002B6BFB" w:rsidRPr="00FC03BD" w:rsidRDefault="002B6BFB" w:rsidP="00814956">
            <w:pPr>
              <w:widowControl w:val="0"/>
              <w:spacing w:line="480" w:lineRule="auto"/>
              <w:jc w:val="center"/>
              <w:rPr>
                <w:i/>
                <w:sz w:val="22"/>
                <w:szCs w:val="22"/>
                <w:lang w:val="lt-LT"/>
              </w:rPr>
            </w:pPr>
          </w:p>
        </w:tc>
        <w:tc>
          <w:tcPr>
            <w:tcW w:w="3118" w:type="dxa"/>
            <w:tcBorders>
              <w:top w:val="single" w:sz="4" w:space="0" w:color="auto"/>
              <w:left w:val="nil"/>
              <w:bottom w:val="nil"/>
              <w:right w:val="nil"/>
            </w:tcBorders>
            <w:hideMark/>
          </w:tcPr>
          <w:p w14:paraId="22EDB956" w14:textId="77777777" w:rsidR="002B6BFB" w:rsidRPr="00FC03BD" w:rsidRDefault="002B6BFB" w:rsidP="00814956">
            <w:pPr>
              <w:widowControl w:val="0"/>
              <w:spacing w:line="480" w:lineRule="auto"/>
              <w:jc w:val="center"/>
              <w:rPr>
                <w:i/>
                <w:sz w:val="22"/>
                <w:szCs w:val="22"/>
                <w:lang w:val="lt-LT"/>
              </w:rPr>
            </w:pPr>
            <w:r w:rsidRPr="00FC03BD">
              <w:rPr>
                <w:i/>
                <w:sz w:val="22"/>
                <w:szCs w:val="22"/>
                <w:lang w:val="lt-LT"/>
              </w:rPr>
              <w:t>(vardas ir pavardė)</w:t>
            </w:r>
          </w:p>
        </w:tc>
      </w:tr>
    </w:tbl>
    <w:p w14:paraId="38881A43" w14:textId="77777777" w:rsidR="002B6BFB" w:rsidRPr="00FC03BD" w:rsidRDefault="002B6BFB" w:rsidP="002B6BFB">
      <w:pPr>
        <w:tabs>
          <w:tab w:val="left" w:pos="8052"/>
        </w:tabs>
        <w:spacing w:line="480" w:lineRule="auto"/>
        <w:rPr>
          <w:sz w:val="22"/>
          <w:szCs w:val="22"/>
          <w:lang w:val="lt-LT"/>
        </w:rPr>
      </w:pPr>
      <w:r w:rsidRPr="00FC03BD">
        <w:rPr>
          <w:sz w:val="22"/>
          <w:szCs w:val="22"/>
          <w:lang w:val="lt-LT"/>
        </w:rPr>
        <w:t xml:space="preserve">                     Vadovas</w:t>
      </w:r>
      <w:r>
        <w:rPr>
          <w:sz w:val="22"/>
          <w:szCs w:val="22"/>
          <w:lang w:val="lt-LT"/>
        </w:rPr>
        <w:t xml:space="preserve">                                                                                                      Rita Gudauskienė</w:t>
      </w:r>
    </w:p>
    <w:tbl>
      <w:tblPr>
        <w:tblW w:w="9747" w:type="dxa"/>
        <w:tblLook w:val="04A0" w:firstRow="1" w:lastRow="0" w:firstColumn="1" w:lastColumn="0" w:noHBand="0" w:noVBand="1"/>
      </w:tblPr>
      <w:tblGrid>
        <w:gridCol w:w="4219"/>
        <w:gridCol w:w="284"/>
        <w:gridCol w:w="1559"/>
        <w:gridCol w:w="567"/>
        <w:gridCol w:w="3118"/>
      </w:tblGrid>
      <w:tr w:rsidR="002B6BFB" w:rsidRPr="0033056B" w14:paraId="31AE25F9" w14:textId="77777777" w:rsidTr="00814956">
        <w:tc>
          <w:tcPr>
            <w:tcW w:w="4219" w:type="dxa"/>
            <w:tcBorders>
              <w:top w:val="single" w:sz="4" w:space="0" w:color="auto"/>
              <w:left w:val="nil"/>
              <w:bottom w:val="nil"/>
              <w:right w:val="nil"/>
            </w:tcBorders>
            <w:hideMark/>
          </w:tcPr>
          <w:p w14:paraId="58644B77" w14:textId="77777777" w:rsidR="002B6BFB" w:rsidRPr="00FC03BD" w:rsidRDefault="002B6BFB" w:rsidP="00814956">
            <w:pPr>
              <w:widowControl w:val="0"/>
              <w:spacing w:line="480" w:lineRule="auto"/>
              <w:rPr>
                <w:i/>
                <w:sz w:val="22"/>
                <w:szCs w:val="22"/>
                <w:lang w:val="lt-LT"/>
              </w:rPr>
            </w:pPr>
            <w:r w:rsidRPr="00FC03BD">
              <w:rPr>
                <w:i/>
                <w:sz w:val="22"/>
                <w:szCs w:val="22"/>
                <w:lang w:val="lt-LT"/>
              </w:rPr>
              <w:t>(atsakingojo darbuotojo pareigos)</w:t>
            </w:r>
          </w:p>
        </w:tc>
        <w:tc>
          <w:tcPr>
            <w:tcW w:w="284" w:type="dxa"/>
          </w:tcPr>
          <w:p w14:paraId="1AAFE6E1" w14:textId="77777777" w:rsidR="002B6BFB" w:rsidRPr="00FC03BD" w:rsidRDefault="002B6BFB" w:rsidP="00814956">
            <w:pPr>
              <w:widowControl w:val="0"/>
              <w:spacing w:line="480" w:lineRule="auto"/>
              <w:jc w:val="center"/>
              <w:rPr>
                <w:i/>
                <w:sz w:val="22"/>
                <w:szCs w:val="22"/>
                <w:lang w:val="lt-LT"/>
              </w:rPr>
            </w:pPr>
          </w:p>
        </w:tc>
        <w:tc>
          <w:tcPr>
            <w:tcW w:w="1559" w:type="dxa"/>
            <w:tcBorders>
              <w:top w:val="single" w:sz="4" w:space="0" w:color="auto"/>
              <w:left w:val="nil"/>
              <w:bottom w:val="nil"/>
              <w:right w:val="nil"/>
            </w:tcBorders>
            <w:hideMark/>
          </w:tcPr>
          <w:p w14:paraId="693906A0" w14:textId="77777777" w:rsidR="002B6BFB" w:rsidRPr="00FC03BD" w:rsidRDefault="002B6BFB" w:rsidP="00814956">
            <w:pPr>
              <w:widowControl w:val="0"/>
              <w:spacing w:line="480" w:lineRule="auto"/>
              <w:jc w:val="center"/>
              <w:rPr>
                <w:i/>
                <w:sz w:val="22"/>
                <w:szCs w:val="22"/>
                <w:lang w:val="lt-LT"/>
              </w:rPr>
            </w:pPr>
            <w:r w:rsidRPr="00FC03BD">
              <w:rPr>
                <w:i/>
                <w:sz w:val="22"/>
                <w:szCs w:val="22"/>
                <w:lang w:val="lt-LT"/>
              </w:rPr>
              <w:t>(parašas)</w:t>
            </w:r>
          </w:p>
        </w:tc>
        <w:tc>
          <w:tcPr>
            <w:tcW w:w="567" w:type="dxa"/>
          </w:tcPr>
          <w:p w14:paraId="4BC00D81" w14:textId="77777777" w:rsidR="002B6BFB" w:rsidRPr="00FC03BD" w:rsidRDefault="002B6BFB" w:rsidP="00814956">
            <w:pPr>
              <w:widowControl w:val="0"/>
              <w:spacing w:line="480" w:lineRule="auto"/>
              <w:jc w:val="center"/>
              <w:rPr>
                <w:i/>
                <w:sz w:val="22"/>
                <w:szCs w:val="22"/>
                <w:lang w:val="lt-LT"/>
              </w:rPr>
            </w:pPr>
          </w:p>
        </w:tc>
        <w:tc>
          <w:tcPr>
            <w:tcW w:w="3118" w:type="dxa"/>
            <w:tcBorders>
              <w:top w:val="single" w:sz="4" w:space="0" w:color="auto"/>
              <w:left w:val="nil"/>
              <w:bottom w:val="nil"/>
              <w:right w:val="nil"/>
            </w:tcBorders>
            <w:hideMark/>
          </w:tcPr>
          <w:p w14:paraId="21D2DE7D" w14:textId="77777777" w:rsidR="002B6BFB" w:rsidRPr="00FC03BD" w:rsidRDefault="002B6BFB" w:rsidP="00814956">
            <w:pPr>
              <w:widowControl w:val="0"/>
              <w:spacing w:line="480" w:lineRule="auto"/>
              <w:jc w:val="center"/>
              <w:rPr>
                <w:i/>
                <w:sz w:val="22"/>
                <w:szCs w:val="22"/>
                <w:lang w:val="lt-LT"/>
              </w:rPr>
            </w:pPr>
            <w:r w:rsidRPr="00FC03BD">
              <w:rPr>
                <w:i/>
                <w:sz w:val="22"/>
                <w:szCs w:val="22"/>
                <w:lang w:val="lt-LT"/>
              </w:rPr>
              <w:t>(vardas ir pavardė)</w:t>
            </w:r>
          </w:p>
        </w:tc>
      </w:tr>
    </w:tbl>
    <w:p w14:paraId="00F37CA8" w14:textId="77777777" w:rsidR="002B6BFB" w:rsidRPr="002B75FA" w:rsidRDefault="002B6BFB" w:rsidP="002B6BFB">
      <w:pPr>
        <w:pStyle w:val="Antrats"/>
        <w:rPr>
          <w:rFonts w:ascii="Times New Roman" w:hAnsi="Times New Roman"/>
          <w:bCs/>
          <w:sz w:val="22"/>
          <w:szCs w:val="22"/>
          <w:lang w:val="en-US"/>
        </w:rPr>
      </w:pPr>
    </w:p>
    <w:p w14:paraId="6395CE09" w14:textId="77777777" w:rsidR="002B6BFB" w:rsidRDefault="002B6BFB" w:rsidP="002B6BFB">
      <w:pPr>
        <w:widowControl w:val="0"/>
        <w:jc w:val="both"/>
        <w:rPr>
          <w:sz w:val="22"/>
          <w:szCs w:val="22"/>
          <w:lang w:val="lt-LT"/>
        </w:rPr>
      </w:pPr>
    </w:p>
    <w:sectPr w:rsidR="002B6BFB" w:rsidSect="009379D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BDDA" w14:textId="77777777" w:rsidR="00FD06AD" w:rsidRDefault="00FD06AD" w:rsidP="001214E1">
      <w:r>
        <w:separator/>
      </w:r>
    </w:p>
  </w:endnote>
  <w:endnote w:type="continuationSeparator" w:id="0">
    <w:p w14:paraId="34220842" w14:textId="77777777" w:rsidR="00FD06AD" w:rsidRDefault="00FD06AD"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CAA2" w14:textId="77777777" w:rsidR="00FD06AD" w:rsidRDefault="00FD06AD" w:rsidP="001214E1">
      <w:r>
        <w:separator/>
      </w:r>
    </w:p>
  </w:footnote>
  <w:footnote w:type="continuationSeparator" w:id="0">
    <w:p w14:paraId="63454858" w14:textId="77777777" w:rsidR="00FD06AD" w:rsidRDefault="00FD06AD"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Antrats"/>
      <w:jc w:val="center"/>
    </w:pPr>
    <w:r>
      <w:rPr>
        <w:noProof/>
        <w:lang w:val="en-US"/>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00EE298"/>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073727A"/>
    <w:multiLevelType w:val="hybridMultilevel"/>
    <w:tmpl w:val="FBC0C1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0766D72"/>
    <w:multiLevelType w:val="hybridMultilevel"/>
    <w:tmpl w:val="154C7E0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3D6E13"/>
    <w:multiLevelType w:val="multilevel"/>
    <w:tmpl w:val="4BA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72D0"/>
    <w:multiLevelType w:val="hybridMultilevel"/>
    <w:tmpl w:val="DF683282"/>
    <w:lvl w:ilvl="0" w:tplc="0809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1A5999"/>
    <w:multiLevelType w:val="hybridMultilevel"/>
    <w:tmpl w:val="354609B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27DA"/>
    <w:multiLevelType w:val="hybridMultilevel"/>
    <w:tmpl w:val="32FC53D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cs="Times New Roman"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cs="Times New Roman"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cs="Times New Roman" w:hint="default"/>
      </w:rPr>
    </w:lvl>
    <w:lvl w:ilvl="8" w:tplc="5E626DE8">
      <w:start w:val="1"/>
      <w:numFmt w:val="bullet"/>
      <w:lvlText w:val=""/>
      <w:lvlJc w:val="left"/>
      <w:pPr>
        <w:ind w:left="6480" w:hanging="360"/>
      </w:pPr>
      <w:rPr>
        <w:rFonts w:ascii="Wingdings" w:hAnsi="Wingdings" w:hint="default"/>
      </w:rPr>
    </w:lvl>
  </w:abstractNum>
  <w:abstractNum w:abstractNumId="9"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0" w15:restartNumberingAfterBreak="0">
    <w:nsid w:val="2B5D49B4"/>
    <w:multiLevelType w:val="hybridMultilevel"/>
    <w:tmpl w:val="8976D500"/>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CB6426C"/>
    <w:multiLevelType w:val="hybridMultilevel"/>
    <w:tmpl w:val="917CC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409000B">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2" w15:restartNumberingAfterBreak="0">
    <w:nsid w:val="3E0A39F1"/>
    <w:multiLevelType w:val="hybridMultilevel"/>
    <w:tmpl w:val="2B2A48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4FB5DA4"/>
    <w:multiLevelType w:val="hybridMultilevel"/>
    <w:tmpl w:val="464EA7A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6"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3B739CE"/>
    <w:multiLevelType w:val="hybridMultilevel"/>
    <w:tmpl w:val="6EC27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B43712"/>
    <w:multiLevelType w:val="hybridMultilevel"/>
    <w:tmpl w:val="2990F200"/>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872CB6"/>
    <w:multiLevelType w:val="hybridMultilevel"/>
    <w:tmpl w:val="FCBC81DA"/>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22D7D"/>
    <w:multiLevelType w:val="hybridMultilevel"/>
    <w:tmpl w:val="A5BA6AC6"/>
    <w:lvl w:ilvl="0" w:tplc="08090001">
      <w:start w:val="1"/>
      <w:numFmt w:val="bullet"/>
      <w:lvlText w:val=""/>
      <w:lvlJc w:val="left"/>
      <w:pPr>
        <w:ind w:left="720" w:hanging="360"/>
      </w:pPr>
      <w:rPr>
        <w:rFonts w:ascii="Symbol" w:hAnsi="Symbol" w:hint="default"/>
      </w:rPr>
    </w:lvl>
    <w:lvl w:ilvl="1" w:tplc="BF6071CE">
      <w:start w:val="14"/>
      <w:numFmt w:val="bullet"/>
      <w:lvlText w:val="–"/>
      <w:lvlJc w:val="left"/>
      <w:pPr>
        <w:ind w:left="1440" w:hanging="360"/>
      </w:pPr>
      <w:rPr>
        <w:rFonts w:ascii="Times New Roman" w:eastAsia="Calibri" w:hAnsi="Times New Roman"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D376F"/>
    <w:multiLevelType w:val="hybridMultilevel"/>
    <w:tmpl w:val="36C808C4"/>
    <w:lvl w:ilvl="0" w:tplc="C4EC0B7A">
      <w:start w:val="1"/>
      <w:numFmt w:val="decimal"/>
      <w:lvlText w:val="%1."/>
      <w:lvlJc w:val="left"/>
      <w:pPr>
        <w:ind w:left="540" w:hanging="360"/>
      </w:pPr>
      <w:rPr>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3" w15:restartNumberingAfterBreak="0">
    <w:nsid w:val="7F621833"/>
    <w:multiLevelType w:val="hybridMultilevel"/>
    <w:tmpl w:val="DC58B5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062827991">
    <w:abstractNumId w:val="9"/>
  </w:num>
  <w:num w:numId="2" w16cid:durableId="885987271">
    <w:abstractNumId w:val="18"/>
  </w:num>
  <w:num w:numId="3" w16cid:durableId="1762604405">
    <w:abstractNumId w:val="20"/>
  </w:num>
  <w:num w:numId="4" w16cid:durableId="1553686128">
    <w:abstractNumId w:val="6"/>
  </w:num>
  <w:num w:numId="5" w16cid:durableId="57869150">
    <w:abstractNumId w:val="13"/>
  </w:num>
  <w:num w:numId="6" w16cid:durableId="517352013">
    <w:abstractNumId w:val="10"/>
  </w:num>
  <w:num w:numId="7" w16cid:durableId="1520662394">
    <w:abstractNumId w:val="21"/>
  </w:num>
  <w:num w:numId="8" w16cid:durableId="479806681">
    <w:abstractNumId w:val="22"/>
  </w:num>
  <w:num w:numId="9" w16cid:durableId="656112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5219784">
    <w:abstractNumId w:val="8"/>
  </w:num>
  <w:num w:numId="11" w16cid:durableId="198346646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8899546">
    <w:abstractNumId w:val="16"/>
  </w:num>
  <w:num w:numId="13" w16cid:durableId="1773894013">
    <w:abstractNumId w:val="23"/>
  </w:num>
  <w:num w:numId="14" w16cid:durableId="89199953">
    <w:abstractNumId w:val="7"/>
  </w:num>
  <w:num w:numId="15" w16cid:durableId="1609845634">
    <w:abstractNumId w:val="11"/>
  </w:num>
  <w:num w:numId="16" w16cid:durableId="1768958260">
    <w:abstractNumId w:val="17"/>
  </w:num>
  <w:num w:numId="17" w16cid:durableId="719788767">
    <w:abstractNumId w:val="12"/>
  </w:num>
  <w:num w:numId="18" w16cid:durableId="175966712">
    <w:abstractNumId w:val="2"/>
  </w:num>
  <w:num w:numId="19" w16cid:durableId="1898397156">
    <w:abstractNumId w:val="19"/>
  </w:num>
  <w:num w:numId="20" w16cid:durableId="413012818">
    <w:abstractNumId w:val="15"/>
  </w:num>
  <w:num w:numId="21" w16cid:durableId="1543253381">
    <w:abstractNumId w:val="1"/>
  </w:num>
  <w:num w:numId="22" w16cid:durableId="1924217296">
    <w:abstractNumId w:val="4"/>
  </w:num>
  <w:num w:numId="23" w16cid:durableId="1922373108">
    <w:abstractNumId w:val="5"/>
  </w:num>
  <w:num w:numId="24" w16cid:durableId="103928187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0F68"/>
    <w:rsid w:val="00034C9F"/>
    <w:rsid w:val="00035346"/>
    <w:rsid w:val="000361FA"/>
    <w:rsid w:val="000379CA"/>
    <w:rsid w:val="000433CF"/>
    <w:rsid w:val="00044A17"/>
    <w:rsid w:val="00046EE8"/>
    <w:rsid w:val="000474B7"/>
    <w:rsid w:val="00047743"/>
    <w:rsid w:val="000518A7"/>
    <w:rsid w:val="00053B2F"/>
    <w:rsid w:val="000550EB"/>
    <w:rsid w:val="00055725"/>
    <w:rsid w:val="00056AF6"/>
    <w:rsid w:val="00056FDC"/>
    <w:rsid w:val="00062283"/>
    <w:rsid w:val="00062623"/>
    <w:rsid w:val="00063736"/>
    <w:rsid w:val="0006475F"/>
    <w:rsid w:val="000649B6"/>
    <w:rsid w:val="00064EFB"/>
    <w:rsid w:val="0006679F"/>
    <w:rsid w:val="00067EAE"/>
    <w:rsid w:val="000709B5"/>
    <w:rsid w:val="0007179D"/>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7A27"/>
    <w:rsid w:val="000B16F5"/>
    <w:rsid w:val="000B2BEF"/>
    <w:rsid w:val="000B322B"/>
    <w:rsid w:val="000B6FB5"/>
    <w:rsid w:val="000B7ADF"/>
    <w:rsid w:val="000B7D1C"/>
    <w:rsid w:val="000B7E1D"/>
    <w:rsid w:val="000C0275"/>
    <w:rsid w:val="000C0F58"/>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100"/>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476B8"/>
    <w:rsid w:val="00151487"/>
    <w:rsid w:val="00151708"/>
    <w:rsid w:val="00151F8C"/>
    <w:rsid w:val="00152332"/>
    <w:rsid w:val="00154046"/>
    <w:rsid w:val="00154A77"/>
    <w:rsid w:val="00155495"/>
    <w:rsid w:val="001565C8"/>
    <w:rsid w:val="00156D51"/>
    <w:rsid w:val="00161329"/>
    <w:rsid w:val="001617A1"/>
    <w:rsid w:val="00161A6E"/>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1D44"/>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66D0"/>
    <w:rsid w:val="001C7229"/>
    <w:rsid w:val="001D0953"/>
    <w:rsid w:val="001D3020"/>
    <w:rsid w:val="001E1D4B"/>
    <w:rsid w:val="001E253F"/>
    <w:rsid w:val="001E40A4"/>
    <w:rsid w:val="001E5D5A"/>
    <w:rsid w:val="001E6354"/>
    <w:rsid w:val="001F01F4"/>
    <w:rsid w:val="001F10B3"/>
    <w:rsid w:val="001F13B4"/>
    <w:rsid w:val="001F1AEC"/>
    <w:rsid w:val="001F2C05"/>
    <w:rsid w:val="001F47CB"/>
    <w:rsid w:val="001F4BFA"/>
    <w:rsid w:val="001F50C3"/>
    <w:rsid w:val="001F5118"/>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6994"/>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00BF"/>
    <w:rsid w:val="002A16C9"/>
    <w:rsid w:val="002A25AF"/>
    <w:rsid w:val="002A41AF"/>
    <w:rsid w:val="002A4E6C"/>
    <w:rsid w:val="002B0DA5"/>
    <w:rsid w:val="002B0FF1"/>
    <w:rsid w:val="002B10BB"/>
    <w:rsid w:val="002B2A85"/>
    <w:rsid w:val="002B4B58"/>
    <w:rsid w:val="002B55E1"/>
    <w:rsid w:val="002B6BFB"/>
    <w:rsid w:val="002B75FA"/>
    <w:rsid w:val="002C0415"/>
    <w:rsid w:val="002C3009"/>
    <w:rsid w:val="002C34DC"/>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52B0"/>
    <w:rsid w:val="002F6B30"/>
    <w:rsid w:val="002F70EA"/>
    <w:rsid w:val="00300E14"/>
    <w:rsid w:val="00302C4D"/>
    <w:rsid w:val="00303418"/>
    <w:rsid w:val="003069BE"/>
    <w:rsid w:val="00314639"/>
    <w:rsid w:val="003158BE"/>
    <w:rsid w:val="00317B6B"/>
    <w:rsid w:val="00321DDD"/>
    <w:rsid w:val="0032262C"/>
    <w:rsid w:val="003236F7"/>
    <w:rsid w:val="003252F5"/>
    <w:rsid w:val="00326948"/>
    <w:rsid w:val="00326BAC"/>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67D0E"/>
    <w:rsid w:val="00371118"/>
    <w:rsid w:val="003716C7"/>
    <w:rsid w:val="00371D4A"/>
    <w:rsid w:val="0037278B"/>
    <w:rsid w:val="00372A31"/>
    <w:rsid w:val="0037498A"/>
    <w:rsid w:val="00374CE3"/>
    <w:rsid w:val="003756F2"/>
    <w:rsid w:val="00377AC1"/>
    <w:rsid w:val="00381620"/>
    <w:rsid w:val="00386C7E"/>
    <w:rsid w:val="0039016D"/>
    <w:rsid w:val="00391891"/>
    <w:rsid w:val="00392A6D"/>
    <w:rsid w:val="00393557"/>
    <w:rsid w:val="0039482C"/>
    <w:rsid w:val="00395D31"/>
    <w:rsid w:val="003970BC"/>
    <w:rsid w:val="00397811"/>
    <w:rsid w:val="003A3157"/>
    <w:rsid w:val="003A41D3"/>
    <w:rsid w:val="003A5159"/>
    <w:rsid w:val="003B1F1D"/>
    <w:rsid w:val="003B4D43"/>
    <w:rsid w:val="003C0016"/>
    <w:rsid w:val="003C07B6"/>
    <w:rsid w:val="003C0FFA"/>
    <w:rsid w:val="003C12AA"/>
    <w:rsid w:val="003C13AF"/>
    <w:rsid w:val="003C1D6E"/>
    <w:rsid w:val="003C2EBF"/>
    <w:rsid w:val="003C6E32"/>
    <w:rsid w:val="003C7801"/>
    <w:rsid w:val="003C7AAF"/>
    <w:rsid w:val="003D1D71"/>
    <w:rsid w:val="003D3174"/>
    <w:rsid w:val="003D3236"/>
    <w:rsid w:val="003D4D8F"/>
    <w:rsid w:val="003D5ABA"/>
    <w:rsid w:val="003D739D"/>
    <w:rsid w:val="003E1063"/>
    <w:rsid w:val="003E1105"/>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47ABF"/>
    <w:rsid w:val="0045013D"/>
    <w:rsid w:val="00450BE9"/>
    <w:rsid w:val="00450D2A"/>
    <w:rsid w:val="00450D60"/>
    <w:rsid w:val="00450EB3"/>
    <w:rsid w:val="004518C6"/>
    <w:rsid w:val="0045195C"/>
    <w:rsid w:val="00453D2B"/>
    <w:rsid w:val="00454A1B"/>
    <w:rsid w:val="00454B96"/>
    <w:rsid w:val="00454C15"/>
    <w:rsid w:val="004608DE"/>
    <w:rsid w:val="004631EE"/>
    <w:rsid w:val="00463779"/>
    <w:rsid w:val="00463CD0"/>
    <w:rsid w:val="00464117"/>
    <w:rsid w:val="00464A6D"/>
    <w:rsid w:val="00464FD1"/>
    <w:rsid w:val="00467188"/>
    <w:rsid w:val="00467F3A"/>
    <w:rsid w:val="00473F48"/>
    <w:rsid w:val="004749A0"/>
    <w:rsid w:val="00476B2D"/>
    <w:rsid w:val="00477A66"/>
    <w:rsid w:val="00480300"/>
    <w:rsid w:val="00483F52"/>
    <w:rsid w:val="004850B5"/>
    <w:rsid w:val="00486464"/>
    <w:rsid w:val="00487BDC"/>
    <w:rsid w:val="00491ED7"/>
    <w:rsid w:val="00492475"/>
    <w:rsid w:val="00492581"/>
    <w:rsid w:val="004928E9"/>
    <w:rsid w:val="00493AFC"/>
    <w:rsid w:val="0049483D"/>
    <w:rsid w:val="0049582A"/>
    <w:rsid w:val="00496AE7"/>
    <w:rsid w:val="00496DCB"/>
    <w:rsid w:val="004A1148"/>
    <w:rsid w:val="004A5A55"/>
    <w:rsid w:val="004A6735"/>
    <w:rsid w:val="004A7516"/>
    <w:rsid w:val="004A7A28"/>
    <w:rsid w:val="004B0E82"/>
    <w:rsid w:val="004B0FFB"/>
    <w:rsid w:val="004B1762"/>
    <w:rsid w:val="004B32D0"/>
    <w:rsid w:val="004B394C"/>
    <w:rsid w:val="004B5765"/>
    <w:rsid w:val="004B5B31"/>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319"/>
    <w:rsid w:val="004D5CD4"/>
    <w:rsid w:val="004E11EB"/>
    <w:rsid w:val="004E1847"/>
    <w:rsid w:val="004E2638"/>
    <w:rsid w:val="004E2A37"/>
    <w:rsid w:val="004E429C"/>
    <w:rsid w:val="004E5625"/>
    <w:rsid w:val="004E5FBF"/>
    <w:rsid w:val="004E73C0"/>
    <w:rsid w:val="004F1673"/>
    <w:rsid w:val="004F1EFE"/>
    <w:rsid w:val="004F2BF8"/>
    <w:rsid w:val="004F3D12"/>
    <w:rsid w:val="004F497A"/>
    <w:rsid w:val="004F5514"/>
    <w:rsid w:val="004F7731"/>
    <w:rsid w:val="00500563"/>
    <w:rsid w:val="005007B2"/>
    <w:rsid w:val="005007C0"/>
    <w:rsid w:val="00501435"/>
    <w:rsid w:val="00502920"/>
    <w:rsid w:val="0050306B"/>
    <w:rsid w:val="00505E99"/>
    <w:rsid w:val="00506036"/>
    <w:rsid w:val="0050691F"/>
    <w:rsid w:val="0051245D"/>
    <w:rsid w:val="005124F6"/>
    <w:rsid w:val="00512FCE"/>
    <w:rsid w:val="005130B4"/>
    <w:rsid w:val="00513278"/>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2117"/>
    <w:rsid w:val="00542743"/>
    <w:rsid w:val="005547CA"/>
    <w:rsid w:val="005569CF"/>
    <w:rsid w:val="005612F0"/>
    <w:rsid w:val="00562397"/>
    <w:rsid w:val="005649F3"/>
    <w:rsid w:val="005659D6"/>
    <w:rsid w:val="00566BB4"/>
    <w:rsid w:val="00571902"/>
    <w:rsid w:val="00572103"/>
    <w:rsid w:val="00572163"/>
    <w:rsid w:val="0057258B"/>
    <w:rsid w:val="00574C22"/>
    <w:rsid w:val="00575E81"/>
    <w:rsid w:val="00577862"/>
    <w:rsid w:val="00580013"/>
    <w:rsid w:val="00580BEE"/>
    <w:rsid w:val="00583E96"/>
    <w:rsid w:val="0058408A"/>
    <w:rsid w:val="00584C40"/>
    <w:rsid w:val="00585CE6"/>
    <w:rsid w:val="00585EBB"/>
    <w:rsid w:val="0058682F"/>
    <w:rsid w:val="0058746C"/>
    <w:rsid w:val="00590113"/>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6002C1"/>
    <w:rsid w:val="006032C7"/>
    <w:rsid w:val="006035CC"/>
    <w:rsid w:val="00603654"/>
    <w:rsid w:val="0060405E"/>
    <w:rsid w:val="006042DB"/>
    <w:rsid w:val="00604C13"/>
    <w:rsid w:val="00605399"/>
    <w:rsid w:val="00605506"/>
    <w:rsid w:val="00610245"/>
    <w:rsid w:val="00610270"/>
    <w:rsid w:val="00610553"/>
    <w:rsid w:val="00610A2B"/>
    <w:rsid w:val="006121B5"/>
    <w:rsid w:val="00614B29"/>
    <w:rsid w:val="006158EA"/>
    <w:rsid w:val="00615B18"/>
    <w:rsid w:val="00616E7F"/>
    <w:rsid w:val="00617D11"/>
    <w:rsid w:val="00623368"/>
    <w:rsid w:val="00624E15"/>
    <w:rsid w:val="00626045"/>
    <w:rsid w:val="0063075A"/>
    <w:rsid w:val="00635121"/>
    <w:rsid w:val="006352C7"/>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854"/>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62D3"/>
    <w:rsid w:val="006C0A0A"/>
    <w:rsid w:val="006C0B8F"/>
    <w:rsid w:val="006C2751"/>
    <w:rsid w:val="006C2FCF"/>
    <w:rsid w:val="006C342E"/>
    <w:rsid w:val="006C3DB1"/>
    <w:rsid w:val="006C4663"/>
    <w:rsid w:val="006C4D16"/>
    <w:rsid w:val="006D24C3"/>
    <w:rsid w:val="006D3096"/>
    <w:rsid w:val="006D3EBD"/>
    <w:rsid w:val="006D4983"/>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574B"/>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35E"/>
    <w:rsid w:val="00735E39"/>
    <w:rsid w:val="007366E1"/>
    <w:rsid w:val="00742547"/>
    <w:rsid w:val="00742BBB"/>
    <w:rsid w:val="007434C6"/>
    <w:rsid w:val="00743B4E"/>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74CEB"/>
    <w:rsid w:val="00775C2B"/>
    <w:rsid w:val="00782D8A"/>
    <w:rsid w:val="007840E5"/>
    <w:rsid w:val="00785EFF"/>
    <w:rsid w:val="00786896"/>
    <w:rsid w:val="007922D3"/>
    <w:rsid w:val="0079285E"/>
    <w:rsid w:val="00792B8E"/>
    <w:rsid w:val="00793A52"/>
    <w:rsid w:val="00795646"/>
    <w:rsid w:val="00797A23"/>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24E4"/>
    <w:rsid w:val="007D4069"/>
    <w:rsid w:val="007D4D74"/>
    <w:rsid w:val="007D6D7E"/>
    <w:rsid w:val="007D6E6D"/>
    <w:rsid w:val="007E18D1"/>
    <w:rsid w:val="007E1D1E"/>
    <w:rsid w:val="007E24B7"/>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7F6979"/>
    <w:rsid w:val="007F6B84"/>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5B1A"/>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D731F"/>
    <w:rsid w:val="008E3E6C"/>
    <w:rsid w:val="008E419E"/>
    <w:rsid w:val="008E480B"/>
    <w:rsid w:val="008F0CE8"/>
    <w:rsid w:val="008F1DCD"/>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5767"/>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486"/>
    <w:rsid w:val="009377EB"/>
    <w:rsid w:val="009379DD"/>
    <w:rsid w:val="009417BA"/>
    <w:rsid w:val="00941A15"/>
    <w:rsid w:val="00941D93"/>
    <w:rsid w:val="00941E9B"/>
    <w:rsid w:val="00942B43"/>
    <w:rsid w:val="0094434A"/>
    <w:rsid w:val="00944D11"/>
    <w:rsid w:val="009508B1"/>
    <w:rsid w:val="0095238B"/>
    <w:rsid w:val="00952B9F"/>
    <w:rsid w:val="00954E46"/>
    <w:rsid w:val="00954EFF"/>
    <w:rsid w:val="00954FAD"/>
    <w:rsid w:val="00955525"/>
    <w:rsid w:val="00955F10"/>
    <w:rsid w:val="00955FCE"/>
    <w:rsid w:val="00960B0B"/>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4E23"/>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6296"/>
    <w:rsid w:val="009E0267"/>
    <w:rsid w:val="009E0EC6"/>
    <w:rsid w:val="009E0FA1"/>
    <w:rsid w:val="009E1F1C"/>
    <w:rsid w:val="009E2074"/>
    <w:rsid w:val="009E2550"/>
    <w:rsid w:val="009E31C8"/>
    <w:rsid w:val="009E6A21"/>
    <w:rsid w:val="009F10BD"/>
    <w:rsid w:val="009F2AFA"/>
    <w:rsid w:val="009F4B03"/>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106"/>
    <w:rsid w:val="00A24AAE"/>
    <w:rsid w:val="00A25EFE"/>
    <w:rsid w:val="00A27184"/>
    <w:rsid w:val="00A32BB5"/>
    <w:rsid w:val="00A32D08"/>
    <w:rsid w:val="00A34106"/>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62DD"/>
    <w:rsid w:val="00A87300"/>
    <w:rsid w:val="00A87884"/>
    <w:rsid w:val="00A910E2"/>
    <w:rsid w:val="00A9287F"/>
    <w:rsid w:val="00A92A1A"/>
    <w:rsid w:val="00A944B8"/>
    <w:rsid w:val="00A948E6"/>
    <w:rsid w:val="00A94AEF"/>
    <w:rsid w:val="00A94D7B"/>
    <w:rsid w:val="00A96198"/>
    <w:rsid w:val="00A96881"/>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E6377"/>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0718"/>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D0077"/>
    <w:rsid w:val="00BD4828"/>
    <w:rsid w:val="00BD4E00"/>
    <w:rsid w:val="00BD5A81"/>
    <w:rsid w:val="00BD7457"/>
    <w:rsid w:val="00BE0B66"/>
    <w:rsid w:val="00BE1E4E"/>
    <w:rsid w:val="00BE3C31"/>
    <w:rsid w:val="00BE4670"/>
    <w:rsid w:val="00BF0417"/>
    <w:rsid w:val="00BF0900"/>
    <w:rsid w:val="00BF41E4"/>
    <w:rsid w:val="00BF56A7"/>
    <w:rsid w:val="00BF5CB5"/>
    <w:rsid w:val="00BF7AE1"/>
    <w:rsid w:val="00C012DD"/>
    <w:rsid w:val="00C01487"/>
    <w:rsid w:val="00C0235C"/>
    <w:rsid w:val="00C02B44"/>
    <w:rsid w:val="00C032CE"/>
    <w:rsid w:val="00C06900"/>
    <w:rsid w:val="00C06C34"/>
    <w:rsid w:val="00C06E6D"/>
    <w:rsid w:val="00C07353"/>
    <w:rsid w:val="00C079A4"/>
    <w:rsid w:val="00C10ADB"/>
    <w:rsid w:val="00C11E60"/>
    <w:rsid w:val="00C128C6"/>
    <w:rsid w:val="00C12C9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821"/>
    <w:rsid w:val="00C46CE7"/>
    <w:rsid w:val="00C51DCC"/>
    <w:rsid w:val="00C53DD1"/>
    <w:rsid w:val="00C55218"/>
    <w:rsid w:val="00C55B6B"/>
    <w:rsid w:val="00C55CE8"/>
    <w:rsid w:val="00C5608D"/>
    <w:rsid w:val="00C6017B"/>
    <w:rsid w:val="00C61E43"/>
    <w:rsid w:val="00C63089"/>
    <w:rsid w:val="00C656F0"/>
    <w:rsid w:val="00C67B81"/>
    <w:rsid w:val="00C67DD0"/>
    <w:rsid w:val="00C70122"/>
    <w:rsid w:val="00C7113D"/>
    <w:rsid w:val="00C72832"/>
    <w:rsid w:val="00C74048"/>
    <w:rsid w:val="00C75994"/>
    <w:rsid w:val="00C77564"/>
    <w:rsid w:val="00C80FBE"/>
    <w:rsid w:val="00C80FEB"/>
    <w:rsid w:val="00C83399"/>
    <w:rsid w:val="00C8348B"/>
    <w:rsid w:val="00C85829"/>
    <w:rsid w:val="00C90D2C"/>
    <w:rsid w:val="00C90DE2"/>
    <w:rsid w:val="00C919F5"/>
    <w:rsid w:val="00C933DB"/>
    <w:rsid w:val="00C93420"/>
    <w:rsid w:val="00C9458F"/>
    <w:rsid w:val="00C945BD"/>
    <w:rsid w:val="00C95295"/>
    <w:rsid w:val="00C96585"/>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0F5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6DB5"/>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63001"/>
    <w:rsid w:val="00D6418C"/>
    <w:rsid w:val="00D64F33"/>
    <w:rsid w:val="00D650E1"/>
    <w:rsid w:val="00D6514C"/>
    <w:rsid w:val="00D65955"/>
    <w:rsid w:val="00D6787D"/>
    <w:rsid w:val="00D67988"/>
    <w:rsid w:val="00D67D6E"/>
    <w:rsid w:val="00D67F39"/>
    <w:rsid w:val="00D72225"/>
    <w:rsid w:val="00D72580"/>
    <w:rsid w:val="00D72D79"/>
    <w:rsid w:val="00D73594"/>
    <w:rsid w:val="00D739F8"/>
    <w:rsid w:val="00D76A5F"/>
    <w:rsid w:val="00D80049"/>
    <w:rsid w:val="00D803BD"/>
    <w:rsid w:val="00D80549"/>
    <w:rsid w:val="00D805EC"/>
    <w:rsid w:val="00D80FAF"/>
    <w:rsid w:val="00D82A90"/>
    <w:rsid w:val="00D8452B"/>
    <w:rsid w:val="00D85DC4"/>
    <w:rsid w:val="00D86799"/>
    <w:rsid w:val="00D87360"/>
    <w:rsid w:val="00D873AC"/>
    <w:rsid w:val="00D87F19"/>
    <w:rsid w:val="00D92E07"/>
    <w:rsid w:val="00D947C6"/>
    <w:rsid w:val="00D94A42"/>
    <w:rsid w:val="00D957E7"/>
    <w:rsid w:val="00D96416"/>
    <w:rsid w:val="00D96EB2"/>
    <w:rsid w:val="00D970BD"/>
    <w:rsid w:val="00D976E7"/>
    <w:rsid w:val="00D97EEB"/>
    <w:rsid w:val="00DA031A"/>
    <w:rsid w:val="00DA0490"/>
    <w:rsid w:val="00DA1FCA"/>
    <w:rsid w:val="00DA279B"/>
    <w:rsid w:val="00DA3E70"/>
    <w:rsid w:val="00DA41B8"/>
    <w:rsid w:val="00DA512E"/>
    <w:rsid w:val="00DA532E"/>
    <w:rsid w:val="00DA5ABC"/>
    <w:rsid w:val="00DA6926"/>
    <w:rsid w:val="00DA6CEB"/>
    <w:rsid w:val="00DA70E4"/>
    <w:rsid w:val="00DB0861"/>
    <w:rsid w:val="00DB0D11"/>
    <w:rsid w:val="00DB2B5E"/>
    <w:rsid w:val="00DB4AA9"/>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2F5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D27"/>
    <w:rsid w:val="00E63EBC"/>
    <w:rsid w:val="00E673A3"/>
    <w:rsid w:val="00E675BD"/>
    <w:rsid w:val="00E67A6D"/>
    <w:rsid w:val="00E67CEB"/>
    <w:rsid w:val="00E70281"/>
    <w:rsid w:val="00E73A82"/>
    <w:rsid w:val="00E75535"/>
    <w:rsid w:val="00E75CF9"/>
    <w:rsid w:val="00E7778C"/>
    <w:rsid w:val="00E81774"/>
    <w:rsid w:val="00E81818"/>
    <w:rsid w:val="00E82D44"/>
    <w:rsid w:val="00E83156"/>
    <w:rsid w:val="00E85CE5"/>
    <w:rsid w:val="00E878C6"/>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450"/>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C4A"/>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2024"/>
    <w:rsid w:val="00F45DBD"/>
    <w:rsid w:val="00F5147C"/>
    <w:rsid w:val="00F51CAA"/>
    <w:rsid w:val="00F537D6"/>
    <w:rsid w:val="00F53B44"/>
    <w:rsid w:val="00F55A96"/>
    <w:rsid w:val="00F55D7B"/>
    <w:rsid w:val="00F56F15"/>
    <w:rsid w:val="00F60E7B"/>
    <w:rsid w:val="00F62599"/>
    <w:rsid w:val="00F62DBE"/>
    <w:rsid w:val="00F64FE4"/>
    <w:rsid w:val="00F6546E"/>
    <w:rsid w:val="00F67A0E"/>
    <w:rsid w:val="00F70E59"/>
    <w:rsid w:val="00F71FBD"/>
    <w:rsid w:val="00F72EC1"/>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0B59"/>
    <w:rsid w:val="00FB576C"/>
    <w:rsid w:val="00FB57E1"/>
    <w:rsid w:val="00FB597F"/>
    <w:rsid w:val="00FC03BD"/>
    <w:rsid w:val="00FC121E"/>
    <w:rsid w:val="00FC291F"/>
    <w:rsid w:val="00FC4255"/>
    <w:rsid w:val="00FC48BC"/>
    <w:rsid w:val="00FC4C00"/>
    <w:rsid w:val="00FC6AC1"/>
    <w:rsid w:val="00FD06AD"/>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aliases w:val="Smart Text Table"/>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qFormat/>
    <w:rsid w:val="002B0DA5"/>
    <w:rPr>
      <w:rFonts w:ascii="Calibri" w:eastAsia="Calibri" w:hAnsi="Calibri" w:cs="Times New Roman"/>
      <w:sz w:val="20"/>
      <w:szCs w:val="20"/>
      <w:lang w:val="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uiPriority w:val="99"/>
    <w:semiHidden/>
    <w:qFormat/>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Neapdorotaspaminjimas1">
    <w:name w:val="Neapdorotas paminėjimas1"/>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1"/>
      </w:numPr>
    </w:pPr>
  </w:style>
  <w:style w:type="paragraph" w:customStyle="1" w:styleId="Point1">
    <w:name w:val="Point 1"/>
    <w:basedOn w:val="prastasis"/>
    <w:rsid w:val="0071574B"/>
    <w:pPr>
      <w:suppressAutoHyphens/>
      <w:spacing w:before="120" w:after="120"/>
      <w:ind w:left="1418" w:hanging="567"/>
      <w:jc w:val="both"/>
    </w:pPr>
    <w:rPr>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81CC-F98A-461B-A3D1-414B9C3F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8544</Words>
  <Characters>4871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Daiva Buziene</cp:lastModifiedBy>
  <cp:revision>32</cp:revision>
  <cp:lastPrinted>2025-05-02T08:58:00Z</cp:lastPrinted>
  <dcterms:created xsi:type="dcterms:W3CDTF">2025-05-02T07:56:00Z</dcterms:created>
  <dcterms:modified xsi:type="dcterms:W3CDTF">2026-04-20T08:52:00Z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