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B4" w:rsidRPr="00C13C73" w:rsidRDefault="00F004B4" w:rsidP="00F004B4">
      <w:pPr>
        <w:jc w:val="right"/>
        <w:rPr>
          <w:rFonts w:eastAsia="SimSun"/>
          <w:lang w:eastAsia="zh-CN"/>
        </w:rPr>
      </w:pPr>
      <w:r w:rsidRPr="00C13C73">
        <w:rPr>
          <w:rFonts w:eastAsia="SimSun"/>
          <w:lang w:eastAsia="zh-CN"/>
        </w:rPr>
        <w:t>Konkurso sąlygų priedas Nr. 1</w:t>
      </w:r>
    </w:p>
    <w:p w:rsidR="00C35615" w:rsidRPr="00131D1A" w:rsidRDefault="00C35615" w:rsidP="00C35615">
      <w:pPr>
        <w:ind w:right="-178"/>
        <w:jc w:val="center"/>
      </w:pPr>
      <w:r w:rsidRPr="00131D1A">
        <w:t>Herbas arba prekių ženklas</w:t>
      </w:r>
    </w:p>
    <w:p w:rsidR="00C35615" w:rsidRPr="00131D1A" w:rsidRDefault="00C35615" w:rsidP="00C35615">
      <w:pPr>
        <w:ind w:right="-178"/>
        <w:jc w:val="center"/>
      </w:pPr>
    </w:p>
    <w:p w:rsidR="00C35615" w:rsidRPr="00131D1A" w:rsidRDefault="00C35615" w:rsidP="00C35615">
      <w:pPr>
        <w:ind w:right="-178"/>
        <w:jc w:val="center"/>
      </w:pPr>
      <w:r w:rsidRPr="00131D1A">
        <w:t>(Tiekėjo pavadinimas)</w:t>
      </w:r>
    </w:p>
    <w:p w:rsidR="00C35615" w:rsidRPr="00131D1A" w:rsidRDefault="00C35615" w:rsidP="00C35615">
      <w:pPr>
        <w:ind w:right="-178"/>
        <w:jc w:val="both"/>
      </w:pPr>
    </w:p>
    <w:p w:rsidR="00C35615" w:rsidRPr="00131D1A" w:rsidRDefault="00C35615" w:rsidP="00C35615">
      <w:pPr>
        <w:ind w:right="-178"/>
        <w:jc w:val="both"/>
      </w:pPr>
      <w:r w:rsidRPr="00131D1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004B4" w:rsidRDefault="00F004B4" w:rsidP="00F004B4">
      <w:pPr>
        <w:rPr>
          <w:rFonts w:eastAsia="SimSun"/>
          <w:lang w:eastAsia="zh-CN"/>
        </w:rPr>
      </w:pPr>
    </w:p>
    <w:p w:rsidR="00F004B4" w:rsidRPr="00B92F8B" w:rsidRDefault="00F004B4" w:rsidP="00F004B4">
      <w:pPr>
        <w:rPr>
          <w:b/>
          <w:color w:val="000000" w:themeColor="text1"/>
          <w:u w:val="single"/>
        </w:rPr>
      </w:pPr>
      <w:r w:rsidRPr="00B92F8B">
        <w:rPr>
          <w:b/>
          <w:color w:val="000000" w:themeColor="text1"/>
          <w:u w:val="single"/>
        </w:rPr>
        <w:t>Lietuvos Kariuomenės Gynybos štabui</w:t>
      </w:r>
    </w:p>
    <w:p w:rsidR="00F004B4" w:rsidRDefault="00F004B4" w:rsidP="00F004B4">
      <w:pPr>
        <w:rPr>
          <w:rFonts w:eastAsia="SimSun"/>
          <w:lang w:eastAsia="zh-CN"/>
        </w:rPr>
      </w:pPr>
    </w:p>
    <w:p w:rsidR="00F004B4" w:rsidRPr="00C13C73" w:rsidRDefault="00F004B4" w:rsidP="00F004B4">
      <w:pPr>
        <w:rPr>
          <w:rFonts w:eastAsia="SimSun"/>
          <w:lang w:eastAsia="zh-CN"/>
        </w:rPr>
      </w:pPr>
    </w:p>
    <w:p w:rsidR="00F004B4" w:rsidRPr="004C2D6C" w:rsidRDefault="00F004B4" w:rsidP="00F004B4">
      <w:pPr>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004B4" w:rsidRPr="004C2D6C" w:rsidRDefault="00F004B4" w:rsidP="00F004B4">
      <w:pPr>
        <w:jc w:val="center"/>
        <w:rPr>
          <w:rFonts w:eastAsia="SimSun"/>
          <w:lang w:eastAsia="zh-CN"/>
        </w:rPr>
      </w:pPr>
      <w:r w:rsidRPr="004C2D6C">
        <w:rPr>
          <w:rFonts w:eastAsia="SimSun"/>
          <w:lang w:eastAsia="zh-CN"/>
        </w:rPr>
        <w:t>_________________</w:t>
      </w:r>
    </w:p>
    <w:p w:rsidR="00F004B4" w:rsidRPr="004C2D6C" w:rsidRDefault="00F004B4" w:rsidP="00F004B4">
      <w:pPr>
        <w:jc w:val="center"/>
        <w:rPr>
          <w:rFonts w:eastAsia="SimSun"/>
          <w:lang w:eastAsia="zh-CN"/>
        </w:rPr>
      </w:pPr>
      <w:r w:rsidRPr="004C2D6C">
        <w:rPr>
          <w:rFonts w:eastAsia="SimSun"/>
          <w:lang w:eastAsia="zh-CN"/>
        </w:rPr>
        <w:t>(data)</w:t>
      </w:r>
    </w:p>
    <w:p w:rsidR="00F004B4" w:rsidRPr="00904779" w:rsidRDefault="00F004B4" w:rsidP="00F004B4">
      <w:pPr>
        <w:pStyle w:val="ListParagraph"/>
        <w:numPr>
          <w:ilvl w:val="0"/>
          <w:numId w:val="1"/>
        </w:numPr>
        <w:jc w:val="center"/>
        <w:rPr>
          <w:rFonts w:eastAsia="SimSun"/>
          <w:b/>
          <w:lang w:eastAsia="zh-CN"/>
        </w:rPr>
      </w:pPr>
      <w:r w:rsidRPr="00904779">
        <w:rPr>
          <w:rFonts w:eastAsia="SimSun"/>
          <w:b/>
          <w:lang w:eastAsia="zh-CN"/>
        </w:rPr>
        <w:t xml:space="preserve">INFORMACIJA APIE TIEKĖJĄ </w:t>
      </w:r>
    </w:p>
    <w:p w:rsidR="00F004B4" w:rsidRPr="00904779" w:rsidRDefault="00F004B4" w:rsidP="00F004B4">
      <w:pPr>
        <w:pStyle w:val="ListParagraph"/>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lang w:eastAsia="zh-CN"/>
              </w:rPr>
            </w:pPr>
            <w:r w:rsidRPr="004C2D6C">
              <w:rPr>
                <w:rFonts w:eastAsia="SimSun"/>
                <w:lang w:eastAsia="zh-CN"/>
              </w:rPr>
              <w:t>9.1. Pareigos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lang w:eastAsia="zh-CN"/>
              </w:rPr>
            </w:pPr>
            <w:r w:rsidRPr="004C2D6C">
              <w:rPr>
                <w:rFonts w:eastAsia="SimSun"/>
                <w:lang w:eastAsia="zh-CN"/>
              </w:rPr>
              <w:t>9.2. Telefono numeris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AB5793" w:rsidRDefault="00F004B4" w:rsidP="00E5085E">
            <w:pPr>
              <w:rPr>
                <w:rFonts w:eastAsia="SimSun"/>
                <w:lang w:eastAsia="zh-CN"/>
              </w:rPr>
            </w:pPr>
            <w:r w:rsidRPr="00AB5793">
              <w:rPr>
                <w:rFonts w:eastAsia="SimSun"/>
                <w:lang w:eastAsia="zh-CN"/>
              </w:rPr>
              <w:t>9.3. El. pašto adresas</w:t>
            </w:r>
          </w:p>
        </w:tc>
        <w:tc>
          <w:tcPr>
            <w:tcW w:w="4927" w:type="dxa"/>
            <w:shd w:val="clear" w:color="auto" w:fill="auto"/>
          </w:tcPr>
          <w:p w:rsidR="00F004B4" w:rsidRPr="004C2D6C" w:rsidRDefault="00F004B4" w:rsidP="00E5085E">
            <w:pPr>
              <w:rPr>
                <w:rFonts w:eastAsia="SimSun"/>
                <w:b/>
                <w:lang w:eastAsia="zh-CN"/>
              </w:rPr>
            </w:pPr>
          </w:p>
        </w:tc>
      </w:tr>
      <w:tr w:rsidR="00F004B4" w:rsidRPr="004C2D6C" w:rsidTr="00E5085E">
        <w:tc>
          <w:tcPr>
            <w:tcW w:w="3934" w:type="dxa"/>
            <w:shd w:val="clear" w:color="auto" w:fill="auto"/>
          </w:tcPr>
          <w:p w:rsidR="00F004B4" w:rsidRPr="004C2D6C" w:rsidRDefault="00F004B4" w:rsidP="00E5085E">
            <w:pPr>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004B4" w:rsidRPr="004C2D6C" w:rsidRDefault="00F004B4" w:rsidP="00E5085E">
            <w:pPr>
              <w:rPr>
                <w:rFonts w:eastAsia="SimSun"/>
                <w:b/>
                <w:lang w:eastAsia="zh-CN"/>
              </w:rPr>
            </w:pPr>
          </w:p>
        </w:tc>
      </w:tr>
    </w:tbl>
    <w:p w:rsidR="00F004B4" w:rsidRDefault="00F004B4" w:rsidP="00F004B4">
      <w:pPr>
        <w:jc w:val="both"/>
      </w:pPr>
    </w:p>
    <w:p w:rsidR="00F004B4" w:rsidRDefault="00F004B4" w:rsidP="00F004B4">
      <w:pPr>
        <w:pStyle w:val="ListParagraph"/>
        <w:numPr>
          <w:ilvl w:val="0"/>
          <w:numId w:val="1"/>
        </w:numPr>
        <w:jc w:val="center"/>
        <w:rPr>
          <w:b/>
        </w:rPr>
      </w:pPr>
      <w:r w:rsidRPr="00904779">
        <w:rPr>
          <w:b/>
        </w:rPr>
        <w:t>INFORMACIJA APIE SUBTIEKĖJUS</w:t>
      </w:r>
    </w:p>
    <w:p w:rsidR="00F004B4" w:rsidRPr="00904779" w:rsidRDefault="00F004B4" w:rsidP="00F004B4">
      <w:pPr>
        <w:pStyle w:val="ListParagraph"/>
        <w:rPr>
          <w:b/>
        </w:rPr>
      </w:pPr>
    </w:p>
    <w:p w:rsidR="00F004B4" w:rsidRPr="00904779" w:rsidRDefault="00F004B4" w:rsidP="00F004B4">
      <w:pPr>
        <w:ind w:left="360"/>
        <w:jc w:val="both"/>
        <w:rPr>
          <w:bCs/>
        </w:rPr>
      </w:pPr>
      <w:r w:rsidRPr="00904779">
        <w:rPr>
          <w:bCs/>
        </w:rPr>
        <w:t>Vykdant sutartį pasitelksiu šiuos subtiekėjus (</w:t>
      </w:r>
      <w:proofErr w:type="spellStart"/>
      <w:r w:rsidRPr="00904779">
        <w:rPr>
          <w:bCs/>
        </w:rPr>
        <w:t>subteikėjus</w:t>
      </w:r>
      <w:proofErr w:type="spellEnd"/>
      <w:r w:rsidRPr="00904779">
        <w:rPr>
          <w:bCs/>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F004B4" w:rsidRPr="00A97055" w:rsidTr="00E5085E">
        <w:tc>
          <w:tcPr>
            <w:tcW w:w="851" w:type="dxa"/>
            <w:vAlign w:val="center"/>
          </w:tcPr>
          <w:p w:rsidR="00F004B4" w:rsidRPr="00A97055" w:rsidRDefault="00F004B4" w:rsidP="00E5085E">
            <w:pPr>
              <w:suppressAutoHyphens/>
              <w:jc w:val="center"/>
              <w:rPr>
                <w:b/>
              </w:rPr>
            </w:pPr>
            <w:r w:rsidRPr="00A97055">
              <w:rPr>
                <w:b/>
              </w:rPr>
              <w:t>Eil. Nr.</w:t>
            </w:r>
          </w:p>
        </w:tc>
        <w:tc>
          <w:tcPr>
            <w:tcW w:w="3118" w:type="dxa"/>
            <w:vAlign w:val="center"/>
          </w:tcPr>
          <w:p w:rsidR="00F004B4" w:rsidRPr="00A97055" w:rsidRDefault="00F004B4" w:rsidP="00E5085E">
            <w:pPr>
              <w:suppressAutoHyphens/>
              <w:jc w:val="center"/>
              <w:rPr>
                <w:b/>
              </w:rPr>
            </w:pPr>
            <w:proofErr w:type="spellStart"/>
            <w:r w:rsidRPr="00A97055">
              <w:rPr>
                <w:b/>
              </w:rPr>
              <w:t>Subteikėjo</w:t>
            </w:r>
            <w:proofErr w:type="spellEnd"/>
            <w:r w:rsidRPr="00A97055">
              <w:rPr>
                <w:b/>
              </w:rPr>
              <w:t xml:space="preserve"> pavadinimas ir adresas</w:t>
            </w:r>
          </w:p>
        </w:tc>
        <w:tc>
          <w:tcPr>
            <w:tcW w:w="2098" w:type="dxa"/>
            <w:vAlign w:val="center"/>
          </w:tcPr>
          <w:p w:rsidR="00F004B4" w:rsidRPr="00A97055" w:rsidRDefault="00F004B4" w:rsidP="00E5085E">
            <w:pPr>
              <w:jc w:val="center"/>
            </w:pPr>
            <w:r w:rsidRPr="00A97055">
              <w:rPr>
                <w:b/>
              </w:rPr>
              <w:t>Numatomų pirkti paslaugų pavadinimas</w:t>
            </w:r>
          </w:p>
          <w:p w:rsidR="00F004B4" w:rsidRPr="00A97055" w:rsidRDefault="00F004B4" w:rsidP="00E5085E">
            <w:pPr>
              <w:suppressAutoHyphens/>
              <w:jc w:val="center"/>
              <w:rPr>
                <w:b/>
              </w:rPr>
            </w:pPr>
          </w:p>
        </w:tc>
        <w:tc>
          <w:tcPr>
            <w:tcW w:w="2722" w:type="dxa"/>
            <w:vAlign w:val="center"/>
          </w:tcPr>
          <w:p w:rsidR="00F004B4" w:rsidRPr="00A97055" w:rsidRDefault="00F004B4" w:rsidP="00E5085E">
            <w:pPr>
              <w:jc w:val="center"/>
              <w:rPr>
                <w:b/>
              </w:rPr>
            </w:pPr>
            <w:r w:rsidRPr="00A97055">
              <w:rPr>
                <w:b/>
              </w:rPr>
              <w:t xml:space="preserve">Sutarties dalis (apimtis eurais, dalis procentais), kuriai ketinama pasitelkti </w:t>
            </w:r>
            <w:proofErr w:type="spellStart"/>
            <w:r w:rsidRPr="00A97055">
              <w:rPr>
                <w:b/>
              </w:rPr>
              <w:t>subteikėjus</w:t>
            </w:r>
            <w:proofErr w:type="spellEnd"/>
          </w:p>
        </w:tc>
      </w:tr>
      <w:tr w:rsidR="00F004B4" w:rsidRPr="00A97055" w:rsidTr="00E5085E">
        <w:tc>
          <w:tcPr>
            <w:tcW w:w="851" w:type="dxa"/>
          </w:tcPr>
          <w:p w:rsidR="00F004B4" w:rsidRPr="00A97055" w:rsidRDefault="00F004B4" w:rsidP="00E5085E">
            <w:pPr>
              <w:suppressAutoHyphens/>
              <w:jc w:val="both"/>
            </w:pPr>
          </w:p>
        </w:tc>
        <w:tc>
          <w:tcPr>
            <w:tcW w:w="3118" w:type="dxa"/>
          </w:tcPr>
          <w:p w:rsidR="00F004B4" w:rsidRPr="00A97055" w:rsidRDefault="00F004B4" w:rsidP="00E5085E">
            <w:pPr>
              <w:suppressAutoHyphens/>
              <w:jc w:val="both"/>
            </w:pPr>
          </w:p>
        </w:tc>
        <w:tc>
          <w:tcPr>
            <w:tcW w:w="2098" w:type="dxa"/>
          </w:tcPr>
          <w:p w:rsidR="00F004B4" w:rsidRPr="00A97055" w:rsidRDefault="00F004B4" w:rsidP="00E5085E">
            <w:pPr>
              <w:suppressAutoHyphens/>
              <w:jc w:val="both"/>
            </w:pPr>
          </w:p>
        </w:tc>
        <w:tc>
          <w:tcPr>
            <w:tcW w:w="2722" w:type="dxa"/>
          </w:tcPr>
          <w:p w:rsidR="00F004B4" w:rsidRPr="00A97055" w:rsidRDefault="00F004B4" w:rsidP="00E5085E">
            <w:pPr>
              <w:suppressAutoHyphens/>
              <w:jc w:val="both"/>
            </w:pPr>
          </w:p>
        </w:tc>
      </w:tr>
      <w:tr w:rsidR="00F004B4" w:rsidRPr="00A97055" w:rsidTr="00E5085E">
        <w:tc>
          <w:tcPr>
            <w:tcW w:w="851" w:type="dxa"/>
          </w:tcPr>
          <w:p w:rsidR="00F004B4" w:rsidRPr="00A97055" w:rsidRDefault="00F004B4" w:rsidP="00E5085E">
            <w:pPr>
              <w:suppressAutoHyphens/>
              <w:jc w:val="both"/>
            </w:pPr>
          </w:p>
        </w:tc>
        <w:tc>
          <w:tcPr>
            <w:tcW w:w="3118" w:type="dxa"/>
          </w:tcPr>
          <w:p w:rsidR="00F004B4" w:rsidRPr="00A97055" w:rsidRDefault="00F004B4" w:rsidP="00E5085E">
            <w:pPr>
              <w:suppressAutoHyphens/>
              <w:jc w:val="both"/>
            </w:pPr>
          </w:p>
        </w:tc>
        <w:tc>
          <w:tcPr>
            <w:tcW w:w="2098" w:type="dxa"/>
          </w:tcPr>
          <w:p w:rsidR="00F004B4" w:rsidRPr="00A97055" w:rsidRDefault="00F004B4" w:rsidP="00E5085E">
            <w:pPr>
              <w:suppressAutoHyphens/>
              <w:jc w:val="both"/>
            </w:pPr>
          </w:p>
        </w:tc>
        <w:tc>
          <w:tcPr>
            <w:tcW w:w="2722" w:type="dxa"/>
          </w:tcPr>
          <w:p w:rsidR="00F004B4" w:rsidRPr="00A97055" w:rsidRDefault="00F004B4" w:rsidP="00E5085E">
            <w:pPr>
              <w:suppressAutoHyphens/>
              <w:jc w:val="both"/>
            </w:pPr>
          </w:p>
        </w:tc>
      </w:tr>
    </w:tbl>
    <w:p w:rsidR="00F004B4" w:rsidRPr="00904779" w:rsidRDefault="00F004B4" w:rsidP="00F004B4">
      <w:pPr>
        <w:pStyle w:val="ListParagraph"/>
        <w:jc w:val="both"/>
        <w:rPr>
          <w:bCs/>
        </w:rPr>
      </w:pPr>
      <w:r w:rsidRPr="00904779">
        <w:rPr>
          <w:bCs/>
        </w:rPr>
        <w:t>*Pildyti tuomet, jei bus sutarties vykdymui bus pasitelkti subtiekėjai (</w:t>
      </w:r>
      <w:proofErr w:type="spellStart"/>
      <w:r w:rsidRPr="00904779">
        <w:rPr>
          <w:bCs/>
        </w:rPr>
        <w:t>subteikėjai</w:t>
      </w:r>
      <w:proofErr w:type="spellEnd"/>
      <w:r w:rsidRPr="00904779">
        <w:rPr>
          <w:bCs/>
        </w:rPr>
        <w:t>).</w:t>
      </w:r>
    </w:p>
    <w:p w:rsidR="00F004B4" w:rsidRDefault="00F004B4" w:rsidP="00F004B4">
      <w:pPr>
        <w:pStyle w:val="ListParagraph"/>
        <w:jc w:val="both"/>
      </w:pPr>
    </w:p>
    <w:p w:rsidR="00F004B4" w:rsidRDefault="00F004B4" w:rsidP="00F004B4">
      <w:pPr>
        <w:ind w:firstLine="720"/>
        <w:jc w:val="both"/>
      </w:pPr>
      <w:r w:rsidRPr="00A97055">
        <w:t xml:space="preserve">Šiuo pasiūlymu pažymime, kad sutinkame su visomis </w:t>
      </w:r>
      <w:r>
        <w:t>pirkimo</w:t>
      </w:r>
      <w:r w:rsidRPr="00A97055">
        <w:t xml:space="preserve"> sąlygomis</w:t>
      </w:r>
      <w:r>
        <w:t>,</w:t>
      </w:r>
      <w:r w:rsidRPr="004B528D">
        <w:rPr>
          <w:lang w:eastAsia="zh-CN"/>
        </w:rPr>
        <w:t xml:space="preserve"> </w:t>
      </w:r>
      <w:r>
        <w:rPr>
          <w:lang w:eastAsia="zh-CN"/>
        </w:rPr>
        <w:t>nustatytomis kvietime, ir patvirtiname, kad siūlomos prekės atitinka visus keliamus reikalavimus</w:t>
      </w:r>
      <w:r w:rsidRPr="00A97055">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F004B4" w:rsidRPr="00A97055" w:rsidRDefault="00F004B4" w:rsidP="00F004B4">
      <w:pPr>
        <w:ind w:firstLine="720"/>
        <w:jc w:val="both"/>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004B4" w:rsidRPr="00A97055" w:rsidRDefault="00F004B4" w:rsidP="00F004B4">
      <w:pPr>
        <w:ind w:firstLine="720"/>
        <w:jc w:val="both"/>
      </w:pPr>
      <w:r w:rsidRPr="00A97055">
        <w:lastRenderedPageBreak/>
        <w:t>Suprantame, kad išaiškėjus aukščiau nurodytoms aplinkybėms būsime pašalinti iš šio pirkimo ir mūsų pateiktas pasiūlymas bus atmestas.</w:t>
      </w:r>
    </w:p>
    <w:p w:rsidR="00F004B4" w:rsidRDefault="00F004B4" w:rsidP="00C35615">
      <w:pPr>
        <w:jc w:val="both"/>
        <w:rPr>
          <w:color w:val="000000"/>
        </w:rPr>
      </w:pPr>
    </w:p>
    <w:p w:rsidR="00F004B4" w:rsidRDefault="00F004B4" w:rsidP="00F004B4">
      <w:pPr>
        <w:pStyle w:val="ListParagraph"/>
        <w:numPr>
          <w:ilvl w:val="0"/>
          <w:numId w:val="1"/>
        </w:numPr>
        <w:jc w:val="center"/>
        <w:rPr>
          <w:b/>
        </w:rPr>
      </w:pPr>
      <w:r w:rsidRPr="00904779">
        <w:rPr>
          <w:b/>
        </w:rPr>
        <w:t>PASIŪLYMO KAINA</w:t>
      </w:r>
    </w:p>
    <w:p w:rsidR="00F004B4" w:rsidRDefault="00F004B4" w:rsidP="00F004B4">
      <w:pPr>
        <w:pStyle w:val="ListParagraph"/>
        <w:jc w:val="both"/>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1"/>
        <w:gridCol w:w="900"/>
        <w:gridCol w:w="990"/>
        <w:gridCol w:w="1080"/>
        <w:gridCol w:w="1440"/>
      </w:tblGrid>
      <w:tr w:rsidR="00F004B4" w:rsidRPr="00F004B4" w:rsidTr="00F004B4">
        <w:trPr>
          <w:trHeight w:val="1579"/>
        </w:trPr>
        <w:tc>
          <w:tcPr>
            <w:tcW w:w="5441" w:type="dxa"/>
            <w:shd w:val="clear" w:color="auto" w:fill="auto"/>
          </w:tcPr>
          <w:p w:rsidR="00F004B4" w:rsidRPr="00F004B4" w:rsidRDefault="00F004B4" w:rsidP="00E5085E">
            <w:pPr>
              <w:jc w:val="center"/>
              <w:rPr>
                <w:rFonts w:eastAsia="Calibri"/>
                <w:b/>
                <w:bCs/>
              </w:rPr>
            </w:pPr>
          </w:p>
          <w:p w:rsidR="00F004B4" w:rsidRPr="00F004B4" w:rsidRDefault="00F004B4" w:rsidP="00E5085E">
            <w:pPr>
              <w:jc w:val="center"/>
              <w:rPr>
                <w:rFonts w:eastAsia="Calibri"/>
                <w:b/>
              </w:rPr>
            </w:pPr>
            <w:r w:rsidRPr="00F004B4">
              <w:rPr>
                <w:rFonts w:eastAsia="Calibri"/>
                <w:b/>
                <w:bCs/>
              </w:rPr>
              <w:t>Paslaugos pavadinimas / techninė specifikacija</w:t>
            </w:r>
          </w:p>
        </w:tc>
        <w:tc>
          <w:tcPr>
            <w:tcW w:w="900" w:type="dxa"/>
            <w:shd w:val="clear" w:color="auto" w:fill="auto"/>
          </w:tcPr>
          <w:p w:rsidR="00F004B4" w:rsidRPr="00F004B4" w:rsidRDefault="00F004B4" w:rsidP="00E5085E">
            <w:pPr>
              <w:jc w:val="center"/>
              <w:rPr>
                <w:rFonts w:eastAsia="Calibri"/>
                <w:b/>
                <w:bCs/>
              </w:rPr>
            </w:pPr>
          </w:p>
          <w:p w:rsidR="00F004B4" w:rsidRPr="00F004B4" w:rsidRDefault="00F004B4" w:rsidP="00E5085E">
            <w:pPr>
              <w:jc w:val="center"/>
              <w:rPr>
                <w:rFonts w:eastAsia="Calibri"/>
                <w:b/>
              </w:rPr>
            </w:pPr>
            <w:r w:rsidRPr="00F004B4">
              <w:rPr>
                <w:rFonts w:eastAsia="Calibri"/>
                <w:b/>
                <w:bCs/>
              </w:rPr>
              <w:t>Mato vnt.</w:t>
            </w:r>
          </w:p>
        </w:tc>
        <w:tc>
          <w:tcPr>
            <w:tcW w:w="990" w:type="dxa"/>
            <w:shd w:val="clear" w:color="auto" w:fill="auto"/>
          </w:tcPr>
          <w:p w:rsidR="00F004B4" w:rsidRPr="00F004B4" w:rsidRDefault="00F004B4" w:rsidP="00E5085E">
            <w:pPr>
              <w:jc w:val="center"/>
              <w:rPr>
                <w:rFonts w:eastAsia="SimSun"/>
                <w:b/>
                <w:lang w:eastAsia="zh-CN"/>
              </w:rPr>
            </w:pPr>
          </w:p>
          <w:p w:rsidR="00F004B4" w:rsidRPr="00F004B4" w:rsidRDefault="00F004B4" w:rsidP="00E5085E">
            <w:pPr>
              <w:jc w:val="center"/>
              <w:rPr>
                <w:rFonts w:eastAsia="Calibri"/>
                <w:b/>
              </w:rPr>
            </w:pPr>
            <w:r w:rsidRPr="00F004B4">
              <w:rPr>
                <w:rFonts w:eastAsia="SimSun"/>
                <w:b/>
                <w:lang w:eastAsia="zh-CN"/>
              </w:rPr>
              <w:t>Kiekis</w:t>
            </w:r>
          </w:p>
        </w:tc>
        <w:tc>
          <w:tcPr>
            <w:tcW w:w="1080" w:type="dxa"/>
            <w:shd w:val="clear" w:color="auto" w:fill="auto"/>
          </w:tcPr>
          <w:p w:rsidR="00F004B4" w:rsidRPr="00F004B4" w:rsidRDefault="00F004B4" w:rsidP="00F004B4">
            <w:pPr>
              <w:jc w:val="center"/>
              <w:rPr>
                <w:rFonts w:eastAsia="Calibri"/>
                <w:b/>
              </w:rPr>
            </w:pPr>
            <w:r w:rsidRPr="00F004B4">
              <w:rPr>
                <w:rFonts w:eastAsia="Calibri"/>
                <w:b/>
              </w:rPr>
              <w:t xml:space="preserve">Mato vnt. kaina </w:t>
            </w:r>
            <w:r w:rsidRPr="00F004B4">
              <w:rPr>
                <w:rFonts w:eastAsia="Calibri"/>
                <w:b/>
                <w:color w:val="000000"/>
              </w:rPr>
              <w:t xml:space="preserve">su PVM ir </w:t>
            </w:r>
          </w:p>
        </w:tc>
        <w:tc>
          <w:tcPr>
            <w:tcW w:w="1440" w:type="dxa"/>
            <w:shd w:val="clear" w:color="auto" w:fill="auto"/>
          </w:tcPr>
          <w:p w:rsidR="00F004B4" w:rsidRPr="00F004B4" w:rsidRDefault="00F004B4" w:rsidP="00E5085E">
            <w:pPr>
              <w:jc w:val="center"/>
              <w:rPr>
                <w:rFonts w:eastAsia="Calibri"/>
                <w:b/>
              </w:rPr>
            </w:pPr>
          </w:p>
          <w:p w:rsidR="00F004B4" w:rsidRPr="00F004B4" w:rsidRDefault="00F004B4" w:rsidP="00E5085E">
            <w:pPr>
              <w:jc w:val="center"/>
              <w:rPr>
                <w:rFonts w:eastAsia="Calibri"/>
                <w:b/>
              </w:rPr>
            </w:pPr>
            <w:r w:rsidRPr="00F004B4">
              <w:rPr>
                <w:rFonts w:eastAsia="Calibri"/>
                <w:b/>
              </w:rPr>
              <w:t xml:space="preserve">Viso kaina </w:t>
            </w:r>
            <w:proofErr w:type="spellStart"/>
            <w:r w:rsidRPr="00F004B4">
              <w:rPr>
                <w:rFonts w:eastAsia="Calibri"/>
                <w:b/>
              </w:rPr>
              <w:t>Eur</w:t>
            </w:r>
            <w:proofErr w:type="spellEnd"/>
            <w:r w:rsidRPr="00F004B4">
              <w:rPr>
                <w:rFonts w:eastAsia="Calibri"/>
                <w:b/>
              </w:rPr>
              <w:t xml:space="preserve"> su PVM</w:t>
            </w:r>
          </w:p>
        </w:tc>
      </w:tr>
      <w:tr w:rsidR="00F004B4" w:rsidRPr="00F004B4" w:rsidTr="00F004B4">
        <w:tc>
          <w:tcPr>
            <w:tcW w:w="5441" w:type="dxa"/>
            <w:shd w:val="clear" w:color="auto" w:fill="auto"/>
          </w:tcPr>
          <w:p w:rsidR="00F004B4" w:rsidRPr="00F004B4" w:rsidRDefault="00F004B4" w:rsidP="00A9583C">
            <w:pPr>
              <w:pStyle w:val="Heading2"/>
              <w:jc w:val="both"/>
              <w:rPr>
                <w:lang w:val="en-US"/>
              </w:rPr>
            </w:pPr>
            <w:proofErr w:type="gramStart"/>
            <w:r w:rsidRPr="00F004B4">
              <w:rPr>
                <w:lang w:val="en-US"/>
              </w:rPr>
              <w:t>1.</w:t>
            </w:r>
            <w:r w:rsidR="00A9583C">
              <w:rPr>
                <w:lang w:val="en-US"/>
              </w:rPr>
              <w:t>Mediniai</w:t>
            </w:r>
            <w:proofErr w:type="gramEnd"/>
            <w:r w:rsidR="00A9583C">
              <w:rPr>
                <w:lang w:val="en-US"/>
              </w:rPr>
              <w:t xml:space="preserve"> </w:t>
            </w:r>
            <w:proofErr w:type="spellStart"/>
            <w:r w:rsidR="00A9583C">
              <w:rPr>
                <w:lang w:val="en-US"/>
              </w:rPr>
              <w:t>rėmeliai</w:t>
            </w:r>
            <w:proofErr w:type="spellEnd"/>
            <w:r w:rsidR="00A9583C">
              <w:rPr>
                <w:lang w:val="en-US"/>
              </w:rPr>
              <w:t xml:space="preserve">. </w:t>
            </w:r>
            <w:proofErr w:type="spellStart"/>
            <w:r w:rsidR="00A9583C">
              <w:rPr>
                <w:lang w:val="en-US"/>
              </w:rPr>
              <w:t>Reikalavimai</w:t>
            </w:r>
            <w:proofErr w:type="spellEnd"/>
            <w:r w:rsidR="00A9583C">
              <w:rPr>
                <w:lang w:val="en-US"/>
              </w:rPr>
              <w:t xml:space="preserve"> </w:t>
            </w:r>
            <w:proofErr w:type="spellStart"/>
            <w:r w:rsidR="00A9583C">
              <w:rPr>
                <w:lang w:val="en-US"/>
              </w:rPr>
              <w:t>prekei</w:t>
            </w:r>
            <w:proofErr w:type="spellEnd"/>
            <w:r w:rsidR="00A9583C">
              <w:rPr>
                <w:lang w:val="en-US"/>
              </w:rPr>
              <w:t xml:space="preserve"> </w:t>
            </w:r>
            <w:proofErr w:type="spellStart"/>
            <w:r w:rsidR="00A9583C">
              <w:rPr>
                <w:lang w:val="en-US"/>
              </w:rPr>
              <w:t>nurodyti</w:t>
            </w:r>
            <w:proofErr w:type="spellEnd"/>
            <w:r w:rsidR="00A9583C">
              <w:rPr>
                <w:lang w:val="en-US"/>
              </w:rPr>
              <w:t xml:space="preserve"> </w:t>
            </w:r>
            <w:proofErr w:type="spellStart"/>
            <w:r w:rsidR="00A9583C">
              <w:rPr>
                <w:lang w:val="en-US"/>
              </w:rPr>
              <w:t>pirkimo</w:t>
            </w:r>
            <w:proofErr w:type="spellEnd"/>
            <w:r w:rsidR="00A9583C">
              <w:rPr>
                <w:lang w:val="en-US"/>
              </w:rPr>
              <w:t xml:space="preserve"> </w:t>
            </w:r>
            <w:proofErr w:type="spellStart"/>
            <w:r w:rsidR="00A9583C">
              <w:rPr>
                <w:lang w:val="en-US"/>
              </w:rPr>
              <w:t>sąlygų</w:t>
            </w:r>
            <w:proofErr w:type="spellEnd"/>
            <w:r w:rsidR="00A9583C">
              <w:rPr>
                <w:lang w:val="en-US"/>
              </w:rPr>
              <w:t xml:space="preserve"> 3 </w:t>
            </w:r>
            <w:proofErr w:type="spellStart"/>
            <w:r w:rsidR="00A9583C">
              <w:rPr>
                <w:lang w:val="en-US"/>
              </w:rPr>
              <w:t>priede</w:t>
            </w:r>
            <w:proofErr w:type="spellEnd"/>
            <w:r w:rsidR="00A9583C">
              <w:rPr>
                <w:lang w:val="en-US"/>
              </w:rPr>
              <w:t xml:space="preserve"> “</w:t>
            </w:r>
            <w:proofErr w:type="spellStart"/>
            <w:r w:rsidR="00A9583C">
              <w:rPr>
                <w:lang w:val="en-US"/>
              </w:rPr>
              <w:t>Medinių</w:t>
            </w:r>
            <w:proofErr w:type="spellEnd"/>
            <w:r w:rsidR="00A9583C">
              <w:rPr>
                <w:lang w:val="en-US"/>
              </w:rPr>
              <w:t xml:space="preserve"> </w:t>
            </w:r>
            <w:proofErr w:type="spellStart"/>
            <w:r w:rsidR="00A9583C">
              <w:rPr>
                <w:lang w:val="en-US"/>
              </w:rPr>
              <w:t>rėmelių</w:t>
            </w:r>
            <w:proofErr w:type="spellEnd"/>
            <w:r w:rsidR="00A9583C">
              <w:rPr>
                <w:lang w:val="en-US"/>
              </w:rPr>
              <w:t xml:space="preserve"> </w:t>
            </w:r>
            <w:proofErr w:type="spellStart"/>
            <w:r w:rsidR="00A9583C">
              <w:rPr>
                <w:lang w:val="en-US"/>
              </w:rPr>
              <w:t>techninė</w:t>
            </w:r>
            <w:proofErr w:type="spellEnd"/>
            <w:r w:rsidR="00A9583C">
              <w:rPr>
                <w:lang w:val="en-US"/>
              </w:rPr>
              <w:t xml:space="preserve"> </w:t>
            </w:r>
            <w:proofErr w:type="spellStart"/>
            <w:r w:rsidR="00A9583C">
              <w:rPr>
                <w:lang w:val="en-US"/>
              </w:rPr>
              <w:t>specifikacija</w:t>
            </w:r>
            <w:proofErr w:type="spellEnd"/>
            <w:r w:rsidR="00A9583C">
              <w:rPr>
                <w:lang w:val="en-US"/>
              </w:rPr>
              <w:t>”</w:t>
            </w:r>
          </w:p>
        </w:tc>
        <w:tc>
          <w:tcPr>
            <w:tcW w:w="900" w:type="dxa"/>
            <w:shd w:val="clear" w:color="auto" w:fill="auto"/>
          </w:tcPr>
          <w:p w:rsidR="00F004B4" w:rsidRPr="00F004B4" w:rsidRDefault="00A9583C" w:rsidP="00E5085E">
            <w:pPr>
              <w:jc w:val="center"/>
              <w:rPr>
                <w:rFonts w:eastAsia="Calibri"/>
              </w:rPr>
            </w:pPr>
            <w:r>
              <w:rPr>
                <w:rFonts w:eastAsia="Calibri"/>
              </w:rPr>
              <w:t>Vnt.</w:t>
            </w:r>
          </w:p>
        </w:tc>
        <w:tc>
          <w:tcPr>
            <w:tcW w:w="990" w:type="dxa"/>
            <w:shd w:val="clear" w:color="auto" w:fill="auto"/>
          </w:tcPr>
          <w:p w:rsidR="00F004B4" w:rsidRPr="00F004B4" w:rsidRDefault="00A9583C" w:rsidP="00E5085E">
            <w:pPr>
              <w:jc w:val="center"/>
              <w:rPr>
                <w:rFonts w:eastAsia="Calibri"/>
                <w:b/>
              </w:rPr>
            </w:pPr>
            <w:r>
              <w:rPr>
                <w:rFonts w:eastAsia="Calibri"/>
              </w:rPr>
              <w:t>1000</w:t>
            </w:r>
            <w:bookmarkStart w:id="0" w:name="_GoBack"/>
            <w:bookmarkEnd w:id="0"/>
          </w:p>
        </w:tc>
        <w:tc>
          <w:tcPr>
            <w:tcW w:w="1080" w:type="dxa"/>
            <w:shd w:val="clear" w:color="auto" w:fill="auto"/>
          </w:tcPr>
          <w:p w:rsidR="00F004B4" w:rsidRPr="00F004B4" w:rsidRDefault="00F004B4" w:rsidP="00E5085E">
            <w:pPr>
              <w:jc w:val="center"/>
              <w:rPr>
                <w:rFonts w:eastAsia="Calibri"/>
                <w:b/>
              </w:rPr>
            </w:pPr>
          </w:p>
        </w:tc>
        <w:tc>
          <w:tcPr>
            <w:tcW w:w="1440" w:type="dxa"/>
            <w:shd w:val="clear" w:color="auto" w:fill="auto"/>
          </w:tcPr>
          <w:p w:rsidR="00F004B4" w:rsidRPr="00F004B4" w:rsidRDefault="00F004B4" w:rsidP="00E5085E">
            <w:pPr>
              <w:jc w:val="center"/>
              <w:rPr>
                <w:rFonts w:eastAsia="Calibri"/>
                <w:b/>
              </w:rPr>
            </w:pPr>
          </w:p>
        </w:tc>
      </w:tr>
      <w:tr w:rsidR="00F004B4" w:rsidRPr="00F004B4" w:rsidTr="00680C1E">
        <w:tc>
          <w:tcPr>
            <w:tcW w:w="8411" w:type="dxa"/>
            <w:gridSpan w:val="4"/>
            <w:shd w:val="clear" w:color="auto" w:fill="auto"/>
          </w:tcPr>
          <w:p w:rsidR="00F004B4" w:rsidRPr="00F004B4" w:rsidRDefault="00F004B4" w:rsidP="00E5085E">
            <w:pPr>
              <w:jc w:val="center"/>
              <w:rPr>
                <w:rFonts w:eastAsia="Calibri"/>
                <w:b/>
              </w:rPr>
            </w:pPr>
            <w:r w:rsidRPr="00F004B4">
              <w:rPr>
                <w:rFonts w:eastAsia="Calibri"/>
                <w:b/>
              </w:rPr>
              <w:t xml:space="preserve">                                                                               </w:t>
            </w:r>
            <w:r w:rsidR="00C35615">
              <w:rPr>
                <w:rFonts w:eastAsia="Calibri"/>
                <w:b/>
              </w:rPr>
              <w:t xml:space="preserve">        </w:t>
            </w:r>
            <w:r w:rsidRPr="00F004B4">
              <w:rPr>
                <w:rFonts w:eastAsia="Calibri"/>
                <w:b/>
              </w:rPr>
              <w:t>Bendra pasiūlymo kaina</w:t>
            </w:r>
          </w:p>
        </w:tc>
        <w:tc>
          <w:tcPr>
            <w:tcW w:w="1440" w:type="dxa"/>
            <w:shd w:val="clear" w:color="auto" w:fill="auto"/>
          </w:tcPr>
          <w:p w:rsidR="00F004B4" w:rsidRPr="00F004B4" w:rsidRDefault="00F004B4" w:rsidP="00E5085E">
            <w:pPr>
              <w:jc w:val="center"/>
              <w:rPr>
                <w:rFonts w:eastAsia="Calibri"/>
                <w:b/>
              </w:rPr>
            </w:pPr>
          </w:p>
        </w:tc>
      </w:tr>
    </w:tbl>
    <w:p w:rsidR="00F004B4" w:rsidRPr="00F004B4" w:rsidRDefault="00F004B4" w:rsidP="00F004B4">
      <w:pPr>
        <w:pStyle w:val="ListParagraph"/>
        <w:rPr>
          <w:b/>
          <w:color w:val="000000"/>
        </w:rPr>
      </w:pPr>
    </w:p>
    <w:p w:rsidR="00F004B4" w:rsidRPr="00F004B4" w:rsidRDefault="00F004B4" w:rsidP="00F004B4">
      <w:pPr>
        <w:ind w:firstLine="567"/>
        <w:jc w:val="both"/>
      </w:pPr>
      <w:r w:rsidRPr="00F004B4">
        <w:rPr>
          <w:color w:val="000000"/>
        </w:rPr>
        <w:t xml:space="preserve">Kainos pateikiamos suapvalintos, ne daugiau kaip du skaičiai po kablelio. </w:t>
      </w:r>
      <w:r w:rsidRPr="00F004B4">
        <w:t>Į kainą įeina visos išlaidos ir visi mokesčiai, kurie atsiranda vykdant šią sutartį.</w:t>
      </w:r>
    </w:p>
    <w:p w:rsidR="00F004B4" w:rsidRPr="00F004B4" w:rsidRDefault="00F004B4" w:rsidP="00F004B4">
      <w:pPr>
        <w:ind w:firstLine="567"/>
      </w:pPr>
      <w:r w:rsidRPr="00F004B4">
        <w:t xml:space="preserve">Bendra pasiūlymo kaina </w:t>
      </w:r>
      <w:proofErr w:type="spellStart"/>
      <w:r w:rsidRPr="00F004B4">
        <w:rPr>
          <w:b/>
        </w:rPr>
        <w:t>Eur</w:t>
      </w:r>
      <w:proofErr w:type="spellEnd"/>
      <w:r w:rsidRPr="00F004B4">
        <w:rPr>
          <w:b/>
        </w:rPr>
        <w:t xml:space="preserve"> su PVM</w:t>
      </w:r>
      <w:r w:rsidRPr="00F004B4">
        <w:rPr>
          <w:b/>
          <w:lang w:val="pt-BR"/>
        </w:rPr>
        <w:t xml:space="preserve"> __________________________________                 </w:t>
      </w:r>
      <w:r w:rsidRPr="00F004B4">
        <w:t>(suma žodžiais)</w:t>
      </w:r>
    </w:p>
    <w:p w:rsidR="00F004B4" w:rsidRPr="00F004B4" w:rsidRDefault="00F004B4" w:rsidP="00F004B4">
      <w:pPr>
        <w:ind w:firstLine="567"/>
        <w:jc w:val="both"/>
      </w:pPr>
      <w:r w:rsidRPr="00F004B4">
        <w:t>Pasiūlymas galioja 90 dienų.</w:t>
      </w:r>
    </w:p>
    <w:p w:rsidR="00F004B4" w:rsidRPr="00F004B4" w:rsidRDefault="00F004B4" w:rsidP="00F004B4">
      <w:pPr>
        <w:jc w:val="both"/>
      </w:pPr>
    </w:p>
    <w:p w:rsidR="00F004B4" w:rsidRPr="00F004B4" w:rsidRDefault="00F004B4" w:rsidP="00F004B4">
      <w:pPr>
        <w:ind w:firstLine="720"/>
        <w:jc w:val="both"/>
      </w:pPr>
      <w:r w:rsidRPr="00F004B4">
        <w:rPr>
          <w:bCs/>
        </w:rPr>
        <w:t xml:space="preserve">                  </w:t>
      </w:r>
      <w:r w:rsidRPr="00F004B4">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F004B4" w:rsidRPr="00F004B4" w:rsidTr="00E5085E">
        <w:tc>
          <w:tcPr>
            <w:tcW w:w="1247" w:type="dxa"/>
          </w:tcPr>
          <w:p w:rsidR="00F004B4" w:rsidRPr="00F004B4" w:rsidRDefault="00F004B4" w:rsidP="00E5085E">
            <w:pPr>
              <w:jc w:val="center"/>
            </w:pPr>
            <w:proofErr w:type="spellStart"/>
            <w:r w:rsidRPr="00F004B4">
              <w:t>Eil.Nr</w:t>
            </w:r>
            <w:proofErr w:type="spellEnd"/>
            <w:r w:rsidRPr="00F004B4">
              <w:t>.</w:t>
            </w:r>
          </w:p>
        </w:tc>
        <w:tc>
          <w:tcPr>
            <w:tcW w:w="6521" w:type="dxa"/>
          </w:tcPr>
          <w:p w:rsidR="00F004B4" w:rsidRPr="00F004B4" w:rsidRDefault="00F004B4" w:rsidP="00E5085E">
            <w:pPr>
              <w:jc w:val="center"/>
            </w:pPr>
            <w:r w:rsidRPr="00F004B4">
              <w:t>Pateiktų dokumentų pavadinimas</w:t>
            </w:r>
          </w:p>
        </w:tc>
        <w:tc>
          <w:tcPr>
            <w:tcW w:w="2297" w:type="dxa"/>
          </w:tcPr>
          <w:p w:rsidR="00F004B4" w:rsidRPr="00F004B4" w:rsidRDefault="00F004B4" w:rsidP="00E5085E">
            <w:pPr>
              <w:jc w:val="center"/>
            </w:pPr>
            <w:r w:rsidRPr="00F004B4">
              <w:t>Dokumento puslapių skaičius</w:t>
            </w:r>
          </w:p>
        </w:tc>
      </w:tr>
      <w:tr w:rsidR="00F004B4" w:rsidRPr="00F004B4" w:rsidTr="00E5085E">
        <w:tc>
          <w:tcPr>
            <w:tcW w:w="1247" w:type="dxa"/>
          </w:tcPr>
          <w:p w:rsidR="00F004B4" w:rsidRPr="00F004B4" w:rsidRDefault="00F004B4" w:rsidP="00E5085E">
            <w:pPr>
              <w:jc w:val="both"/>
            </w:pPr>
          </w:p>
        </w:tc>
        <w:tc>
          <w:tcPr>
            <w:tcW w:w="6521" w:type="dxa"/>
          </w:tcPr>
          <w:p w:rsidR="00F004B4" w:rsidRPr="00F004B4" w:rsidRDefault="00F004B4" w:rsidP="00E5085E">
            <w:pPr>
              <w:pStyle w:val="Header"/>
            </w:pPr>
          </w:p>
        </w:tc>
        <w:tc>
          <w:tcPr>
            <w:tcW w:w="2297" w:type="dxa"/>
          </w:tcPr>
          <w:p w:rsidR="00F004B4" w:rsidRPr="00F004B4" w:rsidRDefault="00F004B4" w:rsidP="00E5085E">
            <w:pPr>
              <w:jc w:val="both"/>
            </w:pPr>
          </w:p>
        </w:tc>
      </w:tr>
      <w:tr w:rsidR="00F004B4" w:rsidRPr="00F004B4" w:rsidTr="00E5085E">
        <w:tc>
          <w:tcPr>
            <w:tcW w:w="1247" w:type="dxa"/>
          </w:tcPr>
          <w:p w:rsidR="00F004B4" w:rsidRPr="00F004B4" w:rsidRDefault="00F004B4" w:rsidP="00E5085E">
            <w:pPr>
              <w:jc w:val="both"/>
            </w:pPr>
          </w:p>
        </w:tc>
        <w:tc>
          <w:tcPr>
            <w:tcW w:w="6521" w:type="dxa"/>
          </w:tcPr>
          <w:p w:rsidR="00F004B4" w:rsidRPr="00F004B4" w:rsidRDefault="00F004B4" w:rsidP="00E5085E">
            <w:pPr>
              <w:jc w:val="both"/>
            </w:pPr>
          </w:p>
        </w:tc>
        <w:tc>
          <w:tcPr>
            <w:tcW w:w="2297" w:type="dxa"/>
          </w:tcPr>
          <w:p w:rsidR="00F004B4" w:rsidRPr="00F004B4" w:rsidRDefault="00F004B4" w:rsidP="00E5085E">
            <w:pPr>
              <w:jc w:val="both"/>
            </w:pPr>
          </w:p>
        </w:tc>
      </w:tr>
      <w:tr w:rsidR="00F004B4" w:rsidRPr="00F004B4" w:rsidTr="00E5085E">
        <w:tc>
          <w:tcPr>
            <w:tcW w:w="1247" w:type="dxa"/>
          </w:tcPr>
          <w:p w:rsidR="00F004B4" w:rsidRPr="00F004B4" w:rsidRDefault="00F004B4" w:rsidP="00E5085E">
            <w:pPr>
              <w:jc w:val="both"/>
            </w:pPr>
          </w:p>
        </w:tc>
        <w:tc>
          <w:tcPr>
            <w:tcW w:w="6521" w:type="dxa"/>
          </w:tcPr>
          <w:p w:rsidR="00F004B4" w:rsidRPr="00F004B4" w:rsidRDefault="00F004B4" w:rsidP="00E5085E">
            <w:pPr>
              <w:jc w:val="both"/>
            </w:pPr>
          </w:p>
        </w:tc>
        <w:tc>
          <w:tcPr>
            <w:tcW w:w="2297" w:type="dxa"/>
          </w:tcPr>
          <w:p w:rsidR="00F004B4" w:rsidRPr="00F004B4" w:rsidRDefault="00F004B4" w:rsidP="00E5085E">
            <w:pPr>
              <w:jc w:val="both"/>
            </w:pPr>
          </w:p>
        </w:tc>
      </w:tr>
    </w:tbl>
    <w:p w:rsidR="00F004B4" w:rsidRDefault="00F004B4" w:rsidP="00F004B4">
      <w:pPr>
        <w:jc w:val="both"/>
        <w:rPr>
          <w:bCs/>
        </w:rPr>
      </w:pPr>
      <w:r w:rsidRPr="00F004B4">
        <w:rPr>
          <w:bCs/>
        </w:rPr>
        <w:t xml:space="preserve"> </w:t>
      </w:r>
    </w:p>
    <w:p w:rsidR="00732B68" w:rsidRDefault="00732B68" w:rsidP="00F004B4">
      <w:pPr>
        <w:jc w:val="both"/>
        <w:rPr>
          <w:bCs/>
        </w:rPr>
      </w:pPr>
    </w:p>
    <w:p w:rsidR="00732B68" w:rsidRDefault="00732B68" w:rsidP="00F004B4">
      <w:pPr>
        <w:jc w:val="both"/>
        <w:rPr>
          <w:bCs/>
        </w:rPr>
      </w:pPr>
    </w:p>
    <w:p w:rsidR="00732B68" w:rsidRDefault="00732B68" w:rsidP="00F004B4">
      <w:pPr>
        <w:jc w:val="both"/>
        <w:rPr>
          <w:bCs/>
        </w:rPr>
      </w:pPr>
    </w:p>
    <w:p w:rsidR="00732B68" w:rsidRDefault="00732B68" w:rsidP="00F004B4">
      <w:pPr>
        <w:jc w:val="both"/>
        <w:rPr>
          <w:bCs/>
        </w:rPr>
      </w:pPr>
    </w:p>
    <w:p w:rsidR="00732B68" w:rsidRPr="00F004B4" w:rsidRDefault="00732B68" w:rsidP="00F004B4">
      <w:pPr>
        <w:jc w:val="both"/>
        <w:rPr>
          <w:bCs/>
        </w:rPr>
      </w:pPr>
    </w:p>
    <w:p w:rsidR="00F004B4" w:rsidRPr="00F004B4" w:rsidRDefault="00F004B4" w:rsidP="00F004B4">
      <w:pPr>
        <w:jc w:val="both"/>
      </w:pPr>
    </w:p>
    <w:p w:rsidR="00F004B4" w:rsidRPr="00F004B4" w:rsidRDefault="00F004B4" w:rsidP="00F004B4">
      <w:pPr>
        <w:ind w:firstLine="720"/>
        <w:jc w:val="both"/>
      </w:pPr>
      <w:r w:rsidRPr="00F004B4">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004B4" w:rsidRPr="00F004B4" w:rsidTr="00E5085E">
        <w:tc>
          <w:tcPr>
            <w:tcW w:w="1355"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center"/>
            </w:pPr>
            <w:proofErr w:type="spellStart"/>
            <w:r w:rsidRPr="00F004B4">
              <w:t>Eil.Nr</w:t>
            </w:r>
            <w:proofErr w:type="spellEnd"/>
            <w:r w:rsidRPr="00F004B4">
              <w:t>.</w:t>
            </w:r>
          </w:p>
        </w:tc>
        <w:tc>
          <w:tcPr>
            <w:tcW w:w="3686"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center"/>
            </w:pPr>
            <w:r w:rsidRPr="00F004B4">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center"/>
            </w:pPr>
            <w:r w:rsidRPr="00F004B4">
              <w:t>Dokumento puslapių skaičius</w:t>
            </w:r>
          </w:p>
        </w:tc>
      </w:tr>
      <w:tr w:rsidR="00F004B4" w:rsidRPr="00F004B4" w:rsidTr="00E5085E">
        <w:tc>
          <w:tcPr>
            <w:tcW w:w="1355"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both"/>
            </w:pPr>
          </w:p>
        </w:tc>
        <w:tc>
          <w:tcPr>
            <w:tcW w:w="3686"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both"/>
            </w:pPr>
          </w:p>
        </w:tc>
        <w:tc>
          <w:tcPr>
            <w:tcW w:w="5024"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both"/>
            </w:pPr>
          </w:p>
        </w:tc>
      </w:tr>
      <w:tr w:rsidR="00F004B4" w:rsidRPr="00F004B4" w:rsidTr="00E5085E">
        <w:tc>
          <w:tcPr>
            <w:tcW w:w="1355"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both"/>
            </w:pPr>
          </w:p>
        </w:tc>
        <w:tc>
          <w:tcPr>
            <w:tcW w:w="3686"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pStyle w:val="Header"/>
              <w:tabs>
                <w:tab w:val="left" w:pos="1296"/>
              </w:tabs>
            </w:pPr>
          </w:p>
        </w:tc>
        <w:tc>
          <w:tcPr>
            <w:tcW w:w="5024" w:type="dxa"/>
            <w:tcBorders>
              <w:top w:val="single" w:sz="4" w:space="0" w:color="auto"/>
              <w:left w:val="single" w:sz="4" w:space="0" w:color="auto"/>
              <w:bottom w:val="single" w:sz="4" w:space="0" w:color="auto"/>
              <w:right w:val="single" w:sz="4" w:space="0" w:color="auto"/>
            </w:tcBorders>
          </w:tcPr>
          <w:p w:rsidR="00F004B4" w:rsidRPr="00F004B4" w:rsidRDefault="00F004B4" w:rsidP="00E5085E">
            <w:pPr>
              <w:jc w:val="both"/>
            </w:pPr>
          </w:p>
        </w:tc>
      </w:tr>
    </w:tbl>
    <w:p w:rsidR="00F004B4" w:rsidRPr="00F004B4" w:rsidRDefault="00F004B4" w:rsidP="00F004B4">
      <w:pPr>
        <w:jc w:val="both"/>
        <w:rPr>
          <w:bCs/>
        </w:rPr>
      </w:pPr>
      <w:r w:rsidRPr="00F004B4">
        <w:rPr>
          <w:bCs/>
        </w:rPr>
        <w:t xml:space="preserve">**Pildyti tuomet, jei bus pateikta konfidenciali informacija. Tiekėjas negali nurodyti, kad konfidencialus yra pasiūlymo įkainis arba, kad visas pasiūlymas yra konfidencialus. </w:t>
      </w:r>
    </w:p>
    <w:p w:rsidR="00F004B4" w:rsidRPr="00F004B4" w:rsidRDefault="00F004B4" w:rsidP="00F004B4">
      <w:pPr>
        <w:ind w:firstLine="720"/>
        <w:jc w:val="both"/>
      </w:pPr>
    </w:p>
    <w:p w:rsidR="00F004B4" w:rsidRPr="00F004B4" w:rsidRDefault="00F004B4" w:rsidP="00F004B4">
      <w:pPr>
        <w:jc w:val="both"/>
      </w:pPr>
    </w:p>
    <w:p w:rsidR="00F004B4" w:rsidRPr="00F004B4" w:rsidRDefault="00F004B4" w:rsidP="00F004B4">
      <w:pPr>
        <w:jc w:val="both"/>
      </w:pPr>
    </w:p>
    <w:p w:rsidR="00F004B4" w:rsidRPr="00F004B4" w:rsidRDefault="00F004B4" w:rsidP="00F004B4">
      <w:pPr>
        <w:ind w:right="-108"/>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004B4" w:rsidRPr="00F004B4" w:rsidTr="00E5085E">
        <w:trPr>
          <w:trHeight w:val="285"/>
        </w:trPr>
        <w:tc>
          <w:tcPr>
            <w:tcW w:w="3284" w:type="dxa"/>
            <w:tcBorders>
              <w:top w:val="nil"/>
              <w:left w:val="nil"/>
              <w:bottom w:val="single" w:sz="4" w:space="0" w:color="auto"/>
              <w:right w:val="nil"/>
            </w:tcBorders>
          </w:tcPr>
          <w:p w:rsidR="00F004B4" w:rsidRPr="00F004B4" w:rsidRDefault="00F004B4" w:rsidP="00E5085E">
            <w:pPr>
              <w:ind w:right="-1"/>
            </w:pPr>
          </w:p>
        </w:tc>
        <w:tc>
          <w:tcPr>
            <w:tcW w:w="604" w:type="dxa"/>
          </w:tcPr>
          <w:p w:rsidR="00F004B4" w:rsidRPr="00F004B4" w:rsidRDefault="00F004B4" w:rsidP="00E5085E">
            <w:pPr>
              <w:ind w:right="-1"/>
              <w:jc w:val="center"/>
            </w:pPr>
          </w:p>
        </w:tc>
        <w:tc>
          <w:tcPr>
            <w:tcW w:w="1980" w:type="dxa"/>
            <w:tcBorders>
              <w:top w:val="nil"/>
              <w:left w:val="nil"/>
              <w:bottom w:val="single" w:sz="4" w:space="0" w:color="auto"/>
              <w:right w:val="nil"/>
            </w:tcBorders>
          </w:tcPr>
          <w:p w:rsidR="00F004B4" w:rsidRPr="00F004B4" w:rsidRDefault="00F004B4" w:rsidP="00E5085E">
            <w:pPr>
              <w:ind w:right="-1"/>
              <w:jc w:val="center"/>
            </w:pPr>
          </w:p>
        </w:tc>
        <w:tc>
          <w:tcPr>
            <w:tcW w:w="701" w:type="dxa"/>
          </w:tcPr>
          <w:p w:rsidR="00F004B4" w:rsidRPr="00F004B4" w:rsidRDefault="00F004B4" w:rsidP="00E5085E">
            <w:pPr>
              <w:ind w:right="-1"/>
              <w:jc w:val="center"/>
            </w:pPr>
          </w:p>
        </w:tc>
        <w:tc>
          <w:tcPr>
            <w:tcW w:w="2611" w:type="dxa"/>
            <w:tcBorders>
              <w:top w:val="nil"/>
              <w:left w:val="nil"/>
              <w:bottom w:val="single" w:sz="4" w:space="0" w:color="auto"/>
              <w:right w:val="nil"/>
            </w:tcBorders>
          </w:tcPr>
          <w:p w:rsidR="00F004B4" w:rsidRPr="00F004B4" w:rsidRDefault="00F004B4" w:rsidP="00E5085E">
            <w:pPr>
              <w:ind w:right="-1"/>
              <w:jc w:val="right"/>
            </w:pPr>
          </w:p>
        </w:tc>
        <w:tc>
          <w:tcPr>
            <w:tcW w:w="648" w:type="dxa"/>
          </w:tcPr>
          <w:p w:rsidR="00F004B4" w:rsidRPr="00F004B4" w:rsidRDefault="00F004B4" w:rsidP="00E5085E">
            <w:pPr>
              <w:ind w:right="-1"/>
              <w:jc w:val="right"/>
            </w:pPr>
          </w:p>
        </w:tc>
      </w:tr>
      <w:tr w:rsidR="00F004B4" w:rsidRPr="00F004B4" w:rsidTr="00E5085E">
        <w:trPr>
          <w:trHeight w:val="186"/>
        </w:trPr>
        <w:tc>
          <w:tcPr>
            <w:tcW w:w="3284" w:type="dxa"/>
            <w:tcBorders>
              <w:top w:val="single" w:sz="4" w:space="0" w:color="auto"/>
              <w:left w:val="nil"/>
              <w:bottom w:val="nil"/>
              <w:right w:val="nil"/>
            </w:tcBorders>
            <w:hideMark/>
          </w:tcPr>
          <w:p w:rsidR="00F004B4" w:rsidRPr="00F004B4" w:rsidRDefault="00F004B4" w:rsidP="00E5085E">
            <w:pPr>
              <w:pStyle w:val="Pagrindinistekstas1"/>
              <w:ind w:firstLine="0"/>
              <w:jc w:val="left"/>
              <w:rPr>
                <w:rFonts w:ascii="Times New Roman" w:hAnsi="Times New Roman"/>
                <w:position w:val="6"/>
                <w:sz w:val="24"/>
                <w:szCs w:val="24"/>
                <w:lang w:val="lt-LT"/>
              </w:rPr>
            </w:pPr>
            <w:r w:rsidRPr="00F004B4">
              <w:rPr>
                <w:rFonts w:ascii="Times New Roman" w:hAnsi="Times New Roman"/>
                <w:position w:val="6"/>
                <w:sz w:val="24"/>
                <w:szCs w:val="24"/>
                <w:lang w:val="lt-LT"/>
              </w:rPr>
              <w:t>(Tiekėjo arba jo įgalioto asmens pareigų pavadinimas)</w:t>
            </w:r>
          </w:p>
        </w:tc>
        <w:tc>
          <w:tcPr>
            <w:tcW w:w="604" w:type="dxa"/>
          </w:tcPr>
          <w:p w:rsidR="00F004B4" w:rsidRPr="00F004B4" w:rsidRDefault="00F004B4" w:rsidP="00E5085E">
            <w:pPr>
              <w:ind w:right="-1"/>
              <w:jc w:val="center"/>
            </w:pPr>
          </w:p>
        </w:tc>
        <w:tc>
          <w:tcPr>
            <w:tcW w:w="1980" w:type="dxa"/>
            <w:tcBorders>
              <w:top w:val="single" w:sz="4" w:space="0" w:color="auto"/>
              <w:left w:val="nil"/>
              <w:bottom w:val="nil"/>
              <w:right w:val="nil"/>
            </w:tcBorders>
            <w:hideMark/>
          </w:tcPr>
          <w:p w:rsidR="00F004B4" w:rsidRPr="00F004B4" w:rsidRDefault="00F004B4" w:rsidP="00E5085E">
            <w:pPr>
              <w:ind w:right="-1"/>
              <w:jc w:val="center"/>
            </w:pPr>
            <w:r w:rsidRPr="00F004B4">
              <w:rPr>
                <w:position w:val="6"/>
              </w:rPr>
              <w:t>(Parašas)</w:t>
            </w:r>
            <w:r w:rsidRPr="00F004B4">
              <w:rPr>
                <w:i/>
              </w:rPr>
              <w:t xml:space="preserve"> </w:t>
            </w:r>
          </w:p>
        </w:tc>
        <w:tc>
          <w:tcPr>
            <w:tcW w:w="701" w:type="dxa"/>
          </w:tcPr>
          <w:p w:rsidR="00F004B4" w:rsidRPr="00F004B4" w:rsidRDefault="00F004B4" w:rsidP="00E5085E">
            <w:pPr>
              <w:ind w:right="-1"/>
              <w:jc w:val="center"/>
            </w:pPr>
          </w:p>
        </w:tc>
        <w:tc>
          <w:tcPr>
            <w:tcW w:w="2611" w:type="dxa"/>
            <w:tcBorders>
              <w:top w:val="single" w:sz="4" w:space="0" w:color="auto"/>
              <w:left w:val="nil"/>
              <w:bottom w:val="nil"/>
              <w:right w:val="nil"/>
            </w:tcBorders>
            <w:hideMark/>
          </w:tcPr>
          <w:p w:rsidR="00F004B4" w:rsidRPr="00F004B4" w:rsidRDefault="00F004B4" w:rsidP="00E5085E">
            <w:pPr>
              <w:ind w:right="-1"/>
              <w:jc w:val="center"/>
            </w:pPr>
            <w:r w:rsidRPr="00F004B4">
              <w:rPr>
                <w:position w:val="6"/>
              </w:rPr>
              <w:t>(Vardas ir pavardė)</w:t>
            </w:r>
            <w:r w:rsidRPr="00F004B4">
              <w:rPr>
                <w:i/>
              </w:rPr>
              <w:t xml:space="preserve"> </w:t>
            </w:r>
          </w:p>
        </w:tc>
        <w:tc>
          <w:tcPr>
            <w:tcW w:w="648" w:type="dxa"/>
          </w:tcPr>
          <w:p w:rsidR="00F004B4" w:rsidRPr="00F004B4" w:rsidRDefault="00F004B4" w:rsidP="00E5085E">
            <w:pPr>
              <w:ind w:right="-1"/>
              <w:jc w:val="center"/>
            </w:pPr>
          </w:p>
        </w:tc>
      </w:tr>
    </w:tbl>
    <w:p w:rsidR="00F004B4" w:rsidRPr="00F004B4" w:rsidRDefault="00F004B4" w:rsidP="00F004B4">
      <w:pPr>
        <w:pStyle w:val="Default"/>
        <w:tabs>
          <w:tab w:val="left" w:pos="709"/>
          <w:tab w:val="left" w:pos="1134"/>
          <w:tab w:val="left" w:pos="1276"/>
        </w:tabs>
        <w:jc w:val="both"/>
        <w:rPr>
          <w:color w:val="auto"/>
          <w:lang w:val="lt-LT"/>
        </w:rPr>
      </w:pPr>
    </w:p>
    <w:p w:rsidR="00F004B4" w:rsidRPr="00F004B4" w:rsidRDefault="00F004B4" w:rsidP="00F004B4">
      <w:pPr>
        <w:pStyle w:val="Default"/>
        <w:tabs>
          <w:tab w:val="left" w:pos="709"/>
          <w:tab w:val="left" w:pos="1134"/>
          <w:tab w:val="left" w:pos="1276"/>
        </w:tabs>
        <w:jc w:val="both"/>
        <w:rPr>
          <w:color w:val="auto"/>
          <w:lang w:val="lt-LT"/>
        </w:rPr>
      </w:pPr>
    </w:p>
    <w:p w:rsidR="00F004B4" w:rsidRPr="00F004B4" w:rsidRDefault="00F004B4" w:rsidP="00F004B4">
      <w:pPr>
        <w:jc w:val="center"/>
      </w:pPr>
    </w:p>
    <w:p w:rsidR="004E0909" w:rsidRPr="00F004B4" w:rsidRDefault="004E0909"/>
    <w:sectPr w:rsidR="004E0909" w:rsidRPr="00F004B4" w:rsidSect="00232CA7">
      <w:pgSz w:w="11907" w:h="16840" w:code="9"/>
      <w:pgMar w:top="426"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615"/>
    <w:multiLevelType w:val="hybridMultilevel"/>
    <w:tmpl w:val="14960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512B5"/>
    <w:multiLevelType w:val="hybridMultilevel"/>
    <w:tmpl w:val="5702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B4"/>
    <w:rsid w:val="004E0909"/>
    <w:rsid w:val="00732B68"/>
    <w:rsid w:val="00A9583C"/>
    <w:rsid w:val="00C35615"/>
    <w:rsid w:val="00F0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ECF1"/>
  <w15:chartTrackingRefBased/>
  <w15:docId w15:val="{E75FD53C-7A70-4520-8501-101C6AC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4B4"/>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link w:val="Heading2Char"/>
    <w:qFormat/>
    <w:rsid w:val="00F004B4"/>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04B4"/>
    <w:pPr>
      <w:tabs>
        <w:tab w:val="center" w:pos="4153"/>
        <w:tab w:val="right" w:pos="8306"/>
      </w:tabs>
    </w:pPr>
    <w:rPr>
      <w:lang w:val="en-GB"/>
    </w:rPr>
  </w:style>
  <w:style w:type="character" w:customStyle="1" w:styleId="HeaderChar">
    <w:name w:val="Header Char"/>
    <w:basedOn w:val="DefaultParagraphFont"/>
    <w:link w:val="Header"/>
    <w:uiPriority w:val="99"/>
    <w:rsid w:val="00F004B4"/>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004B4"/>
    <w:pPr>
      <w:ind w:left="720"/>
      <w:contextualSpacing/>
    </w:pPr>
    <w:rPr>
      <w:lang w:eastAsia="lt-LT"/>
    </w:rPr>
  </w:style>
  <w:style w:type="paragraph" w:customStyle="1" w:styleId="Pagrindinistekstas1">
    <w:name w:val="Pagrindinis tekstas1"/>
    <w:rsid w:val="00F004B4"/>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efault">
    <w:name w:val="Default"/>
    <w:rsid w:val="00F004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rsid w:val="00F004B4"/>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2862</Characters>
  <Application>Microsoft Office Word</Application>
  <DocSecurity>0</DocSecurity>
  <Lines>23</Lines>
  <Paragraphs>6</Paragraphs>
  <ScaleCrop>false</ScaleCrop>
  <Company>ITT prie KAM</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2</cp:revision>
  <dcterms:created xsi:type="dcterms:W3CDTF">2026-04-23T11:13:00Z</dcterms:created>
  <dcterms:modified xsi:type="dcterms:W3CDTF">2026-04-23T11:13:00Z</dcterms:modified>
</cp:coreProperties>
</file>