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4CAC7" w14:textId="77777777" w:rsidR="001A7D7C" w:rsidRDefault="001A7D7C" w:rsidP="001A7D7C">
      <w:pPr>
        <w:spacing w:after="0" w:line="240" w:lineRule="auto"/>
        <w:jc w:val="center"/>
        <w:rPr>
          <w:b/>
          <w:szCs w:val="24"/>
          <w:lang w:eastAsia="lt-LT"/>
        </w:rPr>
      </w:pPr>
      <w:r>
        <w:rPr>
          <w:b/>
          <w:szCs w:val="24"/>
          <w:lang w:eastAsia="lt-LT"/>
        </w:rPr>
        <w:t>AUTOBUSŲ NUOMOS SU VAIRUOTOJAIS</w:t>
      </w:r>
    </w:p>
    <w:p w14:paraId="3253D9E8" w14:textId="22ED05FD" w:rsidR="001A7D7C" w:rsidRDefault="001A7D7C" w:rsidP="001A7D7C">
      <w:pPr>
        <w:spacing w:after="0" w:line="240" w:lineRule="auto"/>
        <w:jc w:val="center"/>
        <w:rPr>
          <w:b/>
        </w:rPr>
      </w:pPr>
      <w:r>
        <w:rPr>
          <w:b/>
        </w:rPr>
        <w:t xml:space="preserve">VIEŠOJO </w:t>
      </w:r>
      <w:r w:rsidRPr="00A75662">
        <w:rPr>
          <w:b/>
        </w:rPr>
        <w:t>PIRKIMO-PARDAVIMO SUTARTIS</w:t>
      </w:r>
      <w:r>
        <w:rPr>
          <w:b/>
        </w:rPr>
        <w:t xml:space="preserve"> </w:t>
      </w:r>
      <w:r w:rsidRPr="00A75662">
        <w:rPr>
          <w:b/>
        </w:rPr>
        <w:t xml:space="preserve">NR. </w:t>
      </w:r>
    </w:p>
    <w:p w14:paraId="27B2AE4E" w14:textId="77777777" w:rsidR="001A7D7C" w:rsidRDefault="001A7D7C" w:rsidP="001A7D7C">
      <w:pPr>
        <w:spacing w:after="0" w:line="240" w:lineRule="auto"/>
        <w:jc w:val="center"/>
        <w:rPr>
          <w:b/>
        </w:rPr>
      </w:pPr>
    </w:p>
    <w:p w14:paraId="71313214" w14:textId="77777777" w:rsidR="00900007" w:rsidRPr="0086259F" w:rsidRDefault="00900007" w:rsidP="00900007">
      <w:pPr>
        <w:spacing w:after="0" w:line="240" w:lineRule="auto"/>
        <w:jc w:val="center"/>
        <w:rPr>
          <w:b/>
          <w:color w:val="000000"/>
          <w:szCs w:val="24"/>
          <w:lang w:eastAsia="lt-LT"/>
        </w:rPr>
      </w:pPr>
      <w:r w:rsidRPr="0086259F">
        <w:rPr>
          <w:b/>
          <w:szCs w:val="24"/>
          <w:lang w:eastAsia="lt-LT"/>
        </w:rPr>
        <w:t xml:space="preserve">I. </w:t>
      </w:r>
      <w:r w:rsidRPr="0086259F">
        <w:rPr>
          <w:b/>
          <w:color w:val="000000"/>
          <w:szCs w:val="24"/>
          <w:lang w:eastAsia="lt-LT"/>
        </w:rPr>
        <w:t>SPECIALIOJI DALIS</w:t>
      </w:r>
    </w:p>
    <w:p w14:paraId="71313215" w14:textId="77777777" w:rsidR="00900007" w:rsidRPr="0086259F" w:rsidRDefault="00900007" w:rsidP="00900007">
      <w:pPr>
        <w:spacing w:after="0" w:line="240" w:lineRule="auto"/>
        <w:rPr>
          <w:szCs w:val="24"/>
          <w:lang w:eastAsia="lt-LT"/>
        </w:rPr>
      </w:pPr>
    </w:p>
    <w:p w14:paraId="71313216" w14:textId="3B90A7E5" w:rsidR="00900007" w:rsidRPr="0086259F" w:rsidRDefault="0026293B" w:rsidP="00900007">
      <w:pPr>
        <w:spacing w:after="0" w:line="240" w:lineRule="auto"/>
        <w:ind w:left="2880" w:firstLine="720"/>
        <w:jc w:val="both"/>
        <w:rPr>
          <w:szCs w:val="24"/>
          <w:lang w:eastAsia="lt-LT"/>
        </w:rPr>
      </w:pPr>
      <w:r w:rsidRPr="0086259F">
        <w:rPr>
          <w:szCs w:val="24"/>
          <w:lang w:eastAsia="lt-LT"/>
        </w:rPr>
        <w:t>202</w:t>
      </w:r>
      <w:r w:rsidR="00D66D0F" w:rsidRPr="0086259F">
        <w:rPr>
          <w:szCs w:val="24"/>
          <w:lang w:eastAsia="lt-LT"/>
        </w:rPr>
        <w:t>6</w:t>
      </w:r>
      <w:r w:rsidRPr="0086259F">
        <w:rPr>
          <w:szCs w:val="24"/>
          <w:lang w:eastAsia="lt-LT"/>
        </w:rPr>
        <w:t xml:space="preserve"> </w:t>
      </w:r>
      <w:r w:rsidR="00BA2566" w:rsidRPr="0086259F">
        <w:rPr>
          <w:szCs w:val="24"/>
          <w:lang w:eastAsia="lt-LT"/>
        </w:rPr>
        <w:t>m.</w:t>
      </w:r>
      <w:r w:rsidR="00900007" w:rsidRPr="0086259F">
        <w:rPr>
          <w:szCs w:val="24"/>
          <w:lang w:eastAsia="lt-LT"/>
        </w:rPr>
        <w:t>....................... Nr.</w:t>
      </w:r>
    </w:p>
    <w:p w14:paraId="71313217" w14:textId="77777777" w:rsidR="00900007" w:rsidRPr="0086259F" w:rsidRDefault="00900007" w:rsidP="00900007">
      <w:pPr>
        <w:spacing w:after="0" w:line="240" w:lineRule="auto"/>
        <w:ind w:left="3600"/>
        <w:jc w:val="both"/>
        <w:rPr>
          <w:i/>
          <w:szCs w:val="24"/>
          <w:lang w:eastAsia="lt-LT"/>
        </w:rPr>
      </w:pPr>
      <w:r w:rsidRPr="0086259F">
        <w:rPr>
          <w:szCs w:val="24"/>
          <w:lang w:eastAsia="lt-LT"/>
        </w:rPr>
        <w:t xml:space="preserve">         </w:t>
      </w:r>
      <w:r w:rsidRPr="0086259F">
        <w:rPr>
          <w:i/>
          <w:szCs w:val="24"/>
          <w:lang w:eastAsia="lt-LT"/>
        </w:rPr>
        <w:t>(sudarymo vieta)</w:t>
      </w:r>
    </w:p>
    <w:p w14:paraId="71313218" w14:textId="77777777" w:rsidR="00900007" w:rsidRPr="0086259F" w:rsidRDefault="00900007" w:rsidP="00900007">
      <w:pPr>
        <w:spacing w:after="0" w:line="240" w:lineRule="auto"/>
        <w:ind w:left="3600"/>
        <w:jc w:val="both"/>
        <w:rPr>
          <w:i/>
          <w:szCs w:val="24"/>
          <w:lang w:eastAsia="lt-LT"/>
        </w:rPr>
      </w:pPr>
    </w:p>
    <w:p w14:paraId="71313219" w14:textId="40C6B9D0" w:rsidR="00335EE2" w:rsidRPr="0086259F" w:rsidRDefault="0086259F" w:rsidP="0086259F">
      <w:pPr>
        <w:spacing w:after="0"/>
        <w:ind w:firstLine="720"/>
        <w:jc w:val="both"/>
        <w:rPr>
          <w:color w:val="000000"/>
          <w:szCs w:val="24"/>
        </w:rPr>
      </w:pPr>
      <w:r w:rsidRPr="0086259F">
        <w:rPr>
          <w:szCs w:val="24"/>
        </w:rPr>
        <w:t>Lietuvos kariuomenės Vytauto Didžiojo jėgerių batalionas (toliau - Batalionas), įstaigos kodas 193014059 Vaidoto g. 209, Kaunas LT-45393, atstovaujama Bataliono vado, veikiančio pagal Bataliono nuostatus, patvirtintus krašto apsaugos ministro 2012 m. vasario 8 d. įsakymu Nr. V-129</w:t>
      </w:r>
      <w:r w:rsidR="000E66D9" w:rsidRPr="0086259F">
        <w:rPr>
          <w:color w:val="000000"/>
          <w:szCs w:val="24"/>
        </w:rPr>
        <w:t xml:space="preserve"> </w:t>
      </w:r>
      <w:r w:rsidR="00335EE2" w:rsidRPr="0086259F">
        <w:rPr>
          <w:color w:val="000000"/>
          <w:szCs w:val="24"/>
        </w:rPr>
        <w:t xml:space="preserve">(toliau – </w:t>
      </w:r>
      <w:r w:rsidR="00335EE2" w:rsidRPr="0086259F">
        <w:rPr>
          <w:b/>
          <w:color w:val="000000"/>
          <w:szCs w:val="24"/>
        </w:rPr>
        <w:t>Nuomininkas</w:t>
      </w:r>
      <w:r w:rsidR="00335EE2" w:rsidRPr="0086259F">
        <w:rPr>
          <w:color w:val="000000"/>
          <w:szCs w:val="24"/>
        </w:rPr>
        <w:t xml:space="preserve">), ir </w:t>
      </w:r>
      <w:permStart w:id="1142818657" w:edGrp="everyone"/>
      <w:r w:rsidR="00335EE2" w:rsidRPr="0086259F">
        <w:rPr>
          <w:i/>
          <w:color w:val="000000"/>
          <w:szCs w:val="24"/>
        </w:rPr>
        <w:t>(teikėjas)</w:t>
      </w:r>
      <w:r w:rsidR="00335EE2" w:rsidRPr="0086259F">
        <w:rPr>
          <w:color w:val="000000"/>
          <w:szCs w:val="24"/>
        </w:rPr>
        <w:t xml:space="preserve">, atstovaujama </w:t>
      </w:r>
      <w:r w:rsidR="00335EE2" w:rsidRPr="0086259F">
        <w:rPr>
          <w:i/>
          <w:color w:val="000000"/>
          <w:szCs w:val="24"/>
        </w:rPr>
        <w:t>(pareigos, vardas, pavardė)</w:t>
      </w:r>
      <w:r w:rsidR="00335EE2" w:rsidRPr="0086259F">
        <w:rPr>
          <w:color w:val="000000"/>
          <w:szCs w:val="24"/>
        </w:rPr>
        <w:t>, veikiančio (-</w:t>
      </w:r>
      <w:proofErr w:type="spellStart"/>
      <w:r w:rsidR="00335EE2" w:rsidRPr="0086259F">
        <w:rPr>
          <w:color w:val="000000"/>
          <w:szCs w:val="24"/>
        </w:rPr>
        <w:t>ios</w:t>
      </w:r>
      <w:proofErr w:type="spellEnd"/>
      <w:r w:rsidR="00335EE2" w:rsidRPr="0086259F">
        <w:rPr>
          <w:color w:val="000000"/>
          <w:szCs w:val="24"/>
        </w:rPr>
        <w:t xml:space="preserve">) pagal </w:t>
      </w:r>
      <w:r w:rsidR="00335EE2" w:rsidRPr="0086259F">
        <w:rPr>
          <w:i/>
          <w:color w:val="000000"/>
          <w:szCs w:val="24"/>
        </w:rPr>
        <w:t>(dokumentas, kurio pagrindu veikia asmuo)</w:t>
      </w:r>
      <w:r w:rsidR="00335EE2" w:rsidRPr="0086259F">
        <w:rPr>
          <w:color w:val="000000"/>
          <w:szCs w:val="24"/>
        </w:rPr>
        <w:t xml:space="preserve"> (toliau – </w:t>
      </w:r>
      <w:r w:rsidR="00335EE2" w:rsidRPr="0086259F">
        <w:rPr>
          <w:b/>
          <w:color w:val="000000"/>
          <w:szCs w:val="24"/>
        </w:rPr>
        <w:t>Nuomotojas</w:t>
      </w:r>
      <w:r w:rsidR="00335EE2" w:rsidRPr="0086259F">
        <w:rPr>
          <w:color w:val="000000"/>
          <w:szCs w:val="24"/>
        </w:rPr>
        <w:t xml:space="preserve">), </w:t>
      </w:r>
      <w:r w:rsidR="00335EE2" w:rsidRPr="0086259F">
        <w:rPr>
          <w:i/>
          <w:color w:val="000000"/>
          <w:szCs w:val="24"/>
        </w:rPr>
        <w:t>(jei tai ūkio subjektų grupė –atitinkami duomenys apie kiekvieną partnerį)</w:t>
      </w:r>
      <w:r w:rsidR="00970C59" w:rsidRPr="0086259F">
        <w:rPr>
          <w:color w:val="000000"/>
          <w:szCs w:val="24"/>
        </w:rPr>
        <w:t xml:space="preserve"> </w:t>
      </w:r>
      <w:r w:rsidR="00335EE2" w:rsidRPr="0086259F">
        <w:rPr>
          <w:color w:val="000000"/>
          <w:szCs w:val="24"/>
        </w:rPr>
        <w:t>toliau kartu šioje paslaugų viešojo pirkimo-pardavimo sutartyje vadinami „Šalimis“</w:t>
      </w:r>
      <w:permEnd w:id="1142818657"/>
      <w:r w:rsidR="00335EE2" w:rsidRPr="0086259F">
        <w:rPr>
          <w:color w:val="000000"/>
          <w:szCs w:val="24"/>
        </w:rPr>
        <w:t xml:space="preserve">, o kiekvienas atskirai – „Šalimi“, vadovaudamosi </w:t>
      </w:r>
      <w:r w:rsidR="00335EE2" w:rsidRPr="0086259F">
        <w:rPr>
          <w:iCs/>
          <w:color w:val="000000"/>
          <w:szCs w:val="24"/>
        </w:rPr>
        <w:t>Lietuvos Respublikos viešųjų pirkimų įstatymu</w:t>
      </w:r>
      <w:r w:rsidR="00335EE2" w:rsidRPr="0086259F">
        <w:rPr>
          <w:color w:val="000000"/>
          <w:szCs w:val="24"/>
        </w:rPr>
        <w:t xml:space="preserve"> (toliau – Viešųjų pirkimų įstatymas)</w:t>
      </w:r>
      <w:r w:rsidR="00335EE2" w:rsidRPr="0086259F">
        <w:rPr>
          <w:i/>
          <w:color w:val="000000"/>
          <w:szCs w:val="24"/>
        </w:rPr>
        <w:t xml:space="preserve"> </w:t>
      </w:r>
      <w:r w:rsidR="00335EE2" w:rsidRPr="0086259F">
        <w:rPr>
          <w:color w:val="000000"/>
          <w:szCs w:val="24"/>
        </w:rPr>
        <w:t xml:space="preserve">ir </w:t>
      </w:r>
      <w:r w:rsidR="00335EE2" w:rsidRPr="0086259F">
        <w:rPr>
          <w:bCs/>
          <w:szCs w:val="24"/>
        </w:rPr>
        <w:t>Mažos vertės pirkimų tvarkos aprašu,</w:t>
      </w:r>
      <w:r w:rsidR="0026293B" w:rsidRPr="0086259F">
        <w:rPr>
          <w:color w:val="000000"/>
          <w:szCs w:val="24"/>
        </w:rPr>
        <w:t xml:space="preserve"> </w:t>
      </w:r>
      <w:r w:rsidR="00335EE2" w:rsidRPr="0086259F">
        <w:rPr>
          <w:color w:val="000000"/>
          <w:szCs w:val="24"/>
        </w:rPr>
        <w:t>sudarė šią paslaugų viešojo pirkimo-pardavimo sutartį, toliau vadinamą „Sutartimi“, ir susitarė dėl toliau išvardintų sąlygų</w:t>
      </w:r>
      <w:r w:rsidR="0094220D" w:rsidRPr="0086259F">
        <w:rPr>
          <w:color w:val="000000"/>
          <w:szCs w:val="24"/>
        </w:rPr>
        <w: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085C05" w:rsidRPr="0086259F" w14:paraId="7131321C" w14:textId="77777777" w:rsidTr="00E50443">
        <w:tc>
          <w:tcPr>
            <w:tcW w:w="9854" w:type="dxa"/>
          </w:tcPr>
          <w:p w14:paraId="2C5357B1" w14:textId="77777777" w:rsidR="00A723A5" w:rsidRDefault="00FB1F6C" w:rsidP="00246CD4">
            <w:pPr>
              <w:pStyle w:val="CommentText"/>
              <w:spacing w:after="0" w:line="240" w:lineRule="auto"/>
              <w:jc w:val="both"/>
              <w:rPr>
                <w:color w:val="000000"/>
                <w:sz w:val="24"/>
                <w:szCs w:val="24"/>
              </w:rPr>
            </w:pPr>
            <w:r w:rsidRPr="0086259F">
              <w:rPr>
                <w:b/>
                <w:spacing w:val="-4"/>
                <w:sz w:val="24"/>
                <w:szCs w:val="24"/>
              </w:rPr>
              <w:t xml:space="preserve">1. </w:t>
            </w:r>
            <w:r w:rsidR="00F3136C" w:rsidRPr="0086259F">
              <w:rPr>
                <w:b/>
                <w:spacing w:val="-4"/>
                <w:sz w:val="24"/>
                <w:szCs w:val="24"/>
              </w:rPr>
              <w:t>Nuomotojas</w:t>
            </w:r>
            <w:r w:rsidR="00F3136C" w:rsidRPr="0086259F">
              <w:rPr>
                <w:sz w:val="24"/>
                <w:szCs w:val="24"/>
              </w:rPr>
              <w:t xml:space="preserve"> įsipareigoja išnuomoti </w:t>
            </w:r>
            <w:r w:rsidR="001A7D7C" w:rsidRPr="001A7D7C">
              <w:rPr>
                <w:b/>
                <w:sz w:val="24"/>
                <w:szCs w:val="24"/>
              </w:rPr>
              <w:t>autobusus su vairuotojais</w:t>
            </w:r>
            <w:r w:rsidR="00F3136C" w:rsidRPr="0086259F">
              <w:rPr>
                <w:sz w:val="24"/>
                <w:szCs w:val="24"/>
              </w:rPr>
              <w:t xml:space="preserve"> (</w:t>
            </w:r>
            <w:r w:rsidR="00F3136C" w:rsidRPr="0086259F">
              <w:rPr>
                <w:color w:val="000000"/>
                <w:sz w:val="24"/>
                <w:szCs w:val="24"/>
              </w:rPr>
              <w:t>toliau – nuomos objektas</w:t>
            </w:r>
            <w:r w:rsidR="00BD3F1C" w:rsidRPr="0086259F">
              <w:rPr>
                <w:color w:val="000000"/>
                <w:sz w:val="24"/>
                <w:szCs w:val="24"/>
              </w:rPr>
              <w:t>, paslaugos</w:t>
            </w:r>
            <w:r w:rsidR="00F3136C" w:rsidRPr="0086259F">
              <w:rPr>
                <w:color w:val="000000"/>
                <w:sz w:val="24"/>
                <w:szCs w:val="24"/>
              </w:rPr>
              <w:t xml:space="preserve">) </w:t>
            </w:r>
            <w:r w:rsidRPr="0086259F">
              <w:rPr>
                <w:color w:val="000000"/>
                <w:sz w:val="24"/>
                <w:szCs w:val="24"/>
              </w:rPr>
              <w:t>atitinkančia</w:t>
            </w:r>
            <w:r w:rsidR="00F3136C" w:rsidRPr="0086259F">
              <w:rPr>
                <w:color w:val="000000"/>
                <w:sz w:val="24"/>
                <w:szCs w:val="24"/>
              </w:rPr>
              <w:t>s Sutarties pried</w:t>
            </w:r>
            <w:r w:rsidR="00BB04D0" w:rsidRPr="0086259F">
              <w:rPr>
                <w:color w:val="000000"/>
                <w:sz w:val="24"/>
                <w:szCs w:val="24"/>
              </w:rPr>
              <w:t>e</w:t>
            </w:r>
            <w:r w:rsidR="0026293B" w:rsidRPr="0086259F">
              <w:rPr>
                <w:color w:val="000000"/>
                <w:sz w:val="24"/>
                <w:szCs w:val="24"/>
              </w:rPr>
              <w:t xml:space="preserve"> „</w:t>
            </w:r>
            <w:r w:rsidR="001A7D7C">
              <w:rPr>
                <w:color w:val="000000"/>
                <w:sz w:val="24"/>
                <w:szCs w:val="24"/>
              </w:rPr>
              <w:t>Autobusų nuomos su vairuotoju techninė specifikacija</w:t>
            </w:r>
            <w:r w:rsidR="0026293B" w:rsidRPr="0086259F">
              <w:rPr>
                <w:color w:val="000000"/>
                <w:sz w:val="24"/>
                <w:szCs w:val="24"/>
              </w:rPr>
              <w:t xml:space="preserve">“ (toliau - 1 priedas), </w:t>
            </w:r>
            <w:r w:rsidR="00F3136C" w:rsidRPr="0086259F">
              <w:rPr>
                <w:color w:val="000000"/>
                <w:sz w:val="24"/>
                <w:szCs w:val="24"/>
              </w:rPr>
              <w:t xml:space="preserve">pateiktas technines specifikacijas. </w:t>
            </w:r>
            <w:r w:rsidR="00F3136C" w:rsidRPr="0086259F">
              <w:rPr>
                <w:b/>
                <w:color w:val="000000"/>
                <w:spacing w:val="-4"/>
                <w:sz w:val="24"/>
                <w:szCs w:val="24"/>
              </w:rPr>
              <w:t>Nuomininkas</w:t>
            </w:r>
            <w:r w:rsidR="00F3136C" w:rsidRPr="0086259F">
              <w:rPr>
                <w:color w:val="000000"/>
                <w:sz w:val="24"/>
                <w:szCs w:val="24"/>
              </w:rPr>
              <w:t xml:space="preserve"> įsipareigoja priimti Sutarties </w:t>
            </w:r>
            <w:r w:rsidR="00BB04D0" w:rsidRPr="0086259F">
              <w:rPr>
                <w:color w:val="000000"/>
                <w:sz w:val="24"/>
                <w:szCs w:val="24"/>
              </w:rPr>
              <w:t xml:space="preserve">1 priede </w:t>
            </w:r>
            <w:r w:rsidR="00F3136C" w:rsidRPr="0086259F">
              <w:rPr>
                <w:color w:val="000000"/>
                <w:sz w:val="24"/>
                <w:szCs w:val="24"/>
              </w:rPr>
              <w:t>pateikt</w:t>
            </w:r>
            <w:r w:rsidR="00BB04D0" w:rsidRPr="0086259F">
              <w:rPr>
                <w:color w:val="000000"/>
                <w:sz w:val="24"/>
                <w:szCs w:val="24"/>
              </w:rPr>
              <w:t>as</w:t>
            </w:r>
            <w:r w:rsidR="00F3136C" w:rsidRPr="0086259F">
              <w:rPr>
                <w:color w:val="000000"/>
                <w:sz w:val="24"/>
                <w:szCs w:val="24"/>
              </w:rPr>
              <w:t xml:space="preserve"> technines specifikacijas atitinkantį nuomos objektą ir sumokėti (mokėti) Sutartyje nustatyta tvarka.</w:t>
            </w:r>
          </w:p>
          <w:p w14:paraId="4ED0FEE3" w14:textId="77777777" w:rsidR="006E553F" w:rsidRPr="006E553F" w:rsidRDefault="006E553F" w:rsidP="006E553F">
            <w:pPr>
              <w:spacing w:after="0" w:line="240" w:lineRule="auto"/>
              <w:jc w:val="both"/>
              <w:rPr>
                <w:szCs w:val="24"/>
              </w:rPr>
            </w:pPr>
            <w:r w:rsidRPr="006E553F">
              <w:rPr>
                <w:szCs w:val="24"/>
              </w:rPr>
              <w:t xml:space="preserve">1.2. </w:t>
            </w:r>
            <w:r w:rsidRPr="006E553F">
              <w:rPr>
                <w:b/>
                <w:spacing w:val="-4"/>
                <w:szCs w:val="24"/>
              </w:rPr>
              <w:t>Nuomininkas</w:t>
            </w:r>
            <w:r w:rsidRPr="006E553F">
              <w:rPr>
                <w:szCs w:val="24"/>
              </w:rPr>
              <w:t xml:space="preserve"> įsipareigoja priimti Sutarties 1 priede pateiktą technines specifikacijas atitinkantį nuomos objektą ir sumokėti (mokėti) Sutartyje nustatyta tvarka.</w:t>
            </w:r>
          </w:p>
          <w:p w14:paraId="3E8B0EBB" w14:textId="42A12795" w:rsidR="006E553F" w:rsidRDefault="006E553F" w:rsidP="00AB7715">
            <w:pPr>
              <w:spacing w:after="0" w:line="240" w:lineRule="auto"/>
              <w:jc w:val="both"/>
              <w:rPr>
                <w:szCs w:val="24"/>
              </w:rPr>
            </w:pPr>
            <w:r>
              <w:rPr>
                <w:szCs w:val="24"/>
              </w:rPr>
              <w:t xml:space="preserve">1.3 </w:t>
            </w:r>
            <w:r w:rsidRPr="006E553F">
              <w:rPr>
                <w:b/>
                <w:szCs w:val="24"/>
              </w:rPr>
              <w:t xml:space="preserve">Mokėtojas </w:t>
            </w:r>
            <w:r w:rsidRPr="006E553F">
              <w:rPr>
                <w:szCs w:val="24"/>
              </w:rPr>
              <w:t xml:space="preserve">(jei apmoka ne </w:t>
            </w:r>
            <w:r w:rsidRPr="006E553F">
              <w:rPr>
                <w:b/>
                <w:szCs w:val="24"/>
              </w:rPr>
              <w:t>Nuomininkas</w:t>
            </w:r>
            <w:r w:rsidRPr="006E553F">
              <w:rPr>
                <w:szCs w:val="24"/>
              </w:rPr>
              <w:t>)</w:t>
            </w:r>
            <w:r w:rsidRPr="006E553F">
              <w:rPr>
                <w:b/>
                <w:szCs w:val="24"/>
              </w:rPr>
              <w:t xml:space="preserve"> –</w:t>
            </w:r>
            <w:r w:rsidRPr="006E553F">
              <w:rPr>
                <w:szCs w:val="24"/>
              </w:rPr>
              <w:t xml:space="preserve"> Lietuvos kariuomenė</w:t>
            </w:r>
            <w:r>
              <w:rPr>
                <w:szCs w:val="24"/>
              </w:rPr>
              <w:t>.</w:t>
            </w:r>
          </w:p>
          <w:p w14:paraId="7131321B" w14:textId="3FDA8E1F" w:rsidR="006E553F" w:rsidRPr="0086259F" w:rsidRDefault="006E553F" w:rsidP="00AB7715">
            <w:pPr>
              <w:spacing w:after="0" w:line="240" w:lineRule="auto"/>
              <w:jc w:val="both"/>
              <w:rPr>
                <w:szCs w:val="24"/>
              </w:rPr>
            </w:pPr>
          </w:p>
        </w:tc>
      </w:tr>
      <w:tr w:rsidR="00D90B2A" w:rsidRPr="0086259F" w14:paraId="71313223" w14:textId="77777777" w:rsidTr="00E50443">
        <w:tc>
          <w:tcPr>
            <w:tcW w:w="9854" w:type="dxa"/>
          </w:tcPr>
          <w:p w14:paraId="7131321D" w14:textId="77777777" w:rsidR="00A723A5" w:rsidRPr="0086259F" w:rsidRDefault="00A723A5" w:rsidP="00335EE2">
            <w:pPr>
              <w:spacing w:after="0" w:line="240" w:lineRule="auto"/>
              <w:jc w:val="both"/>
              <w:rPr>
                <w:b/>
                <w:szCs w:val="24"/>
              </w:rPr>
            </w:pPr>
            <w:r w:rsidRPr="0086259F">
              <w:rPr>
                <w:b/>
                <w:szCs w:val="24"/>
              </w:rPr>
              <w:t xml:space="preserve">2. Sutarties </w:t>
            </w:r>
            <w:r w:rsidR="009B6E94" w:rsidRPr="0086259F">
              <w:rPr>
                <w:b/>
                <w:szCs w:val="24"/>
              </w:rPr>
              <w:t>kaina</w:t>
            </w:r>
            <w:r w:rsidR="00AD79EF" w:rsidRPr="0086259F">
              <w:rPr>
                <w:b/>
                <w:szCs w:val="24"/>
              </w:rPr>
              <w:t xml:space="preserve"> </w:t>
            </w:r>
            <w:r w:rsidR="009B6E94" w:rsidRPr="0086259F">
              <w:rPr>
                <w:b/>
                <w:szCs w:val="24"/>
              </w:rPr>
              <w:t>/</w:t>
            </w:r>
            <w:r w:rsidR="00AD79EF" w:rsidRPr="0086259F">
              <w:rPr>
                <w:b/>
                <w:szCs w:val="24"/>
              </w:rPr>
              <w:t xml:space="preserve"> </w:t>
            </w:r>
            <w:r w:rsidR="002049F6" w:rsidRPr="0086259F">
              <w:rPr>
                <w:b/>
                <w:szCs w:val="24"/>
              </w:rPr>
              <w:t xml:space="preserve">nuomos </w:t>
            </w:r>
            <w:r w:rsidR="00A43BF3" w:rsidRPr="0086259F">
              <w:rPr>
                <w:b/>
                <w:szCs w:val="24"/>
              </w:rPr>
              <w:t>įkainiai</w:t>
            </w:r>
            <w:r w:rsidRPr="0086259F">
              <w:rPr>
                <w:b/>
                <w:szCs w:val="24"/>
              </w:rPr>
              <w:t>.</w:t>
            </w:r>
          </w:p>
          <w:p w14:paraId="7131321E" w14:textId="7ED652CB" w:rsidR="00B347E7" w:rsidRPr="0086259F" w:rsidRDefault="00B347E7" w:rsidP="00575ACD">
            <w:pPr>
              <w:spacing w:after="0" w:line="240" w:lineRule="auto"/>
              <w:jc w:val="both"/>
              <w:rPr>
                <w:spacing w:val="4"/>
                <w:szCs w:val="24"/>
                <w:lang w:eastAsia="lt-LT"/>
              </w:rPr>
            </w:pPr>
            <w:r w:rsidRPr="0086259F">
              <w:rPr>
                <w:spacing w:val="4"/>
                <w:szCs w:val="24"/>
                <w:lang w:eastAsia="lt-LT"/>
              </w:rPr>
              <w:t>2.1. Sutarties kaina</w:t>
            </w:r>
            <w:r w:rsidR="00EB5FF0" w:rsidRPr="0086259F">
              <w:rPr>
                <w:spacing w:val="4"/>
                <w:szCs w:val="24"/>
                <w:lang w:eastAsia="lt-LT"/>
              </w:rPr>
              <w:t xml:space="preserve"> ne didesnė nei</w:t>
            </w:r>
            <w:r w:rsidR="0083084C">
              <w:rPr>
                <w:spacing w:val="4"/>
                <w:szCs w:val="24"/>
                <w:lang w:eastAsia="lt-LT"/>
              </w:rPr>
              <w:t xml:space="preserve"> </w:t>
            </w:r>
            <w:r w:rsidR="00EC092F" w:rsidRPr="0086259F">
              <w:rPr>
                <w:spacing w:val="4"/>
                <w:szCs w:val="24"/>
                <w:lang w:eastAsia="lt-LT"/>
              </w:rPr>
              <w:t>–</w:t>
            </w:r>
            <w:r w:rsidR="00FB1F6C" w:rsidRPr="0086259F">
              <w:rPr>
                <w:spacing w:val="4"/>
                <w:szCs w:val="24"/>
                <w:lang w:eastAsia="lt-LT"/>
              </w:rPr>
              <w:t xml:space="preserve"> </w:t>
            </w:r>
            <w:r w:rsidR="001A7D7C">
              <w:rPr>
                <w:spacing w:val="4"/>
                <w:szCs w:val="24"/>
                <w:lang w:eastAsia="lt-LT"/>
              </w:rPr>
              <w:t>30000</w:t>
            </w:r>
            <w:r w:rsidR="00EC092F" w:rsidRPr="0086259F">
              <w:rPr>
                <w:spacing w:val="4"/>
                <w:szCs w:val="24"/>
                <w:lang w:eastAsia="lt-LT"/>
              </w:rPr>
              <w:t>,00</w:t>
            </w:r>
            <w:r w:rsidRPr="0086259F">
              <w:rPr>
                <w:spacing w:val="4"/>
                <w:szCs w:val="24"/>
                <w:lang w:eastAsia="lt-LT"/>
              </w:rPr>
              <w:t xml:space="preserve"> Eur</w:t>
            </w:r>
            <w:r w:rsidR="006E553F">
              <w:rPr>
                <w:spacing w:val="4"/>
                <w:szCs w:val="24"/>
                <w:lang w:eastAsia="lt-LT"/>
              </w:rPr>
              <w:t xml:space="preserve"> su PVM</w:t>
            </w:r>
            <w:r w:rsidRPr="0086259F">
              <w:rPr>
                <w:spacing w:val="4"/>
                <w:szCs w:val="24"/>
                <w:lang w:eastAsia="lt-LT"/>
              </w:rPr>
              <w:t xml:space="preserve">. </w:t>
            </w:r>
            <w:r w:rsidR="002E241B" w:rsidRPr="0086259F">
              <w:rPr>
                <w:spacing w:val="4"/>
                <w:szCs w:val="24"/>
                <w:lang w:eastAsia="lt-LT"/>
              </w:rPr>
              <w:t>(</w:t>
            </w:r>
            <w:r w:rsidR="001A7D7C">
              <w:rPr>
                <w:spacing w:val="4"/>
                <w:szCs w:val="24"/>
                <w:lang w:eastAsia="lt-LT"/>
              </w:rPr>
              <w:t>trisdešimt</w:t>
            </w:r>
            <w:r w:rsidR="0094220D" w:rsidRPr="0086259F">
              <w:rPr>
                <w:spacing w:val="4"/>
                <w:szCs w:val="24"/>
                <w:lang w:eastAsia="lt-LT"/>
              </w:rPr>
              <w:t xml:space="preserve"> </w:t>
            </w:r>
            <w:r w:rsidR="002C1DF8" w:rsidRPr="0086259F">
              <w:rPr>
                <w:spacing w:val="4"/>
                <w:szCs w:val="24"/>
                <w:lang w:eastAsia="lt-LT"/>
              </w:rPr>
              <w:t>t</w:t>
            </w:r>
            <w:r w:rsidR="003F4801" w:rsidRPr="0086259F">
              <w:rPr>
                <w:spacing w:val="4"/>
                <w:szCs w:val="24"/>
                <w:lang w:eastAsia="lt-LT"/>
              </w:rPr>
              <w:t>ūkstanči</w:t>
            </w:r>
            <w:r w:rsidR="0094220D" w:rsidRPr="0086259F">
              <w:rPr>
                <w:spacing w:val="4"/>
                <w:szCs w:val="24"/>
                <w:lang w:eastAsia="lt-LT"/>
              </w:rPr>
              <w:t>ų</w:t>
            </w:r>
            <w:r w:rsidR="003F4801" w:rsidRPr="0086259F">
              <w:rPr>
                <w:spacing w:val="4"/>
                <w:szCs w:val="24"/>
                <w:lang w:eastAsia="lt-LT"/>
              </w:rPr>
              <w:t xml:space="preserve"> </w:t>
            </w:r>
            <w:r w:rsidRPr="0086259F">
              <w:rPr>
                <w:spacing w:val="4"/>
                <w:szCs w:val="24"/>
                <w:lang w:eastAsia="lt-LT"/>
              </w:rPr>
              <w:t>eurų</w:t>
            </w:r>
            <w:r w:rsidR="00484442" w:rsidRPr="0086259F">
              <w:rPr>
                <w:spacing w:val="4"/>
                <w:szCs w:val="24"/>
                <w:lang w:eastAsia="lt-LT"/>
              </w:rPr>
              <w:t>, 00 cnt.</w:t>
            </w:r>
            <w:r w:rsidRPr="0086259F">
              <w:rPr>
                <w:spacing w:val="4"/>
                <w:szCs w:val="24"/>
                <w:lang w:eastAsia="lt-LT"/>
              </w:rPr>
              <w:t>) su 21% PVM.</w:t>
            </w:r>
          </w:p>
          <w:p w14:paraId="7131321F" w14:textId="77777777" w:rsidR="007E3D7D" w:rsidRPr="0086259F" w:rsidRDefault="00900007" w:rsidP="00575ACD">
            <w:pPr>
              <w:spacing w:after="0"/>
              <w:jc w:val="both"/>
              <w:rPr>
                <w:spacing w:val="4"/>
                <w:szCs w:val="24"/>
                <w:lang w:eastAsia="lt-LT"/>
              </w:rPr>
            </w:pPr>
            <w:r w:rsidRPr="0086259F">
              <w:rPr>
                <w:spacing w:val="4"/>
                <w:szCs w:val="24"/>
                <w:lang w:eastAsia="lt-LT"/>
              </w:rPr>
              <w:t xml:space="preserve">2.2. </w:t>
            </w:r>
            <w:r w:rsidR="001D172E" w:rsidRPr="0086259F">
              <w:rPr>
                <w:b/>
                <w:szCs w:val="24"/>
              </w:rPr>
              <w:t>Nuomininkas</w:t>
            </w:r>
            <w:r w:rsidR="001D172E" w:rsidRPr="0086259F">
              <w:rPr>
                <w:szCs w:val="24"/>
              </w:rPr>
              <w:t xml:space="preserve"> </w:t>
            </w:r>
            <w:r w:rsidRPr="0086259F">
              <w:rPr>
                <w:szCs w:val="24"/>
              </w:rPr>
              <w:t xml:space="preserve">neįsipareigoja įsigyti paslaugų už visą Sutarties specialiosios dalies 2.1 punkte nurodyta kainą. </w:t>
            </w:r>
          </w:p>
          <w:p w14:paraId="71313220" w14:textId="21A873AD" w:rsidR="00FB1F6C" w:rsidRPr="0086259F" w:rsidRDefault="00B347E7" w:rsidP="00575ACD">
            <w:pPr>
              <w:spacing w:after="0"/>
              <w:jc w:val="both"/>
              <w:rPr>
                <w:color w:val="FF0000"/>
                <w:spacing w:val="4"/>
                <w:szCs w:val="24"/>
                <w:lang w:eastAsia="lt-LT"/>
              </w:rPr>
            </w:pPr>
            <w:r w:rsidRPr="0086259F">
              <w:rPr>
                <w:spacing w:val="4"/>
                <w:szCs w:val="24"/>
                <w:lang w:eastAsia="lt-LT"/>
              </w:rPr>
              <w:t>2.</w:t>
            </w:r>
            <w:r w:rsidR="00900007" w:rsidRPr="0086259F">
              <w:rPr>
                <w:spacing w:val="4"/>
                <w:szCs w:val="24"/>
                <w:lang w:eastAsia="lt-LT"/>
              </w:rPr>
              <w:t>3</w:t>
            </w:r>
            <w:r w:rsidRPr="0086259F">
              <w:rPr>
                <w:spacing w:val="4"/>
                <w:szCs w:val="24"/>
                <w:lang w:eastAsia="lt-LT"/>
              </w:rPr>
              <w:t xml:space="preserve">. Nuomos </w:t>
            </w:r>
            <w:r w:rsidR="00FB1F6C" w:rsidRPr="0086259F">
              <w:rPr>
                <w:spacing w:val="4"/>
                <w:szCs w:val="24"/>
                <w:lang w:eastAsia="lt-LT"/>
              </w:rPr>
              <w:t>objekto įkainiai</w:t>
            </w:r>
            <w:r w:rsidRPr="0086259F">
              <w:rPr>
                <w:spacing w:val="4"/>
                <w:szCs w:val="24"/>
                <w:lang w:eastAsia="lt-LT"/>
              </w:rPr>
              <w:t xml:space="preserve"> nurodyt</w:t>
            </w:r>
            <w:r w:rsidR="00FB1F6C" w:rsidRPr="0086259F">
              <w:rPr>
                <w:spacing w:val="4"/>
                <w:szCs w:val="24"/>
                <w:lang w:eastAsia="lt-LT"/>
              </w:rPr>
              <w:t>i</w:t>
            </w:r>
            <w:r w:rsidRPr="0086259F">
              <w:rPr>
                <w:spacing w:val="4"/>
                <w:szCs w:val="24"/>
                <w:lang w:eastAsia="lt-LT"/>
              </w:rPr>
              <w:t xml:space="preserve"> (detalizuot</w:t>
            </w:r>
            <w:r w:rsidR="00FB1F6C" w:rsidRPr="0086259F">
              <w:rPr>
                <w:spacing w:val="4"/>
                <w:szCs w:val="24"/>
                <w:lang w:eastAsia="lt-LT"/>
              </w:rPr>
              <w:t>i</w:t>
            </w:r>
            <w:r w:rsidRPr="0086259F">
              <w:rPr>
                <w:spacing w:val="4"/>
                <w:szCs w:val="24"/>
                <w:lang w:eastAsia="lt-LT"/>
              </w:rPr>
              <w:t xml:space="preserve">) Sutarties </w:t>
            </w:r>
            <w:r w:rsidR="009A064F" w:rsidRPr="0086259F">
              <w:rPr>
                <w:spacing w:val="4"/>
                <w:szCs w:val="24"/>
                <w:lang w:eastAsia="lt-LT"/>
              </w:rPr>
              <w:t>2</w:t>
            </w:r>
            <w:r w:rsidR="002F4E2B" w:rsidRPr="0086259F">
              <w:rPr>
                <w:szCs w:val="24"/>
              </w:rPr>
              <w:t xml:space="preserve"> priede „</w:t>
            </w:r>
            <w:r w:rsidR="001A7D7C">
              <w:rPr>
                <w:szCs w:val="24"/>
              </w:rPr>
              <w:t>Autobusų</w:t>
            </w:r>
            <w:r w:rsidR="002F4E2B" w:rsidRPr="0086259F">
              <w:rPr>
                <w:szCs w:val="24"/>
              </w:rPr>
              <w:t xml:space="preserve"> nuomos </w:t>
            </w:r>
            <w:r w:rsidR="001A7D7C">
              <w:rPr>
                <w:szCs w:val="24"/>
              </w:rPr>
              <w:t xml:space="preserve">su vairuotoju </w:t>
            </w:r>
            <w:r w:rsidR="002F4E2B" w:rsidRPr="0086259F">
              <w:rPr>
                <w:szCs w:val="24"/>
              </w:rPr>
              <w:t xml:space="preserve">paslaugų </w:t>
            </w:r>
            <w:r w:rsidR="002F4E2B" w:rsidRPr="0086259F">
              <w:rPr>
                <w:color w:val="000000"/>
                <w:szCs w:val="24"/>
              </w:rPr>
              <w:t>įkainiai“</w:t>
            </w:r>
            <w:r w:rsidRPr="0086259F">
              <w:rPr>
                <w:color w:val="000000"/>
                <w:spacing w:val="4"/>
                <w:szCs w:val="24"/>
                <w:lang w:eastAsia="lt-LT"/>
              </w:rPr>
              <w:t>.</w:t>
            </w:r>
          </w:p>
          <w:p w14:paraId="71313221" w14:textId="6BAA2618" w:rsidR="00943F4A" w:rsidRPr="0086259F" w:rsidRDefault="00FB1F6C" w:rsidP="00575ACD">
            <w:pPr>
              <w:spacing w:after="0" w:line="240" w:lineRule="auto"/>
              <w:jc w:val="both"/>
              <w:rPr>
                <w:spacing w:val="4"/>
                <w:szCs w:val="24"/>
                <w:lang w:eastAsia="lt-LT"/>
              </w:rPr>
            </w:pPr>
            <w:r w:rsidRPr="0086259F">
              <w:rPr>
                <w:spacing w:val="4"/>
                <w:szCs w:val="24"/>
                <w:lang w:eastAsia="lt-LT"/>
              </w:rPr>
              <w:t>2.</w:t>
            </w:r>
            <w:r w:rsidR="00900007" w:rsidRPr="0086259F">
              <w:rPr>
                <w:spacing w:val="4"/>
                <w:szCs w:val="24"/>
                <w:lang w:eastAsia="lt-LT"/>
              </w:rPr>
              <w:t>4</w:t>
            </w:r>
            <w:r w:rsidRPr="0086259F">
              <w:rPr>
                <w:spacing w:val="4"/>
                <w:szCs w:val="24"/>
                <w:lang w:eastAsia="lt-LT"/>
              </w:rPr>
              <w:t xml:space="preserve">. </w:t>
            </w:r>
            <w:r w:rsidR="006E553F">
              <w:rPr>
                <w:spacing w:val="4"/>
                <w:szCs w:val="24"/>
                <w:lang w:eastAsia="lt-LT"/>
              </w:rPr>
              <w:t xml:space="preserve">Sutarčiai taikoma fiksuotos kainos kainodara. </w:t>
            </w:r>
            <w:r w:rsidR="00B347E7" w:rsidRPr="0086259F">
              <w:rPr>
                <w:spacing w:val="4"/>
                <w:szCs w:val="24"/>
                <w:lang w:eastAsia="lt-LT"/>
              </w:rPr>
              <w:t xml:space="preserve">Pasikeitus pridėtinės vertės mokesčio tarifui, </w:t>
            </w:r>
            <w:r w:rsidR="00996843" w:rsidRPr="0086259F">
              <w:rPr>
                <w:spacing w:val="4"/>
                <w:szCs w:val="24"/>
                <w:lang w:eastAsia="lt-LT"/>
              </w:rPr>
              <w:t xml:space="preserve">paslaugos </w:t>
            </w:r>
            <w:r w:rsidR="00B347E7" w:rsidRPr="0086259F">
              <w:rPr>
                <w:spacing w:val="4"/>
                <w:szCs w:val="24"/>
                <w:lang w:eastAsia="lt-LT"/>
              </w:rPr>
              <w:t>kainos perskaičiuojamos Sutarties bendrojoje dalyje nustatyta tvarka.</w:t>
            </w:r>
          </w:p>
          <w:p w14:paraId="62815BB3" w14:textId="4D2EF9AF" w:rsidR="006E553F" w:rsidRPr="006E553F" w:rsidRDefault="00FB1F6C" w:rsidP="006E553F">
            <w:pPr>
              <w:spacing w:after="0" w:line="240" w:lineRule="auto"/>
              <w:jc w:val="both"/>
              <w:rPr>
                <w:szCs w:val="24"/>
              </w:rPr>
            </w:pPr>
            <w:r w:rsidRPr="0086259F">
              <w:rPr>
                <w:spacing w:val="4"/>
                <w:szCs w:val="24"/>
                <w:lang w:eastAsia="lt-LT"/>
              </w:rPr>
              <w:t>2.</w:t>
            </w:r>
            <w:r w:rsidR="00900007" w:rsidRPr="0086259F">
              <w:rPr>
                <w:spacing w:val="4"/>
                <w:szCs w:val="24"/>
                <w:lang w:eastAsia="lt-LT"/>
              </w:rPr>
              <w:t>5</w:t>
            </w:r>
            <w:r w:rsidRPr="0086259F">
              <w:rPr>
                <w:spacing w:val="4"/>
                <w:szCs w:val="24"/>
                <w:lang w:eastAsia="lt-LT"/>
              </w:rPr>
              <w:t>.</w:t>
            </w:r>
            <w:r w:rsidRPr="0086259F">
              <w:rPr>
                <w:color w:val="FF0000"/>
                <w:spacing w:val="4"/>
                <w:szCs w:val="24"/>
                <w:lang w:eastAsia="lt-LT"/>
              </w:rPr>
              <w:t xml:space="preserve"> </w:t>
            </w:r>
            <w:r w:rsidR="006E553F" w:rsidRPr="006E553F">
              <w:rPr>
                <w:szCs w:val="24"/>
              </w:rPr>
              <w:t xml:space="preserve">Į nuomos objekto nuomos kainą/įkainius nurodytus Sutarties </w:t>
            </w:r>
            <w:r w:rsidR="006E553F">
              <w:rPr>
                <w:szCs w:val="24"/>
              </w:rPr>
              <w:t>2</w:t>
            </w:r>
            <w:r w:rsidR="006E553F" w:rsidRPr="006E553F">
              <w:rPr>
                <w:szCs w:val="24"/>
              </w:rPr>
              <w:t xml:space="preserve"> priede turi būti įskaičiuota PVM, transporto priemonės eksploatacijos išlaidos, vairuotojo paslauga, transporto priemonės priežiūros kaštai, privalomojo civilinės atsakomybės draudimo, kelių transporto priemonių privalomosios techninės apžiūros kaštai, degalų sąnaudos ir visi kiti mokesčiai ir išlaidos galintys atsirasti </w:t>
            </w:r>
            <w:r w:rsidR="006E553F" w:rsidRPr="006E553F">
              <w:rPr>
                <w:b/>
                <w:szCs w:val="24"/>
              </w:rPr>
              <w:t>Nuomotojui</w:t>
            </w:r>
            <w:r w:rsidR="006E553F" w:rsidRPr="006E553F">
              <w:rPr>
                <w:szCs w:val="24"/>
              </w:rPr>
              <w:t xml:space="preserve"> vykdant nuomos objekto nuomą.</w:t>
            </w:r>
          </w:p>
          <w:p w14:paraId="71313222" w14:textId="5EB587B3" w:rsidR="00FB1F6C" w:rsidRPr="0086259F" w:rsidRDefault="00FB1F6C" w:rsidP="00575ACD">
            <w:pPr>
              <w:spacing w:after="0" w:line="240" w:lineRule="auto"/>
              <w:jc w:val="both"/>
              <w:rPr>
                <w:b/>
                <w:color w:val="FF0000"/>
                <w:szCs w:val="24"/>
              </w:rPr>
            </w:pPr>
          </w:p>
        </w:tc>
      </w:tr>
      <w:tr w:rsidR="00085C05" w:rsidRPr="0086259F" w14:paraId="71313229" w14:textId="77777777" w:rsidTr="00E50443">
        <w:tc>
          <w:tcPr>
            <w:tcW w:w="9854" w:type="dxa"/>
          </w:tcPr>
          <w:p w14:paraId="71313224" w14:textId="77777777" w:rsidR="00A723A5" w:rsidRPr="0086259F" w:rsidRDefault="00A723A5" w:rsidP="00B95678">
            <w:pPr>
              <w:spacing w:after="0" w:line="240" w:lineRule="auto"/>
              <w:rPr>
                <w:b/>
                <w:szCs w:val="24"/>
              </w:rPr>
            </w:pPr>
            <w:r w:rsidRPr="0086259F">
              <w:rPr>
                <w:b/>
                <w:szCs w:val="24"/>
              </w:rPr>
              <w:t xml:space="preserve">3. </w:t>
            </w:r>
            <w:r w:rsidR="00291649" w:rsidRPr="0086259F">
              <w:rPr>
                <w:b/>
                <w:szCs w:val="24"/>
              </w:rPr>
              <w:t>Nuomos objekto</w:t>
            </w:r>
            <w:r w:rsidRPr="0086259F">
              <w:rPr>
                <w:b/>
                <w:szCs w:val="24"/>
              </w:rPr>
              <w:t xml:space="preserve"> pristatymo vieta, </w:t>
            </w:r>
            <w:r w:rsidR="008A2926" w:rsidRPr="0086259F">
              <w:rPr>
                <w:b/>
                <w:szCs w:val="24"/>
              </w:rPr>
              <w:t xml:space="preserve">nuomos </w:t>
            </w:r>
            <w:r w:rsidRPr="0086259F">
              <w:rPr>
                <w:b/>
                <w:szCs w:val="24"/>
              </w:rPr>
              <w:t>terminas ir sąlygos:</w:t>
            </w:r>
          </w:p>
          <w:p w14:paraId="79A894EF" w14:textId="77777777" w:rsidR="001A7D7C" w:rsidRDefault="001A7D7C" w:rsidP="001A7D7C">
            <w:pPr>
              <w:spacing w:after="0" w:line="240" w:lineRule="auto"/>
              <w:jc w:val="both"/>
              <w:rPr>
                <w:spacing w:val="-4"/>
                <w:szCs w:val="24"/>
              </w:rPr>
            </w:pPr>
            <w:r w:rsidRPr="0065618D">
              <w:rPr>
                <w:szCs w:val="24"/>
              </w:rPr>
              <w:t xml:space="preserve">3.1. </w:t>
            </w:r>
            <w:r w:rsidRPr="0065618D">
              <w:rPr>
                <w:b/>
                <w:spacing w:val="-4"/>
                <w:szCs w:val="24"/>
              </w:rPr>
              <w:t>Nuomos terminas</w:t>
            </w:r>
            <w:r w:rsidRPr="0065618D">
              <w:rPr>
                <w:spacing w:val="-4"/>
                <w:szCs w:val="24"/>
              </w:rPr>
              <w:t xml:space="preserve"> – </w:t>
            </w:r>
            <w:r w:rsidRPr="0065618D">
              <w:rPr>
                <w:b/>
                <w:spacing w:val="-4"/>
                <w:szCs w:val="24"/>
              </w:rPr>
              <w:t>Nuomininkas</w:t>
            </w:r>
            <w:r w:rsidRPr="0065618D">
              <w:rPr>
                <w:spacing w:val="-4"/>
                <w:szCs w:val="24"/>
              </w:rPr>
              <w:t xml:space="preserve"> planuoja nuomotis nuomos objektus </w:t>
            </w:r>
            <w:r w:rsidRPr="000B4C05">
              <w:rPr>
                <w:spacing w:val="-4"/>
                <w:szCs w:val="24"/>
              </w:rPr>
              <w:t>12 (dvylika) mėnesių</w:t>
            </w:r>
            <w:r>
              <w:rPr>
                <w:spacing w:val="-4"/>
                <w:szCs w:val="24"/>
              </w:rPr>
              <w:t xml:space="preserve"> nuo Sutarties pasirašymo momento,  pagal savo</w:t>
            </w:r>
            <w:r w:rsidRPr="0065618D">
              <w:rPr>
                <w:spacing w:val="-4"/>
                <w:szCs w:val="24"/>
              </w:rPr>
              <w:t xml:space="preserve"> poreikį</w:t>
            </w:r>
            <w:r w:rsidRPr="004F45D6">
              <w:rPr>
                <w:szCs w:val="24"/>
                <w:lang w:eastAsia="ar-SA"/>
              </w:rPr>
              <w:t xml:space="preserve"> ir turimą finansavimą</w:t>
            </w:r>
            <w:r>
              <w:rPr>
                <w:spacing w:val="-4"/>
                <w:szCs w:val="24"/>
              </w:rPr>
              <w:t xml:space="preserve">. </w:t>
            </w:r>
          </w:p>
          <w:p w14:paraId="53669540" w14:textId="77777777" w:rsidR="001A7D7C" w:rsidRPr="0065618D" w:rsidRDefault="001A7D7C" w:rsidP="001A7D7C">
            <w:pPr>
              <w:pStyle w:val="NoSpacing"/>
              <w:jc w:val="both"/>
              <w:rPr>
                <w:lang w:val="lt-LT"/>
              </w:rPr>
            </w:pPr>
            <w:r w:rsidRPr="0065618D">
              <w:rPr>
                <w:lang w:val="lt-LT" w:eastAsia="lt-LT"/>
              </w:rPr>
              <w:t>3.2.</w:t>
            </w:r>
            <w:r w:rsidRPr="0065618D">
              <w:rPr>
                <w:lang w:val="lt-LT"/>
              </w:rPr>
              <w:t xml:space="preserve"> </w:t>
            </w:r>
            <w:r w:rsidRPr="0065618D">
              <w:rPr>
                <w:b/>
                <w:lang w:val="lt-LT"/>
              </w:rPr>
              <w:t>Nuomos</w:t>
            </w:r>
            <w:r w:rsidRPr="0065618D">
              <w:rPr>
                <w:lang w:val="lt-LT"/>
              </w:rPr>
              <w:t xml:space="preserve"> </w:t>
            </w:r>
            <w:r w:rsidRPr="0065618D">
              <w:rPr>
                <w:b/>
                <w:lang w:val="lt-LT"/>
              </w:rPr>
              <w:t>teikimo vieta:</w:t>
            </w:r>
            <w:r w:rsidRPr="0065618D">
              <w:rPr>
                <w:lang w:val="lt-LT"/>
              </w:rPr>
              <w:t xml:space="preserve"> </w:t>
            </w:r>
          </w:p>
          <w:p w14:paraId="21789EFB" w14:textId="77777777" w:rsidR="001A7D7C" w:rsidRDefault="001A7D7C" w:rsidP="001A7D7C">
            <w:pPr>
              <w:spacing w:after="0" w:line="240" w:lineRule="auto"/>
              <w:jc w:val="both"/>
              <w:rPr>
                <w:szCs w:val="24"/>
                <w:lang w:eastAsia="ar-SA"/>
              </w:rPr>
            </w:pPr>
            <w:r w:rsidRPr="0065618D">
              <w:rPr>
                <w:szCs w:val="24"/>
              </w:rPr>
              <w:t xml:space="preserve">3.2.1. Nuomojamos transporto priemonės su vairuotojais turi būti pristatytos iš anksto sutartu laiku į iš anksto sutartą vietą. </w:t>
            </w:r>
            <w:r w:rsidRPr="0065618D">
              <w:rPr>
                <w:b/>
                <w:szCs w:val="24"/>
              </w:rPr>
              <w:t>Nuomotojas</w:t>
            </w:r>
            <w:r w:rsidRPr="0065618D">
              <w:rPr>
                <w:szCs w:val="24"/>
              </w:rPr>
              <w:t xml:space="preserve"> su </w:t>
            </w:r>
            <w:r w:rsidRPr="0065618D">
              <w:rPr>
                <w:b/>
                <w:szCs w:val="24"/>
              </w:rPr>
              <w:t>Nuomininku</w:t>
            </w:r>
            <w:r w:rsidRPr="0065618D">
              <w:rPr>
                <w:szCs w:val="24"/>
              </w:rPr>
              <w:t xml:space="preserve"> elektroniniu paštu suderina konkretaus užsakymo informaciją apie maršrutą, datą, laiką, keleivių skaičių ir kitus</w:t>
            </w:r>
            <w:r>
              <w:rPr>
                <w:szCs w:val="24"/>
              </w:rPr>
              <w:t xml:space="preserve"> būtinus ir</w:t>
            </w:r>
            <w:r w:rsidRPr="0065618D">
              <w:rPr>
                <w:szCs w:val="24"/>
              </w:rPr>
              <w:t xml:space="preserve"> reikalingus duomenis, kurie </w:t>
            </w:r>
            <w:r w:rsidRPr="0065618D">
              <w:rPr>
                <w:b/>
                <w:szCs w:val="24"/>
              </w:rPr>
              <w:t>Nuomotojui</w:t>
            </w:r>
            <w:r w:rsidRPr="0065618D">
              <w:rPr>
                <w:szCs w:val="24"/>
              </w:rPr>
              <w:t xml:space="preserve"> bus pateikiami iš anksto, bet ne vėliau kaip prieš </w:t>
            </w:r>
            <w:r>
              <w:rPr>
                <w:color w:val="000000"/>
                <w:szCs w:val="24"/>
              </w:rPr>
              <w:t>2</w:t>
            </w:r>
            <w:r w:rsidRPr="005B1477">
              <w:rPr>
                <w:color w:val="000000"/>
                <w:szCs w:val="24"/>
              </w:rPr>
              <w:t xml:space="preserve"> (</w:t>
            </w:r>
            <w:r>
              <w:rPr>
                <w:color w:val="000000"/>
                <w:szCs w:val="24"/>
              </w:rPr>
              <w:t>dvi</w:t>
            </w:r>
            <w:r w:rsidRPr="005B1477">
              <w:rPr>
                <w:color w:val="000000"/>
                <w:szCs w:val="24"/>
              </w:rPr>
              <w:t>)</w:t>
            </w:r>
            <w:r w:rsidRPr="00F664A7">
              <w:rPr>
                <w:szCs w:val="24"/>
              </w:rPr>
              <w:t xml:space="preserve"> darbo </w:t>
            </w:r>
            <w:r w:rsidRPr="00BD0106">
              <w:rPr>
                <w:szCs w:val="24"/>
              </w:rPr>
              <w:t>dienas</w:t>
            </w:r>
            <w:r>
              <w:rPr>
                <w:szCs w:val="24"/>
                <w:lang w:eastAsia="ar-SA"/>
              </w:rPr>
              <w:t>.</w:t>
            </w:r>
          </w:p>
          <w:p w14:paraId="2B77B7C9" w14:textId="77777777" w:rsidR="001A7D7C" w:rsidRPr="00E95878" w:rsidRDefault="001A7D7C" w:rsidP="001A7D7C">
            <w:pPr>
              <w:spacing w:after="0" w:line="240" w:lineRule="auto"/>
              <w:jc w:val="both"/>
              <w:rPr>
                <w:lang w:eastAsia="lt-LT"/>
              </w:rPr>
            </w:pPr>
            <w:r>
              <w:rPr>
                <w:szCs w:val="24"/>
                <w:lang w:eastAsia="ar-SA"/>
              </w:rPr>
              <w:lastRenderedPageBreak/>
              <w:t xml:space="preserve">3.2.1.1. Užsakyto </w:t>
            </w:r>
            <w:r>
              <w:rPr>
                <w:lang w:eastAsia="lt-LT"/>
              </w:rPr>
              <w:t xml:space="preserve">nuomos objekto nuvažiuotų kilometrų skaičius, už kurį </w:t>
            </w:r>
            <w:r w:rsidRPr="00E95878">
              <w:rPr>
                <w:b/>
                <w:lang w:eastAsia="lt-LT"/>
              </w:rPr>
              <w:t>Nuomininkas</w:t>
            </w:r>
            <w:r>
              <w:rPr>
                <w:lang w:eastAsia="lt-LT"/>
              </w:rPr>
              <w:t xml:space="preserve"> sumoka, pradedamas skaičiuoti</w:t>
            </w:r>
            <w:r w:rsidRPr="00B5374F">
              <w:rPr>
                <w:lang w:eastAsia="lt-LT"/>
              </w:rPr>
              <w:t xml:space="preserve"> </w:t>
            </w:r>
            <w:r>
              <w:rPr>
                <w:lang w:eastAsia="lt-LT"/>
              </w:rPr>
              <w:t xml:space="preserve">nuo vietos, į kurią pristatomas nuomos objektas ir įlaipinami keleiviai iki galutinės </w:t>
            </w:r>
            <w:r w:rsidRPr="00E95878">
              <w:rPr>
                <w:b/>
                <w:lang w:eastAsia="lt-LT"/>
              </w:rPr>
              <w:t>Nuomininko</w:t>
            </w:r>
            <w:r>
              <w:rPr>
                <w:lang w:eastAsia="lt-LT"/>
              </w:rPr>
              <w:t xml:space="preserve"> nurodytos vietos, kurioje išlaipinami keleiviai.</w:t>
            </w:r>
          </w:p>
          <w:p w14:paraId="2AD26121" w14:textId="77777777" w:rsidR="001A7D7C" w:rsidRPr="0065618D" w:rsidRDefault="001A7D7C" w:rsidP="001A7D7C">
            <w:pPr>
              <w:spacing w:after="0" w:line="240" w:lineRule="auto"/>
              <w:jc w:val="both"/>
              <w:rPr>
                <w:lang w:eastAsia="lt-LT"/>
              </w:rPr>
            </w:pPr>
            <w:r>
              <w:t>3.2.2</w:t>
            </w:r>
            <w:r w:rsidRPr="0065618D">
              <w:t>. Nuomos objekto nuomos paslaugos turi būti teikiamos darbo dienomis ir pagal poreikį savaitgaliais bei švenčių dienom</w:t>
            </w:r>
            <w:r w:rsidRPr="00BD0106">
              <w:t xml:space="preserve">is </w:t>
            </w:r>
            <w:r>
              <w:t>Lietuvos Respublikos teritorijoje.</w:t>
            </w:r>
          </w:p>
          <w:p w14:paraId="63E4F0EC" w14:textId="77777777" w:rsidR="001A7D7C" w:rsidRPr="0065618D" w:rsidRDefault="001A7D7C" w:rsidP="001A7D7C">
            <w:pPr>
              <w:pStyle w:val="NoSpacing"/>
              <w:jc w:val="both"/>
              <w:rPr>
                <w:color w:val="000000"/>
                <w:lang w:val="lt-LT"/>
              </w:rPr>
            </w:pPr>
            <w:r w:rsidRPr="0065618D">
              <w:rPr>
                <w:color w:val="000000"/>
                <w:lang w:val="lt-LT"/>
              </w:rPr>
              <w:t xml:space="preserve">3.3. </w:t>
            </w:r>
            <w:r w:rsidRPr="0065618D">
              <w:rPr>
                <w:b/>
                <w:color w:val="000000"/>
                <w:lang w:val="lt-LT"/>
              </w:rPr>
              <w:t>Nuomos</w:t>
            </w:r>
            <w:r w:rsidRPr="0065618D">
              <w:rPr>
                <w:color w:val="000000"/>
                <w:lang w:val="lt-LT"/>
              </w:rPr>
              <w:t xml:space="preserve"> </w:t>
            </w:r>
            <w:r w:rsidRPr="0065618D">
              <w:rPr>
                <w:b/>
                <w:color w:val="000000"/>
                <w:lang w:val="lt-LT"/>
              </w:rPr>
              <w:t>teikimo sąlygos:</w:t>
            </w:r>
            <w:r>
              <w:rPr>
                <w:b/>
                <w:color w:val="000000"/>
                <w:lang w:val="lt-LT"/>
              </w:rPr>
              <w:t xml:space="preserve"> </w:t>
            </w:r>
          </w:p>
          <w:p w14:paraId="60FB87F1" w14:textId="77777777" w:rsidR="001A7D7C" w:rsidRDefault="001A7D7C" w:rsidP="001A7D7C">
            <w:pPr>
              <w:spacing w:after="0" w:line="240" w:lineRule="auto"/>
              <w:jc w:val="both"/>
              <w:rPr>
                <w:lang w:eastAsia="lt-LT"/>
              </w:rPr>
            </w:pPr>
            <w:r w:rsidRPr="0065618D">
              <w:rPr>
                <w:lang w:eastAsia="lt-LT"/>
              </w:rPr>
              <w:t>3.3.1.</w:t>
            </w:r>
            <w:r w:rsidRPr="0065618D">
              <w:rPr>
                <w:b/>
                <w:lang w:eastAsia="lt-LT"/>
              </w:rPr>
              <w:t xml:space="preserve"> Nuomotojas</w:t>
            </w:r>
            <w:r w:rsidRPr="0065618D">
              <w:rPr>
                <w:lang w:eastAsia="lt-LT"/>
              </w:rPr>
              <w:t xml:space="preserve"> įsipareigoja teikti nuomos objekto nuomos paslaugą </w:t>
            </w:r>
            <w:r w:rsidRPr="0065618D">
              <w:rPr>
                <w:b/>
                <w:lang w:eastAsia="lt-LT"/>
              </w:rPr>
              <w:t>Nuomininkui</w:t>
            </w:r>
            <w:r w:rsidRPr="0065618D">
              <w:rPr>
                <w:lang w:eastAsia="lt-LT"/>
              </w:rPr>
              <w:t>,</w:t>
            </w:r>
            <w:r w:rsidRPr="0065618D">
              <w:rPr>
                <w:b/>
                <w:lang w:eastAsia="lt-LT"/>
              </w:rPr>
              <w:t xml:space="preserve"> </w:t>
            </w:r>
            <w:r w:rsidRPr="0065618D">
              <w:t>transporto priemonės su vairuotojai</w:t>
            </w:r>
            <w:r>
              <w:t xml:space="preserve">s paslaugas Lietuvos Respublikos </w:t>
            </w:r>
            <w:r>
              <w:rPr>
                <w:szCs w:val="24"/>
              </w:rPr>
              <w:t>teritorijoje,</w:t>
            </w:r>
            <w:r w:rsidRPr="004B05CD">
              <w:rPr>
                <w:lang w:eastAsia="lt-LT"/>
              </w:rPr>
              <w:t xml:space="preserve"> </w:t>
            </w:r>
            <w:r w:rsidRPr="0065618D">
              <w:rPr>
                <w:lang w:eastAsia="lt-LT"/>
              </w:rPr>
              <w:t xml:space="preserve">atitinkančias Sutartį bei Sutarties 1 priede numatytą paslaugų techninę specifikaciją, pagal poreikį ir </w:t>
            </w:r>
            <w:r w:rsidRPr="0065618D">
              <w:rPr>
                <w:b/>
                <w:lang w:eastAsia="lt-LT"/>
              </w:rPr>
              <w:t>Nuomininko</w:t>
            </w:r>
            <w:r w:rsidRPr="0065618D">
              <w:rPr>
                <w:lang w:eastAsia="lt-LT"/>
              </w:rPr>
              <w:t xml:space="preserve"> pateiktus užsakymus Sutartyje bei  Sutarties 1 priede numatytais įkainiais, savo sąskaita ir rizika kaip įmanoma rūpestingai ir efektyviai, įskaitant bet neapsiribojant, nuomos objekto teikimą pagal geriausius visuotinai pripažįstamus profesinius, techninius standartus ir praktiką, panaudojant visus reikiamus įgūdžius ir žinias.</w:t>
            </w:r>
          </w:p>
          <w:p w14:paraId="2C9B0C35" w14:textId="77777777" w:rsidR="001A7D7C" w:rsidRPr="002863BE" w:rsidRDefault="001A7D7C" w:rsidP="001A7D7C">
            <w:pPr>
              <w:pStyle w:val="NoSpacing"/>
              <w:jc w:val="both"/>
              <w:rPr>
                <w:spacing w:val="-4"/>
                <w:lang w:val="lt-LT"/>
              </w:rPr>
            </w:pPr>
            <w:r w:rsidRPr="002863BE">
              <w:rPr>
                <w:rFonts w:eastAsia="Calibri"/>
                <w:lang w:val="lt-LT"/>
              </w:rPr>
              <w:t>3.3.2</w:t>
            </w:r>
            <w:r w:rsidRPr="002863BE">
              <w:rPr>
                <w:spacing w:val="-4"/>
                <w:lang w:val="lt-LT"/>
              </w:rPr>
              <w:t xml:space="preserve">. Nuomojamoms transporto priemonėms taikomi aplinkosaugos reikalavimai ir sąlygos nurodytos </w:t>
            </w:r>
            <w:r w:rsidRPr="002863BE">
              <w:rPr>
                <w:lang w:val="lt-LT"/>
              </w:rPr>
              <w:t xml:space="preserve">Sutarties 1 </w:t>
            </w:r>
            <w:r w:rsidRPr="001A7D7C">
              <w:rPr>
                <w:lang w:val="lt-LT"/>
              </w:rPr>
              <w:t>priedo techninių specifikacijų 3 punkte.</w:t>
            </w:r>
          </w:p>
          <w:p w14:paraId="5330170F" w14:textId="77777777" w:rsidR="001A7D7C" w:rsidRPr="0065618D" w:rsidRDefault="001A7D7C" w:rsidP="001A7D7C">
            <w:pPr>
              <w:pStyle w:val="NoSpacing"/>
              <w:jc w:val="both"/>
              <w:rPr>
                <w:color w:val="000000"/>
                <w:spacing w:val="-4"/>
                <w:lang w:val="lt-LT"/>
              </w:rPr>
            </w:pPr>
            <w:r w:rsidRPr="0065618D">
              <w:rPr>
                <w:rFonts w:eastAsia="Calibri"/>
                <w:color w:val="000000"/>
                <w:lang w:val="lt-LT"/>
              </w:rPr>
              <w:t>3</w:t>
            </w:r>
            <w:r>
              <w:rPr>
                <w:rFonts w:eastAsia="Calibri"/>
                <w:color w:val="000000"/>
                <w:lang w:val="lt-LT"/>
              </w:rPr>
              <w:t>.3.3</w:t>
            </w:r>
            <w:r w:rsidRPr="0065618D">
              <w:rPr>
                <w:color w:val="000000"/>
                <w:spacing w:val="-4"/>
                <w:lang w:val="lt-LT"/>
              </w:rPr>
              <w:t xml:space="preserve">. </w:t>
            </w:r>
            <w:r w:rsidRPr="0065618D">
              <w:rPr>
                <w:b/>
                <w:color w:val="000000"/>
                <w:spacing w:val="-4"/>
                <w:lang w:val="lt-LT"/>
              </w:rPr>
              <w:t>Nuomininkui</w:t>
            </w:r>
            <w:r w:rsidRPr="0065618D">
              <w:rPr>
                <w:color w:val="000000"/>
                <w:spacing w:val="-4"/>
                <w:lang w:val="lt-LT"/>
              </w:rPr>
              <w:t xml:space="preserve"> pateikus užklausą el. paštu dėl keleivių pervežimo eigos ir pristatymo terminų ir laikų, </w:t>
            </w:r>
            <w:r w:rsidRPr="0065618D">
              <w:rPr>
                <w:b/>
                <w:color w:val="000000"/>
                <w:spacing w:val="-4"/>
                <w:lang w:val="lt-LT"/>
              </w:rPr>
              <w:t>Nuomotojas</w:t>
            </w:r>
            <w:r w:rsidRPr="0065618D">
              <w:rPr>
                <w:color w:val="000000"/>
                <w:spacing w:val="-4"/>
                <w:lang w:val="lt-LT"/>
              </w:rPr>
              <w:t xml:space="preserve"> privalo ne vėliau kaip per 4 (keturias) valandas nuo užklausos gavimo el. paštu pateikti išsamią </w:t>
            </w:r>
            <w:r w:rsidRPr="00212D48">
              <w:rPr>
                <w:spacing w:val="-4"/>
                <w:lang w:val="lt-LT"/>
              </w:rPr>
              <w:t>informaciją apie planuojamas pateikti transporto priemones valstybinius numerius jų kiekį bei numatomą maršrutą.</w:t>
            </w:r>
          </w:p>
          <w:p w14:paraId="76F17110" w14:textId="259041F9" w:rsidR="001A7D7C" w:rsidRPr="00BD0106" w:rsidRDefault="001A7D7C" w:rsidP="001A7D7C">
            <w:pPr>
              <w:pStyle w:val="NoSpacing"/>
              <w:jc w:val="both"/>
              <w:rPr>
                <w:lang w:val="lt-LT"/>
              </w:rPr>
            </w:pPr>
            <w:r>
              <w:rPr>
                <w:lang w:val="lt-LT" w:eastAsia="ar-SA"/>
              </w:rPr>
              <w:t>3.3.4</w:t>
            </w:r>
            <w:r w:rsidRPr="0065618D">
              <w:rPr>
                <w:lang w:val="lt-LT" w:eastAsia="ar-SA"/>
              </w:rPr>
              <w:t xml:space="preserve"> Transporto priemonių užsakymą derina </w:t>
            </w:r>
            <w:r w:rsidRPr="0065618D">
              <w:rPr>
                <w:b/>
                <w:lang w:val="lt-LT" w:eastAsia="ar-SA"/>
              </w:rPr>
              <w:t>Nuomininko</w:t>
            </w:r>
            <w:r w:rsidRPr="0065618D">
              <w:rPr>
                <w:lang w:val="lt-LT" w:eastAsia="ar-SA"/>
              </w:rPr>
              <w:t xml:space="preserve"> atstovas Sutarties specialiosios dalies 3.2.1 </w:t>
            </w:r>
            <w:r w:rsidRPr="00FF77C3">
              <w:rPr>
                <w:lang w:val="lt-LT" w:eastAsia="ar-SA"/>
              </w:rPr>
              <w:t>papunktyje</w:t>
            </w:r>
            <w:r w:rsidRPr="0065618D">
              <w:rPr>
                <w:lang w:val="lt-LT" w:eastAsia="ar-SA"/>
              </w:rPr>
              <w:t xml:space="preserve"> nustatyta</w:t>
            </w:r>
            <w:r>
              <w:rPr>
                <w:lang w:val="lt-LT" w:eastAsia="ar-SA"/>
              </w:rPr>
              <w:t>i</w:t>
            </w:r>
            <w:r w:rsidRPr="0065618D">
              <w:rPr>
                <w:lang w:val="lt-LT" w:eastAsia="ar-SA"/>
              </w:rPr>
              <w:t>s terminais.</w:t>
            </w:r>
          </w:p>
          <w:p w14:paraId="278B721E" w14:textId="77777777" w:rsidR="001A7D7C" w:rsidRPr="0065618D" w:rsidRDefault="001A7D7C" w:rsidP="001A7D7C">
            <w:pPr>
              <w:spacing w:after="0" w:line="240" w:lineRule="auto"/>
              <w:jc w:val="both"/>
              <w:rPr>
                <w:szCs w:val="24"/>
                <w:lang w:eastAsia="lt-LT"/>
              </w:rPr>
            </w:pPr>
            <w:r>
              <w:rPr>
                <w:szCs w:val="24"/>
                <w:lang w:eastAsia="lt-LT"/>
              </w:rPr>
              <w:t>3.3.5</w:t>
            </w:r>
            <w:r w:rsidRPr="004F45D6">
              <w:rPr>
                <w:szCs w:val="24"/>
                <w:lang w:eastAsia="lt-LT"/>
              </w:rPr>
              <w:t xml:space="preserve">. </w:t>
            </w:r>
            <w:r w:rsidRPr="004F45D6">
              <w:rPr>
                <w:szCs w:val="24"/>
              </w:rPr>
              <w:t xml:space="preserve">Likus 1 (vienai) darbo dienai iki </w:t>
            </w:r>
            <w:r w:rsidRPr="0065618D">
              <w:rPr>
                <w:b/>
                <w:szCs w:val="24"/>
              </w:rPr>
              <w:t>Nuomininko</w:t>
            </w:r>
            <w:r w:rsidRPr="004F45D6">
              <w:rPr>
                <w:szCs w:val="24"/>
              </w:rPr>
              <w:t xml:space="preserve"> planuojamo išvykimo autobusu, šalys privalo patvirtinti autobuso užsakymą elektroniniu paštu</w:t>
            </w:r>
            <w:r w:rsidRPr="004F45D6">
              <w:rPr>
                <w:szCs w:val="24"/>
                <w:lang w:eastAsia="lt-LT"/>
              </w:rPr>
              <w:t>;</w:t>
            </w:r>
            <w:r w:rsidRPr="00212D48">
              <w:rPr>
                <w:color w:val="FF0000"/>
                <w:szCs w:val="24"/>
                <w:lang w:eastAsia="lt-LT"/>
              </w:rPr>
              <w:t xml:space="preserve"> </w:t>
            </w:r>
          </w:p>
          <w:p w14:paraId="2BA5B3C1" w14:textId="77777777" w:rsidR="001A7D7C" w:rsidRPr="00901B13" w:rsidRDefault="001A7D7C" w:rsidP="001A7D7C">
            <w:pPr>
              <w:pStyle w:val="NoSpacing"/>
              <w:jc w:val="both"/>
              <w:rPr>
                <w:color w:val="FF0000"/>
                <w:lang w:val="lt-LT" w:eastAsia="lt-LT"/>
              </w:rPr>
            </w:pPr>
            <w:r>
              <w:rPr>
                <w:lang w:val="lt-LT" w:eastAsia="lt-LT"/>
              </w:rPr>
              <w:t>3.3.6</w:t>
            </w:r>
            <w:r w:rsidRPr="002953BD">
              <w:rPr>
                <w:lang w:val="lt-LT" w:eastAsia="lt-LT"/>
              </w:rPr>
              <w:t xml:space="preserve">. </w:t>
            </w:r>
            <w:r w:rsidRPr="00901B13">
              <w:rPr>
                <w:lang w:val="lt-LT"/>
              </w:rPr>
              <w:t xml:space="preserve">Atsitikus avarijai, kelyje sugedus nuomojamai transporto priemonei ar atsiradus kitoms nenumatytoms aplinkybėms, </w:t>
            </w:r>
            <w:r w:rsidRPr="00901B13">
              <w:rPr>
                <w:b/>
                <w:color w:val="000000"/>
                <w:spacing w:val="-4"/>
                <w:lang w:val="lt-LT"/>
              </w:rPr>
              <w:t>Nuomotojas</w:t>
            </w:r>
            <w:r w:rsidRPr="00901B13">
              <w:rPr>
                <w:color w:val="000000"/>
                <w:spacing w:val="-4"/>
                <w:lang w:val="lt-LT"/>
              </w:rPr>
              <w:t xml:space="preserve"> įsipareigoja el. paštu nedelsiant, bet ne vėliau kaip per 2 (dvi) valandas nuo aplinkybių, trukdančių pervežti keleivius atsiradimo, informuoti </w:t>
            </w:r>
            <w:r w:rsidRPr="00901B13">
              <w:rPr>
                <w:b/>
                <w:color w:val="000000"/>
                <w:spacing w:val="-4"/>
                <w:lang w:val="lt-LT"/>
              </w:rPr>
              <w:t>Nuomininką</w:t>
            </w:r>
            <w:r w:rsidRPr="00901B13">
              <w:rPr>
                <w:color w:val="000000"/>
                <w:spacing w:val="-4"/>
                <w:lang w:val="lt-LT"/>
              </w:rPr>
              <w:t>.</w:t>
            </w:r>
            <w:r w:rsidRPr="00901B13">
              <w:rPr>
                <w:b/>
                <w:color w:val="000000"/>
                <w:spacing w:val="-4"/>
                <w:lang w:val="lt-LT"/>
              </w:rPr>
              <w:t xml:space="preserve"> </w:t>
            </w:r>
            <w:r w:rsidRPr="00901B13">
              <w:rPr>
                <w:b/>
                <w:lang w:val="lt-LT"/>
              </w:rPr>
              <w:t>Nuomotojas</w:t>
            </w:r>
            <w:r w:rsidRPr="00901B13">
              <w:rPr>
                <w:lang w:val="lt-LT"/>
              </w:rPr>
              <w:t xml:space="preserve"> turi skubiai, bet </w:t>
            </w:r>
            <w:r>
              <w:rPr>
                <w:color w:val="000000"/>
                <w:spacing w:val="-4"/>
                <w:lang w:val="lt-LT"/>
              </w:rPr>
              <w:t>ne ilgiau kaip per 3 (tris</w:t>
            </w:r>
            <w:r w:rsidRPr="00901B13">
              <w:rPr>
                <w:color w:val="000000"/>
                <w:spacing w:val="-4"/>
                <w:lang w:val="lt-LT"/>
              </w:rPr>
              <w:t>) valandas,</w:t>
            </w:r>
            <w:r w:rsidRPr="00901B13">
              <w:rPr>
                <w:lang w:val="lt-LT"/>
              </w:rPr>
              <w:t xml:space="preserve"> pašalinti gedimą, jeigu tokios galimybės nėra, </w:t>
            </w:r>
            <w:r w:rsidRPr="00901B13">
              <w:rPr>
                <w:b/>
                <w:lang w:val="lt-LT"/>
              </w:rPr>
              <w:t>Nuomotojas</w:t>
            </w:r>
            <w:r w:rsidRPr="00901B13">
              <w:rPr>
                <w:lang w:val="lt-LT"/>
              </w:rPr>
              <w:t xml:space="preserve"> įsipareigoja nuo įvyki</w:t>
            </w:r>
            <w:r>
              <w:rPr>
                <w:lang w:val="lt-LT"/>
              </w:rPr>
              <w:t>o pradžios Lietuvos Respublikos teritorijoje per 3 (tris</w:t>
            </w:r>
            <w:r w:rsidRPr="00901B13">
              <w:rPr>
                <w:lang w:val="lt-LT"/>
              </w:rPr>
              <w:t>) va</w:t>
            </w:r>
            <w:r>
              <w:rPr>
                <w:lang w:val="lt-LT"/>
              </w:rPr>
              <w:t>landas,</w:t>
            </w:r>
            <w:r w:rsidRPr="00901B13">
              <w:rPr>
                <w:lang w:val="lt-LT"/>
              </w:rPr>
              <w:t xml:space="preserve"> pakeisti transporto priemonę analogiška kita transporto priemone, atitinkančia </w:t>
            </w:r>
            <w:r w:rsidRPr="00901B13">
              <w:rPr>
                <w:b/>
                <w:lang w:val="lt-LT"/>
              </w:rPr>
              <w:t>Nuomininko</w:t>
            </w:r>
            <w:r w:rsidRPr="00901B13">
              <w:rPr>
                <w:lang w:val="lt-LT"/>
              </w:rPr>
              <w:t xml:space="preserve"> reikalavimus ir nedelsiant nuvežti keleivius numatytu maršrutu</w:t>
            </w:r>
            <w:r w:rsidRPr="00901B13">
              <w:rPr>
                <w:lang w:val="lt-LT" w:eastAsia="lt-LT"/>
              </w:rPr>
              <w:t>.</w:t>
            </w:r>
          </w:p>
          <w:p w14:paraId="0EEDB833" w14:textId="77777777" w:rsidR="001A7D7C" w:rsidRPr="0065618D" w:rsidRDefault="001A7D7C" w:rsidP="001A7D7C">
            <w:pPr>
              <w:pStyle w:val="NoSpacing"/>
              <w:jc w:val="both"/>
              <w:rPr>
                <w:lang w:val="lt-LT"/>
              </w:rPr>
            </w:pPr>
            <w:r>
              <w:rPr>
                <w:lang w:val="lt-LT" w:eastAsia="lt-LT"/>
              </w:rPr>
              <w:t>3.3.7</w:t>
            </w:r>
            <w:r w:rsidRPr="0065618D">
              <w:rPr>
                <w:lang w:val="lt-LT" w:eastAsia="lt-LT"/>
              </w:rPr>
              <w:t xml:space="preserve">. </w:t>
            </w:r>
            <w:r w:rsidRPr="0065618D">
              <w:rPr>
                <w:b/>
                <w:lang w:val="lt-LT" w:eastAsia="lt-LT"/>
              </w:rPr>
              <w:t>Nuomotojas</w:t>
            </w:r>
            <w:r w:rsidRPr="0065618D">
              <w:rPr>
                <w:lang w:val="lt-LT" w:eastAsia="lt-LT"/>
              </w:rPr>
              <w:t xml:space="preserve"> užtikrina, jog pagal iš anksto Sutartyje nustatytus terminus užsakius nuomos objekto paslaugą, keleivinio transporto atvykimas numatomas likus ne daugiau nei 30 (trisdešimt) minučių iki sutarto išvykimo iš maršruto pradžios laiko.</w:t>
            </w:r>
          </w:p>
          <w:p w14:paraId="50C04223" w14:textId="77777777" w:rsidR="001A7D7C" w:rsidRPr="002863BE" w:rsidRDefault="001A7D7C" w:rsidP="001A7D7C">
            <w:pPr>
              <w:pStyle w:val="NoSpacing"/>
              <w:jc w:val="both"/>
              <w:rPr>
                <w:lang w:val="lt-LT" w:eastAsia="lt-LT"/>
              </w:rPr>
            </w:pPr>
            <w:r>
              <w:rPr>
                <w:lang w:val="lt-LT" w:eastAsia="lt-LT"/>
              </w:rPr>
              <w:t>3.3.8</w:t>
            </w:r>
            <w:r w:rsidRPr="0065618D">
              <w:rPr>
                <w:lang w:val="lt-LT" w:eastAsia="lt-LT"/>
              </w:rPr>
              <w:t xml:space="preserve">. </w:t>
            </w:r>
            <w:r w:rsidRPr="0065618D">
              <w:rPr>
                <w:b/>
                <w:lang w:val="lt-LT" w:eastAsia="lt-LT"/>
              </w:rPr>
              <w:t>Nuomotojas</w:t>
            </w:r>
            <w:r w:rsidRPr="0065618D">
              <w:rPr>
                <w:lang w:val="lt-LT" w:eastAsia="lt-LT"/>
              </w:rPr>
              <w:t xml:space="preserve"> įsipareigoja, suteikus nuomos objekto nuomos paslaugą, sudaryti ir pateikti (el. paštu) </w:t>
            </w:r>
            <w:r w:rsidRPr="0065618D">
              <w:rPr>
                <w:b/>
                <w:lang w:val="lt-LT" w:eastAsia="lt-LT"/>
              </w:rPr>
              <w:t>Nuomininkui</w:t>
            </w:r>
            <w:r w:rsidRPr="0065618D">
              <w:rPr>
                <w:lang w:val="lt-LT" w:eastAsia="lt-LT"/>
              </w:rPr>
              <w:t xml:space="preserve"> suteiktos nuomos paslaugos atlikimo aktą (ataskaitą), kuriame nurodomi maršrutai, keleivių skaičius, </w:t>
            </w:r>
            <w:r w:rsidRPr="005B1477">
              <w:rPr>
                <w:color w:val="000000"/>
                <w:lang w:val="lt-LT" w:eastAsia="lt-LT"/>
              </w:rPr>
              <w:t xml:space="preserve">kelionės, </w:t>
            </w:r>
            <w:r>
              <w:rPr>
                <w:color w:val="000000"/>
                <w:lang w:val="lt-LT" w:eastAsia="lt-LT"/>
              </w:rPr>
              <w:t xml:space="preserve">pravažiuota rida, km, </w:t>
            </w:r>
            <w:r w:rsidRPr="005B1477">
              <w:rPr>
                <w:color w:val="000000"/>
                <w:lang w:val="lt-LT" w:eastAsia="lt-LT"/>
              </w:rPr>
              <w:t xml:space="preserve">jų kiekiai ir </w:t>
            </w:r>
            <w:r>
              <w:rPr>
                <w:color w:val="000000"/>
                <w:lang w:val="lt-LT" w:eastAsia="lt-LT"/>
              </w:rPr>
              <w:t xml:space="preserve">įkainiai  </w:t>
            </w:r>
            <w:r w:rsidRPr="00E95878">
              <w:rPr>
                <w:lang w:val="lt-LT" w:eastAsia="lt-LT"/>
              </w:rPr>
              <w:t>suma, (kuri skaičiuojama nuo keleivių įlaipinimo vietos iki jų išlaipinimo)</w:t>
            </w:r>
            <w:r>
              <w:rPr>
                <w:color w:val="000000"/>
                <w:lang w:val="lt-LT" w:eastAsia="lt-LT"/>
              </w:rPr>
              <w:t xml:space="preserve"> </w:t>
            </w:r>
            <w:r w:rsidRPr="002863BE">
              <w:rPr>
                <w:lang w:val="lt-LT" w:eastAsia="lt-LT"/>
              </w:rPr>
              <w:t>taip pat pridedami sutarties 1 priedo Techninių specifikacijų 3 punkte nurodyti</w:t>
            </w:r>
            <w:r>
              <w:rPr>
                <w:lang w:val="lt-LT" w:eastAsia="lt-LT"/>
              </w:rPr>
              <w:t xml:space="preserve"> transporto priemonėms</w:t>
            </w:r>
            <w:r w:rsidRPr="002863BE">
              <w:rPr>
                <w:lang w:val="lt-LT" w:eastAsia="lt-LT"/>
              </w:rPr>
              <w:t xml:space="preserve"> keliamus reikalavimus patvirtinantys dokumentai.</w:t>
            </w:r>
          </w:p>
          <w:p w14:paraId="7AB608BC" w14:textId="77777777" w:rsidR="001A7D7C" w:rsidRDefault="001A7D7C" w:rsidP="001A7D7C">
            <w:pPr>
              <w:spacing w:after="0" w:line="240" w:lineRule="auto"/>
              <w:jc w:val="both"/>
              <w:rPr>
                <w:color w:val="000000"/>
                <w:szCs w:val="24"/>
              </w:rPr>
            </w:pPr>
            <w:r>
              <w:rPr>
                <w:szCs w:val="24"/>
                <w:lang w:eastAsia="lt-LT"/>
              </w:rPr>
              <w:t>3.3.9</w:t>
            </w:r>
            <w:r w:rsidRPr="0065618D">
              <w:rPr>
                <w:szCs w:val="24"/>
                <w:lang w:eastAsia="lt-LT"/>
              </w:rPr>
              <w:t>.</w:t>
            </w:r>
            <w:r w:rsidRPr="0065618D">
              <w:rPr>
                <w:rFonts w:eastAsia="Calibri"/>
                <w:szCs w:val="24"/>
                <w:lang w:eastAsia="lt-LT"/>
              </w:rPr>
              <w:t xml:space="preserve"> </w:t>
            </w:r>
            <w:r w:rsidRPr="0065618D">
              <w:rPr>
                <w:b/>
                <w:color w:val="000000"/>
                <w:szCs w:val="24"/>
              </w:rPr>
              <w:t>Nuomotojas</w:t>
            </w:r>
            <w:r w:rsidRPr="0065618D">
              <w:rPr>
                <w:color w:val="000000"/>
                <w:szCs w:val="24"/>
              </w:rPr>
              <w:t xml:space="preserve"> privalo užtikrinti visų teisės aktų nustatytų sveikatos ir saugumo reikalavimų, susijusių su keleivių vežimu, laikymąsi autobusų su vairuotojais nuomos metu.</w:t>
            </w:r>
          </w:p>
          <w:p w14:paraId="71313228" w14:textId="2E3D2A5D" w:rsidR="00A723A5" w:rsidRPr="0086259F" w:rsidRDefault="00A723A5" w:rsidP="001A7D7C">
            <w:pPr>
              <w:spacing w:after="0" w:line="240" w:lineRule="auto"/>
              <w:jc w:val="both"/>
              <w:rPr>
                <w:szCs w:val="24"/>
                <w:lang w:eastAsia="lt-LT"/>
              </w:rPr>
            </w:pPr>
          </w:p>
        </w:tc>
      </w:tr>
      <w:tr w:rsidR="00085C05" w:rsidRPr="0086259F" w14:paraId="7131322D" w14:textId="77777777" w:rsidTr="00E50443">
        <w:tc>
          <w:tcPr>
            <w:tcW w:w="9854" w:type="dxa"/>
          </w:tcPr>
          <w:p w14:paraId="7131322A" w14:textId="77777777" w:rsidR="00A723A5" w:rsidRPr="0086259F" w:rsidRDefault="00A723A5" w:rsidP="00B95678">
            <w:pPr>
              <w:spacing w:after="0" w:line="240" w:lineRule="auto"/>
              <w:jc w:val="both"/>
              <w:rPr>
                <w:b/>
                <w:szCs w:val="24"/>
              </w:rPr>
            </w:pPr>
            <w:r w:rsidRPr="0086259F">
              <w:rPr>
                <w:b/>
                <w:szCs w:val="24"/>
              </w:rPr>
              <w:lastRenderedPageBreak/>
              <w:t>4. Apmokėjimo tvarka:</w:t>
            </w:r>
          </w:p>
          <w:p w14:paraId="7131322B" w14:textId="4EE64761" w:rsidR="00883F94" w:rsidRPr="0086259F" w:rsidRDefault="00A723A5" w:rsidP="00B95678">
            <w:pPr>
              <w:spacing w:after="0" w:line="240" w:lineRule="auto"/>
              <w:jc w:val="both"/>
              <w:rPr>
                <w:szCs w:val="24"/>
              </w:rPr>
            </w:pPr>
            <w:r w:rsidRPr="0086259F">
              <w:rPr>
                <w:szCs w:val="24"/>
              </w:rPr>
              <w:t>4.1.</w:t>
            </w:r>
            <w:r w:rsidR="006E553F">
              <w:rPr>
                <w:szCs w:val="24"/>
              </w:rPr>
              <w:t>U</w:t>
            </w:r>
            <w:r w:rsidR="006E553F" w:rsidRPr="00E94CE7">
              <w:t xml:space="preserve">ž Sutarties ir jos prieduose nustatytus reikalavimus atitinkančias Paslaugas </w:t>
            </w:r>
            <w:r w:rsidR="006E553F">
              <w:t>Nuomininkas</w:t>
            </w:r>
            <w:r w:rsidR="006E553F" w:rsidRPr="00E94CE7">
              <w:rPr>
                <w:b/>
              </w:rPr>
              <w:t xml:space="preserve"> </w:t>
            </w:r>
            <w:r w:rsidR="006E553F" w:rsidRPr="00E94CE7">
              <w:t>sumoka per 30 dienų nuo užsakytų Paslaugų</w:t>
            </w:r>
            <w:r w:rsidR="006E553F" w:rsidRPr="00E94CE7">
              <w:rPr>
                <w:i/>
              </w:rPr>
              <w:t xml:space="preserve"> </w:t>
            </w:r>
            <w:r w:rsidR="006E553F" w:rsidRPr="00E94CE7">
              <w:t xml:space="preserve">perdavimo–priėmimo dienos. Vykdant Sutartį, PVM sąskaitos faktūros turi būti teikiamos naudojantis informacinės sistemos </w:t>
            </w:r>
            <w:r w:rsidR="006E553F">
              <w:t>„SABIS“</w:t>
            </w:r>
            <w:r w:rsidR="006E553F" w:rsidRPr="00E94CE7">
              <w:t xml:space="preserve"> priemonėmis, nurodant </w:t>
            </w:r>
            <w:r w:rsidR="006E553F">
              <w:rPr>
                <w:b/>
              </w:rPr>
              <w:t>Nuomininką</w:t>
            </w:r>
            <w:r w:rsidR="006E553F" w:rsidRPr="00E94CE7">
              <w:rPr>
                <w:b/>
              </w:rPr>
              <w:t xml:space="preserve">, </w:t>
            </w:r>
            <w:r w:rsidR="006E553F" w:rsidRPr="00527647">
              <w:rPr>
                <w:b/>
              </w:rPr>
              <w:t>Mokėtoją</w:t>
            </w:r>
            <w:r w:rsidR="006E553F">
              <w:t xml:space="preserve"> </w:t>
            </w:r>
            <w:r w:rsidR="006E553F" w:rsidRPr="00E94CE7">
              <w:t xml:space="preserve">Sutarties numerį ir datą. Jeigu </w:t>
            </w:r>
            <w:r w:rsidR="006E553F">
              <w:rPr>
                <w:b/>
              </w:rPr>
              <w:t>Nuomotojas</w:t>
            </w:r>
            <w:r w:rsidR="006E553F" w:rsidRPr="00E94CE7">
              <w:t xml:space="preserve"> nepateikia sąskaitos informacinės sistemos „SABIS“ priemonėmis, mokėjimas neatliekamas.</w:t>
            </w:r>
          </w:p>
          <w:p w14:paraId="4488E882" w14:textId="77777777" w:rsidR="00B347E7" w:rsidRDefault="00B347E7" w:rsidP="00B347E7">
            <w:pPr>
              <w:spacing w:after="0" w:line="240" w:lineRule="auto"/>
              <w:jc w:val="both"/>
              <w:rPr>
                <w:szCs w:val="24"/>
              </w:rPr>
            </w:pPr>
            <w:r w:rsidRPr="0086259F">
              <w:rPr>
                <w:szCs w:val="24"/>
              </w:rPr>
              <w:t xml:space="preserve">4.2. </w:t>
            </w:r>
            <w:r w:rsidR="00271C2A" w:rsidRPr="0086259F">
              <w:rPr>
                <w:szCs w:val="24"/>
              </w:rPr>
              <w:t>Avanso mokėjimas nenumatytas.</w:t>
            </w:r>
          </w:p>
          <w:p w14:paraId="7131322C" w14:textId="2F02B078" w:rsidR="001A7D7C" w:rsidRPr="0086259F" w:rsidRDefault="001A7D7C">
            <w:pPr>
              <w:spacing w:after="0" w:line="240" w:lineRule="auto"/>
              <w:jc w:val="both"/>
              <w:rPr>
                <w:szCs w:val="24"/>
              </w:rPr>
            </w:pPr>
          </w:p>
        </w:tc>
      </w:tr>
      <w:tr w:rsidR="00085C05" w:rsidRPr="009A6D93" w14:paraId="71313230" w14:textId="77777777" w:rsidTr="00E50443">
        <w:tc>
          <w:tcPr>
            <w:tcW w:w="9854" w:type="dxa"/>
          </w:tcPr>
          <w:p w14:paraId="6D8D5E2F" w14:textId="77777777" w:rsidR="00711B5A" w:rsidRPr="009A6D93" w:rsidRDefault="00711B5A" w:rsidP="00711B5A">
            <w:pPr>
              <w:spacing w:after="0" w:line="240" w:lineRule="auto"/>
              <w:jc w:val="both"/>
              <w:rPr>
                <w:b/>
                <w:szCs w:val="24"/>
              </w:rPr>
            </w:pPr>
            <w:r w:rsidRPr="009A6D93">
              <w:rPr>
                <w:b/>
                <w:szCs w:val="24"/>
              </w:rPr>
              <w:t>5. Papildomos Sutarties nutraukimo sąlygos</w:t>
            </w:r>
          </w:p>
          <w:p w14:paraId="636322F7" w14:textId="77777777" w:rsidR="00711B5A" w:rsidRPr="009A6D93" w:rsidRDefault="00711B5A" w:rsidP="00711B5A">
            <w:pPr>
              <w:spacing w:after="0" w:line="240" w:lineRule="auto"/>
              <w:jc w:val="both"/>
              <w:rPr>
                <w:szCs w:val="24"/>
                <w:lang w:eastAsia="lt-LT"/>
              </w:rPr>
            </w:pPr>
            <w:r w:rsidRPr="009A6D93">
              <w:rPr>
                <w:spacing w:val="-4"/>
                <w:szCs w:val="24"/>
              </w:rPr>
              <w:lastRenderedPageBreak/>
              <w:t>5.1.</w:t>
            </w:r>
            <w:r w:rsidRPr="009A6D93">
              <w:rPr>
                <w:b/>
                <w:spacing w:val="-4"/>
                <w:szCs w:val="24"/>
              </w:rPr>
              <w:t xml:space="preserve"> Nuomotoju</w:t>
            </w:r>
            <w:r w:rsidRPr="009A6D93">
              <w:rPr>
                <w:b/>
                <w:szCs w:val="24"/>
              </w:rPr>
              <w:t xml:space="preserve">i </w:t>
            </w:r>
            <w:r w:rsidRPr="009A6D93">
              <w:rPr>
                <w:szCs w:val="24"/>
                <w:lang w:eastAsia="lt-LT"/>
              </w:rPr>
              <w:t xml:space="preserve">vėluojant pradėti teikti nuomos objekto nuomą daugiau kaip 4 (keturias) valandas, nuo laiku užsakytos ir sutartos nuomos paslaugos teikimo pradžios (ar visai nepradedant teikti nuomos paslaugos), </w:t>
            </w:r>
            <w:r w:rsidRPr="009A6D93">
              <w:rPr>
                <w:b/>
                <w:szCs w:val="24"/>
                <w:lang w:eastAsia="lt-LT"/>
              </w:rPr>
              <w:t>Nuomininkas</w:t>
            </w:r>
            <w:r w:rsidRPr="009A6D93">
              <w:rPr>
                <w:szCs w:val="24"/>
                <w:lang w:eastAsia="lt-LT"/>
              </w:rPr>
              <w:t xml:space="preserve"> turi teisę Sutarties bendrojoje dalyje nustatyta tvarka Sutartį nutraukti.</w:t>
            </w:r>
          </w:p>
          <w:p w14:paraId="6D413B2A" w14:textId="77777777" w:rsidR="00711B5A" w:rsidRPr="009A6D93" w:rsidRDefault="00711B5A" w:rsidP="00711B5A">
            <w:pPr>
              <w:spacing w:after="0" w:line="240" w:lineRule="auto"/>
              <w:jc w:val="both"/>
            </w:pPr>
            <w:r w:rsidRPr="009A6D93">
              <w:t xml:space="preserve">5.2. Paaiškėjus Viešųjų pirkimų įstatymo 90 straipsnio 1 dalyje ar Viešųjų pirkimų, atliekamų gynybos ir saugumo srityje, įstatymo 54 straipsnio 1 dalyje nurodytoms aplinkybėms arba </w:t>
            </w:r>
            <w:r w:rsidRPr="009A6D93">
              <w:rPr>
                <w:b/>
              </w:rPr>
              <w:t>Nuomininkui</w:t>
            </w:r>
            <w:r w:rsidRPr="009A6D93">
              <w:t xml:space="preserve"> neteikiant dokumentų įsitikinti, kad šios sąlygos egzistuoja.</w:t>
            </w:r>
          </w:p>
          <w:p w14:paraId="7131322F" w14:textId="7F3327C9" w:rsidR="00883F94" w:rsidRPr="009A6D93" w:rsidRDefault="00711B5A" w:rsidP="00711B5A">
            <w:pPr>
              <w:spacing w:after="0" w:line="240" w:lineRule="auto"/>
              <w:jc w:val="both"/>
              <w:rPr>
                <w:szCs w:val="24"/>
              </w:rPr>
            </w:pPr>
            <w:r w:rsidRPr="009A6D93">
              <w:rPr>
                <w:color w:val="000000"/>
                <w:szCs w:val="24"/>
                <w:lang w:val="pt-BR"/>
              </w:rPr>
              <w:t xml:space="preserve">5.3. Kiti </w:t>
            </w:r>
            <w:r w:rsidRPr="009A6D93">
              <w:rPr>
                <w:color w:val="000000"/>
                <w:szCs w:val="24"/>
              </w:rPr>
              <w:t xml:space="preserve">vienašalio Sutarties nutraukimo atvejai numatyti Sutarties bendrosios dalies </w:t>
            </w:r>
            <w:r w:rsidRPr="009A6D93">
              <w:rPr>
                <w:color w:val="000000"/>
                <w:szCs w:val="24"/>
                <w:lang w:val="pt-BR"/>
              </w:rPr>
              <w:t>8</w:t>
            </w:r>
            <w:r w:rsidRPr="009A6D93">
              <w:rPr>
                <w:color w:val="000000"/>
                <w:szCs w:val="24"/>
              </w:rPr>
              <w:t>.2</w:t>
            </w:r>
            <w:r w:rsidR="004D2CB8">
              <w:rPr>
                <w:color w:val="000000"/>
                <w:szCs w:val="24"/>
              </w:rPr>
              <w:t xml:space="preserve"> </w:t>
            </w:r>
            <w:r w:rsidRPr="009A6D93">
              <w:rPr>
                <w:color w:val="000000"/>
                <w:szCs w:val="24"/>
              </w:rPr>
              <w:t>papunktyje.</w:t>
            </w:r>
          </w:p>
        </w:tc>
      </w:tr>
      <w:tr w:rsidR="00085C05" w:rsidRPr="0086259F" w14:paraId="71313232" w14:textId="77777777" w:rsidTr="00E50443">
        <w:tc>
          <w:tcPr>
            <w:tcW w:w="9854" w:type="dxa"/>
          </w:tcPr>
          <w:p w14:paraId="5C05BB7F" w14:textId="77777777" w:rsidR="004D2CB8" w:rsidRDefault="00A723A5">
            <w:pPr>
              <w:spacing w:after="0" w:line="240" w:lineRule="auto"/>
              <w:jc w:val="both"/>
              <w:rPr>
                <w:b/>
                <w:bCs/>
                <w:szCs w:val="24"/>
              </w:rPr>
            </w:pPr>
            <w:r w:rsidRPr="0086259F">
              <w:rPr>
                <w:b/>
                <w:bCs/>
                <w:szCs w:val="24"/>
              </w:rPr>
              <w:lastRenderedPageBreak/>
              <w:t>6.</w:t>
            </w:r>
            <w:r w:rsidRPr="0086259F">
              <w:rPr>
                <w:szCs w:val="24"/>
              </w:rPr>
              <w:t xml:space="preserve"> </w:t>
            </w:r>
            <w:r w:rsidR="00291649" w:rsidRPr="0086259F">
              <w:rPr>
                <w:b/>
                <w:bCs/>
                <w:szCs w:val="24"/>
              </w:rPr>
              <w:t>Nuomos objekto</w:t>
            </w:r>
            <w:r w:rsidRPr="0086259F">
              <w:rPr>
                <w:b/>
                <w:bCs/>
                <w:szCs w:val="24"/>
              </w:rPr>
              <w:t xml:space="preserve"> kokybė</w:t>
            </w:r>
            <w:r w:rsidR="00597150" w:rsidRPr="0086259F">
              <w:rPr>
                <w:b/>
                <w:bCs/>
                <w:szCs w:val="24"/>
              </w:rPr>
              <w:t xml:space="preserve"> </w:t>
            </w:r>
          </w:p>
          <w:p w14:paraId="71313231" w14:textId="2BDF2AB5" w:rsidR="00E6008F" w:rsidRPr="00711B5A" w:rsidRDefault="004D2CB8">
            <w:pPr>
              <w:spacing w:after="0" w:line="240" w:lineRule="auto"/>
              <w:jc w:val="both"/>
              <w:rPr>
                <w:b/>
                <w:bCs/>
                <w:szCs w:val="24"/>
              </w:rPr>
            </w:pPr>
            <w:r>
              <w:rPr>
                <w:szCs w:val="24"/>
                <w:lang w:eastAsia="lt-LT"/>
              </w:rPr>
              <w:t xml:space="preserve">6.1. </w:t>
            </w:r>
            <w:r w:rsidRPr="0065618D">
              <w:rPr>
                <w:szCs w:val="24"/>
                <w:lang w:eastAsia="lt-LT"/>
              </w:rPr>
              <w:t>Nuomos objektas turi tiksliai atitikti Sutartyje bei Sutarties 1 priedo techninėje specifikacijoje nustatytus reikalavimus</w:t>
            </w:r>
            <w:r w:rsidRPr="004F45D6">
              <w:rPr>
                <w:szCs w:val="24"/>
              </w:rPr>
              <w:t xml:space="preserve"> </w:t>
            </w:r>
            <w:r w:rsidRPr="0065618D">
              <w:rPr>
                <w:szCs w:val="24"/>
              </w:rPr>
              <w:t xml:space="preserve">ir nuomos </w:t>
            </w:r>
            <w:r>
              <w:rPr>
                <w:szCs w:val="24"/>
              </w:rPr>
              <w:t>paslaugos turi</w:t>
            </w:r>
            <w:r w:rsidRPr="0065618D">
              <w:rPr>
                <w:szCs w:val="24"/>
              </w:rPr>
              <w:t xml:space="preserve"> būti atlikt</w:t>
            </w:r>
            <w:r>
              <w:rPr>
                <w:szCs w:val="24"/>
              </w:rPr>
              <w:t>os</w:t>
            </w:r>
            <w:r w:rsidRPr="0065618D">
              <w:rPr>
                <w:szCs w:val="24"/>
              </w:rPr>
              <w:t xml:space="preserve"> laiku, užtikrinant keleivių saugumą maršruto metu.</w:t>
            </w:r>
          </w:p>
        </w:tc>
      </w:tr>
      <w:tr w:rsidR="00085C05" w:rsidRPr="0086259F" w14:paraId="71313238" w14:textId="77777777" w:rsidTr="00E50443">
        <w:tc>
          <w:tcPr>
            <w:tcW w:w="9854" w:type="dxa"/>
          </w:tcPr>
          <w:p w14:paraId="71313233" w14:textId="77777777" w:rsidR="00A723A5" w:rsidRPr="0086259F" w:rsidRDefault="00A723A5" w:rsidP="00B95678">
            <w:pPr>
              <w:spacing w:after="0" w:line="240" w:lineRule="auto"/>
              <w:jc w:val="both"/>
              <w:rPr>
                <w:szCs w:val="24"/>
              </w:rPr>
            </w:pPr>
            <w:r w:rsidRPr="0086259F">
              <w:rPr>
                <w:b/>
                <w:szCs w:val="24"/>
              </w:rPr>
              <w:t xml:space="preserve">7. </w:t>
            </w:r>
            <w:r w:rsidR="00E67B44" w:rsidRPr="0086259F">
              <w:rPr>
                <w:b/>
                <w:spacing w:val="-4"/>
                <w:szCs w:val="24"/>
              </w:rPr>
              <w:t>Nuomotojo</w:t>
            </w:r>
            <w:r w:rsidR="00E67B44" w:rsidRPr="0086259F">
              <w:rPr>
                <w:szCs w:val="24"/>
              </w:rPr>
              <w:t xml:space="preserve"> </w:t>
            </w:r>
            <w:r w:rsidRPr="0086259F">
              <w:rPr>
                <w:b/>
                <w:szCs w:val="24"/>
              </w:rPr>
              <w:t>pristatyt</w:t>
            </w:r>
            <w:r w:rsidR="00291649" w:rsidRPr="0086259F">
              <w:rPr>
                <w:b/>
                <w:szCs w:val="24"/>
              </w:rPr>
              <w:t>o</w:t>
            </w:r>
            <w:r w:rsidRPr="0086259F">
              <w:rPr>
                <w:b/>
                <w:szCs w:val="24"/>
              </w:rPr>
              <w:t xml:space="preserve"> </w:t>
            </w:r>
            <w:r w:rsidR="00291649" w:rsidRPr="0086259F">
              <w:rPr>
                <w:b/>
                <w:szCs w:val="24"/>
              </w:rPr>
              <w:t>nuomos objekto</w:t>
            </w:r>
            <w:r w:rsidRPr="0086259F">
              <w:rPr>
                <w:b/>
                <w:szCs w:val="24"/>
              </w:rPr>
              <w:t xml:space="preserve"> kokybės garantijos terminas</w:t>
            </w:r>
            <w:r w:rsidR="00252A84" w:rsidRPr="0086259F">
              <w:rPr>
                <w:b/>
                <w:szCs w:val="24"/>
              </w:rPr>
              <w:t>.</w:t>
            </w:r>
            <w:r w:rsidRPr="0086259F">
              <w:rPr>
                <w:b/>
                <w:szCs w:val="24"/>
              </w:rPr>
              <w:t xml:space="preserve"> </w:t>
            </w:r>
          </w:p>
          <w:p w14:paraId="50543F02" w14:textId="77777777" w:rsidR="00711B5A" w:rsidRPr="00D42723" w:rsidRDefault="00711B5A" w:rsidP="00711B5A">
            <w:pPr>
              <w:pStyle w:val="Standard"/>
              <w:jc w:val="both"/>
              <w:rPr>
                <w:szCs w:val="22"/>
              </w:rPr>
            </w:pPr>
            <w:r w:rsidRPr="00D42723">
              <w:rPr>
                <w:szCs w:val="22"/>
                <w:lang w:eastAsia="lt-LT"/>
              </w:rPr>
              <w:t>7.</w:t>
            </w:r>
            <w:r>
              <w:rPr>
                <w:szCs w:val="22"/>
                <w:lang w:eastAsia="lt-LT"/>
              </w:rPr>
              <w:t>1</w:t>
            </w:r>
            <w:r w:rsidRPr="00D42723">
              <w:rPr>
                <w:szCs w:val="22"/>
                <w:lang w:eastAsia="lt-LT"/>
              </w:rPr>
              <w:t>.</w:t>
            </w:r>
            <w:r w:rsidRPr="00D42723">
              <w:rPr>
                <w:b/>
                <w:szCs w:val="22"/>
                <w:lang w:eastAsia="lt-LT"/>
              </w:rPr>
              <w:t xml:space="preserve"> Nuomotojas</w:t>
            </w:r>
            <w:r w:rsidRPr="00D42723">
              <w:rPr>
                <w:szCs w:val="22"/>
                <w:lang w:eastAsia="lt-LT"/>
              </w:rPr>
              <w:t xml:space="preserve"> moka 30 kilometrų vežimo kainos dydžio baudą, kuri išskaičiuojama iš </w:t>
            </w:r>
            <w:r w:rsidRPr="00D42723">
              <w:rPr>
                <w:b/>
                <w:szCs w:val="22"/>
                <w:lang w:eastAsia="lt-LT"/>
              </w:rPr>
              <w:t>Nuomotojui</w:t>
            </w:r>
            <w:r w:rsidRPr="00D42723">
              <w:rPr>
                <w:szCs w:val="22"/>
                <w:lang w:eastAsia="lt-LT"/>
              </w:rPr>
              <w:t xml:space="preserve"> mokėtinų sumų, už kiekvieną neatvykimą ar pavėlavimą daugiau nei 20 (dvidešimt) minučių nuo iš anksto </w:t>
            </w:r>
            <w:r>
              <w:rPr>
                <w:lang w:eastAsia="lt-LT"/>
              </w:rPr>
              <w:t>laiku užsakyto ir sutarto nuomos paslaugų</w:t>
            </w:r>
            <w:r w:rsidRPr="0065618D">
              <w:rPr>
                <w:lang w:eastAsia="lt-LT"/>
              </w:rPr>
              <w:t xml:space="preserve"> teikimo pradžios</w:t>
            </w:r>
            <w:r>
              <w:rPr>
                <w:szCs w:val="22"/>
                <w:lang w:eastAsia="lt-LT"/>
              </w:rPr>
              <w:t xml:space="preserve"> laiko</w:t>
            </w:r>
            <w:r w:rsidRPr="00D42723">
              <w:rPr>
                <w:szCs w:val="22"/>
                <w:lang w:eastAsia="lt-LT"/>
              </w:rPr>
              <w:t xml:space="preserve">. </w:t>
            </w:r>
            <w:r w:rsidRPr="00D42723">
              <w:rPr>
                <w:color w:val="000000"/>
                <w:szCs w:val="22"/>
                <w:lang w:eastAsia="lt-LT"/>
              </w:rPr>
              <w:t>Skaičiuojant prastovos laiką, laikas yra apvalinamas pradedant nuo pirmos valandos – esant prastovos laikui 1 (vienai) valandai ir daugiau nei 30 (trisdešimt) minučių, laikas apvalinamas iki 2 (dviejų) valandų (atitinkamai apskaičiuojamas ir didesnis valandų skaičius).</w:t>
            </w:r>
          </w:p>
          <w:p w14:paraId="4B021482" w14:textId="77777777" w:rsidR="00711B5A" w:rsidRPr="004B05CD" w:rsidRDefault="00711B5A" w:rsidP="00711B5A">
            <w:pPr>
              <w:tabs>
                <w:tab w:val="left" w:pos="1440"/>
              </w:tabs>
              <w:spacing w:after="0" w:line="240" w:lineRule="auto"/>
              <w:jc w:val="both"/>
              <w:rPr>
                <w:rFonts w:eastAsia="Calibri"/>
                <w:color w:val="000000"/>
              </w:rPr>
            </w:pPr>
            <w:r w:rsidRPr="00D42723">
              <w:rPr>
                <w:lang w:eastAsia="lt-LT"/>
              </w:rPr>
              <w:t>7.</w:t>
            </w:r>
            <w:r>
              <w:rPr>
                <w:lang w:eastAsia="lt-LT"/>
              </w:rPr>
              <w:t>2</w:t>
            </w:r>
            <w:r w:rsidRPr="00D42723">
              <w:rPr>
                <w:lang w:eastAsia="lt-LT"/>
              </w:rPr>
              <w:t xml:space="preserve">. </w:t>
            </w:r>
            <w:r w:rsidRPr="00D42723">
              <w:rPr>
                <w:b/>
                <w:lang w:eastAsia="lt-LT"/>
              </w:rPr>
              <w:t>Nuomotojui</w:t>
            </w:r>
            <w:r w:rsidRPr="00D42723">
              <w:rPr>
                <w:lang w:eastAsia="lt-LT"/>
              </w:rPr>
              <w:t xml:space="preserve"> negalint suteikti Nuomos objekto nuomos paslaugos, </w:t>
            </w:r>
            <w:r w:rsidRPr="00D42723">
              <w:rPr>
                <w:rFonts w:eastAsia="Calibri"/>
                <w:b/>
                <w:color w:val="000000"/>
              </w:rPr>
              <w:t>Nuomotojas</w:t>
            </w:r>
            <w:r w:rsidRPr="00D42723">
              <w:rPr>
                <w:rFonts w:eastAsia="Calibri"/>
                <w:color w:val="000000"/>
              </w:rPr>
              <w:t xml:space="preserve"> turi teisę pasitelkti subteikėjus šios Sutarties vykdymui. </w:t>
            </w:r>
            <w:r w:rsidRPr="00D42723">
              <w:rPr>
                <w:lang w:eastAsia="lt-LT"/>
              </w:rPr>
              <w:t xml:space="preserve">Tokiu atveju Nuomos objekto teikimo kaštus privalo atlyginti </w:t>
            </w:r>
            <w:r w:rsidRPr="00D42723">
              <w:rPr>
                <w:b/>
                <w:lang w:eastAsia="lt-LT"/>
              </w:rPr>
              <w:t>Nuomotojas</w:t>
            </w:r>
            <w:r w:rsidRPr="00D42723">
              <w:rPr>
                <w:lang w:eastAsia="lt-LT"/>
              </w:rPr>
              <w:t xml:space="preserve">. </w:t>
            </w:r>
            <w:r w:rsidRPr="00D42723">
              <w:rPr>
                <w:rFonts w:eastAsia="Calibri"/>
                <w:b/>
                <w:color w:val="000000"/>
              </w:rPr>
              <w:t>Nuomotojas</w:t>
            </w:r>
            <w:r w:rsidRPr="00D42723">
              <w:rPr>
                <w:rFonts w:eastAsia="Calibri"/>
                <w:color w:val="000000"/>
              </w:rPr>
              <w:t xml:space="preserve"> visiškai atsako už savo subteikėjų, jų atstovų ir darbuotojų veiksmus, įsipareigojimų nevykdymą bei aplaidumą taip, lyg šiuos veiksmus atliktų ar įsipareigojimų nevykdytų ar aplaidus būtų jis pats ar jo atstovai, ar darbuotojai. </w:t>
            </w:r>
            <w:proofErr w:type="spellStart"/>
            <w:r w:rsidRPr="00D42723">
              <w:rPr>
                <w:rFonts w:eastAsia="Calibri"/>
                <w:color w:val="000000"/>
              </w:rPr>
              <w:t>Subteikimo</w:t>
            </w:r>
            <w:proofErr w:type="spellEnd"/>
            <w:r w:rsidRPr="00D42723">
              <w:rPr>
                <w:rFonts w:eastAsia="Calibri"/>
                <w:color w:val="000000"/>
              </w:rPr>
              <w:t xml:space="preserve"> sutarties sudarymas neatleidžia </w:t>
            </w:r>
            <w:r w:rsidRPr="00D42723">
              <w:rPr>
                <w:rFonts w:eastAsia="Calibri"/>
                <w:b/>
                <w:color w:val="000000"/>
              </w:rPr>
              <w:t>Nuomotojo</w:t>
            </w:r>
            <w:r w:rsidRPr="00D42723">
              <w:rPr>
                <w:rFonts w:eastAsia="Calibri"/>
                <w:color w:val="000000"/>
              </w:rPr>
              <w:t xml:space="preserve"> nuo jokių jo įsipareigojimų pagal Nuomos Sutartį vykdymo ir nesukuria sutartinių santykių tarp Subteikėjo ir </w:t>
            </w:r>
            <w:r w:rsidRPr="00D42723">
              <w:rPr>
                <w:rFonts w:eastAsia="Calibri"/>
                <w:b/>
                <w:color w:val="000000"/>
              </w:rPr>
              <w:t>Nuomininko</w:t>
            </w:r>
            <w:r w:rsidRPr="00D42723">
              <w:rPr>
                <w:rFonts w:eastAsia="Calibri"/>
                <w:color w:val="000000"/>
              </w:rPr>
              <w:t>.</w:t>
            </w:r>
          </w:p>
          <w:p w14:paraId="29D99579" w14:textId="77777777" w:rsidR="00711B5A" w:rsidRPr="004F45D6" w:rsidRDefault="00711B5A" w:rsidP="00711B5A">
            <w:pPr>
              <w:spacing w:after="0" w:line="240" w:lineRule="auto"/>
              <w:jc w:val="both"/>
              <w:rPr>
                <w:rFonts w:eastAsia="Calibri"/>
                <w:color w:val="000000"/>
                <w:szCs w:val="24"/>
                <w:lang w:eastAsia="lt-LT"/>
              </w:rPr>
            </w:pPr>
            <w:r w:rsidRPr="004F45D6">
              <w:rPr>
                <w:rFonts w:eastAsia="Calibri"/>
                <w:bCs/>
                <w:color w:val="000000"/>
                <w:szCs w:val="24"/>
                <w:lang w:eastAsia="lt-LT"/>
              </w:rPr>
              <w:t>7.</w:t>
            </w:r>
            <w:r>
              <w:rPr>
                <w:rFonts w:eastAsia="Calibri"/>
                <w:bCs/>
                <w:color w:val="000000"/>
                <w:szCs w:val="24"/>
                <w:lang w:eastAsia="lt-LT"/>
              </w:rPr>
              <w:t>3</w:t>
            </w:r>
            <w:r w:rsidRPr="004F45D6">
              <w:rPr>
                <w:rFonts w:eastAsia="Calibri"/>
                <w:bCs/>
                <w:color w:val="000000"/>
                <w:szCs w:val="24"/>
                <w:lang w:eastAsia="lt-LT"/>
              </w:rPr>
              <w:t>.</w:t>
            </w:r>
            <w:r w:rsidRPr="004F45D6">
              <w:rPr>
                <w:rFonts w:eastAsia="Calibri"/>
                <w:color w:val="000000"/>
                <w:szCs w:val="24"/>
                <w:lang w:eastAsia="lt-LT"/>
              </w:rPr>
              <w:t xml:space="preserve"> </w:t>
            </w:r>
            <w:r w:rsidRPr="004F45D6">
              <w:rPr>
                <w:rFonts w:eastAsia="Calibri"/>
                <w:b/>
                <w:bCs/>
                <w:color w:val="000000"/>
                <w:szCs w:val="24"/>
                <w:lang w:eastAsia="lt-LT"/>
              </w:rPr>
              <w:t>Nuomotojas</w:t>
            </w:r>
            <w:r w:rsidRPr="004F45D6">
              <w:rPr>
                <w:rFonts w:eastAsia="Calibri"/>
                <w:color w:val="000000"/>
                <w:szCs w:val="24"/>
                <w:lang w:eastAsia="lt-LT"/>
              </w:rPr>
              <w:t xml:space="preserve"> garantuoja išnuomojamų transporto priemonių kokybę visą nuomos terminą.</w:t>
            </w:r>
          </w:p>
          <w:p w14:paraId="71313237" w14:textId="1B47F90F" w:rsidR="00E6008F" w:rsidRPr="0086259F" w:rsidRDefault="00711B5A" w:rsidP="00711B5A">
            <w:pPr>
              <w:tabs>
                <w:tab w:val="left" w:pos="1440"/>
              </w:tabs>
              <w:spacing w:after="0" w:line="240" w:lineRule="auto"/>
              <w:jc w:val="both"/>
              <w:rPr>
                <w:rFonts w:eastAsia="Calibri"/>
                <w:szCs w:val="24"/>
                <w:lang w:eastAsia="lt-LT"/>
              </w:rPr>
            </w:pPr>
            <w:r w:rsidRPr="004F45D6">
              <w:rPr>
                <w:rFonts w:eastAsia="Calibri"/>
                <w:color w:val="000000"/>
                <w:szCs w:val="24"/>
                <w:lang w:eastAsia="lt-LT"/>
              </w:rPr>
              <w:t>7.</w:t>
            </w:r>
            <w:r>
              <w:rPr>
                <w:rFonts w:eastAsia="Calibri"/>
                <w:color w:val="000000"/>
                <w:szCs w:val="24"/>
                <w:lang w:eastAsia="lt-LT"/>
              </w:rPr>
              <w:t>4</w:t>
            </w:r>
            <w:r w:rsidRPr="004F45D6">
              <w:rPr>
                <w:rFonts w:eastAsia="Calibri"/>
                <w:color w:val="000000"/>
                <w:szCs w:val="24"/>
                <w:lang w:eastAsia="lt-LT"/>
              </w:rPr>
              <w:t xml:space="preserve">. Išnuomotos transporto priemonės gedimo atveju, </w:t>
            </w:r>
            <w:r w:rsidRPr="004F45D6">
              <w:rPr>
                <w:rFonts w:eastAsia="Calibri"/>
                <w:b/>
                <w:color w:val="000000"/>
                <w:szCs w:val="24"/>
                <w:lang w:eastAsia="lt-LT"/>
              </w:rPr>
              <w:t>Nuomotojas</w:t>
            </w:r>
            <w:r w:rsidRPr="004F45D6">
              <w:rPr>
                <w:rFonts w:eastAsia="Calibri"/>
                <w:color w:val="000000"/>
                <w:szCs w:val="24"/>
                <w:lang w:eastAsia="lt-LT"/>
              </w:rPr>
              <w:t xml:space="preserve"> privalo pašalinti gedimus ne vėliau kaip per </w:t>
            </w:r>
            <w:r>
              <w:rPr>
                <w:rFonts w:eastAsia="Calibri"/>
                <w:color w:val="000000"/>
                <w:szCs w:val="24"/>
                <w:lang w:eastAsia="lt-LT"/>
              </w:rPr>
              <w:t>3</w:t>
            </w:r>
            <w:r w:rsidRPr="005B1477">
              <w:rPr>
                <w:rFonts w:eastAsia="Calibri"/>
                <w:color w:val="000000"/>
                <w:szCs w:val="24"/>
                <w:lang w:eastAsia="lt-LT"/>
              </w:rPr>
              <w:t xml:space="preserve"> (</w:t>
            </w:r>
            <w:r>
              <w:rPr>
                <w:rFonts w:eastAsia="Calibri"/>
                <w:color w:val="000000"/>
                <w:szCs w:val="24"/>
                <w:lang w:eastAsia="lt-LT"/>
              </w:rPr>
              <w:t>tris</w:t>
            </w:r>
            <w:r w:rsidRPr="005B1477">
              <w:rPr>
                <w:rFonts w:eastAsia="Calibri"/>
                <w:color w:val="000000"/>
                <w:szCs w:val="24"/>
                <w:lang w:eastAsia="lt-LT"/>
              </w:rPr>
              <w:t>)</w:t>
            </w:r>
            <w:r w:rsidRPr="009519D0">
              <w:rPr>
                <w:rFonts w:eastAsia="Calibri"/>
                <w:color w:val="C00000"/>
                <w:szCs w:val="24"/>
                <w:lang w:eastAsia="lt-LT"/>
              </w:rPr>
              <w:t xml:space="preserve"> </w:t>
            </w:r>
            <w:r w:rsidRPr="004F45D6">
              <w:rPr>
                <w:rFonts w:eastAsia="Calibri"/>
                <w:color w:val="000000"/>
                <w:szCs w:val="24"/>
                <w:lang w:eastAsia="lt-LT"/>
              </w:rPr>
              <w:t xml:space="preserve">valandas. Jeigu gedimo neįmanoma pašalinti nustatytu terminu, taikomas Sutarties bendrosios dalies </w:t>
            </w:r>
            <w:r w:rsidRPr="009A6D93">
              <w:rPr>
                <w:rFonts w:eastAsia="Calibri"/>
                <w:color w:val="000000"/>
                <w:szCs w:val="24"/>
                <w:lang w:eastAsia="lt-LT"/>
              </w:rPr>
              <w:t>6.3 papunkčio sąlygos.</w:t>
            </w:r>
          </w:p>
        </w:tc>
      </w:tr>
      <w:tr w:rsidR="00085C05" w:rsidRPr="0086259F" w14:paraId="7131323B" w14:textId="77777777" w:rsidTr="00E50443">
        <w:tc>
          <w:tcPr>
            <w:tcW w:w="9854" w:type="dxa"/>
          </w:tcPr>
          <w:p w14:paraId="71313239" w14:textId="77777777" w:rsidR="00A723A5" w:rsidRPr="0086259F" w:rsidRDefault="00A723A5" w:rsidP="00B95678">
            <w:pPr>
              <w:spacing w:after="0" w:line="240" w:lineRule="auto"/>
              <w:jc w:val="both"/>
              <w:rPr>
                <w:b/>
                <w:spacing w:val="-2"/>
                <w:szCs w:val="24"/>
              </w:rPr>
            </w:pPr>
            <w:r w:rsidRPr="0086259F">
              <w:rPr>
                <w:b/>
                <w:spacing w:val="-2"/>
                <w:szCs w:val="24"/>
              </w:rPr>
              <w:t xml:space="preserve">8. </w:t>
            </w:r>
            <w:r w:rsidRPr="0086259F">
              <w:rPr>
                <w:b/>
                <w:szCs w:val="24"/>
              </w:rPr>
              <w:t>Sutarties įvykdymo užtikrinimas.</w:t>
            </w:r>
          </w:p>
          <w:p w14:paraId="7131323A" w14:textId="7F848FE5" w:rsidR="00105F31" w:rsidRPr="0086259F" w:rsidRDefault="00711B5A" w:rsidP="00B95678">
            <w:pPr>
              <w:spacing w:after="0" w:line="240" w:lineRule="auto"/>
              <w:jc w:val="both"/>
              <w:rPr>
                <w:b/>
                <w:szCs w:val="24"/>
              </w:rPr>
            </w:pPr>
            <w:r>
              <w:t xml:space="preserve">8.1. </w:t>
            </w:r>
            <w:r w:rsidRPr="00D14114">
              <w:t>Sutarties įvykdymui užtikrinti draudimo bendrovės laidavimo rašto arba banko garantijos nebus reikalaujama.</w:t>
            </w:r>
          </w:p>
        </w:tc>
      </w:tr>
      <w:tr w:rsidR="00085C05" w:rsidRPr="0086259F" w14:paraId="71313243" w14:textId="77777777" w:rsidTr="00E50443">
        <w:tc>
          <w:tcPr>
            <w:tcW w:w="9854" w:type="dxa"/>
          </w:tcPr>
          <w:p w14:paraId="7131323C" w14:textId="77777777" w:rsidR="00A723A5" w:rsidRPr="0086259F" w:rsidRDefault="00A723A5" w:rsidP="00B95678">
            <w:pPr>
              <w:spacing w:after="0" w:line="240" w:lineRule="auto"/>
              <w:jc w:val="both"/>
              <w:rPr>
                <w:b/>
                <w:szCs w:val="24"/>
              </w:rPr>
            </w:pPr>
            <w:r w:rsidRPr="0086259F">
              <w:rPr>
                <w:b/>
                <w:szCs w:val="24"/>
              </w:rPr>
              <w:t>9. Kitos sąlygos:</w:t>
            </w:r>
          </w:p>
          <w:p w14:paraId="3E31F8C7" w14:textId="77777777" w:rsidR="00711B5A" w:rsidRPr="0065618D" w:rsidRDefault="00711B5A" w:rsidP="00711B5A">
            <w:pPr>
              <w:spacing w:after="0" w:line="240" w:lineRule="auto"/>
              <w:jc w:val="both"/>
              <w:rPr>
                <w:szCs w:val="24"/>
                <w:lang w:val="pt-BR"/>
              </w:rPr>
            </w:pPr>
            <w:r w:rsidRPr="0065618D">
              <w:rPr>
                <w:spacing w:val="-4"/>
                <w:szCs w:val="24"/>
                <w:lang w:val="pt-BR"/>
              </w:rPr>
              <w:t xml:space="preserve">9.1. </w:t>
            </w:r>
            <w:r w:rsidRPr="0065618D">
              <w:rPr>
                <w:b/>
                <w:spacing w:val="-4"/>
                <w:szCs w:val="24"/>
                <w:lang w:val="pt-BR"/>
              </w:rPr>
              <w:t>Nuomotojas</w:t>
            </w:r>
            <w:r w:rsidRPr="0065618D">
              <w:rPr>
                <w:spacing w:val="-4"/>
                <w:szCs w:val="24"/>
                <w:lang w:val="pt-BR"/>
              </w:rPr>
              <w:t xml:space="preserve"> patvirtina, kad yra susipažinęs su Sutarties bendrąja dalimi, su ja sutinka ir yra gavęs jos kopiją.</w:t>
            </w:r>
          </w:p>
          <w:p w14:paraId="1E21C15D" w14:textId="77777777" w:rsidR="00711B5A" w:rsidRPr="0065618D" w:rsidRDefault="00711B5A" w:rsidP="00711B5A">
            <w:pPr>
              <w:pStyle w:val="Standard"/>
              <w:jc w:val="both"/>
              <w:rPr>
                <w:lang w:eastAsia="lt-LT"/>
              </w:rPr>
            </w:pPr>
            <w:r w:rsidRPr="0065618D">
              <w:rPr>
                <w:lang w:eastAsia="lt-LT"/>
              </w:rPr>
              <w:t xml:space="preserve">9.2. Sutarties bendrosios dalies 10.1 </w:t>
            </w:r>
            <w:r>
              <w:rPr>
                <w:lang w:eastAsia="lt-LT"/>
              </w:rPr>
              <w:t>papunktyje</w:t>
            </w:r>
            <w:r w:rsidRPr="0065618D">
              <w:rPr>
                <w:lang w:eastAsia="lt-LT"/>
              </w:rPr>
              <w:t xml:space="preserve"> nurodytų Šalių iš anksto sutartų minimalių nuostolių dydis yra – 0,05 %. </w:t>
            </w:r>
          </w:p>
          <w:p w14:paraId="1003C2D0" w14:textId="77777777" w:rsidR="00711B5A" w:rsidRPr="0065618D" w:rsidRDefault="00711B5A" w:rsidP="00711B5A">
            <w:pPr>
              <w:pStyle w:val="Standard"/>
              <w:jc w:val="both"/>
              <w:rPr>
                <w:lang w:eastAsia="lt-LT"/>
              </w:rPr>
            </w:pPr>
            <w:r w:rsidRPr="0065618D">
              <w:rPr>
                <w:lang w:eastAsia="lt-LT"/>
              </w:rPr>
              <w:t xml:space="preserve">9.3. Sutarties bendrosios dalies 10.2 </w:t>
            </w:r>
            <w:r>
              <w:rPr>
                <w:lang w:eastAsia="lt-LT"/>
              </w:rPr>
              <w:t>papunktyje</w:t>
            </w:r>
            <w:r w:rsidRPr="0065618D">
              <w:rPr>
                <w:lang w:eastAsia="lt-LT"/>
              </w:rPr>
              <w:t xml:space="preserve"> numatytų Šalių iš anksto sutartų minimalių nuostolių dydis – 0,05%. </w:t>
            </w:r>
          </w:p>
          <w:p w14:paraId="7B55579C" w14:textId="77777777" w:rsidR="00711B5A" w:rsidRPr="0065618D" w:rsidRDefault="00711B5A" w:rsidP="00711B5A">
            <w:pPr>
              <w:pStyle w:val="Standard"/>
              <w:jc w:val="both"/>
              <w:rPr>
                <w:lang w:eastAsia="lt-LT"/>
              </w:rPr>
            </w:pPr>
            <w:r w:rsidRPr="0065618D">
              <w:rPr>
                <w:lang w:eastAsia="lt-LT"/>
              </w:rPr>
              <w:t xml:space="preserve">9.4. Sutarties bendrosios dalies 10.4 </w:t>
            </w:r>
            <w:r>
              <w:rPr>
                <w:lang w:eastAsia="lt-LT"/>
              </w:rPr>
              <w:t>papunktyje</w:t>
            </w:r>
            <w:r w:rsidRPr="0065618D">
              <w:rPr>
                <w:lang w:eastAsia="lt-LT"/>
              </w:rPr>
              <w:t xml:space="preserve"> šalių iš anksto numatytų netesybų dydis – 7 (septyni) % nuo bendros Sutarties kainos be PVM</w:t>
            </w:r>
            <w:r>
              <w:rPr>
                <w:lang w:eastAsia="lt-LT"/>
              </w:rPr>
              <w:t>.</w:t>
            </w:r>
          </w:p>
          <w:p w14:paraId="140F08C4" w14:textId="77777777" w:rsidR="00711B5A" w:rsidRPr="0065618D" w:rsidRDefault="00711B5A" w:rsidP="00711B5A">
            <w:pPr>
              <w:spacing w:after="0" w:line="240" w:lineRule="auto"/>
              <w:jc w:val="both"/>
              <w:rPr>
                <w:szCs w:val="24"/>
                <w:lang w:eastAsia="lt-LT"/>
              </w:rPr>
            </w:pPr>
            <w:r w:rsidRPr="0065618D">
              <w:rPr>
                <w:szCs w:val="24"/>
                <w:lang w:eastAsia="lt-LT"/>
              </w:rPr>
              <w:t xml:space="preserve">9.5. Sutarties bendrosios dalies 10.5 </w:t>
            </w:r>
            <w:r>
              <w:rPr>
                <w:lang w:eastAsia="lt-LT"/>
              </w:rPr>
              <w:t>papunktyje</w:t>
            </w:r>
            <w:r w:rsidRPr="0065618D">
              <w:rPr>
                <w:szCs w:val="24"/>
                <w:lang w:eastAsia="lt-LT"/>
              </w:rPr>
              <w:t xml:space="preserve"> numatytas Šalių iš anksto sutartų minimalių nuostolių dydis – 0,2 %.</w:t>
            </w:r>
          </w:p>
          <w:p w14:paraId="1FCFFBE1" w14:textId="77777777" w:rsidR="00711B5A" w:rsidRPr="0065618D" w:rsidRDefault="00711B5A" w:rsidP="00711B5A">
            <w:pPr>
              <w:spacing w:after="0" w:line="240" w:lineRule="auto"/>
              <w:jc w:val="both"/>
              <w:rPr>
                <w:szCs w:val="24"/>
              </w:rPr>
            </w:pPr>
            <w:r w:rsidRPr="0065618D">
              <w:rPr>
                <w:szCs w:val="24"/>
              </w:rPr>
              <w:t>9.6. Nenugalimos jėgos aplinkybių trukmė – 14 (keturiolika) kalendorinių dienų, taikant Sutarties bendrosios dalies 8.1.2 p</w:t>
            </w:r>
            <w:r>
              <w:rPr>
                <w:szCs w:val="24"/>
              </w:rPr>
              <w:t>apunkčio</w:t>
            </w:r>
            <w:r w:rsidRPr="0065618D">
              <w:rPr>
                <w:szCs w:val="24"/>
              </w:rPr>
              <w:t xml:space="preserve"> nuomos sąlygas.</w:t>
            </w:r>
          </w:p>
          <w:p w14:paraId="08FEB4D1" w14:textId="5031EE73" w:rsidR="00711B5A" w:rsidRPr="0065618D" w:rsidRDefault="00711B5A" w:rsidP="00711B5A">
            <w:pPr>
              <w:pStyle w:val="Standard"/>
              <w:jc w:val="both"/>
              <w:rPr>
                <w:lang w:eastAsia="lt-LT"/>
              </w:rPr>
            </w:pPr>
            <w:r w:rsidRPr="0065618D">
              <w:rPr>
                <w:lang w:eastAsia="lt-LT"/>
              </w:rPr>
              <w:t xml:space="preserve">9.7. </w:t>
            </w:r>
            <w:r w:rsidRPr="0065618D">
              <w:rPr>
                <w:b/>
                <w:lang w:eastAsia="lt-LT"/>
              </w:rPr>
              <w:t>Nuomotojui</w:t>
            </w:r>
            <w:r w:rsidRPr="0065618D">
              <w:rPr>
                <w:lang w:eastAsia="lt-LT"/>
              </w:rPr>
              <w:t xml:space="preserve"> nevykdant arba netinkamai vykdant Sutartį. Šalių iš anksto sutartus minimalius nuostolius </w:t>
            </w:r>
            <w:r w:rsidRPr="0065618D">
              <w:rPr>
                <w:b/>
                <w:lang w:eastAsia="lt-LT"/>
              </w:rPr>
              <w:t>Nuomininkas</w:t>
            </w:r>
            <w:r w:rsidRPr="0065618D">
              <w:rPr>
                <w:lang w:eastAsia="lt-LT"/>
              </w:rPr>
              <w:t xml:space="preserve"> įsipareigoja sumokėti ne vėliau kaip per sąskaitoje faktūroje ar pareikalavime nurodytą terminą.</w:t>
            </w:r>
          </w:p>
          <w:p w14:paraId="2E6B73BE" w14:textId="77777777" w:rsidR="00711B5A" w:rsidRPr="00F0049D" w:rsidRDefault="00711B5A" w:rsidP="00711B5A">
            <w:pPr>
              <w:spacing w:after="0"/>
              <w:rPr>
                <w:bCs/>
                <w:color w:val="FF0000"/>
                <w:sz w:val="23"/>
                <w:szCs w:val="23"/>
                <w:lang w:val="en-US"/>
              </w:rPr>
            </w:pPr>
            <w:r w:rsidRPr="0065618D">
              <w:rPr>
                <w:color w:val="000000"/>
                <w:szCs w:val="24"/>
                <w:lang w:val="pt-BR"/>
              </w:rPr>
              <w:t>9.</w:t>
            </w:r>
            <w:r w:rsidRPr="004F45D6">
              <w:rPr>
                <w:color w:val="000000"/>
                <w:szCs w:val="24"/>
                <w:lang w:val="pt-BR"/>
              </w:rPr>
              <w:t>8</w:t>
            </w:r>
            <w:r w:rsidRPr="0065618D">
              <w:rPr>
                <w:color w:val="000000"/>
                <w:szCs w:val="24"/>
                <w:lang w:val="pt-BR"/>
              </w:rPr>
              <w:t xml:space="preserve">. </w:t>
            </w:r>
            <w:r w:rsidRPr="0065618D">
              <w:rPr>
                <w:b/>
                <w:color w:val="000000"/>
                <w:szCs w:val="24"/>
                <w:lang w:val="pt-BR"/>
              </w:rPr>
              <w:t>Nuomotojo</w:t>
            </w:r>
            <w:r w:rsidRPr="0065618D">
              <w:rPr>
                <w:color w:val="000000"/>
                <w:szCs w:val="24"/>
                <w:lang w:val="pt-BR"/>
              </w:rPr>
              <w:t xml:space="preserve"> atstovas (ai) – </w:t>
            </w:r>
            <w:r>
              <w:rPr>
                <w:color w:val="000000"/>
                <w:szCs w:val="24"/>
                <w:lang w:val="pt-BR"/>
              </w:rPr>
              <w:t xml:space="preserve"> ....</w:t>
            </w:r>
            <w:r>
              <w:rPr>
                <w:color w:val="FF0000"/>
                <w:szCs w:val="24"/>
                <w:lang w:val="pt-BR"/>
              </w:rPr>
              <w:t>.....</w:t>
            </w:r>
          </w:p>
          <w:p w14:paraId="7A88F122" w14:textId="39D6C5DE" w:rsidR="00711B5A" w:rsidRDefault="00711B5A" w:rsidP="00711B5A">
            <w:pPr>
              <w:spacing w:after="0" w:line="240" w:lineRule="auto"/>
            </w:pPr>
            <w:r w:rsidRPr="0065618D">
              <w:rPr>
                <w:color w:val="000000"/>
                <w:szCs w:val="24"/>
                <w:lang w:val="pt-BR"/>
              </w:rPr>
              <w:t>9.</w:t>
            </w:r>
            <w:r w:rsidRPr="004F45D6">
              <w:rPr>
                <w:color w:val="000000"/>
                <w:szCs w:val="24"/>
                <w:lang w:val="pt-BR"/>
              </w:rPr>
              <w:t>9</w:t>
            </w:r>
            <w:r w:rsidRPr="0065618D">
              <w:rPr>
                <w:color w:val="000000"/>
                <w:szCs w:val="24"/>
                <w:lang w:val="pt-BR"/>
              </w:rPr>
              <w:t xml:space="preserve">. </w:t>
            </w:r>
            <w:r w:rsidRPr="0065618D">
              <w:rPr>
                <w:b/>
                <w:color w:val="000000"/>
                <w:szCs w:val="24"/>
                <w:lang w:val="pt-BR"/>
              </w:rPr>
              <w:t>Nuomininko</w:t>
            </w:r>
            <w:r w:rsidRPr="0065618D">
              <w:rPr>
                <w:color w:val="000000"/>
                <w:szCs w:val="24"/>
                <w:lang w:val="pt-BR"/>
              </w:rPr>
              <w:t xml:space="preserve"> atstovas (ai) –</w:t>
            </w:r>
            <w:r>
              <w:rPr>
                <w:color w:val="000000"/>
                <w:szCs w:val="24"/>
                <w:lang w:val="pt-BR"/>
              </w:rPr>
              <w:t xml:space="preserve"> </w:t>
            </w:r>
            <w:r w:rsidR="0076200A">
              <w:rPr>
                <w:color w:val="000000"/>
                <w:szCs w:val="24"/>
                <w:lang w:val="pt-BR"/>
              </w:rPr>
              <w:t>Kęstutis, +37070676242</w:t>
            </w:r>
          </w:p>
          <w:p w14:paraId="5FFBA8B4" w14:textId="3CF86DAC" w:rsidR="0033734D" w:rsidRDefault="00711B5A" w:rsidP="00711B5A">
            <w:pPr>
              <w:spacing w:after="0" w:line="240" w:lineRule="auto"/>
              <w:rPr>
                <w:szCs w:val="24"/>
              </w:rPr>
            </w:pPr>
            <w:r>
              <w:rPr>
                <w:szCs w:val="24"/>
              </w:rPr>
              <w:t>9.10</w:t>
            </w:r>
            <w:r w:rsidRPr="00641B31">
              <w:rPr>
                <w:szCs w:val="24"/>
              </w:rPr>
              <w:t>.</w:t>
            </w:r>
            <w:r>
              <w:t xml:space="preserve"> Sutarties priedas Nr. 1 „</w:t>
            </w:r>
            <w:r>
              <w:rPr>
                <w:szCs w:val="24"/>
              </w:rPr>
              <w:t>A</w:t>
            </w:r>
            <w:r w:rsidRPr="00682D7F">
              <w:rPr>
                <w:szCs w:val="24"/>
              </w:rPr>
              <w:t>utobusų su vairuotojais nuomos paslaugos techninė specifikacija</w:t>
            </w:r>
            <w:r>
              <w:rPr>
                <w:szCs w:val="24"/>
              </w:rPr>
              <w:t>“</w:t>
            </w:r>
            <w:r w:rsidRPr="00682D7F">
              <w:rPr>
                <w:szCs w:val="24"/>
              </w:rPr>
              <w:t xml:space="preserve"> </w:t>
            </w:r>
          </w:p>
          <w:p w14:paraId="48428EE6" w14:textId="77777777" w:rsidR="004D2CB8" w:rsidRDefault="0033734D" w:rsidP="0076200A">
            <w:pPr>
              <w:spacing w:after="0" w:line="240" w:lineRule="auto"/>
              <w:rPr>
                <w:szCs w:val="24"/>
              </w:rPr>
            </w:pPr>
            <w:r>
              <w:rPr>
                <w:szCs w:val="24"/>
              </w:rPr>
              <w:lastRenderedPageBreak/>
              <w:t xml:space="preserve">9.11. </w:t>
            </w:r>
            <w:r w:rsidR="00711B5A" w:rsidRPr="00641B31">
              <w:rPr>
                <w:szCs w:val="24"/>
              </w:rPr>
              <w:t xml:space="preserve"> </w:t>
            </w:r>
            <w:r>
              <w:t>Sutarties priedas Nr. 2 „</w:t>
            </w:r>
            <w:r>
              <w:rPr>
                <w:szCs w:val="24"/>
              </w:rPr>
              <w:t>A</w:t>
            </w:r>
            <w:r w:rsidRPr="00682D7F">
              <w:rPr>
                <w:szCs w:val="24"/>
              </w:rPr>
              <w:t xml:space="preserve">utobusų su vairuotojais nuomos paslaugos </w:t>
            </w:r>
            <w:r>
              <w:rPr>
                <w:szCs w:val="24"/>
              </w:rPr>
              <w:t>įkainiai“</w:t>
            </w:r>
          </w:p>
          <w:p w14:paraId="71313242" w14:textId="5E787CD5" w:rsidR="0076200A" w:rsidRPr="0086259F" w:rsidRDefault="0076200A" w:rsidP="0076200A">
            <w:pPr>
              <w:spacing w:after="0" w:line="240" w:lineRule="auto"/>
              <w:rPr>
                <w:b/>
                <w:szCs w:val="24"/>
              </w:rPr>
            </w:pPr>
          </w:p>
        </w:tc>
      </w:tr>
      <w:tr w:rsidR="00085C05" w:rsidRPr="0086259F" w14:paraId="71313247" w14:textId="77777777" w:rsidTr="00E50443">
        <w:tc>
          <w:tcPr>
            <w:tcW w:w="9854" w:type="dxa"/>
          </w:tcPr>
          <w:p w14:paraId="71313244" w14:textId="77777777" w:rsidR="007167EA" w:rsidRPr="0086259F" w:rsidRDefault="00A723A5" w:rsidP="00900007">
            <w:pPr>
              <w:spacing w:after="0" w:line="240" w:lineRule="auto"/>
              <w:jc w:val="both"/>
              <w:rPr>
                <w:b/>
                <w:szCs w:val="24"/>
              </w:rPr>
            </w:pPr>
            <w:r w:rsidRPr="0086259F">
              <w:rPr>
                <w:b/>
                <w:szCs w:val="24"/>
              </w:rPr>
              <w:lastRenderedPageBreak/>
              <w:t>10. Sutarti</w:t>
            </w:r>
            <w:r w:rsidR="009B6E94" w:rsidRPr="0086259F">
              <w:rPr>
                <w:b/>
                <w:szCs w:val="24"/>
              </w:rPr>
              <w:t>e</w:t>
            </w:r>
            <w:r w:rsidRPr="0086259F">
              <w:rPr>
                <w:b/>
                <w:szCs w:val="24"/>
              </w:rPr>
              <w:t xml:space="preserve">s </w:t>
            </w:r>
            <w:r w:rsidR="00732472" w:rsidRPr="0086259F">
              <w:rPr>
                <w:b/>
                <w:szCs w:val="24"/>
              </w:rPr>
              <w:t>įsigaliojimas</w:t>
            </w:r>
            <w:r w:rsidR="001940FE" w:rsidRPr="0086259F">
              <w:rPr>
                <w:b/>
                <w:szCs w:val="24"/>
              </w:rPr>
              <w:t xml:space="preserve"> </w:t>
            </w:r>
            <w:r w:rsidR="00732472" w:rsidRPr="0086259F">
              <w:rPr>
                <w:b/>
                <w:szCs w:val="24"/>
              </w:rPr>
              <w:t>/</w:t>
            </w:r>
            <w:r w:rsidR="001940FE" w:rsidRPr="0086259F">
              <w:rPr>
                <w:b/>
                <w:szCs w:val="24"/>
              </w:rPr>
              <w:t xml:space="preserve"> </w:t>
            </w:r>
            <w:r w:rsidRPr="0086259F">
              <w:rPr>
                <w:b/>
                <w:szCs w:val="24"/>
              </w:rPr>
              <w:t>galiojimo terminas</w:t>
            </w:r>
            <w:r w:rsidR="001940FE" w:rsidRPr="0086259F">
              <w:rPr>
                <w:b/>
                <w:szCs w:val="24"/>
              </w:rPr>
              <w:t xml:space="preserve"> </w:t>
            </w:r>
            <w:r w:rsidR="00732472" w:rsidRPr="0086259F">
              <w:rPr>
                <w:b/>
                <w:szCs w:val="24"/>
              </w:rPr>
              <w:t>/</w:t>
            </w:r>
            <w:r w:rsidR="009930A4" w:rsidRPr="0086259F">
              <w:rPr>
                <w:b/>
                <w:szCs w:val="24"/>
              </w:rPr>
              <w:t xml:space="preserve"> pratęsimas</w:t>
            </w:r>
            <w:r w:rsidR="00143784" w:rsidRPr="0086259F">
              <w:rPr>
                <w:b/>
                <w:szCs w:val="24"/>
              </w:rPr>
              <w:t xml:space="preserve">. </w:t>
            </w:r>
          </w:p>
          <w:p w14:paraId="71313245" w14:textId="64B5E119" w:rsidR="00900007" w:rsidRPr="0086259F" w:rsidRDefault="007167EA" w:rsidP="00C45DEB">
            <w:pPr>
              <w:spacing w:after="0" w:line="240" w:lineRule="auto"/>
              <w:jc w:val="both"/>
              <w:rPr>
                <w:bCs/>
                <w:szCs w:val="24"/>
              </w:rPr>
            </w:pPr>
            <w:r w:rsidRPr="0086259F">
              <w:rPr>
                <w:szCs w:val="24"/>
              </w:rPr>
              <w:t>10.1.</w:t>
            </w:r>
            <w:r w:rsidR="00141944" w:rsidRPr="0086259F">
              <w:rPr>
                <w:szCs w:val="24"/>
              </w:rPr>
              <w:t xml:space="preserve">Sutartis </w:t>
            </w:r>
            <w:r w:rsidR="00711B5A">
              <w:rPr>
                <w:bCs/>
                <w:szCs w:val="24"/>
              </w:rPr>
              <w:t>įsigalioja</w:t>
            </w:r>
            <w:r w:rsidR="0086259F">
              <w:rPr>
                <w:b/>
                <w:bCs/>
                <w:szCs w:val="24"/>
              </w:rPr>
              <w:t xml:space="preserve"> </w:t>
            </w:r>
            <w:r w:rsidR="0086259F">
              <w:rPr>
                <w:szCs w:val="24"/>
              </w:rPr>
              <w:t>nuo sutarties pasirašymo dienos</w:t>
            </w:r>
            <w:r w:rsidR="00711B5A">
              <w:rPr>
                <w:szCs w:val="24"/>
              </w:rPr>
              <w:t xml:space="preserve"> ir galioja 12 (dvylika) mėnesių</w:t>
            </w:r>
            <w:r w:rsidR="00900007" w:rsidRPr="0086259F">
              <w:rPr>
                <w:bCs/>
                <w:szCs w:val="24"/>
              </w:rPr>
              <w:t xml:space="preserve">, o finansinių ir garantinių įsipareigojimų atžvilgiu – iki visiško finansinių ir garantinių įsipareigojimų įvykdymo. </w:t>
            </w:r>
          </w:p>
          <w:p w14:paraId="71313246" w14:textId="30897AC9" w:rsidR="00A723A5" w:rsidRPr="0086259F" w:rsidRDefault="008767FE" w:rsidP="00575ACD">
            <w:pPr>
              <w:spacing w:after="0" w:line="240" w:lineRule="auto"/>
              <w:rPr>
                <w:color w:val="FF0000"/>
                <w:szCs w:val="24"/>
              </w:rPr>
            </w:pPr>
            <w:r w:rsidRPr="0086259F">
              <w:rPr>
                <w:szCs w:val="24"/>
              </w:rPr>
              <w:t xml:space="preserve">10.2. </w:t>
            </w:r>
            <w:r w:rsidR="00711B5A" w:rsidRPr="00A00DEE">
              <w:t>Sutartis gali būti pratęsta vieną kartą 12 (dvylikos) mėnesių laikotarpiui rašytiniu susitarimu</w:t>
            </w:r>
            <w:r w:rsidR="00711B5A">
              <w:t>.</w:t>
            </w:r>
          </w:p>
        </w:tc>
      </w:tr>
      <w:tr w:rsidR="00575ACD" w:rsidRPr="0086259F" w14:paraId="71313257" w14:textId="77777777" w:rsidTr="00066678">
        <w:tblPrEx>
          <w:tblLook w:val="01E0" w:firstRow="1" w:lastRow="1" w:firstColumn="1" w:lastColumn="1" w:noHBand="0" w:noVBand="0"/>
        </w:tblPrEx>
        <w:tc>
          <w:tcPr>
            <w:tcW w:w="9854" w:type="dxa"/>
          </w:tcPr>
          <w:p w14:paraId="71313248" w14:textId="77777777" w:rsidR="00575ACD" w:rsidRDefault="00575ACD" w:rsidP="00085C05">
            <w:pPr>
              <w:spacing w:after="0" w:line="240" w:lineRule="auto"/>
              <w:rPr>
                <w:b/>
                <w:szCs w:val="24"/>
                <w:lang w:eastAsia="lt-LT"/>
              </w:rPr>
            </w:pPr>
            <w:r w:rsidRPr="0086259F">
              <w:rPr>
                <w:b/>
                <w:szCs w:val="24"/>
                <w:lang w:eastAsia="lt-LT"/>
              </w:rPr>
              <w:t>11. Nuomininko rekvizitai:</w:t>
            </w:r>
          </w:p>
          <w:p w14:paraId="4A67C61B" w14:textId="77777777" w:rsidR="00EF2D0C" w:rsidRPr="00EF2D0C" w:rsidRDefault="00EF2D0C" w:rsidP="00EF2D0C">
            <w:pPr>
              <w:spacing w:after="0" w:line="240" w:lineRule="auto"/>
              <w:rPr>
                <w:bCs/>
                <w:szCs w:val="24"/>
                <w:lang w:eastAsia="lt-LT"/>
              </w:rPr>
            </w:pPr>
            <w:r w:rsidRPr="00EF2D0C">
              <w:rPr>
                <w:bCs/>
                <w:szCs w:val="24"/>
                <w:lang w:eastAsia="lt-LT"/>
              </w:rPr>
              <w:t xml:space="preserve">Lietuvos kariuomenės </w:t>
            </w:r>
          </w:p>
          <w:p w14:paraId="0A27C424" w14:textId="77777777" w:rsidR="00EF2D0C" w:rsidRPr="00EF2D0C" w:rsidRDefault="00EF2D0C" w:rsidP="00EF2D0C">
            <w:pPr>
              <w:spacing w:after="0" w:line="240" w:lineRule="auto"/>
              <w:rPr>
                <w:bCs/>
                <w:szCs w:val="24"/>
                <w:lang w:eastAsia="lt-LT"/>
              </w:rPr>
            </w:pPr>
            <w:r w:rsidRPr="00EF2D0C">
              <w:rPr>
                <w:bCs/>
                <w:szCs w:val="24"/>
                <w:lang w:eastAsia="lt-LT"/>
              </w:rPr>
              <w:t>Vytauto Didžiojo jėgerių batalionas</w:t>
            </w:r>
          </w:p>
          <w:p w14:paraId="329C53C0" w14:textId="77777777" w:rsidR="00EF2D0C" w:rsidRPr="00EF2D0C" w:rsidRDefault="00EF2D0C" w:rsidP="00EF2D0C">
            <w:pPr>
              <w:spacing w:after="0" w:line="240" w:lineRule="auto"/>
              <w:rPr>
                <w:bCs/>
                <w:szCs w:val="24"/>
                <w:lang w:eastAsia="lt-LT"/>
              </w:rPr>
            </w:pPr>
            <w:r w:rsidRPr="00EF2D0C">
              <w:rPr>
                <w:bCs/>
                <w:szCs w:val="24"/>
                <w:lang w:eastAsia="lt-LT"/>
              </w:rPr>
              <w:t>Vaidoto g. 209, Kaunas LT-45393</w:t>
            </w:r>
          </w:p>
          <w:p w14:paraId="3245A8D8" w14:textId="77777777" w:rsidR="00EF2D0C" w:rsidRPr="00EF2D0C" w:rsidRDefault="00EF2D0C" w:rsidP="00EF2D0C">
            <w:pPr>
              <w:spacing w:after="0" w:line="240" w:lineRule="auto"/>
              <w:rPr>
                <w:bCs/>
                <w:szCs w:val="24"/>
                <w:lang w:eastAsia="lt-LT"/>
              </w:rPr>
            </w:pPr>
            <w:r w:rsidRPr="00EF2D0C">
              <w:rPr>
                <w:bCs/>
                <w:szCs w:val="24"/>
                <w:lang w:eastAsia="lt-LT"/>
              </w:rPr>
              <w:t>Įmonės kodas 193014059</w:t>
            </w:r>
          </w:p>
          <w:p w14:paraId="356B33DF" w14:textId="77777777" w:rsidR="00EF2D0C" w:rsidRPr="00EF2D0C" w:rsidRDefault="00EF2D0C" w:rsidP="00EF2D0C">
            <w:pPr>
              <w:spacing w:after="0" w:line="240" w:lineRule="auto"/>
              <w:rPr>
                <w:bCs/>
                <w:szCs w:val="24"/>
                <w:lang w:eastAsia="lt-LT"/>
              </w:rPr>
            </w:pPr>
            <w:r w:rsidRPr="00EF2D0C">
              <w:rPr>
                <w:bCs/>
                <w:szCs w:val="24"/>
                <w:lang w:eastAsia="lt-LT"/>
              </w:rPr>
              <w:t>Tel. (37) 345901</w:t>
            </w:r>
          </w:p>
          <w:p w14:paraId="1FBC2AE9" w14:textId="6CB1BDD6" w:rsidR="0086259F" w:rsidRPr="00EF2D0C" w:rsidRDefault="00EF2D0C" w:rsidP="00EF2D0C">
            <w:pPr>
              <w:spacing w:after="0" w:line="240" w:lineRule="auto"/>
              <w:rPr>
                <w:bCs/>
                <w:szCs w:val="24"/>
                <w:lang w:eastAsia="lt-LT"/>
              </w:rPr>
            </w:pPr>
            <w:r w:rsidRPr="00EF2D0C">
              <w:rPr>
                <w:bCs/>
                <w:szCs w:val="24"/>
                <w:lang w:eastAsia="lt-LT"/>
              </w:rPr>
              <w:t>El. paštas: sop.vdjb@mil.lt</w:t>
            </w:r>
          </w:p>
          <w:p w14:paraId="7131324E" w14:textId="77777777" w:rsidR="00575ACD" w:rsidRPr="0086259F" w:rsidRDefault="00575ACD" w:rsidP="00085C05">
            <w:pPr>
              <w:spacing w:after="0" w:line="240" w:lineRule="auto"/>
              <w:rPr>
                <w:b/>
                <w:szCs w:val="24"/>
                <w:u w:val="single"/>
                <w:lang w:eastAsia="lt-LT"/>
              </w:rPr>
            </w:pPr>
            <w:r w:rsidRPr="0086259F">
              <w:rPr>
                <w:b/>
                <w:szCs w:val="24"/>
                <w:u w:val="single"/>
                <w:lang w:eastAsia="lt-LT"/>
              </w:rPr>
              <w:t>MOKĖTOJAS:</w:t>
            </w:r>
          </w:p>
          <w:p w14:paraId="7131324F" w14:textId="77777777" w:rsidR="00575ACD" w:rsidRPr="0086259F" w:rsidRDefault="00575ACD" w:rsidP="00085C05">
            <w:pPr>
              <w:spacing w:after="0" w:line="240" w:lineRule="auto"/>
              <w:rPr>
                <w:szCs w:val="24"/>
                <w:lang w:eastAsia="lt-LT"/>
              </w:rPr>
            </w:pPr>
            <w:r w:rsidRPr="0086259F">
              <w:rPr>
                <w:szCs w:val="24"/>
                <w:lang w:eastAsia="lt-LT"/>
              </w:rPr>
              <w:t>Lietuvos kariuomenė</w:t>
            </w:r>
          </w:p>
          <w:p w14:paraId="71313250" w14:textId="77777777" w:rsidR="00575ACD" w:rsidRPr="0086259F" w:rsidRDefault="00575ACD" w:rsidP="00085C05">
            <w:pPr>
              <w:spacing w:after="0" w:line="240" w:lineRule="auto"/>
              <w:rPr>
                <w:szCs w:val="24"/>
                <w:lang w:eastAsia="lt-LT"/>
              </w:rPr>
            </w:pPr>
            <w:r w:rsidRPr="0086259F">
              <w:rPr>
                <w:szCs w:val="24"/>
                <w:lang w:eastAsia="lt-LT"/>
              </w:rPr>
              <w:t>Šv. Ignoto g. 8/29, LT-01121 Vilnius</w:t>
            </w:r>
          </w:p>
          <w:p w14:paraId="71313251" w14:textId="77777777" w:rsidR="00575ACD" w:rsidRPr="0086259F" w:rsidRDefault="00575ACD" w:rsidP="00085C05">
            <w:pPr>
              <w:spacing w:after="0" w:line="240" w:lineRule="auto"/>
              <w:rPr>
                <w:szCs w:val="24"/>
                <w:lang w:eastAsia="lt-LT"/>
              </w:rPr>
            </w:pPr>
            <w:r w:rsidRPr="0086259F">
              <w:rPr>
                <w:szCs w:val="24"/>
                <w:lang w:eastAsia="lt-LT"/>
              </w:rPr>
              <w:t>Įmonės kodas 188732677</w:t>
            </w:r>
          </w:p>
          <w:p w14:paraId="71313252" w14:textId="77777777" w:rsidR="00575ACD" w:rsidRPr="0086259F" w:rsidRDefault="00575ACD" w:rsidP="00085C05">
            <w:pPr>
              <w:spacing w:after="0" w:line="240" w:lineRule="auto"/>
              <w:rPr>
                <w:szCs w:val="24"/>
                <w:lang w:eastAsia="lt-LT"/>
              </w:rPr>
            </w:pPr>
            <w:r w:rsidRPr="0086259F">
              <w:rPr>
                <w:szCs w:val="24"/>
                <w:lang w:eastAsia="lt-LT"/>
              </w:rPr>
              <w:t>Tel. (85) 2785081</w:t>
            </w:r>
          </w:p>
          <w:p w14:paraId="71313253" w14:textId="77777777" w:rsidR="00575ACD" w:rsidRPr="0086259F" w:rsidRDefault="00575ACD" w:rsidP="00085C05">
            <w:pPr>
              <w:spacing w:after="0" w:line="240" w:lineRule="auto"/>
              <w:rPr>
                <w:szCs w:val="24"/>
                <w:lang w:eastAsia="lt-LT"/>
              </w:rPr>
            </w:pPr>
            <w:r w:rsidRPr="0086259F">
              <w:rPr>
                <w:szCs w:val="24"/>
                <w:lang w:eastAsia="lt-LT"/>
              </w:rPr>
              <w:t>Faksas : (85) 2785286</w:t>
            </w:r>
          </w:p>
          <w:p w14:paraId="71313254" w14:textId="77777777" w:rsidR="00575ACD" w:rsidRPr="0086259F" w:rsidRDefault="00575ACD" w:rsidP="00085C05">
            <w:pPr>
              <w:spacing w:after="0" w:line="240" w:lineRule="auto"/>
              <w:rPr>
                <w:szCs w:val="24"/>
                <w:lang w:eastAsia="lt-LT"/>
              </w:rPr>
            </w:pPr>
            <w:r w:rsidRPr="0086259F">
              <w:rPr>
                <w:szCs w:val="24"/>
                <w:lang w:eastAsia="lt-LT"/>
              </w:rPr>
              <w:t>PVM mokėtojo kodas LT887326716</w:t>
            </w:r>
          </w:p>
          <w:p w14:paraId="71313255" w14:textId="77777777" w:rsidR="00575ACD" w:rsidRPr="0086259F" w:rsidRDefault="00575ACD" w:rsidP="00085C05">
            <w:pPr>
              <w:spacing w:after="0" w:line="240" w:lineRule="auto"/>
              <w:rPr>
                <w:szCs w:val="24"/>
                <w:lang w:eastAsia="lt-LT"/>
              </w:rPr>
            </w:pPr>
            <w:proofErr w:type="spellStart"/>
            <w:r w:rsidRPr="0086259F">
              <w:rPr>
                <w:szCs w:val="24"/>
                <w:lang w:eastAsia="lt-LT"/>
              </w:rPr>
              <w:t>A.s</w:t>
            </w:r>
            <w:proofErr w:type="spellEnd"/>
            <w:r w:rsidRPr="0086259F">
              <w:rPr>
                <w:szCs w:val="24"/>
                <w:lang w:eastAsia="lt-LT"/>
              </w:rPr>
              <w:t>. LT48 7300 0100 0246 0179</w:t>
            </w:r>
          </w:p>
          <w:p w14:paraId="71313256" w14:textId="77777777" w:rsidR="00575ACD" w:rsidRPr="0086259F" w:rsidRDefault="00575ACD" w:rsidP="00575ACD">
            <w:pPr>
              <w:spacing w:after="0" w:line="240" w:lineRule="auto"/>
              <w:rPr>
                <w:b/>
                <w:color w:val="FF0000"/>
                <w:szCs w:val="24"/>
              </w:rPr>
            </w:pPr>
            <w:r w:rsidRPr="0086259F">
              <w:rPr>
                <w:szCs w:val="24"/>
                <w:lang w:eastAsia="lt-LT"/>
              </w:rPr>
              <w:t>AB Bankas „Swedbank“</w:t>
            </w:r>
          </w:p>
        </w:tc>
      </w:tr>
      <w:tr w:rsidR="00575ACD" w:rsidRPr="0086259F" w14:paraId="7131325B" w14:textId="77777777" w:rsidTr="00066678">
        <w:tblPrEx>
          <w:tblLook w:val="01E0" w:firstRow="1" w:lastRow="1" w:firstColumn="1" w:lastColumn="1" w:noHBand="0" w:noVBand="0"/>
        </w:tblPrEx>
        <w:tc>
          <w:tcPr>
            <w:tcW w:w="9854" w:type="dxa"/>
          </w:tcPr>
          <w:p w14:paraId="71313258" w14:textId="77777777" w:rsidR="00575ACD" w:rsidRPr="0086259F" w:rsidRDefault="00575ACD" w:rsidP="00575ACD">
            <w:pPr>
              <w:spacing w:after="0" w:line="240" w:lineRule="auto"/>
              <w:rPr>
                <w:b/>
                <w:szCs w:val="24"/>
              </w:rPr>
            </w:pPr>
            <w:permStart w:id="740062953" w:edGrp="everyone"/>
            <w:r w:rsidRPr="0086259F">
              <w:rPr>
                <w:b/>
                <w:szCs w:val="24"/>
              </w:rPr>
              <w:t xml:space="preserve">12. </w:t>
            </w:r>
            <w:r w:rsidRPr="0086259F">
              <w:rPr>
                <w:b/>
                <w:spacing w:val="-4"/>
                <w:szCs w:val="24"/>
              </w:rPr>
              <w:t>Nuomotojo</w:t>
            </w:r>
            <w:r w:rsidRPr="0086259F">
              <w:rPr>
                <w:szCs w:val="24"/>
              </w:rPr>
              <w:t xml:space="preserve"> </w:t>
            </w:r>
            <w:r w:rsidRPr="0086259F">
              <w:rPr>
                <w:b/>
                <w:szCs w:val="24"/>
              </w:rPr>
              <w:t>rekvizitai</w:t>
            </w:r>
          </w:p>
          <w:p w14:paraId="71313259" w14:textId="77777777" w:rsidR="00575ACD" w:rsidRPr="0086259F" w:rsidRDefault="00575ACD" w:rsidP="00575ACD">
            <w:pPr>
              <w:spacing w:after="0" w:line="240" w:lineRule="auto"/>
              <w:rPr>
                <w:szCs w:val="24"/>
              </w:rPr>
            </w:pPr>
            <w:r w:rsidRPr="0086259F">
              <w:rPr>
                <w:szCs w:val="24"/>
              </w:rPr>
              <w:t>UAB "XXXXXXXX"</w:t>
            </w:r>
          </w:p>
          <w:p w14:paraId="7131325A" w14:textId="77777777" w:rsidR="00575ACD" w:rsidRPr="0086259F" w:rsidRDefault="00575ACD" w:rsidP="00575ACD">
            <w:pPr>
              <w:spacing w:after="0" w:line="240" w:lineRule="auto"/>
              <w:rPr>
                <w:b/>
                <w:szCs w:val="24"/>
              </w:rPr>
            </w:pPr>
            <w:r w:rsidRPr="0086259F">
              <w:rPr>
                <w:szCs w:val="24"/>
              </w:rPr>
              <w:t>Registracijos adresas: XXXXXXXXXXX, Vilnius</w:t>
            </w:r>
            <w:r w:rsidRPr="0086259F">
              <w:rPr>
                <w:szCs w:val="24"/>
              </w:rPr>
              <w:br/>
              <w:t>Įmonės kodas XXXXXXXXX</w:t>
            </w:r>
            <w:r w:rsidRPr="0086259F">
              <w:rPr>
                <w:szCs w:val="24"/>
              </w:rPr>
              <w:br/>
              <w:t>PVM mokėtojo kodas XXXXXXXXXX</w:t>
            </w:r>
            <w:r w:rsidRPr="0086259F">
              <w:rPr>
                <w:szCs w:val="24"/>
              </w:rPr>
              <w:br/>
              <w:t>Registro Nr. XXXXXXXXX Vilniaus m. sav. administracija</w:t>
            </w:r>
            <w:r w:rsidRPr="0086259F">
              <w:rPr>
                <w:szCs w:val="24"/>
              </w:rPr>
              <w:br/>
              <w:t>Banko kodas XXXXXXXXXA/S LTXXXXXXXXXXX</w:t>
            </w:r>
            <w:r w:rsidRPr="0086259F">
              <w:rPr>
                <w:szCs w:val="24"/>
              </w:rPr>
              <w:br/>
              <w:t>XXXX bankas S.W.I.F.T. XXXXXXXXXX</w:t>
            </w:r>
            <w:permEnd w:id="740062953"/>
          </w:p>
        </w:tc>
      </w:tr>
    </w:tbl>
    <w:p w14:paraId="7131325C" w14:textId="77777777" w:rsidR="00A723A5" w:rsidRPr="0086259F" w:rsidRDefault="00A723A5" w:rsidP="00B95678">
      <w:pPr>
        <w:suppressAutoHyphens/>
        <w:spacing w:after="0" w:line="240" w:lineRule="auto"/>
        <w:jc w:val="both"/>
        <w:rPr>
          <w:color w:val="FF0000"/>
          <w:szCs w:val="24"/>
        </w:rPr>
      </w:pPr>
    </w:p>
    <w:p w14:paraId="7131325D" w14:textId="6BE8F0AA" w:rsidR="00085C05" w:rsidRPr="0086259F" w:rsidRDefault="00085C05" w:rsidP="00085C05">
      <w:pPr>
        <w:tabs>
          <w:tab w:val="left" w:pos="1080"/>
          <w:tab w:val="left" w:pos="6210"/>
        </w:tabs>
        <w:spacing w:after="0" w:line="240" w:lineRule="auto"/>
        <w:ind w:firstLine="567"/>
        <w:rPr>
          <w:b/>
          <w:szCs w:val="24"/>
        </w:rPr>
      </w:pPr>
      <w:r w:rsidRPr="0086259F">
        <w:rPr>
          <w:b/>
          <w:szCs w:val="24"/>
        </w:rPr>
        <w:t>Nuomininkas:</w:t>
      </w:r>
      <w:r w:rsidR="00EF2D0C">
        <w:rPr>
          <w:b/>
          <w:szCs w:val="24"/>
        </w:rPr>
        <w:tab/>
      </w:r>
      <w:r w:rsidRPr="0086259F">
        <w:rPr>
          <w:b/>
          <w:szCs w:val="24"/>
        </w:rPr>
        <w:t>Nuomotojas:</w:t>
      </w:r>
      <w:r w:rsidRPr="0086259F">
        <w:rPr>
          <w:b/>
          <w:szCs w:val="24"/>
        </w:rPr>
        <w:tab/>
      </w:r>
    </w:p>
    <w:p w14:paraId="7131325E" w14:textId="2B472318" w:rsidR="00BA2566" w:rsidRPr="0086259F" w:rsidRDefault="00970C59" w:rsidP="00BA2566">
      <w:pPr>
        <w:pStyle w:val="ListParagraph"/>
        <w:ind w:left="32" w:hanging="2"/>
      </w:pPr>
      <w:r w:rsidRPr="0086259F">
        <w:t xml:space="preserve">         </w:t>
      </w:r>
      <w:r w:rsidR="00EF2D0C">
        <w:t>Bataliono vadas</w:t>
      </w:r>
      <w:r w:rsidR="00575ACD" w:rsidRPr="0086259F">
        <w:tab/>
      </w:r>
      <w:r w:rsidR="00BA2566" w:rsidRPr="0086259F">
        <w:t xml:space="preserve">                                                      </w:t>
      </w:r>
      <w:r w:rsidRPr="0086259F">
        <w:t xml:space="preserve">  </w:t>
      </w:r>
      <w:r w:rsidR="00EF2D0C">
        <w:tab/>
        <w:t xml:space="preserve">       </w:t>
      </w:r>
      <w:r w:rsidRPr="0086259F">
        <w:t>D</w:t>
      </w:r>
      <w:r w:rsidR="00BA2566" w:rsidRPr="0086259F">
        <w:t>irektorius</w:t>
      </w:r>
    </w:p>
    <w:p w14:paraId="79E7D097" w14:textId="77777777" w:rsidR="00EF2D0C" w:rsidRDefault="00EF2D0C">
      <w:pPr>
        <w:spacing w:after="0" w:line="240" w:lineRule="auto"/>
        <w:rPr>
          <w:b/>
          <w:szCs w:val="24"/>
        </w:rPr>
      </w:pPr>
    </w:p>
    <w:p w14:paraId="0CF2FECB" w14:textId="107680AD" w:rsidR="00EF2D0C" w:rsidRPr="00EF2D0C" w:rsidRDefault="00EF2D0C" w:rsidP="00EF2D0C">
      <w:pPr>
        <w:tabs>
          <w:tab w:val="left" w:pos="720"/>
          <w:tab w:val="left" w:pos="1440"/>
          <w:tab w:val="left" w:pos="6075"/>
        </w:tabs>
        <w:spacing w:after="0" w:line="240" w:lineRule="auto"/>
        <w:rPr>
          <w:bCs/>
          <w:szCs w:val="24"/>
        </w:rPr>
      </w:pPr>
      <w:r w:rsidRPr="00EF2D0C">
        <w:rPr>
          <w:bCs/>
          <w:szCs w:val="24"/>
        </w:rPr>
        <w:t xml:space="preserve">         A.V. </w:t>
      </w:r>
      <w:r w:rsidRPr="00EF2D0C">
        <w:rPr>
          <w:bCs/>
          <w:szCs w:val="24"/>
        </w:rPr>
        <w:tab/>
      </w:r>
      <w:r w:rsidRPr="00EF2D0C">
        <w:rPr>
          <w:bCs/>
          <w:szCs w:val="24"/>
        </w:rPr>
        <w:tab/>
        <w:t xml:space="preserve">  A.V.</w:t>
      </w:r>
    </w:p>
    <w:p w14:paraId="3D24338F" w14:textId="77777777" w:rsidR="00D66D0F" w:rsidRPr="0086259F" w:rsidRDefault="00D66D0F" w:rsidP="00B95678">
      <w:pPr>
        <w:spacing w:after="0" w:line="240" w:lineRule="auto"/>
        <w:ind w:firstLine="567"/>
        <w:jc w:val="center"/>
        <w:rPr>
          <w:b/>
          <w:szCs w:val="24"/>
        </w:rPr>
      </w:pPr>
    </w:p>
    <w:p w14:paraId="1E99B43F" w14:textId="77777777" w:rsidR="00EF2D0C" w:rsidRDefault="00EF2D0C">
      <w:pPr>
        <w:spacing w:after="0" w:line="240" w:lineRule="auto"/>
        <w:rPr>
          <w:b/>
          <w:szCs w:val="24"/>
        </w:rPr>
      </w:pPr>
      <w:r>
        <w:rPr>
          <w:b/>
          <w:szCs w:val="24"/>
        </w:rPr>
        <w:br w:type="page"/>
      </w:r>
    </w:p>
    <w:p w14:paraId="71313263" w14:textId="2D332831" w:rsidR="00A723A5" w:rsidRPr="0086259F" w:rsidRDefault="00A723A5" w:rsidP="00B95678">
      <w:pPr>
        <w:spacing w:after="0" w:line="240" w:lineRule="auto"/>
        <w:ind w:firstLine="567"/>
        <w:jc w:val="center"/>
        <w:rPr>
          <w:b/>
          <w:szCs w:val="24"/>
        </w:rPr>
      </w:pPr>
      <w:r w:rsidRPr="0086259F">
        <w:rPr>
          <w:b/>
          <w:szCs w:val="24"/>
        </w:rPr>
        <w:lastRenderedPageBreak/>
        <w:t xml:space="preserve">II. </w:t>
      </w:r>
      <w:r w:rsidR="00592E46" w:rsidRPr="0086259F">
        <w:rPr>
          <w:b/>
          <w:szCs w:val="24"/>
        </w:rPr>
        <w:t xml:space="preserve">NUOMOS </w:t>
      </w:r>
      <w:r w:rsidRPr="0086259F">
        <w:rPr>
          <w:b/>
          <w:szCs w:val="24"/>
        </w:rPr>
        <w:t>SUTARTIS</w:t>
      </w:r>
    </w:p>
    <w:p w14:paraId="71313264" w14:textId="77777777" w:rsidR="00613101" w:rsidRPr="0086259F" w:rsidRDefault="00613101" w:rsidP="002B4017">
      <w:pPr>
        <w:spacing w:after="0" w:line="240" w:lineRule="auto"/>
        <w:rPr>
          <w:b/>
          <w:szCs w:val="24"/>
        </w:rPr>
      </w:pPr>
    </w:p>
    <w:p w14:paraId="71313265" w14:textId="77777777" w:rsidR="00A723A5" w:rsidRPr="0086259F" w:rsidRDefault="00A723A5" w:rsidP="00B95678">
      <w:pPr>
        <w:spacing w:after="0" w:line="240" w:lineRule="auto"/>
        <w:jc w:val="center"/>
        <w:rPr>
          <w:b/>
          <w:szCs w:val="24"/>
        </w:rPr>
      </w:pPr>
      <w:r w:rsidRPr="0086259F">
        <w:rPr>
          <w:b/>
          <w:szCs w:val="24"/>
        </w:rPr>
        <w:t>BENDROJI DALIS</w:t>
      </w:r>
    </w:p>
    <w:p w14:paraId="71313266" w14:textId="77777777" w:rsidR="00A723A5" w:rsidRPr="0086259F" w:rsidRDefault="00A723A5" w:rsidP="00B95678">
      <w:pPr>
        <w:spacing w:after="0" w:line="240" w:lineRule="auto"/>
        <w:rPr>
          <w:b/>
          <w:szCs w:val="24"/>
        </w:rPr>
      </w:pPr>
    </w:p>
    <w:p w14:paraId="71313267" w14:textId="77777777" w:rsidR="00AA19F0" w:rsidRPr="0086259F" w:rsidRDefault="00AA19F0" w:rsidP="00B95678">
      <w:pPr>
        <w:spacing w:after="0" w:line="240" w:lineRule="auto"/>
        <w:jc w:val="both"/>
        <w:rPr>
          <w:b/>
          <w:szCs w:val="24"/>
        </w:rPr>
      </w:pPr>
      <w:r w:rsidRPr="0086259F">
        <w:rPr>
          <w:b/>
          <w:szCs w:val="24"/>
        </w:rPr>
        <w:t>1.</w:t>
      </w:r>
      <w:r w:rsidRPr="0086259F">
        <w:rPr>
          <w:szCs w:val="24"/>
        </w:rPr>
        <w:t xml:space="preserve"> </w:t>
      </w:r>
      <w:r w:rsidRPr="0086259F">
        <w:rPr>
          <w:b/>
          <w:szCs w:val="24"/>
        </w:rPr>
        <w:t>Sąvokos</w:t>
      </w:r>
    </w:p>
    <w:p w14:paraId="71313268" w14:textId="77777777" w:rsidR="00AA19F0" w:rsidRPr="0086259F" w:rsidRDefault="00AA19F0" w:rsidP="00B95678">
      <w:pPr>
        <w:spacing w:after="0" w:line="240" w:lineRule="auto"/>
        <w:jc w:val="both"/>
        <w:rPr>
          <w:szCs w:val="24"/>
        </w:rPr>
      </w:pPr>
      <w:r w:rsidRPr="0086259F">
        <w:rPr>
          <w:szCs w:val="24"/>
        </w:rPr>
        <w:t>1.1. Šioje sutartyje naudojamos pagrindinės sąvokos:</w:t>
      </w:r>
    </w:p>
    <w:p w14:paraId="71313269" w14:textId="77777777" w:rsidR="00AA19F0" w:rsidRPr="0086259F" w:rsidRDefault="00AA19F0" w:rsidP="00B95678">
      <w:pPr>
        <w:pStyle w:val="BodyText"/>
        <w:tabs>
          <w:tab w:val="left" w:pos="-360"/>
          <w:tab w:val="left" w:pos="-180"/>
          <w:tab w:val="left" w:pos="0"/>
          <w:tab w:val="left" w:pos="720"/>
        </w:tabs>
        <w:spacing w:after="0" w:line="240" w:lineRule="auto"/>
        <w:jc w:val="both"/>
        <w:rPr>
          <w:szCs w:val="24"/>
        </w:rPr>
      </w:pPr>
      <w:r w:rsidRPr="0086259F">
        <w:rPr>
          <w:szCs w:val="24"/>
        </w:rPr>
        <w:t xml:space="preserve">1.1.1. Sutartis – šios </w:t>
      </w:r>
      <w:r w:rsidR="00592E46" w:rsidRPr="0086259F">
        <w:rPr>
          <w:szCs w:val="24"/>
        </w:rPr>
        <w:t>nuomos</w:t>
      </w:r>
      <w:r w:rsidRPr="0086259F">
        <w:rPr>
          <w:szCs w:val="24"/>
        </w:rPr>
        <w:t xml:space="preserve"> sutarties bendroji ir specialioji dalys, </w:t>
      </w:r>
      <w:r w:rsidR="00592E46" w:rsidRPr="0086259F">
        <w:rPr>
          <w:szCs w:val="24"/>
        </w:rPr>
        <w:t>nuomos</w:t>
      </w:r>
      <w:r w:rsidRPr="0086259F">
        <w:rPr>
          <w:szCs w:val="24"/>
        </w:rPr>
        <w:t xml:space="preserve"> sutarties priedai. </w:t>
      </w:r>
    </w:p>
    <w:p w14:paraId="7131326A" w14:textId="77777777" w:rsidR="00AA19F0" w:rsidRPr="0086259F" w:rsidRDefault="00AA19F0" w:rsidP="00B95678">
      <w:pPr>
        <w:pStyle w:val="BodyText"/>
        <w:tabs>
          <w:tab w:val="left" w:pos="-180"/>
          <w:tab w:val="left" w:pos="0"/>
          <w:tab w:val="left" w:pos="540"/>
        </w:tabs>
        <w:spacing w:after="0" w:line="240" w:lineRule="auto"/>
        <w:jc w:val="both"/>
        <w:rPr>
          <w:szCs w:val="24"/>
        </w:rPr>
      </w:pPr>
      <w:r w:rsidRPr="0086259F">
        <w:rPr>
          <w:szCs w:val="24"/>
        </w:rPr>
        <w:t xml:space="preserve">1.1.2. Sutarties Šalys - </w:t>
      </w:r>
      <w:r w:rsidR="00592E46" w:rsidRPr="0086259F">
        <w:rPr>
          <w:b/>
          <w:szCs w:val="24"/>
        </w:rPr>
        <w:t>Nuomininkas</w:t>
      </w:r>
      <w:r w:rsidRPr="0086259F">
        <w:rPr>
          <w:szCs w:val="24"/>
        </w:rPr>
        <w:t xml:space="preserve"> ir </w:t>
      </w:r>
      <w:r w:rsidR="00592E46" w:rsidRPr="0086259F">
        <w:rPr>
          <w:b/>
          <w:szCs w:val="24"/>
        </w:rPr>
        <w:t>Nuomotojas</w:t>
      </w:r>
      <w:r w:rsidRPr="0086259F">
        <w:rPr>
          <w:szCs w:val="24"/>
        </w:rPr>
        <w:t>:</w:t>
      </w:r>
    </w:p>
    <w:p w14:paraId="7131326B" w14:textId="77777777" w:rsidR="00AA19F0" w:rsidRPr="0086259F" w:rsidRDefault="00AA19F0" w:rsidP="00B95678">
      <w:pPr>
        <w:pStyle w:val="BodyText"/>
        <w:spacing w:after="0" w:line="240" w:lineRule="auto"/>
        <w:jc w:val="both"/>
        <w:rPr>
          <w:szCs w:val="24"/>
        </w:rPr>
      </w:pPr>
      <w:r w:rsidRPr="0086259F">
        <w:rPr>
          <w:szCs w:val="24"/>
        </w:rPr>
        <w:t>1.1.2.1.</w:t>
      </w:r>
      <w:r w:rsidRPr="0086259F">
        <w:rPr>
          <w:b/>
          <w:szCs w:val="24"/>
        </w:rPr>
        <w:t xml:space="preserve"> </w:t>
      </w:r>
      <w:r w:rsidR="00592E46" w:rsidRPr="0086259F">
        <w:rPr>
          <w:b/>
          <w:szCs w:val="24"/>
        </w:rPr>
        <w:t>Nuomininkas</w:t>
      </w:r>
      <w:r w:rsidRPr="0086259F">
        <w:rPr>
          <w:szCs w:val="24"/>
        </w:rPr>
        <w:t xml:space="preserve"> – tai Sutarties šalis, kurios rekvizitai nurodyti Sutartyje, </w:t>
      </w:r>
      <w:r w:rsidR="00592E46" w:rsidRPr="0086259F">
        <w:rPr>
          <w:szCs w:val="24"/>
        </w:rPr>
        <w:t>nuomojantis</w:t>
      </w:r>
      <w:r w:rsidRPr="0086259F">
        <w:rPr>
          <w:szCs w:val="24"/>
        </w:rPr>
        <w:t xml:space="preserve"> </w:t>
      </w:r>
      <w:r w:rsidR="00E6254A" w:rsidRPr="0086259F">
        <w:rPr>
          <w:szCs w:val="24"/>
        </w:rPr>
        <w:t>nuomos objektą</w:t>
      </w:r>
      <w:r w:rsidRPr="0086259F">
        <w:rPr>
          <w:szCs w:val="24"/>
        </w:rPr>
        <w:t xml:space="preserve"> šioje Sutartyje nurodytomis sąlygomis;</w:t>
      </w:r>
    </w:p>
    <w:p w14:paraId="7131326C" w14:textId="77777777" w:rsidR="00AA19F0" w:rsidRPr="0086259F" w:rsidRDefault="00AA19F0" w:rsidP="00B95678">
      <w:pPr>
        <w:pStyle w:val="BodyText"/>
        <w:spacing w:after="0" w:line="240" w:lineRule="auto"/>
        <w:jc w:val="both"/>
        <w:rPr>
          <w:szCs w:val="24"/>
        </w:rPr>
      </w:pPr>
      <w:r w:rsidRPr="0086259F">
        <w:rPr>
          <w:szCs w:val="24"/>
        </w:rPr>
        <w:t xml:space="preserve">1.1.2.2. </w:t>
      </w:r>
      <w:r w:rsidR="00592E46" w:rsidRPr="0086259F">
        <w:rPr>
          <w:b/>
          <w:szCs w:val="24"/>
        </w:rPr>
        <w:t>Nuomotojas</w:t>
      </w:r>
      <w:r w:rsidRPr="0086259F">
        <w:rPr>
          <w:szCs w:val="24"/>
        </w:rPr>
        <w:t xml:space="preserve"> – tai Sutarties šalis, kurios rekvizitai nurodyti Sutartyje, </w:t>
      </w:r>
      <w:r w:rsidR="00592E46" w:rsidRPr="0086259F">
        <w:rPr>
          <w:szCs w:val="24"/>
        </w:rPr>
        <w:t>išnuomojantis</w:t>
      </w:r>
      <w:r w:rsidRPr="0086259F">
        <w:rPr>
          <w:szCs w:val="24"/>
        </w:rPr>
        <w:t xml:space="preserve"> </w:t>
      </w:r>
      <w:r w:rsidR="00E6254A" w:rsidRPr="0086259F">
        <w:rPr>
          <w:szCs w:val="24"/>
        </w:rPr>
        <w:t>nuomos objektą</w:t>
      </w:r>
      <w:r w:rsidRPr="0086259F">
        <w:rPr>
          <w:szCs w:val="24"/>
        </w:rPr>
        <w:t xml:space="preserve"> šioje Sutartyje nurodytomis sąlygomis.</w:t>
      </w:r>
    </w:p>
    <w:p w14:paraId="7131326D" w14:textId="77777777" w:rsidR="00AA19F0" w:rsidRPr="0086259F" w:rsidRDefault="00AA19F0" w:rsidP="00B95678">
      <w:pPr>
        <w:pStyle w:val="BodyText"/>
        <w:spacing w:after="0" w:line="240" w:lineRule="auto"/>
        <w:jc w:val="both"/>
        <w:rPr>
          <w:szCs w:val="24"/>
        </w:rPr>
      </w:pPr>
      <w:r w:rsidRPr="0086259F">
        <w:rPr>
          <w:szCs w:val="24"/>
        </w:rPr>
        <w:t>1.1.3.</w:t>
      </w:r>
      <w:r w:rsidRPr="0086259F">
        <w:rPr>
          <w:b/>
          <w:szCs w:val="24"/>
        </w:rPr>
        <w:t xml:space="preserve"> Gavėjas</w:t>
      </w:r>
      <w:r w:rsidRPr="0086259F">
        <w:rPr>
          <w:szCs w:val="24"/>
        </w:rPr>
        <w:t xml:space="preserve"> – </w:t>
      </w:r>
      <w:r w:rsidR="004F171C" w:rsidRPr="0086259F">
        <w:rPr>
          <w:szCs w:val="24"/>
        </w:rPr>
        <w:t>Nuomininko</w:t>
      </w:r>
      <w:r w:rsidRPr="0086259F">
        <w:rPr>
          <w:szCs w:val="24"/>
        </w:rPr>
        <w:t xml:space="preserve"> padalinys, nurodytas Sutarties specialiojoje dalyje arba Sutarties priede, kuriam pristatomos</w:t>
      </w:r>
      <w:r w:rsidR="00E6254A" w:rsidRPr="0086259F">
        <w:rPr>
          <w:szCs w:val="24"/>
        </w:rPr>
        <w:t xml:space="preserve"> išnuomojamas nuomos objektas</w:t>
      </w:r>
      <w:r w:rsidRPr="0086259F">
        <w:rPr>
          <w:szCs w:val="24"/>
        </w:rPr>
        <w:t>.</w:t>
      </w:r>
    </w:p>
    <w:p w14:paraId="7131326E" w14:textId="77777777" w:rsidR="00AA19F0" w:rsidRPr="0086259F" w:rsidRDefault="00AA19F0" w:rsidP="00B95678">
      <w:pPr>
        <w:pStyle w:val="BodyText"/>
        <w:spacing w:after="0" w:line="240" w:lineRule="auto"/>
        <w:jc w:val="both"/>
        <w:rPr>
          <w:szCs w:val="24"/>
        </w:rPr>
      </w:pPr>
      <w:r w:rsidRPr="0086259F">
        <w:rPr>
          <w:szCs w:val="24"/>
        </w:rPr>
        <w:t>1.1.4. Tre</w:t>
      </w:r>
      <w:r w:rsidR="007167EA" w:rsidRPr="0086259F">
        <w:rPr>
          <w:szCs w:val="24"/>
        </w:rPr>
        <w:t>čiasis</w:t>
      </w:r>
      <w:r w:rsidRPr="0086259F">
        <w:rPr>
          <w:szCs w:val="24"/>
        </w:rPr>
        <w:t xml:space="preserve"> asmuo – tai bet kuris fizinis ar juridinis asmuo (taip pat valstybė, valstybės institucijos, savivaldybė, savivaldybės institucijos), kuris nėra šios Sutarties šalis.</w:t>
      </w:r>
    </w:p>
    <w:p w14:paraId="7131326F" w14:textId="77777777" w:rsidR="00AA19F0" w:rsidRPr="0086259F" w:rsidRDefault="00AA19F0" w:rsidP="00B95678">
      <w:pPr>
        <w:pStyle w:val="BodyText"/>
        <w:spacing w:after="0" w:line="240" w:lineRule="auto"/>
        <w:jc w:val="both"/>
        <w:rPr>
          <w:szCs w:val="24"/>
        </w:rPr>
      </w:pPr>
      <w:r w:rsidRPr="0086259F">
        <w:rPr>
          <w:szCs w:val="24"/>
        </w:rPr>
        <w:t xml:space="preserve">1.1.5. Licencijos </w:t>
      </w:r>
      <w:r w:rsidRPr="0086259F">
        <w:rPr>
          <w:b/>
          <w:szCs w:val="24"/>
        </w:rPr>
        <w:t xml:space="preserve">- </w:t>
      </w:r>
      <w:r w:rsidRPr="0086259F">
        <w:rPr>
          <w:spacing w:val="-3"/>
          <w:szCs w:val="24"/>
        </w:rPr>
        <w:t>visos reikalingos licencijos ir/arba leidimai būtini Sutarties vykdymui.</w:t>
      </w:r>
    </w:p>
    <w:p w14:paraId="71313270" w14:textId="77777777" w:rsidR="00AA19F0" w:rsidRPr="0086259F" w:rsidRDefault="00AA19F0" w:rsidP="00B95678">
      <w:pPr>
        <w:pStyle w:val="BodyText"/>
        <w:tabs>
          <w:tab w:val="num" w:pos="2880"/>
        </w:tabs>
        <w:spacing w:after="0" w:line="240" w:lineRule="auto"/>
        <w:jc w:val="both"/>
        <w:rPr>
          <w:b/>
          <w:szCs w:val="24"/>
        </w:rPr>
      </w:pPr>
      <w:r w:rsidRPr="0086259F">
        <w:rPr>
          <w:szCs w:val="24"/>
        </w:rPr>
        <w:t xml:space="preserve">1.1.6. Sutarties objektas </w:t>
      </w:r>
      <w:r w:rsidR="007167EA" w:rsidRPr="0086259F">
        <w:rPr>
          <w:szCs w:val="24"/>
        </w:rPr>
        <w:t>–</w:t>
      </w:r>
      <w:r w:rsidRPr="0086259F">
        <w:rPr>
          <w:szCs w:val="24"/>
        </w:rPr>
        <w:t xml:space="preserve"> </w:t>
      </w:r>
      <w:r w:rsidR="007167EA" w:rsidRPr="0086259F">
        <w:rPr>
          <w:szCs w:val="24"/>
        </w:rPr>
        <w:t xml:space="preserve">daiktai (toliau – </w:t>
      </w:r>
      <w:r w:rsidR="00E6254A" w:rsidRPr="0086259F">
        <w:rPr>
          <w:szCs w:val="24"/>
        </w:rPr>
        <w:t>nuomos objektas</w:t>
      </w:r>
      <w:r w:rsidR="007167EA" w:rsidRPr="0086259F">
        <w:rPr>
          <w:szCs w:val="24"/>
        </w:rPr>
        <w:t>)</w:t>
      </w:r>
      <w:r w:rsidRPr="0086259F">
        <w:rPr>
          <w:szCs w:val="24"/>
        </w:rPr>
        <w:t xml:space="preserve"> ir visos su jų </w:t>
      </w:r>
      <w:r w:rsidR="00592E46" w:rsidRPr="0086259F">
        <w:rPr>
          <w:szCs w:val="24"/>
        </w:rPr>
        <w:t>nuoma</w:t>
      </w:r>
      <w:r w:rsidRPr="0086259F">
        <w:rPr>
          <w:szCs w:val="24"/>
        </w:rPr>
        <w:t xml:space="preserve"> susijusios paslaugos (personalo apmokymai, įdiegimas, pristatymas ir kt.), dėl kurių Sutarties šalys susitarė Sutarties specialiojoje dalyje ir kuri</w:t>
      </w:r>
      <w:r w:rsidR="00E6254A" w:rsidRPr="0086259F">
        <w:rPr>
          <w:szCs w:val="24"/>
        </w:rPr>
        <w:t>e</w:t>
      </w:r>
      <w:r w:rsidRPr="0086259F">
        <w:rPr>
          <w:szCs w:val="24"/>
        </w:rPr>
        <w:t xml:space="preserve"> atitinka </w:t>
      </w:r>
      <w:r w:rsidR="00592E46" w:rsidRPr="0086259F">
        <w:rPr>
          <w:b/>
          <w:szCs w:val="24"/>
        </w:rPr>
        <w:t>Nuomininko</w:t>
      </w:r>
      <w:r w:rsidRPr="0086259F">
        <w:rPr>
          <w:szCs w:val="24"/>
        </w:rPr>
        <w:t xml:space="preserve"> nustatytus reikalavimus.</w:t>
      </w:r>
    </w:p>
    <w:p w14:paraId="71313271" w14:textId="77777777" w:rsidR="00AA19F0" w:rsidRPr="0086259F" w:rsidRDefault="00AA19F0" w:rsidP="00B95678">
      <w:pPr>
        <w:pStyle w:val="BodyText"/>
        <w:tabs>
          <w:tab w:val="left" w:pos="540"/>
          <w:tab w:val="num" w:pos="2880"/>
        </w:tabs>
        <w:spacing w:after="0" w:line="240" w:lineRule="auto"/>
        <w:jc w:val="both"/>
        <w:rPr>
          <w:szCs w:val="24"/>
        </w:rPr>
      </w:pPr>
      <w:r w:rsidRPr="0086259F">
        <w:rPr>
          <w:szCs w:val="24"/>
        </w:rPr>
        <w:t xml:space="preserve">1.1.7. Šalių iš anksto sutarti minimalūs nuostoliai – tai Sutarties nustatyta arba Sutartyje nustatyta tvarka apskaičiuota ir neginčijama pinigų suma, kurią </w:t>
      </w:r>
      <w:r w:rsidR="00592E46" w:rsidRPr="0086259F">
        <w:rPr>
          <w:b/>
          <w:szCs w:val="24"/>
        </w:rPr>
        <w:t>Nuomotojas</w:t>
      </w:r>
      <w:r w:rsidRPr="0086259F">
        <w:rPr>
          <w:szCs w:val="24"/>
        </w:rPr>
        <w:t xml:space="preserve"> įsipareigoja sumokėti </w:t>
      </w:r>
      <w:r w:rsidR="00592E46" w:rsidRPr="0086259F">
        <w:rPr>
          <w:b/>
          <w:szCs w:val="24"/>
        </w:rPr>
        <w:t>Nuomininkui</w:t>
      </w:r>
      <w:r w:rsidRPr="0086259F">
        <w:rPr>
          <w:szCs w:val="24"/>
        </w:rPr>
        <w:t>, jeigu prievolė neįvykdyta arba netinkamai įvykdyta.</w:t>
      </w:r>
    </w:p>
    <w:p w14:paraId="71313272" w14:textId="77777777" w:rsidR="00AA19F0" w:rsidRPr="0086259F" w:rsidRDefault="00AA19F0" w:rsidP="00B95678">
      <w:pPr>
        <w:pStyle w:val="BodyText"/>
        <w:tabs>
          <w:tab w:val="left" w:pos="540"/>
          <w:tab w:val="num" w:pos="2880"/>
        </w:tabs>
        <w:spacing w:after="0" w:line="240" w:lineRule="auto"/>
        <w:jc w:val="both"/>
        <w:rPr>
          <w:szCs w:val="24"/>
        </w:rPr>
      </w:pPr>
      <w:r w:rsidRPr="0086259F">
        <w:rPr>
          <w:szCs w:val="24"/>
        </w:rPr>
        <w:t>1.1.8. Kainodaros taisyklės – sutartyje nustatyta kaina ar sutarties kainos apskaičiavimo bei kainos koregavimo taisyklės.</w:t>
      </w:r>
    </w:p>
    <w:p w14:paraId="71313273" w14:textId="77777777" w:rsidR="00AA19F0" w:rsidRPr="0086259F" w:rsidRDefault="00AA19F0" w:rsidP="00B95678">
      <w:pPr>
        <w:pStyle w:val="BodyText"/>
        <w:tabs>
          <w:tab w:val="left" w:pos="540"/>
          <w:tab w:val="num" w:pos="2880"/>
        </w:tabs>
        <w:spacing w:after="0" w:line="240" w:lineRule="auto"/>
        <w:jc w:val="both"/>
        <w:rPr>
          <w:bCs/>
          <w:iCs/>
          <w:szCs w:val="24"/>
        </w:rPr>
      </w:pPr>
      <w:r w:rsidRPr="0086259F">
        <w:rPr>
          <w:bCs/>
          <w:iCs/>
          <w:szCs w:val="24"/>
        </w:rPr>
        <w:t xml:space="preserve">1.2. </w:t>
      </w:r>
      <w:r w:rsidRPr="0086259F">
        <w:rPr>
          <w:szCs w:val="24"/>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1313274" w14:textId="77777777" w:rsidR="00AA19F0" w:rsidRPr="0086259F" w:rsidRDefault="00AA19F0" w:rsidP="00B95678">
      <w:pPr>
        <w:pStyle w:val="BodyText"/>
        <w:tabs>
          <w:tab w:val="num" w:pos="540"/>
          <w:tab w:val="left" w:pos="1701"/>
          <w:tab w:val="num" w:pos="2880"/>
        </w:tabs>
        <w:spacing w:after="0" w:line="240" w:lineRule="auto"/>
        <w:jc w:val="both"/>
        <w:rPr>
          <w:szCs w:val="24"/>
        </w:rPr>
      </w:pPr>
      <w:r w:rsidRPr="0086259F">
        <w:rPr>
          <w:bCs/>
          <w:iCs/>
          <w:szCs w:val="24"/>
        </w:rPr>
        <w:t xml:space="preserve">1.3. </w:t>
      </w:r>
      <w:r w:rsidRPr="0086259F">
        <w:rPr>
          <w:szCs w:val="24"/>
        </w:rPr>
        <w:t>Sutarties dalių ir straipsnių pavadinimai yra naudojami tik nuorodų patogumui, ir aiškinant Sutartį gali būti naudojami tik kaip papildoma priemonė.</w:t>
      </w:r>
    </w:p>
    <w:p w14:paraId="71313275" w14:textId="77777777" w:rsidR="00AA19F0" w:rsidRPr="0086259F" w:rsidRDefault="00AA19F0" w:rsidP="00B95678">
      <w:pPr>
        <w:pStyle w:val="BodyText"/>
        <w:tabs>
          <w:tab w:val="left" w:pos="360"/>
          <w:tab w:val="num" w:pos="2880"/>
        </w:tabs>
        <w:spacing w:after="0" w:line="240" w:lineRule="auto"/>
        <w:jc w:val="both"/>
        <w:rPr>
          <w:szCs w:val="24"/>
        </w:rPr>
      </w:pPr>
      <w:r w:rsidRPr="0086259F">
        <w:rPr>
          <w:szCs w:val="24"/>
        </w:rPr>
        <w:t xml:space="preserve">1.4. Jeigu Sutartyje nenustatyta kitaip, Sutarties trukmė ir kiti terminai yra skaičiuojami kalendorinėmis dienomis. </w:t>
      </w:r>
    </w:p>
    <w:p w14:paraId="71313276" w14:textId="77777777" w:rsidR="00AA19F0" w:rsidRPr="0086259F" w:rsidRDefault="00AA19F0" w:rsidP="00B95678">
      <w:pPr>
        <w:pStyle w:val="BodyText"/>
        <w:tabs>
          <w:tab w:val="num" w:pos="540"/>
          <w:tab w:val="left" w:pos="1701"/>
          <w:tab w:val="num" w:pos="2880"/>
        </w:tabs>
        <w:spacing w:after="0" w:line="240" w:lineRule="auto"/>
        <w:jc w:val="both"/>
        <w:rPr>
          <w:szCs w:val="24"/>
        </w:rPr>
      </w:pPr>
      <w:r w:rsidRPr="0086259F">
        <w:rPr>
          <w:szCs w:val="24"/>
        </w:rPr>
        <w:t xml:space="preserve">1.5. Jeigu mokėjimų ar prievolių įvykdymo terminas sutampa su oficialių švenčių ir ne darbo diena Lietuvos Respublikoje, tai pagal Sutartį prievolės įvykdymo ir mokėjimų terminas yra po to einanti darbo diena. </w:t>
      </w:r>
    </w:p>
    <w:p w14:paraId="71313277" w14:textId="77777777" w:rsidR="00AA19F0" w:rsidRPr="0086259F" w:rsidRDefault="00AA19F0" w:rsidP="00B95678">
      <w:pPr>
        <w:pStyle w:val="BodyText"/>
        <w:tabs>
          <w:tab w:val="num" w:pos="540"/>
          <w:tab w:val="num" w:pos="792"/>
          <w:tab w:val="left" w:pos="1701"/>
          <w:tab w:val="num" w:pos="2880"/>
        </w:tabs>
        <w:spacing w:after="0" w:line="240" w:lineRule="auto"/>
        <w:jc w:val="both"/>
        <w:rPr>
          <w:szCs w:val="24"/>
        </w:rPr>
      </w:pPr>
      <w:r w:rsidRPr="0086259F">
        <w:rPr>
          <w:szCs w:val="24"/>
        </w:rPr>
        <w:t>1.6. Sutartyje, kur reikalauja kontekstas, žodžiai pateikti vienaskaitoje, gali turėti daugiskaitos prasmę ir atvirkščiai.</w:t>
      </w:r>
    </w:p>
    <w:p w14:paraId="71313278" w14:textId="77777777" w:rsidR="00AA19F0" w:rsidRPr="0086259F" w:rsidRDefault="00AA19F0" w:rsidP="00B95678">
      <w:pPr>
        <w:pStyle w:val="BodyText"/>
        <w:tabs>
          <w:tab w:val="num" w:pos="540"/>
          <w:tab w:val="num" w:pos="792"/>
          <w:tab w:val="left" w:pos="1701"/>
          <w:tab w:val="num" w:pos="2880"/>
        </w:tabs>
        <w:spacing w:after="0" w:line="240" w:lineRule="auto"/>
        <w:jc w:val="both"/>
        <w:rPr>
          <w:szCs w:val="24"/>
        </w:rPr>
      </w:pPr>
      <w:r w:rsidRPr="0086259F">
        <w:rPr>
          <w:szCs w:val="24"/>
        </w:rPr>
        <w:t>1.7. Tais atvejais, kai tam tikra prasmė yra skirtinga tarp nurodytosios žodžiais ir nurodytosios skaičiais, vadovaujamasi žodine prasme.</w:t>
      </w:r>
    </w:p>
    <w:p w14:paraId="71313279" w14:textId="77777777" w:rsidR="00AA19F0" w:rsidRPr="0086259F" w:rsidRDefault="00AA19F0" w:rsidP="00B95678">
      <w:pPr>
        <w:spacing w:after="0" w:line="240" w:lineRule="auto"/>
        <w:jc w:val="both"/>
        <w:rPr>
          <w:szCs w:val="24"/>
        </w:rPr>
      </w:pPr>
    </w:p>
    <w:p w14:paraId="7131327A" w14:textId="77777777" w:rsidR="00AA19F0" w:rsidRPr="0086259F" w:rsidRDefault="00AA19F0" w:rsidP="00B95678">
      <w:pPr>
        <w:spacing w:after="0" w:line="240" w:lineRule="auto"/>
        <w:jc w:val="both"/>
        <w:rPr>
          <w:b/>
          <w:szCs w:val="24"/>
        </w:rPr>
      </w:pPr>
      <w:r w:rsidRPr="0086259F">
        <w:rPr>
          <w:b/>
          <w:szCs w:val="24"/>
        </w:rPr>
        <w:t>2. Sutarties kaina/ įkainiai/kainodaros taisyklės</w:t>
      </w:r>
    </w:p>
    <w:p w14:paraId="7131327B" w14:textId="77777777" w:rsidR="00AA19F0" w:rsidRPr="0086259F" w:rsidRDefault="00AA19F0" w:rsidP="00B95678">
      <w:pPr>
        <w:spacing w:after="0" w:line="240" w:lineRule="auto"/>
        <w:jc w:val="both"/>
        <w:rPr>
          <w:szCs w:val="24"/>
        </w:rPr>
      </w:pPr>
      <w:r w:rsidRPr="0086259F">
        <w:rPr>
          <w:szCs w:val="24"/>
        </w:rPr>
        <w:t xml:space="preserve">2.1. Sutarties kaina/įkainiai - pinigų suma, kurią </w:t>
      </w:r>
      <w:r w:rsidR="00855611" w:rsidRPr="0086259F">
        <w:rPr>
          <w:b/>
          <w:szCs w:val="24"/>
        </w:rPr>
        <w:t>Nuomininkas</w:t>
      </w:r>
      <w:r w:rsidRPr="0086259F">
        <w:rPr>
          <w:szCs w:val="24"/>
        </w:rPr>
        <w:t xml:space="preserve"> Sutartyje nustatyta tvarka ir terminais įsipareigoja sumokėti </w:t>
      </w:r>
      <w:r w:rsidR="00855611" w:rsidRPr="0086259F">
        <w:rPr>
          <w:b/>
          <w:szCs w:val="24"/>
        </w:rPr>
        <w:t>Nuomotojui</w:t>
      </w:r>
      <w:r w:rsidRPr="0086259F">
        <w:rPr>
          <w:szCs w:val="24"/>
        </w:rPr>
        <w:t>.</w:t>
      </w:r>
    </w:p>
    <w:p w14:paraId="7131327C" w14:textId="77777777" w:rsidR="00AA19F0" w:rsidRPr="0086259F" w:rsidRDefault="00AA19F0" w:rsidP="00B95678">
      <w:pPr>
        <w:spacing w:after="0" w:line="240" w:lineRule="auto"/>
        <w:jc w:val="both"/>
        <w:rPr>
          <w:szCs w:val="24"/>
        </w:rPr>
      </w:pPr>
      <w:r w:rsidRPr="0086259F">
        <w:rPr>
          <w:szCs w:val="24"/>
        </w:rPr>
        <w:t xml:space="preserve">2.2. Sutarties kaina/įkainiai yra pastovūs ir nekeičiami visą sutarties galiojimo laikotarpį, išskyrus atvejus, kai po Sutarties pasirašymo keičiasi </w:t>
      </w:r>
      <w:r w:rsidR="009F6148" w:rsidRPr="0086259F">
        <w:rPr>
          <w:szCs w:val="24"/>
        </w:rPr>
        <w:t xml:space="preserve">nuomos objekto </w:t>
      </w:r>
      <w:r w:rsidR="000F0CD3" w:rsidRPr="0086259F">
        <w:rPr>
          <w:szCs w:val="24"/>
        </w:rPr>
        <w:t>nuomai</w:t>
      </w:r>
      <w:r w:rsidRPr="0086259F">
        <w:rPr>
          <w:szCs w:val="24"/>
        </w:rPr>
        <w:t xml:space="preserve"> taikomo PVM/akcizų tarifas</w:t>
      </w:r>
      <w:r w:rsidRPr="0086259F">
        <w:rPr>
          <w:i/>
          <w:szCs w:val="24"/>
        </w:rPr>
        <w:t>.</w:t>
      </w:r>
      <w:r w:rsidRPr="0086259F">
        <w:rPr>
          <w:szCs w:val="24"/>
        </w:rPr>
        <w:t xml:space="preserve"> Perskaičiuota kaina/įkainiai įforminami raštišku Šalių susitarimu </w:t>
      </w:r>
      <w:r w:rsidRPr="0086259F">
        <w:rPr>
          <w:i/>
          <w:szCs w:val="24"/>
        </w:rPr>
        <w:t>(jei spec. dalyje nurodyta, kad ši sąlyga taikoma)</w:t>
      </w:r>
      <w:r w:rsidRPr="0086259F">
        <w:rPr>
          <w:szCs w:val="24"/>
        </w:rPr>
        <w:t>.</w:t>
      </w:r>
    </w:p>
    <w:p w14:paraId="7131327D" w14:textId="77777777" w:rsidR="00AA19F0" w:rsidRPr="0086259F" w:rsidRDefault="00AA19F0" w:rsidP="00B95678">
      <w:pPr>
        <w:spacing w:after="0" w:line="240" w:lineRule="auto"/>
        <w:jc w:val="both"/>
        <w:rPr>
          <w:szCs w:val="24"/>
        </w:rPr>
      </w:pPr>
      <w:r w:rsidRPr="0086259F">
        <w:rPr>
          <w:szCs w:val="24"/>
        </w:rPr>
        <w:t xml:space="preserve">2.3. </w:t>
      </w:r>
      <w:r w:rsidR="00855611" w:rsidRPr="0086259F">
        <w:rPr>
          <w:szCs w:val="24"/>
        </w:rPr>
        <w:t>Į</w:t>
      </w:r>
      <w:r w:rsidRPr="0086259F">
        <w:rPr>
          <w:szCs w:val="24"/>
        </w:rPr>
        <w:t xml:space="preserve">kainiai keičiami vadovaujantis Sutarties priede nustatytomis kainodaros taisyklėmis. Perskaičiuoti įkainiai įforminami raštišku Šalių susitarimu </w:t>
      </w:r>
      <w:r w:rsidRPr="0086259F">
        <w:rPr>
          <w:i/>
          <w:szCs w:val="24"/>
        </w:rPr>
        <w:t>(jei spec. dalyje nurodyta, kad ši sąlyga taikoma)</w:t>
      </w:r>
      <w:r w:rsidRPr="0086259F">
        <w:rPr>
          <w:szCs w:val="24"/>
        </w:rPr>
        <w:t>.</w:t>
      </w:r>
    </w:p>
    <w:p w14:paraId="7131327E" w14:textId="77777777" w:rsidR="00AA19F0" w:rsidRPr="0086259F" w:rsidRDefault="00AA19F0" w:rsidP="00B95678">
      <w:pPr>
        <w:widowControl w:val="0"/>
        <w:shd w:val="clear" w:color="auto" w:fill="FFFFFF"/>
        <w:spacing w:after="0" w:line="240" w:lineRule="auto"/>
        <w:jc w:val="both"/>
        <w:rPr>
          <w:szCs w:val="24"/>
        </w:rPr>
      </w:pPr>
      <w:r w:rsidRPr="0086259F">
        <w:rPr>
          <w:szCs w:val="24"/>
        </w:rPr>
        <w:t xml:space="preserve">2.4. Į Sutarties kainą turi būti įskaičiuota </w:t>
      </w:r>
      <w:r w:rsidR="00E6254A" w:rsidRPr="0086259F">
        <w:rPr>
          <w:szCs w:val="24"/>
        </w:rPr>
        <w:t xml:space="preserve">nuomos objekto </w:t>
      </w:r>
      <w:r w:rsidR="00855611" w:rsidRPr="0086259F">
        <w:rPr>
          <w:szCs w:val="24"/>
        </w:rPr>
        <w:t xml:space="preserve">nuomos </w:t>
      </w:r>
      <w:r w:rsidRPr="0086259F">
        <w:rPr>
          <w:szCs w:val="24"/>
        </w:rPr>
        <w:t xml:space="preserve">kaina, visos išlaidos ir mokesčiai. Į </w:t>
      </w:r>
      <w:r w:rsidR="00E6254A" w:rsidRPr="0086259F">
        <w:rPr>
          <w:szCs w:val="24"/>
        </w:rPr>
        <w:t xml:space="preserve">nuomos objekto </w:t>
      </w:r>
      <w:r w:rsidR="00855611" w:rsidRPr="0086259F">
        <w:rPr>
          <w:szCs w:val="24"/>
        </w:rPr>
        <w:t>nuomos</w:t>
      </w:r>
      <w:r w:rsidRPr="0086259F">
        <w:rPr>
          <w:szCs w:val="24"/>
        </w:rPr>
        <w:t xml:space="preserve"> įkainius turi būti įskaičiuotos visos su </w:t>
      </w:r>
      <w:r w:rsidR="00E6254A" w:rsidRPr="0086259F">
        <w:rPr>
          <w:szCs w:val="24"/>
        </w:rPr>
        <w:t xml:space="preserve">nuomos objekto </w:t>
      </w:r>
      <w:r w:rsidRPr="0086259F">
        <w:rPr>
          <w:szCs w:val="24"/>
        </w:rPr>
        <w:t>p</w:t>
      </w:r>
      <w:r w:rsidR="00855611" w:rsidRPr="0086259F">
        <w:rPr>
          <w:szCs w:val="24"/>
        </w:rPr>
        <w:t>e</w:t>
      </w:r>
      <w:r w:rsidRPr="0086259F">
        <w:rPr>
          <w:szCs w:val="24"/>
        </w:rPr>
        <w:t xml:space="preserve">rdavimu </w:t>
      </w:r>
      <w:r w:rsidRPr="0086259F">
        <w:rPr>
          <w:szCs w:val="24"/>
        </w:rPr>
        <w:lastRenderedPageBreak/>
        <w:t>susijusios išlaidos ir mokesčiai (</w:t>
      </w:r>
      <w:r w:rsidRPr="0086259F">
        <w:rPr>
          <w:i/>
          <w:szCs w:val="24"/>
        </w:rPr>
        <w:t>taikoma, jeigu sutartyje nėra nurodoma Sutarties kaina</w:t>
      </w:r>
      <w:r w:rsidRPr="0086259F">
        <w:rPr>
          <w:szCs w:val="24"/>
        </w:rPr>
        <w:t xml:space="preserve">). </w:t>
      </w:r>
      <w:r w:rsidR="00855611" w:rsidRPr="0086259F">
        <w:rPr>
          <w:b/>
          <w:szCs w:val="24"/>
        </w:rPr>
        <w:t>Nuomotojas</w:t>
      </w:r>
      <w:r w:rsidRPr="0086259F">
        <w:rPr>
          <w:szCs w:val="24"/>
        </w:rPr>
        <w:t xml:space="preserve"> į Sutarties kainą/</w:t>
      </w:r>
      <w:r w:rsidR="009F6148" w:rsidRPr="0086259F">
        <w:rPr>
          <w:szCs w:val="24"/>
        </w:rPr>
        <w:t xml:space="preserve"> nuomos objekto </w:t>
      </w:r>
      <w:r w:rsidR="00855611" w:rsidRPr="0086259F">
        <w:rPr>
          <w:szCs w:val="24"/>
        </w:rPr>
        <w:t>nuomos</w:t>
      </w:r>
      <w:r w:rsidRPr="0086259F">
        <w:rPr>
          <w:szCs w:val="24"/>
        </w:rPr>
        <w:t xml:space="preserve"> įkainius privalo įskaičiuoti visas su </w:t>
      </w:r>
      <w:r w:rsidR="00E6254A" w:rsidRPr="0086259F">
        <w:rPr>
          <w:szCs w:val="24"/>
        </w:rPr>
        <w:t xml:space="preserve">nuomos objekto </w:t>
      </w:r>
      <w:r w:rsidRPr="0086259F">
        <w:rPr>
          <w:szCs w:val="24"/>
        </w:rPr>
        <w:t>tiekimu susijusias išlaidas, įskaitant, bet neapsiribojant:</w:t>
      </w:r>
    </w:p>
    <w:p w14:paraId="7131327F" w14:textId="77777777" w:rsidR="00AA19F0" w:rsidRPr="0086259F" w:rsidRDefault="00AA19F0" w:rsidP="00B95678">
      <w:pPr>
        <w:widowControl w:val="0"/>
        <w:shd w:val="clear" w:color="auto" w:fill="FFFFFF"/>
        <w:spacing w:after="0" w:line="240" w:lineRule="auto"/>
        <w:jc w:val="both"/>
        <w:rPr>
          <w:szCs w:val="24"/>
        </w:rPr>
      </w:pPr>
      <w:r w:rsidRPr="0086259F">
        <w:rPr>
          <w:szCs w:val="24"/>
        </w:rPr>
        <w:t>2.4.1. logistikos (transportavimo) išlaidas;</w:t>
      </w:r>
    </w:p>
    <w:p w14:paraId="71313280" w14:textId="77777777" w:rsidR="00AA19F0" w:rsidRPr="0086259F" w:rsidRDefault="00AA19F0" w:rsidP="00B95678">
      <w:pPr>
        <w:widowControl w:val="0"/>
        <w:shd w:val="clear" w:color="auto" w:fill="FFFFFF"/>
        <w:spacing w:after="0" w:line="240" w:lineRule="auto"/>
        <w:jc w:val="both"/>
        <w:rPr>
          <w:szCs w:val="24"/>
        </w:rPr>
      </w:pPr>
      <w:r w:rsidRPr="0086259F">
        <w:rPr>
          <w:szCs w:val="24"/>
        </w:rPr>
        <w:t xml:space="preserve">2.4.2. pakavimo, pakrovimo, tranzito, iškrovimo, išpakavimo, tikrinimo, draudimo ir kitas su </w:t>
      </w:r>
      <w:r w:rsidR="000F0CD3" w:rsidRPr="0086259F">
        <w:rPr>
          <w:szCs w:val="24"/>
        </w:rPr>
        <w:t>išnuomojam</w:t>
      </w:r>
      <w:r w:rsidR="00E6254A" w:rsidRPr="0086259F">
        <w:rPr>
          <w:szCs w:val="24"/>
        </w:rPr>
        <w:t>u</w:t>
      </w:r>
      <w:r w:rsidR="000F0CD3" w:rsidRPr="0086259F">
        <w:rPr>
          <w:szCs w:val="24"/>
        </w:rPr>
        <w:t xml:space="preserve"> </w:t>
      </w:r>
      <w:r w:rsidR="00E6254A" w:rsidRPr="0086259F">
        <w:rPr>
          <w:szCs w:val="24"/>
        </w:rPr>
        <w:t xml:space="preserve">nuomos objekto </w:t>
      </w:r>
      <w:r w:rsidRPr="0086259F">
        <w:rPr>
          <w:szCs w:val="24"/>
        </w:rPr>
        <w:t>tiekimu susijusias išlaidas;</w:t>
      </w:r>
    </w:p>
    <w:p w14:paraId="71313281" w14:textId="77777777" w:rsidR="00AA19F0" w:rsidRPr="0086259F" w:rsidRDefault="00AA19F0" w:rsidP="00B95678">
      <w:pPr>
        <w:widowControl w:val="0"/>
        <w:shd w:val="clear" w:color="auto" w:fill="FFFFFF"/>
        <w:spacing w:after="0" w:line="240" w:lineRule="auto"/>
        <w:jc w:val="both"/>
        <w:rPr>
          <w:szCs w:val="24"/>
        </w:rPr>
      </w:pPr>
      <w:r w:rsidRPr="0086259F">
        <w:rPr>
          <w:szCs w:val="24"/>
        </w:rPr>
        <w:t xml:space="preserve">2.4.3. visas su dokumentų, kurių reikalauja </w:t>
      </w:r>
      <w:r w:rsidR="00855611" w:rsidRPr="0086259F">
        <w:rPr>
          <w:b/>
          <w:szCs w:val="24"/>
        </w:rPr>
        <w:t>Nuomininkas</w:t>
      </w:r>
      <w:r w:rsidRPr="0086259F">
        <w:rPr>
          <w:szCs w:val="24"/>
        </w:rPr>
        <w:t>, rengimu ir pateikimu susijusias išlaidas;</w:t>
      </w:r>
    </w:p>
    <w:p w14:paraId="71313282" w14:textId="77777777" w:rsidR="00AA19F0" w:rsidRPr="0086259F" w:rsidRDefault="00AA19F0" w:rsidP="00B95678">
      <w:pPr>
        <w:widowControl w:val="0"/>
        <w:shd w:val="clear" w:color="auto" w:fill="FFFFFF"/>
        <w:spacing w:after="0" w:line="240" w:lineRule="auto"/>
        <w:jc w:val="both"/>
        <w:rPr>
          <w:szCs w:val="24"/>
        </w:rPr>
      </w:pPr>
      <w:r w:rsidRPr="0086259F">
        <w:rPr>
          <w:szCs w:val="24"/>
        </w:rPr>
        <w:t>2.4.4. pristatyt</w:t>
      </w:r>
      <w:r w:rsidR="00E6254A" w:rsidRPr="0086259F">
        <w:rPr>
          <w:szCs w:val="24"/>
        </w:rPr>
        <w:t>o</w:t>
      </w:r>
      <w:r w:rsidRPr="0086259F">
        <w:rPr>
          <w:szCs w:val="24"/>
        </w:rPr>
        <w:t xml:space="preserve"> </w:t>
      </w:r>
      <w:r w:rsidR="00E6254A" w:rsidRPr="0086259F">
        <w:rPr>
          <w:szCs w:val="24"/>
        </w:rPr>
        <w:t xml:space="preserve">nuomos objekto </w:t>
      </w:r>
      <w:r w:rsidRPr="0086259F">
        <w:rPr>
          <w:szCs w:val="24"/>
        </w:rPr>
        <w:t>surinkimo vietoje ir/arba paleidimo, ir/arba priežiūros išlaidas;</w:t>
      </w:r>
    </w:p>
    <w:p w14:paraId="71313283" w14:textId="77777777" w:rsidR="00AA19F0" w:rsidRPr="0086259F" w:rsidRDefault="00AA19F0" w:rsidP="00B95678">
      <w:pPr>
        <w:widowControl w:val="0"/>
        <w:shd w:val="clear" w:color="auto" w:fill="FFFFFF"/>
        <w:spacing w:after="0" w:line="240" w:lineRule="auto"/>
        <w:jc w:val="both"/>
        <w:rPr>
          <w:szCs w:val="24"/>
        </w:rPr>
      </w:pPr>
      <w:r w:rsidRPr="0086259F">
        <w:rPr>
          <w:szCs w:val="24"/>
        </w:rPr>
        <w:t>2.4.5. aprūpinimo įrankiais, reikalingais pristatyt</w:t>
      </w:r>
      <w:r w:rsidR="00E6254A" w:rsidRPr="0086259F">
        <w:rPr>
          <w:szCs w:val="24"/>
        </w:rPr>
        <w:t>o</w:t>
      </w:r>
      <w:r w:rsidRPr="0086259F">
        <w:rPr>
          <w:szCs w:val="24"/>
        </w:rPr>
        <w:t xml:space="preserve"> </w:t>
      </w:r>
      <w:r w:rsidR="00E6254A" w:rsidRPr="0086259F">
        <w:rPr>
          <w:szCs w:val="24"/>
        </w:rPr>
        <w:t xml:space="preserve">nuomos objekto </w:t>
      </w:r>
      <w:r w:rsidRPr="0086259F">
        <w:rPr>
          <w:szCs w:val="24"/>
        </w:rPr>
        <w:t>surinkimui ir/arba priežiūrai, išlaidas;</w:t>
      </w:r>
    </w:p>
    <w:p w14:paraId="71313284" w14:textId="77777777" w:rsidR="00AA19F0" w:rsidRPr="0086259F" w:rsidRDefault="00AA19F0" w:rsidP="00B95678">
      <w:pPr>
        <w:widowControl w:val="0"/>
        <w:shd w:val="clear" w:color="auto" w:fill="FFFFFF"/>
        <w:spacing w:after="0" w:line="240" w:lineRule="auto"/>
        <w:jc w:val="both"/>
        <w:rPr>
          <w:szCs w:val="24"/>
        </w:rPr>
      </w:pPr>
      <w:r w:rsidRPr="0086259F">
        <w:rPr>
          <w:szCs w:val="24"/>
        </w:rPr>
        <w:t>2.4.6. naudojimo ir priežiūros instrukcijų, numatytų Techninėje specifikacijoje, pateikimo išlaidas;</w:t>
      </w:r>
    </w:p>
    <w:p w14:paraId="71313285" w14:textId="77777777" w:rsidR="00AA19F0" w:rsidRPr="0086259F" w:rsidRDefault="00AA19F0" w:rsidP="00B95678">
      <w:pPr>
        <w:widowControl w:val="0"/>
        <w:shd w:val="clear" w:color="auto" w:fill="FFFFFF"/>
        <w:spacing w:after="0" w:line="240" w:lineRule="auto"/>
        <w:jc w:val="both"/>
        <w:rPr>
          <w:szCs w:val="24"/>
        </w:rPr>
      </w:pPr>
      <w:r w:rsidRPr="0086259F">
        <w:rPr>
          <w:szCs w:val="24"/>
        </w:rPr>
        <w:t xml:space="preserve">2.4.7. </w:t>
      </w:r>
      <w:r w:rsidR="00E6254A" w:rsidRPr="0086259F">
        <w:rPr>
          <w:szCs w:val="24"/>
        </w:rPr>
        <w:t xml:space="preserve">nuomos objekto </w:t>
      </w:r>
      <w:r w:rsidRPr="0086259F">
        <w:rPr>
          <w:szCs w:val="24"/>
        </w:rPr>
        <w:t>remonto išlaidas</w:t>
      </w:r>
      <w:r w:rsidR="00855611" w:rsidRPr="0086259F">
        <w:rPr>
          <w:szCs w:val="24"/>
        </w:rPr>
        <w:t>, kokybės garantijos laikotarpiu</w:t>
      </w:r>
      <w:r w:rsidRPr="0086259F">
        <w:rPr>
          <w:szCs w:val="24"/>
        </w:rPr>
        <w:t>.</w:t>
      </w:r>
    </w:p>
    <w:p w14:paraId="71313286" w14:textId="77777777" w:rsidR="00AA19F0" w:rsidRPr="0086259F" w:rsidRDefault="00AA19F0" w:rsidP="00B95678">
      <w:pPr>
        <w:spacing w:after="0" w:line="240" w:lineRule="auto"/>
        <w:jc w:val="both"/>
        <w:rPr>
          <w:szCs w:val="24"/>
        </w:rPr>
      </w:pPr>
      <w:r w:rsidRPr="0086259F">
        <w:rPr>
          <w:szCs w:val="24"/>
        </w:rPr>
        <w:t xml:space="preserve">2.5. Užsienio valiutų kursų svyravimo, gamintojų kainų keitimo rizika tenka </w:t>
      </w:r>
      <w:r w:rsidR="00855611" w:rsidRPr="0086259F">
        <w:rPr>
          <w:b/>
          <w:szCs w:val="24"/>
        </w:rPr>
        <w:t>Nuomotojui</w:t>
      </w:r>
      <w:r w:rsidRPr="0086259F">
        <w:rPr>
          <w:szCs w:val="24"/>
        </w:rPr>
        <w:t>.</w:t>
      </w:r>
    </w:p>
    <w:p w14:paraId="71313287" w14:textId="77777777" w:rsidR="00AA19F0" w:rsidRPr="0086259F" w:rsidRDefault="00AA19F0" w:rsidP="00B95678">
      <w:pPr>
        <w:spacing w:after="0" w:line="240" w:lineRule="auto"/>
        <w:jc w:val="both"/>
        <w:rPr>
          <w:szCs w:val="24"/>
        </w:rPr>
      </w:pPr>
    </w:p>
    <w:p w14:paraId="71313288" w14:textId="77777777" w:rsidR="00AA19F0" w:rsidRPr="0086259F" w:rsidRDefault="00AA19F0" w:rsidP="00B95678">
      <w:pPr>
        <w:spacing w:after="0" w:line="240" w:lineRule="auto"/>
        <w:jc w:val="both"/>
        <w:rPr>
          <w:b/>
          <w:szCs w:val="24"/>
        </w:rPr>
      </w:pPr>
      <w:r w:rsidRPr="0086259F">
        <w:rPr>
          <w:b/>
          <w:szCs w:val="24"/>
        </w:rPr>
        <w:t>3.</w:t>
      </w:r>
      <w:r w:rsidRPr="0086259F">
        <w:rPr>
          <w:szCs w:val="24"/>
        </w:rPr>
        <w:t xml:space="preserve"> </w:t>
      </w:r>
      <w:r w:rsidR="009F6148" w:rsidRPr="0086259F">
        <w:rPr>
          <w:b/>
          <w:szCs w:val="24"/>
        </w:rPr>
        <w:t>Nuomos objekto</w:t>
      </w:r>
      <w:r w:rsidR="009F6148" w:rsidRPr="0086259F">
        <w:rPr>
          <w:szCs w:val="24"/>
        </w:rPr>
        <w:t xml:space="preserve"> </w:t>
      </w:r>
      <w:r w:rsidRPr="0086259F">
        <w:rPr>
          <w:b/>
          <w:szCs w:val="24"/>
        </w:rPr>
        <w:t>tiekimo terminai ir sąlygos</w:t>
      </w:r>
    </w:p>
    <w:p w14:paraId="71313289" w14:textId="77777777" w:rsidR="00AA19F0" w:rsidRPr="0086259F" w:rsidRDefault="00AA19F0" w:rsidP="00B95678">
      <w:pPr>
        <w:spacing w:after="0" w:line="240" w:lineRule="auto"/>
        <w:jc w:val="both"/>
        <w:rPr>
          <w:szCs w:val="24"/>
        </w:rPr>
      </w:pPr>
      <w:r w:rsidRPr="0086259F">
        <w:rPr>
          <w:szCs w:val="24"/>
        </w:rPr>
        <w:t xml:space="preserve">3.1. </w:t>
      </w:r>
      <w:r w:rsidR="00E6254A" w:rsidRPr="0086259F">
        <w:rPr>
          <w:szCs w:val="24"/>
        </w:rPr>
        <w:t xml:space="preserve">Nuomos objektas </w:t>
      </w:r>
      <w:r w:rsidRPr="0086259F">
        <w:rPr>
          <w:szCs w:val="24"/>
        </w:rPr>
        <w:t>pristatom</w:t>
      </w:r>
      <w:r w:rsidR="00E6254A" w:rsidRPr="0086259F">
        <w:rPr>
          <w:szCs w:val="24"/>
        </w:rPr>
        <w:t>a</w:t>
      </w:r>
      <w:r w:rsidRPr="0086259F">
        <w:rPr>
          <w:szCs w:val="24"/>
        </w:rPr>
        <w:t>s Sutarties specialiojoje dalyje (arba Sutarties</w:t>
      </w:r>
      <w:r w:rsidRPr="0086259F">
        <w:rPr>
          <w:i/>
          <w:szCs w:val="24"/>
        </w:rPr>
        <w:t xml:space="preserve"> </w:t>
      </w:r>
      <w:r w:rsidRPr="0086259F">
        <w:rPr>
          <w:szCs w:val="24"/>
        </w:rPr>
        <w:t>priede (-</w:t>
      </w:r>
      <w:proofErr w:type="spellStart"/>
      <w:r w:rsidRPr="0086259F">
        <w:rPr>
          <w:szCs w:val="24"/>
        </w:rPr>
        <w:t>uose</w:t>
      </w:r>
      <w:proofErr w:type="spellEnd"/>
      <w:r w:rsidRPr="0086259F">
        <w:rPr>
          <w:szCs w:val="24"/>
        </w:rPr>
        <w:t>)) numatytais terminais ir tvarka.</w:t>
      </w:r>
    </w:p>
    <w:p w14:paraId="7131328A" w14:textId="77777777" w:rsidR="00AA19F0" w:rsidRPr="0086259F" w:rsidRDefault="00AA19F0" w:rsidP="00B95678">
      <w:pPr>
        <w:spacing w:after="0" w:line="240" w:lineRule="auto"/>
        <w:jc w:val="both"/>
        <w:rPr>
          <w:szCs w:val="24"/>
        </w:rPr>
      </w:pPr>
      <w:r w:rsidRPr="0086259F">
        <w:rPr>
          <w:szCs w:val="24"/>
        </w:rPr>
        <w:t xml:space="preserve">3.2. </w:t>
      </w:r>
      <w:r w:rsidR="00E6254A" w:rsidRPr="0086259F">
        <w:rPr>
          <w:szCs w:val="24"/>
        </w:rPr>
        <w:t>Nuomos objektą</w:t>
      </w:r>
      <w:r w:rsidR="00E6254A" w:rsidRPr="0086259F">
        <w:rPr>
          <w:b/>
          <w:szCs w:val="24"/>
        </w:rPr>
        <w:t xml:space="preserve"> </w:t>
      </w:r>
      <w:r w:rsidR="00855611" w:rsidRPr="0086259F">
        <w:rPr>
          <w:b/>
          <w:szCs w:val="24"/>
        </w:rPr>
        <w:t>Nuomotojas</w:t>
      </w:r>
      <w:r w:rsidRPr="0086259F">
        <w:rPr>
          <w:szCs w:val="24"/>
        </w:rPr>
        <w:t xml:space="preserve"> pristato savo rizika be papildomo apmokėjimo. </w:t>
      </w:r>
      <w:r w:rsidR="00855611" w:rsidRPr="0086259F">
        <w:rPr>
          <w:b/>
          <w:szCs w:val="24"/>
        </w:rPr>
        <w:t>Nuomininkas</w:t>
      </w:r>
      <w:r w:rsidRPr="0086259F">
        <w:rPr>
          <w:szCs w:val="24"/>
        </w:rPr>
        <w:t xml:space="preserve"> </w:t>
      </w:r>
      <w:r w:rsidR="00855611" w:rsidRPr="0086259F">
        <w:rPr>
          <w:szCs w:val="24"/>
        </w:rPr>
        <w:t>valdymo ir naudojimosi</w:t>
      </w:r>
      <w:r w:rsidRPr="0086259F">
        <w:rPr>
          <w:szCs w:val="24"/>
        </w:rPr>
        <w:t xml:space="preserve"> teisę į </w:t>
      </w:r>
      <w:r w:rsidR="00E6254A" w:rsidRPr="0086259F">
        <w:rPr>
          <w:szCs w:val="24"/>
        </w:rPr>
        <w:t>išnuomojamą nuomos objektą</w:t>
      </w:r>
      <w:r w:rsidRPr="0086259F">
        <w:rPr>
          <w:szCs w:val="24"/>
        </w:rPr>
        <w:t xml:space="preserve"> įgyja abiem Šalims pasirašius perdavimo-priėmimo aktą, kuris pasirašomas tik tuo atveju, jeigu </w:t>
      </w:r>
      <w:r w:rsidR="00E6254A" w:rsidRPr="0086259F">
        <w:rPr>
          <w:szCs w:val="24"/>
        </w:rPr>
        <w:t>nuomos objektas</w:t>
      </w:r>
      <w:r w:rsidRPr="0086259F">
        <w:rPr>
          <w:szCs w:val="24"/>
        </w:rPr>
        <w:t xml:space="preserve"> yra kokybišk</w:t>
      </w:r>
      <w:r w:rsidR="00E6254A" w:rsidRPr="0086259F">
        <w:rPr>
          <w:szCs w:val="24"/>
        </w:rPr>
        <w:t>a</w:t>
      </w:r>
      <w:r w:rsidRPr="0086259F">
        <w:rPr>
          <w:szCs w:val="24"/>
        </w:rPr>
        <w:t>s ir atitinka Sutartyje ir jos priede (-</w:t>
      </w:r>
      <w:proofErr w:type="spellStart"/>
      <w:r w:rsidRPr="0086259F">
        <w:rPr>
          <w:szCs w:val="24"/>
        </w:rPr>
        <w:t>uose</w:t>
      </w:r>
      <w:proofErr w:type="spellEnd"/>
      <w:r w:rsidRPr="0086259F">
        <w:rPr>
          <w:szCs w:val="24"/>
        </w:rPr>
        <w:t xml:space="preserve">) joms nustatytus reikalavimus </w:t>
      </w:r>
      <w:r w:rsidRPr="0086259F">
        <w:rPr>
          <w:i/>
          <w:szCs w:val="24"/>
        </w:rPr>
        <w:t>(jeigu pasirašomas)</w:t>
      </w:r>
      <w:r w:rsidRPr="0086259F">
        <w:rPr>
          <w:szCs w:val="24"/>
        </w:rPr>
        <w:t>. Kai pristatyt</w:t>
      </w:r>
      <w:r w:rsidR="00E6254A" w:rsidRPr="0086259F">
        <w:rPr>
          <w:szCs w:val="24"/>
        </w:rPr>
        <w:t>a</w:t>
      </w:r>
      <w:r w:rsidRPr="0086259F">
        <w:rPr>
          <w:szCs w:val="24"/>
        </w:rPr>
        <w:t xml:space="preserve">s </w:t>
      </w:r>
      <w:r w:rsidR="00E6254A" w:rsidRPr="0086259F">
        <w:rPr>
          <w:szCs w:val="24"/>
        </w:rPr>
        <w:t>nuomos objektas</w:t>
      </w:r>
      <w:r w:rsidRPr="0086259F">
        <w:rPr>
          <w:szCs w:val="24"/>
        </w:rPr>
        <w:t xml:space="preserve"> yra kokybišk</w:t>
      </w:r>
      <w:r w:rsidR="00E6254A" w:rsidRPr="0086259F">
        <w:rPr>
          <w:szCs w:val="24"/>
        </w:rPr>
        <w:t>a</w:t>
      </w:r>
      <w:r w:rsidRPr="0086259F">
        <w:rPr>
          <w:szCs w:val="24"/>
        </w:rPr>
        <w:t>s ir atitinka Sutartyje ir jos priede (-</w:t>
      </w:r>
      <w:proofErr w:type="spellStart"/>
      <w:r w:rsidRPr="0086259F">
        <w:rPr>
          <w:szCs w:val="24"/>
        </w:rPr>
        <w:t>uose</w:t>
      </w:r>
      <w:proofErr w:type="spellEnd"/>
      <w:r w:rsidRPr="0086259F">
        <w:rPr>
          <w:szCs w:val="24"/>
        </w:rPr>
        <w:t>) j</w:t>
      </w:r>
      <w:r w:rsidR="00E6254A" w:rsidRPr="0086259F">
        <w:rPr>
          <w:szCs w:val="24"/>
        </w:rPr>
        <w:t>a</w:t>
      </w:r>
      <w:r w:rsidRPr="0086259F">
        <w:rPr>
          <w:szCs w:val="24"/>
        </w:rPr>
        <w:t xml:space="preserve">m nustatytus reikalavimus </w:t>
      </w:r>
      <w:r w:rsidRPr="0086259F">
        <w:rPr>
          <w:i/>
          <w:szCs w:val="24"/>
        </w:rPr>
        <w:t>(jeigu pasirašomas)</w:t>
      </w:r>
      <w:r w:rsidRPr="0086259F">
        <w:rPr>
          <w:szCs w:val="24"/>
        </w:rPr>
        <w:t xml:space="preserve"> priėmimo-perdavimo aktas turi būti pasirašo</w:t>
      </w:r>
      <w:r w:rsidR="00E6254A" w:rsidRPr="0086259F">
        <w:rPr>
          <w:szCs w:val="24"/>
        </w:rPr>
        <w:t xml:space="preserve">mas ne vėliau kaip per </w:t>
      </w:r>
      <w:r w:rsidR="00DF530A" w:rsidRPr="0086259F">
        <w:rPr>
          <w:szCs w:val="24"/>
        </w:rPr>
        <w:t>5 darbo dienas</w:t>
      </w:r>
      <w:r w:rsidRPr="0086259F">
        <w:rPr>
          <w:szCs w:val="24"/>
        </w:rPr>
        <w:t xml:space="preserve">. </w:t>
      </w:r>
    </w:p>
    <w:p w14:paraId="7131328B" w14:textId="77777777" w:rsidR="00AA19F0" w:rsidRPr="0086259F" w:rsidRDefault="00AA19F0" w:rsidP="00B95678">
      <w:pPr>
        <w:spacing w:after="0" w:line="240" w:lineRule="auto"/>
        <w:jc w:val="both"/>
        <w:rPr>
          <w:spacing w:val="-4"/>
          <w:szCs w:val="24"/>
        </w:rPr>
      </w:pPr>
      <w:r w:rsidRPr="0086259F">
        <w:rPr>
          <w:szCs w:val="24"/>
        </w:rPr>
        <w:t>3.</w:t>
      </w:r>
      <w:r w:rsidR="00855611" w:rsidRPr="0086259F">
        <w:rPr>
          <w:szCs w:val="24"/>
        </w:rPr>
        <w:t>3</w:t>
      </w:r>
      <w:r w:rsidRPr="0086259F">
        <w:rPr>
          <w:szCs w:val="24"/>
        </w:rPr>
        <w:t xml:space="preserve">. </w:t>
      </w:r>
      <w:r w:rsidR="00855611" w:rsidRPr="0086259F">
        <w:rPr>
          <w:b/>
          <w:spacing w:val="-4"/>
          <w:szCs w:val="24"/>
        </w:rPr>
        <w:t>Nuomotojui</w:t>
      </w:r>
      <w:r w:rsidRPr="0086259F">
        <w:rPr>
          <w:spacing w:val="-4"/>
          <w:szCs w:val="24"/>
        </w:rPr>
        <w:t xml:space="preserve"> pristačius mažesn</w:t>
      </w:r>
      <w:r w:rsidR="004C67DF" w:rsidRPr="0086259F">
        <w:rPr>
          <w:spacing w:val="-4"/>
          <w:szCs w:val="24"/>
        </w:rPr>
        <w:t>į</w:t>
      </w:r>
      <w:r w:rsidRPr="0086259F">
        <w:rPr>
          <w:spacing w:val="-4"/>
          <w:szCs w:val="24"/>
        </w:rPr>
        <w:t xml:space="preserve"> </w:t>
      </w:r>
      <w:r w:rsidR="00E6254A" w:rsidRPr="0086259F">
        <w:rPr>
          <w:spacing w:val="-4"/>
          <w:szCs w:val="24"/>
        </w:rPr>
        <w:t>nuomojamo objekto</w:t>
      </w:r>
      <w:r w:rsidRPr="0086259F">
        <w:rPr>
          <w:spacing w:val="-4"/>
          <w:szCs w:val="24"/>
        </w:rPr>
        <w:t xml:space="preserve"> </w:t>
      </w:r>
      <w:r w:rsidR="004C67DF" w:rsidRPr="0086259F">
        <w:rPr>
          <w:spacing w:val="-4"/>
          <w:szCs w:val="24"/>
        </w:rPr>
        <w:t>kiekį</w:t>
      </w:r>
      <w:r w:rsidRPr="0086259F">
        <w:rPr>
          <w:spacing w:val="-4"/>
          <w:szCs w:val="24"/>
        </w:rPr>
        <w:t xml:space="preserve"> negu nurodyta Sutartyje/paraiškose/užsakymuose, </w:t>
      </w:r>
      <w:r w:rsidR="004C67DF" w:rsidRPr="0086259F">
        <w:rPr>
          <w:b/>
          <w:spacing w:val="-4"/>
          <w:szCs w:val="24"/>
        </w:rPr>
        <w:t>Nuomininkas</w:t>
      </w:r>
      <w:r w:rsidRPr="0086259F">
        <w:rPr>
          <w:spacing w:val="-4"/>
          <w:szCs w:val="24"/>
        </w:rPr>
        <w:t xml:space="preserve"> grąžina </w:t>
      </w:r>
      <w:r w:rsidR="004C67DF" w:rsidRPr="0086259F">
        <w:rPr>
          <w:b/>
          <w:spacing w:val="-4"/>
          <w:szCs w:val="24"/>
        </w:rPr>
        <w:t>Nuomotojui</w:t>
      </w:r>
      <w:r w:rsidRPr="0086259F">
        <w:rPr>
          <w:spacing w:val="-4"/>
          <w:szCs w:val="24"/>
        </w:rPr>
        <w:t xml:space="preserve"> pristatytą </w:t>
      </w:r>
      <w:r w:rsidR="00E6254A" w:rsidRPr="0086259F">
        <w:rPr>
          <w:spacing w:val="-4"/>
          <w:szCs w:val="24"/>
        </w:rPr>
        <w:t>nuomos objekto</w:t>
      </w:r>
      <w:r w:rsidRPr="0086259F">
        <w:rPr>
          <w:spacing w:val="-4"/>
          <w:szCs w:val="24"/>
        </w:rPr>
        <w:t xml:space="preserve"> </w:t>
      </w:r>
      <w:r w:rsidR="004C67DF" w:rsidRPr="0086259F">
        <w:rPr>
          <w:spacing w:val="-4"/>
          <w:szCs w:val="24"/>
        </w:rPr>
        <w:t>kiekį</w:t>
      </w:r>
      <w:r w:rsidRPr="0086259F">
        <w:rPr>
          <w:spacing w:val="-4"/>
          <w:szCs w:val="24"/>
        </w:rPr>
        <w:t xml:space="preserve"> bei laikoma, kad </w:t>
      </w:r>
      <w:r w:rsidR="00E6254A" w:rsidRPr="0086259F">
        <w:rPr>
          <w:spacing w:val="-4"/>
          <w:szCs w:val="24"/>
        </w:rPr>
        <w:t>nuomos objektas</w:t>
      </w:r>
      <w:r w:rsidRPr="0086259F">
        <w:rPr>
          <w:spacing w:val="-4"/>
          <w:szCs w:val="24"/>
        </w:rPr>
        <w:t xml:space="preserve"> nebuvo pristatyt</w:t>
      </w:r>
      <w:r w:rsidR="00E6254A" w:rsidRPr="0086259F">
        <w:rPr>
          <w:spacing w:val="-4"/>
          <w:szCs w:val="24"/>
        </w:rPr>
        <w:t>a</w:t>
      </w:r>
      <w:r w:rsidRPr="0086259F">
        <w:rPr>
          <w:spacing w:val="-4"/>
          <w:szCs w:val="24"/>
        </w:rPr>
        <w:t xml:space="preserve">s, o </w:t>
      </w:r>
      <w:r w:rsidR="004C67DF" w:rsidRPr="0086259F">
        <w:rPr>
          <w:b/>
          <w:spacing w:val="-4"/>
          <w:szCs w:val="24"/>
        </w:rPr>
        <w:t>Nuomotojui</w:t>
      </w:r>
      <w:r w:rsidRPr="0086259F">
        <w:rPr>
          <w:b/>
          <w:spacing w:val="-4"/>
          <w:szCs w:val="24"/>
        </w:rPr>
        <w:t xml:space="preserve"> </w:t>
      </w:r>
      <w:r w:rsidRPr="0086259F">
        <w:rPr>
          <w:spacing w:val="-4"/>
          <w:szCs w:val="24"/>
        </w:rPr>
        <w:t xml:space="preserve">(jeigu dėl to praleidžiamas </w:t>
      </w:r>
      <w:r w:rsidR="00E6254A" w:rsidRPr="0086259F">
        <w:rPr>
          <w:spacing w:val="-4"/>
          <w:szCs w:val="24"/>
        </w:rPr>
        <w:t>nuomos objekto</w:t>
      </w:r>
      <w:r w:rsidRPr="0086259F">
        <w:rPr>
          <w:spacing w:val="-4"/>
          <w:szCs w:val="24"/>
        </w:rPr>
        <w:t xml:space="preserve"> pristatymo terminas)</w:t>
      </w:r>
      <w:r w:rsidRPr="0086259F">
        <w:rPr>
          <w:b/>
          <w:spacing w:val="-4"/>
          <w:szCs w:val="24"/>
        </w:rPr>
        <w:t xml:space="preserve"> </w:t>
      </w:r>
      <w:r w:rsidRPr="0086259F">
        <w:rPr>
          <w:spacing w:val="-4"/>
          <w:szCs w:val="24"/>
        </w:rPr>
        <w:t xml:space="preserve">taikomos Sutarties bendrosios dalies </w:t>
      </w:r>
      <w:r w:rsidR="000F0CD3" w:rsidRPr="0086259F">
        <w:rPr>
          <w:spacing w:val="-4"/>
          <w:szCs w:val="24"/>
        </w:rPr>
        <w:t>10</w:t>
      </w:r>
      <w:r w:rsidRPr="0086259F">
        <w:rPr>
          <w:spacing w:val="-4"/>
          <w:szCs w:val="24"/>
        </w:rPr>
        <w:t xml:space="preserve">.1 punkte numatytos sankcijos. </w:t>
      </w:r>
    </w:p>
    <w:p w14:paraId="7131328C" w14:textId="77777777" w:rsidR="00AA19F0" w:rsidRPr="0086259F" w:rsidRDefault="00AA19F0" w:rsidP="00B95678">
      <w:pPr>
        <w:spacing w:after="0" w:line="240" w:lineRule="auto"/>
        <w:jc w:val="both"/>
        <w:rPr>
          <w:szCs w:val="24"/>
        </w:rPr>
      </w:pPr>
      <w:r w:rsidRPr="0086259F">
        <w:rPr>
          <w:szCs w:val="24"/>
        </w:rPr>
        <w:t>3.</w:t>
      </w:r>
      <w:r w:rsidR="00855611" w:rsidRPr="0086259F">
        <w:rPr>
          <w:szCs w:val="24"/>
        </w:rPr>
        <w:t>4</w:t>
      </w:r>
      <w:r w:rsidRPr="0086259F">
        <w:rPr>
          <w:szCs w:val="24"/>
        </w:rPr>
        <w:t xml:space="preserve">. </w:t>
      </w:r>
      <w:r w:rsidR="004C67DF" w:rsidRPr="0086259F">
        <w:rPr>
          <w:b/>
          <w:szCs w:val="24"/>
        </w:rPr>
        <w:t>Nuomotojas</w:t>
      </w:r>
      <w:r w:rsidRPr="0086259F">
        <w:rPr>
          <w:szCs w:val="24"/>
        </w:rPr>
        <w:t xml:space="preserve"> įsipareigoja po Sutarties įsigaliojimo Sutarties specialioje dalyje nurodytais terminais:</w:t>
      </w:r>
    </w:p>
    <w:p w14:paraId="7131328D" w14:textId="77777777" w:rsidR="00AA19F0" w:rsidRPr="0086259F" w:rsidRDefault="00AA19F0" w:rsidP="00B95678">
      <w:pPr>
        <w:spacing w:after="0" w:line="240" w:lineRule="auto"/>
        <w:jc w:val="both"/>
        <w:rPr>
          <w:szCs w:val="24"/>
        </w:rPr>
      </w:pPr>
      <w:r w:rsidRPr="0086259F">
        <w:rPr>
          <w:szCs w:val="24"/>
        </w:rPr>
        <w:t>3.</w:t>
      </w:r>
      <w:r w:rsidR="00855611" w:rsidRPr="0086259F">
        <w:rPr>
          <w:szCs w:val="24"/>
        </w:rPr>
        <w:t>4</w:t>
      </w:r>
      <w:r w:rsidRPr="0086259F">
        <w:rPr>
          <w:szCs w:val="24"/>
        </w:rPr>
        <w:t xml:space="preserve">.1. parengti, pagaminti, suderinti su </w:t>
      </w:r>
      <w:r w:rsidR="004C67DF" w:rsidRPr="0086259F">
        <w:rPr>
          <w:b/>
          <w:szCs w:val="24"/>
        </w:rPr>
        <w:t>Nuomininku</w:t>
      </w:r>
      <w:r w:rsidRPr="0086259F">
        <w:rPr>
          <w:szCs w:val="24"/>
        </w:rPr>
        <w:t xml:space="preserve"> ir patvirtinti </w:t>
      </w:r>
      <w:r w:rsidR="004C67DF" w:rsidRPr="0086259F">
        <w:rPr>
          <w:szCs w:val="24"/>
        </w:rPr>
        <w:t>išnuomojam</w:t>
      </w:r>
      <w:r w:rsidR="00E6254A" w:rsidRPr="0086259F">
        <w:rPr>
          <w:szCs w:val="24"/>
        </w:rPr>
        <w:t>o</w:t>
      </w:r>
      <w:r w:rsidRPr="0086259F">
        <w:rPr>
          <w:szCs w:val="24"/>
        </w:rPr>
        <w:t xml:space="preserve"> </w:t>
      </w:r>
      <w:r w:rsidR="00E6254A" w:rsidRPr="0086259F">
        <w:rPr>
          <w:szCs w:val="24"/>
        </w:rPr>
        <w:t>nuomos objekto</w:t>
      </w:r>
      <w:r w:rsidRPr="0086259F">
        <w:rPr>
          <w:szCs w:val="24"/>
        </w:rPr>
        <w:t xml:space="preserve"> darbinius etalonus (2 egz., vienas - </w:t>
      </w:r>
      <w:r w:rsidR="004C67DF" w:rsidRPr="0086259F">
        <w:rPr>
          <w:b/>
          <w:szCs w:val="24"/>
        </w:rPr>
        <w:t>Nuomininkui</w:t>
      </w:r>
      <w:r w:rsidRPr="0086259F">
        <w:rPr>
          <w:szCs w:val="24"/>
        </w:rPr>
        <w:t xml:space="preserve">, antras – </w:t>
      </w:r>
      <w:r w:rsidR="004C67DF" w:rsidRPr="0086259F">
        <w:rPr>
          <w:b/>
          <w:szCs w:val="24"/>
        </w:rPr>
        <w:t>Nuomotojui</w:t>
      </w:r>
      <w:r w:rsidRPr="0086259F">
        <w:rPr>
          <w:szCs w:val="24"/>
        </w:rPr>
        <w:t>), kurie atitiktų Sutartyje ir jos priede (-</w:t>
      </w:r>
      <w:proofErr w:type="spellStart"/>
      <w:r w:rsidRPr="0086259F">
        <w:rPr>
          <w:szCs w:val="24"/>
        </w:rPr>
        <w:t>uose</w:t>
      </w:r>
      <w:proofErr w:type="spellEnd"/>
      <w:r w:rsidRPr="0086259F">
        <w:rPr>
          <w:szCs w:val="24"/>
        </w:rPr>
        <w:t xml:space="preserve">) nustatytus reikalavimus </w:t>
      </w:r>
      <w:r w:rsidRPr="0086259F">
        <w:rPr>
          <w:i/>
          <w:szCs w:val="24"/>
        </w:rPr>
        <w:t>(jei spec. dalyje nurodyta, kad ši sąlyga taikoma)</w:t>
      </w:r>
      <w:r w:rsidRPr="0086259F">
        <w:rPr>
          <w:szCs w:val="24"/>
        </w:rPr>
        <w:t>;</w:t>
      </w:r>
    </w:p>
    <w:p w14:paraId="7131328E" w14:textId="77777777" w:rsidR="00AA19F0" w:rsidRPr="0086259F" w:rsidRDefault="00AA19F0" w:rsidP="00B95678">
      <w:pPr>
        <w:spacing w:after="0" w:line="240" w:lineRule="auto"/>
        <w:jc w:val="both"/>
        <w:rPr>
          <w:i/>
          <w:szCs w:val="24"/>
        </w:rPr>
      </w:pPr>
      <w:r w:rsidRPr="0086259F">
        <w:rPr>
          <w:szCs w:val="24"/>
        </w:rPr>
        <w:t>3.</w:t>
      </w:r>
      <w:r w:rsidR="00855611" w:rsidRPr="0086259F">
        <w:rPr>
          <w:szCs w:val="24"/>
        </w:rPr>
        <w:t>4</w:t>
      </w:r>
      <w:r w:rsidRPr="0086259F">
        <w:rPr>
          <w:szCs w:val="24"/>
        </w:rPr>
        <w:t>.</w:t>
      </w:r>
      <w:r w:rsidR="009F6148" w:rsidRPr="0086259F">
        <w:rPr>
          <w:szCs w:val="24"/>
        </w:rPr>
        <w:t>2</w:t>
      </w:r>
      <w:r w:rsidRPr="0086259F">
        <w:rPr>
          <w:szCs w:val="24"/>
        </w:rPr>
        <w:t xml:space="preserve">. suderinti su </w:t>
      </w:r>
      <w:r w:rsidR="004C67DF" w:rsidRPr="0086259F">
        <w:rPr>
          <w:b/>
          <w:szCs w:val="24"/>
        </w:rPr>
        <w:t>Nuomininku</w:t>
      </w:r>
      <w:r w:rsidRPr="0086259F">
        <w:rPr>
          <w:szCs w:val="24"/>
        </w:rPr>
        <w:t xml:space="preserve"> </w:t>
      </w:r>
      <w:r w:rsidR="009F6148" w:rsidRPr="0086259F">
        <w:rPr>
          <w:szCs w:val="24"/>
        </w:rPr>
        <w:t xml:space="preserve">nuomos objekto </w:t>
      </w:r>
      <w:r w:rsidRPr="0086259F">
        <w:rPr>
          <w:szCs w:val="24"/>
        </w:rPr>
        <w:t xml:space="preserve">naudojimo (priežiūros) instrukciją, kuri pateikiama kartu su </w:t>
      </w:r>
      <w:r w:rsidR="009F6148" w:rsidRPr="0086259F">
        <w:rPr>
          <w:szCs w:val="24"/>
        </w:rPr>
        <w:t xml:space="preserve">nuomos objektu </w:t>
      </w:r>
      <w:r w:rsidRPr="0086259F">
        <w:rPr>
          <w:szCs w:val="24"/>
        </w:rPr>
        <w:t>(</w:t>
      </w:r>
      <w:r w:rsidRPr="0086259F">
        <w:rPr>
          <w:i/>
          <w:szCs w:val="24"/>
        </w:rPr>
        <w:t>jei spec. dalyje nurodyta, kad ši sąlyga taikoma).</w:t>
      </w:r>
    </w:p>
    <w:p w14:paraId="7131328F" w14:textId="77777777" w:rsidR="00AA19F0" w:rsidRPr="0086259F" w:rsidRDefault="00AA19F0" w:rsidP="00B95678">
      <w:pPr>
        <w:spacing w:after="0" w:line="240" w:lineRule="auto"/>
        <w:jc w:val="both"/>
        <w:rPr>
          <w:szCs w:val="24"/>
        </w:rPr>
      </w:pPr>
      <w:r w:rsidRPr="0086259F">
        <w:rPr>
          <w:szCs w:val="24"/>
        </w:rPr>
        <w:t>3.</w:t>
      </w:r>
      <w:r w:rsidR="00855611" w:rsidRPr="0086259F">
        <w:rPr>
          <w:szCs w:val="24"/>
        </w:rPr>
        <w:t>5</w:t>
      </w:r>
      <w:r w:rsidRPr="0086259F">
        <w:rPr>
          <w:szCs w:val="24"/>
        </w:rPr>
        <w:t xml:space="preserve">. </w:t>
      </w:r>
      <w:r w:rsidR="004C67DF" w:rsidRPr="0086259F">
        <w:rPr>
          <w:b/>
          <w:szCs w:val="24"/>
        </w:rPr>
        <w:t>Nuomininkas</w:t>
      </w:r>
      <w:r w:rsidRPr="0086259F">
        <w:rPr>
          <w:szCs w:val="24"/>
        </w:rPr>
        <w:t xml:space="preserve"> Sutarties 3.</w:t>
      </w:r>
      <w:r w:rsidR="009F6148" w:rsidRPr="0086259F">
        <w:rPr>
          <w:szCs w:val="24"/>
        </w:rPr>
        <w:t>4</w:t>
      </w:r>
      <w:r w:rsidRPr="0086259F">
        <w:rPr>
          <w:szCs w:val="24"/>
        </w:rPr>
        <w:t xml:space="preserve"> punkte nurodytus </w:t>
      </w:r>
      <w:r w:rsidR="009F6148" w:rsidRPr="0086259F">
        <w:rPr>
          <w:szCs w:val="24"/>
        </w:rPr>
        <w:t xml:space="preserve">nuomos objekto </w:t>
      </w:r>
      <w:r w:rsidRPr="0086259F">
        <w:rPr>
          <w:szCs w:val="24"/>
        </w:rPr>
        <w:t xml:space="preserve">darbinius etalonus ir su juo pateiktus </w:t>
      </w:r>
      <w:r w:rsidR="009F6148" w:rsidRPr="0086259F">
        <w:rPr>
          <w:szCs w:val="24"/>
        </w:rPr>
        <w:t xml:space="preserve">nuomos objekto </w:t>
      </w:r>
      <w:r w:rsidRPr="0086259F">
        <w:rPr>
          <w:szCs w:val="24"/>
        </w:rPr>
        <w:t xml:space="preserve">gamybai naudojamų pagrindinių ir pagalbinių medžiagų pavyzdžius </w:t>
      </w:r>
      <w:r w:rsidR="004C67DF" w:rsidRPr="0086259F">
        <w:rPr>
          <w:b/>
          <w:szCs w:val="24"/>
        </w:rPr>
        <w:t>Nuomotojui</w:t>
      </w:r>
      <w:r w:rsidRPr="0086259F">
        <w:rPr>
          <w:szCs w:val="24"/>
        </w:rPr>
        <w:t xml:space="preserve"> grąžina tik tada, kai </w:t>
      </w:r>
      <w:r w:rsidR="004C67DF" w:rsidRPr="0086259F">
        <w:rPr>
          <w:b/>
          <w:szCs w:val="24"/>
        </w:rPr>
        <w:t>Nuomotojas</w:t>
      </w:r>
      <w:r w:rsidRPr="0086259F">
        <w:rPr>
          <w:szCs w:val="24"/>
        </w:rPr>
        <w:t xml:space="preserve"> būna įvykdęs visus sutartinius įsipareigojimus, įskaitant garantinius įsipareigojimus.</w:t>
      </w:r>
    </w:p>
    <w:p w14:paraId="71313290" w14:textId="77777777" w:rsidR="00AA19F0" w:rsidRPr="0086259F" w:rsidRDefault="00AA19F0" w:rsidP="00B95678">
      <w:pPr>
        <w:spacing w:after="0" w:line="240" w:lineRule="auto"/>
        <w:jc w:val="both"/>
        <w:rPr>
          <w:szCs w:val="24"/>
        </w:rPr>
      </w:pPr>
      <w:r w:rsidRPr="0086259F">
        <w:rPr>
          <w:szCs w:val="24"/>
        </w:rPr>
        <w:t>3.</w:t>
      </w:r>
      <w:r w:rsidR="00855611" w:rsidRPr="0086259F">
        <w:rPr>
          <w:szCs w:val="24"/>
        </w:rPr>
        <w:t>6</w:t>
      </w:r>
      <w:r w:rsidRPr="0086259F">
        <w:rPr>
          <w:szCs w:val="24"/>
        </w:rPr>
        <w:t xml:space="preserve">. Jeigu Sutarties galiojimo metu </w:t>
      </w:r>
      <w:r w:rsidR="009F6148" w:rsidRPr="0086259F">
        <w:rPr>
          <w:szCs w:val="24"/>
        </w:rPr>
        <w:t xml:space="preserve">nuomos objekto </w:t>
      </w:r>
      <w:r w:rsidRPr="0086259F">
        <w:rPr>
          <w:szCs w:val="24"/>
        </w:rPr>
        <w:t xml:space="preserve">gamintojas pakeičia/atnaujina šia Sutartimi </w:t>
      </w:r>
      <w:r w:rsidR="009F6148" w:rsidRPr="0086259F">
        <w:rPr>
          <w:szCs w:val="24"/>
        </w:rPr>
        <w:t>nuomojamo</w:t>
      </w:r>
      <w:r w:rsidRPr="0086259F">
        <w:rPr>
          <w:szCs w:val="24"/>
        </w:rPr>
        <w:t xml:space="preserve"> </w:t>
      </w:r>
      <w:r w:rsidR="009F6148" w:rsidRPr="0086259F">
        <w:rPr>
          <w:szCs w:val="24"/>
        </w:rPr>
        <w:t>nuomos objekto</w:t>
      </w:r>
      <w:r w:rsidRPr="0086259F">
        <w:rPr>
          <w:szCs w:val="24"/>
        </w:rPr>
        <w:t xml:space="preserve"> modelį/pavadinimą, kuris yra nurodytas Sutartyje, </w:t>
      </w:r>
      <w:r w:rsidR="004C67DF" w:rsidRPr="0086259F">
        <w:rPr>
          <w:b/>
          <w:bCs/>
          <w:szCs w:val="24"/>
        </w:rPr>
        <w:t>Nuomotojas</w:t>
      </w:r>
      <w:r w:rsidRPr="0086259F">
        <w:rPr>
          <w:szCs w:val="24"/>
        </w:rPr>
        <w:t xml:space="preserve"> turi teisę, prieš tai suderinęs su </w:t>
      </w:r>
      <w:r w:rsidR="004C67DF" w:rsidRPr="0086259F">
        <w:rPr>
          <w:b/>
          <w:bCs/>
          <w:szCs w:val="24"/>
        </w:rPr>
        <w:t>Nuomininku</w:t>
      </w:r>
      <w:r w:rsidRPr="0086259F">
        <w:rPr>
          <w:szCs w:val="24"/>
        </w:rPr>
        <w:t xml:space="preserve"> ir su juo pasirašęs papildomą susitarimą, </w:t>
      </w:r>
      <w:r w:rsidR="004C67DF" w:rsidRPr="0086259F">
        <w:rPr>
          <w:szCs w:val="24"/>
        </w:rPr>
        <w:t>pateikti</w:t>
      </w:r>
      <w:r w:rsidRPr="0086259F">
        <w:rPr>
          <w:szCs w:val="24"/>
        </w:rPr>
        <w:t xml:space="preserve"> naujo modelio/pavadinimo </w:t>
      </w:r>
      <w:r w:rsidR="009F6148" w:rsidRPr="0086259F">
        <w:rPr>
          <w:szCs w:val="24"/>
        </w:rPr>
        <w:t>nuomos objektą</w:t>
      </w:r>
      <w:r w:rsidRPr="0086259F">
        <w:rPr>
          <w:szCs w:val="24"/>
        </w:rPr>
        <w:t xml:space="preserve">. Naujo modelio/pavadinimo </w:t>
      </w:r>
      <w:r w:rsidR="009F6148" w:rsidRPr="0086259F">
        <w:rPr>
          <w:szCs w:val="24"/>
        </w:rPr>
        <w:t xml:space="preserve">nuomos objektas </w:t>
      </w:r>
      <w:r w:rsidRPr="0086259F">
        <w:rPr>
          <w:szCs w:val="24"/>
        </w:rPr>
        <w:t>turi atitikti Sutartyje ir jos priede (-</w:t>
      </w:r>
      <w:proofErr w:type="spellStart"/>
      <w:r w:rsidRPr="0086259F">
        <w:rPr>
          <w:szCs w:val="24"/>
        </w:rPr>
        <w:t>uose</w:t>
      </w:r>
      <w:proofErr w:type="spellEnd"/>
      <w:r w:rsidRPr="0086259F">
        <w:rPr>
          <w:szCs w:val="24"/>
        </w:rPr>
        <w:t xml:space="preserve">) </w:t>
      </w:r>
      <w:r w:rsidR="004C67DF" w:rsidRPr="0086259F">
        <w:rPr>
          <w:szCs w:val="24"/>
        </w:rPr>
        <w:t>išnuomojam</w:t>
      </w:r>
      <w:r w:rsidR="009F6148" w:rsidRPr="0086259F">
        <w:rPr>
          <w:szCs w:val="24"/>
        </w:rPr>
        <w:t>a</w:t>
      </w:r>
      <w:r w:rsidR="004C67DF" w:rsidRPr="0086259F">
        <w:rPr>
          <w:szCs w:val="24"/>
        </w:rPr>
        <w:t>m</w:t>
      </w:r>
      <w:r w:rsidRPr="0086259F">
        <w:rPr>
          <w:szCs w:val="24"/>
        </w:rPr>
        <w:t xml:space="preserve"> </w:t>
      </w:r>
      <w:r w:rsidR="009F6148" w:rsidRPr="0086259F">
        <w:rPr>
          <w:szCs w:val="24"/>
        </w:rPr>
        <w:t xml:space="preserve">nuomos objektui </w:t>
      </w:r>
      <w:r w:rsidRPr="0086259F">
        <w:rPr>
          <w:szCs w:val="24"/>
        </w:rPr>
        <w:t>nustatytus reikala</w:t>
      </w:r>
      <w:r w:rsidR="000F0CD3" w:rsidRPr="0086259F">
        <w:rPr>
          <w:szCs w:val="24"/>
        </w:rPr>
        <w:t>vimus</w:t>
      </w:r>
      <w:r w:rsidRPr="0086259F">
        <w:rPr>
          <w:szCs w:val="24"/>
        </w:rPr>
        <w:t>, o j</w:t>
      </w:r>
      <w:r w:rsidR="009F6148" w:rsidRPr="0086259F">
        <w:rPr>
          <w:szCs w:val="24"/>
        </w:rPr>
        <w:t>o</w:t>
      </w:r>
      <w:r w:rsidRPr="0086259F">
        <w:rPr>
          <w:szCs w:val="24"/>
        </w:rPr>
        <w:t xml:space="preserve"> techniniai duomenys negali būti prasteni už techninius duomenis </w:t>
      </w:r>
      <w:r w:rsidR="009F6148" w:rsidRPr="0086259F">
        <w:rPr>
          <w:szCs w:val="24"/>
        </w:rPr>
        <w:t>nuomos objekto</w:t>
      </w:r>
      <w:r w:rsidRPr="0086259F">
        <w:rPr>
          <w:szCs w:val="24"/>
        </w:rPr>
        <w:t>, dėl kuri</w:t>
      </w:r>
      <w:r w:rsidR="009F6148" w:rsidRPr="0086259F">
        <w:rPr>
          <w:szCs w:val="24"/>
        </w:rPr>
        <w:t>o</w:t>
      </w:r>
      <w:r w:rsidRPr="0086259F">
        <w:rPr>
          <w:szCs w:val="24"/>
        </w:rPr>
        <w:t xml:space="preserve"> </w:t>
      </w:r>
      <w:r w:rsidR="004C67DF" w:rsidRPr="0086259F">
        <w:rPr>
          <w:szCs w:val="24"/>
        </w:rPr>
        <w:t xml:space="preserve">nuomos </w:t>
      </w:r>
      <w:r w:rsidRPr="0086259F">
        <w:rPr>
          <w:szCs w:val="24"/>
        </w:rPr>
        <w:t xml:space="preserve">buvo sudaryta Sutartis. Naujo modelio </w:t>
      </w:r>
      <w:r w:rsidR="009F6148" w:rsidRPr="0086259F">
        <w:rPr>
          <w:szCs w:val="24"/>
        </w:rPr>
        <w:t xml:space="preserve">nuomos objektas </w:t>
      </w:r>
      <w:r w:rsidRPr="0086259F">
        <w:rPr>
          <w:szCs w:val="24"/>
        </w:rPr>
        <w:t>privalo būti suderinam</w:t>
      </w:r>
      <w:r w:rsidR="009F6148" w:rsidRPr="0086259F">
        <w:rPr>
          <w:szCs w:val="24"/>
        </w:rPr>
        <w:t>a</w:t>
      </w:r>
      <w:r w:rsidRPr="0086259F">
        <w:rPr>
          <w:szCs w:val="24"/>
        </w:rPr>
        <w:t>s su kit</w:t>
      </w:r>
      <w:r w:rsidR="009F6148" w:rsidRPr="0086259F">
        <w:rPr>
          <w:szCs w:val="24"/>
        </w:rPr>
        <w:t>ais</w:t>
      </w:r>
      <w:r w:rsidRPr="0086259F">
        <w:rPr>
          <w:szCs w:val="24"/>
        </w:rPr>
        <w:t xml:space="preserve"> pagal šią Sutartį </w:t>
      </w:r>
      <w:r w:rsidR="004C67DF" w:rsidRPr="0086259F">
        <w:rPr>
          <w:szCs w:val="24"/>
        </w:rPr>
        <w:t>nuomojam</w:t>
      </w:r>
      <w:r w:rsidR="009F6148" w:rsidRPr="0086259F">
        <w:rPr>
          <w:szCs w:val="24"/>
        </w:rPr>
        <w:t>u</w:t>
      </w:r>
      <w:r w:rsidRPr="0086259F">
        <w:rPr>
          <w:szCs w:val="24"/>
        </w:rPr>
        <w:t xml:space="preserve"> ir </w:t>
      </w:r>
      <w:r w:rsidR="004C67DF" w:rsidRPr="0086259F">
        <w:rPr>
          <w:b/>
          <w:szCs w:val="24"/>
        </w:rPr>
        <w:t>Nuominink</w:t>
      </w:r>
      <w:r w:rsidR="009F6148" w:rsidRPr="0086259F">
        <w:rPr>
          <w:b/>
          <w:szCs w:val="24"/>
        </w:rPr>
        <w:t>ui</w:t>
      </w:r>
      <w:r w:rsidRPr="0086259F">
        <w:rPr>
          <w:szCs w:val="24"/>
        </w:rPr>
        <w:t xml:space="preserve"> jau </w:t>
      </w:r>
      <w:r w:rsidR="009F6148" w:rsidRPr="0086259F">
        <w:rPr>
          <w:szCs w:val="24"/>
        </w:rPr>
        <w:t>perduotu</w:t>
      </w:r>
      <w:r w:rsidRPr="0086259F">
        <w:rPr>
          <w:szCs w:val="24"/>
        </w:rPr>
        <w:t xml:space="preserve"> </w:t>
      </w:r>
      <w:r w:rsidR="009F6148" w:rsidRPr="0086259F">
        <w:rPr>
          <w:szCs w:val="24"/>
        </w:rPr>
        <w:t>nuomos objektu</w:t>
      </w:r>
      <w:r w:rsidRPr="0086259F">
        <w:rPr>
          <w:szCs w:val="24"/>
        </w:rPr>
        <w:t xml:space="preserve">. </w:t>
      </w:r>
      <w:r w:rsidR="009930A4" w:rsidRPr="0086259F">
        <w:rPr>
          <w:szCs w:val="24"/>
        </w:rPr>
        <w:t xml:space="preserve">Nuomos kaina, pateikus naujo modelio/pavadinimo </w:t>
      </w:r>
      <w:r w:rsidR="009F6148" w:rsidRPr="0086259F">
        <w:rPr>
          <w:szCs w:val="24"/>
        </w:rPr>
        <w:t>nuomos objektą</w:t>
      </w:r>
      <w:r w:rsidR="009930A4" w:rsidRPr="0086259F">
        <w:rPr>
          <w:szCs w:val="24"/>
        </w:rPr>
        <w:t>, nesikeičia.</w:t>
      </w:r>
    </w:p>
    <w:p w14:paraId="71313291" w14:textId="77777777" w:rsidR="00AA19F0" w:rsidRPr="0086259F" w:rsidRDefault="00AA19F0" w:rsidP="00B95678">
      <w:pPr>
        <w:spacing w:after="0" w:line="240" w:lineRule="auto"/>
        <w:jc w:val="both"/>
        <w:rPr>
          <w:szCs w:val="24"/>
        </w:rPr>
      </w:pPr>
    </w:p>
    <w:p w14:paraId="71313292" w14:textId="77777777" w:rsidR="00AB5724" w:rsidRPr="0086259F" w:rsidRDefault="00AB5724" w:rsidP="00B95678">
      <w:pPr>
        <w:spacing w:after="0" w:line="240" w:lineRule="auto"/>
        <w:jc w:val="both"/>
        <w:rPr>
          <w:szCs w:val="24"/>
        </w:rPr>
      </w:pPr>
    </w:p>
    <w:p w14:paraId="71313293" w14:textId="77777777" w:rsidR="00AB5724" w:rsidRDefault="00AB5724" w:rsidP="00B95678">
      <w:pPr>
        <w:spacing w:after="0" w:line="240" w:lineRule="auto"/>
        <w:jc w:val="both"/>
        <w:rPr>
          <w:szCs w:val="24"/>
        </w:rPr>
      </w:pPr>
    </w:p>
    <w:p w14:paraId="369BF498" w14:textId="77777777" w:rsidR="0083084C" w:rsidRPr="0086259F" w:rsidRDefault="0083084C" w:rsidP="00B95678">
      <w:pPr>
        <w:spacing w:after="0" w:line="240" w:lineRule="auto"/>
        <w:jc w:val="both"/>
        <w:rPr>
          <w:szCs w:val="24"/>
        </w:rPr>
      </w:pPr>
    </w:p>
    <w:p w14:paraId="71313294" w14:textId="77777777" w:rsidR="00AA19F0" w:rsidRPr="0086259F" w:rsidRDefault="00AA19F0" w:rsidP="00B95678">
      <w:pPr>
        <w:spacing w:after="0" w:line="240" w:lineRule="auto"/>
        <w:jc w:val="both"/>
        <w:rPr>
          <w:b/>
          <w:szCs w:val="24"/>
        </w:rPr>
      </w:pPr>
      <w:r w:rsidRPr="0086259F">
        <w:rPr>
          <w:b/>
          <w:szCs w:val="24"/>
        </w:rPr>
        <w:t>4. Mokėjimo terminai ir sąlygos</w:t>
      </w:r>
    </w:p>
    <w:p w14:paraId="71313295" w14:textId="77777777" w:rsidR="00AA19F0" w:rsidRPr="0086259F" w:rsidRDefault="004C67DF" w:rsidP="00B95678">
      <w:pPr>
        <w:spacing w:after="0" w:line="240" w:lineRule="auto"/>
        <w:jc w:val="both"/>
        <w:rPr>
          <w:szCs w:val="24"/>
        </w:rPr>
      </w:pPr>
      <w:r w:rsidRPr="0086259F">
        <w:rPr>
          <w:b/>
          <w:szCs w:val="24"/>
        </w:rPr>
        <w:lastRenderedPageBreak/>
        <w:t>Nuomotojui</w:t>
      </w:r>
      <w:r w:rsidR="00AA19F0" w:rsidRPr="0086259F">
        <w:rPr>
          <w:szCs w:val="24"/>
        </w:rPr>
        <w:t xml:space="preserve"> sumokama, kai sutarties objektas atitinkantis Sutartyje ir jos priede (-</w:t>
      </w:r>
      <w:proofErr w:type="spellStart"/>
      <w:r w:rsidR="00AA19F0" w:rsidRPr="0086259F">
        <w:rPr>
          <w:szCs w:val="24"/>
        </w:rPr>
        <w:t>uose</w:t>
      </w:r>
      <w:proofErr w:type="spellEnd"/>
      <w:r w:rsidR="00AA19F0" w:rsidRPr="0086259F">
        <w:rPr>
          <w:szCs w:val="24"/>
        </w:rPr>
        <w:t xml:space="preserve">) nustatytus reikalavimus perduodamas </w:t>
      </w:r>
      <w:r w:rsidRPr="0086259F">
        <w:rPr>
          <w:b/>
          <w:szCs w:val="24"/>
        </w:rPr>
        <w:t>Nuomininkui</w:t>
      </w:r>
      <w:r w:rsidR="00AA19F0" w:rsidRPr="0086259F">
        <w:rPr>
          <w:b/>
          <w:szCs w:val="24"/>
        </w:rPr>
        <w:t>,</w:t>
      </w:r>
      <w:r w:rsidR="00AA19F0" w:rsidRPr="0086259F">
        <w:rPr>
          <w:szCs w:val="24"/>
        </w:rPr>
        <w:t xml:space="preserve"> abiem Šalims pasirašius perdavimo - priėmimo aktą </w:t>
      </w:r>
      <w:r w:rsidR="00AA19F0" w:rsidRPr="0086259F">
        <w:rPr>
          <w:i/>
          <w:szCs w:val="24"/>
        </w:rPr>
        <w:t>(jeigu pasirašomas)</w:t>
      </w:r>
      <w:r w:rsidR="00AA19F0" w:rsidRPr="0086259F">
        <w:rPr>
          <w:szCs w:val="24"/>
        </w:rPr>
        <w:t>, per 30 (trisdešimt) dienų nuo sąskaitos gavimo dienos (sąskaitą faktūra taip pat turi būti išsiųsta ir elektroninėmis priemonėmis). Jei nustatomos kitokios apmokėjimo sąlygos, jos turi būti nustatytos sutarties specialioje dalyje.</w:t>
      </w:r>
    </w:p>
    <w:p w14:paraId="71313296" w14:textId="77777777" w:rsidR="00AA19F0" w:rsidRPr="0086259F" w:rsidRDefault="00AA19F0" w:rsidP="00B95678">
      <w:pPr>
        <w:spacing w:after="0" w:line="240" w:lineRule="auto"/>
        <w:jc w:val="both"/>
        <w:rPr>
          <w:szCs w:val="24"/>
        </w:rPr>
      </w:pPr>
    </w:p>
    <w:p w14:paraId="71313297" w14:textId="77777777" w:rsidR="00AA19F0" w:rsidRPr="0086259F" w:rsidRDefault="00AA19F0" w:rsidP="00B95678">
      <w:pPr>
        <w:spacing w:after="0" w:line="240" w:lineRule="auto"/>
        <w:jc w:val="both"/>
        <w:rPr>
          <w:b/>
          <w:szCs w:val="24"/>
        </w:rPr>
      </w:pPr>
      <w:r w:rsidRPr="0086259F">
        <w:rPr>
          <w:b/>
          <w:szCs w:val="24"/>
        </w:rPr>
        <w:t xml:space="preserve">5. </w:t>
      </w:r>
      <w:r w:rsidR="009F6148" w:rsidRPr="0086259F">
        <w:rPr>
          <w:b/>
          <w:szCs w:val="24"/>
        </w:rPr>
        <w:t>Nuomos objekto</w:t>
      </w:r>
      <w:r w:rsidR="009F6148" w:rsidRPr="0086259F">
        <w:rPr>
          <w:szCs w:val="24"/>
        </w:rPr>
        <w:t xml:space="preserve"> </w:t>
      </w:r>
      <w:r w:rsidRPr="0086259F">
        <w:rPr>
          <w:b/>
          <w:szCs w:val="24"/>
        </w:rPr>
        <w:t>kokybė</w:t>
      </w:r>
    </w:p>
    <w:p w14:paraId="71313298" w14:textId="77777777" w:rsidR="00AA19F0" w:rsidRPr="0086259F" w:rsidRDefault="00AA19F0" w:rsidP="00B95678">
      <w:pPr>
        <w:spacing w:after="0" w:line="240" w:lineRule="auto"/>
        <w:jc w:val="both"/>
        <w:rPr>
          <w:szCs w:val="24"/>
        </w:rPr>
      </w:pPr>
      <w:r w:rsidRPr="0086259F">
        <w:rPr>
          <w:szCs w:val="24"/>
        </w:rPr>
        <w:t xml:space="preserve">5.1. </w:t>
      </w:r>
      <w:r w:rsidR="009F6148" w:rsidRPr="0086259F">
        <w:rPr>
          <w:szCs w:val="24"/>
        </w:rPr>
        <w:t xml:space="preserve">Nuomos objektas </w:t>
      </w:r>
      <w:r w:rsidRPr="0086259F">
        <w:rPr>
          <w:szCs w:val="24"/>
        </w:rPr>
        <w:t>turi atitikti Sutartyje ir jos priede (-</w:t>
      </w:r>
      <w:proofErr w:type="spellStart"/>
      <w:r w:rsidRPr="0086259F">
        <w:rPr>
          <w:szCs w:val="24"/>
        </w:rPr>
        <w:t>uose</w:t>
      </w:r>
      <w:proofErr w:type="spellEnd"/>
      <w:r w:rsidRPr="0086259F">
        <w:rPr>
          <w:szCs w:val="24"/>
        </w:rPr>
        <w:t xml:space="preserve">) nurodytus reikalavimus. </w:t>
      </w:r>
    </w:p>
    <w:p w14:paraId="71313299" w14:textId="77777777" w:rsidR="00AA19F0" w:rsidRPr="0086259F" w:rsidRDefault="00AA19F0" w:rsidP="00B95678">
      <w:pPr>
        <w:spacing w:after="0" w:line="240" w:lineRule="auto"/>
        <w:jc w:val="both"/>
        <w:rPr>
          <w:szCs w:val="24"/>
        </w:rPr>
      </w:pPr>
      <w:r w:rsidRPr="0086259F">
        <w:rPr>
          <w:szCs w:val="24"/>
        </w:rPr>
        <w:t>5.</w:t>
      </w:r>
      <w:r w:rsidR="00D06CE3" w:rsidRPr="0086259F">
        <w:rPr>
          <w:szCs w:val="24"/>
        </w:rPr>
        <w:t>2</w:t>
      </w:r>
      <w:r w:rsidRPr="0086259F">
        <w:rPr>
          <w:szCs w:val="24"/>
        </w:rPr>
        <w:t xml:space="preserve">. </w:t>
      </w:r>
      <w:r w:rsidR="009F6148" w:rsidRPr="0086259F">
        <w:rPr>
          <w:szCs w:val="24"/>
        </w:rPr>
        <w:t xml:space="preserve">Nuomos objekto </w:t>
      </w:r>
      <w:r w:rsidRPr="0086259F">
        <w:rPr>
          <w:szCs w:val="24"/>
        </w:rPr>
        <w:t>priėmimo metu nustačius j</w:t>
      </w:r>
      <w:r w:rsidR="009F6148" w:rsidRPr="0086259F">
        <w:rPr>
          <w:szCs w:val="24"/>
        </w:rPr>
        <w:t>o</w:t>
      </w:r>
      <w:r w:rsidRPr="0086259F">
        <w:rPr>
          <w:szCs w:val="24"/>
        </w:rPr>
        <w:t xml:space="preserve"> neatitikimą Sutartyje ir jos priede (-</w:t>
      </w:r>
      <w:proofErr w:type="spellStart"/>
      <w:r w:rsidRPr="0086259F">
        <w:rPr>
          <w:szCs w:val="24"/>
        </w:rPr>
        <w:t>uose</w:t>
      </w:r>
      <w:proofErr w:type="spellEnd"/>
      <w:r w:rsidRPr="0086259F">
        <w:rPr>
          <w:szCs w:val="24"/>
        </w:rPr>
        <w:t xml:space="preserve">) nustatytiems reikalavimams, nedelsiant kviečiami </w:t>
      </w:r>
      <w:r w:rsidR="00263D0A" w:rsidRPr="0086259F">
        <w:rPr>
          <w:b/>
          <w:szCs w:val="24"/>
        </w:rPr>
        <w:t>Nuomotojo</w:t>
      </w:r>
      <w:r w:rsidRPr="0086259F">
        <w:rPr>
          <w:szCs w:val="24"/>
        </w:rPr>
        <w:t xml:space="preserve"> atstovai, kuriems dalyvaujant surašomas aktas, </w:t>
      </w:r>
      <w:r w:rsidR="009F6148" w:rsidRPr="0086259F">
        <w:rPr>
          <w:szCs w:val="24"/>
        </w:rPr>
        <w:t xml:space="preserve">nuomos objektas </w:t>
      </w:r>
      <w:r w:rsidRPr="0086259F">
        <w:rPr>
          <w:szCs w:val="24"/>
        </w:rPr>
        <w:t>nepriimam</w:t>
      </w:r>
      <w:r w:rsidR="009F6148" w:rsidRPr="0086259F">
        <w:rPr>
          <w:szCs w:val="24"/>
        </w:rPr>
        <w:t>a</w:t>
      </w:r>
      <w:r w:rsidRPr="0086259F">
        <w:rPr>
          <w:szCs w:val="24"/>
        </w:rPr>
        <w:t xml:space="preserve">s, o </w:t>
      </w:r>
      <w:r w:rsidR="00263D0A" w:rsidRPr="0086259F">
        <w:rPr>
          <w:b/>
          <w:szCs w:val="24"/>
        </w:rPr>
        <w:t>Nuomotojui</w:t>
      </w:r>
      <w:r w:rsidRPr="0086259F">
        <w:rPr>
          <w:b/>
          <w:szCs w:val="24"/>
        </w:rPr>
        <w:t xml:space="preserve"> </w:t>
      </w:r>
      <w:r w:rsidRPr="0086259F">
        <w:rPr>
          <w:szCs w:val="24"/>
        </w:rPr>
        <w:t xml:space="preserve">taikoma sutartinė atsakomybė (šiuo atveju sutartinė atsakomybė taikoma, jeigu </w:t>
      </w:r>
      <w:r w:rsidR="009F6148" w:rsidRPr="0086259F">
        <w:rPr>
          <w:szCs w:val="24"/>
        </w:rPr>
        <w:t xml:space="preserve">nuomos objekto </w:t>
      </w:r>
      <w:r w:rsidRPr="0086259F">
        <w:rPr>
          <w:szCs w:val="24"/>
        </w:rPr>
        <w:t>pristatymo terminas jau pasibaigęs).</w:t>
      </w:r>
    </w:p>
    <w:p w14:paraId="7131329A" w14:textId="77777777" w:rsidR="00AA19F0" w:rsidRPr="0086259F" w:rsidRDefault="00AA19F0" w:rsidP="00B95678">
      <w:pPr>
        <w:spacing w:after="0" w:line="240" w:lineRule="auto"/>
        <w:jc w:val="both"/>
        <w:rPr>
          <w:szCs w:val="24"/>
        </w:rPr>
      </w:pPr>
      <w:r w:rsidRPr="0086259F">
        <w:rPr>
          <w:szCs w:val="24"/>
        </w:rPr>
        <w:t>5.</w:t>
      </w:r>
      <w:r w:rsidR="00D06CE3" w:rsidRPr="0086259F">
        <w:rPr>
          <w:szCs w:val="24"/>
        </w:rPr>
        <w:t>3</w:t>
      </w:r>
      <w:r w:rsidRPr="0086259F">
        <w:rPr>
          <w:szCs w:val="24"/>
        </w:rPr>
        <w:t xml:space="preserve">. Tuo atveju, kai konfliktas dėl </w:t>
      </w:r>
      <w:r w:rsidR="009F6148" w:rsidRPr="0086259F">
        <w:rPr>
          <w:szCs w:val="24"/>
        </w:rPr>
        <w:t xml:space="preserve">nuomos objekto </w:t>
      </w:r>
      <w:r w:rsidRPr="0086259F">
        <w:rPr>
          <w:szCs w:val="24"/>
        </w:rPr>
        <w:t>kokybės ir j</w:t>
      </w:r>
      <w:r w:rsidR="009F6148" w:rsidRPr="0086259F">
        <w:rPr>
          <w:szCs w:val="24"/>
        </w:rPr>
        <w:t>o</w:t>
      </w:r>
      <w:r w:rsidRPr="0086259F">
        <w:rPr>
          <w:szCs w:val="24"/>
        </w:rPr>
        <w:t xml:space="preserve"> atitikimo Sutartyje ir jos priede (-</w:t>
      </w:r>
      <w:proofErr w:type="spellStart"/>
      <w:r w:rsidRPr="0086259F">
        <w:rPr>
          <w:szCs w:val="24"/>
        </w:rPr>
        <w:t>uose</w:t>
      </w:r>
      <w:proofErr w:type="spellEnd"/>
      <w:r w:rsidRPr="0086259F">
        <w:rPr>
          <w:szCs w:val="24"/>
        </w:rPr>
        <w:t>) nustatytiems reikalavimams negali būti išspręstas Sutarties Šalių susitarimu, Šalys turi teisę kviesti nepriklausomus ekspertus. Visas su ekspertu darbu susijusias išlaidas padengia Šalis, kurios nenaudai priimtas ekspertų sprendimas.</w:t>
      </w:r>
    </w:p>
    <w:p w14:paraId="7131329B" w14:textId="77777777" w:rsidR="00AA19F0" w:rsidRPr="0086259F" w:rsidRDefault="00AA19F0" w:rsidP="00B95678">
      <w:pPr>
        <w:spacing w:after="0" w:line="240" w:lineRule="auto"/>
        <w:jc w:val="both"/>
        <w:rPr>
          <w:b/>
          <w:szCs w:val="24"/>
        </w:rPr>
      </w:pPr>
    </w:p>
    <w:p w14:paraId="7131329C" w14:textId="77777777" w:rsidR="00AA19F0" w:rsidRPr="0086259F" w:rsidRDefault="00AA19F0" w:rsidP="00B95678">
      <w:pPr>
        <w:spacing w:after="0" w:line="240" w:lineRule="auto"/>
        <w:jc w:val="both"/>
        <w:rPr>
          <w:b/>
          <w:szCs w:val="24"/>
        </w:rPr>
      </w:pPr>
      <w:r w:rsidRPr="0086259F">
        <w:rPr>
          <w:b/>
          <w:szCs w:val="24"/>
        </w:rPr>
        <w:t xml:space="preserve">6. </w:t>
      </w:r>
      <w:r w:rsidR="009F6148" w:rsidRPr="0086259F">
        <w:rPr>
          <w:b/>
          <w:szCs w:val="24"/>
        </w:rPr>
        <w:t>Nuomos objekto</w:t>
      </w:r>
      <w:r w:rsidR="009F6148" w:rsidRPr="0086259F">
        <w:rPr>
          <w:szCs w:val="24"/>
        </w:rPr>
        <w:t xml:space="preserve"> </w:t>
      </w:r>
      <w:r w:rsidRPr="0086259F">
        <w:rPr>
          <w:b/>
          <w:szCs w:val="24"/>
        </w:rPr>
        <w:t>kokybės garantija</w:t>
      </w:r>
    </w:p>
    <w:p w14:paraId="7131329D" w14:textId="77777777" w:rsidR="00AA19F0" w:rsidRPr="0086259F" w:rsidRDefault="00AA19F0" w:rsidP="00B95678">
      <w:pPr>
        <w:spacing w:after="0" w:line="240" w:lineRule="auto"/>
        <w:jc w:val="both"/>
        <w:rPr>
          <w:szCs w:val="24"/>
        </w:rPr>
      </w:pPr>
      <w:r w:rsidRPr="0086259F">
        <w:rPr>
          <w:szCs w:val="24"/>
        </w:rPr>
        <w:t xml:space="preserve">6.1. </w:t>
      </w:r>
      <w:r w:rsidR="009F6148" w:rsidRPr="0086259F">
        <w:rPr>
          <w:szCs w:val="24"/>
        </w:rPr>
        <w:t xml:space="preserve">Nuomos objekto </w:t>
      </w:r>
      <w:r w:rsidR="00891585" w:rsidRPr="0086259F">
        <w:rPr>
          <w:szCs w:val="24"/>
        </w:rPr>
        <w:t xml:space="preserve">kokybę </w:t>
      </w:r>
      <w:r w:rsidR="00891585" w:rsidRPr="0086259F">
        <w:rPr>
          <w:b/>
          <w:szCs w:val="24"/>
        </w:rPr>
        <w:t>Nuomotojas</w:t>
      </w:r>
      <w:r w:rsidR="00891585" w:rsidRPr="0086259F">
        <w:rPr>
          <w:szCs w:val="24"/>
        </w:rPr>
        <w:t xml:space="preserve"> privalo užtikrinti visą Sutarties specialiojoje dalyje nurodytą </w:t>
      </w:r>
      <w:r w:rsidR="009F6148" w:rsidRPr="0086259F">
        <w:rPr>
          <w:szCs w:val="24"/>
        </w:rPr>
        <w:t xml:space="preserve">nuomos objekto </w:t>
      </w:r>
      <w:r w:rsidR="00891585" w:rsidRPr="0086259F">
        <w:rPr>
          <w:szCs w:val="24"/>
        </w:rPr>
        <w:t>nuomos terminą (toliau -  garantinis terminas).</w:t>
      </w:r>
    </w:p>
    <w:p w14:paraId="7131329E" w14:textId="77777777" w:rsidR="00AA19F0" w:rsidRPr="0086259F" w:rsidRDefault="00AA19F0" w:rsidP="00B95678">
      <w:pPr>
        <w:spacing w:after="0" w:line="240" w:lineRule="auto"/>
        <w:jc w:val="both"/>
        <w:rPr>
          <w:szCs w:val="24"/>
        </w:rPr>
      </w:pPr>
      <w:r w:rsidRPr="0086259F">
        <w:rPr>
          <w:szCs w:val="24"/>
        </w:rPr>
        <w:t xml:space="preserve">6.2. </w:t>
      </w:r>
      <w:r w:rsidR="00891585" w:rsidRPr="0086259F">
        <w:rPr>
          <w:szCs w:val="24"/>
        </w:rPr>
        <w:t xml:space="preserve">Garantinio </w:t>
      </w:r>
      <w:r w:rsidRPr="0086259F">
        <w:rPr>
          <w:szCs w:val="24"/>
        </w:rPr>
        <w:t xml:space="preserve">termino metu </w:t>
      </w:r>
      <w:r w:rsidR="00263D0A" w:rsidRPr="0086259F">
        <w:rPr>
          <w:b/>
          <w:szCs w:val="24"/>
        </w:rPr>
        <w:t>Nuomotojas</w:t>
      </w:r>
      <w:r w:rsidRPr="0086259F">
        <w:rPr>
          <w:szCs w:val="24"/>
        </w:rPr>
        <w:t xml:space="preserve"> privalo ne vėliau kaip per Sutarties specialiojoje dalyje nustatytą terminą savo sąskaita </w:t>
      </w:r>
      <w:r w:rsidR="009F6148" w:rsidRPr="0086259F">
        <w:rPr>
          <w:szCs w:val="24"/>
        </w:rPr>
        <w:t xml:space="preserve">nuomos objektą </w:t>
      </w:r>
      <w:r w:rsidRPr="0086259F">
        <w:rPr>
          <w:szCs w:val="24"/>
        </w:rPr>
        <w:t>su trūkumais pakeisti nauj</w:t>
      </w:r>
      <w:r w:rsidR="009F6148" w:rsidRPr="0086259F">
        <w:rPr>
          <w:szCs w:val="24"/>
        </w:rPr>
        <w:t>u</w:t>
      </w:r>
      <w:r w:rsidRPr="0086259F">
        <w:rPr>
          <w:szCs w:val="24"/>
        </w:rPr>
        <w:t xml:space="preserve"> </w:t>
      </w:r>
      <w:r w:rsidR="009F6148" w:rsidRPr="0086259F">
        <w:rPr>
          <w:szCs w:val="24"/>
        </w:rPr>
        <w:t xml:space="preserve">nuomos objektu </w:t>
      </w:r>
      <w:r w:rsidRPr="0086259F">
        <w:rPr>
          <w:szCs w:val="24"/>
        </w:rPr>
        <w:t>trūkumų šalinimo laikotarpiui, atitinkančia šioje Sutartyje ir jos priede (-</w:t>
      </w:r>
      <w:proofErr w:type="spellStart"/>
      <w:r w:rsidRPr="0086259F">
        <w:rPr>
          <w:szCs w:val="24"/>
        </w:rPr>
        <w:t>uose</w:t>
      </w:r>
      <w:proofErr w:type="spellEnd"/>
      <w:r w:rsidRPr="0086259F">
        <w:rPr>
          <w:szCs w:val="24"/>
        </w:rPr>
        <w:t xml:space="preserve">) nustatytus reikalavimus </w:t>
      </w:r>
      <w:r w:rsidRPr="0086259F">
        <w:rPr>
          <w:i/>
          <w:szCs w:val="24"/>
        </w:rPr>
        <w:t>(jei spec. dalyje nurodyta, kad ši sąlyga taikoma)</w:t>
      </w:r>
      <w:r w:rsidRPr="0086259F">
        <w:rPr>
          <w:szCs w:val="24"/>
        </w:rPr>
        <w:t>.</w:t>
      </w:r>
    </w:p>
    <w:p w14:paraId="7131329F" w14:textId="77777777" w:rsidR="00AA19F0" w:rsidRPr="0086259F" w:rsidRDefault="00AA19F0" w:rsidP="00B95678">
      <w:pPr>
        <w:spacing w:after="0" w:line="240" w:lineRule="auto"/>
        <w:jc w:val="both"/>
        <w:rPr>
          <w:szCs w:val="24"/>
        </w:rPr>
      </w:pPr>
      <w:r w:rsidRPr="0086259F">
        <w:rPr>
          <w:szCs w:val="24"/>
        </w:rPr>
        <w:t>6.3.</w:t>
      </w:r>
      <w:r w:rsidRPr="0086259F">
        <w:rPr>
          <w:b/>
          <w:szCs w:val="24"/>
        </w:rPr>
        <w:t xml:space="preserve"> </w:t>
      </w:r>
      <w:r w:rsidRPr="0086259F">
        <w:rPr>
          <w:szCs w:val="24"/>
        </w:rPr>
        <w:t xml:space="preserve">Kokybės garantijos termino metu </w:t>
      </w:r>
      <w:r w:rsidR="00263D0A" w:rsidRPr="0086259F">
        <w:rPr>
          <w:b/>
          <w:szCs w:val="24"/>
        </w:rPr>
        <w:t>Nuomotojas</w:t>
      </w:r>
      <w:r w:rsidRPr="0086259F">
        <w:rPr>
          <w:szCs w:val="24"/>
        </w:rPr>
        <w:t xml:space="preserve"> privalo ne vėliau kaip per Sutarties specialiojoje dalyje nustatytą terminą savo sąskaita pašalinti </w:t>
      </w:r>
      <w:r w:rsidR="009F6148" w:rsidRPr="0086259F">
        <w:rPr>
          <w:szCs w:val="24"/>
        </w:rPr>
        <w:t xml:space="preserve">nuomos objekto </w:t>
      </w:r>
      <w:r w:rsidRPr="0086259F">
        <w:rPr>
          <w:szCs w:val="24"/>
        </w:rPr>
        <w:t xml:space="preserve">trūkumus arba, nepavykus jų pašalinti, </w:t>
      </w:r>
      <w:r w:rsidR="009F6148" w:rsidRPr="0086259F">
        <w:rPr>
          <w:szCs w:val="24"/>
        </w:rPr>
        <w:t xml:space="preserve">nuomos objektą </w:t>
      </w:r>
      <w:r w:rsidRPr="0086259F">
        <w:rPr>
          <w:szCs w:val="24"/>
        </w:rPr>
        <w:t>su trūkumais savo sąskaita pakeisti nauj</w:t>
      </w:r>
      <w:r w:rsidR="009F6148" w:rsidRPr="0086259F">
        <w:rPr>
          <w:szCs w:val="24"/>
        </w:rPr>
        <w:t>u</w:t>
      </w:r>
      <w:r w:rsidRPr="0086259F">
        <w:rPr>
          <w:szCs w:val="24"/>
        </w:rPr>
        <w:t>, atitinkanči</w:t>
      </w:r>
      <w:r w:rsidR="009F6148" w:rsidRPr="0086259F">
        <w:rPr>
          <w:szCs w:val="24"/>
        </w:rPr>
        <w:t>u</w:t>
      </w:r>
      <w:r w:rsidRPr="0086259F">
        <w:rPr>
          <w:szCs w:val="24"/>
        </w:rPr>
        <w:t xml:space="preserve"> šioje Sutartyje ir jos priede </w:t>
      </w:r>
      <w:r w:rsidR="00263D0A" w:rsidRPr="0086259F">
        <w:rPr>
          <w:szCs w:val="24"/>
        </w:rPr>
        <w:t>(-</w:t>
      </w:r>
      <w:proofErr w:type="spellStart"/>
      <w:r w:rsidR="00263D0A" w:rsidRPr="0086259F">
        <w:rPr>
          <w:szCs w:val="24"/>
        </w:rPr>
        <w:t>uose</w:t>
      </w:r>
      <w:proofErr w:type="spellEnd"/>
      <w:r w:rsidR="00263D0A" w:rsidRPr="0086259F">
        <w:rPr>
          <w:szCs w:val="24"/>
        </w:rPr>
        <w:t>) nustatytus reikalavimus</w:t>
      </w:r>
      <w:r w:rsidRPr="0086259F">
        <w:rPr>
          <w:szCs w:val="24"/>
        </w:rPr>
        <w:t>.</w:t>
      </w:r>
    </w:p>
    <w:p w14:paraId="713132A0" w14:textId="77777777" w:rsidR="00AA19F0" w:rsidRPr="0086259F" w:rsidRDefault="00AA19F0" w:rsidP="00B95678">
      <w:pPr>
        <w:spacing w:after="0" w:line="240" w:lineRule="auto"/>
        <w:jc w:val="both"/>
        <w:rPr>
          <w:szCs w:val="24"/>
        </w:rPr>
      </w:pPr>
      <w:r w:rsidRPr="0086259F">
        <w:rPr>
          <w:szCs w:val="24"/>
        </w:rPr>
        <w:t xml:space="preserve">6.4. Apie garantinio termino metu pastebėtus </w:t>
      </w:r>
      <w:r w:rsidR="009F6148" w:rsidRPr="0086259F">
        <w:rPr>
          <w:szCs w:val="24"/>
        </w:rPr>
        <w:t xml:space="preserve">nuomos objekto </w:t>
      </w:r>
      <w:r w:rsidRPr="0086259F">
        <w:rPr>
          <w:szCs w:val="24"/>
        </w:rPr>
        <w:t xml:space="preserve">trūkumus </w:t>
      </w:r>
      <w:r w:rsidR="00263D0A" w:rsidRPr="0086259F">
        <w:rPr>
          <w:b/>
          <w:szCs w:val="24"/>
        </w:rPr>
        <w:t>Nuomotojas</w:t>
      </w:r>
      <w:r w:rsidRPr="0086259F">
        <w:rPr>
          <w:szCs w:val="24"/>
        </w:rPr>
        <w:t xml:space="preserve"> informuojamas raštu (faksu arba paštu). Pareikšti pretenziją dėl </w:t>
      </w:r>
      <w:r w:rsidR="009F6148" w:rsidRPr="0086259F">
        <w:rPr>
          <w:szCs w:val="24"/>
        </w:rPr>
        <w:t xml:space="preserve">nuomos objekto </w:t>
      </w:r>
      <w:r w:rsidRPr="0086259F">
        <w:rPr>
          <w:szCs w:val="24"/>
        </w:rPr>
        <w:t>kokybės galima viso garantinio/tinkamumo naudoti termino galiojimo metu.</w:t>
      </w:r>
    </w:p>
    <w:p w14:paraId="713132A1" w14:textId="77777777" w:rsidR="00AA19F0" w:rsidRPr="0086259F" w:rsidRDefault="00AA19F0" w:rsidP="00B95678">
      <w:pPr>
        <w:spacing w:after="0" w:line="240" w:lineRule="auto"/>
        <w:jc w:val="both"/>
        <w:rPr>
          <w:szCs w:val="24"/>
        </w:rPr>
      </w:pPr>
      <w:r w:rsidRPr="0086259F">
        <w:rPr>
          <w:szCs w:val="24"/>
        </w:rPr>
        <w:t>6.</w:t>
      </w:r>
      <w:r w:rsidR="00E17F25" w:rsidRPr="0086259F">
        <w:rPr>
          <w:szCs w:val="24"/>
        </w:rPr>
        <w:t>5</w:t>
      </w:r>
      <w:r w:rsidRPr="0086259F">
        <w:rPr>
          <w:szCs w:val="24"/>
        </w:rPr>
        <w:t xml:space="preserve">. </w:t>
      </w:r>
      <w:r w:rsidR="009930A4" w:rsidRPr="0086259F">
        <w:rPr>
          <w:szCs w:val="24"/>
        </w:rPr>
        <w:t xml:space="preserve">Už laikotarpį kurį </w:t>
      </w:r>
      <w:r w:rsidR="00D06CE3" w:rsidRPr="0086259F">
        <w:rPr>
          <w:b/>
          <w:szCs w:val="24"/>
        </w:rPr>
        <w:t>Nuomininkas</w:t>
      </w:r>
      <w:r w:rsidRPr="0086259F">
        <w:rPr>
          <w:szCs w:val="24"/>
        </w:rPr>
        <w:t xml:space="preserve"> negalėjo naudotis</w:t>
      </w:r>
      <w:r w:rsidR="009930A4" w:rsidRPr="0086259F">
        <w:rPr>
          <w:szCs w:val="24"/>
        </w:rPr>
        <w:t xml:space="preserve"> išnuomot</w:t>
      </w:r>
      <w:r w:rsidR="00E17F25" w:rsidRPr="0086259F">
        <w:rPr>
          <w:szCs w:val="24"/>
        </w:rPr>
        <w:t>u</w:t>
      </w:r>
      <w:r w:rsidR="009930A4" w:rsidRPr="0086259F">
        <w:rPr>
          <w:szCs w:val="24"/>
        </w:rPr>
        <w:t xml:space="preserve"> </w:t>
      </w:r>
      <w:r w:rsidR="00E17F25" w:rsidRPr="0086259F">
        <w:rPr>
          <w:szCs w:val="24"/>
        </w:rPr>
        <w:t xml:space="preserve">nuomos objektu </w:t>
      </w:r>
      <w:r w:rsidR="009930A4" w:rsidRPr="0086259F">
        <w:rPr>
          <w:szCs w:val="24"/>
        </w:rPr>
        <w:t xml:space="preserve">dėl </w:t>
      </w:r>
      <w:r w:rsidRPr="0086259F">
        <w:rPr>
          <w:szCs w:val="24"/>
        </w:rPr>
        <w:t xml:space="preserve">trūkumų šalinimo </w:t>
      </w:r>
      <w:r w:rsidR="009930A4" w:rsidRPr="0086259F">
        <w:rPr>
          <w:szCs w:val="24"/>
        </w:rPr>
        <w:t>(taikoma kai trūkumų šalinimas viršija 1 (vieną) dieną)</w:t>
      </w:r>
      <w:r w:rsidRPr="0086259F">
        <w:rPr>
          <w:szCs w:val="24"/>
        </w:rPr>
        <w:t>,</w:t>
      </w:r>
      <w:r w:rsidR="009930A4" w:rsidRPr="0086259F">
        <w:rPr>
          <w:szCs w:val="24"/>
        </w:rPr>
        <w:t xml:space="preserve"> </w:t>
      </w:r>
      <w:r w:rsidRPr="0086259F">
        <w:rPr>
          <w:szCs w:val="24"/>
        </w:rPr>
        <w:t xml:space="preserve"> kokybės garantijos terminas pratęsiamas laikotarpiu, kuris yra lygus </w:t>
      </w:r>
      <w:r w:rsidR="00E17F25" w:rsidRPr="0086259F">
        <w:rPr>
          <w:szCs w:val="24"/>
        </w:rPr>
        <w:t xml:space="preserve">nuomos objekto </w:t>
      </w:r>
      <w:r w:rsidRPr="0086259F">
        <w:rPr>
          <w:szCs w:val="24"/>
        </w:rPr>
        <w:t>trūkumų šalinimo laikotarpiui.</w:t>
      </w:r>
    </w:p>
    <w:p w14:paraId="713132A2" w14:textId="77777777" w:rsidR="00AA19F0" w:rsidRPr="0086259F" w:rsidRDefault="00AA19F0" w:rsidP="00B95678">
      <w:pPr>
        <w:spacing w:after="0" w:line="240" w:lineRule="auto"/>
        <w:jc w:val="both"/>
        <w:rPr>
          <w:szCs w:val="24"/>
        </w:rPr>
      </w:pPr>
      <w:r w:rsidRPr="0086259F">
        <w:rPr>
          <w:szCs w:val="24"/>
        </w:rPr>
        <w:t>6.</w:t>
      </w:r>
      <w:r w:rsidR="00E17F25" w:rsidRPr="0086259F">
        <w:rPr>
          <w:szCs w:val="24"/>
        </w:rPr>
        <w:t>6</w:t>
      </w:r>
      <w:r w:rsidRPr="0086259F">
        <w:rPr>
          <w:szCs w:val="24"/>
        </w:rPr>
        <w:t xml:space="preserve">. Sutarties specialiojoje dalyje (arba Sutarties priede) nurodyta kokybės garantija netaikoma, jeigu </w:t>
      </w:r>
      <w:r w:rsidR="00D06CE3" w:rsidRPr="0086259F">
        <w:rPr>
          <w:b/>
          <w:szCs w:val="24"/>
        </w:rPr>
        <w:t>Nuomotojas</w:t>
      </w:r>
      <w:r w:rsidRPr="0086259F">
        <w:rPr>
          <w:szCs w:val="24"/>
        </w:rPr>
        <w:t xml:space="preserve"> įrodys, kad </w:t>
      </w:r>
      <w:r w:rsidR="00E17F25" w:rsidRPr="0086259F">
        <w:rPr>
          <w:szCs w:val="24"/>
        </w:rPr>
        <w:t xml:space="preserve">nuomos objekto </w:t>
      </w:r>
      <w:r w:rsidRPr="0086259F">
        <w:rPr>
          <w:szCs w:val="24"/>
        </w:rPr>
        <w:t xml:space="preserve">trūkumai atsirado dėl neteisingo ar netinkamo </w:t>
      </w:r>
      <w:r w:rsidR="00D06CE3" w:rsidRPr="0086259F">
        <w:rPr>
          <w:b/>
          <w:szCs w:val="24"/>
        </w:rPr>
        <w:t>Nuomininko</w:t>
      </w:r>
      <w:r w:rsidRPr="0086259F">
        <w:rPr>
          <w:szCs w:val="24"/>
        </w:rPr>
        <w:t xml:space="preserve"> elgesio su </w:t>
      </w:r>
      <w:r w:rsidR="00E17F25" w:rsidRPr="0086259F">
        <w:rPr>
          <w:szCs w:val="24"/>
        </w:rPr>
        <w:t xml:space="preserve">nuomos objektu </w:t>
      </w:r>
      <w:r w:rsidRPr="0086259F">
        <w:rPr>
          <w:szCs w:val="24"/>
        </w:rPr>
        <w:t>arba trečiųjų asmenų veiklos, arba nenugalimos jėgos.</w:t>
      </w:r>
    </w:p>
    <w:p w14:paraId="713132A3" w14:textId="77777777" w:rsidR="00AA19F0" w:rsidRPr="0086259F" w:rsidRDefault="00AA19F0" w:rsidP="00B95678">
      <w:pPr>
        <w:spacing w:after="0" w:line="240" w:lineRule="auto"/>
        <w:jc w:val="both"/>
        <w:rPr>
          <w:szCs w:val="24"/>
        </w:rPr>
      </w:pPr>
    </w:p>
    <w:p w14:paraId="713132A4" w14:textId="77777777" w:rsidR="00AA19F0" w:rsidRPr="0086259F" w:rsidRDefault="00AA19F0" w:rsidP="00B95678">
      <w:pPr>
        <w:spacing w:after="0" w:line="240" w:lineRule="auto"/>
        <w:jc w:val="both"/>
        <w:rPr>
          <w:b/>
          <w:szCs w:val="24"/>
        </w:rPr>
      </w:pPr>
      <w:r w:rsidRPr="0086259F">
        <w:rPr>
          <w:b/>
          <w:szCs w:val="24"/>
        </w:rPr>
        <w:t xml:space="preserve">7. Nenugalimos jėgos </w:t>
      </w:r>
      <w:r w:rsidRPr="0086259F">
        <w:rPr>
          <w:b/>
          <w:i/>
          <w:szCs w:val="24"/>
        </w:rPr>
        <w:t>(force majeure)</w:t>
      </w:r>
      <w:r w:rsidRPr="0086259F">
        <w:rPr>
          <w:b/>
          <w:szCs w:val="24"/>
        </w:rPr>
        <w:t xml:space="preserve"> aplinkybės.</w:t>
      </w:r>
    </w:p>
    <w:p w14:paraId="713132A5" w14:textId="77777777" w:rsidR="00AA19F0" w:rsidRPr="0086259F" w:rsidRDefault="00AA19F0" w:rsidP="00B95678">
      <w:pPr>
        <w:spacing w:after="0" w:line="240" w:lineRule="auto"/>
        <w:jc w:val="both"/>
        <w:rPr>
          <w:szCs w:val="24"/>
        </w:rPr>
      </w:pPr>
      <w:r w:rsidRPr="0086259F">
        <w:rPr>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86259F">
        <w:rPr>
          <w:i/>
          <w:iCs/>
          <w:szCs w:val="24"/>
        </w:rPr>
        <w:t>(force majeure)</w:t>
      </w:r>
      <w:r w:rsidRPr="0086259F">
        <w:rPr>
          <w:szCs w:val="24"/>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86259F">
        <w:rPr>
          <w:i/>
          <w:iCs/>
          <w:szCs w:val="24"/>
        </w:rPr>
        <w:t>(force majeure)</w:t>
      </w:r>
      <w:r w:rsidRPr="0086259F">
        <w:rPr>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3132A6" w14:textId="77777777" w:rsidR="00AA19F0" w:rsidRPr="0086259F" w:rsidRDefault="00AA19F0" w:rsidP="00B95678">
      <w:pPr>
        <w:spacing w:after="0" w:line="240" w:lineRule="auto"/>
        <w:jc w:val="both"/>
        <w:rPr>
          <w:szCs w:val="24"/>
        </w:rPr>
      </w:pPr>
      <w:r w:rsidRPr="0086259F">
        <w:rPr>
          <w:szCs w:val="24"/>
        </w:rPr>
        <w:lastRenderedPageBreak/>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3132A7" w14:textId="77777777" w:rsidR="00AA19F0" w:rsidRPr="0086259F" w:rsidRDefault="00AA19F0" w:rsidP="00B95678">
      <w:pPr>
        <w:spacing w:after="0" w:line="240" w:lineRule="auto"/>
        <w:jc w:val="both"/>
        <w:rPr>
          <w:szCs w:val="24"/>
        </w:rPr>
      </w:pPr>
    </w:p>
    <w:p w14:paraId="713132A8" w14:textId="77777777" w:rsidR="00AA19F0" w:rsidRPr="0086259F" w:rsidRDefault="0045010D" w:rsidP="00B95678">
      <w:pPr>
        <w:spacing w:after="0" w:line="240" w:lineRule="auto"/>
        <w:jc w:val="both"/>
        <w:rPr>
          <w:b/>
          <w:szCs w:val="24"/>
        </w:rPr>
      </w:pPr>
      <w:r w:rsidRPr="0086259F">
        <w:rPr>
          <w:b/>
          <w:szCs w:val="24"/>
        </w:rPr>
        <w:t>8</w:t>
      </w:r>
      <w:r w:rsidR="00AA19F0" w:rsidRPr="0086259F">
        <w:rPr>
          <w:b/>
          <w:szCs w:val="24"/>
        </w:rPr>
        <w:t>. Sutarties nutraukimas</w:t>
      </w:r>
    </w:p>
    <w:p w14:paraId="713132A9" w14:textId="77777777" w:rsidR="00AA19F0" w:rsidRPr="0086259F" w:rsidRDefault="0045010D" w:rsidP="00B95678">
      <w:pPr>
        <w:spacing w:after="0" w:line="240" w:lineRule="auto"/>
        <w:jc w:val="both"/>
        <w:rPr>
          <w:szCs w:val="24"/>
        </w:rPr>
      </w:pPr>
      <w:r w:rsidRPr="0086259F">
        <w:rPr>
          <w:szCs w:val="24"/>
        </w:rPr>
        <w:t>8</w:t>
      </w:r>
      <w:r w:rsidR="00AA19F0" w:rsidRPr="0086259F">
        <w:rPr>
          <w:szCs w:val="24"/>
        </w:rPr>
        <w:t>.1. Ši Sutartis gali būti nutraukta:</w:t>
      </w:r>
    </w:p>
    <w:p w14:paraId="713132AA" w14:textId="77777777" w:rsidR="00AA19F0" w:rsidRPr="0086259F" w:rsidRDefault="0045010D" w:rsidP="00B95678">
      <w:pPr>
        <w:spacing w:after="0" w:line="240" w:lineRule="auto"/>
        <w:jc w:val="both"/>
        <w:rPr>
          <w:szCs w:val="24"/>
        </w:rPr>
      </w:pPr>
      <w:r w:rsidRPr="0086259F">
        <w:rPr>
          <w:szCs w:val="24"/>
        </w:rPr>
        <w:t>8</w:t>
      </w:r>
      <w:r w:rsidR="00AA19F0" w:rsidRPr="0086259F">
        <w:rPr>
          <w:szCs w:val="24"/>
        </w:rPr>
        <w:t xml:space="preserve">.1.1. raštišku </w:t>
      </w:r>
      <w:r w:rsidR="00AA19F0" w:rsidRPr="0086259F">
        <w:rPr>
          <w:bCs/>
          <w:szCs w:val="24"/>
        </w:rPr>
        <w:t>Šalių</w:t>
      </w:r>
      <w:r w:rsidR="00AA19F0" w:rsidRPr="0086259F">
        <w:rPr>
          <w:szCs w:val="24"/>
        </w:rPr>
        <w:t xml:space="preserve"> susitarimu; </w:t>
      </w:r>
    </w:p>
    <w:p w14:paraId="713132AB" w14:textId="77777777" w:rsidR="00AA19F0" w:rsidRPr="0086259F" w:rsidRDefault="0045010D" w:rsidP="00B95678">
      <w:pPr>
        <w:spacing w:after="0" w:line="240" w:lineRule="auto"/>
        <w:jc w:val="both"/>
        <w:rPr>
          <w:szCs w:val="24"/>
        </w:rPr>
      </w:pPr>
      <w:r w:rsidRPr="0086259F">
        <w:rPr>
          <w:szCs w:val="24"/>
        </w:rPr>
        <w:t>8</w:t>
      </w:r>
      <w:r w:rsidR="00AA19F0" w:rsidRPr="0086259F">
        <w:rPr>
          <w:szCs w:val="24"/>
        </w:rPr>
        <w:t>.1.2.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14:paraId="713132AC" w14:textId="77777777" w:rsidR="00AA19F0" w:rsidRPr="0086259F" w:rsidRDefault="0045010D" w:rsidP="00B95678">
      <w:pPr>
        <w:spacing w:after="0" w:line="240" w:lineRule="auto"/>
        <w:jc w:val="both"/>
        <w:rPr>
          <w:szCs w:val="24"/>
        </w:rPr>
      </w:pPr>
      <w:r w:rsidRPr="0086259F">
        <w:rPr>
          <w:szCs w:val="24"/>
        </w:rPr>
        <w:t>8</w:t>
      </w:r>
      <w:r w:rsidR="00AA19F0" w:rsidRPr="0086259F">
        <w:rPr>
          <w:szCs w:val="24"/>
        </w:rPr>
        <w:t xml:space="preserve">.2. </w:t>
      </w:r>
      <w:r w:rsidR="00D06CE3" w:rsidRPr="0086259F">
        <w:rPr>
          <w:b/>
          <w:bCs/>
          <w:szCs w:val="24"/>
        </w:rPr>
        <w:t>Nuomininkas</w:t>
      </w:r>
      <w:r w:rsidR="00AA19F0" w:rsidRPr="0086259F">
        <w:rPr>
          <w:b/>
          <w:bCs/>
          <w:szCs w:val="24"/>
        </w:rPr>
        <w:t xml:space="preserve">, </w:t>
      </w:r>
      <w:r w:rsidR="00AA19F0" w:rsidRPr="0086259F">
        <w:rPr>
          <w:bCs/>
          <w:szCs w:val="24"/>
        </w:rPr>
        <w:t>ne vėliau kaip</w:t>
      </w:r>
      <w:r w:rsidR="00AA19F0" w:rsidRPr="0086259F">
        <w:rPr>
          <w:b/>
          <w:bCs/>
          <w:szCs w:val="24"/>
        </w:rPr>
        <w:t xml:space="preserve"> </w:t>
      </w:r>
      <w:r w:rsidR="00AA19F0" w:rsidRPr="0086259F">
        <w:rPr>
          <w:szCs w:val="24"/>
        </w:rPr>
        <w:t xml:space="preserve">prieš 7 (septynias) dienas raštu informavęs </w:t>
      </w:r>
      <w:r w:rsidR="00D06CE3" w:rsidRPr="0086259F">
        <w:rPr>
          <w:b/>
          <w:bCs/>
          <w:szCs w:val="24"/>
        </w:rPr>
        <w:t>Nuomotoją</w:t>
      </w:r>
      <w:r w:rsidR="00D06CE3" w:rsidRPr="0086259F">
        <w:rPr>
          <w:bCs/>
          <w:szCs w:val="24"/>
        </w:rPr>
        <w:t>,</w:t>
      </w:r>
      <w:r w:rsidR="00AA19F0" w:rsidRPr="0086259F">
        <w:rPr>
          <w:b/>
          <w:bCs/>
          <w:szCs w:val="24"/>
        </w:rPr>
        <w:t xml:space="preserve"> </w:t>
      </w:r>
      <w:r w:rsidR="00AA19F0" w:rsidRPr="0086259F">
        <w:rPr>
          <w:bCs/>
          <w:szCs w:val="24"/>
        </w:rPr>
        <w:t>turi teisę</w:t>
      </w:r>
      <w:r w:rsidR="00AA19F0" w:rsidRPr="0086259F">
        <w:rPr>
          <w:szCs w:val="24"/>
        </w:rPr>
        <w:t xml:space="preserve"> vienašališkai nutraukti Sutartį, jeigu:</w:t>
      </w:r>
    </w:p>
    <w:p w14:paraId="713132AD" w14:textId="77777777" w:rsidR="00AA19F0" w:rsidRPr="0086259F" w:rsidRDefault="0045010D" w:rsidP="00B95678">
      <w:pPr>
        <w:spacing w:after="0" w:line="240" w:lineRule="auto"/>
        <w:jc w:val="both"/>
        <w:rPr>
          <w:szCs w:val="24"/>
        </w:rPr>
      </w:pPr>
      <w:r w:rsidRPr="0086259F">
        <w:rPr>
          <w:szCs w:val="24"/>
        </w:rPr>
        <w:t>8</w:t>
      </w:r>
      <w:r w:rsidR="00AA19F0" w:rsidRPr="0086259F">
        <w:rPr>
          <w:szCs w:val="24"/>
        </w:rPr>
        <w:t xml:space="preserve">.2.1. </w:t>
      </w:r>
      <w:r w:rsidR="00D06CE3" w:rsidRPr="0086259F">
        <w:rPr>
          <w:b/>
          <w:szCs w:val="24"/>
        </w:rPr>
        <w:t>Nuomotojas</w:t>
      </w:r>
      <w:r w:rsidR="00AA19F0" w:rsidRPr="0086259F">
        <w:rPr>
          <w:szCs w:val="24"/>
        </w:rPr>
        <w:t xml:space="preserve"> vėluoja pristatyti </w:t>
      </w:r>
      <w:r w:rsidR="00E17F25" w:rsidRPr="0086259F">
        <w:rPr>
          <w:szCs w:val="24"/>
        </w:rPr>
        <w:t xml:space="preserve">nuomos objektą </w:t>
      </w:r>
      <w:r w:rsidR="00AA19F0" w:rsidRPr="0086259F">
        <w:rPr>
          <w:szCs w:val="24"/>
        </w:rPr>
        <w:t xml:space="preserve">Sutarties specialioje dalyje nurodytu terminu; </w:t>
      </w:r>
    </w:p>
    <w:p w14:paraId="713132AE" w14:textId="77777777" w:rsidR="00AA19F0" w:rsidRPr="0086259F" w:rsidRDefault="0045010D" w:rsidP="00B95678">
      <w:pPr>
        <w:spacing w:after="0" w:line="240" w:lineRule="auto"/>
        <w:jc w:val="both"/>
        <w:rPr>
          <w:szCs w:val="24"/>
        </w:rPr>
      </w:pPr>
      <w:r w:rsidRPr="0086259F">
        <w:rPr>
          <w:szCs w:val="24"/>
        </w:rPr>
        <w:t>8</w:t>
      </w:r>
      <w:r w:rsidR="00AA19F0" w:rsidRPr="0086259F">
        <w:rPr>
          <w:szCs w:val="24"/>
        </w:rPr>
        <w:t xml:space="preserve">.2.2. </w:t>
      </w:r>
      <w:r w:rsidR="00D06CE3" w:rsidRPr="0086259F">
        <w:rPr>
          <w:b/>
          <w:szCs w:val="24"/>
        </w:rPr>
        <w:t>Nuomotojas</w:t>
      </w:r>
      <w:r w:rsidR="00AA19F0" w:rsidRPr="0086259F">
        <w:rPr>
          <w:szCs w:val="24"/>
        </w:rPr>
        <w:t xml:space="preserve"> nevykdo (ar informuoja, kad negalės vykdyti) sutartinio įsipareigojimo </w:t>
      </w:r>
      <w:r w:rsidR="00D06CE3" w:rsidRPr="0086259F">
        <w:rPr>
          <w:szCs w:val="24"/>
        </w:rPr>
        <w:t>išnuomoti</w:t>
      </w:r>
      <w:r w:rsidR="00AA19F0" w:rsidRPr="0086259F">
        <w:rPr>
          <w:szCs w:val="24"/>
        </w:rPr>
        <w:t xml:space="preserve"> </w:t>
      </w:r>
      <w:r w:rsidR="00E17F25" w:rsidRPr="0086259F">
        <w:rPr>
          <w:szCs w:val="24"/>
        </w:rPr>
        <w:t>nuomos objektą</w:t>
      </w:r>
      <w:r w:rsidR="00AA19F0" w:rsidRPr="0086259F">
        <w:rPr>
          <w:szCs w:val="24"/>
        </w:rPr>
        <w:t>;</w:t>
      </w:r>
    </w:p>
    <w:p w14:paraId="713132AF" w14:textId="77777777" w:rsidR="00AA19F0" w:rsidRPr="0086259F" w:rsidRDefault="0045010D" w:rsidP="00B95678">
      <w:pPr>
        <w:spacing w:after="0" w:line="240" w:lineRule="auto"/>
        <w:jc w:val="both"/>
        <w:rPr>
          <w:szCs w:val="24"/>
        </w:rPr>
      </w:pPr>
      <w:r w:rsidRPr="0086259F">
        <w:rPr>
          <w:szCs w:val="24"/>
        </w:rPr>
        <w:t>8</w:t>
      </w:r>
      <w:r w:rsidR="00AA19F0" w:rsidRPr="0086259F">
        <w:rPr>
          <w:szCs w:val="24"/>
        </w:rPr>
        <w:t xml:space="preserve">.2.3. </w:t>
      </w:r>
      <w:r w:rsidR="00D06CE3" w:rsidRPr="0086259F">
        <w:rPr>
          <w:b/>
          <w:szCs w:val="24"/>
        </w:rPr>
        <w:t>Nuomotojas</w:t>
      </w:r>
      <w:r w:rsidR="00D06CE3" w:rsidRPr="0086259F">
        <w:rPr>
          <w:szCs w:val="24"/>
        </w:rPr>
        <w:t xml:space="preserve"> </w:t>
      </w:r>
      <w:r w:rsidR="00AA19F0" w:rsidRPr="0086259F">
        <w:rPr>
          <w:szCs w:val="24"/>
        </w:rPr>
        <w:t xml:space="preserve">didina </w:t>
      </w:r>
      <w:r w:rsidR="00D06CE3" w:rsidRPr="0086259F">
        <w:rPr>
          <w:szCs w:val="24"/>
        </w:rPr>
        <w:t xml:space="preserve">nuomos </w:t>
      </w:r>
      <w:r w:rsidR="00AA19F0" w:rsidRPr="0086259F">
        <w:rPr>
          <w:szCs w:val="24"/>
        </w:rPr>
        <w:t>kainas/įkainius, išskyrus Sutarties bendrosios dalies 2.2 punkte numatytą atvejį;</w:t>
      </w:r>
    </w:p>
    <w:p w14:paraId="713132B0" w14:textId="77777777" w:rsidR="00AA19F0" w:rsidRPr="0086259F" w:rsidRDefault="0045010D" w:rsidP="00B95678">
      <w:pPr>
        <w:spacing w:after="0" w:line="240" w:lineRule="auto"/>
        <w:jc w:val="both"/>
        <w:rPr>
          <w:szCs w:val="24"/>
        </w:rPr>
      </w:pPr>
      <w:r w:rsidRPr="0086259F">
        <w:rPr>
          <w:szCs w:val="24"/>
        </w:rPr>
        <w:t>8</w:t>
      </w:r>
      <w:r w:rsidR="00AA19F0" w:rsidRPr="0086259F">
        <w:rPr>
          <w:szCs w:val="24"/>
        </w:rPr>
        <w:t xml:space="preserve">.2.4. </w:t>
      </w:r>
      <w:r w:rsidR="00D06CE3" w:rsidRPr="0086259F">
        <w:rPr>
          <w:b/>
          <w:szCs w:val="24"/>
        </w:rPr>
        <w:t>Nuomotojas</w:t>
      </w:r>
      <w:r w:rsidR="00D06CE3" w:rsidRPr="0086259F">
        <w:rPr>
          <w:szCs w:val="24"/>
        </w:rPr>
        <w:t xml:space="preserve"> </w:t>
      </w:r>
      <w:r w:rsidR="00AA19F0" w:rsidRPr="0086259F">
        <w:rPr>
          <w:szCs w:val="24"/>
        </w:rPr>
        <w:t>nevykdo arba netinkamai vykdo Sutarties bendrosios dalies 6 punkte numatytus garantinius įsipareigojimus;</w:t>
      </w:r>
    </w:p>
    <w:p w14:paraId="713132B1" w14:textId="77777777" w:rsidR="00AA19F0" w:rsidRPr="0086259F" w:rsidRDefault="0045010D" w:rsidP="00B95678">
      <w:pPr>
        <w:spacing w:after="0" w:line="240" w:lineRule="auto"/>
        <w:jc w:val="both"/>
        <w:rPr>
          <w:szCs w:val="24"/>
        </w:rPr>
      </w:pPr>
      <w:r w:rsidRPr="0086259F">
        <w:rPr>
          <w:szCs w:val="24"/>
        </w:rPr>
        <w:t>8</w:t>
      </w:r>
      <w:r w:rsidR="00AA19F0" w:rsidRPr="0086259F">
        <w:rPr>
          <w:szCs w:val="24"/>
        </w:rPr>
        <w:t xml:space="preserve">.2.5. </w:t>
      </w:r>
      <w:r w:rsidR="00D06CE3" w:rsidRPr="0086259F">
        <w:rPr>
          <w:b/>
          <w:szCs w:val="24"/>
        </w:rPr>
        <w:t>Nuomotojas</w:t>
      </w:r>
      <w:r w:rsidR="00D06CE3" w:rsidRPr="0086259F">
        <w:rPr>
          <w:szCs w:val="24"/>
        </w:rPr>
        <w:t xml:space="preserve"> </w:t>
      </w:r>
      <w:r w:rsidR="00AA19F0" w:rsidRPr="0086259F">
        <w:rPr>
          <w:szCs w:val="24"/>
        </w:rPr>
        <w:t xml:space="preserve">nevykdo Sutarties bendrosios dalies </w:t>
      </w:r>
      <w:r w:rsidRPr="0086259F">
        <w:rPr>
          <w:szCs w:val="24"/>
        </w:rPr>
        <w:t>11</w:t>
      </w:r>
      <w:r w:rsidR="00AA19F0" w:rsidRPr="0086259F">
        <w:rPr>
          <w:szCs w:val="24"/>
        </w:rPr>
        <w:t>.4 punkte numatyto įsipareigojimo (</w:t>
      </w:r>
      <w:r w:rsidR="00AA19F0" w:rsidRPr="0086259F">
        <w:rPr>
          <w:i/>
          <w:szCs w:val="24"/>
        </w:rPr>
        <w:t>jeigu sutarties vykdymas bus užtikrintas laidavimu arba banko garantija</w:t>
      </w:r>
      <w:r w:rsidR="00AA19F0" w:rsidRPr="0086259F">
        <w:rPr>
          <w:szCs w:val="24"/>
        </w:rPr>
        <w:t>);</w:t>
      </w:r>
    </w:p>
    <w:p w14:paraId="713132B2" w14:textId="77777777" w:rsidR="00AA19F0" w:rsidRPr="0086259F" w:rsidRDefault="0045010D" w:rsidP="00B95678">
      <w:pPr>
        <w:spacing w:after="0" w:line="240" w:lineRule="auto"/>
        <w:jc w:val="both"/>
        <w:rPr>
          <w:szCs w:val="24"/>
        </w:rPr>
      </w:pPr>
      <w:r w:rsidRPr="0086259F">
        <w:rPr>
          <w:szCs w:val="24"/>
        </w:rPr>
        <w:t>8</w:t>
      </w:r>
      <w:r w:rsidR="00AA19F0" w:rsidRPr="0086259F">
        <w:rPr>
          <w:szCs w:val="24"/>
        </w:rPr>
        <w:t xml:space="preserve">.2.6. </w:t>
      </w:r>
      <w:r w:rsidR="00D06CE3" w:rsidRPr="0086259F">
        <w:rPr>
          <w:b/>
          <w:szCs w:val="24"/>
        </w:rPr>
        <w:t>Nuomotojo</w:t>
      </w:r>
      <w:r w:rsidR="00D06CE3" w:rsidRPr="0086259F">
        <w:rPr>
          <w:szCs w:val="24"/>
        </w:rPr>
        <w:t xml:space="preserve"> </w:t>
      </w:r>
      <w:r w:rsidR="00AA19F0" w:rsidRPr="0086259F">
        <w:rPr>
          <w:szCs w:val="24"/>
        </w:rPr>
        <w:t>pateikt</w:t>
      </w:r>
      <w:r w:rsidR="00E17F25" w:rsidRPr="0086259F">
        <w:rPr>
          <w:szCs w:val="24"/>
        </w:rPr>
        <w:t>a</w:t>
      </w:r>
      <w:r w:rsidR="00AA19F0" w:rsidRPr="0086259F">
        <w:rPr>
          <w:szCs w:val="24"/>
        </w:rPr>
        <w:t xml:space="preserve">s </w:t>
      </w:r>
      <w:r w:rsidR="00E17F25" w:rsidRPr="0086259F">
        <w:rPr>
          <w:szCs w:val="24"/>
        </w:rPr>
        <w:t xml:space="preserve">nuomos objektas </w:t>
      </w:r>
      <w:r w:rsidR="00AA19F0" w:rsidRPr="0086259F">
        <w:rPr>
          <w:szCs w:val="24"/>
        </w:rPr>
        <w:t>ar j</w:t>
      </w:r>
      <w:r w:rsidR="00E17F25" w:rsidRPr="0086259F">
        <w:rPr>
          <w:szCs w:val="24"/>
        </w:rPr>
        <w:t>o</w:t>
      </w:r>
      <w:r w:rsidR="00AA19F0" w:rsidRPr="0086259F">
        <w:rPr>
          <w:szCs w:val="24"/>
        </w:rPr>
        <w:t xml:space="preserve"> kokybė neatitinka Sutartyje ir jos priede (-</w:t>
      </w:r>
      <w:proofErr w:type="spellStart"/>
      <w:r w:rsidR="00AA19F0" w:rsidRPr="0086259F">
        <w:rPr>
          <w:szCs w:val="24"/>
        </w:rPr>
        <w:t>uose</w:t>
      </w:r>
      <w:proofErr w:type="spellEnd"/>
      <w:r w:rsidR="00AA19F0" w:rsidRPr="0086259F">
        <w:rPr>
          <w:szCs w:val="24"/>
        </w:rPr>
        <w:t>) nustatytų reikalavimų;</w:t>
      </w:r>
    </w:p>
    <w:p w14:paraId="713132B3" w14:textId="77777777" w:rsidR="00AA19F0" w:rsidRPr="0086259F" w:rsidRDefault="0045010D" w:rsidP="00B95678">
      <w:pPr>
        <w:autoSpaceDE w:val="0"/>
        <w:autoSpaceDN w:val="0"/>
        <w:adjustRightInd w:val="0"/>
        <w:spacing w:after="0" w:line="240" w:lineRule="auto"/>
        <w:jc w:val="both"/>
        <w:rPr>
          <w:szCs w:val="24"/>
        </w:rPr>
      </w:pPr>
      <w:r w:rsidRPr="0086259F">
        <w:rPr>
          <w:szCs w:val="24"/>
        </w:rPr>
        <w:t>8</w:t>
      </w:r>
      <w:r w:rsidR="00AA19F0" w:rsidRPr="0086259F">
        <w:rPr>
          <w:szCs w:val="24"/>
        </w:rPr>
        <w:t>.2.</w:t>
      </w:r>
      <w:r w:rsidR="00D06CE3" w:rsidRPr="0086259F">
        <w:rPr>
          <w:szCs w:val="24"/>
        </w:rPr>
        <w:t>7</w:t>
      </w:r>
      <w:r w:rsidR="00AA19F0" w:rsidRPr="0086259F">
        <w:rPr>
          <w:szCs w:val="24"/>
        </w:rPr>
        <w:t xml:space="preserve">. </w:t>
      </w:r>
      <w:r w:rsidR="00D06CE3" w:rsidRPr="0086259F">
        <w:rPr>
          <w:b/>
          <w:szCs w:val="24"/>
        </w:rPr>
        <w:t>Nuomotojas</w:t>
      </w:r>
      <w:r w:rsidR="00D06CE3" w:rsidRPr="0086259F">
        <w:rPr>
          <w:szCs w:val="24"/>
        </w:rPr>
        <w:t xml:space="preserve"> </w:t>
      </w:r>
      <w:r w:rsidR="00AA19F0" w:rsidRPr="0086259F">
        <w:rPr>
          <w:szCs w:val="24"/>
        </w:rPr>
        <w:t>yra</w:t>
      </w:r>
      <w:r w:rsidR="00AA19F0" w:rsidRPr="0086259F">
        <w:rPr>
          <w:b/>
          <w:szCs w:val="24"/>
        </w:rPr>
        <w:t xml:space="preserve"> </w:t>
      </w:r>
      <w:r w:rsidR="00AA19F0" w:rsidRPr="0086259F">
        <w:rPr>
          <w:szCs w:val="24"/>
        </w:rPr>
        <w:t>likviduojamas ar kreipiamasi į teismą dėl bankroto ar restruktūrizavimo bylos iškėlimo, arba jam iškelta bankroto ar restruktūrizavimo byla, arba priimamas sprendimas dėl neteisminės bankroto procedūros pradėjimo.</w:t>
      </w:r>
    </w:p>
    <w:p w14:paraId="713132B4" w14:textId="77777777" w:rsidR="00AA19F0" w:rsidRPr="0086259F" w:rsidRDefault="00AA19F0" w:rsidP="00B95678">
      <w:pPr>
        <w:spacing w:after="0" w:line="240" w:lineRule="auto"/>
        <w:jc w:val="both"/>
        <w:rPr>
          <w:szCs w:val="24"/>
        </w:rPr>
      </w:pPr>
    </w:p>
    <w:p w14:paraId="713132B5" w14:textId="77777777" w:rsidR="00AA19F0" w:rsidRPr="0086259F" w:rsidRDefault="0045010D" w:rsidP="00B95678">
      <w:pPr>
        <w:spacing w:after="0" w:line="240" w:lineRule="auto"/>
        <w:jc w:val="both"/>
        <w:rPr>
          <w:b/>
          <w:szCs w:val="24"/>
        </w:rPr>
      </w:pPr>
      <w:r w:rsidRPr="0086259F">
        <w:rPr>
          <w:b/>
          <w:szCs w:val="24"/>
        </w:rPr>
        <w:t>9</w:t>
      </w:r>
      <w:r w:rsidR="00AA19F0" w:rsidRPr="0086259F">
        <w:rPr>
          <w:b/>
          <w:szCs w:val="24"/>
        </w:rPr>
        <w:t>. Ginčų sprendimo tvarka</w:t>
      </w:r>
    </w:p>
    <w:p w14:paraId="713132B6" w14:textId="77777777" w:rsidR="00AA19F0" w:rsidRPr="0086259F" w:rsidRDefault="0045010D" w:rsidP="00B95678">
      <w:pPr>
        <w:spacing w:after="0" w:line="240" w:lineRule="auto"/>
        <w:jc w:val="both"/>
        <w:rPr>
          <w:szCs w:val="24"/>
        </w:rPr>
      </w:pPr>
      <w:r w:rsidRPr="0086259F">
        <w:rPr>
          <w:szCs w:val="24"/>
        </w:rPr>
        <w:t>9</w:t>
      </w:r>
      <w:r w:rsidR="00AA19F0" w:rsidRPr="0086259F">
        <w:rPr>
          <w:szCs w:val="24"/>
        </w:rPr>
        <w:t>.1. Sutartis sudaryta ir turi būti aiškinama pagal Lietuvos Respublikos teisę.</w:t>
      </w:r>
    </w:p>
    <w:p w14:paraId="713132B7" w14:textId="77777777" w:rsidR="00AA19F0" w:rsidRPr="0086259F" w:rsidRDefault="0045010D" w:rsidP="00B95678">
      <w:pPr>
        <w:spacing w:after="0" w:line="240" w:lineRule="auto"/>
        <w:jc w:val="both"/>
        <w:rPr>
          <w:szCs w:val="24"/>
        </w:rPr>
      </w:pPr>
      <w:r w:rsidRPr="0086259F">
        <w:rPr>
          <w:szCs w:val="24"/>
        </w:rPr>
        <w:t>9</w:t>
      </w:r>
      <w:r w:rsidR="00AA19F0" w:rsidRPr="0086259F">
        <w:rPr>
          <w:szCs w:val="24"/>
        </w:rPr>
        <w:t xml:space="preserve">.2. Visi tarp Sutarties Šalių kilę ginčai ar nesutarimai, susiję su Sutartimi, sprendžiami derybų būdu, o nepavykus taip išspręsti ginčo, jis bus nagrinėjamas Lietuvos Respublikos teisės aktų nustatyta tvarka Lietuvos Respublikos teismuose pagal </w:t>
      </w:r>
      <w:r w:rsidR="00D06CE3" w:rsidRPr="0086259F">
        <w:rPr>
          <w:b/>
          <w:szCs w:val="24"/>
        </w:rPr>
        <w:t>Nuomininko</w:t>
      </w:r>
      <w:r w:rsidR="00AA19F0" w:rsidRPr="0086259F">
        <w:rPr>
          <w:szCs w:val="24"/>
        </w:rPr>
        <w:t xml:space="preserve"> (arba jeigu </w:t>
      </w:r>
      <w:r w:rsidR="00D06CE3" w:rsidRPr="0086259F">
        <w:rPr>
          <w:b/>
          <w:szCs w:val="24"/>
        </w:rPr>
        <w:t>Nuomininkas</w:t>
      </w:r>
      <w:r w:rsidR="00AA19F0" w:rsidRPr="0086259F">
        <w:rPr>
          <w:szCs w:val="24"/>
        </w:rPr>
        <w:t xml:space="preserve"> ne juridinis asmuo, o Lietuvos kariuomenės padalinys </w:t>
      </w:r>
      <w:r w:rsidR="00AA19F0" w:rsidRPr="0086259F">
        <w:rPr>
          <w:i/>
          <w:szCs w:val="24"/>
        </w:rPr>
        <w:t>„pagal juridinio asmens – Lietuvos kariuomenės“</w:t>
      </w:r>
      <w:r w:rsidR="00AA19F0" w:rsidRPr="0086259F">
        <w:rPr>
          <w:szCs w:val="24"/>
        </w:rPr>
        <w:t>) buveinės vietą.</w:t>
      </w:r>
    </w:p>
    <w:p w14:paraId="713132B8" w14:textId="77777777" w:rsidR="00AA19F0" w:rsidRPr="0086259F" w:rsidRDefault="00AA19F0" w:rsidP="00B95678">
      <w:pPr>
        <w:spacing w:after="0" w:line="240" w:lineRule="auto"/>
        <w:jc w:val="both"/>
        <w:rPr>
          <w:szCs w:val="24"/>
        </w:rPr>
      </w:pPr>
    </w:p>
    <w:p w14:paraId="713132B9" w14:textId="77777777" w:rsidR="00AA19F0" w:rsidRPr="0086259F" w:rsidRDefault="0045010D" w:rsidP="00B95678">
      <w:pPr>
        <w:spacing w:after="0" w:line="240" w:lineRule="auto"/>
        <w:jc w:val="both"/>
        <w:rPr>
          <w:b/>
          <w:szCs w:val="24"/>
        </w:rPr>
      </w:pPr>
      <w:r w:rsidRPr="0086259F">
        <w:rPr>
          <w:b/>
          <w:szCs w:val="24"/>
        </w:rPr>
        <w:t>10</w:t>
      </w:r>
      <w:r w:rsidR="00AA19F0" w:rsidRPr="0086259F">
        <w:rPr>
          <w:b/>
          <w:szCs w:val="24"/>
        </w:rPr>
        <w:t>. Atsakomybė</w:t>
      </w:r>
    </w:p>
    <w:p w14:paraId="713132BA" w14:textId="77777777" w:rsidR="00AA19F0" w:rsidRPr="0086259F" w:rsidRDefault="0045010D" w:rsidP="00B95678">
      <w:pPr>
        <w:spacing w:after="0" w:line="240" w:lineRule="auto"/>
        <w:jc w:val="both"/>
        <w:rPr>
          <w:szCs w:val="24"/>
        </w:rPr>
      </w:pPr>
      <w:r w:rsidRPr="0086259F">
        <w:rPr>
          <w:szCs w:val="24"/>
        </w:rPr>
        <w:t>10</w:t>
      </w:r>
      <w:r w:rsidR="00AA19F0" w:rsidRPr="0086259F">
        <w:rPr>
          <w:szCs w:val="24"/>
        </w:rPr>
        <w:t xml:space="preserve">.1. Pavėlavęs pristatyti </w:t>
      </w:r>
      <w:r w:rsidR="00E17F25" w:rsidRPr="0086259F">
        <w:rPr>
          <w:szCs w:val="24"/>
        </w:rPr>
        <w:t xml:space="preserve">nuomos objektą </w:t>
      </w:r>
      <w:r w:rsidR="00AA19F0" w:rsidRPr="0086259F">
        <w:rPr>
          <w:szCs w:val="24"/>
        </w:rPr>
        <w:t xml:space="preserve">per Sutarties specialiojoje dalyje nurodytą terminą, </w:t>
      </w:r>
      <w:r w:rsidR="00D06CE3" w:rsidRPr="0086259F">
        <w:rPr>
          <w:b/>
          <w:szCs w:val="24"/>
        </w:rPr>
        <w:t>Nuomotojas</w:t>
      </w:r>
      <w:r w:rsidR="00D06CE3" w:rsidRPr="0086259F">
        <w:rPr>
          <w:szCs w:val="24"/>
        </w:rPr>
        <w:t xml:space="preserve"> </w:t>
      </w:r>
      <w:r w:rsidR="00AA19F0" w:rsidRPr="0086259F">
        <w:rPr>
          <w:szCs w:val="24"/>
        </w:rPr>
        <w:t xml:space="preserve">moka </w:t>
      </w:r>
      <w:r w:rsidR="005E6B97" w:rsidRPr="0086259F">
        <w:rPr>
          <w:b/>
          <w:szCs w:val="24"/>
        </w:rPr>
        <w:t>Nuomininkui</w:t>
      </w:r>
      <w:r w:rsidR="00AA19F0" w:rsidRPr="0086259F">
        <w:rPr>
          <w:b/>
          <w:szCs w:val="24"/>
        </w:rPr>
        <w:t xml:space="preserve"> </w:t>
      </w:r>
      <w:r w:rsidR="00AA19F0" w:rsidRPr="0086259F">
        <w:rPr>
          <w:szCs w:val="24"/>
        </w:rPr>
        <w:t>0,2 % dydžio nuo nepristatyt</w:t>
      </w:r>
      <w:r w:rsidR="00E17F25" w:rsidRPr="0086259F">
        <w:rPr>
          <w:szCs w:val="24"/>
        </w:rPr>
        <w:t>o</w:t>
      </w:r>
      <w:r w:rsidR="00AA19F0" w:rsidRPr="0086259F">
        <w:rPr>
          <w:szCs w:val="24"/>
        </w:rPr>
        <w:t xml:space="preserve"> </w:t>
      </w:r>
      <w:r w:rsidR="00E17F25" w:rsidRPr="0086259F">
        <w:rPr>
          <w:szCs w:val="24"/>
        </w:rPr>
        <w:t>nuomos objekto nuomos kainos</w:t>
      </w:r>
      <w:r w:rsidR="00AA19F0" w:rsidRPr="0086259F">
        <w:rPr>
          <w:szCs w:val="24"/>
        </w:rPr>
        <w:t xml:space="preserve"> už kiekvieną uždelstą dieną/valandą (</w:t>
      </w:r>
      <w:r w:rsidR="00AA19F0" w:rsidRPr="0086259F">
        <w:rPr>
          <w:i/>
          <w:szCs w:val="24"/>
        </w:rPr>
        <w:t>taikoma priklausomai nuo to, kaip įsipareigojimo terminas yra skaičiuojamas Sutarties specialiojoje dalyje</w:t>
      </w:r>
      <w:r w:rsidR="00AA19F0" w:rsidRPr="0086259F">
        <w:rPr>
          <w:szCs w:val="24"/>
        </w:rPr>
        <w:t xml:space="preserve">) Šalių iš anksto sutartus minimalius nuostolius, kurių sumokėjimas neatleidžia </w:t>
      </w:r>
      <w:r w:rsidR="005E6B97" w:rsidRPr="0086259F">
        <w:rPr>
          <w:b/>
          <w:szCs w:val="24"/>
        </w:rPr>
        <w:t>Nuomotojo</w:t>
      </w:r>
      <w:r w:rsidR="005E6B97" w:rsidRPr="0086259F">
        <w:rPr>
          <w:szCs w:val="24"/>
        </w:rPr>
        <w:t xml:space="preserve"> </w:t>
      </w:r>
      <w:r w:rsidR="00AA19F0" w:rsidRPr="0086259F">
        <w:rPr>
          <w:szCs w:val="24"/>
        </w:rPr>
        <w:t xml:space="preserve">nuo pareigos atlyginti visus </w:t>
      </w:r>
      <w:r w:rsidR="005E6B97" w:rsidRPr="0086259F">
        <w:rPr>
          <w:b/>
          <w:bCs/>
          <w:szCs w:val="24"/>
        </w:rPr>
        <w:t>Nuomininko</w:t>
      </w:r>
      <w:r w:rsidR="00AA19F0" w:rsidRPr="0086259F">
        <w:rPr>
          <w:b/>
          <w:szCs w:val="24"/>
        </w:rPr>
        <w:t xml:space="preserve"> </w:t>
      </w:r>
      <w:r w:rsidR="00AA19F0" w:rsidRPr="0086259F">
        <w:rPr>
          <w:szCs w:val="24"/>
        </w:rPr>
        <w:t xml:space="preserve">patirtus nuostolius </w:t>
      </w:r>
      <w:r w:rsidR="005E6B97" w:rsidRPr="0086259F">
        <w:rPr>
          <w:b/>
          <w:szCs w:val="24"/>
        </w:rPr>
        <w:t>Nuomotojui</w:t>
      </w:r>
      <w:r w:rsidR="005E6B97" w:rsidRPr="0086259F">
        <w:rPr>
          <w:szCs w:val="24"/>
        </w:rPr>
        <w:t xml:space="preserve"> </w:t>
      </w:r>
      <w:r w:rsidR="00AA19F0" w:rsidRPr="0086259F">
        <w:rPr>
          <w:szCs w:val="24"/>
        </w:rPr>
        <w:t xml:space="preserve">nevykdant arba netinkamai vykdant sutartį. Šalių iš anksto sutartus minimalius nuostolius </w:t>
      </w:r>
      <w:r w:rsidR="005E6B97" w:rsidRPr="0086259F">
        <w:rPr>
          <w:b/>
          <w:szCs w:val="24"/>
        </w:rPr>
        <w:t>Nuomotojas</w:t>
      </w:r>
      <w:r w:rsidR="005E6B97" w:rsidRPr="0086259F">
        <w:rPr>
          <w:szCs w:val="24"/>
        </w:rPr>
        <w:t xml:space="preserve"> </w:t>
      </w:r>
      <w:r w:rsidR="00AA19F0" w:rsidRPr="0086259F">
        <w:rPr>
          <w:szCs w:val="24"/>
        </w:rPr>
        <w:t>įsipareigoja sumokėti ne vėliau kaip per sąskaitoje faktūroje ar pareikalavime nurodytą terminą.</w:t>
      </w:r>
    </w:p>
    <w:p w14:paraId="713132BB" w14:textId="77777777" w:rsidR="00AA19F0" w:rsidRPr="0086259F" w:rsidRDefault="0045010D" w:rsidP="00B95678">
      <w:pPr>
        <w:spacing w:after="0" w:line="240" w:lineRule="auto"/>
        <w:jc w:val="both"/>
        <w:rPr>
          <w:szCs w:val="24"/>
        </w:rPr>
      </w:pPr>
      <w:r w:rsidRPr="0086259F">
        <w:rPr>
          <w:szCs w:val="24"/>
        </w:rPr>
        <w:t>10</w:t>
      </w:r>
      <w:r w:rsidR="00AA19F0" w:rsidRPr="0086259F">
        <w:rPr>
          <w:szCs w:val="24"/>
        </w:rPr>
        <w:t>.2</w:t>
      </w:r>
      <w:r w:rsidR="00AA19F0" w:rsidRPr="0086259F">
        <w:rPr>
          <w:i/>
          <w:szCs w:val="24"/>
        </w:rPr>
        <w:t xml:space="preserve">. </w:t>
      </w:r>
      <w:r w:rsidR="00AA19F0" w:rsidRPr="0086259F">
        <w:rPr>
          <w:szCs w:val="24"/>
        </w:rPr>
        <w:t xml:space="preserve">Kokybės garantijos termino metu pavėlavęs per Sutarties specialioje dalyje nustatytą terminą įvykdyti Sutarties bendrosios dalies 6.2 punkte nustatytus įsipareigojimus, </w:t>
      </w:r>
      <w:r w:rsidR="005E6B97" w:rsidRPr="0086259F">
        <w:rPr>
          <w:b/>
          <w:szCs w:val="24"/>
        </w:rPr>
        <w:t>Nuomotojas</w:t>
      </w:r>
      <w:r w:rsidR="005E6B97" w:rsidRPr="0086259F">
        <w:rPr>
          <w:szCs w:val="24"/>
        </w:rPr>
        <w:t xml:space="preserve"> </w:t>
      </w:r>
      <w:r w:rsidR="00AA19F0" w:rsidRPr="0086259F">
        <w:rPr>
          <w:szCs w:val="24"/>
        </w:rPr>
        <w:t xml:space="preserve">moka </w:t>
      </w:r>
      <w:r w:rsidR="005E6B97" w:rsidRPr="0086259F">
        <w:rPr>
          <w:b/>
          <w:szCs w:val="24"/>
        </w:rPr>
        <w:t>Nuomininkui</w:t>
      </w:r>
      <w:r w:rsidR="00AA19F0" w:rsidRPr="0086259F">
        <w:rPr>
          <w:b/>
          <w:szCs w:val="24"/>
        </w:rPr>
        <w:t xml:space="preserve"> </w:t>
      </w:r>
      <w:r w:rsidR="00AA19F0" w:rsidRPr="0086259F">
        <w:rPr>
          <w:szCs w:val="24"/>
        </w:rPr>
        <w:t xml:space="preserve">0,2 % dydžio nuo </w:t>
      </w:r>
      <w:r w:rsidR="00E17F25" w:rsidRPr="0086259F">
        <w:rPr>
          <w:szCs w:val="24"/>
        </w:rPr>
        <w:t>nuomos objekto</w:t>
      </w:r>
      <w:r w:rsidR="00AA19F0" w:rsidRPr="0086259F">
        <w:rPr>
          <w:szCs w:val="24"/>
        </w:rPr>
        <w:t>, kuris yra nepakeist</w:t>
      </w:r>
      <w:r w:rsidR="00E17F25" w:rsidRPr="0086259F">
        <w:rPr>
          <w:szCs w:val="24"/>
        </w:rPr>
        <w:t>a</w:t>
      </w:r>
      <w:r w:rsidR="00AA19F0" w:rsidRPr="0086259F">
        <w:rPr>
          <w:szCs w:val="24"/>
        </w:rPr>
        <w:t xml:space="preserve">s, </w:t>
      </w:r>
      <w:r w:rsidR="00E17F25" w:rsidRPr="0086259F">
        <w:rPr>
          <w:szCs w:val="24"/>
        </w:rPr>
        <w:t>nuomos kainos</w:t>
      </w:r>
      <w:r w:rsidR="00AA19F0" w:rsidRPr="0086259F">
        <w:rPr>
          <w:szCs w:val="24"/>
        </w:rPr>
        <w:t xml:space="preserve"> už kiekvieną uždelstą dieną/valandą</w:t>
      </w:r>
      <w:r w:rsidR="00AA19F0" w:rsidRPr="0086259F">
        <w:rPr>
          <w:i/>
          <w:szCs w:val="24"/>
        </w:rPr>
        <w:t xml:space="preserve"> </w:t>
      </w:r>
      <w:r w:rsidR="00AA19F0" w:rsidRPr="0086259F">
        <w:rPr>
          <w:szCs w:val="24"/>
        </w:rPr>
        <w:t>Šalių iš anksto sutartus minimalius nuostolius,</w:t>
      </w:r>
      <w:r w:rsidR="00AA19F0" w:rsidRPr="0086259F">
        <w:rPr>
          <w:bCs/>
          <w:szCs w:val="24"/>
        </w:rPr>
        <w:t xml:space="preserve"> kurių sumokėjimas neatleidžia </w:t>
      </w:r>
      <w:r w:rsidR="005E6B97" w:rsidRPr="0086259F">
        <w:rPr>
          <w:b/>
          <w:szCs w:val="24"/>
        </w:rPr>
        <w:t>Nuomotojo</w:t>
      </w:r>
      <w:r w:rsidR="005E6B97" w:rsidRPr="0086259F">
        <w:rPr>
          <w:szCs w:val="24"/>
        </w:rPr>
        <w:t xml:space="preserve"> </w:t>
      </w:r>
      <w:r w:rsidR="00AA19F0" w:rsidRPr="0086259F">
        <w:rPr>
          <w:bCs/>
          <w:szCs w:val="24"/>
        </w:rPr>
        <w:t xml:space="preserve">nuo pareigos atlyginti visus </w:t>
      </w:r>
      <w:r w:rsidR="005E6B97" w:rsidRPr="0086259F">
        <w:rPr>
          <w:b/>
          <w:bCs/>
          <w:szCs w:val="24"/>
        </w:rPr>
        <w:t>Nuomininko</w:t>
      </w:r>
      <w:r w:rsidR="00AA19F0" w:rsidRPr="0086259F">
        <w:rPr>
          <w:bCs/>
          <w:szCs w:val="24"/>
        </w:rPr>
        <w:t xml:space="preserve"> patirtus nuostolius</w:t>
      </w:r>
      <w:r w:rsidR="00AA19F0" w:rsidRPr="0086259F">
        <w:rPr>
          <w:szCs w:val="24"/>
        </w:rPr>
        <w:t xml:space="preserve"> </w:t>
      </w:r>
      <w:r w:rsidR="005E6B97" w:rsidRPr="0086259F">
        <w:rPr>
          <w:b/>
          <w:szCs w:val="24"/>
        </w:rPr>
        <w:t>Nuomotojui</w:t>
      </w:r>
      <w:r w:rsidR="005E6B97" w:rsidRPr="0086259F">
        <w:rPr>
          <w:szCs w:val="24"/>
        </w:rPr>
        <w:t xml:space="preserve"> </w:t>
      </w:r>
      <w:r w:rsidR="00AA19F0" w:rsidRPr="0086259F">
        <w:rPr>
          <w:szCs w:val="24"/>
        </w:rPr>
        <w:t xml:space="preserve">nevykdant arba netinkamai vykdant savo įsipareigojimus, susijusius su </w:t>
      </w:r>
      <w:r w:rsidR="00E17F25" w:rsidRPr="0086259F">
        <w:rPr>
          <w:szCs w:val="24"/>
        </w:rPr>
        <w:t xml:space="preserve">nuomos objekto </w:t>
      </w:r>
      <w:r w:rsidR="00AA19F0" w:rsidRPr="0086259F">
        <w:rPr>
          <w:szCs w:val="24"/>
        </w:rPr>
        <w:t>garantija/tinkamumo naudoti terminu.</w:t>
      </w:r>
    </w:p>
    <w:p w14:paraId="713132BC" w14:textId="77777777" w:rsidR="00AA19F0" w:rsidRPr="0086259F" w:rsidRDefault="0045010D" w:rsidP="00B95678">
      <w:pPr>
        <w:spacing w:after="0" w:line="240" w:lineRule="auto"/>
        <w:jc w:val="both"/>
        <w:rPr>
          <w:szCs w:val="24"/>
        </w:rPr>
      </w:pPr>
      <w:r w:rsidRPr="0086259F">
        <w:rPr>
          <w:szCs w:val="24"/>
        </w:rPr>
        <w:t>10</w:t>
      </w:r>
      <w:r w:rsidR="00AA19F0" w:rsidRPr="0086259F">
        <w:rPr>
          <w:szCs w:val="24"/>
        </w:rPr>
        <w:t xml:space="preserve">.3. Garantinio/tinkamumo naudoti termino metu pavėlavęs per Sutarties specialioje dalyje nustatytą terminą įvykdyti Sutarties bendrosios dalies 6.3 punkte nustatytus įsipareigojimus, </w:t>
      </w:r>
      <w:r w:rsidR="005E6B97" w:rsidRPr="0086259F">
        <w:rPr>
          <w:b/>
          <w:szCs w:val="24"/>
        </w:rPr>
        <w:t>Nuomotojas</w:t>
      </w:r>
      <w:r w:rsidR="005E6B97" w:rsidRPr="0086259F">
        <w:rPr>
          <w:szCs w:val="24"/>
        </w:rPr>
        <w:t xml:space="preserve"> </w:t>
      </w:r>
      <w:r w:rsidR="00AA19F0" w:rsidRPr="0086259F">
        <w:rPr>
          <w:szCs w:val="24"/>
        </w:rPr>
        <w:t xml:space="preserve">moka </w:t>
      </w:r>
      <w:r w:rsidR="005E6B97" w:rsidRPr="0086259F">
        <w:rPr>
          <w:b/>
          <w:szCs w:val="24"/>
        </w:rPr>
        <w:t>Nuomininkui</w:t>
      </w:r>
      <w:r w:rsidR="00AA19F0" w:rsidRPr="0086259F">
        <w:rPr>
          <w:b/>
          <w:szCs w:val="24"/>
        </w:rPr>
        <w:t xml:space="preserve"> </w:t>
      </w:r>
      <w:r w:rsidR="00AA19F0" w:rsidRPr="0086259F">
        <w:rPr>
          <w:szCs w:val="24"/>
        </w:rPr>
        <w:t xml:space="preserve">0,2 % dydžio nuo </w:t>
      </w:r>
      <w:r w:rsidR="00E17F25" w:rsidRPr="0086259F">
        <w:rPr>
          <w:szCs w:val="24"/>
        </w:rPr>
        <w:t>nuomos objekto</w:t>
      </w:r>
      <w:r w:rsidR="00AA19F0" w:rsidRPr="0086259F">
        <w:rPr>
          <w:szCs w:val="24"/>
        </w:rPr>
        <w:t>, kuri</w:t>
      </w:r>
      <w:r w:rsidR="00E17F25" w:rsidRPr="0086259F">
        <w:rPr>
          <w:szCs w:val="24"/>
        </w:rPr>
        <w:t>o</w:t>
      </w:r>
      <w:r w:rsidR="00AA19F0" w:rsidRPr="0086259F">
        <w:rPr>
          <w:szCs w:val="24"/>
        </w:rPr>
        <w:t xml:space="preserve"> trūkumai nepašalinti, ar </w:t>
      </w:r>
      <w:r w:rsidR="00E17F25" w:rsidRPr="0086259F">
        <w:rPr>
          <w:szCs w:val="24"/>
        </w:rPr>
        <w:t>nuomos objekto</w:t>
      </w:r>
      <w:r w:rsidR="00AA19F0" w:rsidRPr="0086259F">
        <w:rPr>
          <w:szCs w:val="24"/>
        </w:rPr>
        <w:t>, kuris yra nepakeist</w:t>
      </w:r>
      <w:r w:rsidR="00E17F25" w:rsidRPr="0086259F">
        <w:rPr>
          <w:szCs w:val="24"/>
        </w:rPr>
        <w:t>a</w:t>
      </w:r>
      <w:r w:rsidR="00AA19F0" w:rsidRPr="0086259F">
        <w:rPr>
          <w:szCs w:val="24"/>
        </w:rPr>
        <w:t xml:space="preserve">s, </w:t>
      </w:r>
      <w:r w:rsidR="00E17F25" w:rsidRPr="0086259F">
        <w:rPr>
          <w:szCs w:val="24"/>
        </w:rPr>
        <w:t>nuomos kainos</w:t>
      </w:r>
      <w:r w:rsidR="00AA19F0" w:rsidRPr="0086259F">
        <w:rPr>
          <w:szCs w:val="24"/>
        </w:rPr>
        <w:t xml:space="preserve"> už kiekvieną uždelstą dieną/valandą</w:t>
      </w:r>
      <w:r w:rsidR="00AA19F0" w:rsidRPr="0086259F">
        <w:rPr>
          <w:i/>
          <w:szCs w:val="24"/>
        </w:rPr>
        <w:t xml:space="preserve"> </w:t>
      </w:r>
      <w:r w:rsidR="00AA19F0" w:rsidRPr="0086259F">
        <w:rPr>
          <w:szCs w:val="24"/>
        </w:rPr>
        <w:t>Šalių iš anksto sutartus minimalius nuostolius,</w:t>
      </w:r>
      <w:r w:rsidR="00AA19F0" w:rsidRPr="0086259F">
        <w:rPr>
          <w:bCs/>
          <w:szCs w:val="24"/>
        </w:rPr>
        <w:t xml:space="preserve"> kurių sumokėjimas neatleidžia </w:t>
      </w:r>
      <w:r w:rsidR="005E6B97" w:rsidRPr="0086259F">
        <w:rPr>
          <w:b/>
          <w:szCs w:val="24"/>
        </w:rPr>
        <w:t>Nuomotojo</w:t>
      </w:r>
      <w:r w:rsidR="005E6B97" w:rsidRPr="0086259F">
        <w:rPr>
          <w:szCs w:val="24"/>
        </w:rPr>
        <w:t xml:space="preserve"> </w:t>
      </w:r>
      <w:r w:rsidR="00AA19F0" w:rsidRPr="0086259F">
        <w:rPr>
          <w:bCs/>
          <w:szCs w:val="24"/>
        </w:rPr>
        <w:t xml:space="preserve">nuo pareigos atlyginti visus </w:t>
      </w:r>
      <w:r w:rsidR="005E6B97" w:rsidRPr="0086259F">
        <w:rPr>
          <w:b/>
          <w:bCs/>
          <w:szCs w:val="24"/>
        </w:rPr>
        <w:t>Nuomininko</w:t>
      </w:r>
      <w:r w:rsidR="00AA19F0" w:rsidRPr="0086259F">
        <w:rPr>
          <w:bCs/>
          <w:szCs w:val="24"/>
        </w:rPr>
        <w:t xml:space="preserve"> patirtus nuostolius</w:t>
      </w:r>
      <w:r w:rsidR="00AA19F0" w:rsidRPr="0086259F">
        <w:rPr>
          <w:szCs w:val="24"/>
        </w:rPr>
        <w:t xml:space="preserve"> </w:t>
      </w:r>
      <w:r w:rsidR="005E6B97" w:rsidRPr="0086259F">
        <w:rPr>
          <w:b/>
          <w:szCs w:val="24"/>
        </w:rPr>
        <w:t>Nuomotojui</w:t>
      </w:r>
      <w:r w:rsidR="005E6B97" w:rsidRPr="0086259F">
        <w:rPr>
          <w:szCs w:val="24"/>
        </w:rPr>
        <w:t xml:space="preserve"> </w:t>
      </w:r>
      <w:r w:rsidR="00AA19F0" w:rsidRPr="0086259F">
        <w:rPr>
          <w:szCs w:val="24"/>
        </w:rPr>
        <w:t xml:space="preserve">nevykdant arba netinkamai vykdant savo įsipareigojimus, susijusius su </w:t>
      </w:r>
      <w:r w:rsidR="00E17F25" w:rsidRPr="0086259F">
        <w:rPr>
          <w:szCs w:val="24"/>
        </w:rPr>
        <w:t xml:space="preserve">nuomos objekto </w:t>
      </w:r>
      <w:r w:rsidR="00AA19F0" w:rsidRPr="0086259F">
        <w:rPr>
          <w:szCs w:val="24"/>
        </w:rPr>
        <w:t>garantija/tinkamumo naudoti terminu.</w:t>
      </w:r>
    </w:p>
    <w:p w14:paraId="713132BD" w14:textId="77777777" w:rsidR="00AA19F0" w:rsidRPr="0086259F" w:rsidRDefault="0045010D" w:rsidP="00B95678">
      <w:pPr>
        <w:spacing w:after="0" w:line="240" w:lineRule="auto"/>
        <w:jc w:val="both"/>
        <w:rPr>
          <w:szCs w:val="24"/>
        </w:rPr>
      </w:pPr>
      <w:r w:rsidRPr="0086259F">
        <w:rPr>
          <w:szCs w:val="24"/>
        </w:rPr>
        <w:t>10</w:t>
      </w:r>
      <w:r w:rsidR="00AA19F0" w:rsidRPr="0086259F">
        <w:rPr>
          <w:szCs w:val="24"/>
        </w:rPr>
        <w:t xml:space="preserve">.4. Nutraukus Sutartį dėl Sutarties bendrojoje dalyje </w:t>
      </w:r>
      <w:r w:rsidRPr="0086259F">
        <w:rPr>
          <w:szCs w:val="24"/>
        </w:rPr>
        <w:t>8</w:t>
      </w:r>
      <w:r w:rsidR="00AA19F0" w:rsidRPr="0086259F">
        <w:rPr>
          <w:szCs w:val="24"/>
        </w:rPr>
        <w:t xml:space="preserve">.2.1, </w:t>
      </w:r>
      <w:r w:rsidRPr="0086259F">
        <w:rPr>
          <w:szCs w:val="24"/>
        </w:rPr>
        <w:t>8</w:t>
      </w:r>
      <w:r w:rsidR="00AA19F0" w:rsidRPr="0086259F">
        <w:rPr>
          <w:szCs w:val="24"/>
        </w:rPr>
        <w:t xml:space="preserve">.2.2, </w:t>
      </w:r>
      <w:r w:rsidRPr="0086259F">
        <w:rPr>
          <w:szCs w:val="24"/>
        </w:rPr>
        <w:t>8</w:t>
      </w:r>
      <w:r w:rsidR="00AA19F0" w:rsidRPr="0086259F">
        <w:rPr>
          <w:szCs w:val="24"/>
        </w:rPr>
        <w:t xml:space="preserve">.2.3, </w:t>
      </w:r>
      <w:r w:rsidR="00182D60" w:rsidRPr="0086259F">
        <w:rPr>
          <w:szCs w:val="24"/>
        </w:rPr>
        <w:t xml:space="preserve">8.2.4, </w:t>
      </w:r>
      <w:r w:rsidRPr="0086259F">
        <w:rPr>
          <w:szCs w:val="24"/>
        </w:rPr>
        <w:t>8</w:t>
      </w:r>
      <w:r w:rsidR="00AA19F0" w:rsidRPr="0086259F">
        <w:rPr>
          <w:szCs w:val="24"/>
        </w:rPr>
        <w:t xml:space="preserve">.2.5, </w:t>
      </w:r>
      <w:r w:rsidRPr="0086259F">
        <w:rPr>
          <w:szCs w:val="24"/>
        </w:rPr>
        <w:t>8.2.6</w:t>
      </w:r>
      <w:r w:rsidR="00AA19F0" w:rsidRPr="0086259F">
        <w:rPr>
          <w:szCs w:val="24"/>
        </w:rPr>
        <w:t xml:space="preserve"> punktuose išvardintų priežasčių, </w:t>
      </w:r>
      <w:r w:rsidR="005E6B97" w:rsidRPr="0086259F">
        <w:rPr>
          <w:b/>
          <w:szCs w:val="24"/>
        </w:rPr>
        <w:t>Nuomotojas</w:t>
      </w:r>
      <w:r w:rsidR="005E6B97" w:rsidRPr="0086259F">
        <w:rPr>
          <w:szCs w:val="24"/>
        </w:rPr>
        <w:t xml:space="preserve"> </w:t>
      </w:r>
      <w:r w:rsidR="00AA19F0" w:rsidRPr="0086259F">
        <w:rPr>
          <w:szCs w:val="24"/>
        </w:rPr>
        <w:t>per 14 (keturiolika) dienų (skaičiuojant nuo Sutarties nutraukimo dienos) turi sumokėti</w:t>
      </w:r>
      <w:r w:rsidR="00AA19F0" w:rsidRPr="0086259F">
        <w:rPr>
          <w:b/>
          <w:bCs/>
          <w:szCs w:val="24"/>
        </w:rPr>
        <w:t xml:space="preserve"> </w:t>
      </w:r>
      <w:r w:rsidR="005E6B97" w:rsidRPr="0086259F">
        <w:rPr>
          <w:b/>
          <w:bCs/>
          <w:szCs w:val="24"/>
        </w:rPr>
        <w:t>Nuomininkui</w:t>
      </w:r>
      <w:r w:rsidR="00AA19F0" w:rsidRPr="0086259F">
        <w:rPr>
          <w:b/>
          <w:szCs w:val="24"/>
        </w:rPr>
        <w:t xml:space="preserve"> </w:t>
      </w:r>
      <w:r w:rsidR="00AA19F0" w:rsidRPr="0086259F">
        <w:rPr>
          <w:szCs w:val="24"/>
        </w:rPr>
        <w:t>ne mažiau kaip</w:t>
      </w:r>
      <w:r w:rsidR="00AA19F0" w:rsidRPr="0086259F">
        <w:rPr>
          <w:b/>
          <w:szCs w:val="24"/>
        </w:rPr>
        <w:t xml:space="preserve"> </w:t>
      </w:r>
      <w:r w:rsidR="00AA19F0" w:rsidRPr="0086259F">
        <w:rPr>
          <w:szCs w:val="24"/>
        </w:rPr>
        <w:t xml:space="preserve">7 (septynių) % sutarties kainos (arba bendros pasiūlymo kainos (su PVM - </w:t>
      </w:r>
      <w:r w:rsidR="00AA19F0" w:rsidRPr="0086259F">
        <w:rPr>
          <w:i/>
          <w:szCs w:val="24"/>
        </w:rPr>
        <w:t>jeigu į sutarties kainą PVM įskaičiuojamas)</w:t>
      </w:r>
      <w:r w:rsidR="00AA19F0" w:rsidRPr="0086259F">
        <w:rPr>
          <w:szCs w:val="24"/>
        </w:rPr>
        <w:t xml:space="preserve"> (konkretus procentinis dydis arba konkreti fiksuota suma nurodoma Sutarties specialioje dalyje) </w:t>
      </w:r>
      <w:r w:rsidR="00AA19F0" w:rsidRPr="0086259F">
        <w:rPr>
          <w:bCs/>
          <w:szCs w:val="24"/>
        </w:rPr>
        <w:t xml:space="preserve">Šalių </w:t>
      </w:r>
      <w:r w:rsidR="00AA19F0" w:rsidRPr="0086259F">
        <w:rPr>
          <w:szCs w:val="24"/>
        </w:rPr>
        <w:t xml:space="preserve">iš anksto sutartų minimalių nuostolių, bet ne daugiau kaip visų pagal šią Sutartį neįvykdytų įsipareigojimų vertės. Šalių iš anksto sutartų minimalių nuostolių sumokėjimas neatleidžia </w:t>
      </w:r>
      <w:r w:rsidR="005E6B97" w:rsidRPr="0086259F">
        <w:rPr>
          <w:b/>
          <w:szCs w:val="24"/>
        </w:rPr>
        <w:t>Nuomotojo</w:t>
      </w:r>
      <w:r w:rsidR="005E6B97" w:rsidRPr="0086259F">
        <w:rPr>
          <w:szCs w:val="24"/>
        </w:rPr>
        <w:t xml:space="preserve"> </w:t>
      </w:r>
      <w:r w:rsidR="00AA19F0" w:rsidRPr="0086259F">
        <w:rPr>
          <w:szCs w:val="24"/>
        </w:rPr>
        <w:t xml:space="preserve">nuo pareigos atlyginti visus </w:t>
      </w:r>
      <w:r w:rsidR="005E6B97" w:rsidRPr="0086259F">
        <w:rPr>
          <w:b/>
          <w:bCs/>
          <w:szCs w:val="24"/>
        </w:rPr>
        <w:t>Nuomininkui</w:t>
      </w:r>
      <w:r w:rsidR="00AA19F0" w:rsidRPr="0086259F">
        <w:rPr>
          <w:szCs w:val="24"/>
        </w:rPr>
        <w:t xml:space="preserve"> patirtus nuostolius, </w:t>
      </w:r>
      <w:r w:rsidR="005E6B97" w:rsidRPr="0086259F">
        <w:rPr>
          <w:b/>
          <w:szCs w:val="24"/>
        </w:rPr>
        <w:t>Nuomotojui</w:t>
      </w:r>
      <w:r w:rsidR="005E6B97" w:rsidRPr="0086259F">
        <w:rPr>
          <w:szCs w:val="24"/>
        </w:rPr>
        <w:t xml:space="preserve"> </w:t>
      </w:r>
      <w:r w:rsidR="00AA19F0" w:rsidRPr="0086259F">
        <w:rPr>
          <w:szCs w:val="24"/>
        </w:rPr>
        <w:t>nevykdant ar netinkamai vykdant sutartį.</w:t>
      </w:r>
    </w:p>
    <w:p w14:paraId="713132BE" w14:textId="77777777" w:rsidR="00AA19F0" w:rsidRPr="0086259F" w:rsidRDefault="0045010D" w:rsidP="00B95678">
      <w:pPr>
        <w:spacing w:after="0" w:line="240" w:lineRule="auto"/>
        <w:jc w:val="both"/>
        <w:rPr>
          <w:b/>
          <w:szCs w:val="24"/>
        </w:rPr>
      </w:pPr>
      <w:r w:rsidRPr="0086259F">
        <w:rPr>
          <w:szCs w:val="24"/>
        </w:rPr>
        <w:t>10</w:t>
      </w:r>
      <w:r w:rsidR="00AA19F0" w:rsidRPr="0086259F">
        <w:rPr>
          <w:szCs w:val="24"/>
        </w:rPr>
        <w:t xml:space="preserve">.5. Nutraukus Sutartį dėl Sutarties bendrojoje dalyje </w:t>
      </w:r>
      <w:r w:rsidRPr="0086259F">
        <w:rPr>
          <w:szCs w:val="24"/>
        </w:rPr>
        <w:t>8</w:t>
      </w:r>
      <w:r w:rsidR="00AA19F0" w:rsidRPr="0086259F">
        <w:rPr>
          <w:szCs w:val="24"/>
        </w:rPr>
        <w:t xml:space="preserve">.2.4 punkte nurodytos priežasties, </w:t>
      </w:r>
      <w:r w:rsidR="005E6B97" w:rsidRPr="0086259F">
        <w:rPr>
          <w:b/>
          <w:szCs w:val="24"/>
        </w:rPr>
        <w:t>Nuomotojas</w:t>
      </w:r>
      <w:r w:rsidR="005E6B97" w:rsidRPr="0086259F">
        <w:rPr>
          <w:szCs w:val="24"/>
        </w:rPr>
        <w:t xml:space="preserve"> </w:t>
      </w:r>
      <w:r w:rsidR="00AA19F0" w:rsidRPr="0086259F">
        <w:rPr>
          <w:szCs w:val="24"/>
        </w:rPr>
        <w:t>per 7 (septynias) dienas (skaičiuojant nuo Sutarties nutraukimo dienos) turi sumokėti</w:t>
      </w:r>
      <w:r w:rsidR="00AA19F0" w:rsidRPr="0086259F">
        <w:rPr>
          <w:b/>
          <w:bCs/>
          <w:szCs w:val="24"/>
        </w:rPr>
        <w:t xml:space="preserve"> </w:t>
      </w:r>
      <w:r w:rsidR="005E6B97" w:rsidRPr="0086259F">
        <w:rPr>
          <w:b/>
          <w:bCs/>
          <w:szCs w:val="24"/>
        </w:rPr>
        <w:t>Nuomininkui</w:t>
      </w:r>
      <w:r w:rsidR="00AA19F0" w:rsidRPr="0086259F">
        <w:rPr>
          <w:b/>
          <w:szCs w:val="24"/>
        </w:rPr>
        <w:t xml:space="preserve"> </w:t>
      </w:r>
      <w:r w:rsidR="00E17F25" w:rsidRPr="0086259F">
        <w:rPr>
          <w:szCs w:val="24"/>
        </w:rPr>
        <w:t xml:space="preserve">nuomos objekto </w:t>
      </w:r>
      <w:r w:rsidR="00AA19F0" w:rsidRPr="0086259F">
        <w:rPr>
          <w:szCs w:val="24"/>
        </w:rPr>
        <w:t xml:space="preserve">su trūkumais </w:t>
      </w:r>
      <w:r w:rsidR="00E17F25" w:rsidRPr="0086259F">
        <w:rPr>
          <w:szCs w:val="24"/>
        </w:rPr>
        <w:t>nuomos kainos</w:t>
      </w:r>
      <w:r w:rsidR="00AA19F0" w:rsidRPr="0086259F">
        <w:rPr>
          <w:szCs w:val="24"/>
        </w:rPr>
        <w:t xml:space="preserve"> dydžio</w:t>
      </w:r>
      <w:r w:rsidR="00AA19F0" w:rsidRPr="0086259F">
        <w:rPr>
          <w:b/>
          <w:szCs w:val="24"/>
        </w:rPr>
        <w:t xml:space="preserve"> </w:t>
      </w:r>
      <w:r w:rsidR="00AA19F0" w:rsidRPr="0086259F">
        <w:rPr>
          <w:bCs/>
          <w:szCs w:val="24"/>
        </w:rPr>
        <w:t xml:space="preserve">Šalių </w:t>
      </w:r>
      <w:r w:rsidR="00AA19F0" w:rsidRPr="0086259F">
        <w:rPr>
          <w:szCs w:val="24"/>
        </w:rPr>
        <w:t>iš anksto</w:t>
      </w:r>
      <w:r w:rsidR="00E17F25" w:rsidRPr="0086259F">
        <w:rPr>
          <w:szCs w:val="24"/>
        </w:rPr>
        <w:t xml:space="preserve"> sutartus minimalius nuostolius</w:t>
      </w:r>
      <w:r w:rsidR="00AA19F0" w:rsidRPr="0086259F">
        <w:rPr>
          <w:szCs w:val="24"/>
        </w:rPr>
        <w:t xml:space="preserve">. Šalių iš anksto sutartų minimalių nuostolių sumokėjimas neatleidžia </w:t>
      </w:r>
      <w:r w:rsidR="005E6B97" w:rsidRPr="0086259F">
        <w:rPr>
          <w:b/>
          <w:szCs w:val="24"/>
        </w:rPr>
        <w:t>Nuomotojo</w:t>
      </w:r>
      <w:r w:rsidR="005E6B97" w:rsidRPr="0086259F">
        <w:rPr>
          <w:szCs w:val="24"/>
        </w:rPr>
        <w:t xml:space="preserve"> </w:t>
      </w:r>
      <w:r w:rsidR="00AA19F0" w:rsidRPr="0086259F">
        <w:rPr>
          <w:szCs w:val="24"/>
        </w:rPr>
        <w:t xml:space="preserve">nuo pareigos atlyginti visus </w:t>
      </w:r>
      <w:r w:rsidR="005E6B97" w:rsidRPr="0086259F">
        <w:rPr>
          <w:b/>
          <w:bCs/>
          <w:szCs w:val="24"/>
        </w:rPr>
        <w:t>Nuomininko</w:t>
      </w:r>
      <w:r w:rsidR="00AA19F0" w:rsidRPr="0086259F">
        <w:rPr>
          <w:szCs w:val="24"/>
        </w:rPr>
        <w:t xml:space="preserve"> patirtus nuostolius, </w:t>
      </w:r>
      <w:r w:rsidR="005E6B97" w:rsidRPr="0086259F">
        <w:rPr>
          <w:b/>
          <w:szCs w:val="24"/>
        </w:rPr>
        <w:t>Nuomotojui</w:t>
      </w:r>
      <w:r w:rsidR="005E6B97" w:rsidRPr="0086259F">
        <w:rPr>
          <w:szCs w:val="24"/>
        </w:rPr>
        <w:t xml:space="preserve"> </w:t>
      </w:r>
      <w:r w:rsidR="00AA19F0" w:rsidRPr="0086259F">
        <w:rPr>
          <w:szCs w:val="24"/>
        </w:rPr>
        <w:t xml:space="preserve">nevykdant ar netinkamai vykdant sutartį. </w:t>
      </w:r>
    </w:p>
    <w:p w14:paraId="713132BF" w14:textId="77777777" w:rsidR="00AA19F0" w:rsidRPr="0086259F" w:rsidRDefault="0045010D" w:rsidP="00B95678">
      <w:pPr>
        <w:spacing w:after="0" w:line="240" w:lineRule="auto"/>
        <w:jc w:val="both"/>
        <w:rPr>
          <w:szCs w:val="24"/>
        </w:rPr>
      </w:pPr>
      <w:r w:rsidRPr="0086259F">
        <w:rPr>
          <w:szCs w:val="24"/>
        </w:rPr>
        <w:t>10</w:t>
      </w:r>
      <w:r w:rsidR="00AA19F0" w:rsidRPr="0086259F">
        <w:rPr>
          <w:szCs w:val="24"/>
        </w:rPr>
        <w:t xml:space="preserve">.6. Kiti sutartinės atsakomybės taikymo </w:t>
      </w:r>
      <w:r w:rsidR="005E6B97" w:rsidRPr="0086259F">
        <w:rPr>
          <w:b/>
          <w:szCs w:val="24"/>
        </w:rPr>
        <w:t>Nuomotojui</w:t>
      </w:r>
      <w:r w:rsidR="005E6B97" w:rsidRPr="0086259F">
        <w:rPr>
          <w:szCs w:val="24"/>
        </w:rPr>
        <w:t xml:space="preserve"> </w:t>
      </w:r>
      <w:r w:rsidR="00AA19F0" w:rsidRPr="0086259F">
        <w:rPr>
          <w:szCs w:val="24"/>
        </w:rPr>
        <w:t>atvejai nurodyti Sutarties specialiojoje dalyje.</w:t>
      </w:r>
    </w:p>
    <w:p w14:paraId="713132C0" w14:textId="77777777" w:rsidR="00AA19F0" w:rsidRPr="0086259F" w:rsidRDefault="0045010D" w:rsidP="00B95678">
      <w:pPr>
        <w:pStyle w:val="BodyTextIndent2"/>
        <w:ind w:firstLine="0"/>
        <w:rPr>
          <w:szCs w:val="24"/>
        </w:rPr>
      </w:pPr>
      <w:r w:rsidRPr="0086259F">
        <w:rPr>
          <w:szCs w:val="24"/>
        </w:rPr>
        <w:t>10</w:t>
      </w:r>
      <w:r w:rsidR="00AA19F0" w:rsidRPr="0086259F">
        <w:rPr>
          <w:szCs w:val="24"/>
        </w:rPr>
        <w:t xml:space="preserve">.7. Finansavimo vėlavimas iš biudžeto yra sąlyga visiškai atleidžianti </w:t>
      </w:r>
      <w:r w:rsidR="005E6B97" w:rsidRPr="0086259F">
        <w:rPr>
          <w:b/>
          <w:szCs w:val="24"/>
        </w:rPr>
        <w:t>Nuomininką</w:t>
      </w:r>
      <w:r w:rsidR="00AA19F0" w:rsidRPr="0086259F">
        <w:rPr>
          <w:b/>
          <w:szCs w:val="24"/>
        </w:rPr>
        <w:t xml:space="preserve"> </w:t>
      </w:r>
      <w:r w:rsidR="00AA19F0" w:rsidRPr="0086259F">
        <w:rPr>
          <w:szCs w:val="24"/>
        </w:rPr>
        <w:t>nuo civilinės atsakomybės ir palūkanų mokėjimo už pavėluotą atsiskaitymą.</w:t>
      </w:r>
    </w:p>
    <w:p w14:paraId="713132C1" w14:textId="77777777" w:rsidR="00430527" w:rsidRPr="0086259F" w:rsidRDefault="00430527" w:rsidP="00B95678">
      <w:pPr>
        <w:spacing w:after="0" w:line="240" w:lineRule="auto"/>
        <w:jc w:val="both"/>
        <w:rPr>
          <w:szCs w:val="24"/>
        </w:rPr>
      </w:pPr>
    </w:p>
    <w:p w14:paraId="713132C2" w14:textId="77777777" w:rsidR="00AA19F0" w:rsidRPr="0086259F" w:rsidRDefault="004F171C" w:rsidP="00B95678">
      <w:pPr>
        <w:spacing w:after="0" w:line="240" w:lineRule="auto"/>
        <w:jc w:val="both"/>
        <w:rPr>
          <w:b/>
          <w:szCs w:val="24"/>
        </w:rPr>
      </w:pPr>
      <w:r w:rsidRPr="0086259F">
        <w:rPr>
          <w:b/>
          <w:szCs w:val="24"/>
        </w:rPr>
        <w:t>11</w:t>
      </w:r>
      <w:r w:rsidR="00AA19F0" w:rsidRPr="0086259F">
        <w:rPr>
          <w:b/>
          <w:szCs w:val="24"/>
        </w:rPr>
        <w:t>. Sutarties galiojimas</w:t>
      </w:r>
    </w:p>
    <w:p w14:paraId="713132C3" w14:textId="77777777" w:rsidR="00AA19F0" w:rsidRPr="0086259F" w:rsidRDefault="004F171C" w:rsidP="00B95678">
      <w:pPr>
        <w:spacing w:after="0" w:line="240" w:lineRule="auto"/>
        <w:jc w:val="both"/>
        <w:rPr>
          <w:szCs w:val="24"/>
        </w:rPr>
      </w:pPr>
      <w:r w:rsidRPr="0086259F">
        <w:rPr>
          <w:szCs w:val="24"/>
        </w:rPr>
        <w:t>11</w:t>
      </w:r>
      <w:r w:rsidR="00AA19F0" w:rsidRPr="0086259F">
        <w:rPr>
          <w:szCs w:val="24"/>
        </w:rPr>
        <w:t xml:space="preserve">.1. Sutartis įsigalioja abiem Šalims ją pasirašius ir </w:t>
      </w:r>
      <w:r w:rsidR="005E6B97" w:rsidRPr="0086259F">
        <w:rPr>
          <w:b/>
          <w:szCs w:val="24"/>
        </w:rPr>
        <w:t>Nuomotojui</w:t>
      </w:r>
      <w:r w:rsidR="005E6B97" w:rsidRPr="0086259F">
        <w:rPr>
          <w:szCs w:val="24"/>
        </w:rPr>
        <w:t xml:space="preserve"> </w:t>
      </w:r>
      <w:r w:rsidR="00AA19F0" w:rsidRPr="0086259F">
        <w:rPr>
          <w:szCs w:val="24"/>
        </w:rPr>
        <w:t xml:space="preserve">pateikus </w:t>
      </w:r>
      <w:r w:rsidR="005E6B97" w:rsidRPr="0086259F">
        <w:rPr>
          <w:b/>
          <w:szCs w:val="24"/>
        </w:rPr>
        <w:t>Nuomininkui</w:t>
      </w:r>
      <w:r w:rsidR="00AA19F0" w:rsidRPr="0086259F">
        <w:rPr>
          <w:b/>
          <w:szCs w:val="24"/>
        </w:rPr>
        <w:t xml:space="preserve"> </w:t>
      </w:r>
      <w:r w:rsidR="00AA19F0" w:rsidRPr="0086259F">
        <w:rPr>
          <w:szCs w:val="24"/>
        </w:rPr>
        <w:t xml:space="preserve">Sutarties įvykdymo užtikrinimo banko garantiją ar draudimo bendrovės laidavimo raštą </w:t>
      </w:r>
      <w:r w:rsidR="00AA19F0" w:rsidRPr="0086259F">
        <w:rPr>
          <w:i/>
          <w:szCs w:val="24"/>
        </w:rPr>
        <w:t>(sąlyga taikoma, jeigu sutarties vykdymas bus užtikrintas laidavimu arba banko garantija)</w:t>
      </w:r>
      <w:r w:rsidR="00AA19F0" w:rsidRPr="0086259F">
        <w:rPr>
          <w:szCs w:val="24"/>
        </w:rPr>
        <w:t xml:space="preserve">, užtikrinantį Sutarties bendrosios dalies </w:t>
      </w:r>
      <w:r w:rsidRPr="0086259F">
        <w:rPr>
          <w:szCs w:val="24"/>
        </w:rPr>
        <w:t>10</w:t>
      </w:r>
      <w:r w:rsidR="00AA19F0" w:rsidRPr="0086259F">
        <w:rPr>
          <w:szCs w:val="24"/>
        </w:rPr>
        <w:t xml:space="preserve">.4 punkte nurodytos sumos sumokėjimą (Banko garantijoje ar draudimo bendrovės laidavimo rašte garantas/laiduotojas turi įsipareigoti sumokėti Sutarties bendrosios dalies </w:t>
      </w:r>
      <w:r w:rsidRPr="0086259F">
        <w:rPr>
          <w:szCs w:val="24"/>
        </w:rPr>
        <w:t>10</w:t>
      </w:r>
      <w:r w:rsidR="00AA19F0" w:rsidRPr="0086259F">
        <w:rPr>
          <w:szCs w:val="24"/>
        </w:rPr>
        <w:t xml:space="preserve">.4 punkte nurodytą sumą </w:t>
      </w:r>
      <w:r w:rsidR="005E6B97" w:rsidRPr="0086259F">
        <w:rPr>
          <w:b/>
          <w:szCs w:val="24"/>
        </w:rPr>
        <w:t>Nuomininkui</w:t>
      </w:r>
      <w:r w:rsidR="00AA19F0" w:rsidRPr="0086259F">
        <w:rPr>
          <w:b/>
          <w:szCs w:val="24"/>
        </w:rPr>
        <w:t xml:space="preserve"> </w:t>
      </w:r>
      <w:r w:rsidR="00AA19F0" w:rsidRPr="0086259F">
        <w:rPr>
          <w:szCs w:val="24"/>
        </w:rPr>
        <w:t xml:space="preserve">nutraukus Sutartį dėl bent vienos iš </w:t>
      </w:r>
      <w:r w:rsidRPr="0086259F">
        <w:rPr>
          <w:szCs w:val="24"/>
        </w:rPr>
        <w:t>8</w:t>
      </w:r>
      <w:r w:rsidR="00AA19F0" w:rsidRPr="0086259F">
        <w:rPr>
          <w:szCs w:val="24"/>
        </w:rPr>
        <w:t xml:space="preserve">.2.1 - </w:t>
      </w:r>
      <w:r w:rsidRPr="0086259F">
        <w:rPr>
          <w:szCs w:val="24"/>
        </w:rPr>
        <w:t>8</w:t>
      </w:r>
      <w:r w:rsidR="00AA19F0" w:rsidRPr="0086259F">
        <w:rPr>
          <w:szCs w:val="24"/>
        </w:rPr>
        <w:t>.2.</w:t>
      </w:r>
      <w:r w:rsidR="005E6B97" w:rsidRPr="0086259F">
        <w:rPr>
          <w:szCs w:val="24"/>
        </w:rPr>
        <w:t>6</w:t>
      </w:r>
      <w:r w:rsidR="00AA19F0" w:rsidRPr="0086259F">
        <w:rPr>
          <w:szCs w:val="24"/>
        </w:rPr>
        <w:t xml:space="preserve"> punktuose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w:t>
      </w:r>
      <w:r w:rsidRPr="0086259F">
        <w:rPr>
          <w:szCs w:val="24"/>
        </w:rPr>
        <w:t>10</w:t>
      </w:r>
      <w:r w:rsidR="00AA19F0" w:rsidRPr="0086259F">
        <w:rPr>
          <w:szCs w:val="24"/>
        </w:rPr>
        <w:t>.4 punkte) (</w:t>
      </w:r>
      <w:r w:rsidR="00AA19F0" w:rsidRPr="0086259F">
        <w:rPr>
          <w:i/>
          <w:szCs w:val="24"/>
        </w:rPr>
        <w:t>jeigu sutarties vykdymas bus užtikrintas laidavimu arba banko garantija</w:t>
      </w:r>
      <w:r w:rsidR="00AA19F0" w:rsidRPr="0086259F">
        <w:rPr>
          <w:szCs w:val="24"/>
        </w:rPr>
        <w:t>).</w:t>
      </w:r>
    </w:p>
    <w:p w14:paraId="713132C4" w14:textId="77777777" w:rsidR="00AA19F0" w:rsidRPr="0086259F" w:rsidRDefault="004F171C" w:rsidP="00B95678">
      <w:pPr>
        <w:spacing w:after="0" w:line="240" w:lineRule="auto"/>
        <w:jc w:val="both"/>
        <w:rPr>
          <w:szCs w:val="24"/>
        </w:rPr>
      </w:pPr>
      <w:r w:rsidRPr="0086259F">
        <w:rPr>
          <w:szCs w:val="24"/>
        </w:rPr>
        <w:t>11</w:t>
      </w:r>
      <w:r w:rsidR="00AA19F0" w:rsidRPr="0086259F">
        <w:rPr>
          <w:szCs w:val="24"/>
        </w:rPr>
        <w:t xml:space="preserve">.2. Garantas/laiduotojas turi neatšaukiamai ir besąlygiškai įsipareigoti ne vėliau kaip per 14 (keturiolika) dienų nuo raštiško pranešimo, patvirtinančio Sutarties nutraukimą dėl Sutartyje numatytų pagrindų esant </w:t>
      </w:r>
      <w:r w:rsidR="005E6B97" w:rsidRPr="0086259F">
        <w:rPr>
          <w:b/>
          <w:szCs w:val="24"/>
        </w:rPr>
        <w:t>Nuomotojo</w:t>
      </w:r>
      <w:r w:rsidR="005E6B97" w:rsidRPr="0086259F">
        <w:rPr>
          <w:szCs w:val="24"/>
        </w:rPr>
        <w:t xml:space="preserve"> </w:t>
      </w:r>
      <w:r w:rsidR="00AA19F0" w:rsidRPr="0086259F">
        <w:rPr>
          <w:szCs w:val="24"/>
        </w:rPr>
        <w:t xml:space="preserve">kaltei, įvykdyti prievolę ir sumokėti įsipareigotą sumą, pinigus pervedant į </w:t>
      </w:r>
      <w:r w:rsidR="005E6B97" w:rsidRPr="0086259F">
        <w:rPr>
          <w:b/>
          <w:szCs w:val="24"/>
        </w:rPr>
        <w:t>Nuomininko</w:t>
      </w:r>
      <w:r w:rsidR="00AA19F0" w:rsidRPr="0086259F">
        <w:rPr>
          <w:szCs w:val="24"/>
        </w:rPr>
        <w:t xml:space="preserve"> sąskaitą (</w:t>
      </w:r>
      <w:r w:rsidR="00AA19F0" w:rsidRPr="0086259F">
        <w:rPr>
          <w:i/>
          <w:szCs w:val="24"/>
        </w:rPr>
        <w:t>jeigu sutarties vykdymas bus užtikrintas laidavimu arba banko garantija</w:t>
      </w:r>
      <w:r w:rsidR="00AA19F0" w:rsidRPr="0086259F">
        <w:rPr>
          <w:szCs w:val="24"/>
        </w:rPr>
        <w:t>).</w:t>
      </w:r>
    </w:p>
    <w:p w14:paraId="713132C5" w14:textId="77777777" w:rsidR="00AA19F0" w:rsidRPr="0086259F" w:rsidRDefault="004F171C" w:rsidP="00B95678">
      <w:pPr>
        <w:spacing w:after="0" w:line="240" w:lineRule="auto"/>
        <w:jc w:val="both"/>
        <w:rPr>
          <w:b/>
          <w:szCs w:val="24"/>
        </w:rPr>
      </w:pPr>
      <w:r w:rsidRPr="0086259F">
        <w:rPr>
          <w:szCs w:val="24"/>
        </w:rPr>
        <w:t>11</w:t>
      </w:r>
      <w:r w:rsidR="00AA19F0" w:rsidRPr="0086259F">
        <w:rPr>
          <w:szCs w:val="24"/>
        </w:rPr>
        <w:t>.3.</w:t>
      </w:r>
      <w:r w:rsidR="00AA19F0" w:rsidRPr="0086259F">
        <w:rPr>
          <w:b/>
          <w:szCs w:val="24"/>
        </w:rPr>
        <w:t xml:space="preserve"> </w:t>
      </w:r>
      <w:r w:rsidR="005E6B97" w:rsidRPr="0086259F">
        <w:rPr>
          <w:b/>
          <w:szCs w:val="24"/>
        </w:rPr>
        <w:t>Nuomotojas</w:t>
      </w:r>
      <w:r w:rsidR="005E6B97" w:rsidRPr="0086259F">
        <w:rPr>
          <w:szCs w:val="24"/>
        </w:rPr>
        <w:t xml:space="preserve"> </w:t>
      </w:r>
      <w:r w:rsidR="00AA19F0" w:rsidRPr="0086259F">
        <w:rPr>
          <w:szCs w:val="24"/>
        </w:rPr>
        <w:t>ne vėliau kaip</w:t>
      </w:r>
      <w:r w:rsidR="00AA19F0" w:rsidRPr="0086259F">
        <w:rPr>
          <w:b/>
          <w:szCs w:val="24"/>
        </w:rPr>
        <w:t xml:space="preserve"> </w:t>
      </w:r>
      <w:r w:rsidR="00AA19F0" w:rsidRPr="0086259F">
        <w:rPr>
          <w:szCs w:val="24"/>
        </w:rPr>
        <w:t xml:space="preserve">per 5 (penkias) darbo dienas po Sutarties pasirašymo pateikia </w:t>
      </w:r>
      <w:r w:rsidR="005E6B97" w:rsidRPr="0086259F">
        <w:rPr>
          <w:b/>
          <w:szCs w:val="24"/>
        </w:rPr>
        <w:t>Nuomininkui</w:t>
      </w:r>
      <w:r w:rsidR="00AA19F0" w:rsidRPr="0086259F">
        <w:rPr>
          <w:b/>
          <w:szCs w:val="24"/>
        </w:rPr>
        <w:t xml:space="preserve"> </w:t>
      </w:r>
      <w:r w:rsidR="00AA19F0" w:rsidRPr="0086259F">
        <w:rPr>
          <w:szCs w:val="24"/>
        </w:rPr>
        <w:t xml:space="preserve">Sutarties bendrosios dalies </w:t>
      </w:r>
      <w:r w:rsidRPr="0086259F">
        <w:rPr>
          <w:szCs w:val="24"/>
        </w:rPr>
        <w:t>11</w:t>
      </w:r>
      <w:r w:rsidR="00AA19F0" w:rsidRPr="0086259F">
        <w:rPr>
          <w:szCs w:val="24"/>
        </w:rPr>
        <w:t xml:space="preserve">.1 punkte nurodytą Sutarties įvykdymo užtikrinimo banko garantiją arba draudimo bendrovės laidavimo raštą, kuris galiotų dviem mėnesiais ilgiau nei Sutarties specialiojoje dalyje nurodytas </w:t>
      </w:r>
      <w:r w:rsidR="00E17F25" w:rsidRPr="0086259F">
        <w:rPr>
          <w:szCs w:val="24"/>
        </w:rPr>
        <w:t xml:space="preserve">nuomos objekto </w:t>
      </w:r>
      <w:r w:rsidR="00AA19F0" w:rsidRPr="0086259F">
        <w:rPr>
          <w:szCs w:val="24"/>
        </w:rPr>
        <w:t xml:space="preserve">tiekimo terminas ar Sutarties galiojimo terminas. Sutarties įvykdymo užtikrinimo banko garantijoje arba draudimo bendrovės laidavimo rašte nurodytos sumos sumokėjimas neturi būti siejamas su visišku </w:t>
      </w:r>
      <w:r w:rsidR="005E6B97" w:rsidRPr="0086259F">
        <w:rPr>
          <w:b/>
          <w:szCs w:val="24"/>
        </w:rPr>
        <w:t>Nuomininko</w:t>
      </w:r>
      <w:r w:rsidR="00AA19F0" w:rsidRPr="0086259F">
        <w:rPr>
          <w:szCs w:val="24"/>
        </w:rPr>
        <w:t xml:space="preserve"> patirtų nuostolių atlyginimu ir neatleidžia </w:t>
      </w:r>
      <w:r w:rsidR="005E6B97" w:rsidRPr="0086259F">
        <w:rPr>
          <w:b/>
          <w:szCs w:val="24"/>
        </w:rPr>
        <w:t>Nuomotojo</w:t>
      </w:r>
      <w:r w:rsidR="005E6B97" w:rsidRPr="0086259F">
        <w:rPr>
          <w:szCs w:val="24"/>
        </w:rPr>
        <w:t xml:space="preserve"> </w:t>
      </w:r>
      <w:r w:rsidR="00AA19F0" w:rsidRPr="0086259F">
        <w:rPr>
          <w:szCs w:val="24"/>
        </w:rPr>
        <w:t>nuo pareigos juos atlyginti pilnai (</w:t>
      </w:r>
      <w:r w:rsidR="00AA19F0" w:rsidRPr="0086259F">
        <w:rPr>
          <w:i/>
          <w:szCs w:val="24"/>
        </w:rPr>
        <w:t>jeigu sutarties vykdymas bus užtikrintas laidavimu arba banko garantija</w:t>
      </w:r>
      <w:r w:rsidR="00AA19F0" w:rsidRPr="0086259F">
        <w:rPr>
          <w:szCs w:val="24"/>
        </w:rPr>
        <w:t xml:space="preserve">). </w:t>
      </w:r>
    </w:p>
    <w:p w14:paraId="713132C6" w14:textId="77777777" w:rsidR="00AA19F0" w:rsidRPr="0086259F" w:rsidRDefault="004F171C" w:rsidP="00B95678">
      <w:pPr>
        <w:spacing w:after="0" w:line="240" w:lineRule="auto"/>
        <w:jc w:val="both"/>
        <w:rPr>
          <w:szCs w:val="24"/>
        </w:rPr>
      </w:pPr>
      <w:r w:rsidRPr="0086259F">
        <w:rPr>
          <w:szCs w:val="24"/>
        </w:rPr>
        <w:t>11</w:t>
      </w:r>
      <w:r w:rsidR="00AA19F0" w:rsidRPr="0086259F">
        <w:rPr>
          <w:szCs w:val="24"/>
        </w:rPr>
        <w:t xml:space="preserve">.4. Jei sutarties vykdymo metu sutarties įvykdymo užtikrinimą išdavęs juridinis asmuo (bankas ar draudimo bendrovė) negali vykdyti savo įsipareigojimų (sustabdoma veikla, paskelbiamas moratoriumas ir pan.), </w:t>
      </w:r>
      <w:r w:rsidR="005E6B97" w:rsidRPr="0086259F">
        <w:rPr>
          <w:b/>
          <w:szCs w:val="24"/>
        </w:rPr>
        <w:t>Nuomotojas</w:t>
      </w:r>
      <w:r w:rsidR="005E6B97" w:rsidRPr="0086259F">
        <w:rPr>
          <w:szCs w:val="24"/>
        </w:rPr>
        <w:t xml:space="preserve"> </w:t>
      </w:r>
      <w:r w:rsidR="00AA19F0" w:rsidRPr="0086259F">
        <w:rPr>
          <w:szCs w:val="24"/>
        </w:rPr>
        <w:t xml:space="preserve">per 10 (dešimt) dienų pateikia naują Sutarties vykdymo užtikrinimą, tokiomis pačiomis sąlygomis kaip ir ankstesnysis. Jei </w:t>
      </w:r>
      <w:r w:rsidR="005E6B97" w:rsidRPr="0086259F">
        <w:rPr>
          <w:b/>
          <w:szCs w:val="24"/>
        </w:rPr>
        <w:t>Nuomotojas</w:t>
      </w:r>
      <w:r w:rsidR="005E6B97" w:rsidRPr="0086259F">
        <w:rPr>
          <w:szCs w:val="24"/>
        </w:rPr>
        <w:t xml:space="preserve"> </w:t>
      </w:r>
      <w:r w:rsidR="00AA19F0" w:rsidRPr="0086259F">
        <w:rPr>
          <w:szCs w:val="24"/>
        </w:rPr>
        <w:t xml:space="preserve">nepateikia naujo Sutarties įvykdymo užtikrinimo, </w:t>
      </w:r>
      <w:r w:rsidR="005E6B97" w:rsidRPr="0086259F">
        <w:rPr>
          <w:b/>
          <w:szCs w:val="24"/>
        </w:rPr>
        <w:t>Nuomininkas</w:t>
      </w:r>
      <w:r w:rsidR="00AA19F0" w:rsidRPr="0086259F">
        <w:rPr>
          <w:szCs w:val="24"/>
        </w:rPr>
        <w:t xml:space="preserve"> turi teisę nutraukti Sutartį, Sutarties bendrosios dalies </w:t>
      </w:r>
      <w:r w:rsidRPr="0086259F">
        <w:rPr>
          <w:szCs w:val="24"/>
        </w:rPr>
        <w:t>8</w:t>
      </w:r>
      <w:r w:rsidR="00AA19F0" w:rsidRPr="0086259F">
        <w:rPr>
          <w:szCs w:val="24"/>
        </w:rPr>
        <w:t>.2.5 punkte nustatyta tvarka.</w:t>
      </w:r>
    </w:p>
    <w:p w14:paraId="713132C7" w14:textId="77777777" w:rsidR="00AA19F0" w:rsidRPr="0086259F" w:rsidRDefault="004F171C" w:rsidP="00B95678">
      <w:pPr>
        <w:spacing w:after="0" w:line="240" w:lineRule="auto"/>
        <w:jc w:val="both"/>
        <w:rPr>
          <w:szCs w:val="24"/>
        </w:rPr>
      </w:pPr>
      <w:r w:rsidRPr="0086259F">
        <w:rPr>
          <w:szCs w:val="24"/>
        </w:rPr>
        <w:t>11</w:t>
      </w:r>
      <w:r w:rsidR="00AA19F0" w:rsidRPr="0086259F">
        <w:rPr>
          <w:szCs w:val="24"/>
        </w:rPr>
        <w:t xml:space="preserve">.5. Sutarties įvykdymo užtikrinimas grąžinamas per 10 (dešimt) dienų nuo šio užtikrinimo galiojimo termino pabaigos </w:t>
      </w:r>
      <w:r w:rsidR="00C215AD" w:rsidRPr="0086259F">
        <w:rPr>
          <w:b/>
          <w:szCs w:val="24"/>
        </w:rPr>
        <w:t>Nuomotojui</w:t>
      </w:r>
      <w:r w:rsidR="00C215AD" w:rsidRPr="0086259F">
        <w:rPr>
          <w:szCs w:val="24"/>
        </w:rPr>
        <w:t xml:space="preserve"> </w:t>
      </w:r>
      <w:r w:rsidR="00AA19F0" w:rsidRPr="0086259F">
        <w:rPr>
          <w:szCs w:val="24"/>
        </w:rPr>
        <w:t>pateikus raštišką prašymą (</w:t>
      </w:r>
      <w:r w:rsidR="00AA19F0" w:rsidRPr="0086259F">
        <w:rPr>
          <w:i/>
          <w:szCs w:val="24"/>
        </w:rPr>
        <w:t>jeigu sutarties vykdymas bus užtikrintas laidavimu arba banko garantija</w:t>
      </w:r>
      <w:r w:rsidR="00AA19F0" w:rsidRPr="0086259F">
        <w:rPr>
          <w:szCs w:val="24"/>
        </w:rPr>
        <w:t>).</w:t>
      </w:r>
    </w:p>
    <w:p w14:paraId="713132C8" w14:textId="77777777" w:rsidR="00AA19F0" w:rsidRPr="0086259F" w:rsidRDefault="004F171C" w:rsidP="00B95678">
      <w:pPr>
        <w:spacing w:after="0" w:line="240" w:lineRule="auto"/>
        <w:jc w:val="both"/>
        <w:rPr>
          <w:szCs w:val="24"/>
        </w:rPr>
      </w:pPr>
      <w:r w:rsidRPr="0086259F">
        <w:rPr>
          <w:szCs w:val="24"/>
        </w:rPr>
        <w:t>11</w:t>
      </w:r>
      <w:r w:rsidR="00AA19F0" w:rsidRPr="0086259F">
        <w:rPr>
          <w:szCs w:val="24"/>
        </w:rPr>
        <w:t>.6. Sutarties sąlygos pirkimo sutarties galiojimo laikotarpiu negali būti keičiamos, išskyrus tokias Sutarties sąlygas, kurias pakeitus nebūtų pažeisti Viešųjų pirkimų įstatymo 3 straipsnyje/Viešųjų pirkimų, atliekamų gynybos ir saugumo srityje įstatymo 6 straipsnyje nustatyti principai ir tikslai bei tokiems Sutarties sąlygų pakeitimams yra gautas Viešųjų pirkimų tarnybos sutikimas. Sutarties sąlygų keitimu nebus laikomas Sutarties sąlygų koregavimas joje numatytomis aplinkybėmis, jei šios aplinkybės nustatytos aiškiai ir nedviprasmiškai bei buvo pateiktos pirkimo dokumentuose.</w:t>
      </w:r>
    </w:p>
    <w:p w14:paraId="713132C9" w14:textId="77777777" w:rsidR="00AA19F0" w:rsidRPr="0086259F" w:rsidRDefault="004F171C" w:rsidP="00B95678">
      <w:pPr>
        <w:pStyle w:val="BodyText"/>
        <w:tabs>
          <w:tab w:val="left" w:pos="-360"/>
          <w:tab w:val="left" w:pos="0"/>
          <w:tab w:val="left" w:pos="1701"/>
        </w:tabs>
        <w:spacing w:after="0" w:line="240" w:lineRule="auto"/>
        <w:jc w:val="both"/>
        <w:rPr>
          <w:szCs w:val="24"/>
        </w:rPr>
      </w:pPr>
      <w:r w:rsidRPr="0086259F">
        <w:rPr>
          <w:szCs w:val="24"/>
        </w:rPr>
        <w:t>11</w:t>
      </w:r>
      <w:r w:rsidR="00AA19F0" w:rsidRPr="0086259F">
        <w:rPr>
          <w:szCs w:val="24"/>
        </w:rPr>
        <w:t>.7.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713132CA" w14:textId="77777777" w:rsidR="00AA19F0" w:rsidRPr="0086259F" w:rsidRDefault="004F171C" w:rsidP="00B95678">
      <w:pPr>
        <w:spacing w:after="0" w:line="240" w:lineRule="auto"/>
        <w:jc w:val="both"/>
        <w:rPr>
          <w:szCs w:val="24"/>
        </w:rPr>
      </w:pPr>
      <w:r w:rsidRPr="0086259F">
        <w:rPr>
          <w:szCs w:val="24"/>
        </w:rPr>
        <w:t>11</w:t>
      </w:r>
      <w:r w:rsidR="00AA19F0" w:rsidRPr="0086259F">
        <w:rPr>
          <w:szCs w:val="24"/>
        </w:rPr>
        <w:t>.8. Sutartis gali būti pratęsta Sutarties Specialiojoje dalyje nustatytomis sąlygomis.</w:t>
      </w:r>
    </w:p>
    <w:p w14:paraId="713132CB" w14:textId="77777777" w:rsidR="00AA19F0" w:rsidRPr="0086259F" w:rsidRDefault="004F171C" w:rsidP="00B95678">
      <w:pPr>
        <w:spacing w:after="0" w:line="240" w:lineRule="auto"/>
        <w:jc w:val="both"/>
        <w:rPr>
          <w:szCs w:val="24"/>
        </w:rPr>
      </w:pPr>
      <w:r w:rsidRPr="0086259F">
        <w:rPr>
          <w:szCs w:val="24"/>
        </w:rPr>
        <w:t>11</w:t>
      </w:r>
      <w:r w:rsidR="00AA19F0" w:rsidRPr="0086259F">
        <w:rPr>
          <w:szCs w:val="24"/>
        </w:rPr>
        <w:t>.9. Sutarties specialiojoje dalyje numatyta Sutarties galiojimo termino pabaiga nereiškia Šalių prievolių pagal Sutartį pabaigos ir neatleidžia Šalių nuo civilinės atsakomybės už Sutarties pažeidimą.</w:t>
      </w:r>
    </w:p>
    <w:p w14:paraId="713132CC" w14:textId="77777777" w:rsidR="00AA19F0" w:rsidRPr="0086259F" w:rsidRDefault="00AA19F0" w:rsidP="00B95678">
      <w:pPr>
        <w:spacing w:after="0" w:line="240" w:lineRule="auto"/>
        <w:jc w:val="both"/>
        <w:rPr>
          <w:b/>
          <w:szCs w:val="24"/>
        </w:rPr>
      </w:pPr>
    </w:p>
    <w:p w14:paraId="713132CD" w14:textId="77777777" w:rsidR="00AA19F0" w:rsidRPr="0086259F" w:rsidRDefault="004F171C" w:rsidP="00B95678">
      <w:pPr>
        <w:pStyle w:val="BodyText"/>
        <w:spacing w:after="0" w:line="240" w:lineRule="auto"/>
        <w:ind w:right="125"/>
        <w:jc w:val="both"/>
        <w:rPr>
          <w:b/>
          <w:bCs/>
          <w:szCs w:val="24"/>
        </w:rPr>
      </w:pPr>
      <w:r w:rsidRPr="0086259F">
        <w:rPr>
          <w:b/>
          <w:bCs/>
          <w:szCs w:val="24"/>
        </w:rPr>
        <w:t>12</w:t>
      </w:r>
      <w:r w:rsidR="00AA19F0" w:rsidRPr="0086259F">
        <w:rPr>
          <w:b/>
          <w:bCs/>
          <w:szCs w:val="24"/>
        </w:rPr>
        <w:t>. Susirašinėjimas</w:t>
      </w:r>
    </w:p>
    <w:p w14:paraId="713132CE" w14:textId="77777777" w:rsidR="00AA19F0" w:rsidRPr="0086259F" w:rsidRDefault="004F171C" w:rsidP="00B95678">
      <w:pPr>
        <w:pStyle w:val="BodyText"/>
        <w:spacing w:after="0" w:line="240" w:lineRule="auto"/>
        <w:ind w:right="125"/>
        <w:jc w:val="both"/>
        <w:rPr>
          <w:szCs w:val="24"/>
        </w:rPr>
      </w:pPr>
      <w:r w:rsidRPr="0086259F">
        <w:rPr>
          <w:szCs w:val="24"/>
        </w:rPr>
        <w:t>12</w:t>
      </w:r>
      <w:r w:rsidR="00AA19F0" w:rsidRPr="0086259F">
        <w:rPr>
          <w:szCs w:val="24"/>
        </w:rPr>
        <w:t xml:space="preserve">.1. </w:t>
      </w:r>
      <w:r w:rsidR="00C215AD" w:rsidRPr="0086259F">
        <w:rPr>
          <w:b/>
          <w:szCs w:val="24"/>
        </w:rPr>
        <w:t>Nuomininko</w:t>
      </w:r>
      <w:r w:rsidR="00AA19F0" w:rsidRPr="0086259F">
        <w:rPr>
          <w:szCs w:val="24"/>
        </w:rPr>
        <w:t xml:space="preserve"> ir </w:t>
      </w:r>
      <w:r w:rsidR="00C215AD" w:rsidRPr="0086259F">
        <w:rPr>
          <w:b/>
          <w:szCs w:val="24"/>
        </w:rPr>
        <w:t>Nuomotojo</w:t>
      </w:r>
      <w:r w:rsidR="00C215AD" w:rsidRPr="0086259F">
        <w:rPr>
          <w:szCs w:val="24"/>
        </w:rPr>
        <w:t xml:space="preserve"> </w:t>
      </w:r>
      <w:r w:rsidR="00AA19F0" w:rsidRPr="0086259F">
        <w:rPr>
          <w:szCs w:val="24"/>
        </w:rPr>
        <w:t>vienas kitam siunčiami pranešimai lietuvių/anglų (</w:t>
      </w:r>
      <w:r w:rsidR="00AA19F0" w:rsidRPr="0086259F">
        <w:rPr>
          <w:i/>
          <w:szCs w:val="24"/>
        </w:rPr>
        <w:t>taikoma, jeigu sutartis sudaroma anglų kalba</w:t>
      </w:r>
      <w:r w:rsidR="00AA19F0" w:rsidRPr="0086259F">
        <w:rPr>
          <w:szCs w:val="24"/>
        </w:rPr>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13132CF" w14:textId="77777777" w:rsidR="00AA19F0" w:rsidRPr="0086259F" w:rsidRDefault="004F171C" w:rsidP="00B95678">
      <w:pPr>
        <w:spacing w:after="0" w:line="240" w:lineRule="auto"/>
        <w:jc w:val="both"/>
        <w:rPr>
          <w:szCs w:val="24"/>
        </w:rPr>
      </w:pPr>
      <w:r w:rsidRPr="0086259F">
        <w:rPr>
          <w:szCs w:val="24"/>
        </w:rPr>
        <w:t>12</w:t>
      </w:r>
      <w:r w:rsidR="00AA19F0" w:rsidRPr="0086259F">
        <w:rPr>
          <w:szCs w:val="24"/>
        </w:rPr>
        <w:t>.2.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13132D0" w14:textId="77777777" w:rsidR="00AA19F0" w:rsidRPr="0086259F" w:rsidRDefault="00AA19F0" w:rsidP="00B95678">
      <w:pPr>
        <w:spacing w:after="0" w:line="240" w:lineRule="auto"/>
        <w:jc w:val="both"/>
        <w:rPr>
          <w:b/>
          <w:szCs w:val="24"/>
        </w:rPr>
      </w:pPr>
    </w:p>
    <w:p w14:paraId="713132D1" w14:textId="77777777" w:rsidR="00AA19F0" w:rsidRPr="0086259F" w:rsidRDefault="004F171C" w:rsidP="00B95678">
      <w:pPr>
        <w:spacing w:after="0" w:line="240" w:lineRule="auto"/>
        <w:jc w:val="both"/>
        <w:rPr>
          <w:b/>
          <w:bCs/>
          <w:szCs w:val="24"/>
        </w:rPr>
      </w:pPr>
      <w:r w:rsidRPr="0086259F">
        <w:rPr>
          <w:b/>
          <w:szCs w:val="24"/>
        </w:rPr>
        <w:t>13</w:t>
      </w:r>
      <w:r w:rsidR="00AA19F0" w:rsidRPr="0086259F">
        <w:rPr>
          <w:b/>
          <w:szCs w:val="24"/>
        </w:rPr>
        <w:t xml:space="preserve">. </w:t>
      </w:r>
      <w:r w:rsidR="00AA19F0" w:rsidRPr="0086259F">
        <w:rPr>
          <w:b/>
          <w:bCs/>
          <w:szCs w:val="24"/>
        </w:rPr>
        <w:t>Konfidencialumas</w:t>
      </w:r>
    </w:p>
    <w:p w14:paraId="713132D2" w14:textId="77777777" w:rsidR="00AA19F0" w:rsidRPr="0086259F" w:rsidRDefault="004F171C" w:rsidP="00B95678">
      <w:pPr>
        <w:spacing w:after="0" w:line="240" w:lineRule="auto"/>
        <w:jc w:val="both"/>
        <w:rPr>
          <w:szCs w:val="24"/>
        </w:rPr>
      </w:pPr>
      <w:r w:rsidRPr="0086259F">
        <w:rPr>
          <w:szCs w:val="24"/>
        </w:rPr>
        <w:t>13</w:t>
      </w:r>
      <w:r w:rsidR="00AA19F0" w:rsidRPr="0086259F">
        <w:rPr>
          <w:szCs w:val="24"/>
        </w:rPr>
        <w:t xml:space="preserve">.1. Šalys privalo užtikrinti, kad informacija, kurią jos perduoda viena kitai, bus naudojama tik vykdant Sutartį ir nebus naudojama tokiu būdu, kuris pakenktų informaciją perdavusiai Šaliai. </w:t>
      </w:r>
    </w:p>
    <w:p w14:paraId="713132D3" w14:textId="77777777" w:rsidR="00AA19F0" w:rsidRPr="0086259F" w:rsidRDefault="004F171C" w:rsidP="00B95678">
      <w:pPr>
        <w:spacing w:after="0" w:line="240" w:lineRule="auto"/>
        <w:jc w:val="both"/>
        <w:rPr>
          <w:szCs w:val="24"/>
        </w:rPr>
      </w:pPr>
      <w:r w:rsidRPr="0086259F">
        <w:rPr>
          <w:szCs w:val="24"/>
        </w:rPr>
        <w:t>13</w:t>
      </w:r>
      <w:r w:rsidR="00AA19F0" w:rsidRPr="0086259F">
        <w:rPr>
          <w:szCs w:val="24"/>
        </w:rPr>
        <w:t>.2. Šalys įsipareigoja užtikrinti visos joms žinomos ir (ar) patikėtos informacijos slaptumą Sutarties galiojimo metu ir pasibaigus Sutarties galiojimo laikotarpiui ar ją nutraukus.</w:t>
      </w:r>
    </w:p>
    <w:p w14:paraId="713132D4" w14:textId="77777777" w:rsidR="00AA19F0" w:rsidRPr="0086259F" w:rsidRDefault="004F171C" w:rsidP="00B95678">
      <w:pPr>
        <w:spacing w:after="0" w:line="240" w:lineRule="auto"/>
        <w:jc w:val="both"/>
        <w:rPr>
          <w:szCs w:val="24"/>
        </w:rPr>
      </w:pPr>
      <w:r w:rsidRPr="0086259F">
        <w:rPr>
          <w:bCs/>
          <w:szCs w:val="24"/>
        </w:rPr>
        <w:t>13</w:t>
      </w:r>
      <w:r w:rsidR="00AA19F0" w:rsidRPr="0086259F">
        <w:rPr>
          <w:bCs/>
          <w:szCs w:val="24"/>
        </w:rPr>
        <w:t>.3.</w:t>
      </w:r>
      <w:r w:rsidR="00AA19F0" w:rsidRPr="0086259F">
        <w:rPr>
          <w:b/>
          <w:bCs/>
          <w:szCs w:val="24"/>
        </w:rPr>
        <w:t xml:space="preserve"> </w:t>
      </w:r>
      <w:r w:rsidR="00C215AD" w:rsidRPr="0086259F">
        <w:rPr>
          <w:b/>
          <w:szCs w:val="24"/>
        </w:rPr>
        <w:t>Nuomotojas</w:t>
      </w:r>
      <w:r w:rsidR="00C215AD" w:rsidRPr="0086259F">
        <w:rPr>
          <w:szCs w:val="24"/>
        </w:rPr>
        <w:t xml:space="preserve"> </w:t>
      </w:r>
      <w:r w:rsidR="00AA19F0" w:rsidRPr="0086259F">
        <w:rPr>
          <w:szCs w:val="24"/>
        </w:rPr>
        <w:t xml:space="preserve">įsipareigoja be </w:t>
      </w:r>
      <w:r w:rsidR="00C215AD" w:rsidRPr="0086259F">
        <w:rPr>
          <w:b/>
          <w:bCs/>
          <w:szCs w:val="24"/>
        </w:rPr>
        <w:t>Nuomininko</w:t>
      </w:r>
      <w:r w:rsidR="00AA19F0" w:rsidRPr="0086259F">
        <w:rPr>
          <w:szCs w:val="24"/>
        </w:rPr>
        <w:t xml:space="preserve"> išankstinio rašytinio sutikimo nenaudoti </w:t>
      </w:r>
      <w:r w:rsidR="00C215AD" w:rsidRPr="0086259F">
        <w:rPr>
          <w:b/>
          <w:szCs w:val="24"/>
        </w:rPr>
        <w:t>Nuomininko</w:t>
      </w:r>
      <w:r w:rsidR="00AA19F0" w:rsidRPr="0086259F">
        <w:rPr>
          <w:szCs w:val="24"/>
        </w:rPr>
        <w:t xml:space="preserve"> jam pateiktos informacijos nei savo, nei bet kokių trečiųjų asmenų naudai, neatskleisti tokios informacijos kitiems asmenims, išskyrus Lietuvos Respublikos teisės aktų numatytus atvejus. </w:t>
      </w:r>
    </w:p>
    <w:p w14:paraId="713132D5" w14:textId="77777777" w:rsidR="00AA19F0" w:rsidRPr="0086259F" w:rsidRDefault="00AA19F0" w:rsidP="00B95678">
      <w:pPr>
        <w:spacing w:after="0" w:line="240" w:lineRule="auto"/>
        <w:jc w:val="both"/>
        <w:rPr>
          <w:b/>
          <w:szCs w:val="24"/>
        </w:rPr>
      </w:pPr>
    </w:p>
    <w:p w14:paraId="713132D6" w14:textId="77777777" w:rsidR="00CD4F2A" w:rsidRPr="0086259F" w:rsidRDefault="00CD4F2A" w:rsidP="00B95678">
      <w:pPr>
        <w:spacing w:after="0" w:line="240" w:lineRule="auto"/>
        <w:jc w:val="both"/>
        <w:rPr>
          <w:b/>
          <w:szCs w:val="24"/>
        </w:rPr>
      </w:pPr>
    </w:p>
    <w:p w14:paraId="713132D7" w14:textId="77777777" w:rsidR="00AB5724" w:rsidRPr="0086259F" w:rsidRDefault="00AB5724" w:rsidP="00B95678">
      <w:pPr>
        <w:spacing w:after="0" w:line="240" w:lineRule="auto"/>
        <w:jc w:val="both"/>
        <w:rPr>
          <w:b/>
          <w:szCs w:val="24"/>
        </w:rPr>
      </w:pPr>
    </w:p>
    <w:p w14:paraId="713132D8" w14:textId="77777777" w:rsidR="00AB5724" w:rsidRPr="0086259F" w:rsidRDefault="00AB5724" w:rsidP="00B95678">
      <w:pPr>
        <w:spacing w:after="0" w:line="240" w:lineRule="auto"/>
        <w:jc w:val="both"/>
        <w:rPr>
          <w:b/>
          <w:szCs w:val="24"/>
        </w:rPr>
      </w:pPr>
    </w:p>
    <w:p w14:paraId="713132D9" w14:textId="77777777" w:rsidR="00AA19F0" w:rsidRPr="0086259F" w:rsidRDefault="004F171C" w:rsidP="00B95678">
      <w:pPr>
        <w:spacing w:after="0" w:line="240" w:lineRule="auto"/>
        <w:jc w:val="both"/>
        <w:rPr>
          <w:b/>
          <w:szCs w:val="24"/>
        </w:rPr>
      </w:pPr>
      <w:r w:rsidRPr="0086259F">
        <w:rPr>
          <w:b/>
          <w:szCs w:val="24"/>
        </w:rPr>
        <w:t>14</w:t>
      </w:r>
      <w:r w:rsidR="00AA19F0" w:rsidRPr="0086259F">
        <w:rPr>
          <w:b/>
          <w:szCs w:val="24"/>
        </w:rPr>
        <w:t>. Baigiamosios nuostatos</w:t>
      </w:r>
    </w:p>
    <w:p w14:paraId="713132DA" w14:textId="77777777" w:rsidR="00AA19F0" w:rsidRPr="0086259F" w:rsidRDefault="004F171C" w:rsidP="00B95678">
      <w:pPr>
        <w:spacing w:after="0" w:line="240" w:lineRule="auto"/>
        <w:jc w:val="both"/>
        <w:rPr>
          <w:szCs w:val="24"/>
        </w:rPr>
      </w:pPr>
      <w:r w:rsidRPr="0086259F">
        <w:rPr>
          <w:szCs w:val="24"/>
        </w:rPr>
        <w:t>14</w:t>
      </w:r>
      <w:r w:rsidR="00AA19F0" w:rsidRPr="0086259F">
        <w:rPr>
          <w:szCs w:val="24"/>
        </w:rPr>
        <w:t>.1. Sutartis sudaryta lietuvių/anglų, lietuvių ir anglų kalba dviem/keturiais egzemplioriais (po vieną/du kiekvienai Šaliai) (</w:t>
      </w:r>
      <w:r w:rsidR="00AA19F0" w:rsidRPr="0086259F">
        <w:rPr>
          <w:i/>
          <w:szCs w:val="24"/>
        </w:rPr>
        <w:t>taikoma priklausomai nuo to</w:t>
      </w:r>
      <w:r w:rsidR="00AA19F0" w:rsidRPr="0086259F">
        <w:rPr>
          <w:szCs w:val="24"/>
        </w:rPr>
        <w:t xml:space="preserve"> </w:t>
      </w:r>
      <w:r w:rsidR="00AA19F0" w:rsidRPr="0086259F">
        <w:rPr>
          <w:i/>
          <w:szCs w:val="24"/>
        </w:rPr>
        <w:t>kokiomis kalbomis bus sudaroma sutartis</w:t>
      </w:r>
      <w:r w:rsidR="00AA19F0" w:rsidRPr="0086259F">
        <w:rPr>
          <w:szCs w:val="24"/>
        </w:rPr>
        <w:t xml:space="preserve">). Abu tekstai autentiški ir turi vienodą teisinę galią. Atsiradus neatitikimams tarp tekstų lietuvių ir anglų kalbomis, pirmenybė teikiama tekstui anglų kalba (taikoma, jeigu sutartis sudaroma su užsienio </w:t>
      </w:r>
      <w:r w:rsidR="00C215AD" w:rsidRPr="0086259F">
        <w:rPr>
          <w:szCs w:val="24"/>
        </w:rPr>
        <w:t>nuomotoju</w:t>
      </w:r>
      <w:r w:rsidR="00AA19F0" w:rsidRPr="0086259F">
        <w:rPr>
          <w:szCs w:val="24"/>
        </w:rPr>
        <w:t xml:space="preserve"> </w:t>
      </w:r>
      <w:r w:rsidR="00AA19F0" w:rsidRPr="0086259F">
        <w:rPr>
          <w:i/>
          <w:szCs w:val="24"/>
        </w:rPr>
        <w:t xml:space="preserve">lietuvių ir anglų kalba </w:t>
      </w:r>
      <w:r w:rsidR="00AA19F0" w:rsidRPr="0086259F">
        <w:rPr>
          <w:szCs w:val="24"/>
        </w:rPr>
        <w:t>).</w:t>
      </w:r>
    </w:p>
    <w:p w14:paraId="713132DB" w14:textId="77777777" w:rsidR="00AA19F0" w:rsidRPr="0086259F" w:rsidRDefault="004F171C" w:rsidP="00B95678">
      <w:pPr>
        <w:spacing w:after="0" w:line="240" w:lineRule="auto"/>
        <w:jc w:val="both"/>
        <w:rPr>
          <w:szCs w:val="24"/>
        </w:rPr>
      </w:pPr>
      <w:r w:rsidRPr="0086259F">
        <w:rPr>
          <w:szCs w:val="24"/>
        </w:rPr>
        <w:t>14</w:t>
      </w:r>
      <w:r w:rsidR="00AA19F0" w:rsidRPr="0086259F">
        <w:rPr>
          <w:szCs w:val="24"/>
        </w:rPr>
        <w:t xml:space="preserve">.2. Šią sutartį sudaro Sutarties bendroji ir specialioji dalys bei sutarties priedas (-ai). Visi šios Sutarties priedai yra neatskiriama Sutarties dalis. </w:t>
      </w:r>
    </w:p>
    <w:p w14:paraId="713132DC" w14:textId="77777777" w:rsidR="00AA19F0" w:rsidRPr="0086259F" w:rsidRDefault="004F171C" w:rsidP="00B95678">
      <w:pPr>
        <w:spacing w:after="0" w:line="240" w:lineRule="auto"/>
        <w:jc w:val="both"/>
        <w:rPr>
          <w:szCs w:val="24"/>
        </w:rPr>
      </w:pPr>
      <w:r w:rsidRPr="0086259F">
        <w:rPr>
          <w:szCs w:val="24"/>
        </w:rPr>
        <w:t>14</w:t>
      </w:r>
      <w:r w:rsidR="00AA19F0" w:rsidRPr="0086259F">
        <w:rPr>
          <w:szCs w:val="24"/>
        </w:rPr>
        <w:t>.3. Nė viena iš Šalių neturi teisės perduoti trečiajam asmeniui teisių ir įsipareigojimų pagal šią Sutartį be išankstinio raštiško kitos Šalies sutikimo.</w:t>
      </w:r>
    </w:p>
    <w:p w14:paraId="713132DD" w14:textId="77777777" w:rsidR="00AA19F0" w:rsidRPr="0086259F" w:rsidRDefault="004F171C" w:rsidP="00B95678">
      <w:pPr>
        <w:spacing w:after="0" w:line="240" w:lineRule="auto"/>
        <w:jc w:val="both"/>
        <w:rPr>
          <w:szCs w:val="24"/>
        </w:rPr>
      </w:pPr>
      <w:r w:rsidRPr="0086259F">
        <w:rPr>
          <w:szCs w:val="24"/>
        </w:rPr>
        <w:t>14</w:t>
      </w:r>
      <w:r w:rsidR="00AA19F0" w:rsidRPr="0086259F">
        <w:rPr>
          <w:szCs w:val="24"/>
        </w:rPr>
        <w:t xml:space="preserve">.4. Pažeidęs šios sutarties dalies </w:t>
      </w:r>
      <w:r w:rsidRPr="0086259F">
        <w:rPr>
          <w:szCs w:val="24"/>
        </w:rPr>
        <w:t>14</w:t>
      </w:r>
      <w:r w:rsidR="00AA19F0" w:rsidRPr="0086259F">
        <w:rPr>
          <w:szCs w:val="24"/>
        </w:rPr>
        <w:t xml:space="preserve">.3 punkte nurodytą įpareigojimą </w:t>
      </w:r>
      <w:r w:rsidR="00C215AD" w:rsidRPr="0086259F">
        <w:rPr>
          <w:b/>
          <w:szCs w:val="24"/>
        </w:rPr>
        <w:t>Nuomotojas</w:t>
      </w:r>
      <w:r w:rsidR="00C215AD" w:rsidRPr="0086259F">
        <w:rPr>
          <w:szCs w:val="24"/>
        </w:rPr>
        <w:t xml:space="preserve"> </w:t>
      </w:r>
      <w:r w:rsidR="00AA19F0" w:rsidRPr="0086259F">
        <w:rPr>
          <w:szCs w:val="24"/>
        </w:rPr>
        <w:t xml:space="preserve">moka </w:t>
      </w:r>
      <w:r w:rsidR="00C215AD" w:rsidRPr="0086259F">
        <w:rPr>
          <w:b/>
          <w:szCs w:val="24"/>
        </w:rPr>
        <w:t>Nuomininkui</w:t>
      </w:r>
      <w:r w:rsidR="00AA19F0" w:rsidRPr="0086259F">
        <w:rPr>
          <w:b/>
          <w:szCs w:val="24"/>
        </w:rPr>
        <w:t xml:space="preserve"> </w:t>
      </w:r>
      <w:r w:rsidR="00AA19F0" w:rsidRPr="0086259F">
        <w:rPr>
          <w:szCs w:val="24"/>
        </w:rPr>
        <w:t>5 proc. sutarties/pasiūlymo</w:t>
      </w:r>
      <w:r w:rsidR="00AA19F0" w:rsidRPr="0086259F">
        <w:rPr>
          <w:b/>
          <w:szCs w:val="24"/>
        </w:rPr>
        <w:t xml:space="preserve"> </w:t>
      </w:r>
      <w:r w:rsidR="00AA19F0" w:rsidRPr="0086259F">
        <w:rPr>
          <w:szCs w:val="24"/>
        </w:rPr>
        <w:t>kainos dydžio šalių iš anksto sutartų minimalių nuostolių sumą, jeigu sutarties Specialiojoje dalyje nenustatyta kitaip.</w:t>
      </w:r>
    </w:p>
    <w:p w14:paraId="713132DE" w14:textId="77777777" w:rsidR="00AA19F0" w:rsidRPr="0086259F" w:rsidRDefault="004F171C" w:rsidP="00B95678">
      <w:pPr>
        <w:spacing w:after="0" w:line="240" w:lineRule="auto"/>
        <w:jc w:val="both"/>
        <w:rPr>
          <w:szCs w:val="24"/>
        </w:rPr>
      </w:pPr>
      <w:r w:rsidRPr="0086259F">
        <w:rPr>
          <w:szCs w:val="24"/>
        </w:rPr>
        <w:t>14</w:t>
      </w:r>
      <w:r w:rsidR="00AA19F0" w:rsidRPr="0086259F">
        <w:rPr>
          <w:szCs w:val="24"/>
        </w:rPr>
        <w:t xml:space="preserve">.5. </w:t>
      </w:r>
      <w:r w:rsidR="00C215AD" w:rsidRPr="0086259F">
        <w:rPr>
          <w:b/>
          <w:szCs w:val="24"/>
        </w:rPr>
        <w:t>Nuomotojas</w:t>
      </w:r>
      <w:r w:rsidR="00C215AD" w:rsidRPr="0086259F">
        <w:rPr>
          <w:szCs w:val="24"/>
        </w:rPr>
        <w:t xml:space="preserve"> </w:t>
      </w:r>
      <w:r w:rsidR="00AA19F0" w:rsidRPr="0086259F">
        <w:rPr>
          <w:szCs w:val="24"/>
        </w:rPr>
        <w:t xml:space="preserve">garantuoja, kad turi visas Sutarties įvykdymui reikalingas licencijas. </w:t>
      </w:r>
      <w:r w:rsidR="00C215AD" w:rsidRPr="0086259F">
        <w:rPr>
          <w:b/>
          <w:szCs w:val="24"/>
        </w:rPr>
        <w:t>Nuomotojas</w:t>
      </w:r>
      <w:r w:rsidR="00C215AD" w:rsidRPr="0086259F">
        <w:rPr>
          <w:szCs w:val="24"/>
        </w:rPr>
        <w:t xml:space="preserve"> </w:t>
      </w:r>
      <w:r w:rsidR="00AA19F0" w:rsidRPr="0086259F">
        <w:rPr>
          <w:szCs w:val="24"/>
        </w:rPr>
        <w:t xml:space="preserve">įsipareigoja atlyginti </w:t>
      </w:r>
      <w:r w:rsidR="00C215AD" w:rsidRPr="0086259F">
        <w:rPr>
          <w:b/>
          <w:szCs w:val="24"/>
        </w:rPr>
        <w:t>Nuomininkui</w:t>
      </w:r>
      <w:r w:rsidR="00AA19F0" w:rsidRPr="0086259F">
        <w:rPr>
          <w:b/>
          <w:szCs w:val="24"/>
        </w:rPr>
        <w:t xml:space="preserve"> </w:t>
      </w:r>
      <w:r w:rsidR="00AA19F0" w:rsidRPr="0086259F">
        <w:rPr>
          <w:szCs w:val="24"/>
        </w:rPr>
        <w:t xml:space="preserve">nuostolius, jeigu </w:t>
      </w:r>
      <w:r w:rsidR="00C215AD" w:rsidRPr="0086259F">
        <w:rPr>
          <w:b/>
          <w:szCs w:val="24"/>
        </w:rPr>
        <w:t>Nuomininkui</w:t>
      </w:r>
      <w:r w:rsidR="00AA19F0" w:rsidRPr="0086259F">
        <w:rPr>
          <w:szCs w:val="24"/>
        </w:rPr>
        <w:t xml:space="preserve"> būtų pateikta pretenzijų ar iškelta bylų dėl patentų ar licencijų pažeidimų, kylančių iš Sutarties ar padarytų ją vykdant. </w:t>
      </w:r>
    </w:p>
    <w:p w14:paraId="713132DF" w14:textId="77777777" w:rsidR="00AA19F0" w:rsidRPr="0086259F" w:rsidRDefault="004F171C" w:rsidP="00B95678">
      <w:pPr>
        <w:pStyle w:val="BodyText"/>
        <w:tabs>
          <w:tab w:val="left" w:pos="-360"/>
          <w:tab w:val="left" w:pos="0"/>
          <w:tab w:val="left" w:pos="1701"/>
        </w:tabs>
        <w:spacing w:after="0" w:line="240" w:lineRule="auto"/>
        <w:jc w:val="both"/>
        <w:rPr>
          <w:szCs w:val="24"/>
        </w:rPr>
      </w:pPr>
      <w:r w:rsidRPr="0086259F">
        <w:rPr>
          <w:szCs w:val="24"/>
        </w:rPr>
        <w:t>14</w:t>
      </w:r>
      <w:r w:rsidR="00AA19F0" w:rsidRPr="0086259F">
        <w:rPr>
          <w:szCs w:val="24"/>
        </w:rPr>
        <w:t>.6.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13132E0" w14:textId="77777777" w:rsidR="00AA19F0" w:rsidRPr="0086259F" w:rsidRDefault="004F171C" w:rsidP="00B95678">
      <w:pPr>
        <w:spacing w:after="0" w:line="240" w:lineRule="auto"/>
        <w:jc w:val="both"/>
        <w:rPr>
          <w:szCs w:val="24"/>
        </w:rPr>
      </w:pPr>
      <w:r w:rsidRPr="0086259F">
        <w:rPr>
          <w:szCs w:val="24"/>
        </w:rPr>
        <w:t>14</w:t>
      </w:r>
      <w:r w:rsidR="00AA19F0" w:rsidRPr="0086259F">
        <w:rPr>
          <w:szCs w:val="24"/>
        </w:rPr>
        <w:t>.7.</w:t>
      </w:r>
      <w:r w:rsidR="00AA19F0" w:rsidRPr="0086259F">
        <w:rPr>
          <w:b/>
          <w:szCs w:val="24"/>
        </w:rPr>
        <w:t xml:space="preserve"> </w:t>
      </w:r>
      <w:r w:rsidR="00C215AD" w:rsidRPr="0086259F">
        <w:rPr>
          <w:b/>
          <w:szCs w:val="24"/>
        </w:rPr>
        <w:t>Nuomotojo</w:t>
      </w:r>
      <w:r w:rsidR="00C215AD" w:rsidRPr="0086259F">
        <w:rPr>
          <w:szCs w:val="24"/>
        </w:rPr>
        <w:t xml:space="preserve"> </w:t>
      </w:r>
      <w:r w:rsidR="00AA19F0" w:rsidRPr="0086259F">
        <w:rPr>
          <w:szCs w:val="24"/>
        </w:rPr>
        <w:t>paskirtas asmuo/asmenys, kurie atstovauja</w:t>
      </w:r>
      <w:r w:rsidR="00AA19F0" w:rsidRPr="0086259F">
        <w:rPr>
          <w:b/>
          <w:szCs w:val="24"/>
        </w:rPr>
        <w:t xml:space="preserve"> </w:t>
      </w:r>
      <w:r w:rsidR="00C215AD" w:rsidRPr="0086259F">
        <w:rPr>
          <w:b/>
          <w:szCs w:val="24"/>
        </w:rPr>
        <w:t>Nuomotojui</w:t>
      </w:r>
      <w:r w:rsidR="00AA19F0" w:rsidRPr="0086259F">
        <w:rPr>
          <w:szCs w:val="24"/>
        </w:rPr>
        <w:t>,</w:t>
      </w:r>
      <w:r w:rsidR="00AA19F0" w:rsidRPr="0086259F">
        <w:rPr>
          <w:b/>
          <w:szCs w:val="24"/>
        </w:rPr>
        <w:t xml:space="preserve"> </w:t>
      </w:r>
      <w:r w:rsidR="00AA19F0" w:rsidRPr="0086259F">
        <w:rPr>
          <w:szCs w:val="24"/>
        </w:rPr>
        <w:t>priiminėja ir tvirtina</w:t>
      </w:r>
      <w:r w:rsidR="00AA19F0" w:rsidRPr="0086259F">
        <w:rPr>
          <w:b/>
          <w:szCs w:val="24"/>
        </w:rPr>
        <w:t xml:space="preserve"> </w:t>
      </w:r>
      <w:r w:rsidR="00C215AD" w:rsidRPr="0086259F">
        <w:rPr>
          <w:b/>
          <w:szCs w:val="24"/>
        </w:rPr>
        <w:t>Nuomininko</w:t>
      </w:r>
      <w:r w:rsidR="00AA19F0" w:rsidRPr="0086259F">
        <w:rPr>
          <w:b/>
          <w:szCs w:val="24"/>
        </w:rPr>
        <w:t xml:space="preserve"> </w:t>
      </w:r>
      <w:r w:rsidR="00AA19F0" w:rsidRPr="0086259F">
        <w:rPr>
          <w:szCs w:val="24"/>
        </w:rPr>
        <w:t xml:space="preserve">teikiamus </w:t>
      </w:r>
      <w:r w:rsidR="00E17F25" w:rsidRPr="0086259F">
        <w:rPr>
          <w:szCs w:val="24"/>
        </w:rPr>
        <w:t xml:space="preserve">nuomos objekto </w:t>
      </w:r>
      <w:r w:rsidR="00AA19F0" w:rsidRPr="0086259F">
        <w:rPr>
          <w:szCs w:val="24"/>
        </w:rPr>
        <w:t xml:space="preserve">užsakymus, dalyvauja susitikimuose su </w:t>
      </w:r>
      <w:r w:rsidR="00C215AD" w:rsidRPr="0086259F">
        <w:rPr>
          <w:b/>
          <w:szCs w:val="24"/>
        </w:rPr>
        <w:t>Nuomininku</w:t>
      </w:r>
      <w:r w:rsidR="00AA19F0" w:rsidRPr="0086259F">
        <w:rPr>
          <w:b/>
          <w:szCs w:val="24"/>
        </w:rPr>
        <w:t xml:space="preserve"> </w:t>
      </w:r>
      <w:r w:rsidR="00AA19F0" w:rsidRPr="0086259F">
        <w:rPr>
          <w:szCs w:val="24"/>
        </w:rPr>
        <w:t xml:space="preserve">ir atlieka kitus veiksmus, būtinus tinkamam šios Sutarties vykdymui yra nurodyti Sutarties specialiojoje dalyje. </w:t>
      </w:r>
    </w:p>
    <w:p w14:paraId="713132E1" w14:textId="77777777" w:rsidR="005A0993" w:rsidRPr="0086259F" w:rsidRDefault="004F171C" w:rsidP="00707A42">
      <w:pPr>
        <w:spacing w:after="0" w:line="240" w:lineRule="auto"/>
        <w:jc w:val="both"/>
        <w:rPr>
          <w:szCs w:val="24"/>
        </w:rPr>
      </w:pPr>
      <w:r w:rsidRPr="0086259F">
        <w:rPr>
          <w:szCs w:val="24"/>
        </w:rPr>
        <w:t>14</w:t>
      </w:r>
      <w:r w:rsidR="00AA19F0" w:rsidRPr="0086259F">
        <w:rPr>
          <w:szCs w:val="24"/>
        </w:rPr>
        <w:t xml:space="preserve">.8. </w:t>
      </w:r>
      <w:r w:rsidR="00C215AD" w:rsidRPr="0086259F">
        <w:rPr>
          <w:b/>
          <w:szCs w:val="24"/>
        </w:rPr>
        <w:t>Nuomininko</w:t>
      </w:r>
      <w:r w:rsidR="00AA19F0" w:rsidRPr="0086259F">
        <w:rPr>
          <w:b/>
          <w:szCs w:val="24"/>
        </w:rPr>
        <w:t xml:space="preserve"> </w:t>
      </w:r>
      <w:r w:rsidR="00AA19F0" w:rsidRPr="0086259F">
        <w:rPr>
          <w:szCs w:val="24"/>
        </w:rPr>
        <w:t>paskirti asmuo/asmenys, kurie atstovauja</w:t>
      </w:r>
      <w:r w:rsidR="00AA19F0" w:rsidRPr="0086259F">
        <w:rPr>
          <w:b/>
          <w:szCs w:val="24"/>
        </w:rPr>
        <w:t xml:space="preserve"> </w:t>
      </w:r>
      <w:r w:rsidR="00C215AD" w:rsidRPr="0086259F">
        <w:rPr>
          <w:b/>
          <w:szCs w:val="24"/>
        </w:rPr>
        <w:t>Nuomininkui</w:t>
      </w:r>
      <w:r w:rsidR="00AA19F0" w:rsidRPr="0086259F">
        <w:rPr>
          <w:b/>
          <w:szCs w:val="24"/>
        </w:rPr>
        <w:t xml:space="preserve">, </w:t>
      </w:r>
      <w:r w:rsidR="00AA19F0" w:rsidRPr="0086259F">
        <w:rPr>
          <w:szCs w:val="24"/>
        </w:rPr>
        <w:t>teikia</w:t>
      </w:r>
      <w:r w:rsidR="00AA19F0" w:rsidRPr="0086259F">
        <w:rPr>
          <w:b/>
          <w:szCs w:val="24"/>
        </w:rPr>
        <w:t xml:space="preserve"> </w:t>
      </w:r>
      <w:r w:rsidR="00C215AD" w:rsidRPr="0086259F">
        <w:rPr>
          <w:b/>
          <w:szCs w:val="24"/>
        </w:rPr>
        <w:t xml:space="preserve">Nuomotojui </w:t>
      </w:r>
      <w:r w:rsidR="00E17F25" w:rsidRPr="0086259F">
        <w:rPr>
          <w:szCs w:val="24"/>
        </w:rPr>
        <w:t xml:space="preserve">nuomos objekto </w:t>
      </w:r>
      <w:r w:rsidR="00C215AD" w:rsidRPr="0086259F">
        <w:rPr>
          <w:szCs w:val="24"/>
        </w:rPr>
        <w:t>užsakymus</w:t>
      </w:r>
      <w:r w:rsidR="00AA19F0" w:rsidRPr="0086259F">
        <w:rPr>
          <w:szCs w:val="24"/>
        </w:rPr>
        <w:t>, dalyvauja susitikimuose su</w:t>
      </w:r>
      <w:r w:rsidR="00AA19F0" w:rsidRPr="0086259F">
        <w:rPr>
          <w:b/>
          <w:szCs w:val="24"/>
        </w:rPr>
        <w:t xml:space="preserve"> </w:t>
      </w:r>
      <w:r w:rsidR="00D27984" w:rsidRPr="0086259F">
        <w:rPr>
          <w:b/>
          <w:szCs w:val="24"/>
        </w:rPr>
        <w:t>Nuomotoju</w:t>
      </w:r>
      <w:r w:rsidR="00AA19F0" w:rsidRPr="0086259F">
        <w:rPr>
          <w:b/>
          <w:szCs w:val="24"/>
        </w:rPr>
        <w:t xml:space="preserve"> </w:t>
      </w:r>
      <w:r w:rsidR="00AA19F0" w:rsidRPr="0086259F">
        <w:rPr>
          <w:szCs w:val="24"/>
        </w:rPr>
        <w:t>ir atlieka kitus veiksmus, būtinus tinkamam šios Sutarties vykdymui, yra nurodyti Sutarties specialiojoje dalyje.</w:t>
      </w:r>
    </w:p>
    <w:p w14:paraId="713132E2" w14:textId="77777777" w:rsidR="00BA2566" w:rsidRPr="0086259F" w:rsidRDefault="00BA2566" w:rsidP="00BA2566">
      <w:pPr>
        <w:tabs>
          <w:tab w:val="left" w:pos="1080"/>
          <w:tab w:val="left" w:pos="6210"/>
        </w:tabs>
        <w:spacing w:after="0" w:line="240" w:lineRule="auto"/>
        <w:ind w:firstLine="567"/>
        <w:rPr>
          <w:b/>
          <w:szCs w:val="24"/>
        </w:rPr>
      </w:pPr>
    </w:p>
    <w:p w14:paraId="14095E4B" w14:textId="77777777" w:rsidR="00EF2D0C" w:rsidRPr="0086259F" w:rsidRDefault="00EF2D0C" w:rsidP="00EF2D0C">
      <w:pPr>
        <w:tabs>
          <w:tab w:val="left" w:pos="1080"/>
          <w:tab w:val="left" w:pos="6210"/>
        </w:tabs>
        <w:spacing w:after="0" w:line="240" w:lineRule="auto"/>
        <w:rPr>
          <w:b/>
          <w:szCs w:val="24"/>
        </w:rPr>
      </w:pPr>
      <w:r w:rsidRPr="0086259F">
        <w:rPr>
          <w:b/>
          <w:szCs w:val="24"/>
        </w:rPr>
        <w:t>Nuomininkas:</w:t>
      </w:r>
      <w:r>
        <w:rPr>
          <w:b/>
          <w:szCs w:val="24"/>
        </w:rPr>
        <w:tab/>
      </w:r>
      <w:r w:rsidRPr="0086259F">
        <w:rPr>
          <w:b/>
          <w:szCs w:val="24"/>
        </w:rPr>
        <w:t>Nuomotojas:</w:t>
      </w:r>
      <w:r w:rsidRPr="0086259F">
        <w:rPr>
          <w:b/>
          <w:szCs w:val="24"/>
        </w:rPr>
        <w:tab/>
      </w:r>
    </w:p>
    <w:p w14:paraId="46732123" w14:textId="76512E30" w:rsidR="00EF2D0C" w:rsidRPr="0086259F" w:rsidRDefault="00EF2D0C" w:rsidP="00EF2D0C">
      <w:r>
        <w:t>Bataliono vadas</w:t>
      </w:r>
      <w:r w:rsidRPr="0086259F">
        <w:tab/>
        <w:t xml:space="preserve">                                                        </w:t>
      </w:r>
      <w:r>
        <w:tab/>
        <w:t xml:space="preserve">       </w:t>
      </w:r>
      <w:r w:rsidRPr="0086259F">
        <w:t>Direktorius</w:t>
      </w:r>
    </w:p>
    <w:p w14:paraId="49CB16E7" w14:textId="77777777" w:rsidR="00EF2D0C" w:rsidRDefault="00EF2D0C" w:rsidP="00EF2D0C">
      <w:pPr>
        <w:spacing w:after="0" w:line="240" w:lineRule="auto"/>
        <w:rPr>
          <w:b/>
          <w:szCs w:val="24"/>
        </w:rPr>
      </w:pPr>
    </w:p>
    <w:p w14:paraId="0F3A77EF" w14:textId="74EF57EC" w:rsidR="00EF2D0C" w:rsidRPr="00EF2D0C" w:rsidRDefault="00EF2D0C" w:rsidP="00EF2D0C">
      <w:pPr>
        <w:tabs>
          <w:tab w:val="left" w:pos="720"/>
          <w:tab w:val="left" w:pos="1440"/>
          <w:tab w:val="left" w:pos="6075"/>
        </w:tabs>
        <w:spacing w:after="0" w:line="240" w:lineRule="auto"/>
        <w:rPr>
          <w:bCs/>
          <w:szCs w:val="24"/>
        </w:rPr>
      </w:pPr>
      <w:r w:rsidRPr="00EF2D0C">
        <w:rPr>
          <w:bCs/>
          <w:szCs w:val="24"/>
        </w:rPr>
        <w:t xml:space="preserve"> A.V. </w:t>
      </w:r>
      <w:r w:rsidRPr="00EF2D0C">
        <w:rPr>
          <w:bCs/>
          <w:szCs w:val="24"/>
        </w:rPr>
        <w:tab/>
      </w:r>
      <w:r w:rsidRPr="00EF2D0C">
        <w:rPr>
          <w:bCs/>
          <w:szCs w:val="24"/>
        </w:rPr>
        <w:tab/>
        <w:t xml:space="preserve">  </w:t>
      </w:r>
      <w:r>
        <w:rPr>
          <w:bCs/>
          <w:szCs w:val="24"/>
        </w:rPr>
        <w:tab/>
      </w:r>
      <w:r w:rsidRPr="00EF2D0C">
        <w:rPr>
          <w:bCs/>
          <w:szCs w:val="24"/>
        </w:rPr>
        <w:t>A.V.</w:t>
      </w:r>
    </w:p>
    <w:p w14:paraId="713132EB" w14:textId="0AB67093" w:rsidR="005A0993" w:rsidRPr="0086259F" w:rsidRDefault="00D66D0F" w:rsidP="00D92F1E">
      <w:pPr>
        <w:spacing w:after="0" w:line="240" w:lineRule="auto"/>
        <w:jc w:val="center"/>
        <w:rPr>
          <w:szCs w:val="24"/>
        </w:rPr>
      </w:pPr>
      <w:r w:rsidRPr="0086259F">
        <w:rPr>
          <w:rFonts w:eastAsia="Arial"/>
          <w:b/>
          <w:color w:val="FF0000"/>
          <w:szCs w:val="24"/>
          <w:lang w:eastAsia="ar-SA"/>
        </w:rPr>
        <w:tab/>
      </w:r>
      <w:r w:rsidR="00BA2566" w:rsidRPr="0086259F">
        <w:rPr>
          <w:color w:val="FF0000"/>
          <w:szCs w:val="24"/>
        </w:rPr>
        <w:br w:type="page"/>
      </w:r>
    </w:p>
    <w:p w14:paraId="713132ED" w14:textId="4D86A01A" w:rsidR="00A26623" w:rsidRPr="0086259F" w:rsidRDefault="00EF2D0C" w:rsidP="00EF2D0C">
      <w:pPr>
        <w:spacing w:after="0" w:line="240" w:lineRule="auto"/>
        <w:jc w:val="right"/>
        <w:rPr>
          <w:b/>
          <w:szCs w:val="24"/>
        </w:rPr>
      </w:pPr>
      <w:r>
        <w:rPr>
          <w:b/>
          <w:szCs w:val="24"/>
        </w:rPr>
        <w:t>Priedas Nr. 1</w:t>
      </w:r>
    </w:p>
    <w:p w14:paraId="713132EE" w14:textId="65322CE8" w:rsidR="00A26623" w:rsidRPr="0086259F" w:rsidRDefault="00A26623" w:rsidP="005C0A59">
      <w:pPr>
        <w:tabs>
          <w:tab w:val="left" w:pos="1080"/>
        </w:tabs>
        <w:spacing w:after="0" w:line="240" w:lineRule="auto"/>
        <w:jc w:val="right"/>
        <w:rPr>
          <w:szCs w:val="24"/>
        </w:rPr>
      </w:pPr>
      <w:r w:rsidRPr="0086259F">
        <w:rPr>
          <w:szCs w:val="24"/>
        </w:rPr>
        <w:t>prie pirkimo–pardavimo sutarties</w:t>
      </w:r>
    </w:p>
    <w:p w14:paraId="713132EF" w14:textId="68976D3A" w:rsidR="00A26623" w:rsidRPr="0086259F" w:rsidRDefault="005C0A59" w:rsidP="00EF2D0C">
      <w:pPr>
        <w:pStyle w:val="Header"/>
        <w:tabs>
          <w:tab w:val="left" w:pos="851"/>
        </w:tabs>
        <w:spacing w:after="0"/>
        <w:ind w:firstLine="567"/>
        <w:jc w:val="right"/>
        <w:rPr>
          <w:szCs w:val="24"/>
        </w:rPr>
      </w:pPr>
      <w:r w:rsidRPr="0086259F">
        <w:rPr>
          <w:szCs w:val="24"/>
        </w:rPr>
        <w:t>Nr.</w:t>
      </w:r>
      <w:r>
        <w:rPr>
          <w:szCs w:val="24"/>
        </w:rPr>
        <w:t xml:space="preserve">             </w:t>
      </w:r>
      <w:r w:rsidR="00A26623" w:rsidRPr="0086259F">
        <w:rPr>
          <w:szCs w:val="24"/>
        </w:rPr>
        <w:t>202</w:t>
      </w:r>
      <w:r w:rsidR="00D66D0F" w:rsidRPr="0086259F">
        <w:rPr>
          <w:szCs w:val="24"/>
        </w:rPr>
        <w:t>6</w:t>
      </w:r>
      <w:r w:rsidR="00A26623" w:rsidRPr="0086259F">
        <w:rPr>
          <w:szCs w:val="24"/>
        </w:rPr>
        <w:t xml:space="preserve"> m.</w:t>
      </w:r>
      <w:r w:rsidR="00EF2D0C">
        <w:rPr>
          <w:szCs w:val="24"/>
        </w:rPr>
        <w:t xml:space="preserve"> balandžio     </w:t>
      </w:r>
      <w:r w:rsidR="00A26623" w:rsidRPr="0086259F">
        <w:rPr>
          <w:szCs w:val="24"/>
        </w:rPr>
        <w:t xml:space="preserve"> d.</w:t>
      </w:r>
    </w:p>
    <w:p w14:paraId="713132F0" w14:textId="77777777" w:rsidR="005A0993" w:rsidRPr="0086259F" w:rsidRDefault="005A0993" w:rsidP="00EF07C5">
      <w:pPr>
        <w:pStyle w:val="Header"/>
        <w:tabs>
          <w:tab w:val="left" w:pos="851"/>
        </w:tabs>
        <w:spacing w:after="0"/>
        <w:ind w:firstLine="567"/>
        <w:jc w:val="center"/>
        <w:rPr>
          <w:b/>
          <w:szCs w:val="24"/>
        </w:rPr>
      </w:pPr>
    </w:p>
    <w:p w14:paraId="6B4252F6" w14:textId="77777777" w:rsidR="005C0A59" w:rsidRPr="005C0A59" w:rsidRDefault="005C0A59" w:rsidP="005C0A59">
      <w:pPr>
        <w:spacing w:after="0" w:line="240" w:lineRule="auto"/>
        <w:jc w:val="center"/>
        <w:rPr>
          <w:rFonts w:eastAsia="Batang"/>
          <w:b/>
          <w:caps/>
          <w:szCs w:val="24"/>
          <w:highlight w:val="yellow"/>
        </w:rPr>
      </w:pPr>
      <w:r w:rsidRPr="005C0A59">
        <w:rPr>
          <w:rFonts w:eastAsia="Batang"/>
          <w:b/>
          <w:szCs w:val="24"/>
        </w:rPr>
        <w:t>AUTOBUSŲ NUOMOS TECHNINĖS SPECIFIKACIJOS</w:t>
      </w:r>
    </w:p>
    <w:p w14:paraId="6A759C8E" w14:textId="77777777" w:rsidR="005C0A59" w:rsidRPr="005C0A59" w:rsidRDefault="005C0A59" w:rsidP="005C0A59">
      <w:pPr>
        <w:spacing w:after="0" w:line="240" w:lineRule="auto"/>
        <w:jc w:val="center"/>
        <w:rPr>
          <w:rFonts w:eastAsia="Batang"/>
          <w:b/>
          <w:szCs w:val="24"/>
        </w:rPr>
      </w:pPr>
    </w:p>
    <w:p w14:paraId="3D03D0B9" w14:textId="77777777" w:rsidR="005C0A59" w:rsidRPr="005C0A59" w:rsidRDefault="005C0A59" w:rsidP="005C0A59">
      <w:pPr>
        <w:spacing w:after="0" w:line="240" w:lineRule="auto"/>
        <w:jc w:val="center"/>
        <w:rPr>
          <w:rFonts w:eastAsia="Batang"/>
          <w:b/>
          <w:szCs w:val="24"/>
          <w:u w:val="single"/>
        </w:rPr>
      </w:pPr>
      <w:r w:rsidRPr="005C0A59">
        <w:rPr>
          <w:rFonts w:eastAsia="Batang"/>
          <w:b/>
          <w:szCs w:val="24"/>
          <w:u w:val="single"/>
        </w:rPr>
        <w:t>BENDROSIOS NUOSTATOS</w:t>
      </w:r>
    </w:p>
    <w:p w14:paraId="566B1A94" w14:textId="77777777" w:rsidR="005C0A59" w:rsidRPr="005C0A59" w:rsidRDefault="005C0A59" w:rsidP="005C0A59">
      <w:pPr>
        <w:spacing w:after="0" w:line="240" w:lineRule="auto"/>
        <w:jc w:val="center"/>
        <w:rPr>
          <w:rFonts w:eastAsia="Batang"/>
          <w:b/>
          <w:szCs w:val="24"/>
          <w:u w:val="single"/>
        </w:rPr>
      </w:pPr>
    </w:p>
    <w:p w14:paraId="65E783A5" w14:textId="77777777" w:rsidR="005C0A59" w:rsidRPr="005C0A59" w:rsidRDefault="005C0A59" w:rsidP="005C0A59">
      <w:pPr>
        <w:numPr>
          <w:ilvl w:val="0"/>
          <w:numId w:val="38"/>
        </w:numPr>
        <w:spacing w:after="0" w:line="240" w:lineRule="auto"/>
        <w:rPr>
          <w:rFonts w:eastAsia="Batang"/>
          <w:szCs w:val="24"/>
        </w:rPr>
      </w:pPr>
      <w:r w:rsidRPr="005C0A59">
        <w:rPr>
          <w:rFonts w:eastAsia="Batang"/>
          <w:szCs w:val="24"/>
        </w:rPr>
        <w:t>Bendrieji reikalavimai:</w:t>
      </w:r>
    </w:p>
    <w:p w14:paraId="7DB22FA6" w14:textId="77777777" w:rsidR="005C0A59" w:rsidRPr="005C0A59" w:rsidRDefault="005C0A59" w:rsidP="005C0A59">
      <w:pPr>
        <w:numPr>
          <w:ilvl w:val="1"/>
          <w:numId w:val="38"/>
        </w:numPr>
        <w:spacing w:after="0" w:line="240" w:lineRule="auto"/>
        <w:rPr>
          <w:rFonts w:eastAsia="Batang"/>
          <w:bCs/>
          <w:szCs w:val="24"/>
        </w:rPr>
      </w:pPr>
      <w:r w:rsidRPr="005C0A59">
        <w:rPr>
          <w:rFonts w:eastAsia="Batang"/>
          <w:szCs w:val="24"/>
        </w:rPr>
        <w:t>Šioje techninėje specifikacijoje pateikiami Lietuvos kariuomenės Vytauto Didžiojo jėgerių bataliono (toliau – Nuomininkas) autobusų nuomos su operatoriumi reikalavimai</w:t>
      </w:r>
      <w:r w:rsidRPr="005C0A59">
        <w:rPr>
          <w:rFonts w:eastAsia="Batang"/>
          <w:bCs/>
          <w:szCs w:val="24"/>
        </w:rPr>
        <w:t xml:space="preserve">. </w:t>
      </w:r>
    </w:p>
    <w:p w14:paraId="37DAE3EC" w14:textId="77777777" w:rsidR="005C0A59" w:rsidRPr="005C0A59" w:rsidRDefault="005C0A59" w:rsidP="005C0A59">
      <w:pPr>
        <w:numPr>
          <w:ilvl w:val="1"/>
          <w:numId w:val="38"/>
        </w:numPr>
        <w:spacing w:after="0" w:line="240" w:lineRule="auto"/>
        <w:rPr>
          <w:rFonts w:eastAsia="Batang"/>
          <w:szCs w:val="24"/>
        </w:rPr>
      </w:pPr>
      <w:r w:rsidRPr="005C0A59">
        <w:rPr>
          <w:rFonts w:eastAsia="Batang"/>
          <w:szCs w:val="24"/>
        </w:rPr>
        <w:t xml:space="preserve">Tikslinė paskirtis: autobusų nuomos su operatoriumi paslauga bus naudojama mokymų metu, administracinių užduočių vykdymui Lietuvos Respublikos teritorijoje. </w:t>
      </w:r>
    </w:p>
    <w:p w14:paraId="6366AEDF" w14:textId="77777777" w:rsidR="005C0A59" w:rsidRPr="005C0A59" w:rsidRDefault="005C0A59" w:rsidP="005C0A59">
      <w:pPr>
        <w:spacing w:after="0" w:line="240" w:lineRule="auto"/>
        <w:rPr>
          <w:rFonts w:eastAsia="Batang"/>
          <w:szCs w:val="24"/>
        </w:rPr>
      </w:pPr>
    </w:p>
    <w:p w14:paraId="754F8E8E" w14:textId="77777777" w:rsidR="005C0A59" w:rsidRPr="005C0A59" w:rsidRDefault="005C0A59" w:rsidP="005C0A59">
      <w:pPr>
        <w:spacing w:after="0" w:line="240" w:lineRule="auto"/>
        <w:jc w:val="center"/>
        <w:rPr>
          <w:rFonts w:eastAsia="Batang"/>
          <w:b/>
          <w:szCs w:val="24"/>
          <w:u w:val="single"/>
        </w:rPr>
      </w:pPr>
      <w:r w:rsidRPr="005C0A59">
        <w:rPr>
          <w:rFonts w:eastAsia="Batang"/>
          <w:b/>
          <w:szCs w:val="24"/>
          <w:u w:val="single"/>
        </w:rPr>
        <w:t>TECHNINIAI REIKALAVIMAI</w:t>
      </w:r>
    </w:p>
    <w:p w14:paraId="081CCCDC" w14:textId="77777777" w:rsidR="005C0A59" w:rsidRPr="005C0A59" w:rsidRDefault="005C0A59" w:rsidP="005C0A59">
      <w:pPr>
        <w:spacing w:after="0" w:line="240" w:lineRule="auto"/>
        <w:jc w:val="center"/>
        <w:rPr>
          <w:rFonts w:eastAsia="Batang"/>
          <w:b/>
          <w:szCs w:val="24"/>
          <w:u w:val="single"/>
        </w:rPr>
      </w:pPr>
    </w:p>
    <w:p w14:paraId="53EBBD5B" w14:textId="77777777" w:rsidR="005C0A59" w:rsidRPr="005C0A59" w:rsidRDefault="005C0A59" w:rsidP="005C0A59">
      <w:pPr>
        <w:numPr>
          <w:ilvl w:val="0"/>
          <w:numId w:val="38"/>
        </w:numPr>
        <w:spacing w:after="0" w:line="240" w:lineRule="auto"/>
        <w:rPr>
          <w:rFonts w:eastAsia="Batang"/>
          <w:szCs w:val="24"/>
        </w:rPr>
      </w:pPr>
      <w:r w:rsidRPr="005C0A59">
        <w:rPr>
          <w:rFonts w:eastAsia="Batang"/>
          <w:szCs w:val="24"/>
        </w:rPr>
        <w:t xml:space="preserve">Reikalavimai autobusams: </w:t>
      </w:r>
    </w:p>
    <w:p w14:paraId="15CC370F" w14:textId="77777777" w:rsidR="005C0A59" w:rsidRPr="005C0A59" w:rsidRDefault="005C0A59" w:rsidP="005C0A59">
      <w:pPr>
        <w:numPr>
          <w:ilvl w:val="1"/>
          <w:numId w:val="38"/>
        </w:numPr>
        <w:spacing w:after="0" w:line="240" w:lineRule="auto"/>
        <w:rPr>
          <w:rFonts w:eastAsia="Batang"/>
          <w:szCs w:val="24"/>
        </w:rPr>
      </w:pPr>
      <w:r w:rsidRPr="005C0A59">
        <w:rPr>
          <w:rFonts w:eastAsia="Batang"/>
          <w:szCs w:val="24"/>
        </w:rPr>
        <w:t>Nuomotojas užtikrina, kad keleivinio transporto priemonėse gamintojo sukomplektuota įranga funkcionuotų, atitiktų kokybės bei komplektiškumo reikalavimus;</w:t>
      </w:r>
    </w:p>
    <w:p w14:paraId="5668FC9C" w14:textId="77777777" w:rsidR="005C0A59" w:rsidRPr="005C0A59" w:rsidRDefault="005C0A59" w:rsidP="005C0A59">
      <w:pPr>
        <w:numPr>
          <w:ilvl w:val="1"/>
          <w:numId w:val="38"/>
        </w:numPr>
        <w:spacing w:after="0" w:line="240" w:lineRule="auto"/>
        <w:rPr>
          <w:rFonts w:eastAsia="Batang"/>
          <w:szCs w:val="24"/>
        </w:rPr>
      </w:pPr>
      <w:r w:rsidRPr="005C0A59">
        <w:rPr>
          <w:rFonts w:eastAsia="Batang"/>
          <w:szCs w:val="24"/>
        </w:rPr>
        <w:t>Autobusai turi atitikti ne žemesnę kaip 3 žvaigždučių klasę pagal tarptautinių kelių transporto sąjungos (IRU) kvalifikaciją, būti ne daugiau kaip 7 metų senumo;</w:t>
      </w:r>
    </w:p>
    <w:p w14:paraId="14AFD56D" w14:textId="77777777" w:rsidR="005C0A59" w:rsidRPr="005C0A59" w:rsidRDefault="005C0A59" w:rsidP="005C0A59">
      <w:pPr>
        <w:numPr>
          <w:ilvl w:val="0"/>
          <w:numId w:val="38"/>
        </w:numPr>
        <w:spacing w:after="0" w:line="240" w:lineRule="auto"/>
        <w:rPr>
          <w:rFonts w:eastAsia="Batang"/>
          <w:szCs w:val="24"/>
        </w:rPr>
      </w:pPr>
      <w:r w:rsidRPr="005C0A59">
        <w:rPr>
          <w:rFonts w:eastAsia="Batang"/>
          <w:szCs w:val="24"/>
        </w:rPr>
        <w:t>Aplinkosaugos reikalavimai transporto priemonėms:</w:t>
      </w:r>
    </w:p>
    <w:p w14:paraId="389B6787" w14:textId="77777777" w:rsidR="005C0A59" w:rsidRPr="005C0A59" w:rsidRDefault="005C0A59" w:rsidP="005C0A59">
      <w:pPr>
        <w:spacing w:after="0" w:line="240" w:lineRule="auto"/>
        <w:ind w:firstLine="360"/>
        <w:rPr>
          <w:rFonts w:eastAsia="Batang"/>
          <w:szCs w:val="24"/>
        </w:rPr>
      </w:pPr>
      <w:r w:rsidRPr="005C0A59">
        <w:rPr>
          <w:rFonts w:eastAsia="Batang"/>
          <w:szCs w:val="24"/>
        </w:rPr>
        <w:t>Vadovaujantis Lietuvos respublikos Aplinkos ministro Įsakymu Nr. D1-401 2022-12-13 X skyriaus 11.1.1 papunkčiu, Lietuvos respublikos alternatyviųjų degalų įstatymo 2 str. 23 punktu, 15 str. 1 ir 3 punktu, transporto priemonės turi atitikti šiuos reikalavimus ir sąlygas:</w:t>
      </w:r>
    </w:p>
    <w:p w14:paraId="3CDF70F9" w14:textId="77777777" w:rsidR="005C0A59" w:rsidRPr="005C0A59" w:rsidRDefault="005C0A59" w:rsidP="005C0A59">
      <w:pPr>
        <w:numPr>
          <w:ilvl w:val="1"/>
          <w:numId w:val="38"/>
        </w:numPr>
        <w:spacing w:after="0" w:line="240" w:lineRule="auto"/>
        <w:rPr>
          <w:rFonts w:eastAsia="Batang"/>
          <w:szCs w:val="24"/>
        </w:rPr>
      </w:pPr>
      <w:r w:rsidRPr="005C0A59">
        <w:rPr>
          <w:rFonts w:eastAsia="Batang"/>
          <w:szCs w:val="24"/>
        </w:rPr>
        <w:t>Netarši transporto priemonė-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w:t>
      </w:r>
    </w:p>
    <w:p w14:paraId="62FDCC82" w14:textId="77777777" w:rsidR="005C0A59" w:rsidRPr="005C0A59" w:rsidRDefault="005C0A59" w:rsidP="005C0A59">
      <w:pPr>
        <w:numPr>
          <w:ilvl w:val="1"/>
          <w:numId w:val="38"/>
        </w:numPr>
        <w:spacing w:after="0" w:line="240" w:lineRule="auto"/>
        <w:rPr>
          <w:rFonts w:eastAsia="Batang"/>
          <w:szCs w:val="24"/>
        </w:rPr>
      </w:pPr>
      <w:r w:rsidRPr="005C0A59">
        <w:rPr>
          <w:rFonts w:eastAsia="Batang"/>
          <w:szCs w:val="24"/>
        </w:rPr>
        <w:t>Netaršių M1, M2 arba N1 kategorijos transporto priemonių skaičius, palyginti su bendru perkančiosios organizacijos ar perkančiojo subjekto atliekamuose viešuosiuose pirkimuose įsigyjamu ar paslaugoms teikti naudojamu tos pačios kategorijos kelių transporto priemonių skaičiumi, turi sudaryti ne mažiau kaip 60 procentų;</w:t>
      </w:r>
    </w:p>
    <w:p w14:paraId="3D9B7F14" w14:textId="77777777" w:rsidR="005C0A59" w:rsidRPr="005C0A59" w:rsidRDefault="005C0A59" w:rsidP="005C0A59">
      <w:pPr>
        <w:numPr>
          <w:ilvl w:val="1"/>
          <w:numId w:val="38"/>
        </w:numPr>
        <w:spacing w:after="0" w:line="240" w:lineRule="auto"/>
        <w:rPr>
          <w:rFonts w:eastAsia="Batang"/>
          <w:szCs w:val="24"/>
        </w:rPr>
      </w:pPr>
      <w:r w:rsidRPr="005C0A59">
        <w:rPr>
          <w:rFonts w:eastAsia="Batang"/>
          <w:szCs w:val="24"/>
        </w:rPr>
        <w:t>Netaršių M3 kategorijos kelių transporto priemonių skaičius, palyginti su bendru perkančiosios organizacijos ar perkančiojo subjekto atliekamuose viešuosiuose pirkimuose įsigyjamu ar paslaugoms teikti naudojamu tos pačios kategorijos kelių transporto priemonių skaičiumi, turi sudaryti ne mažiau kaip 80 procentų.</w:t>
      </w:r>
    </w:p>
    <w:p w14:paraId="1166F2AB" w14:textId="77777777" w:rsidR="005C0A59" w:rsidRPr="005C0A59" w:rsidRDefault="005C0A59" w:rsidP="005C0A59">
      <w:pPr>
        <w:numPr>
          <w:ilvl w:val="0"/>
          <w:numId w:val="38"/>
        </w:numPr>
        <w:spacing w:after="0" w:line="240" w:lineRule="auto"/>
        <w:rPr>
          <w:rFonts w:eastAsia="Batang"/>
          <w:szCs w:val="24"/>
        </w:rPr>
      </w:pPr>
      <w:r w:rsidRPr="005C0A59">
        <w:rPr>
          <w:rFonts w:eastAsia="Batang"/>
          <w:szCs w:val="24"/>
        </w:rPr>
        <w:t xml:space="preserve">Nuomotojas privalo užtikrinti, kad transporto priemonę vairuojančių vairuotojų kvalifikacija atitiktų įstatymų reikalavimus. </w:t>
      </w:r>
    </w:p>
    <w:p w14:paraId="357839C7" w14:textId="77777777" w:rsidR="005C0A59" w:rsidRPr="005C0A59" w:rsidRDefault="005C0A59" w:rsidP="005C0A59">
      <w:pPr>
        <w:numPr>
          <w:ilvl w:val="0"/>
          <w:numId w:val="38"/>
        </w:numPr>
        <w:spacing w:after="0" w:line="240" w:lineRule="auto"/>
        <w:rPr>
          <w:rFonts w:eastAsia="Batang"/>
          <w:szCs w:val="24"/>
        </w:rPr>
      </w:pPr>
      <w:r w:rsidRPr="005C0A59">
        <w:rPr>
          <w:rFonts w:eastAsia="Batang"/>
          <w:szCs w:val="24"/>
        </w:rPr>
        <w:t>Esant objektyvioms aplinkybėms, Nuomotojas turi sutikti keisti maršrutą ir grafiką pagal Nuomininko poreikius.</w:t>
      </w:r>
    </w:p>
    <w:p w14:paraId="604D4ED9" w14:textId="77777777" w:rsidR="005C0A59" w:rsidRPr="005C0A59" w:rsidRDefault="005C0A59" w:rsidP="005C0A59">
      <w:pPr>
        <w:numPr>
          <w:ilvl w:val="0"/>
          <w:numId w:val="38"/>
        </w:numPr>
        <w:spacing w:after="0" w:line="240" w:lineRule="auto"/>
        <w:rPr>
          <w:rFonts w:eastAsia="Batang"/>
          <w:szCs w:val="24"/>
        </w:rPr>
      </w:pPr>
      <w:r w:rsidRPr="005C0A59">
        <w:rPr>
          <w:rFonts w:eastAsia="Batang"/>
          <w:szCs w:val="24"/>
        </w:rPr>
        <w:t>Esant reikalui autobusai turi turėti papildomus prikabinamus bagažo skyrius; įvertinant, kad kiekvienas keleivis neatsižvelgiant į sėdimų vietų skaičių turi papildomai 25 kg svorio krovinį su savimi ir kurį reikia transportuoti kartu.</w:t>
      </w:r>
    </w:p>
    <w:p w14:paraId="10D6C695" w14:textId="77777777" w:rsidR="005C0A59" w:rsidRPr="005C0A59" w:rsidRDefault="005C0A59" w:rsidP="005C0A59">
      <w:pPr>
        <w:numPr>
          <w:ilvl w:val="0"/>
          <w:numId w:val="38"/>
        </w:numPr>
        <w:spacing w:after="0" w:line="240" w:lineRule="auto"/>
        <w:rPr>
          <w:rFonts w:eastAsia="Batang"/>
          <w:szCs w:val="24"/>
        </w:rPr>
      </w:pPr>
      <w:r w:rsidRPr="005C0A59">
        <w:rPr>
          <w:rFonts w:eastAsia="Batang"/>
          <w:szCs w:val="24"/>
        </w:rPr>
        <w:t xml:space="preserve">Paslaugą Nuomotojas turi teikti bet kurią savaitės dieną, bet kuriuo paros metu, pagal Nuomininko poreikį. </w:t>
      </w:r>
    </w:p>
    <w:p w14:paraId="1A8CFD40" w14:textId="77777777" w:rsidR="005C0A59" w:rsidRPr="005C0A59" w:rsidRDefault="005C0A59" w:rsidP="005C0A59">
      <w:pPr>
        <w:numPr>
          <w:ilvl w:val="0"/>
          <w:numId w:val="38"/>
        </w:numPr>
        <w:spacing w:after="0" w:line="240" w:lineRule="auto"/>
        <w:rPr>
          <w:rFonts w:eastAsia="Batang"/>
          <w:szCs w:val="24"/>
        </w:rPr>
      </w:pPr>
      <w:r w:rsidRPr="005C0A59">
        <w:rPr>
          <w:rFonts w:eastAsia="Batang"/>
          <w:szCs w:val="24"/>
        </w:rPr>
        <w:t>Pagal poreikį ir keleivių kiekį Nuomininkas užsakymą pateikia ne vėliau kaip prieš 2 (dvi) darbo dienas Lietuvos Respublikos teritorijoje.</w:t>
      </w:r>
    </w:p>
    <w:p w14:paraId="2DDC3FCA" w14:textId="77777777" w:rsidR="005C0A59" w:rsidRPr="005C0A59" w:rsidRDefault="005C0A59" w:rsidP="005C0A59">
      <w:pPr>
        <w:numPr>
          <w:ilvl w:val="0"/>
          <w:numId w:val="38"/>
        </w:numPr>
        <w:spacing w:after="0" w:line="240" w:lineRule="auto"/>
        <w:rPr>
          <w:rFonts w:eastAsia="Batang"/>
          <w:szCs w:val="24"/>
        </w:rPr>
      </w:pPr>
      <w:r w:rsidRPr="005C0A59">
        <w:rPr>
          <w:rFonts w:eastAsia="Batang"/>
          <w:szCs w:val="24"/>
        </w:rPr>
        <w:t>Atsitikus avarijai, kelyje sugedus transporto priemonei ar  kitoms nenumatytoms aplinkybėms, Nuomotojas turi skubiai pašalinti gedimą, jei tokios galimybės nėra, Nuomotojas įsipareigoja nuo įvykio pradžios Lietuvos Respublikoje per 3 val. pakeisti transporto priemonę analogiška kita transporto priemone, atitinkančia Nuomininko reikalavimus ir nedelsiant nuvežti keleivius numatytu maršrutu.</w:t>
      </w:r>
    </w:p>
    <w:p w14:paraId="7588036B" w14:textId="77777777" w:rsidR="005C0A59" w:rsidRPr="005C0A59" w:rsidRDefault="005C0A59" w:rsidP="005C0A59">
      <w:pPr>
        <w:numPr>
          <w:ilvl w:val="0"/>
          <w:numId w:val="38"/>
        </w:numPr>
        <w:spacing w:after="0" w:line="240" w:lineRule="auto"/>
        <w:rPr>
          <w:rFonts w:eastAsia="Batang"/>
          <w:szCs w:val="24"/>
        </w:rPr>
      </w:pPr>
      <w:r w:rsidRPr="005C0A59">
        <w:rPr>
          <w:rFonts w:eastAsia="Batang"/>
          <w:szCs w:val="24"/>
        </w:rPr>
        <w:t xml:space="preserve">Nuomotojas privalo turėti keleivių draudimą nuo nelaimingų atsitikimų ir kitų nelaimingų atvejų  Lietuvos Respublikos teritorijoje.  </w:t>
      </w:r>
    </w:p>
    <w:p w14:paraId="7DF8144E" w14:textId="77777777" w:rsidR="005C0A59" w:rsidRPr="005C0A59" w:rsidRDefault="005C0A59" w:rsidP="005C0A59">
      <w:pPr>
        <w:numPr>
          <w:ilvl w:val="0"/>
          <w:numId w:val="38"/>
        </w:numPr>
        <w:spacing w:after="0" w:line="240" w:lineRule="auto"/>
        <w:rPr>
          <w:rFonts w:eastAsia="Batang"/>
          <w:szCs w:val="24"/>
        </w:rPr>
      </w:pPr>
      <w:r w:rsidRPr="005C0A59">
        <w:rPr>
          <w:rFonts w:eastAsia="Batang"/>
          <w:szCs w:val="24"/>
        </w:rPr>
        <w:t xml:space="preserve">Atvykimo pagal užsakymą tvarką ir keleivių išvežiojimo tvarką Nuomotojas ir Nuomininkas suderina atskirai kiekvieno užsakymo metu. Nuomotojas dvi dienos prieš vežimą Užsakymo patvirtinimo metu privalo Nuomininkui pateikti šiuos tikslius duomenis: autobuso markę, modelį, valstybinį numerį, vairuotojo  kontaktinį telefono numerį.                                                            </w:t>
      </w:r>
    </w:p>
    <w:p w14:paraId="312FFF08" w14:textId="77777777" w:rsidR="005C0A59" w:rsidRPr="005C0A59" w:rsidRDefault="005C0A59" w:rsidP="005C0A59">
      <w:pPr>
        <w:numPr>
          <w:ilvl w:val="0"/>
          <w:numId w:val="38"/>
        </w:numPr>
        <w:spacing w:after="0" w:line="240" w:lineRule="auto"/>
        <w:rPr>
          <w:rFonts w:eastAsia="Batang"/>
          <w:szCs w:val="24"/>
        </w:rPr>
      </w:pPr>
      <w:r w:rsidRPr="005C0A59">
        <w:rPr>
          <w:rFonts w:eastAsia="Batang"/>
          <w:szCs w:val="24"/>
        </w:rPr>
        <w:t>Vairuotojų maitinimas bei autobusų parkavimas, saugumas, kelių ir visi kiti galimi mokesčiai visų kelionių metu yra vežėjo atsakomybė.</w:t>
      </w:r>
    </w:p>
    <w:p w14:paraId="387D0E49" w14:textId="77777777" w:rsidR="00AB42F9" w:rsidRDefault="00AB42F9" w:rsidP="00246CD4">
      <w:pPr>
        <w:rPr>
          <w:szCs w:val="24"/>
          <w:lang w:eastAsia="lt-LT"/>
        </w:rPr>
      </w:pPr>
    </w:p>
    <w:p w14:paraId="0604ED36" w14:textId="77777777" w:rsidR="00AB7715" w:rsidRPr="0086259F" w:rsidRDefault="00AB7715" w:rsidP="00AB7715">
      <w:pPr>
        <w:tabs>
          <w:tab w:val="left" w:pos="1080"/>
          <w:tab w:val="left" w:pos="6210"/>
        </w:tabs>
        <w:spacing w:after="0" w:line="240" w:lineRule="auto"/>
        <w:rPr>
          <w:b/>
          <w:szCs w:val="24"/>
        </w:rPr>
      </w:pPr>
      <w:r w:rsidRPr="0086259F">
        <w:rPr>
          <w:b/>
          <w:szCs w:val="24"/>
        </w:rPr>
        <w:t>Nuomininkas:</w:t>
      </w:r>
      <w:r>
        <w:rPr>
          <w:b/>
          <w:szCs w:val="24"/>
        </w:rPr>
        <w:tab/>
      </w:r>
      <w:r w:rsidRPr="0086259F">
        <w:rPr>
          <w:b/>
          <w:szCs w:val="24"/>
        </w:rPr>
        <w:t>Nuomotojas:</w:t>
      </w:r>
      <w:r w:rsidRPr="0086259F">
        <w:rPr>
          <w:b/>
          <w:szCs w:val="24"/>
        </w:rPr>
        <w:tab/>
      </w:r>
    </w:p>
    <w:p w14:paraId="060CDACE" w14:textId="77777777" w:rsidR="00AB7715" w:rsidRPr="0086259F" w:rsidRDefault="00AB7715" w:rsidP="00AB7715">
      <w:r>
        <w:t>Bataliono vadas</w:t>
      </w:r>
      <w:r w:rsidRPr="0086259F">
        <w:tab/>
        <w:t xml:space="preserve">                                                        </w:t>
      </w:r>
      <w:r>
        <w:tab/>
        <w:t xml:space="preserve">       </w:t>
      </w:r>
      <w:r w:rsidRPr="0086259F">
        <w:t>Direktorius</w:t>
      </w:r>
    </w:p>
    <w:p w14:paraId="3632CE6E" w14:textId="77777777" w:rsidR="00AB7715" w:rsidRDefault="00AB7715" w:rsidP="00AB7715">
      <w:pPr>
        <w:spacing w:after="0" w:line="240" w:lineRule="auto"/>
        <w:rPr>
          <w:b/>
          <w:szCs w:val="24"/>
        </w:rPr>
      </w:pPr>
    </w:p>
    <w:p w14:paraId="56261146" w14:textId="77777777" w:rsidR="00AB7715" w:rsidRPr="00EF2D0C" w:rsidRDefault="00AB7715" w:rsidP="00AB7715">
      <w:pPr>
        <w:tabs>
          <w:tab w:val="left" w:pos="720"/>
          <w:tab w:val="left" w:pos="1440"/>
          <w:tab w:val="left" w:pos="6075"/>
        </w:tabs>
        <w:spacing w:after="0" w:line="240" w:lineRule="auto"/>
        <w:rPr>
          <w:bCs/>
          <w:szCs w:val="24"/>
        </w:rPr>
      </w:pPr>
      <w:r w:rsidRPr="00EF2D0C">
        <w:rPr>
          <w:bCs/>
          <w:szCs w:val="24"/>
        </w:rPr>
        <w:t xml:space="preserve"> A.V. </w:t>
      </w:r>
      <w:r w:rsidRPr="00EF2D0C">
        <w:rPr>
          <w:bCs/>
          <w:szCs w:val="24"/>
        </w:rPr>
        <w:tab/>
      </w:r>
      <w:r w:rsidRPr="00EF2D0C">
        <w:rPr>
          <w:bCs/>
          <w:szCs w:val="24"/>
        </w:rPr>
        <w:tab/>
        <w:t xml:space="preserve">  </w:t>
      </w:r>
      <w:r>
        <w:rPr>
          <w:bCs/>
          <w:szCs w:val="24"/>
        </w:rPr>
        <w:tab/>
        <w:t xml:space="preserve">  </w:t>
      </w:r>
      <w:r w:rsidRPr="00EF2D0C">
        <w:rPr>
          <w:bCs/>
          <w:szCs w:val="24"/>
        </w:rPr>
        <w:t>A.V.</w:t>
      </w:r>
    </w:p>
    <w:p w14:paraId="0D7196EE" w14:textId="77777777" w:rsidR="00AB7715" w:rsidRPr="00AB42F9" w:rsidRDefault="00AB7715" w:rsidP="00AB7715">
      <w:pPr>
        <w:spacing w:after="0" w:line="240" w:lineRule="auto"/>
        <w:jc w:val="center"/>
        <w:rPr>
          <w:szCs w:val="24"/>
        </w:rPr>
      </w:pPr>
      <w:r w:rsidRPr="0086259F">
        <w:rPr>
          <w:rFonts w:eastAsia="Arial"/>
          <w:b/>
          <w:color w:val="FF0000"/>
          <w:szCs w:val="24"/>
          <w:lang w:eastAsia="ar-SA"/>
        </w:rPr>
        <w:tab/>
      </w:r>
    </w:p>
    <w:p w14:paraId="3B971DB9" w14:textId="239FFF8F" w:rsidR="004C3676" w:rsidRDefault="004C3676">
      <w:pPr>
        <w:spacing w:after="0" w:line="240" w:lineRule="auto"/>
        <w:rPr>
          <w:szCs w:val="24"/>
          <w:lang w:eastAsia="lt-LT"/>
        </w:rPr>
      </w:pPr>
      <w:r>
        <w:rPr>
          <w:szCs w:val="24"/>
          <w:lang w:eastAsia="lt-LT"/>
        </w:rPr>
        <w:br w:type="page"/>
      </w:r>
    </w:p>
    <w:p w14:paraId="4C1BDC54" w14:textId="77777777" w:rsidR="00AB7715" w:rsidRDefault="00AB7715" w:rsidP="00246CD4">
      <w:pPr>
        <w:rPr>
          <w:szCs w:val="24"/>
          <w:lang w:eastAsia="lt-LT"/>
        </w:rPr>
      </w:pPr>
    </w:p>
    <w:p w14:paraId="455FE51E" w14:textId="6D54432B" w:rsidR="00AB7715" w:rsidRPr="0086259F" w:rsidRDefault="00AB7715" w:rsidP="00AB7715">
      <w:pPr>
        <w:spacing w:after="0" w:line="240" w:lineRule="auto"/>
        <w:jc w:val="right"/>
        <w:rPr>
          <w:b/>
          <w:szCs w:val="24"/>
        </w:rPr>
      </w:pPr>
      <w:r>
        <w:rPr>
          <w:b/>
          <w:szCs w:val="24"/>
        </w:rPr>
        <w:t>Priedas Nr. 2</w:t>
      </w:r>
    </w:p>
    <w:p w14:paraId="0AE59847" w14:textId="77777777" w:rsidR="00AB7715" w:rsidRPr="0086259F" w:rsidRDefault="00AB7715" w:rsidP="00AB7715">
      <w:pPr>
        <w:tabs>
          <w:tab w:val="left" w:pos="1080"/>
        </w:tabs>
        <w:spacing w:after="0" w:line="240" w:lineRule="auto"/>
        <w:jc w:val="right"/>
        <w:rPr>
          <w:szCs w:val="24"/>
        </w:rPr>
      </w:pPr>
      <w:r w:rsidRPr="0086259F">
        <w:rPr>
          <w:szCs w:val="24"/>
        </w:rPr>
        <w:t>prie pirkimo–pardavimo sutarties</w:t>
      </w:r>
    </w:p>
    <w:p w14:paraId="250F903F" w14:textId="77777777" w:rsidR="00AB7715" w:rsidRPr="0086259F" w:rsidRDefault="00AB7715" w:rsidP="00AB7715">
      <w:pPr>
        <w:pStyle w:val="Header"/>
        <w:tabs>
          <w:tab w:val="left" w:pos="851"/>
        </w:tabs>
        <w:spacing w:after="0"/>
        <w:ind w:firstLine="567"/>
        <w:jc w:val="right"/>
        <w:rPr>
          <w:szCs w:val="24"/>
        </w:rPr>
      </w:pPr>
      <w:r w:rsidRPr="0086259F">
        <w:rPr>
          <w:szCs w:val="24"/>
        </w:rPr>
        <w:t>Nr.</w:t>
      </w:r>
      <w:r>
        <w:rPr>
          <w:szCs w:val="24"/>
        </w:rPr>
        <w:t xml:space="preserve">             </w:t>
      </w:r>
      <w:r w:rsidRPr="0086259F">
        <w:rPr>
          <w:szCs w:val="24"/>
        </w:rPr>
        <w:t>2026 m.</w:t>
      </w:r>
      <w:r>
        <w:rPr>
          <w:szCs w:val="24"/>
        </w:rPr>
        <w:t xml:space="preserve"> balandžio     </w:t>
      </w:r>
      <w:r w:rsidRPr="0086259F">
        <w:rPr>
          <w:szCs w:val="24"/>
        </w:rPr>
        <w:t xml:space="preserve"> d.</w:t>
      </w:r>
    </w:p>
    <w:p w14:paraId="7D71BD1A" w14:textId="77777777" w:rsidR="00AB7715" w:rsidRDefault="00AB7715" w:rsidP="00AB7715">
      <w:pPr>
        <w:widowControl w:val="0"/>
        <w:overflowPunct w:val="0"/>
        <w:autoSpaceDE w:val="0"/>
        <w:autoSpaceDN w:val="0"/>
        <w:adjustRightInd w:val="0"/>
        <w:spacing w:after="0" w:line="235" w:lineRule="auto"/>
        <w:ind w:left="-142" w:firstLine="150"/>
        <w:jc w:val="right"/>
        <w:rPr>
          <w:b/>
          <w:szCs w:val="24"/>
        </w:rPr>
      </w:pPr>
    </w:p>
    <w:p w14:paraId="6FEB3BAB" w14:textId="77777777" w:rsidR="00AB7715" w:rsidRDefault="00AB7715" w:rsidP="00AB7715">
      <w:pPr>
        <w:widowControl w:val="0"/>
        <w:overflowPunct w:val="0"/>
        <w:autoSpaceDE w:val="0"/>
        <w:autoSpaceDN w:val="0"/>
        <w:adjustRightInd w:val="0"/>
        <w:spacing w:after="0" w:line="235" w:lineRule="auto"/>
        <w:ind w:left="-142" w:firstLine="150"/>
        <w:jc w:val="center"/>
        <w:rPr>
          <w:b/>
          <w:szCs w:val="24"/>
        </w:rPr>
      </w:pPr>
    </w:p>
    <w:p w14:paraId="0C8B6905" w14:textId="1FF5E64A" w:rsidR="00AB42F9" w:rsidRDefault="0033734D" w:rsidP="0033734D">
      <w:pPr>
        <w:widowControl w:val="0"/>
        <w:overflowPunct w:val="0"/>
        <w:autoSpaceDE w:val="0"/>
        <w:autoSpaceDN w:val="0"/>
        <w:adjustRightInd w:val="0"/>
        <w:spacing w:after="0" w:line="235" w:lineRule="auto"/>
        <w:ind w:left="-142" w:firstLine="150"/>
        <w:jc w:val="center"/>
        <w:rPr>
          <w:b/>
          <w:szCs w:val="24"/>
        </w:rPr>
      </w:pPr>
      <w:r>
        <w:rPr>
          <w:b/>
          <w:szCs w:val="24"/>
        </w:rPr>
        <w:t xml:space="preserve">  AUTOBUSŲ SU VAIRUOTOJAIS NUOMOS PASLAUGOS </w:t>
      </w:r>
      <w:r w:rsidR="00AB42F9">
        <w:rPr>
          <w:b/>
          <w:szCs w:val="24"/>
        </w:rPr>
        <w:t>ĮKAINIAI</w:t>
      </w:r>
    </w:p>
    <w:p w14:paraId="5B489764" w14:textId="77777777" w:rsidR="00AB42F9" w:rsidRDefault="00AB42F9" w:rsidP="00AB42F9">
      <w:pPr>
        <w:widowControl w:val="0"/>
        <w:overflowPunct w:val="0"/>
        <w:autoSpaceDE w:val="0"/>
        <w:autoSpaceDN w:val="0"/>
        <w:adjustRightInd w:val="0"/>
        <w:spacing w:after="0" w:line="235" w:lineRule="auto"/>
        <w:rPr>
          <w:color w:val="FF0000"/>
          <w:szCs w:val="24"/>
        </w:rPr>
      </w:pPr>
    </w:p>
    <w:p w14:paraId="0AE4C879" w14:textId="77777777" w:rsidR="00AB42F9" w:rsidRDefault="00AB42F9" w:rsidP="00AB42F9">
      <w:pPr>
        <w:widowControl w:val="0"/>
        <w:overflowPunct w:val="0"/>
        <w:autoSpaceDE w:val="0"/>
        <w:autoSpaceDN w:val="0"/>
        <w:adjustRightInd w:val="0"/>
        <w:spacing w:after="0" w:line="235" w:lineRule="auto"/>
        <w:rPr>
          <w:color w:val="FF0000"/>
          <w:szCs w:val="24"/>
          <w:lang w:val="en-US"/>
        </w:rPr>
      </w:pPr>
    </w:p>
    <w:tbl>
      <w:tblPr>
        <w:tblW w:w="97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86"/>
        <w:gridCol w:w="2793"/>
        <w:gridCol w:w="960"/>
        <w:gridCol w:w="1510"/>
      </w:tblGrid>
      <w:tr w:rsidR="00AB42F9" w14:paraId="4334B880" w14:textId="77777777" w:rsidTr="00AB42F9">
        <w:trPr>
          <w:trHeight w:val="745"/>
        </w:trPr>
        <w:tc>
          <w:tcPr>
            <w:tcW w:w="44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EB8814" w14:textId="77777777" w:rsidR="00AB42F9" w:rsidRDefault="00AB42F9">
            <w:pPr>
              <w:overflowPunct w:val="0"/>
              <w:autoSpaceDE w:val="0"/>
              <w:autoSpaceDN w:val="0"/>
              <w:spacing w:after="0" w:line="240" w:lineRule="auto"/>
              <w:jc w:val="center"/>
              <w:rPr>
                <w:rFonts w:eastAsia="Calibri"/>
                <w:szCs w:val="24"/>
              </w:rPr>
            </w:pPr>
            <w:r>
              <w:rPr>
                <w:szCs w:val="24"/>
              </w:rPr>
              <w:t>Autobusai</w:t>
            </w:r>
          </w:p>
        </w:tc>
        <w:tc>
          <w:tcPr>
            <w:tcW w:w="526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D00AA2" w14:textId="77777777" w:rsidR="00AB42F9" w:rsidRDefault="00AB42F9">
            <w:pPr>
              <w:overflowPunct w:val="0"/>
              <w:autoSpaceDE w:val="0"/>
              <w:autoSpaceDN w:val="0"/>
              <w:spacing w:after="0" w:line="240" w:lineRule="auto"/>
              <w:jc w:val="center"/>
              <w:rPr>
                <w:rFonts w:eastAsia="Calibri"/>
                <w:szCs w:val="24"/>
              </w:rPr>
            </w:pPr>
            <w:r>
              <w:rPr>
                <w:szCs w:val="24"/>
              </w:rPr>
              <w:t>1 km kaina €, su PVM Lietuvos teritorijoje.</w:t>
            </w:r>
          </w:p>
        </w:tc>
      </w:tr>
      <w:tr w:rsidR="00AB42F9" w14:paraId="61A7B57B" w14:textId="77777777" w:rsidTr="00AB42F9">
        <w:trPr>
          <w:trHeight w:val="252"/>
        </w:trPr>
        <w:tc>
          <w:tcPr>
            <w:tcW w:w="44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96E38F" w14:textId="77777777" w:rsidR="00AB42F9" w:rsidRDefault="00AB42F9">
            <w:pPr>
              <w:overflowPunct w:val="0"/>
              <w:autoSpaceDE w:val="0"/>
              <w:autoSpaceDN w:val="0"/>
              <w:spacing w:after="0" w:line="240" w:lineRule="auto"/>
              <w:jc w:val="center"/>
              <w:rPr>
                <w:rFonts w:eastAsia="Calibri"/>
                <w:szCs w:val="24"/>
              </w:rPr>
            </w:pPr>
            <w:r>
              <w:rPr>
                <w:szCs w:val="24"/>
                <w:lang w:eastAsia="lt-LT"/>
              </w:rPr>
              <w:t>30-35 vietų</w:t>
            </w:r>
          </w:p>
        </w:tc>
        <w:tc>
          <w:tcPr>
            <w:tcW w:w="526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A4D5B8" w14:textId="77777777" w:rsidR="00AB42F9" w:rsidRDefault="00AB42F9">
            <w:pPr>
              <w:overflowPunct w:val="0"/>
              <w:autoSpaceDE w:val="0"/>
              <w:autoSpaceDN w:val="0"/>
              <w:spacing w:after="0" w:line="240" w:lineRule="auto"/>
              <w:jc w:val="center"/>
              <w:rPr>
                <w:rFonts w:eastAsia="Calibri"/>
                <w:szCs w:val="24"/>
              </w:rPr>
            </w:pPr>
            <w:r>
              <w:rPr>
                <w:rFonts w:eastAsia="Calibri"/>
                <w:szCs w:val="24"/>
              </w:rPr>
              <w:t>-</w:t>
            </w:r>
          </w:p>
        </w:tc>
      </w:tr>
      <w:tr w:rsidR="00AB42F9" w14:paraId="6918C6AC" w14:textId="77777777" w:rsidTr="00AB42F9">
        <w:trPr>
          <w:trHeight w:val="252"/>
        </w:trPr>
        <w:tc>
          <w:tcPr>
            <w:tcW w:w="44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EA0E04" w14:textId="77777777" w:rsidR="00AB42F9" w:rsidRDefault="00AB42F9">
            <w:pPr>
              <w:overflowPunct w:val="0"/>
              <w:autoSpaceDE w:val="0"/>
              <w:autoSpaceDN w:val="0"/>
              <w:spacing w:after="0" w:line="240" w:lineRule="auto"/>
              <w:jc w:val="center"/>
              <w:rPr>
                <w:rFonts w:eastAsia="Calibri"/>
                <w:szCs w:val="24"/>
              </w:rPr>
            </w:pPr>
            <w:r>
              <w:rPr>
                <w:szCs w:val="24"/>
                <w:lang w:eastAsia="lt-LT"/>
              </w:rPr>
              <w:t>45-50 vietų</w:t>
            </w:r>
          </w:p>
        </w:tc>
        <w:tc>
          <w:tcPr>
            <w:tcW w:w="526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28A398" w14:textId="77777777" w:rsidR="00AB42F9" w:rsidRDefault="00AB42F9">
            <w:pPr>
              <w:overflowPunct w:val="0"/>
              <w:autoSpaceDE w:val="0"/>
              <w:autoSpaceDN w:val="0"/>
              <w:spacing w:after="0" w:line="240" w:lineRule="auto"/>
              <w:jc w:val="center"/>
              <w:rPr>
                <w:rFonts w:eastAsia="Calibri"/>
                <w:szCs w:val="24"/>
              </w:rPr>
            </w:pPr>
            <w:r>
              <w:rPr>
                <w:rFonts w:eastAsia="Calibri"/>
                <w:szCs w:val="24"/>
              </w:rPr>
              <w:t>-</w:t>
            </w:r>
          </w:p>
        </w:tc>
      </w:tr>
      <w:tr w:rsidR="00AB42F9" w14:paraId="17A97CEE" w14:textId="77777777" w:rsidTr="00AB42F9">
        <w:trPr>
          <w:gridBefore w:val="2"/>
          <w:wBefore w:w="7279" w:type="dxa"/>
          <w:trHeight w:val="286"/>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8AA71F" w14:textId="77777777" w:rsidR="00AB42F9" w:rsidRDefault="00AB42F9">
            <w:pPr>
              <w:overflowPunct w:val="0"/>
              <w:autoSpaceDE w:val="0"/>
              <w:autoSpaceDN w:val="0"/>
              <w:spacing w:after="0" w:line="240" w:lineRule="auto"/>
              <w:jc w:val="center"/>
              <w:rPr>
                <w:rFonts w:eastAsia="Calibri"/>
                <w:b/>
                <w:bCs/>
                <w:szCs w:val="24"/>
              </w:rPr>
            </w:pPr>
            <w:r>
              <w:rPr>
                <w:b/>
                <w:szCs w:val="24"/>
                <w:lang w:eastAsia="lt-LT"/>
              </w:rPr>
              <w:t>Iš viso:</w:t>
            </w:r>
          </w:p>
        </w:tc>
        <w:tc>
          <w:tcPr>
            <w:tcW w:w="1510" w:type="dxa"/>
            <w:tcBorders>
              <w:top w:val="single" w:sz="4" w:space="0" w:color="auto"/>
              <w:left w:val="single" w:sz="4" w:space="0" w:color="auto"/>
              <w:bottom w:val="single" w:sz="4" w:space="0" w:color="auto"/>
              <w:right w:val="single" w:sz="4" w:space="0" w:color="auto"/>
            </w:tcBorders>
            <w:hideMark/>
          </w:tcPr>
          <w:p w14:paraId="403A4D05" w14:textId="77777777" w:rsidR="00AB42F9" w:rsidRDefault="00AB42F9">
            <w:pPr>
              <w:overflowPunct w:val="0"/>
              <w:autoSpaceDE w:val="0"/>
              <w:autoSpaceDN w:val="0"/>
              <w:spacing w:after="0" w:line="240" w:lineRule="auto"/>
              <w:jc w:val="center"/>
              <w:rPr>
                <w:rFonts w:eastAsia="Calibri"/>
                <w:b/>
                <w:bCs/>
                <w:szCs w:val="24"/>
              </w:rPr>
            </w:pPr>
            <w:r>
              <w:rPr>
                <w:rFonts w:eastAsia="Calibri"/>
                <w:b/>
                <w:bCs/>
                <w:szCs w:val="24"/>
              </w:rPr>
              <w:t>-</w:t>
            </w:r>
          </w:p>
        </w:tc>
      </w:tr>
    </w:tbl>
    <w:p w14:paraId="5C2A6E35" w14:textId="77777777" w:rsidR="00AB42F9" w:rsidRDefault="00AB42F9" w:rsidP="00AB42F9">
      <w:pPr>
        <w:widowControl w:val="0"/>
        <w:overflowPunct w:val="0"/>
        <w:autoSpaceDE w:val="0"/>
        <w:autoSpaceDN w:val="0"/>
        <w:adjustRightInd w:val="0"/>
        <w:spacing w:after="0" w:line="235" w:lineRule="auto"/>
        <w:rPr>
          <w:szCs w:val="24"/>
        </w:rPr>
      </w:pPr>
    </w:p>
    <w:p w14:paraId="71313347" w14:textId="77777777" w:rsidR="00246CD4" w:rsidRPr="0086259F" w:rsidRDefault="00246CD4" w:rsidP="00246CD4">
      <w:pPr>
        <w:rPr>
          <w:szCs w:val="24"/>
          <w:lang w:eastAsia="lt-LT"/>
        </w:rPr>
      </w:pPr>
    </w:p>
    <w:p w14:paraId="0C792929" w14:textId="77777777" w:rsidR="00AB42F9" w:rsidRPr="0086259F" w:rsidRDefault="00AB42F9" w:rsidP="00AB42F9">
      <w:pPr>
        <w:tabs>
          <w:tab w:val="left" w:pos="1080"/>
          <w:tab w:val="left" w:pos="6210"/>
        </w:tabs>
        <w:spacing w:after="0" w:line="240" w:lineRule="auto"/>
        <w:rPr>
          <w:b/>
          <w:szCs w:val="24"/>
        </w:rPr>
      </w:pPr>
      <w:r w:rsidRPr="0086259F">
        <w:rPr>
          <w:b/>
          <w:szCs w:val="24"/>
        </w:rPr>
        <w:t>Nuomininkas:</w:t>
      </w:r>
      <w:r>
        <w:rPr>
          <w:b/>
          <w:szCs w:val="24"/>
        </w:rPr>
        <w:tab/>
      </w:r>
      <w:r w:rsidRPr="0086259F">
        <w:rPr>
          <w:b/>
          <w:szCs w:val="24"/>
        </w:rPr>
        <w:t>Nuomotojas:</w:t>
      </w:r>
      <w:r w:rsidRPr="0086259F">
        <w:rPr>
          <w:b/>
          <w:szCs w:val="24"/>
        </w:rPr>
        <w:tab/>
      </w:r>
    </w:p>
    <w:p w14:paraId="1F2CBA4D" w14:textId="0A8B5472" w:rsidR="00AB42F9" w:rsidRPr="0086259F" w:rsidRDefault="00AB42F9" w:rsidP="00AB42F9">
      <w:r>
        <w:t>Bataliono vadas</w:t>
      </w:r>
      <w:r w:rsidRPr="0086259F">
        <w:tab/>
        <w:t xml:space="preserve">                                                        </w:t>
      </w:r>
      <w:r>
        <w:tab/>
        <w:t xml:space="preserve">       </w:t>
      </w:r>
      <w:r w:rsidRPr="0086259F">
        <w:t>Direktorius</w:t>
      </w:r>
    </w:p>
    <w:p w14:paraId="11F3DC7D" w14:textId="77777777" w:rsidR="00AB42F9" w:rsidRDefault="00AB42F9" w:rsidP="00AB42F9">
      <w:pPr>
        <w:spacing w:after="0" w:line="240" w:lineRule="auto"/>
        <w:rPr>
          <w:b/>
          <w:szCs w:val="24"/>
        </w:rPr>
      </w:pPr>
    </w:p>
    <w:p w14:paraId="535E69F2" w14:textId="1809555B" w:rsidR="00AB42F9" w:rsidRPr="00EF2D0C" w:rsidRDefault="00AB42F9" w:rsidP="00AB42F9">
      <w:pPr>
        <w:tabs>
          <w:tab w:val="left" w:pos="720"/>
          <w:tab w:val="left" w:pos="1440"/>
          <w:tab w:val="left" w:pos="6075"/>
        </w:tabs>
        <w:spacing w:after="0" w:line="240" w:lineRule="auto"/>
        <w:rPr>
          <w:bCs/>
          <w:szCs w:val="24"/>
        </w:rPr>
      </w:pPr>
      <w:r w:rsidRPr="00EF2D0C">
        <w:rPr>
          <w:bCs/>
          <w:szCs w:val="24"/>
        </w:rPr>
        <w:t xml:space="preserve"> A.V. </w:t>
      </w:r>
      <w:r w:rsidRPr="00EF2D0C">
        <w:rPr>
          <w:bCs/>
          <w:szCs w:val="24"/>
        </w:rPr>
        <w:tab/>
      </w:r>
      <w:r w:rsidRPr="00EF2D0C">
        <w:rPr>
          <w:bCs/>
          <w:szCs w:val="24"/>
        </w:rPr>
        <w:tab/>
        <w:t xml:space="preserve">  </w:t>
      </w:r>
      <w:r>
        <w:rPr>
          <w:bCs/>
          <w:szCs w:val="24"/>
        </w:rPr>
        <w:tab/>
        <w:t xml:space="preserve">  </w:t>
      </w:r>
      <w:r w:rsidRPr="00EF2D0C">
        <w:rPr>
          <w:bCs/>
          <w:szCs w:val="24"/>
        </w:rPr>
        <w:t>A.V.</w:t>
      </w:r>
    </w:p>
    <w:p w14:paraId="7131342D" w14:textId="520A52CA" w:rsidR="00A26623" w:rsidRPr="00AB42F9" w:rsidRDefault="00AB42F9" w:rsidP="00AB42F9">
      <w:pPr>
        <w:spacing w:after="0" w:line="240" w:lineRule="auto"/>
        <w:jc w:val="center"/>
        <w:rPr>
          <w:szCs w:val="24"/>
        </w:rPr>
      </w:pPr>
      <w:r w:rsidRPr="0086259F">
        <w:rPr>
          <w:rFonts w:eastAsia="Arial"/>
          <w:b/>
          <w:color w:val="FF0000"/>
          <w:szCs w:val="24"/>
          <w:lang w:eastAsia="ar-SA"/>
        </w:rPr>
        <w:tab/>
      </w:r>
    </w:p>
    <w:sectPr w:rsidR="00A26623" w:rsidRPr="00AB42F9" w:rsidSect="008E6921">
      <w:footerReference w:type="even" r:id="rId8"/>
      <w:pgSz w:w="11907" w:h="16840"/>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E82B9" w14:textId="77777777" w:rsidR="003F1869" w:rsidRDefault="003F1869">
      <w:pPr>
        <w:spacing w:after="0" w:line="240" w:lineRule="auto"/>
      </w:pPr>
      <w:r>
        <w:separator/>
      </w:r>
    </w:p>
  </w:endnote>
  <w:endnote w:type="continuationSeparator" w:id="0">
    <w:p w14:paraId="735EC0FD" w14:textId="77777777" w:rsidR="003F1869" w:rsidRDefault="003F1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3432" w14:textId="77777777" w:rsidR="00D66D0F" w:rsidRDefault="00D66D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71313433" w14:textId="77777777" w:rsidR="00D66D0F" w:rsidRDefault="00D66D0F">
    <w:pPr>
      <w:pStyle w:val="Footer"/>
      <w:ind w:right="360"/>
    </w:pPr>
  </w:p>
  <w:p w14:paraId="71313434" w14:textId="77777777" w:rsidR="00D66D0F" w:rsidRDefault="00D66D0F"/>
  <w:p w14:paraId="71313435" w14:textId="77777777" w:rsidR="00D66D0F" w:rsidRDefault="00D66D0F"/>
  <w:p w14:paraId="71313436" w14:textId="77777777" w:rsidR="00D66D0F" w:rsidRDefault="00D66D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D5278" w14:textId="77777777" w:rsidR="003F1869" w:rsidRDefault="003F1869">
      <w:pPr>
        <w:spacing w:after="0" w:line="240" w:lineRule="auto"/>
      </w:pPr>
      <w:r>
        <w:separator/>
      </w:r>
    </w:p>
  </w:footnote>
  <w:footnote w:type="continuationSeparator" w:id="0">
    <w:p w14:paraId="787E68A7" w14:textId="77777777" w:rsidR="003F1869" w:rsidRDefault="003F1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21E7241"/>
    <w:multiLevelType w:val="multilevel"/>
    <w:tmpl w:val="0F5E0AE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59609A0"/>
    <w:multiLevelType w:val="hybridMultilevel"/>
    <w:tmpl w:val="E8A47382"/>
    <w:lvl w:ilvl="0" w:tplc="0409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3" w15:restartNumberingAfterBreak="0">
    <w:nsid w:val="0D82765A"/>
    <w:multiLevelType w:val="hybridMultilevel"/>
    <w:tmpl w:val="1C4E3142"/>
    <w:lvl w:ilvl="0" w:tplc="18525B52">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40376F"/>
    <w:multiLevelType w:val="hybridMultilevel"/>
    <w:tmpl w:val="AE4C4DB8"/>
    <w:lvl w:ilvl="0" w:tplc="18525B52">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6" w15:restartNumberingAfterBreak="0">
    <w:nsid w:val="19225924"/>
    <w:multiLevelType w:val="hybridMultilevel"/>
    <w:tmpl w:val="8D3A7814"/>
    <w:lvl w:ilvl="0" w:tplc="0409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7" w15:restartNumberingAfterBreak="0">
    <w:nsid w:val="22250C23"/>
    <w:multiLevelType w:val="hybridMultilevel"/>
    <w:tmpl w:val="A078C5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F416C9"/>
    <w:multiLevelType w:val="hybridMultilevel"/>
    <w:tmpl w:val="9972186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2B551BFF"/>
    <w:multiLevelType w:val="multilevel"/>
    <w:tmpl w:val="0427001F"/>
    <w:lvl w:ilvl="0">
      <w:start w:val="1"/>
      <w:numFmt w:val="decimal"/>
      <w:lvlText w:val="%1."/>
      <w:lvlJc w:val="left"/>
      <w:pPr>
        <w:ind w:left="360" w:hanging="360"/>
      </w:pPr>
    </w:lvl>
    <w:lvl w:ilvl="1">
      <w:start w:val="1"/>
      <w:numFmt w:val="decimal"/>
      <w:lvlText w:val="%1.%2."/>
      <w:lvlJc w:val="left"/>
      <w:pPr>
        <w:ind w:left="27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9451B4"/>
    <w:multiLevelType w:val="hybridMultilevel"/>
    <w:tmpl w:val="7EFE7380"/>
    <w:lvl w:ilvl="0" w:tplc="2146DF90">
      <w:start w:val="1"/>
      <w:numFmt w:val="decimal"/>
      <w:lvlText w:val="%1."/>
      <w:lvlJc w:val="left"/>
      <w:pPr>
        <w:ind w:left="786"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5D5E4F"/>
    <w:multiLevelType w:val="multilevel"/>
    <w:tmpl w:val="72AA50E2"/>
    <w:lvl w:ilvl="0">
      <w:start w:val="17"/>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30CC36C9"/>
    <w:multiLevelType w:val="multilevel"/>
    <w:tmpl w:val="015446F0"/>
    <w:lvl w:ilvl="0">
      <w:start w:val="17"/>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4751961"/>
    <w:multiLevelType w:val="hybridMultilevel"/>
    <w:tmpl w:val="262E0348"/>
    <w:lvl w:ilvl="0" w:tplc="E9CCD3C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6FF0A21"/>
    <w:multiLevelType w:val="hybridMultilevel"/>
    <w:tmpl w:val="08028A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70391D"/>
    <w:multiLevelType w:val="multilevel"/>
    <w:tmpl w:val="7DAA8692"/>
    <w:lvl w:ilvl="0">
      <w:start w:val="8"/>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6" w15:restartNumberingAfterBreak="0">
    <w:nsid w:val="40193F67"/>
    <w:multiLevelType w:val="multilevel"/>
    <w:tmpl w:val="2F74ED9E"/>
    <w:lvl w:ilvl="0">
      <w:start w:val="8"/>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 w15:restartNumberingAfterBreak="0">
    <w:nsid w:val="41301E9D"/>
    <w:multiLevelType w:val="hybridMultilevel"/>
    <w:tmpl w:val="24645FC8"/>
    <w:lvl w:ilvl="0" w:tplc="04270013">
      <w:start w:val="1"/>
      <w:numFmt w:val="upperRoman"/>
      <w:lvlText w:val="%1."/>
      <w:lvlJc w:val="righ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8" w15:restartNumberingAfterBreak="0">
    <w:nsid w:val="42587B5A"/>
    <w:multiLevelType w:val="multilevel"/>
    <w:tmpl w:val="0366B05C"/>
    <w:lvl w:ilvl="0">
      <w:start w:val="3"/>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9"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0" w15:restartNumberingAfterBreak="0">
    <w:nsid w:val="515B5818"/>
    <w:multiLevelType w:val="hybridMultilevel"/>
    <w:tmpl w:val="9C6EB470"/>
    <w:lvl w:ilvl="0" w:tplc="0427000F">
      <w:start w:val="1"/>
      <w:numFmt w:val="decimal"/>
      <w:lvlText w:val="%1."/>
      <w:lvlJc w:val="left"/>
      <w:pPr>
        <w:ind w:left="1080" w:hanging="720"/>
      </w:pPr>
      <w:rPr>
        <w:rFonts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4DF43DF"/>
    <w:multiLevelType w:val="multilevel"/>
    <w:tmpl w:val="0BCC0BF0"/>
    <w:lvl w:ilvl="0">
      <w:start w:val="8"/>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2" w15:restartNumberingAfterBreak="0">
    <w:nsid w:val="5A9E1F7D"/>
    <w:multiLevelType w:val="hybridMultilevel"/>
    <w:tmpl w:val="C24C5B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C0266F"/>
    <w:multiLevelType w:val="hybridMultilevel"/>
    <w:tmpl w:val="3E409896"/>
    <w:lvl w:ilvl="0" w:tplc="C85C10A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055608"/>
    <w:multiLevelType w:val="hybridMultilevel"/>
    <w:tmpl w:val="EA5202D4"/>
    <w:lvl w:ilvl="0" w:tplc="286E87D2">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25" w15:restartNumberingAfterBreak="0">
    <w:nsid w:val="5D055B9E"/>
    <w:multiLevelType w:val="multilevel"/>
    <w:tmpl w:val="C7FC8AD2"/>
    <w:lvl w:ilvl="0">
      <w:start w:val="1"/>
      <w:numFmt w:val="decimal"/>
      <w:lvlText w:val="%1."/>
      <w:lvlJc w:val="left"/>
      <w:pPr>
        <w:ind w:left="5115" w:hanging="72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6" w15:restartNumberingAfterBreak="0">
    <w:nsid w:val="5DB11C5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644E4B"/>
    <w:multiLevelType w:val="hybridMultilevel"/>
    <w:tmpl w:val="94EA3840"/>
    <w:lvl w:ilvl="0" w:tplc="7A5CA522">
      <w:start w:val="2025"/>
      <w:numFmt w:val="decimal"/>
      <w:lvlText w:val="%1"/>
      <w:lvlJc w:val="left"/>
      <w:pPr>
        <w:ind w:left="840" w:hanging="4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A513CC"/>
    <w:multiLevelType w:val="multilevel"/>
    <w:tmpl w:val="CB087686"/>
    <w:lvl w:ilvl="0">
      <w:start w:val="1"/>
      <w:numFmt w:val="upperRoman"/>
      <w:lvlText w:val="%1."/>
      <w:lvlJc w:val="left"/>
      <w:pPr>
        <w:ind w:left="1080" w:hanging="720"/>
      </w:pPr>
      <w:rPr>
        <w:rFonts w:hint="default"/>
      </w:rPr>
    </w:lvl>
    <w:lvl w:ilvl="1">
      <w:start w:val="1"/>
      <w:numFmt w:val="decimal"/>
      <w:isLgl/>
      <w:lvlText w:val="%1.%2."/>
      <w:lvlJc w:val="left"/>
      <w:pPr>
        <w:ind w:left="1032" w:hanging="465"/>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9" w15:restartNumberingAfterBreak="0">
    <w:nsid w:val="667608DB"/>
    <w:multiLevelType w:val="hybridMultilevel"/>
    <w:tmpl w:val="484605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200F88"/>
    <w:multiLevelType w:val="hybridMultilevel"/>
    <w:tmpl w:val="A078C5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C02478C"/>
    <w:multiLevelType w:val="multilevel"/>
    <w:tmpl w:val="2DD21A26"/>
    <w:lvl w:ilvl="0">
      <w:start w:val="21"/>
      <w:numFmt w:val="decimal"/>
      <w:lvlText w:val="%1."/>
      <w:lvlJc w:val="left"/>
      <w:pPr>
        <w:ind w:left="480" w:hanging="480"/>
      </w:pPr>
    </w:lvl>
    <w:lvl w:ilvl="1">
      <w:start w:val="1"/>
      <w:numFmt w:val="decimal"/>
      <w:lvlText w:val="%1.%2."/>
      <w:lvlJc w:val="left"/>
      <w:pPr>
        <w:ind w:left="764"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2" w15:restartNumberingAfterBreak="0">
    <w:nsid w:val="77DF6BC7"/>
    <w:multiLevelType w:val="hybridMultilevel"/>
    <w:tmpl w:val="FD146F3C"/>
    <w:lvl w:ilvl="0" w:tplc="0AE0A6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780358E8"/>
    <w:multiLevelType w:val="hybridMultilevel"/>
    <w:tmpl w:val="E8A47382"/>
    <w:lvl w:ilvl="0" w:tplc="0409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34" w15:restartNumberingAfterBreak="0">
    <w:nsid w:val="78483008"/>
    <w:multiLevelType w:val="multilevel"/>
    <w:tmpl w:val="B1CA39B8"/>
    <w:lvl w:ilvl="0">
      <w:start w:val="3"/>
      <w:numFmt w:val="decimal"/>
      <w:lvlText w:val="%1"/>
      <w:lvlJc w:val="left"/>
      <w:pPr>
        <w:ind w:left="1211"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A770078"/>
    <w:multiLevelType w:val="hybridMultilevel"/>
    <w:tmpl w:val="712878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CBA42C6"/>
    <w:multiLevelType w:val="multilevel"/>
    <w:tmpl w:val="BEECE7AA"/>
    <w:lvl w:ilvl="0">
      <w:start w:val="17"/>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1446542232">
    <w:abstractNumId w:val="0"/>
  </w:num>
  <w:num w:numId="2" w16cid:durableId="1188641102">
    <w:abstractNumId w:val="0"/>
  </w:num>
  <w:num w:numId="3" w16cid:durableId="652488519">
    <w:abstractNumId w:val="19"/>
  </w:num>
  <w:num w:numId="4" w16cid:durableId="778791484">
    <w:abstractNumId w:val="5"/>
  </w:num>
  <w:num w:numId="5" w16cid:durableId="611740296">
    <w:abstractNumId w:val="30"/>
  </w:num>
  <w:num w:numId="6" w16cid:durableId="239677065">
    <w:abstractNumId w:val="10"/>
  </w:num>
  <w:num w:numId="7" w16cid:durableId="1251770040">
    <w:abstractNumId w:val="7"/>
  </w:num>
  <w:num w:numId="8" w16cid:durableId="1128009396">
    <w:abstractNumId w:val="13"/>
  </w:num>
  <w:num w:numId="9" w16cid:durableId="1701083136">
    <w:abstractNumId w:val="29"/>
  </w:num>
  <w:num w:numId="10" w16cid:durableId="147285029">
    <w:abstractNumId w:val="4"/>
  </w:num>
  <w:num w:numId="11" w16cid:durableId="1426608589">
    <w:abstractNumId w:val="3"/>
  </w:num>
  <w:num w:numId="12" w16cid:durableId="1280407231">
    <w:abstractNumId w:val="23"/>
  </w:num>
  <w:num w:numId="13" w16cid:durableId="1917787586">
    <w:abstractNumId w:val="8"/>
  </w:num>
  <w:num w:numId="14" w16cid:durableId="1232035975">
    <w:abstractNumId w:val="17"/>
  </w:num>
  <w:num w:numId="15" w16cid:durableId="52780724">
    <w:abstractNumId w:val="22"/>
  </w:num>
  <w:num w:numId="16" w16cid:durableId="699355892">
    <w:abstractNumId w:val="32"/>
  </w:num>
  <w:num w:numId="17" w16cid:durableId="592126016">
    <w:abstractNumId w:val="14"/>
  </w:num>
  <w:num w:numId="18" w16cid:durableId="1207644530">
    <w:abstractNumId w:val="35"/>
  </w:num>
  <w:num w:numId="19" w16cid:durableId="1566531074">
    <w:abstractNumId w:val="20"/>
  </w:num>
  <w:num w:numId="20" w16cid:durableId="511989474">
    <w:abstractNumId w:val="25"/>
  </w:num>
  <w:num w:numId="21" w16cid:durableId="20256642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4851468">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62345775">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7004378">
    <w:abstractNumId w:val="3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147007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5721703">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4348462">
    <w:abstractNumId w:val="1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33583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509483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67262391">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2350432">
    <w:abstractNumId w:val="3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3107987">
    <w:abstractNumId w:val="28"/>
  </w:num>
  <w:num w:numId="33" w16cid:durableId="1962757993">
    <w:abstractNumId w:val="9"/>
  </w:num>
  <w:num w:numId="34" w16cid:durableId="2061708276">
    <w:abstractNumId w:val="27"/>
  </w:num>
  <w:num w:numId="35" w16cid:durableId="790125498">
    <w:abstractNumId w:val="1"/>
  </w:num>
  <w:num w:numId="36" w16cid:durableId="1869103820">
    <w:abstractNumId w:val="18"/>
  </w:num>
  <w:num w:numId="37" w16cid:durableId="1436906631">
    <w:abstractNumId w:val="34"/>
  </w:num>
  <w:num w:numId="38" w16cid:durableId="4519395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proofState w:spelling="clean" w:grammar="clean"/>
  <w:documentProtection w:edit="readOnly" w:enforcement="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BB5"/>
    <w:rsid w:val="00000BA9"/>
    <w:rsid w:val="000013BF"/>
    <w:rsid w:val="0000598D"/>
    <w:rsid w:val="00010CB6"/>
    <w:rsid w:val="00011B38"/>
    <w:rsid w:val="00013237"/>
    <w:rsid w:val="000143A2"/>
    <w:rsid w:val="000151E6"/>
    <w:rsid w:val="000158DC"/>
    <w:rsid w:val="00020B61"/>
    <w:rsid w:val="00023C87"/>
    <w:rsid w:val="00024B13"/>
    <w:rsid w:val="00025230"/>
    <w:rsid w:val="00026549"/>
    <w:rsid w:val="000268CF"/>
    <w:rsid w:val="0002749B"/>
    <w:rsid w:val="000316DF"/>
    <w:rsid w:val="00031715"/>
    <w:rsid w:val="000357D2"/>
    <w:rsid w:val="0004323A"/>
    <w:rsid w:val="000460A3"/>
    <w:rsid w:val="00047B18"/>
    <w:rsid w:val="00050537"/>
    <w:rsid w:val="00054251"/>
    <w:rsid w:val="000548E0"/>
    <w:rsid w:val="0005567C"/>
    <w:rsid w:val="000556FD"/>
    <w:rsid w:val="00056454"/>
    <w:rsid w:val="00061A77"/>
    <w:rsid w:val="00064002"/>
    <w:rsid w:val="00064300"/>
    <w:rsid w:val="00064C4F"/>
    <w:rsid w:val="00064EAD"/>
    <w:rsid w:val="000652FB"/>
    <w:rsid w:val="000657C6"/>
    <w:rsid w:val="00066678"/>
    <w:rsid w:val="00072638"/>
    <w:rsid w:val="000729CC"/>
    <w:rsid w:val="00073B03"/>
    <w:rsid w:val="00076262"/>
    <w:rsid w:val="0007638E"/>
    <w:rsid w:val="000779D1"/>
    <w:rsid w:val="000805C4"/>
    <w:rsid w:val="000813D8"/>
    <w:rsid w:val="00084215"/>
    <w:rsid w:val="000849BE"/>
    <w:rsid w:val="00085C05"/>
    <w:rsid w:val="000876DE"/>
    <w:rsid w:val="00090D13"/>
    <w:rsid w:val="00091C9C"/>
    <w:rsid w:val="000930AB"/>
    <w:rsid w:val="00093A0B"/>
    <w:rsid w:val="00093DBE"/>
    <w:rsid w:val="000A6089"/>
    <w:rsid w:val="000A7923"/>
    <w:rsid w:val="000B5F32"/>
    <w:rsid w:val="000B7C90"/>
    <w:rsid w:val="000C0716"/>
    <w:rsid w:val="000C570B"/>
    <w:rsid w:val="000C674F"/>
    <w:rsid w:val="000C6900"/>
    <w:rsid w:val="000C6A45"/>
    <w:rsid w:val="000C6F2A"/>
    <w:rsid w:val="000D2D5D"/>
    <w:rsid w:val="000D3919"/>
    <w:rsid w:val="000D6132"/>
    <w:rsid w:val="000D7D5C"/>
    <w:rsid w:val="000E1FED"/>
    <w:rsid w:val="000E3B59"/>
    <w:rsid w:val="000E543D"/>
    <w:rsid w:val="000E66D9"/>
    <w:rsid w:val="000E7E93"/>
    <w:rsid w:val="000F0CD3"/>
    <w:rsid w:val="000F617C"/>
    <w:rsid w:val="000F6B9A"/>
    <w:rsid w:val="000F7572"/>
    <w:rsid w:val="000F7B54"/>
    <w:rsid w:val="00102CEA"/>
    <w:rsid w:val="0010576D"/>
    <w:rsid w:val="00105F31"/>
    <w:rsid w:val="00107428"/>
    <w:rsid w:val="00112F9E"/>
    <w:rsid w:val="0012249D"/>
    <w:rsid w:val="0012394C"/>
    <w:rsid w:val="00124224"/>
    <w:rsid w:val="001243CC"/>
    <w:rsid w:val="00127211"/>
    <w:rsid w:val="00127D5B"/>
    <w:rsid w:val="00127F62"/>
    <w:rsid w:val="00130735"/>
    <w:rsid w:val="00130894"/>
    <w:rsid w:val="001347CD"/>
    <w:rsid w:val="0013492B"/>
    <w:rsid w:val="00136226"/>
    <w:rsid w:val="00136AEB"/>
    <w:rsid w:val="0013789A"/>
    <w:rsid w:val="00137E39"/>
    <w:rsid w:val="00141944"/>
    <w:rsid w:val="001423F5"/>
    <w:rsid w:val="00143784"/>
    <w:rsid w:val="00150D00"/>
    <w:rsid w:val="001562DC"/>
    <w:rsid w:val="001564E0"/>
    <w:rsid w:val="00156B35"/>
    <w:rsid w:val="00161947"/>
    <w:rsid w:val="001661BE"/>
    <w:rsid w:val="00166D70"/>
    <w:rsid w:val="00170B7C"/>
    <w:rsid w:val="00171A0D"/>
    <w:rsid w:val="00174E8E"/>
    <w:rsid w:val="00176B87"/>
    <w:rsid w:val="00182D60"/>
    <w:rsid w:val="00183592"/>
    <w:rsid w:val="00190274"/>
    <w:rsid w:val="001940FE"/>
    <w:rsid w:val="001946DB"/>
    <w:rsid w:val="00195BFC"/>
    <w:rsid w:val="00196860"/>
    <w:rsid w:val="001977D1"/>
    <w:rsid w:val="001A2051"/>
    <w:rsid w:val="001A49F3"/>
    <w:rsid w:val="001A4AB1"/>
    <w:rsid w:val="001A4D84"/>
    <w:rsid w:val="001A55D8"/>
    <w:rsid w:val="001A5C0F"/>
    <w:rsid w:val="001A7D7C"/>
    <w:rsid w:val="001A7F2D"/>
    <w:rsid w:val="001B0AEB"/>
    <w:rsid w:val="001B193F"/>
    <w:rsid w:val="001B19D8"/>
    <w:rsid w:val="001B342D"/>
    <w:rsid w:val="001C1324"/>
    <w:rsid w:val="001C14CD"/>
    <w:rsid w:val="001C1F5A"/>
    <w:rsid w:val="001C5F64"/>
    <w:rsid w:val="001D00B3"/>
    <w:rsid w:val="001D172E"/>
    <w:rsid w:val="001D1A0C"/>
    <w:rsid w:val="001D2B0A"/>
    <w:rsid w:val="001D54AB"/>
    <w:rsid w:val="001D6A7F"/>
    <w:rsid w:val="001D748A"/>
    <w:rsid w:val="001D7A4D"/>
    <w:rsid w:val="001E6137"/>
    <w:rsid w:val="001F0711"/>
    <w:rsid w:val="001F09D7"/>
    <w:rsid w:val="001F0D46"/>
    <w:rsid w:val="001F2559"/>
    <w:rsid w:val="001F44ED"/>
    <w:rsid w:val="001F44FF"/>
    <w:rsid w:val="001F4847"/>
    <w:rsid w:val="001F5997"/>
    <w:rsid w:val="001F5D67"/>
    <w:rsid w:val="001F6D76"/>
    <w:rsid w:val="0020039B"/>
    <w:rsid w:val="00202574"/>
    <w:rsid w:val="002045B4"/>
    <w:rsid w:val="002049F6"/>
    <w:rsid w:val="00205805"/>
    <w:rsid w:val="00213370"/>
    <w:rsid w:val="00213EA1"/>
    <w:rsid w:val="00214592"/>
    <w:rsid w:val="00221657"/>
    <w:rsid w:val="00227BE6"/>
    <w:rsid w:val="00232696"/>
    <w:rsid w:val="0023711B"/>
    <w:rsid w:val="00237E18"/>
    <w:rsid w:val="00240ECD"/>
    <w:rsid w:val="00242D37"/>
    <w:rsid w:val="002466E0"/>
    <w:rsid w:val="00246CD4"/>
    <w:rsid w:val="002473B3"/>
    <w:rsid w:val="00251230"/>
    <w:rsid w:val="00251646"/>
    <w:rsid w:val="002516D7"/>
    <w:rsid w:val="002525F9"/>
    <w:rsid w:val="00252A84"/>
    <w:rsid w:val="0026293B"/>
    <w:rsid w:val="00263D0A"/>
    <w:rsid w:val="00264290"/>
    <w:rsid w:val="00267B77"/>
    <w:rsid w:val="00271C2A"/>
    <w:rsid w:val="00275037"/>
    <w:rsid w:val="00275056"/>
    <w:rsid w:val="00275B9A"/>
    <w:rsid w:val="0028155E"/>
    <w:rsid w:val="00281FAB"/>
    <w:rsid w:val="00284523"/>
    <w:rsid w:val="00285609"/>
    <w:rsid w:val="002907F5"/>
    <w:rsid w:val="00291649"/>
    <w:rsid w:val="002A09CB"/>
    <w:rsid w:val="002A0C34"/>
    <w:rsid w:val="002A2410"/>
    <w:rsid w:val="002A51A3"/>
    <w:rsid w:val="002B3097"/>
    <w:rsid w:val="002B4017"/>
    <w:rsid w:val="002B4100"/>
    <w:rsid w:val="002C1135"/>
    <w:rsid w:val="002C1CA3"/>
    <w:rsid w:val="002C1DF8"/>
    <w:rsid w:val="002C249F"/>
    <w:rsid w:val="002C512D"/>
    <w:rsid w:val="002C5210"/>
    <w:rsid w:val="002D23DE"/>
    <w:rsid w:val="002D2DE6"/>
    <w:rsid w:val="002D32C6"/>
    <w:rsid w:val="002D547F"/>
    <w:rsid w:val="002D6D53"/>
    <w:rsid w:val="002E22FA"/>
    <w:rsid w:val="002E241B"/>
    <w:rsid w:val="002E313D"/>
    <w:rsid w:val="002F3928"/>
    <w:rsid w:val="002F4E2B"/>
    <w:rsid w:val="0030377C"/>
    <w:rsid w:val="00304D10"/>
    <w:rsid w:val="00304D11"/>
    <w:rsid w:val="003058EE"/>
    <w:rsid w:val="00307621"/>
    <w:rsid w:val="00312FE0"/>
    <w:rsid w:val="003156E2"/>
    <w:rsid w:val="00317683"/>
    <w:rsid w:val="00323E13"/>
    <w:rsid w:val="0032409F"/>
    <w:rsid w:val="0032691C"/>
    <w:rsid w:val="00327246"/>
    <w:rsid w:val="0033143C"/>
    <w:rsid w:val="00333708"/>
    <w:rsid w:val="00334467"/>
    <w:rsid w:val="003358EF"/>
    <w:rsid w:val="00335EE2"/>
    <w:rsid w:val="00336B24"/>
    <w:rsid w:val="0033734D"/>
    <w:rsid w:val="003379BB"/>
    <w:rsid w:val="00342D7D"/>
    <w:rsid w:val="00342DC8"/>
    <w:rsid w:val="00346221"/>
    <w:rsid w:val="00346C64"/>
    <w:rsid w:val="003548C5"/>
    <w:rsid w:val="003671A2"/>
    <w:rsid w:val="003707FD"/>
    <w:rsid w:val="00373B5A"/>
    <w:rsid w:val="003773B9"/>
    <w:rsid w:val="003868AD"/>
    <w:rsid w:val="003965A3"/>
    <w:rsid w:val="00396CB6"/>
    <w:rsid w:val="003971EF"/>
    <w:rsid w:val="003A0CB7"/>
    <w:rsid w:val="003A15D9"/>
    <w:rsid w:val="003A3621"/>
    <w:rsid w:val="003A52F1"/>
    <w:rsid w:val="003A5CB2"/>
    <w:rsid w:val="003B0F3F"/>
    <w:rsid w:val="003B0FCA"/>
    <w:rsid w:val="003B172F"/>
    <w:rsid w:val="003B3EE6"/>
    <w:rsid w:val="003B660C"/>
    <w:rsid w:val="003C080E"/>
    <w:rsid w:val="003C1206"/>
    <w:rsid w:val="003C1A70"/>
    <w:rsid w:val="003D00E4"/>
    <w:rsid w:val="003D1E92"/>
    <w:rsid w:val="003D56D8"/>
    <w:rsid w:val="003D7E6F"/>
    <w:rsid w:val="003E2C53"/>
    <w:rsid w:val="003E2CE0"/>
    <w:rsid w:val="003E487A"/>
    <w:rsid w:val="003E6359"/>
    <w:rsid w:val="003F1869"/>
    <w:rsid w:val="003F2079"/>
    <w:rsid w:val="003F4069"/>
    <w:rsid w:val="003F4801"/>
    <w:rsid w:val="00403E6D"/>
    <w:rsid w:val="004047AF"/>
    <w:rsid w:val="00404E40"/>
    <w:rsid w:val="00413D20"/>
    <w:rsid w:val="00420B39"/>
    <w:rsid w:val="004252F6"/>
    <w:rsid w:val="004254DE"/>
    <w:rsid w:val="00425D4C"/>
    <w:rsid w:val="00430527"/>
    <w:rsid w:val="0043414D"/>
    <w:rsid w:val="004360C4"/>
    <w:rsid w:val="00436891"/>
    <w:rsid w:val="00437942"/>
    <w:rsid w:val="00442CAD"/>
    <w:rsid w:val="004435A4"/>
    <w:rsid w:val="00443620"/>
    <w:rsid w:val="0044384B"/>
    <w:rsid w:val="00446603"/>
    <w:rsid w:val="00447D06"/>
    <w:rsid w:val="0045010D"/>
    <w:rsid w:val="0045036B"/>
    <w:rsid w:val="004525D3"/>
    <w:rsid w:val="00453F06"/>
    <w:rsid w:val="00455C56"/>
    <w:rsid w:val="00461B58"/>
    <w:rsid w:val="004668BE"/>
    <w:rsid w:val="00467C4D"/>
    <w:rsid w:val="00471B9E"/>
    <w:rsid w:val="00472F82"/>
    <w:rsid w:val="00473BB5"/>
    <w:rsid w:val="004762DF"/>
    <w:rsid w:val="00483EDF"/>
    <w:rsid w:val="00484442"/>
    <w:rsid w:val="0049470C"/>
    <w:rsid w:val="004948D2"/>
    <w:rsid w:val="004A009E"/>
    <w:rsid w:val="004A0C5D"/>
    <w:rsid w:val="004A0F88"/>
    <w:rsid w:val="004A30C2"/>
    <w:rsid w:val="004B10DB"/>
    <w:rsid w:val="004B3EDC"/>
    <w:rsid w:val="004C1669"/>
    <w:rsid w:val="004C3676"/>
    <w:rsid w:val="004C493D"/>
    <w:rsid w:val="004C67DF"/>
    <w:rsid w:val="004C6AAB"/>
    <w:rsid w:val="004C770F"/>
    <w:rsid w:val="004C7B26"/>
    <w:rsid w:val="004D1C19"/>
    <w:rsid w:val="004D2CB8"/>
    <w:rsid w:val="004E2A9B"/>
    <w:rsid w:val="004F171C"/>
    <w:rsid w:val="004F5FDD"/>
    <w:rsid w:val="004F6017"/>
    <w:rsid w:val="00501D1B"/>
    <w:rsid w:val="00505711"/>
    <w:rsid w:val="00507092"/>
    <w:rsid w:val="0050785A"/>
    <w:rsid w:val="00510529"/>
    <w:rsid w:val="00511BE1"/>
    <w:rsid w:val="00513009"/>
    <w:rsid w:val="0051338C"/>
    <w:rsid w:val="00514CFA"/>
    <w:rsid w:val="00517C67"/>
    <w:rsid w:val="005225DF"/>
    <w:rsid w:val="00522B32"/>
    <w:rsid w:val="00524960"/>
    <w:rsid w:val="00524AC0"/>
    <w:rsid w:val="00525239"/>
    <w:rsid w:val="0052547D"/>
    <w:rsid w:val="00527DA1"/>
    <w:rsid w:val="005345E9"/>
    <w:rsid w:val="005422BB"/>
    <w:rsid w:val="00543055"/>
    <w:rsid w:val="005437C9"/>
    <w:rsid w:val="00547625"/>
    <w:rsid w:val="005506D6"/>
    <w:rsid w:val="00551621"/>
    <w:rsid w:val="00555947"/>
    <w:rsid w:val="00556B75"/>
    <w:rsid w:val="00564AF2"/>
    <w:rsid w:val="005658EE"/>
    <w:rsid w:val="005661B6"/>
    <w:rsid w:val="00567E23"/>
    <w:rsid w:val="00567E28"/>
    <w:rsid w:val="0057407E"/>
    <w:rsid w:val="00575ACD"/>
    <w:rsid w:val="00576189"/>
    <w:rsid w:val="00576602"/>
    <w:rsid w:val="00582D16"/>
    <w:rsid w:val="00583E5F"/>
    <w:rsid w:val="00585552"/>
    <w:rsid w:val="00592E46"/>
    <w:rsid w:val="00597150"/>
    <w:rsid w:val="005A0993"/>
    <w:rsid w:val="005A6F04"/>
    <w:rsid w:val="005A74BC"/>
    <w:rsid w:val="005A7A4B"/>
    <w:rsid w:val="005B10C3"/>
    <w:rsid w:val="005B2E4D"/>
    <w:rsid w:val="005B65DA"/>
    <w:rsid w:val="005B6CD0"/>
    <w:rsid w:val="005C0A59"/>
    <w:rsid w:val="005C23A1"/>
    <w:rsid w:val="005C2B4C"/>
    <w:rsid w:val="005C301D"/>
    <w:rsid w:val="005C7384"/>
    <w:rsid w:val="005D4792"/>
    <w:rsid w:val="005D616D"/>
    <w:rsid w:val="005E6093"/>
    <w:rsid w:val="005E6B97"/>
    <w:rsid w:val="005F2341"/>
    <w:rsid w:val="005F58C5"/>
    <w:rsid w:val="0060305E"/>
    <w:rsid w:val="006058EF"/>
    <w:rsid w:val="00611ADE"/>
    <w:rsid w:val="00613101"/>
    <w:rsid w:val="0061464C"/>
    <w:rsid w:val="0061632C"/>
    <w:rsid w:val="00616AD1"/>
    <w:rsid w:val="00631C78"/>
    <w:rsid w:val="006338ED"/>
    <w:rsid w:val="00640466"/>
    <w:rsid w:val="0064273F"/>
    <w:rsid w:val="00643AB4"/>
    <w:rsid w:val="00645351"/>
    <w:rsid w:val="006456E9"/>
    <w:rsid w:val="006470E6"/>
    <w:rsid w:val="00647F05"/>
    <w:rsid w:val="00652D2B"/>
    <w:rsid w:val="0065651D"/>
    <w:rsid w:val="006579E3"/>
    <w:rsid w:val="00657E0E"/>
    <w:rsid w:val="0066638C"/>
    <w:rsid w:val="00666714"/>
    <w:rsid w:val="0066699A"/>
    <w:rsid w:val="0066756D"/>
    <w:rsid w:val="00671998"/>
    <w:rsid w:val="006720FB"/>
    <w:rsid w:val="006724B8"/>
    <w:rsid w:val="00672741"/>
    <w:rsid w:val="006727D3"/>
    <w:rsid w:val="00672B27"/>
    <w:rsid w:val="00672D8F"/>
    <w:rsid w:val="006773AC"/>
    <w:rsid w:val="00680471"/>
    <w:rsid w:val="00683AF0"/>
    <w:rsid w:val="006862BA"/>
    <w:rsid w:val="00687C70"/>
    <w:rsid w:val="006A382B"/>
    <w:rsid w:val="006A4010"/>
    <w:rsid w:val="006A5354"/>
    <w:rsid w:val="006A5C26"/>
    <w:rsid w:val="006B02CC"/>
    <w:rsid w:val="006B17FB"/>
    <w:rsid w:val="006B33AF"/>
    <w:rsid w:val="006B3644"/>
    <w:rsid w:val="006B4804"/>
    <w:rsid w:val="006B4EB0"/>
    <w:rsid w:val="006B54AC"/>
    <w:rsid w:val="006B745B"/>
    <w:rsid w:val="006C3C72"/>
    <w:rsid w:val="006D013A"/>
    <w:rsid w:val="006D4769"/>
    <w:rsid w:val="006D5D0E"/>
    <w:rsid w:val="006D7BED"/>
    <w:rsid w:val="006E22E0"/>
    <w:rsid w:val="006E4ED4"/>
    <w:rsid w:val="006E553F"/>
    <w:rsid w:val="006F1215"/>
    <w:rsid w:val="007000EB"/>
    <w:rsid w:val="00700950"/>
    <w:rsid w:val="00706B5E"/>
    <w:rsid w:val="00707A42"/>
    <w:rsid w:val="00710648"/>
    <w:rsid w:val="00711953"/>
    <w:rsid w:val="00711B5A"/>
    <w:rsid w:val="007129B9"/>
    <w:rsid w:val="00713178"/>
    <w:rsid w:val="0071318A"/>
    <w:rsid w:val="007138AC"/>
    <w:rsid w:val="00714172"/>
    <w:rsid w:val="00714570"/>
    <w:rsid w:val="007167EA"/>
    <w:rsid w:val="007225AE"/>
    <w:rsid w:val="00723CB7"/>
    <w:rsid w:val="007240A2"/>
    <w:rsid w:val="0072550B"/>
    <w:rsid w:val="00725E70"/>
    <w:rsid w:val="00730764"/>
    <w:rsid w:val="00730BA9"/>
    <w:rsid w:val="00732472"/>
    <w:rsid w:val="007328B7"/>
    <w:rsid w:val="00733FF9"/>
    <w:rsid w:val="0073572E"/>
    <w:rsid w:val="007416FD"/>
    <w:rsid w:val="007457E2"/>
    <w:rsid w:val="00747E9A"/>
    <w:rsid w:val="00750E1A"/>
    <w:rsid w:val="00751CB0"/>
    <w:rsid w:val="007520D5"/>
    <w:rsid w:val="00754F4E"/>
    <w:rsid w:val="007601B8"/>
    <w:rsid w:val="007614E6"/>
    <w:rsid w:val="0076200A"/>
    <w:rsid w:val="00762624"/>
    <w:rsid w:val="00762DCF"/>
    <w:rsid w:val="00763358"/>
    <w:rsid w:val="00763CE6"/>
    <w:rsid w:val="00763FCE"/>
    <w:rsid w:val="00766DA5"/>
    <w:rsid w:val="00774614"/>
    <w:rsid w:val="007804A7"/>
    <w:rsid w:val="00780A8D"/>
    <w:rsid w:val="00783B68"/>
    <w:rsid w:val="00784F9A"/>
    <w:rsid w:val="007916EA"/>
    <w:rsid w:val="00792787"/>
    <w:rsid w:val="0079399B"/>
    <w:rsid w:val="00797B2B"/>
    <w:rsid w:val="00797BA0"/>
    <w:rsid w:val="007A1445"/>
    <w:rsid w:val="007A1EE2"/>
    <w:rsid w:val="007A4226"/>
    <w:rsid w:val="007A43F9"/>
    <w:rsid w:val="007B46CD"/>
    <w:rsid w:val="007B5DB2"/>
    <w:rsid w:val="007B769E"/>
    <w:rsid w:val="007C0837"/>
    <w:rsid w:val="007C52DA"/>
    <w:rsid w:val="007D46E8"/>
    <w:rsid w:val="007D774F"/>
    <w:rsid w:val="007E2496"/>
    <w:rsid w:val="007E3D7D"/>
    <w:rsid w:val="007E7882"/>
    <w:rsid w:val="007F60BE"/>
    <w:rsid w:val="007F78D0"/>
    <w:rsid w:val="008003B7"/>
    <w:rsid w:val="008014CE"/>
    <w:rsid w:val="008029F6"/>
    <w:rsid w:val="00802C37"/>
    <w:rsid w:val="00804E96"/>
    <w:rsid w:val="00807CF6"/>
    <w:rsid w:val="0081017E"/>
    <w:rsid w:val="00817996"/>
    <w:rsid w:val="008202FE"/>
    <w:rsid w:val="008224CE"/>
    <w:rsid w:val="00824A8D"/>
    <w:rsid w:val="0083084C"/>
    <w:rsid w:val="00836629"/>
    <w:rsid w:val="00841C42"/>
    <w:rsid w:val="0084596B"/>
    <w:rsid w:val="00847840"/>
    <w:rsid w:val="00854D09"/>
    <w:rsid w:val="00855611"/>
    <w:rsid w:val="00857DD1"/>
    <w:rsid w:val="0086259F"/>
    <w:rsid w:val="00864656"/>
    <w:rsid w:val="0087638A"/>
    <w:rsid w:val="008767FE"/>
    <w:rsid w:val="0087699F"/>
    <w:rsid w:val="00880B59"/>
    <w:rsid w:val="008825A1"/>
    <w:rsid w:val="008832A8"/>
    <w:rsid w:val="00883F94"/>
    <w:rsid w:val="008860D2"/>
    <w:rsid w:val="00890789"/>
    <w:rsid w:val="00890BDB"/>
    <w:rsid w:val="00891585"/>
    <w:rsid w:val="008946D6"/>
    <w:rsid w:val="0089572A"/>
    <w:rsid w:val="00896792"/>
    <w:rsid w:val="008A049F"/>
    <w:rsid w:val="008A1757"/>
    <w:rsid w:val="008A21BB"/>
    <w:rsid w:val="008A2404"/>
    <w:rsid w:val="008A2926"/>
    <w:rsid w:val="008A3350"/>
    <w:rsid w:val="008A4E12"/>
    <w:rsid w:val="008B1226"/>
    <w:rsid w:val="008B1628"/>
    <w:rsid w:val="008B66EC"/>
    <w:rsid w:val="008C12E3"/>
    <w:rsid w:val="008C34A8"/>
    <w:rsid w:val="008C75A2"/>
    <w:rsid w:val="008D0842"/>
    <w:rsid w:val="008D1BCD"/>
    <w:rsid w:val="008D36B7"/>
    <w:rsid w:val="008D5027"/>
    <w:rsid w:val="008D6804"/>
    <w:rsid w:val="008E15E7"/>
    <w:rsid w:val="008E3938"/>
    <w:rsid w:val="008E6921"/>
    <w:rsid w:val="008F132B"/>
    <w:rsid w:val="008F422B"/>
    <w:rsid w:val="008F5AED"/>
    <w:rsid w:val="008F6812"/>
    <w:rsid w:val="00900007"/>
    <w:rsid w:val="00900ADF"/>
    <w:rsid w:val="0090340F"/>
    <w:rsid w:val="00903AB5"/>
    <w:rsid w:val="0090787B"/>
    <w:rsid w:val="009125D4"/>
    <w:rsid w:val="009129F8"/>
    <w:rsid w:val="00912CC8"/>
    <w:rsid w:val="00920B1C"/>
    <w:rsid w:val="00921E05"/>
    <w:rsid w:val="009224E4"/>
    <w:rsid w:val="00922A25"/>
    <w:rsid w:val="00923001"/>
    <w:rsid w:val="00924EE2"/>
    <w:rsid w:val="00933313"/>
    <w:rsid w:val="009339FF"/>
    <w:rsid w:val="0094220D"/>
    <w:rsid w:val="00943F4A"/>
    <w:rsid w:val="00944B06"/>
    <w:rsid w:val="0094556F"/>
    <w:rsid w:val="009467A4"/>
    <w:rsid w:val="00950B2D"/>
    <w:rsid w:val="00952BD1"/>
    <w:rsid w:val="00954EDB"/>
    <w:rsid w:val="00955C5F"/>
    <w:rsid w:val="00965E41"/>
    <w:rsid w:val="00970C59"/>
    <w:rsid w:val="00980E5B"/>
    <w:rsid w:val="00987C59"/>
    <w:rsid w:val="00991C85"/>
    <w:rsid w:val="009930A4"/>
    <w:rsid w:val="00996843"/>
    <w:rsid w:val="009A055E"/>
    <w:rsid w:val="009A064F"/>
    <w:rsid w:val="009A4652"/>
    <w:rsid w:val="009A5AB9"/>
    <w:rsid w:val="009A6122"/>
    <w:rsid w:val="009A6D93"/>
    <w:rsid w:val="009B164D"/>
    <w:rsid w:val="009B2193"/>
    <w:rsid w:val="009B36A7"/>
    <w:rsid w:val="009B3772"/>
    <w:rsid w:val="009B5E24"/>
    <w:rsid w:val="009B6E94"/>
    <w:rsid w:val="009B7ACF"/>
    <w:rsid w:val="009C00C3"/>
    <w:rsid w:val="009C2F2B"/>
    <w:rsid w:val="009C3080"/>
    <w:rsid w:val="009C4120"/>
    <w:rsid w:val="009C49FD"/>
    <w:rsid w:val="009C74F9"/>
    <w:rsid w:val="009D192F"/>
    <w:rsid w:val="009D6C1F"/>
    <w:rsid w:val="009D7B36"/>
    <w:rsid w:val="009E0672"/>
    <w:rsid w:val="009E1283"/>
    <w:rsid w:val="009F0AE5"/>
    <w:rsid w:val="009F21F0"/>
    <w:rsid w:val="009F52F1"/>
    <w:rsid w:val="009F6148"/>
    <w:rsid w:val="00A0360D"/>
    <w:rsid w:val="00A06BC9"/>
    <w:rsid w:val="00A149D0"/>
    <w:rsid w:val="00A155C3"/>
    <w:rsid w:val="00A177B0"/>
    <w:rsid w:val="00A207E2"/>
    <w:rsid w:val="00A226CC"/>
    <w:rsid w:val="00A26623"/>
    <w:rsid w:val="00A27402"/>
    <w:rsid w:val="00A276F7"/>
    <w:rsid w:val="00A336E1"/>
    <w:rsid w:val="00A35C12"/>
    <w:rsid w:val="00A40D0F"/>
    <w:rsid w:val="00A42521"/>
    <w:rsid w:val="00A43375"/>
    <w:rsid w:val="00A43BF3"/>
    <w:rsid w:val="00A4510E"/>
    <w:rsid w:val="00A47E23"/>
    <w:rsid w:val="00A541D6"/>
    <w:rsid w:val="00A54550"/>
    <w:rsid w:val="00A55FE0"/>
    <w:rsid w:val="00A605F9"/>
    <w:rsid w:val="00A651CB"/>
    <w:rsid w:val="00A653C7"/>
    <w:rsid w:val="00A67BE7"/>
    <w:rsid w:val="00A702EA"/>
    <w:rsid w:val="00A723A5"/>
    <w:rsid w:val="00A7425A"/>
    <w:rsid w:val="00A76F12"/>
    <w:rsid w:val="00A77E38"/>
    <w:rsid w:val="00A83189"/>
    <w:rsid w:val="00A85099"/>
    <w:rsid w:val="00A90FC6"/>
    <w:rsid w:val="00A91DF7"/>
    <w:rsid w:val="00A91F04"/>
    <w:rsid w:val="00A92C3E"/>
    <w:rsid w:val="00AA0513"/>
    <w:rsid w:val="00AA0AD5"/>
    <w:rsid w:val="00AA1623"/>
    <w:rsid w:val="00AA19F0"/>
    <w:rsid w:val="00AA2BF8"/>
    <w:rsid w:val="00AA5F92"/>
    <w:rsid w:val="00AA7367"/>
    <w:rsid w:val="00AB1001"/>
    <w:rsid w:val="00AB3099"/>
    <w:rsid w:val="00AB42F9"/>
    <w:rsid w:val="00AB438E"/>
    <w:rsid w:val="00AB52A5"/>
    <w:rsid w:val="00AB5724"/>
    <w:rsid w:val="00AB592C"/>
    <w:rsid w:val="00AB7715"/>
    <w:rsid w:val="00AC2AAD"/>
    <w:rsid w:val="00AC53EE"/>
    <w:rsid w:val="00AD05A1"/>
    <w:rsid w:val="00AD23FA"/>
    <w:rsid w:val="00AD447C"/>
    <w:rsid w:val="00AD54BE"/>
    <w:rsid w:val="00AD5E3D"/>
    <w:rsid w:val="00AD6C7C"/>
    <w:rsid w:val="00AD79EF"/>
    <w:rsid w:val="00AE2DD6"/>
    <w:rsid w:val="00AF2A83"/>
    <w:rsid w:val="00AF322A"/>
    <w:rsid w:val="00AF4C84"/>
    <w:rsid w:val="00AF6C95"/>
    <w:rsid w:val="00AF6DCD"/>
    <w:rsid w:val="00AF789E"/>
    <w:rsid w:val="00B00E7C"/>
    <w:rsid w:val="00B039D4"/>
    <w:rsid w:val="00B05A00"/>
    <w:rsid w:val="00B115CC"/>
    <w:rsid w:val="00B1216F"/>
    <w:rsid w:val="00B15B3B"/>
    <w:rsid w:val="00B17124"/>
    <w:rsid w:val="00B17769"/>
    <w:rsid w:val="00B20CEF"/>
    <w:rsid w:val="00B23D56"/>
    <w:rsid w:val="00B25355"/>
    <w:rsid w:val="00B32DB5"/>
    <w:rsid w:val="00B347E7"/>
    <w:rsid w:val="00B4096B"/>
    <w:rsid w:val="00B409F6"/>
    <w:rsid w:val="00B437A1"/>
    <w:rsid w:val="00B53D55"/>
    <w:rsid w:val="00B548D4"/>
    <w:rsid w:val="00B5549D"/>
    <w:rsid w:val="00B5583F"/>
    <w:rsid w:val="00B5716E"/>
    <w:rsid w:val="00B60637"/>
    <w:rsid w:val="00B615BF"/>
    <w:rsid w:val="00B65308"/>
    <w:rsid w:val="00B722AD"/>
    <w:rsid w:val="00B7325A"/>
    <w:rsid w:val="00B733F7"/>
    <w:rsid w:val="00B75BEB"/>
    <w:rsid w:val="00B8162F"/>
    <w:rsid w:val="00B81C7D"/>
    <w:rsid w:val="00B82292"/>
    <w:rsid w:val="00B82A36"/>
    <w:rsid w:val="00B8300C"/>
    <w:rsid w:val="00B83A6C"/>
    <w:rsid w:val="00B85065"/>
    <w:rsid w:val="00B863D1"/>
    <w:rsid w:val="00B871FA"/>
    <w:rsid w:val="00B95678"/>
    <w:rsid w:val="00BA21FD"/>
    <w:rsid w:val="00BA2566"/>
    <w:rsid w:val="00BA2F1A"/>
    <w:rsid w:val="00BA3291"/>
    <w:rsid w:val="00BA3E9A"/>
    <w:rsid w:val="00BA731E"/>
    <w:rsid w:val="00BA763C"/>
    <w:rsid w:val="00BB04D0"/>
    <w:rsid w:val="00BB1D43"/>
    <w:rsid w:val="00BB5AAF"/>
    <w:rsid w:val="00BB5BBA"/>
    <w:rsid w:val="00BC5071"/>
    <w:rsid w:val="00BD2312"/>
    <w:rsid w:val="00BD3F1C"/>
    <w:rsid w:val="00BD450A"/>
    <w:rsid w:val="00BD4CFB"/>
    <w:rsid w:val="00BD545C"/>
    <w:rsid w:val="00BD5686"/>
    <w:rsid w:val="00BD5941"/>
    <w:rsid w:val="00BD652B"/>
    <w:rsid w:val="00BE59E8"/>
    <w:rsid w:val="00BE651E"/>
    <w:rsid w:val="00BE7201"/>
    <w:rsid w:val="00BE7816"/>
    <w:rsid w:val="00BF4DDF"/>
    <w:rsid w:val="00C04C39"/>
    <w:rsid w:val="00C1236B"/>
    <w:rsid w:val="00C12A76"/>
    <w:rsid w:val="00C16122"/>
    <w:rsid w:val="00C1745D"/>
    <w:rsid w:val="00C212F2"/>
    <w:rsid w:val="00C215AD"/>
    <w:rsid w:val="00C22065"/>
    <w:rsid w:val="00C238BC"/>
    <w:rsid w:val="00C31F7E"/>
    <w:rsid w:val="00C32F0D"/>
    <w:rsid w:val="00C3677B"/>
    <w:rsid w:val="00C37864"/>
    <w:rsid w:val="00C4189E"/>
    <w:rsid w:val="00C41A42"/>
    <w:rsid w:val="00C42607"/>
    <w:rsid w:val="00C43F87"/>
    <w:rsid w:val="00C45DEB"/>
    <w:rsid w:val="00C47308"/>
    <w:rsid w:val="00C5051C"/>
    <w:rsid w:val="00C518E2"/>
    <w:rsid w:val="00C52711"/>
    <w:rsid w:val="00C661B8"/>
    <w:rsid w:val="00C66A2C"/>
    <w:rsid w:val="00C6739D"/>
    <w:rsid w:val="00C71558"/>
    <w:rsid w:val="00C73134"/>
    <w:rsid w:val="00C73E31"/>
    <w:rsid w:val="00C749AE"/>
    <w:rsid w:val="00C75762"/>
    <w:rsid w:val="00C802FF"/>
    <w:rsid w:val="00C81B2A"/>
    <w:rsid w:val="00C81CA0"/>
    <w:rsid w:val="00C85525"/>
    <w:rsid w:val="00C8698A"/>
    <w:rsid w:val="00C902F0"/>
    <w:rsid w:val="00C93A70"/>
    <w:rsid w:val="00C93D38"/>
    <w:rsid w:val="00C94B11"/>
    <w:rsid w:val="00C961CE"/>
    <w:rsid w:val="00CA00C2"/>
    <w:rsid w:val="00CA0D17"/>
    <w:rsid w:val="00CA26D3"/>
    <w:rsid w:val="00CB0153"/>
    <w:rsid w:val="00CB2BD8"/>
    <w:rsid w:val="00CB2E74"/>
    <w:rsid w:val="00CB2E94"/>
    <w:rsid w:val="00CB5A4D"/>
    <w:rsid w:val="00CC0DDF"/>
    <w:rsid w:val="00CC3748"/>
    <w:rsid w:val="00CC657A"/>
    <w:rsid w:val="00CD0078"/>
    <w:rsid w:val="00CD14E4"/>
    <w:rsid w:val="00CD1C48"/>
    <w:rsid w:val="00CD2A61"/>
    <w:rsid w:val="00CD3448"/>
    <w:rsid w:val="00CD3A5D"/>
    <w:rsid w:val="00CD4F2A"/>
    <w:rsid w:val="00CD73D0"/>
    <w:rsid w:val="00CE1CDB"/>
    <w:rsid w:val="00CE6EEF"/>
    <w:rsid w:val="00CE719F"/>
    <w:rsid w:val="00CF0189"/>
    <w:rsid w:val="00CF2930"/>
    <w:rsid w:val="00CF2DF1"/>
    <w:rsid w:val="00CF3C99"/>
    <w:rsid w:val="00CF4A12"/>
    <w:rsid w:val="00CF51FE"/>
    <w:rsid w:val="00CF55F4"/>
    <w:rsid w:val="00CF60E0"/>
    <w:rsid w:val="00CF65E1"/>
    <w:rsid w:val="00D00A13"/>
    <w:rsid w:val="00D06CE3"/>
    <w:rsid w:val="00D13533"/>
    <w:rsid w:val="00D14891"/>
    <w:rsid w:val="00D16021"/>
    <w:rsid w:val="00D20A99"/>
    <w:rsid w:val="00D20B26"/>
    <w:rsid w:val="00D24EA9"/>
    <w:rsid w:val="00D26665"/>
    <w:rsid w:val="00D27653"/>
    <w:rsid w:val="00D2766D"/>
    <w:rsid w:val="00D27984"/>
    <w:rsid w:val="00D317E5"/>
    <w:rsid w:val="00D40265"/>
    <w:rsid w:val="00D41876"/>
    <w:rsid w:val="00D41FB7"/>
    <w:rsid w:val="00D4396E"/>
    <w:rsid w:val="00D47FD3"/>
    <w:rsid w:val="00D52121"/>
    <w:rsid w:val="00D52BFC"/>
    <w:rsid w:val="00D53E83"/>
    <w:rsid w:val="00D54E53"/>
    <w:rsid w:val="00D5587D"/>
    <w:rsid w:val="00D61DF7"/>
    <w:rsid w:val="00D6255A"/>
    <w:rsid w:val="00D638F1"/>
    <w:rsid w:val="00D63D1F"/>
    <w:rsid w:val="00D66D0F"/>
    <w:rsid w:val="00D751BA"/>
    <w:rsid w:val="00D835D2"/>
    <w:rsid w:val="00D853BD"/>
    <w:rsid w:val="00D856F5"/>
    <w:rsid w:val="00D878B2"/>
    <w:rsid w:val="00D8799A"/>
    <w:rsid w:val="00D90B2A"/>
    <w:rsid w:val="00D92F1E"/>
    <w:rsid w:val="00D970A1"/>
    <w:rsid w:val="00DA2F9E"/>
    <w:rsid w:val="00DA4617"/>
    <w:rsid w:val="00DA55FE"/>
    <w:rsid w:val="00DA5A24"/>
    <w:rsid w:val="00DA6AAF"/>
    <w:rsid w:val="00DA6B9F"/>
    <w:rsid w:val="00DB00D1"/>
    <w:rsid w:val="00DB01D9"/>
    <w:rsid w:val="00DB0563"/>
    <w:rsid w:val="00DB4231"/>
    <w:rsid w:val="00DB4681"/>
    <w:rsid w:val="00DC0C79"/>
    <w:rsid w:val="00DC147B"/>
    <w:rsid w:val="00DC2BA9"/>
    <w:rsid w:val="00DC3416"/>
    <w:rsid w:val="00DD1E43"/>
    <w:rsid w:val="00DD2A90"/>
    <w:rsid w:val="00DD3291"/>
    <w:rsid w:val="00DD42E6"/>
    <w:rsid w:val="00DD6516"/>
    <w:rsid w:val="00DE3178"/>
    <w:rsid w:val="00DE5396"/>
    <w:rsid w:val="00DE7CEE"/>
    <w:rsid w:val="00DF44EF"/>
    <w:rsid w:val="00DF530A"/>
    <w:rsid w:val="00E04320"/>
    <w:rsid w:val="00E06544"/>
    <w:rsid w:val="00E110B9"/>
    <w:rsid w:val="00E12131"/>
    <w:rsid w:val="00E16D04"/>
    <w:rsid w:val="00E17F25"/>
    <w:rsid w:val="00E237F5"/>
    <w:rsid w:val="00E249FE"/>
    <w:rsid w:val="00E258DB"/>
    <w:rsid w:val="00E26225"/>
    <w:rsid w:val="00E26A10"/>
    <w:rsid w:val="00E270E0"/>
    <w:rsid w:val="00E300ED"/>
    <w:rsid w:val="00E34077"/>
    <w:rsid w:val="00E35C9F"/>
    <w:rsid w:val="00E37D9D"/>
    <w:rsid w:val="00E422F3"/>
    <w:rsid w:val="00E45D5A"/>
    <w:rsid w:val="00E50443"/>
    <w:rsid w:val="00E507F7"/>
    <w:rsid w:val="00E50B14"/>
    <w:rsid w:val="00E50DE2"/>
    <w:rsid w:val="00E54F51"/>
    <w:rsid w:val="00E55B58"/>
    <w:rsid w:val="00E57904"/>
    <w:rsid w:val="00E57FC8"/>
    <w:rsid w:val="00E6008F"/>
    <w:rsid w:val="00E6254A"/>
    <w:rsid w:val="00E630DD"/>
    <w:rsid w:val="00E63B3F"/>
    <w:rsid w:val="00E641FC"/>
    <w:rsid w:val="00E64448"/>
    <w:rsid w:val="00E65DD7"/>
    <w:rsid w:val="00E67B44"/>
    <w:rsid w:val="00E72425"/>
    <w:rsid w:val="00E72AF5"/>
    <w:rsid w:val="00E733C2"/>
    <w:rsid w:val="00E73B54"/>
    <w:rsid w:val="00E74939"/>
    <w:rsid w:val="00E75F58"/>
    <w:rsid w:val="00E77F0E"/>
    <w:rsid w:val="00E8083A"/>
    <w:rsid w:val="00E87D0E"/>
    <w:rsid w:val="00E91978"/>
    <w:rsid w:val="00E955D3"/>
    <w:rsid w:val="00EA135B"/>
    <w:rsid w:val="00EA1635"/>
    <w:rsid w:val="00EA2AE1"/>
    <w:rsid w:val="00EA50E5"/>
    <w:rsid w:val="00EB11B1"/>
    <w:rsid w:val="00EB3756"/>
    <w:rsid w:val="00EB4E7E"/>
    <w:rsid w:val="00EB4EAE"/>
    <w:rsid w:val="00EB56ED"/>
    <w:rsid w:val="00EB5D81"/>
    <w:rsid w:val="00EB5FF0"/>
    <w:rsid w:val="00EB6196"/>
    <w:rsid w:val="00EB79BC"/>
    <w:rsid w:val="00EC092F"/>
    <w:rsid w:val="00EC10B4"/>
    <w:rsid w:val="00EC1397"/>
    <w:rsid w:val="00EC5AAD"/>
    <w:rsid w:val="00EC7A1E"/>
    <w:rsid w:val="00EC7E5D"/>
    <w:rsid w:val="00ED04AC"/>
    <w:rsid w:val="00ED0719"/>
    <w:rsid w:val="00EE7260"/>
    <w:rsid w:val="00EF07C5"/>
    <w:rsid w:val="00EF108A"/>
    <w:rsid w:val="00EF230F"/>
    <w:rsid w:val="00EF265B"/>
    <w:rsid w:val="00EF2D0C"/>
    <w:rsid w:val="00EF39E7"/>
    <w:rsid w:val="00EF5006"/>
    <w:rsid w:val="00EF6E90"/>
    <w:rsid w:val="00F0020A"/>
    <w:rsid w:val="00F002E6"/>
    <w:rsid w:val="00F0598F"/>
    <w:rsid w:val="00F05EB0"/>
    <w:rsid w:val="00F10C68"/>
    <w:rsid w:val="00F11211"/>
    <w:rsid w:val="00F21228"/>
    <w:rsid w:val="00F254FF"/>
    <w:rsid w:val="00F26723"/>
    <w:rsid w:val="00F3136C"/>
    <w:rsid w:val="00F3163C"/>
    <w:rsid w:val="00F3291E"/>
    <w:rsid w:val="00F450C3"/>
    <w:rsid w:val="00F519A0"/>
    <w:rsid w:val="00F523DD"/>
    <w:rsid w:val="00F572CB"/>
    <w:rsid w:val="00F57AA8"/>
    <w:rsid w:val="00F626F5"/>
    <w:rsid w:val="00F63043"/>
    <w:rsid w:val="00F631F2"/>
    <w:rsid w:val="00F63BF5"/>
    <w:rsid w:val="00F7131D"/>
    <w:rsid w:val="00F73E9B"/>
    <w:rsid w:val="00F763C7"/>
    <w:rsid w:val="00F7679E"/>
    <w:rsid w:val="00F77B02"/>
    <w:rsid w:val="00F81638"/>
    <w:rsid w:val="00F8793D"/>
    <w:rsid w:val="00F92364"/>
    <w:rsid w:val="00F9538E"/>
    <w:rsid w:val="00FA013A"/>
    <w:rsid w:val="00FA4B52"/>
    <w:rsid w:val="00FA51DA"/>
    <w:rsid w:val="00FA6B28"/>
    <w:rsid w:val="00FA7B0F"/>
    <w:rsid w:val="00FB1DEE"/>
    <w:rsid w:val="00FB1F6C"/>
    <w:rsid w:val="00FB2432"/>
    <w:rsid w:val="00FB3D34"/>
    <w:rsid w:val="00FB54E2"/>
    <w:rsid w:val="00FC1AA2"/>
    <w:rsid w:val="00FC294D"/>
    <w:rsid w:val="00FC6725"/>
    <w:rsid w:val="00FD0F65"/>
    <w:rsid w:val="00FD12CB"/>
    <w:rsid w:val="00FD388E"/>
    <w:rsid w:val="00FD7BEE"/>
    <w:rsid w:val="00FE03D1"/>
    <w:rsid w:val="00FE0828"/>
    <w:rsid w:val="00FE6D5C"/>
    <w:rsid w:val="00FF09FA"/>
    <w:rsid w:val="00FF338F"/>
    <w:rsid w:val="00FF4869"/>
    <w:rsid w:val="00FF4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13213"/>
  <w15:chartTrackingRefBased/>
  <w15:docId w15:val="{313FC3AC-E2D7-4043-B079-CA3BC220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Times New Roman" w:hAnsi="Times New Roman"/>
      <w:sz w:val="24"/>
      <w:szCs w:val="22"/>
      <w:lang w:val="lt-LT"/>
    </w:rPr>
  </w:style>
  <w:style w:type="paragraph" w:styleId="Heading1">
    <w:name w:val="heading 1"/>
    <w:basedOn w:val="Normal"/>
    <w:next w:val="Normal"/>
    <w:link w:val="Heading1Char"/>
    <w:qFormat/>
    <w:pPr>
      <w:keepNext/>
      <w:spacing w:before="360" w:after="360" w:line="240" w:lineRule="auto"/>
      <w:ind w:left="1152" w:hanging="432"/>
      <w:jc w:val="center"/>
      <w:outlineLvl w:val="0"/>
    </w:pPr>
    <w:rPr>
      <w:sz w:val="28"/>
      <w:lang w:eastAsia="lt-LT"/>
    </w:rPr>
  </w:style>
  <w:style w:type="paragraph" w:styleId="Heading2">
    <w:name w:val="heading 2"/>
    <w:aliases w:val="Title Header2"/>
    <w:basedOn w:val="Normal"/>
    <w:next w:val="Normal"/>
    <w:link w:val="Heading2Char"/>
    <w:qFormat/>
    <w:pPr>
      <w:numPr>
        <w:ilvl w:val="1"/>
        <w:numId w:val="1"/>
      </w:numPr>
      <w:tabs>
        <w:tab w:val="clear" w:pos="360"/>
      </w:tabs>
      <w:spacing w:after="0" w:line="240" w:lineRule="auto"/>
      <w:ind w:left="180" w:firstLine="720"/>
      <w:jc w:val="both"/>
      <w:outlineLvl w:val="1"/>
    </w:pPr>
    <w:rPr>
      <w:szCs w:val="20"/>
      <w:lang w:eastAsia="lt-LT"/>
    </w:rPr>
  </w:style>
  <w:style w:type="paragraph" w:styleId="Heading3">
    <w:name w:val="heading 3"/>
    <w:aliases w:val="Section Header3,Sub-Clause Paragraph"/>
    <w:basedOn w:val="Normal"/>
    <w:next w:val="Normal"/>
    <w:link w:val="Heading3Char"/>
    <w:qFormat/>
    <w:pPr>
      <w:keepNext/>
      <w:numPr>
        <w:ilvl w:val="2"/>
        <w:numId w:val="1"/>
      </w:numPr>
      <w:tabs>
        <w:tab w:val="clear" w:pos="360"/>
      </w:tabs>
      <w:spacing w:after="0" w:line="240" w:lineRule="auto"/>
      <w:ind w:left="-294" w:firstLine="720"/>
      <w:jc w:val="both"/>
      <w:outlineLvl w:val="2"/>
    </w:pPr>
    <w:rPr>
      <w:szCs w:val="20"/>
      <w:lang w:eastAsia="lt-LT"/>
    </w:rPr>
  </w:style>
  <w:style w:type="paragraph" w:styleId="Heading4">
    <w:name w:val="heading 4"/>
    <w:aliases w:val="Sub-Clause Sub-paragraph,Heading 4 Char Char Char Char"/>
    <w:basedOn w:val="Normal"/>
    <w:next w:val="Normal"/>
    <w:link w:val="Heading4Char"/>
    <w:qFormat/>
    <w:pPr>
      <w:keepNext/>
      <w:numPr>
        <w:ilvl w:val="3"/>
        <w:numId w:val="1"/>
      </w:numPr>
      <w:tabs>
        <w:tab w:val="clear" w:pos="360"/>
        <w:tab w:val="num" w:pos="1584"/>
      </w:tabs>
      <w:spacing w:after="0" w:line="240" w:lineRule="auto"/>
      <w:ind w:left="1584" w:hanging="864"/>
      <w:outlineLvl w:val="3"/>
    </w:pPr>
    <w:rPr>
      <w:b/>
      <w:sz w:val="44"/>
      <w:szCs w:val="20"/>
      <w:lang w:eastAsia="lt-LT"/>
    </w:rPr>
  </w:style>
  <w:style w:type="paragraph" w:styleId="Heading5">
    <w:name w:val="heading 5"/>
    <w:basedOn w:val="Normal"/>
    <w:next w:val="Normal"/>
    <w:link w:val="Heading5Char"/>
    <w:qFormat/>
    <w:pPr>
      <w:keepNext/>
      <w:numPr>
        <w:ilvl w:val="4"/>
        <w:numId w:val="1"/>
      </w:numPr>
      <w:tabs>
        <w:tab w:val="clear" w:pos="360"/>
        <w:tab w:val="num" w:pos="1728"/>
      </w:tabs>
      <w:spacing w:after="0" w:line="240" w:lineRule="auto"/>
      <w:ind w:left="1728" w:hanging="1008"/>
      <w:outlineLvl w:val="4"/>
    </w:pPr>
    <w:rPr>
      <w:b/>
      <w:sz w:val="40"/>
      <w:szCs w:val="20"/>
      <w:lang w:eastAsia="lt-LT"/>
    </w:rPr>
  </w:style>
  <w:style w:type="paragraph" w:styleId="Heading6">
    <w:name w:val="heading 6"/>
    <w:basedOn w:val="Normal"/>
    <w:next w:val="Normal"/>
    <w:link w:val="Heading6Char"/>
    <w:qFormat/>
    <w:pPr>
      <w:keepNext/>
      <w:numPr>
        <w:ilvl w:val="5"/>
        <w:numId w:val="1"/>
      </w:numPr>
      <w:tabs>
        <w:tab w:val="clear" w:pos="360"/>
        <w:tab w:val="num" w:pos="1872"/>
      </w:tabs>
      <w:spacing w:after="0" w:line="240" w:lineRule="auto"/>
      <w:ind w:left="1872" w:hanging="1152"/>
      <w:outlineLvl w:val="5"/>
    </w:pPr>
    <w:rPr>
      <w:b/>
      <w:sz w:val="36"/>
      <w:szCs w:val="20"/>
      <w:lang w:eastAsia="lt-LT"/>
    </w:rPr>
  </w:style>
  <w:style w:type="paragraph" w:styleId="Heading7">
    <w:name w:val="heading 7"/>
    <w:basedOn w:val="Normal"/>
    <w:next w:val="Normal"/>
    <w:link w:val="Heading7Char"/>
    <w:qFormat/>
    <w:pPr>
      <w:keepNext/>
      <w:numPr>
        <w:ilvl w:val="6"/>
        <w:numId w:val="1"/>
      </w:numPr>
      <w:tabs>
        <w:tab w:val="clear" w:pos="360"/>
        <w:tab w:val="num" w:pos="2016"/>
      </w:tabs>
      <w:spacing w:after="0" w:line="240" w:lineRule="auto"/>
      <w:ind w:left="2016" w:hanging="1296"/>
      <w:outlineLvl w:val="6"/>
    </w:pPr>
    <w:rPr>
      <w:sz w:val="48"/>
      <w:szCs w:val="20"/>
      <w:lang w:eastAsia="lt-LT"/>
    </w:rPr>
  </w:style>
  <w:style w:type="paragraph" w:styleId="Heading8">
    <w:name w:val="heading 8"/>
    <w:basedOn w:val="Normal"/>
    <w:next w:val="Normal"/>
    <w:link w:val="Heading8Char"/>
    <w:qFormat/>
    <w:pPr>
      <w:keepNext/>
      <w:numPr>
        <w:ilvl w:val="7"/>
        <w:numId w:val="1"/>
      </w:numPr>
      <w:tabs>
        <w:tab w:val="clear" w:pos="360"/>
        <w:tab w:val="num" w:pos="2160"/>
      </w:tabs>
      <w:spacing w:after="0" w:line="240" w:lineRule="auto"/>
      <w:ind w:left="2160" w:hanging="1440"/>
      <w:outlineLvl w:val="7"/>
    </w:pPr>
    <w:rPr>
      <w:b/>
      <w:sz w:val="18"/>
      <w:szCs w:val="20"/>
      <w:lang w:eastAsia="lt-LT"/>
    </w:rPr>
  </w:style>
  <w:style w:type="paragraph" w:styleId="Heading9">
    <w:name w:val="heading 9"/>
    <w:basedOn w:val="Normal"/>
    <w:next w:val="Normal"/>
    <w:link w:val="Heading9Char"/>
    <w:qFormat/>
    <w:pPr>
      <w:keepNext/>
      <w:numPr>
        <w:ilvl w:val="8"/>
        <w:numId w:val="1"/>
      </w:numPr>
      <w:tabs>
        <w:tab w:val="clear" w:pos="360"/>
        <w:tab w:val="num" w:pos="2304"/>
      </w:tabs>
      <w:spacing w:after="0" w:line="240" w:lineRule="auto"/>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Times New Roman" w:hAnsi="Times New Roman"/>
      <w:sz w:val="28"/>
      <w:szCs w:val="22"/>
    </w:rPr>
  </w:style>
  <w:style w:type="character" w:customStyle="1" w:styleId="Heading2Char">
    <w:name w:val="Heading 2 Char"/>
    <w:aliases w:val="Title Header2 Char"/>
    <w:link w:val="Heading2"/>
    <w:locked/>
    <w:rPr>
      <w:rFonts w:ascii="Times New Roman" w:hAnsi="Times New Roman"/>
      <w:sz w:val="24"/>
    </w:rPr>
  </w:style>
  <w:style w:type="character" w:customStyle="1" w:styleId="Heading3Char">
    <w:name w:val="Heading 3 Char"/>
    <w:aliases w:val="Section Header3 Char,Sub-Clause Paragraph Char"/>
    <w:link w:val="Heading3"/>
    <w:locked/>
    <w:rPr>
      <w:rFonts w:ascii="Times New Roman" w:hAnsi="Times New Roman"/>
      <w:sz w:val="24"/>
    </w:rPr>
  </w:style>
  <w:style w:type="character" w:customStyle="1" w:styleId="Heading4Char">
    <w:name w:val="Heading 4 Char"/>
    <w:aliases w:val="Sub-Clause Sub-paragraph Char,Heading 4 Char Char Char Char Char"/>
    <w:link w:val="Heading4"/>
    <w:locked/>
    <w:rPr>
      <w:rFonts w:ascii="Times New Roman" w:hAnsi="Times New Roman"/>
      <w:b/>
      <w:sz w:val="44"/>
    </w:rPr>
  </w:style>
  <w:style w:type="character" w:customStyle="1" w:styleId="Heading5Char">
    <w:name w:val="Heading 5 Char"/>
    <w:link w:val="Heading5"/>
    <w:locked/>
    <w:rPr>
      <w:rFonts w:ascii="Times New Roman" w:hAnsi="Times New Roman"/>
      <w:b/>
      <w:sz w:val="40"/>
    </w:rPr>
  </w:style>
  <w:style w:type="character" w:customStyle="1" w:styleId="Heading6Char">
    <w:name w:val="Heading 6 Char"/>
    <w:link w:val="Heading6"/>
    <w:locked/>
    <w:rPr>
      <w:rFonts w:ascii="Times New Roman" w:hAnsi="Times New Roman"/>
      <w:b/>
      <w:sz w:val="36"/>
    </w:rPr>
  </w:style>
  <w:style w:type="character" w:customStyle="1" w:styleId="Heading7Char">
    <w:name w:val="Heading 7 Char"/>
    <w:link w:val="Heading7"/>
    <w:locked/>
    <w:rPr>
      <w:rFonts w:ascii="Times New Roman" w:hAnsi="Times New Roman"/>
      <w:sz w:val="48"/>
    </w:rPr>
  </w:style>
  <w:style w:type="character" w:customStyle="1" w:styleId="Heading8Char">
    <w:name w:val="Heading 8 Char"/>
    <w:link w:val="Heading8"/>
    <w:locked/>
    <w:rPr>
      <w:rFonts w:ascii="Times New Roman" w:hAnsi="Times New Roman"/>
      <w:b/>
      <w:sz w:val="18"/>
    </w:rPr>
  </w:style>
  <w:style w:type="character" w:customStyle="1" w:styleId="Heading9Char">
    <w:name w:val="Heading 9 Char"/>
    <w:link w:val="Heading9"/>
    <w:locked/>
    <w:rPr>
      <w:rFonts w:ascii="Times New Roman" w:hAnsi="Times New Roman"/>
      <w:sz w:val="40"/>
    </w:rPr>
  </w:style>
  <w:style w:type="character" w:styleId="Hyperlink">
    <w:name w:val="Hyperlink"/>
    <w:semiHidden/>
    <w:rPr>
      <w:rFonts w:cs="Times New Roman"/>
      <w:color w:val="0000FF"/>
      <w:u w:val="single"/>
    </w:rPr>
  </w:style>
  <w:style w:type="character" w:styleId="FollowedHyperlink">
    <w:name w:val="FollowedHyperlink"/>
    <w:semiHidden/>
    <w:rPr>
      <w:rFonts w:cs="Times New Roman"/>
      <w:color w:val="800080"/>
      <w:u w:val="single"/>
    </w:rPr>
  </w:style>
  <w:style w:type="paragraph" w:styleId="CommentText">
    <w:name w:val="annotation text"/>
    <w:basedOn w:val="Normal"/>
    <w:link w:val="CommentTextChar"/>
    <w:semiHidden/>
    <w:rPr>
      <w:sz w:val="20"/>
      <w:szCs w:val="20"/>
    </w:rPr>
  </w:style>
  <w:style w:type="character" w:customStyle="1" w:styleId="CommentTextChar">
    <w:name w:val="Comment Text Char"/>
    <w:link w:val="CommentText"/>
    <w:semiHidden/>
    <w:locked/>
    <w:rPr>
      <w:rFonts w:ascii="Times New Roman" w:hAnsi="Times New Roman" w:cs="Times New Roman"/>
      <w:sz w:val="20"/>
      <w:szCs w:val="20"/>
      <w:lang w:val="lt-LT" w:eastAsia="x-none"/>
    </w:rPr>
  </w:style>
  <w:style w:type="paragraph" w:styleId="Header">
    <w:name w:val="header"/>
    <w:basedOn w:val="Normal"/>
    <w:link w:val="HeaderChar"/>
    <w:pPr>
      <w:widowControl w:val="0"/>
      <w:tabs>
        <w:tab w:val="center" w:pos="4153"/>
        <w:tab w:val="right" w:pos="8306"/>
      </w:tabs>
      <w:spacing w:after="20" w:line="240" w:lineRule="auto"/>
      <w:jc w:val="both"/>
    </w:pPr>
    <w:rPr>
      <w:szCs w:val="20"/>
      <w:lang w:eastAsia="lt-LT"/>
    </w:rPr>
  </w:style>
  <w:style w:type="character" w:customStyle="1" w:styleId="HeaderChar">
    <w:name w:val="Header Char"/>
    <w:link w:val="Header"/>
    <w:locked/>
    <w:rPr>
      <w:rFonts w:ascii="Times New Roman" w:hAnsi="Times New Roman" w:cs="Times New Roman"/>
      <w:sz w:val="20"/>
      <w:szCs w:val="20"/>
      <w:lang w:val="lt-LT" w:eastAsia="lt-LT"/>
    </w:rPr>
  </w:style>
  <w:style w:type="paragraph" w:styleId="Footer">
    <w:name w:val="footer"/>
    <w:basedOn w:val="Normal"/>
    <w:link w:val="FooterChar"/>
    <w:pPr>
      <w:tabs>
        <w:tab w:val="center" w:pos="4320"/>
        <w:tab w:val="right" w:pos="8640"/>
      </w:tabs>
      <w:spacing w:after="0" w:line="240" w:lineRule="auto"/>
    </w:pPr>
    <w:rPr>
      <w:szCs w:val="20"/>
      <w:lang w:eastAsia="lt-LT"/>
    </w:rPr>
  </w:style>
  <w:style w:type="character" w:customStyle="1" w:styleId="FooterChar">
    <w:name w:val="Footer Char"/>
    <w:link w:val="Footer"/>
    <w:locked/>
    <w:rPr>
      <w:rFonts w:ascii="Times New Roman" w:hAnsi="Times New Roman" w:cs="Times New Roman"/>
      <w:sz w:val="20"/>
      <w:szCs w:val="20"/>
      <w:lang w:val="lt-LT" w:eastAsia="lt-LT"/>
    </w:rPr>
  </w:style>
  <w:style w:type="paragraph" w:styleId="BodyText">
    <w:name w:val="Body Text"/>
    <w:aliases w:val="body indent,ändrad,Body single"/>
    <w:basedOn w:val="Normal"/>
    <w:link w:val="BodyTextChar"/>
    <w:semiHidden/>
    <w:pPr>
      <w:spacing w:after="120"/>
    </w:pPr>
  </w:style>
  <w:style w:type="character" w:customStyle="1" w:styleId="BodyTextChar">
    <w:name w:val="Body Text Char"/>
    <w:aliases w:val="body indent Char,ändrad Char,Body single Char"/>
    <w:link w:val="BodyText"/>
    <w:semiHidden/>
    <w:locked/>
    <w:rPr>
      <w:rFonts w:ascii="Times New Roman" w:hAnsi="Times New Roman" w:cs="Times New Roman"/>
      <w:sz w:val="24"/>
      <w:lang w:val="lt-LT" w:eastAsia="x-none"/>
    </w:rPr>
  </w:style>
  <w:style w:type="paragraph" w:styleId="BodyTextIndent3">
    <w:name w:val="Body Text Indent 3"/>
    <w:basedOn w:val="Normal"/>
    <w:link w:val="BodyTextIndent3Char1"/>
    <w:semiHidden/>
    <w:pPr>
      <w:tabs>
        <w:tab w:val="left" w:pos="4536"/>
      </w:tabs>
      <w:spacing w:after="0" w:line="240" w:lineRule="auto"/>
      <w:ind w:firstLine="2268"/>
      <w:jc w:val="both"/>
    </w:pPr>
    <w:rPr>
      <w:sz w:val="20"/>
      <w:szCs w:val="20"/>
      <w:lang w:val="en-US"/>
    </w:rPr>
  </w:style>
  <w:style w:type="character" w:customStyle="1" w:styleId="BodyTextIndent3Char">
    <w:name w:val="Body Text Indent 3 Char"/>
    <w:semiHidden/>
    <w:locked/>
    <w:rPr>
      <w:rFonts w:ascii="Times New Roman" w:hAnsi="Times New Roman" w:cs="Times New Roman"/>
      <w:sz w:val="16"/>
      <w:szCs w:val="16"/>
      <w:lang w:val="lt-LT" w:eastAsia="x-none"/>
    </w:rPr>
  </w:style>
  <w:style w:type="character" w:customStyle="1" w:styleId="BodyTextIndent3Char1">
    <w:name w:val="Body Text Indent 3 Char1"/>
    <w:link w:val="BodyTextIndent3"/>
    <w:semiHidden/>
    <w:locked/>
    <w:rPr>
      <w:rFonts w:ascii="Times New Roman" w:hAnsi="Times New Roman" w:cs="Times New Roman"/>
      <w:sz w:val="20"/>
      <w:szCs w:val="20"/>
    </w:rPr>
  </w:style>
  <w:style w:type="paragraph" w:styleId="PlainText">
    <w:name w:val="Plain Text"/>
    <w:basedOn w:val="Normal"/>
    <w:link w:val="PlainTextChar1"/>
    <w:semiHidden/>
    <w:pPr>
      <w:spacing w:after="0" w:line="240" w:lineRule="auto"/>
    </w:pPr>
    <w:rPr>
      <w:rFonts w:ascii="Courier New" w:hAnsi="Courier New" w:cs="Courier New"/>
      <w:sz w:val="20"/>
      <w:szCs w:val="20"/>
      <w:lang w:val="en-US"/>
    </w:rPr>
  </w:style>
  <w:style w:type="character" w:customStyle="1" w:styleId="PlainTextChar">
    <w:name w:val="Plain Text Char"/>
    <w:semiHidden/>
    <w:locked/>
    <w:rPr>
      <w:rFonts w:ascii="Consolas" w:hAnsi="Consolas" w:cs="Times New Roman"/>
      <w:sz w:val="21"/>
      <w:szCs w:val="21"/>
      <w:lang w:val="lt-LT" w:eastAsia="x-none"/>
    </w:rPr>
  </w:style>
  <w:style w:type="character" w:customStyle="1" w:styleId="PlainTextChar1">
    <w:name w:val="Plain Text Char1"/>
    <w:link w:val="PlainText"/>
    <w:semiHidden/>
    <w:locked/>
    <w:rPr>
      <w:rFonts w:ascii="Courier New" w:hAnsi="Courier New" w:cs="Courier New"/>
      <w:sz w:val="20"/>
      <w:szCs w:val="20"/>
    </w:rPr>
  </w:style>
  <w:style w:type="paragraph" w:styleId="CommentSubject">
    <w:name w:val="annotation subject"/>
    <w:basedOn w:val="CommentText"/>
    <w:next w:val="CommentText"/>
    <w:link w:val="CommentSubjectChar1"/>
    <w:semiHidden/>
    <w:rPr>
      <w:sz w:val="28"/>
      <w:szCs w:val="22"/>
      <w:lang w:eastAsia="lt-LT"/>
    </w:rPr>
  </w:style>
  <w:style w:type="character" w:customStyle="1" w:styleId="CommentSubjectChar">
    <w:name w:val="Comment Subject Char"/>
    <w:semiHidden/>
    <w:locked/>
    <w:rPr>
      <w:rFonts w:ascii="Times New Roman" w:hAnsi="Times New Roman" w:cs="Times New Roman"/>
      <w:b/>
      <w:bCs/>
      <w:sz w:val="20"/>
      <w:szCs w:val="20"/>
      <w:lang w:val="lt-LT" w:eastAsia="x-none"/>
    </w:rPr>
  </w:style>
  <w:style w:type="character" w:customStyle="1" w:styleId="CommentSubjectChar1">
    <w:name w:val="Comment Subject Char1"/>
    <w:link w:val="CommentSubject"/>
    <w:semiHidden/>
    <w:locked/>
    <w:rPr>
      <w:rFonts w:ascii="Times New Roman" w:hAnsi="Times New Roman" w:cs="Times New Roman"/>
      <w:sz w:val="20"/>
      <w:szCs w:val="20"/>
      <w:lang w:val="lt-LT" w:eastAsia="lt-LT"/>
    </w:rPr>
  </w:style>
  <w:style w:type="paragraph" w:styleId="BalloonText">
    <w:name w:val="Balloon Text"/>
    <w:basedOn w:val="Normal"/>
    <w:link w:val="BalloonTextChar1"/>
    <w:semiHidden/>
    <w:rPr>
      <w:rFonts w:ascii="Tahoma" w:hAnsi="Tahoma" w:cs="Tahoma"/>
      <w:sz w:val="16"/>
      <w:szCs w:val="16"/>
      <w:lang w:val="en-US"/>
    </w:rPr>
  </w:style>
  <w:style w:type="character" w:customStyle="1" w:styleId="BalloonTextChar">
    <w:name w:val="Balloon Text Char"/>
    <w:semiHidden/>
    <w:locked/>
    <w:rPr>
      <w:rFonts w:ascii="Tahoma" w:hAnsi="Tahoma" w:cs="Tahoma"/>
      <w:sz w:val="16"/>
      <w:szCs w:val="16"/>
      <w:lang w:val="lt-LT" w:eastAsia="x-none"/>
    </w:rPr>
  </w:style>
  <w:style w:type="character" w:customStyle="1" w:styleId="BalloonTextChar1">
    <w:name w:val="Balloon Text Char1"/>
    <w:link w:val="BalloonText"/>
    <w:semiHidden/>
    <w:locked/>
    <w:rPr>
      <w:rFonts w:ascii="Tahoma" w:hAnsi="Tahoma" w:cs="Tahoma"/>
      <w:sz w:val="16"/>
      <w:szCs w:val="16"/>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pPr>
      <w:snapToGrid w:val="0"/>
      <w:ind w:firstLine="312"/>
      <w:jc w:val="both"/>
    </w:pPr>
    <w:rPr>
      <w:rFonts w:ascii="TimesLT" w:hAnsi="TimesLT"/>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4"/>
      <w:lang w:val="en-US"/>
    </w:rPr>
  </w:style>
  <w:style w:type="paragraph" w:customStyle="1" w:styleId="MAZAS">
    <w:name w:val="MAZAS"/>
    <w:pPr>
      <w:autoSpaceDE w:val="0"/>
      <w:autoSpaceDN w:val="0"/>
      <w:adjustRightInd w:val="0"/>
      <w:ind w:firstLine="312"/>
      <w:jc w:val="both"/>
    </w:pPr>
    <w:rPr>
      <w:rFonts w:ascii="TimesLT" w:hAnsi="TimesLT"/>
      <w:color w:val="000000"/>
      <w:sz w:val="8"/>
      <w:szCs w:val="8"/>
    </w:rPr>
  </w:style>
  <w:style w:type="paragraph" w:customStyle="1" w:styleId="linija">
    <w:name w:val="linija"/>
    <w:basedOn w:val="Normal"/>
    <w:pPr>
      <w:spacing w:before="100" w:beforeAutospacing="1" w:after="100" w:afterAutospacing="1" w:line="240" w:lineRule="auto"/>
    </w:pPr>
    <w:rPr>
      <w:szCs w:val="24"/>
      <w:lang w:eastAsia="lt-LT"/>
    </w:rPr>
  </w:style>
  <w:style w:type="character" w:styleId="CommentReference">
    <w:name w:val="annotation reference"/>
    <w:semiHidden/>
    <w:rPr>
      <w:rFonts w:cs="Times New Roman"/>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Times New Roman"/>
      <w:b/>
      <w:bCs/>
      <w:color w:val="000000"/>
      <w:sz w:val="17"/>
      <w:szCs w:val="17"/>
    </w:rPr>
  </w:style>
  <w:style w:type="paragraph" w:customStyle="1" w:styleId="bodytext0">
    <w:name w:val="bodytext"/>
    <w:basedOn w:val="Normal"/>
    <w:pPr>
      <w:spacing w:before="100" w:beforeAutospacing="1" w:after="100" w:afterAutospacing="1" w:line="240" w:lineRule="auto"/>
    </w:pPr>
    <w:rPr>
      <w:szCs w:val="24"/>
      <w:lang w:eastAsia="lt-LT"/>
    </w:rPr>
  </w:style>
  <w:style w:type="paragraph" w:customStyle="1" w:styleId="Point1">
    <w:name w:val="Point 1"/>
    <w:basedOn w:val="Normal"/>
    <w:pPr>
      <w:spacing w:before="120" w:after="120" w:line="240" w:lineRule="auto"/>
      <w:ind w:left="1418" w:hanging="567"/>
      <w:jc w:val="both"/>
    </w:pPr>
    <w:rPr>
      <w:szCs w:val="20"/>
      <w:lang w:val="en-GB"/>
    </w:rPr>
  </w:style>
  <w:style w:type="paragraph" w:customStyle="1" w:styleId="point10">
    <w:name w:val="point1"/>
    <w:basedOn w:val="Normal"/>
    <w:pPr>
      <w:spacing w:before="120" w:after="120" w:line="240" w:lineRule="auto"/>
      <w:ind w:left="1418" w:hanging="567"/>
      <w:jc w:val="both"/>
    </w:pPr>
    <w:rPr>
      <w:szCs w:val="24"/>
      <w:lang w:eastAsia="lt-LT"/>
    </w:rPr>
  </w:style>
  <w:style w:type="paragraph" w:customStyle="1" w:styleId="abc">
    <w:name w:val="abc"/>
    <w:basedOn w:val="Normal"/>
    <w:autoRedefine/>
    <w:pPr>
      <w:spacing w:after="0" w:line="240" w:lineRule="auto"/>
      <w:ind w:firstLine="720"/>
      <w:jc w:val="both"/>
    </w:pPr>
    <w:rPr>
      <w:szCs w:val="24"/>
    </w:rPr>
  </w:style>
  <w:style w:type="paragraph" w:styleId="BodyText2">
    <w:name w:val="Body Text 2"/>
    <w:basedOn w:val="Normal"/>
    <w:link w:val="BodyText2Char"/>
    <w:pPr>
      <w:spacing w:after="120" w:line="480" w:lineRule="auto"/>
    </w:pPr>
    <w:rPr>
      <w:szCs w:val="20"/>
      <w:lang w:eastAsia="lt-LT"/>
    </w:rPr>
  </w:style>
  <w:style w:type="character" w:customStyle="1" w:styleId="BodyText2Char">
    <w:name w:val="Body Text 2 Char"/>
    <w:link w:val="BodyText2"/>
    <w:semiHidden/>
    <w:locked/>
    <w:rPr>
      <w:rFonts w:ascii="Times New Roman" w:hAnsi="Times New Roman" w:cs="Times New Roman"/>
      <w:sz w:val="22"/>
      <w:szCs w:val="22"/>
      <w:lang w:val="x-none" w:eastAsia="en-US"/>
    </w:rPr>
  </w:style>
  <w:style w:type="paragraph" w:styleId="TOC1">
    <w:name w:val="toc 1"/>
    <w:basedOn w:val="Normal"/>
    <w:next w:val="Normal"/>
    <w:autoRedefine/>
    <w:semiHidden/>
    <w:pPr>
      <w:spacing w:after="0" w:line="240" w:lineRule="auto"/>
      <w:jc w:val="both"/>
    </w:pPr>
    <w:rPr>
      <w:sz w:val="22"/>
      <w:szCs w:val="24"/>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styleId="Title">
    <w:name w:val="Title"/>
    <w:basedOn w:val="Normal"/>
    <w:link w:val="TitleChar"/>
    <w:qFormat/>
    <w:locked/>
    <w:pPr>
      <w:spacing w:after="0" w:line="240" w:lineRule="auto"/>
      <w:jc w:val="center"/>
    </w:pPr>
    <w:rPr>
      <w:b/>
      <w:szCs w:val="20"/>
    </w:rPr>
  </w:style>
  <w:style w:type="character" w:customStyle="1" w:styleId="TitleChar">
    <w:name w:val="Title Char"/>
    <w:link w:val="Title"/>
    <w:locked/>
    <w:rPr>
      <w:rFonts w:ascii="Cambria" w:hAnsi="Cambria" w:cs="Times New Roman"/>
      <w:b/>
      <w:bCs/>
      <w:kern w:val="28"/>
      <w:sz w:val="32"/>
      <w:szCs w:val="32"/>
      <w:lang w:val="x-none" w:eastAsia="en-US"/>
    </w:rPr>
  </w:style>
  <w:style w:type="paragraph" w:styleId="BodyTextIndent">
    <w:name w:val="Body Text Indent"/>
    <w:basedOn w:val="Normal"/>
    <w:link w:val="BodyTextIndentChar"/>
    <w:locked/>
    <w:pPr>
      <w:spacing w:after="0" w:line="240" w:lineRule="auto"/>
      <w:ind w:firstLine="360"/>
    </w:pPr>
    <w:rPr>
      <w:szCs w:val="20"/>
    </w:rPr>
  </w:style>
  <w:style w:type="character" w:customStyle="1" w:styleId="BodyTextIndentChar">
    <w:name w:val="Body Text Indent Char"/>
    <w:link w:val="BodyTextIndent"/>
    <w:locked/>
    <w:rPr>
      <w:rFonts w:ascii="Times New Roman" w:hAnsi="Times New Roman" w:cs="Times New Roman"/>
      <w:sz w:val="24"/>
      <w:lang w:val="x-none" w:eastAsia="en-US"/>
    </w:rPr>
  </w:style>
  <w:style w:type="paragraph" w:styleId="BodyText3">
    <w:name w:val="Body Text 3"/>
    <w:basedOn w:val="Normal"/>
    <w:link w:val="BodyText3Char"/>
    <w:locked/>
    <w:pPr>
      <w:spacing w:after="0" w:line="240" w:lineRule="auto"/>
    </w:pPr>
    <w:rPr>
      <w:szCs w:val="20"/>
    </w:rPr>
  </w:style>
  <w:style w:type="character" w:customStyle="1" w:styleId="BodyText3Char">
    <w:name w:val="Body Text 3 Char"/>
    <w:link w:val="BodyText3"/>
    <w:semiHidden/>
    <w:locked/>
    <w:rPr>
      <w:rFonts w:ascii="Times New Roman" w:hAnsi="Times New Roman" w:cs="Times New Roman"/>
      <w:sz w:val="16"/>
      <w:szCs w:val="16"/>
      <w:lang w:val="x-none" w:eastAsia="en-US"/>
    </w:rPr>
  </w:style>
  <w:style w:type="paragraph" w:styleId="BodyTextIndent2">
    <w:name w:val="Body Text Indent 2"/>
    <w:basedOn w:val="Normal"/>
    <w:link w:val="BodyTextIndent2Char"/>
    <w:locked/>
    <w:pPr>
      <w:spacing w:after="0" w:line="240" w:lineRule="auto"/>
      <w:ind w:firstLine="720"/>
      <w:jc w:val="both"/>
    </w:pPr>
    <w:rPr>
      <w:szCs w:val="20"/>
    </w:rPr>
  </w:style>
  <w:style w:type="character" w:customStyle="1" w:styleId="BodyTextIndent2Char">
    <w:name w:val="Body Text Indent 2 Char"/>
    <w:link w:val="BodyTextIndent2"/>
    <w:semiHidden/>
    <w:locked/>
    <w:rPr>
      <w:rFonts w:ascii="Times New Roman" w:hAnsi="Times New Roman" w:cs="Times New Roman"/>
      <w:sz w:val="24"/>
      <w:lang w:val="x-none" w:eastAsia="en-US"/>
    </w:rPr>
  </w:style>
  <w:style w:type="paragraph" w:customStyle="1" w:styleId="DefaultText">
    <w:name w:val="Default Text"/>
    <w:basedOn w:val="Normal"/>
    <w:pPr>
      <w:spacing w:after="0" w:line="240" w:lineRule="auto"/>
    </w:pPr>
    <w:rPr>
      <w:szCs w:val="20"/>
    </w:rPr>
  </w:style>
  <w:style w:type="character" w:styleId="PageNumber">
    <w:name w:val="page number"/>
    <w:locked/>
    <w:rPr>
      <w:rFonts w:cs="Times New Roman"/>
    </w:rPr>
  </w:style>
  <w:style w:type="character" w:customStyle="1" w:styleId="yshortcuts">
    <w:name w:val="yshortcuts"/>
    <w:rPr>
      <w:rFonts w:cs="Times New Roman"/>
    </w:rPr>
  </w:style>
  <w:style w:type="paragraph" w:styleId="ListNumber">
    <w:name w:val="List Number"/>
    <w:aliases w:val="List Number1"/>
    <w:basedOn w:val="Normal"/>
    <w:locked/>
    <w:pPr>
      <w:numPr>
        <w:ilvl w:val="1"/>
        <w:numId w:val="2"/>
      </w:numPr>
      <w:tabs>
        <w:tab w:val="clear" w:pos="360"/>
        <w:tab w:val="num" w:pos="644"/>
        <w:tab w:val="num" w:pos="1440"/>
      </w:tabs>
      <w:spacing w:after="0" w:line="240" w:lineRule="auto"/>
      <w:ind w:left="567" w:hanging="283"/>
      <w:jc w:val="both"/>
    </w:pPr>
    <w:rPr>
      <w:szCs w:val="20"/>
    </w:rPr>
  </w:style>
  <w:style w:type="character" w:customStyle="1" w:styleId="DiagramaDiagrama6">
    <w:name w:val="Diagrama Diagrama6"/>
    <w:rPr>
      <w:rFonts w:ascii="TimesLT" w:hAnsi="TimesLT" w:cs="Times New Roman"/>
      <w:sz w:val="24"/>
      <w:lang w:val="en-US" w:eastAsia="en-US" w:bidi="ar-SA"/>
    </w:rPr>
  </w:style>
  <w:style w:type="table" w:styleId="TableGrid">
    <w:name w:val="Table Grid"/>
    <w:basedOn w:val="TableNormal"/>
    <w:locked/>
    <w:pPr>
      <w:ind w:firstLine="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PreformattedChar">
    <w:name w:val="HTML Preformatted Char"/>
    <w:link w:val="HTMLPreformatted"/>
    <w:rPr>
      <w:rFonts w:ascii="Courier New" w:hAnsi="Courier New" w:cs="Courier New"/>
      <w:lang w:val="lt-LT" w:eastAsia="lt-LT" w:bidi="ar-SA"/>
    </w:rPr>
  </w:style>
  <w:style w:type="paragraph" w:styleId="NormalWeb">
    <w:name w:val="Normal (Web)"/>
    <w:basedOn w:val="Normal"/>
    <w:uiPriority w:val="99"/>
    <w:locked/>
    <w:pPr>
      <w:spacing w:before="100" w:beforeAutospacing="1" w:after="100" w:afterAutospacing="1" w:line="240" w:lineRule="auto"/>
    </w:pPr>
    <w:rPr>
      <w:szCs w:val="24"/>
      <w:lang w:val="en-US"/>
    </w:rPr>
  </w:style>
  <w:style w:type="paragraph" w:customStyle="1" w:styleId="Pagrindiniotekstotrauka21">
    <w:name w:val="Pagrindinio teksto įtrauka 21"/>
    <w:basedOn w:val="Normal"/>
    <w:pPr>
      <w:suppressAutoHyphens/>
      <w:spacing w:after="0" w:line="240" w:lineRule="auto"/>
      <w:ind w:firstLine="709"/>
      <w:jc w:val="both"/>
    </w:pPr>
    <w:rPr>
      <w:szCs w:val="20"/>
      <w:lang w:eastAsia="ar-SA"/>
    </w:rPr>
  </w:style>
  <w:style w:type="paragraph" w:styleId="DocumentMap">
    <w:name w:val="Document Map"/>
    <w:basedOn w:val="Normal"/>
    <w:semiHidden/>
    <w:locked/>
    <w:pPr>
      <w:shd w:val="clear" w:color="auto" w:fill="000080"/>
    </w:pPr>
    <w:rPr>
      <w:rFonts w:ascii="Tahoma" w:hAnsi="Tahoma" w:cs="Tahoma"/>
      <w:sz w:val="20"/>
      <w:szCs w:val="20"/>
    </w:rPr>
  </w:style>
  <w:style w:type="paragraph" w:styleId="FootnoteText">
    <w:name w:val="footnote text"/>
    <w:basedOn w:val="Normal"/>
    <w:semiHidden/>
    <w:locked/>
    <w:pPr>
      <w:spacing w:after="0" w:line="240" w:lineRule="auto"/>
    </w:pPr>
    <w:rPr>
      <w:sz w:val="20"/>
      <w:szCs w:val="20"/>
    </w:rPr>
  </w:style>
  <w:style w:type="character" w:styleId="FootnoteReference">
    <w:name w:val="footnote reference"/>
    <w:semiHidden/>
    <w:locked/>
    <w:rPr>
      <w:vertAlign w:val="superscript"/>
    </w:rPr>
  </w:style>
  <w:style w:type="paragraph" w:customStyle="1" w:styleId="Tekstas">
    <w:name w:val="Tekstas"/>
    <w:basedOn w:val="BodyTextIndent"/>
    <w:rsid w:val="00F63BF5"/>
    <w:pPr>
      <w:numPr>
        <w:numId w:val="3"/>
      </w:numPr>
      <w:spacing w:line="288" w:lineRule="auto"/>
      <w:ind w:left="0" w:firstLine="720"/>
      <w:jc w:val="both"/>
    </w:pPr>
  </w:style>
  <w:style w:type="paragraph" w:styleId="NoSpacing">
    <w:name w:val="No Spacing"/>
    <w:uiPriority w:val="1"/>
    <w:qFormat/>
    <w:rsid w:val="00A723A5"/>
    <w:rPr>
      <w:rFonts w:ascii="Times New Roman" w:hAnsi="Times New Roman"/>
      <w:sz w:val="24"/>
      <w:szCs w:val="24"/>
      <w:lang w:val="en-GB"/>
    </w:rPr>
  </w:style>
  <w:style w:type="paragraph" w:customStyle="1" w:styleId="ListNumber8">
    <w:name w:val="List Number 8"/>
    <w:basedOn w:val="ListNumber"/>
    <w:rsid w:val="00B548D4"/>
    <w:pPr>
      <w:numPr>
        <w:numId w:val="4"/>
      </w:numPr>
      <w:tabs>
        <w:tab w:val="clear" w:pos="1440"/>
      </w:tabs>
    </w:pPr>
  </w:style>
  <w:style w:type="paragraph" w:styleId="Revision">
    <w:name w:val="Revision"/>
    <w:hidden/>
    <w:uiPriority w:val="99"/>
    <w:semiHidden/>
    <w:rsid w:val="00D6255A"/>
    <w:rPr>
      <w:rFonts w:ascii="Times New Roman" w:hAnsi="Times New Roman"/>
      <w:sz w:val="24"/>
      <w:szCs w:val="22"/>
      <w:lang w:val="lt-LT"/>
    </w:rPr>
  </w:style>
  <w:style w:type="paragraph" w:styleId="ListParagraph">
    <w:name w:val="List Paragraph"/>
    <w:basedOn w:val="Normal"/>
    <w:link w:val="ListParagraphChar"/>
    <w:uiPriority w:val="34"/>
    <w:qFormat/>
    <w:rsid w:val="00C212F2"/>
    <w:pPr>
      <w:spacing w:after="0" w:line="240" w:lineRule="auto"/>
      <w:ind w:left="720"/>
      <w:contextualSpacing/>
    </w:pPr>
    <w:rPr>
      <w:szCs w:val="24"/>
    </w:rPr>
  </w:style>
  <w:style w:type="character" w:customStyle="1" w:styleId="ListParagraphChar">
    <w:name w:val="List Paragraph Char"/>
    <w:link w:val="ListParagraph"/>
    <w:uiPriority w:val="34"/>
    <w:rsid w:val="00C212F2"/>
    <w:rPr>
      <w:rFonts w:ascii="Times New Roman" w:hAnsi="Times New Roman"/>
      <w:sz w:val="24"/>
      <w:szCs w:val="24"/>
      <w:lang w:eastAsia="en-US"/>
    </w:rPr>
  </w:style>
  <w:style w:type="paragraph" w:customStyle="1" w:styleId="desinys">
    <w:name w:val="desinys"/>
    <w:basedOn w:val="Normal"/>
    <w:rsid w:val="005A0993"/>
    <w:pPr>
      <w:spacing w:before="60" w:after="60" w:line="240" w:lineRule="auto"/>
      <w:jc w:val="right"/>
    </w:pPr>
    <w:rPr>
      <w:rFonts w:ascii="TimesLT" w:hAnsi="TimesLT" w:cs="TimesLT"/>
      <w:szCs w:val="24"/>
      <w:lang w:eastAsia="lt-LT"/>
    </w:rPr>
  </w:style>
  <w:style w:type="paragraph" w:customStyle="1" w:styleId="Standard">
    <w:name w:val="Standard"/>
    <w:rsid w:val="00711B5A"/>
    <w:pPr>
      <w:suppressAutoHyphens/>
      <w:autoSpaceDN w:val="0"/>
      <w:textAlignment w:val="baseline"/>
    </w:pPr>
    <w:rPr>
      <w:rFonts w:ascii="Times New Roman" w:hAnsi="Times New Roman"/>
      <w:kern w:val="3"/>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286543635">
      <w:bodyDiv w:val="1"/>
      <w:marLeft w:val="0"/>
      <w:marRight w:val="0"/>
      <w:marTop w:val="0"/>
      <w:marBottom w:val="0"/>
      <w:divBdr>
        <w:top w:val="none" w:sz="0" w:space="0" w:color="auto"/>
        <w:left w:val="none" w:sz="0" w:space="0" w:color="auto"/>
        <w:bottom w:val="none" w:sz="0" w:space="0" w:color="auto"/>
        <w:right w:val="none" w:sz="0" w:space="0" w:color="auto"/>
      </w:divBdr>
    </w:div>
    <w:div w:id="308484935">
      <w:bodyDiv w:val="1"/>
      <w:marLeft w:val="0"/>
      <w:marRight w:val="0"/>
      <w:marTop w:val="0"/>
      <w:marBottom w:val="0"/>
      <w:divBdr>
        <w:top w:val="none" w:sz="0" w:space="0" w:color="auto"/>
        <w:left w:val="none" w:sz="0" w:space="0" w:color="auto"/>
        <w:bottom w:val="none" w:sz="0" w:space="0" w:color="auto"/>
        <w:right w:val="none" w:sz="0" w:space="0" w:color="auto"/>
      </w:divBdr>
    </w:div>
    <w:div w:id="319768614">
      <w:bodyDiv w:val="1"/>
      <w:marLeft w:val="0"/>
      <w:marRight w:val="0"/>
      <w:marTop w:val="0"/>
      <w:marBottom w:val="0"/>
      <w:divBdr>
        <w:top w:val="none" w:sz="0" w:space="0" w:color="auto"/>
        <w:left w:val="none" w:sz="0" w:space="0" w:color="auto"/>
        <w:bottom w:val="none" w:sz="0" w:space="0" w:color="auto"/>
        <w:right w:val="none" w:sz="0" w:space="0" w:color="auto"/>
      </w:divBdr>
    </w:div>
    <w:div w:id="522977617">
      <w:bodyDiv w:val="1"/>
      <w:marLeft w:val="0"/>
      <w:marRight w:val="0"/>
      <w:marTop w:val="0"/>
      <w:marBottom w:val="0"/>
      <w:divBdr>
        <w:top w:val="none" w:sz="0" w:space="0" w:color="auto"/>
        <w:left w:val="none" w:sz="0" w:space="0" w:color="auto"/>
        <w:bottom w:val="none" w:sz="0" w:space="0" w:color="auto"/>
        <w:right w:val="none" w:sz="0" w:space="0" w:color="auto"/>
      </w:divBdr>
    </w:div>
    <w:div w:id="550967722">
      <w:bodyDiv w:val="1"/>
      <w:marLeft w:val="0"/>
      <w:marRight w:val="0"/>
      <w:marTop w:val="0"/>
      <w:marBottom w:val="0"/>
      <w:divBdr>
        <w:top w:val="none" w:sz="0" w:space="0" w:color="auto"/>
        <w:left w:val="none" w:sz="0" w:space="0" w:color="auto"/>
        <w:bottom w:val="none" w:sz="0" w:space="0" w:color="auto"/>
        <w:right w:val="none" w:sz="0" w:space="0" w:color="auto"/>
      </w:divBdr>
    </w:div>
    <w:div w:id="560209580">
      <w:bodyDiv w:val="1"/>
      <w:marLeft w:val="0"/>
      <w:marRight w:val="0"/>
      <w:marTop w:val="0"/>
      <w:marBottom w:val="0"/>
      <w:divBdr>
        <w:top w:val="none" w:sz="0" w:space="0" w:color="auto"/>
        <w:left w:val="none" w:sz="0" w:space="0" w:color="auto"/>
        <w:bottom w:val="none" w:sz="0" w:space="0" w:color="auto"/>
        <w:right w:val="none" w:sz="0" w:space="0" w:color="auto"/>
      </w:divBdr>
    </w:div>
    <w:div w:id="596642869">
      <w:bodyDiv w:val="1"/>
      <w:marLeft w:val="0"/>
      <w:marRight w:val="0"/>
      <w:marTop w:val="0"/>
      <w:marBottom w:val="0"/>
      <w:divBdr>
        <w:top w:val="none" w:sz="0" w:space="0" w:color="auto"/>
        <w:left w:val="none" w:sz="0" w:space="0" w:color="auto"/>
        <w:bottom w:val="none" w:sz="0" w:space="0" w:color="auto"/>
        <w:right w:val="none" w:sz="0" w:space="0" w:color="auto"/>
      </w:divBdr>
    </w:div>
    <w:div w:id="941448399">
      <w:bodyDiv w:val="1"/>
      <w:marLeft w:val="0"/>
      <w:marRight w:val="0"/>
      <w:marTop w:val="0"/>
      <w:marBottom w:val="0"/>
      <w:divBdr>
        <w:top w:val="none" w:sz="0" w:space="0" w:color="auto"/>
        <w:left w:val="none" w:sz="0" w:space="0" w:color="auto"/>
        <w:bottom w:val="none" w:sz="0" w:space="0" w:color="auto"/>
        <w:right w:val="none" w:sz="0" w:space="0" w:color="auto"/>
      </w:divBdr>
    </w:div>
    <w:div w:id="1011104938">
      <w:bodyDiv w:val="1"/>
      <w:marLeft w:val="0"/>
      <w:marRight w:val="0"/>
      <w:marTop w:val="0"/>
      <w:marBottom w:val="0"/>
      <w:divBdr>
        <w:top w:val="none" w:sz="0" w:space="0" w:color="auto"/>
        <w:left w:val="none" w:sz="0" w:space="0" w:color="auto"/>
        <w:bottom w:val="none" w:sz="0" w:space="0" w:color="auto"/>
        <w:right w:val="none" w:sz="0" w:space="0" w:color="auto"/>
      </w:divBdr>
    </w:div>
    <w:div w:id="1072848170">
      <w:bodyDiv w:val="1"/>
      <w:marLeft w:val="0"/>
      <w:marRight w:val="0"/>
      <w:marTop w:val="0"/>
      <w:marBottom w:val="0"/>
      <w:divBdr>
        <w:top w:val="none" w:sz="0" w:space="0" w:color="auto"/>
        <w:left w:val="none" w:sz="0" w:space="0" w:color="auto"/>
        <w:bottom w:val="none" w:sz="0" w:space="0" w:color="auto"/>
        <w:right w:val="none" w:sz="0" w:space="0" w:color="auto"/>
      </w:divBdr>
    </w:div>
    <w:div w:id="1277177946">
      <w:bodyDiv w:val="1"/>
      <w:marLeft w:val="0"/>
      <w:marRight w:val="0"/>
      <w:marTop w:val="0"/>
      <w:marBottom w:val="0"/>
      <w:divBdr>
        <w:top w:val="none" w:sz="0" w:space="0" w:color="auto"/>
        <w:left w:val="none" w:sz="0" w:space="0" w:color="auto"/>
        <w:bottom w:val="none" w:sz="0" w:space="0" w:color="auto"/>
        <w:right w:val="none" w:sz="0" w:space="0" w:color="auto"/>
      </w:divBdr>
    </w:div>
    <w:div w:id="1392076916">
      <w:bodyDiv w:val="1"/>
      <w:marLeft w:val="0"/>
      <w:marRight w:val="0"/>
      <w:marTop w:val="0"/>
      <w:marBottom w:val="0"/>
      <w:divBdr>
        <w:top w:val="none" w:sz="0" w:space="0" w:color="auto"/>
        <w:left w:val="none" w:sz="0" w:space="0" w:color="auto"/>
        <w:bottom w:val="none" w:sz="0" w:space="0" w:color="auto"/>
        <w:right w:val="none" w:sz="0" w:space="0" w:color="auto"/>
      </w:divBdr>
    </w:div>
    <w:div w:id="1759331086">
      <w:bodyDiv w:val="1"/>
      <w:marLeft w:val="0"/>
      <w:marRight w:val="0"/>
      <w:marTop w:val="0"/>
      <w:marBottom w:val="0"/>
      <w:divBdr>
        <w:top w:val="none" w:sz="0" w:space="0" w:color="auto"/>
        <w:left w:val="none" w:sz="0" w:space="0" w:color="auto"/>
        <w:bottom w:val="none" w:sz="0" w:space="0" w:color="auto"/>
        <w:right w:val="none" w:sz="0" w:space="0" w:color="auto"/>
      </w:divBdr>
    </w:div>
    <w:div w:id="1822650027">
      <w:bodyDiv w:val="1"/>
      <w:marLeft w:val="0"/>
      <w:marRight w:val="0"/>
      <w:marTop w:val="0"/>
      <w:marBottom w:val="0"/>
      <w:divBdr>
        <w:top w:val="none" w:sz="0" w:space="0" w:color="auto"/>
        <w:left w:val="none" w:sz="0" w:space="0" w:color="auto"/>
        <w:bottom w:val="none" w:sz="0" w:space="0" w:color="auto"/>
        <w:right w:val="none" w:sz="0" w:space="0" w:color="auto"/>
      </w:divBdr>
    </w:div>
    <w:div w:id="1849514354">
      <w:bodyDiv w:val="1"/>
      <w:marLeft w:val="0"/>
      <w:marRight w:val="0"/>
      <w:marTop w:val="0"/>
      <w:marBottom w:val="0"/>
      <w:divBdr>
        <w:top w:val="none" w:sz="0" w:space="0" w:color="auto"/>
        <w:left w:val="none" w:sz="0" w:space="0" w:color="auto"/>
        <w:bottom w:val="none" w:sz="0" w:space="0" w:color="auto"/>
        <w:right w:val="none" w:sz="0" w:space="0" w:color="auto"/>
      </w:divBdr>
    </w:div>
    <w:div w:id="185087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DACF3-9DF4-4630-B671-4BBA6ECFF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5225</Words>
  <Characters>37760</Characters>
  <Application>Microsoft Office Word</Application>
  <DocSecurity>0</DocSecurity>
  <Lines>314</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KAM</Company>
  <LinksUpToDate>false</LinksUpToDate>
  <CharactersWithSpaces>42900</CharactersWithSpaces>
  <SharedDoc>false</SharedDoc>
  <HLinks>
    <vt:vector size="18" baseType="variant">
      <vt:variant>
        <vt:i4>7208969</vt:i4>
      </vt:variant>
      <vt:variant>
        <vt:i4>6</vt:i4>
      </vt:variant>
      <vt:variant>
        <vt:i4>0</vt:i4>
      </vt:variant>
      <vt:variant>
        <vt:i4>5</vt:i4>
      </vt:variant>
      <vt:variant>
        <vt:lpwstr>http://www.autotyrimai.lt/klasifikacija/</vt:lpwstr>
      </vt:variant>
      <vt:variant>
        <vt:lpwstr>klase_de1</vt:lpwstr>
      </vt:variant>
      <vt:variant>
        <vt:i4>7208969</vt:i4>
      </vt:variant>
      <vt:variant>
        <vt:i4>3</vt:i4>
      </vt:variant>
      <vt:variant>
        <vt:i4>0</vt:i4>
      </vt:variant>
      <vt:variant>
        <vt:i4>5</vt:i4>
      </vt:variant>
      <vt:variant>
        <vt:lpwstr>http://www.autotyrimai.lt/klasifikacija/</vt:lpwstr>
      </vt:variant>
      <vt:variant>
        <vt:lpwstr>klase_de1</vt:lpwstr>
      </vt:variant>
      <vt:variant>
        <vt:i4>5505032</vt:i4>
      </vt:variant>
      <vt:variant>
        <vt:i4>0</vt:i4>
      </vt:variant>
      <vt:variant>
        <vt:i4>0</vt:i4>
      </vt:variant>
      <vt:variant>
        <vt:i4>5</vt:i4>
      </vt:variant>
      <vt:variant>
        <vt:lpwstr>http://www.autotyrimai.lt/klasifikacija/</vt:lpwstr>
      </vt:variant>
      <vt:variant>
        <vt:lpwstr>klase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Viktorija805</cp:lastModifiedBy>
  <cp:revision>5</cp:revision>
  <cp:lastPrinted>2021-10-01T12:31:00Z</cp:lastPrinted>
  <dcterms:created xsi:type="dcterms:W3CDTF">2026-04-22T13:48:00Z</dcterms:created>
  <dcterms:modified xsi:type="dcterms:W3CDTF">2026-04-24T06:14:00Z</dcterms:modified>
</cp:coreProperties>
</file>