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21E5045B" w:rsidR="00A6593D" w:rsidRPr="004017BB" w:rsidRDefault="00A6593D" w:rsidP="00C261EE">
      <w:pPr>
        <w:spacing w:after="0" w:line="240" w:lineRule="auto"/>
        <w:jc w:val="both"/>
        <w:rPr>
          <w:rFonts w:ascii="Jost" w:hAnsi="Jost" w:cstheme="minorHAnsi"/>
          <w:b/>
          <w:bCs/>
          <w:color w:val="5C5D5D"/>
          <w:sz w:val="24"/>
          <w:szCs w:val="24"/>
        </w:rPr>
      </w:pPr>
    </w:p>
    <w:p w14:paraId="26829DBD" w14:textId="77777777" w:rsidR="00C261EE" w:rsidRPr="004017BB" w:rsidRDefault="00C261EE" w:rsidP="00C261EE">
      <w:pPr>
        <w:ind w:left="810"/>
        <w:jc w:val="center"/>
        <w:rPr>
          <w:rFonts w:ascii="Jost" w:hAnsi="Jost" w:cstheme="minorHAnsi"/>
          <w:b/>
          <w:sz w:val="24"/>
          <w:szCs w:val="24"/>
        </w:rPr>
      </w:pPr>
      <w:r w:rsidRPr="004017BB">
        <w:rPr>
          <w:rFonts w:ascii="Jost" w:hAnsi="Jost" w:cstheme="minorHAnsi"/>
          <w:b/>
          <w:sz w:val="24"/>
          <w:szCs w:val="24"/>
        </w:rPr>
        <w:t>KONSULTACIJA SU RINKOS DALYVIAIS</w:t>
      </w:r>
    </w:p>
    <w:p w14:paraId="7BEA1C8B" w14:textId="79C47921" w:rsidR="00C261EE" w:rsidRPr="004017BB" w:rsidRDefault="00C261EE" w:rsidP="00C261EE">
      <w:pPr>
        <w:ind w:left="810" w:firstLine="851"/>
        <w:jc w:val="center"/>
        <w:rPr>
          <w:rFonts w:ascii="Jost" w:hAnsi="Jost" w:cstheme="minorHAnsi"/>
          <w:b/>
          <w:sz w:val="24"/>
          <w:szCs w:val="24"/>
        </w:rPr>
      </w:pPr>
      <w:bookmarkStart w:id="0" w:name="_Hlk525638108"/>
      <w:r w:rsidRPr="004017BB">
        <w:rPr>
          <w:rFonts w:ascii="Jost" w:hAnsi="Jost" w:cstheme="minorHAnsi"/>
          <w:b/>
          <w:sz w:val="24"/>
          <w:szCs w:val="24"/>
        </w:rPr>
        <w:t xml:space="preserve">DĖL </w:t>
      </w:r>
      <w:bookmarkEnd w:id="0"/>
      <w:r w:rsidR="00FF0D6B" w:rsidRPr="004017BB">
        <w:rPr>
          <w:rFonts w:ascii="Jost" w:hAnsi="Jost" w:cstheme="minorHAnsi"/>
          <w:b/>
          <w:bCs/>
          <w:sz w:val="24"/>
          <w:szCs w:val="24"/>
        </w:rPr>
        <w:t>RENTGENO DIAGNOSTINĖS ĮRANGOS IR PRIEMONIŲ</w:t>
      </w:r>
      <w:r w:rsidRPr="004017BB">
        <w:rPr>
          <w:rFonts w:ascii="Jost" w:hAnsi="Jost" w:cstheme="minorHAnsi"/>
          <w:b/>
          <w:bCs/>
          <w:sz w:val="24"/>
          <w:szCs w:val="24"/>
        </w:rPr>
        <w:t xml:space="preserve"> UŽSAKYMŲ PER CPO LT ELEKTRON</w:t>
      </w:r>
      <w:r w:rsidR="00190ECA" w:rsidRPr="004017BB">
        <w:rPr>
          <w:rFonts w:ascii="Jost" w:hAnsi="Jost" w:cstheme="minorHAnsi"/>
          <w:b/>
          <w:bCs/>
          <w:sz w:val="24"/>
          <w:szCs w:val="24"/>
        </w:rPr>
        <w:t>I</w:t>
      </w:r>
      <w:r w:rsidRPr="004017BB">
        <w:rPr>
          <w:rFonts w:ascii="Jost" w:hAnsi="Jost" w:cstheme="minorHAnsi"/>
          <w:b/>
          <w:bCs/>
          <w:sz w:val="24"/>
          <w:szCs w:val="24"/>
        </w:rPr>
        <w:t>NĮ KATALOGĄ VIEŠOJO PIKIMO TAIKANT DINAMINĘ PIRKIMŲ SISTEMĄ</w:t>
      </w:r>
    </w:p>
    <w:p w14:paraId="5F560C3C" w14:textId="77777777" w:rsidR="00C261EE" w:rsidRPr="004017BB" w:rsidRDefault="00C261EE" w:rsidP="00C261EE">
      <w:pPr>
        <w:ind w:left="810" w:firstLine="851"/>
        <w:jc w:val="both"/>
        <w:rPr>
          <w:rFonts w:ascii="Jost" w:hAnsi="Jost" w:cstheme="minorHAnsi"/>
          <w:b/>
          <w:sz w:val="24"/>
          <w:szCs w:val="24"/>
        </w:rPr>
      </w:pPr>
    </w:p>
    <w:p w14:paraId="3AC7E3EE" w14:textId="6EFFA65C" w:rsidR="004017BB" w:rsidRPr="004017BB" w:rsidRDefault="004017BB" w:rsidP="000B6793">
      <w:pPr>
        <w:spacing w:after="0"/>
        <w:ind w:left="811" w:firstLine="851"/>
        <w:jc w:val="both"/>
        <w:rPr>
          <w:rFonts w:ascii="Jost" w:hAnsi="Jost" w:cstheme="minorHAnsi"/>
          <w:sz w:val="24"/>
          <w:szCs w:val="24"/>
        </w:rPr>
      </w:pPr>
      <w:r w:rsidRPr="004017BB">
        <w:rPr>
          <w:rFonts w:ascii="Jost" w:hAnsi="Jost" w:cstheme="minorHAnsi"/>
          <w:b/>
          <w:bCs/>
          <w:sz w:val="24"/>
          <w:szCs w:val="24"/>
        </w:rPr>
        <w:t>Viešoji įstaiga CPO LT</w:t>
      </w:r>
      <w:r w:rsidRPr="004017BB">
        <w:rPr>
          <w:rFonts w:ascii="Jost" w:hAnsi="Jost" w:cstheme="minorHAnsi"/>
          <w:sz w:val="24"/>
          <w:szCs w:val="24"/>
        </w:rPr>
        <w:t xml:space="preserve"> (toliau – CPO LT), siekdama užtikrinti, kad CPO LT elektroniniame kataloge siūlomos prekės ir jų techninės specifikacijos atitiktų perkančiųjų organizacijų poreikius bei esamą rinkos situaciją, kviečia rinkos dalyvius dalyvauti rinkos konsultacijoje</w:t>
      </w:r>
      <w:r w:rsidRPr="004017BB">
        <w:rPr>
          <w:rFonts w:ascii="Jost" w:hAnsi="Jost" w:cstheme="minorHAnsi"/>
          <w:sz w:val="24"/>
          <w:szCs w:val="24"/>
        </w:rPr>
        <w:t xml:space="preserve"> dėl 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 xml:space="preserve">(KTA1) 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>Kompiuterinės tomografijos aparat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>o</w:t>
      </w:r>
      <w:r w:rsidRPr="004017BB">
        <w:rPr>
          <w:rFonts w:ascii="Jost" w:hAnsi="Jost" w:cstheme="minorHAnsi"/>
          <w:sz w:val="24"/>
          <w:szCs w:val="24"/>
        </w:rPr>
        <w:t xml:space="preserve"> ir 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 xml:space="preserve">(KTA2) 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>Kompiuterinės tomografijos aparat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>o</w:t>
      </w:r>
      <w:r w:rsidRPr="004017BB">
        <w:rPr>
          <w:rFonts w:ascii="Jost" w:hAnsi="Jost" w:cstheme="minorHAnsi"/>
          <w:b/>
          <w:bCs/>
          <w:i/>
          <w:iCs/>
          <w:sz w:val="24"/>
          <w:szCs w:val="24"/>
        </w:rPr>
        <w:t xml:space="preserve"> radioterapijos planavimui</w:t>
      </w:r>
      <w:r w:rsidRPr="004017BB">
        <w:rPr>
          <w:rFonts w:ascii="Jost" w:hAnsi="Jost" w:cstheme="minorHAnsi"/>
          <w:i/>
          <w:iCs/>
          <w:sz w:val="24"/>
          <w:szCs w:val="24"/>
        </w:rPr>
        <w:t xml:space="preserve"> </w:t>
      </w:r>
      <w:r w:rsidRPr="004017BB">
        <w:rPr>
          <w:rFonts w:ascii="Jost" w:hAnsi="Jost" w:cstheme="minorHAnsi"/>
          <w:sz w:val="24"/>
          <w:szCs w:val="24"/>
        </w:rPr>
        <w:t>techninių specifikacijų.</w:t>
      </w:r>
    </w:p>
    <w:p w14:paraId="09CAD374" w14:textId="5CFDB0BC" w:rsidR="00C261EE" w:rsidRPr="004017BB" w:rsidRDefault="00C261EE" w:rsidP="000B6793">
      <w:pPr>
        <w:spacing w:after="0"/>
        <w:ind w:left="811" w:firstLine="851"/>
        <w:jc w:val="both"/>
        <w:rPr>
          <w:rFonts w:ascii="Jost" w:hAnsi="Jost" w:cstheme="minorHAnsi"/>
          <w:bCs/>
          <w:sz w:val="24"/>
          <w:szCs w:val="24"/>
        </w:rPr>
      </w:pPr>
      <w:r w:rsidRPr="004017BB">
        <w:rPr>
          <w:rFonts w:ascii="Jost" w:hAnsi="Jost" w:cstheme="minorHAnsi"/>
          <w:sz w:val="24"/>
          <w:szCs w:val="24"/>
        </w:rPr>
        <w:t>Rinkos konsultacija bus vykdoma vadovaujantis LR Viešųjų pirkimų įstatymo 27 straipsnio nuostatomis.</w:t>
      </w:r>
    </w:p>
    <w:p w14:paraId="451EC037" w14:textId="741DEEB8" w:rsidR="00C261EE" w:rsidRDefault="00C261EE" w:rsidP="000B6793">
      <w:pPr>
        <w:spacing w:after="0"/>
        <w:ind w:left="811" w:firstLine="851"/>
        <w:jc w:val="both"/>
        <w:rPr>
          <w:rFonts w:ascii="Jost" w:hAnsi="Jost" w:cstheme="minorHAnsi"/>
          <w:b/>
          <w:iCs/>
          <w:sz w:val="24"/>
          <w:szCs w:val="24"/>
        </w:rPr>
      </w:pPr>
      <w:bookmarkStart w:id="1" w:name="_Hlk93582290"/>
      <w:r w:rsidRPr="004017BB">
        <w:rPr>
          <w:rFonts w:ascii="Jost" w:hAnsi="Jost" w:cstheme="minorHAnsi"/>
          <w:sz w:val="24"/>
          <w:szCs w:val="24"/>
        </w:rPr>
        <w:t xml:space="preserve">Rinkos konsultacija bus vykdoma </w:t>
      </w:r>
      <w:r w:rsidRPr="004017BB">
        <w:rPr>
          <w:rFonts w:ascii="Jost" w:hAnsi="Jost" w:cstheme="minorHAnsi"/>
          <w:color w:val="000000" w:themeColor="text1"/>
          <w:sz w:val="24"/>
          <w:szCs w:val="24"/>
        </w:rPr>
        <w:t xml:space="preserve">Centrinės viešųjų pirkimų informacinės sistemos priemonėmis (CVP IS) </w:t>
      </w:r>
      <w:r w:rsidR="004017BB">
        <w:rPr>
          <w:rFonts w:ascii="Jost" w:hAnsi="Jost" w:cstheme="minorHAnsi"/>
          <w:color w:val="000000" w:themeColor="text1"/>
          <w:sz w:val="24"/>
          <w:szCs w:val="24"/>
        </w:rPr>
        <w:t xml:space="preserve">– </w:t>
      </w:r>
      <w:r w:rsidRPr="004017BB">
        <w:rPr>
          <w:rFonts w:ascii="Jost" w:hAnsi="Jost" w:cstheme="minorHAnsi"/>
          <w:color w:val="000000" w:themeColor="text1"/>
          <w:sz w:val="24"/>
          <w:szCs w:val="24"/>
        </w:rPr>
        <w:t xml:space="preserve">kviečiame </w:t>
      </w:r>
      <w:r w:rsidRPr="004017BB">
        <w:rPr>
          <w:rFonts w:ascii="Jost" w:hAnsi="Jost" w:cstheme="minorHAnsi"/>
          <w:sz w:val="24"/>
          <w:szCs w:val="24"/>
        </w:rPr>
        <w:t xml:space="preserve">pateikti raštu atsakymus iki </w:t>
      </w:r>
      <w:r w:rsidR="00572EAF" w:rsidRPr="004017BB">
        <w:rPr>
          <w:rFonts w:ascii="Jost" w:hAnsi="Jost" w:cstheme="minorHAnsi"/>
          <w:b/>
          <w:iCs/>
          <w:sz w:val="24"/>
          <w:szCs w:val="24"/>
          <w:highlight w:val="yellow"/>
        </w:rPr>
        <w:t>202</w:t>
      </w:r>
      <w:r w:rsidR="004017BB">
        <w:rPr>
          <w:rFonts w:ascii="Jost" w:hAnsi="Jost" w:cstheme="minorHAnsi"/>
          <w:b/>
          <w:iCs/>
          <w:sz w:val="24"/>
          <w:szCs w:val="24"/>
          <w:highlight w:val="yellow"/>
        </w:rPr>
        <w:t>6</w:t>
      </w:r>
      <w:r w:rsidRPr="004017BB">
        <w:rPr>
          <w:rFonts w:ascii="Jost" w:hAnsi="Jost" w:cstheme="minorHAnsi"/>
          <w:b/>
          <w:iCs/>
          <w:sz w:val="24"/>
          <w:szCs w:val="24"/>
          <w:highlight w:val="yellow"/>
        </w:rPr>
        <w:t xml:space="preserve"> m. </w:t>
      </w:r>
      <w:r w:rsidR="004017BB">
        <w:rPr>
          <w:rFonts w:ascii="Jost" w:hAnsi="Jost" w:cstheme="minorHAnsi"/>
          <w:b/>
          <w:iCs/>
          <w:sz w:val="24"/>
          <w:szCs w:val="24"/>
          <w:highlight w:val="yellow"/>
        </w:rPr>
        <w:t>gegužės</w:t>
      </w:r>
      <w:r w:rsidRPr="004017BB">
        <w:rPr>
          <w:rFonts w:ascii="Jost" w:hAnsi="Jost" w:cstheme="minorHAnsi"/>
          <w:b/>
          <w:iCs/>
          <w:sz w:val="24"/>
          <w:szCs w:val="24"/>
          <w:highlight w:val="yellow"/>
        </w:rPr>
        <w:t xml:space="preserve"> </w:t>
      </w:r>
      <w:r w:rsidR="00572EAF" w:rsidRPr="004017BB">
        <w:rPr>
          <w:rFonts w:ascii="Jost" w:hAnsi="Jost" w:cstheme="minorHAnsi"/>
          <w:b/>
          <w:iCs/>
          <w:sz w:val="24"/>
          <w:szCs w:val="24"/>
          <w:highlight w:val="yellow"/>
        </w:rPr>
        <w:t>1</w:t>
      </w:r>
      <w:r w:rsidR="004017BB">
        <w:rPr>
          <w:rFonts w:ascii="Jost" w:hAnsi="Jost" w:cstheme="minorHAnsi"/>
          <w:b/>
          <w:iCs/>
          <w:sz w:val="24"/>
          <w:szCs w:val="24"/>
          <w:highlight w:val="yellow"/>
        </w:rPr>
        <w:t>5</w:t>
      </w:r>
      <w:r w:rsidRPr="004017BB">
        <w:rPr>
          <w:rFonts w:ascii="Jost" w:hAnsi="Jost" w:cstheme="minorHAnsi"/>
          <w:b/>
          <w:iCs/>
          <w:sz w:val="24"/>
          <w:szCs w:val="24"/>
          <w:highlight w:val="yellow"/>
        </w:rPr>
        <w:t xml:space="preserve"> d.</w:t>
      </w:r>
    </w:p>
    <w:p w14:paraId="543E69D5" w14:textId="344130DD" w:rsidR="004017BB" w:rsidRPr="004017BB" w:rsidRDefault="004017BB" w:rsidP="000B6793">
      <w:pPr>
        <w:spacing w:after="0"/>
        <w:ind w:left="811" w:firstLine="851"/>
        <w:jc w:val="both"/>
        <w:rPr>
          <w:rFonts w:ascii="Jost" w:hAnsi="Jost" w:cstheme="minorHAnsi"/>
          <w:sz w:val="24"/>
          <w:szCs w:val="24"/>
        </w:rPr>
      </w:pPr>
      <w:r w:rsidRPr="004017BB">
        <w:rPr>
          <w:rFonts w:ascii="Jost" w:hAnsi="Jost" w:cstheme="minorHAnsi"/>
          <w:b/>
          <w:bCs/>
          <w:sz w:val="24"/>
          <w:szCs w:val="24"/>
        </w:rPr>
        <w:t>Rinkos konsultacijos tikslas</w:t>
      </w:r>
      <w:r w:rsidRPr="004017BB">
        <w:rPr>
          <w:rFonts w:ascii="Jost" w:hAnsi="Jost" w:cstheme="minorHAnsi"/>
          <w:sz w:val="24"/>
          <w:szCs w:val="24"/>
        </w:rPr>
        <w:t xml:space="preserve"> – įvertinti esamą rinkos situaciją, nustatyti</w:t>
      </w:r>
      <w:r>
        <w:rPr>
          <w:rFonts w:ascii="Jost" w:hAnsi="Jost" w:cstheme="minorHAnsi"/>
          <w:sz w:val="24"/>
          <w:szCs w:val="24"/>
        </w:rPr>
        <w:t xml:space="preserve"> </w:t>
      </w:r>
      <w:r w:rsidRPr="004017BB">
        <w:rPr>
          <w:rFonts w:ascii="Jost" w:hAnsi="Jost" w:cstheme="minorHAnsi"/>
          <w:sz w:val="24"/>
          <w:szCs w:val="24"/>
        </w:rPr>
        <w:t xml:space="preserve">ar nuo techninių specifikacijų parengimo momento </w:t>
      </w:r>
      <w:r>
        <w:rPr>
          <w:rFonts w:ascii="Jost" w:hAnsi="Jost" w:cstheme="minorHAnsi"/>
          <w:sz w:val="24"/>
          <w:szCs w:val="24"/>
        </w:rPr>
        <w:t xml:space="preserve">rinkoje </w:t>
      </w:r>
      <w:r w:rsidRPr="004017BB">
        <w:rPr>
          <w:rFonts w:ascii="Jost" w:hAnsi="Jost" w:cstheme="minorHAnsi"/>
          <w:sz w:val="24"/>
          <w:szCs w:val="24"/>
        </w:rPr>
        <w:t>neįvyko esminių pokyčių, galinčių turėti įtakos</w:t>
      </w:r>
      <w:r>
        <w:rPr>
          <w:rFonts w:ascii="Jost" w:hAnsi="Jost" w:cstheme="minorHAnsi"/>
          <w:sz w:val="24"/>
          <w:szCs w:val="24"/>
        </w:rPr>
        <w:t xml:space="preserve"> šiuo metu CPO LT elektroniniame kataloge</w:t>
      </w:r>
      <w:r w:rsidRPr="004017BB">
        <w:rPr>
          <w:rFonts w:ascii="Jost" w:hAnsi="Jost" w:cstheme="minorHAnsi"/>
          <w:sz w:val="24"/>
          <w:szCs w:val="24"/>
        </w:rPr>
        <w:t xml:space="preserve"> </w:t>
      </w:r>
      <w:r>
        <w:rPr>
          <w:rFonts w:ascii="Jost" w:hAnsi="Jost" w:cstheme="minorHAnsi"/>
          <w:sz w:val="24"/>
          <w:szCs w:val="24"/>
        </w:rPr>
        <w:t>esančioms techninėms specifikacijoms.</w:t>
      </w:r>
    </w:p>
    <w:bookmarkEnd w:id="1"/>
    <w:p w14:paraId="47C0DBDB" w14:textId="77777777" w:rsidR="00C261EE" w:rsidRPr="004017BB" w:rsidRDefault="00C261EE" w:rsidP="000B6793">
      <w:pPr>
        <w:spacing w:after="0"/>
        <w:ind w:left="811" w:firstLine="851"/>
        <w:jc w:val="both"/>
        <w:rPr>
          <w:rFonts w:ascii="Jost" w:hAnsi="Jost" w:cstheme="minorHAnsi"/>
          <w:color w:val="000000" w:themeColor="text1"/>
          <w:sz w:val="24"/>
          <w:szCs w:val="24"/>
        </w:rPr>
      </w:pPr>
      <w:r w:rsidRPr="004017BB">
        <w:rPr>
          <w:rFonts w:ascii="Jost" w:hAnsi="Jost" w:cstheme="minorHAnsi"/>
          <w:color w:val="000000" w:themeColor="text1"/>
          <w:sz w:val="24"/>
          <w:szCs w:val="24"/>
        </w:rPr>
        <w:t xml:space="preserve">Rinkos dalyviai kviečiami pateikti siūlymus/pastebėjimus/rekomendacijas ir atsakymus į pateiktus </w:t>
      </w:r>
      <w:r w:rsidRPr="004017BB">
        <w:rPr>
          <w:rFonts w:ascii="Jost" w:hAnsi="Jost" w:cstheme="minorHAnsi"/>
          <w:sz w:val="24"/>
          <w:szCs w:val="24"/>
        </w:rPr>
        <w:t xml:space="preserve">klausimus. </w:t>
      </w:r>
      <w:r w:rsidRPr="004017BB">
        <w:rPr>
          <w:rFonts w:ascii="Jost" w:hAnsi="Jost" w:cstheme="minorHAnsi"/>
          <w:color w:val="000000" w:themeColor="text1"/>
          <w:sz w:val="24"/>
          <w:szCs w:val="24"/>
        </w:rPr>
        <w:t>Informaciją prašome pateikti pasinaudojant CVP IS susirašinėjimo funkcija.</w:t>
      </w:r>
    </w:p>
    <w:p w14:paraId="72B6B412" w14:textId="3D992888" w:rsidR="00C261EE" w:rsidRDefault="00C261EE" w:rsidP="004017BB">
      <w:pPr>
        <w:spacing w:after="0"/>
        <w:ind w:left="811" w:firstLine="851"/>
        <w:jc w:val="both"/>
        <w:rPr>
          <w:rFonts w:ascii="Jost" w:hAnsi="Jost" w:cstheme="minorHAnsi"/>
          <w:color w:val="000000" w:themeColor="text1"/>
          <w:sz w:val="24"/>
          <w:szCs w:val="24"/>
        </w:rPr>
      </w:pPr>
      <w:r w:rsidRPr="004017BB">
        <w:rPr>
          <w:rFonts w:ascii="Jost" w:hAnsi="Jost" w:cstheme="minorHAnsi"/>
          <w:color w:val="000000" w:themeColor="text1"/>
          <w:sz w:val="24"/>
          <w:szCs w:val="24"/>
        </w:rPr>
        <w:t>Tiekėjo pateikti atsakymai nelaikytini pasiūlymu ir bus naudojami tik rinkos tyrimo tikslais</w:t>
      </w:r>
      <w:r w:rsidR="004017BB">
        <w:rPr>
          <w:rFonts w:ascii="Jost" w:hAnsi="Jost" w:cstheme="minorHAnsi"/>
          <w:color w:val="000000" w:themeColor="text1"/>
          <w:sz w:val="24"/>
          <w:szCs w:val="24"/>
        </w:rPr>
        <w:t>.</w:t>
      </w:r>
      <w:r w:rsidRPr="004017BB">
        <w:rPr>
          <w:rFonts w:ascii="Jost" w:hAnsi="Jost" w:cstheme="minorHAnsi"/>
          <w:color w:val="000000" w:themeColor="text1"/>
          <w:sz w:val="24"/>
          <w:szCs w:val="24"/>
        </w:rPr>
        <w:t xml:space="preserve"> </w:t>
      </w:r>
    </w:p>
    <w:p w14:paraId="52D1E911" w14:textId="77777777" w:rsidR="004017BB" w:rsidRDefault="004017BB" w:rsidP="004017BB">
      <w:pPr>
        <w:spacing w:after="0"/>
        <w:ind w:left="811" w:firstLine="851"/>
        <w:jc w:val="both"/>
        <w:rPr>
          <w:rFonts w:ascii="Jost" w:hAnsi="Jost" w:cstheme="minorHAnsi"/>
          <w:color w:val="000000" w:themeColor="text1"/>
          <w:sz w:val="24"/>
          <w:szCs w:val="24"/>
        </w:rPr>
      </w:pPr>
    </w:p>
    <w:p w14:paraId="28253503" w14:textId="628AE964" w:rsidR="004017BB" w:rsidRPr="004017BB" w:rsidRDefault="004017BB" w:rsidP="004017BB">
      <w:pPr>
        <w:spacing w:after="0"/>
        <w:ind w:firstLine="811"/>
        <w:jc w:val="both"/>
        <w:rPr>
          <w:rFonts w:ascii="Jost" w:hAnsi="Jost"/>
          <w:sz w:val="24"/>
          <w:szCs w:val="24"/>
        </w:rPr>
      </w:pPr>
      <w:r w:rsidRPr="004017BB">
        <w:rPr>
          <w:rFonts w:ascii="Jost" w:hAnsi="Jost"/>
          <w:sz w:val="24"/>
          <w:szCs w:val="24"/>
          <w:highlight w:val="yellow"/>
        </w:rPr>
        <w:t>Kviečiame pateikti savo pastabas bei pasiūlymus.</w:t>
      </w:r>
      <w:r>
        <w:rPr>
          <w:rFonts w:ascii="Jost" w:hAnsi="Jost"/>
          <w:sz w:val="24"/>
          <w:szCs w:val="24"/>
          <w:highlight w:val="yellow"/>
        </w:rPr>
        <w:t xml:space="preserve"> Technines specifikacijas</w:t>
      </w:r>
      <w:r w:rsidRPr="004017BB">
        <w:rPr>
          <w:rFonts w:ascii="Jost" w:hAnsi="Jost"/>
          <w:sz w:val="24"/>
          <w:szCs w:val="24"/>
          <w:highlight w:val="yellow"/>
        </w:rPr>
        <w:t xml:space="preserve"> rasite priede Nr. 1</w:t>
      </w:r>
      <w:r w:rsidRPr="004017BB">
        <w:rPr>
          <w:rFonts w:ascii="Jost" w:hAnsi="Jost"/>
          <w:sz w:val="24"/>
          <w:szCs w:val="24"/>
        </w:rPr>
        <w:t>.</w:t>
      </w:r>
    </w:p>
    <w:p w14:paraId="0E2E7AAF" w14:textId="77777777" w:rsidR="004017BB" w:rsidRPr="004017BB" w:rsidRDefault="004017BB" w:rsidP="004017BB">
      <w:pPr>
        <w:spacing w:after="0"/>
        <w:ind w:left="811" w:firstLine="851"/>
        <w:jc w:val="both"/>
        <w:rPr>
          <w:rFonts w:ascii="Jost" w:hAnsi="Jost" w:cstheme="minorHAnsi"/>
          <w:color w:val="000000" w:themeColor="text1"/>
          <w:sz w:val="24"/>
          <w:szCs w:val="24"/>
        </w:rPr>
      </w:pPr>
    </w:p>
    <w:p w14:paraId="24D033BF" w14:textId="77777777" w:rsidR="001C35C1" w:rsidRPr="004017BB" w:rsidRDefault="243F6D81" w:rsidP="6826997A">
      <w:pPr>
        <w:spacing w:after="0" w:line="240" w:lineRule="auto"/>
        <w:ind w:firstLine="851"/>
        <w:rPr>
          <w:rFonts w:ascii="Jost" w:hAnsi="Jost"/>
          <w:color w:val="69717D"/>
          <w:sz w:val="24"/>
          <w:szCs w:val="24"/>
        </w:rPr>
      </w:pPr>
      <w:r w:rsidRPr="004017BB">
        <w:rPr>
          <w:rFonts w:ascii="Jost" w:hAnsi="Jost"/>
          <w:color w:val="69717D"/>
          <w:sz w:val="24"/>
          <w:szCs w:val="24"/>
        </w:rPr>
        <w:t>Pagarbiai</w:t>
      </w:r>
    </w:p>
    <w:p w14:paraId="625DF8A8" w14:textId="1DD05716" w:rsidR="001C35C1" w:rsidRPr="004017BB" w:rsidRDefault="007F5D43" w:rsidP="6826997A">
      <w:pPr>
        <w:spacing w:after="0" w:line="240" w:lineRule="auto"/>
        <w:ind w:firstLine="851"/>
        <w:rPr>
          <w:rFonts w:ascii="Jost" w:hAnsi="Jost"/>
          <w:color w:val="5F6060"/>
          <w:sz w:val="24"/>
          <w:szCs w:val="24"/>
        </w:rPr>
      </w:pPr>
      <w:r w:rsidRPr="004017BB">
        <w:rPr>
          <w:rFonts w:ascii="Jost" w:hAnsi="Jost"/>
          <w:color w:val="5F6060"/>
          <w:sz w:val="24"/>
          <w:szCs w:val="24"/>
        </w:rPr>
        <w:t>Laima Vilemaitė</w:t>
      </w:r>
    </w:p>
    <w:p w14:paraId="4A192FCE" w14:textId="77777777" w:rsidR="001C35C1" w:rsidRPr="004017BB" w:rsidRDefault="243F6D81" w:rsidP="6826997A">
      <w:pPr>
        <w:spacing w:after="0" w:line="240" w:lineRule="auto"/>
        <w:ind w:firstLine="851"/>
        <w:rPr>
          <w:rFonts w:ascii="Jost" w:hAnsi="Jost"/>
          <w:color w:val="69717D"/>
          <w:sz w:val="24"/>
          <w:szCs w:val="24"/>
        </w:rPr>
      </w:pPr>
      <w:r w:rsidRPr="004017BB">
        <w:rPr>
          <w:rFonts w:ascii="Jost" w:hAnsi="Jost"/>
          <w:color w:val="69717D"/>
          <w:sz w:val="24"/>
          <w:szCs w:val="24"/>
        </w:rPr>
        <w:t>Sveikatos srities pirkimų skyriaus</w:t>
      </w:r>
    </w:p>
    <w:p w14:paraId="434BC575" w14:textId="77777777" w:rsidR="001C35C1" w:rsidRPr="004017BB" w:rsidRDefault="243F6D81" w:rsidP="6826997A">
      <w:pPr>
        <w:spacing w:after="0" w:line="240" w:lineRule="auto"/>
        <w:ind w:firstLine="851"/>
        <w:rPr>
          <w:rFonts w:ascii="Jost" w:hAnsi="Jost"/>
          <w:color w:val="69717D"/>
          <w:sz w:val="24"/>
          <w:szCs w:val="24"/>
        </w:rPr>
      </w:pPr>
      <w:r w:rsidRPr="004017BB">
        <w:rPr>
          <w:rFonts w:ascii="Jost" w:hAnsi="Jost"/>
          <w:color w:val="69717D"/>
          <w:sz w:val="24"/>
          <w:szCs w:val="24"/>
        </w:rPr>
        <w:t>Prekių pirkimų grupės pirkimų vadovė</w:t>
      </w:r>
    </w:p>
    <w:p w14:paraId="4CE2E841" w14:textId="77777777" w:rsidR="001C35C1" w:rsidRPr="004017BB" w:rsidRDefault="001C35C1" w:rsidP="6826997A">
      <w:pPr>
        <w:spacing w:after="0" w:line="240" w:lineRule="auto"/>
        <w:ind w:firstLine="851"/>
        <w:rPr>
          <w:rFonts w:ascii="Jost" w:hAnsi="Jost"/>
          <w:color w:val="69717D"/>
          <w:sz w:val="24"/>
          <w:szCs w:val="24"/>
        </w:rPr>
      </w:pPr>
    </w:p>
    <w:p w14:paraId="37F4DBC8" w14:textId="199CA522" w:rsidR="001C35C1" w:rsidRPr="004017BB" w:rsidRDefault="243F6D81" w:rsidP="6826997A">
      <w:pPr>
        <w:spacing w:after="0" w:line="240" w:lineRule="auto"/>
        <w:ind w:firstLine="851"/>
        <w:rPr>
          <w:rFonts w:ascii="Jost" w:hAnsi="Jost"/>
          <w:color w:val="69717D"/>
          <w:sz w:val="24"/>
          <w:szCs w:val="24"/>
        </w:rPr>
      </w:pPr>
      <w:r w:rsidRPr="004017BB">
        <w:rPr>
          <w:rFonts w:ascii="Jost" w:hAnsi="Jost"/>
          <w:color w:val="69717D"/>
          <w:sz w:val="24"/>
          <w:szCs w:val="24"/>
        </w:rPr>
        <w:t>Mob. tel. +370</w:t>
      </w:r>
      <w:r w:rsidR="007F5D43" w:rsidRPr="004017BB">
        <w:rPr>
          <w:rFonts w:ascii="Jost" w:hAnsi="Jost"/>
          <w:color w:val="69717D"/>
          <w:sz w:val="24"/>
          <w:szCs w:val="24"/>
        </w:rPr>
        <w:t xml:space="preserve"> 666 29180</w:t>
      </w:r>
    </w:p>
    <w:p w14:paraId="47A05D26" w14:textId="77777777" w:rsidR="001C35C1" w:rsidRPr="004017BB" w:rsidRDefault="243F6D81" w:rsidP="6826997A">
      <w:pPr>
        <w:spacing w:after="0" w:line="240" w:lineRule="auto"/>
        <w:ind w:firstLine="851"/>
        <w:rPr>
          <w:rFonts w:ascii="Jost" w:hAnsi="Jost"/>
          <w:color w:val="69717D"/>
          <w:sz w:val="24"/>
          <w:szCs w:val="24"/>
        </w:rPr>
      </w:pPr>
      <w:r w:rsidRPr="004017BB">
        <w:rPr>
          <w:rFonts w:ascii="Jost" w:hAnsi="Jost"/>
          <w:color w:val="69717D"/>
          <w:sz w:val="24"/>
          <w:szCs w:val="24"/>
        </w:rPr>
        <w:t>VšĮ CPO LT, Centrinė perkančioji organizacija</w:t>
      </w:r>
    </w:p>
    <w:p w14:paraId="6E225E4F" w14:textId="77777777" w:rsidR="001C35C1" w:rsidRPr="004017BB" w:rsidRDefault="001C35C1" w:rsidP="001C35C1">
      <w:pPr>
        <w:spacing w:after="0" w:line="240" w:lineRule="auto"/>
        <w:ind w:firstLine="851"/>
        <w:rPr>
          <w:rFonts w:ascii="Jost" w:hAnsi="Jost" w:cstheme="minorHAnsi"/>
          <w:color w:val="69717D"/>
          <w:sz w:val="24"/>
          <w:szCs w:val="24"/>
          <w:lang w:val="en-US"/>
        </w:rPr>
      </w:pPr>
      <w:r w:rsidRPr="004017BB">
        <w:rPr>
          <w:rFonts w:ascii="Jost" w:hAnsi="Jost" w:cstheme="minorHAnsi"/>
          <w:color w:val="69717D"/>
          <w:sz w:val="24"/>
          <w:szCs w:val="24"/>
          <w:lang w:val="en-US"/>
        </w:rPr>
        <w:t xml:space="preserve">Ukmergės g. 219-1, LT-07152 Vilnius </w:t>
      </w:r>
    </w:p>
    <w:p w14:paraId="00F452FD" w14:textId="28B50E8D" w:rsidR="00C261EE" w:rsidRPr="004017BB" w:rsidRDefault="001C35C1" w:rsidP="00E72CAE">
      <w:pPr>
        <w:spacing w:after="0" w:line="240" w:lineRule="auto"/>
        <w:ind w:firstLine="851"/>
        <w:rPr>
          <w:rFonts w:ascii="Jost" w:hAnsi="Jost" w:cstheme="minorHAnsi"/>
          <w:color w:val="69717D"/>
          <w:sz w:val="24"/>
          <w:szCs w:val="24"/>
          <w:lang w:val="en-US"/>
        </w:rPr>
      </w:pPr>
      <w:hyperlink r:id="rId11" w:history="1">
        <w:r w:rsidRPr="004017BB">
          <w:rPr>
            <w:rStyle w:val="Hipersaitas"/>
            <w:rFonts w:ascii="Jost" w:hAnsi="Jost" w:cstheme="minorHAnsi"/>
            <w:sz w:val="24"/>
            <w:szCs w:val="24"/>
            <w:lang w:val="en-US"/>
          </w:rPr>
          <w:t>www.cpo.lt</w:t>
        </w:r>
      </w:hyperlink>
    </w:p>
    <w:sectPr w:rsidR="00C261EE" w:rsidRPr="004017BB" w:rsidSect="00C261EE">
      <w:headerReference w:type="default" r:id="rId12"/>
      <w:footerReference w:type="default" r:id="rId13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B1F3" w14:textId="77777777" w:rsidR="0024519B" w:rsidRDefault="0024519B" w:rsidP="007E6C2C">
      <w:pPr>
        <w:spacing w:after="0" w:line="240" w:lineRule="auto"/>
      </w:pPr>
      <w:r>
        <w:separator/>
      </w:r>
    </w:p>
  </w:endnote>
  <w:endnote w:type="continuationSeparator" w:id="0">
    <w:p w14:paraId="581892B9" w14:textId="77777777" w:rsidR="0024519B" w:rsidRDefault="0024519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C869" w14:textId="77777777" w:rsidR="0024519B" w:rsidRDefault="0024519B" w:rsidP="007E6C2C">
      <w:pPr>
        <w:spacing w:after="0" w:line="240" w:lineRule="auto"/>
      </w:pPr>
      <w:r>
        <w:separator/>
      </w:r>
    </w:p>
  </w:footnote>
  <w:footnote w:type="continuationSeparator" w:id="0">
    <w:p w14:paraId="18AA93BF" w14:textId="77777777" w:rsidR="0024519B" w:rsidRDefault="0024519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Antrats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Antrats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16BB7595" w14:textId="0AFDB5C4" w:rsidR="00FC02F9" w:rsidRDefault="00206A9F" w:rsidP="007F5D43">
    <w:pPr>
      <w:pStyle w:val="Antrats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46C"/>
    <w:multiLevelType w:val="hybridMultilevel"/>
    <w:tmpl w:val="997A56DC"/>
    <w:lvl w:ilvl="0" w:tplc="BD4C9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C5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644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166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C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F2A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F22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8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829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5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5"/>
  </w:num>
  <w:num w:numId="3" w16cid:durableId="740255455">
    <w:abstractNumId w:val="1"/>
  </w:num>
  <w:num w:numId="4" w16cid:durableId="926571691">
    <w:abstractNumId w:val="4"/>
  </w:num>
  <w:num w:numId="5" w16cid:durableId="28386340">
    <w:abstractNumId w:val="3"/>
  </w:num>
  <w:num w:numId="6" w16cid:durableId="12670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32B6C"/>
    <w:rsid w:val="00043DB2"/>
    <w:rsid w:val="0007770F"/>
    <w:rsid w:val="00077F25"/>
    <w:rsid w:val="000B6793"/>
    <w:rsid w:val="000C6A35"/>
    <w:rsid w:val="000C6B7D"/>
    <w:rsid w:val="000F7E57"/>
    <w:rsid w:val="00101187"/>
    <w:rsid w:val="00132087"/>
    <w:rsid w:val="00136279"/>
    <w:rsid w:val="00143A77"/>
    <w:rsid w:val="00153DBD"/>
    <w:rsid w:val="00154364"/>
    <w:rsid w:val="001574CE"/>
    <w:rsid w:val="00177D9C"/>
    <w:rsid w:val="0018219D"/>
    <w:rsid w:val="00190ECA"/>
    <w:rsid w:val="001A7972"/>
    <w:rsid w:val="001B7A33"/>
    <w:rsid w:val="001C35C1"/>
    <w:rsid w:val="00206A9F"/>
    <w:rsid w:val="002143A2"/>
    <w:rsid w:val="002260ED"/>
    <w:rsid w:val="0024519B"/>
    <w:rsid w:val="002615F2"/>
    <w:rsid w:val="002676D7"/>
    <w:rsid w:val="00276838"/>
    <w:rsid w:val="002909C8"/>
    <w:rsid w:val="0029415D"/>
    <w:rsid w:val="002945C0"/>
    <w:rsid w:val="00306E43"/>
    <w:rsid w:val="00312204"/>
    <w:rsid w:val="003136B8"/>
    <w:rsid w:val="00314640"/>
    <w:rsid w:val="003422C7"/>
    <w:rsid w:val="00344A83"/>
    <w:rsid w:val="00351163"/>
    <w:rsid w:val="003714AF"/>
    <w:rsid w:val="0038690F"/>
    <w:rsid w:val="003914CB"/>
    <w:rsid w:val="00391BC5"/>
    <w:rsid w:val="003A1F19"/>
    <w:rsid w:val="003A54A8"/>
    <w:rsid w:val="003C266F"/>
    <w:rsid w:val="003D7A1F"/>
    <w:rsid w:val="004017BB"/>
    <w:rsid w:val="004019DB"/>
    <w:rsid w:val="00420D2D"/>
    <w:rsid w:val="00454562"/>
    <w:rsid w:val="00454755"/>
    <w:rsid w:val="0047482A"/>
    <w:rsid w:val="004863B0"/>
    <w:rsid w:val="0049028B"/>
    <w:rsid w:val="004B39BD"/>
    <w:rsid w:val="004E41A6"/>
    <w:rsid w:val="0051340D"/>
    <w:rsid w:val="005149F7"/>
    <w:rsid w:val="00516D14"/>
    <w:rsid w:val="00516D7B"/>
    <w:rsid w:val="005212E7"/>
    <w:rsid w:val="00547699"/>
    <w:rsid w:val="00565905"/>
    <w:rsid w:val="00567670"/>
    <w:rsid w:val="00572EAF"/>
    <w:rsid w:val="0058080D"/>
    <w:rsid w:val="00593DDA"/>
    <w:rsid w:val="0059544B"/>
    <w:rsid w:val="005A1A23"/>
    <w:rsid w:val="005B485C"/>
    <w:rsid w:val="005C50C5"/>
    <w:rsid w:val="005C7BEF"/>
    <w:rsid w:val="005D6E2B"/>
    <w:rsid w:val="005F61A9"/>
    <w:rsid w:val="00601929"/>
    <w:rsid w:val="00617B65"/>
    <w:rsid w:val="00627DE6"/>
    <w:rsid w:val="006360E0"/>
    <w:rsid w:val="00667AC0"/>
    <w:rsid w:val="00693850"/>
    <w:rsid w:val="006B7307"/>
    <w:rsid w:val="006C6DE4"/>
    <w:rsid w:val="006D18FE"/>
    <w:rsid w:val="006D21BA"/>
    <w:rsid w:val="006D4FB3"/>
    <w:rsid w:val="006E7B29"/>
    <w:rsid w:val="006F0759"/>
    <w:rsid w:val="006F1B79"/>
    <w:rsid w:val="00767A99"/>
    <w:rsid w:val="00771D5E"/>
    <w:rsid w:val="00786FDA"/>
    <w:rsid w:val="007877AA"/>
    <w:rsid w:val="007A0F1D"/>
    <w:rsid w:val="007A26BA"/>
    <w:rsid w:val="007B3143"/>
    <w:rsid w:val="007C55FE"/>
    <w:rsid w:val="007E1C8D"/>
    <w:rsid w:val="007E474A"/>
    <w:rsid w:val="007E6C2C"/>
    <w:rsid w:val="007F5D43"/>
    <w:rsid w:val="008220D1"/>
    <w:rsid w:val="00831E44"/>
    <w:rsid w:val="00837766"/>
    <w:rsid w:val="00852F54"/>
    <w:rsid w:val="0085559A"/>
    <w:rsid w:val="00855A2D"/>
    <w:rsid w:val="0086413A"/>
    <w:rsid w:val="00871A1F"/>
    <w:rsid w:val="0087525D"/>
    <w:rsid w:val="00880BE0"/>
    <w:rsid w:val="00882E18"/>
    <w:rsid w:val="00886CDC"/>
    <w:rsid w:val="008A4ACC"/>
    <w:rsid w:val="008B3BA0"/>
    <w:rsid w:val="008B9371"/>
    <w:rsid w:val="00902F5A"/>
    <w:rsid w:val="0092232C"/>
    <w:rsid w:val="00934201"/>
    <w:rsid w:val="00957665"/>
    <w:rsid w:val="00967E43"/>
    <w:rsid w:val="00996BCF"/>
    <w:rsid w:val="009B4C63"/>
    <w:rsid w:val="009C4B83"/>
    <w:rsid w:val="00A02631"/>
    <w:rsid w:val="00A325EC"/>
    <w:rsid w:val="00A47BD0"/>
    <w:rsid w:val="00A6593D"/>
    <w:rsid w:val="00A771D9"/>
    <w:rsid w:val="00A87DE5"/>
    <w:rsid w:val="00A9192D"/>
    <w:rsid w:val="00A92ED1"/>
    <w:rsid w:val="00AA1E9D"/>
    <w:rsid w:val="00AF7E38"/>
    <w:rsid w:val="00B1571C"/>
    <w:rsid w:val="00B201FC"/>
    <w:rsid w:val="00B37E17"/>
    <w:rsid w:val="00B57EEE"/>
    <w:rsid w:val="00B759F2"/>
    <w:rsid w:val="00B937A2"/>
    <w:rsid w:val="00B9492E"/>
    <w:rsid w:val="00BA60D7"/>
    <w:rsid w:val="00BD6CDD"/>
    <w:rsid w:val="00BE3403"/>
    <w:rsid w:val="00C06ECF"/>
    <w:rsid w:val="00C261EE"/>
    <w:rsid w:val="00C35104"/>
    <w:rsid w:val="00C6488A"/>
    <w:rsid w:val="00C803BD"/>
    <w:rsid w:val="00C920C2"/>
    <w:rsid w:val="00CD28FC"/>
    <w:rsid w:val="00CD5A64"/>
    <w:rsid w:val="00D11F89"/>
    <w:rsid w:val="00D24B95"/>
    <w:rsid w:val="00D319E4"/>
    <w:rsid w:val="00D34E8C"/>
    <w:rsid w:val="00D568B7"/>
    <w:rsid w:val="00D57A2E"/>
    <w:rsid w:val="00D87417"/>
    <w:rsid w:val="00D91BFB"/>
    <w:rsid w:val="00DA6449"/>
    <w:rsid w:val="00DC5088"/>
    <w:rsid w:val="00DF14BB"/>
    <w:rsid w:val="00DF4051"/>
    <w:rsid w:val="00E01E4C"/>
    <w:rsid w:val="00E112D6"/>
    <w:rsid w:val="00E16D7B"/>
    <w:rsid w:val="00E43054"/>
    <w:rsid w:val="00E449C3"/>
    <w:rsid w:val="00E72CAE"/>
    <w:rsid w:val="00E81355"/>
    <w:rsid w:val="00E95C23"/>
    <w:rsid w:val="00EB3BB9"/>
    <w:rsid w:val="00EB5942"/>
    <w:rsid w:val="00ED0B56"/>
    <w:rsid w:val="00ED29ED"/>
    <w:rsid w:val="00EE1695"/>
    <w:rsid w:val="00EF59D3"/>
    <w:rsid w:val="00F04076"/>
    <w:rsid w:val="00F32588"/>
    <w:rsid w:val="00F373CD"/>
    <w:rsid w:val="00F42F54"/>
    <w:rsid w:val="00F55EF9"/>
    <w:rsid w:val="00F627D3"/>
    <w:rsid w:val="00F72C73"/>
    <w:rsid w:val="00F72EBF"/>
    <w:rsid w:val="00F918BD"/>
    <w:rsid w:val="00FA0FFF"/>
    <w:rsid w:val="00FC02F9"/>
    <w:rsid w:val="00FC4A48"/>
    <w:rsid w:val="00FC5640"/>
    <w:rsid w:val="00FC73E1"/>
    <w:rsid w:val="00FC7A19"/>
    <w:rsid w:val="00FD0C6F"/>
    <w:rsid w:val="00FF0D6B"/>
    <w:rsid w:val="00FF2449"/>
    <w:rsid w:val="00FF3278"/>
    <w:rsid w:val="00FF38B4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Numatytasispastraiposriftas"/>
    <w:rsid w:val="0078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o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3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Laima Vilemaitė</cp:lastModifiedBy>
  <cp:revision>2</cp:revision>
  <cp:lastPrinted>2022-08-09T07:41:00Z</cp:lastPrinted>
  <dcterms:created xsi:type="dcterms:W3CDTF">2026-04-23T11:57:00Z</dcterms:created>
  <dcterms:modified xsi:type="dcterms:W3CDTF">2026-04-23T11:57:00Z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