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6E2786" w14:paraId="22EBC6EB" w14:textId="77777777" w:rsidTr="001575DF">
        <w:tc>
          <w:tcPr>
            <w:tcW w:w="2760" w:type="dxa"/>
          </w:tcPr>
          <w:p w14:paraId="27207315" w14:textId="03833D3F" w:rsidR="006E2786" w:rsidRPr="00010AE7" w:rsidRDefault="006E2786" w:rsidP="001575DF">
            <w:pPr>
              <w:widowControl w:val="0"/>
            </w:pPr>
            <w:r w:rsidRPr="00010AE7">
              <w:br w:type="page"/>
            </w:r>
            <w:r w:rsidRPr="00010AE7">
              <w:br w:type="page"/>
            </w:r>
            <w:r w:rsidR="006D791C">
              <w:t>Specialiųjų</w:t>
            </w:r>
            <w:r w:rsidRPr="00010AE7">
              <w:t xml:space="preserve"> sąlygų </w:t>
            </w:r>
          </w:p>
        </w:tc>
      </w:tr>
      <w:tr w:rsidR="006E2786" w14:paraId="53A87470" w14:textId="77777777" w:rsidTr="001575DF">
        <w:tc>
          <w:tcPr>
            <w:tcW w:w="2760" w:type="dxa"/>
          </w:tcPr>
          <w:p w14:paraId="4A3AFA7D" w14:textId="70B9083D" w:rsidR="006E2786" w:rsidRPr="00010AE7" w:rsidRDefault="00DC7D62" w:rsidP="001575DF">
            <w:pPr>
              <w:widowControl w:val="0"/>
            </w:pPr>
            <w:r>
              <w:t>8</w:t>
            </w:r>
            <w:r w:rsidR="006E2786" w:rsidRPr="00010AE7">
              <w:t xml:space="preserve"> priedas</w:t>
            </w:r>
          </w:p>
        </w:tc>
      </w:tr>
    </w:tbl>
    <w:p w14:paraId="0087BD2A" w14:textId="77777777" w:rsidR="00C744FE" w:rsidRDefault="00C744FE" w:rsidP="00C744FE">
      <w:pPr>
        <w:tabs>
          <w:tab w:val="left" w:pos="709"/>
          <w:tab w:val="left" w:pos="900"/>
        </w:tabs>
        <w:jc w:val="center"/>
        <w:rPr>
          <w:b/>
          <w:bCs/>
          <w:caps/>
        </w:rPr>
      </w:pPr>
    </w:p>
    <w:p w14:paraId="7270AAE1" w14:textId="5426C2B6" w:rsidR="00C744FE" w:rsidRPr="00C805A6" w:rsidRDefault="00C744FE" w:rsidP="00C744FE">
      <w:pPr>
        <w:tabs>
          <w:tab w:val="left" w:pos="709"/>
          <w:tab w:val="left" w:pos="900"/>
        </w:tabs>
        <w:jc w:val="center"/>
        <w:rPr>
          <w:b/>
          <w:bCs/>
          <w:caps/>
        </w:rPr>
      </w:pPr>
      <w:r w:rsidRPr="00C805A6">
        <w:rPr>
          <w:b/>
          <w:bCs/>
          <w:caps/>
        </w:rPr>
        <w:t>PRELIMINARIOJI SUTARTIS</w:t>
      </w:r>
      <w:r>
        <w:rPr>
          <w:b/>
          <w:bCs/>
          <w:caps/>
        </w:rPr>
        <w:t xml:space="preserve"> </w:t>
      </w:r>
      <w:r w:rsidRPr="00CD2977">
        <w:rPr>
          <w:b/>
          <w:bCs/>
          <w:caps/>
          <w:shd w:val="clear" w:color="auto" w:fill="D9D9D9" w:themeFill="background1" w:themeFillShade="D9"/>
        </w:rPr>
        <w:t>(projektas)</w:t>
      </w:r>
      <w:r w:rsidR="004D294A">
        <w:rPr>
          <w:b/>
          <w:bCs/>
          <w:caps/>
          <w:shd w:val="clear" w:color="auto" w:fill="D9D9D9" w:themeFill="background1" w:themeFillShade="D9"/>
        </w:rPr>
        <w:t xml:space="preserve"> </w:t>
      </w:r>
    </w:p>
    <w:p w14:paraId="67586389" w14:textId="77777777" w:rsidR="00C744FE" w:rsidRPr="00C805A6" w:rsidRDefault="00C744FE" w:rsidP="00C744FE">
      <w:pPr>
        <w:tabs>
          <w:tab w:val="left" w:pos="709"/>
          <w:tab w:val="left" w:pos="900"/>
        </w:tabs>
        <w:rPr>
          <w:b/>
          <w:bCs/>
        </w:rPr>
      </w:pPr>
    </w:p>
    <w:p w14:paraId="44EF766E" w14:textId="77777777" w:rsidR="00CD2977" w:rsidRDefault="00CD2977" w:rsidP="00CD2977">
      <w:pPr>
        <w:tabs>
          <w:tab w:val="left" w:pos="700"/>
          <w:tab w:val="left" w:pos="900"/>
        </w:tabs>
        <w:ind w:firstLine="567"/>
        <w:jc w:val="center"/>
      </w:pPr>
      <w:r>
        <w:t xml:space="preserve">Nr. </w:t>
      </w:r>
    </w:p>
    <w:p w14:paraId="319F36E0" w14:textId="77777777" w:rsidR="00CD2977" w:rsidRDefault="00CD2977" w:rsidP="00CD2977">
      <w:pPr>
        <w:tabs>
          <w:tab w:val="left" w:pos="700"/>
          <w:tab w:val="left" w:pos="900"/>
        </w:tabs>
        <w:ind w:firstLine="567"/>
        <w:jc w:val="center"/>
      </w:pPr>
      <w:r>
        <w:t>Klaipėda</w:t>
      </w:r>
    </w:p>
    <w:p w14:paraId="4408EBD8" w14:textId="77777777" w:rsidR="00C744FE" w:rsidRPr="00C805A6" w:rsidRDefault="00C744FE" w:rsidP="00C744FE">
      <w:pPr>
        <w:tabs>
          <w:tab w:val="left" w:pos="709"/>
          <w:tab w:val="left" w:pos="900"/>
        </w:tabs>
        <w:jc w:val="center"/>
        <w:rPr>
          <w:bCs/>
        </w:rPr>
      </w:pPr>
    </w:p>
    <w:p w14:paraId="254C875A" w14:textId="02AE015B" w:rsidR="00C744FE" w:rsidRPr="00DC7D62" w:rsidRDefault="00C744FE" w:rsidP="00DC7D62">
      <w:pPr>
        <w:ind w:firstLine="720"/>
        <w:jc w:val="both"/>
      </w:pPr>
      <w:r w:rsidRPr="00C805A6">
        <w:rPr>
          <w:bCs/>
        </w:rPr>
        <w:tab/>
      </w:r>
      <w:bookmarkStart w:id="0" w:name="_Hlk160052061"/>
      <w:r w:rsidR="00DC7D62" w:rsidRPr="00EF0E1B">
        <w:rPr>
          <w:rFonts w:eastAsia="Calibri"/>
          <w:b/>
        </w:rPr>
        <w:t>Viešoji įstaiga Klaipėdos universiteto ligoninė</w:t>
      </w:r>
      <w:r w:rsidR="00DC7D62" w:rsidRPr="00EF0E1B">
        <w:rPr>
          <w:rFonts w:eastAsia="Calibri"/>
          <w:bCs/>
        </w:rPr>
        <w:t xml:space="preserve">, juridinio asmens kodas 306207585, kurios registruota buveinė yra Liepojos g. 41, LT-92288, Klaipėda, </w:t>
      </w:r>
      <w:bookmarkEnd w:id="0"/>
      <w:r w:rsidR="00DC7D62" w:rsidRPr="00EF0E1B">
        <w:rPr>
          <w:rFonts w:eastAsia="Calibri"/>
          <w:bCs/>
        </w:rPr>
        <w:t xml:space="preserve">atstovaujama </w:t>
      </w:r>
      <w:r w:rsidR="00DC7D62" w:rsidRPr="00EF0E1B">
        <w:rPr>
          <w:rFonts w:eastAsia="Calibri"/>
        </w:rPr>
        <w:t xml:space="preserve">VšĮ Klaipėdos universiteto ligoninės direktorės valdymui ir ekonomikai dr. Jūratės </w:t>
      </w:r>
      <w:proofErr w:type="spellStart"/>
      <w:r w:rsidR="00DC7D62" w:rsidRPr="00EF0E1B">
        <w:rPr>
          <w:rFonts w:eastAsia="Calibri"/>
        </w:rPr>
        <w:t>Grubliauskienės</w:t>
      </w:r>
      <w:proofErr w:type="spellEnd"/>
      <w:r w:rsidR="00DC7D62" w:rsidRPr="00EF0E1B">
        <w:rPr>
          <w:rFonts w:eastAsia="Calibri"/>
        </w:rPr>
        <w:t xml:space="preserve">, veikiančios pagal VšĮ Klaipėdos universiteto ligoninės generalinio direktoriaus Audriaus </w:t>
      </w:r>
      <w:proofErr w:type="spellStart"/>
      <w:r w:rsidR="00DC7D62" w:rsidRPr="00EF0E1B">
        <w:rPr>
          <w:rFonts w:eastAsia="Calibri"/>
        </w:rPr>
        <w:t>Šimaičio</w:t>
      </w:r>
      <w:proofErr w:type="spellEnd"/>
      <w:r w:rsidR="00DC7D62" w:rsidRPr="00EF0E1B">
        <w:rPr>
          <w:rFonts w:eastAsia="Calibri"/>
        </w:rPr>
        <w:t xml:space="preserve"> 2024-09-25 įsakymą Nr. 2-1006 </w:t>
      </w:r>
      <w:r w:rsidR="00DC7D62" w:rsidRPr="00EF0E1B">
        <w:t xml:space="preserve">(toliau – </w:t>
      </w:r>
      <w:r w:rsidR="00DC7D62" w:rsidRPr="00EF0E1B">
        <w:rPr>
          <w:b/>
          <w:bCs/>
        </w:rPr>
        <w:t>Užsakovas)</w:t>
      </w:r>
      <w:r w:rsidR="00DC7D62" w:rsidRPr="00EF0E1B">
        <w:t>, ir</w:t>
      </w:r>
      <w:r w:rsidR="00AB2924">
        <w:t>:</w:t>
      </w:r>
    </w:p>
    <w:p w14:paraId="03F13EEC" w14:textId="77777777" w:rsidR="00C744FE" w:rsidRDefault="00C744FE" w:rsidP="00301A7F">
      <w:pPr>
        <w:tabs>
          <w:tab w:val="left" w:pos="709"/>
          <w:tab w:val="left" w:pos="900"/>
        </w:tabs>
        <w:ind w:firstLine="709"/>
        <w:jc w:val="both"/>
        <w:rPr>
          <w:b/>
          <w:bCs/>
        </w:rPr>
      </w:pPr>
    </w:p>
    <w:p w14:paraId="59079230" w14:textId="1337B323" w:rsidR="00CD2977" w:rsidRDefault="00AB2924" w:rsidP="00301A7F">
      <w:pPr>
        <w:tabs>
          <w:tab w:val="left" w:pos="709"/>
          <w:tab w:val="left" w:pos="900"/>
        </w:tabs>
        <w:ind w:firstLine="709"/>
        <w:jc w:val="both"/>
        <w:rPr>
          <w:lang w:eastAsia="lt-LT"/>
        </w:rPr>
      </w:pPr>
      <w:r>
        <w:rPr>
          <w:highlight w:val="lightGray"/>
          <w:lang w:eastAsia="lt-LT"/>
        </w:rPr>
        <w:t xml:space="preserve">1) </w:t>
      </w:r>
      <w:r w:rsidR="00CD2977" w:rsidRPr="00B240CC">
        <w:rPr>
          <w:highlight w:val="lightGray"/>
          <w:lang w:eastAsia="lt-LT"/>
        </w:rPr>
        <w:t>(pavadinimas)</w:t>
      </w:r>
      <w:r w:rsidR="00CD2977">
        <w:rPr>
          <w:lang w:eastAsia="lt-LT"/>
        </w:rPr>
        <w:t xml:space="preserve"> (toliau – Rangovas</w:t>
      </w:r>
      <w:r w:rsidR="007131B4">
        <w:rPr>
          <w:lang w:eastAsia="lt-LT"/>
        </w:rPr>
        <w:t xml:space="preserve"> 1</w:t>
      </w:r>
      <w:r w:rsidR="00CD2977">
        <w:rPr>
          <w:lang w:eastAsia="lt-LT"/>
        </w:rPr>
        <w:t>), atstovaujama</w:t>
      </w:r>
      <w:r w:rsidR="00A55F2F">
        <w:rPr>
          <w:lang w:eastAsia="lt-LT"/>
        </w:rPr>
        <w:t>(</w:t>
      </w:r>
      <w:r w:rsidR="00CD2977">
        <w:rPr>
          <w:lang w:eastAsia="lt-LT"/>
        </w:rPr>
        <w:t>s</w:t>
      </w:r>
      <w:r w:rsidR="00A55F2F">
        <w:rPr>
          <w:lang w:eastAsia="lt-LT"/>
        </w:rPr>
        <w:t>)</w:t>
      </w:r>
      <w:r w:rsidR="00CD2977">
        <w:rPr>
          <w:lang w:eastAsia="lt-LT"/>
        </w:rPr>
        <w:t xml:space="preserve"> </w:t>
      </w:r>
      <w:r w:rsidR="00CD2977" w:rsidRPr="00B240CC">
        <w:rPr>
          <w:highlight w:val="lightGray"/>
          <w:lang w:eastAsia="lt-LT"/>
        </w:rPr>
        <w:t>(pareigos, vardas, pavardė)</w:t>
      </w:r>
      <w:r w:rsidR="009F3900">
        <w:rPr>
          <w:lang w:eastAsia="lt-LT"/>
        </w:rPr>
        <w:t>;</w:t>
      </w:r>
    </w:p>
    <w:p w14:paraId="12802CF5" w14:textId="5510122F" w:rsidR="00CD2977" w:rsidRDefault="00AB2924" w:rsidP="00301A7F">
      <w:pPr>
        <w:tabs>
          <w:tab w:val="left" w:pos="709"/>
          <w:tab w:val="left" w:pos="900"/>
        </w:tabs>
        <w:ind w:firstLine="709"/>
        <w:jc w:val="both"/>
        <w:rPr>
          <w:b/>
          <w:bCs/>
        </w:rPr>
      </w:pPr>
      <w:r>
        <w:rPr>
          <w:highlight w:val="lightGray"/>
          <w:lang w:eastAsia="lt-LT"/>
        </w:rPr>
        <w:t xml:space="preserve">2) </w:t>
      </w:r>
      <w:r w:rsidR="00CD2977" w:rsidRPr="00B240CC">
        <w:rPr>
          <w:highlight w:val="lightGray"/>
          <w:lang w:eastAsia="lt-LT"/>
        </w:rPr>
        <w:t>(pavadinimas)</w:t>
      </w:r>
      <w:r w:rsidR="00CD2977">
        <w:rPr>
          <w:lang w:eastAsia="lt-LT"/>
        </w:rPr>
        <w:t xml:space="preserve"> (toliau – Rangovas</w:t>
      </w:r>
      <w:r w:rsidR="007131B4">
        <w:rPr>
          <w:lang w:eastAsia="lt-LT"/>
        </w:rPr>
        <w:t xml:space="preserve"> 2</w:t>
      </w:r>
      <w:r w:rsidR="00CD2977">
        <w:rPr>
          <w:lang w:eastAsia="lt-LT"/>
        </w:rPr>
        <w:t>), atstovaujama</w:t>
      </w:r>
      <w:r w:rsidR="00A55F2F">
        <w:rPr>
          <w:lang w:eastAsia="lt-LT"/>
        </w:rPr>
        <w:t>(</w:t>
      </w:r>
      <w:r w:rsidR="00CD2977">
        <w:rPr>
          <w:lang w:eastAsia="lt-LT"/>
        </w:rPr>
        <w:t>s</w:t>
      </w:r>
      <w:r w:rsidR="00A55F2F">
        <w:rPr>
          <w:lang w:eastAsia="lt-LT"/>
        </w:rPr>
        <w:t>)</w:t>
      </w:r>
      <w:r w:rsidR="00CD2977">
        <w:rPr>
          <w:lang w:eastAsia="lt-LT"/>
        </w:rPr>
        <w:t xml:space="preserve"> </w:t>
      </w:r>
      <w:r w:rsidR="00CD2977" w:rsidRPr="00B240CC">
        <w:rPr>
          <w:highlight w:val="lightGray"/>
          <w:lang w:eastAsia="lt-LT"/>
        </w:rPr>
        <w:t>(pareigos, vardas, pavardė)</w:t>
      </w:r>
      <w:r w:rsidR="009F3900">
        <w:rPr>
          <w:lang w:eastAsia="lt-LT"/>
        </w:rPr>
        <w:t>;</w:t>
      </w:r>
    </w:p>
    <w:p w14:paraId="5A496D99" w14:textId="7544BAB1" w:rsidR="00CD2977" w:rsidRDefault="00AB2924" w:rsidP="00301A7F">
      <w:pPr>
        <w:ind w:firstLine="709"/>
        <w:jc w:val="both"/>
        <w:rPr>
          <w:lang w:eastAsia="lt-LT"/>
        </w:rPr>
      </w:pPr>
      <w:r>
        <w:rPr>
          <w:highlight w:val="lightGray"/>
          <w:lang w:eastAsia="lt-LT"/>
        </w:rPr>
        <w:t xml:space="preserve">3) </w:t>
      </w:r>
      <w:r w:rsidR="00CD2977" w:rsidRPr="00B240CC">
        <w:rPr>
          <w:highlight w:val="lightGray"/>
          <w:lang w:eastAsia="lt-LT"/>
        </w:rPr>
        <w:t>(pavadinimas)</w:t>
      </w:r>
      <w:r w:rsidR="00CD2977">
        <w:rPr>
          <w:lang w:eastAsia="lt-LT"/>
        </w:rPr>
        <w:t xml:space="preserve"> (toliau – Rangovas</w:t>
      </w:r>
      <w:r w:rsidR="007131B4">
        <w:rPr>
          <w:lang w:eastAsia="lt-LT"/>
        </w:rPr>
        <w:t xml:space="preserve"> 3 </w:t>
      </w:r>
      <w:r w:rsidR="00CD2977">
        <w:rPr>
          <w:lang w:eastAsia="lt-LT"/>
        </w:rPr>
        <w:t>), atstovaujama</w:t>
      </w:r>
      <w:r w:rsidR="00A55F2F">
        <w:rPr>
          <w:lang w:eastAsia="lt-LT"/>
        </w:rPr>
        <w:t>(</w:t>
      </w:r>
      <w:r w:rsidR="00CD2977">
        <w:rPr>
          <w:lang w:eastAsia="lt-LT"/>
        </w:rPr>
        <w:t>s</w:t>
      </w:r>
      <w:r w:rsidR="00A55F2F">
        <w:rPr>
          <w:lang w:eastAsia="lt-LT"/>
        </w:rPr>
        <w:t>)</w:t>
      </w:r>
      <w:r w:rsidR="00CD2977">
        <w:rPr>
          <w:lang w:eastAsia="lt-LT"/>
        </w:rPr>
        <w:t xml:space="preserve"> </w:t>
      </w:r>
      <w:r w:rsidR="00CD2977" w:rsidRPr="00B240CC">
        <w:rPr>
          <w:highlight w:val="lightGray"/>
          <w:lang w:eastAsia="lt-LT"/>
        </w:rPr>
        <w:t>(pareigos, vardas, pavardė)</w:t>
      </w:r>
      <w:r w:rsidR="009F3900">
        <w:rPr>
          <w:lang w:eastAsia="lt-LT"/>
        </w:rPr>
        <w:t>;</w:t>
      </w:r>
      <w:r w:rsidR="00CD2977">
        <w:rPr>
          <w:lang w:eastAsia="lt-LT"/>
        </w:rPr>
        <w:t xml:space="preserve"> </w:t>
      </w:r>
    </w:p>
    <w:p w14:paraId="665F1743" w14:textId="77777777" w:rsidR="00CD2977" w:rsidRDefault="00CD2977" w:rsidP="00301A7F">
      <w:pPr>
        <w:ind w:firstLine="709"/>
        <w:jc w:val="both"/>
        <w:rPr>
          <w:lang w:eastAsia="lt-LT"/>
        </w:rPr>
      </w:pPr>
    </w:p>
    <w:p w14:paraId="690C622B" w14:textId="0212005F" w:rsidR="00CD0A09" w:rsidRDefault="00CD2977" w:rsidP="00301A7F">
      <w:pPr>
        <w:tabs>
          <w:tab w:val="left" w:pos="700"/>
          <w:tab w:val="left" w:pos="900"/>
        </w:tabs>
        <w:ind w:firstLine="709"/>
        <w:jc w:val="both"/>
      </w:pPr>
      <w:r>
        <w:rPr>
          <w:lang w:eastAsia="lt-LT"/>
        </w:rPr>
        <w:t>toliau kartu vadinam</w:t>
      </w:r>
      <w:r w:rsidR="00A55F2F">
        <w:rPr>
          <w:lang w:eastAsia="lt-LT"/>
        </w:rPr>
        <w:t>os (-</w:t>
      </w:r>
      <w:r>
        <w:rPr>
          <w:lang w:eastAsia="lt-LT"/>
        </w:rPr>
        <w:t>i</w:t>
      </w:r>
      <w:r w:rsidR="00A55F2F">
        <w:rPr>
          <w:lang w:eastAsia="lt-LT"/>
        </w:rPr>
        <w:t>)</w:t>
      </w:r>
      <w:r>
        <w:rPr>
          <w:lang w:eastAsia="lt-LT"/>
        </w:rPr>
        <w:t xml:space="preserve"> Šalimis, o kiekviena</w:t>
      </w:r>
      <w:r w:rsidR="00A55F2F">
        <w:rPr>
          <w:lang w:eastAsia="lt-LT"/>
        </w:rPr>
        <w:t>(</w:t>
      </w:r>
      <w:r>
        <w:rPr>
          <w:lang w:eastAsia="lt-LT"/>
        </w:rPr>
        <w:t>s</w:t>
      </w:r>
      <w:r w:rsidR="00A55F2F">
        <w:rPr>
          <w:lang w:eastAsia="lt-LT"/>
        </w:rPr>
        <w:t>)</w:t>
      </w:r>
      <w:r>
        <w:rPr>
          <w:lang w:eastAsia="lt-LT"/>
        </w:rPr>
        <w:t xml:space="preserve"> atskirai – Šalimi, sudarė šią</w:t>
      </w:r>
      <w:r>
        <w:t xml:space="preserve"> preliminariąją sutartį (toliau – Preliminarioji sutartis).</w:t>
      </w:r>
    </w:p>
    <w:p w14:paraId="1B1EFCFD" w14:textId="345EBF07" w:rsidR="00CD2977" w:rsidRDefault="00CD0A09" w:rsidP="00301A7F">
      <w:pPr>
        <w:tabs>
          <w:tab w:val="left" w:pos="700"/>
          <w:tab w:val="left" w:pos="900"/>
        </w:tabs>
        <w:ind w:firstLine="709"/>
        <w:jc w:val="both"/>
        <w:rPr>
          <w:lang w:eastAsia="lt-LT"/>
        </w:rPr>
      </w:pPr>
      <w:r>
        <w:t>Preliminarioji s</w:t>
      </w:r>
      <w:r w:rsidR="00CD2977">
        <w:t xml:space="preserve">utartis sudaroma įvykdžius visas </w:t>
      </w:r>
      <w:r w:rsidR="00B805D7" w:rsidRPr="00B805D7">
        <w:rPr>
          <w:rFonts w:eastAsia="Calibri"/>
          <w:b/>
          <w:bCs/>
        </w:rPr>
        <w:t>VšĮ Klaipėdos universiteto ligoninės pastatų</w:t>
      </w:r>
      <w:r w:rsidR="00B805D7" w:rsidRPr="00B805D7">
        <w:rPr>
          <w:b/>
          <w:bCs/>
        </w:rPr>
        <w:t xml:space="preserve"> p</w:t>
      </w:r>
      <w:r w:rsidR="00DC7D62" w:rsidRPr="00210890">
        <w:rPr>
          <w:b/>
          <w:bCs/>
        </w:rPr>
        <w:t>aprastojo remonto darbų, siekiant sudaryti preliminarią sutartį</w:t>
      </w:r>
      <w:r w:rsidR="00DC7D62">
        <w:t xml:space="preserve">, </w:t>
      </w:r>
      <w:r w:rsidR="00DC7D62" w:rsidRPr="00CD0A09">
        <w:t xml:space="preserve">pirkimo supaprastinto atviro konkurso būdu, </w:t>
      </w:r>
      <w:r w:rsidR="00DC7D62" w:rsidRPr="00622F78">
        <w:t>procedūras</w:t>
      </w:r>
      <w:r w:rsidR="00DC7D62">
        <w:t xml:space="preserve"> (pirkimo ID </w:t>
      </w:r>
      <w:r w:rsidR="00DC7D62" w:rsidRPr="0019657A">
        <w:t>6184491</w:t>
      </w:r>
      <w:r w:rsidR="00DC7D62">
        <w:t>)</w:t>
      </w:r>
      <w:r w:rsidR="00CD2977">
        <w:t xml:space="preserve"> Lietuvos Respublikos viešųjų pirkimų įstatymo ir kitų</w:t>
      </w:r>
      <w:r w:rsidR="00490688">
        <w:t xml:space="preserve"> teisės aktų nustatyta tvarka. </w:t>
      </w:r>
    </w:p>
    <w:p w14:paraId="0EDC48EF" w14:textId="488461E7" w:rsidR="00CD0A09" w:rsidRDefault="00CD0A09" w:rsidP="00CD0A09">
      <w:pPr>
        <w:tabs>
          <w:tab w:val="left" w:pos="700"/>
          <w:tab w:val="left" w:pos="900"/>
        </w:tabs>
        <w:ind w:firstLine="851"/>
        <w:jc w:val="both"/>
      </w:pPr>
    </w:p>
    <w:p w14:paraId="33E6B631" w14:textId="77777777" w:rsidR="00C744FE" w:rsidRPr="00A95562" w:rsidRDefault="00A95562" w:rsidP="00CE5CB4">
      <w:pPr>
        <w:pStyle w:val="Sraopastraipa"/>
        <w:numPr>
          <w:ilvl w:val="0"/>
          <w:numId w:val="2"/>
        </w:numPr>
        <w:tabs>
          <w:tab w:val="left" w:pos="709"/>
          <w:tab w:val="left" w:pos="1134"/>
        </w:tabs>
        <w:ind w:left="0" w:firstLine="851"/>
        <w:jc w:val="center"/>
        <w:rPr>
          <w:b/>
          <w:bCs/>
          <w:sz w:val="24"/>
          <w:szCs w:val="24"/>
        </w:rPr>
      </w:pPr>
      <w:r>
        <w:rPr>
          <w:b/>
          <w:bCs/>
          <w:sz w:val="24"/>
          <w:szCs w:val="24"/>
        </w:rPr>
        <w:t>SĄVOKOS, APIBRĖŽIMAI IR</w:t>
      </w:r>
      <w:r w:rsidR="00C744FE" w:rsidRPr="00A95562">
        <w:rPr>
          <w:b/>
          <w:bCs/>
          <w:sz w:val="24"/>
          <w:szCs w:val="24"/>
        </w:rPr>
        <w:t xml:space="preserve"> </w:t>
      </w:r>
      <w:r w:rsidR="00D47C9C">
        <w:rPr>
          <w:b/>
          <w:bCs/>
          <w:sz w:val="24"/>
          <w:szCs w:val="24"/>
        </w:rPr>
        <w:t xml:space="preserve">PRELIMINARIOSIOS </w:t>
      </w:r>
      <w:r w:rsidR="00C744FE" w:rsidRPr="00A95562">
        <w:rPr>
          <w:b/>
          <w:bCs/>
          <w:sz w:val="24"/>
          <w:szCs w:val="24"/>
        </w:rPr>
        <w:t>SUTARTIES AIŠKINIMAS</w:t>
      </w:r>
    </w:p>
    <w:p w14:paraId="34E84693" w14:textId="77777777" w:rsidR="00C744FE" w:rsidRPr="00C805A6" w:rsidRDefault="00C744FE" w:rsidP="00C744FE">
      <w:pPr>
        <w:tabs>
          <w:tab w:val="left" w:pos="709"/>
        </w:tabs>
        <w:ind w:left="360" w:firstLine="709"/>
        <w:jc w:val="both"/>
        <w:rPr>
          <w:b/>
          <w:bCs/>
        </w:rPr>
      </w:pPr>
    </w:p>
    <w:p w14:paraId="4DE847E6" w14:textId="77777777" w:rsidR="00C744FE" w:rsidRPr="00C805A6" w:rsidRDefault="00C744FE" w:rsidP="00301A7F">
      <w:pPr>
        <w:numPr>
          <w:ilvl w:val="0"/>
          <w:numId w:val="1"/>
        </w:numPr>
        <w:tabs>
          <w:tab w:val="clear" w:pos="360"/>
          <w:tab w:val="num" w:pos="993"/>
        </w:tabs>
        <w:ind w:left="0" w:firstLine="709"/>
        <w:jc w:val="both"/>
        <w:rPr>
          <w:b/>
          <w:bCs/>
        </w:rPr>
      </w:pPr>
      <w:r w:rsidRPr="00C805A6">
        <w:t>Preliminariojoje sutartyje, išskyrus atvejus, kai Preliminariojoje sutartyje ar jos prieduose nurodyta kitaip arba tai aišku iš konteksto, naudojamos šiame punkte apibrėžtos sąvokos:</w:t>
      </w:r>
    </w:p>
    <w:p w14:paraId="631B1BDE" w14:textId="0B612B47" w:rsidR="00315EF8" w:rsidRDefault="00C744FE" w:rsidP="0039316B">
      <w:pPr>
        <w:numPr>
          <w:ilvl w:val="1"/>
          <w:numId w:val="1"/>
        </w:numPr>
        <w:tabs>
          <w:tab w:val="clear" w:pos="792"/>
          <w:tab w:val="num" w:pos="993"/>
          <w:tab w:val="left" w:pos="1134"/>
        </w:tabs>
        <w:ind w:left="0" w:firstLine="709"/>
        <w:jc w:val="both"/>
        <w:rPr>
          <w:b/>
          <w:bCs/>
        </w:rPr>
      </w:pPr>
      <w:r w:rsidRPr="00C805A6">
        <w:rPr>
          <w:b/>
          <w:bCs/>
        </w:rPr>
        <w:t xml:space="preserve">Atnaujintas varžymasis – </w:t>
      </w:r>
      <w:r w:rsidR="0004672C">
        <w:rPr>
          <w:bCs/>
        </w:rPr>
        <w:t xml:space="preserve">pirkimo procedūra, kurios metu Rangovai atnaujina savo </w:t>
      </w:r>
      <w:r w:rsidR="0004672C" w:rsidRPr="00240D4E">
        <w:rPr>
          <w:bCs/>
        </w:rPr>
        <w:t xml:space="preserve">pasiūlymą pagal Užsakovo </w:t>
      </w:r>
      <w:r w:rsidR="00240D4E" w:rsidRPr="0039316B">
        <w:rPr>
          <w:bCs/>
        </w:rPr>
        <w:t>Centrinės viešųjų pirkimų informacinės sistemos (toliau – CVP</w:t>
      </w:r>
      <w:r w:rsidR="0039316B" w:rsidRPr="0039316B">
        <w:rPr>
          <w:bCs/>
        </w:rPr>
        <w:t xml:space="preserve"> </w:t>
      </w:r>
      <w:r w:rsidR="00240D4E" w:rsidRPr="0039316B">
        <w:rPr>
          <w:bCs/>
        </w:rPr>
        <w:t xml:space="preserve">IS) priemonėmis </w:t>
      </w:r>
      <w:r w:rsidR="0004672C" w:rsidRPr="0039316B">
        <w:rPr>
          <w:bCs/>
        </w:rPr>
        <w:t xml:space="preserve">išsiųstą kvietimą atnaujintam varžymuisi, kuriame nurodomas konkretus darbų poreikis ir kuriuo siekiama sudaryti pagrindinę pirkimo </w:t>
      </w:r>
      <w:r w:rsidR="00292D56" w:rsidRPr="0039316B">
        <w:rPr>
          <w:bCs/>
        </w:rPr>
        <w:t>(rangos)</w:t>
      </w:r>
      <w:r w:rsidR="00292D56">
        <w:rPr>
          <w:bCs/>
        </w:rPr>
        <w:t xml:space="preserve"> </w:t>
      </w:r>
      <w:r w:rsidR="0004672C">
        <w:rPr>
          <w:bCs/>
        </w:rPr>
        <w:t>sutartį.</w:t>
      </w:r>
    </w:p>
    <w:p w14:paraId="22090145" w14:textId="11C77E20" w:rsidR="00315EF8" w:rsidRPr="00160B97" w:rsidRDefault="008D3982" w:rsidP="0039316B">
      <w:pPr>
        <w:numPr>
          <w:ilvl w:val="1"/>
          <w:numId w:val="1"/>
        </w:numPr>
        <w:tabs>
          <w:tab w:val="clear" w:pos="792"/>
          <w:tab w:val="num" w:pos="993"/>
          <w:tab w:val="left" w:pos="1134"/>
        </w:tabs>
        <w:ind w:left="0" w:firstLine="709"/>
        <w:jc w:val="both"/>
        <w:rPr>
          <w:b/>
          <w:bCs/>
        </w:rPr>
      </w:pPr>
      <w:r w:rsidRPr="00315EF8">
        <w:rPr>
          <w:b/>
          <w:bCs/>
        </w:rPr>
        <w:t xml:space="preserve">Atnaujintas pasiūlymas – </w:t>
      </w:r>
      <w:r w:rsidR="00C23D34" w:rsidRPr="00160B97">
        <w:rPr>
          <w:bCs/>
        </w:rPr>
        <w:t xml:space="preserve">pagal </w:t>
      </w:r>
      <w:r w:rsidR="00C23D34" w:rsidRPr="00121E95">
        <w:rPr>
          <w:bCs/>
        </w:rPr>
        <w:t xml:space="preserve">Užsakovo </w:t>
      </w:r>
      <w:r w:rsidR="00160B97" w:rsidRPr="00121E95">
        <w:rPr>
          <w:bCs/>
        </w:rPr>
        <w:t xml:space="preserve">CVP IS priemonėmis </w:t>
      </w:r>
      <w:r w:rsidR="00C23D34" w:rsidRPr="00121E95">
        <w:rPr>
          <w:bCs/>
        </w:rPr>
        <w:t>išsiųstą kvietimą atnaujintam varžymuisi Rangovo pateiktas pasiūlymas</w:t>
      </w:r>
      <w:r w:rsidR="003D1A33" w:rsidRPr="00121E95">
        <w:rPr>
          <w:bCs/>
        </w:rPr>
        <w:t xml:space="preserve"> konkretiems </w:t>
      </w:r>
      <w:r w:rsidR="003E61F5" w:rsidRPr="00EF0E1B">
        <w:rPr>
          <w:rFonts w:eastAsia="Calibri"/>
        </w:rPr>
        <w:t>VšĮ Klaipėdos universiteto ligoninės</w:t>
      </w:r>
      <w:r w:rsidR="003E61F5">
        <w:rPr>
          <w:rFonts w:eastAsia="Calibri"/>
        </w:rPr>
        <w:t xml:space="preserve"> pastatų</w:t>
      </w:r>
      <w:r w:rsidR="003D1A33" w:rsidRPr="00160B97">
        <w:rPr>
          <w:bCs/>
        </w:rPr>
        <w:t xml:space="preserve"> </w:t>
      </w:r>
      <w:r w:rsidR="00C05533" w:rsidRPr="00160B97">
        <w:rPr>
          <w:bCs/>
        </w:rPr>
        <w:t>paprastojo</w:t>
      </w:r>
      <w:r w:rsidR="003D1A33" w:rsidRPr="00160B97">
        <w:rPr>
          <w:bCs/>
        </w:rPr>
        <w:t xml:space="preserve"> remonto darbams.</w:t>
      </w:r>
    </w:p>
    <w:p w14:paraId="7406C6A2" w14:textId="61E45E9F" w:rsidR="001B688F" w:rsidRPr="001B688F" w:rsidRDefault="001B688F" w:rsidP="0039316B">
      <w:pPr>
        <w:numPr>
          <w:ilvl w:val="1"/>
          <w:numId w:val="1"/>
        </w:numPr>
        <w:tabs>
          <w:tab w:val="clear" w:pos="792"/>
          <w:tab w:val="num" w:pos="993"/>
          <w:tab w:val="left" w:pos="1134"/>
        </w:tabs>
        <w:ind w:left="0" w:firstLine="709"/>
        <w:jc w:val="both"/>
        <w:rPr>
          <w:b/>
          <w:bCs/>
        </w:rPr>
      </w:pPr>
      <w:r>
        <w:rPr>
          <w:b/>
          <w:bCs/>
        </w:rPr>
        <w:t xml:space="preserve">CVP IS – </w:t>
      </w:r>
      <w:r w:rsidRPr="001B688F">
        <w:rPr>
          <w:bCs/>
        </w:rPr>
        <w:t>Centrinė</w:t>
      </w:r>
      <w:r>
        <w:rPr>
          <w:bCs/>
        </w:rPr>
        <w:t xml:space="preserve"> </w:t>
      </w:r>
      <w:r w:rsidRPr="001B688F">
        <w:rPr>
          <w:bCs/>
        </w:rPr>
        <w:t>viešųjų pirkimų informacinė</w:t>
      </w:r>
      <w:r>
        <w:rPr>
          <w:bCs/>
        </w:rPr>
        <w:t xml:space="preserve"> </w:t>
      </w:r>
      <w:r w:rsidRPr="001B688F">
        <w:rPr>
          <w:bCs/>
        </w:rPr>
        <w:t>sistem</w:t>
      </w:r>
      <w:r>
        <w:rPr>
          <w:bCs/>
        </w:rPr>
        <w:t>a.</w:t>
      </w:r>
    </w:p>
    <w:p w14:paraId="4E8283F0" w14:textId="6C882D9E" w:rsidR="00315EF8" w:rsidRPr="0000515B" w:rsidRDefault="00FC71AF" w:rsidP="0039316B">
      <w:pPr>
        <w:numPr>
          <w:ilvl w:val="1"/>
          <w:numId w:val="1"/>
        </w:numPr>
        <w:tabs>
          <w:tab w:val="clear" w:pos="792"/>
          <w:tab w:val="num" w:pos="993"/>
          <w:tab w:val="left" w:pos="1134"/>
        </w:tabs>
        <w:ind w:left="0" w:firstLine="709"/>
        <w:jc w:val="both"/>
        <w:rPr>
          <w:b/>
          <w:bCs/>
          <w:color w:val="000000" w:themeColor="text1"/>
        </w:rPr>
      </w:pPr>
      <w:r w:rsidRPr="00315EF8">
        <w:rPr>
          <w:rFonts w:eastAsiaTheme="minorHAnsi"/>
          <w:b/>
        </w:rPr>
        <w:t xml:space="preserve">Darbai </w:t>
      </w:r>
      <w:r w:rsidRPr="00315EF8">
        <w:rPr>
          <w:rFonts w:eastAsiaTheme="minorHAnsi"/>
        </w:rPr>
        <w:t xml:space="preserve">– tai Preliminariosios </w:t>
      </w:r>
      <w:r w:rsidRPr="00755251">
        <w:rPr>
          <w:rFonts w:eastAsiaTheme="minorHAnsi"/>
          <w:color w:val="000000" w:themeColor="text1"/>
        </w:rPr>
        <w:t xml:space="preserve">sutarties </w:t>
      </w:r>
      <w:r w:rsidR="00230E76" w:rsidRPr="00755251">
        <w:rPr>
          <w:rFonts w:eastAsiaTheme="minorHAnsi"/>
          <w:color w:val="000000" w:themeColor="text1"/>
        </w:rPr>
        <w:t>7</w:t>
      </w:r>
      <w:r w:rsidRPr="00755251">
        <w:rPr>
          <w:rFonts w:eastAsiaTheme="minorHAnsi"/>
          <w:color w:val="000000" w:themeColor="text1"/>
        </w:rPr>
        <w:t> p</w:t>
      </w:r>
      <w:r w:rsidR="008335E5" w:rsidRPr="00755251">
        <w:rPr>
          <w:rFonts w:eastAsiaTheme="minorHAnsi"/>
          <w:color w:val="000000" w:themeColor="text1"/>
        </w:rPr>
        <w:t>.</w:t>
      </w:r>
      <w:r w:rsidRPr="00755251">
        <w:rPr>
          <w:rFonts w:eastAsiaTheme="minorHAnsi"/>
          <w:color w:val="000000" w:themeColor="text1"/>
        </w:rPr>
        <w:t xml:space="preserve"> nurodyti darbai, dėl kurių</w:t>
      </w:r>
      <w:r w:rsidR="007A383F" w:rsidRPr="00755251">
        <w:rPr>
          <w:rFonts w:eastAsiaTheme="minorHAnsi"/>
          <w:color w:val="000000" w:themeColor="text1"/>
        </w:rPr>
        <w:t xml:space="preserve"> </w:t>
      </w:r>
      <w:r w:rsidRPr="00755251">
        <w:rPr>
          <w:bCs/>
          <w:color w:val="000000" w:themeColor="text1"/>
        </w:rPr>
        <w:t xml:space="preserve">bus sudaromos pagrindinės pirkimo </w:t>
      </w:r>
      <w:r w:rsidR="00292D56" w:rsidRPr="00755251">
        <w:rPr>
          <w:bCs/>
          <w:color w:val="000000" w:themeColor="text1"/>
        </w:rPr>
        <w:t xml:space="preserve">(rangos) </w:t>
      </w:r>
      <w:r w:rsidRPr="00755251">
        <w:rPr>
          <w:bCs/>
          <w:color w:val="000000" w:themeColor="text1"/>
        </w:rPr>
        <w:t>sutartys.</w:t>
      </w:r>
    </w:p>
    <w:p w14:paraId="000C8028" w14:textId="63049166" w:rsidR="00315EF8" w:rsidRPr="00755251" w:rsidRDefault="00B805D7" w:rsidP="0039316B">
      <w:pPr>
        <w:numPr>
          <w:ilvl w:val="1"/>
          <w:numId w:val="1"/>
        </w:numPr>
        <w:tabs>
          <w:tab w:val="clear" w:pos="792"/>
          <w:tab w:val="num" w:pos="993"/>
          <w:tab w:val="left" w:pos="1134"/>
        </w:tabs>
        <w:ind w:left="0" w:firstLine="709"/>
        <w:jc w:val="both"/>
        <w:rPr>
          <w:b/>
          <w:bCs/>
          <w:color w:val="000000" w:themeColor="text1"/>
        </w:rPr>
      </w:pPr>
      <w:r w:rsidRPr="00755251">
        <w:rPr>
          <w:b/>
          <w:color w:val="000000" w:themeColor="text1"/>
        </w:rPr>
        <w:t>Pirkimas</w:t>
      </w:r>
      <w:r w:rsidR="00C744FE" w:rsidRPr="00755251">
        <w:rPr>
          <w:b/>
          <w:color w:val="000000" w:themeColor="text1"/>
        </w:rPr>
        <w:t xml:space="preserve"> – </w:t>
      </w:r>
      <w:r w:rsidRPr="00755251">
        <w:rPr>
          <w:rFonts w:eastAsia="Calibri"/>
          <w:color w:val="000000" w:themeColor="text1"/>
        </w:rPr>
        <w:t>VšĮ Klaipėdos universiteto ligoninės pastatų</w:t>
      </w:r>
      <w:r w:rsidRPr="00755251">
        <w:rPr>
          <w:bCs/>
          <w:color w:val="000000" w:themeColor="text1"/>
        </w:rPr>
        <w:t xml:space="preserve"> p</w:t>
      </w:r>
      <w:r w:rsidRPr="00755251">
        <w:rPr>
          <w:color w:val="000000" w:themeColor="text1"/>
        </w:rPr>
        <w:t>aprastojo remonto darbai, siekiant sudaryti preliminarią sutartį, supaprastinto atviro konkurso būdu, pirkimo ID 6184491</w:t>
      </w:r>
      <w:r w:rsidR="0004672C" w:rsidRPr="00755251">
        <w:rPr>
          <w:color w:val="000000" w:themeColor="text1"/>
        </w:rPr>
        <w:t>.</w:t>
      </w:r>
    </w:p>
    <w:p w14:paraId="7A9D3C92" w14:textId="40F40007" w:rsidR="00315EF8" w:rsidRPr="00755251" w:rsidRDefault="00B805D7" w:rsidP="0039316B">
      <w:pPr>
        <w:numPr>
          <w:ilvl w:val="1"/>
          <w:numId w:val="1"/>
        </w:numPr>
        <w:tabs>
          <w:tab w:val="clear" w:pos="792"/>
          <w:tab w:val="num" w:pos="993"/>
          <w:tab w:val="left" w:pos="1134"/>
        </w:tabs>
        <w:ind w:left="0" w:firstLine="709"/>
        <w:jc w:val="both"/>
        <w:rPr>
          <w:b/>
          <w:bCs/>
          <w:color w:val="000000" w:themeColor="text1"/>
        </w:rPr>
      </w:pPr>
      <w:r w:rsidRPr="00755251">
        <w:rPr>
          <w:b/>
          <w:bCs/>
          <w:color w:val="000000" w:themeColor="text1"/>
        </w:rPr>
        <w:t>Pirkimo</w:t>
      </w:r>
      <w:r w:rsidR="00C744FE" w:rsidRPr="00755251">
        <w:rPr>
          <w:b/>
          <w:bCs/>
          <w:color w:val="000000" w:themeColor="text1"/>
        </w:rPr>
        <w:t xml:space="preserve"> sąlygos</w:t>
      </w:r>
      <w:r w:rsidR="00C744FE" w:rsidRPr="00755251">
        <w:rPr>
          <w:bCs/>
          <w:color w:val="000000" w:themeColor="text1"/>
        </w:rPr>
        <w:t xml:space="preserve"> – </w:t>
      </w:r>
      <w:r w:rsidRPr="00755251">
        <w:rPr>
          <w:color w:val="000000" w:themeColor="text1"/>
        </w:rPr>
        <w:t>Paprastojo remonto darbų, siekiant sudaryti preliminarią sutartį, supaprastinto atviro konkurso būdu</w:t>
      </w:r>
      <w:r w:rsidR="00761A7E" w:rsidRPr="00755251">
        <w:rPr>
          <w:color w:val="000000" w:themeColor="text1"/>
        </w:rPr>
        <w:t xml:space="preserve">, </w:t>
      </w:r>
      <w:r w:rsidRPr="00755251">
        <w:rPr>
          <w:bCs/>
          <w:color w:val="000000" w:themeColor="text1"/>
        </w:rPr>
        <w:t xml:space="preserve">Bendrosios ir Specialiosios sąlygos </w:t>
      </w:r>
      <w:r w:rsidR="00C744FE" w:rsidRPr="00755251">
        <w:rPr>
          <w:bCs/>
          <w:color w:val="000000" w:themeColor="text1"/>
        </w:rPr>
        <w:t xml:space="preserve">su visais priedais, pakeitimais bei paaiškinimais. </w:t>
      </w:r>
    </w:p>
    <w:p w14:paraId="01C5C7A6" w14:textId="77777777" w:rsidR="00960257" w:rsidRPr="00755251" w:rsidRDefault="00FC71AF" w:rsidP="00960257">
      <w:pPr>
        <w:numPr>
          <w:ilvl w:val="1"/>
          <w:numId w:val="1"/>
        </w:numPr>
        <w:tabs>
          <w:tab w:val="clear" w:pos="792"/>
          <w:tab w:val="num" w:pos="993"/>
          <w:tab w:val="left" w:pos="1134"/>
        </w:tabs>
        <w:ind w:left="0" w:firstLine="709"/>
        <w:jc w:val="both"/>
        <w:rPr>
          <w:b/>
          <w:bCs/>
          <w:color w:val="000000" w:themeColor="text1"/>
        </w:rPr>
      </w:pPr>
      <w:r w:rsidRPr="00755251">
        <w:rPr>
          <w:b/>
          <w:bCs/>
          <w:color w:val="000000" w:themeColor="text1"/>
        </w:rPr>
        <w:t>Kvietimas atnaujintam varžymuisi</w:t>
      </w:r>
      <w:r w:rsidRPr="00755251">
        <w:rPr>
          <w:bCs/>
          <w:color w:val="000000" w:themeColor="text1"/>
        </w:rPr>
        <w:t xml:space="preserve"> (toliau – Kvietimas) – Užsakovo </w:t>
      </w:r>
      <w:r w:rsidR="00D20727" w:rsidRPr="00755251">
        <w:rPr>
          <w:bCs/>
          <w:color w:val="000000" w:themeColor="text1"/>
        </w:rPr>
        <w:t xml:space="preserve">CVP IS priemonėmis </w:t>
      </w:r>
      <w:r w:rsidR="00DA7948" w:rsidRPr="00755251">
        <w:rPr>
          <w:bCs/>
          <w:color w:val="000000" w:themeColor="text1"/>
        </w:rPr>
        <w:t xml:space="preserve">pateiktas </w:t>
      </w:r>
      <w:r w:rsidR="00B805D7" w:rsidRPr="00755251">
        <w:rPr>
          <w:bCs/>
          <w:color w:val="000000" w:themeColor="text1"/>
        </w:rPr>
        <w:t>kvietimas</w:t>
      </w:r>
      <w:r w:rsidRPr="00755251">
        <w:rPr>
          <w:bCs/>
          <w:color w:val="000000" w:themeColor="text1"/>
        </w:rPr>
        <w:t xml:space="preserve"> pateikti atnaujintą pasiūlymą konkretiems darba</w:t>
      </w:r>
      <w:r w:rsidR="00DA7948" w:rsidRPr="00755251">
        <w:rPr>
          <w:bCs/>
          <w:color w:val="000000" w:themeColor="text1"/>
        </w:rPr>
        <w:t>m</w:t>
      </w:r>
      <w:r w:rsidRPr="00755251">
        <w:rPr>
          <w:bCs/>
          <w:color w:val="000000" w:themeColor="text1"/>
        </w:rPr>
        <w:t>s</w:t>
      </w:r>
      <w:r w:rsidR="006B2A0D" w:rsidRPr="00755251">
        <w:rPr>
          <w:bCs/>
          <w:color w:val="000000" w:themeColor="text1"/>
        </w:rPr>
        <w:t xml:space="preserve"> </w:t>
      </w:r>
      <w:r w:rsidRPr="00755251">
        <w:rPr>
          <w:bCs/>
          <w:color w:val="000000" w:themeColor="text1"/>
        </w:rPr>
        <w:t>pagal Preliminariojoje sutartyje ir Kvietime nurodytus reikalavimus.</w:t>
      </w:r>
    </w:p>
    <w:p w14:paraId="45FA04D8" w14:textId="78F314E4" w:rsidR="00960257" w:rsidRPr="00AD31CD" w:rsidRDefault="00960257" w:rsidP="00291A64">
      <w:pPr>
        <w:numPr>
          <w:ilvl w:val="1"/>
          <w:numId w:val="1"/>
        </w:numPr>
        <w:tabs>
          <w:tab w:val="clear" w:pos="792"/>
          <w:tab w:val="left" w:pos="1134"/>
        </w:tabs>
        <w:ind w:left="0" w:firstLine="709"/>
        <w:jc w:val="both"/>
        <w:rPr>
          <w:rFonts w:eastAsiaTheme="minorHAnsi"/>
        </w:rPr>
      </w:pPr>
      <w:r w:rsidRPr="00755251">
        <w:rPr>
          <w:rFonts w:eastAsiaTheme="minorHAnsi"/>
          <w:b/>
          <w:color w:val="000000" w:themeColor="text1"/>
        </w:rPr>
        <w:t xml:space="preserve">Neatnaujintas varžymasis – </w:t>
      </w:r>
      <w:r w:rsidR="00AD31CD" w:rsidRPr="00755251">
        <w:rPr>
          <w:rFonts w:eastAsiaTheme="minorHAnsi"/>
          <w:color w:val="000000" w:themeColor="text1"/>
        </w:rPr>
        <w:t xml:space="preserve">Pagrindinės </w:t>
      </w:r>
      <w:r w:rsidR="00AD31CD" w:rsidRPr="00AD31CD">
        <w:rPr>
          <w:rFonts w:eastAsiaTheme="minorHAnsi"/>
        </w:rPr>
        <w:t>sutarties sudarymas</w:t>
      </w:r>
      <w:r w:rsidR="00AD31CD">
        <w:rPr>
          <w:rFonts w:eastAsiaTheme="minorHAnsi"/>
        </w:rPr>
        <w:t xml:space="preserve"> </w:t>
      </w:r>
      <w:r w:rsidR="00AD31CD" w:rsidRPr="00AD31CD">
        <w:rPr>
          <w:rFonts w:eastAsiaTheme="minorHAnsi"/>
        </w:rPr>
        <w:t xml:space="preserve">Preliminariosios sutarties pagrindu ir joje nustatytomis sąlygomis </w:t>
      </w:r>
      <w:r w:rsidR="005D376A" w:rsidRPr="00AD31CD">
        <w:rPr>
          <w:rFonts w:eastAsiaTheme="minorHAnsi"/>
        </w:rPr>
        <w:t xml:space="preserve">bei tvarka </w:t>
      </w:r>
      <w:r w:rsidR="00AD31CD" w:rsidRPr="00AD31CD">
        <w:rPr>
          <w:rFonts w:eastAsiaTheme="minorHAnsi"/>
        </w:rPr>
        <w:t>(nekeičiant Preliminario</w:t>
      </w:r>
      <w:r w:rsidR="00AD31CD">
        <w:rPr>
          <w:rFonts w:eastAsiaTheme="minorHAnsi"/>
        </w:rPr>
        <w:t xml:space="preserve">je sutartyje nustatyto koeficiento) </w:t>
      </w:r>
      <w:r w:rsidR="00AD31CD" w:rsidRPr="00AD31CD">
        <w:rPr>
          <w:rFonts w:eastAsiaTheme="minorHAnsi"/>
        </w:rPr>
        <w:t>nevykdant Atnaujinto tiekėjų varžymosi</w:t>
      </w:r>
      <w:r w:rsidRPr="00960257">
        <w:rPr>
          <w:rFonts w:eastAsiaTheme="minorHAnsi"/>
        </w:rPr>
        <w:t xml:space="preserve">, o kviečiant Pagrindinę sutartį sudaryti tą, iš Preliminariąją sutartį sudariusių Rangovų, kurio pagal Preliminariosios sutarties </w:t>
      </w:r>
      <w:r w:rsidR="000D06C5">
        <w:rPr>
          <w:rFonts w:eastAsiaTheme="minorHAnsi"/>
        </w:rPr>
        <w:t>koeficientą</w:t>
      </w:r>
      <w:r w:rsidR="005D376A">
        <w:rPr>
          <w:rFonts w:eastAsiaTheme="minorHAnsi"/>
        </w:rPr>
        <w:t xml:space="preserve"> </w:t>
      </w:r>
      <w:r w:rsidRPr="00960257">
        <w:rPr>
          <w:rFonts w:eastAsiaTheme="minorHAnsi"/>
        </w:rPr>
        <w:lastRenderedPageBreak/>
        <w:t>apskaičiuota Užsakovo ketinamos sudaryti Pagrindinės sutarties bendra vertė yra mažiausia, taip pat atvejais, kai Preliminarioji sutartis buvo sudaryta su vieninteliu Rangovu</w:t>
      </w:r>
      <w:r w:rsidR="00AD31CD">
        <w:rPr>
          <w:rFonts w:eastAsiaTheme="minorHAnsi"/>
        </w:rPr>
        <w:t>;</w:t>
      </w:r>
    </w:p>
    <w:p w14:paraId="3F72AABD" w14:textId="50DB0848" w:rsidR="00315EF8" w:rsidRDefault="00C744FE" w:rsidP="00301A7F">
      <w:pPr>
        <w:numPr>
          <w:ilvl w:val="1"/>
          <w:numId w:val="1"/>
        </w:numPr>
        <w:tabs>
          <w:tab w:val="clear" w:pos="792"/>
          <w:tab w:val="num" w:pos="1134"/>
          <w:tab w:val="left" w:pos="1276"/>
        </w:tabs>
        <w:ind w:left="0" w:firstLine="709"/>
        <w:jc w:val="both"/>
        <w:rPr>
          <w:b/>
          <w:bCs/>
        </w:rPr>
      </w:pPr>
      <w:r w:rsidRPr="00315EF8">
        <w:rPr>
          <w:b/>
          <w:bCs/>
        </w:rPr>
        <w:t xml:space="preserve">Pagrindinė </w:t>
      </w:r>
      <w:r w:rsidR="009D16DB" w:rsidRPr="00315EF8">
        <w:rPr>
          <w:b/>
          <w:bCs/>
        </w:rPr>
        <w:t xml:space="preserve">pirkimo </w:t>
      </w:r>
      <w:r w:rsidR="00292D56" w:rsidRPr="00292D56">
        <w:rPr>
          <w:b/>
          <w:bCs/>
        </w:rPr>
        <w:t>(rangos)</w:t>
      </w:r>
      <w:r w:rsidR="00292D56">
        <w:rPr>
          <w:bCs/>
        </w:rPr>
        <w:t xml:space="preserve"> </w:t>
      </w:r>
      <w:r w:rsidRPr="00315EF8">
        <w:rPr>
          <w:b/>
          <w:bCs/>
        </w:rPr>
        <w:t>sutartis</w:t>
      </w:r>
      <w:r w:rsidR="009D16DB" w:rsidRPr="00315EF8">
        <w:rPr>
          <w:b/>
          <w:bCs/>
        </w:rPr>
        <w:t xml:space="preserve"> </w:t>
      </w:r>
      <w:r w:rsidR="009D16DB" w:rsidRPr="00315EF8">
        <w:rPr>
          <w:bCs/>
        </w:rPr>
        <w:t>(toliau – Pirkimo sutartis)</w:t>
      </w:r>
      <w:r w:rsidRPr="00315EF8">
        <w:rPr>
          <w:bCs/>
        </w:rPr>
        <w:t xml:space="preserve"> – Preliminariosios sutarties pagrindu ir joje nustatyta tvarka tarp Užsakovo ir vieno iš Rangovų sudaryta sutartis dėl </w:t>
      </w:r>
      <w:r w:rsidR="00C23D34" w:rsidRPr="00315EF8">
        <w:rPr>
          <w:bCs/>
        </w:rPr>
        <w:t>konkrečių</w:t>
      </w:r>
      <w:r w:rsidR="00B805D7">
        <w:rPr>
          <w:bCs/>
        </w:rPr>
        <w:t xml:space="preserve"> </w:t>
      </w:r>
      <w:r w:rsidR="00B805D7" w:rsidRPr="00EF0E1B">
        <w:rPr>
          <w:rFonts w:eastAsia="Calibri"/>
        </w:rPr>
        <w:t>VšĮ Klaipėdos universiteto ligoninės</w:t>
      </w:r>
      <w:r w:rsidR="00B805D7">
        <w:rPr>
          <w:rFonts w:eastAsia="Calibri"/>
        </w:rPr>
        <w:t xml:space="preserve"> pastatų</w:t>
      </w:r>
      <w:r w:rsidR="00B805D7">
        <w:rPr>
          <w:bCs/>
        </w:rPr>
        <w:t xml:space="preserve"> </w:t>
      </w:r>
      <w:r w:rsidR="00B805D7">
        <w:t>p</w:t>
      </w:r>
      <w:r w:rsidR="00B805D7" w:rsidRPr="00B805D7">
        <w:t>aprastojo remonto darb</w:t>
      </w:r>
      <w:r w:rsidR="00B805D7">
        <w:t xml:space="preserve">ų </w:t>
      </w:r>
      <w:r w:rsidR="00761A7E">
        <w:t>atlikimo</w:t>
      </w:r>
      <w:r w:rsidR="00E144F5" w:rsidRPr="00315EF8">
        <w:rPr>
          <w:bCs/>
        </w:rPr>
        <w:t>.</w:t>
      </w:r>
    </w:p>
    <w:p w14:paraId="77668862" w14:textId="338B2152" w:rsidR="007929F6" w:rsidRDefault="008D3982" w:rsidP="007929F6">
      <w:pPr>
        <w:numPr>
          <w:ilvl w:val="1"/>
          <w:numId w:val="1"/>
        </w:numPr>
        <w:tabs>
          <w:tab w:val="clear" w:pos="792"/>
          <w:tab w:val="num" w:pos="1134"/>
          <w:tab w:val="left" w:pos="1276"/>
        </w:tabs>
        <w:ind w:left="0" w:firstLine="709"/>
        <w:jc w:val="both"/>
        <w:rPr>
          <w:b/>
          <w:bCs/>
        </w:rPr>
      </w:pPr>
      <w:r w:rsidRPr="00315EF8">
        <w:rPr>
          <w:b/>
          <w:bCs/>
        </w:rPr>
        <w:t>Pasiūlymas</w:t>
      </w:r>
      <w:r w:rsidRPr="00315EF8">
        <w:rPr>
          <w:bCs/>
        </w:rPr>
        <w:t xml:space="preserve"> </w:t>
      </w:r>
      <w:r w:rsidR="00592BE3" w:rsidRPr="00315EF8">
        <w:rPr>
          <w:bCs/>
        </w:rPr>
        <w:t xml:space="preserve">– </w:t>
      </w:r>
      <w:r w:rsidR="00B805D7">
        <w:rPr>
          <w:bCs/>
        </w:rPr>
        <w:t>Pirkimui</w:t>
      </w:r>
      <w:r w:rsidR="00592BE3" w:rsidRPr="00315EF8">
        <w:rPr>
          <w:bCs/>
        </w:rPr>
        <w:t xml:space="preserve"> </w:t>
      </w:r>
      <w:r w:rsidR="00C744FE" w:rsidRPr="00315EF8">
        <w:rPr>
          <w:rFonts w:eastAsiaTheme="minorHAnsi"/>
        </w:rPr>
        <w:t xml:space="preserve">Rangovo </w:t>
      </w:r>
      <w:r w:rsidR="00592BE3" w:rsidRPr="00315EF8">
        <w:rPr>
          <w:rFonts w:eastAsiaTheme="minorHAnsi"/>
        </w:rPr>
        <w:t>pateiktas pasiūlymas, kuris yra</w:t>
      </w:r>
      <w:r w:rsidR="00C744FE" w:rsidRPr="00315EF8">
        <w:rPr>
          <w:rFonts w:eastAsiaTheme="minorHAnsi"/>
        </w:rPr>
        <w:t xml:space="preserve"> </w:t>
      </w:r>
      <w:r w:rsidR="00C744FE" w:rsidRPr="00C805A6">
        <w:t xml:space="preserve">neatskiriama Preliminariosios sutarties dalis. </w:t>
      </w:r>
    </w:p>
    <w:p w14:paraId="7127E912" w14:textId="2C954312" w:rsidR="005C51D2" w:rsidRPr="007929F6" w:rsidRDefault="005C51D2" w:rsidP="007929F6">
      <w:pPr>
        <w:numPr>
          <w:ilvl w:val="1"/>
          <w:numId w:val="1"/>
        </w:numPr>
        <w:tabs>
          <w:tab w:val="clear" w:pos="792"/>
          <w:tab w:val="num" w:pos="1134"/>
          <w:tab w:val="left" w:pos="1276"/>
        </w:tabs>
        <w:ind w:left="0" w:firstLine="709"/>
        <w:jc w:val="both"/>
        <w:rPr>
          <w:b/>
          <w:bCs/>
        </w:rPr>
      </w:pPr>
      <w:r w:rsidRPr="007929F6">
        <w:rPr>
          <w:rFonts w:eastAsiaTheme="minorHAnsi"/>
          <w:b/>
        </w:rPr>
        <w:t>Preliminarios sutarties koeficientas</w:t>
      </w:r>
      <w:r w:rsidRPr="007929F6">
        <w:rPr>
          <w:rFonts w:eastAsiaTheme="minorHAnsi"/>
        </w:rPr>
        <w:t xml:space="preserve"> – </w:t>
      </w:r>
      <w:r w:rsidR="00D77E1B" w:rsidRPr="007929F6">
        <w:rPr>
          <w:rFonts w:eastAsiaTheme="minorHAnsi"/>
        </w:rPr>
        <w:t xml:space="preserve">Preliminarios sutarties </w:t>
      </w:r>
      <w:r w:rsidR="00BE1E8C" w:rsidRPr="007929F6">
        <w:rPr>
          <w:rFonts w:eastAsiaTheme="minorHAnsi"/>
        </w:rPr>
        <w:t xml:space="preserve">7 punkte ir </w:t>
      </w:r>
      <w:r w:rsidR="00D77E1B" w:rsidRPr="007929F6">
        <w:rPr>
          <w:rFonts w:eastAsiaTheme="minorHAnsi"/>
        </w:rPr>
        <w:t xml:space="preserve">priede Nr. 1 Rangovo pasiūlytas </w:t>
      </w:r>
      <w:r w:rsidR="00D77E1B" w:rsidRPr="007929F6">
        <w:rPr>
          <w:rFonts w:eastAsiaTheme="minorHAnsi"/>
          <w:color w:val="000000" w:themeColor="text1"/>
        </w:rPr>
        <w:t>koeficientas</w:t>
      </w:r>
      <w:r w:rsidRPr="007929F6">
        <w:rPr>
          <w:rFonts w:eastAsiaTheme="minorHAnsi"/>
          <w:color w:val="000000" w:themeColor="text1"/>
        </w:rPr>
        <w:t xml:space="preserve">, kuris taikomas darbų kainoms, kurios yra fiksuojamos pagal </w:t>
      </w:r>
      <w:r w:rsidR="00D77E1B" w:rsidRPr="007929F6">
        <w:rPr>
          <w:rFonts w:eastAsiaTheme="minorHAnsi"/>
          <w:color w:val="000000" w:themeColor="text1"/>
        </w:rPr>
        <w:t xml:space="preserve">Kvietimo </w:t>
      </w:r>
      <w:r w:rsidRPr="007929F6">
        <w:rPr>
          <w:rFonts w:eastAsiaTheme="minorHAnsi"/>
          <w:color w:val="000000" w:themeColor="text1"/>
        </w:rPr>
        <w:t>Atnaujintam varžymui ar Neatnaujint</w:t>
      </w:r>
      <w:r w:rsidR="00BE1E8C" w:rsidRPr="007929F6">
        <w:rPr>
          <w:rFonts w:eastAsiaTheme="minorHAnsi"/>
          <w:color w:val="000000" w:themeColor="text1"/>
        </w:rPr>
        <w:t>am</w:t>
      </w:r>
      <w:r w:rsidRPr="007929F6">
        <w:rPr>
          <w:rFonts w:eastAsiaTheme="minorHAnsi"/>
          <w:color w:val="000000" w:themeColor="text1"/>
        </w:rPr>
        <w:t xml:space="preserve"> varžym</w:t>
      </w:r>
      <w:r w:rsidR="00BE1E8C" w:rsidRPr="007929F6">
        <w:rPr>
          <w:rFonts w:eastAsiaTheme="minorHAnsi"/>
          <w:color w:val="000000" w:themeColor="text1"/>
        </w:rPr>
        <w:t>uisi</w:t>
      </w:r>
      <w:r w:rsidRPr="007929F6">
        <w:rPr>
          <w:rFonts w:eastAsiaTheme="minorHAnsi"/>
          <w:color w:val="000000" w:themeColor="text1"/>
        </w:rPr>
        <w:t xml:space="preserve"> metu </w:t>
      </w:r>
      <w:r w:rsidR="00A85D38">
        <w:t>galiojančias</w:t>
      </w:r>
      <w:r w:rsidR="00756219">
        <w:t xml:space="preserve"> </w:t>
      </w:r>
      <w:r w:rsidR="007929F6" w:rsidRPr="007929F6">
        <w:t>Statybos sektoriaus vystymo agentūros (SSVA) parengtas rekomendacijas dėl statinių statybos skaičiuojamųjų kainų nustatymo</w:t>
      </w:r>
      <w:r w:rsidRPr="007929F6">
        <w:rPr>
          <w:color w:val="000000" w:themeColor="text1"/>
        </w:rPr>
        <w:t>.</w:t>
      </w:r>
    </w:p>
    <w:p w14:paraId="65F82138" w14:textId="5C62A5F4" w:rsidR="00315EF8" w:rsidRDefault="0085015E" w:rsidP="00301A7F">
      <w:pPr>
        <w:widowControl w:val="0"/>
        <w:numPr>
          <w:ilvl w:val="0"/>
          <w:numId w:val="1"/>
        </w:numPr>
        <w:tabs>
          <w:tab w:val="clear" w:pos="360"/>
          <w:tab w:val="num" w:pos="0"/>
          <w:tab w:val="num" w:pos="993"/>
        </w:tabs>
        <w:autoSpaceDE w:val="0"/>
        <w:autoSpaceDN w:val="0"/>
        <w:adjustRightInd w:val="0"/>
        <w:ind w:left="0" w:firstLine="709"/>
        <w:jc w:val="both"/>
      </w:pPr>
      <w:r w:rsidRPr="00755251">
        <w:rPr>
          <w:color w:val="000000" w:themeColor="text1"/>
        </w:rPr>
        <w:t xml:space="preserve">Preliminariojoje sutartyje </w:t>
      </w:r>
      <w:r w:rsidRPr="0085015E">
        <w:t xml:space="preserve">neapibrėžtos sąvokos aiškinamos vadovaujantis </w:t>
      </w:r>
      <w:r w:rsidR="00B805D7">
        <w:t>Pir</w:t>
      </w:r>
      <w:r w:rsidR="006532B9">
        <w:t>k</w:t>
      </w:r>
      <w:r w:rsidR="00B805D7">
        <w:t>imo</w:t>
      </w:r>
      <w:r w:rsidRPr="0085015E">
        <w:t xml:space="preserve"> sąlygomis ir Lietuvos Respublikos viešųjų pirkimų įstatymo nuostatomis ir kitais galiojančiais teisės aktais. </w:t>
      </w:r>
      <w:r w:rsidR="00313630" w:rsidRPr="0085015E">
        <w:t>Priklausomai nuo konteksto, žodžiai, vartojami vienaskaita, gali reikšti daugiskaitą ir atvirkščiai, o vyriškosios giminės žodžiai gali reikšti moteriškąją ir atvirkščiai.</w:t>
      </w:r>
    </w:p>
    <w:p w14:paraId="7B1F51A8" w14:textId="14FD01E5" w:rsidR="00315EF8" w:rsidRDefault="00313630" w:rsidP="00301A7F">
      <w:pPr>
        <w:widowControl w:val="0"/>
        <w:numPr>
          <w:ilvl w:val="0"/>
          <w:numId w:val="1"/>
        </w:numPr>
        <w:tabs>
          <w:tab w:val="clear" w:pos="360"/>
          <w:tab w:val="num" w:pos="0"/>
          <w:tab w:val="num" w:pos="993"/>
        </w:tabs>
        <w:autoSpaceDE w:val="0"/>
        <w:autoSpaceDN w:val="0"/>
        <w:adjustRightInd w:val="0"/>
        <w:ind w:left="0" w:firstLine="709"/>
        <w:jc w:val="both"/>
      </w:pPr>
      <w:r w:rsidRPr="0085015E">
        <w:t>Preliminariosios sutarties antraštės ir straipsnių pavadinimai negali būti naudojami Preliminariai sutarčiai aiškinti.</w:t>
      </w:r>
      <w:r w:rsidR="008E0552">
        <w:t xml:space="preserve"> </w:t>
      </w:r>
      <w:r w:rsidR="0085015E" w:rsidRPr="0085015E">
        <w:t>Preliminariojoje sutartyje vartojamos sąvokos, jų trumpiniai ir aiškinimas lygiai taip pat vartojami ir suprantami Pirkimo sutartyse, jeigu nenurodyta kitaip.</w:t>
      </w:r>
    </w:p>
    <w:p w14:paraId="7B8CA4F2" w14:textId="65736DB5" w:rsidR="00315EF8" w:rsidRDefault="00C744FE" w:rsidP="00301A7F">
      <w:pPr>
        <w:widowControl w:val="0"/>
        <w:numPr>
          <w:ilvl w:val="0"/>
          <w:numId w:val="1"/>
        </w:numPr>
        <w:tabs>
          <w:tab w:val="clear" w:pos="360"/>
          <w:tab w:val="num" w:pos="0"/>
          <w:tab w:val="num" w:pos="993"/>
        </w:tabs>
        <w:autoSpaceDE w:val="0"/>
        <w:autoSpaceDN w:val="0"/>
        <w:adjustRightInd w:val="0"/>
        <w:ind w:left="0" w:firstLine="709"/>
        <w:jc w:val="both"/>
      </w:pPr>
      <w:r w:rsidRPr="00E52839">
        <w:t xml:space="preserve">Preliminarioji sutartis turi būti aiškinama vadovaujantis teisės aktais ir sistemiškai su </w:t>
      </w:r>
      <w:r w:rsidR="001C3619">
        <w:t>Pirkimo</w:t>
      </w:r>
      <w:r w:rsidRPr="00E52839">
        <w:t xml:space="preserve"> sąlygomis bei kiekvieno iš Rangovų pateiktais Pasiūlymais. Tuo atveju, jei po šios Preliminariosios sutarties sudarymo bus nustatyti bet kokie neatitikimai tarp Preliminariosios sutarties nuostatų, </w:t>
      </w:r>
      <w:r w:rsidR="00B805D7">
        <w:t>Pirkimo</w:t>
      </w:r>
      <w:r w:rsidRPr="00E52839">
        <w:t xml:space="preserve"> sąlygų ir</w:t>
      </w:r>
      <w:r w:rsidR="00292D56">
        <w:t xml:space="preserve"> (</w:t>
      </w:r>
      <w:r w:rsidRPr="00E52839">
        <w:t>ar</w:t>
      </w:r>
      <w:r w:rsidR="00292D56">
        <w:t>)</w:t>
      </w:r>
      <w:r w:rsidRPr="00E52839">
        <w:t xml:space="preserve"> Pasiūlymų turinio, ši Preliminarioji sutartis bus aiškinama vadovaujantis visų pirma </w:t>
      </w:r>
      <w:r w:rsidR="00B805D7">
        <w:t>Pir</w:t>
      </w:r>
      <w:r w:rsidR="006532B9">
        <w:t>k</w:t>
      </w:r>
      <w:r w:rsidR="00B805D7">
        <w:t>imo</w:t>
      </w:r>
      <w:r w:rsidRPr="00E52839">
        <w:t xml:space="preserve"> sąlygomis ir šios Preliminariosios sutarties (kurios projektas yra </w:t>
      </w:r>
      <w:r w:rsidR="001C3619">
        <w:t>Pirkimo</w:t>
      </w:r>
      <w:r w:rsidRPr="00E52839">
        <w:t xml:space="preserve"> sąlygų sudėtinė dalis) nuostatomis ir tik po to – Pasiūlymų turiniu.</w:t>
      </w:r>
    </w:p>
    <w:p w14:paraId="5DA0CF20" w14:textId="3D209259" w:rsidR="00C744FE" w:rsidRDefault="00C744FE" w:rsidP="00301A7F">
      <w:pPr>
        <w:widowControl w:val="0"/>
        <w:numPr>
          <w:ilvl w:val="0"/>
          <w:numId w:val="1"/>
        </w:numPr>
        <w:tabs>
          <w:tab w:val="clear" w:pos="360"/>
          <w:tab w:val="num" w:pos="0"/>
          <w:tab w:val="num" w:pos="993"/>
        </w:tabs>
        <w:autoSpaceDE w:val="0"/>
        <w:autoSpaceDN w:val="0"/>
        <w:adjustRightInd w:val="0"/>
        <w:ind w:left="0" w:firstLine="709"/>
        <w:jc w:val="both"/>
      </w:pPr>
      <w:r w:rsidRPr="00315EF8">
        <w:rPr>
          <w:bCs/>
        </w:rPr>
        <w:t>Visos šios Preliminariosios sutarties spragos turi būti užpildomos ir</w:t>
      </w:r>
      <w:r w:rsidR="00292D56">
        <w:rPr>
          <w:bCs/>
        </w:rPr>
        <w:t xml:space="preserve"> (</w:t>
      </w:r>
      <w:r w:rsidRPr="00315EF8">
        <w:rPr>
          <w:bCs/>
        </w:rPr>
        <w:t>ar</w:t>
      </w:r>
      <w:r w:rsidR="00292D56">
        <w:rPr>
          <w:bCs/>
        </w:rPr>
        <w:t>)</w:t>
      </w:r>
      <w:r w:rsidRPr="00315EF8">
        <w:rPr>
          <w:bCs/>
        </w:rPr>
        <w:t xml:space="preserve"> visi neaiškumai turi būti aiškinami vadovaujantis viešųjų pirkimų principais ir</w:t>
      </w:r>
      <w:r w:rsidR="00292D56">
        <w:rPr>
          <w:bCs/>
        </w:rPr>
        <w:t xml:space="preserve"> (</w:t>
      </w:r>
      <w:r w:rsidRPr="00315EF8">
        <w:rPr>
          <w:bCs/>
        </w:rPr>
        <w:t>ar</w:t>
      </w:r>
      <w:r w:rsidR="00292D56">
        <w:rPr>
          <w:bCs/>
        </w:rPr>
        <w:t>)</w:t>
      </w:r>
      <w:r w:rsidRPr="00E52839">
        <w:t xml:space="preserve"> </w:t>
      </w:r>
      <w:proofErr w:type="spellStart"/>
      <w:r w:rsidRPr="00315EF8">
        <w:rPr>
          <w:bCs/>
          <w:i/>
        </w:rPr>
        <w:t>mutatis</w:t>
      </w:r>
      <w:proofErr w:type="spellEnd"/>
      <w:r w:rsidRPr="00315EF8">
        <w:rPr>
          <w:bCs/>
          <w:i/>
        </w:rPr>
        <w:t xml:space="preserve"> </w:t>
      </w:r>
      <w:proofErr w:type="spellStart"/>
      <w:r w:rsidRPr="00315EF8">
        <w:rPr>
          <w:bCs/>
          <w:i/>
        </w:rPr>
        <w:t>mutandis</w:t>
      </w:r>
      <w:proofErr w:type="spellEnd"/>
      <w:r w:rsidRPr="00315EF8">
        <w:rPr>
          <w:bCs/>
        </w:rPr>
        <w:t xml:space="preserve"> taikant</w:t>
      </w:r>
      <w:r w:rsidRPr="00E52839">
        <w:t xml:space="preserve"> Lietuvos Respublikos viešųjų pirkimų įstatymo nuostatas.</w:t>
      </w:r>
    </w:p>
    <w:p w14:paraId="7D36D829" w14:textId="77777777" w:rsidR="00E52839" w:rsidRDefault="00E52839" w:rsidP="00E52839">
      <w:pPr>
        <w:tabs>
          <w:tab w:val="left" w:pos="709"/>
        </w:tabs>
        <w:ind w:left="851"/>
        <w:jc w:val="both"/>
      </w:pPr>
    </w:p>
    <w:p w14:paraId="3C0F9F6C" w14:textId="77777777" w:rsidR="00E52839" w:rsidRPr="00E52839" w:rsidRDefault="00E52839" w:rsidP="00494C0D">
      <w:pPr>
        <w:pStyle w:val="Sraopastraipa"/>
        <w:numPr>
          <w:ilvl w:val="0"/>
          <w:numId w:val="2"/>
        </w:numPr>
        <w:tabs>
          <w:tab w:val="left" w:pos="709"/>
        </w:tabs>
        <w:ind w:left="0" w:firstLine="851"/>
        <w:jc w:val="center"/>
        <w:rPr>
          <w:b/>
          <w:bCs/>
          <w:caps/>
          <w:sz w:val="24"/>
          <w:szCs w:val="24"/>
        </w:rPr>
      </w:pPr>
      <w:r w:rsidRPr="00E52839">
        <w:rPr>
          <w:b/>
          <w:bCs/>
          <w:caps/>
          <w:sz w:val="24"/>
          <w:szCs w:val="24"/>
        </w:rPr>
        <w:t xml:space="preserve">PRELIMINARIOSIOS Sutarties </w:t>
      </w:r>
      <w:r>
        <w:rPr>
          <w:b/>
          <w:bCs/>
          <w:caps/>
          <w:sz w:val="24"/>
          <w:szCs w:val="24"/>
        </w:rPr>
        <w:t>objektas</w:t>
      </w:r>
      <w:r w:rsidR="00496FAB">
        <w:rPr>
          <w:b/>
          <w:bCs/>
          <w:caps/>
          <w:sz w:val="24"/>
          <w:szCs w:val="24"/>
        </w:rPr>
        <w:t xml:space="preserve"> ir kaina</w:t>
      </w:r>
    </w:p>
    <w:p w14:paraId="3E63B5E5" w14:textId="77777777" w:rsidR="00E52839" w:rsidRPr="00E52839" w:rsidRDefault="00E52839" w:rsidP="00E52839">
      <w:pPr>
        <w:tabs>
          <w:tab w:val="left" w:pos="709"/>
        </w:tabs>
        <w:jc w:val="both"/>
      </w:pPr>
    </w:p>
    <w:p w14:paraId="1245ECDC" w14:textId="77777777" w:rsidR="001D0F80" w:rsidRDefault="00C744FE" w:rsidP="00301A7F">
      <w:pPr>
        <w:pStyle w:val="Sraopastraipa"/>
        <w:numPr>
          <w:ilvl w:val="0"/>
          <w:numId w:val="3"/>
        </w:numPr>
        <w:tabs>
          <w:tab w:val="left" w:pos="993"/>
        </w:tabs>
        <w:ind w:left="0" w:firstLine="709"/>
        <w:jc w:val="both"/>
        <w:rPr>
          <w:sz w:val="24"/>
          <w:szCs w:val="24"/>
        </w:rPr>
      </w:pPr>
      <w:r w:rsidRPr="00D64C8E">
        <w:rPr>
          <w:bCs/>
          <w:sz w:val="24"/>
          <w:szCs w:val="24"/>
        </w:rPr>
        <w:t>Preliminariojoje sutartyje Užsakovas ir kiekvienas iš Rangovų susitaria dėl sąlygų, taikomų Pagrindinėms sutartims</w:t>
      </w:r>
      <w:r w:rsidR="00E52839" w:rsidRPr="00D64C8E">
        <w:rPr>
          <w:bCs/>
          <w:sz w:val="24"/>
          <w:szCs w:val="24"/>
        </w:rPr>
        <w:t>, kurios bus sudaromos Preliminariosios sutarties galiojimo laikotarpiu</w:t>
      </w:r>
      <w:r w:rsidR="001575DF" w:rsidRPr="00D64C8E">
        <w:rPr>
          <w:bCs/>
          <w:sz w:val="24"/>
          <w:szCs w:val="24"/>
        </w:rPr>
        <w:t>.</w:t>
      </w:r>
      <w:r w:rsidRPr="00D64C8E">
        <w:rPr>
          <w:bCs/>
          <w:sz w:val="24"/>
          <w:szCs w:val="24"/>
        </w:rPr>
        <w:t xml:space="preserve"> </w:t>
      </w:r>
      <w:r w:rsidRPr="00D64C8E">
        <w:rPr>
          <w:sz w:val="24"/>
          <w:szCs w:val="24"/>
        </w:rPr>
        <w:t>Preliminarioji sutartis sukuria teisinius santykius tarp kiekvieno iš Rangovų ir Užsakovo, tačiau nesukuria teisinių santykių tarp Rangovų.</w:t>
      </w:r>
    </w:p>
    <w:p w14:paraId="1A8E0BB2" w14:textId="7479A271" w:rsidR="007131B4" w:rsidRPr="00C7704E" w:rsidRDefault="001575DF" w:rsidP="00C7704E">
      <w:pPr>
        <w:pStyle w:val="Sraopastraipa"/>
        <w:numPr>
          <w:ilvl w:val="0"/>
          <w:numId w:val="3"/>
        </w:numPr>
        <w:tabs>
          <w:tab w:val="left" w:pos="993"/>
        </w:tabs>
        <w:ind w:left="0" w:firstLine="709"/>
        <w:jc w:val="both"/>
        <w:rPr>
          <w:sz w:val="24"/>
          <w:szCs w:val="24"/>
        </w:rPr>
      </w:pPr>
      <w:r w:rsidRPr="00C84AC0">
        <w:rPr>
          <w:rFonts w:eastAsiaTheme="minorHAnsi"/>
          <w:sz w:val="24"/>
          <w:szCs w:val="24"/>
        </w:rPr>
        <w:t>Preliminar</w:t>
      </w:r>
      <w:r w:rsidR="006532B9" w:rsidRPr="00C84AC0">
        <w:rPr>
          <w:rFonts w:eastAsiaTheme="minorHAnsi"/>
          <w:sz w:val="24"/>
          <w:szCs w:val="24"/>
        </w:rPr>
        <w:t>u</w:t>
      </w:r>
      <w:r w:rsidRPr="00C84AC0">
        <w:rPr>
          <w:rFonts w:eastAsiaTheme="minorHAnsi"/>
          <w:sz w:val="24"/>
          <w:szCs w:val="24"/>
        </w:rPr>
        <w:t xml:space="preserve">s Darbų, dėl kurių </w:t>
      </w:r>
      <w:r w:rsidRPr="00C84AC0">
        <w:rPr>
          <w:bCs/>
          <w:sz w:val="24"/>
          <w:szCs w:val="24"/>
        </w:rPr>
        <w:t>bus sudaromos Pirkimo sutartys,</w:t>
      </w:r>
      <w:r w:rsidR="006532B9" w:rsidRPr="00C84AC0">
        <w:rPr>
          <w:bCs/>
          <w:sz w:val="24"/>
          <w:szCs w:val="24"/>
        </w:rPr>
        <w:t xml:space="preserve"> sąrašas </w:t>
      </w:r>
      <w:r w:rsidR="006532B9" w:rsidRPr="00C84AC0">
        <w:rPr>
          <w:sz w:val="24"/>
          <w:szCs w:val="24"/>
        </w:rPr>
        <w:t xml:space="preserve">pateiktas </w:t>
      </w:r>
      <w:r w:rsidR="00E215CE" w:rsidRPr="00C84AC0">
        <w:rPr>
          <w:sz w:val="24"/>
          <w:szCs w:val="24"/>
        </w:rPr>
        <w:t>Techninė</w:t>
      </w:r>
      <w:r w:rsidR="00E215CE">
        <w:rPr>
          <w:sz w:val="24"/>
          <w:szCs w:val="24"/>
        </w:rPr>
        <w:t>je</w:t>
      </w:r>
      <w:r w:rsidR="00E215CE" w:rsidRPr="00C84AC0">
        <w:rPr>
          <w:sz w:val="24"/>
          <w:szCs w:val="24"/>
        </w:rPr>
        <w:t xml:space="preserve"> specifikacij</w:t>
      </w:r>
      <w:r w:rsidR="00E215CE">
        <w:rPr>
          <w:sz w:val="24"/>
          <w:szCs w:val="24"/>
        </w:rPr>
        <w:t>oje (</w:t>
      </w:r>
      <w:r w:rsidR="00407027">
        <w:rPr>
          <w:sz w:val="24"/>
          <w:szCs w:val="24"/>
        </w:rPr>
        <w:t>Specialiųjų</w:t>
      </w:r>
      <w:r w:rsidR="00F133F8">
        <w:rPr>
          <w:sz w:val="24"/>
          <w:szCs w:val="24"/>
        </w:rPr>
        <w:t xml:space="preserve"> sąlygų 2 pried</w:t>
      </w:r>
      <w:r w:rsidR="00E215CE">
        <w:rPr>
          <w:sz w:val="24"/>
          <w:szCs w:val="24"/>
        </w:rPr>
        <w:t>as)</w:t>
      </w:r>
      <w:r w:rsidR="006532B9" w:rsidRPr="00C84AC0">
        <w:rPr>
          <w:sz w:val="24"/>
          <w:szCs w:val="24"/>
        </w:rPr>
        <w:t xml:space="preserve">. </w:t>
      </w:r>
      <w:r w:rsidR="00C7704E">
        <w:rPr>
          <w:sz w:val="24"/>
          <w:szCs w:val="24"/>
        </w:rPr>
        <w:t>Nurodyti darbai</w:t>
      </w:r>
      <w:r w:rsidR="000A32C0" w:rsidRPr="00C84AC0">
        <w:rPr>
          <w:sz w:val="24"/>
          <w:szCs w:val="24"/>
        </w:rPr>
        <w:t xml:space="preserve"> yra tik informacinio pobūdžio, Užsakovas galės pirkti ir nenurodytus darbus, medžiagas ir įrengimus, kuriems Rangovas turės taikyti ne didesnį koeficientą nei nurodytas Rangovo pasiūlyme visą Preliminarios sutarties galiojimo laikotarpį.</w:t>
      </w:r>
      <w:r w:rsidR="00C84AC0" w:rsidRPr="00C84AC0">
        <w:rPr>
          <w:sz w:val="24"/>
          <w:szCs w:val="24"/>
        </w:rPr>
        <w:t xml:space="preserve"> </w:t>
      </w:r>
      <w:r w:rsidR="007131B4" w:rsidRPr="00C7704E">
        <w:rPr>
          <w:sz w:val="24"/>
          <w:szCs w:val="24"/>
        </w:rPr>
        <w:t>Rangovų Pasiūlymuose nurodyti koeficientai:</w:t>
      </w:r>
    </w:p>
    <w:p w14:paraId="566359BE" w14:textId="1B1EBA5C" w:rsidR="007131B4" w:rsidRPr="007131B4" w:rsidRDefault="007131B4" w:rsidP="007131B4">
      <w:pPr>
        <w:pStyle w:val="Sraopastraipa"/>
        <w:tabs>
          <w:tab w:val="left" w:pos="993"/>
        </w:tabs>
        <w:ind w:left="567"/>
        <w:jc w:val="both"/>
        <w:rPr>
          <w:sz w:val="24"/>
          <w:szCs w:val="24"/>
        </w:rPr>
      </w:pPr>
      <w:r w:rsidRPr="00C7704E">
        <w:rPr>
          <w:b/>
          <w:bCs/>
          <w:sz w:val="24"/>
          <w:szCs w:val="24"/>
        </w:rPr>
        <w:t>Rangovas Nr. 1</w:t>
      </w:r>
      <w:r w:rsidR="00C7704E">
        <w:rPr>
          <w:b/>
          <w:bCs/>
          <w:sz w:val="24"/>
          <w:szCs w:val="24"/>
        </w:rPr>
        <w:t xml:space="preserve"> </w:t>
      </w:r>
      <w:r w:rsidR="00C7704E">
        <w:rPr>
          <w:sz w:val="24"/>
          <w:szCs w:val="24"/>
        </w:rPr>
        <w:t>-</w:t>
      </w:r>
    </w:p>
    <w:p w14:paraId="3C76C310" w14:textId="134BF9E5" w:rsidR="007131B4" w:rsidRPr="007131B4" w:rsidRDefault="007131B4" w:rsidP="007131B4">
      <w:pPr>
        <w:pStyle w:val="Sraopastraipa"/>
        <w:tabs>
          <w:tab w:val="left" w:pos="993"/>
        </w:tabs>
        <w:ind w:left="567"/>
        <w:jc w:val="both"/>
        <w:rPr>
          <w:sz w:val="24"/>
          <w:szCs w:val="24"/>
        </w:rPr>
      </w:pPr>
      <w:r w:rsidRPr="00C7704E">
        <w:rPr>
          <w:b/>
          <w:bCs/>
          <w:sz w:val="24"/>
          <w:szCs w:val="24"/>
        </w:rPr>
        <w:t>Rangovas Nr. 2</w:t>
      </w:r>
      <w:r w:rsidR="00C7704E">
        <w:rPr>
          <w:b/>
          <w:bCs/>
          <w:sz w:val="24"/>
          <w:szCs w:val="24"/>
        </w:rPr>
        <w:t xml:space="preserve"> </w:t>
      </w:r>
      <w:r w:rsidR="00C7704E">
        <w:rPr>
          <w:sz w:val="24"/>
          <w:szCs w:val="24"/>
        </w:rPr>
        <w:t>-</w:t>
      </w:r>
    </w:p>
    <w:p w14:paraId="58DAFE0D" w14:textId="18BFE7C4" w:rsidR="00C7704E" w:rsidRDefault="007131B4" w:rsidP="00C7704E">
      <w:pPr>
        <w:pStyle w:val="Sraopastraipa"/>
        <w:tabs>
          <w:tab w:val="left" w:pos="993"/>
          <w:tab w:val="left" w:pos="2961"/>
        </w:tabs>
        <w:ind w:left="567"/>
        <w:jc w:val="both"/>
        <w:rPr>
          <w:b/>
          <w:bCs/>
          <w:sz w:val="24"/>
          <w:szCs w:val="24"/>
        </w:rPr>
      </w:pPr>
      <w:r w:rsidRPr="00C7704E">
        <w:rPr>
          <w:b/>
          <w:bCs/>
          <w:sz w:val="24"/>
          <w:szCs w:val="24"/>
        </w:rPr>
        <w:t>Rangovas Nr. 3</w:t>
      </w:r>
      <w:r w:rsidR="00C7704E">
        <w:rPr>
          <w:b/>
          <w:bCs/>
          <w:sz w:val="24"/>
          <w:szCs w:val="24"/>
        </w:rPr>
        <w:t xml:space="preserve"> –</w:t>
      </w:r>
    </w:p>
    <w:p w14:paraId="17903F91" w14:textId="4F18E262" w:rsidR="00217669" w:rsidRPr="00C7704E" w:rsidRDefault="00E215CE" w:rsidP="00C7704E">
      <w:pPr>
        <w:pStyle w:val="Sraopastraipa"/>
        <w:numPr>
          <w:ilvl w:val="0"/>
          <w:numId w:val="3"/>
        </w:numPr>
        <w:tabs>
          <w:tab w:val="left" w:pos="993"/>
          <w:tab w:val="left" w:pos="2961"/>
        </w:tabs>
        <w:ind w:left="0" w:firstLine="567"/>
        <w:jc w:val="both"/>
        <w:rPr>
          <w:sz w:val="24"/>
          <w:szCs w:val="24"/>
        </w:rPr>
      </w:pPr>
      <w:r w:rsidRPr="00C84AC0">
        <w:rPr>
          <w:sz w:val="24"/>
          <w:szCs w:val="24"/>
        </w:rPr>
        <w:t xml:space="preserve">Preliminariosios sutarties galiojimo metu darbai bus užsakomi pagal Užsakovo poreikį. </w:t>
      </w:r>
      <w:r>
        <w:rPr>
          <w:sz w:val="24"/>
          <w:szCs w:val="24"/>
        </w:rPr>
        <w:t>Planuojama, kad m</w:t>
      </w:r>
      <w:r w:rsidRPr="00C84AC0">
        <w:rPr>
          <w:sz w:val="24"/>
          <w:szCs w:val="24"/>
        </w:rPr>
        <w:t xml:space="preserve">aksimaliai darbų gali būti užsakoma už 2 000 000,00 </w:t>
      </w:r>
      <w:r w:rsidRPr="007131B4">
        <w:rPr>
          <w:sz w:val="24"/>
          <w:szCs w:val="24"/>
        </w:rPr>
        <w:t>(du milijonai eurų, 00 ct)</w:t>
      </w:r>
      <w:r w:rsidRPr="00C84AC0">
        <w:rPr>
          <w:sz w:val="24"/>
          <w:szCs w:val="24"/>
        </w:rPr>
        <w:t xml:space="preserve"> Eur be PVM</w:t>
      </w:r>
      <w:r>
        <w:rPr>
          <w:sz w:val="24"/>
          <w:szCs w:val="24"/>
        </w:rPr>
        <w:t xml:space="preserve">. </w:t>
      </w:r>
      <w:r w:rsidR="00A37FAF" w:rsidRPr="00C7704E">
        <w:rPr>
          <w:sz w:val="24"/>
          <w:szCs w:val="24"/>
        </w:rPr>
        <w:t xml:space="preserve">Preliminariosios sutarties kaina yra visų Preliminariosios sutarties galiojimo laikotarpiu, </w:t>
      </w:r>
      <w:r w:rsidR="00230E76" w:rsidRPr="00C7704E">
        <w:rPr>
          <w:sz w:val="24"/>
          <w:szCs w:val="24"/>
        </w:rPr>
        <w:t>Preliminariosios sutarties</w:t>
      </w:r>
      <w:r w:rsidR="00A37FAF" w:rsidRPr="00C7704E">
        <w:rPr>
          <w:sz w:val="24"/>
          <w:szCs w:val="24"/>
        </w:rPr>
        <w:t xml:space="preserve"> pagrindu sudaromų Pirkimo sutarčių suma, kuri negali būti didesnė nei pradinė</w:t>
      </w:r>
      <w:r w:rsidR="005743B3" w:rsidRPr="00C7704E">
        <w:rPr>
          <w:sz w:val="24"/>
          <w:szCs w:val="24"/>
        </w:rPr>
        <w:t>s</w:t>
      </w:r>
      <w:r w:rsidR="00A37FAF" w:rsidRPr="00C7704E">
        <w:rPr>
          <w:sz w:val="24"/>
          <w:szCs w:val="24"/>
        </w:rPr>
        <w:t xml:space="preserve"> Preliminariosios sutarties vertė</w:t>
      </w:r>
      <w:r w:rsidR="00E44226" w:rsidRPr="00C7704E">
        <w:rPr>
          <w:sz w:val="24"/>
          <w:szCs w:val="24"/>
        </w:rPr>
        <w:t>.</w:t>
      </w:r>
      <w:r w:rsidR="005743B3" w:rsidRPr="00C7704E">
        <w:rPr>
          <w:sz w:val="24"/>
          <w:szCs w:val="24"/>
        </w:rPr>
        <w:t xml:space="preserve"> </w:t>
      </w:r>
      <w:bookmarkStart w:id="1" w:name="_Hlk160646988"/>
      <w:r w:rsidR="00E44226" w:rsidRPr="00B21E45">
        <w:rPr>
          <w:b/>
          <w:bCs/>
          <w:sz w:val="24"/>
          <w:szCs w:val="24"/>
        </w:rPr>
        <w:t>Pradinės</w:t>
      </w:r>
      <w:r w:rsidR="00A92A14" w:rsidRPr="00B21E45">
        <w:rPr>
          <w:b/>
          <w:bCs/>
          <w:sz w:val="24"/>
          <w:szCs w:val="24"/>
        </w:rPr>
        <w:t xml:space="preserve"> </w:t>
      </w:r>
      <w:r w:rsidR="00E44226" w:rsidRPr="00B21E45">
        <w:rPr>
          <w:b/>
          <w:bCs/>
          <w:sz w:val="24"/>
          <w:szCs w:val="24"/>
        </w:rPr>
        <w:t>Preliminariosios sutarties vertė</w:t>
      </w:r>
      <w:r w:rsidR="00E44226" w:rsidRPr="00C7704E">
        <w:rPr>
          <w:sz w:val="24"/>
          <w:szCs w:val="24"/>
        </w:rPr>
        <w:t xml:space="preserve"> </w:t>
      </w:r>
      <w:r w:rsidR="00A37FAF" w:rsidRPr="00C7704E">
        <w:rPr>
          <w:sz w:val="24"/>
          <w:szCs w:val="24"/>
        </w:rPr>
        <w:t xml:space="preserve">yra </w:t>
      </w:r>
      <w:r w:rsidR="00E44226" w:rsidRPr="00C7704E">
        <w:rPr>
          <w:color w:val="000000"/>
          <w:sz w:val="24"/>
          <w:szCs w:val="24"/>
        </w:rPr>
        <w:t>lygi maksimaliai pirkimui skirtai lėšų sumai be PVM Preliminariojoje sutartyje nurodytų darbų įsigijimui</w:t>
      </w:r>
      <w:r w:rsidR="00C84AC0" w:rsidRPr="00C7704E">
        <w:rPr>
          <w:color w:val="000000"/>
          <w:sz w:val="24"/>
          <w:szCs w:val="24"/>
        </w:rPr>
        <w:t xml:space="preserve"> </w:t>
      </w:r>
      <w:r w:rsidR="004210B8" w:rsidRPr="00C7704E">
        <w:rPr>
          <w:color w:val="000000"/>
          <w:sz w:val="24"/>
          <w:szCs w:val="24"/>
        </w:rPr>
        <w:t xml:space="preserve">– </w:t>
      </w:r>
      <w:r w:rsidR="00C84AC0" w:rsidRPr="00C7704E">
        <w:rPr>
          <w:color w:val="000000"/>
          <w:sz w:val="24"/>
          <w:szCs w:val="24"/>
        </w:rPr>
        <w:t>2 000</w:t>
      </w:r>
      <w:r w:rsidR="00A92A14" w:rsidRPr="00C7704E">
        <w:rPr>
          <w:color w:val="000000"/>
          <w:sz w:val="24"/>
          <w:szCs w:val="24"/>
        </w:rPr>
        <w:t xml:space="preserve"> </w:t>
      </w:r>
      <w:r w:rsidR="00C84AC0" w:rsidRPr="00C7704E">
        <w:rPr>
          <w:color w:val="000000"/>
          <w:sz w:val="24"/>
          <w:szCs w:val="24"/>
        </w:rPr>
        <w:t>000,00</w:t>
      </w:r>
      <w:r>
        <w:rPr>
          <w:color w:val="000000"/>
          <w:sz w:val="24"/>
          <w:szCs w:val="24"/>
        </w:rPr>
        <w:t xml:space="preserve"> </w:t>
      </w:r>
      <w:r w:rsidRPr="007131B4">
        <w:rPr>
          <w:sz w:val="24"/>
          <w:szCs w:val="24"/>
        </w:rPr>
        <w:t>(du milijonai eurų, 00 ct)</w:t>
      </w:r>
      <w:r w:rsidR="004210B8" w:rsidRPr="00C7704E">
        <w:rPr>
          <w:color w:val="000000"/>
          <w:sz w:val="24"/>
          <w:szCs w:val="24"/>
        </w:rPr>
        <w:t xml:space="preserve"> </w:t>
      </w:r>
      <w:r w:rsidR="00A37FAF" w:rsidRPr="00C7704E">
        <w:rPr>
          <w:sz w:val="24"/>
          <w:szCs w:val="24"/>
        </w:rPr>
        <w:t xml:space="preserve">Eur </w:t>
      </w:r>
      <w:r w:rsidR="00BE497D" w:rsidRPr="00C7704E">
        <w:rPr>
          <w:sz w:val="24"/>
          <w:szCs w:val="24"/>
        </w:rPr>
        <w:t>be</w:t>
      </w:r>
      <w:r w:rsidR="00A37FAF" w:rsidRPr="00C7704E">
        <w:rPr>
          <w:sz w:val="24"/>
          <w:szCs w:val="24"/>
        </w:rPr>
        <w:t xml:space="preserve"> PVM.</w:t>
      </w:r>
      <w:r w:rsidR="008B656A" w:rsidRPr="00C7704E">
        <w:rPr>
          <w:sz w:val="24"/>
          <w:szCs w:val="24"/>
          <w:lang w:eastAsia="en-US"/>
        </w:rPr>
        <w:t xml:space="preserve"> </w:t>
      </w:r>
      <w:bookmarkEnd w:id="1"/>
    </w:p>
    <w:p w14:paraId="5DC9FDCE" w14:textId="12E05D44" w:rsidR="001D0F80" w:rsidRPr="00417787" w:rsidRDefault="00AB7B7C" w:rsidP="00B64569">
      <w:pPr>
        <w:pStyle w:val="Sraopastraipa"/>
        <w:numPr>
          <w:ilvl w:val="0"/>
          <w:numId w:val="3"/>
        </w:numPr>
        <w:tabs>
          <w:tab w:val="left" w:pos="1134"/>
        </w:tabs>
        <w:ind w:left="0" w:firstLine="709"/>
        <w:jc w:val="both"/>
        <w:rPr>
          <w:sz w:val="24"/>
          <w:szCs w:val="24"/>
        </w:rPr>
      </w:pPr>
      <w:r w:rsidRPr="00417787">
        <w:rPr>
          <w:sz w:val="24"/>
          <w:szCs w:val="24"/>
        </w:rPr>
        <w:t>Tikslios Darbų savybės, apimtys,</w:t>
      </w:r>
      <w:r w:rsidR="00B21E45">
        <w:rPr>
          <w:sz w:val="24"/>
          <w:szCs w:val="24"/>
        </w:rPr>
        <w:t xml:space="preserve"> kiekiai</w:t>
      </w:r>
      <w:r w:rsidRPr="00417787">
        <w:rPr>
          <w:sz w:val="24"/>
          <w:szCs w:val="24"/>
        </w:rPr>
        <w:t xml:space="preserve"> Darbų vykdymo terminai ir kitos sąlygos nustatomos Kvietime ir pasirašomoje </w:t>
      </w:r>
      <w:r w:rsidR="0022243F">
        <w:rPr>
          <w:sz w:val="24"/>
          <w:szCs w:val="24"/>
        </w:rPr>
        <w:t>Pirkimo</w:t>
      </w:r>
      <w:r w:rsidRPr="00417787">
        <w:rPr>
          <w:sz w:val="24"/>
          <w:szCs w:val="24"/>
        </w:rPr>
        <w:t xml:space="preserve"> sutartyje.</w:t>
      </w:r>
    </w:p>
    <w:p w14:paraId="291ABA7A" w14:textId="77777777" w:rsidR="00A37FAF" w:rsidRPr="001D0F80" w:rsidRDefault="00AB7B7C" w:rsidP="00B64569">
      <w:pPr>
        <w:pStyle w:val="Sraopastraipa"/>
        <w:numPr>
          <w:ilvl w:val="0"/>
          <w:numId w:val="3"/>
        </w:numPr>
        <w:tabs>
          <w:tab w:val="left" w:pos="1134"/>
        </w:tabs>
        <w:ind w:left="0" w:firstLine="709"/>
        <w:jc w:val="both"/>
        <w:rPr>
          <w:sz w:val="24"/>
          <w:szCs w:val="24"/>
        </w:rPr>
      </w:pPr>
      <w:r w:rsidRPr="00417787">
        <w:rPr>
          <w:sz w:val="24"/>
          <w:szCs w:val="24"/>
        </w:rPr>
        <w:lastRenderedPageBreak/>
        <w:t>Visi darbai, kuriuos Rangovai</w:t>
      </w:r>
      <w:r w:rsidR="00A37FAF" w:rsidRPr="00417787">
        <w:rPr>
          <w:sz w:val="24"/>
          <w:szCs w:val="24"/>
        </w:rPr>
        <w:t xml:space="preserve"> atliks savavališkai, nesilaikydam</w:t>
      </w:r>
      <w:r w:rsidRPr="00417787">
        <w:rPr>
          <w:sz w:val="24"/>
          <w:szCs w:val="24"/>
        </w:rPr>
        <w:t>i Preliminariojoje s</w:t>
      </w:r>
      <w:r w:rsidR="00A37FAF" w:rsidRPr="00417787">
        <w:rPr>
          <w:sz w:val="24"/>
          <w:szCs w:val="24"/>
        </w:rPr>
        <w:t>utartyje, Lietuvos Respublikos</w:t>
      </w:r>
      <w:r w:rsidR="00A37FAF" w:rsidRPr="00B64569">
        <w:rPr>
          <w:sz w:val="24"/>
          <w:szCs w:val="24"/>
        </w:rPr>
        <w:t xml:space="preserve"> teisės aktuose nustatytos tvarkos, t. y. </w:t>
      </w:r>
      <w:r w:rsidRPr="00B64569">
        <w:rPr>
          <w:sz w:val="24"/>
          <w:szCs w:val="24"/>
        </w:rPr>
        <w:t xml:space="preserve">nesudarius su </w:t>
      </w:r>
      <w:r w:rsidR="00A37FAF" w:rsidRPr="00B64569">
        <w:rPr>
          <w:sz w:val="24"/>
          <w:szCs w:val="24"/>
        </w:rPr>
        <w:t>Užsakovu</w:t>
      </w:r>
      <w:r w:rsidRPr="00B64569">
        <w:rPr>
          <w:sz w:val="24"/>
          <w:szCs w:val="24"/>
        </w:rPr>
        <w:t xml:space="preserve"> Pirkimo sutarties</w:t>
      </w:r>
      <w:r w:rsidRPr="001D0F80">
        <w:rPr>
          <w:sz w:val="24"/>
          <w:szCs w:val="24"/>
        </w:rPr>
        <w:t xml:space="preserve">, </w:t>
      </w:r>
      <w:r w:rsidR="00A37FAF" w:rsidRPr="001D0F80">
        <w:rPr>
          <w:sz w:val="24"/>
          <w:szCs w:val="24"/>
        </w:rPr>
        <w:t>Rangovui už tokius darbus nebus apmokama.</w:t>
      </w:r>
    </w:p>
    <w:p w14:paraId="0170B0B7" w14:textId="77777777" w:rsidR="00C744FE" w:rsidRPr="00C679E8" w:rsidRDefault="00C744FE" w:rsidP="00C744FE">
      <w:pPr>
        <w:tabs>
          <w:tab w:val="left" w:pos="709"/>
        </w:tabs>
        <w:ind w:firstLine="709"/>
        <w:jc w:val="both"/>
      </w:pPr>
    </w:p>
    <w:p w14:paraId="5B382084" w14:textId="77777777" w:rsidR="00E975A3" w:rsidRPr="00C679E8" w:rsidRDefault="00383CC6" w:rsidP="00494C0D">
      <w:pPr>
        <w:numPr>
          <w:ilvl w:val="0"/>
          <w:numId w:val="2"/>
        </w:numPr>
        <w:ind w:left="0" w:firstLine="851"/>
        <w:jc w:val="center"/>
        <w:rPr>
          <w:b/>
          <w:bCs/>
        </w:rPr>
      </w:pPr>
      <w:r w:rsidRPr="00C679E8">
        <w:rPr>
          <w:b/>
          <w:bCs/>
        </w:rPr>
        <w:t>PRELIMINARIOSIOS SUTARTIES VYKDYMAS</w:t>
      </w:r>
      <w:r w:rsidR="00AF487E">
        <w:rPr>
          <w:b/>
          <w:bCs/>
        </w:rPr>
        <w:t>, ŠALIŲ TEISĖS IR PAREIGOS</w:t>
      </w:r>
    </w:p>
    <w:p w14:paraId="13443F19" w14:textId="77777777" w:rsidR="00E975A3" w:rsidRDefault="00E975A3" w:rsidP="00E975A3">
      <w:pPr>
        <w:ind w:firstLine="851"/>
        <w:rPr>
          <w:bCs/>
        </w:rPr>
      </w:pPr>
    </w:p>
    <w:p w14:paraId="558EE3C0" w14:textId="77777777" w:rsidR="005D376A" w:rsidRPr="005D376A" w:rsidRDefault="005D376A" w:rsidP="00AB5166">
      <w:pPr>
        <w:numPr>
          <w:ilvl w:val="0"/>
          <w:numId w:val="3"/>
        </w:numPr>
        <w:ind w:firstLine="207"/>
        <w:jc w:val="both"/>
        <w:rPr>
          <w:rFonts w:eastAsia="Calibri"/>
        </w:rPr>
      </w:pPr>
      <w:r w:rsidRPr="005D376A">
        <w:rPr>
          <w:rFonts w:eastAsia="Calibri"/>
        </w:rPr>
        <w:t>Pagrindinė sutartis sudaroma Preliminariosios sutarties pagrindu:</w:t>
      </w:r>
    </w:p>
    <w:p w14:paraId="65C41490" w14:textId="278AAE3C" w:rsidR="005D376A" w:rsidRPr="0000515B" w:rsidRDefault="005D376A" w:rsidP="00AB5166">
      <w:pPr>
        <w:numPr>
          <w:ilvl w:val="1"/>
          <w:numId w:val="3"/>
        </w:numPr>
        <w:ind w:left="0" w:firstLine="709"/>
        <w:jc w:val="both"/>
        <w:rPr>
          <w:rFonts w:eastAsia="Calibri"/>
          <w:color w:val="000000" w:themeColor="text1"/>
        </w:rPr>
      </w:pPr>
      <w:r w:rsidRPr="0000515B">
        <w:rPr>
          <w:rFonts w:eastAsia="Calibri"/>
          <w:color w:val="000000" w:themeColor="text1"/>
        </w:rPr>
        <w:t>Neatnaujinto tiekėjų varžymosi būdu;</w:t>
      </w:r>
    </w:p>
    <w:p w14:paraId="673AFE35" w14:textId="4A48023F" w:rsidR="005D376A" w:rsidRDefault="005D376A" w:rsidP="00AB5166">
      <w:pPr>
        <w:numPr>
          <w:ilvl w:val="1"/>
          <w:numId w:val="3"/>
        </w:numPr>
        <w:ind w:left="0" w:firstLine="709"/>
        <w:jc w:val="both"/>
        <w:rPr>
          <w:rFonts w:eastAsia="Calibri"/>
        </w:rPr>
      </w:pPr>
      <w:r w:rsidRPr="005D376A">
        <w:rPr>
          <w:rFonts w:eastAsia="Calibri"/>
        </w:rPr>
        <w:t>Atnaujinus tiekėjų varžymąsi.</w:t>
      </w:r>
    </w:p>
    <w:p w14:paraId="3DA77ACB" w14:textId="19DD1498" w:rsidR="005F2306" w:rsidRDefault="00AB5166" w:rsidP="00740A66">
      <w:pPr>
        <w:numPr>
          <w:ilvl w:val="0"/>
          <w:numId w:val="3"/>
        </w:numPr>
        <w:ind w:left="0" w:firstLine="567"/>
        <w:jc w:val="both"/>
        <w:rPr>
          <w:rFonts w:eastAsia="Calibri"/>
        </w:rPr>
      </w:pPr>
      <w:r w:rsidRPr="00BE1E8C">
        <w:rPr>
          <w:rFonts w:eastAsia="Calibri"/>
          <w:color w:val="000000" w:themeColor="text1"/>
        </w:rPr>
        <w:t xml:space="preserve">Neatnaujinto tiekėjų varžymosi </w:t>
      </w:r>
      <w:r w:rsidR="009B5639" w:rsidRPr="00BE1E8C">
        <w:rPr>
          <w:rFonts w:eastAsia="Calibri"/>
          <w:color w:val="000000" w:themeColor="text1"/>
        </w:rPr>
        <w:t xml:space="preserve">būdu </w:t>
      </w:r>
      <w:r w:rsidRPr="00AB5166">
        <w:rPr>
          <w:rFonts w:eastAsia="Calibri"/>
        </w:rPr>
        <w:t>Pagrindinė sutartis gali būti sudaroma tik tais</w:t>
      </w:r>
      <w:r>
        <w:rPr>
          <w:rFonts w:eastAsia="Calibri"/>
        </w:rPr>
        <w:t xml:space="preserve"> </w:t>
      </w:r>
      <w:r w:rsidRPr="00AB5166">
        <w:rPr>
          <w:rFonts w:eastAsia="Calibri"/>
        </w:rPr>
        <w:t>atvejais, kai</w:t>
      </w:r>
      <w:r w:rsidR="005F2306">
        <w:rPr>
          <w:rFonts w:eastAsia="Calibri"/>
        </w:rPr>
        <w:t>:</w:t>
      </w:r>
    </w:p>
    <w:p w14:paraId="10BE61F8" w14:textId="51AD1EF8" w:rsidR="005F2306" w:rsidRPr="0004203F" w:rsidRDefault="00AB5166" w:rsidP="0004203F">
      <w:pPr>
        <w:numPr>
          <w:ilvl w:val="1"/>
          <w:numId w:val="3"/>
        </w:numPr>
        <w:ind w:left="0" w:firstLine="709"/>
        <w:jc w:val="both"/>
        <w:rPr>
          <w:rFonts w:eastAsia="Calibri"/>
        </w:rPr>
      </w:pPr>
      <w:r w:rsidRPr="00AB5166">
        <w:rPr>
          <w:rFonts w:eastAsia="Calibri"/>
        </w:rPr>
        <w:t xml:space="preserve"> </w:t>
      </w:r>
      <w:r w:rsidR="000B1E5B" w:rsidRPr="0004203F">
        <w:rPr>
          <w:rFonts w:eastAsia="Calibri"/>
        </w:rPr>
        <w:t>k</w:t>
      </w:r>
      <w:r w:rsidRPr="0004203F">
        <w:rPr>
          <w:rFonts w:eastAsia="Calibri"/>
        </w:rPr>
        <w:t xml:space="preserve">ai numatoma Pagrindinės sutarties vertė </w:t>
      </w:r>
      <w:r w:rsidR="0000515B" w:rsidRPr="00B10845">
        <w:rPr>
          <w:rFonts w:eastAsia="Calibri"/>
          <w:color w:val="000000" w:themeColor="text1"/>
        </w:rPr>
        <w:t xml:space="preserve">neviršija arba yra lygi </w:t>
      </w:r>
      <w:r w:rsidR="0004203F" w:rsidRPr="00B10845">
        <w:rPr>
          <w:rFonts w:eastAsia="Calibri"/>
          <w:color w:val="000000" w:themeColor="text1"/>
        </w:rPr>
        <w:t>10 000 Eur be PVM</w:t>
      </w:r>
      <w:r w:rsidR="000B1E5B" w:rsidRPr="0004203F">
        <w:rPr>
          <w:rFonts w:eastAsia="Calibri"/>
        </w:rPr>
        <w:t>;</w:t>
      </w:r>
    </w:p>
    <w:p w14:paraId="20BB0F74" w14:textId="77777777" w:rsidR="005F2306" w:rsidRDefault="006A6715" w:rsidP="000B1E5B">
      <w:pPr>
        <w:numPr>
          <w:ilvl w:val="1"/>
          <w:numId w:val="3"/>
        </w:numPr>
        <w:ind w:firstLine="349"/>
        <w:jc w:val="both"/>
        <w:rPr>
          <w:rFonts w:eastAsia="Calibri"/>
        </w:rPr>
      </w:pPr>
      <w:r w:rsidRPr="005B5AE0">
        <w:rPr>
          <w:rFonts w:eastAsiaTheme="minorHAnsi"/>
        </w:rPr>
        <w:t>taip pat atvejais, kai Preliminarioji sutartis sudaryta su vieninteliu Rangovu</w:t>
      </w:r>
      <w:r w:rsidR="00AB5166" w:rsidRPr="00AB5166">
        <w:rPr>
          <w:rFonts w:eastAsia="Calibri"/>
        </w:rPr>
        <w:t>.</w:t>
      </w:r>
    </w:p>
    <w:p w14:paraId="13F6A086" w14:textId="516BD3D3" w:rsidR="00AB5166" w:rsidRPr="00740A66" w:rsidRDefault="000B1E5B" w:rsidP="000B1E5B">
      <w:pPr>
        <w:numPr>
          <w:ilvl w:val="0"/>
          <w:numId w:val="3"/>
        </w:numPr>
        <w:ind w:left="0" w:firstLine="567"/>
        <w:jc w:val="both"/>
        <w:rPr>
          <w:rFonts w:eastAsia="Calibri"/>
        </w:rPr>
      </w:pPr>
      <w:r>
        <w:rPr>
          <w:rFonts w:eastAsia="Calibri"/>
        </w:rPr>
        <w:t xml:space="preserve">Vykdant neatnaujinto varžymosi procedūrą, </w:t>
      </w:r>
      <w:r w:rsidR="009B5639" w:rsidRPr="005B5AE0">
        <w:rPr>
          <w:rFonts w:eastAsia="Calibri"/>
        </w:rPr>
        <w:t xml:space="preserve">Užsakovas </w:t>
      </w:r>
      <w:r w:rsidR="009B5639">
        <w:rPr>
          <w:rFonts w:eastAsia="Calibri"/>
        </w:rPr>
        <w:t>Preliminarios sutarties</w:t>
      </w:r>
      <w:r w:rsidR="009B5639" w:rsidRPr="005B5AE0">
        <w:rPr>
          <w:rFonts w:eastAsia="Calibri"/>
        </w:rPr>
        <w:t xml:space="preserve"> galiojimo laikotarpiu turi teisę užsakyti konkrečius Darbus pagal SSVA įregistruotas, Statinių statybos skaičiuojamąsias kainas, galiojančias konkrečių Darbų įsigijimo metu</w:t>
      </w:r>
      <w:r w:rsidR="009B5639">
        <w:rPr>
          <w:rFonts w:eastAsia="Calibri"/>
        </w:rPr>
        <w:t xml:space="preserve">, </w:t>
      </w:r>
      <w:r w:rsidR="009B5639" w:rsidRPr="00963A45">
        <w:rPr>
          <w:bCs/>
        </w:rPr>
        <w:t>pritaikius Rangovo siūlomą koeficientą</w:t>
      </w:r>
      <w:r w:rsidR="009B5639">
        <w:rPr>
          <w:bCs/>
        </w:rPr>
        <w:t xml:space="preserve">, nurodytą šios sutarties 7 p. </w:t>
      </w:r>
      <w:r w:rsidR="009B5639">
        <w:rPr>
          <w:rFonts w:eastAsia="Calibri"/>
        </w:rPr>
        <w:t xml:space="preserve"> </w:t>
      </w:r>
      <w:r w:rsidR="00AB5166" w:rsidRPr="00AB5166">
        <w:rPr>
          <w:rFonts w:eastAsia="Calibri"/>
        </w:rPr>
        <w:t>Rangovas Pagrindinės sutarties sudaryti kviečiamas raštu (el. paštu).</w:t>
      </w:r>
      <w:r w:rsidR="00740A66">
        <w:rPr>
          <w:rFonts w:eastAsia="Calibri"/>
        </w:rPr>
        <w:t xml:space="preserve"> </w:t>
      </w:r>
      <w:r w:rsidR="00740A66" w:rsidRPr="00740A66">
        <w:rPr>
          <w:rFonts w:eastAsia="Calibri"/>
        </w:rPr>
        <w:t>Jei pirmasis Rangovas atsisako sudaryti Pagrindinę sutartį, Preliminariojoje</w:t>
      </w:r>
      <w:r w:rsidR="00740A66">
        <w:rPr>
          <w:rFonts w:eastAsia="Calibri"/>
        </w:rPr>
        <w:t xml:space="preserve"> </w:t>
      </w:r>
      <w:r w:rsidR="00740A66" w:rsidRPr="00740A66">
        <w:rPr>
          <w:rFonts w:eastAsia="Calibri"/>
        </w:rPr>
        <w:t>sutartyje nustatyta tvarka siūlo</w:t>
      </w:r>
      <w:r w:rsidR="00740A66">
        <w:rPr>
          <w:rFonts w:eastAsia="Calibri"/>
        </w:rPr>
        <w:t>ma</w:t>
      </w:r>
      <w:r w:rsidR="00740A66" w:rsidRPr="00740A66">
        <w:rPr>
          <w:rFonts w:eastAsia="Calibri"/>
        </w:rPr>
        <w:t xml:space="preserve"> kitam (eilės tvarka antrajam ar trečiajam) Rangovui sudaryti Pagrindinę sutartį.</w:t>
      </w:r>
    </w:p>
    <w:p w14:paraId="3F898F2F" w14:textId="522EDA8D" w:rsidR="00251A23" w:rsidRPr="007E1191" w:rsidRDefault="009B5639" w:rsidP="007E1191">
      <w:pPr>
        <w:numPr>
          <w:ilvl w:val="0"/>
          <w:numId w:val="3"/>
        </w:numPr>
        <w:ind w:left="0" w:firstLine="709"/>
        <w:jc w:val="both"/>
        <w:rPr>
          <w:rFonts w:eastAsia="Calibri"/>
        </w:rPr>
      </w:pPr>
      <w:r w:rsidRPr="009B5639">
        <w:rPr>
          <w:rFonts w:eastAsia="Calibri"/>
        </w:rPr>
        <w:t>Atnaujinto tiekėjų varžymosi būdu</w:t>
      </w:r>
      <w:r>
        <w:rPr>
          <w:rFonts w:eastAsia="Calibri"/>
        </w:rPr>
        <w:t xml:space="preserve"> </w:t>
      </w:r>
      <w:r w:rsidR="007E1191" w:rsidRPr="005B5AE0">
        <w:rPr>
          <w:rFonts w:eastAsia="Calibri"/>
        </w:rPr>
        <w:t xml:space="preserve">Užsakovas </w:t>
      </w:r>
      <w:r w:rsidR="007E1191">
        <w:rPr>
          <w:rFonts w:eastAsia="Calibri"/>
        </w:rPr>
        <w:t>Preliminarios sutarties</w:t>
      </w:r>
      <w:r w:rsidR="007E1191" w:rsidRPr="005B5AE0">
        <w:rPr>
          <w:rFonts w:eastAsia="Calibri"/>
        </w:rPr>
        <w:t xml:space="preserve"> galiojimo laikotarpiu turi teisę užsakyti konkrečius Darbus pagal SSVA įregistruotas, Statinių statybos skaičiuojamąsias kainas, galiojančias konkrečių Darbų įsigijimo metu. </w:t>
      </w:r>
      <w:r w:rsidR="006B726D" w:rsidRPr="007E1191">
        <w:rPr>
          <w:bCs/>
        </w:rPr>
        <w:t xml:space="preserve">Preliminariosios sutarties galiojimo laikotarpiu, esant poreikiui pirkti Darbus, Užsakovas vykdo </w:t>
      </w:r>
      <w:r w:rsidR="000D043A" w:rsidRPr="007E1191">
        <w:rPr>
          <w:bCs/>
        </w:rPr>
        <w:t xml:space="preserve">Atnaujintą varžymąsi pagal šią procedūrą: </w:t>
      </w:r>
    </w:p>
    <w:p w14:paraId="7327F947" w14:textId="3F574246" w:rsidR="00083CE2" w:rsidRPr="00DA36DD" w:rsidRDefault="00C44079" w:rsidP="00E215CE">
      <w:pPr>
        <w:pStyle w:val="Sraopastraipa"/>
        <w:numPr>
          <w:ilvl w:val="1"/>
          <w:numId w:val="3"/>
        </w:numPr>
        <w:tabs>
          <w:tab w:val="left" w:pos="1276"/>
        </w:tabs>
        <w:ind w:left="-10" w:firstLine="719"/>
        <w:jc w:val="both"/>
        <w:rPr>
          <w:bCs/>
          <w:sz w:val="24"/>
          <w:szCs w:val="24"/>
        </w:rPr>
      </w:pPr>
      <w:r w:rsidRPr="00DA36DD">
        <w:rPr>
          <w:bCs/>
          <w:sz w:val="24"/>
          <w:szCs w:val="24"/>
        </w:rPr>
        <w:t>CVP IS priemonėmis</w:t>
      </w:r>
      <w:r w:rsidRPr="00DA36DD">
        <w:rPr>
          <w:bCs/>
          <w:color w:val="FF0000"/>
          <w:sz w:val="24"/>
          <w:szCs w:val="24"/>
        </w:rPr>
        <w:t xml:space="preserve"> </w:t>
      </w:r>
      <w:r w:rsidR="000D043A" w:rsidRPr="00DA36DD">
        <w:rPr>
          <w:bCs/>
          <w:sz w:val="24"/>
          <w:szCs w:val="24"/>
        </w:rPr>
        <w:t xml:space="preserve">kreipiasi į Rangovus išsiųsdamas Kvietimą ir prašo iki nustatyto Atnaujintų pasiūlymų pateikimo termino pabaigos pateikti Atnaujintus pasiūlymus </w:t>
      </w:r>
      <w:r w:rsidR="00220CD3" w:rsidRPr="00DA36DD">
        <w:rPr>
          <w:bCs/>
          <w:sz w:val="24"/>
          <w:szCs w:val="24"/>
        </w:rPr>
        <w:t xml:space="preserve">CVP IS priemonėmis </w:t>
      </w:r>
      <w:r w:rsidR="000D043A" w:rsidRPr="00DA36DD">
        <w:rPr>
          <w:bCs/>
          <w:sz w:val="24"/>
          <w:szCs w:val="24"/>
        </w:rPr>
        <w:t xml:space="preserve">dėl konkrečios Pirkimo sutarties sudarymo. Kvietime, be kitos informacijos, turi būti nurodytas reikalavimas </w:t>
      </w:r>
      <w:r w:rsidR="009068BE" w:rsidRPr="00DA36DD">
        <w:rPr>
          <w:bCs/>
          <w:sz w:val="24"/>
          <w:szCs w:val="24"/>
        </w:rPr>
        <w:t>Rangovui</w:t>
      </w:r>
      <w:r w:rsidR="000D043A" w:rsidRPr="00DA36DD">
        <w:rPr>
          <w:bCs/>
          <w:sz w:val="24"/>
          <w:szCs w:val="24"/>
        </w:rPr>
        <w:t xml:space="preserve"> patvirtinti, kad Europos bendrajame viešųjų pirkimų dokumente nurodyta informacija, kuri pateikta Užsakovui, teikiant Pasiūlymą dėl Preliminariosios sutarties sudarymo, yra nepasikeitusi, arba, jei pasikeitusi, pateikti aktualią informaciją</w:t>
      </w:r>
      <w:r w:rsidR="006C7314" w:rsidRPr="00DA36DD">
        <w:rPr>
          <w:bCs/>
          <w:sz w:val="24"/>
          <w:szCs w:val="24"/>
        </w:rPr>
        <w:t xml:space="preserve">. </w:t>
      </w:r>
      <w:bookmarkStart w:id="2" w:name="_Hlk160647253"/>
      <w:r w:rsidR="006C7314" w:rsidRPr="00DA36DD">
        <w:rPr>
          <w:bCs/>
          <w:sz w:val="24"/>
          <w:szCs w:val="24"/>
        </w:rPr>
        <w:t>Užsakovas, vykdydamas Atnaujintą varžymąs</w:t>
      </w:r>
      <w:r w:rsidR="003A101D" w:rsidRPr="00DA36DD">
        <w:rPr>
          <w:bCs/>
          <w:sz w:val="24"/>
          <w:szCs w:val="24"/>
        </w:rPr>
        <w:t>i</w:t>
      </w:r>
      <w:r w:rsidR="00E215CE">
        <w:rPr>
          <w:bCs/>
          <w:sz w:val="24"/>
          <w:szCs w:val="24"/>
        </w:rPr>
        <w:t>,</w:t>
      </w:r>
      <w:r w:rsidR="003A101D" w:rsidRPr="00DA36DD">
        <w:rPr>
          <w:bCs/>
          <w:sz w:val="24"/>
          <w:szCs w:val="24"/>
        </w:rPr>
        <w:t xml:space="preserve"> kartu su Kvietimu </w:t>
      </w:r>
      <w:r w:rsidR="00E215CE">
        <w:rPr>
          <w:bCs/>
          <w:sz w:val="24"/>
          <w:szCs w:val="24"/>
        </w:rPr>
        <w:t xml:space="preserve">turi </w:t>
      </w:r>
      <w:r w:rsidR="003A101D" w:rsidRPr="00DA36DD">
        <w:rPr>
          <w:bCs/>
          <w:sz w:val="24"/>
          <w:szCs w:val="24"/>
        </w:rPr>
        <w:t>pateikti techninę specifikaciją</w:t>
      </w:r>
      <w:bookmarkEnd w:id="2"/>
      <w:r w:rsidR="00E215CE">
        <w:rPr>
          <w:bCs/>
          <w:sz w:val="24"/>
          <w:szCs w:val="24"/>
        </w:rPr>
        <w:t xml:space="preserve"> ar išsamų darbų aprašymą</w:t>
      </w:r>
      <w:r w:rsidR="009B5639">
        <w:rPr>
          <w:bCs/>
          <w:sz w:val="24"/>
          <w:szCs w:val="24"/>
        </w:rPr>
        <w:t>, informaciją apie terminus</w:t>
      </w:r>
      <w:r w:rsidR="000D043A" w:rsidRPr="00DA36DD">
        <w:rPr>
          <w:bCs/>
          <w:sz w:val="24"/>
          <w:szCs w:val="24"/>
        </w:rPr>
        <w:t xml:space="preserve">; </w:t>
      </w:r>
    </w:p>
    <w:p w14:paraId="5DC8E99C" w14:textId="56748A29" w:rsidR="00083CE2" w:rsidRPr="00963A45" w:rsidRDefault="000D043A" w:rsidP="00E215CE">
      <w:pPr>
        <w:pStyle w:val="Sraopastraipa"/>
        <w:numPr>
          <w:ilvl w:val="1"/>
          <w:numId w:val="3"/>
        </w:numPr>
        <w:tabs>
          <w:tab w:val="left" w:pos="1276"/>
        </w:tabs>
        <w:ind w:left="-10" w:firstLine="719"/>
        <w:jc w:val="both"/>
        <w:rPr>
          <w:bCs/>
          <w:sz w:val="24"/>
          <w:szCs w:val="24"/>
        </w:rPr>
      </w:pPr>
      <w:r w:rsidRPr="006C706A">
        <w:rPr>
          <w:bCs/>
          <w:sz w:val="24"/>
          <w:szCs w:val="24"/>
        </w:rPr>
        <w:t xml:space="preserve">kiekvieno pirkimo atveju </w:t>
      </w:r>
      <w:r w:rsidR="009B5639" w:rsidRPr="006C706A">
        <w:rPr>
          <w:bCs/>
          <w:sz w:val="24"/>
          <w:szCs w:val="24"/>
        </w:rPr>
        <w:t>CVP IS nustat</w:t>
      </w:r>
      <w:r w:rsidR="009B5639">
        <w:rPr>
          <w:bCs/>
          <w:sz w:val="24"/>
          <w:szCs w:val="24"/>
        </w:rPr>
        <w:t>omas</w:t>
      </w:r>
      <w:r w:rsidR="009B5639" w:rsidRPr="006C706A">
        <w:rPr>
          <w:bCs/>
          <w:sz w:val="24"/>
          <w:szCs w:val="24"/>
        </w:rPr>
        <w:t xml:space="preserve"> </w:t>
      </w:r>
      <w:r w:rsidRPr="006C706A">
        <w:rPr>
          <w:bCs/>
          <w:sz w:val="24"/>
          <w:szCs w:val="24"/>
        </w:rPr>
        <w:t>pakankam</w:t>
      </w:r>
      <w:r w:rsidR="009B5639">
        <w:rPr>
          <w:bCs/>
          <w:sz w:val="24"/>
          <w:szCs w:val="24"/>
        </w:rPr>
        <w:t>as</w:t>
      </w:r>
      <w:r w:rsidRPr="006C706A">
        <w:rPr>
          <w:bCs/>
          <w:sz w:val="24"/>
          <w:szCs w:val="24"/>
        </w:rPr>
        <w:t xml:space="preserve"> Atnaujintų pasiūlymų pateikimo termin</w:t>
      </w:r>
      <w:r w:rsidR="009B5639">
        <w:rPr>
          <w:bCs/>
          <w:sz w:val="24"/>
          <w:szCs w:val="24"/>
        </w:rPr>
        <w:t>as</w:t>
      </w:r>
      <w:r w:rsidRPr="006C706A">
        <w:rPr>
          <w:bCs/>
          <w:sz w:val="24"/>
          <w:szCs w:val="24"/>
        </w:rPr>
        <w:t>, atsižvelg</w:t>
      </w:r>
      <w:r w:rsidR="009B5639">
        <w:rPr>
          <w:bCs/>
          <w:sz w:val="24"/>
          <w:szCs w:val="24"/>
        </w:rPr>
        <w:t>iant</w:t>
      </w:r>
      <w:r w:rsidRPr="006C706A">
        <w:rPr>
          <w:bCs/>
          <w:sz w:val="24"/>
          <w:szCs w:val="24"/>
        </w:rPr>
        <w:t xml:space="preserve"> į pirkimo objekto sudėtingumą, taip pat į kitus svarbius dalykus ir į laiką, kurio reikia Atnaujintiems</w:t>
      </w:r>
      <w:r w:rsidRPr="00083CE2">
        <w:rPr>
          <w:bCs/>
          <w:sz w:val="24"/>
          <w:szCs w:val="24"/>
        </w:rPr>
        <w:t xml:space="preserve"> pasiūlymams pateikti</w:t>
      </w:r>
      <w:r w:rsidR="00083CE2" w:rsidRPr="00083CE2">
        <w:rPr>
          <w:bCs/>
          <w:sz w:val="24"/>
          <w:szCs w:val="24"/>
        </w:rPr>
        <w:t xml:space="preserve">. </w:t>
      </w:r>
      <w:r w:rsidR="00C47E2E">
        <w:rPr>
          <w:bCs/>
          <w:sz w:val="24"/>
          <w:szCs w:val="24"/>
        </w:rPr>
        <w:t xml:space="preserve">Rangovų </w:t>
      </w:r>
      <w:r w:rsidR="00083CE2" w:rsidRPr="00083CE2">
        <w:rPr>
          <w:sz w:val="24"/>
          <w:szCs w:val="24"/>
        </w:rPr>
        <w:t xml:space="preserve">Atnaujinti </w:t>
      </w:r>
      <w:r w:rsidR="00083CE2" w:rsidRPr="006C706A">
        <w:rPr>
          <w:sz w:val="24"/>
          <w:szCs w:val="24"/>
        </w:rPr>
        <w:t xml:space="preserve">pasiūlymai CVP IS priemonėmis turi būti pateikiami iki Kvietime ir (ar) </w:t>
      </w:r>
      <w:r w:rsidR="00083CE2" w:rsidRPr="006C706A">
        <w:rPr>
          <w:iCs/>
          <w:sz w:val="24"/>
          <w:szCs w:val="24"/>
        </w:rPr>
        <w:t xml:space="preserve">CVP IS nurodyto termino pabaigos. Pasibaigus Atnaujintų pasiūlymų pateikimo terminui, </w:t>
      </w:r>
      <w:r w:rsidR="00083CE2" w:rsidRPr="006C706A">
        <w:rPr>
          <w:sz w:val="24"/>
          <w:szCs w:val="24"/>
        </w:rPr>
        <w:t>gauti Rangovų Atnaujinti pasiūlymai laikomi pateiktais pavėluotai</w:t>
      </w:r>
      <w:r w:rsidR="00BE1E8C">
        <w:rPr>
          <w:sz w:val="24"/>
          <w:szCs w:val="24"/>
        </w:rPr>
        <w:t xml:space="preserve"> </w:t>
      </w:r>
      <w:r w:rsidR="00BE1E8C" w:rsidRPr="00195C3D">
        <w:rPr>
          <w:color w:val="000000" w:themeColor="text1"/>
          <w:sz w:val="24"/>
          <w:szCs w:val="24"/>
        </w:rPr>
        <w:t>(pavėlavus Rangovui taikoma šios sutarties 2</w:t>
      </w:r>
      <w:r w:rsidR="00195C3D" w:rsidRPr="00195C3D">
        <w:rPr>
          <w:color w:val="000000" w:themeColor="text1"/>
          <w:sz w:val="24"/>
          <w:szCs w:val="24"/>
        </w:rPr>
        <w:t>2</w:t>
      </w:r>
      <w:r w:rsidR="00BE1E8C" w:rsidRPr="00195C3D">
        <w:rPr>
          <w:color w:val="000000" w:themeColor="text1"/>
          <w:sz w:val="24"/>
          <w:szCs w:val="24"/>
        </w:rPr>
        <w:t xml:space="preserve"> p. nustatyta atsakomybė)</w:t>
      </w:r>
      <w:r w:rsidR="00D23697" w:rsidRPr="00195C3D">
        <w:rPr>
          <w:color w:val="000000" w:themeColor="text1"/>
          <w:sz w:val="24"/>
          <w:szCs w:val="24"/>
        </w:rPr>
        <w:t>;</w:t>
      </w:r>
    </w:p>
    <w:p w14:paraId="1E82BB80" w14:textId="497D41C2" w:rsidR="00963A45" w:rsidRPr="00577371" w:rsidRDefault="00BE1E8C" w:rsidP="00577371">
      <w:pPr>
        <w:pStyle w:val="Sraopastraipa"/>
        <w:numPr>
          <w:ilvl w:val="1"/>
          <w:numId w:val="3"/>
        </w:numPr>
        <w:ind w:left="0" w:firstLine="709"/>
        <w:jc w:val="both"/>
        <w:rPr>
          <w:bCs/>
          <w:sz w:val="24"/>
          <w:szCs w:val="24"/>
        </w:rPr>
      </w:pPr>
      <w:r>
        <w:rPr>
          <w:bCs/>
          <w:sz w:val="24"/>
          <w:szCs w:val="24"/>
        </w:rPr>
        <w:t>Atnaujinto</w:t>
      </w:r>
      <w:r w:rsidR="00963A45" w:rsidRPr="00963A45">
        <w:rPr>
          <w:bCs/>
          <w:sz w:val="24"/>
          <w:szCs w:val="24"/>
        </w:rPr>
        <w:t xml:space="preserve"> pasiūlymo kaina apskaičiuojama, vadovaujantis SSVA įregistruotomis Statinių statybos skaičiuojamosiomis kainomis, galiojančiomis konkrečių Darbų įsigijimo metu, siūlomiems darbams pritaikius Rangovo siūlomą koeficientą. </w:t>
      </w:r>
      <w:r w:rsidR="00963A45">
        <w:rPr>
          <w:bCs/>
          <w:sz w:val="24"/>
          <w:szCs w:val="24"/>
        </w:rPr>
        <w:t>Preliminarios s</w:t>
      </w:r>
      <w:r w:rsidR="00963A45" w:rsidRPr="00963A45">
        <w:rPr>
          <w:bCs/>
          <w:sz w:val="24"/>
          <w:szCs w:val="24"/>
        </w:rPr>
        <w:t>utarties</w:t>
      </w:r>
      <w:r w:rsidR="00963A45">
        <w:rPr>
          <w:bCs/>
          <w:sz w:val="24"/>
          <w:szCs w:val="24"/>
        </w:rPr>
        <w:t xml:space="preserve"> 7 punkte</w:t>
      </w:r>
      <w:r w:rsidR="00963A45" w:rsidRPr="00963A45">
        <w:rPr>
          <w:bCs/>
          <w:sz w:val="24"/>
          <w:szCs w:val="24"/>
        </w:rPr>
        <w:t xml:space="preserve"> nurodytas Rangovo koeficientas yra maksimalus. Atnaujinto varžymosi metu dėl kiekvienos Pagrindinės sutarties sudarymo Rangovas turi teisę tik mažinti</w:t>
      </w:r>
      <w:r w:rsidR="00963A45">
        <w:rPr>
          <w:bCs/>
          <w:sz w:val="24"/>
          <w:szCs w:val="24"/>
        </w:rPr>
        <w:t xml:space="preserve"> Preliminarios s</w:t>
      </w:r>
      <w:r w:rsidR="00963A45" w:rsidRPr="00963A45">
        <w:rPr>
          <w:bCs/>
          <w:sz w:val="24"/>
          <w:szCs w:val="24"/>
        </w:rPr>
        <w:t>utarties</w:t>
      </w:r>
      <w:r w:rsidR="00963A45">
        <w:rPr>
          <w:bCs/>
          <w:sz w:val="24"/>
          <w:szCs w:val="24"/>
        </w:rPr>
        <w:t xml:space="preserve"> 7 punkte</w:t>
      </w:r>
      <w:r w:rsidR="00963A45" w:rsidRPr="00963A45">
        <w:rPr>
          <w:bCs/>
          <w:sz w:val="24"/>
          <w:szCs w:val="24"/>
        </w:rPr>
        <w:t xml:space="preserve"> nurodytą Rangovo taikomą koeficientą</w:t>
      </w:r>
      <w:r w:rsidR="007150B2" w:rsidRPr="00577371">
        <w:rPr>
          <w:bCs/>
          <w:sz w:val="24"/>
          <w:szCs w:val="24"/>
        </w:rPr>
        <w:t>;</w:t>
      </w:r>
    </w:p>
    <w:p w14:paraId="328048D2" w14:textId="785D8850" w:rsidR="00D23697" w:rsidRPr="00D23697" w:rsidRDefault="00FD67D9" w:rsidP="00E215CE">
      <w:pPr>
        <w:pStyle w:val="Sraopastraipa"/>
        <w:numPr>
          <w:ilvl w:val="1"/>
          <w:numId w:val="3"/>
        </w:numPr>
        <w:tabs>
          <w:tab w:val="left" w:pos="1276"/>
          <w:tab w:val="num" w:pos="1418"/>
        </w:tabs>
        <w:ind w:left="-10" w:firstLine="719"/>
        <w:jc w:val="both"/>
        <w:rPr>
          <w:bCs/>
          <w:color w:val="FF0000"/>
          <w:sz w:val="24"/>
          <w:szCs w:val="24"/>
        </w:rPr>
      </w:pPr>
      <w:r>
        <w:rPr>
          <w:bCs/>
          <w:sz w:val="24"/>
          <w:szCs w:val="24"/>
        </w:rPr>
        <w:t>A</w:t>
      </w:r>
      <w:r w:rsidR="00D23697" w:rsidRPr="009E07F4">
        <w:rPr>
          <w:bCs/>
          <w:sz w:val="24"/>
          <w:szCs w:val="24"/>
        </w:rPr>
        <w:t>tnaujinti pasiūlymai vertinami pagal mažiausios kainos kriterijų</w:t>
      </w:r>
      <w:r w:rsidR="00D23697">
        <w:rPr>
          <w:bCs/>
          <w:sz w:val="24"/>
          <w:szCs w:val="24"/>
        </w:rPr>
        <w:t>;</w:t>
      </w:r>
    </w:p>
    <w:p w14:paraId="25F38B3A" w14:textId="4F5455E6" w:rsidR="007150B2" w:rsidRPr="007150B2" w:rsidRDefault="000E4493" w:rsidP="007150B2">
      <w:pPr>
        <w:pStyle w:val="Sraopastraipa"/>
        <w:numPr>
          <w:ilvl w:val="1"/>
          <w:numId w:val="3"/>
        </w:numPr>
        <w:tabs>
          <w:tab w:val="left" w:pos="1276"/>
        </w:tabs>
        <w:ind w:left="0" w:firstLine="709"/>
        <w:jc w:val="both"/>
        <w:rPr>
          <w:bCs/>
          <w:sz w:val="24"/>
          <w:szCs w:val="24"/>
        </w:rPr>
      </w:pPr>
      <w:r>
        <w:rPr>
          <w:bCs/>
          <w:sz w:val="24"/>
          <w:szCs w:val="24"/>
        </w:rPr>
        <w:t>p</w:t>
      </w:r>
      <w:r w:rsidR="005854E9">
        <w:rPr>
          <w:bCs/>
          <w:sz w:val="24"/>
          <w:szCs w:val="24"/>
        </w:rPr>
        <w:t xml:space="preserve">asibaigus Atnaujintų pasiūlymų pateikimo terminui, </w:t>
      </w:r>
      <w:r w:rsidR="00A55F2F">
        <w:rPr>
          <w:bCs/>
          <w:sz w:val="24"/>
          <w:szCs w:val="24"/>
        </w:rPr>
        <w:t>į</w:t>
      </w:r>
      <w:r w:rsidR="001E1855">
        <w:rPr>
          <w:bCs/>
          <w:sz w:val="24"/>
          <w:szCs w:val="24"/>
        </w:rPr>
        <w:t xml:space="preserve">vertina </w:t>
      </w:r>
      <w:r w:rsidR="000F04DD">
        <w:rPr>
          <w:bCs/>
          <w:sz w:val="24"/>
          <w:szCs w:val="24"/>
        </w:rPr>
        <w:t xml:space="preserve">CVP IS priemonėmis gautus </w:t>
      </w:r>
      <w:r w:rsidR="00FD67D9">
        <w:rPr>
          <w:bCs/>
          <w:sz w:val="24"/>
          <w:szCs w:val="24"/>
        </w:rPr>
        <w:t xml:space="preserve">Rangovų </w:t>
      </w:r>
      <w:r w:rsidR="001E1855">
        <w:rPr>
          <w:bCs/>
          <w:sz w:val="24"/>
          <w:szCs w:val="24"/>
        </w:rPr>
        <w:t xml:space="preserve">Atnaujintus </w:t>
      </w:r>
      <w:r w:rsidR="001E1855" w:rsidRPr="00E6075F">
        <w:rPr>
          <w:bCs/>
          <w:sz w:val="24"/>
          <w:szCs w:val="24"/>
        </w:rPr>
        <w:t>pasiūlymus</w:t>
      </w:r>
      <w:r w:rsidR="007150B2">
        <w:rPr>
          <w:bCs/>
          <w:sz w:val="24"/>
          <w:szCs w:val="24"/>
        </w:rPr>
        <w:t>.</w:t>
      </w:r>
      <w:r w:rsidR="001E1855" w:rsidRPr="00E6075F">
        <w:rPr>
          <w:bCs/>
          <w:sz w:val="24"/>
          <w:szCs w:val="24"/>
        </w:rPr>
        <w:t xml:space="preserve"> </w:t>
      </w:r>
      <w:r w:rsidR="007150B2" w:rsidRPr="007150B2">
        <w:rPr>
          <w:bCs/>
          <w:sz w:val="24"/>
          <w:szCs w:val="24"/>
        </w:rPr>
        <w:t xml:space="preserve">Vertinant, </w:t>
      </w:r>
      <w:r w:rsidR="007150B2" w:rsidRPr="00F40EFA">
        <w:rPr>
          <w:bCs/>
          <w:color w:val="000000" w:themeColor="text1"/>
          <w:sz w:val="24"/>
          <w:szCs w:val="24"/>
        </w:rPr>
        <w:t xml:space="preserve">ar nebuvo pasiūlyta per didelė ir Užsakovui nepriimtina kaina, bus atsižvelgiama į Pagrindinei sutarčiai </w:t>
      </w:r>
      <w:r w:rsidR="007150B2" w:rsidRPr="007150B2">
        <w:rPr>
          <w:bCs/>
          <w:sz w:val="24"/>
          <w:szCs w:val="24"/>
        </w:rPr>
        <w:t xml:space="preserve">sudaryti skirtas lėšas. Laimėjusiu pripažįstamas ekonomiškai naudingiausias, pagal kainą pasiūlymas. Jei, nustatant atnaujinto varžymosi pasiūlymų eilę, kelių Rangovų pasiūlymų ekonominis naudingumas yra vienodas, </w:t>
      </w:r>
      <w:r w:rsidR="007150B2" w:rsidRPr="007150B2">
        <w:rPr>
          <w:bCs/>
          <w:sz w:val="24"/>
          <w:szCs w:val="24"/>
        </w:rPr>
        <w:lastRenderedPageBreak/>
        <w:t>laimėjusiu pripažįstamas Rangovas, kuris atnaujinto varžymosi metu CVP IS priemonėmis anksčiausiai pateikė pasiūlymą.</w:t>
      </w:r>
    </w:p>
    <w:p w14:paraId="0B30FEFA" w14:textId="05B22DCC" w:rsidR="007150B2" w:rsidRPr="007150B2" w:rsidRDefault="007150B2" w:rsidP="00690332">
      <w:pPr>
        <w:pStyle w:val="Sraopastraipa"/>
        <w:numPr>
          <w:ilvl w:val="1"/>
          <w:numId w:val="3"/>
        </w:numPr>
        <w:tabs>
          <w:tab w:val="left" w:pos="1276"/>
        </w:tabs>
        <w:ind w:left="0" w:firstLine="709"/>
        <w:jc w:val="both"/>
        <w:rPr>
          <w:bCs/>
          <w:sz w:val="24"/>
          <w:szCs w:val="24"/>
        </w:rPr>
      </w:pPr>
      <w:r w:rsidRPr="007150B2">
        <w:rPr>
          <w:bCs/>
          <w:sz w:val="24"/>
          <w:szCs w:val="24"/>
        </w:rPr>
        <w:t>Jeigu Užsakovas nustato Atnaujinto pasiūlymo netikslumų, vadovaujantis VPĮ 45 str., 55 str., jis turi kreiptis į Rangovus dėl Atnaujinto pasiūlymo paaiškinimo, patikslinimo. Gavęs atitinkamą Užsakovo prašymą, kiekvienas iš Rangovų įsipareigoja per nustatytą terminą raštu patikslinti pateiktą Atnaujintą pasiūlymą.</w:t>
      </w:r>
    </w:p>
    <w:p w14:paraId="0CEB78D5" w14:textId="63808259" w:rsidR="00690332" w:rsidRPr="00690332" w:rsidRDefault="00690332" w:rsidP="00690332">
      <w:pPr>
        <w:pStyle w:val="Sraopastraipa"/>
        <w:numPr>
          <w:ilvl w:val="1"/>
          <w:numId w:val="3"/>
        </w:numPr>
        <w:ind w:left="0" w:firstLine="709"/>
        <w:jc w:val="both"/>
        <w:rPr>
          <w:bCs/>
          <w:sz w:val="24"/>
          <w:szCs w:val="24"/>
        </w:rPr>
      </w:pPr>
      <w:r w:rsidRPr="00690332">
        <w:rPr>
          <w:bCs/>
          <w:sz w:val="24"/>
          <w:szCs w:val="24"/>
        </w:rPr>
        <w:t>Užsakovas, vertindamas Rangovų pateiktus Atnaujintus pasiūlymus Atnaujintame varžymesi, turi teisę atmesti Atnaujintus pasiūlymus, jeigu jų kaina ar sudėtinės kainos dalys yra neįprastai mažos ir Rangovai per protingą terminą nepagrindė kainos ar sudedamųjų dalių kainos.</w:t>
      </w:r>
    </w:p>
    <w:p w14:paraId="5C1701F8" w14:textId="406C85B0" w:rsidR="00690332" w:rsidRPr="009B3C29" w:rsidRDefault="006A63E5" w:rsidP="00690332">
      <w:pPr>
        <w:pStyle w:val="Sraopastraipa"/>
        <w:numPr>
          <w:ilvl w:val="1"/>
          <w:numId w:val="3"/>
        </w:numPr>
        <w:tabs>
          <w:tab w:val="left" w:pos="1276"/>
          <w:tab w:val="num" w:pos="1418"/>
        </w:tabs>
        <w:ind w:left="-10" w:firstLine="719"/>
        <w:jc w:val="both"/>
        <w:rPr>
          <w:bCs/>
          <w:sz w:val="24"/>
          <w:szCs w:val="24"/>
        </w:rPr>
      </w:pPr>
      <w:r w:rsidRPr="00E6075F">
        <w:rPr>
          <w:sz w:val="24"/>
          <w:szCs w:val="24"/>
        </w:rPr>
        <w:t xml:space="preserve">prieš nustatant laimėjusį Atnaujintą pasiūlymą, Užsakovas reikalauja, kad ekonomiškai naudingiausią Atnaujintą pasiūlymą pateikęs Rangovas CVP IS priemonėmis pateiktų aktualius dokumentus, patvirtinančius jo atitiktį </w:t>
      </w:r>
      <w:r w:rsidR="00E215CE">
        <w:rPr>
          <w:sz w:val="24"/>
          <w:szCs w:val="24"/>
        </w:rPr>
        <w:t xml:space="preserve">Pirkimo </w:t>
      </w:r>
      <w:r w:rsidRPr="00E6075F">
        <w:rPr>
          <w:sz w:val="24"/>
          <w:szCs w:val="24"/>
        </w:rPr>
        <w:t xml:space="preserve">sąlygose nustatytiems kvalifikacijos reikalavimams, neatitiktį </w:t>
      </w:r>
      <w:r w:rsidR="007E1191">
        <w:rPr>
          <w:sz w:val="24"/>
          <w:szCs w:val="24"/>
        </w:rPr>
        <w:t>Pirkimo</w:t>
      </w:r>
      <w:r w:rsidRPr="00E6075F">
        <w:rPr>
          <w:sz w:val="24"/>
          <w:szCs w:val="24"/>
        </w:rPr>
        <w:t xml:space="preserve"> sąlygose nustatytiems pašalinimo pagrindų nebuvimo reikalavimams</w:t>
      </w:r>
      <w:r w:rsidR="00E6075F" w:rsidRPr="00E6075F">
        <w:rPr>
          <w:sz w:val="24"/>
          <w:szCs w:val="24"/>
        </w:rPr>
        <w:t xml:space="preserve"> (</w:t>
      </w:r>
      <w:r w:rsidRPr="00E6075F">
        <w:rPr>
          <w:sz w:val="24"/>
          <w:szCs w:val="24"/>
        </w:rPr>
        <w:t>išskyrus atvejus, kai šių dokumentų pateikti nereikalaujama, t. y. Užsakovas (1) turi galimybę susipažinti su šiais dokumentais ar informacija tiesiogiai ir neatlygintinai prisijungęs prie nacionalinės duomenų bazės bet kurioje valstybėje narėje arba naudodamasis CVP IS priemonėmis, (2) šiuos dokumentus jau turi iš ankstesnių pirkimo procedūrų</w:t>
      </w:r>
      <w:r w:rsidR="00E6075F" w:rsidRPr="00E6075F">
        <w:rPr>
          <w:sz w:val="24"/>
          <w:szCs w:val="24"/>
        </w:rPr>
        <w:t>)</w:t>
      </w:r>
      <w:r w:rsidR="008A6175">
        <w:rPr>
          <w:sz w:val="24"/>
          <w:szCs w:val="24"/>
        </w:rPr>
        <w:t>, (3) jei prie atitinkamo pašalinimo pagrindo nurodyta, kad Užsakovas prašys dokumentų tik kilus abejonių, o tokių abejonių nekyla)</w:t>
      </w:r>
      <w:r w:rsidR="00E6075F" w:rsidRPr="00E6075F">
        <w:rPr>
          <w:sz w:val="24"/>
          <w:szCs w:val="24"/>
        </w:rPr>
        <w:t xml:space="preserve">, </w:t>
      </w:r>
      <w:r w:rsidR="001E1855" w:rsidRPr="00E6075F">
        <w:rPr>
          <w:bCs/>
          <w:sz w:val="24"/>
          <w:szCs w:val="24"/>
        </w:rPr>
        <w:t>i</w:t>
      </w:r>
      <w:r w:rsidR="000D043A" w:rsidRPr="00E6075F">
        <w:rPr>
          <w:bCs/>
          <w:sz w:val="24"/>
          <w:szCs w:val="24"/>
        </w:rPr>
        <w:t xml:space="preserve">šrenka laimėjusį </w:t>
      </w:r>
      <w:r w:rsidR="00E6075F" w:rsidRPr="00E6075F">
        <w:rPr>
          <w:bCs/>
          <w:sz w:val="24"/>
          <w:szCs w:val="24"/>
        </w:rPr>
        <w:t xml:space="preserve">Atnaujintą </w:t>
      </w:r>
      <w:r w:rsidR="000D043A" w:rsidRPr="00E6075F">
        <w:rPr>
          <w:bCs/>
          <w:sz w:val="24"/>
          <w:szCs w:val="24"/>
        </w:rPr>
        <w:t>pasiūlymą pateikusį Rangovą, vadovaudamasi</w:t>
      </w:r>
      <w:r w:rsidR="00624D4A" w:rsidRPr="00E6075F">
        <w:rPr>
          <w:bCs/>
          <w:sz w:val="24"/>
          <w:szCs w:val="24"/>
        </w:rPr>
        <w:t>s</w:t>
      </w:r>
      <w:r w:rsidR="000D043A" w:rsidRPr="00E6075F">
        <w:rPr>
          <w:bCs/>
          <w:sz w:val="24"/>
          <w:szCs w:val="24"/>
        </w:rPr>
        <w:t xml:space="preserve"> Preliminariojoje sutartyje </w:t>
      </w:r>
      <w:r w:rsidR="00472A8C" w:rsidRPr="00E6075F">
        <w:rPr>
          <w:bCs/>
          <w:sz w:val="24"/>
          <w:szCs w:val="24"/>
        </w:rPr>
        <w:t xml:space="preserve">ir Kvietime </w:t>
      </w:r>
      <w:r w:rsidR="000D043A" w:rsidRPr="00E6075F">
        <w:rPr>
          <w:bCs/>
          <w:sz w:val="24"/>
          <w:szCs w:val="24"/>
        </w:rPr>
        <w:t xml:space="preserve">nustatytais pasiūlymų vertinimo kriterijais, </w:t>
      </w:r>
      <w:r w:rsidR="000F04DD" w:rsidRPr="00E6075F">
        <w:rPr>
          <w:bCs/>
          <w:sz w:val="24"/>
          <w:szCs w:val="24"/>
        </w:rPr>
        <w:t>CVP IS priemonėmis</w:t>
      </w:r>
      <w:r w:rsidR="000F04DD" w:rsidRPr="000E4493">
        <w:rPr>
          <w:bCs/>
          <w:sz w:val="24"/>
          <w:szCs w:val="24"/>
        </w:rPr>
        <w:t xml:space="preserve"> </w:t>
      </w:r>
      <w:r w:rsidR="00624D4A" w:rsidRPr="000E4493">
        <w:rPr>
          <w:bCs/>
          <w:sz w:val="24"/>
          <w:szCs w:val="24"/>
        </w:rPr>
        <w:t xml:space="preserve">informuoja Atnaujintame varžymesi dalyvavusius Rangovus apie rezultatus </w:t>
      </w:r>
      <w:r w:rsidR="000D043A" w:rsidRPr="000E4493">
        <w:rPr>
          <w:bCs/>
          <w:sz w:val="24"/>
          <w:szCs w:val="24"/>
        </w:rPr>
        <w:t xml:space="preserve">ir su </w:t>
      </w:r>
      <w:r w:rsidR="00624D4A" w:rsidRPr="000E4493">
        <w:rPr>
          <w:bCs/>
          <w:sz w:val="24"/>
          <w:szCs w:val="24"/>
        </w:rPr>
        <w:t>laimėjusiu Rango</w:t>
      </w:r>
      <w:r w:rsidR="000D043A" w:rsidRPr="000E4493">
        <w:rPr>
          <w:bCs/>
          <w:sz w:val="24"/>
          <w:szCs w:val="24"/>
        </w:rPr>
        <w:t>vu sudaro Pirkimo sutartį</w:t>
      </w:r>
      <w:bookmarkStart w:id="3" w:name="_Hlk160647294"/>
      <w:r w:rsidR="009B3C29">
        <w:rPr>
          <w:sz w:val="24"/>
          <w:szCs w:val="24"/>
        </w:rPr>
        <w:t>.</w:t>
      </w:r>
    </w:p>
    <w:bookmarkEnd w:id="3"/>
    <w:p w14:paraId="20AC42E8" w14:textId="77777777" w:rsidR="001F0D7D" w:rsidRPr="001F0D7D" w:rsidRDefault="00D952AF" w:rsidP="001F0D7D">
      <w:pPr>
        <w:pStyle w:val="Sraopastraipa"/>
        <w:numPr>
          <w:ilvl w:val="0"/>
          <w:numId w:val="3"/>
        </w:numPr>
        <w:ind w:left="0" w:firstLine="709"/>
        <w:jc w:val="both"/>
        <w:rPr>
          <w:bCs/>
          <w:sz w:val="24"/>
          <w:szCs w:val="24"/>
        </w:rPr>
      </w:pPr>
      <w:r w:rsidRPr="00B12B3C">
        <w:rPr>
          <w:sz w:val="24"/>
          <w:szCs w:val="24"/>
        </w:rPr>
        <w:t xml:space="preserve">Rangovų </w:t>
      </w:r>
      <w:r w:rsidR="000F04DD" w:rsidRPr="00B12B3C">
        <w:rPr>
          <w:sz w:val="24"/>
          <w:szCs w:val="24"/>
        </w:rPr>
        <w:t xml:space="preserve">CVP IS priemonėmis </w:t>
      </w:r>
      <w:r w:rsidRPr="00B12B3C">
        <w:rPr>
          <w:sz w:val="24"/>
          <w:szCs w:val="24"/>
        </w:rPr>
        <w:t>pateikiami Atnaujinti pasiūlymai negali prieštarauti Preliminariosios sutarties sudarymo metu</w:t>
      </w:r>
      <w:r w:rsidRPr="005C42D8">
        <w:rPr>
          <w:sz w:val="24"/>
          <w:szCs w:val="24"/>
        </w:rPr>
        <w:t xml:space="preserve"> jų pateiktiems Pasiūlymams. Jei Atnaujinto varžymosi metu Rangovo pateikiamas pasiūlymas yra palankesnis Užsakovui</w:t>
      </w:r>
      <w:r w:rsidR="00F767CD" w:rsidRPr="005C42D8">
        <w:rPr>
          <w:sz w:val="24"/>
          <w:szCs w:val="24"/>
        </w:rPr>
        <w:t>,</w:t>
      </w:r>
      <w:r w:rsidRPr="005C42D8">
        <w:rPr>
          <w:sz w:val="24"/>
          <w:szCs w:val="24"/>
        </w:rPr>
        <w:t xml:space="preserve"> lyginant su </w:t>
      </w:r>
      <w:r w:rsidR="007E1191">
        <w:rPr>
          <w:sz w:val="24"/>
          <w:szCs w:val="24"/>
        </w:rPr>
        <w:t>Pi</w:t>
      </w:r>
      <w:r w:rsidR="00577371">
        <w:rPr>
          <w:sz w:val="24"/>
          <w:szCs w:val="24"/>
        </w:rPr>
        <w:t>rk</w:t>
      </w:r>
      <w:r w:rsidR="007E1191">
        <w:rPr>
          <w:sz w:val="24"/>
          <w:szCs w:val="24"/>
        </w:rPr>
        <w:t>imo</w:t>
      </w:r>
      <w:r w:rsidRPr="005C42D8">
        <w:rPr>
          <w:sz w:val="24"/>
          <w:szCs w:val="24"/>
        </w:rPr>
        <w:t xml:space="preserve"> metu pateiktu Pasiūlymu, </w:t>
      </w:r>
      <w:r w:rsidRPr="007D26D5">
        <w:rPr>
          <w:sz w:val="24"/>
          <w:szCs w:val="24"/>
        </w:rPr>
        <w:t>tai nėra laikoma šiame punkte nurodytu prieštaravimu.</w:t>
      </w:r>
    </w:p>
    <w:p w14:paraId="382EE84E" w14:textId="0FC42B97" w:rsidR="001F0D7D" w:rsidRPr="001F0D7D" w:rsidRDefault="001F0D7D" w:rsidP="00C01061">
      <w:pPr>
        <w:pStyle w:val="Sraopastraipa"/>
        <w:numPr>
          <w:ilvl w:val="0"/>
          <w:numId w:val="3"/>
        </w:numPr>
        <w:ind w:left="0" w:firstLine="709"/>
        <w:jc w:val="both"/>
        <w:rPr>
          <w:bCs/>
          <w:sz w:val="24"/>
          <w:szCs w:val="24"/>
        </w:rPr>
      </w:pPr>
      <w:r w:rsidRPr="001F0D7D">
        <w:rPr>
          <w:bCs/>
          <w:sz w:val="24"/>
          <w:szCs w:val="24"/>
        </w:rPr>
        <w:t xml:space="preserve">Užsakovas turi teisę nutraukti </w:t>
      </w:r>
      <w:r w:rsidR="006C72FE">
        <w:rPr>
          <w:bCs/>
          <w:sz w:val="24"/>
          <w:szCs w:val="24"/>
        </w:rPr>
        <w:t>Atnaujinto varžymosi</w:t>
      </w:r>
      <w:r>
        <w:rPr>
          <w:bCs/>
          <w:sz w:val="24"/>
          <w:szCs w:val="24"/>
        </w:rPr>
        <w:t xml:space="preserve"> procedūras</w:t>
      </w:r>
      <w:r w:rsidRPr="001F0D7D">
        <w:rPr>
          <w:bCs/>
          <w:sz w:val="24"/>
          <w:szCs w:val="24"/>
        </w:rPr>
        <w:t xml:space="preserve"> iki Pagrindinės sutarties sudarymo, esant žemiau nurodytoms priežastims:</w:t>
      </w:r>
    </w:p>
    <w:p w14:paraId="56137F11" w14:textId="77777777" w:rsidR="001F0D7D" w:rsidRPr="001F0D7D" w:rsidRDefault="001F0D7D" w:rsidP="00C01061">
      <w:pPr>
        <w:pStyle w:val="Sraopastraipa"/>
        <w:numPr>
          <w:ilvl w:val="1"/>
          <w:numId w:val="3"/>
        </w:numPr>
        <w:ind w:left="0" w:firstLine="709"/>
        <w:jc w:val="both"/>
        <w:rPr>
          <w:bCs/>
          <w:sz w:val="24"/>
          <w:szCs w:val="24"/>
        </w:rPr>
      </w:pPr>
      <w:r w:rsidRPr="001F0D7D">
        <w:rPr>
          <w:bCs/>
          <w:sz w:val="24"/>
          <w:szCs w:val="24"/>
        </w:rPr>
        <w:t>jei dėl ne nuo Užsakovo priklausančių priežasčių paaiškėja, kad Užsakovas negalės įvykdyti savo įsipareigojimų laimėjusiam Rangovui;</w:t>
      </w:r>
    </w:p>
    <w:p w14:paraId="5092E0F6" w14:textId="3D306F18" w:rsidR="001F0D7D" w:rsidRPr="001F0D7D" w:rsidRDefault="001F0D7D" w:rsidP="00C01061">
      <w:pPr>
        <w:pStyle w:val="Sraopastraipa"/>
        <w:numPr>
          <w:ilvl w:val="1"/>
          <w:numId w:val="3"/>
        </w:numPr>
        <w:ind w:left="0" w:firstLine="709"/>
        <w:jc w:val="both"/>
        <w:rPr>
          <w:bCs/>
          <w:sz w:val="24"/>
          <w:szCs w:val="24"/>
        </w:rPr>
      </w:pPr>
      <w:r w:rsidRPr="001F0D7D">
        <w:rPr>
          <w:bCs/>
          <w:sz w:val="24"/>
          <w:szCs w:val="24"/>
        </w:rPr>
        <w:t xml:space="preserve">jei Užsakovui, nepasibaigus atnaujintam varžymuisi, iškyla būtinybė pakeisti </w:t>
      </w:r>
      <w:r>
        <w:rPr>
          <w:bCs/>
          <w:sz w:val="24"/>
          <w:szCs w:val="24"/>
        </w:rPr>
        <w:t>Kvietimo</w:t>
      </w:r>
      <w:r w:rsidRPr="001F0D7D">
        <w:rPr>
          <w:bCs/>
          <w:sz w:val="24"/>
          <w:szCs w:val="24"/>
        </w:rPr>
        <w:t xml:space="preserve"> sąlygas ir/arba paaiškėja, kad pasikeitė Darbų poreikis;</w:t>
      </w:r>
    </w:p>
    <w:p w14:paraId="464904D7" w14:textId="794B385B" w:rsidR="007D26D5" w:rsidRPr="007D26D5" w:rsidRDefault="00D952AF" w:rsidP="007E1191">
      <w:pPr>
        <w:pStyle w:val="Sraopastraipa"/>
        <w:numPr>
          <w:ilvl w:val="0"/>
          <w:numId w:val="3"/>
        </w:numPr>
        <w:ind w:left="0" w:firstLine="709"/>
        <w:jc w:val="both"/>
        <w:rPr>
          <w:bCs/>
          <w:sz w:val="24"/>
          <w:szCs w:val="24"/>
        </w:rPr>
      </w:pPr>
      <w:r w:rsidRPr="007D26D5">
        <w:rPr>
          <w:sz w:val="24"/>
          <w:szCs w:val="24"/>
        </w:rPr>
        <w:t>Jei Užsakovas</w:t>
      </w:r>
      <w:r w:rsidR="000B3FC3" w:rsidRPr="007D26D5">
        <w:rPr>
          <w:sz w:val="24"/>
          <w:szCs w:val="24"/>
        </w:rPr>
        <w:t xml:space="preserve">, </w:t>
      </w:r>
      <w:r w:rsidRPr="007D26D5">
        <w:rPr>
          <w:sz w:val="24"/>
          <w:szCs w:val="24"/>
        </w:rPr>
        <w:t xml:space="preserve">įvertinęs Rangovų pateiktus </w:t>
      </w:r>
      <w:r w:rsidR="008A3E30" w:rsidRPr="007D26D5">
        <w:rPr>
          <w:sz w:val="24"/>
          <w:szCs w:val="24"/>
        </w:rPr>
        <w:t xml:space="preserve">Atnaujintus </w:t>
      </w:r>
      <w:r w:rsidRPr="007D26D5">
        <w:rPr>
          <w:sz w:val="24"/>
          <w:szCs w:val="24"/>
        </w:rPr>
        <w:t>pasiūlymu</w:t>
      </w:r>
      <w:r w:rsidR="008A3E30" w:rsidRPr="007D26D5">
        <w:rPr>
          <w:sz w:val="24"/>
          <w:szCs w:val="24"/>
        </w:rPr>
        <w:t>s, visus juos motyvuotai atmeta</w:t>
      </w:r>
      <w:r w:rsidRPr="007D26D5">
        <w:rPr>
          <w:sz w:val="24"/>
          <w:szCs w:val="24"/>
        </w:rPr>
        <w:t xml:space="preserve">, </w:t>
      </w:r>
      <w:r w:rsidR="00A93529" w:rsidRPr="007D26D5">
        <w:rPr>
          <w:sz w:val="24"/>
          <w:szCs w:val="24"/>
        </w:rPr>
        <w:t>Užsakovas turi teisę nutraukti A</w:t>
      </w:r>
      <w:r w:rsidRPr="007D26D5">
        <w:rPr>
          <w:sz w:val="24"/>
          <w:szCs w:val="24"/>
        </w:rPr>
        <w:t>tnaujintą varžymąsi ir</w:t>
      </w:r>
      <w:r w:rsidR="001F0D7D">
        <w:rPr>
          <w:sz w:val="24"/>
          <w:szCs w:val="24"/>
        </w:rPr>
        <w:t xml:space="preserve"> </w:t>
      </w:r>
      <w:r w:rsidR="001F0D7D" w:rsidRPr="001F0D7D">
        <w:rPr>
          <w:bCs/>
          <w:sz w:val="24"/>
          <w:szCs w:val="24"/>
        </w:rPr>
        <w:t>Atnaujintą varžymąsi vykdyti iš naujo (darydamas arba nedarydamas Atnaujinto varžymosi sąlygų pakeitimų)</w:t>
      </w:r>
      <w:r w:rsidR="001F0D7D">
        <w:rPr>
          <w:bCs/>
          <w:sz w:val="24"/>
          <w:szCs w:val="24"/>
        </w:rPr>
        <w:t>,</w:t>
      </w:r>
      <w:r w:rsidRPr="007D26D5">
        <w:rPr>
          <w:sz w:val="24"/>
          <w:szCs w:val="24"/>
        </w:rPr>
        <w:t xml:space="preserve"> Darbus pirkti </w:t>
      </w:r>
      <w:r w:rsidR="00A93529" w:rsidRPr="007D26D5">
        <w:rPr>
          <w:sz w:val="24"/>
          <w:szCs w:val="24"/>
        </w:rPr>
        <w:t xml:space="preserve">Lietuvos Respublikos viešųjų pirkimų įstatyme nustatyta tvarka organizuojant atskirą </w:t>
      </w:r>
      <w:r w:rsidR="00472A8C" w:rsidRPr="007D26D5">
        <w:rPr>
          <w:sz w:val="24"/>
          <w:szCs w:val="24"/>
        </w:rPr>
        <w:t xml:space="preserve">viešąjį </w:t>
      </w:r>
      <w:r w:rsidR="00A93529" w:rsidRPr="007D26D5">
        <w:rPr>
          <w:sz w:val="24"/>
          <w:szCs w:val="24"/>
        </w:rPr>
        <w:t>pirkimą</w:t>
      </w:r>
      <w:r w:rsidRPr="007D26D5">
        <w:rPr>
          <w:sz w:val="24"/>
          <w:szCs w:val="24"/>
        </w:rPr>
        <w:t xml:space="preserve"> </w:t>
      </w:r>
      <w:r w:rsidR="00472A8C" w:rsidRPr="007D26D5">
        <w:rPr>
          <w:sz w:val="24"/>
          <w:szCs w:val="24"/>
        </w:rPr>
        <w:t>bendra teisės aktuose nustatyta tvarka</w:t>
      </w:r>
      <w:r w:rsidR="00557CA5" w:rsidRPr="007D26D5">
        <w:rPr>
          <w:sz w:val="24"/>
          <w:szCs w:val="24"/>
        </w:rPr>
        <w:t>.</w:t>
      </w:r>
      <w:bookmarkStart w:id="4" w:name="_Hlk160647677"/>
    </w:p>
    <w:p w14:paraId="6E578E77" w14:textId="77777777" w:rsidR="007624D3" w:rsidRPr="007624D3" w:rsidRDefault="00D952AF" w:rsidP="007624D3">
      <w:pPr>
        <w:pStyle w:val="Sraopastraipa"/>
        <w:numPr>
          <w:ilvl w:val="0"/>
          <w:numId w:val="3"/>
        </w:numPr>
        <w:ind w:left="0" w:firstLine="709"/>
        <w:jc w:val="both"/>
        <w:rPr>
          <w:bCs/>
          <w:color w:val="FF0000"/>
          <w:sz w:val="24"/>
          <w:szCs w:val="24"/>
        </w:rPr>
      </w:pPr>
      <w:r w:rsidRPr="007D26D5">
        <w:rPr>
          <w:bCs/>
          <w:sz w:val="24"/>
          <w:szCs w:val="24"/>
        </w:rPr>
        <w:t>Jei nei</w:t>
      </w:r>
      <w:r w:rsidR="00E132A0" w:rsidRPr="007D26D5">
        <w:rPr>
          <w:bCs/>
          <w:sz w:val="24"/>
          <w:szCs w:val="24"/>
        </w:rPr>
        <w:t xml:space="preserve"> vienas iš Rangovų nedalyvauja A</w:t>
      </w:r>
      <w:r w:rsidRPr="007D26D5">
        <w:rPr>
          <w:bCs/>
          <w:sz w:val="24"/>
          <w:szCs w:val="24"/>
        </w:rPr>
        <w:t xml:space="preserve">tnaujintame varžymesi, t. y. </w:t>
      </w:r>
      <w:r w:rsidRPr="007D26D5">
        <w:rPr>
          <w:sz w:val="24"/>
          <w:szCs w:val="24"/>
        </w:rPr>
        <w:t xml:space="preserve">per nustatytą terminą nepateikia </w:t>
      </w:r>
      <w:r w:rsidR="00E132A0" w:rsidRPr="007D26D5">
        <w:rPr>
          <w:sz w:val="24"/>
          <w:szCs w:val="24"/>
        </w:rPr>
        <w:t xml:space="preserve">Atnaujinto </w:t>
      </w:r>
      <w:r w:rsidRPr="007D26D5">
        <w:rPr>
          <w:sz w:val="24"/>
          <w:szCs w:val="24"/>
        </w:rPr>
        <w:t>pasiūlym</w:t>
      </w:r>
      <w:r w:rsidR="00E132A0" w:rsidRPr="007D26D5">
        <w:rPr>
          <w:sz w:val="24"/>
          <w:szCs w:val="24"/>
        </w:rPr>
        <w:t>o</w:t>
      </w:r>
      <w:r w:rsidRPr="007D26D5">
        <w:rPr>
          <w:sz w:val="24"/>
          <w:szCs w:val="24"/>
        </w:rPr>
        <w:t xml:space="preserve">, Užsakovas turi teisę pakartotinai organizuoti </w:t>
      </w:r>
      <w:r w:rsidR="00E132A0" w:rsidRPr="007D26D5">
        <w:rPr>
          <w:sz w:val="24"/>
          <w:szCs w:val="24"/>
        </w:rPr>
        <w:t>A</w:t>
      </w:r>
      <w:r w:rsidRPr="007D26D5">
        <w:rPr>
          <w:sz w:val="24"/>
          <w:szCs w:val="24"/>
        </w:rPr>
        <w:t xml:space="preserve">tnaujintą varžymąsi dėl tų pačių Darbų (to paties pirkimo objekto) darydamas arba nedarydamas </w:t>
      </w:r>
      <w:r w:rsidR="00E132A0" w:rsidRPr="007D26D5">
        <w:rPr>
          <w:sz w:val="24"/>
          <w:szCs w:val="24"/>
        </w:rPr>
        <w:t>A</w:t>
      </w:r>
      <w:r w:rsidRPr="007D26D5">
        <w:rPr>
          <w:sz w:val="24"/>
          <w:szCs w:val="24"/>
        </w:rPr>
        <w:t>tnaujinto varžymosi</w:t>
      </w:r>
      <w:r w:rsidR="00E132A0" w:rsidRPr="007D26D5">
        <w:rPr>
          <w:sz w:val="24"/>
          <w:szCs w:val="24"/>
        </w:rPr>
        <w:t xml:space="preserve"> sąlygų pakeitimų, organizuoti A</w:t>
      </w:r>
      <w:r w:rsidRPr="007D26D5">
        <w:rPr>
          <w:sz w:val="24"/>
          <w:szCs w:val="24"/>
        </w:rPr>
        <w:t xml:space="preserve">tnaujintą varžymąsi dėl siauresnio Darbų sąrašo ar organizuoti </w:t>
      </w:r>
      <w:r w:rsidR="004359DD" w:rsidRPr="007D26D5">
        <w:rPr>
          <w:sz w:val="24"/>
          <w:szCs w:val="24"/>
        </w:rPr>
        <w:t xml:space="preserve">atskirą </w:t>
      </w:r>
      <w:r w:rsidRPr="007D26D5">
        <w:rPr>
          <w:sz w:val="24"/>
          <w:szCs w:val="24"/>
        </w:rPr>
        <w:t>viešąjį pirkimą dėl tų pačių Darbų (to paties pirkimo objekto) bendra teisės aktuose nustatyta tvarka.</w:t>
      </w:r>
    </w:p>
    <w:p w14:paraId="745EAAD9" w14:textId="6580B5D2" w:rsidR="005C42D8" w:rsidRPr="00C01061" w:rsidRDefault="007D26D5" w:rsidP="00C01061">
      <w:pPr>
        <w:pStyle w:val="Sraopastraipa"/>
        <w:numPr>
          <w:ilvl w:val="0"/>
          <w:numId w:val="3"/>
        </w:numPr>
        <w:ind w:left="0" w:firstLine="709"/>
        <w:jc w:val="both"/>
        <w:rPr>
          <w:bCs/>
          <w:color w:val="FF0000"/>
          <w:sz w:val="24"/>
          <w:szCs w:val="24"/>
        </w:rPr>
      </w:pPr>
      <w:r w:rsidRPr="007D26D5">
        <w:rPr>
          <w:sz w:val="24"/>
          <w:szCs w:val="24"/>
        </w:rPr>
        <w:t>Jei Rangovas nesudalyvauja Atnaujintame varžymesi, t. y. per nustatytą terminą nepateikia Atnaujinto pasiūlymo – Užsakovas gali reikalauti nurodyti motyvus.</w:t>
      </w:r>
      <w:r w:rsidR="007624D3">
        <w:rPr>
          <w:sz w:val="24"/>
          <w:szCs w:val="24"/>
        </w:rPr>
        <w:t xml:space="preserve"> </w:t>
      </w:r>
    </w:p>
    <w:bookmarkEnd w:id="4"/>
    <w:p w14:paraId="6ECD3400" w14:textId="77777777" w:rsidR="005C42D8" w:rsidRPr="005C42D8" w:rsidRDefault="00D47C9C" w:rsidP="007624D3">
      <w:pPr>
        <w:pStyle w:val="Sraopastraipa"/>
        <w:numPr>
          <w:ilvl w:val="0"/>
          <w:numId w:val="3"/>
        </w:numPr>
        <w:ind w:firstLine="349"/>
        <w:jc w:val="both"/>
        <w:rPr>
          <w:bCs/>
          <w:sz w:val="24"/>
          <w:szCs w:val="24"/>
        </w:rPr>
      </w:pPr>
      <w:r w:rsidRPr="005C42D8">
        <w:rPr>
          <w:b/>
          <w:sz w:val="24"/>
          <w:szCs w:val="24"/>
        </w:rPr>
        <w:t>Preliminariosios sutarties Šalių teisės ir pareigos:</w:t>
      </w:r>
    </w:p>
    <w:p w14:paraId="5150D6DD" w14:textId="77777777" w:rsidR="005C42D8" w:rsidRPr="005C42D8" w:rsidRDefault="00FC0694" w:rsidP="00E215CE">
      <w:pPr>
        <w:pStyle w:val="Sraopastraipa"/>
        <w:numPr>
          <w:ilvl w:val="1"/>
          <w:numId w:val="3"/>
        </w:numPr>
        <w:tabs>
          <w:tab w:val="left" w:pos="1134"/>
          <w:tab w:val="left" w:pos="1276"/>
        </w:tabs>
        <w:ind w:left="-10" w:firstLine="719"/>
        <w:jc w:val="both"/>
        <w:rPr>
          <w:bCs/>
          <w:sz w:val="24"/>
          <w:szCs w:val="24"/>
        </w:rPr>
      </w:pPr>
      <w:r w:rsidRPr="005C42D8">
        <w:rPr>
          <w:b/>
          <w:sz w:val="24"/>
          <w:szCs w:val="24"/>
        </w:rPr>
        <w:t>Užsakovas įsipareigoja</w:t>
      </w:r>
      <w:r w:rsidR="005C42D8" w:rsidRPr="005C42D8">
        <w:rPr>
          <w:b/>
          <w:sz w:val="24"/>
          <w:szCs w:val="24"/>
        </w:rPr>
        <w:t>:</w:t>
      </w:r>
    </w:p>
    <w:p w14:paraId="254FC7A9" w14:textId="338FC358" w:rsidR="005C42D8" w:rsidRPr="005C42D8" w:rsidRDefault="005B3E92" w:rsidP="00E215CE">
      <w:pPr>
        <w:pStyle w:val="Sraopastraipa"/>
        <w:numPr>
          <w:ilvl w:val="2"/>
          <w:numId w:val="3"/>
        </w:numPr>
        <w:tabs>
          <w:tab w:val="left" w:pos="1134"/>
          <w:tab w:val="left" w:pos="1418"/>
        </w:tabs>
        <w:ind w:left="-10" w:firstLine="719"/>
        <w:jc w:val="both"/>
        <w:rPr>
          <w:bCs/>
          <w:sz w:val="24"/>
          <w:szCs w:val="24"/>
        </w:rPr>
      </w:pPr>
      <w:r>
        <w:rPr>
          <w:sz w:val="24"/>
          <w:szCs w:val="24"/>
        </w:rPr>
        <w:t xml:space="preserve">Atnaujinto varžymosi metu </w:t>
      </w:r>
      <w:r w:rsidRPr="005B3E92">
        <w:rPr>
          <w:sz w:val="24"/>
          <w:szCs w:val="24"/>
        </w:rPr>
        <w:t>CVP IS priemonėmis</w:t>
      </w:r>
      <w:r>
        <w:rPr>
          <w:sz w:val="24"/>
          <w:szCs w:val="24"/>
        </w:rPr>
        <w:t xml:space="preserve"> </w:t>
      </w:r>
      <w:r w:rsidR="00A55F2F">
        <w:rPr>
          <w:sz w:val="24"/>
          <w:szCs w:val="24"/>
        </w:rPr>
        <w:t>g</w:t>
      </w:r>
      <w:r w:rsidR="00AF487E" w:rsidRPr="005C42D8">
        <w:rPr>
          <w:sz w:val="24"/>
          <w:szCs w:val="24"/>
        </w:rPr>
        <w:t xml:space="preserve">avęs Rangovo </w:t>
      </w:r>
      <w:r w:rsidR="00AF487E" w:rsidRPr="005B3E92">
        <w:rPr>
          <w:sz w:val="24"/>
          <w:szCs w:val="24"/>
        </w:rPr>
        <w:t>klausimus, per</w:t>
      </w:r>
      <w:r w:rsidR="00AF487E" w:rsidRPr="005C42D8">
        <w:rPr>
          <w:sz w:val="24"/>
          <w:szCs w:val="24"/>
        </w:rPr>
        <w:t xml:space="preserve"> protingą </w:t>
      </w:r>
      <w:r w:rsidR="00AF487E" w:rsidRPr="005B3E92">
        <w:rPr>
          <w:sz w:val="24"/>
          <w:szCs w:val="24"/>
        </w:rPr>
        <w:t>terminą</w:t>
      </w:r>
      <w:r w:rsidR="00B92067">
        <w:rPr>
          <w:sz w:val="24"/>
          <w:szCs w:val="24"/>
        </w:rPr>
        <w:t xml:space="preserve">, bet </w:t>
      </w:r>
      <w:r w:rsidR="00AF487E" w:rsidRPr="005B3E92">
        <w:rPr>
          <w:sz w:val="24"/>
          <w:szCs w:val="24"/>
        </w:rPr>
        <w:t xml:space="preserve"> </w:t>
      </w:r>
      <w:r w:rsidR="00B92067" w:rsidRPr="007150B2">
        <w:rPr>
          <w:rFonts w:eastAsiaTheme="minorHAnsi"/>
          <w:sz w:val="24"/>
          <w:szCs w:val="24"/>
        </w:rPr>
        <w:t xml:space="preserve">ne vėliau kaip likus </w:t>
      </w:r>
      <w:r w:rsidR="00BE1E8C">
        <w:rPr>
          <w:rFonts w:eastAsiaTheme="minorHAnsi"/>
          <w:sz w:val="24"/>
          <w:szCs w:val="24"/>
        </w:rPr>
        <w:t xml:space="preserve">1 (vienai) </w:t>
      </w:r>
      <w:r w:rsidR="00B92067" w:rsidRPr="007150B2">
        <w:rPr>
          <w:rFonts w:eastAsiaTheme="minorHAnsi"/>
          <w:sz w:val="24"/>
          <w:szCs w:val="24"/>
        </w:rPr>
        <w:t>dien</w:t>
      </w:r>
      <w:r w:rsidR="00B92067">
        <w:rPr>
          <w:rFonts w:eastAsiaTheme="minorHAnsi"/>
          <w:sz w:val="24"/>
          <w:szCs w:val="24"/>
        </w:rPr>
        <w:t>ai</w:t>
      </w:r>
      <w:r w:rsidR="00B92067" w:rsidRPr="007150B2">
        <w:rPr>
          <w:rFonts w:eastAsiaTheme="minorHAnsi"/>
          <w:sz w:val="24"/>
          <w:szCs w:val="24"/>
        </w:rPr>
        <w:t xml:space="preserve"> iki Atnaujintų pasiūlymų pateikimo termino</w:t>
      </w:r>
      <w:r w:rsidR="00B92067">
        <w:rPr>
          <w:rFonts w:eastAsiaTheme="minorHAnsi"/>
          <w:sz w:val="24"/>
          <w:szCs w:val="24"/>
        </w:rPr>
        <w:t>,</w:t>
      </w:r>
      <w:r w:rsidR="00B92067" w:rsidRPr="005B3E92">
        <w:rPr>
          <w:sz w:val="24"/>
          <w:szCs w:val="24"/>
        </w:rPr>
        <w:t xml:space="preserve"> </w:t>
      </w:r>
      <w:r w:rsidR="000F04DD" w:rsidRPr="005B3E92">
        <w:rPr>
          <w:sz w:val="24"/>
          <w:szCs w:val="24"/>
        </w:rPr>
        <w:t>CVP IS priemonėmis</w:t>
      </w:r>
      <w:r w:rsidR="00AF487E" w:rsidRPr="00A5172B">
        <w:rPr>
          <w:color w:val="FF0000"/>
          <w:sz w:val="24"/>
          <w:szCs w:val="24"/>
        </w:rPr>
        <w:t xml:space="preserve"> </w:t>
      </w:r>
      <w:r w:rsidR="00AF487E" w:rsidRPr="005C42D8">
        <w:rPr>
          <w:sz w:val="24"/>
          <w:szCs w:val="24"/>
        </w:rPr>
        <w:t xml:space="preserve">patikslinti ar paaiškinti informaciją, pateiktą Kvietime. Patikslinimas ar </w:t>
      </w:r>
      <w:r w:rsidR="00AF487E" w:rsidRPr="005B3E92">
        <w:rPr>
          <w:sz w:val="24"/>
          <w:szCs w:val="24"/>
        </w:rPr>
        <w:t xml:space="preserve">paaiškinimas </w:t>
      </w:r>
      <w:r w:rsidR="000F04DD" w:rsidRPr="005B3E92">
        <w:rPr>
          <w:sz w:val="24"/>
          <w:szCs w:val="24"/>
        </w:rPr>
        <w:t xml:space="preserve">CVP IS </w:t>
      </w:r>
      <w:r w:rsidR="00AF487E" w:rsidRPr="005B3E92">
        <w:rPr>
          <w:sz w:val="24"/>
          <w:szCs w:val="24"/>
        </w:rPr>
        <w:t>turi</w:t>
      </w:r>
      <w:r w:rsidR="00AF487E" w:rsidRPr="005C42D8">
        <w:rPr>
          <w:sz w:val="24"/>
          <w:szCs w:val="24"/>
        </w:rPr>
        <w:t xml:space="preserve"> būti pateikiamas visiems Rangovams. Iki Kvietime nurodyto Atnaujintų pasiūlymų pateikimo termino Užsakovas gali savo iniciatyva paaiškinti, patikslinti Kvietime pateiktą informaciją</w:t>
      </w:r>
      <w:r w:rsidR="00A55F2F">
        <w:rPr>
          <w:sz w:val="24"/>
          <w:szCs w:val="24"/>
        </w:rPr>
        <w:t>;</w:t>
      </w:r>
      <w:r w:rsidR="00AF487E" w:rsidRPr="005C42D8">
        <w:rPr>
          <w:sz w:val="24"/>
          <w:szCs w:val="24"/>
        </w:rPr>
        <w:t xml:space="preserve"> </w:t>
      </w:r>
    </w:p>
    <w:p w14:paraId="00AB5D0A" w14:textId="09DDBFEB" w:rsidR="005C42D8" w:rsidRDefault="00A55F2F" w:rsidP="00E215CE">
      <w:pPr>
        <w:pStyle w:val="Sraopastraipa"/>
        <w:numPr>
          <w:ilvl w:val="2"/>
          <w:numId w:val="3"/>
        </w:numPr>
        <w:tabs>
          <w:tab w:val="left" w:pos="1134"/>
          <w:tab w:val="left" w:pos="1418"/>
        </w:tabs>
        <w:ind w:left="-10" w:firstLine="719"/>
        <w:jc w:val="both"/>
        <w:rPr>
          <w:bCs/>
          <w:sz w:val="24"/>
          <w:szCs w:val="24"/>
        </w:rPr>
      </w:pPr>
      <w:r>
        <w:rPr>
          <w:sz w:val="24"/>
          <w:szCs w:val="24"/>
        </w:rPr>
        <w:lastRenderedPageBreak/>
        <w:t>u</w:t>
      </w:r>
      <w:r w:rsidR="008A29A8" w:rsidRPr="005C42D8">
        <w:rPr>
          <w:bCs/>
          <w:sz w:val="24"/>
          <w:szCs w:val="24"/>
        </w:rPr>
        <w:t>žtikrinti, kad Rangovų pateikti Atnaujinti pasiūlymai išliktų konfidencialūs iki Atnaujintų pasiūlymų pateikimo termino pabaigos.</w:t>
      </w:r>
    </w:p>
    <w:p w14:paraId="491CF66A" w14:textId="77777777" w:rsidR="005C42D8" w:rsidRPr="005C42D8" w:rsidRDefault="00FB20B1" w:rsidP="00E215CE">
      <w:pPr>
        <w:pStyle w:val="Sraopastraipa"/>
        <w:numPr>
          <w:ilvl w:val="1"/>
          <w:numId w:val="3"/>
        </w:numPr>
        <w:tabs>
          <w:tab w:val="left" w:pos="1134"/>
          <w:tab w:val="left" w:pos="1276"/>
        </w:tabs>
        <w:ind w:left="-10" w:firstLine="719"/>
        <w:jc w:val="both"/>
        <w:rPr>
          <w:bCs/>
          <w:sz w:val="24"/>
          <w:szCs w:val="24"/>
        </w:rPr>
      </w:pPr>
      <w:r w:rsidRPr="005C42D8">
        <w:rPr>
          <w:b/>
          <w:sz w:val="24"/>
          <w:szCs w:val="24"/>
        </w:rPr>
        <w:t>Užsakovas turi teisę:</w:t>
      </w:r>
    </w:p>
    <w:p w14:paraId="772619AC" w14:textId="6DFEE929" w:rsidR="005C42D8" w:rsidRPr="00E748DA" w:rsidRDefault="00A55F2F" w:rsidP="00E215CE">
      <w:pPr>
        <w:pStyle w:val="Sraopastraipa"/>
        <w:numPr>
          <w:ilvl w:val="2"/>
          <w:numId w:val="3"/>
        </w:numPr>
        <w:tabs>
          <w:tab w:val="left" w:pos="1134"/>
          <w:tab w:val="left" w:pos="1418"/>
        </w:tabs>
        <w:ind w:left="-10" w:firstLine="719"/>
        <w:jc w:val="both"/>
        <w:rPr>
          <w:bCs/>
          <w:sz w:val="24"/>
          <w:szCs w:val="24"/>
        </w:rPr>
      </w:pPr>
      <w:r>
        <w:rPr>
          <w:sz w:val="24"/>
          <w:szCs w:val="24"/>
        </w:rPr>
        <w:t>j</w:t>
      </w:r>
      <w:r w:rsidR="00AF487E" w:rsidRPr="005C42D8">
        <w:rPr>
          <w:sz w:val="24"/>
          <w:szCs w:val="24"/>
        </w:rPr>
        <w:t xml:space="preserve">ei dėl bet kokių priežasčių Rangovas neatitinka bet kurio iš </w:t>
      </w:r>
      <w:r w:rsidR="00B92067">
        <w:rPr>
          <w:sz w:val="24"/>
          <w:szCs w:val="24"/>
        </w:rPr>
        <w:t>Pir</w:t>
      </w:r>
      <w:r w:rsidR="00BE1E8C">
        <w:rPr>
          <w:sz w:val="24"/>
          <w:szCs w:val="24"/>
        </w:rPr>
        <w:t>k</w:t>
      </w:r>
      <w:r w:rsidR="00B92067">
        <w:rPr>
          <w:sz w:val="24"/>
          <w:szCs w:val="24"/>
        </w:rPr>
        <w:t>imo</w:t>
      </w:r>
      <w:r w:rsidR="00AF487E" w:rsidRPr="005C42D8">
        <w:rPr>
          <w:sz w:val="24"/>
          <w:szCs w:val="24"/>
        </w:rPr>
        <w:t xml:space="preserve"> sąlyg</w:t>
      </w:r>
      <w:r w:rsidR="00FC0694" w:rsidRPr="005C42D8">
        <w:rPr>
          <w:sz w:val="24"/>
          <w:szCs w:val="24"/>
        </w:rPr>
        <w:t xml:space="preserve">ose </w:t>
      </w:r>
      <w:r w:rsidR="00AF487E" w:rsidRPr="005C42D8">
        <w:rPr>
          <w:sz w:val="24"/>
          <w:szCs w:val="24"/>
        </w:rPr>
        <w:t>nu</w:t>
      </w:r>
      <w:r w:rsidR="00FC0694" w:rsidRPr="005C42D8">
        <w:rPr>
          <w:sz w:val="24"/>
          <w:szCs w:val="24"/>
        </w:rPr>
        <w:t>statyto</w:t>
      </w:r>
      <w:r w:rsidR="00AF487E" w:rsidRPr="005C42D8">
        <w:rPr>
          <w:sz w:val="24"/>
          <w:szCs w:val="24"/>
        </w:rPr>
        <w:t xml:space="preserve"> kvalifikaci</w:t>
      </w:r>
      <w:r w:rsidR="00FC0694" w:rsidRPr="005C42D8">
        <w:rPr>
          <w:sz w:val="24"/>
          <w:szCs w:val="24"/>
        </w:rPr>
        <w:t>jos</w:t>
      </w:r>
      <w:r w:rsidR="00AF487E" w:rsidRPr="005C42D8">
        <w:rPr>
          <w:sz w:val="24"/>
          <w:szCs w:val="24"/>
        </w:rPr>
        <w:t xml:space="preserve"> reikalavimo </w:t>
      </w:r>
      <w:r w:rsidR="00292D56">
        <w:rPr>
          <w:sz w:val="24"/>
          <w:szCs w:val="24"/>
        </w:rPr>
        <w:t xml:space="preserve">ar atitinka bent </w:t>
      </w:r>
      <w:r w:rsidR="00292D56" w:rsidRPr="00E748DA">
        <w:rPr>
          <w:sz w:val="24"/>
          <w:szCs w:val="24"/>
        </w:rPr>
        <w:t xml:space="preserve">vieną pašalinimo pagrindą </w:t>
      </w:r>
      <w:r w:rsidR="00AF487E" w:rsidRPr="00E748DA">
        <w:rPr>
          <w:sz w:val="24"/>
          <w:szCs w:val="24"/>
        </w:rPr>
        <w:t xml:space="preserve">ir Užsakovui paprašius per šio nurodytą protingą terminą </w:t>
      </w:r>
      <w:r w:rsidR="00292D56" w:rsidRPr="00E748DA">
        <w:rPr>
          <w:sz w:val="24"/>
          <w:szCs w:val="24"/>
        </w:rPr>
        <w:t>to</w:t>
      </w:r>
      <w:r w:rsidR="00AF487E" w:rsidRPr="00E748DA">
        <w:rPr>
          <w:sz w:val="24"/>
          <w:szCs w:val="24"/>
        </w:rPr>
        <w:t xml:space="preserve"> nepašalina, Užsakovas turi teisę nutraukti Preliminariąją sutartį su tokiu Rangovu. Su Rangovu, neatitinkančiu bet kurio iš </w:t>
      </w:r>
      <w:r w:rsidR="00B92067">
        <w:rPr>
          <w:sz w:val="24"/>
          <w:szCs w:val="24"/>
        </w:rPr>
        <w:t>Pirkimo</w:t>
      </w:r>
      <w:r w:rsidR="00AF487E" w:rsidRPr="00E748DA">
        <w:rPr>
          <w:sz w:val="24"/>
          <w:szCs w:val="24"/>
        </w:rPr>
        <w:t xml:space="preserve"> sąlygose numatytų kvalifikacinių reikalavimų</w:t>
      </w:r>
      <w:r w:rsidR="00292D56" w:rsidRPr="00E748DA">
        <w:rPr>
          <w:sz w:val="24"/>
          <w:szCs w:val="24"/>
        </w:rPr>
        <w:t xml:space="preserve"> ar atitinkančiu bent vieną pašalinimo pagrindą</w:t>
      </w:r>
      <w:r w:rsidR="00AF487E" w:rsidRPr="00E748DA">
        <w:rPr>
          <w:sz w:val="24"/>
          <w:szCs w:val="24"/>
        </w:rPr>
        <w:t xml:space="preserve">, Užsakovas turi teisę nesudaryti </w:t>
      </w:r>
      <w:r w:rsidR="00FA38F6" w:rsidRPr="00E748DA">
        <w:rPr>
          <w:sz w:val="24"/>
          <w:szCs w:val="24"/>
        </w:rPr>
        <w:t>Pirkimo</w:t>
      </w:r>
      <w:r w:rsidR="00AF487E" w:rsidRPr="00E748DA">
        <w:rPr>
          <w:sz w:val="24"/>
          <w:szCs w:val="24"/>
        </w:rPr>
        <w:t xml:space="preserve"> sutarties</w:t>
      </w:r>
      <w:r w:rsidR="009D23FD" w:rsidRPr="00E748DA">
        <w:rPr>
          <w:sz w:val="24"/>
          <w:szCs w:val="24"/>
        </w:rPr>
        <w:t xml:space="preserve"> ir/ar nesiųsti </w:t>
      </w:r>
      <w:r w:rsidR="005D332A" w:rsidRPr="00E748DA">
        <w:rPr>
          <w:sz w:val="24"/>
          <w:szCs w:val="24"/>
        </w:rPr>
        <w:t>Kvietimo</w:t>
      </w:r>
      <w:r w:rsidR="009D23FD" w:rsidRPr="00E748DA">
        <w:rPr>
          <w:sz w:val="24"/>
          <w:szCs w:val="24"/>
        </w:rPr>
        <w:t xml:space="preserve"> teikti </w:t>
      </w:r>
      <w:r w:rsidR="00AC5694" w:rsidRPr="00E748DA">
        <w:rPr>
          <w:sz w:val="24"/>
          <w:szCs w:val="24"/>
        </w:rPr>
        <w:t xml:space="preserve">Atnaujintą </w:t>
      </w:r>
      <w:r w:rsidR="009D23FD" w:rsidRPr="00E748DA">
        <w:rPr>
          <w:sz w:val="24"/>
          <w:szCs w:val="24"/>
        </w:rPr>
        <w:t>pasiūlym</w:t>
      </w:r>
      <w:r w:rsidR="00AC5694" w:rsidRPr="00E748DA">
        <w:rPr>
          <w:sz w:val="24"/>
          <w:szCs w:val="24"/>
        </w:rPr>
        <w:t>ą</w:t>
      </w:r>
      <w:r w:rsidRPr="00E748DA">
        <w:rPr>
          <w:sz w:val="24"/>
          <w:szCs w:val="24"/>
        </w:rPr>
        <w:t>;</w:t>
      </w:r>
    </w:p>
    <w:p w14:paraId="0AD8051A" w14:textId="45AD6140" w:rsidR="005C42D8" w:rsidRPr="008A6175" w:rsidRDefault="00A55F2F" w:rsidP="00E215CE">
      <w:pPr>
        <w:pStyle w:val="Sraopastraipa"/>
        <w:numPr>
          <w:ilvl w:val="2"/>
          <w:numId w:val="3"/>
        </w:numPr>
        <w:tabs>
          <w:tab w:val="left" w:pos="1418"/>
        </w:tabs>
        <w:ind w:left="0" w:firstLine="709"/>
        <w:jc w:val="both"/>
        <w:rPr>
          <w:bCs/>
          <w:sz w:val="24"/>
          <w:szCs w:val="24"/>
        </w:rPr>
      </w:pPr>
      <w:r w:rsidRPr="00E748DA">
        <w:rPr>
          <w:sz w:val="24"/>
          <w:szCs w:val="24"/>
        </w:rPr>
        <w:t>j</w:t>
      </w:r>
      <w:r w:rsidR="00AF487E" w:rsidRPr="00E748DA">
        <w:rPr>
          <w:sz w:val="24"/>
          <w:szCs w:val="24"/>
        </w:rPr>
        <w:t>ei Rangovas nevykdo ar netinkamai vykdo Preliminariąją sutartį</w:t>
      </w:r>
      <w:r w:rsidR="00AF487E" w:rsidRPr="005C42D8">
        <w:rPr>
          <w:sz w:val="24"/>
          <w:szCs w:val="24"/>
        </w:rPr>
        <w:t xml:space="preserve"> arba nevykdo ar vykdo netinkamai Pirkimo sutartį, Užsakovas turi teisę, raštu informavęs Rangovą, nesiųsti jam Kvietim</w:t>
      </w:r>
      <w:r w:rsidR="00FC0694" w:rsidRPr="005C42D8">
        <w:rPr>
          <w:sz w:val="24"/>
          <w:szCs w:val="24"/>
        </w:rPr>
        <w:t>ų</w:t>
      </w:r>
      <w:r w:rsidR="00AF487E" w:rsidRPr="005C42D8">
        <w:rPr>
          <w:sz w:val="24"/>
          <w:szCs w:val="24"/>
        </w:rPr>
        <w:t xml:space="preserve"> ir/arba atmesti gaut</w:t>
      </w:r>
      <w:r w:rsidR="00FC0694" w:rsidRPr="005C42D8">
        <w:rPr>
          <w:sz w:val="24"/>
          <w:szCs w:val="24"/>
        </w:rPr>
        <w:t>us</w:t>
      </w:r>
      <w:r w:rsidR="00AF487E" w:rsidRPr="005C42D8">
        <w:rPr>
          <w:sz w:val="24"/>
          <w:szCs w:val="24"/>
        </w:rPr>
        <w:t xml:space="preserve"> Atnaujint</w:t>
      </w:r>
      <w:r w:rsidR="00FC0694" w:rsidRPr="005C42D8">
        <w:rPr>
          <w:sz w:val="24"/>
          <w:szCs w:val="24"/>
        </w:rPr>
        <w:t>us</w:t>
      </w:r>
      <w:r w:rsidR="00AF487E" w:rsidRPr="005C42D8">
        <w:rPr>
          <w:sz w:val="24"/>
          <w:szCs w:val="24"/>
        </w:rPr>
        <w:t xml:space="preserve"> pasiūlym</w:t>
      </w:r>
      <w:r w:rsidR="00FC0694" w:rsidRPr="005C42D8">
        <w:rPr>
          <w:sz w:val="24"/>
          <w:szCs w:val="24"/>
        </w:rPr>
        <w:t>us</w:t>
      </w:r>
      <w:r w:rsidR="00AF487E" w:rsidRPr="005C42D8">
        <w:rPr>
          <w:sz w:val="24"/>
          <w:szCs w:val="24"/>
        </w:rPr>
        <w:t>, kol Rangovas nepradeda tinkamai vykdyti Preliminariosios sutarties ar Pirkimo sutarties ir neištaiso visų Darbų trūkumų bei kol neatlygina Užsakovui padarytos žalos (jei tokia padaryta)</w:t>
      </w:r>
      <w:r w:rsidR="00F750B0" w:rsidRPr="008A6175">
        <w:t>.</w:t>
      </w:r>
    </w:p>
    <w:p w14:paraId="1C487E87" w14:textId="77777777" w:rsidR="005C42D8" w:rsidRPr="005C42D8" w:rsidRDefault="00D47C9C" w:rsidP="00B92067">
      <w:pPr>
        <w:pStyle w:val="Sraopastraipa"/>
        <w:numPr>
          <w:ilvl w:val="1"/>
          <w:numId w:val="3"/>
        </w:numPr>
        <w:ind w:firstLine="349"/>
        <w:jc w:val="both"/>
        <w:rPr>
          <w:bCs/>
          <w:sz w:val="24"/>
          <w:szCs w:val="24"/>
        </w:rPr>
      </w:pPr>
      <w:r w:rsidRPr="005C42D8">
        <w:rPr>
          <w:b/>
          <w:sz w:val="24"/>
          <w:szCs w:val="24"/>
        </w:rPr>
        <w:t>Rangovai įsipareigoja:</w:t>
      </w:r>
    </w:p>
    <w:p w14:paraId="15888EBD" w14:textId="77777777" w:rsidR="00091768" w:rsidRPr="00091768" w:rsidRDefault="00091768" w:rsidP="00E215CE">
      <w:pPr>
        <w:pStyle w:val="Sraopastraipa"/>
        <w:numPr>
          <w:ilvl w:val="2"/>
          <w:numId w:val="3"/>
        </w:numPr>
        <w:tabs>
          <w:tab w:val="left" w:pos="1418"/>
        </w:tabs>
        <w:ind w:left="0" w:firstLine="709"/>
        <w:jc w:val="both"/>
        <w:rPr>
          <w:bCs/>
          <w:sz w:val="24"/>
          <w:szCs w:val="24"/>
        </w:rPr>
      </w:pPr>
      <w:r w:rsidRPr="006E4DCF">
        <w:rPr>
          <w:sz w:val="24"/>
          <w:szCs w:val="24"/>
        </w:rPr>
        <w:t xml:space="preserve">pasirašius </w:t>
      </w:r>
      <w:r>
        <w:rPr>
          <w:sz w:val="24"/>
          <w:szCs w:val="24"/>
        </w:rPr>
        <w:t>Preliminariąją s</w:t>
      </w:r>
      <w:r w:rsidRPr="006E4DCF">
        <w:rPr>
          <w:sz w:val="24"/>
          <w:szCs w:val="24"/>
        </w:rPr>
        <w:t xml:space="preserve">utartį, tačiau ne vėliau negu </w:t>
      </w:r>
      <w:r>
        <w:rPr>
          <w:sz w:val="24"/>
          <w:szCs w:val="24"/>
        </w:rPr>
        <w:t>Preliminarioji s</w:t>
      </w:r>
      <w:r w:rsidRPr="00D20727">
        <w:rPr>
          <w:sz w:val="24"/>
          <w:szCs w:val="24"/>
        </w:rPr>
        <w:t xml:space="preserve">utartis pradedama vykdyti, pranešti Užsakovui tuo metu žinomų subrangovų pavadinimus, kontaktinius duomenis ir jų atstovus. Taip pat įsipareigoja informuoti apie minėtos informacijos pasikeitimus </w:t>
      </w:r>
      <w:r w:rsidRPr="00D20727">
        <w:rPr>
          <w:color w:val="000000"/>
          <w:sz w:val="24"/>
          <w:szCs w:val="24"/>
        </w:rPr>
        <w:t xml:space="preserve">visu </w:t>
      </w:r>
      <w:r>
        <w:rPr>
          <w:color w:val="000000"/>
          <w:sz w:val="24"/>
          <w:szCs w:val="24"/>
        </w:rPr>
        <w:t>Preliminariosios s</w:t>
      </w:r>
      <w:r w:rsidRPr="00D20727">
        <w:rPr>
          <w:color w:val="000000"/>
          <w:sz w:val="24"/>
          <w:szCs w:val="24"/>
        </w:rPr>
        <w:t>utarties vykdymo metu</w:t>
      </w:r>
      <w:r w:rsidRPr="00D20727">
        <w:rPr>
          <w:sz w:val="24"/>
          <w:szCs w:val="24"/>
        </w:rPr>
        <w:t xml:space="preserve">, taip pat apie naujus subrangovus, </w:t>
      </w:r>
      <w:r w:rsidRPr="00D20727">
        <w:rPr>
          <w:color w:val="000000"/>
          <w:sz w:val="24"/>
          <w:szCs w:val="24"/>
        </w:rPr>
        <w:t>kuriuos ji</w:t>
      </w:r>
      <w:r>
        <w:rPr>
          <w:color w:val="000000"/>
          <w:sz w:val="24"/>
          <w:szCs w:val="24"/>
        </w:rPr>
        <w:t>e</w:t>
      </w:r>
      <w:r w:rsidRPr="00D20727">
        <w:rPr>
          <w:color w:val="000000"/>
          <w:sz w:val="24"/>
          <w:szCs w:val="24"/>
        </w:rPr>
        <w:t xml:space="preserve"> ketina pasitelkti vėliau</w:t>
      </w:r>
      <w:r w:rsidRPr="00D20727">
        <w:rPr>
          <w:sz w:val="24"/>
          <w:szCs w:val="24"/>
        </w:rPr>
        <w:t>;</w:t>
      </w:r>
    </w:p>
    <w:p w14:paraId="5291889B" w14:textId="39A56F59" w:rsidR="008E061D" w:rsidRPr="00D20727" w:rsidRDefault="008E061D" w:rsidP="00E215CE">
      <w:pPr>
        <w:pStyle w:val="Sraopastraipa"/>
        <w:numPr>
          <w:ilvl w:val="2"/>
          <w:numId w:val="3"/>
        </w:numPr>
        <w:tabs>
          <w:tab w:val="left" w:pos="1418"/>
        </w:tabs>
        <w:ind w:left="0" w:firstLine="709"/>
        <w:jc w:val="both"/>
        <w:rPr>
          <w:bCs/>
          <w:sz w:val="24"/>
          <w:szCs w:val="24"/>
        </w:rPr>
      </w:pPr>
      <w:r w:rsidRPr="006E4DCF">
        <w:rPr>
          <w:sz w:val="24"/>
          <w:szCs w:val="24"/>
        </w:rPr>
        <w:t>jeigu Rangov</w:t>
      </w:r>
      <w:r>
        <w:rPr>
          <w:sz w:val="24"/>
          <w:szCs w:val="24"/>
        </w:rPr>
        <w:t>ų</w:t>
      </w:r>
      <w:r w:rsidRPr="006E4DCF">
        <w:rPr>
          <w:sz w:val="24"/>
          <w:szCs w:val="24"/>
        </w:rPr>
        <w:t xml:space="preserve"> kvalifikacija dėl teisės verstis atitinkama veikla nebuvo tikrinama arba tikrinama ne visa apimtimi, Rangova</w:t>
      </w:r>
      <w:r>
        <w:rPr>
          <w:sz w:val="24"/>
          <w:szCs w:val="24"/>
        </w:rPr>
        <w:t>i</w:t>
      </w:r>
      <w:r w:rsidRPr="006E4DCF">
        <w:rPr>
          <w:sz w:val="24"/>
          <w:szCs w:val="24"/>
        </w:rPr>
        <w:t xml:space="preserve"> įsipareigoja, kad </w:t>
      </w:r>
      <w:r>
        <w:rPr>
          <w:sz w:val="24"/>
          <w:szCs w:val="24"/>
        </w:rPr>
        <w:t>Preliminariąją s</w:t>
      </w:r>
      <w:r w:rsidRPr="006E4DCF">
        <w:rPr>
          <w:sz w:val="24"/>
          <w:szCs w:val="24"/>
        </w:rPr>
        <w:t>utartį vykdys tik tokią teisę turintys asmenys</w:t>
      </w:r>
      <w:r>
        <w:rPr>
          <w:sz w:val="24"/>
          <w:szCs w:val="24"/>
        </w:rPr>
        <w:t>;</w:t>
      </w:r>
    </w:p>
    <w:p w14:paraId="199AB31B" w14:textId="40757C55" w:rsidR="005C42D8" w:rsidRPr="00E748DA" w:rsidRDefault="00A55F2F" w:rsidP="00E215CE">
      <w:pPr>
        <w:pStyle w:val="Sraopastraipa"/>
        <w:numPr>
          <w:ilvl w:val="2"/>
          <w:numId w:val="3"/>
        </w:numPr>
        <w:tabs>
          <w:tab w:val="left" w:pos="1418"/>
        </w:tabs>
        <w:ind w:left="0" w:firstLine="709"/>
        <w:jc w:val="both"/>
        <w:rPr>
          <w:bCs/>
          <w:sz w:val="24"/>
          <w:szCs w:val="24"/>
        </w:rPr>
      </w:pPr>
      <w:r>
        <w:rPr>
          <w:rFonts w:eastAsiaTheme="minorHAnsi"/>
          <w:sz w:val="24"/>
          <w:szCs w:val="24"/>
        </w:rPr>
        <w:t>u</w:t>
      </w:r>
      <w:r w:rsidR="00FB20B1" w:rsidRPr="005C42D8">
        <w:rPr>
          <w:rFonts w:eastAsiaTheme="minorHAnsi"/>
          <w:sz w:val="24"/>
          <w:szCs w:val="24"/>
        </w:rPr>
        <w:t>žtikrinti, kad ji</w:t>
      </w:r>
      <w:r w:rsidR="00911157">
        <w:rPr>
          <w:rFonts w:eastAsiaTheme="minorHAnsi"/>
          <w:sz w:val="24"/>
          <w:szCs w:val="24"/>
        </w:rPr>
        <w:t>e</w:t>
      </w:r>
      <w:r w:rsidR="00FB20B1" w:rsidRPr="005C42D8">
        <w:rPr>
          <w:rFonts w:eastAsiaTheme="minorHAnsi"/>
          <w:sz w:val="24"/>
          <w:szCs w:val="24"/>
        </w:rPr>
        <w:t xml:space="preserve"> atitiks </w:t>
      </w:r>
      <w:r w:rsidR="00736FCD">
        <w:rPr>
          <w:rFonts w:eastAsiaTheme="minorHAnsi"/>
          <w:sz w:val="24"/>
          <w:szCs w:val="24"/>
        </w:rPr>
        <w:t>Pirkimo</w:t>
      </w:r>
      <w:r w:rsidR="00FB20B1" w:rsidRPr="005C42D8">
        <w:rPr>
          <w:rFonts w:eastAsiaTheme="minorHAnsi"/>
          <w:sz w:val="24"/>
          <w:szCs w:val="24"/>
        </w:rPr>
        <w:t xml:space="preserve"> sąlygose nustatytus kvalifikacijos reikalavimus </w:t>
      </w:r>
      <w:r w:rsidR="005817CC">
        <w:rPr>
          <w:rFonts w:eastAsiaTheme="minorHAnsi"/>
          <w:sz w:val="24"/>
          <w:szCs w:val="24"/>
        </w:rPr>
        <w:t xml:space="preserve">ir neatitiks </w:t>
      </w:r>
      <w:r w:rsidR="00736FCD">
        <w:rPr>
          <w:rFonts w:eastAsiaTheme="minorHAnsi"/>
          <w:sz w:val="24"/>
          <w:szCs w:val="24"/>
        </w:rPr>
        <w:t>Pirkimo</w:t>
      </w:r>
      <w:r w:rsidR="005817CC" w:rsidRPr="00E748DA">
        <w:rPr>
          <w:rFonts w:eastAsiaTheme="minorHAnsi"/>
          <w:sz w:val="24"/>
          <w:szCs w:val="24"/>
        </w:rPr>
        <w:t xml:space="preserve"> sąlygose nustatytų pašalinimo pagrindų</w:t>
      </w:r>
      <w:r w:rsidR="00A5172B" w:rsidRPr="00E748DA">
        <w:rPr>
          <w:rFonts w:eastAsiaTheme="minorHAnsi"/>
          <w:sz w:val="24"/>
          <w:szCs w:val="24"/>
        </w:rPr>
        <w:t xml:space="preserve"> </w:t>
      </w:r>
      <w:r w:rsidR="00FB20B1" w:rsidRPr="00E748DA">
        <w:rPr>
          <w:rFonts w:eastAsiaTheme="minorHAnsi"/>
          <w:sz w:val="24"/>
          <w:szCs w:val="24"/>
        </w:rPr>
        <w:t xml:space="preserve">Preliminariosios sutarties ir su jais sudarytų </w:t>
      </w:r>
      <w:r w:rsidR="00911157" w:rsidRPr="00E748DA">
        <w:rPr>
          <w:rFonts w:eastAsiaTheme="minorHAnsi"/>
          <w:sz w:val="24"/>
          <w:szCs w:val="24"/>
        </w:rPr>
        <w:t>Pirkimo</w:t>
      </w:r>
      <w:r w:rsidR="00FB20B1" w:rsidRPr="00E748DA">
        <w:rPr>
          <w:rFonts w:eastAsiaTheme="minorHAnsi"/>
          <w:sz w:val="24"/>
          <w:szCs w:val="24"/>
        </w:rPr>
        <w:t xml:space="preserve"> sutarčių galiojimo metu</w:t>
      </w:r>
      <w:r w:rsidRPr="00E748DA">
        <w:rPr>
          <w:rFonts w:eastAsiaTheme="minorHAnsi"/>
          <w:sz w:val="24"/>
          <w:szCs w:val="24"/>
        </w:rPr>
        <w:t>;</w:t>
      </w:r>
    </w:p>
    <w:p w14:paraId="5ED5D4F8" w14:textId="79044E20" w:rsidR="00557CA5" w:rsidRPr="00E748DA" w:rsidRDefault="00A55F2F" w:rsidP="00E215CE">
      <w:pPr>
        <w:pStyle w:val="Sraopastraipa"/>
        <w:numPr>
          <w:ilvl w:val="2"/>
          <w:numId w:val="3"/>
        </w:numPr>
        <w:tabs>
          <w:tab w:val="left" w:pos="1418"/>
        </w:tabs>
        <w:ind w:left="0" w:firstLine="709"/>
        <w:jc w:val="both"/>
        <w:rPr>
          <w:bCs/>
          <w:sz w:val="24"/>
          <w:szCs w:val="24"/>
        </w:rPr>
      </w:pPr>
      <w:r w:rsidRPr="00E748DA">
        <w:rPr>
          <w:bCs/>
          <w:sz w:val="24"/>
          <w:szCs w:val="24"/>
        </w:rPr>
        <w:t>j</w:t>
      </w:r>
      <w:r w:rsidR="00557CA5" w:rsidRPr="00E748DA">
        <w:rPr>
          <w:bCs/>
          <w:sz w:val="24"/>
          <w:szCs w:val="24"/>
        </w:rPr>
        <w:t xml:space="preserve">ei Atnaujintame pasiūlyme nurodomas ūkio subjektas, </w:t>
      </w:r>
      <w:r w:rsidR="00925F2D" w:rsidRPr="00E748DA">
        <w:rPr>
          <w:sz w:val="24"/>
          <w:szCs w:val="24"/>
        </w:rPr>
        <w:t>kurio pajėgumais (t. y. kvalifikacija) remiamasi</w:t>
      </w:r>
      <w:r w:rsidR="00925F2D" w:rsidRPr="00E748DA">
        <w:rPr>
          <w:bCs/>
          <w:sz w:val="24"/>
          <w:szCs w:val="24"/>
        </w:rPr>
        <w:t xml:space="preserve">, </w:t>
      </w:r>
      <w:r w:rsidR="00557CA5" w:rsidRPr="00E748DA">
        <w:rPr>
          <w:bCs/>
          <w:sz w:val="24"/>
          <w:szCs w:val="24"/>
        </w:rPr>
        <w:t xml:space="preserve">kuris nebuvo nurodytas Rangovo Pasiūlyme </w:t>
      </w:r>
      <w:r w:rsidR="00736FCD">
        <w:rPr>
          <w:rFonts w:eastAsiaTheme="minorHAnsi"/>
          <w:sz w:val="24"/>
          <w:szCs w:val="24"/>
        </w:rPr>
        <w:t>Pirkimo</w:t>
      </w:r>
      <w:r w:rsidR="00557CA5" w:rsidRPr="00E748DA">
        <w:rPr>
          <w:bCs/>
          <w:sz w:val="24"/>
          <w:szCs w:val="24"/>
        </w:rPr>
        <w:t xml:space="preserve"> metu, Rangovas įsipareigoja pateikti šių ūkio subjektų</w:t>
      </w:r>
      <w:r w:rsidR="00925F2D" w:rsidRPr="00E748DA">
        <w:rPr>
          <w:bCs/>
          <w:sz w:val="24"/>
          <w:szCs w:val="24"/>
        </w:rPr>
        <w:t xml:space="preserve">, </w:t>
      </w:r>
      <w:r w:rsidR="00925F2D" w:rsidRPr="00E748DA">
        <w:rPr>
          <w:sz w:val="24"/>
          <w:szCs w:val="24"/>
        </w:rPr>
        <w:t xml:space="preserve">kurių pajėgumais remiamasi, </w:t>
      </w:r>
      <w:r w:rsidR="00557CA5" w:rsidRPr="00E748DA">
        <w:rPr>
          <w:bCs/>
          <w:sz w:val="24"/>
          <w:szCs w:val="24"/>
        </w:rPr>
        <w:t>Europos bendr</w:t>
      </w:r>
      <w:r w:rsidR="00292D56" w:rsidRPr="00E748DA">
        <w:rPr>
          <w:bCs/>
          <w:sz w:val="24"/>
          <w:szCs w:val="24"/>
        </w:rPr>
        <w:t>uosius</w:t>
      </w:r>
      <w:r w:rsidR="00557CA5" w:rsidRPr="00E748DA">
        <w:rPr>
          <w:bCs/>
          <w:sz w:val="24"/>
          <w:szCs w:val="24"/>
        </w:rPr>
        <w:t xml:space="preserve"> viešųjų pirkimų dokument</w:t>
      </w:r>
      <w:r w:rsidR="00292D56" w:rsidRPr="00E748DA">
        <w:rPr>
          <w:bCs/>
          <w:sz w:val="24"/>
          <w:szCs w:val="24"/>
        </w:rPr>
        <w:t>us</w:t>
      </w:r>
      <w:r w:rsidR="00557CA5" w:rsidRPr="00E748DA">
        <w:rPr>
          <w:bCs/>
          <w:sz w:val="24"/>
          <w:szCs w:val="24"/>
        </w:rPr>
        <w:t xml:space="preserve"> (EBVPD), </w:t>
      </w:r>
      <w:r w:rsidR="00736FCD">
        <w:rPr>
          <w:rFonts w:eastAsiaTheme="minorHAnsi"/>
          <w:sz w:val="24"/>
          <w:szCs w:val="24"/>
        </w:rPr>
        <w:t>Pirkimo</w:t>
      </w:r>
      <w:r w:rsidR="00557CA5" w:rsidRPr="00E748DA">
        <w:rPr>
          <w:bCs/>
          <w:sz w:val="24"/>
          <w:szCs w:val="24"/>
        </w:rPr>
        <w:t xml:space="preserve"> sąlygose nurodytų pašalinimo pagrindų nebuvimą patvirtinan</w:t>
      </w:r>
      <w:r w:rsidR="00292D56" w:rsidRPr="00E748DA">
        <w:rPr>
          <w:bCs/>
          <w:sz w:val="24"/>
          <w:szCs w:val="24"/>
        </w:rPr>
        <w:t>čius</w:t>
      </w:r>
      <w:r w:rsidR="00557CA5" w:rsidRPr="00E748DA">
        <w:rPr>
          <w:bCs/>
          <w:sz w:val="24"/>
          <w:szCs w:val="24"/>
        </w:rPr>
        <w:t xml:space="preserve"> dokument</w:t>
      </w:r>
      <w:r w:rsidR="00292D56" w:rsidRPr="00E748DA">
        <w:rPr>
          <w:bCs/>
          <w:sz w:val="24"/>
          <w:szCs w:val="24"/>
        </w:rPr>
        <w:t>us</w:t>
      </w:r>
      <w:r w:rsidR="00557CA5" w:rsidRPr="00E748DA">
        <w:rPr>
          <w:bCs/>
          <w:sz w:val="24"/>
          <w:szCs w:val="24"/>
        </w:rPr>
        <w:t xml:space="preserve"> (privalomai) ir atitikimą kvalifikacijos reikalavimams, kurie buvo nurodyti </w:t>
      </w:r>
      <w:r w:rsidR="00736FCD">
        <w:rPr>
          <w:rFonts w:eastAsiaTheme="minorHAnsi"/>
          <w:sz w:val="24"/>
          <w:szCs w:val="24"/>
        </w:rPr>
        <w:t>Pirkimo</w:t>
      </w:r>
      <w:r w:rsidR="00557CA5" w:rsidRPr="00E748DA">
        <w:rPr>
          <w:bCs/>
          <w:sz w:val="24"/>
          <w:szCs w:val="24"/>
        </w:rPr>
        <w:t xml:space="preserve"> sąlygose</w:t>
      </w:r>
      <w:r w:rsidR="006D60C8" w:rsidRPr="00E748DA">
        <w:rPr>
          <w:bCs/>
          <w:sz w:val="24"/>
          <w:szCs w:val="24"/>
        </w:rPr>
        <w:t xml:space="preserve">, </w:t>
      </w:r>
      <w:r w:rsidR="00557CA5" w:rsidRPr="00E748DA">
        <w:rPr>
          <w:bCs/>
          <w:sz w:val="24"/>
          <w:szCs w:val="24"/>
        </w:rPr>
        <w:t>patvirtinan</w:t>
      </w:r>
      <w:r w:rsidR="00292D56" w:rsidRPr="00E748DA">
        <w:rPr>
          <w:bCs/>
          <w:sz w:val="24"/>
          <w:szCs w:val="24"/>
        </w:rPr>
        <w:t>čius</w:t>
      </w:r>
      <w:r w:rsidR="00557CA5" w:rsidRPr="00E748DA">
        <w:rPr>
          <w:bCs/>
          <w:sz w:val="24"/>
          <w:szCs w:val="24"/>
        </w:rPr>
        <w:t xml:space="preserve"> dokument</w:t>
      </w:r>
      <w:r w:rsidR="00292D56" w:rsidRPr="00E748DA">
        <w:rPr>
          <w:bCs/>
          <w:sz w:val="24"/>
          <w:szCs w:val="24"/>
        </w:rPr>
        <w:t>us</w:t>
      </w:r>
      <w:r w:rsidR="00557CA5" w:rsidRPr="00E748DA">
        <w:rPr>
          <w:bCs/>
          <w:sz w:val="24"/>
          <w:szCs w:val="24"/>
        </w:rPr>
        <w:t xml:space="preserve"> (</w:t>
      </w:r>
      <w:r w:rsidR="00292D56" w:rsidRPr="00E748DA">
        <w:rPr>
          <w:bCs/>
          <w:sz w:val="24"/>
          <w:szCs w:val="24"/>
        </w:rPr>
        <w:t>pagal tai</w:t>
      </w:r>
      <w:r w:rsidR="00925F2D" w:rsidRPr="00E748DA">
        <w:rPr>
          <w:bCs/>
          <w:sz w:val="24"/>
          <w:szCs w:val="24"/>
        </w:rPr>
        <w:t xml:space="preserve">, </w:t>
      </w:r>
      <w:r w:rsidR="00292D56" w:rsidRPr="00E748DA">
        <w:rPr>
          <w:bCs/>
          <w:sz w:val="24"/>
          <w:szCs w:val="24"/>
        </w:rPr>
        <w:t xml:space="preserve">kokie </w:t>
      </w:r>
      <w:r w:rsidR="00925F2D" w:rsidRPr="00E748DA">
        <w:rPr>
          <w:bCs/>
          <w:sz w:val="24"/>
          <w:szCs w:val="24"/>
        </w:rPr>
        <w:t>D</w:t>
      </w:r>
      <w:r w:rsidR="00292D56" w:rsidRPr="00E748DA">
        <w:rPr>
          <w:bCs/>
          <w:sz w:val="24"/>
          <w:szCs w:val="24"/>
        </w:rPr>
        <w:t xml:space="preserve">arbai bus perduodami </w:t>
      </w:r>
      <w:r w:rsidR="00925F2D" w:rsidRPr="00E748DA">
        <w:rPr>
          <w:bCs/>
          <w:sz w:val="24"/>
          <w:szCs w:val="24"/>
        </w:rPr>
        <w:t xml:space="preserve">ūkio subjektui, </w:t>
      </w:r>
      <w:r w:rsidR="00925F2D" w:rsidRPr="00E748DA">
        <w:rPr>
          <w:sz w:val="24"/>
          <w:szCs w:val="24"/>
        </w:rPr>
        <w:t>kurio pajėgumais remiamasi</w:t>
      </w:r>
      <w:r w:rsidR="00557CA5" w:rsidRPr="00E748DA">
        <w:rPr>
          <w:bCs/>
          <w:sz w:val="24"/>
          <w:szCs w:val="24"/>
        </w:rPr>
        <w:t>)</w:t>
      </w:r>
      <w:r w:rsidRPr="00E748DA">
        <w:rPr>
          <w:bCs/>
          <w:sz w:val="24"/>
          <w:szCs w:val="24"/>
        </w:rPr>
        <w:t>;</w:t>
      </w:r>
    </w:p>
    <w:p w14:paraId="4C5816D8" w14:textId="5BAF2B2B" w:rsidR="005C42D8" w:rsidRPr="005C42D8" w:rsidRDefault="00A55F2F" w:rsidP="00E215CE">
      <w:pPr>
        <w:pStyle w:val="Sraopastraipa"/>
        <w:numPr>
          <w:ilvl w:val="2"/>
          <w:numId w:val="3"/>
        </w:numPr>
        <w:tabs>
          <w:tab w:val="left" w:pos="1418"/>
        </w:tabs>
        <w:ind w:left="0" w:firstLine="709"/>
        <w:jc w:val="both"/>
        <w:rPr>
          <w:bCs/>
          <w:sz w:val="24"/>
          <w:szCs w:val="24"/>
        </w:rPr>
      </w:pPr>
      <w:r>
        <w:rPr>
          <w:sz w:val="24"/>
          <w:szCs w:val="24"/>
        </w:rPr>
        <w:t>k</w:t>
      </w:r>
      <w:r w:rsidR="00AF487E" w:rsidRPr="005C42D8">
        <w:rPr>
          <w:sz w:val="24"/>
          <w:szCs w:val="24"/>
        </w:rPr>
        <w:t>iekvienas Rangovas įsipareigoja imtis visų reikiamų priemonių, siekdamas užtikrinti, kad jo Atnaujinto varžymosi metu pateikto Atnaujinto pasiūlymo turinys netaptų žinomas kitiems Rangovams ar tretiesiems asmenims</w:t>
      </w:r>
      <w:r>
        <w:rPr>
          <w:sz w:val="24"/>
          <w:szCs w:val="24"/>
        </w:rPr>
        <w:t>;</w:t>
      </w:r>
      <w:r w:rsidR="00AF487E" w:rsidRPr="005C42D8">
        <w:rPr>
          <w:sz w:val="24"/>
          <w:szCs w:val="24"/>
        </w:rPr>
        <w:t xml:space="preserve"> </w:t>
      </w:r>
    </w:p>
    <w:p w14:paraId="6A7133C2" w14:textId="3716AE2A" w:rsidR="00AF487E" w:rsidRPr="00DA546C" w:rsidRDefault="00A55F2F" w:rsidP="00E215CE">
      <w:pPr>
        <w:pStyle w:val="Sraopastraipa"/>
        <w:numPr>
          <w:ilvl w:val="2"/>
          <w:numId w:val="3"/>
        </w:numPr>
        <w:tabs>
          <w:tab w:val="left" w:pos="1418"/>
        </w:tabs>
        <w:ind w:left="0" w:firstLine="709"/>
        <w:jc w:val="both"/>
        <w:rPr>
          <w:bCs/>
          <w:sz w:val="24"/>
          <w:szCs w:val="24"/>
        </w:rPr>
      </w:pPr>
      <w:r>
        <w:rPr>
          <w:sz w:val="24"/>
          <w:szCs w:val="24"/>
        </w:rPr>
        <w:t>k</w:t>
      </w:r>
      <w:r w:rsidR="004359DD">
        <w:rPr>
          <w:sz w:val="24"/>
          <w:szCs w:val="24"/>
        </w:rPr>
        <w:t>iekvieno A</w:t>
      </w:r>
      <w:r w:rsidR="00AF487E" w:rsidRPr="005C42D8">
        <w:rPr>
          <w:sz w:val="24"/>
          <w:szCs w:val="24"/>
        </w:rPr>
        <w:t xml:space="preserve">tnaujinto varžymosi metu Rangovas įsipareigoja pateikti savarankišką </w:t>
      </w:r>
      <w:r w:rsidR="004359DD">
        <w:rPr>
          <w:sz w:val="24"/>
          <w:szCs w:val="24"/>
        </w:rPr>
        <w:t xml:space="preserve">Atnaujintą </w:t>
      </w:r>
      <w:r w:rsidR="00AF487E" w:rsidRPr="005C42D8">
        <w:rPr>
          <w:sz w:val="24"/>
          <w:szCs w:val="24"/>
        </w:rPr>
        <w:t xml:space="preserve">pasiūlymą Užsakovui. Rangovai neturi teisės pateikti bendrų </w:t>
      </w:r>
      <w:r w:rsidR="004359DD">
        <w:rPr>
          <w:sz w:val="24"/>
          <w:szCs w:val="24"/>
        </w:rPr>
        <w:t xml:space="preserve">Atnaujintų </w:t>
      </w:r>
      <w:r w:rsidR="00AF487E" w:rsidRPr="005C42D8">
        <w:rPr>
          <w:sz w:val="24"/>
          <w:szCs w:val="24"/>
        </w:rPr>
        <w:t>pasiūlymų.</w:t>
      </w:r>
    </w:p>
    <w:p w14:paraId="6507B909" w14:textId="261A3BF3" w:rsidR="00DA546C" w:rsidRPr="006C72FE" w:rsidRDefault="00DA546C" w:rsidP="00DA546C">
      <w:pPr>
        <w:pStyle w:val="Sraopastraipa"/>
        <w:numPr>
          <w:ilvl w:val="1"/>
          <w:numId w:val="3"/>
        </w:numPr>
        <w:ind w:firstLine="349"/>
        <w:jc w:val="both"/>
        <w:rPr>
          <w:bCs/>
          <w:color w:val="000000" w:themeColor="text1"/>
          <w:sz w:val="24"/>
          <w:szCs w:val="24"/>
        </w:rPr>
      </w:pPr>
      <w:r w:rsidRPr="006C72FE">
        <w:rPr>
          <w:b/>
          <w:color w:val="000000" w:themeColor="text1"/>
          <w:sz w:val="24"/>
          <w:szCs w:val="24"/>
        </w:rPr>
        <w:t>Rangovai turi teisę:</w:t>
      </w:r>
    </w:p>
    <w:p w14:paraId="04E814C3" w14:textId="7409B4D9" w:rsidR="00DA546C" w:rsidRPr="00DA546C" w:rsidRDefault="00DA546C" w:rsidP="00DA546C">
      <w:pPr>
        <w:pStyle w:val="Sraopastraipa"/>
        <w:numPr>
          <w:ilvl w:val="2"/>
          <w:numId w:val="3"/>
        </w:numPr>
        <w:ind w:left="0" w:firstLine="567"/>
        <w:jc w:val="both"/>
        <w:rPr>
          <w:bCs/>
          <w:sz w:val="24"/>
          <w:szCs w:val="24"/>
        </w:rPr>
      </w:pPr>
      <w:r w:rsidRPr="00DA546C">
        <w:rPr>
          <w:bCs/>
          <w:sz w:val="24"/>
          <w:szCs w:val="24"/>
        </w:rPr>
        <w:t xml:space="preserve">Rangovas turi teisę nedalyvauti Atnaujintame tiekėjų varžymesi (neatnaujinti savo Pasiūlymo pagal </w:t>
      </w:r>
      <w:r>
        <w:rPr>
          <w:bCs/>
          <w:sz w:val="24"/>
          <w:szCs w:val="24"/>
        </w:rPr>
        <w:t xml:space="preserve">Užsakovo </w:t>
      </w:r>
      <w:r w:rsidRPr="00DA546C">
        <w:rPr>
          <w:bCs/>
          <w:sz w:val="24"/>
          <w:szCs w:val="24"/>
        </w:rPr>
        <w:t>išsiųstą Kvietimą) ar nepasirašyti Pagrindinės sutarties Neatnaujinto tiekėjų varžymosi būdu, esant visoms šiame punkte nurodytoms sąlygoms:</w:t>
      </w:r>
    </w:p>
    <w:p w14:paraId="4F2F26E8" w14:textId="11B3A9EB" w:rsidR="00DA546C" w:rsidRPr="00DA546C" w:rsidRDefault="00DA546C" w:rsidP="00DA546C">
      <w:pPr>
        <w:ind w:firstLine="567"/>
        <w:jc w:val="both"/>
        <w:rPr>
          <w:bCs/>
        </w:rPr>
      </w:pPr>
      <w:r w:rsidRPr="00DA546C">
        <w:rPr>
          <w:bCs/>
        </w:rPr>
        <w:t>2</w:t>
      </w:r>
      <w:r>
        <w:rPr>
          <w:bCs/>
        </w:rPr>
        <w:t>0</w:t>
      </w:r>
      <w:r w:rsidRPr="00DA546C">
        <w:rPr>
          <w:bCs/>
        </w:rPr>
        <w:t>.</w:t>
      </w:r>
      <w:r w:rsidR="006C72FE">
        <w:rPr>
          <w:bCs/>
        </w:rPr>
        <w:t>4</w:t>
      </w:r>
      <w:r w:rsidRPr="00DA546C">
        <w:rPr>
          <w:bCs/>
        </w:rPr>
        <w:t>.1.</w:t>
      </w:r>
      <w:r w:rsidR="006C72FE">
        <w:rPr>
          <w:bCs/>
        </w:rPr>
        <w:t>1.</w:t>
      </w:r>
      <w:r w:rsidRPr="00DA546C">
        <w:rPr>
          <w:bCs/>
        </w:rPr>
        <w:t xml:space="preserve"> Rangovas </w:t>
      </w:r>
      <w:r>
        <w:rPr>
          <w:bCs/>
        </w:rPr>
        <w:t xml:space="preserve">su Užsakovu </w:t>
      </w:r>
      <w:r w:rsidRPr="00DA546C">
        <w:rPr>
          <w:bCs/>
        </w:rPr>
        <w:t>yra sudarę</w:t>
      </w:r>
      <w:r>
        <w:rPr>
          <w:bCs/>
        </w:rPr>
        <w:t>s</w:t>
      </w:r>
      <w:r w:rsidRPr="00DA546C">
        <w:rPr>
          <w:bCs/>
        </w:rPr>
        <w:t xml:space="preserve"> ir vykdo Pagrindinę (-</w:t>
      </w:r>
      <w:proofErr w:type="spellStart"/>
      <w:r w:rsidRPr="00DA546C">
        <w:rPr>
          <w:bCs/>
        </w:rPr>
        <w:t>es</w:t>
      </w:r>
      <w:proofErr w:type="spellEnd"/>
      <w:r w:rsidRPr="00DA546C">
        <w:rPr>
          <w:bCs/>
        </w:rPr>
        <w:t>) sutartį (-</w:t>
      </w:r>
      <w:proofErr w:type="spellStart"/>
      <w:r w:rsidRPr="00DA546C">
        <w:rPr>
          <w:bCs/>
        </w:rPr>
        <w:t>is</w:t>
      </w:r>
      <w:proofErr w:type="spellEnd"/>
      <w:r w:rsidRPr="00DA546C">
        <w:rPr>
          <w:bCs/>
        </w:rPr>
        <w:t>), kurios</w:t>
      </w:r>
      <w:r>
        <w:rPr>
          <w:bCs/>
        </w:rPr>
        <w:t xml:space="preserve"> </w:t>
      </w:r>
      <w:r w:rsidRPr="00DA546C">
        <w:rPr>
          <w:bCs/>
        </w:rPr>
        <w:t xml:space="preserve">ar kurių visų kartu pradinių sutarčių verčių suma yra </w:t>
      </w:r>
      <w:r w:rsidR="00DF0AD9">
        <w:rPr>
          <w:bCs/>
          <w:color w:val="000000" w:themeColor="text1"/>
        </w:rPr>
        <w:t>3</w:t>
      </w:r>
      <w:r w:rsidRPr="006C72FE">
        <w:rPr>
          <w:bCs/>
          <w:color w:val="000000" w:themeColor="text1"/>
        </w:rPr>
        <w:t xml:space="preserve">00 000 </w:t>
      </w:r>
      <w:r w:rsidRPr="00DA546C">
        <w:rPr>
          <w:bCs/>
        </w:rPr>
        <w:t>Eur (su PVM) ar daugiau;</w:t>
      </w:r>
    </w:p>
    <w:p w14:paraId="13DB8AC5" w14:textId="2C0D125C" w:rsidR="005E6BDD" w:rsidRDefault="00DA546C" w:rsidP="00DA546C">
      <w:pPr>
        <w:ind w:firstLine="567"/>
        <w:jc w:val="both"/>
        <w:rPr>
          <w:bCs/>
        </w:rPr>
      </w:pPr>
      <w:r w:rsidRPr="00DA546C">
        <w:rPr>
          <w:bCs/>
        </w:rPr>
        <w:t>2</w:t>
      </w:r>
      <w:r>
        <w:rPr>
          <w:bCs/>
        </w:rPr>
        <w:t>0</w:t>
      </w:r>
      <w:r w:rsidRPr="00DA546C">
        <w:rPr>
          <w:bCs/>
        </w:rPr>
        <w:t>.</w:t>
      </w:r>
      <w:r w:rsidR="006C72FE">
        <w:rPr>
          <w:bCs/>
        </w:rPr>
        <w:t>4</w:t>
      </w:r>
      <w:r w:rsidRPr="00DA546C">
        <w:rPr>
          <w:bCs/>
        </w:rPr>
        <w:t>.</w:t>
      </w:r>
      <w:r w:rsidR="006C72FE">
        <w:rPr>
          <w:bCs/>
        </w:rPr>
        <w:t>1.</w:t>
      </w:r>
      <w:r w:rsidRPr="00DA546C">
        <w:rPr>
          <w:bCs/>
        </w:rPr>
        <w:t>2. vykdomoje (-</w:t>
      </w:r>
      <w:proofErr w:type="spellStart"/>
      <w:r w:rsidRPr="00DA546C">
        <w:rPr>
          <w:bCs/>
        </w:rPr>
        <w:t>ose</w:t>
      </w:r>
      <w:proofErr w:type="spellEnd"/>
      <w:r w:rsidRPr="00DA546C">
        <w:rPr>
          <w:bCs/>
        </w:rPr>
        <w:t>) Pagrindinėje (-</w:t>
      </w:r>
      <w:proofErr w:type="spellStart"/>
      <w:r w:rsidRPr="00DA546C">
        <w:rPr>
          <w:bCs/>
        </w:rPr>
        <w:t>ėse</w:t>
      </w:r>
      <w:proofErr w:type="spellEnd"/>
      <w:r w:rsidRPr="00DA546C">
        <w:rPr>
          <w:bCs/>
        </w:rPr>
        <w:t>) sutartyje (-</w:t>
      </w:r>
      <w:proofErr w:type="spellStart"/>
      <w:r w:rsidRPr="00DA546C">
        <w:rPr>
          <w:bCs/>
        </w:rPr>
        <w:t>yse</w:t>
      </w:r>
      <w:proofErr w:type="spellEnd"/>
      <w:r w:rsidRPr="00DA546C">
        <w:rPr>
          <w:bCs/>
        </w:rPr>
        <w:t>) nustatytas Darbų atlikimo</w:t>
      </w:r>
      <w:r>
        <w:rPr>
          <w:bCs/>
        </w:rPr>
        <w:t xml:space="preserve"> </w:t>
      </w:r>
      <w:r w:rsidRPr="00DA546C">
        <w:rPr>
          <w:bCs/>
        </w:rPr>
        <w:t xml:space="preserve">terminas ar jo dalis sutampa su </w:t>
      </w:r>
      <w:r>
        <w:rPr>
          <w:bCs/>
        </w:rPr>
        <w:t>Užsakovo</w:t>
      </w:r>
      <w:r w:rsidRPr="00DA546C">
        <w:rPr>
          <w:bCs/>
        </w:rPr>
        <w:t xml:space="preserve"> kvietime nurodytu darbų atlikimo terminu.</w:t>
      </w:r>
    </w:p>
    <w:p w14:paraId="141A726B" w14:textId="77777777" w:rsidR="00DA546C" w:rsidRPr="00DA546C" w:rsidRDefault="00DA546C" w:rsidP="00DA546C">
      <w:pPr>
        <w:ind w:firstLine="567"/>
        <w:jc w:val="both"/>
        <w:rPr>
          <w:bCs/>
        </w:rPr>
      </w:pPr>
    </w:p>
    <w:p w14:paraId="63CB5C3F" w14:textId="77777777" w:rsidR="00D47C9C" w:rsidRPr="0041613E" w:rsidRDefault="00D47C9C" w:rsidP="0078372F">
      <w:pPr>
        <w:pStyle w:val="Sraopastraipa"/>
        <w:numPr>
          <w:ilvl w:val="0"/>
          <w:numId w:val="2"/>
        </w:numPr>
        <w:tabs>
          <w:tab w:val="left" w:pos="1418"/>
        </w:tabs>
        <w:ind w:left="0" w:firstLine="709"/>
        <w:jc w:val="center"/>
        <w:rPr>
          <w:b/>
          <w:bCs/>
          <w:sz w:val="24"/>
          <w:szCs w:val="24"/>
        </w:rPr>
      </w:pPr>
      <w:r w:rsidRPr="0041613E">
        <w:rPr>
          <w:b/>
          <w:sz w:val="24"/>
          <w:szCs w:val="24"/>
        </w:rPr>
        <w:t xml:space="preserve">ŠALIŲ </w:t>
      </w:r>
      <w:r w:rsidRPr="00255B8D">
        <w:rPr>
          <w:b/>
          <w:sz w:val="24"/>
          <w:szCs w:val="24"/>
        </w:rPr>
        <w:t>ATSAKOMYBĖ</w:t>
      </w:r>
    </w:p>
    <w:p w14:paraId="0B9ED3A7" w14:textId="77777777" w:rsidR="00D47C9C" w:rsidRPr="00C805A6" w:rsidRDefault="00D47C9C" w:rsidP="0078372F">
      <w:pPr>
        <w:tabs>
          <w:tab w:val="left" w:pos="709"/>
          <w:tab w:val="left" w:pos="1418"/>
        </w:tabs>
        <w:ind w:firstLine="709"/>
        <w:rPr>
          <w:b/>
          <w:bCs/>
        </w:rPr>
      </w:pPr>
    </w:p>
    <w:p w14:paraId="672A5D52" w14:textId="08209D8D" w:rsidR="00734913" w:rsidRPr="007D26D5" w:rsidRDefault="00D47C9C" w:rsidP="00E215CE">
      <w:pPr>
        <w:pStyle w:val="Sraopastraipa"/>
        <w:numPr>
          <w:ilvl w:val="0"/>
          <w:numId w:val="3"/>
        </w:numPr>
        <w:tabs>
          <w:tab w:val="left" w:pos="1134"/>
          <w:tab w:val="left" w:pos="1276"/>
        </w:tabs>
        <w:ind w:left="0" w:firstLine="709"/>
        <w:jc w:val="both"/>
        <w:rPr>
          <w:bCs/>
          <w:sz w:val="24"/>
          <w:szCs w:val="24"/>
        </w:rPr>
      </w:pPr>
      <w:r w:rsidRPr="00B95609">
        <w:rPr>
          <w:sz w:val="24"/>
          <w:szCs w:val="24"/>
        </w:rPr>
        <w:t>Šalis, dėl kurios neteisėto veikimo ir</w:t>
      </w:r>
      <w:r w:rsidR="00F6659F">
        <w:rPr>
          <w:sz w:val="24"/>
          <w:szCs w:val="24"/>
        </w:rPr>
        <w:t xml:space="preserve"> (</w:t>
      </w:r>
      <w:r w:rsidRPr="00B95609">
        <w:rPr>
          <w:sz w:val="24"/>
          <w:szCs w:val="24"/>
        </w:rPr>
        <w:t>ar</w:t>
      </w:r>
      <w:r w:rsidR="00F6659F">
        <w:rPr>
          <w:sz w:val="24"/>
          <w:szCs w:val="24"/>
        </w:rPr>
        <w:t>)</w:t>
      </w:r>
      <w:r w:rsidRPr="00B95609">
        <w:rPr>
          <w:sz w:val="24"/>
          <w:szCs w:val="24"/>
        </w:rPr>
        <w:t xml:space="preserve"> neveikimo kita Šalis ir</w:t>
      </w:r>
      <w:r w:rsidR="00F6659F">
        <w:rPr>
          <w:sz w:val="24"/>
          <w:szCs w:val="24"/>
        </w:rPr>
        <w:t xml:space="preserve"> (</w:t>
      </w:r>
      <w:r w:rsidRPr="00B95609">
        <w:rPr>
          <w:sz w:val="24"/>
          <w:szCs w:val="24"/>
        </w:rPr>
        <w:t>ar</w:t>
      </w:r>
      <w:r w:rsidR="00F6659F">
        <w:rPr>
          <w:sz w:val="24"/>
          <w:szCs w:val="24"/>
        </w:rPr>
        <w:t>)</w:t>
      </w:r>
      <w:r w:rsidRPr="00B95609">
        <w:rPr>
          <w:sz w:val="24"/>
          <w:szCs w:val="24"/>
        </w:rPr>
        <w:t xml:space="preserve"> tretieji asmenys patyrė žalą </w:t>
      </w:r>
      <w:r w:rsidRPr="007D26D5">
        <w:rPr>
          <w:sz w:val="24"/>
          <w:szCs w:val="24"/>
        </w:rPr>
        <w:t>(nuostolius), įsipareigoja visiškai tokią žalą (nuostolius) atlyginti.</w:t>
      </w:r>
    </w:p>
    <w:p w14:paraId="5F4B00B5" w14:textId="38F01085" w:rsidR="00321702" w:rsidRPr="009E0A51" w:rsidRDefault="00D47C9C" w:rsidP="009E0A51">
      <w:pPr>
        <w:pStyle w:val="Sraopastraipa"/>
        <w:numPr>
          <w:ilvl w:val="0"/>
          <w:numId w:val="3"/>
        </w:numPr>
        <w:tabs>
          <w:tab w:val="left" w:pos="1134"/>
          <w:tab w:val="left" w:pos="1276"/>
        </w:tabs>
        <w:ind w:left="0" w:firstLine="709"/>
        <w:jc w:val="both"/>
        <w:rPr>
          <w:bCs/>
          <w:color w:val="000000" w:themeColor="text1"/>
          <w:sz w:val="24"/>
          <w:szCs w:val="24"/>
        </w:rPr>
      </w:pPr>
      <w:bookmarkStart w:id="5" w:name="_Hlk160647784"/>
      <w:r w:rsidRPr="009E0A51">
        <w:rPr>
          <w:bCs/>
          <w:color w:val="000000" w:themeColor="text1"/>
          <w:sz w:val="24"/>
          <w:szCs w:val="24"/>
        </w:rPr>
        <w:lastRenderedPageBreak/>
        <w:t>Jei Rangovas nustatyta tvarka</w:t>
      </w:r>
      <w:r w:rsidR="00C95ED7" w:rsidRPr="009E0A51">
        <w:rPr>
          <w:bCs/>
          <w:color w:val="000000" w:themeColor="text1"/>
          <w:sz w:val="24"/>
          <w:szCs w:val="24"/>
        </w:rPr>
        <w:t xml:space="preserve"> </w:t>
      </w:r>
      <w:r w:rsidRPr="009E0A51">
        <w:rPr>
          <w:color w:val="000000" w:themeColor="text1"/>
          <w:sz w:val="24"/>
          <w:szCs w:val="24"/>
        </w:rPr>
        <w:t xml:space="preserve">gavęs </w:t>
      </w:r>
      <w:r w:rsidR="00734913" w:rsidRPr="009E0A51">
        <w:rPr>
          <w:color w:val="000000" w:themeColor="text1"/>
          <w:sz w:val="24"/>
          <w:szCs w:val="24"/>
        </w:rPr>
        <w:t>Kvietimą</w:t>
      </w:r>
      <w:r w:rsidR="009E0A51" w:rsidRPr="009E0A51">
        <w:rPr>
          <w:color w:val="000000" w:themeColor="text1"/>
          <w:sz w:val="24"/>
          <w:szCs w:val="24"/>
        </w:rPr>
        <w:t xml:space="preserve">, pavėluoja ar be pateisinamų priežasčių, nurodytų </w:t>
      </w:r>
      <w:r w:rsidR="009E0A51">
        <w:rPr>
          <w:color w:val="000000" w:themeColor="text1"/>
          <w:sz w:val="24"/>
          <w:szCs w:val="24"/>
        </w:rPr>
        <w:t xml:space="preserve">šios sutarties </w:t>
      </w:r>
      <w:r w:rsidR="009E0A51" w:rsidRPr="009E0A51">
        <w:rPr>
          <w:color w:val="000000" w:themeColor="text1"/>
          <w:sz w:val="24"/>
          <w:szCs w:val="24"/>
        </w:rPr>
        <w:t>20.4 punkte,</w:t>
      </w:r>
      <w:r w:rsidR="00BE1E8C" w:rsidRPr="009E0A51">
        <w:rPr>
          <w:color w:val="000000" w:themeColor="text1"/>
          <w:sz w:val="24"/>
          <w:szCs w:val="24"/>
        </w:rPr>
        <w:t xml:space="preserve"> </w:t>
      </w:r>
      <w:r w:rsidRPr="009E0A51">
        <w:rPr>
          <w:bCs/>
          <w:color w:val="000000" w:themeColor="text1"/>
          <w:sz w:val="24"/>
          <w:szCs w:val="24"/>
        </w:rPr>
        <w:t>nepateikia</w:t>
      </w:r>
      <w:r w:rsidR="00BE1E8C" w:rsidRPr="009E0A51">
        <w:rPr>
          <w:bCs/>
          <w:color w:val="000000" w:themeColor="text1"/>
          <w:sz w:val="24"/>
          <w:szCs w:val="24"/>
        </w:rPr>
        <w:t xml:space="preserve"> </w:t>
      </w:r>
      <w:r w:rsidR="00734913" w:rsidRPr="009E0A51">
        <w:rPr>
          <w:bCs/>
          <w:color w:val="000000" w:themeColor="text1"/>
          <w:sz w:val="24"/>
          <w:szCs w:val="24"/>
        </w:rPr>
        <w:t xml:space="preserve">Atnaujinto </w:t>
      </w:r>
      <w:r w:rsidRPr="009E0A51">
        <w:rPr>
          <w:bCs/>
          <w:color w:val="000000" w:themeColor="text1"/>
          <w:sz w:val="24"/>
          <w:szCs w:val="24"/>
        </w:rPr>
        <w:t>pasiūlymo</w:t>
      </w:r>
      <w:r w:rsidR="008A6175" w:rsidRPr="009E0A51">
        <w:rPr>
          <w:bCs/>
          <w:color w:val="000000" w:themeColor="text1"/>
          <w:sz w:val="24"/>
          <w:szCs w:val="24"/>
        </w:rPr>
        <w:t xml:space="preserve"> arba Atnaujintame pasiūlyme pateikia </w:t>
      </w:r>
      <w:r w:rsidR="00736FCD" w:rsidRPr="009E0A51">
        <w:rPr>
          <w:bCs/>
          <w:color w:val="000000" w:themeColor="text1"/>
          <w:sz w:val="24"/>
          <w:szCs w:val="24"/>
        </w:rPr>
        <w:t>didesnį koeficientą</w:t>
      </w:r>
      <w:r w:rsidR="008A6175" w:rsidRPr="009E0A51">
        <w:rPr>
          <w:bCs/>
          <w:color w:val="000000" w:themeColor="text1"/>
          <w:sz w:val="24"/>
          <w:szCs w:val="24"/>
        </w:rPr>
        <w:t>, nei buvo nurodyta</w:t>
      </w:r>
      <w:r w:rsidR="00736FCD" w:rsidRPr="009E0A51">
        <w:rPr>
          <w:bCs/>
          <w:color w:val="000000" w:themeColor="text1"/>
          <w:sz w:val="24"/>
          <w:szCs w:val="24"/>
        </w:rPr>
        <w:t>s</w:t>
      </w:r>
      <w:r w:rsidR="008A6175" w:rsidRPr="009E0A51">
        <w:rPr>
          <w:bCs/>
          <w:color w:val="000000" w:themeColor="text1"/>
          <w:sz w:val="24"/>
          <w:szCs w:val="24"/>
        </w:rPr>
        <w:t xml:space="preserve"> Pasiūlyme,</w:t>
      </w:r>
      <w:r w:rsidRPr="009E0A51">
        <w:rPr>
          <w:color w:val="000000" w:themeColor="text1"/>
          <w:sz w:val="24"/>
          <w:szCs w:val="24"/>
        </w:rPr>
        <w:t xml:space="preserve"> arba </w:t>
      </w:r>
      <w:r w:rsidR="004359DD" w:rsidRPr="009E0A51">
        <w:rPr>
          <w:color w:val="000000" w:themeColor="text1"/>
          <w:sz w:val="24"/>
          <w:szCs w:val="24"/>
        </w:rPr>
        <w:t>pripažintas laimėjusi</w:t>
      </w:r>
      <w:r w:rsidR="00736FCD" w:rsidRPr="009E0A51">
        <w:rPr>
          <w:color w:val="000000" w:themeColor="text1"/>
          <w:sz w:val="24"/>
          <w:szCs w:val="24"/>
        </w:rPr>
        <w:t>u</w:t>
      </w:r>
      <w:r w:rsidR="008A6175" w:rsidRPr="009E0A51">
        <w:rPr>
          <w:color w:val="000000" w:themeColor="text1"/>
          <w:sz w:val="24"/>
          <w:szCs w:val="24"/>
        </w:rPr>
        <w:t>,</w:t>
      </w:r>
      <w:r w:rsidR="004359DD" w:rsidRPr="009E0A51">
        <w:rPr>
          <w:color w:val="000000" w:themeColor="text1"/>
          <w:sz w:val="24"/>
          <w:szCs w:val="24"/>
        </w:rPr>
        <w:t xml:space="preserve"> </w:t>
      </w:r>
      <w:r w:rsidR="00734913" w:rsidRPr="009E0A51">
        <w:rPr>
          <w:bCs/>
          <w:color w:val="000000" w:themeColor="text1"/>
          <w:sz w:val="24"/>
          <w:szCs w:val="24"/>
        </w:rPr>
        <w:t>atsisako sudaryti Pirkimo sutartį</w:t>
      </w:r>
      <w:r w:rsidRPr="009E0A51">
        <w:rPr>
          <w:bCs/>
          <w:color w:val="000000" w:themeColor="text1"/>
          <w:sz w:val="24"/>
          <w:szCs w:val="24"/>
        </w:rPr>
        <w:t xml:space="preserve">, Užsakovas </w:t>
      </w:r>
      <w:r w:rsidR="00734913" w:rsidRPr="009E0A51">
        <w:rPr>
          <w:bCs/>
          <w:color w:val="000000" w:themeColor="text1"/>
          <w:sz w:val="24"/>
          <w:szCs w:val="24"/>
        </w:rPr>
        <w:t xml:space="preserve">kiekvienu atveju reikalauja iš Rangovo sumokėti </w:t>
      </w:r>
      <w:r w:rsidR="00337DB6" w:rsidRPr="009E0A51">
        <w:rPr>
          <w:bCs/>
          <w:color w:val="000000" w:themeColor="text1"/>
          <w:sz w:val="24"/>
          <w:szCs w:val="24"/>
        </w:rPr>
        <w:t xml:space="preserve">3 proc. </w:t>
      </w:r>
      <w:r w:rsidR="00734913" w:rsidRPr="009E0A51">
        <w:rPr>
          <w:bCs/>
          <w:color w:val="000000" w:themeColor="text1"/>
          <w:sz w:val="24"/>
          <w:szCs w:val="24"/>
        </w:rPr>
        <w:t>baudą</w:t>
      </w:r>
      <w:r w:rsidR="00337DB6" w:rsidRPr="009E0A51">
        <w:rPr>
          <w:bCs/>
          <w:color w:val="000000" w:themeColor="text1"/>
          <w:sz w:val="24"/>
          <w:szCs w:val="24"/>
        </w:rPr>
        <w:t xml:space="preserve"> </w:t>
      </w:r>
      <w:r w:rsidR="009E0A51" w:rsidRPr="009E0A51">
        <w:rPr>
          <w:bCs/>
          <w:color w:val="000000" w:themeColor="text1"/>
          <w:sz w:val="24"/>
          <w:szCs w:val="24"/>
        </w:rPr>
        <w:t>skaičiuojant nuo planuojamų įsigyti Darbų bendros sumos be PVM</w:t>
      </w:r>
      <w:r w:rsidR="00734913" w:rsidRPr="009E0A51">
        <w:rPr>
          <w:bCs/>
          <w:color w:val="000000" w:themeColor="text1"/>
          <w:sz w:val="24"/>
          <w:szCs w:val="24"/>
        </w:rPr>
        <w:t xml:space="preserve">. </w:t>
      </w:r>
      <w:bookmarkEnd w:id="5"/>
      <w:r w:rsidR="00321702" w:rsidRPr="009E0A51">
        <w:rPr>
          <w:bCs/>
          <w:color w:val="000000" w:themeColor="text1"/>
          <w:sz w:val="24"/>
          <w:szCs w:val="24"/>
        </w:rPr>
        <w:t xml:space="preserve">Bauda turi būti sumokėta ne vėliau kaip per 10 </w:t>
      </w:r>
      <w:r w:rsidR="00B95609" w:rsidRPr="009E0A51">
        <w:rPr>
          <w:bCs/>
          <w:color w:val="000000" w:themeColor="text1"/>
          <w:sz w:val="24"/>
          <w:szCs w:val="24"/>
        </w:rPr>
        <w:t xml:space="preserve">kalendorinių </w:t>
      </w:r>
      <w:r w:rsidR="00321702" w:rsidRPr="009E0A51">
        <w:rPr>
          <w:bCs/>
          <w:color w:val="000000" w:themeColor="text1"/>
          <w:sz w:val="24"/>
          <w:szCs w:val="24"/>
        </w:rPr>
        <w:t>dienų nuo atitinkamo prašymo gavimo. Jei</w:t>
      </w:r>
      <w:r w:rsidR="00B95609" w:rsidRPr="009E0A51">
        <w:rPr>
          <w:bCs/>
          <w:color w:val="000000" w:themeColor="text1"/>
          <w:sz w:val="24"/>
          <w:szCs w:val="24"/>
        </w:rPr>
        <w:t xml:space="preserve"> per nurodytą terminą Rangovas baudos</w:t>
      </w:r>
      <w:r w:rsidR="00321702" w:rsidRPr="009E0A51">
        <w:rPr>
          <w:bCs/>
          <w:color w:val="000000" w:themeColor="text1"/>
          <w:sz w:val="24"/>
          <w:szCs w:val="24"/>
        </w:rPr>
        <w:t xml:space="preserve"> nesumoka, Užsakovas</w:t>
      </w:r>
      <w:r w:rsidR="00B95609" w:rsidRPr="009E0A51">
        <w:rPr>
          <w:bCs/>
          <w:color w:val="000000" w:themeColor="text1"/>
          <w:sz w:val="24"/>
          <w:szCs w:val="24"/>
        </w:rPr>
        <w:t xml:space="preserve"> turi teisę ją</w:t>
      </w:r>
      <w:r w:rsidR="00321702" w:rsidRPr="009E0A51">
        <w:rPr>
          <w:bCs/>
          <w:color w:val="000000" w:themeColor="text1"/>
          <w:sz w:val="24"/>
          <w:szCs w:val="24"/>
        </w:rPr>
        <w:t xml:space="preserve"> išskaičiuoti </w:t>
      </w:r>
      <w:r w:rsidR="00B95609" w:rsidRPr="009E0A51">
        <w:rPr>
          <w:bCs/>
          <w:color w:val="000000" w:themeColor="text1"/>
          <w:sz w:val="24"/>
          <w:szCs w:val="24"/>
        </w:rPr>
        <w:t>iš mokėtinų Rangovui sumų ar ją</w:t>
      </w:r>
      <w:r w:rsidR="00321702" w:rsidRPr="009E0A51">
        <w:rPr>
          <w:bCs/>
          <w:color w:val="000000" w:themeColor="text1"/>
          <w:sz w:val="24"/>
          <w:szCs w:val="24"/>
        </w:rPr>
        <w:t xml:space="preserve"> išsiieškoti teisės aktų nustatyta tvarka</w:t>
      </w:r>
      <w:r w:rsidR="00D4029D" w:rsidRPr="009E0A51">
        <w:rPr>
          <w:bCs/>
          <w:color w:val="000000" w:themeColor="text1"/>
          <w:sz w:val="24"/>
          <w:szCs w:val="24"/>
        </w:rPr>
        <w:t>.</w:t>
      </w:r>
    </w:p>
    <w:p w14:paraId="5B670B80" w14:textId="6C833F0D" w:rsidR="00734913" w:rsidRPr="007D26D5" w:rsidRDefault="00734913" w:rsidP="00E215CE">
      <w:pPr>
        <w:pStyle w:val="Sraopastraipa"/>
        <w:numPr>
          <w:ilvl w:val="0"/>
          <w:numId w:val="3"/>
        </w:numPr>
        <w:tabs>
          <w:tab w:val="left" w:pos="1134"/>
          <w:tab w:val="left" w:pos="1276"/>
        </w:tabs>
        <w:ind w:left="0" w:firstLine="709"/>
        <w:jc w:val="both"/>
        <w:rPr>
          <w:bCs/>
          <w:sz w:val="24"/>
          <w:szCs w:val="24"/>
        </w:rPr>
      </w:pPr>
      <w:bookmarkStart w:id="6" w:name="_Hlk26527486"/>
      <w:bookmarkStart w:id="7" w:name="_Hlk160647913"/>
      <w:r w:rsidRPr="007D26D5">
        <w:rPr>
          <w:bCs/>
          <w:sz w:val="24"/>
          <w:szCs w:val="24"/>
        </w:rPr>
        <w:t>Rangovui daugiau kaip 3 kartus</w:t>
      </w:r>
      <w:r w:rsidR="007D26D5" w:rsidRPr="007D26D5">
        <w:rPr>
          <w:bCs/>
          <w:sz w:val="24"/>
          <w:szCs w:val="24"/>
        </w:rPr>
        <w:t xml:space="preserve"> per visą Preliminariosios sutarties galiojimo laikotarpį</w:t>
      </w:r>
      <w:r w:rsidRPr="007D26D5">
        <w:rPr>
          <w:bCs/>
          <w:sz w:val="24"/>
          <w:szCs w:val="24"/>
        </w:rPr>
        <w:t xml:space="preserve"> nepateikus Atnaujinto pasiūlymo</w:t>
      </w:r>
      <w:r w:rsidR="008A6175" w:rsidRPr="007D26D5">
        <w:rPr>
          <w:bCs/>
          <w:sz w:val="24"/>
          <w:szCs w:val="24"/>
        </w:rPr>
        <w:t xml:space="preserve"> ar Atnaujintame pasiūlyme pateikus </w:t>
      </w:r>
      <w:r w:rsidR="00736FCD">
        <w:rPr>
          <w:bCs/>
          <w:sz w:val="24"/>
          <w:szCs w:val="24"/>
        </w:rPr>
        <w:t>didesnį koeficientą</w:t>
      </w:r>
      <w:r w:rsidR="008A6175" w:rsidRPr="007D26D5">
        <w:rPr>
          <w:bCs/>
          <w:sz w:val="24"/>
          <w:szCs w:val="24"/>
        </w:rPr>
        <w:t>, nei buvo nurodyta</w:t>
      </w:r>
      <w:r w:rsidR="00736FCD">
        <w:rPr>
          <w:bCs/>
          <w:sz w:val="24"/>
          <w:szCs w:val="24"/>
        </w:rPr>
        <w:t>s</w:t>
      </w:r>
      <w:r w:rsidR="008A6175" w:rsidRPr="007D26D5">
        <w:rPr>
          <w:bCs/>
          <w:sz w:val="24"/>
          <w:szCs w:val="24"/>
        </w:rPr>
        <w:t xml:space="preserve"> Pasiūlyme,</w:t>
      </w:r>
      <w:r w:rsidRPr="007D26D5">
        <w:rPr>
          <w:bCs/>
          <w:sz w:val="24"/>
          <w:szCs w:val="24"/>
        </w:rPr>
        <w:t xml:space="preserve"> ar atsisakius pasirašyti Pirkimo sutartį</w:t>
      </w:r>
      <w:bookmarkEnd w:id="6"/>
      <w:r w:rsidR="00702ADE" w:rsidRPr="007D26D5">
        <w:rPr>
          <w:bCs/>
          <w:sz w:val="24"/>
          <w:szCs w:val="24"/>
        </w:rPr>
        <w:t xml:space="preserve">, </w:t>
      </w:r>
      <w:r w:rsidR="00845D34" w:rsidRPr="007D26D5">
        <w:rPr>
          <w:bCs/>
          <w:sz w:val="24"/>
          <w:szCs w:val="24"/>
        </w:rPr>
        <w:t xml:space="preserve">Užsakovas </w:t>
      </w:r>
      <w:r w:rsidR="007D26D5" w:rsidRPr="007D26D5">
        <w:rPr>
          <w:bCs/>
          <w:sz w:val="24"/>
          <w:szCs w:val="24"/>
        </w:rPr>
        <w:t xml:space="preserve">turi teisę </w:t>
      </w:r>
      <w:r w:rsidR="00845D34" w:rsidRPr="007D26D5">
        <w:rPr>
          <w:bCs/>
          <w:sz w:val="24"/>
          <w:szCs w:val="24"/>
        </w:rPr>
        <w:t>vienašališkai nutrauk</w:t>
      </w:r>
      <w:r w:rsidR="007D26D5" w:rsidRPr="007D26D5">
        <w:rPr>
          <w:bCs/>
          <w:sz w:val="24"/>
          <w:szCs w:val="24"/>
        </w:rPr>
        <w:t>ti</w:t>
      </w:r>
      <w:r w:rsidR="00845D34" w:rsidRPr="007D26D5">
        <w:rPr>
          <w:bCs/>
          <w:sz w:val="24"/>
          <w:szCs w:val="24"/>
        </w:rPr>
        <w:t xml:space="preserve"> Preliminariąją sutartį, įspėjus Rangovą prieš </w:t>
      </w:r>
      <w:r w:rsidR="00D4029D" w:rsidRPr="007D26D5">
        <w:rPr>
          <w:bCs/>
          <w:sz w:val="24"/>
          <w:szCs w:val="24"/>
        </w:rPr>
        <w:t xml:space="preserve">30 kalendorinių </w:t>
      </w:r>
      <w:r w:rsidR="00845D34" w:rsidRPr="007D26D5">
        <w:rPr>
          <w:bCs/>
          <w:sz w:val="24"/>
          <w:szCs w:val="24"/>
        </w:rPr>
        <w:t>dienų</w:t>
      </w:r>
      <w:r w:rsidR="000D06C5">
        <w:rPr>
          <w:bCs/>
          <w:sz w:val="24"/>
          <w:szCs w:val="24"/>
        </w:rPr>
        <w:t xml:space="preserve"> ir reikalauti sumokėti 36 punkte nurodytą baudą.</w:t>
      </w:r>
    </w:p>
    <w:bookmarkEnd w:id="7"/>
    <w:p w14:paraId="1B310EFC" w14:textId="77777777" w:rsidR="00B95609" w:rsidRPr="009910CA" w:rsidRDefault="00B95609" w:rsidP="00E215CE">
      <w:pPr>
        <w:pStyle w:val="Sraopastraipa"/>
        <w:numPr>
          <w:ilvl w:val="0"/>
          <w:numId w:val="3"/>
        </w:numPr>
        <w:tabs>
          <w:tab w:val="left" w:pos="1134"/>
          <w:tab w:val="left" w:pos="1276"/>
        </w:tabs>
        <w:ind w:left="0" w:firstLine="709"/>
        <w:jc w:val="both"/>
        <w:rPr>
          <w:bCs/>
          <w:sz w:val="24"/>
          <w:szCs w:val="24"/>
        </w:rPr>
      </w:pPr>
      <w:r w:rsidRPr="007D26D5">
        <w:rPr>
          <w:bCs/>
          <w:sz w:val="24"/>
          <w:szCs w:val="24"/>
        </w:rPr>
        <w:t>Preliminariosios sutarties</w:t>
      </w:r>
      <w:r>
        <w:rPr>
          <w:bCs/>
          <w:sz w:val="24"/>
          <w:szCs w:val="24"/>
        </w:rPr>
        <w:t xml:space="preserve"> nutraukimas neatleidžia Šalių nuo baudų, priskaičiuotų iki Preliminariosios sutarties nutraukimo, mokėjimo ir (ar) Šalių patirtų nuostolių, atsiradusių Rangovui </w:t>
      </w:r>
      <w:r w:rsidRPr="009910CA">
        <w:rPr>
          <w:bCs/>
          <w:sz w:val="24"/>
          <w:szCs w:val="24"/>
        </w:rPr>
        <w:t>nevykdant Preliminarioje sutartyje ar Pirkimo sutartyse nustatytų įsipareigojimų, atlyginimo.</w:t>
      </w:r>
    </w:p>
    <w:p w14:paraId="44189916" w14:textId="77777777" w:rsidR="00656110" w:rsidRPr="009910CA" w:rsidRDefault="00656110" w:rsidP="00E215CE">
      <w:pPr>
        <w:widowControl w:val="0"/>
        <w:numPr>
          <w:ilvl w:val="0"/>
          <w:numId w:val="3"/>
        </w:numPr>
        <w:tabs>
          <w:tab w:val="left" w:pos="1134"/>
          <w:tab w:val="left" w:pos="1276"/>
        </w:tabs>
        <w:ind w:left="0" w:firstLine="709"/>
        <w:jc w:val="both"/>
        <w:rPr>
          <w:b/>
          <w:bCs/>
        </w:rPr>
      </w:pPr>
      <w:bookmarkStart w:id="8" w:name="_Hlk160648161"/>
      <w:r w:rsidRPr="009910CA">
        <w:rPr>
          <w:b/>
          <w:bCs/>
        </w:rPr>
        <w:t>Šalys susitaria, kad esminiu Preliminariosios sutarties pažeidimu bus laikomas:</w:t>
      </w:r>
    </w:p>
    <w:bookmarkEnd w:id="8"/>
    <w:p w14:paraId="7EB5BC07" w14:textId="0F283EB0" w:rsidR="00656110" w:rsidRPr="009910CA" w:rsidRDefault="00A55F2F" w:rsidP="00736FCD">
      <w:pPr>
        <w:widowControl w:val="0"/>
        <w:numPr>
          <w:ilvl w:val="1"/>
          <w:numId w:val="3"/>
        </w:numPr>
        <w:tabs>
          <w:tab w:val="left" w:pos="1276"/>
        </w:tabs>
        <w:ind w:left="0" w:firstLine="709"/>
        <w:jc w:val="both"/>
      </w:pPr>
      <w:r w:rsidRPr="009910CA">
        <w:t>p</w:t>
      </w:r>
      <w:r w:rsidR="00656110" w:rsidRPr="009910CA">
        <w:t>ažeidimas, atitinkantis Lietuvos Respublikos civilinio kodekso 6.217 straipsnio 2 dalies kriterijus, nepaisant to, kad tokie nebuvo apibrėžti Preliminariojoje sutartyje</w:t>
      </w:r>
      <w:r w:rsidRPr="009910CA">
        <w:t>;</w:t>
      </w:r>
    </w:p>
    <w:p w14:paraId="1CFB4CFC" w14:textId="4A9E11A3" w:rsidR="00D47C9C" w:rsidRPr="009910CA" w:rsidRDefault="00A55F2F" w:rsidP="00736FCD">
      <w:pPr>
        <w:widowControl w:val="0"/>
        <w:numPr>
          <w:ilvl w:val="1"/>
          <w:numId w:val="3"/>
        </w:numPr>
        <w:tabs>
          <w:tab w:val="left" w:pos="1276"/>
          <w:tab w:val="left" w:pos="1418"/>
        </w:tabs>
        <w:ind w:left="0" w:firstLine="709"/>
        <w:jc w:val="both"/>
      </w:pPr>
      <w:bookmarkStart w:id="9" w:name="_Hlk160648190"/>
      <w:r w:rsidRPr="009910CA">
        <w:t>p</w:t>
      </w:r>
      <w:r w:rsidR="00656110" w:rsidRPr="009910CA">
        <w:t xml:space="preserve">ažeidimas, kai </w:t>
      </w:r>
      <w:r w:rsidR="00656110" w:rsidRPr="009910CA">
        <w:rPr>
          <w:bCs/>
        </w:rPr>
        <w:t>Rangovas daugiau kaip 3 kartus nepateikia Atnaujinto pasiūlymo</w:t>
      </w:r>
      <w:r w:rsidR="008A6175" w:rsidRPr="009910CA">
        <w:rPr>
          <w:bCs/>
        </w:rPr>
        <w:t xml:space="preserve"> ar  Atnaujintame pasiūlyme pateikia </w:t>
      </w:r>
      <w:r w:rsidR="00736FCD">
        <w:rPr>
          <w:bCs/>
        </w:rPr>
        <w:t>didesnį koeficientą</w:t>
      </w:r>
      <w:r w:rsidR="008A6175" w:rsidRPr="009910CA">
        <w:rPr>
          <w:bCs/>
        </w:rPr>
        <w:t>, nei buvo nurodyta Pasiūlyme,</w:t>
      </w:r>
      <w:r w:rsidR="00656110" w:rsidRPr="009910CA">
        <w:rPr>
          <w:bCs/>
        </w:rPr>
        <w:t xml:space="preserve"> ar atsisako pasirašyti Pirkimo sutartį</w:t>
      </w:r>
      <w:bookmarkEnd w:id="9"/>
      <w:r w:rsidR="00965471" w:rsidRPr="009910CA">
        <w:rPr>
          <w:bCs/>
        </w:rPr>
        <w:t>;</w:t>
      </w:r>
    </w:p>
    <w:p w14:paraId="6FC51D83" w14:textId="399E20DC" w:rsidR="0057310B" w:rsidRPr="009910CA" w:rsidRDefault="00A55F2F" w:rsidP="00736FCD">
      <w:pPr>
        <w:widowControl w:val="0"/>
        <w:numPr>
          <w:ilvl w:val="1"/>
          <w:numId w:val="3"/>
        </w:numPr>
        <w:tabs>
          <w:tab w:val="left" w:pos="1276"/>
          <w:tab w:val="left" w:pos="1418"/>
        </w:tabs>
        <w:ind w:left="0" w:firstLine="709"/>
        <w:jc w:val="both"/>
      </w:pPr>
      <w:r w:rsidRPr="009910CA">
        <w:rPr>
          <w:bCs/>
        </w:rPr>
        <w:t>p</w:t>
      </w:r>
      <w:r w:rsidR="0057310B" w:rsidRPr="009910CA">
        <w:rPr>
          <w:bCs/>
        </w:rPr>
        <w:t xml:space="preserve">ažeidimas, </w:t>
      </w:r>
      <w:bookmarkStart w:id="10" w:name="_Hlk26533116"/>
      <w:r w:rsidR="0057310B" w:rsidRPr="009910CA">
        <w:rPr>
          <w:bCs/>
        </w:rPr>
        <w:t>kai dėl Rangovo kaltės</w:t>
      </w:r>
      <w:r w:rsidR="004359DD" w:rsidRPr="009910CA">
        <w:rPr>
          <w:bCs/>
        </w:rPr>
        <w:t xml:space="preserve"> (dėl įsipareigojimų nevykdymo, netinkamo vykdymo)</w:t>
      </w:r>
      <w:r w:rsidR="0057310B" w:rsidRPr="009910CA">
        <w:rPr>
          <w:bCs/>
        </w:rPr>
        <w:t xml:space="preserve"> buvo nutraukta bent </w:t>
      </w:r>
      <w:r w:rsidR="0093048D" w:rsidRPr="009910CA">
        <w:rPr>
          <w:bCs/>
        </w:rPr>
        <w:t>viena</w:t>
      </w:r>
      <w:r w:rsidR="0057310B" w:rsidRPr="009910CA">
        <w:rPr>
          <w:bCs/>
        </w:rPr>
        <w:t xml:space="preserve"> Preliminariosios sutarties pagrindu sudaryta Pirkimo sutartis</w:t>
      </w:r>
      <w:bookmarkEnd w:id="10"/>
      <w:r w:rsidR="009910CA" w:rsidRPr="009910CA">
        <w:rPr>
          <w:bCs/>
        </w:rPr>
        <w:t>;</w:t>
      </w:r>
    </w:p>
    <w:p w14:paraId="025F785C" w14:textId="7CEC08FD" w:rsidR="009910CA" w:rsidRPr="009910CA" w:rsidRDefault="009910CA" w:rsidP="00736FCD">
      <w:pPr>
        <w:widowControl w:val="0"/>
        <w:numPr>
          <w:ilvl w:val="1"/>
          <w:numId w:val="3"/>
        </w:numPr>
        <w:tabs>
          <w:tab w:val="left" w:pos="1276"/>
          <w:tab w:val="left" w:pos="1418"/>
        </w:tabs>
        <w:ind w:left="0" w:firstLine="709"/>
        <w:jc w:val="both"/>
      </w:pPr>
      <w:r w:rsidRPr="009910CA">
        <w:t>pažeidimas, kai Rangovas Preliminariąją sutartį vykdė su dideliais arba nuolatiniais trūkumais.</w:t>
      </w:r>
    </w:p>
    <w:p w14:paraId="0E322A9A" w14:textId="1832CA08" w:rsidR="008004BB" w:rsidRPr="009910CA" w:rsidRDefault="009E0A51" w:rsidP="009E0A51">
      <w:pPr>
        <w:widowControl w:val="0"/>
        <w:numPr>
          <w:ilvl w:val="0"/>
          <w:numId w:val="3"/>
        </w:numPr>
        <w:ind w:left="0" w:firstLine="709"/>
        <w:jc w:val="both"/>
      </w:pPr>
      <w:r>
        <w:t xml:space="preserve"> </w:t>
      </w:r>
      <w:r w:rsidR="008004BB" w:rsidRPr="009910CA">
        <w:t>Dėl 2</w:t>
      </w:r>
      <w:r>
        <w:t>5</w:t>
      </w:r>
      <w:r w:rsidR="008004BB" w:rsidRPr="009910CA">
        <w:t>.2 p. nurodyto esminio pažeidimo, Užsakovas, vadovaudamasis viešuosius pirkimus reglamentuojančių teisės aktų nustatyta tvarka, įtraukia Rangovą į Nepatikimų tiekėjų sąrašą, net jei dėl šio esminio pažeidimo nėra nutraukiama Preliminarioji sutartis.</w:t>
      </w:r>
    </w:p>
    <w:p w14:paraId="780A0CBE" w14:textId="0D4CA106" w:rsidR="00D97D56" w:rsidRDefault="00D97D56" w:rsidP="00D97D56">
      <w:pPr>
        <w:widowControl w:val="0"/>
        <w:tabs>
          <w:tab w:val="left" w:pos="1418"/>
        </w:tabs>
        <w:ind w:left="851"/>
        <w:jc w:val="both"/>
      </w:pPr>
    </w:p>
    <w:p w14:paraId="3497D36E" w14:textId="77777777" w:rsidR="00C744FE" w:rsidRPr="00D97D56" w:rsidRDefault="00D97D56" w:rsidP="005817CC">
      <w:pPr>
        <w:ind w:firstLine="851"/>
        <w:jc w:val="center"/>
        <w:rPr>
          <w:rFonts w:eastAsiaTheme="minorHAnsi"/>
          <w:b/>
        </w:rPr>
      </w:pPr>
      <w:bookmarkStart w:id="11" w:name="_Ref380410272"/>
      <w:r w:rsidRPr="00D97D56">
        <w:rPr>
          <w:b/>
          <w:bCs/>
        </w:rPr>
        <w:t>V.</w:t>
      </w:r>
      <w:r>
        <w:rPr>
          <w:bCs/>
        </w:rPr>
        <w:t xml:space="preserve"> </w:t>
      </w:r>
      <w:r w:rsidRPr="00D97D56">
        <w:rPr>
          <w:rFonts w:eastAsiaTheme="minorHAnsi"/>
          <w:b/>
        </w:rPr>
        <w:t xml:space="preserve">PRELIMINARIOSIOS SUTARTIES </w:t>
      </w:r>
      <w:r w:rsidR="00C744FE" w:rsidRPr="00D97D56">
        <w:rPr>
          <w:rFonts w:eastAsiaTheme="minorHAnsi"/>
          <w:b/>
        </w:rPr>
        <w:t xml:space="preserve">GALIOJIMAS, KEITIMAS, </w:t>
      </w:r>
      <w:bookmarkEnd w:id="11"/>
      <w:r w:rsidRPr="00D97D56">
        <w:rPr>
          <w:rFonts w:eastAsiaTheme="minorHAnsi"/>
          <w:b/>
        </w:rPr>
        <w:t>NUTRAUKIMAS</w:t>
      </w:r>
    </w:p>
    <w:p w14:paraId="3F96E6EC" w14:textId="77777777" w:rsidR="007E676C" w:rsidRPr="00B21E45" w:rsidRDefault="007E676C" w:rsidP="007E676C">
      <w:pPr>
        <w:autoSpaceDE w:val="0"/>
        <w:autoSpaceDN w:val="0"/>
        <w:adjustRightInd w:val="0"/>
        <w:contextualSpacing/>
        <w:jc w:val="both"/>
        <w:rPr>
          <w:rFonts w:eastAsiaTheme="minorHAnsi"/>
          <w:b/>
          <w:color w:val="000000" w:themeColor="text1"/>
        </w:rPr>
      </w:pPr>
    </w:p>
    <w:p w14:paraId="1B25BBE9" w14:textId="283EED9F" w:rsidR="00C744FE" w:rsidRPr="00B21E45" w:rsidRDefault="00CC28CB" w:rsidP="00CC28CB">
      <w:pPr>
        <w:pStyle w:val="Sraopastraipa"/>
        <w:numPr>
          <w:ilvl w:val="0"/>
          <w:numId w:val="3"/>
        </w:numPr>
        <w:autoSpaceDE w:val="0"/>
        <w:autoSpaceDN w:val="0"/>
        <w:adjustRightInd w:val="0"/>
        <w:ind w:left="0" w:firstLine="993"/>
        <w:jc w:val="both"/>
        <w:rPr>
          <w:color w:val="000000" w:themeColor="text1"/>
          <w:sz w:val="24"/>
          <w:szCs w:val="24"/>
        </w:rPr>
      </w:pPr>
      <w:bookmarkStart w:id="12" w:name="_Hlk160648254"/>
      <w:r w:rsidRPr="00B21E45">
        <w:rPr>
          <w:color w:val="000000" w:themeColor="text1"/>
          <w:sz w:val="24"/>
          <w:szCs w:val="24"/>
        </w:rPr>
        <w:t xml:space="preserve"> </w:t>
      </w:r>
      <w:r w:rsidR="00C744FE" w:rsidRPr="00B21E45">
        <w:rPr>
          <w:color w:val="000000" w:themeColor="text1"/>
          <w:sz w:val="24"/>
          <w:szCs w:val="24"/>
        </w:rPr>
        <w:t xml:space="preserve">Preliminarioji sutartis </w:t>
      </w:r>
      <w:r w:rsidR="007E676C" w:rsidRPr="00B21E45">
        <w:rPr>
          <w:color w:val="000000" w:themeColor="text1"/>
          <w:sz w:val="24"/>
          <w:szCs w:val="24"/>
        </w:rPr>
        <w:t>įsigalioja ją pasirašius įgaliotiems Šalių atstovams</w:t>
      </w:r>
      <w:r w:rsidR="00D13868" w:rsidRPr="00B21E45">
        <w:rPr>
          <w:color w:val="000000" w:themeColor="text1"/>
          <w:sz w:val="24"/>
          <w:szCs w:val="24"/>
        </w:rPr>
        <w:t>.</w:t>
      </w:r>
      <w:r w:rsidR="00FF6C1F" w:rsidRPr="00B21E45">
        <w:rPr>
          <w:color w:val="000000" w:themeColor="text1"/>
          <w:sz w:val="24"/>
          <w:szCs w:val="24"/>
        </w:rPr>
        <w:t xml:space="preserve"> </w:t>
      </w:r>
      <w:r w:rsidR="00D97710" w:rsidRPr="00B21E45">
        <w:rPr>
          <w:color w:val="000000" w:themeColor="text1"/>
          <w:sz w:val="24"/>
          <w:szCs w:val="24"/>
        </w:rPr>
        <w:t xml:space="preserve">Ši </w:t>
      </w:r>
      <w:r w:rsidR="00255B8D" w:rsidRPr="00B21E45">
        <w:rPr>
          <w:color w:val="000000" w:themeColor="text1"/>
          <w:sz w:val="24"/>
          <w:szCs w:val="24"/>
        </w:rPr>
        <w:t>Preliminarioji sutartis galioja</w:t>
      </w:r>
      <w:r w:rsidR="00B21E45" w:rsidRPr="00B21E45">
        <w:rPr>
          <w:color w:val="000000" w:themeColor="text1"/>
          <w:sz w:val="24"/>
          <w:szCs w:val="24"/>
        </w:rPr>
        <w:t xml:space="preserve"> iki</w:t>
      </w:r>
      <w:r w:rsidR="00C744FE" w:rsidRPr="00B21E45">
        <w:rPr>
          <w:color w:val="000000" w:themeColor="text1"/>
          <w:sz w:val="24"/>
          <w:szCs w:val="24"/>
        </w:rPr>
        <w:t xml:space="preserve"> </w:t>
      </w:r>
      <w:r w:rsidR="009A1CA4" w:rsidRPr="00B21E45">
        <w:rPr>
          <w:color w:val="000000" w:themeColor="text1"/>
          <w:sz w:val="24"/>
          <w:szCs w:val="24"/>
        </w:rPr>
        <w:t>kol bus išnaudota Preliminarioje sutartyje nurodyta pradinė</w:t>
      </w:r>
      <w:r w:rsidR="00D97710" w:rsidRPr="00B21E45">
        <w:rPr>
          <w:color w:val="000000" w:themeColor="text1"/>
          <w:sz w:val="24"/>
          <w:szCs w:val="24"/>
        </w:rPr>
        <w:t>s</w:t>
      </w:r>
      <w:r w:rsidR="009A1CA4" w:rsidRPr="00B21E45">
        <w:rPr>
          <w:color w:val="000000" w:themeColor="text1"/>
          <w:sz w:val="24"/>
          <w:szCs w:val="24"/>
        </w:rPr>
        <w:t xml:space="preserve"> Preliminariosios sutarties vertė</w:t>
      </w:r>
      <w:r w:rsidR="00B21E45" w:rsidRPr="00B21E45">
        <w:rPr>
          <w:color w:val="000000" w:themeColor="text1"/>
          <w:sz w:val="24"/>
          <w:szCs w:val="24"/>
        </w:rPr>
        <w:t>, bet ne ilgiau kaip 12 mėnesių</w:t>
      </w:r>
      <w:r w:rsidR="009A1CA4" w:rsidRPr="00B21E45">
        <w:rPr>
          <w:color w:val="000000" w:themeColor="text1"/>
          <w:sz w:val="24"/>
          <w:szCs w:val="24"/>
        </w:rPr>
        <w:t xml:space="preserve">. Jei </w:t>
      </w:r>
      <w:r w:rsidR="00965471" w:rsidRPr="00B21E45">
        <w:rPr>
          <w:color w:val="000000" w:themeColor="text1"/>
          <w:sz w:val="24"/>
          <w:szCs w:val="24"/>
        </w:rPr>
        <w:t xml:space="preserve">per </w:t>
      </w:r>
      <w:r w:rsidR="00B21E45" w:rsidRPr="00B21E45">
        <w:rPr>
          <w:color w:val="000000" w:themeColor="text1"/>
          <w:sz w:val="24"/>
          <w:szCs w:val="24"/>
        </w:rPr>
        <w:t>12 mėnesių</w:t>
      </w:r>
      <w:r w:rsidR="00965471" w:rsidRPr="00B21E45">
        <w:rPr>
          <w:color w:val="000000" w:themeColor="text1"/>
          <w:sz w:val="24"/>
          <w:szCs w:val="24"/>
        </w:rPr>
        <w:t xml:space="preserve"> </w:t>
      </w:r>
      <w:r w:rsidR="009A1CA4" w:rsidRPr="00B21E45">
        <w:rPr>
          <w:color w:val="000000" w:themeColor="text1"/>
          <w:sz w:val="24"/>
          <w:szCs w:val="24"/>
        </w:rPr>
        <w:t>nebus išnaudota pradinė</w:t>
      </w:r>
      <w:r w:rsidR="00D97710" w:rsidRPr="00B21E45">
        <w:rPr>
          <w:color w:val="000000" w:themeColor="text1"/>
          <w:sz w:val="24"/>
          <w:szCs w:val="24"/>
        </w:rPr>
        <w:t>s</w:t>
      </w:r>
      <w:r w:rsidR="009A1CA4" w:rsidRPr="00B21E45">
        <w:rPr>
          <w:color w:val="000000" w:themeColor="text1"/>
          <w:sz w:val="24"/>
          <w:szCs w:val="24"/>
        </w:rPr>
        <w:t xml:space="preserve"> Preliminariosios sutarties vertė, Preliminarioji sutartis </w:t>
      </w:r>
      <w:r w:rsidR="00C744FE" w:rsidRPr="00B21E45">
        <w:rPr>
          <w:color w:val="000000" w:themeColor="text1"/>
          <w:sz w:val="24"/>
          <w:szCs w:val="24"/>
        </w:rPr>
        <w:t xml:space="preserve">gali būti </w:t>
      </w:r>
      <w:r w:rsidR="00B21E45" w:rsidRPr="00B21E45">
        <w:rPr>
          <w:color w:val="000000" w:themeColor="text1"/>
          <w:sz w:val="24"/>
          <w:szCs w:val="24"/>
        </w:rPr>
        <w:t xml:space="preserve">automatiškai </w:t>
      </w:r>
      <w:r w:rsidR="00C744FE" w:rsidRPr="00B21E45">
        <w:rPr>
          <w:color w:val="000000" w:themeColor="text1"/>
          <w:sz w:val="24"/>
          <w:szCs w:val="24"/>
        </w:rPr>
        <w:t>pratęsiama</w:t>
      </w:r>
      <w:r w:rsidR="00B21E45" w:rsidRPr="00B21E45">
        <w:rPr>
          <w:color w:val="000000" w:themeColor="text1"/>
          <w:sz w:val="24"/>
          <w:szCs w:val="24"/>
        </w:rPr>
        <w:t xml:space="preserve"> 2 kartus po 12 mėn. (bendras Preliminarios sutarties galiojimo terminas su pratęsimais 36 mėn.)</w:t>
      </w:r>
      <w:r w:rsidR="00C744FE" w:rsidRPr="00B21E45">
        <w:rPr>
          <w:color w:val="000000" w:themeColor="text1"/>
          <w:sz w:val="24"/>
          <w:szCs w:val="24"/>
        </w:rPr>
        <w:t xml:space="preserve">. </w:t>
      </w:r>
      <w:bookmarkEnd w:id="12"/>
      <w:r w:rsidR="00B21E45" w:rsidRPr="00B21E45">
        <w:rPr>
          <w:color w:val="000000" w:themeColor="text1"/>
          <w:sz w:val="24"/>
          <w:szCs w:val="24"/>
        </w:rPr>
        <w:t xml:space="preserve">Jei nei viena iš </w:t>
      </w:r>
      <w:r w:rsidR="009E0A51">
        <w:rPr>
          <w:color w:val="000000" w:themeColor="text1"/>
          <w:sz w:val="24"/>
          <w:szCs w:val="24"/>
        </w:rPr>
        <w:t xml:space="preserve">šios sutarties </w:t>
      </w:r>
      <w:r w:rsidR="00B21E45" w:rsidRPr="00B21E45">
        <w:rPr>
          <w:color w:val="000000" w:themeColor="text1"/>
          <w:sz w:val="24"/>
          <w:szCs w:val="24"/>
        </w:rPr>
        <w:t>šalių likus 60 dienų iki sutarties termino pabaigos, neišreiškia valios nutraukti Preliminariąją sutartį, laikoma, kad Šalys sutinka pratęsti sutartį</w:t>
      </w:r>
      <w:r w:rsidR="009E0A51">
        <w:rPr>
          <w:color w:val="000000" w:themeColor="text1"/>
          <w:sz w:val="24"/>
          <w:szCs w:val="24"/>
        </w:rPr>
        <w:t xml:space="preserve"> 12 mėn. laikotarpiui</w:t>
      </w:r>
      <w:r w:rsidR="00B21E45" w:rsidRPr="00B21E45">
        <w:rPr>
          <w:color w:val="000000" w:themeColor="text1"/>
          <w:sz w:val="24"/>
          <w:szCs w:val="24"/>
        </w:rPr>
        <w:t>.</w:t>
      </w:r>
      <w:r w:rsidR="009A1CA4" w:rsidRPr="00B21E45">
        <w:rPr>
          <w:color w:val="000000" w:themeColor="text1"/>
          <w:sz w:val="24"/>
          <w:szCs w:val="24"/>
        </w:rPr>
        <w:t xml:space="preserve"> </w:t>
      </w:r>
    </w:p>
    <w:p w14:paraId="243176C3" w14:textId="77777777" w:rsidR="00CC28CB" w:rsidRDefault="00CC28CB" w:rsidP="00CC28CB">
      <w:pPr>
        <w:pStyle w:val="Sraopastraipa"/>
        <w:numPr>
          <w:ilvl w:val="0"/>
          <w:numId w:val="3"/>
        </w:numPr>
        <w:autoSpaceDE w:val="0"/>
        <w:autoSpaceDN w:val="0"/>
        <w:adjustRightInd w:val="0"/>
        <w:ind w:left="0" w:firstLine="993"/>
        <w:jc w:val="both"/>
        <w:rPr>
          <w:sz w:val="24"/>
          <w:szCs w:val="24"/>
        </w:rPr>
      </w:pPr>
      <w:r>
        <w:rPr>
          <w:sz w:val="24"/>
          <w:szCs w:val="24"/>
        </w:rPr>
        <w:t xml:space="preserve"> </w:t>
      </w:r>
      <w:r w:rsidR="009A1CA4" w:rsidRPr="007D26D5">
        <w:rPr>
          <w:sz w:val="24"/>
          <w:szCs w:val="24"/>
        </w:rPr>
        <w:t>Preliminariosios sutarties pagrindu</w:t>
      </w:r>
      <w:r w:rsidR="009A1CA4" w:rsidRPr="00F31D28">
        <w:rPr>
          <w:sz w:val="24"/>
          <w:szCs w:val="24"/>
        </w:rPr>
        <w:t xml:space="preserve"> sudaromos Pirkimo sutartys gali būti pasirašomos iki Preliminariosios sutarties galiojimo termino pabaigos ir galioti iki jose atskirai nurodyto galiojimo termino pabaigos.</w:t>
      </w:r>
    </w:p>
    <w:p w14:paraId="3F8BD866" w14:textId="627A1EDC" w:rsidR="00570FAD" w:rsidRPr="00CC28CB" w:rsidRDefault="00CC28CB" w:rsidP="00CC28CB">
      <w:pPr>
        <w:pStyle w:val="Sraopastraipa"/>
        <w:numPr>
          <w:ilvl w:val="0"/>
          <w:numId w:val="3"/>
        </w:numPr>
        <w:autoSpaceDE w:val="0"/>
        <w:autoSpaceDN w:val="0"/>
        <w:adjustRightInd w:val="0"/>
        <w:ind w:left="0" w:firstLine="993"/>
        <w:jc w:val="both"/>
        <w:rPr>
          <w:sz w:val="24"/>
          <w:szCs w:val="24"/>
        </w:rPr>
      </w:pPr>
      <w:r>
        <w:rPr>
          <w:rFonts w:eastAsiaTheme="minorHAnsi"/>
          <w:sz w:val="24"/>
          <w:szCs w:val="24"/>
        </w:rPr>
        <w:t xml:space="preserve"> </w:t>
      </w:r>
      <w:r w:rsidR="00C744FE" w:rsidRPr="00CC28CB">
        <w:rPr>
          <w:rFonts w:eastAsiaTheme="minorHAnsi"/>
          <w:sz w:val="24"/>
          <w:szCs w:val="24"/>
        </w:rPr>
        <w:t xml:space="preserve">Preliminariosios </w:t>
      </w:r>
      <w:r w:rsidR="0057310B" w:rsidRPr="00CC28CB">
        <w:rPr>
          <w:rFonts w:eastAsiaTheme="minorHAnsi"/>
          <w:sz w:val="24"/>
          <w:szCs w:val="24"/>
        </w:rPr>
        <w:t>sutarties sąlygos jos galiojimo laikotarpiu negali būti keičiamos, išskyrus tokias sąlygas, kurias pakeitus nebūtų pažeisti Lietuvos Respublikos viešųjų pirkimų įstatymo 17 straipsnyje nustatyti principai ir tikslai bei tokius sąlygų pakeitimus, kurie atitinka Lietuvos Respublikos viešųjų pirkimų įstatymo 89 straipsnio nuostatas.</w:t>
      </w:r>
    </w:p>
    <w:p w14:paraId="72F98550" w14:textId="01FEB704" w:rsidR="00570FAD" w:rsidRPr="00F31D28" w:rsidRDefault="00CC28CB" w:rsidP="00CC28CB">
      <w:pPr>
        <w:pStyle w:val="Sraopastraipa"/>
        <w:numPr>
          <w:ilvl w:val="0"/>
          <w:numId w:val="3"/>
        </w:numPr>
        <w:autoSpaceDE w:val="0"/>
        <w:autoSpaceDN w:val="0"/>
        <w:adjustRightInd w:val="0"/>
        <w:ind w:left="0" w:firstLine="993"/>
        <w:jc w:val="both"/>
        <w:rPr>
          <w:rFonts w:eastAsiaTheme="minorHAnsi"/>
          <w:sz w:val="24"/>
          <w:szCs w:val="24"/>
        </w:rPr>
      </w:pPr>
      <w:r>
        <w:rPr>
          <w:rFonts w:eastAsiaTheme="minorHAnsi"/>
          <w:sz w:val="24"/>
          <w:szCs w:val="24"/>
        </w:rPr>
        <w:t xml:space="preserve"> </w:t>
      </w:r>
      <w:r w:rsidR="00C744FE" w:rsidRPr="00F31D28">
        <w:rPr>
          <w:rFonts w:eastAsiaTheme="minorHAnsi"/>
          <w:sz w:val="24"/>
          <w:szCs w:val="24"/>
        </w:rPr>
        <w:t>J</w:t>
      </w:r>
      <w:r w:rsidR="0057310B" w:rsidRPr="00F31D28">
        <w:rPr>
          <w:rFonts w:eastAsiaTheme="minorHAnsi"/>
          <w:sz w:val="24"/>
          <w:szCs w:val="24"/>
        </w:rPr>
        <w:t xml:space="preserve">ei dėl kokių nors priežasčių teisės aktų </w:t>
      </w:r>
      <w:r w:rsidR="00C744FE" w:rsidRPr="00F31D28">
        <w:rPr>
          <w:rFonts w:eastAsiaTheme="minorHAnsi"/>
          <w:sz w:val="24"/>
          <w:szCs w:val="24"/>
        </w:rPr>
        <w:t xml:space="preserve">nustatyta tvarka </w:t>
      </w:r>
      <w:r w:rsidR="004359DD" w:rsidRPr="00F31D28">
        <w:rPr>
          <w:rFonts w:eastAsiaTheme="minorHAnsi"/>
          <w:sz w:val="24"/>
          <w:szCs w:val="24"/>
        </w:rPr>
        <w:t xml:space="preserve">dalis Preliminariosios sutarties </w:t>
      </w:r>
      <w:r w:rsidR="00C744FE" w:rsidRPr="00F31D28">
        <w:rPr>
          <w:rFonts w:eastAsiaTheme="minorHAnsi"/>
          <w:sz w:val="24"/>
          <w:szCs w:val="24"/>
        </w:rPr>
        <w:t xml:space="preserve">būtų pripažinta negaliojančia, likusi jos dalis Šalims galioja ir turi būti vykdoma. </w:t>
      </w:r>
    </w:p>
    <w:p w14:paraId="697C3A1B" w14:textId="7915205B" w:rsidR="00E55FC8" w:rsidRPr="00F31D28" w:rsidRDefault="00CC28CB" w:rsidP="00CC28CB">
      <w:pPr>
        <w:pStyle w:val="Sraopastraipa"/>
        <w:numPr>
          <w:ilvl w:val="0"/>
          <w:numId w:val="3"/>
        </w:numPr>
        <w:autoSpaceDE w:val="0"/>
        <w:autoSpaceDN w:val="0"/>
        <w:adjustRightInd w:val="0"/>
        <w:ind w:left="0" w:firstLine="993"/>
        <w:jc w:val="both"/>
        <w:rPr>
          <w:rFonts w:eastAsiaTheme="minorHAnsi"/>
          <w:sz w:val="24"/>
          <w:szCs w:val="24"/>
        </w:rPr>
      </w:pPr>
      <w:r>
        <w:rPr>
          <w:rFonts w:eastAsiaTheme="minorHAnsi"/>
          <w:sz w:val="24"/>
          <w:szCs w:val="24"/>
        </w:rPr>
        <w:t xml:space="preserve"> </w:t>
      </w:r>
      <w:r w:rsidR="00C744FE" w:rsidRPr="00F31D28">
        <w:rPr>
          <w:rFonts w:eastAsiaTheme="minorHAnsi"/>
          <w:sz w:val="24"/>
          <w:szCs w:val="24"/>
        </w:rPr>
        <w:t>Preliminarioji sutartis gali būti nutraukta</w:t>
      </w:r>
      <w:r w:rsidR="00570FAD" w:rsidRPr="00F31D28">
        <w:rPr>
          <w:rFonts w:eastAsiaTheme="minorHAnsi"/>
          <w:sz w:val="24"/>
          <w:szCs w:val="24"/>
        </w:rPr>
        <w:t xml:space="preserve"> raštišku </w:t>
      </w:r>
      <w:r w:rsidR="00E55FC8" w:rsidRPr="00F31D28">
        <w:rPr>
          <w:rFonts w:eastAsiaTheme="minorHAnsi"/>
          <w:sz w:val="24"/>
          <w:szCs w:val="24"/>
        </w:rPr>
        <w:t>Šalių s</w:t>
      </w:r>
      <w:r w:rsidR="004359DD" w:rsidRPr="00F31D28">
        <w:rPr>
          <w:rFonts w:eastAsiaTheme="minorHAnsi"/>
          <w:sz w:val="24"/>
          <w:szCs w:val="24"/>
        </w:rPr>
        <w:t>usitarimu Lietuvos Respublikos civiliniame kodekse nustatytais atvejais ir tvarka.</w:t>
      </w:r>
    </w:p>
    <w:p w14:paraId="5DCE1B50" w14:textId="79C6C801" w:rsidR="00570FAD" w:rsidRPr="00F31D28" w:rsidRDefault="00570FAD" w:rsidP="00CC28CB">
      <w:pPr>
        <w:pStyle w:val="Sraopastraipa"/>
        <w:numPr>
          <w:ilvl w:val="0"/>
          <w:numId w:val="3"/>
        </w:numPr>
        <w:autoSpaceDE w:val="0"/>
        <w:autoSpaceDN w:val="0"/>
        <w:adjustRightInd w:val="0"/>
        <w:ind w:left="0" w:firstLine="993"/>
        <w:jc w:val="both"/>
        <w:rPr>
          <w:rFonts w:eastAsiaTheme="minorHAnsi"/>
          <w:sz w:val="24"/>
          <w:szCs w:val="24"/>
        </w:rPr>
      </w:pPr>
      <w:bookmarkStart w:id="13" w:name="_Hlk160648410"/>
      <w:r w:rsidRPr="00F31D28">
        <w:rPr>
          <w:rFonts w:eastAsiaTheme="minorHAnsi"/>
          <w:b/>
          <w:sz w:val="24"/>
          <w:szCs w:val="24"/>
        </w:rPr>
        <w:lastRenderedPageBreak/>
        <w:t>Užsakovas turi teisę vienašališkai nutraukti</w:t>
      </w:r>
      <w:r w:rsidRPr="00F31D28">
        <w:rPr>
          <w:rFonts w:eastAsiaTheme="minorHAnsi"/>
          <w:sz w:val="24"/>
          <w:szCs w:val="24"/>
        </w:rPr>
        <w:t xml:space="preserve"> Preliminariąją sutartį apie tai įspėjęs Rangovą raštu prieš 30 kalendorinių dienų</w:t>
      </w:r>
      <w:r w:rsidR="00C8064F" w:rsidRPr="00F31D28">
        <w:rPr>
          <w:sz w:val="24"/>
          <w:szCs w:val="24"/>
        </w:rPr>
        <w:t xml:space="preserve"> ir pareikalauti iš Rangovo atlyginti Užsakovo patirtus nuostolius</w:t>
      </w:r>
      <w:r w:rsidRPr="00F31D28">
        <w:rPr>
          <w:rFonts w:eastAsiaTheme="minorHAnsi"/>
          <w:sz w:val="24"/>
          <w:szCs w:val="24"/>
        </w:rPr>
        <w:t xml:space="preserve"> šiais atvejais:</w:t>
      </w:r>
    </w:p>
    <w:p w14:paraId="46FAAF6B" w14:textId="166468AF" w:rsidR="0099590C" w:rsidRPr="00F31D28" w:rsidRDefault="0099590C" w:rsidP="00D27760">
      <w:pPr>
        <w:pStyle w:val="Sraopastraipa"/>
        <w:numPr>
          <w:ilvl w:val="1"/>
          <w:numId w:val="3"/>
        </w:numPr>
        <w:ind w:left="-10" w:firstLine="719"/>
        <w:jc w:val="both"/>
        <w:rPr>
          <w:rFonts w:eastAsiaTheme="minorHAnsi"/>
          <w:sz w:val="24"/>
          <w:szCs w:val="24"/>
        </w:rPr>
      </w:pPr>
      <w:bookmarkStart w:id="14" w:name="_Hlk26527639"/>
      <w:r w:rsidRPr="00F31D28">
        <w:rPr>
          <w:rFonts w:eastAsiaTheme="minorHAnsi"/>
          <w:sz w:val="24"/>
          <w:szCs w:val="24"/>
        </w:rPr>
        <w:t>Rangovas per pagrįstai nustatytą laikotarpį neįvykdo Užsakovo nurodymo ištaisyti netinkamai įvykdytus arba neįvykdytus sutartinius įsipareigojimus</w:t>
      </w:r>
      <w:r w:rsidR="00A55F2F" w:rsidRPr="00F31D28">
        <w:rPr>
          <w:rFonts w:eastAsiaTheme="minorHAnsi"/>
          <w:sz w:val="24"/>
          <w:szCs w:val="24"/>
        </w:rPr>
        <w:t>;</w:t>
      </w:r>
    </w:p>
    <w:p w14:paraId="1A28702B" w14:textId="41D171B8" w:rsidR="00570FAD" w:rsidRPr="00F31D28" w:rsidRDefault="00A55F2F" w:rsidP="00D27760">
      <w:pPr>
        <w:pStyle w:val="Sraopastraipa"/>
        <w:numPr>
          <w:ilvl w:val="1"/>
          <w:numId w:val="3"/>
        </w:numPr>
        <w:autoSpaceDE w:val="0"/>
        <w:autoSpaceDN w:val="0"/>
        <w:adjustRightInd w:val="0"/>
        <w:ind w:left="-10" w:firstLine="719"/>
        <w:jc w:val="both"/>
        <w:rPr>
          <w:rFonts w:eastAsiaTheme="minorHAnsi"/>
          <w:sz w:val="24"/>
          <w:szCs w:val="24"/>
        </w:rPr>
      </w:pPr>
      <w:r w:rsidRPr="00F31D28">
        <w:rPr>
          <w:rFonts w:eastAsiaTheme="minorHAnsi"/>
          <w:sz w:val="24"/>
          <w:szCs w:val="24"/>
        </w:rPr>
        <w:t>k</w:t>
      </w:r>
      <w:r w:rsidR="00570FAD" w:rsidRPr="00F31D28">
        <w:rPr>
          <w:rFonts w:eastAsiaTheme="minorHAnsi"/>
          <w:sz w:val="24"/>
          <w:szCs w:val="24"/>
        </w:rPr>
        <w:t xml:space="preserve">ai Rangovas bankrutuoja arba yra likviduojamas, sustabdo ūkinę veiklą arba </w:t>
      </w:r>
      <w:r w:rsidR="0099590C" w:rsidRPr="00F31D28">
        <w:rPr>
          <w:rFonts w:eastAsiaTheme="minorHAnsi"/>
          <w:sz w:val="24"/>
          <w:szCs w:val="24"/>
        </w:rPr>
        <w:t xml:space="preserve">kai įstatymuose ar </w:t>
      </w:r>
      <w:r w:rsidR="00570FAD" w:rsidRPr="00F31D28">
        <w:rPr>
          <w:rFonts w:eastAsiaTheme="minorHAnsi"/>
          <w:sz w:val="24"/>
          <w:szCs w:val="24"/>
        </w:rPr>
        <w:t>kituose teisės aktuose numatyta tvarka susidaro analogiška situacija</w:t>
      </w:r>
      <w:r w:rsidRPr="00F31D28">
        <w:rPr>
          <w:rFonts w:eastAsiaTheme="minorHAnsi"/>
          <w:sz w:val="24"/>
          <w:szCs w:val="24"/>
        </w:rPr>
        <w:t>;</w:t>
      </w:r>
    </w:p>
    <w:bookmarkEnd w:id="14"/>
    <w:p w14:paraId="1C63E25D" w14:textId="72519770" w:rsidR="00570FAD" w:rsidRPr="00F31D28" w:rsidRDefault="00570FAD" w:rsidP="00D27760">
      <w:pPr>
        <w:pStyle w:val="Sraopastraipa"/>
        <w:numPr>
          <w:ilvl w:val="1"/>
          <w:numId w:val="3"/>
        </w:numPr>
        <w:autoSpaceDE w:val="0"/>
        <w:autoSpaceDN w:val="0"/>
        <w:adjustRightInd w:val="0"/>
        <w:ind w:left="-10" w:firstLine="719"/>
        <w:jc w:val="both"/>
        <w:rPr>
          <w:rFonts w:eastAsiaTheme="minorHAnsi"/>
          <w:sz w:val="24"/>
          <w:szCs w:val="24"/>
        </w:rPr>
      </w:pPr>
      <w:r w:rsidRPr="00F31D28">
        <w:rPr>
          <w:rFonts w:eastAsiaTheme="minorHAnsi"/>
          <w:sz w:val="24"/>
          <w:szCs w:val="24"/>
        </w:rPr>
        <w:t xml:space="preserve">Rangovo kvalifikacija nebeatitinka jo Pasiūlyme </w:t>
      </w:r>
      <w:r w:rsidR="00CC28CB">
        <w:rPr>
          <w:rFonts w:eastAsiaTheme="minorHAnsi"/>
          <w:sz w:val="24"/>
          <w:szCs w:val="24"/>
        </w:rPr>
        <w:t>Pirkimui</w:t>
      </w:r>
      <w:r w:rsidRPr="00F31D28">
        <w:rPr>
          <w:rFonts w:eastAsiaTheme="minorHAnsi"/>
          <w:sz w:val="24"/>
          <w:szCs w:val="24"/>
        </w:rPr>
        <w:t xml:space="preserve"> nurodytos kvalifikacijos</w:t>
      </w:r>
      <w:r w:rsidR="00A55F2F" w:rsidRPr="00F31D28">
        <w:rPr>
          <w:rFonts w:eastAsiaTheme="minorHAnsi"/>
          <w:sz w:val="24"/>
          <w:szCs w:val="24"/>
        </w:rPr>
        <w:t>;</w:t>
      </w:r>
    </w:p>
    <w:p w14:paraId="3EEFBADD" w14:textId="49E0E8FF" w:rsidR="0099590C" w:rsidRPr="00F31D28" w:rsidRDefault="00570FAD" w:rsidP="00D27760">
      <w:pPr>
        <w:pStyle w:val="Sraopastraipa"/>
        <w:numPr>
          <w:ilvl w:val="1"/>
          <w:numId w:val="3"/>
        </w:numPr>
        <w:autoSpaceDE w:val="0"/>
        <w:autoSpaceDN w:val="0"/>
        <w:adjustRightInd w:val="0"/>
        <w:ind w:left="-10" w:firstLine="719"/>
        <w:jc w:val="both"/>
        <w:rPr>
          <w:rFonts w:eastAsiaTheme="minorHAnsi"/>
          <w:sz w:val="24"/>
          <w:szCs w:val="24"/>
        </w:rPr>
      </w:pPr>
      <w:r w:rsidRPr="00F31D28">
        <w:rPr>
          <w:rFonts w:eastAsiaTheme="minorHAnsi"/>
          <w:sz w:val="24"/>
          <w:szCs w:val="24"/>
        </w:rPr>
        <w:t xml:space="preserve">Preliminariosios </w:t>
      </w:r>
      <w:r w:rsidRPr="001A5E29">
        <w:rPr>
          <w:rFonts w:eastAsiaTheme="minorHAnsi"/>
          <w:sz w:val="24"/>
          <w:szCs w:val="24"/>
        </w:rPr>
        <w:t xml:space="preserve">sutarties </w:t>
      </w:r>
      <w:r w:rsidR="001A5E29" w:rsidRPr="001A5E29">
        <w:rPr>
          <w:rFonts w:eastAsiaTheme="minorHAnsi"/>
          <w:sz w:val="24"/>
          <w:szCs w:val="24"/>
        </w:rPr>
        <w:t>2</w:t>
      </w:r>
      <w:r w:rsidR="008A6175">
        <w:rPr>
          <w:rFonts w:eastAsiaTheme="minorHAnsi"/>
          <w:sz w:val="24"/>
          <w:szCs w:val="24"/>
        </w:rPr>
        <w:t>1</w:t>
      </w:r>
      <w:r w:rsidR="0099590C" w:rsidRPr="001A5E29">
        <w:rPr>
          <w:rFonts w:eastAsiaTheme="minorHAnsi"/>
          <w:sz w:val="24"/>
          <w:szCs w:val="24"/>
        </w:rPr>
        <w:t xml:space="preserve"> p. nustatytu</w:t>
      </w:r>
      <w:r w:rsidR="0099590C" w:rsidRPr="00F31D28">
        <w:rPr>
          <w:rFonts w:eastAsiaTheme="minorHAnsi"/>
          <w:sz w:val="24"/>
          <w:szCs w:val="24"/>
        </w:rPr>
        <w:t xml:space="preserve"> atveju</w:t>
      </w:r>
      <w:r w:rsidR="00A55F2F" w:rsidRPr="00F31D28">
        <w:rPr>
          <w:rFonts w:eastAsiaTheme="minorHAnsi"/>
          <w:sz w:val="24"/>
          <w:szCs w:val="24"/>
        </w:rPr>
        <w:t>;</w:t>
      </w:r>
    </w:p>
    <w:p w14:paraId="15673F6C" w14:textId="707E4F9F" w:rsidR="0099590C" w:rsidRPr="00F31D28" w:rsidRDefault="00C073D7" w:rsidP="00D27760">
      <w:pPr>
        <w:pStyle w:val="Sraopastraipa"/>
        <w:numPr>
          <w:ilvl w:val="1"/>
          <w:numId w:val="3"/>
        </w:numPr>
        <w:autoSpaceDE w:val="0"/>
        <w:autoSpaceDN w:val="0"/>
        <w:adjustRightInd w:val="0"/>
        <w:ind w:left="-10" w:firstLine="719"/>
        <w:jc w:val="both"/>
        <w:rPr>
          <w:rFonts w:eastAsiaTheme="minorHAnsi"/>
          <w:sz w:val="24"/>
          <w:szCs w:val="24"/>
        </w:rPr>
      </w:pPr>
      <w:r w:rsidRPr="00F31D28">
        <w:rPr>
          <w:sz w:val="24"/>
          <w:szCs w:val="24"/>
        </w:rPr>
        <w:t>k</w:t>
      </w:r>
      <w:r w:rsidR="004359DD" w:rsidRPr="00F31D28">
        <w:rPr>
          <w:sz w:val="24"/>
          <w:szCs w:val="24"/>
        </w:rPr>
        <w:t xml:space="preserve">itais </w:t>
      </w:r>
      <w:r w:rsidR="0099590C" w:rsidRPr="00F31D28">
        <w:rPr>
          <w:sz w:val="24"/>
          <w:szCs w:val="24"/>
        </w:rPr>
        <w:t>Lietuvos Respublikos viešųjų pirkimų įstatymo 90 straipsnio 1 dalyje nurodytais atvejais.</w:t>
      </w:r>
    </w:p>
    <w:bookmarkEnd w:id="13"/>
    <w:p w14:paraId="4A0D0307" w14:textId="77777777" w:rsidR="00411DE8" w:rsidRPr="00F31D28" w:rsidRDefault="00411DE8" w:rsidP="00D27760">
      <w:pPr>
        <w:pStyle w:val="Sraopastraipa1"/>
        <w:widowControl w:val="0"/>
        <w:numPr>
          <w:ilvl w:val="0"/>
          <w:numId w:val="3"/>
        </w:numPr>
        <w:ind w:left="0" w:firstLine="851"/>
        <w:jc w:val="both"/>
        <w:rPr>
          <w:sz w:val="24"/>
          <w:szCs w:val="24"/>
          <w:lang w:val="x-none" w:eastAsia="en-US"/>
        </w:rPr>
      </w:pPr>
      <w:r w:rsidRPr="00F31D28">
        <w:rPr>
          <w:sz w:val="24"/>
          <w:szCs w:val="24"/>
          <w:lang w:eastAsia="en-US"/>
        </w:rPr>
        <w:t>Preliminariosios sutarties nutraukimas vykdomas vadovaujantis Lietuvos Respublikos viešųjų pirkimų įstatymo 90 straipsnio 2 dalies nuostatomis.</w:t>
      </w:r>
    </w:p>
    <w:p w14:paraId="1794F8C8" w14:textId="28A599EF" w:rsidR="000B2D11" w:rsidRPr="000B2D11" w:rsidRDefault="000B2D11" w:rsidP="00D27760">
      <w:pPr>
        <w:pStyle w:val="Sraopastraipa"/>
        <w:numPr>
          <w:ilvl w:val="0"/>
          <w:numId w:val="3"/>
        </w:numPr>
        <w:ind w:left="0" w:firstLine="851"/>
        <w:jc w:val="both"/>
        <w:rPr>
          <w:rFonts w:eastAsia="Calibri"/>
          <w:sz w:val="24"/>
          <w:szCs w:val="24"/>
          <w:lang w:val="x-none" w:eastAsia="en-US"/>
        </w:rPr>
      </w:pPr>
      <w:r w:rsidRPr="000B2D11">
        <w:rPr>
          <w:rFonts w:eastAsia="Calibri"/>
          <w:sz w:val="24"/>
          <w:szCs w:val="24"/>
          <w:lang w:val="x-none" w:eastAsia="en-US"/>
        </w:rPr>
        <w:t xml:space="preserve">Užsakovas arba Rangovas turi teisę, įspėjęs kitą Šalį prieš 30 kalendorinių dienų, vienašališkai nutraukti </w:t>
      </w:r>
      <w:r>
        <w:rPr>
          <w:rFonts w:eastAsia="Calibri"/>
          <w:sz w:val="24"/>
          <w:szCs w:val="24"/>
          <w:lang w:eastAsia="en-US"/>
        </w:rPr>
        <w:t>Preliminariąją</w:t>
      </w:r>
      <w:r w:rsidRPr="000B2D11">
        <w:rPr>
          <w:rFonts w:eastAsia="Calibri"/>
          <w:sz w:val="24"/>
          <w:szCs w:val="24"/>
          <w:lang w:eastAsia="en-US"/>
        </w:rPr>
        <w:t xml:space="preserve"> sutartį dėl esminio pažeidimo. </w:t>
      </w:r>
      <w:bookmarkStart w:id="15" w:name="_Hlk160648604"/>
      <w:r w:rsidRPr="000B2D11">
        <w:rPr>
          <w:rFonts w:eastAsia="Calibri"/>
          <w:sz w:val="24"/>
          <w:szCs w:val="24"/>
          <w:lang w:eastAsia="en-US"/>
        </w:rPr>
        <w:t>Nutraukus Preliminariąją sutartį dėl Rangovo esminio šios Preliminariosios sutarties pažeidimo, Užsakovas, vadovaudamasis viešuosius pirkimus reglamentuojančių teisės aktų nustatyta tvarka, įtraukia Rangovą į Nepatikimų tiekėjų sąrašą. Įspėjus Rangovą apie esminį Preliminariosios sutarties pažeidimą, Preliminarioji sutartis laikoma nutraukta po 30 kalendorinių dienų nuo įspėjimo Rangovui išsiuntimo dienos. Laikoma, kad siuntimo ir gavimo diena sutampa, kai pranešimas yra siunčiamas el. paštu.</w:t>
      </w:r>
      <w:bookmarkEnd w:id="15"/>
    </w:p>
    <w:p w14:paraId="7B61167E" w14:textId="01B08695" w:rsidR="00803AA6" w:rsidRPr="00F31D28" w:rsidRDefault="00803AA6" w:rsidP="00D27760">
      <w:pPr>
        <w:pStyle w:val="Sraopastraipa"/>
        <w:numPr>
          <w:ilvl w:val="0"/>
          <w:numId w:val="3"/>
        </w:numPr>
        <w:autoSpaceDE w:val="0"/>
        <w:autoSpaceDN w:val="0"/>
        <w:adjustRightInd w:val="0"/>
        <w:ind w:left="0" w:firstLine="851"/>
        <w:jc w:val="both"/>
        <w:rPr>
          <w:rFonts w:eastAsiaTheme="minorHAnsi"/>
          <w:sz w:val="24"/>
          <w:szCs w:val="24"/>
        </w:rPr>
      </w:pPr>
      <w:r w:rsidRPr="00F31D28">
        <w:rPr>
          <w:sz w:val="24"/>
          <w:szCs w:val="24"/>
        </w:rPr>
        <w:t>Užsakovui arba Rangovui vienašališkai nutraukus Preliminariąją sutartį, Rangovas privalo perduoti iki Preliminariosios sutarties nutraukimo datos jau atliktus darbus, Šalims pasirašant priėmimo-perdavimo aktą. Užsakovas privalo apmokėti už jau atliktus darbus, iš mokėtinų sumų išskaičiavęs netesybas ir nuostolius.</w:t>
      </w:r>
    </w:p>
    <w:p w14:paraId="282F9A08" w14:textId="795908BD" w:rsidR="00E55FC8" w:rsidRPr="00587128" w:rsidRDefault="00186DE2" w:rsidP="00587128">
      <w:pPr>
        <w:pStyle w:val="Sraopastraipa"/>
        <w:numPr>
          <w:ilvl w:val="0"/>
          <w:numId w:val="3"/>
        </w:numPr>
        <w:autoSpaceDE w:val="0"/>
        <w:autoSpaceDN w:val="0"/>
        <w:adjustRightInd w:val="0"/>
        <w:ind w:left="0" w:firstLine="851"/>
        <w:jc w:val="both"/>
        <w:rPr>
          <w:color w:val="EE0000"/>
          <w:sz w:val="24"/>
          <w:szCs w:val="24"/>
        </w:rPr>
      </w:pPr>
      <w:bookmarkStart w:id="16" w:name="_Hlk160648702"/>
      <w:r w:rsidRPr="00F31D28">
        <w:rPr>
          <w:sz w:val="24"/>
          <w:szCs w:val="24"/>
        </w:rPr>
        <w:t xml:space="preserve">Rangovas neturi </w:t>
      </w:r>
      <w:r w:rsidR="00DC420F" w:rsidRPr="00F31D28">
        <w:rPr>
          <w:sz w:val="24"/>
          <w:szCs w:val="24"/>
        </w:rPr>
        <w:t>teisės vienašališkai nutraukti Preliminariąją s</w:t>
      </w:r>
      <w:r w:rsidRPr="00F31D28">
        <w:rPr>
          <w:sz w:val="24"/>
          <w:szCs w:val="24"/>
        </w:rPr>
        <w:t xml:space="preserve">utartį nesant pagrindo, nurodyto </w:t>
      </w:r>
      <w:r w:rsidR="00DC420F" w:rsidRPr="00F31D28">
        <w:rPr>
          <w:sz w:val="24"/>
          <w:szCs w:val="24"/>
        </w:rPr>
        <w:t>Preliminarioje s</w:t>
      </w:r>
      <w:r w:rsidRPr="00F31D28">
        <w:rPr>
          <w:sz w:val="24"/>
          <w:szCs w:val="24"/>
        </w:rPr>
        <w:t xml:space="preserve">utartyje arba Lietuvos Respublikos teisės </w:t>
      </w:r>
      <w:r w:rsidR="00DC420F" w:rsidRPr="00F31D28">
        <w:rPr>
          <w:sz w:val="24"/>
          <w:szCs w:val="24"/>
        </w:rPr>
        <w:t xml:space="preserve">aktuose. </w:t>
      </w:r>
      <w:r w:rsidR="00803AA6" w:rsidRPr="00F31D28">
        <w:rPr>
          <w:sz w:val="24"/>
          <w:szCs w:val="24"/>
        </w:rPr>
        <w:t>Be pagrindo nutraukus Preliminariąją sutartį</w:t>
      </w:r>
      <w:r w:rsidR="00803AA6" w:rsidRPr="00587128">
        <w:rPr>
          <w:color w:val="000000" w:themeColor="text1"/>
          <w:sz w:val="24"/>
          <w:szCs w:val="24"/>
        </w:rPr>
        <w:t xml:space="preserve">, Rangovas privalo sumokėti </w:t>
      </w:r>
      <w:r w:rsidR="00587128" w:rsidRPr="00587128">
        <w:rPr>
          <w:color w:val="000000" w:themeColor="text1"/>
          <w:sz w:val="24"/>
          <w:szCs w:val="24"/>
        </w:rPr>
        <w:t>1 (vieno) proc. baudą nuo pradinės Preliminariosios sutarties vertės.</w:t>
      </w:r>
    </w:p>
    <w:bookmarkEnd w:id="16"/>
    <w:p w14:paraId="4BF0D123" w14:textId="4EF929A9" w:rsidR="00C8064F" w:rsidRPr="00803AA6" w:rsidRDefault="00C744FE" w:rsidP="00D27760">
      <w:pPr>
        <w:pStyle w:val="Sraopastraipa"/>
        <w:numPr>
          <w:ilvl w:val="0"/>
          <w:numId w:val="3"/>
        </w:numPr>
        <w:autoSpaceDE w:val="0"/>
        <w:autoSpaceDN w:val="0"/>
        <w:adjustRightInd w:val="0"/>
        <w:ind w:left="0" w:firstLine="709"/>
        <w:jc w:val="both"/>
        <w:rPr>
          <w:rFonts w:eastAsiaTheme="minorHAnsi"/>
          <w:sz w:val="24"/>
          <w:szCs w:val="24"/>
        </w:rPr>
      </w:pPr>
      <w:r w:rsidRPr="00803AA6">
        <w:rPr>
          <w:rFonts w:eastAsiaTheme="minorHAnsi"/>
          <w:sz w:val="24"/>
          <w:szCs w:val="24"/>
        </w:rPr>
        <w:t>Nutraukus Preliminariąją sutartį su vienu iš Rangovų, Preliminarioji sutartis lieka galioti kitiems Rangovams.</w:t>
      </w:r>
    </w:p>
    <w:p w14:paraId="48B1ADC6" w14:textId="1064C9AC" w:rsidR="006C0D3A" w:rsidRPr="006579E7" w:rsidRDefault="002E774A" w:rsidP="00D27760">
      <w:pPr>
        <w:widowControl w:val="0"/>
        <w:numPr>
          <w:ilvl w:val="0"/>
          <w:numId w:val="3"/>
        </w:numPr>
        <w:ind w:left="0" w:firstLine="709"/>
        <w:jc w:val="both"/>
        <w:rPr>
          <w:b/>
          <w:color w:val="000000" w:themeColor="text1"/>
        </w:rPr>
      </w:pPr>
      <w:r w:rsidRPr="002E774A">
        <w:rPr>
          <w:b/>
          <w:bCs/>
        </w:rPr>
        <w:t>Ūkio subjektų, kurių pajėgumais remiamasi, subrangovų ir specialistų keitimo, įtraukimo tvarka</w:t>
      </w:r>
      <w:r w:rsidR="006C0D3A" w:rsidRPr="006579E7">
        <w:rPr>
          <w:b/>
          <w:color w:val="000000" w:themeColor="text1"/>
        </w:rPr>
        <w:t>:</w:t>
      </w:r>
    </w:p>
    <w:p w14:paraId="63645B52" w14:textId="490215AB" w:rsidR="006C0D3A" w:rsidRPr="006579E7" w:rsidRDefault="00A55F2F" w:rsidP="00D27760">
      <w:pPr>
        <w:numPr>
          <w:ilvl w:val="1"/>
          <w:numId w:val="3"/>
        </w:numPr>
        <w:tabs>
          <w:tab w:val="left" w:pos="1134"/>
          <w:tab w:val="left" w:pos="1276"/>
        </w:tabs>
        <w:ind w:left="-10" w:firstLine="577"/>
        <w:contextualSpacing/>
        <w:jc w:val="both"/>
        <w:rPr>
          <w:color w:val="000000" w:themeColor="text1"/>
          <w:lang w:eastAsia="lt-LT"/>
        </w:rPr>
      </w:pPr>
      <w:r>
        <w:rPr>
          <w:color w:val="000000" w:themeColor="text1"/>
          <w:lang w:eastAsia="lt-LT"/>
        </w:rPr>
        <w:t>j</w:t>
      </w:r>
      <w:r w:rsidR="006C0D3A" w:rsidRPr="006579E7">
        <w:rPr>
          <w:color w:val="000000" w:themeColor="text1"/>
          <w:lang w:eastAsia="lt-LT"/>
        </w:rPr>
        <w:t xml:space="preserve">ei Rangovas </w:t>
      </w:r>
      <w:r w:rsidR="006C0D3A">
        <w:rPr>
          <w:color w:val="000000" w:themeColor="text1"/>
          <w:lang w:eastAsia="lt-LT"/>
        </w:rPr>
        <w:t>P</w:t>
      </w:r>
      <w:r w:rsidR="006C0D3A" w:rsidRPr="006579E7">
        <w:rPr>
          <w:color w:val="000000" w:themeColor="text1"/>
          <w:lang w:eastAsia="lt-LT"/>
        </w:rPr>
        <w:t xml:space="preserve">asiūlyme </w:t>
      </w:r>
      <w:r w:rsidR="006C0D3A">
        <w:rPr>
          <w:color w:val="000000" w:themeColor="text1"/>
          <w:lang w:eastAsia="lt-LT"/>
        </w:rPr>
        <w:t>Preliminariosios s</w:t>
      </w:r>
      <w:r w:rsidR="006C0D3A" w:rsidRPr="006579E7">
        <w:rPr>
          <w:color w:val="000000" w:themeColor="text1"/>
          <w:lang w:eastAsia="lt-LT"/>
        </w:rPr>
        <w:t>utarties vykdymui nurodė pasitelkiamą</w:t>
      </w:r>
      <w:r>
        <w:rPr>
          <w:color w:val="000000" w:themeColor="text1"/>
          <w:lang w:eastAsia="lt-LT"/>
        </w:rPr>
        <w:t xml:space="preserve"> (-</w:t>
      </w:r>
      <w:proofErr w:type="spellStart"/>
      <w:r>
        <w:rPr>
          <w:color w:val="000000" w:themeColor="text1"/>
          <w:lang w:eastAsia="lt-LT"/>
        </w:rPr>
        <w:t>us</w:t>
      </w:r>
      <w:proofErr w:type="spellEnd"/>
      <w:r>
        <w:rPr>
          <w:color w:val="000000" w:themeColor="text1"/>
          <w:lang w:eastAsia="lt-LT"/>
        </w:rPr>
        <w:t>)</w:t>
      </w:r>
      <w:r w:rsidR="006C0D3A" w:rsidRPr="006579E7">
        <w:rPr>
          <w:color w:val="000000" w:themeColor="text1"/>
          <w:lang w:eastAsia="lt-LT"/>
        </w:rPr>
        <w:t xml:space="preserve"> subrangovą (-</w:t>
      </w:r>
      <w:proofErr w:type="spellStart"/>
      <w:r w:rsidR="006C0D3A" w:rsidRPr="006579E7">
        <w:rPr>
          <w:color w:val="000000" w:themeColor="text1"/>
          <w:lang w:eastAsia="lt-LT"/>
        </w:rPr>
        <w:t>us</w:t>
      </w:r>
      <w:proofErr w:type="spellEnd"/>
      <w:r w:rsidR="006C0D3A" w:rsidRPr="006579E7">
        <w:rPr>
          <w:color w:val="000000" w:themeColor="text1"/>
          <w:lang w:eastAsia="lt-LT"/>
        </w:rPr>
        <w:t xml:space="preserve">) ar </w:t>
      </w:r>
      <w:r w:rsidR="00E67748" w:rsidRPr="00A569A1">
        <w:rPr>
          <w:color w:val="000000" w:themeColor="text1"/>
          <w:lang w:eastAsia="lt-LT"/>
        </w:rPr>
        <w:t xml:space="preserve">ūkio subjektą, </w:t>
      </w:r>
      <w:r w:rsidR="00E67748" w:rsidRPr="00A569A1">
        <w:t>kuri</w:t>
      </w:r>
      <w:r w:rsidR="00E67748">
        <w:t>o pajėgumais</w:t>
      </w:r>
      <w:r w:rsidR="00E67748" w:rsidRPr="00A569A1">
        <w:t xml:space="preserve"> remiamasi</w:t>
      </w:r>
      <w:r w:rsidR="006C0D3A" w:rsidRPr="006579E7">
        <w:rPr>
          <w:color w:val="000000" w:themeColor="text1"/>
          <w:lang w:eastAsia="lt-LT"/>
        </w:rPr>
        <w:t xml:space="preserve">, jie </w:t>
      </w:r>
      <w:r w:rsidR="000B2D11">
        <w:rPr>
          <w:color w:val="000000" w:themeColor="text1"/>
          <w:lang w:eastAsia="lt-LT"/>
        </w:rPr>
        <w:t>yra</w:t>
      </w:r>
      <w:r w:rsidR="006C0D3A" w:rsidRPr="006579E7">
        <w:rPr>
          <w:color w:val="000000" w:themeColor="text1"/>
          <w:lang w:eastAsia="lt-LT"/>
        </w:rPr>
        <w:t xml:space="preserve"> nurodomi </w:t>
      </w:r>
      <w:r w:rsidR="00E67748">
        <w:rPr>
          <w:color w:val="000000" w:themeColor="text1"/>
          <w:lang w:eastAsia="lt-LT"/>
        </w:rPr>
        <w:t>Preliminario</w:t>
      </w:r>
      <w:r w:rsidR="000B2D11">
        <w:rPr>
          <w:color w:val="000000" w:themeColor="text1"/>
          <w:lang w:eastAsia="lt-LT"/>
        </w:rPr>
        <w:t>sios</w:t>
      </w:r>
      <w:r w:rsidR="00E67748">
        <w:rPr>
          <w:color w:val="000000" w:themeColor="text1"/>
          <w:lang w:eastAsia="lt-LT"/>
        </w:rPr>
        <w:t xml:space="preserve"> s</w:t>
      </w:r>
      <w:r w:rsidR="00E67748" w:rsidRPr="00A569A1">
        <w:rPr>
          <w:color w:val="000000" w:themeColor="text1"/>
          <w:lang w:eastAsia="lt-LT"/>
        </w:rPr>
        <w:t>utart</w:t>
      </w:r>
      <w:r w:rsidR="000B2D11">
        <w:rPr>
          <w:color w:val="000000" w:themeColor="text1"/>
          <w:lang w:eastAsia="lt-LT"/>
        </w:rPr>
        <w:t>ies 1 priede – konkretaus Rangovo pasiūlyme.</w:t>
      </w:r>
    </w:p>
    <w:p w14:paraId="1C104331" w14:textId="19CE5317" w:rsidR="006C0D3A" w:rsidRDefault="006C0D3A" w:rsidP="00D27760">
      <w:pPr>
        <w:numPr>
          <w:ilvl w:val="1"/>
          <w:numId w:val="3"/>
        </w:numPr>
        <w:tabs>
          <w:tab w:val="left" w:pos="1134"/>
          <w:tab w:val="left" w:pos="1276"/>
        </w:tabs>
        <w:ind w:left="-10" w:firstLine="577"/>
        <w:contextualSpacing/>
        <w:jc w:val="both"/>
        <w:rPr>
          <w:color w:val="000000" w:themeColor="text1"/>
          <w:lang w:eastAsia="lt-LT"/>
        </w:rPr>
      </w:pPr>
      <w:r>
        <w:rPr>
          <w:color w:val="000000" w:themeColor="text1"/>
          <w:lang w:eastAsia="lt-LT"/>
        </w:rPr>
        <w:t>Preliminariosios s</w:t>
      </w:r>
      <w:r w:rsidRPr="006579E7">
        <w:rPr>
          <w:color w:val="000000" w:themeColor="text1"/>
          <w:lang w:eastAsia="lt-LT"/>
        </w:rPr>
        <w:t xml:space="preserve">utarties vykdymo metu Rangovas, raštu kreipęsis į Užsakovą ir gavęs raštišką jo sutikimą, gali keisti </w:t>
      </w:r>
      <w:r w:rsidR="00E67748" w:rsidRPr="006579E7">
        <w:rPr>
          <w:color w:val="000000" w:themeColor="text1"/>
          <w:lang w:eastAsia="lt-LT"/>
        </w:rPr>
        <w:t>ir</w:t>
      </w:r>
      <w:r w:rsidR="00E67748">
        <w:rPr>
          <w:color w:val="000000" w:themeColor="text1"/>
          <w:lang w:eastAsia="lt-LT"/>
        </w:rPr>
        <w:t xml:space="preserve"> (</w:t>
      </w:r>
      <w:r w:rsidR="00E67748" w:rsidRPr="006579E7">
        <w:rPr>
          <w:color w:val="000000" w:themeColor="text1"/>
          <w:lang w:eastAsia="lt-LT"/>
        </w:rPr>
        <w:t>ar</w:t>
      </w:r>
      <w:r w:rsidR="00E67748">
        <w:rPr>
          <w:color w:val="000000" w:themeColor="text1"/>
          <w:lang w:eastAsia="lt-LT"/>
        </w:rPr>
        <w:t>)</w:t>
      </w:r>
      <w:r w:rsidR="00E67748" w:rsidRPr="006579E7">
        <w:rPr>
          <w:color w:val="000000" w:themeColor="text1"/>
          <w:lang w:eastAsia="lt-LT"/>
        </w:rPr>
        <w:t xml:space="preserve"> įtraukti naują </w:t>
      </w:r>
      <w:r w:rsidRPr="006579E7">
        <w:rPr>
          <w:color w:val="000000" w:themeColor="text1"/>
          <w:lang w:eastAsia="lt-LT"/>
        </w:rPr>
        <w:t>subrangovą (-</w:t>
      </w:r>
      <w:proofErr w:type="spellStart"/>
      <w:r w:rsidRPr="006579E7">
        <w:rPr>
          <w:color w:val="000000" w:themeColor="text1"/>
          <w:lang w:eastAsia="lt-LT"/>
        </w:rPr>
        <w:t>us</w:t>
      </w:r>
      <w:proofErr w:type="spellEnd"/>
      <w:r w:rsidRPr="006579E7">
        <w:rPr>
          <w:color w:val="000000" w:themeColor="text1"/>
          <w:lang w:eastAsia="lt-LT"/>
        </w:rPr>
        <w:t xml:space="preserve">) </w:t>
      </w:r>
      <w:r w:rsidR="00E67748">
        <w:rPr>
          <w:color w:val="000000" w:themeColor="text1"/>
          <w:lang w:eastAsia="lt-LT"/>
        </w:rPr>
        <w:t>ir (</w:t>
      </w:r>
      <w:r w:rsidRPr="006579E7">
        <w:rPr>
          <w:color w:val="000000" w:themeColor="text1"/>
          <w:lang w:eastAsia="lt-LT"/>
        </w:rPr>
        <w:t>ar</w:t>
      </w:r>
      <w:r w:rsidR="00E67748">
        <w:rPr>
          <w:color w:val="000000" w:themeColor="text1"/>
          <w:lang w:eastAsia="lt-LT"/>
        </w:rPr>
        <w:t xml:space="preserve">) </w:t>
      </w:r>
      <w:r w:rsidR="00E67748" w:rsidRPr="00A569A1">
        <w:rPr>
          <w:color w:val="000000" w:themeColor="text1"/>
          <w:lang w:eastAsia="lt-LT"/>
        </w:rPr>
        <w:t>ūkio subjekt</w:t>
      </w:r>
      <w:r w:rsidR="00E67748">
        <w:rPr>
          <w:color w:val="000000" w:themeColor="text1"/>
          <w:lang w:eastAsia="lt-LT"/>
        </w:rPr>
        <w:t>ą</w:t>
      </w:r>
      <w:r w:rsidR="00E67748" w:rsidRPr="00A569A1">
        <w:rPr>
          <w:color w:val="000000" w:themeColor="text1"/>
          <w:lang w:eastAsia="lt-LT"/>
        </w:rPr>
        <w:t xml:space="preserve">, </w:t>
      </w:r>
      <w:r w:rsidR="00E67748" w:rsidRPr="00A569A1">
        <w:t xml:space="preserve">kurio </w:t>
      </w:r>
      <w:r w:rsidR="00E67748">
        <w:t xml:space="preserve">pajėgumais </w:t>
      </w:r>
      <w:r w:rsidR="00E67748" w:rsidRPr="00A569A1">
        <w:t>remiamasi</w:t>
      </w:r>
      <w:r w:rsidR="00353B4A">
        <w:rPr>
          <w:color w:val="000000" w:themeColor="text1"/>
          <w:lang w:eastAsia="lt-LT"/>
        </w:rPr>
        <w:t>;</w:t>
      </w:r>
    </w:p>
    <w:p w14:paraId="0DD3FE5F" w14:textId="2E08DCB8" w:rsidR="00353B4A" w:rsidRPr="007A42D6" w:rsidRDefault="00E67748" w:rsidP="00D27760">
      <w:pPr>
        <w:numPr>
          <w:ilvl w:val="1"/>
          <w:numId w:val="3"/>
        </w:numPr>
        <w:tabs>
          <w:tab w:val="left" w:pos="1134"/>
          <w:tab w:val="left" w:pos="1276"/>
        </w:tabs>
        <w:ind w:left="-10" w:firstLine="577"/>
        <w:contextualSpacing/>
        <w:jc w:val="both"/>
        <w:rPr>
          <w:lang w:eastAsia="lt-LT"/>
        </w:rPr>
      </w:pPr>
      <w:r w:rsidRPr="00B23A3E">
        <w:rPr>
          <w:color w:val="000000" w:themeColor="text1"/>
          <w:lang w:eastAsia="lt-LT"/>
        </w:rPr>
        <w:t xml:space="preserve">jeigu Rangovas </w:t>
      </w:r>
      <w:r w:rsidRPr="00B23A3E">
        <w:t xml:space="preserve">nori keisti ir (ar) </w:t>
      </w:r>
      <w:r w:rsidRPr="00B23A3E">
        <w:rPr>
          <w:color w:val="000000"/>
        </w:rPr>
        <w:t xml:space="preserve">į Preliminariosios sutarties vykdymą nori įtraukti naują </w:t>
      </w:r>
      <w:r w:rsidRPr="00B23A3E">
        <w:t xml:space="preserve">ūkio subjektą, kurio pajėgumais remiamasi, </w:t>
      </w:r>
      <w:r w:rsidR="007A42D6">
        <w:rPr>
          <w:color w:val="000000"/>
          <w:lang w:eastAsia="lt-LT"/>
        </w:rPr>
        <w:t xml:space="preserve">Rangovas </w:t>
      </w:r>
      <w:r w:rsidRPr="00B23A3E">
        <w:rPr>
          <w:color w:val="000000"/>
          <w:lang w:eastAsia="lt-LT"/>
        </w:rPr>
        <w:t xml:space="preserve">turi pateikti dokumentus, patvirtinančius, kad </w:t>
      </w:r>
      <w:r w:rsidR="007A42D6" w:rsidRPr="00B23A3E">
        <w:rPr>
          <w:color w:val="000000"/>
        </w:rPr>
        <w:t>nauj</w:t>
      </w:r>
      <w:r w:rsidR="007A42D6">
        <w:rPr>
          <w:color w:val="000000"/>
        </w:rPr>
        <w:t>as</w:t>
      </w:r>
      <w:r w:rsidR="007A42D6" w:rsidRPr="00B23A3E">
        <w:rPr>
          <w:color w:val="000000"/>
        </w:rPr>
        <w:t xml:space="preserve"> </w:t>
      </w:r>
      <w:r w:rsidR="007A42D6" w:rsidRPr="00B23A3E">
        <w:t>ūkio subjekt</w:t>
      </w:r>
      <w:r w:rsidR="007A42D6">
        <w:t>as</w:t>
      </w:r>
      <w:r w:rsidR="007A42D6" w:rsidRPr="00B23A3E">
        <w:t>, kurio pajėgumais remiamasi,</w:t>
      </w:r>
      <w:r w:rsidRPr="00B23A3E">
        <w:rPr>
          <w:color w:val="000000"/>
          <w:lang w:eastAsia="lt-LT"/>
        </w:rPr>
        <w:t xml:space="preserve"> neatitinka </w:t>
      </w:r>
      <w:r w:rsidR="001C3619">
        <w:t>Pirkimo</w:t>
      </w:r>
      <w:r w:rsidRPr="00B23A3E">
        <w:rPr>
          <w:color w:val="000000"/>
          <w:lang w:eastAsia="lt-LT"/>
        </w:rPr>
        <w:t xml:space="preserve"> sąlygose nustatytų pašalinimo pagrindų ir atitinka</w:t>
      </w:r>
      <w:r w:rsidRPr="00B23A3E">
        <w:rPr>
          <w:color w:val="000000" w:themeColor="text1"/>
          <w:lang w:eastAsia="lt-LT"/>
        </w:rPr>
        <w:t xml:space="preserve"> </w:t>
      </w:r>
      <w:r w:rsidRPr="00B23A3E">
        <w:t xml:space="preserve">ūkio subjektui, kurio pajėgumais remiamasi, </w:t>
      </w:r>
      <w:r w:rsidRPr="00B23A3E">
        <w:rPr>
          <w:lang w:eastAsia="lt-LT"/>
        </w:rPr>
        <w:t>nustatytus kvalifikacijos reikalavimus</w:t>
      </w:r>
      <w:r w:rsidRPr="00B23A3E">
        <w:rPr>
          <w:color w:val="000000" w:themeColor="text1"/>
          <w:lang w:eastAsia="lt-LT"/>
        </w:rPr>
        <w:t xml:space="preserve">. </w:t>
      </w:r>
      <w:r w:rsidRPr="00B23A3E">
        <w:t xml:space="preserve">Jei keičiamas ir (ar) naujai pasitelkiamas ūkio subjektas, kurio pajėgumais remiamasi, atitinka </w:t>
      </w:r>
      <w:r w:rsidR="001C3619">
        <w:t>Pirkimo</w:t>
      </w:r>
      <w:r w:rsidRPr="00B23A3E">
        <w:rPr>
          <w:color w:val="000000"/>
          <w:lang w:eastAsia="lt-LT"/>
        </w:rPr>
        <w:t xml:space="preserve"> sąlygose nustatytus </w:t>
      </w:r>
      <w:r w:rsidRPr="00B23A3E">
        <w:t xml:space="preserve">pašalinimo pagrindus </w:t>
      </w:r>
      <w:r w:rsidRPr="00B23A3E">
        <w:rPr>
          <w:color w:val="000000"/>
          <w:lang w:eastAsia="lt-LT"/>
        </w:rPr>
        <w:t>ir (ar)</w:t>
      </w:r>
      <w:r w:rsidRPr="00B23A3E">
        <w:t xml:space="preserve"> neatitinka nustatytų kvalifikacijos reikalavimų</w:t>
      </w:r>
      <w:r w:rsidRPr="00B23A3E">
        <w:rPr>
          <w:color w:val="000000" w:themeColor="text1"/>
          <w:lang w:eastAsia="lt-LT"/>
        </w:rPr>
        <w:t xml:space="preserve">, Užsakovas reikalauja, kad Rangovas per Užsakovo nustatytą terminą pakeistų </w:t>
      </w:r>
      <w:r w:rsidRPr="00B23A3E">
        <w:t>minėtą ūkio subjektą, kurio pajėgumais remiamasi, reikalavimus atitinkančiu kitu ūkio subjektu, kurio pajėgumais remiamasi</w:t>
      </w:r>
      <w:r w:rsidRPr="00B23A3E">
        <w:rPr>
          <w:color w:val="000000" w:themeColor="text1"/>
          <w:lang w:eastAsia="lt-LT"/>
        </w:rPr>
        <w:t>, o Rangovui</w:t>
      </w:r>
      <w:r w:rsidRPr="00D054FD">
        <w:rPr>
          <w:color w:val="000000" w:themeColor="text1"/>
          <w:lang w:eastAsia="lt-LT"/>
        </w:rPr>
        <w:t xml:space="preserve"> to nepadarius, Užsakovas turi teisę vienašališkai nutraukti Preliminariąją </w:t>
      </w:r>
      <w:r w:rsidRPr="00E67748">
        <w:rPr>
          <w:lang w:eastAsia="lt-LT"/>
        </w:rPr>
        <w:t>sutartį</w:t>
      </w:r>
      <w:r w:rsidR="006C0D3A" w:rsidRPr="007A42D6">
        <w:rPr>
          <w:lang w:val="en-US" w:eastAsia="lt-LT"/>
        </w:rPr>
        <w:t>.</w:t>
      </w:r>
    </w:p>
    <w:p w14:paraId="01A966E4" w14:textId="05AB5429" w:rsidR="00353B4A" w:rsidRPr="00353B4A" w:rsidRDefault="00353B4A" w:rsidP="00D27760">
      <w:pPr>
        <w:numPr>
          <w:ilvl w:val="1"/>
          <w:numId w:val="3"/>
        </w:numPr>
        <w:tabs>
          <w:tab w:val="left" w:pos="1134"/>
          <w:tab w:val="left" w:pos="1276"/>
        </w:tabs>
        <w:ind w:left="-10" w:firstLine="577"/>
        <w:contextualSpacing/>
        <w:jc w:val="both"/>
        <w:rPr>
          <w:color w:val="000000" w:themeColor="text1"/>
          <w:lang w:eastAsia="lt-LT"/>
        </w:rPr>
      </w:pPr>
      <w:bookmarkStart w:id="17" w:name="_Hlk119077552"/>
      <w:r>
        <w:rPr>
          <w:lang w:eastAsia="lt-LT"/>
        </w:rPr>
        <w:t>j</w:t>
      </w:r>
      <w:r w:rsidRPr="006E4DCF">
        <w:rPr>
          <w:lang w:eastAsia="lt-LT"/>
        </w:rPr>
        <w:t xml:space="preserve">eigu </w:t>
      </w:r>
      <w:r w:rsidRPr="006E4DCF">
        <w:t xml:space="preserve">Rangovas nori keisti </w:t>
      </w:r>
      <w:r w:rsidR="002248C0">
        <w:t>ir (</w:t>
      </w:r>
      <w:r w:rsidRPr="006E4DCF">
        <w:t>ar</w:t>
      </w:r>
      <w:r w:rsidR="002248C0">
        <w:t>)</w:t>
      </w:r>
      <w:r w:rsidRPr="006E4DCF">
        <w:t xml:space="preserve"> </w:t>
      </w:r>
      <w:r w:rsidRPr="006E4DCF">
        <w:rPr>
          <w:lang w:eastAsia="lt-LT"/>
        </w:rPr>
        <w:t xml:space="preserve">į </w:t>
      </w:r>
      <w:r>
        <w:rPr>
          <w:lang w:eastAsia="lt-LT"/>
        </w:rPr>
        <w:t>Preliminariosios su</w:t>
      </w:r>
      <w:r w:rsidRPr="006E4DCF">
        <w:rPr>
          <w:lang w:eastAsia="lt-LT"/>
        </w:rPr>
        <w:t xml:space="preserve">tarties vykdymą nori įtraukti naują </w:t>
      </w:r>
      <w:r w:rsidRPr="006E4DCF">
        <w:t>subrangov</w:t>
      </w:r>
      <w:r w:rsidRPr="006E4DCF">
        <w:rPr>
          <w:lang w:eastAsia="lt-LT"/>
        </w:rPr>
        <w:t xml:space="preserve">ą, tokiu atveju </w:t>
      </w:r>
      <w:r w:rsidRPr="006E4DCF">
        <w:t>Užsakovas</w:t>
      </w:r>
      <w:r w:rsidRPr="006E4DCF">
        <w:rPr>
          <w:lang w:eastAsia="lt-LT"/>
        </w:rPr>
        <w:t xml:space="preserve"> </w:t>
      </w:r>
      <w:r w:rsidRPr="006E4DCF">
        <w:t xml:space="preserve">nereikalauja, kad Rangovas pateiktų naujo subrangovo </w:t>
      </w:r>
      <w:r w:rsidRPr="008F49E6">
        <w:t>pašalinimo pagrindų nebuvimą patvirtinančių dokumentų ir nevertina šių dokumentų</w:t>
      </w:r>
      <w:r w:rsidRPr="006E4DCF">
        <w:t>.</w:t>
      </w:r>
      <w:r>
        <w:t xml:space="preserve"> Užsakovas g</w:t>
      </w:r>
      <w:r w:rsidRPr="008F49E6">
        <w:rPr>
          <w:lang w:eastAsia="lt-LT"/>
        </w:rPr>
        <w:t xml:space="preserve">ali pareikalauti, kad </w:t>
      </w:r>
      <w:r>
        <w:t xml:space="preserve">Rangovas </w:t>
      </w:r>
      <w:r w:rsidRPr="008F49E6">
        <w:rPr>
          <w:lang w:eastAsia="lt-LT"/>
        </w:rPr>
        <w:t xml:space="preserve">pateiktų dokumentus, įrodančius </w:t>
      </w:r>
      <w:r w:rsidRPr="008F49E6">
        <w:t>sub</w:t>
      </w:r>
      <w:r>
        <w:t xml:space="preserve">rangovo </w:t>
      </w:r>
      <w:r w:rsidRPr="008F49E6">
        <w:rPr>
          <w:lang w:eastAsia="lt-LT"/>
        </w:rPr>
        <w:t xml:space="preserve">teisę verstis atitinkama </w:t>
      </w:r>
      <w:r w:rsidRPr="008F49E6">
        <w:rPr>
          <w:lang w:eastAsia="lt-LT"/>
        </w:rPr>
        <w:lastRenderedPageBreak/>
        <w:t xml:space="preserve">veikla, kuriai jis pasitelkiamas. Bet kuriuo atveju (ar dokumentai pareikalaujami, ar ne) </w:t>
      </w:r>
      <w:r>
        <w:t>Rangovas</w:t>
      </w:r>
      <w:r w:rsidRPr="008F49E6">
        <w:rPr>
          <w:lang w:eastAsia="lt-LT"/>
        </w:rPr>
        <w:t xml:space="preserve"> įsipareigoja, kad </w:t>
      </w:r>
      <w:r w:rsidR="00DF7954">
        <w:rPr>
          <w:lang w:eastAsia="lt-LT"/>
        </w:rPr>
        <w:t>Preliminariąją s</w:t>
      </w:r>
      <w:r w:rsidRPr="008F49E6">
        <w:rPr>
          <w:lang w:eastAsia="lt-LT"/>
        </w:rPr>
        <w:t>utartį vykdys tik tokią teisę turintys asmenys</w:t>
      </w:r>
      <w:bookmarkEnd w:id="17"/>
      <w:r>
        <w:rPr>
          <w:lang w:eastAsia="lt-LT"/>
        </w:rPr>
        <w:t>;</w:t>
      </w:r>
    </w:p>
    <w:p w14:paraId="36EE5F94" w14:textId="3869FCD4" w:rsidR="006C0D3A" w:rsidRPr="006579E7" w:rsidRDefault="00A55F2F" w:rsidP="00D27760">
      <w:pPr>
        <w:numPr>
          <w:ilvl w:val="1"/>
          <w:numId w:val="3"/>
        </w:numPr>
        <w:tabs>
          <w:tab w:val="left" w:pos="1134"/>
          <w:tab w:val="left" w:pos="1276"/>
        </w:tabs>
        <w:ind w:left="-10" w:firstLine="577"/>
        <w:contextualSpacing/>
        <w:jc w:val="both"/>
        <w:rPr>
          <w:color w:val="000000" w:themeColor="text1"/>
          <w:lang w:eastAsia="lt-LT"/>
        </w:rPr>
      </w:pPr>
      <w:r>
        <w:rPr>
          <w:color w:val="000000" w:themeColor="text1"/>
          <w:lang w:eastAsia="lt-LT"/>
        </w:rPr>
        <w:t>s</w:t>
      </w:r>
      <w:r w:rsidR="006C0D3A" w:rsidRPr="006579E7">
        <w:rPr>
          <w:color w:val="000000" w:themeColor="text1"/>
          <w:lang w:eastAsia="lt-LT"/>
        </w:rPr>
        <w:t>ubrangovo ir</w:t>
      </w:r>
      <w:r w:rsidR="006C0D3A">
        <w:rPr>
          <w:color w:val="000000" w:themeColor="text1"/>
          <w:lang w:eastAsia="lt-LT"/>
        </w:rPr>
        <w:t xml:space="preserve"> (</w:t>
      </w:r>
      <w:r w:rsidR="006C0D3A" w:rsidRPr="006579E7">
        <w:rPr>
          <w:color w:val="000000" w:themeColor="text1"/>
          <w:lang w:eastAsia="lt-LT"/>
        </w:rPr>
        <w:t>ar</w:t>
      </w:r>
      <w:r w:rsidR="006C0D3A">
        <w:rPr>
          <w:color w:val="000000" w:themeColor="text1"/>
          <w:lang w:eastAsia="lt-LT"/>
        </w:rPr>
        <w:t>)</w:t>
      </w:r>
      <w:r w:rsidR="006C0D3A" w:rsidRPr="006579E7">
        <w:rPr>
          <w:color w:val="000000" w:themeColor="text1"/>
          <w:lang w:eastAsia="lt-LT"/>
        </w:rPr>
        <w:t xml:space="preserve"> </w:t>
      </w:r>
      <w:r w:rsidR="00624AAE" w:rsidRPr="00D054FD">
        <w:rPr>
          <w:color w:val="000000" w:themeColor="text1"/>
          <w:lang w:eastAsia="lt-LT"/>
        </w:rPr>
        <w:t xml:space="preserve">ūkio subjekto, </w:t>
      </w:r>
      <w:r w:rsidR="00624AAE" w:rsidRPr="00D054FD">
        <w:t>kurio pajėgumais remiamasi</w:t>
      </w:r>
      <w:r w:rsidR="00624AAE">
        <w:rPr>
          <w:color w:val="000000" w:themeColor="text1"/>
          <w:lang w:eastAsia="lt-LT"/>
        </w:rPr>
        <w:t xml:space="preserve">, </w:t>
      </w:r>
      <w:r w:rsidR="006C0D3A" w:rsidRPr="006579E7">
        <w:rPr>
          <w:color w:val="000000" w:themeColor="text1"/>
          <w:lang w:eastAsia="lt-LT"/>
        </w:rPr>
        <w:t xml:space="preserve">pakeitimas </w:t>
      </w:r>
      <w:r w:rsidR="002F7FF0">
        <w:rPr>
          <w:color w:val="000000" w:themeColor="text1"/>
          <w:lang w:eastAsia="lt-LT"/>
        </w:rPr>
        <w:t>ir (</w:t>
      </w:r>
      <w:r w:rsidR="006C0D3A" w:rsidRPr="006579E7">
        <w:rPr>
          <w:color w:val="000000" w:themeColor="text1"/>
          <w:lang w:eastAsia="lt-LT"/>
        </w:rPr>
        <w:t>ar</w:t>
      </w:r>
      <w:r w:rsidR="002F7FF0">
        <w:rPr>
          <w:color w:val="000000" w:themeColor="text1"/>
          <w:lang w:eastAsia="lt-LT"/>
        </w:rPr>
        <w:t>)</w:t>
      </w:r>
      <w:r w:rsidR="006C0D3A">
        <w:rPr>
          <w:color w:val="000000" w:themeColor="text1"/>
          <w:lang w:eastAsia="lt-LT"/>
        </w:rPr>
        <w:t xml:space="preserve"> įtraukimas įforminamas abiejų Š</w:t>
      </w:r>
      <w:r w:rsidR="006C0D3A" w:rsidRPr="006579E7">
        <w:rPr>
          <w:color w:val="000000" w:themeColor="text1"/>
          <w:lang w:eastAsia="lt-LT"/>
        </w:rPr>
        <w:t xml:space="preserve">alių papildomu susitarimu prie </w:t>
      </w:r>
      <w:r w:rsidR="006C0D3A">
        <w:rPr>
          <w:color w:val="000000" w:themeColor="text1"/>
          <w:lang w:eastAsia="lt-LT"/>
        </w:rPr>
        <w:t>Preliminariosios s</w:t>
      </w:r>
      <w:r w:rsidR="006C0D3A" w:rsidRPr="006579E7">
        <w:rPr>
          <w:color w:val="000000" w:themeColor="text1"/>
          <w:lang w:eastAsia="lt-LT"/>
        </w:rPr>
        <w:t>utarties per 1</w:t>
      </w:r>
      <w:r w:rsidR="000B2D11">
        <w:rPr>
          <w:color w:val="000000" w:themeColor="text1"/>
          <w:lang w:eastAsia="lt-LT"/>
        </w:rPr>
        <w:t>5</w:t>
      </w:r>
      <w:r w:rsidR="006C0D3A" w:rsidRPr="006579E7">
        <w:rPr>
          <w:color w:val="000000" w:themeColor="text1"/>
          <w:lang w:eastAsia="lt-LT"/>
        </w:rPr>
        <w:t xml:space="preserve"> darbo dienų nuo Užsakovo raštiško sutikimo išsiuntimo Rangovui datos.</w:t>
      </w:r>
    </w:p>
    <w:p w14:paraId="29A03D8F" w14:textId="767CA230" w:rsidR="006C0D3A" w:rsidRPr="00E10CD8" w:rsidRDefault="000E2FF4" w:rsidP="00D27760">
      <w:pPr>
        <w:numPr>
          <w:ilvl w:val="1"/>
          <w:numId w:val="3"/>
        </w:numPr>
        <w:tabs>
          <w:tab w:val="left" w:pos="1134"/>
          <w:tab w:val="left" w:pos="1276"/>
        </w:tabs>
        <w:ind w:left="-10" w:firstLine="577"/>
        <w:contextualSpacing/>
        <w:jc w:val="both"/>
        <w:rPr>
          <w:color w:val="000000" w:themeColor="text1"/>
          <w:lang w:eastAsia="lt-LT"/>
        </w:rPr>
      </w:pPr>
      <w:r>
        <w:rPr>
          <w:color w:val="000000" w:themeColor="text1"/>
          <w:lang w:eastAsia="lt-LT"/>
        </w:rPr>
        <w:t>Preliminariosios s</w:t>
      </w:r>
      <w:r w:rsidR="006C0D3A" w:rsidRPr="006579E7">
        <w:rPr>
          <w:color w:val="000000" w:themeColor="text1"/>
          <w:lang w:eastAsia="lt-LT"/>
        </w:rPr>
        <w:t>utarties vykdymo metu atsiradus poreikiui (jei specialistas netinkamai vykdo ar atsisako vykdyti savo pareigas, ligos, mirties ar kitais, nuo Rangovo nepriklausančiais atvejais) Rangov</w:t>
      </w:r>
      <w:r w:rsidR="006C0D3A">
        <w:rPr>
          <w:color w:val="000000" w:themeColor="text1"/>
          <w:lang w:eastAsia="lt-LT"/>
        </w:rPr>
        <w:t xml:space="preserve">as gali keisti Pasiūlyme </w:t>
      </w:r>
      <w:r w:rsidR="006C0D3A" w:rsidRPr="006579E7">
        <w:rPr>
          <w:color w:val="000000" w:themeColor="text1"/>
          <w:lang w:eastAsia="lt-LT"/>
        </w:rPr>
        <w:t>nurodytus specialistus tik gavęs Užsakovo pritarimą. Jeigu tenka keisti specialistą, kandidatas į jo vietą privalo turėti ne žemesn</w:t>
      </w:r>
      <w:r w:rsidR="00475181">
        <w:rPr>
          <w:color w:val="000000" w:themeColor="text1"/>
          <w:lang w:eastAsia="lt-LT"/>
        </w:rPr>
        <w:t>i išsilavinimą,</w:t>
      </w:r>
      <w:r w:rsidR="006C0D3A">
        <w:rPr>
          <w:color w:val="000000" w:themeColor="text1"/>
          <w:lang w:eastAsia="lt-LT"/>
        </w:rPr>
        <w:t xml:space="preserve"> kvalifikaciją</w:t>
      </w:r>
      <w:r>
        <w:rPr>
          <w:color w:val="000000" w:themeColor="text1"/>
          <w:lang w:eastAsia="lt-LT"/>
        </w:rPr>
        <w:t xml:space="preserve"> ir patirtį</w:t>
      </w:r>
      <w:r w:rsidR="00DF7954">
        <w:rPr>
          <w:color w:val="000000" w:themeColor="text1"/>
          <w:lang w:eastAsia="lt-LT"/>
        </w:rPr>
        <w:t xml:space="preserve"> </w:t>
      </w:r>
      <w:r w:rsidR="006C0D3A" w:rsidRPr="006579E7">
        <w:rPr>
          <w:color w:val="000000" w:themeColor="text1"/>
          <w:lang w:eastAsia="lt-LT"/>
        </w:rPr>
        <w:t xml:space="preserve">nei nurodyta </w:t>
      </w:r>
      <w:r w:rsidR="001C3619">
        <w:t>Pirkimo</w:t>
      </w:r>
      <w:r w:rsidR="006C0D3A">
        <w:rPr>
          <w:color w:val="000000" w:themeColor="text1"/>
          <w:lang w:eastAsia="lt-LT"/>
        </w:rPr>
        <w:t xml:space="preserve"> sąlygose</w:t>
      </w:r>
      <w:r w:rsidR="006C0D3A" w:rsidRPr="006579E7">
        <w:rPr>
          <w:color w:val="000000" w:themeColor="text1"/>
          <w:lang w:eastAsia="lt-LT"/>
        </w:rPr>
        <w:t xml:space="preserve">. </w:t>
      </w:r>
      <w:r w:rsidR="00624AAE" w:rsidRPr="00D054FD">
        <w:rPr>
          <w:color w:val="000000" w:themeColor="text1"/>
          <w:lang w:eastAsia="lt-LT"/>
        </w:rPr>
        <w:t>Rangovas privalo pateikti siūlomo specialisto</w:t>
      </w:r>
      <w:r w:rsidR="00475181">
        <w:rPr>
          <w:color w:val="000000" w:themeColor="text1"/>
          <w:lang w:eastAsia="lt-LT"/>
        </w:rPr>
        <w:t xml:space="preserve"> išsilavinimą</w:t>
      </w:r>
      <w:r w:rsidR="00624AAE" w:rsidRPr="00D054FD">
        <w:rPr>
          <w:color w:val="000000" w:themeColor="text1"/>
          <w:lang w:eastAsia="lt-LT"/>
        </w:rPr>
        <w:t xml:space="preserve"> kvalifikaciją </w:t>
      </w:r>
      <w:r w:rsidR="00475181">
        <w:rPr>
          <w:color w:val="000000" w:themeColor="text1"/>
          <w:lang w:eastAsia="lt-LT"/>
        </w:rPr>
        <w:t xml:space="preserve">ir patirtį </w:t>
      </w:r>
      <w:r w:rsidR="00624AAE" w:rsidRPr="00D054FD">
        <w:rPr>
          <w:color w:val="000000" w:themeColor="text1"/>
          <w:lang w:eastAsia="lt-LT"/>
        </w:rPr>
        <w:t>patvirtinančius dokumentus, kurie buvo nu</w:t>
      </w:r>
      <w:r w:rsidR="00624AAE">
        <w:rPr>
          <w:color w:val="000000" w:themeColor="text1"/>
          <w:lang w:eastAsia="lt-LT"/>
        </w:rPr>
        <w:t xml:space="preserve">statyti </w:t>
      </w:r>
      <w:r w:rsidR="001C3619">
        <w:t>Pirkimo</w:t>
      </w:r>
      <w:r w:rsidR="00624AAE" w:rsidRPr="00D054FD">
        <w:rPr>
          <w:color w:val="000000" w:themeColor="text1"/>
          <w:lang w:eastAsia="lt-LT"/>
        </w:rPr>
        <w:t xml:space="preserve"> sąlygose</w:t>
      </w:r>
      <w:r w:rsidR="006C0D3A" w:rsidRPr="006579E7">
        <w:rPr>
          <w:color w:val="000000" w:themeColor="text1"/>
          <w:lang w:eastAsia="lt-LT"/>
        </w:rPr>
        <w:t xml:space="preserve">. Užsakovas privalo patikrinti, ar siūlomo specialisto </w:t>
      </w:r>
      <w:r w:rsidR="00475181">
        <w:rPr>
          <w:color w:val="000000" w:themeColor="text1"/>
          <w:lang w:eastAsia="lt-LT"/>
        </w:rPr>
        <w:t xml:space="preserve">išsilavinimas, </w:t>
      </w:r>
      <w:r w:rsidR="006C0D3A">
        <w:rPr>
          <w:color w:val="000000" w:themeColor="text1"/>
          <w:lang w:eastAsia="lt-LT"/>
        </w:rPr>
        <w:t xml:space="preserve">kvalifikacija </w:t>
      </w:r>
      <w:r w:rsidR="00475181">
        <w:rPr>
          <w:color w:val="000000" w:themeColor="text1"/>
          <w:lang w:eastAsia="lt-LT"/>
        </w:rPr>
        <w:t xml:space="preserve">ir patirtis </w:t>
      </w:r>
      <w:r w:rsidR="00DF7954">
        <w:rPr>
          <w:color w:val="000000" w:themeColor="text1"/>
          <w:lang w:eastAsia="lt-LT"/>
        </w:rPr>
        <w:t xml:space="preserve">atitinka </w:t>
      </w:r>
      <w:r w:rsidR="001C3619">
        <w:t>Pirkimo</w:t>
      </w:r>
      <w:r w:rsidR="00624AAE" w:rsidRPr="00D054FD">
        <w:rPr>
          <w:color w:val="000000" w:themeColor="text1"/>
          <w:lang w:eastAsia="lt-LT"/>
        </w:rPr>
        <w:t xml:space="preserve"> sąlygose </w:t>
      </w:r>
      <w:r w:rsidR="00624AAE">
        <w:rPr>
          <w:color w:val="000000" w:themeColor="text1"/>
          <w:lang w:eastAsia="lt-LT"/>
        </w:rPr>
        <w:t>nustatytus</w:t>
      </w:r>
      <w:r w:rsidR="00624AAE" w:rsidRPr="00D054FD">
        <w:rPr>
          <w:color w:val="000000" w:themeColor="text1"/>
          <w:lang w:eastAsia="lt-LT"/>
        </w:rPr>
        <w:t xml:space="preserve"> reikalavimus</w:t>
      </w:r>
      <w:r w:rsidR="006C0D3A" w:rsidRPr="006579E7">
        <w:rPr>
          <w:color w:val="000000" w:themeColor="text1"/>
          <w:lang w:eastAsia="lt-LT"/>
        </w:rPr>
        <w:t>. Jei Rangovas neranda naujo speci</w:t>
      </w:r>
      <w:r w:rsidR="006C0D3A">
        <w:rPr>
          <w:color w:val="000000" w:themeColor="text1"/>
          <w:lang w:eastAsia="lt-LT"/>
        </w:rPr>
        <w:t xml:space="preserve">alisto </w:t>
      </w:r>
      <w:r w:rsidR="006C0D3A" w:rsidRPr="00E10CD8">
        <w:rPr>
          <w:color w:val="000000" w:themeColor="text1"/>
          <w:lang w:eastAsia="lt-LT"/>
        </w:rPr>
        <w:t>su tokia pat ar aukštesne kvalifikacija</w:t>
      </w:r>
      <w:r w:rsidR="00475181">
        <w:rPr>
          <w:color w:val="000000" w:themeColor="text1"/>
          <w:lang w:eastAsia="lt-LT"/>
        </w:rPr>
        <w:t>, išsilavinimu ir patirtimi</w:t>
      </w:r>
      <w:r w:rsidR="006C0D3A" w:rsidRPr="00E10CD8">
        <w:rPr>
          <w:color w:val="000000" w:themeColor="text1"/>
          <w:lang w:eastAsia="lt-LT"/>
        </w:rPr>
        <w:t xml:space="preserve">, Užsakovas turi teisę vienašališkai nutraukti </w:t>
      </w:r>
      <w:r w:rsidR="00624AAE" w:rsidRPr="00E10CD8">
        <w:rPr>
          <w:color w:val="000000" w:themeColor="text1"/>
          <w:lang w:eastAsia="lt-LT"/>
        </w:rPr>
        <w:t>Preliminariąją s</w:t>
      </w:r>
      <w:r w:rsidR="006C0D3A" w:rsidRPr="00E10CD8">
        <w:rPr>
          <w:color w:val="000000" w:themeColor="text1"/>
          <w:lang w:eastAsia="lt-LT"/>
        </w:rPr>
        <w:t>utartį</w:t>
      </w:r>
      <w:r w:rsidR="005C4CC8" w:rsidRPr="00E10CD8">
        <w:rPr>
          <w:lang w:val="en-US" w:eastAsia="lt-LT"/>
        </w:rPr>
        <w:t>.</w:t>
      </w:r>
    </w:p>
    <w:p w14:paraId="1B8ABFFD" w14:textId="77777777" w:rsidR="00160B97" w:rsidRDefault="00160B97" w:rsidP="00F31D28">
      <w:pPr>
        <w:tabs>
          <w:tab w:val="left" w:pos="709"/>
          <w:tab w:val="left" w:pos="1134"/>
        </w:tabs>
        <w:ind w:left="-10" w:firstLine="720"/>
        <w:jc w:val="center"/>
        <w:rPr>
          <w:b/>
          <w:bCs/>
        </w:rPr>
      </w:pPr>
    </w:p>
    <w:p w14:paraId="048336C7" w14:textId="17A12164" w:rsidR="00C744FE" w:rsidRDefault="00683067" w:rsidP="00F31D28">
      <w:pPr>
        <w:tabs>
          <w:tab w:val="left" w:pos="709"/>
          <w:tab w:val="left" w:pos="1134"/>
        </w:tabs>
        <w:ind w:left="-10" w:firstLine="720"/>
        <w:jc w:val="center"/>
        <w:rPr>
          <w:b/>
          <w:bCs/>
          <w:i/>
        </w:rPr>
      </w:pPr>
      <w:r w:rsidRPr="00683067">
        <w:rPr>
          <w:b/>
          <w:bCs/>
        </w:rPr>
        <w:t xml:space="preserve">VI. NENUGALIMOS JĖGOS APLINKYBĖS </w:t>
      </w:r>
      <w:r w:rsidRPr="00683067">
        <w:rPr>
          <w:b/>
          <w:bCs/>
          <w:i/>
        </w:rPr>
        <w:t>(FORCE MAJEURE)</w:t>
      </w:r>
    </w:p>
    <w:p w14:paraId="38D9190E" w14:textId="77777777" w:rsidR="00683067" w:rsidRPr="00683067" w:rsidRDefault="00683067" w:rsidP="00F31D28">
      <w:pPr>
        <w:tabs>
          <w:tab w:val="left" w:pos="709"/>
          <w:tab w:val="left" w:pos="1134"/>
        </w:tabs>
        <w:ind w:left="-10" w:firstLine="720"/>
        <w:jc w:val="center"/>
        <w:rPr>
          <w:b/>
          <w:bCs/>
        </w:rPr>
      </w:pPr>
    </w:p>
    <w:p w14:paraId="04A146F5" w14:textId="71F675A5" w:rsidR="00BE1E8C" w:rsidRDefault="00BE1E8C" w:rsidP="00BE1E8C">
      <w:pPr>
        <w:widowControl w:val="0"/>
        <w:numPr>
          <w:ilvl w:val="0"/>
          <w:numId w:val="3"/>
        </w:numPr>
        <w:ind w:left="0" w:firstLine="567"/>
        <w:jc w:val="both"/>
      </w:pPr>
      <w:bookmarkStart w:id="18" w:name="_Ref404098743"/>
      <w:r>
        <w:t xml:space="preserve">Atsakomybė pagal </w:t>
      </w:r>
      <w:r w:rsidR="007D544D">
        <w:t>Preliminarią s</w:t>
      </w:r>
      <w:r>
        <w:t>utartį netaikoma, taip pat Šalys gali būti visiškai ar iš dalies atleistos nuo civilinės atsakomybės šiais pagrindais:</w:t>
      </w:r>
    </w:p>
    <w:p w14:paraId="3A2BDD5A" w14:textId="06FEA19E" w:rsidR="00BE1E8C" w:rsidRDefault="00BE1E8C" w:rsidP="00BE1E8C">
      <w:pPr>
        <w:widowControl w:val="0"/>
        <w:numPr>
          <w:ilvl w:val="0"/>
          <w:numId w:val="3"/>
        </w:numPr>
        <w:ind w:left="0" w:firstLine="567"/>
        <w:jc w:val="both"/>
      </w:pPr>
      <w: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FD78FF3" w14:textId="718ADC13" w:rsidR="00BE1E8C" w:rsidRDefault="00BE1E8C" w:rsidP="00BE1E8C">
      <w:pPr>
        <w:widowControl w:val="0"/>
        <w:numPr>
          <w:ilvl w:val="0"/>
          <w:numId w:val="3"/>
        </w:numPr>
        <w:ind w:left="0" w:firstLine="567"/>
        <w:jc w:val="both"/>
      </w:pPr>
      <w: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BBA3757" w14:textId="7729AF26" w:rsidR="00BE1E8C" w:rsidRDefault="00BE1E8C" w:rsidP="00BE1E8C">
      <w:pPr>
        <w:widowControl w:val="0"/>
        <w:numPr>
          <w:ilvl w:val="0"/>
          <w:numId w:val="3"/>
        </w:numPr>
        <w:ind w:left="0" w:firstLine="567"/>
        <w:jc w:val="both"/>
      </w:pPr>
      <w: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E9EB2F" w14:textId="15313487" w:rsidR="00BE1E8C" w:rsidRDefault="00BE1E8C" w:rsidP="00BE1E8C">
      <w:pPr>
        <w:widowControl w:val="0"/>
        <w:numPr>
          <w:ilvl w:val="0"/>
          <w:numId w:val="3"/>
        </w:numPr>
        <w:ind w:left="0" w:firstLine="567"/>
        <w:jc w:val="both"/>
      </w:pPr>
      <w: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A300BB" w14:textId="1BB8CBED" w:rsidR="007A78D0" w:rsidRDefault="00BE1E8C" w:rsidP="00BE1E8C">
      <w:pPr>
        <w:widowControl w:val="0"/>
        <w:numPr>
          <w:ilvl w:val="0"/>
          <w:numId w:val="3"/>
        </w:numPr>
        <w:ind w:left="0" w:firstLine="567"/>
        <w:jc w:val="both"/>
      </w:pPr>
      <w: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bookmarkEnd w:id="18"/>
    <w:p w14:paraId="7D77A08A" w14:textId="77777777" w:rsidR="002E38D9" w:rsidRDefault="002E38D9" w:rsidP="00E16D8A">
      <w:pPr>
        <w:jc w:val="center"/>
        <w:rPr>
          <w:b/>
        </w:rPr>
      </w:pPr>
    </w:p>
    <w:p w14:paraId="7156D214" w14:textId="77777777" w:rsidR="00C744FE" w:rsidRPr="00E16D8A" w:rsidRDefault="00E16D8A" w:rsidP="00E16D8A">
      <w:pPr>
        <w:jc w:val="center"/>
        <w:rPr>
          <w:b/>
        </w:rPr>
      </w:pPr>
      <w:r w:rsidRPr="00E16D8A">
        <w:rPr>
          <w:b/>
        </w:rPr>
        <w:t>VII. KITOS</w:t>
      </w:r>
      <w:r w:rsidR="00C744FE" w:rsidRPr="00E16D8A">
        <w:rPr>
          <w:b/>
        </w:rPr>
        <w:t xml:space="preserve"> NUOSTATOS</w:t>
      </w:r>
    </w:p>
    <w:p w14:paraId="2AC64486" w14:textId="77777777" w:rsidR="00C744FE" w:rsidRDefault="00C744FE" w:rsidP="00C744FE">
      <w:pPr>
        <w:tabs>
          <w:tab w:val="left" w:pos="709"/>
        </w:tabs>
        <w:ind w:firstLine="709"/>
        <w:jc w:val="both"/>
        <w:rPr>
          <w:b/>
          <w:highlight w:val="magenta"/>
        </w:rPr>
      </w:pPr>
    </w:p>
    <w:p w14:paraId="0A25672F" w14:textId="4BB7C947" w:rsidR="00E21F8C" w:rsidRPr="00D27760" w:rsidRDefault="00E21F8C" w:rsidP="00D27760">
      <w:pPr>
        <w:pStyle w:val="Sraopastraipa"/>
        <w:numPr>
          <w:ilvl w:val="0"/>
          <w:numId w:val="3"/>
        </w:numPr>
        <w:tabs>
          <w:tab w:val="left" w:pos="1134"/>
        </w:tabs>
        <w:ind w:left="0" w:firstLine="567"/>
        <w:jc w:val="both"/>
        <w:rPr>
          <w:sz w:val="24"/>
          <w:szCs w:val="24"/>
        </w:rPr>
      </w:pPr>
      <w:r w:rsidRPr="00D27760">
        <w:rPr>
          <w:sz w:val="24"/>
          <w:szCs w:val="24"/>
        </w:rPr>
        <w:t xml:space="preserve">Visi su Preliminariąją sutartimi susiję pranešimai, prašymai, kiti dokumentai ar susirašinėjimas yra siunčiami el. paštu, įteikiami pasirašytinai, jų originalus visais atvejais įteikiant kitai Šaliai asmeniškai ar siunčiant registruotu ar kurjeriniu paštu, kiekvienam iš jų Preliminarioje sutartyje nurodytu atitinkamu adresu. Laikoma, kad siuntimo ir gavimo diena sutampa, kai pranešimas yra siunčiamas el. paštu. Apie savo adreso ar kitų rekvizitų pasikeitimą kiekviena Šalis nedelsdama, tačiau ne vėliau kaip per 3 darbo dienas nuo minėto pasikeitimo dienos, raštu informuoja </w:t>
      </w:r>
      <w:r w:rsidRPr="00D27760">
        <w:rPr>
          <w:sz w:val="24"/>
          <w:szCs w:val="24"/>
        </w:rPr>
        <w:lastRenderedPageBreak/>
        <w:t>kitą Šalį. Kol apie pasikeitusį adresą nustatyta tvarka nebuvo pranešta, ankstesniu adresu pristatyti laiškai/pranešimai yra laikomi gautais.</w:t>
      </w:r>
    </w:p>
    <w:p w14:paraId="64F243E8" w14:textId="5E7A8C6B" w:rsidR="000E0EBA" w:rsidRPr="00D27760" w:rsidRDefault="000E0EBA" w:rsidP="00D27760">
      <w:pPr>
        <w:pStyle w:val="Sraopastraipa"/>
        <w:numPr>
          <w:ilvl w:val="0"/>
          <w:numId w:val="3"/>
        </w:numPr>
        <w:tabs>
          <w:tab w:val="left" w:pos="1134"/>
        </w:tabs>
        <w:ind w:left="0" w:firstLine="567"/>
        <w:jc w:val="both"/>
        <w:rPr>
          <w:sz w:val="24"/>
          <w:szCs w:val="24"/>
        </w:rPr>
      </w:pPr>
      <w:r w:rsidRPr="00D27760">
        <w:rPr>
          <w:sz w:val="24"/>
          <w:szCs w:val="24"/>
        </w:rPr>
        <w:t>Užsakovas Rangovo pasiūlymą, sudarytą Preliminariąją sutartį ir Preliminariosios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Preliminariosios sutarties sudarymo ar pakeitimo dienos, bet ne vėliau kaip iki pirmojo mokėjimo pagal ją pradžios, Viešųjų pirkimų tarnybos nustatyta tvarka skelbia Centrinėje viešųjų pirkimų informacinėje sistemoje (CVP IS).</w:t>
      </w:r>
    </w:p>
    <w:p w14:paraId="3D24060E" w14:textId="4F2F809F" w:rsidR="000E0EBA" w:rsidRPr="00D27760" w:rsidRDefault="000E0EBA" w:rsidP="00D27760">
      <w:pPr>
        <w:pStyle w:val="Sraopastraipa"/>
        <w:widowControl w:val="0"/>
        <w:numPr>
          <w:ilvl w:val="0"/>
          <w:numId w:val="3"/>
        </w:numPr>
        <w:tabs>
          <w:tab w:val="left" w:pos="851"/>
          <w:tab w:val="left" w:pos="1134"/>
          <w:tab w:val="left" w:pos="1276"/>
          <w:tab w:val="left" w:pos="1418"/>
          <w:tab w:val="left" w:pos="1560"/>
        </w:tabs>
        <w:ind w:left="0" w:firstLine="567"/>
        <w:jc w:val="both"/>
        <w:rPr>
          <w:sz w:val="24"/>
          <w:szCs w:val="24"/>
        </w:rPr>
      </w:pPr>
      <w:r w:rsidRPr="00D27760">
        <w:rPr>
          <w:sz w:val="24"/>
          <w:szCs w:val="24"/>
        </w:rPr>
        <w:t>Užsakovas Viešųjų pirkimų įstatymo 91 straipsnio 2 dalyje nurodytais terminais CVP IS skelbia informaciją apie Preliminariosios sutarties neįvykdžiusį ar netinkamai ją įvykdžiusį Rangovą (Rangovų grupės atveju – visus grupės narius), taip pat apie ūkio subjektus, kurių pajėgumais rėmėsi Rangovas ir kurie su Rangovu prisiėmė solidarią atsakomybę už Sutarties įvykdymą, jeigu pažeidimas įvykdytas dėl tos Preliminariosios sutarties dalies, kuriai jie buvo pasitelkti. Užsakovas nedelsdamas, tačiau ne vėliau kaip per 3 darbo dienas, informuoja Rangovą apie tai, kad bus paskelbta šiame papunktyje nurodyta informacija.</w:t>
      </w:r>
    </w:p>
    <w:p w14:paraId="58B5B0A4" w14:textId="349F0463" w:rsidR="00E21F8C" w:rsidRPr="00D27760" w:rsidRDefault="000E0EBA" w:rsidP="00D27760">
      <w:pPr>
        <w:pStyle w:val="Sraopastraipa"/>
        <w:widowControl w:val="0"/>
        <w:numPr>
          <w:ilvl w:val="0"/>
          <w:numId w:val="3"/>
        </w:numPr>
        <w:tabs>
          <w:tab w:val="left" w:pos="851"/>
          <w:tab w:val="left" w:pos="1134"/>
          <w:tab w:val="left" w:pos="1276"/>
          <w:tab w:val="left" w:pos="1418"/>
          <w:tab w:val="left" w:pos="1560"/>
        </w:tabs>
        <w:ind w:left="0" w:firstLine="567"/>
        <w:jc w:val="both"/>
        <w:rPr>
          <w:sz w:val="24"/>
          <w:szCs w:val="24"/>
        </w:rPr>
      </w:pPr>
      <w:r w:rsidRPr="00D27760">
        <w:rPr>
          <w:sz w:val="24"/>
          <w:szCs w:val="24"/>
        </w:rPr>
        <w:t xml:space="preserve">Užsakovas Viešųjų pirkimų įstatymo 52 straipsnio 2 dalyje nurodytais terminais CVP IS Viešųjų pirkimų tarnybos nustatyta tvarka skelbia informaciją apie Rangovą </w:t>
      </w:r>
      <w:r w:rsidRPr="00D27760">
        <w:rPr>
          <w:color w:val="000000"/>
          <w:sz w:val="24"/>
          <w:szCs w:val="24"/>
        </w:rPr>
        <w:t>(Rangovų grupės atveju – apie visus grupės narius)</w:t>
      </w:r>
      <w:r w:rsidRPr="00D27760">
        <w:rPr>
          <w:sz w:val="24"/>
          <w:szCs w:val="24"/>
        </w:rPr>
        <w:t>, kuris pirkimo procedūrų metu nuslėpė informaciją ar pateikė melagingą informaciją arba dėl pateiktos melagingos informacijos nepateikė patvirtinančių dokumentų pagal Viešųjų pirkimų įstatymo 52 straipsnį.</w:t>
      </w:r>
    </w:p>
    <w:p w14:paraId="4D466DAD" w14:textId="6A8466E0" w:rsidR="00AE12A3" w:rsidRPr="00D27760" w:rsidRDefault="00AE12A3" w:rsidP="00D27760">
      <w:pPr>
        <w:pStyle w:val="Sraopastraipa"/>
        <w:numPr>
          <w:ilvl w:val="0"/>
          <w:numId w:val="3"/>
        </w:numPr>
        <w:tabs>
          <w:tab w:val="left" w:pos="1134"/>
        </w:tabs>
        <w:ind w:left="0" w:firstLine="567"/>
        <w:jc w:val="both"/>
        <w:rPr>
          <w:sz w:val="24"/>
          <w:szCs w:val="24"/>
        </w:rPr>
      </w:pPr>
      <w:r w:rsidRPr="00D27760">
        <w:rPr>
          <w:sz w:val="24"/>
          <w:szCs w:val="24"/>
        </w:rPr>
        <w:t xml:space="preserve">Ginčų sprendimo tvarka: kiekvienas ginčas, nesutarimas ar reikalavimas, kylantis iš Preliminariosios sutarties ar su ja susijęs, turi būti sprendžiamas derybų keliu vadovaujantis Lietuvos Respublikos civiliniu kodeksu, Lietuvos Respublikos viešųjų pirkimų įstatymu, kitais teisės aktais, </w:t>
      </w:r>
      <w:r w:rsidR="001C3619" w:rsidRPr="001C3619">
        <w:rPr>
          <w:sz w:val="24"/>
          <w:szCs w:val="24"/>
        </w:rPr>
        <w:t>Pirkimo</w:t>
      </w:r>
      <w:r w:rsidRPr="00D27760">
        <w:rPr>
          <w:sz w:val="24"/>
          <w:szCs w:val="24"/>
        </w:rPr>
        <w:t xml:space="preserve"> sąlygomis, Rangovo pasiūlymo dokumentais. Jeigu anksčiau nurodyti ginčai, nesutarimai ar reikalavimai negali būti išspręsti derybų keliu per 15 kalendorinių dienų, tai Šalys susitaria spręsti juos Lietuvos Respublikos civilinio proceso kodekso nustatyta tvarka, paduodant ieškinį teismui pagal Užsakovo buveinės vietą, nurodytą juridinių asmenų registre.</w:t>
      </w:r>
    </w:p>
    <w:p w14:paraId="0B898AB5" w14:textId="77777777" w:rsidR="00A16ACE" w:rsidRDefault="007006DD" w:rsidP="00A16ACE">
      <w:pPr>
        <w:widowControl w:val="0"/>
        <w:numPr>
          <w:ilvl w:val="0"/>
          <w:numId w:val="3"/>
        </w:numPr>
        <w:tabs>
          <w:tab w:val="left" w:pos="1134"/>
          <w:tab w:val="left" w:pos="1560"/>
        </w:tabs>
        <w:ind w:left="0" w:firstLine="567"/>
        <w:jc w:val="both"/>
      </w:pPr>
      <w:r w:rsidRPr="00D27760">
        <w:t xml:space="preserve">Šie dokumentai yra neatskiriama Preliminariosios sutarties dalis </w:t>
      </w:r>
      <w:r w:rsidR="00781973" w:rsidRPr="00D27760">
        <w:t>(dokumentai saugomi pas Užsakovą):</w:t>
      </w:r>
    </w:p>
    <w:p w14:paraId="1E14D979" w14:textId="77777777" w:rsidR="00A16ACE" w:rsidRDefault="00D27760" w:rsidP="00A16ACE">
      <w:pPr>
        <w:widowControl w:val="0"/>
        <w:numPr>
          <w:ilvl w:val="1"/>
          <w:numId w:val="3"/>
        </w:numPr>
        <w:ind w:left="0" w:firstLine="567"/>
        <w:jc w:val="both"/>
      </w:pPr>
      <w:r w:rsidRPr="00A16ACE">
        <w:t>Pirkimo sąlygos Bendrosios ir Specialiosios</w:t>
      </w:r>
      <w:r w:rsidR="000E0EBA" w:rsidRPr="00A16ACE">
        <w:t xml:space="preserve"> su priedais ir paaiškinimais;</w:t>
      </w:r>
    </w:p>
    <w:p w14:paraId="2069A2B1" w14:textId="71E9DCD9" w:rsidR="00781973" w:rsidRPr="00D27760" w:rsidRDefault="00781973" w:rsidP="00A16ACE">
      <w:pPr>
        <w:widowControl w:val="0"/>
        <w:numPr>
          <w:ilvl w:val="1"/>
          <w:numId w:val="3"/>
        </w:numPr>
        <w:ind w:left="0" w:firstLine="567"/>
        <w:jc w:val="both"/>
      </w:pPr>
      <w:r w:rsidRPr="00D27760">
        <w:t>Rangovo užpildyta</w:t>
      </w:r>
      <w:r w:rsidR="007006DD" w:rsidRPr="00D27760">
        <w:t>s</w:t>
      </w:r>
      <w:r w:rsidRPr="00D27760">
        <w:t xml:space="preserve"> </w:t>
      </w:r>
      <w:r w:rsidR="007006DD" w:rsidRPr="00D27760">
        <w:t>Pasiūlymas</w:t>
      </w:r>
      <w:r w:rsidRPr="00D27760">
        <w:t xml:space="preserve"> i</w:t>
      </w:r>
      <w:r w:rsidR="007006DD" w:rsidRPr="00D27760">
        <w:t>r Užsakovo prašymai paaiškinti Pasiūlymą bei Rangovo</w:t>
      </w:r>
      <w:r w:rsidR="00A16ACE">
        <w:t xml:space="preserve"> </w:t>
      </w:r>
      <w:r w:rsidR="007006DD" w:rsidRPr="00D27760">
        <w:t>P</w:t>
      </w:r>
      <w:r w:rsidRPr="00D27760">
        <w:t xml:space="preserve">asiūlymo paaiškinimai, pateikti </w:t>
      </w:r>
      <w:r w:rsidR="00D27760">
        <w:t>Pir</w:t>
      </w:r>
      <w:r w:rsidR="00A16ACE">
        <w:t>k</w:t>
      </w:r>
      <w:r w:rsidR="00D27760">
        <w:t>imo</w:t>
      </w:r>
      <w:r w:rsidRPr="00D27760">
        <w:t xml:space="preserve"> metu (jei jų bus).</w:t>
      </w:r>
    </w:p>
    <w:p w14:paraId="0F932F21" w14:textId="1B496C29" w:rsidR="00D271C6" w:rsidRPr="00F31D28" w:rsidRDefault="00781973" w:rsidP="00E215CE">
      <w:pPr>
        <w:widowControl w:val="0"/>
        <w:numPr>
          <w:ilvl w:val="0"/>
          <w:numId w:val="3"/>
        </w:numPr>
        <w:tabs>
          <w:tab w:val="left" w:pos="1134"/>
        </w:tabs>
        <w:ind w:left="0" w:firstLine="709"/>
        <w:jc w:val="both"/>
      </w:pPr>
      <w:r w:rsidRPr="00F31D28">
        <w:rPr>
          <w:b/>
          <w:bCs/>
          <w:iCs/>
        </w:rPr>
        <w:t>Užsakovo a</w:t>
      </w:r>
      <w:r w:rsidR="0038469E" w:rsidRPr="00F31D28">
        <w:rPr>
          <w:b/>
          <w:bCs/>
        </w:rPr>
        <w:t>tsakingas asmuo už Preliminariosios s</w:t>
      </w:r>
      <w:r w:rsidRPr="00F31D28">
        <w:rPr>
          <w:b/>
          <w:bCs/>
        </w:rPr>
        <w:t>utarties vykdymą ir kontrolę</w:t>
      </w:r>
      <w:r w:rsidRPr="00F31D28">
        <w:t xml:space="preserve"> –</w:t>
      </w:r>
      <w:r w:rsidRPr="00F31D28">
        <w:rPr>
          <w:b/>
        </w:rPr>
        <w:t xml:space="preserve"> </w:t>
      </w:r>
      <w:r w:rsidR="00D27760">
        <w:t>Remonto ir pastatų priežiūros</w:t>
      </w:r>
      <w:r w:rsidR="00D27760" w:rsidRPr="00EF42B4">
        <w:t xml:space="preserve"> skyriaus </w:t>
      </w:r>
      <w:r w:rsidR="00D27760">
        <w:t>vedėjas Tomas Janauskas</w:t>
      </w:r>
      <w:r w:rsidR="00D27760" w:rsidRPr="00EF42B4">
        <w:t xml:space="preserve">, mob. </w:t>
      </w:r>
      <w:r w:rsidR="00D27760">
        <w:t>+37</w:t>
      </w:r>
      <w:r w:rsidR="008223D7">
        <w:t>046316199</w:t>
      </w:r>
      <w:r w:rsidR="00D27760" w:rsidRPr="00EF42B4">
        <w:t xml:space="preserve">, el. pašto adresas </w:t>
      </w:r>
      <w:hyperlink r:id="rId6" w:history="1">
        <w:r w:rsidR="00D27760" w:rsidRPr="0073211E">
          <w:rPr>
            <w:rStyle w:val="Hipersaitas"/>
          </w:rPr>
          <w:t>tomas.janauskas@kul.lt</w:t>
        </w:r>
      </w:hyperlink>
      <w:r w:rsidR="00D27760">
        <w:t>.</w:t>
      </w:r>
    </w:p>
    <w:p w14:paraId="1C83BBC3" w14:textId="106F1643" w:rsidR="00781973" w:rsidRPr="00F31D28" w:rsidRDefault="00D271C6" w:rsidP="00E215CE">
      <w:pPr>
        <w:widowControl w:val="0"/>
        <w:numPr>
          <w:ilvl w:val="0"/>
          <w:numId w:val="3"/>
        </w:numPr>
        <w:tabs>
          <w:tab w:val="left" w:pos="1134"/>
        </w:tabs>
        <w:ind w:left="0" w:firstLine="709"/>
        <w:jc w:val="both"/>
      </w:pPr>
      <w:r w:rsidRPr="00F31D28">
        <w:rPr>
          <w:b/>
        </w:rPr>
        <w:t>Asmuo, atsakingas už Preliminariosios s</w:t>
      </w:r>
      <w:r w:rsidR="00781973" w:rsidRPr="00F31D28">
        <w:rPr>
          <w:b/>
        </w:rPr>
        <w:t xml:space="preserve">utarties ir </w:t>
      </w:r>
      <w:r w:rsidRPr="00F31D28">
        <w:rPr>
          <w:b/>
        </w:rPr>
        <w:t xml:space="preserve">jos </w:t>
      </w:r>
      <w:r w:rsidR="00781973" w:rsidRPr="00F31D28">
        <w:rPr>
          <w:b/>
        </w:rPr>
        <w:t>pakeitimų paskelbimą</w:t>
      </w:r>
      <w:r w:rsidR="00781973" w:rsidRPr="00F31D28">
        <w:t xml:space="preserve"> pagal </w:t>
      </w:r>
      <w:r w:rsidR="00A55F2F" w:rsidRPr="00F31D28">
        <w:t>V</w:t>
      </w:r>
      <w:r w:rsidR="00781973" w:rsidRPr="00F31D28">
        <w:t xml:space="preserve">iešųjų pirkimų įstatymo 86 straipsnio 9 dalies nuostatas: </w:t>
      </w:r>
      <w:r w:rsidR="00D27760" w:rsidRPr="00D27760">
        <w:rPr>
          <w:bCs/>
        </w:rPr>
        <w:t xml:space="preserve">Viešųjų pirkimų </w:t>
      </w:r>
      <w:r w:rsidR="0054633E">
        <w:rPr>
          <w:bCs/>
        </w:rPr>
        <w:t>tarnybos</w:t>
      </w:r>
      <w:r w:rsidR="00D27760" w:rsidRPr="00D27760">
        <w:rPr>
          <w:bCs/>
        </w:rPr>
        <w:t xml:space="preserve"> vyr. specialistė Vilma Marcinkevičienė, tel. +370 46 314774, el</w:t>
      </w:r>
      <w:r w:rsidR="00D27760" w:rsidRPr="002A4E24">
        <w:rPr>
          <w:bCs/>
          <w:color w:val="000000" w:themeColor="text1"/>
        </w:rPr>
        <w:t>. paštas: vilma.marcinkeviciene@kul.lt</w:t>
      </w:r>
    </w:p>
    <w:p w14:paraId="2D6AEA57" w14:textId="77777777" w:rsidR="00602764" w:rsidRPr="00F31D28" w:rsidRDefault="00602764" w:rsidP="00E215CE">
      <w:pPr>
        <w:widowControl w:val="0"/>
        <w:numPr>
          <w:ilvl w:val="0"/>
          <w:numId w:val="3"/>
        </w:numPr>
        <w:tabs>
          <w:tab w:val="left" w:pos="993"/>
          <w:tab w:val="left" w:pos="1134"/>
        </w:tabs>
        <w:ind w:left="0" w:firstLine="709"/>
        <w:jc w:val="both"/>
        <w:rPr>
          <w:lang w:eastAsia="lt-LT"/>
        </w:rPr>
      </w:pPr>
      <w:r w:rsidRPr="00F31D28">
        <w:rPr>
          <w:b/>
        </w:rPr>
        <w:t>Asmens duomenų tvarkymas:</w:t>
      </w:r>
    </w:p>
    <w:p w14:paraId="38C4F54E" w14:textId="77777777" w:rsidR="00A16ACE" w:rsidRPr="00A16ACE" w:rsidRDefault="00A16ACE" w:rsidP="00A16ACE">
      <w:pPr>
        <w:pStyle w:val="Sraopastraipa"/>
        <w:numPr>
          <w:ilvl w:val="0"/>
          <w:numId w:val="3"/>
        </w:numPr>
        <w:spacing w:line="257" w:lineRule="atLeast"/>
        <w:ind w:left="0" w:firstLine="709"/>
        <w:jc w:val="both"/>
        <w:rPr>
          <w:color w:val="000000"/>
          <w:sz w:val="24"/>
          <w:szCs w:val="24"/>
        </w:rPr>
      </w:pPr>
      <w:r w:rsidRPr="00A16ACE">
        <w:rPr>
          <w:color w:val="000000"/>
          <w:sz w:val="24"/>
          <w:szCs w:val="24"/>
        </w:rPr>
        <w:t>Šalys įsipareigoja užtikrinti asmens duomenų saugumą bei asmens duomenų tvarkymą vykdyti teisėtai, vadovaujantis 2016 m. balandžio 27 d. priimto Europos Parlamento ir Tarybos reglamento </w:t>
      </w:r>
      <w:r w:rsidRPr="00A16ACE">
        <w:rPr>
          <w:color w:val="467886"/>
          <w:sz w:val="24"/>
          <w:szCs w:val="24"/>
          <w:u w:val="single"/>
        </w:rPr>
        <w:t>(ES) 2016/679</w:t>
      </w:r>
      <w:r w:rsidRPr="00A16ACE">
        <w:rPr>
          <w:color w:val="000000"/>
          <w:sz w:val="24"/>
          <w:szCs w:val="24"/>
        </w:rPr>
        <w:t> dėl fizinių asmenų apsaugos tvarkant asmens duomenis ir dėl laisvo tokių duomenų judėjimo ir kuriuo panaikinama Direktyva </w:t>
      </w:r>
      <w:r w:rsidRPr="00A16ACE">
        <w:rPr>
          <w:color w:val="467886"/>
          <w:sz w:val="24"/>
          <w:szCs w:val="24"/>
          <w:u w:val="single"/>
        </w:rPr>
        <w:t>95/46/EB</w:t>
      </w:r>
      <w:r w:rsidRPr="00A16ACE">
        <w:rPr>
          <w:color w:val="000000"/>
          <w:sz w:val="24"/>
          <w:szCs w:val="24"/>
        </w:rPr>
        <w:t> (Bendrasis duomenų apsaugos reglamentas) ir kitų teisės aktų, reglamentuojančių asmens duomenų tvarkymą, nuostatomis.</w:t>
      </w:r>
    </w:p>
    <w:p w14:paraId="77038208" w14:textId="77777777" w:rsidR="00A16ACE" w:rsidRPr="00A16ACE" w:rsidRDefault="00A16ACE" w:rsidP="00A16ACE">
      <w:pPr>
        <w:pStyle w:val="Sraopastraipa"/>
        <w:numPr>
          <w:ilvl w:val="0"/>
          <w:numId w:val="3"/>
        </w:numPr>
        <w:spacing w:line="257" w:lineRule="atLeast"/>
        <w:ind w:left="0" w:firstLine="709"/>
        <w:jc w:val="both"/>
        <w:rPr>
          <w:color w:val="000000"/>
          <w:sz w:val="24"/>
          <w:szCs w:val="24"/>
        </w:rPr>
      </w:pPr>
      <w:r w:rsidRPr="00A16ACE">
        <w:rPr>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C6F937" w14:textId="77777777" w:rsidR="00411DE8" w:rsidRPr="00D271C6" w:rsidRDefault="00411DE8" w:rsidP="00411DE8">
      <w:pPr>
        <w:widowControl w:val="0"/>
        <w:tabs>
          <w:tab w:val="left" w:pos="1134"/>
          <w:tab w:val="left" w:pos="1276"/>
        </w:tabs>
        <w:ind w:left="851"/>
        <w:jc w:val="both"/>
      </w:pPr>
    </w:p>
    <w:p w14:paraId="6053707F" w14:textId="77777777" w:rsidR="00C744FE" w:rsidRPr="00396DE1" w:rsidRDefault="00411DE8" w:rsidP="003B3CF1">
      <w:pPr>
        <w:pStyle w:val="Sraopastraipa"/>
        <w:keepNext/>
        <w:widowControl w:val="0"/>
        <w:numPr>
          <w:ilvl w:val="0"/>
          <w:numId w:val="8"/>
        </w:numPr>
        <w:tabs>
          <w:tab w:val="left" w:pos="1080"/>
          <w:tab w:val="left" w:pos="1134"/>
          <w:tab w:val="left" w:pos="1276"/>
          <w:tab w:val="left" w:pos="1418"/>
        </w:tabs>
        <w:jc w:val="center"/>
        <w:rPr>
          <w:b/>
          <w:sz w:val="24"/>
          <w:szCs w:val="24"/>
        </w:rPr>
      </w:pPr>
      <w:r w:rsidRPr="00396DE1">
        <w:rPr>
          <w:b/>
          <w:sz w:val="24"/>
          <w:szCs w:val="24"/>
        </w:rPr>
        <w:lastRenderedPageBreak/>
        <w:t>PRELIMINARIOSIOS SUTARTIES PRIEDAI</w:t>
      </w:r>
    </w:p>
    <w:p w14:paraId="7C0F96D8" w14:textId="77777777" w:rsidR="00411DE8" w:rsidRDefault="00411DE8" w:rsidP="006033DD">
      <w:pPr>
        <w:tabs>
          <w:tab w:val="left" w:pos="1134"/>
          <w:tab w:val="left" w:pos="1418"/>
          <w:tab w:val="left" w:pos="1701"/>
        </w:tabs>
        <w:ind w:firstLine="851"/>
        <w:jc w:val="both"/>
      </w:pPr>
    </w:p>
    <w:p w14:paraId="0F1F7753" w14:textId="4B7E704A" w:rsidR="00515A01" w:rsidRPr="00AB2084" w:rsidRDefault="00CB38ED" w:rsidP="00CB38ED">
      <w:pPr>
        <w:pStyle w:val="Sraopastraipa"/>
        <w:numPr>
          <w:ilvl w:val="0"/>
          <w:numId w:val="41"/>
        </w:numPr>
        <w:tabs>
          <w:tab w:val="left" w:pos="851"/>
          <w:tab w:val="left" w:pos="1701"/>
        </w:tabs>
        <w:ind w:left="0" w:firstLine="709"/>
        <w:jc w:val="both"/>
        <w:rPr>
          <w:sz w:val="24"/>
          <w:szCs w:val="24"/>
        </w:rPr>
      </w:pPr>
      <w:r>
        <w:rPr>
          <w:sz w:val="24"/>
          <w:szCs w:val="24"/>
        </w:rPr>
        <w:t xml:space="preserve"> </w:t>
      </w:r>
      <w:r w:rsidR="006C4A2C">
        <w:rPr>
          <w:sz w:val="24"/>
          <w:szCs w:val="24"/>
        </w:rPr>
        <w:t>p</w:t>
      </w:r>
      <w:r w:rsidR="00C744FE" w:rsidRPr="004825DD">
        <w:rPr>
          <w:sz w:val="24"/>
          <w:szCs w:val="24"/>
        </w:rPr>
        <w:t>riedas</w:t>
      </w:r>
      <w:r w:rsidR="006C4A2C">
        <w:rPr>
          <w:sz w:val="24"/>
          <w:szCs w:val="24"/>
        </w:rPr>
        <w:t xml:space="preserve"> – </w:t>
      </w:r>
      <w:r w:rsidR="00E16D8A" w:rsidRPr="00AB2084">
        <w:rPr>
          <w:sz w:val="24"/>
          <w:szCs w:val="24"/>
        </w:rPr>
        <w:t>Rangovų Pasiūlymai</w:t>
      </w:r>
      <w:r w:rsidR="006C4A2C">
        <w:rPr>
          <w:sz w:val="24"/>
          <w:szCs w:val="24"/>
        </w:rPr>
        <w:t>;</w:t>
      </w:r>
    </w:p>
    <w:p w14:paraId="083A9F22" w14:textId="512E0946" w:rsidR="00E16D8A" w:rsidRPr="00AB2084" w:rsidRDefault="00CB38ED" w:rsidP="00CB38ED">
      <w:pPr>
        <w:pStyle w:val="Sraopastraipa"/>
        <w:numPr>
          <w:ilvl w:val="0"/>
          <w:numId w:val="41"/>
        </w:numPr>
        <w:tabs>
          <w:tab w:val="left" w:pos="851"/>
          <w:tab w:val="left" w:pos="1701"/>
        </w:tabs>
        <w:ind w:left="0" w:firstLine="709"/>
        <w:jc w:val="both"/>
        <w:rPr>
          <w:sz w:val="24"/>
          <w:szCs w:val="24"/>
        </w:rPr>
      </w:pPr>
      <w:r w:rsidRPr="00AB2084">
        <w:rPr>
          <w:sz w:val="24"/>
          <w:szCs w:val="24"/>
        </w:rPr>
        <w:t xml:space="preserve"> </w:t>
      </w:r>
      <w:r w:rsidR="006C4A2C">
        <w:rPr>
          <w:sz w:val="24"/>
          <w:szCs w:val="24"/>
        </w:rPr>
        <w:t>p</w:t>
      </w:r>
      <w:r w:rsidR="00E16D8A" w:rsidRPr="00AB2084">
        <w:rPr>
          <w:sz w:val="24"/>
          <w:szCs w:val="24"/>
        </w:rPr>
        <w:t>riedas</w:t>
      </w:r>
      <w:r w:rsidR="006C4A2C">
        <w:rPr>
          <w:sz w:val="24"/>
          <w:szCs w:val="24"/>
        </w:rPr>
        <w:t xml:space="preserve"> –</w:t>
      </w:r>
      <w:r w:rsidR="00E16D8A" w:rsidRPr="00AB2084">
        <w:rPr>
          <w:sz w:val="24"/>
          <w:szCs w:val="24"/>
        </w:rPr>
        <w:t xml:space="preserve"> </w:t>
      </w:r>
      <w:r w:rsidR="006C4A2C">
        <w:rPr>
          <w:sz w:val="24"/>
          <w:szCs w:val="24"/>
        </w:rPr>
        <w:t>K</w:t>
      </w:r>
      <w:r w:rsidR="00E16D8A" w:rsidRPr="00AB2084">
        <w:rPr>
          <w:sz w:val="24"/>
          <w:szCs w:val="24"/>
        </w:rPr>
        <w:t>vietimo forma</w:t>
      </w:r>
      <w:r w:rsidR="006C4A2C">
        <w:rPr>
          <w:sz w:val="24"/>
          <w:szCs w:val="24"/>
        </w:rPr>
        <w:t>;</w:t>
      </w:r>
    </w:p>
    <w:p w14:paraId="3B5F08EC" w14:textId="451CB863" w:rsidR="00515A01" w:rsidRPr="00AB2084" w:rsidRDefault="00E16D8A" w:rsidP="00515A01">
      <w:pPr>
        <w:tabs>
          <w:tab w:val="left" w:pos="1134"/>
          <w:tab w:val="left" w:pos="1418"/>
          <w:tab w:val="left" w:pos="1701"/>
        </w:tabs>
        <w:ind w:firstLine="709"/>
        <w:jc w:val="both"/>
      </w:pPr>
      <w:r w:rsidRPr="00AB2084">
        <w:t>3 priedas</w:t>
      </w:r>
      <w:r w:rsidR="006C4A2C">
        <w:t xml:space="preserve"> –</w:t>
      </w:r>
      <w:r w:rsidRPr="00AB2084">
        <w:t xml:space="preserve"> Atnaujinto pasiūlymo forma</w:t>
      </w:r>
      <w:r w:rsidR="006C4A2C">
        <w:t>;</w:t>
      </w:r>
    </w:p>
    <w:p w14:paraId="76260A8B" w14:textId="33B4899F" w:rsidR="00E16D8A" w:rsidRPr="00AB2084" w:rsidRDefault="00515A01" w:rsidP="00515A01">
      <w:pPr>
        <w:tabs>
          <w:tab w:val="left" w:pos="1134"/>
          <w:tab w:val="left" w:pos="1418"/>
          <w:tab w:val="left" w:pos="1701"/>
        </w:tabs>
        <w:ind w:firstLine="709"/>
        <w:jc w:val="both"/>
      </w:pPr>
      <w:r w:rsidRPr="00AB2084">
        <w:t xml:space="preserve">4 </w:t>
      </w:r>
      <w:r w:rsidR="00E16D8A" w:rsidRPr="00AB2084">
        <w:t>priedas</w:t>
      </w:r>
      <w:r w:rsidR="006C4A2C">
        <w:t xml:space="preserve"> –</w:t>
      </w:r>
      <w:r w:rsidR="00E16D8A" w:rsidRPr="00AB2084">
        <w:t xml:space="preserve"> Pirkimo </w:t>
      </w:r>
      <w:r w:rsidR="002B494B" w:rsidRPr="00AB2084">
        <w:t xml:space="preserve">(rangos) </w:t>
      </w:r>
      <w:r w:rsidR="00E16D8A" w:rsidRPr="00AB2084">
        <w:t>sutarties projektas.</w:t>
      </w:r>
    </w:p>
    <w:p w14:paraId="2C6F6877" w14:textId="77777777" w:rsidR="00C744FE" w:rsidRPr="00515A01" w:rsidRDefault="00C744FE" w:rsidP="00C744FE">
      <w:pPr>
        <w:tabs>
          <w:tab w:val="left" w:pos="709"/>
        </w:tabs>
        <w:ind w:firstLine="709"/>
        <w:jc w:val="both"/>
        <w:rPr>
          <w:b/>
          <w:highlight w:val="magenta"/>
        </w:rPr>
      </w:pPr>
    </w:p>
    <w:p w14:paraId="3A482F10" w14:textId="77777777" w:rsidR="00C744FE" w:rsidRDefault="00396DE1" w:rsidP="00D96DD4">
      <w:pPr>
        <w:jc w:val="center"/>
        <w:rPr>
          <w:b/>
        </w:rPr>
      </w:pPr>
      <w:r>
        <w:rPr>
          <w:b/>
        </w:rPr>
        <w:t>IX</w:t>
      </w:r>
      <w:r w:rsidR="00D96DD4" w:rsidRPr="00D96DD4">
        <w:rPr>
          <w:b/>
        </w:rPr>
        <w:t xml:space="preserve">. </w:t>
      </w:r>
      <w:r w:rsidR="00D47C9C" w:rsidRPr="00D96DD4">
        <w:rPr>
          <w:b/>
        </w:rPr>
        <w:t>PRELIMINARIOSIOS SUTARTIES ŠALYS</w:t>
      </w:r>
    </w:p>
    <w:p w14:paraId="4FE2B3ED" w14:textId="24C49C3D" w:rsidR="00694C71" w:rsidRDefault="00694C71" w:rsidP="00D96DD4">
      <w:pPr>
        <w:jc w:val="center"/>
        <w:rPr>
          <w:b/>
        </w:rPr>
      </w:pPr>
    </w:p>
    <w:p w14:paraId="25AA868F" w14:textId="77777777" w:rsidR="00C05533" w:rsidRPr="00D96DD4" w:rsidRDefault="00C05533" w:rsidP="00D96DD4">
      <w:pPr>
        <w:jc w:val="center"/>
        <w:rPr>
          <w:b/>
        </w:rPr>
      </w:pPr>
    </w:p>
    <w:tbl>
      <w:tblPr>
        <w:tblW w:w="14959" w:type="dxa"/>
        <w:tblInd w:w="108" w:type="dxa"/>
        <w:tblLook w:val="01E0" w:firstRow="1" w:lastRow="1" w:firstColumn="1" w:lastColumn="1" w:noHBand="0" w:noVBand="0"/>
      </w:tblPr>
      <w:tblGrid>
        <w:gridCol w:w="133"/>
        <w:gridCol w:w="4721"/>
        <w:gridCol w:w="57"/>
        <w:gridCol w:w="4778"/>
        <w:gridCol w:w="5270"/>
      </w:tblGrid>
      <w:tr w:rsidR="00E21F8C" w14:paraId="049A58BD" w14:textId="77777777" w:rsidTr="006C4A2C">
        <w:tc>
          <w:tcPr>
            <w:tcW w:w="4854" w:type="dxa"/>
            <w:gridSpan w:val="2"/>
          </w:tcPr>
          <w:p w14:paraId="471D7C04" w14:textId="77777777" w:rsidR="00E21F8C" w:rsidRDefault="00E21F8C" w:rsidP="00472A8C">
            <w:pPr>
              <w:jc w:val="both"/>
            </w:pPr>
            <w:r>
              <w:rPr>
                <w:b/>
              </w:rPr>
              <w:t>UŽSAKOVAS</w:t>
            </w:r>
          </w:p>
          <w:p w14:paraId="749AD5BD" w14:textId="77777777" w:rsidR="00073656" w:rsidRPr="00073656" w:rsidRDefault="00073656" w:rsidP="00073656">
            <w:pPr>
              <w:jc w:val="both"/>
              <w:rPr>
                <w:b/>
              </w:rPr>
            </w:pPr>
            <w:r w:rsidRPr="00073656">
              <w:rPr>
                <w:b/>
              </w:rPr>
              <w:t>Viešoji įstaiga Klaipėdos universiteto ligoninė</w:t>
            </w:r>
          </w:p>
          <w:p w14:paraId="7306B92E" w14:textId="6D1B8767" w:rsidR="00073656" w:rsidRPr="00073656" w:rsidRDefault="00073656" w:rsidP="00073656">
            <w:pPr>
              <w:jc w:val="both"/>
              <w:rPr>
                <w:bCs/>
              </w:rPr>
            </w:pPr>
            <w:r>
              <w:rPr>
                <w:bCs/>
              </w:rPr>
              <w:t xml:space="preserve">Juridinio asmens kodas </w:t>
            </w:r>
            <w:r w:rsidRPr="00073656">
              <w:rPr>
                <w:bCs/>
              </w:rPr>
              <w:t>306207585</w:t>
            </w:r>
          </w:p>
          <w:p w14:paraId="63FB0DEC" w14:textId="15981463" w:rsidR="00073656" w:rsidRPr="00073656" w:rsidRDefault="00073656" w:rsidP="00073656">
            <w:pPr>
              <w:jc w:val="both"/>
              <w:rPr>
                <w:bCs/>
              </w:rPr>
            </w:pPr>
            <w:r>
              <w:rPr>
                <w:bCs/>
              </w:rPr>
              <w:t xml:space="preserve">Adresas </w:t>
            </w:r>
            <w:r w:rsidRPr="00073656">
              <w:rPr>
                <w:bCs/>
              </w:rPr>
              <w:t>Liepojos g. 41, Klaipėda</w:t>
            </w:r>
          </w:p>
          <w:p w14:paraId="31520C73" w14:textId="0413C4ED" w:rsidR="00073656" w:rsidRPr="00073656" w:rsidRDefault="00073656" w:rsidP="00073656">
            <w:pPr>
              <w:jc w:val="both"/>
              <w:rPr>
                <w:bCs/>
              </w:rPr>
            </w:pPr>
            <w:r w:rsidRPr="00073656">
              <w:rPr>
                <w:bCs/>
              </w:rPr>
              <w:t>PVM mokėtojo kodas LT100015574818</w:t>
            </w:r>
          </w:p>
          <w:p w14:paraId="33B458F7" w14:textId="00BABEA2" w:rsidR="00073656" w:rsidRPr="00073656" w:rsidRDefault="00073656" w:rsidP="00073656">
            <w:pPr>
              <w:jc w:val="both"/>
              <w:rPr>
                <w:bCs/>
              </w:rPr>
            </w:pPr>
            <w:proofErr w:type="spellStart"/>
            <w:r>
              <w:rPr>
                <w:bCs/>
              </w:rPr>
              <w:t>A.s</w:t>
            </w:r>
            <w:proofErr w:type="spellEnd"/>
            <w:r>
              <w:rPr>
                <w:bCs/>
              </w:rPr>
              <w:t xml:space="preserve">. </w:t>
            </w:r>
            <w:r w:rsidRPr="00073656">
              <w:rPr>
                <w:bCs/>
              </w:rPr>
              <w:t>LT587180500000141030</w:t>
            </w:r>
          </w:p>
          <w:p w14:paraId="28C5D69F" w14:textId="77777777" w:rsidR="00073656" w:rsidRPr="00073656" w:rsidRDefault="00073656" w:rsidP="00073656">
            <w:pPr>
              <w:jc w:val="both"/>
              <w:rPr>
                <w:bCs/>
              </w:rPr>
            </w:pPr>
            <w:r w:rsidRPr="00073656">
              <w:rPr>
                <w:bCs/>
              </w:rPr>
              <w:t>AB „</w:t>
            </w:r>
            <w:proofErr w:type="spellStart"/>
            <w:r w:rsidRPr="00073656">
              <w:rPr>
                <w:bCs/>
              </w:rPr>
              <w:t>Artea</w:t>
            </w:r>
            <w:proofErr w:type="spellEnd"/>
            <w:r w:rsidRPr="00073656">
              <w:rPr>
                <w:bCs/>
              </w:rPr>
              <w:t>“ bankas, 71805</w:t>
            </w:r>
          </w:p>
          <w:p w14:paraId="48C751E6" w14:textId="176397F0" w:rsidR="00073656" w:rsidRPr="00073656" w:rsidRDefault="00073656" w:rsidP="00073656">
            <w:pPr>
              <w:jc w:val="both"/>
              <w:rPr>
                <w:bCs/>
              </w:rPr>
            </w:pPr>
            <w:r>
              <w:rPr>
                <w:bCs/>
              </w:rPr>
              <w:t xml:space="preserve">Tel. Nr. </w:t>
            </w:r>
            <w:r w:rsidRPr="00073656">
              <w:rPr>
                <w:bCs/>
              </w:rPr>
              <w:t>0 46 396600</w:t>
            </w:r>
          </w:p>
          <w:p w14:paraId="219DD0FA" w14:textId="6BDF27A2" w:rsidR="00073656" w:rsidRPr="00073656" w:rsidRDefault="00073656" w:rsidP="00073656">
            <w:pPr>
              <w:jc w:val="both"/>
              <w:rPr>
                <w:bCs/>
              </w:rPr>
            </w:pPr>
            <w:r>
              <w:rPr>
                <w:bCs/>
              </w:rPr>
              <w:t xml:space="preserve">El. p. </w:t>
            </w:r>
            <w:r w:rsidRPr="00073656">
              <w:rPr>
                <w:bCs/>
              </w:rPr>
              <w:t>kul@kul.lt</w:t>
            </w:r>
          </w:p>
          <w:p w14:paraId="0BA5AEF1" w14:textId="77777777" w:rsidR="00073656" w:rsidRDefault="00073656" w:rsidP="00073656">
            <w:pPr>
              <w:jc w:val="both"/>
              <w:rPr>
                <w:bCs/>
              </w:rPr>
            </w:pPr>
          </w:p>
          <w:p w14:paraId="3E66DA4A" w14:textId="6B00756C" w:rsidR="00073656" w:rsidRPr="00073656" w:rsidRDefault="00073656" w:rsidP="00073656">
            <w:pPr>
              <w:jc w:val="both"/>
              <w:rPr>
                <w:bCs/>
              </w:rPr>
            </w:pPr>
            <w:r w:rsidRPr="00073656">
              <w:rPr>
                <w:bCs/>
              </w:rPr>
              <w:t xml:space="preserve">Direktorė valdymui ir ekonomikai </w:t>
            </w:r>
          </w:p>
          <w:p w14:paraId="5FDC5FA8" w14:textId="7351DF07" w:rsidR="00073656" w:rsidRPr="00073656" w:rsidRDefault="00073656" w:rsidP="00073656">
            <w:pPr>
              <w:jc w:val="both"/>
              <w:rPr>
                <w:bCs/>
              </w:rPr>
            </w:pPr>
            <w:r>
              <w:rPr>
                <w:bCs/>
              </w:rPr>
              <w:t xml:space="preserve">dr. </w:t>
            </w:r>
            <w:r w:rsidRPr="00073656">
              <w:rPr>
                <w:bCs/>
              </w:rPr>
              <w:t>Jūratė Grubliauskienė</w:t>
            </w:r>
          </w:p>
          <w:p w14:paraId="6CA805AA" w14:textId="77777777" w:rsidR="00073656" w:rsidRDefault="00073656" w:rsidP="00073656">
            <w:pPr>
              <w:jc w:val="both"/>
              <w:rPr>
                <w:b/>
              </w:rPr>
            </w:pPr>
          </w:p>
          <w:p w14:paraId="2EFFC6FF" w14:textId="77777777" w:rsidR="00E21F8C" w:rsidRPr="00494C0D" w:rsidRDefault="00494C0D" w:rsidP="00494C0D">
            <w:pPr>
              <w:ind w:right="1166"/>
              <w:jc w:val="right"/>
              <w:rPr>
                <w:i/>
              </w:rPr>
            </w:pPr>
            <w:r w:rsidRPr="00494C0D">
              <w:rPr>
                <w:i/>
              </w:rPr>
              <w:t>A.</w:t>
            </w:r>
            <w:r>
              <w:rPr>
                <w:i/>
              </w:rPr>
              <w:t xml:space="preserve"> </w:t>
            </w:r>
            <w:r w:rsidR="00E21F8C" w:rsidRPr="00494C0D">
              <w:rPr>
                <w:i/>
              </w:rPr>
              <w:t>V.</w:t>
            </w:r>
          </w:p>
          <w:p w14:paraId="25820286" w14:textId="77777777" w:rsidR="00494C0D" w:rsidRPr="00494C0D" w:rsidRDefault="00494C0D" w:rsidP="00494C0D">
            <w:pPr>
              <w:spacing w:before="120"/>
            </w:pPr>
            <w:r>
              <w:t>_____________________</w:t>
            </w:r>
          </w:p>
          <w:p w14:paraId="07A79903" w14:textId="77777777" w:rsidR="00E21F8C" w:rsidRPr="00A55F2F" w:rsidRDefault="00E21F8C" w:rsidP="00472A8C">
            <w:pPr>
              <w:rPr>
                <w:i/>
                <w:sz w:val="20"/>
                <w:szCs w:val="20"/>
              </w:rPr>
            </w:pPr>
            <w:r w:rsidRPr="00A55F2F">
              <w:rPr>
                <w:i/>
                <w:sz w:val="20"/>
                <w:szCs w:val="20"/>
              </w:rPr>
              <w:t>(parašas)</w:t>
            </w:r>
          </w:p>
          <w:p w14:paraId="43A5C2C2" w14:textId="77777777" w:rsidR="00E21F8C" w:rsidRDefault="00E21F8C" w:rsidP="00472A8C">
            <w:pPr>
              <w:jc w:val="both"/>
            </w:pPr>
            <w:r w:rsidRPr="00FF2A50">
              <w:rPr>
                <w:highlight w:val="lightGray"/>
              </w:rPr>
              <w:t>(vardas, pavardė)</w:t>
            </w:r>
          </w:p>
          <w:p w14:paraId="2D9D00EF" w14:textId="7A16C887" w:rsidR="00694C71" w:rsidRDefault="00694C71" w:rsidP="00472A8C">
            <w:pPr>
              <w:jc w:val="both"/>
            </w:pPr>
          </w:p>
          <w:p w14:paraId="6F059439" w14:textId="35B9A288" w:rsidR="005C4CC8" w:rsidRDefault="005C4CC8" w:rsidP="00472A8C">
            <w:pPr>
              <w:jc w:val="both"/>
            </w:pPr>
          </w:p>
        </w:tc>
        <w:tc>
          <w:tcPr>
            <w:tcW w:w="10105" w:type="dxa"/>
            <w:gridSpan w:val="3"/>
            <w:hideMark/>
          </w:tcPr>
          <w:tbl>
            <w:tblPr>
              <w:tblW w:w="4607" w:type="dxa"/>
              <w:tblInd w:w="108" w:type="dxa"/>
              <w:tblLook w:val="01E0" w:firstRow="1" w:lastRow="1" w:firstColumn="1" w:lastColumn="1" w:noHBand="0" w:noVBand="0"/>
            </w:tblPr>
            <w:tblGrid>
              <w:gridCol w:w="4607"/>
            </w:tblGrid>
            <w:tr w:rsidR="00E21F8C" w14:paraId="39F5CD3A" w14:textId="77777777" w:rsidTr="00FA2D2A">
              <w:tc>
                <w:tcPr>
                  <w:tcW w:w="4607" w:type="dxa"/>
                  <w:hideMark/>
                </w:tcPr>
                <w:tbl>
                  <w:tblPr>
                    <w:tblW w:w="0" w:type="auto"/>
                    <w:tblInd w:w="241" w:type="dxa"/>
                    <w:tblLook w:val="01E0" w:firstRow="1" w:lastRow="1" w:firstColumn="1" w:lastColumn="1" w:noHBand="0" w:noVBand="0"/>
                  </w:tblPr>
                  <w:tblGrid>
                    <w:gridCol w:w="4118"/>
                  </w:tblGrid>
                  <w:tr w:rsidR="00E21F8C" w14:paraId="56B4CF41" w14:textId="77777777" w:rsidTr="00FA2D2A">
                    <w:tc>
                      <w:tcPr>
                        <w:tcW w:w="4118" w:type="dxa"/>
                      </w:tcPr>
                      <w:p w14:paraId="441440E6" w14:textId="77777777" w:rsidR="00E21F8C" w:rsidRDefault="00E21F8C" w:rsidP="00472A8C">
                        <w:pPr>
                          <w:widowControl w:val="0"/>
                          <w:rPr>
                            <w:b/>
                          </w:rPr>
                        </w:pPr>
                        <w:r>
                          <w:rPr>
                            <w:b/>
                            <w:lang w:eastAsia="lt-LT"/>
                          </w:rPr>
                          <w:t>RANGOVAS</w:t>
                        </w:r>
                      </w:p>
                      <w:p w14:paraId="580A8A80" w14:textId="77777777" w:rsidR="00E21F8C" w:rsidRPr="00FF2A50" w:rsidRDefault="00E21F8C" w:rsidP="00472A8C">
                        <w:pPr>
                          <w:widowControl w:val="0"/>
                          <w:rPr>
                            <w:highlight w:val="lightGray"/>
                            <w:lang w:eastAsia="lt-LT"/>
                          </w:rPr>
                        </w:pPr>
                        <w:r w:rsidRPr="00FF2A50">
                          <w:rPr>
                            <w:highlight w:val="lightGray"/>
                            <w:lang w:eastAsia="lt-LT"/>
                          </w:rPr>
                          <w:t>pavadinimas</w:t>
                        </w:r>
                      </w:p>
                      <w:p w14:paraId="6AA2FDB6" w14:textId="77777777" w:rsidR="00073656" w:rsidRDefault="00073656" w:rsidP="00472A8C">
                        <w:pPr>
                          <w:widowControl w:val="0"/>
                          <w:rPr>
                            <w:bCs/>
                          </w:rPr>
                        </w:pPr>
                        <w:r w:rsidRPr="00073656">
                          <w:rPr>
                            <w:bCs/>
                            <w:highlight w:val="lightGray"/>
                          </w:rPr>
                          <w:t>Juridinio asmens kodas</w:t>
                        </w:r>
                        <w:r>
                          <w:rPr>
                            <w:bCs/>
                          </w:rPr>
                          <w:t xml:space="preserve"> </w:t>
                        </w:r>
                      </w:p>
                      <w:p w14:paraId="1585383D" w14:textId="125B9218" w:rsidR="00E21F8C" w:rsidRPr="00FF2A50" w:rsidRDefault="00E21F8C" w:rsidP="00472A8C">
                        <w:pPr>
                          <w:widowControl w:val="0"/>
                          <w:rPr>
                            <w:bCs/>
                            <w:highlight w:val="lightGray"/>
                            <w:lang w:val="de-DE" w:eastAsia="lt-LT"/>
                          </w:rPr>
                        </w:pPr>
                        <w:r w:rsidRPr="00FF2A50">
                          <w:rPr>
                            <w:highlight w:val="lightGray"/>
                            <w:lang w:eastAsia="lt-LT"/>
                          </w:rPr>
                          <w:t xml:space="preserve">Tel. </w:t>
                        </w:r>
                        <w:r w:rsidRPr="00FF2A50">
                          <w:rPr>
                            <w:bCs/>
                            <w:highlight w:val="lightGray"/>
                            <w:lang w:val="de-DE" w:eastAsia="lt-LT"/>
                          </w:rPr>
                          <w:t xml:space="preserve">( )     </w:t>
                        </w:r>
                      </w:p>
                      <w:p w14:paraId="32CB27EB" w14:textId="384060DD" w:rsidR="00E21F8C" w:rsidRPr="00FF2A50" w:rsidRDefault="00073656" w:rsidP="00472A8C">
                        <w:pPr>
                          <w:widowControl w:val="0"/>
                          <w:rPr>
                            <w:highlight w:val="lightGray"/>
                            <w:lang w:eastAsia="lt-LT"/>
                          </w:rPr>
                        </w:pPr>
                        <w:r>
                          <w:rPr>
                            <w:highlight w:val="lightGray"/>
                            <w:lang w:eastAsia="lt-LT"/>
                          </w:rPr>
                          <w:t>Adresas</w:t>
                        </w:r>
                        <w:r w:rsidR="00E21F8C" w:rsidRPr="00FF2A50">
                          <w:rPr>
                            <w:highlight w:val="lightGray"/>
                            <w:lang w:eastAsia="lt-LT"/>
                          </w:rPr>
                          <w:t xml:space="preserve"> </w:t>
                        </w:r>
                      </w:p>
                      <w:p w14:paraId="36C73F35" w14:textId="77777777" w:rsidR="00E21F8C" w:rsidRPr="00FF2A50" w:rsidRDefault="00E21F8C" w:rsidP="00472A8C">
                        <w:pPr>
                          <w:widowControl w:val="0"/>
                          <w:rPr>
                            <w:highlight w:val="lightGray"/>
                            <w:lang w:eastAsia="lt-LT"/>
                          </w:rPr>
                        </w:pPr>
                        <w:r w:rsidRPr="00FF2A50">
                          <w:rPr>
                            <w:highlight w:val="lightGray"/>
                            <w:lang w:eastAsia="lt-LT"/>
                          </w:rPr>
                          <w:t>PVM mok. kodas LT</w:t>
                        </w:r>
                      </w:p>
                      <w:p w14:paraId="14D0B01E" w14:textId="77777777" w:rsidR="00E21F8C" w:rsidRPr="00FF2A50" w:rsidRDefault="00E21F8C" w:rsidP="00472A8C">
                        <w:pPr>
                          <w:widowControl w:val="0"/>
                          <w:rPr>
                            <w:highlight w:val="lightGray"/>
                            <w:lang w:eastAsia="lt-LT"/>
                          </w:rPr>
                        </w:pPr>
                        <w:r w:rsidRPr="00FF2A50">
                          <w:rPr>
                            <w:highlight w:val="lightGray"/>
                            <w:lang w:eastAsia="lt-LT"/>
                          </w:rPr>
                          <w:t xml:space="preserve">Bankas </w:t>
                        </w:r>
                      </w:p>
                      <w:p w14:paraId="25013CE7" w14:textId="77777777" w:rsidR="00E21F8C" w:rsidRPr="00FF2A50" w:rsidRDefault="00E21F8C" w:rsidP="00472A8C">
                        <w:pPr>
                          <w:widowControl w:val="0"/>
                          <w:rPr>
                            <w:highlight w:val="lightGray"/>
                            <w:lang w:eastAsia="lt-LT"/>
                          </w:rPr>
                        </w:pPr>
                        <w:r w:rsidRPr="00FF2A50">
                          <w:rPr>
                            <w:highlight w:val="lightGray"/>
                            <w:lang w:eastAsia="lt-LT"/>
                          </w:rPr>
                          <w:t>Banko kodas</w:t>
                        </w:r>
                      </w:p>
                      <w:p w14:paraId="3B8A20C4" w14:textId="77777777" w:rsidR="00E21F8C" w:rsidRDefault="00E21F8C" w:rsidP="00472A8C">
                        <w:pPr>
                          <w:widowControl w:val="0"/>
                          <w:rPr>
                            <w:lang w:val="en-US" w:eastAsia="lt-LT"/>
                          </w:rPr>
                        </w:pPr>
                        <w:proofErr w:type="spellStart"/>
                        <w:r w:rsidRPr="00FF2A50">
                          <w:rPr>
                            <w:highlight w:val="lightGray"/>
                            <w:lang w:val="en-US" w:eastAsia="lt-LT"/>
                          </w:rPr>
                          <w:t>A.s.</w:t>
                        </w:r>
                        <w:proofErr w:type="spellEnd"/>
                        <w:r w:rsidRPr="00FF2A50">
                          <w:rPr>
                            <w:highlight w:val="lightGray"/>
                            <w:lang w:val="en-US" w:eastAsia="lt-LT"/>
                          </w:rPr>
                          <w:t xml:space="preserve"> Nr. LT</w:t>
                        </w:r>
                      </w:p>
                      <w:p w14:paraId="3D17D78B" w14:textId="77777777" w:rsidR="00E21F8C" w:rsidRDefault="00E21F8C" w:rsidP="00472A8C">
                        <w:pPr>
                          <w:widowControl w:val="0"/>
                        </w:pPr>
                      </w:p>
                    </w:tc>
                  </w:tr>
                  <w:tr w:rsidR="00E21F8C" w14:paraId="5BBC9862" w14:textId="77777777" w:rsidTr="00FA2D2A">
                    <w:tc>
                      <w:tcPr>
                        <w:tcW w:w="4118" w:type="dxa"/>
                      </w:tcPr>
                      <w:p w14:paraId="717FCFB2" w14:textId="77777777" w:rsidR="00E21F8C" w:rsidRDefault="00E21F8C" w:rsidP="00472A8C">
                        <w:pPr>
                          <w:widowControl w:val="0"/>
                          <w:rPr>
                            <w:lang w:eastAsia="lt-LT"/>
                          </w:rPr>
                        </w:pPr>
                        <w:r>
                          <w:rPr>
                            <w:lang w:eastAsia="lt-LT"/>
                          </w:rPr>
                          <w:t xml:space="preserve">Direktorius </w:t>
                        </w:r>
                      </w:p>
                      <w:p w14:paraId="436F1A4C" w14:textId="082183A6" w:rsidR="00E21F8C" w:rsidRDefault="00E21F8C" w:rsidP="00472A8C">
                        <w:pPr>
                          <w:widowControl w:val="0"/>
                          <w:rPr>
                            <w:i/>
                            <w:lang w:eastAsia="lt-LT"/>
                          </w:rPr>
                        </w:pPr>
                        <w:r>
                          <w:rPr>
                            <w:i/>
                            <w:lang w:eastAsia="lt-LT"/>
                          </w:rPr>
                          <w:t xml:space="preserve">                                       A. V.</w:t>
                        </w:r>
                      </w:p>
                      <w:p w14:paraId="1850BE10" w14:textId="77777777" w:rsidR="00E21F8C" w:rsidRDefault="00E21F8C" w:rsidP="00494C0D">
                        <w:pPr>
                          <w:widowControl w:val="0"/>
                          <w:spacing w:before="120"/>
                          <w:jc w:val="both"/>
                          <w:rPr>
                            <w:lang w:eastAsia="lt-LT"/>
                          </w:rPr>
                        </w:pPr>
                        <w:r>
                          <w:rPr>
                            <w:lang w:eastAsia="lt-LT"/>
                          </w:rPr>
                          <w:t>___________________</w:t>
                        </w:r>
                      </w:p>
                      <w:p w14:paraId="6C98273A" w14:textId="77777777" w:rsidR="00E21F8C" w:rsidRPr="00A55F2F" w:rsidRDefault="00E21F8C" w:rsidP="00472A8C">
                        <w:pPr>
                          <w:widowControl w:val="0"/>
                          <w:jc w:val="both"/>
                          <w:rPr>
                            <w:sz w:val="20"/>
                            <w:szCs w:val="20"/>
                            <w:lang w:eastAsia="lt-LT"/>
                          </w:rPr>
                        </w:pPr>
                        <w:r w:rsidRPr="00A55F2F">
                          <w:rPr>
                            <w:i/>
                            <w:sz w:val="20"/>
                            <w:szCs w:val="20"/>
                            <w:lang w:eastAsia="lt-LT"/>
                          </w:rPr>
                          <w:t>(parašas)</w:t>
                        </w:r>
                      </w:p>
                      <w:p w14:paraId="2425DDD9" w14:textId="77777777" w:rsidR="00E21F8C" w:rsidRDefault="00E21F8C" w:rsidP="00472A8C">
                        <w:pPr>
                          <w:widowControl w:val="0"/>
                        </w:pPr>
                        <w:r w:rsidRPr="00FF2A50">
                          <w:rPr>
                            <w:highlight w:val="lightGray"/>
                            <w:lang w:eastAsia="lt-LT"/>
                          </w:rPr>
                          <w:t>(vardas pavardė)</w:t>
                        </w:r>
                      </w:p>
                    </w:tc>
                  </w:tr>
                </w:tbl>
                <w:p w14:paraId="6D2EDD89" w14:textId="77777777" w:rsidR="00E21F8C" w:rsidRDefault="00E21F8C" w:rsidP="00472A8C"/>
              </w:tc>
            </w:tr>
            <w:tr w:rsidR="00E21F8C" w14:paraId="1026A6B8" w14:textId="77777777" w:rsidTr="00FA2D2A">
              <w:tc>
                <w:tcPr>
                  <w:tcW w:w="4607" w:type="dxa"/>
                </w:tcPr>
                <w:p w14:paraId="25CEF8AC" w14:textId="77777777" w:rsidR="00E21F8C" w:rsidRDefault="00E21F8C" w:rsidP="00472A8C"/>
              </w:tc>
            </w:tr>
          </w:tbl>
          <w:p w14:paraId="35D69837" w14:textId="77777777" w:rsidR="00E21F8C" w:rsidRDefault="00E21F8C" w:rsidP="00472A8C">
            <w:pPr>
              <w:tabs>
                <w:tab w:val="left" w:pos="5070"/>
                <w:tab w:val="left" w:pos="5366"/>
                <w:tab w:val="left" w:pos="6771"/>
                <w:tab w:val="left" w:pos="7363"/>
              </w:tabs>
              <w:jc w:val="both"/>
            </w:pPr>
          </w:p>
        </w:tc>
      </w:tr>
      <w:tr w:rsidR="00E21F8C" w14:paraId="69A8C85D" w14:textId="77777777" w:rsidTr="006C4A2C">
        <w:trPr>
          <w:gridBefore w:val="1"/>
          <w:gridAfter w:val="1"/>
          <w:wBefore w:w="133" w:type="dxa"/>
          <w:wAfter w:w="5270" w:type="dxa"/>
        </w:trPr>
        <w:tc>
          <w:tcPr>
            <w:tcW w:w="4778" w:type="dxa"/>
            <w:gridSpan w:val="2"/>
          </w:tcPr>
          <w:p w14:paraId="4A547BBF" w14:textId="77777777" w:rsidR="00E21F8C" w:rsidRDefault="00E21F8C" w:rsidP="00E21F8C">
            <w:pPr>
              <w:widowControl w:val="0"/>
              <w:rPr>
                <w:b/>
              </w:rPr>
            </w:pPr>
            <w:r>
              <w:rPr>
                <w:b/>
                <w:lang w:eastAsia="lt-LT"/>
              </w:rPr>
              <w:t>RANGOVAS</w:t>
            </w:r>
          </w:p>
          <w:p w14:paraId="261C22D5" w14:textId="77777777" w:rsidR="00E21F8C" w:rsidRPr="00FF2A50" w:rsidRDefault="00E21F8C" w:rsidP="00E21F8C">
            <w:pPr>
              <w:widowControl w:val="0"/>
              <w:rPr>
                <w:highlight w:val="lightGray"/>
                <w:lang w:eastAsia="lt-LT"/>
              </w:rPr>
            </w:pPr>
            <w:r w:rsidRPr="00FF2A50">
              <w:rPr>
                <w:highlight w:val="lightGray"/>
                <w:lang w:eastAsia="lt-LT"/>
              </w:rPr>
              <w:t>pavadinimas</w:t>
            </w:r>
          </w:p>
          <w:p w14:paraId="5AC203A9" w14:textId="77777777" w:rsidR="00073656" w:rsidRDefault="00073656" w:rsidP="00E21F8C">
            <w:pPr>
              <w:widowControl w:val="0"/>
              <w:rPr>
                <w:lang w:eastAsia="lt-LT"/>
              </w:rPr>
            </w:pPr>
            <w:r w:rsidRPr="00073656">
              <w:rPr>
                <w:highlight w:val="lightGray"/>
                <w:lang w:eastAsia="lt-LT"/>
              </w:rPr>
              <w:t>Juridinio asmens kodas</w:t>
            </w:r>
            <w:r w:rsidRPr="00073656">
              <w:rPr>
                <w:lang w:eastAsia="lt-LT"/>
              </w:rPr>
              <w:t xml:space="preserve"> </w:t>
            </w:r>
          </w:p>
          <w:p w14:paraId="2D1B2C49" w14:textId="28F80743" w:rsidR="00E21F8C" w:rsidRPr="00FF2A50" w:rsidRDefault="00E21F8C" w:rsidP="00E21F8C">
            <w:pPr>
              <w:widowControl w:val="0"/>
              <w:rPr>
                <w:bCs/>
                <w:highlight w:val="lightGray"/>
                <w:lang w:val="de-DE" w:eastAsia="lt-LT"/>
              </w:rPr>
            </w:pPr>
            <w:r w:rsidRPr="00FF2A50">
              <w:rPr>
                <w:highlight w:val="lightGray"/>
                <w:lang w:eastAsia="lt-LT"/>
              </w:rPr>
              <w:t xml:space="preserve">Tel. </w:t>
            </w:r>
            <w:r w:rsidRPr="00FF2A50">
              <w:rPr>
                <w:bCs/>
                <w:highlight w:val="lightGray"/>
                <w:lang w:val="de-DE" w:eastAsia="lt-LT"/>
              </w:rPr>
              <w:t xml:space="preserve">( )     </w:t>
            </w:r>
          </w:p>
          <w:p w14:paraId="067EC623" w14:textId="4B2800FE" w:rsidR="00E21F8C" w:rsidRPr="00FF2A50" w:rsidRDefault="00073656" w:rsidP="00E21F8C">
            <w:pPr>
              <w:widowControl w:val="0"/>
              <w:rPr>
                <w:highlight w:val="lightGray"/>
                <w:lang w:eastAsia="lt-LT"/>
              </w:rPr>
            </w:pPr>
            <w:r>
              <w:rPr>
                <w:highlight w:val="lightGray"/>
                <w:lang w:eastAsia="lt-LT"/>
              </w:rPr>
              <w:t>Adresas</w:t>
            </w:r>
            <w:r w:rsidR="00E21F8C" w:rsidRPr="00FF2A50">
              <w:rPr>
                <w:highlight w:val="lightGray"/>
                <w:lang w:eastAsia="lt-LT"/>
              </w:rPr>
              <w:t xml:space="preserve"> </w:t>
            </w:r>
          </w:p>
          <w:p w14:paraId="4883E97B" w14:textId="77777777" w:rsidR="00E21F8C" w:rsidRPr="00FF2A50" w:rsidRDefault="00E21F8C" w:rsidP="00E21F8C">
            <w:pPr>
              <w:widowControl w:val="0"/>
              <w:rPr>
                <w:highlight w:val="lightGray"/>
                <w:lang w:eastAsia="lt-LT"/>
              </w:rPr>
            </w:pPr>
            <w:r w:rsidRPr="00FF2A50">
              <w:rPr>
                <w:highlight w:val="lightGray"/>
                <w:lang w:eastAsia="lt-LT"/>
              </w:rPr>
              <w:t>PVM mok. kodas LT</w:t>
            </w:r>
          </w:p>
          <w:p w14:paraId="07A0F971" w14:textId="77777777" w:rsidR="00E21F8C" w:rsidRPr="00FF2A50" w:rsidRDefault="00E21F8C" w:rsidP="00E21F8C">
            <w:pPr>
              <w:widowControl w:val="0"/>
              <w:rPr>
                <w:highlight w:val="lightGray"/>
                <w:lang w:eastAsia="lt-LT"/>
              </w:rPr>
            </w:pPr>
            <w:r w:rsidRPr="00FF2A50">
              <w:rPr>
                <w:highlight w:val="lightGray"/>
                <w:lang w:eastAsia="lt-LT"/>
              </w:rPr>
              <w:t xml:space="preserve">Bankas </w:t>
            </w:r>
          </w:p>
          <w:p w14:paraId="458E0ACA" w14:textId="77777777" w:rsidR="00E21F8C" w:rsidRPr="00FF2A50" w:rsidRDefault="00E21F8C" w:rsidP="00E21F8C">
            <w:pPr>
              <w:widowControl w:val="0"/>
              <w:rPr>
                <w:highlight w:val="lightGray"/>
                <w:lang w:eastAsia="lt-LT"/>
              </w:rPr>
            </w:pPr>
            <w:r w:rsidRPr="00FF2A50">
              <w:rPr>
                <w:highlight w:val="lightGray"/>
                <w:lang w:eastAsia="lt-LT"/>
              </w:rPr>
              <w:t>Banko kodas</w:t>
            </w:r>
          </w:p>
          <w:p w14:paraId="7540BDB3" w14:textId="77777777" w:rsidR="00E21F8C" w:rsidRDefault="00E21F8C" w:rsidP="00E21F8C">
            <w:pPr>
              <w:widowControl w:val="0"/>
              <w:rPr>
                <w:lang w:val="en-US" w:eastAsia="lt-LT"/>
              </w:rPr>
            </w:pPr>
            <w:proofErr w:type="spellStart"/>
            <w:r w:rsidRPr="00FF2A50">
              <w:rPr>
                <w:highlight w:val="lightGray"/>
                <w:lang w:val="en-US" w:eastAsia="lt-LT"/>
              </w:rPr>
              <w:t>A.s.</w:t>
            </w:r>
            <w:proofErr w:type="spellEnd"/>
            <w:r w:rsidRPr="00FF2A50">
              <w:rPr>
                <w:highlight w:val="lightGray"/>
                <w:lang w:val="en-US" w:eastAsia="lt-LT"/>
              </w:rPr>
              <w:t xml:space="preserve"> Nr. LT</w:t>
            </w:r>
          </w:p>
          <w:p w14:paraId="4FBA5F75" w14:textId="77777777" w:rsidR="00E21F8C" w:rsidRDefault="00E21F8C" w:rsidP="00E21F8C">
            <w:pPr>
              <w:widowControl w:val="0"/>
            </w:pPr>
          </w:p>
        </w:tc>
        <w:tc>
          <w:tcPr>
            <w:tcW w:w="4778" w:type="dxa"/>
          </w:tcPr>
          <w:p w14:paraId="0A60B00F" w14:textId="77777777" w:rsidR="00E21F8C" w:rsidRDefault="00E21F8C" w:rsidP="00E21F8C">
            <w:pPr>
              <w:widowControl w:val="0"/>
              <w:rPr>
                <w:b/>
              </w:rPr>
            </w:pPr>
            <w:r>
              <w:rPr>
                <w:b/>
                <w:lang w:eastAsia="lt-LT"/>
              </w:rPr>
              <w:t>RANGOVAS</w:t>
            </w:r>
          </w:p>
          <w:p w14:paraId="3A4EDCC8" w14:textId="77777777" w:rsidR="00E21F8C" w:rsidRPr="00FF2A50" w:rsidRDefault="00E21F8C" w:rsidP="00E21F8C">
            <w:pPr>
              <w:widowControl w:val="0"/>
              <w:rPr>
                <w:highlight w:val="lightGray"/>
                <w:lang w:eastAsia="lt-LT"/>
              </w:rPr>
            </w:pPr>
            <w:r w:rsidRPr="00FF2A50">
              <w:rPr>
                <w:highlight w:val="lightGray"/>
                <w:lang w:eastAsia="lt-LT"/>
              </w:rPr>
              <w:t>pavadinimas</w:t>
            </w:r>
          </w:p>
          <w:p w14:paraId="3E00D79F" w14:textId="77777777" w:rsidR="00073656" w:rsidRDefault="00073656" w:rsidP="00E21F8C">
            <w:pPr>
              <w:widowControl w:val="0"/>
              <w:rPr>
                <w:bCs/>
              </w:rPr>
            </w:pPr>
            <w:r w:rsidRPr="00073656">
              <w:rPr>
                <w:bCs/>
                <w:highlight w:val="lightGray"/>
              </w:rPr>
              <w:t>Juridinio asmens kodas</w:t>
            </w:r>
            <w:r>
              <w:rPr>
                <w:bCs/>
              </w:rPr>
              <w:t xml:space="preserve"> </w:t>
            </w:r>
          </w:p>
          <w:p w14:paraId="7892C6EB" w14:textId="285FBC54" w:rsidR="00E21F8C" w:rsidRPr="00FF2A50" w:rsidRDefault="00E21F8C" w:rsidP="00E21F8C">
            <w:pPr>
              <w:widowControl w:val="0"/>
              <w:rPr>
                <w:bCs/>
                <w:highlight w:val="lightGray"/>
                <w:lang w:val="de-DE" w:eastAsia="lt-LT"/>
              </w:rPr>
            </w:pPr>
            <w:r w:rsidRPr="00FF2A50">
              <w:rPr>
                <w:highlight w:val="lightGray"/>
                <w:lang w:eastAsia="lt-LT"/>
              </w:rPr>
              <w:t xml:space="preserve">Tel. </w:t>
            </w:r>
            <w:r w:rsidRPr="00FF2A50">
              <w:rPr>
                <w:bCs/>
                <w:highlight w:val="lightGray"/>
                <w:lang w:val="de-DE" w:eastAsia="lt-LT"/>
              </w:rPr>
              <w:t xml:space="preserve">( )     </w:t>
            </w:r>
          </w:p>
          <w:p w14:paraId="31E621AE" w14:textId="5B5D852B" w:rsidR="00E21F8C" w:rsidRPr="00FF2A50" w:rsidRDefault="00073656" w:rsidP="00E21F8C">
            <w:pPr>
              <w:widowControl w:val="0"/>
              <w:rPr>
                <w:highlight w:val="lightGray"/>
                <w:lang w:eastAsia="lt-LT"/>
              </w:rPr>
            </w:pPr>
            <w:r>
              <w:rPr>
                <w:highlight w:val="lightGray"/>
                <w:lang w:eastAsia="lt-LT"/>
              </w:rPr>
              <w:t>Adresas</w:t>
            </w:r>
            <w:r w:rsidR="00E21F8C" w:rsidRPr="00FF2A50">
              <w:rPr>
                <w:highlight w:val="lightGray"/>
                <w:lang w:eastAsia="lt-LT"/>
              </w:rPr>
              <w:t xml:space="preserve"> </w:t>
            </w:r>
          </w:p>
          <w:p w14:paraId="64A6D0DF" w14:textId="77777777" w:rsidR="00E21F8C" w:rsidRPr="00FF2A50" w:rsidRDefault="00E21F8C" w:rsidP="00E21F8C">
            <w:pPr>
              <w:widowControl w:val="0"/>
              <w:rPr>
                <w:highlight w:val="lightGray"/>
                <w:lang w:eastAsia="lt-LT"/>
              </w:rPr>
            </w:pPr>
            <w:r w:rsidRPr="00FF2A50">
              <w:rPr>
                <w:highlight w:val="lightGray"/>
                <w:lang w:eastAsia="lt-LT"/>
              </w:rPr>
              <w:t>PVM mok. kodas LT</w:t>
            </w:r>
          </w:p>
          <w:p w14:paraId="6EA7F1D8" w14:textId="77777777" w:rsidR="00E21F8C" w:rsidRPr="00FF2A50" w:rsidRDefault="00E21F8C" w:rsidP="00E21F8C">
            <w:pPr>
              <w:widowControl w:val="0"/>
              <w:rPr>
                <w:highlight w:val="lightGray"/>
                <w:lang w:eastAsia="lt-LT"/>
              </w:rPr>
            </w:pPr>
            <w:r w:rsidRPr="00FF2A50">
              <w:rPr>
                <w:highlight w:val="lightGray"/>
                <w:lang w:eastAsia="lt-LT"/>
              </w:rPr>
              <w:t xml:space="preserve">Bankas </w:t>
            </w:r>
          </w:p>
          <w:p w14:paraId="3BF5EED2" w14:textId="77777777" w:rsidR="00E21F8C" w:rsidRPr="00FF2A50" w:rsidRDefault="00E21F8C" w:rsidP="00E21F8C">
            <w:pPr>
              <w:widowControl w:val="0"/>
              <w:rPr>
                <w:highlight w:val="lightGray"/>
                <w:lang w:eastAsia="lt-LT"/>
              </w:rPr>
            </w:pPr>
            <w:r w:rsidRPr="00FF2A50">
              <w:rPr>
                <w:highlight w:val="lightGray"/>
                <w:lang w:eastAsia="lt-LT"/>
              </w:rPr>
              <w:t>Banko kodas</w:t>
            </w:r>
          </w:p>
          <w:p w14:paraId="64D7B1CC" w14:textId="77777777" w:rsidR="00E21F8C" w:rsidRDefault="00E21F8C" w:rsidP="00E21F8C">
            <w:pPr>
              <w:widowControl w:val="0"/>
              <w:rPr>
                <w:lang w:val="en-US" w:eastAsia="lt-LT"/>
              </w:rPr>
            </w:pPr>
            <w:proofErr w:type="spellStart"/>
            <w:r w:rsidRPr="00FF2A50">
              <w:rPr>
                <w:highlight w:val="lightGray"/>
                <w:lang w:val="en-US" w:eastAsia="lt-LT"/>
              </w:rPr>
              <w:t>A.s.</w:t>
            </w:r>
            <w:proofErr w:type="spellEnd"/>
            <w:r w:rsidRPr="00FF2A50">
              <w:rPr>
                <w:highlight w:val="lightGray"/>
                <w:lang w:val="en-US" w:eastAsia="lt-LT"/>
              </w:rPr>
              <w:t xml:space="preserve"> Nr. LT</w:t>
            </w:r>
          </w:p>
          <w:p w14:paraId="41CCD233" w14:textId="77777777" w:rsidR="00E21F8C" w:rsidRDefault="00E21F8C" w:rsidP="00E21F8C">
            <w:pPr>
              <w:widowControl w:val="0"/>
            </w:pPr>
          </w:p>
        </w:tc>
      </w:tr>
      <w:tr w:rsidR="00E21F8C" w14:paraId="5B41CC37" w14:textId="77777777" w:rsidTr="006C4A2C">
        <w:trPr>
          <w:gridBefore w:val="1"/>
          <w:gridAfter w:val="1"/>
          <w:wBefore w:w="133" w:type="dxa"/>
          <w:wAfter w:w="5270" w:type="dxa"/>
        </w:trPr>
        <w:tc>
          <w:tcPr>
            <w:tcW w:w="4778" w:type="dxa"/>
            <w:gridSpan w:val="2"/>
          </w:tcPr>
          <w:p w14:paraId="0B1B8FD3" w14:textId="77777777" w:rsidR="00E21F8C" w:rsidRDefault="00E21F8C" w:rsidP="00E21F8C">
            <w:pPr>
              <w:widowControl w:val="0"/>
              <w:rPr>
                <w:lang w:eastAsia="lt-LT"/>
              </w:rPr>
            </w:pPr>
            <w:r>
              <w:rPr>
                <w:lang w:eastAsia="lt-LT"/>
              </w:rPr>
              <w:t xml:space="preserve">Direktorius </w:t>
            </w:r>
          </w:p>
          <w:p w14:paraId="507C956F" w14:textId="77777777" w:rsidR="00E21F8C" w:rsidRDefault="00E21F8C" w:rsidP="00E21F8C">
            <w:pPr>
              <w:widowControl w:val="0"/>
              <w:rPr>
                <w:i/>
                <w:lang w:eastAsia="lt-LT"/>
              </w:rPr>
            </w:pPr>
            <w:r>
              <w:rPr>
                <w:i/>
                <w:lang w:eastAsia="lt-LT"/>
              </w:rPr>
              <w:t xml:space="preserve">                                        A. V.</w:t>
            </w:r>
          </w:p>
          <w:p w14:paraId="567DB570" w14:textId="77777777" w:rsidR="00E21F8C" w:rsidRDefault="00E21F8C" w:rsidP="00E21F8C">
            <w:pPr>
              <w:widowControl w:val="0"/>
              <w:jc w:val="both"/>
              <w:rPr>
                <w:lang w:eastAsia="lt-LT"/>
              </w:rPr>
            </w:pPr>
            <w:r>
              <w:rPr>
                <w:lang w:eastAsia="lt-LT"/>
              </w:rPr>
              <w:t>___________________</w:t>
            </w:r>
          </w:p>
          <w:p w14:paraId="2FA67C08" w14:textId="77777777" w:rsidR="00E21F8C" w:rsidRPr="00A55F2F" w:rsidRDefault="00E21F8C" w:rsidP="00E21F8C">
            <w:pPr>
              <w:widowControl w:val="0"/>
              <w:jc w:val="both"/>
              <w:rPr>
                <w:sz w:val="20"/>
                <w:szCs w:val="20"/>
                <w:lang w:eastAsia="lt-LT"/>
              </w:rPr>
            </w:pPr>
            <w:r w:rsidRPr="00A55F2F">
              <w:rPr>
                <w:i/>
                <w:sz w:val="20"/>
                <w:szCs w:val="20"/>
                <w:lang w:eastAsia="lt-LT"/>
              </w:rPr>
              <w:t>(parašas)</w:t>
            </w:r>
          </w:p>
          <w:p w14:paraId="20F0F96D" w14:textId="77777777" w:rsidR="00E21F8C" w:rsidRDefault="00E21F8C" w:rsidP="00E21F8C">
            <w:pPr>
              <w:widowControl w:val="0"/>
            </w:pPr>
            <w:r w:rsidRPr="00FF2A50">
              <w:rPr>
                <w:highlight w:val="lightGray"/>
                <w:lang w:eastAsia="lt-LT"/>
              </w:rPr>
              <w:t>(vardas pavardė)</w:t>
            </w:r>
          </w:p>
        </w:tc>
        <w:tc>
          <w:tcPr>
            <w:tcW w:w="4778" w:type="dxa"/>
          </w:tcPr>
          <w:p w14:paraId="579D9F1E" w14:textId="77777777" w:rsidR="00E21F8C" w:rsidRDefault="00E21F8C" w:rsidP="00E21F8C">
            <w:pPr>
              <w:widowControl w:val="0"/>
              <w:rPr>
                <w:lang w:eastAsia="lt-LT"/>
              </w:rPr>
            </w:pPr>
            <w:r>
              <w:rPr>
                <w:lang w:eastAsia="lt-LT"/>
              </w:rPr>
              <w:t xml:space="preserve">Direktorius </w:t>
            </w:r>
          </w:p>
          <w:p w14:paraId="4D09FA93" w14:textId="77777777" w:rsidR="00E21F8C" w:rsidRDefault="00E21F8C" w:rsidP="00E21F8C">
            <w:pPr>
              <w:widowControl w:val="0"/>
              <w:rPr>
                <w:i/>
                <w:lang w:eastAsia="lt-LT"/>
              </w:rPr>
            </w:pPr>
            <w:r>
              <w:rPr>
                <w:i/>
                <w:lang w:eastAsia="lt-LT"/>
              </w:rPr>
              <w:t xml:space="preserve">                                        A. V.</w:t>
            </w:r>
          </w:p>
          <w:p w14:paraId="12DEB365" w14:textId="77777777" w:rsidR="00E21F8C" w:rsidRDefault="00E21F8C" w:rsidP="00E21F8C">
            <w:pPr>
              <w:widowControl w:val="0"/>
              <w:jc w:val="both"/>
              <w:rPr>
                <w:lang w:eastAsia="lt-LT"/>
              </w:rPr>
            </w:pPr>
            <w:r>
              <w:rPr>
                <w:lang w:eastAsia="lt-LT"/>
              </w:rPr>
              <w:t>___________________</w:t>
            </w:r>
          </w:p>
          <w:p w14:paraId="0494E2F1" w14:textId="77777777" w:rsidR="00E21F8C" w:rsidRPr="00A55F2F" w:rsidRDefault="00E21F8C" w:rsidP="00E21F8C">
            <w:pPr>
              <w:widowControl w:val="0"/>
              <w:jc w:val="both"/>
              <w:rPr>
                <w:sz w:val="20"/>
                <w:szCs w:val="20"/>
                <w:lang w:eastAsia="lt-LT"/>
              </w:rPr>
            </w:pPr>
            <w:r w:rsidRPr="00A55F2F">
              <w:rPr>
                <w:i/>
                <w:sz w:val="20"/>
                <w:szCs w:val="20"/>
                <w:lang w:eastAsia="lt-LT"/>
              </w:rPr>
              <w:t>(parašas)</w:t>
            </w:r>
          </w:p>
          <w:p w14:paraId="5ED2E255" w14:textId="77777777" w:rsidR="00E21F8C" w:rsidRDefault="00E21F8C" w:rsidP="00E21F8C">
            <w:pPr>
              <w:widowControl w:val="0"/>
            </w:pPr>
            <w:r w:rsidRPr="00FF2A50">
              <w:rPr>
                <w:highlight w:val="lightGray"/>
                <w:lang w:eastAsia="lt-LT"/>
              </w:rPr>
              <w:t>(vardas pavardė)</w:t>
            </w:r>
          </w:p>
        </w:tc>
      </w:tr>
    </w:tbl>
    <w:p w14:paraId="4E37D4D7" w14:textId="77777777" w:rsidR="007F323D" w:rsidRDefault="007F323D" w:rsidP="00010063"/>
    <w:p w14:paraId="4691D152" w14:textId="63181F89" w:rsidR="00A23C17" w:rsidRDefault="00A23C17" w:rsidP="00010063"/>
    <w:p w14:paraId="2F7EC86D" w14:textId="2DDBC887" w:rsidR="00A23C17" w:rsidRDefault="00A23C17" w:rsidP="00010063"/>
    <w:p w14:paraId="63A8AF18" w14:textId="59521391" w:rsidR="00A23C17" w:rsidRDefault="00A23C17" w:rsidP="00010063"/>
    <w:p w14:paraId="3CC59870" w14:textId="0375D6B6" w:rsidR="00A23C17" w:rsidRDefault="00A23C17" w:rsidP="00010063"/>
    <w:p w14:paraId="5ABAA54F" w14:textId="4564B372" w:rsidR="00A23C17" w:rsidRDefault="00A23C17" w:rsidP="00010063"/>
    <w:p w14:paraId="4344FDE5" w14:textId="48CD2018" w:rsidR="00A23C17" w:rsidRDefault="00A23C17" w:rsidP="00010063"/>
    <w:p w14:paraId="2C61BE3B" w14:textId="475867E4" w:rsidR="00D256D8" w:rsidRDefault="00D256D8"/>
    <w:sectPr w:rsidR="00D256D8" w:rsidSect="006E278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744"/>
    <w:multiLevelType w:val="multilevel"/>
    <w:tmpl w:val="9B684D58"/>
    <w:lvl w:ilvl="0">
      <w:start w:val="1"/>
      <w:numFmt w:val="decimal"/>
      <w:lvlText w:val="%1."/>
      <w:lvlJc w:val="left"/>
      <w:pPr>
        <w:ind w:left="1070" w:hanging="360"/>
      </w:pPr>
      <w:rPr>
        <w:rFonts w:hint="default"/>
        <w:b w:val="0"/>
        <w:sz w:val="24"/>
        <w:szCs w:val="24"/>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5556B"/>
    <w:multiLevelType w:val="hybridMultilevel"/>
    <w:tmpl w:val="9E20C11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6A75FC6"/>
    <w:multiLevelType w:val="multilevel"/>
    <w:tmpl w:val="69FC67F0"/>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90F3491"/>
    <w:multiLevelType w:val="multilevel"/>
    <w:tmpl w:val="7CE26B9E"/>
    <w:lvl w:ilvl="0">
      <w:start w:val="3"/>
      <w:numFmt w:val="decimal"/>
      <w:lvlText w:val="%1."/>
      <w:lvlJc w:val="left"/>
      <w:pPr>
        <w:ind w:left="360" w:hanging="360"/>
      </w:pPr>
      <w:rPr>
        <w:rFonts w:hint="default"/>
        <w:b w:val="0"/>
        <w:color w:val="auto"/>
      </w:rPr>
    </w:lvl>
    <w:lvl w:ilvl="1">
      <w:start w:val="1"/>
      <w:numFmt w:val="decimal"/>
      <w:lvlText w:val="%1.%2."/>
      <w:lvlJc w:val="left"/>
      <w:pPr>
        <w:ind w:left="2345"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81481D"/>
    <w:multiLevelType w:val="hybridMultilevel"/>
    <w:tmpl w:val="F3943EBC"/>
    <w:lvl w:ilvl="0" w:tplc="A6103606">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1A33ACD"/>
    <w:multiLevelType w:val="hybridMultilevel"/>
    <w:tmpl w:val="41B05388"/>
    <w:lvl w:ilvl="0" w:tplc="E32A6B54">
      <w:start w:val="1"/>
      <w:numFmt w:val="decimal"/>
      <w:lvlText w:val="%1)"/>
      <w:lvlJc w:val="left"/>
      <w:pPr>
        <w:ind w:left="735" w:hanging="375"/>
      </w:pPr>
      <w:rPr>
        <w:rFonts w:eastAsia="Times New Roman"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F40A3C"/>
    <w:multiLevelType w:val="hybridMultilevel"/>
    <w:tmpl w:val="6BD2AEC0"/>
    <w:lvl w:ilvl="0" w:tplc="6660EE6A">
      <w:start w:val="1"/>
      <w:numFmt w:val="decimal"/>
      <w:lvlText w:val="%1)"/>
      <w:lvlJc w:val="left"/>
      <w:pPr>
        <w:ind w:left="785" w:hanging="360"/>
      </w:pPr>
      <w:rPr>
        <w:rFonts w:ascii="Times New Roman" w:eastAsia="Times New Roman" w:hAnsi="Times New Roman" w:cs="Times New Roman"/>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8" w15:restartNumberingAfterBreak="0">
    <w:nsid w:val="1D602D05"/>
    <w:multiLevelType w:val="multilevel"/>
    <w:tmpl w:val="C27822A0"/>
    <w:lvl w:ilvl="0">
      <w:start w:val="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D9D37DF"/>
    <w:multiLevelType w:val="multilevel"/>
    <w:tmpl w:val="215884B4"/>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2972A76"/>
    <w:multiLevelType w:val="multilevel"/>
    <w:tmpl w:val="69FC67F0"/>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A86128C"/>
    <w:multiLevelType w:val="hybridMultilevel"/>
    <w:tmpl w:val="C5000744"/>
    <w:lvl w:ilvl="0" w:tplc="8022F712">
      <w:start w:val="1"/>
      <w:numFmt w:val="decimal"/>
      <w:lvlText w:val="4.%1."/>
      <w:lvlJc w:val="left"/>
      <w:pPr>
        <w:ind w:left="928"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2BF50DEC"/>
    <w:multiLevelType w:val="hybridMultilevel"/>
    <w:tmpl w:val="D99A7DFE"/>
    <w:lvl w:ilvl="0" w:tplc="C47A21C0">
      <w:start w:val="1"/>
      <w:numFmt w:val="upperRoman"/>
      <w:lvlText w:val="%1."/>
      <w:lvlJc w:val="left"/>
      <w:pPr>
        <w:ind w:left="1080" w:hanging="720"/>
      </w:pPr>
      <w:rPr>
        <w:rFonts w:hint="default"/>
      </w:r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D44B48"/>
    <w:multiLevelType w:val="multilevel"/>
    <w:tmpl w:val="03C284F2"/>
    <w:lvl w:ilvl="0">
      <w:start w:val="27"/>
      <w:numFmt w:val="decimal"/>
      <w:lvlText w:val="%1."/>
      <w:lvlJc w:val="left"/>
      <w:pPr>
        <w:ind w:left="360" w:hanging="360"/>
      </w:pPr>
      <w:rPr>
        <w:rFonts w:hint="default"/>
        <w:b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04045A2"/>
    <w:multiLevelType w:val="multilevel"/>
    <w:tmpl w:val="EE6C65CE"/>
    <w:lvl w:ilvl="0">
      <w:start w:val="11"/>
      <w:numFmt w:val="decimal"/>
      <w:lvlText w:val="%1."/>
      <w:lvlJc w:val="left"/>
      <w:pPr>
        <w:ind w:left="1211" w:hanging="360"/>
      </w:pPr>
      <w:rPr>
        <w:rFonts w:hint="default"/>
        <w:b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0765464"/>
    <w:multiLevelType w:val="multilevel"/>
    <w:tmpl w:val="A26CAA9A"/>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309A4E24"/>
    <w:multiLevelType w:val="hybridMultilevel"/>
    <w:tmpl w:val="E13EA932"/>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184F942">
      <w:start w:val="1"/>
      <w:numFmt w:val="decimal"/>
      <w:lvlText w:val="1.1.%3."/>
      <w:lvlJc w:val="left"/>
      <w:pPr>
        <w:ind w:left="606" w:hanging="180"/>
      </w:pPr>
      <w:rPr>
        <w:rFonts w:cs="Times New Roman" w:hint="default"/>
        <w:i w:val="0"/>
        <w:color w:val="auto"/>
      </w:rPr>
    </w:lvl>
    <w:lvl w:ilvl="3" w:tplc="7E088E4C">
      <w:start w:val="4"/>
      <w:numFmt w:val="decimal"/>
      <w:lvlText w:val="%4."/>
      <w:lvlJc w:val="left"/>
      <w:pPr>
        <w:ind w:left="2880" w:hanging="360"/>
      </w:pPr>
      <w:rPr>
        <w:rFonts w:hint="default"/>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1070DC0"/>
    <w:multiLevelType w:val="multilevel"/>
    <w:tmpl w:val="1EF05406"/>
    <w:lvl w:ilvl="0">
      <w:start w:val="7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4C933F2"/>
    <w:multiLevelType w:val="multilevel"/>
    <w:tmpl w:val="31669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9DC7598"/>
    <w:multiLevelType w:val="hybridMultilevel"/>
    <w:tmpl w:val="F0E4E540"/>
    <w:lvl w:ilvl="0" w:tplc="B024C0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3B4D26FC"/>
    <w:multiLevelType w:val="hybridMultilevel"/>
    <w:tmpl w:val="0B10BA94"/>
    <w:lvl w:ilvl="0" w:tplc="7E52B688">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7" w15:restartNumberingAfterBreak="0">
    <w:nsid w:val="3FC7030E"/>
    <w:multiLevelType w:val="hybridMultilevel"/>
    <w:tmpl w:val="278A442A"/>
    <w:lvl w:ilvl="0" w:tplc="854E899C">
      <w:start w:val="1"/>
      <w:numFmt w:val="decimal"/>
      <w:lvlText w:val="%1)"/>
      <w:lvlJc w:val="left"/>
      <w:pPr>
        <w:ind w:left="720"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16805EC"/>
    <w:multiLevelType w:val="multilevel"/>
    <w:tmpl w:val="C2DC1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F23FC3"/>
    <w:multiLevelType w:val="hybridMultilevel"/>
    <w:tmpl w:val="D248B7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909271C"/>
    <w:multiLevelType w:val="hybridMultilevel"/>
    <w:tmpl w:val="BE7E5B7A"/>
    <w:lvl w:ilvl="0" w:tplc="B798D64C">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4A8B0A7F"/>
    <w:multiLevelType w:val="hybridMultilevel"/>
    <w:tmpl w:val="EB6AF270"/>
    <w:lvl w:ilvl="0" w:tplc="5BC4C528">
      <w:start w:val="1"/>
      <w:numFmt w:val="decimal"/>
      <w:pStyle w:val="Sraassunumeriais"/>
      <w:lvlText w:val="%1)"/>
      <w:lvlJc w:val="left"/>
      <w:pPr>
        <w:ind w:left="750" w:hanging="390"/>
      </w:pPr>
      <w:rPr>
        <w:rFonts w:cs="Times New Roman" w:hint="default"/>
        <w:b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0A05BD3"/>
    <w:multiLevelType w:val="hybridMultilevel"/>
    <w:tmpl w:val="976ED2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6831D1C"/>
    <w:multiLevelType w:val="hybridMultilevel"/>
    <w:tmpl w:val="1608AC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58074086"/>
    <w:multiLevelType w:val="multilevel"/>
    <w:tmpl w:val="F8FEBCD4"/>
    <w:lvl w:ilvl="0">
      <w:start w:val="6"/>
      <w:numFmt w:val="decimal"/>
      <w:lvlText w:val="%1."/>
      <w:lvlJc w:val="left"/>
      <w:pPr>
        <w:ind w:left="360" w:hanging="360"/>
      </w:pPr>
      <w:rPr>
        <w:rFonts w:hint="default"/>
        <w:color w:val="auto"/>
        <w:sz w:val="24"/>
        <w:szCs w:val="24"/>
      </w:rPr>
    </w:lvl>
    <w:lvl w:ilvl="1">
      <w:start w:val="1"/>
      <w:numFmt w:val="decimal"/>
      <w:lvlText w:val="%1.%2."/>
      <w:lvlJc w:val="left"/>
      <w:pPr>
        <w:ind w:left="360" w:hanging="360"/>
      </w:pPr>
      <w:rPr>
        <w:rFonts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94C5D2A"/>
    <w:multiLevelType w:val="multilevel"/>
    <w:tmpl w:val="BCA8FC58"/>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A50029"/>
    <w:multiLevelType w:val="hybridMultilevel"/>
    <w:tmpl w:val="C734CC7C"/>
    <w:lvl w:ilvl="0" w:tplc="43EC4606">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0D7D49"/>
    <w:multiLevelType w:val="hybridMultilevel"/>
    <w:tmpl w:val="D144CF5A"/>
    <w:lvl w:ilvl="0" w:tplc="57D8752C">
      <w:start w:val="1"/>
      <w:numFmt w:val="decimal"/>
      <w:lvlText w:val="%1)"/>
      <w:lvlJc w:val="left"/>
      <w:pPr>
        <w:ind w:left="720" w:hanging="360"/>
      </w:pPr>
      <w:rPr>
        <w:rFonts w:ascii="Times New Roman" w:eastAsia="Times New Roman" w:hAnsi="Times New Roman" w:cs="Times New Roman"/>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EFF4C2A"/>
    <w:multiLevelType w:val="multilevel"/>
    <w:tmpl w:val="1D9EA35A"/>
    <w:lvl w:ilvl="0">
      <w:start w:val="1"/>
      <w:numFmt w:val="decimal"/>
      <w:lvlText w:val="%1."/>
      <w:lvlJc w:val="left"/>
      <w:pPr>
        <w:tabs>
          <w:tab w:val="num" w:pos="360"/>
        </w:tabs>
        <w:ind w:left="360" w:hanging="360"/>
      </w:pPr>
      <w:rPr>
        <w:rFonts w:ascii="Times New Roman" w:eastAsia="Times New Roman" w:hAnsi="Times New Roman" w:cs="Times New Roman" w:hint="default"/>
        <w:b w:val="0"/>
      </w:rPr>
    </w:lvl>
    <w:lvl w:ilvl="1">
      <w:start w:val="1"/>
      <w:numFmt w:val="decimal"/>
      <w:lvlText w:val="%1.%2."/>
      <w:lvlJc w:val="left"/>
      <w:pPr>
        <w:tabs>
          <w:tab w:val="num" w:pos="792"/>
        </w:tabs>
        <w:ind w:left="709" w:hanging="709"/>
      </w:pPr>
      <w:rPr>
        <w:rFonts w:cs="Times New Roman" w:hint="default"/>
        <w:b w:val="0"/>
        <w:sz w:val="24"/>
        <w:szCs w:val="24"/>
      </w:rPr>
    </w:lvl>
    <w:lvl w:ilvl="2">
      <w:start w:val="1"/>
      <w:numFmt w:val="decimal"/>
      <w:lvlText w:val="%1.%2.%3."/>
      <w:lvlJc w:val="left"/>
      <w:pPr>
        <w:tabs>
          <w:tab w:val="num" w:pos="1440"/>
        </w:tabs>
        <w:ind w:left="851" w:hanging="851"/>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306708996">
    <w:abstractNumId w:val="43"/>
  </w:num>
  <w:num w:numId="2" w16cid:durableId="2075740691">
    <w:abstractNumId w:val="15"/>
  </w:num>
  <w:num w:numId="3" w16cid:durableId="1756122062">
    <w:abstractNumId w:val="34"/>
  </w:num>
  <w:num w:numId="4" w16cid:durableId="215822862">
    <w:abstractNumId w:val="39"/>
  </w:num>
  <w:num w:numId="5" w16cid:durableId="1485312448">
    <w:abstractNumId w:val="3"/>
  </w:num>
  <w:num w:numId="6" w16cid:durableId="832720817">
    <w:abstractNumId w:val="16"/>
  </w:num>
  <w:num w:numId="7" w16cid:durableId="761099749">
    <w:abstractNumId w:val="5"/>
  </w:num>
  <w:num w:numId="8" w16cid:durableId="612245461">
    <w:abstractNumId w:val="41"/>
  </w:num>
  <w:num w:numId="9" w16cid:durableId="2038697349">
    <w:abstractNumId w:val="29"/>
  </w:num>
  <w:num w:numId="10" w16cid:durableId="802233533">
    <w:abstractNumId w:val="17"/>
  </w:num>
  <w:num w:numId="11" w16cid:durableId="214466385">
    <w:abstractNumId w:val="11"/>
  </w:num>
  <w:num w:numId="12" w16cid:durableId="1377505871">
    <w:abstractNumId w:val="8"/>
  </w:num>
  <w:num w:numId="13" w16cid:durableId="1850679675">
    <w:abstractNumId w:val="27"/>
  </w:num>
  <w:num w:numId="14" w16cid:durableId="754714500">
    <w:abstractNumId w:val="20"/>
  </w:num>
  <w:num w:numId="15" w16cid:durableId="2098481562">
    <w:abstractNumId w:val="7"/>
  </w:num>
  <w:num w:numId="16" w16cid:durableId="1155680687">
    <w:abstractNumId w:val="26"/>
  </w:num>
  <w:num w:numId="17" w16cid:durableId="1534343150">
    <w:abstractNumId w:val="12"/>
  </w:num>
  <w:num w:numId="18" w16cid:durableId="392046051">
    <w:abstractNumId w:val="32"/>
  </w:num>
  <w:num w:numId="19" w16cid:durableId="704602350">
    <w:abstractNumId w:val="36"/>
  </w:num>
  <w:num w:numId="20" w16cid:durableId="1668440144">
    <w:abstractNumId w:val="37"/>
  </w:num>
  <w:num w:numId="21" w16cid:durableId="1595355969">
    <w:abstractNumId w:val="23"/>
  </w:num>
  <w:num w:numId="22" w16cid:durableId="1070889604">
    <w:abstractNumId w:val="38"/>
  </w:num>
  <w:num w:numId="23" w16cid:durableId="1952129578">
    <w:abstractNumId w:val="40"/>
  </w:num>
  <w:num w:numId="24" w16cid:durableId="994796077">
    <w:abstractNumId w:val="1"/>
  </w:num>
  <w:num w:numId="25" w16cid:durableId="395903902">
    <w:abstractNumId w:val="6"/>
  </w:num>
  <w:num w:numId="26" w16cid:durableId="84614146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18789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2022575">
    <w:abstractNumId w:val="35"/>
  </w:num>
  <w:num w:numId="29" w16cid:durableId="1219239796">
    <w:abstractNumId w:val="31"/>
  </w:num>
  <w:num w:numId="30" w16cid:durableId="1151871167">
    <w:abstractNumId w:val="4"/>
  </w:num>
  <w:num w:numId="31" w16cid:durableId="7912435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59005670">
    <w:abstractNumId w:val="0"/>
  </w:num>
  <w:num w:numId="33" w16cid:durableId="1403092179">
    <w:abstractNumId w:val="28"/>
  </w:num>
  <w:num w:numId="34" w16cid:durableId="1682733564">
    <w:abstractNumId w:val="21"/>
  </w:num>
  <w:num w:numId="35" w16cid:durableId="13991299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50386235">
    <w:abstractNumId w:val="13"/>
  </w:num>
  <w:num w:numId="37" w16cid:durableId="842429024">
    <w:abstractNumId w:val="14"/>
  </w:num>
  <w:num w:numId="38" w16cid:durableId="1741517524">
    <w:abstractNumId w:val="10"/>
  </w:num>
  <w:num w:numId="39" w16cid:durableId="13781623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2174264">
    <w:abstractNumId w:val="30"/>
  </w:num>
  <w:num w:numId="41" w16cid:durableId="1095204281">
    <w:abstractNumId w:val="25"/>
  </w:num>
  <w:num w:numId="42" w16cid:durableId="1855221707">
    <w:abstractNumId w:val="22"/>
  </w:num>
  <w:num w:numId="43" w16cid:durableId="1341589128">
    <w:abstractNumId w:val="9"/>
  </w:num>
  <w:num w:numId="44" w16cid:durableId="548613289">
    <w:abstractNumId w:val="24"/>
  </w:num>
  <w:num w:numId="45" w16cid:durableId="570581863">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786"/>
    <w:rsid w:val="0000515B"/>
    <w:rsid w:val="00010063"/>
    <w:rsid w:val="00010AE7"/>
    <w:rsid w:val="0001176C"/>
    <w:rsid w:val="0004203F"/>
    <w:rsid w:val="0004672C"/>
    <w:rsid w:val="00061602"/>
    <w:rsid w:val="00064B97"/>
    <w:rsid w:val="00073656"/>
    <w:rsid w:val="000812CB"/>
    <w:rsid w:val="00083CE2"/>
    <w:rsid w:val="00091768"/>
    <w:rsid w:val="00094ECE"/>
    <w:rsid w:val="000A1308"/>
    <w:rsid w:val="000A32C0"/>
    <w:rsid w:val="000A4C6A"/>
    <w:rsid w:val="000B08D8"/>
    <w:rsid w:val="000B1E5B"/>
    <w:rsid w:val="000B2D11"/>
    <w:rsid w:val="000B3FC3"/>
    <w:rsid w:val="000D043A"/>
    <w:rsid w:val="000D06C5"/>
    <w:rsid w:val="000E0EBA"/>
    <w:rsid w:val="000E2403"/>
    <w:rsid w:val="000E2FF4"/>
    <w:rsid w:val="000E43BA"/>
    <w:rsid w:val="000E4493"/>
    <w:rsid w:val="000F04DD"/>
    <w:rsid w:val="000F4CB5"/>
    <w:rsid w:val="000F6549"/>
    <w:rsid w:val="00100D60"/>
    <w:rsid w:val="00121E95"/>
    <w:rsid w:val="001379B4"/>
    <w:rsid w:val="0014194B"/>
    <w:rsid w:val="001474DA"/>
    <w:rsid w:val="001575DF"/>
    <w:rsid w:val="00160B97"/>
    <w:rsid w:val="00186DE2"/>
    <w:rsid w:val="001941B0"/>
    <w:rsid w:val="00195C3D"/>
    <w:rsid w:val="001A5E29"/>
    <w:rsid w:val="001A6786"/>
    <w:rsid w:val="001B509E"/>
    <w:rsid w:val="001B688F"/>
    <w:rsid w:val="001C078A"/>
    <w:rsid w:val="001C3619"/>
    <w:rsid w:val="001D0F80"/>
    <w:rsid w:val="001E1855"/>
    <w:rsid w:val="001F0D7D"/>
    <w:rsid w:val="00204A10"/>
    <w:rsid w:val="00207F4A"/>
    <w:rsid w:val="0021238A"/>
    <w:rsid w:val="002166DA"/>
    <w:rsid w:val="00217669"/>
    <w:rsid w:val="00220CD3"/>
    <w:rsid w:val="00220F8D"/>
    <w:rsid w:val="0022243F"/>
    <w:rsid w:val="002247E2"/>
    <w:rsid w:val="002248C0"/>
    <w:rsid w:val="00230E76"/>
    <w:rsid w:val="002378C8"/>
    <w:rsid w:val="00237B3C"/>
    <w:rsid w:val="00240D4E"/>
    <w:rsid w:val="00247FBE"/>
    <w:rsid w:val="00251A23"/>
    <w:rsid w:val="00254875"/>
    <w:rsid w:val="00255B8D"/>
    <w:rsid w:val="00271E03"/>
    <w:rsid w:val="00281B86"/>
    <w:rsid w:val="0028433C"/>
    <w:rsid w:val="00291A64"/>
    <w:rsid w:val="00292D56"/>
    <w:rsid w:val="002A0C3A"/>
    <w:rsid w:val="002A4E24"/>
    <w:rsid w:val="002A613A"/>
    <w:rsid w:val="002B494B"/>
    <w:rsid w:val="002C0DE1"/>
    <w:rsid w:val="002C4217"/>
    <w:rsid w:val="002C7224"/>
    <w:rsid w:val="002C7EAE"/>
    <w:rsid w:val="002D1C0B"/>
    <w:rsid w:val="002D5A6E"/>
    <w:rsid w:val="002D69B1"/>
    <w:rsid w:val="002E38D9"/>
    <w:rsid w:val="002E6B3D"/>
    <w:rsid w:val="002E774A"/>
    <w:rsid w:val="002F7FF0"/>
    <w:rsid w:val="00301A7F"/>
    <w:rsid w:val="003058CD"/>
    <w:rsid w:val="00313630"/>
    <w:rsid w:val="00315922"/>
    <w:rsid w:val="0031593B"/>
    <w:rsid w:val="00315EF8"/>
    <w:rsid w:val="00321702"/>
    <w:rsid w:val="00327FF0"/>
    <w:rsid w:val="0033473A"/>
    <w:rsid w:val="00337DB6"/>
    <w:rsid w:val="00337F4C"/>
    <w:rsid w:val="00353B4A"/>
    <w:rsid w:val="003550B0"/>
    <w:rsid w:val="0036053B"/>
    <w:rsid w:val="00373DAF"/>
    <w:rsid w:val="00383CC6"/>
    <w:rsid w:val="00384417"/>
    <w:rsid w:val="0038469E"/>
    <w:rsid w:val="003861B8"/>
    <w:rsid w:val="0039316B"/>
    <w:rsid w:val="00396DE1"/>
    <w:rsid w:val="003A101D"/>
    <w:rsid w:val="003A4EA5"/>
    <w:rsid w:val="003B19F3"/>
    <w:rsid w:val="003B3CF1"/>
    <w:rsid w:val="003D11F7"/>
    <w:rsid w:val="003D1A33"/>
    <w:rsid w:val="003D2F0A"/>
    <w:rsid w:val="003E61F5"/>
    <w:rsid w:val="003F2D43"/>
    <w:rsid w:val="003F6ABF"/>
    <w:rsid w:val="00402A42"/>
    <w:rsid w:val="00405264"/>
    <w:rsid w:val="00407027"/>
    <w:rsid w:val="00411DE8"/>
    <w:rsid w:val="00414CCD"/>
    <w:rsid w:val="0041613E"/>
    <w:rsid w:val="00417787"/>
    <w:rsid w:val="004210B8"/>
    <w:rsid w:val="0043274E"/>
    <w:rsid w:val="004330B6"/>
    <w:rsid w:val="004332A7"/>
    <w:rsid w:val="004359DD"/>
    <w:rsid w:val="00464B61"/>
    <w:rsid w:val="00466834"/>
    <w:rsid w:val="00472A8C"/>
    <w:rsid w:val="00475181"/>
    <w:rsid w:val="0048106A"/>
    <w:rsid w:val="004825DD"/>
    <w:rsid w:val="004869DA"/>
    <w:rsid w:val="004870AC"/>
    <w:rsid w:val="00490688"/>
    <w:rsid w:val="00494C0D"/>
    <w:rsid w:val="00496FAB"/>
    <w:rsid w:val="004A273B"/>
    <w:rsid w:val="004A4012"/>
    <w:rsid w:val="004B1D06"/>
    <w:rsid w:val="004C26EC"/>
    <w:rsid w:val="004D18A3"/>
    <w:rsid w:val="004D294A"/>
    <w:rsid w:val="004D2D2D"/>
    <w:rsid w:val="004D7F3C"/>
    <w:rsid w:val="004E17DA"/>
    <w:rsid w:val="004E2097"/>
    <w:rsid w:val="004F771D"/>
    <w:rsid w:val="005022A3"/>
    <w:rsid w:val="005129C9"/>
    <w:rsid w:val="00514200"/>
    <w:rsid w:val="00515A01"/>
    <w:rsid w:val="00523682"/>
    <w:rsid w:val="005316DC"/>
    <w:rsid w:val="005372F7"/>
    <w:rsid w:val="0054633E"/>
    <w:rsid w:val="0054789C"/>
    <w:rsid w:val="00557CA5"/>
    <w:rsid w:val="00566C93"/>
    <w:rsid w:val="00570FAD"/>
    <w:rsid w:val="0057310B"/>
    <w:rsid w:val="005743B3"/>
    <w:rsid w:val="00577371"/>
    <w:rsid w:val="005817CC"/>
    <w:rsid w:val="00584569"/>
    <w:rsid w:val="005854E9"/>
    <w:rsid w:val="00587128"/>
    <w:rsid w:val="00592BE3"/>
    <w:rsid w:val="005A2087"/>
    <w:rsid w:val="005B0DF2"/>
    <w:rsid w:val="005B3732"/>
    <w:rsid w:val="005B3E92"/>
    <w:rsid w:val="005C42D8"/>
    <w:rsid w:val="005C4CC8"/>
    <w:rsid w:val="005C51D2"/>
    <w:rsid w:val="005D332A"/>
    <w:rsid w:val="005D376A"/>
    <w:rsid w:val="005D6F57"/>
    <w:rsid w:val="005E6BDD"/>
    <w:rsid w:val="005F2306"/>
    <w:rsid w:val="00602764"/>
    <w:rsid w:val="006033DD"/>
    <w:rsid w:val="00607FBF"/>
    <w:rsid w:val="00624AAE"/>
    <w:rsid w:val="00624D4A"/>
    <w:rsid w:val="00624FFF"/>
    <w:rsid w:val="006361A6"/>
    <w:rsid w:val="0063721F"/>
    <w:rsid w:val="00642C5C"/>
    <w:rsid w:val="006532B9"/>
    <w:rsid w:val="00656110"/>
    <w:rsid w:val="00663186"/>
    <w:rsid w:val="00670169"/>
    <w:rsid w:val="00683067"/>
    <w:rsid w:val="006873B3"/>
    <w:rsid w:val="00690332"/>
    <w:rsid w:val="00694C71"/>
    <w:rsid w:val="006A63E5"/>
    <w:rsid w:val="006A6715"/>
    <w:rsid w:val="006B2A0D"/>
    <w:rsid w:val="006B726D"/>
    <w:rsid w:val="006C0D3A"/>
    <w:rsid w:val="006C4A2C"/>
    <w:rsid w:val="006C706A"/>
    <w:rsid w:val="006C72FE"/>
    <w:rsid w:val="006C7314"/>
    <w:rsid w:val="006D60C8"/>
    <w:rsid w:val="006D791C"/>
    <w:rsid w:val="006E2786"/>
    <w:rsid w:val="006F28E8"/>
    <w:rsid w:val="007006DD"/>
    <w:rsid w:val="00702ADE"/>
    <w:rsid w:val="007131B4"/>
    <w:rsid w:val="007150B2"/>
    <w:rsid w:val="00721D03"/>
    <w:rsid w:val="007339F5"/>
    <w:rsid w:val="00734913"/>
    <w:rsid w:val="00736FCD"/>
    <w:rsid w:val="00740A66"/>
    <w:rsid w:val="00755251"/>
    <w:rsid w:val="00756219"/>
    <w:rsid w:val="00761A7E"/>
    <w:rsid w:val="007624D3"/>
    <w:rsid w:val="00781973"/>
    <w:rsid w:val="00782DED"/>
    <w:rsid w:val="00783564"/>
    <w:rsid w:val="0078372F"/>
    <w:rsid w:val="007929F6"/>
    <w:rsid w:val="007A383F"/>
    <w:rsid w:val="007A42D6"/>
    <w:rsid w:val="007A78D0"/>
    <w:rsid w:val="007B331B"/>
    <w:rsid w:val="007D26D5"/>
    <w:rsid w:val="007D544D"/>
    <w:rsid w:val="007E1191"/>
    <w:rsid w:val="007E676C"/>
    <w:rsid w:val="007E7FC3"/>
    <w:rsid w:val="007F323D"/>
    <w:rsid w:val="007F53C5"/>
    <w:rsid w:val="008004BB"/>
    <w:rsid w:val="008037C4"/>
    <w:rsid w:val="00803AA6"/>
    <w:rsid w:val="008223D7"/>
    <w:rsid w:val="00831A62"/>
    <w:rsid w:val="008335E5"/>
    <w:rsid w:val="00845CE1"/>
    <w:rsid w:val="00845D34"/>
    <w:rsid w:val="0085015E"/>
    <w:rsid w:val="008613A0"/>
    <w:rsid w:val="00862CD2"/>
    <w:rsid w:val="00884E8A"/>
    <w:rsid w:val="00885221"/>
    <w:rsid w:val="00895327"/>
    <w:rsid w:val="008A2664"/>
    <w:rsid w:val="008A29A8"/>
    <w:rsid w:val="008A3E30"/>
    <w:rsid w:val="008A6175"/>
    <w:rsid w:val="008B656A"/>
    <w:rsid w:val="008C0E48"/>
    <w:rsid w:val="008D15D1"/>
    <w:rsid w:val="008D3982"/>
    <w:rsid w:val="008D40FB"/>
    <w:rsid w:val="008E0552"/>
    <w:rsid w:val="008E061D"/>
    <w:rsid w:val="008F5D32"/>
    <w:rsid w:val="009028E6"/>
    <w:rsid w:val="009032DA"/>
    <w:rsid w:val="009068BE"/>
    <w:rsid w:val="00907CB2"/>
    <w:rsid w:val="00911157"/>
    <w:rsid w:val="00925F2D"/>
    <w:rsid w:val="0093048D"/>
    <w:rsid w:val="00930D3A"/>
    <w:rsid w:val="0095222E"/>
    <w:rsid w:val="00957509"/>
    <w:rsid w:val="00960257"/>
    <w:rsid w:val="00963A45"/>
    <w:rsid w:val="00965471"/>
    <w:rsid w:val="00983E61"/>
    <w:rsid w:val="00987039"/>
    <w:rsid w:val="009910CA"/>
    <w:rsid w:val="0099590C"/>
    <w:rsid w:val="009A1CA4"/>
    <w:rsid w:val="009A4A22"/>
    <w:rsid w:val="009B3C29"/>
    <w:rsid w:val="009B554C"/>
    <w:rsid w:val="009B5639"/>
    <w:rsid w:val="009C38CA"/>
    <w:rsid w:val="009D042F"/>
    <w:rsid w:val="009D16DB"/>
    <w:rsid w:val="009D23FD"/>
    <w:rsid w:val="009D6C6E"/>
    <w:rsid w:val="009E07F4"/>
    <w:rsid w:val="009E0A51"/>
    <w:rsid w:val="009F3900"/>
    <w:rsid w:val="009F4357"/>
    <w:rsid w:val="00A0295E"/>
    <w:rsid w:val="00A16ACE"/>
    <w:rsid w:val="00A20EA2"/>
    <w:rsid w:val="00A23C17"/>
    <w:rsid w:val="00A37EDA"/>
    <w:rsid w:val="00A37FAF"/>
    <w:rsid w:val="00A41B51"/>
    <w:rsid w:val="00A5172B"/>
    <w:rsid w:val="00A53100"/>
    <w:rsid w:val="00A55F2F"/>
    <w:rsid w:val="00A56485"/>
    <w:rsid w:val="00A56A22"/>
    <w:rsid w:val="00A729BA"/>
    <w:rsid w:val="00A73B66"/>
    <w:rsid w:val="00A73CAC"/>
    <w:rsid w:val="00A768A2"/>
    <w:rsid w:val="00A80020"/>
    <w:rsid w:val="00A8370B"/>
    <w:rsid w:val="00A84E56"/>
    <w:rsid w:val="00A85D38"/>
    <w:rsid w:val="00A92A14"/>
    <w:rsid w:val="00A93529"/>
    <w:rsid w:val="00A935A9"/>
    <w:rsid w:val="00A95562"/>
    <w:rsid w:val="00AB2084"/>
    <w:rsid w:val="00AB2924"/>
    <w:rsid w:val="00AB5166"/>
    <w:rsid w:val="00AB7B7C"/>
    <w:rsid w:val="00AC5694"/>
    <w:rsid w:val="00AD31CD"/>
    <w:rsid w:val="00AE12A3"/>
    <w:rsid w:val="00AE1D57"/>
    <w:rsid w:val="00AE42D0"/>
    <w:rsid w:val="00AF487E"/>
    <w:rsid w:val="00AF6CD0"/>
    <w:rsid w:val="00B00421"/>
    <w:rsid w:val="00B04CBE"/>
    <w:rsid w:val="00B055D6"/>
    <w:rsid w:val="00B10845"/>
    <w:rsid w:val="00B12B3C"/>
    <w:rsid w:val="00B218EC"/>
    <w:rsid w:val="00B21E45"/>
    <w:rsid w:val="00B23A3E"/>
    <w:rsid w:val="00B25292"/>
    <w:rsid w:val="00B25D30"/>
    <w:rsid w:val="00B419EB"/>
    <w:rsid w:val="00B44199"/>
    <w:rsid w:val="00B52F92"/>
    <w:rsid w:val="00B532F5"/>
    <w:rsid w:val="00B53AF0"/>
    <w:rsid w:val="00B6197D"/>
    <w:rsid w:val="00B61C07"/>
    <w:rsid w:val="00B61C58"/>
    <w:rsid w:val="00B64569"/>
    <w:rsid w:val="00B67CF9"/>
    <w:rsid w:val="00B805D7"/>
    <w:rsid w:val="00B80C80"/>
    <w:rsid w:val="00B92067"/>
    <w:rsid w:val="00B929D6"/>
    <w:rsid w:val="00B95609"/>
    <w:rsid w:val="00BA13D0"/>
    <w:rsid w:val="00BD427B"/>
    <w:rsid w:val="00BD4716"/>
    <w:rsid w:val="00BE1E8C"/>
    <w:rsid w:val="00BE497D"/>
    <w:rsid w:val="00C01061"/>
    <w:rsid w:val="00C05533"/>
    <w:rsid w:val="00C073D7"/>
    <w:rsid w:val="00C13EEF"/>
    <w:rsid w:val="00C23D34"/>
    <w:rsid w:val="00C23E44"/>
    <w:rsid w:val="00C23FFE"/>
    <w:rsid w:val="00C44079"/>
    <w:rsid w:val="00C47E2E"/>
    <w:rsid w:val="00C679E8"/>
    <w:rsid w:val="00C715C2"/>
    <w:rsid w:val="00C744FE"/>
    <w:rsid w:val="00C7704E"/>
    <w:rsid w:val="00C8064F"/>
    <w:rsid w:val="00C84AC0"/>
    <w:rsid w:val="00C86718"/>
    <w:rsid w:val="00C95ED7"/>
    <w:rsid w:val="00CA4AAB"/>
    <w:rsid w:val="00CB0CD2"/>
    <w:rsid w:val="00CB38ED"/>
    <w:rsid w:val="00CC28CB"/>
    <w:rsid w:val="00CD0A09"/>
    <w:rsid w:val="00CD2977"/>
    <w:rsid w:val="00CD2E24"/>
    <w:rsid w:val="00CD58EF"/>
    <w:rsid w:val="00CE5CB4"/>
    <w:rsid w:val="00D13868"/>
    <w:rsid w:val="00D20727"/>
    <w:rsid w:val="00D23697"/>
    <w:rsid w:val="00D256D8"/>
    <w:rsid w:val="00D271C6"/>
    <w:rsid w:val="00D27760"/>
    <w:rsid w:val="00D324C9"/>
    <w:rsid w:val="00D4029D"/>
    <w:rsid w:val="00D425CC"/>
    <w:rsid w:val="00D442E3"/>
    <w:rsid w:val="00D47C9C"/>
    <w:rsid w:val="00D555B0"/>
    <w:rsid w:val="00D56547"/>
    <w:rsid w:val="00D64494"/>
    <w:rsid w:val="00D64C8E"/>
    <w:rsid w:val="00D6601F"/>
    <w:rsid w:val="00D73703"/>
    <w:rsid w:val="00D77E1B"/>
    <w:rsid w:val="00D80D0A"/>
    <w:rsid w:val="00D84311"/>
    <w:rsid w:val="00D84933"/>
    <w:rsid w:val="00D94D91"/>
    <w:rsid w:val="00D952AF"/>
    <w:rsid w:val="00D96DD4"/>
    <w:rsid w:val="00D97710"/>
    <w:rsid w:val="00D97D56"/>
    <w:rsid w:val="00DA1D4F"/>
    <w:rsid w:val="00DA36DD"/>
    <w:rsid w:val="00DA52F7"/>
    <w:rsid w:val="00DA546C"/>
    <w:rsid w:val="00DA7948"/>
    <w:rsid w:val="00DC420F"/>
    <w:rsid w:val="00DC4BA6"/>
    <w:rsid w:val="00DC7D62"/>
    <w:rsid w:val="00DD5B2E"/>
    <w:rsid w:val="00DD7D48"/>
    <w:rsid w:val="00DE5F0F"/>
    <w:rsid w:val="00DF0AD9"/>
    <w:rsid w:val="00DF7954"/>
    <w:rsid w:val="00E03CF0"/>
    <w:rsid w:val="00E10100"/>
    <w:rsid w:val="00E10CD8"/>
    <w:rsid w:val="00E11031"/>
    <w:rsid w:val="00E132A0"/>
    <w:rsid w:val="00E144F5"/>
    <w:rsid w:val="00E15FCF"/>
    <w:rsid w:val="00E16D8A"/>
    <w:rsid w:val="00E215CE"/>
    <w:rsid w:val="00E21F8C"/>
    <w:rsid w:val="00E23831"/>
    <w:rsid w:val="00E24637"/>
    <w:rsid w:val="00E41248"/>
    <w:rsid w:val="00E44226"/>
    <w:rsid w:val="00E52839"/>
    <w:rsid w:val="00E55FC8"/>
    <w:rsid w:val="00E6003B"/>
    <w:rsid w:val="00E6075F"/>
    <w:rsid w:val="00E6452F"/>
    <w:rsid w:val="00E67748"/>
    <w:rsid w:val="00E70FFE"/>
    <w:rsid w:val="00E720F3"/>
    <w:rsid w:val="00E73BDA"/>
    <w:rsid w:val="00E73D74"/>
    <w:rsid w:val="00E748DA"/>
    <w:rsid w:val="00E86F91"/>
    <w:rsid w:val="00E953BC"/>
    <w:rsid w:val="00E975A3"/>
    <w:rsid w:val="00EA1C96"/>
    <w:rsid w:val="00EB1DE3"/>
    <w:rsid w:val="00EB48A1"/>
    <w:rsid w:val="00ED0644"/>
    <w:rsid w:val="00ED2769"/>
    <w:rsid w:val="00EF5D54"/>
    <w:rsid w:val="00F133F8"/>
    <w:rsid w:val="00F2301B"/>
    <w:rsid w:val="00F25252"/>
    <w:rsid w:val="00F31D28"/>
    <w:rsid w:val="00F40EFA"/>
    <w:rsid w:val="00F475C9"/>
    <w:rsid w:val="00F57FE4"/>
    <w:rsid w:val="00F6659F"/>
    <w:rsid w:val="00F66E0A"/>
    <w:rsid w:val="00F71678"/>
    <w:rsid w:val="00F7256D"/>
    <w:rsid w:val="00F750B0"/>
    <w:rsid w:val="00F767CD"/>
    <w:rsid w:val="00F90CB5"/>
    <w:rsid w:val="00FA2D2A"/>
    <w:rsid w:val="00FA38F6"/>
    <w:rsid w:val="00FA3F70"/>
    <w:rsid w:val="00FA62A3"/>
    <w:rsid w:val="00FB20B1"/>
    <w:rsid w:val="00FB410A"/>
    <w:rsid w:val="00FC01CA"/>
    <w:rsid w:val="00FC0694"/>
    <w:rsid w:val="00FC71AF"/>
    <w:rsid w:val="00FD2572"/>
    <w:rsid w:val="00FD67D9"/>
    <w:rsid w:val="00FD6CAA"/>
    <w:rsid w:val="00FE0BA7"/>
    <w:rsid w:val="00FE4DCA"/>
    <w:rsid w:val="00FF6C1F"/>
    <w:rsid w:val="00FF7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87A18"/>
  <w15:chartTrackingRefBased/>
  <w15:docId w15:val="{0B6033DF-D6DD-423E-A83E-983905B0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278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1575D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Heading 2 Char1,Heading 2 Char Char,Heading 2 Char,H2"/>
    <w:basedOn w:val="prastasis"/>
    <w:next w:val="prastasis"/>
    <w:link w:val="Antrat2Diagrama"/>
    <w:qFormat/>
    <w:rsid w:val="001575DF"/>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1575DF"/>
    <w:pPr>
      <w:spacing w:before="60" w:after="60"/>
      <w:jc w:val="both"/>
      <w:outlineLvl w:val="2"/>
    </w:pPr>
    <w:rPr>
      <w:rFonts w:eastAsia="Calibri"/>
      <w:szCs w:val="20"/>
    </w:rPr>
  </w:style>
  <w:style w:type="paragraph" w:styleId="Antrat4">
    <w:name w:val="heading 4"/>
    <w:aliases w:val="Heading 4 Char Char Char Char"/>
    <w:basedOn w:val="prastasis"/>
    <w:next w:val="prastasis"/>
    <w:link w:val="Antrat4Diagrama"/>
    <w:qFormat/>
    <w:rsid w:val="001575DF"/>
    <w:pPr>
      <w:keepNext/>
      <w:keepLines/>
      <w:spacing w:before="40"/>
      <w:outlineLvl w:val="3"/>
    </w:pPr>
    <w:rPr>
      <w:rFonts w:ascii="Cambria" w:eastAsia="Calibri" w:hAnsi="Cambria"/>
      <w:i/>
      <w:iCs/>
      <w:color w:val="365F91"/>
    </w:rPr>
  </w:style>
  <w:style w:type="paragraph" w:styleId="Antrat5">
    <w:name w:val="heading 5"/>
    <w:basedOn w:val="prastasis"/>
    <w:next w:val="prastasis"/>
    <w:link w:val="Antrat5Diagrama"/>
    <w:qFormat/>
    <w:rsid w:val="001575DF"/>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
    <w:semiHidden/>
    <w:unhideWhenUsed/>
    <w:qFormat/>
    <w:rsid w:val="00475181"/>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575DF"/>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1575DF"/>
    <w:rPr>
      <w:rFonts w:ascii="Times New Roman" w:eastAsia="Calibri" w:hAnsi="Times New Roman" w:cs="Times New Roman"/>
      <w:b/>
      <w:bCs/>
      <w:color w:val="000000"/>
      <w:sz w:val="24"/>
      <w:szCs w:val="24"/>
      <w:lang w:val="en-GB"/>
    </w:rPr>
  </w:style>
  <w:style w:type="character" w:customStyle="1" w:styleId="Antrat4Diagrama">
    <w:name w:val="Antraštė 4 Diagrama"/>
    <w:aliases w:val="Heading 4 Char Char Char Char Diagrama"/>
    <w:basedOn w:val="Numatytasispastraiposriftas"/>
    <w:link w:val="Antrat4"/>
    <w:rsid w:val="001575DF"/>
    <w:rPr>
      <w:rFonts w:ascii="Cambria" w:eastAsia="Calibri" w:hAnsi="Cambria" w:cs="Times New Roman"/>
      <w:i/>
      <w:iCs/>
      <w:color w:val="365F91"/>
      <w:sz w:val="24"/>
      <w:szCs w:val="24"/>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1575DF"/>
    <w:rPr>
      <w:rFonts w:ascii="Times New Roman" w:eastAsia="Calibri" w:hAnsi="Times New Roman" w:cs="Times New Roman"/>
      <w:sz w:val="24"/>
      <w:szCs w:val="20"/>
    </w:rPr>
  </w:style>
  <w:style w:type="character" w:customStyle="1" w:styleId="Antrat5Diagrama">
    <w:name w:val="Antraštė 5 Diagrama"/>
    <w:basedOn w:val="Numatytasispastraiposriftas"/>
    <w:link w:val="Antrat5"/>
    <w:rsid w:val="001575DF"/>
    <w:rPr>
      <w:rFonts w:ascii="Cambria" w:eastAsia="Calibri" w:hAnsi="Cambria" w:cs="Times New Roman"/>
      <w:color w:val="365F91"/>
      <w:sz w:val="24"/>
      <w:szCs w:val="24"/>
    </w:rPr>
  </w:style>
  <w:style w:type="paragraph" w:styleId="Sraopastraipa">
    <w:name w:val="List Paragraph"/>
    <w:aliases w:val="List Paragraph21,Lentele,List not in Table,punktai,Table of contents numbered,Bullet,List Paragraph12,Buletai,lp1,Bullet 1,Use Case List Paragraph,List Paragraph111,Medium Grid 1 - Accent 21,List Paragraph,Sąrašo pastraipa.Bullet,punkt"/>
    <w:basedOn w:val="prastasis"/>
    <w:link w:val="SraopastraipaDiagrama"/>
    <w:uiPriority w:val="99"/>
    <w:qFormat/>
    <w:rsid w:val="00C744FE"/>
    <w:pPr>
      <w:ind w:left="720"/>
      <w:contextualSpacing/>
    </w:pPr>
    <w:rPr>
      <w:sz w:val="20"/>
      <w:szCs w:val="20"/>
      <w:lang w:eastAsia="lt-LT"/>
    </w:rPr>
  </w:style>
  <w:style w:type="character" w:customStyle="1" w:styleId="SraopastraipaDiagrama">
    <w:name w:val="Sąrašo pastraipa Diagrama"/>
    <w:aliases w:val="List Paragraph21 Diagrama,Lentele Diagrama,List not in Table Diagrama,punktai Diagrama,Table of contents numbered Diagrama,Bullet Diagrama,List Paragraph12 Diagrama,Buletai Diagrama,lp1 Diagrama,Bullet 1 Diagrama,punkt Diagrama"/>
    <w:link w:val="Sraopastraipa"/>
    <w:uiPriority w:val="99"/>
    <w:qFormat/>
    <w:locked/>
    <w:rsid w:val="00C744FE"/>
    <w:rPr>
      <w:rFonts w:ascii="Times New Roman" w:eastAsia="Times New Roman" w:hAnsi="Times New Roman" w:cs="Times New Roman"/>
      <w:sz w:val="20"/>
      <w:szCs w:val="20"/>
      <w:lang w:eastAsia="lt-LT"/>
    </w:rPr>
  </w:style>
  <w:style w:type="character" w:customStyle="1" w:styleId="DebesliotekstasDiagrama">
    <w:name w:val="Debesėlio tekstas Diagrama"/>
    <w:basedOn w:val="Numatytasispastraiposriftas"/>
    <w:link w:val="Debesliotekstas"/>
    <w:uiPriority w:val="99"/>
    <w:semiHidden/>
    <w:rsid w:val="001575DF"/>
    <w:rPr>
      <w:rFonts w:ascii="Tahoma" w:eastAsia="Times New Roman" w:hAnsi="Tahoma" w:cs="Tahoma"/>
      <w:sz w:val="16"/>
      <w:szCs w:val="16"/>
    </w:rPr>
  </w:style>
  <w:style w:type="paragraph" w:styleId="Debesliotekstas">
    <w:name w:val="Balloon Text"/>
    <w:basedOn w:val="prastasis"/>
    <w:link w:val="DebesliotekstasDiagrama"/>
    <w:uiPriority w:val="99"/>
    <w:semiHidden/>
    <w:unhideWhenUsed/>
    <w:rsid w:val="001575DF"/>
    <w:rPr>
      <w:rFonts w:ascii="Tahoma" w:hAnsi="Tahoma" w:cs="Tahoma"/>
      <w:sz w:val="16"/>
      <w:szCs w:val="16"/>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1575D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1575D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1575DF"/>
    <w:pPr>
      <w:tabs>
        <w:tab w:val="center" w:pos="4819"/>
        <w:tab w:val="right" w:pos="9638"/>
      </w:tabs>
    </w:pPr>
  </w:style>
  <w:style w:type="character" w:customStyle="1" w:styleId="PoratDiagrama">
    <w:name w:val="Poraštė Diagrama"/>
    <w:basedOn w:val="Numatytasispastraiposriftas"/>
    <w:link w:val="Porat"/>
    <w:uiPriority w:val="99"/>
    <w:rsid w:val="001575DF"/>
    <w:rPr>
      <w:rFonts w:ascii="Times New Roman" w:eastAsia="Times New Roman" w:hAnsi="Times New Roman" w:cs="Times New Roman"/>
      <w:sz w:val="24"/>
      <w:szCs w:val="24"/>
    </w:rPr>
  </w:style>
  <w:style w:type="character" w:styleId="Hipersaitas">
    <w:name w:val="Hyperlink"/>
    <w:aliases w:val="Alna,IVPK Hyperlink"/>
    <w:uiPriority w:val="99"/>
    <w:qFormat/>
    <w:rsid w:val="001575DF"/>
    <w:rPr>
      <w:rFonts w:cs="Times New Roman"/>
      <w:color w:val="0000FF"/>
      <w:u w:val="single"/>
    </w:rPr>
  </w:style>
  <w:style w:type="character" w:customStyle="1" w:styleId="PagrindinistekstasDiagrama">
    <w:name w:val="Pagrindinis tekstas Diagrama"/>
    <w:aliases w:val="Char1 Diagrama,Char Diagrama, Char1 Diagrama"/>
    <w:link w:val="Pagrindinistekstas"/>
    <w:locked/>
    <w:rsid w:val="001575DF"/>
    <w:rPr>
      <w:rFonts w:cs="Times New Roman"/>
      <w:sz w:val="24"/>
    </w:rPr>
  </w:style>
  <w:style w:type="paragraph" w:styleId="Pagrindinistekstas">
    <w:name w:val="Body Text"/>
    <w:aliases w:val="Char1,Char, Char1"/>
    <w:basedOn w:val="prastasis"/>
    <w:link w:val="PagrindinistekstasDiagrama"/>
    <w:rsid w:val="001575DF"/>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semiHidden/>
    <w:rsid w:val="001575DF"/>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1575DF"/>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1575DF"/>
    <w:rPr>
      <w:rFonts w:ascii="Times New Roman" w:eastAsia="Calibri"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1575DF"/>
    <w:rPr>
      <w:rFonts w:ascii="Times New Roman" w:eastAsia="Calibri" w:hAnsi="Times New Roman" w:cs="Times New Roman"/>
      <w:sz w:val="20"/>
      <w:szCs w:val="20"/>
    </w:rPr>
  </w:style>
  <w:style w:type="paragraph" w:styleId="Komentarotekstas">
    <w:name w:val="annotation text"/>
    <w:basedOn w:val="prastasis"/>
    <w:link w:val="KomentarotekstasDiagrama"/>
    <w:uiPriority w:val="99"/>
    <w:semiHidden/>
    <w:rsid w:val="001575DF"/>
    <w:rPr>
      <w:rFonts w:eastAsia="Calibri"/>
      <w:sz w:val="20"/>
      <w:szCs w:val="20"/>
    </w:rPr>
  </w:style>
  <w:style w:type="character" w:customStyle="1" w:styleId="KomentarotemaDiagrama">
    <w:name w:val="Komentaro tema Diagrama"/>
    <w:basedOn w:val="KomentarotekstasDiagrama"/>
    <w:link w:val="Komentarotema"/>
    <w:semiHidden/>
    <w:rsid w:val="001575DF"/>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semiHidden/>
    <w:rsid w:val="001575DF"/>
    <w:rPr>
      <w:b/>
      <w:bCs/>
    </w:rPr>
  </w:style>
  <w:style w:type="character" w:customStyle="1" w:styleId="KomentarotemaDiagrama1">
    <w:name w:val="Komentaro tema Diagrama1"/>
    <w:basedOn w:val="KomentarotekstasDiagrama"/>
    <w:uiPriority w:val="99"/>
    <w:semiHidden/>
    <w:rsid w:val="001575DF"/>
    <w:rPr>
      <w:rFonts w:ascii="Times New Roman" w:eastAsia="Calibri" w:hAnsi="Times New Roman" w:cs="Times New Roman"/>
      <w:b/>
      <w:bCs/>
      <w:sz w:val="20"/>
      <w:szCs w:val="20"/>
    </w:rPr>
  </w:style>
  <w:style w:type="paragraph" w:customStyle="1" w:styleId="Betarp1">
    <w:name w:val="Be tarpų1"/>
    <w:rsid w:val="001575DF"/>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rsid w:val="001575DF"/>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locked/>
    <w:rsid w:val="001575DF"/>
    <w:rPr>
      <w:rFonts w:ascii="TimesLT" w:eastAsia="Calibri" w:hAnsi="TimesLT" w:cs="Times New Roman"/>
      <w:lang w:val="en-US"/>
    </w:rPr>
  </w:style>
  <w:style w:type="character" w:customStyle="1" w:styleId="Temosantrat2">
    <w:name w:val="Temos antraštė #2"/>
    <w:rsid w:val="001575DF"/>
    <w:rPr>
      <w:rFonts w:ascii="Times New Roman" w:hAnsi="Times New Roman"/>
      <w:spacing w:val="0"/>
      <w:sz w:val="19"/>
      <w:u w:val="single"/>
      <w:shd w:val="clear" w:color="auto" w:fill="FFFFFF"/>
    </w:rPr>
  </w:style>
  <w:style w:type="character" w:customStyle="1" w:styleId="LLCTekstas">
    <w:name w:val="LLCTekstas"/>
    <w:rsid w:val="001575DF"/>
  </w:style>
  <w:style w:type="paragraph" w:customStyle="1" w:styleId="Style14">
    <w:name w:val="Style14"/>
    <w:basedOn w:val="prastasis"/>
    <w:rsid w:val="001575DF"/>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1575DF"/>
    <w:rPr>
      <w:rFonts w:ascii="Times New Roman" w:hAnsi="Times New Roman"/>
      <w:sz w:val="20"/>
    </w:rPr>
  </w:style>
  <w:style w:type="paragraph" w:styleId="Pagrindinistekstas3">
    <w:name w:val="Body Text 3"/>
    <w:basedOn w:val="prastasis"/>
    <w:link w:val="Pagrindinistekstas3Diagrama"/>
    <w:rsid w:val="001575DF"/>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1575DF"/>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semiHidden/>
    <w:rsid w:val="001575DF"/>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semiHidden/>
    <w:rsid w:val="001575DF"/>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1575DF"/>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E21F8C"/>
    <w:rPr>
      <w:sz w:val="16"/>
      <w:szCs w:val="16"/>
    </w:rPr>
  </w:style>
  <w:style w:type="character" w:customStyle="1" w:styleId="Numatytasispastraiposriftas1">
    <w:name w:val="Numatytasis pastraipos šriftas1"/>
    <w:rsid w:val="00BE497D"/>
  </w:style>
  <w:style w:type="character" w:customStyle="1" w:styleId="Neapdorotaspaminjimas1">
    <w:name w:val="Neapdorotas paminėjimas1"/>
    <w:basedOn w:val="Numatytasispastraiposriftas"/>
    <w:uiPriority w:val="99"/>
    <w:semiHidden/>
    <w:unhideWhenUsed/>
    <w:rsid w:val="003B3CF1"/>
    <w:rPr>
      <w:color w:val="605E5C"/>
      <w:shd w:val="clear" w:color="auto" w:fill="E1DFDD"/>
    </w:rPr>
  </w:style>
  <w:style w:type="table" w:styleId="Lentelstinklelis">
    <w:name w:val="Table Grid"/>
    <w:basedOn w:val="prastojilentel"/>
    <w:uiPriority w:val="59"/>
    <w:rsid w:val="006B2A0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6B2A0D"/>
    <w:rPr>
      <w:color w:val="954F72" w:themeColor="followedHyperlink"/>
      <w:u w:val="single"/>
    </w:rPr>
  </w:style>
  <w:style w:type="character" w:customStyle="1" w:styleId="UnresolvedMention1">
    <w:name w:val="Unresolved Mention1"/>
    <w:basedOn w:val="Numatytasispastraiposriftas"/>
    <w:uiPriority w:val="99"/>
    <w:semiHidden/>
    <w:unhideWhenUsed/>
    <w:rsid w:val="006B2A0D"/>
    <w:rPr>
      <w:color w:val="605E5C"/>
      <w:shd w:val="clear" w:color="auto" w:fill="E1DFDD"/>
    </w:rPr>
  </w:style>
  <w:style w:type="character" w:customStyle="1" w:styleId="Neapdorotaspaminjimas2">
    <w:name w:val="Neapdorotas paminėjimas2"/>
    <w:basedOn w:val="Numatytasispastraiposriftas"/>
    <w:uiPriority w:val="99"/>
    <w:semiHidden/>
    <w:unhideWhenUsed/>
    <w:rsid w:val="006B2A0D"/>
    <w:rPr>
      <w:color w:val="605E5C"/>
      <w:shd w:val="clear" w:color="auto" w:fill="E1DFDD"/>
    </w:rPr>
  </w:style>
  <w:style w:type="character" w:customStyle="1" w:styleId="wysiwyg-color-black1">
    <w:name w:val="wysiwyg-color-black1"/>
    <w:basedOn w:val="Numatytasispastraiposriftas"/>
    <w:rsid w:val="006B2A0D"/>
  </w:style>
  <w:style w:type="numbering" w:customStyle="1" w:styleId="Sraonra1">
    <w:name w:val="Sąrašo nėra1"/>
    <w:next w:val="Sraonra"/>
    <w:uiPriority w:val="99"/>
    <w:semiHidden/>
    <w:unhideWhenUsed/>
    <w:rsid w:val="006B2A0D"/>
  </w:style>
  <w:style w:type="character" w:customStyle="1" w:styleId="DebesliotekstasDiagrama1">
    <w:name w:val="Debesėlio tekstas Diagrama1"/>
    <w:basedOn w:val="Numatytasispastraiposriftas"/>
    <w:uiPriority w:val="99"/>
    <w:semiHidden/>
    <w:rsid w:val="006B2A0D"/>
    <w:rPr>
      <w:rFonts w:ascii="Segoe UI" w:hAnsi="Segoe UI" w:cs="Segoe UI"/>
      <w:sz w:val="18"/>
      <w:szCs w:val="18"/>
    </w:rPr>
  </w:style>
  <w:style w:type="character" w:customStyle="1" w:styleId="KomentarotekstasDiagrama1">
    <w:name w:val="Komentaro tekstas Diagrama1"/>
    <w:basedOn w:val="Numatytasispastraiposriftas"/>
    <w:uiPriority w:val="99"/>
    <w:semiHidden/>
    <w:rsid w:val="006B2A0D"/>
    <w:rPr>
      <w:sz w:val="20"/>
      <w:szCs w:val="20"/>
    </w:rPr>
  </w:style>
  <w:style w:type="character" w:customStyle="1" w:styleId="BetarpDiagrama">
    <w:name w:val="Be tarpų Diagrama"/>
    <w:basedOn w:val="Numatytasispastraiposriftas"/>
    <w:link w:val="Betarp"/>
    <w:uiPriority w:val="1"/>
    <w:locked/>
    <w:rsid w:val="006B2A0D"/>
    <w:rPr>
      <w:rFonts w:ascii="Yu Mincho" w:eastAsia="Yu Mincho" w:hAnsi="Yu Mincho"/>
    </w:rPr>
  </w:style>
  <w:style w:type="paragraph" w:styleId="Betarp">
    <w:name w:val="No Spacing"/>
    <w:basedOn w:val="prastasis"/>
    <w:link w:val="BetarpDiagrama"/>
    <w:uiPriority w:val="1"/>
    <w:qFormat/>
    <w:rsid w:val="006B2A0D"/>
    <w:rPr>
      <w:rFonts w:ascii="Yu Mincho" w:eastAsia="Yu Mincho" w:hAnsi="Yu Mincho" w:cstheme="minorBidi"/>
      <w:sz w:val="22"/>
      <w:szCs w:val="22"/>
    </w:rPr>
  </w:style>
  <w:style w:type="character" w:styleId="Puslapioinaosnuoroda">
    <w:name w:val="footnote reference"/>
    <w:basedOn w:val="Numatytasispastraiposriftas"/>
    <w:uiPriority w:val="99"/>
    <w:rsid w:val="006B2A0D"/>
    <w:rPr>
      <w:rFonts w:cs="Times New Roman"/>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6B2A0D"/>
    <w:rPr>
      <w:rFonts w:ascii="Calibri" w:hAnsi="Calibri"/>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6B2A0D"/>
    <w:rPr>
      <w:rFonts w:ascii="Calibri" w:eastAsia="Times New Roman" w:hAnsi="Calibri" w:cs="Times New Roman"/>
      <w:sz w:val="20"/>
      <w:szCs w:val="20"/>
    </w:rPr>
  </w:style>
  <w:style w:type="paragraph" w:styleId="Sraassunumeriais">
    <w:name w:val="List Number"/>
    <w:aliases w:val="List Number1"/>
    <w:basedOn w:val="prastasis"/>
    <w:uiPriority w:val="99"/>
    <w:rsid w:val="007F53C5"/>
    <w:pPr>
      <w:numPr>
        <w:numId w:val="29"/>
      </w:numPr>
      <w:tabs>
        <w:tab w:val="num" w:pos="644"/>
        <w:tab w:val="num" w:pos="710"/>
      </w:tabs>
      <w:ind w:left="567" w:hanging="283"/>
      <w:jc w:val="both"/>
    </w:pPr>
    <w:rPr>
      <w:szCs w:val="20"/>
    </w:rPr>
  </w:style>
  <w:style w:type="paragraph" w:customStyle="1" w:styleId="wysiwyg-color-black">
    <w:name w:val="wysiwyg-color-black"/>
    <w:basedOn w:val="prastasis"/>
    <w:rsid w:val="00FD6CAA"/>
    <w:pPr>
      <w:spacing w:before="100" w:beforeAutospacing="1" w:after="100" w:afterAutospacing="1"/>
    </w:pPr>
    <w:rPr>
      <w:lang w:eastAsia="lt-LT"/>
    </w:rPr>
  </w:style>
  <w:style w:type="character" w:styleId="Grietas">
    <w:name w:val="Strong"/>
    <w:basedOn w:val="Numatytasispastraiposriftas"/>
    <w:uiPriority w:val="22"/>
    <w:qFormat/>
    <w:rsid w:val="00FD6CAA"/>
    <w:rPr>
      <w:b/>
      <w:bCs/>
    </w:rPr>
  </w:style>
  <w:style w:type="character" w:customStyle="1" w:styleId="wysiwyg-font-size-medium">
    <w:name w:val="wysiwyg-font-size-medium"/>
    <w:basedOn w:val="Numatytasispastraiposriftas"/>
    <w:rsid w:val="00FD6CAA"/>
  </w:style>
  <w:style w:type="character" w:styleId="Emfaz">
    <w:name w:val="Emphasis"/>
    <w:basedOn w:val="Numatytasispastraiposriftas"/>
    <w:uiPriority w:val="20"/>
    <w:qFormat/>
    <w:rsid w:val="00FD6CAA"/>
    <w:rPr>
      <w:i/>
      <w:iCs/>
    </w:rPr>
  </w:style>
  <w:style w:type="paragraph" w:styleId="prastasiniatinklio">
    <w:name w:val="Normal (Web)"/>
    <w:basedOn w:val="prastasis"/>
    <w:uiPriority w:val="99"/>
    <w:semiHidden/>
    <w:unhideWhenUsed/>
    <w:rsid w:val="00EB1DE3"/>
    <w:pPr>
      <w:spacing w:before="100" w:beforeAutospacing="1" w:after="100" w:afterAutospacing="1"/>
    </w:pPr>
    <w:rPr>
      <w:rFonts w:ascii="Calibri" w:eastAsiaTheme="minorHAnsi" w:hAnsi="Calibri" w:cs="Calibri"/>
      <w:sz w:val="22"/>
      <w:szCs w:val="22"/>
      <w:lang w:eastAsia="lt-LT"/>
    </w:rPr>
  </w:style>
  <w:style w:type="character" w:customStyle="1" w:styleId="Antrat6Diagrama">
    <w:name w:val="Antraštė 6 Diagrama"/>
    <w:basedOn w:val="Numatytasispastraiposriftas"/>
    <w:link w:val="Antrat6"/>
    <w:uiPriority w:val="99"/>
    <w:rsid w:val="00475181"/>
    <w:rPr>
      <w:rFonts w:asciiTheme="majorHAnsi" w:eastAsiaTheme="majorEastAsia" w:hAnsiTheme="majorHAnsi" w:cstheme="majorBidi"/>
      <w:color w:val="1F4D78" w:themeColor="accent1" w:themeShade="7F"/>
      <w:sz w:val="24"/>
      <w:szCs w:val="24"/>
    </w:rPr>
  </w:style>
  <w:style w:type="paragraph" w:customStyle="1" w:styleId="Manobullets">
    <w:name w:val="Mano bullets"/>
    <w:basedOn w:val="Pagrindinistekstas"/>
    <w:autoRedefine/>
    <w:uiPriority w:val="99"/>
    <w:rsid w:val="00475181"/>
    <w:pPr>
      <w:numPr>
        <w:numId w:val="42"/>
      </w:numPr>
      <w:tabs>
        <w:tab w:val="num" w:pos="360"/>
      </w:tabs>
      <w:suppressAutoHyphens/>
      <w:ind w:left="0" w:firstLine="0"/>
      <w:jc w:val="left"/>
    </w:pPr>
    <w:rPr>
      <w:rFonts w:ascii="Times New Roman" w:eastAsia="Times New Roman" w:hAnsi="Times New Roman" w:cstheme="minorBidi"/>
      <w:szCs w:val="24"/>
      <w:lang w:eastAsia="ar-SA"/>
    </w:rPr>
  </w:style>
  <w:style w:type="paragraph" w:customStyle="1" w:styleId="2Manobulets">
    <w:name w:val="2 Mano bulets"/>
    <w:basedOn w:val="Pagrindinistekstas"/>
    <w:uiPriority w:val="99"/>
    <w:rsid w:val="00475181"/>
    <w:pPr>
      <w:numPr>
        <w:ilvl w:val="1"/>
        <w:numId w:val="42"/>
      </w:numPr>
      <w:suppressAutoHyphens/>
      <w:ind w:left="284" w:firstLine="0"/>
      <w:jc w:val="left"/>
    </w:pPr>
    <w:rPr>
      <w:rFonts w:ascii="Times New Roman" w:eastAsia="Times New Roman" w:hAnsi="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51529">
      <w:bodyDiv w:val="1"/>
      <w:marLeft w:val="0"/>
      <w:marRight w:val="0"/>
      <w:marTop w:val="0"/>
      <w:marBottom w:val="0"/>
      <w:divBdr>
        <w:top w:val="none" w:sz="0" w:space="0" w:color="auto"/>
        <w:left w:val="none" w:sz="0" w:space="0" w:color="auto"/>
        <w:bottom w:val="none" w:sz="0" w:space="0" w:color="auto"/>
        <w:right w:val="none" w:sz="0" w:space="0" w:color="auto"/>
      </w:divBdr>
    </w:div>
    <w:div w:id="1098598079">
      <w:bodyDiv w:val="1"/>
      <w:marLeft w:val="0"/>
      <w:marRight w:val="0"/>
      <w:marTop w:val="0"/>
      <w:marBottom w:val="0"/>
      <w:divBdr>
        <w:top w:val="none" w:sz="0" w:space="0" w:color="auto"/>
        <w:left w:val="none" w:sz="0" w:space="0" w:color="auto"/>
        <w:bottom w:val="none" w:sz="0" w:space="0" w:color="auto"/>
        <w:right w:val="none" w:sz="0" w:space="0" w:color="auto"/>
      </w:divBdr>
    </w:div>
    <w:div w:id="1295865721">
      <w:bodyDiv w:val="1"/>
      <w:marLeft w:val="0"/>
      <w:marRight w:val="0"/>
      <w:marTop w:val="0"/>
      <w:marBottom w:val="0"/>
      <w:divBdr>
        <w:top w:val="none" w:sz="0" w:space="0" w:color="auto"/>
        <w:left w:val="none" w:sz="0" w:space="0" w:color="auto"/>
        <w:bottom w:val="none" w:sz="0" w:space="0" w:color="auto"/>
        <w:right w:val="none" w:sz="0" w:space="0" w:color="auto"/>
      </w:divBdr>
    </w:div>
    <w:div w:id="1366323984">
      <w:bodyDiv w:val="1"/>
      <w:marLeft w:val="0"/>
      <w:marRight w:val="0"/>
      <w:marTop w:val="0"/>
      <w:marBottom w:val="0"/>
      <w:divBdr>
        <w:top w:val="none" w:sz="0" w:space="0" w:color="auto"/>
        <w:left w:val="none" w:sz="0" w:space="0" w:color="auto"/>
        <w:bottom w:val="none" w:sz="0" w:space="0" w:color="auto"/>
        <w:right w:val="none" w:sz="0" w:space="0" w:color="auto"/>
      </w:divBdr>
    </w:div>
    <w:div w:id="157654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omas.janauskas@ku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F4BC9-9E33-474B-A75F-C3921C816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1623</TotalTime>
  <Pages>10</Pages>
  <Words>23377</Words>
  <Characters>13326</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36630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Lamakinaite</dc:creator>
  <cp:lastModifiedBy>Vilma Marcinkevičienė</cp:lastModifiedBy>
  <cp:revision>66</cp:revision>
  <dcterms:created xsi:type="dcterms:W3CDTF">2022-12-16T07:13:00Z</dcterms:created>
  <dcterms:modified xsi:type="dcterms:W3CDTF">2026-04-09T10:42:00Z</dcterms:modified>
</cp:coreProperties>
</file>