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EC0D77A"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27134C">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07EEC9B4" w:rsidR="0000136E" w:rsidRPr="00432475" w:rsidRDefault="001976CD" w:rsidP="0000136E">
            <w:pPr>
              <w:spacing w:line="259" w:lineRule="auto"/>
              <w:jc w:val="center"/>
              <w:rPr>
                <w:b/>
                <w:caps/>
                <w:sz w:val="20"/>
              </w:rPr>
            </w:pPr>
            <w:r>
              <w:rPr>
                <w:b/>
                <w:caps/>
                <w:sz w:val="20"/>
              </w:rPr>
              <w:t>MULTIFUNKCINIAI TROAKARŲ VOŽTUVAI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818D0F2" w:rsidR="009E28B1" w:rsidRPr="00247315" w:rsidRDefault="00BA7A2C" w:rsidP="009E28B1">
            <w:pPr>
              <w:rPr>
                <w:color w:val="363636"/>
                <w:sz w:val="22"/>
                <w:szCs w:val="22"/>
                <w:lang w:val="en-US"/>
              </w:rPr>
            </w:pPr>
            <w:r>
              <w:rPr>
                <w:color w:val="363636"/>
                <w:sz w:val="22"/>
                <w:szCs w:val="22"/>
              </w:rPr>
              <w:t>Chirurgijos</w:t>
            </w:r>
            <w:r w:rsidR="009F432A" w:rsidRPr="00247315">
              <w:rPr>
                <w:color w:val="363636"/>
                <w:sz w:val="22"/>
                <w:szCs w:val="22"/>
              </w:rPr>
              <w:t xml:space="preserve"> </w:t>
            </w:r>
            <w:r w:rsidR="00CC5E88">
              <w:rPr>
                <w:color w:val="363636"/>
                <w:sz w:val="22"/>
                <w:szCs w:val="22"/>
              </w:rPr>
              <w:t xml:space="preserve">klinikos </w:t>
            </w:r>
            <w:r w:rsidR="009F432A" w:rsidRPr="00247315">
              <w:rPr>
                <w:color w:val="363636"/>
                <w:sz w:val="22"/>
                <w:szCs w:val="22"/>
              </w:rPr>
              <w:t xml:space="preserve">vadybininkė </w:t>
            </w:r>
            <w:r w:rsidR="00CC5E88">
              <w:rPr>
                <w:color w:val="363636"/>
                <w:sz w:val="22"/>
                <w:szCs w:val="22"/>
              </w:rPr>
              <w:t xml:space="preserve">administratorė </w:t>
            </w:r>
            <w:r>
              <w:rPr>
                <w:color w:val="363636"/>
                <w:sz w:val="22"/>
                <w:szCs w:val="22"/>
              </w:rPr>
              <w:t>Evelina Daujotienė</w:t>
            </w:r>
            <w:r w:rsidR="009E28B1" w:rsidRPr="00247315">
              <w:rPr>
                <w:color w:val="363636"/>
                <w:sz w:val="22"/>
                <w:szCs w:val="22"/>
              </w:rPr>
              <w:t xml:space="preserve">, tel. Nr. </w:t>
            </w:r>
            <w:r w:rsidR="00CC5E88">
              <w:rPr>
                <w:color w:val="363636"/>
                <w:sz w:val="22"/>
                <w:szCs w:val="22"/>
              </w:rPr>
              <w:t>+370</w:t>
            </w:r>
            <w:r>
              <w:rPr>
                <w:color w:val="363636"/>
                <w:sz w:val="22"/>
                <w:szCs w:val="22"/>
              </w:rPr>
              <w:t>46396679</w:t>
            </w:r>
            <w:r w:rsidR="009E28B1" w:rsidRPr="00247315">
              <w:rPr>
                <w:color w:val="363636"/>
                <w:sz w:val="22"/>
                <w:szCs w:val="22"/>
              </w:rPr>
              <w:t xml:space="preserve"> el.p.</w:t>
            </w:r>
            <w:r>
              <w:rPr>
                <w:color w:val="363636"/>
                <w:sz w:val="22"/>
                <w:szCs w:val="22"/>
              </w:rPr>
              <w:t xml:space="preserve"> evelina.daujotiene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546942CC" w14:textId="77777777" w:rsidR="00BA7A2C" w:rsidRPr="00B301AE" w:rsidRDefault="00BA7A2C" w:rsidP="00BA7A2C">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el. paštas zemyna.bredeliene</w:t>
            </w:r>
            <w:hyperlink r:id="rId6" w:history="1">
              <w:r w:rsidRPr="00B301AE">
                <w:rPr>
                  <w:rStyle w:val="Hyperlink"/>
                  <w:rFonts w:eastAsia="Calibri"/>
                  <w:color w:val="auto"/>
                  <w:sz w:val="22"/>
                  <w:szCs w:val="22"/>
                </w:rPr>
                <w:t>@kulig.lt</w:t>
              </w:r>
            </w:hyperlink>
            <w:r w:rsidRPr="00B301A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22B0E6F8"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976CD">
              <w:rPr>
                <w:kern w:val="2"/>
                <w:sz w:val="22"/>
                <w:szCs w:val="22"/>
              </w:rPr>
              <w:t>us multifunkcinius troakarų vožtuvus</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779989B0" w14:textId="77777777" w:rsidR="001976CD" w:rsidRPr="00432475" w:rsidRDefault="001976CD" w:rsidP="001976CD">
            <w:pPr>
              <w:spacing w:line="259" w:lineRule="auto"/>
              <w:jc w:val="center"/>
              <w:rPr>
                <w:b/>
                <w:caps/>
                <w:sz w:val="20"/>
              </w:rPr>
            </w:pPr>
            <w:r>
              <w:rPr>
                <w:b/>
                <w:caps/>
                <w:sz w:val="20"/>
              </w:rPr>
              <w:t>MULTIFUNKCINIAI TROAKARŲ VOŽTUVAI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53C1C905"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įsipareigoja pristatyti Prekes ne vėliau kaip per </w:t>
            </w:r>
            <w:r w:rsidR="001976CD">
              <w:rPr>
                <w:kern w:val="2"/>
                <w:sz w:val="22"/>
                <w:szCs w:val="22"/>
              </w:rPr>
              <w:t>3 (tris) mėnesius nuo sutarties įsigaliojimo dienos</w:t>
            </w:r>
            <w:r w:rsidRPr="000D629B">
              <w:rPr>
                <w:kern w:val="2"/>
                <w:sz w:val="22"/>
                <w:szCs w:val="22"/>
              </w:rPr>
              <w:t xml:space="preserve">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065DE8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A7A2C">
              <w:rPr>
                <w:sz w:val="22"/>
                <w:szCs w:val="22"/>
              </w:rPr>
              <w:t>1</w:t>
            </w:r>
            <w:r w:rsidRPr="00670B76">
              <w:rPr>
                <w:sz w:val="22"/>
                <w:szCs w:val="22"/>
              </w:rPr>
              <w:t>, LT-92288, Klaipėda</w:t>
            </w:r>
            <w:r w:rsidR="00BA7A2C">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1976CD"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B93E494"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1976CD">
              <w:rPr>
                <w:kern w:val="2"/>
                <w:sz w:val="22"/>
                <w:szCs w:val="22"/>
              </w:rPr>
              <w:t>4 (keturi) mėnesiai</w:t>
            </w:r>
            <w:r w:rsidR="00247315">
              <w:rPr>
                <w:kern w:val="2"/>
                <w:sz w:val="22"/>
                <w:szCs w:val="22"/>
              </w:rPr>
              <w:t>, (</w:t>
            </w:r>
            <w:r w:rsidR="001976CD">
              <w:rPr>
                <w:kern w:val="2"/>
                <w:sz w:val="22"/>
                <w:szCs w:val="22"/>
              </w:rPr>
              <w:t>3</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lastRenderedPageBreak/>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lastRenderedPageBreak/>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02C6"/>
    <w:rsid w:val="0013308D"/>
    <w:rsid w:val="00171EC4"/>
    <w:rsid w:val="0017205F"/>
    <w:rsid w:val="001736EF"/>
    <w:rsid w:val="00181C79"/>
    <w:rsid w:val="00185238"/>
    <w:rsid w:val="00193B56"/>
    <w:rsid w:val="001976CD"/>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7134C"/>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2C96"/>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3AD"/>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15D61"/>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1BCD"/>
    <w:rsid w:val="00892D32"/>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A7A2C"/>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4BB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25</Pages>
  <Words>66089</Words>
  <Characters>37671</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22</cp:revision>
  <dcterms:created xsi:type="dcterms:W3CDTF">2025-07-15T09:39:00Z</dcterms:created>
  <dcterms:modified xsi:type="dcterms:W3CDTF">2026-04-24T07:46:00Z</dcterms:modified>
</cp:coreProperties>
</file>