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6D0E" w14:textId="77777777" w:rsidR="002E5EA0" w:rsidRDefault="002E5EA0" w:rsidP="002E5EA0">
      <w:pPr>
        <w:pStyle w:val="Body2"/>
        <w:spacing w:after="0"/>
        <w:ind w:left="567" w:firstLine="4253"/>
        <w:jc w:val="right"/>
        <w:rPr>
          <w:bCs/>
          <w:color w:val="auto"/>
          <w:sz w:val="24"/>
          <w:szCs w:val="24"/>
          <w:lang w:val="lt-LT"/>
        </w:rPr>
      </w:pPr>
    </w:p>
    <w:p w14:paraId="58797B4A" w14:textId="77777777" w:rsidR="00CA5600" w:rsidRPr="00F23834" w:rsidRDefault="00CA5600" w:rsidP="00CA5600">
      <w:pPr>
        <w:pStyle w:val="Antrat2"/>
        <w:ind w:left="5103"/>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89128223"/>
      <w:r w:rsidRPr="00F23834">
        <w:rPr>
          <w:rFonts w:ascii="Times New Roman" w:eastAsia="Calibri" w:hAnsi="Times New Roman" w:cs="Times New Roman"/>
          <w:color w:val="0070C0"/>
          <w:sz w:val="21"/>
          <w:szCs w:val="21"/>
        </w:rPr>
        <w:t>Pirkimo sąlygų 6 priedas „Pasiūlymo forma“</w:t>
      </w:r>
      <w:bookmarkEnd w:id="0"/>
      <w:bookmarkEnd w:id="1"/>
      <w:bookmarkEnd w:id="2"/>
      <w:bookmarkEnd w:id="3"/>
    </w:p>
    <w:p w14:paraId="477BB17B" w14:textId="77777777"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20"/>
        </w:rPr>
      </w:pPr>
      <w:r w:rsidRPr="00F23834">
        <w:rPr>
          <w:sz w:val="20"/>
          <w:szCs w:val="20"/>
        </w:rPr>
        <w:t>Herbas arba prekių ženklas</w:t>
      </w:r>
    </w:p>
    <w:p w14:paraId="6F548F3A" w14:textId="77777777"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20"/>
        </w:rPr>
      </w:pPr>
      <w:r w:rsidRPr="00F23834">
        <w:rPr>
          <w:sz w:val="20"/>
          <w:szCs w:val="20"/>
        </w:rPr>
        <w:t>(Tiekėjo pavadinimas)</w:t>
      </w:r>
    </w:p>
    <w:p w14:paraId="1A079238" w14:textId="77777777"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20"/>
        </w:rPr>
      </w:pPr>
      <w:r w:rsidRPr="00F2383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81226C" w14:textId="77777777"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2"/>
        </w:rPr>
      </w:pPr>
    </w:p>
    <w:p w14:paraId="081245EE" w14:textId="77777777"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F23834">
        <w:rPr>
          <w:szCs w:val="24"/>
        </w:rPr>
        <w:t>__________________________</w:t>
      </w:r>
    </w:p>
    <w:p w14:paraId="401173E2" w14:textId="77777777" w:rsidR="00CA5600" w:rsidRPr="00F23834" w:rsidRDefault="00CA5600" w:rsidP="00CA5600">
      <w:pPr>
        <w:tabs>
          <w:tab w:val="center" w:pos="2520"/>
        </w:tabs>
        <w:spacing w:after="0" w:line="240" w:lineRule="auto"/>
        <w:jc w:val="both"/>
        <w:rPr>
          <w:szCs w:val="24"/>
        </w:rPr>
      </w:pPr>
      <w:r w:rsidRPr="00F23834">
        <w:rPr>
          <w:szCs w:val="24"/>
        </w:rPr>
        <w:t>(Adresatas (pirkimo vykdytojas))</w:t>
      </w:r>
    </w:p>
    <w:p w14:paraId="78977652" w14:textId="77777777" w:rsidR="00CA5600" w:rsidRPr="00F23834" w:rsidRDefault="00CA5600" w:rsidP="00CA5600">
      <w:pPr>
        <w:tabs>
          <w:tab w:val="center" w:pos="2520"/>
        </w:tabs>
        <w:spacing w:after="0" w:line="240" w:lineRule="auto"/>
        <w:jc w:val="both"/>
        <w:rPr>
          <w:szCs w:val="24"/>
        </w:rPr>
      </w:pPr>
    </w:p>
    <w:p w14:paraId="65A32418" w14:textId="77777777"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F23834">
        <w:rPr>
          <w:b/>
          <w:szCs w:val="24"/>
        </w:rPr>
        <w:t>PASIŪLYMAS</w:t>
      </w:r>
    </w:p>
    <w:p w14:paraId="3EAC93BF" w14:textId="77777777" w:rsidR="00CA5600" w:rsidRPr="004601E6" w:rsidRDefault="00CA5600" w:rsidP="00CA5600">
      <w:pPr>
        <w:pStyle w:val="Heading"/>
        <w:pBdr>
          <w:top w:val="none" w:sz="0" w:space="0" w:color="auto"/>
          <w:left w:val="none" w:sz="0" w:space="0" w:color="auto"/>
          <w:bottom w:val="none" w:sz="0" w:space="0" w:color="auto"/>
          <w:right w:val="none" w:sz="0" w:space="0" w:color="auto"/>
          <w:bar w:val="none" w:sz="0" w:color="auto"/>
        </w:pBdr>
        <w:jc w:val="center"/>
        <w:rPr>
          <w:rFonts w:cs="Times New Roman"/>
          <w:bCs w:val="0"/>
          <w:sz w:val="24"/>
          <w:szCs w:val="24"/>
        </w:rPr>
      </w:pPr>
      <w:bookmarkStart w:id="4" w:name="_Toc187831795"/>
      <w:bookmarkStart w:id="5" w:name="_Toc187832263"/>
      <w:bookmarkStart w:id="6" w:name="_Toc187833021"/>
      <w:bookmarkStart w:id="7" w:name="_Toc187846622"/>
      <w:bookmarkStart w:id="8" w:name="_Toc187851537"/>
      <w:bookmarkStart w:id="9" w:name="_Toc189127809"/>
      <w:bookmarkStart w:id="10" w:name="_Toc189128224"/>
      <w:r w:rsidRPr="00F23834">
        <w:rPr>
          <w:rFonts w:cs="Times New Roman"/>
          <w:bCs w:val="0"/>
          <w:sz w:val="24"/>
          <w:szCs w:val="24"/>
        </w:rPr>
        <w:t xml:space="preserve">DĖL </w:t>
      </w:r>
      <w:bookmarkEnd w:id="4"/>
      <w:bookmarkEnd w:id="5"/>
      <w:bookmarkEnd w:id="6"/>
      <w:bookmarkEnd w:id="7"/>
      <w:bookmarkEnd w:id="8"/>
      <w:bookmarkEnd w:id="9"/>
      <w:bookmarkEnd w:id="10"/>
      <w:r w:rsidRPr="004601E6">
        <w:rPr>
          <w:rFonts w:cs="Times New Roman"/>
          <w:bCs w:val="0"/>
          <w:sz w:val="24"/>
          <w:szCs w:val="24"/>
        </w:rPr>
        <w:t>KAZLŲ RŪDOS SAVIVALDYBĖS VIETINĖS REIKŠMĖS KELIŲ, GATVIŲ IR JŲ ELEMENTŲ PRIEŽIŪROS IR PAPRASTOJO REMONTO DARBŲ</w:t>
      </w:r>
    </w:p>
    <w:p w14:paraId="7DACD6DB" w14:textId="77777777"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4"/>
        </w:rPr>
      </w:pPr>
    </w:p>
    <w:p w14:paraId="6ABB92E8" w14:textId="77777777"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szCs w:val="24"/>
        </w:rPr>
      </w:pPr>
      <w:r w:rsidRPr="00F23834">
        <w:rPr>
          <w:szCs w:val="24"/>
        </w:rPr>
        <w:t>____________</w:t>
      </w:r>
      <w:r w:rsidRPr="00F23834">
        <w:rPr>
          <w:b/>
          <w:bCs/>
          <w:color w:val="000000"/>
          <w:szCs w:val="24"/>
        </w:rPr>
        <w:t xml:space="preserve"> </w:t>
      </w:r>
      <w:r w:rsidRPr="00F23834">
        <w:rPr>
          <w:szCs w:val="24"/>
        </w:rPr>
        <w:t>Nr.______</w:t>
      </w:r>
    </w:p>
    <w:p w14:paraId="38FFB828" w14:textId="77777777"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color w:val="000000"/>
          <w:sz w:val="20"/>
          <w:szCs w:val="20"/>
        </w:rPr>
      </w:pPr>
      <w:r w:rsidRPr="00F23834">
        <w:rPr>
          <w:bCs/>
          <w:color w:val="000000"/>
          <w:szCs w:val="24"/>
        </w:rPr>
        <w:t xml:space="preserve">                                                                   </w:t>
      </w:r>
      <w:r w:rsidRPr="00F23834">
        <w:rPr>
          <w:bCs/>
          <w:color w:val="000000"/>
          <w:szCs w:val="24"/>
        </w:rPr>
        <w:tab/>
        <w:t xml:space="preserve">        </w:t>
      </w:r>
      <w:r w:rsidRPr="00F23834">
        <w:rPr>
          <w:bCs/>
          <w:color w:val="000000"/>
          <w:sz w:val="20"/>
          <w:szCs w:val="20"/>
        </w:rPr>
        <w:t>(Data)</w:t>
      </w:r>
    </w:p>
    <w:p w14:paraId="4548A342" w14:textId="77777777"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Cs w:val="24"/>
        </w:rPr>
      </w:pPr>
      <w:r>
        <w:rPr>
          <w:bCs/>
          <w:color w:val="000000"/>
          <w:szCs w:val="24"/>
        </w:rPr>
        <w:t xml:space="preserve">         </w:t>
      </w:r>
      <w:r w:rsidRPr="00F23834">
        <w:rPr>
          <w:bCs/>
          <w:color w:val="000000"/>
          <w:szCs w:val="24"/>
        </w:rPr>
        <w:t>_____________</w:t>
      </w:r>
    </w:p>
    <w:p w14:paraId="0EABF4D2" w14:textId="77777777"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color w:val="000000"/>
          <w:sz w:val="20"/>
          <w:szCs w:val="20"/>
        </w:rPr>
      </w:pP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F23834">
        <w:rPr>
          <w:bCs/>
          <w:color w:val="000000"/>
          <w:sz w:val="20"/>
          <w:szCs w:val="20"/>
        </w:rPr>
        <w:t>(Sudarymo vieta)</w:t>
      </w:r>
    </w:p>
    <w:p w14:paraId="75DBC798" w14:textId="77777777"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A5600" w:rsidRPr="00F23834" w14:paraId="1FAB8063" w14:textId="77777777" w:rsidTr="005C4E36">
        <w:tc>
          <w:tcPr>
            <w:tcW w:w="5058" w:type="dxa"/>
            <w:tcBorders>
              <w:top w:val="single" w:sz="4" w:space="0" w:color="auto"/>
              <w:left w:val="single" w:sz="4" w:space="0" w:color="auto"/>
              <w:bottom w:val="single" w:sz="4" w:space="0" w:color="auto"/>
              <w:right w:val="single" w:sz="4" w:space="0" w:color="auto"/>
            </w:tcBorders>
          </w:tcPr>
          <w:p w14:paraId="0B8511FA" w14:textId="77777777" w:rsidR="00CA5600" w:rsidRPr="00F23834" w:rsidRDefault="00CA5600" w:rsidP="005C4E36">
            <w:pPr>
              <w:spacing w:after="0" w:line="240" w:lineRule="auto"/>
              <w:rPr>
                <w:i/>
                <w:sz w:val="22"/>
              </w:rPr>
            </w:pPr>
            <w:r w:rsidRPr="00F23834">
              <w:rPr>
                <w:sz w:val="22"/>
              </w:rPr>
              <w:t xml:space="preserve">Tiekėjo pavadinimas, kodas </w:t>
            </w:r>
            <w:r w:rsidRPr="00F23834">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0B0F4BC3" w14:textId="77777777" w:rsidR="00CA5600" w:rsidRPr="00F23834" w:rsidRDefault="00CA5600" w:rsidP="005C4E36">
            <w:pPr>
              <w:spacing w:after="0" w:line="240" w:lineRule="auto"/>
              <w:jc w:val="both"/>
              <w:rPr>
                <w:sz w:val="22"/>
              </w:rPr>
            </w:pPr>
          </w:p>
          <w:p w14:paraId="64DA2432" w14:textId="77777777" w:rsidR="00CA5600" w:rsidRPr="00F23834" w:rsidRDefault="00CA5600" w:rsidP="005C4E36">
            <w:pPr>
              <w:spacing w:after="0" w:line="240" w:lineRule="auto"/>
              <w:jc w:val="both"/>
              <w:rPr>
                <w:sz w:val="22"/>
              </w:rPr>
            </w:pPr>
          </w:p>
        </w:tc>
      </w:tr>
      <w:tr w:rsidR="00CA5600" w:rsidRPr="00F23834" w14:paraId="1740B6E2" w14:textId="77777777" w:rsidTr="005C4E36">
        <w:tc>
          <w:tcPr>
            <w:tcW w:w="5058" w:type="dxa"/>
            <w:tcBorders>
              <w:top w:val="single" w:sz="4" w:space="0" w:color="auto"/>
              <w:left w:val="single" w:sz="4" w:space="0" w:color="auto"/>
              <w:bottom w:val="single" w:sz="4" w:space="0" w:color="auto"/>
              <w:right w:val="single" w:sz="4" w:space="0" w:color="auto"/>
            </w:tcBorders>
          </w:tcPr>
          <w:p w14:paraId="116910DD" w14:textId="77777777" w:rsidR="00CA5600" w:rsidRPr="00F23834" w:rsidRDefault="00CA5600" w:rsidP="005C4E36">
            <w:pPr>
              <w:spacing w:after="0" w:line="240" w:lineRule="auto"/>
              <w:rPr>
                <w:sz w:val="22"/>
              </w:rPr>
            </w:pPr>
            <w:r w:rsidRPr="00F23834">
              <w:rPr>
                <w:sz w:val="22"/>
              </w:rPr>
              <w:t>Tiekėjo adresas</w:t>
            </w:r>
            <w:r w:rsidRPr="00F23834">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06B898EC" w14:textId="77777777" w:rsidR="00CA5600" w:rsidRPr="00F23834" w:rsidRDefault="00CA5600" w:rsidP="005C4E36">
            <w:pPr>
              <w:spacing w:after="0" w:line="240" w:lineRule="auto"/>
              <w:jc w:val="both"/>
              <w:rPr>
                <w:sz w:val="22"/>
              </w:rPr>
            </w:pPr>
          </w:p>
          <w:p w14:paraId="72CF56C5" w14:textId="77777777" w:rsidR="00CA5600" w:rsidRPr="00F23834" w:rsidRDefault="00CA5600" w:rsidP="005C4E36">
            <w:pPr>
              <w:spacing w:after="0" w:line="240" w:lineRule="auto"/>
              <w:jc w:val="both"/>
              <w:rPr>
                <w:sz w:val="22"/>
              </w:rPr>
            </w:pPr>
          </w:p>
        </w:tc>
      </w:tr>
      <w:tr w:rsidR="00CA5600" w:rsidRPr="00F23834" w14:paraId="31C27D77" w14:textId="77777777" w:rsidTr="005C4E36">
        <w:tc>
          <w:tcPr>
            <w:tcW w:w="5058" w:type="dxa"/>
            <w:tcBorders>
              <w:top w:val="single" w:sz="4" w:space="0" w:color="auto"/>
              <w:left w:val="single" w:sz="4" w:space="0" w:color="auto"/>
              <w:bottom w:val="single" w:sz="4" w:space="0" w:color="auto"/>
              <w:right w:val="single" w:sz="4" w:space="0" w:color="auto"/>
            </w:tcBorders>
          </w:tcPr>
          <w:p w14:paraId="28B4C48F" w14:textId="77777777" w:rsidR="00CA5600" w:rsidRPr="00F23834" w:rsidRDefault="00CA5600" w:rsidP="005C4E36">
            <w:pPr>
              <w:spacing w:after="0" w:line="240" w:lineRule="auto"/>
              <w:rPr>
                <w:sz w:val="22"/>
              </w:rPr>
            </w:pPr>
            <w:r w:rsidRPr="00F23834">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39E56E3A" w14:textId="77777777" w:rsidR="00CA5600" w:rsidRPr="00F23834" w:rsidRDefault="00CA5600" w:rsidP="005C4E36">
            <w:pPr>
              <w:spacing w:after="0" w:line="240" w:lineRule="auto"/>
              <w:jc w:val="both"/>
              <w:rPr>
                <w:sz w:val="22"/>
              </w:rPr>
            </w:pPr>
          </w:p>
        </w:tc>
      </w:tr>
      <w:tr w:rsidR="00CA5600" w:rsidRPr="00F23834" w14:paraId="58045ED3" w14:textId="77777777" w:rsidTr="005C4E36">
        <w:tc>
          <w:tcPr>
            <w:tcW w:w="5058" w:type="dxa"/>
            <w:tcBorders>
              <w:top w:val="single" w:sz="4" w:space="0" w:color="auto"/>
              <w:left w:val="single" w:sz="4" w:space="0" w:color="auto"/>
              <w:bottom w:val="single" w:sz="4" w:space="0" w:color="auto"/>
              <w:right w:val="single" w:sz="4" w:space="0" w:color="auto"/>
            </w:tcBorders>
          </w:tcPr>
          <w:p w14:paraId="0D540245" w14:textId="77777777" w:rsidR="00CA5600" w:rsidRPr="00F23834" w:rsidRDefault="00CA5600" w:rsidP="005C4E36">
            <w:pPr>
              <w:spacing w:after="0" w:line="240" w:lineRule="auto"/>
              <w:rPr>
                <w:sz w:val="22"/>
              </w:rPr>
            </w:pPr>
            <w:r w:rsidRPr="00F23834">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6AE7C1D8" w14:textId="77777777" w:rsidR="00CA5600" w:rsidRPr="00F23834" w:rsidRDefault="00CA5600" w:rsidP="005C4E36">
            <w:pPr>
              <w:spacing w:after="0" w:line="240" w:lineRule="auto"/>
              <w:jc w:val="both"/>
              <w:rPr>
                <w:sz w:val="22"/>
              </w:rPr>
            </w:pPr>
          </w:p>
        </w:tc>
      </w:tr>
      <w:tr w:rsidR="00CA5600" w:rsidRPr="00F23834" w14:paraId="746E3BAC" w14:textId="77777777" w:rsidTr="005C4E36">
        <w:tc>
          <w:tcPr>
            <w:tcW w:w="5058" w:type="dxa"/>
            <w:tcBorders>
              <w:top w:val="single" w:sz="4" w:space="0" w:color="auto"/>
              <w:left w:val="single" w:sz="4" w:space="0" w:color="auto"/>
              <w:bottom w:val="single" w:sz="4" w:space="0" w:color="auto"/>
              <w:right w:val="single" w:sz="4" w:space="0" w:color="auto"/>
            </w:tcBorders>
          </w:tcPr>
          <w:p w14:paraId="3AB69919" w14:textId="77777777" w:rsidR="00CA5600" w:rsidRPr="00F23834" w:rsidRDefault="00CA5600" w:rsidP="005C4E36">
            <w:pPr>
              <w:spacing w:after="0" w:line="240" w:lineRule="auto"/>
              <w:rPr>
                <w:sz w:val="22"/>
              </w:rPr>
            </w:pPr>
            <w:r w:rsidRPr="00F23834">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0A1C22C3" w14:textId="77777777" w:rsidR="00CA5600" w:rsidRPr="00F23834" w:rsidRDefault="00CA5600" w:rsidP="005C4E36">
            <w:pPr>
              <w:spacing w:after="0" w:line="240" w:lineRule="auto"/>
              <w:jc w:val="both"/>
              <w:rPr>
                <w:sz w:val="22"/>
              </w:rPr>
            </w:pPr>
          </w:p>
        </w:tc>
      </w:tr>
      <w:tr w:rsidR="00CA5600" w:rsidRPr="00F23834" w14:paraId="2FB26664" w14:textId="77777777" w:rsidTr="005C4E36">
        <w:tc>
          <w:tcPr>
            <w:tcW w:w="5058" w:type="dxa"/>
            <w:tcBorders>
              <w:top w:val="single" w:sz="4" w:space="0" w:color="auto"/>
              <w:left w:val="single" w:sz="4" w:space="0" w:color="auto"/>
              <w:bottom w:val="single" w:sz="4" w:space="0" w:color="auto"/>
              <w:right w:val="single" w:sz="4" w:space="0" w:color="auto"/>
            </w:tcBorders>
          </w:tcPr>
          <w:p w14:paraId="43F43576" w14:textId="77777777" w:rsidR="00CA5600" w:rsidRPr="00F23834" w:rsidRDefault="00CA5600" w:rsidP="005C4E36">
            <w:pPr>
              <w:spacing w:after="0" w:line="240" w:lineRule="auto"/>
              <w:rPr>
                <w:sz w:val="22"/>
              </w:rPr>
            </w:pPr>
            <w:r w:rsidRPr="00F23834">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0AB3D300" w14:textId="77777777" w:rsidR="00CA5600" w:rsidRPr="00F23834" w:rsidRDefault="00CA5600" w:rsidP="005C4E36">
            <w:pPr>
              <w:spacing w:after="0" w:line="240" w:lineRule="auto"/>
              <w:jc w:val="both"/>
              <w:rPr>
                <w:sz w:val="22"/>
              </w:rPr>
            </w:pPr>
          </w:p>
        </w:tc>
      </w:tr>
    </w:tbl>
    <w:p w14:paraId="6A0ED76D" w14:textId="77777777" w:rsidR="00CA5600" w:rsidRPr="00F23834" w:rsidRDefault="00CA5600" w:rsidP="00CA5600">
      <w:pPr>
        <w:tabs>
          <w:tab w:val="left" w:pos="720"/>
        </w:tabs>
        <w:spacing w:after="0" w:line="240" w:lineRule="auto"/>
        <w:jc w:val="both"/>
        <w:rPr>
          <w:i/>
          <w:sz w:val="22"/>
        </w:rPr>
      </w:pPr>
      <w:r w:rsidRPr="00F23834">
        <w:rPr>
          <w:i/>
          <w:sz w:val="22"/>
        </w:rPr>
        <w:t>*jeigu pasiūlymą pateikia ne vadovas, pasiūlyme pateikiama įgaliojimo skaitmeninė kopija</w:t>
      </w:r>
    </w:p>
    <w:p w14:paraId="566B6D47" w14:textId="77777777" w:rsidR="00CA5600" w:rsidRPr="00F23834" w:rsidRDefault="00CA5600" w:rsidP="00CA5600">
      <w:pPr>
        <w:spacing w:after="0" w:line="240" w:lineRule="auto"/>
        <w:jc w:val="both"/>
        <w:rPr>
          <w:i/>
          <w:szCs w:val="24"/>
        </w:rPr>
      </w:pPr>
    </w:p>
    <w:p w14:paraId="724C2038" w14:textId="77777777" w:rsidR="00CA5600" w:rsidRPr="00F23834" w:rsidRDefault="00CA5600" w:rsidP="00CA5600">
      <w:pPr>
        <w:tabs>
          <w:tab w:val="left" w:pos="720"/>
        </w:tabs>
        <w:spacing w:after="0" w:line="240" w:lineRule="auto"/>
        <w:jc w:val="both"/>
        <w:rPr>
          <w:szCs w:val="24"/>
        </w:rPr>
      </w:pPr>
      <w:r w:rsidRPr="00F23834">
        <w:rPr>
          <w:spacing w:val="-4"/>
          <w:szCs w:val="24"/>
        </w:rPr>
        <w:tab/>
        <w:t>1</w:t>
      </w:r>
      <w:r w:rsidRPr="00F23834">
        <w:rPr>
          <w:szCs w:val="24"/>
        </w:rPr>
        <w:t>. Šiuo pasiūlymu pažymime, kad:</w:t>
      </w:r>
    </w:p>
    <w:p w14:paraId="6D7D05F8" w14:textId="77777777"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705ADE39" w14:textId="77777777"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2) sutinkame su pirkimo dokumentuose nustatytomis sąlygomis ir procedūromis;</w:t>
      </w:r>
    </w:p>
    <w:p w14:paraId="690C1688" w14:textId="77777777"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 xml:space="preserve">3) tuo atveju, jei mūsų pasiūlymas laimės šį viešąjį pirkimą, įsipareigojame pirkimo sutartyje numatytus darbus atlikti </w:t>
      </w:r>
      <w:r w:rsidRPr="00F23834">
        <w:rPr>
          <w:b/>
          <w:szCs w:val="24"/>
        </w:rPr>
        <w:t>per šiose pirkimo sąlygose nurodytą terminą</w:t>
      </w:r>
      <w:r w:rsidRPr="00F23834">
        <w:rPr>
          <w:szCs w:val="24"/>
        </w:rPr>
        <w:t>;</w:t>
      </w:r>
    </w:p>
    <w:p w14:paraId="0FC959EB" w14:textId="77777777"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4) pasiūlymo dokumentuose pateikti duomenys ir informacija yra teisinga ir apima viską, ko reikia tinkamam sutarties įvykdymui;</w:t>
      </w:r>
    </w:p>
    <w:p w14:paraId="3A8B3F2C" w14:textId="77777777"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5) jeigu kvalifikacija dėl teisės verstis atitinkama veikla nebuvo tikrinama arba tikrinama ne visa apimtimi, įsipareigojame pirkimo vykdytojui, kad pirkimo sutartį vykdys tik tokią teisę turintys asmenys;</w:t>
      </w:r>
    </w:p>
    <w:p w14:paraId="0B035AAC" w14:textId="77777777"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6) pasiūlymas galioja iki pirkimo dokumentuose nurodyto termino pabaigos.</w:t>
      </w:r>
    </w:p>
    <w:p w14:paraId="1ABA2A3D" w14:textId="77777777" w:rsidR="00CA5600"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14:paraId="72F33103" w14:textId="77777777" w:rsidR="00417ABC"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14:paraId="76AC2B89" w14:textId="77777777" w:rsidR="00417ABC"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14:paraId="460F12E4" w14:textId="77777777" w:rsidR="00417ABC"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14:paraId="4B5492DD" w14:textId="77777777" w:rsidR="00417ABC" w:rsidRPr="00F23834"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14:paraId="0693008E" w14:textId="77777777" w:rsidR="00CA5600" w:rsidRPr="008B7BFE" w:rsidRDefault="00CA5600" w:rsidP="00193C10">
      <w:pPr>
        <w:pStyle w:val="Antrat2"/>
        <w:ind w:firstLine="709"/>
        <w:jc w:val="both"/>
        <w:rPr>
          <w:rFonts w:ascii="Times New Roman" w:eastAsia="Calibri" w:hAnsi="Times New Roman" w:cs="Times New Roman"/>
          <w:color w:val="auto"/>
          <w:sz w:val="24"/>
          <w:szCs w:val="24"/>
          <w:lang w:eastAsia="en-US"/>
        </w:rPr>
      </w:pPr>
      <w:r w:rsidRPr="008B7BFE">
        <w:rPr>
          <w:rFonts w:ascii="Times New Roman" w:eastAsia="Calibri" w:hAnsi="Times New Roman" w:cs="Times New Roman"/>
          <w:color w:val="auto"/>
          <w:sz w:val="24"/>
          <w:szCs w:val="24"/>
          <w:lang w:eastAsia="en-US"/>
        </w:rPr>
        <w:lastRenderedPageBreak/>
        <w:t>2. Mes siūlome šiuos Kazlų Rūdos savivaldybės vietinės reikšmės kelių, gatvių ir jų elementų priežiūros ir paprastojo remonto darbus:</w:t>
      </w:r>
    </w:p>
    <w:tbl>
      <w:tblPr>
        <w:tblW w:w="9628" w:type="dxa"/>
        <w:tblLook w:val="04A0" w:firstRow="1" w:lastRow="0" w:firstColumn="1" w:lastColumn="0" w:noHBand="0" w:noVBand="1"/>
      </w:tblPr>
      <w:tblGrid>
        <w:gridCol w:w="570"/>
        <w:gridCol w:w="4702"/>
        <w:gridCol w:w="1003"/>
        <w:gridCol w:w="1233"/>
        <w:gridCol w:w="1060"/>
        <w:gridCol w:w="1060"/>
      </w:tblGrid>
      <w:tr w:rsidR="00213692" w:rsidRPr="005654D5" w14:paraId="4960EA84" w14:textId="77777777" w:rsidTr="00C4015A">
        <w:trPr>
          <w:trHeight w:val="252"/>
        </w:trPr>
        <w:tc>
          <w:tcPr>
            <w:tcW w:w="570" w:type="dxa"/>
            <w:tcBorders>
              <w:top w:val="single" w:sz="4" w:space="0" w:color="auto"/>
              <w:left w:val="single" w:sz="4" w:space="0" w:color="auto"/>
              <w:bottom w:val="nil"/>
              <w:right w:val="single" w:sz="4" w:space="0" w:color="auto"/>
            </w:tcBorders>
            <w:noWrap/>
            <w:hideMark/>
          </w:tcPr>
          <w:p w14:paraId="5088FA03" w14:textId="77777777" w:rsidR="00213692" w:rsidRPr="00D16EEE" w:rsidRDefault="00213692" w:rsidP="00C4015A">
            <w:pPr>
              <w:spacing w:after="0" w:line="240" w:lineRule="auto"/>
              <w:jc w:val="both"/>
              <w:rPr>
                <w:b/>
                <w:bCs/>
                <w:sz w:val="20"/>
                <w:szCs w:val="20"/>
              </w:rPr>
            </w:pPr>
            <w:r w:rsidRPr="00D16EEE">
              <w:rPr>
                <w:b/>
                <w:bCs/>
                <w:sz w:val="20"/>
                <w:szCs w:val="20"/>
              </w:rPr>
              <w:t>Eil.</w:t>
            </w:r>
            <w:r w:rsidRPr="005654D5">
              <w:rPr>
                <w:b/>
                <w:bCs/>
                <w:sz w:val="20"/>
                <w:szCs w:val="20"/>
              </w:rPr>
              <w:t xml:space="preserve"> Nr.</w:t>
            </w:r>
          </w:p>
        </w:tc>
        <w:tc>
          <w:tcPr>
            <w:tcW w:w="4702" w:type="dxa"/>
            <w:tcBorders>
              <w:top w:val="single" w:sz="4" w:space="0" w:color="auto"/>
              <w:left w:val="nil"/>
              <w:bottom w:val="nil"/>
              <w:right w:val="single" w:sz="4" w:space="0" w:color="auto"/>
            </w:tcBorders>
            <w:hideMark/>
          </w:tcPr>
          <w:p w14:paraId="31EC284C" w14:textId="77777777" w:rsidR="00213692" w:rsidRPr="00D16EEE" w:rsidRDefault="00213692" w:rsidP="00C4015A">
            <w:pPr>
              <w:spacing w:after="0" w:line="240" w:lineRule="auto"/>
              <w:jc w:val="both"/>
              <w:rPr>
                <w:b/>
                <w:bCs/>
                <w:sz w:val="20"/>
                <w:szCs w:val="20"/>
              </w:rPr>
            </w:pPr>
            <w:r w:rsidRPr="00D16EEE">
              <w:rPr>
                <w:b/>
                <w:bCs/>
                <w:sz w:val="20"/>
                <w:szCs w:val="20"/>
              </w:rPr>
              <w:t>Darbų ir išlaidų</w:t>
            </w:r>
            <w:r w:rsidRPr="005654D5">
              <w:rPr>
                <w:b/>
                <w:bCs/>
                <w:sz w:val="20"/>
                <w:szCs w:val="20"/>
              </w:rPr>
              <w:t xml:space="preserve"> aprašymas</w:t>
            </w:r>
          </w:p>
        </w:tc>
        <w:tc>
          <w:tcPr>
            <w:tcW w:w="1003" w:type="dxa"/>
            <w:tcBorders>
              <w:top w:val="single" w:sz="4" w:space="0" w:color="auto"/>
              <w:left w:val="nil"/>
              <w:bottom w:val="nil"/>
              <w:right w:val="single" w:sz="4" w:space="0" w:color="auto"/>
            </w:tcBorders>
            <w:noWrap/>
            <w:hideMark/>
          </w:tcPr>
          <w:p w14:paraId="4BD2B1F7" w14:textId="77777777" w:rsidR="00213692" w:rsidRPr="00D16EEE" w:rsidRDefault="00213692" w:rsidP="00C4015A">
            <w:pPr>
              <w:spacing w:after="0" w:line="240" w:lineRule="auto"/>
              <w:jc w:val="both"/>
              <w:rPr>
                <w:b/>
                <w:bCs/>
                <w:sz w:val="20"/>
                <w:szCs w:val="20"/>
              </w:rPr>
            </w:pPr>
            <w:r w:rsidRPr="00D16EEE">
              <w:rPr>
                <w:b/>
                <w:bCs/>
                <w:sz w:val="20"/>
                <w:szCs w:val="20"/>
              </w:rPr>
              <w:t>Mato</w:t>
            </w:r>
            <w:r w:rsidRPr="005654D5">
              <w:rPr>
                <w:b/>
                <w:bCs/>
                <w:sz w:val="20"/>
                <w:szCs w:val="20"/>
              </w:rPr>
              <w:t xml:space="preserve">  vnt.</w:t>
            </w:r>
          </w:p>
        </w:tc>
        <w:tc>
          <w:tcPr>
            <w:tcW w:w="1233" w:type="dxa"/>
            <w:tcBorders>
              <w:top w:val="single" w:sz="4" w:space="0" w:color="auto"/>
              <w:left w:val="nil"/>
              <w:bottom w:val="nil"/>
              <w:right w:val="single" w:sz="4" w:space="0" w:color="auto"/>
            </w:tcBorders>
            <w:noWrap/>
            <w:hideMark/>
          </w:tcPr>
          <w:p w14:paraId="6D024012" w14:textId="77777777" w:rsidR="00213692" w:rsidRPr="00D16EEE" w:rsidRDefault="00213692" w:rsidP="00C4015A">
            <w:pPr>
              <w:spacing w:after="0" w:line="240" w:lineRule="auto"/>
              <w:jc w:val="both"/>
              <w:rPr>
                <w:b/>
                <w:bCs/>
                <w:sz w:val="20"/>
                <w:szCs w:val="20"/>
              </w:rPr>
            </w:pPr>
            <w:r w:rsidRPr="005654D5">
              <w:rPr>
                <w:sz w:val="20"/>
                <w:szCs w:val="20"/>
              </w:rPr>
              <w:t>Įkainio lyginamojo svorio koeficientas</w:t>
            </w:r>
          </w:p>
        </w:tc>
        <w:tc>
          <w:tcPr>
            <w:tcW w:w="1060" w:type="dxa"/>
            <w:tcBorders>
              <w:top w:val="single" w:sz="4" w:space="0" w:color="auto"/>
              <w:left w:val="nil"/>
              <w:bottom w:val="nil"/>
              <w:right w:val="single" w:sz="4" w:space="0" w:color="auto"/>
            </w:tcBorders>
          </w:tcPr>
          <w:p w14:paraId="0A60EF99" w14:textId="77777777" w:rsidR="00213692" w:rsidRPr="005654D5" w:rsidRDefault="00213692" w:rsidP="00C4015A">
            <w:pPr>
              <w:spacing w:after="0" w:line="240" w:lineRule="auto"/>
              <w:jc w:val="both"/>
              <w:rPr>
                <w:sz w:val="20"/>
                <w:szCs w:val="20"/>
              </w:rPr>
            </w:pPr>
            <w:r w:rsidRPr="005654D5">
              <w:rPr>
                <w:sz w:val="20"/>
                <w:szCs w:val="20"/>
              </w:rPr>
              <w:t>Vieneto įkainis Eur be PVM</w:t>
            </w:r>
          </w:p>
        </w:tc>
        <w:tc>
          <w:tcPr>
            <w:tcW w:w="1060" w:type="dxa"/>
            <w:tcBorders>
              <w:top w:val="single" w:sz="4" w:space="0" w:color="auto"/>
              <w:left w:val="nil"/>
              <w:bottom w:val="nil"/>
              <w:right w:val="single" w:sz="4" w:space="0" w:color="auto"/>
            </w:tcBorders>
          </w:tcPr>
          <w:p w14:paraId="43D47A34" w14:textId="77777777" w:rsidR="00213692" w:rsidRPr="005654D5" w:rsidRDefault="00213692" w:rsidP="00C4015A">
            <w:pPr>
              <w:spacing w:after="0" w:line="240" w:lineRule="auto"/>
              <w:jc w:val="both"/>
              <w:rPr>
                <w:sz w:val="20"/>
                <w:szCs w:val="20"/>
              </w:rPr>
            </w:pPr>
            <w:r w:rsidRPr="005654D5">
              <w:rPr>
                <w:sz w:val="20"/>
                <w:szCs w:val="20"/>
              </w:rPr>
              <w:t>Viso kaina Eur be PVM</w:t>
            </w:r>
          </w:p>
        </w:tc>
      </w:tr>
      <w:tr w:rsidR="00213692" w:rsidRPr="005654D5" w14:paraId="508D0547" w14:textId="77777777" w:rsidTr="00C4015A">
        <w:trPr>
          <w:trHeight w:val="252"/>
        </w:trPr>
        <w:tc>
          <w:tcPr>
            <w:tcW w:w="570" w:type="dxa"/>
            <w:tcBorders>
              <w:top w:val="single" w:sz="4" w:space="0" w:color="auto"/>
              <w:left w:val="single" w:sz="4" w:space="0" w:color="auto"/>
              <w:bottom w:val="single" w:sz="4" w:space="0" w:color="auto"/>
              <w:right w:val="single" w:sz="4" w:space="0" w:color="auto"/>
            </w:tcBorders>
            <w:noWrap/>
            <w:hideMark/>
          </w:tcPr>
          <w:p w14:paraId="2611AAB0" w14:textId="77777777" w:rsidR="00213692" w:rsidRPr="00D16EEE" w:rsidRDefault="00213692" w:rsidP="00C4015A">
            <w:pPr>
              <w:spacing w:after="0" w:line="240" w:lineRule="auto"/>
              <w:jc w:val="both"/>
              <w:rPr>
                <w:b/>
                <w:bCs/>
                <w:sz w:val="20"/>
                <w:szCs w:val="20"/>
              </w:rPr>
            </w:pPr>
            <w:r w:rsidRPr="00D16EEE">
              <w:rPr>
                <w:b/>
                <w:bCs/>
                <w:sz w:val="20"/>
                <w:szCs w:val="20"/>
              </w:rPr>
              <w:t>1</w:t>
            </w:r>
          </w:p>
        </w:tc>
        <w:tc>
          <w:tcPr>
            <w:tcW w:w="4702" w:type="dxa"/>
            <w:tcBorders>
              <w:top w:val="single" w:sz="4" w:space="0" w:color="auto"/>
              <w:left w:val="nil"/>
              <w:bottom w:val="single" w:sz="4" w:space="0" w:color="auto"/>
              <w:right w:val="single" w:sz="4" w:space="0" w:color="auto"/>
            </w:tcBorders>
            <w:hideMark/>
          </w:tcPr>
          <w:p w14:paraId="0ECDE886" w14:textId="77777777" w:rsidR="00213692" w:rsidRPr="00D16EEE" w:rsidRDefault="00213692" w:rsidP="00C4015A">
            <w:pPr>
              <w:spacing w:after="0" w:line="240" w:lineRule="auto"/>
              <w:jc w:val="both"/>
              <w:rPr>
                <w:b/>
                <w:bCs/>
                <w:sz w:val="20"/>
                <w:szCs w:val="20"/>
              </w:rPr>
            </w:pPr>
            <w:r w:rsidRPr="005654D5">
              <w:rPr>
                <w:b/>
                <w:bCs/>
                <w:sz w:val="20"/>
                <w:szCs w:val="20"/>
              </w:rPr>
              <w:t>2</w:t>
            </w:r>
          </w:p>
        </w:tc>
        <w:tc>
          <w:tcPr>
            <w:tcW w:w="1003" w:type="dxa"/>
            <w:tcBorders>
              <w:top w:val="single" w:sz="4" w:space="0" w:color="auto"/>
              <w:left w:val="nil"/>
              <w:bottom w:val="single" w:sz="4" w:space="0" w:color="auto"/>
              <w:right w:val="single" w:sz="4" w:space="0" w:color="auto"/>
            </w:tcBorders>
            <w:noWrap/>
            <w:hideMark/>
          </w:tcPr>
          <w:p w14:paraId="0C5E1434" w14:textId="77777777" w:rsidR="00213692" w:rsidRPr="00D16EEE" w:rsidRDefault="00213692" w:rsidP="00C4015A">
            <w:pPr>
              <w:spacing w:after="0" w:line="240" w:lineRule="auto"/>
              <w:jc w:val="both"/>
              <w:rPr>
                <w:b/>
                <w:bCs/>
                <w:sz w:val="20"/>
                <w:szCs w:val="20"/>
              </w:rPr>
            </w:pPr>
            <w:r w:rsidRPr="005654D5">
              <w:rPr>
                <w:b/>
                <w:bCs/>
                <w:sz w:val="20"/>
                <w:szCs w:val="20"/>
              </w:rPr>
              <w:t>3</w:t>
            </w:r>
          </w:p>
        </w:tc>
        <w:tc>
          <w:tcPr>
            <w:tcW w:w="1233" w:type="dxa"/>
            <w:tcBorders>
              <w:top w:val="single" w:sz="4" w:space="0" w:color="auto"/>
              <w:left w:val="nil"/>
              <w:bottom w:val="single" w:sz="4" w:space="0" w:color="auto"/>
              <w:right w:val="single" w:sz="4" w:space="0" w:color="auto"/>
            </w:tcBorders>
            <w:noWrap/>
            <w:hideMark/>
          </w:tcPr>
          <w:p w14:paraId="1039D939" w14:textId="77777777" w:rsidR="00213692" w:rsidRPr="00D16EEE" w:rsidRDefault="00213692" w:rsidP="00C4015A">
            <w:pPr>
              <w:spacing w:after="0" w:line="240" w:lineRule="auto"/>
              <w:jc w:val="both"/>
              <w:rPr>
                <w:b/>
                <w:bCs/>
                <w:sz w:val="20"/>
                <w:szCs w:val="20"/>
              </w:rPr>
            </w:pPr>
            <w:r w:rsidRPr="005654D5">
              <w:rPr>
                <w:b/>
                <w:bCs/>
                <w:sz w:val="20"/>
                <w:szCs w:val="20"/>
              </w:rPr>
              <w:t>4</w:t>
            </w:r>
          </w:p>
        </w:tc>
        <w:tc>
          <w:tcPr>
            <w:tcW w:w="1060" w:type="dxa"/>
            <w:tcBorders>
              <w:top w:val="single" w:sz="4" w:space="0" w:color="auto"/>
              <w:left w:val="nil"/>
              <w:bottom w:val="single" w:sz="4" w:space="0" w:color="auto"/>
              <w:right w:val="single" w:sz="4" w:space="0" w:color="auto"/>
            </w:tcBorders>
          </w:tcPr>
          <w:p w14:paraId="164F1A61" w14:textId="77777777" w:rsidR="00213692" w:rsidRPr="005654D5" w:rsidRDefault="00213692" w:rsidP="00C4015A">
            <w:pPr>
              <w:spacing w:after="0" w:line="240" w:lineRule="auto"/>
              <w:jc w:val="both"/>
              <w:rPr>
                <w:b/>
                <w:bCs/>
                <w:sz w:val="20"/>
                <w:szCs w:val="20"/>
              </w:rPr>
            </w:pPr>
            <w:r w:rsidRPr="005654D5">
              <w:rPr>
                <w:b/>
                <w:bCs/>
                <w:sz w:val="20"/>
                <w:szCs w:val="20"/>
              </w:rPr>
              <w:t>5</w:t>
            </w:r>
          </w:p>
        </w:tc>
        <w:tc>
          <w:tcPr>
            <w:tcW w:w="1060" w:type="dxa"/>
            <w:tcBorders>
              <w:top w:val="single" w:sz="4" w:space="0" w:color="auto"/>
              <w:left w:val="nil"/>
              <w:bottom w:val="single" w:sz="4" w:space="0" w:color="auto"/>
              <w:right w:val="single" w:sz="4" w:space="0" w:color="auto"/>
            </w:tcBorders>
          </w:tcPr>
          <w:p w14:paraId="73B3B754" w14:textId="77777777" w:rsidR="00213692" w:rsidRPr="005654D5" w:rsidRDefault="00213692" w:rsidP="00C4015A">
            <w:pPr>
              <w:spacing w:after="0" w:line="240" w:lineRule="auto"/>
              <w:jc w:val="both"/>
              <w:rPr>
                <w:b/>
                <w:bCs/>
                <w:sz w:val="20"/>
                <w:szCs w:val="20"/>
              </w:rPr>
            </w:pPr>
            <w:r w:rsidRPr="005654D5">
              <w:rPr>
                <w:b/>
                <w:bCs/>
                <w:sz w:val="20"/>
                <w:szCs w:val="20"/>
              </w:rPr>
              <w:t>6</w:t>
            </w:r>
          </w:p>
        </w:tc>
      </w:tr>
      <w:tr w:rsidR="00213692" w:rsidRPr="005654D5" w14:paraId="2FA176DE" w14:textId="77777777" w:rsidTr="00C4015A">
        <w:trPr>
          <w:trHeight w:val="300"/>
        </w:trPr>
        <w:tc>
          <w:tcPr>
            <w:tcW w:w="7508" w:type="dxa"/>
            <w:gridSpan w:val="4"/>
            <w:tcBorders>
              <w:top w:val="single" w:sz="4" w:space="0" w:color="auto"/>
              <w:left w:val="single" w:sz="4" w:space="0" w:color="auto"/>
              <w:bottom w:val="single" w:sz="4" w:space="0" w:color="auto"/>
              <w:right w:val="single" w:sz="4" w:space="0" w:color="000000"/>
            </w:tcBorders>
            <w:noWrap/>
            <w:hideMark/>
          </w:tcPr>
          <w:p w14:paraId="4D10670F" w14:textId="77777777" w:rsidR="00213692" w:rsidRPr="00D16EEE" w:rsidRDefault="00213692" w:rsidP="00C4015A">
            <w:pPr>
              <w:spacing w:after="0" w:line="240" w:lineRule="auto"/>
              <w:jc w:val="both"/>
              <w:rPr>
                <w:b/>
                <w:bCs/>
                <w:sz w:val="20"/>
                <w:szCs w:val="20"/>
              </w:rPr>
            </w:pPr>
            <w:r w:rsidRPr="00D16EEE">
              <w:rPr>
                <w:b/>
                <w:bCs/>
                <w:sz w:val="20"/>
                <w:szCs w:val="20"/>
              </w:rPr>
              <w:t>1. Paruošiamieji  ir ardymo darbai</w:t>
            </w:r>
          </w:p>
        </w:tc>
        <w:tc>
          <w:tcPr>
            <w:tcW w:w="1060" w:type="dxa"/>
            <w:tcBorders>
              <w:top w:val="single" w:sz="4" w:space="0" w:color="auto"/>
              <w:left w:val="single" w:sz="4" w:space="0" w:color="auto"/>
              <w:bottom w:val="single" w:sz="4" w:space="0" w:color="auto"/>
              <w:right w:val="single" w:sz="4" w:space="0" w:color="000000"/>
            </w:tcBorders>
          </w:tcPr>
          <w:p w14:paraId="094E845E" w14:textId="77777777" w:rsidR="00213692" w:rsidRPr="005654D5" w:rsidRDefault="00213692" w:rsidP="00C4015A">
            <w:pPr>
              <w:spacing w:after="0" w:line="240" w:lineRule="auto"/>
              <w:jc w:val="both"/>
              <w:rPr>
                <w:b/>
                <w:bCs/>
                <w:sz w:val="20"/>
                <w:szCs w:val="20"/>
              </w:rPr>
            </w:pPr>
          </w:p>
        </w:tc>
        <w:tc>
          <w:tcPr>
            <w:tcW w:w="1060" w:type="dxa"/>
            <w:tcBorders>
              <w:top w:val="single" w:sz="4" w:space="0" w:color="auto"/>
              <w:left w:val="single" w:sz="4" w:space="0" w:color="auto"/>
              <w:bottom w:val="single" w:sz="4" w:space="0" w:color="auto"/>
              <w:right w:val="single" w:sz="4" w:space="0" w:color="000000"/>
            </w:tcBorders>
          </w:tcPr>
          <w:p w14:paraId="2438BC6D" w14:textId="77777777" w:rsidR="00213692" w:rsidRPr="005654D5" w:rsidRDefault="00213692" w:rsidP="00C4015A">
            <w:pPr>
              <w:spacing w:after="0" w:line="240" w:lineRule="auto"/>
              <w:jc w:val="both"/>
              <w:rPr>
                <w:b/>
                <w:bCs/>
                <w:sz w:val="20"/>
                <w:szCs w:val="20"/>
              </w:rPr>
            </w:pPr>
          </w:p>
        </w:tc>
      </w:tr>
      <w:tr w:rsidR="00213692" w:rsidRPr="005654D5" w14:paraId="5FD6F97C" w14:textId="77777777" w:rsidTr="00C4015A">
        <w:trPr>
          <w:trHeight w:val="315"/>
        </w:trPr>
        <w:tc>
          <w:tcPr>
            <w:tcW w:w="570" w:type="dxa"/>
            <w:tcBorders>
              <w:top w:val="nil"/>
              <w:left w:val="single" w:sz="4" w:space="0" w:color="auto"/>
              <w:bottom w:val="single" w:sz="4" w:space="0" w:color="auto"/>
              <w:right w:val="single" w:sz="4" w:space="0" w:color="auto"/>
            </w:tcBorders>
            <w:noWrap/>
            <w:hideMark/>
          </w:tcPr>
          <w:p w14:paraId="6059F13F" w14:textId="77777777" w:rsidR="00213692" w:rsidRPr="00D16EEE" w:rsidRDefault="00213692" w:rsidP="00C4015A">
            <w:pPr>
              <w:spacing w:after="0" w:line="240" w:lineRule="auto"/>
              <w:jc w:val="both"/>
              <w:rPr>
                <w:sz w:val="20"/>
                <w:szCs w:val="20"/>
              </w:rPr>
            </w:pPr>
            <w:r w:rsidRPr="00D16EEE">
              <w:rPr>
                <w:sz w:val="20"/>
                <w:szCs w:val="20"/>
              </w:rPr>
              <w:t>1</w:t>
            </w:r>
          </w:p>
        </w:tc>
        <w:tc>
          <w:tcPr>
            <w:tcW w:w="4702" w:type="dxa"/>
            <w:tcBorders>
              <w:top w:val="nil"/>
              <w:left w:val="nil"/>
              <w:bottom w:val="single" w:sz="4" w:space="0" w:color="auto"/>
              <w:right w:val="single" w:sz="4" w:space="0" w:color="auto"/>
            </w:tcBorders>
            <w:hideMark/>
          </w:tcPr>
          <w:p w14:paraId="7588EC7A" w14:textId="77777777" w:rsidR="00213692" w:rsidRPr="00D16EEE" w:rsidRDefault="00213692" w:rsidP="00C4015A">
            <w:pPr>
              <w:spacing w:after="0" w:line="240" w:lineRule="auto"/>
              <w:jc w:val="both"/>
              <w:rPr>
                <w:sz w:val="20"/>
                <w:szCs w:val="20"/>
              </w:rPr>
            </w:pPr>
            <w:r w:rsidRPr="00D16EEE">
              <w:rPr>
                <w:sz w:val="20"/>
                <w:szCs w:val="20"/>
              </w:rPr>
              <w:t>Šaligatvių iš betono plytelių ir trinkelių ardymas</w:t>
            </w:r>
          </w:p>
        </w:tc>
        <w:tc>
          <w:tcPr>
            <w:tcW w:w="1003" w:type="dxa"/>
            <w:tcBorders>
              <w:top w:val="nil"/>
              <w:left w:val="nil"/>
              <w:bottom w:val="single" w:sz="4" w:space="0" w:color="auto"/>
              <w:right w:val="single" w:sz="4" w:space="0" w:color="auto"/>
            </w:tcBorders>
            <w:noWrap/>
            <w:hideMark/>
          </w:tcPr>
          <w:p w14:paraId="20E5086C" w14:textId="77777777" w:rsidR="00213692" w:rsidRPr="00D16EEE" w:rsidRDefault="00213692" w:rsidP="00C4015A">
            <w:pPr>
              <w:spacing w:after="0" w:line="240" w:lineRule="auto"/>
              <w:jc w:val="both"/>
              <w:rPr>
                <w:sz w:val="20"/>
                <w:szCs w:val="20"/>
              </w:rPr>
            </w:pPr>
            <w:r w:rsidRPr="00D16EEE">
              <w:rPr>
                <w:sz w:val="20"/>
                <w:szCs w:val="20"/>
              </w:rPr>
              <w:t>100m2</w:t>
            </w:r>
          </w:p>
        </w:tc>
        <w:tc>
          <w:tcPr>
            <w:tcW w:w="1233" w:type="dxa"/>
            <w:tcBorders>
              <w:top w:val="nil"/>
              <w:left w:val="nil"/>
              <w:bottom w:val="single" w:sz="4" w:space="0" w:color="auto"/>
              <w:right w:val="single" w:sz="4" w:space="0" w:color="auto"/>
            </w:tcBorders>
            <w:noWrap/>
            <w:hideMark/>
          </w:tcPr>
          <w:p w14:paraId="0D80D3B4"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22466A46"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0267B6A8" w14:textId="77777777" w:rsidR="00213692" w:rsidRPr="005654D5" w:rsidRDefault="00213692" w:rsidP="00C4015A">
            <w:pPr>
              <w:spacing w:after="0" w:line="240" w:lineRule="auto"/>
              <w:jc w:val="both"/>
              <w:rPr>
                <w:sz w:val="20"/>
                <w:szCs w:val="20"/>
              </w:rPr>
            </w:pPr>
          </w:p>
        </w:tc>
      </w:tr>
      <w:tr w:rsidR="00213692" w:rsidRPr="005654D5" w14:paraId="4FA52693" w14:textId="77777777" w:rsidTr="00C4015A">
        <w:trPr>
          <w:trHeight w:val="285"/>
        </w:trPr>
        <w:tc>
          <w:tcPr>
            <w:tcW w:w="570" w:type="dxa"/>
            <w:tcBorders>
              <w:top w:val="nil"/>
              <w:left w:val="single" w:sz="4" w:space="0" w:color="auto"/>
              <w:bottom w:val="single" w:sz="4" w:space="0" w:color="auto"/>
              <w:right w:val="nil"/>
            </w:tcBorders>
            <w:noWrap/>
            <w:hideMark/>
          </w:tcPr>
          <w:p w14:paraId="552DFB91" w14:textId="77777777" w:rsidR="00213692" w:rsidRPr="00D16EEE" w:rsidRDefault="00213692" w:rsidP="00C4015A">
            <w:pPr>
              <w:spacing w:after="0" w:line="240" w:lineRule="auto"/>
              <w:jc w:val="both"/>
              <w:rPr>
                <w:sz w:val="20"/>
                <w:szCs w:val="20"/>
              </w:rPr>
            </w:pPr>
            <w:r w:rsidRPr="00D16EEE">
              <w:rPr>
                <w:sz w:val="20"/>
                <w:szCs w:val="20"/>
              </w:rPr>
              <w:t>2</w:t>
            </w:r>
          </w:p>
        </w:tc>
        <w:tc>
          <w:tcPr>
            <w:tcW w:w="4702" w:type="dxa"/>
            <w:tcBorders>
              <w:top w:val="nil"/>
              <w:left w:val="single" w:sz="4" w:space="0" w:color="auto"/>
              <w:bottom w:val="single" w:sz="4" w:space="0" w:color="auto"/>
              <w:right w:val="single" w:sz="4" w:space="0" w:color="auto"/>
            </w:tcBorders>
            <w:hideMark/>
          </w:tcPr>
          <w:p w14:paraId="6018BB45" w14:textId="77777777" w:rsidR="00213692" w:rsidRPr="00D16EEE" w:rsidRDefault="00213692" w:rsidP="00C4015A">
            <w:pPr>
              <w:spacing w:after="0" w:line="240" w:lineRule="auto"/>
              <w:jc w:val="both"/>
              <w:rPr>
                <w:sz w:val="20"/>
                <w:szCs w:val="20"/>
              </w:rPr>
            </w:pPr>
            <w:r w:rsidRPr="00D16EEE">
              <w:rPr>
                <w:sz w:val="20"/>
                <w:szCs w:val="20"/>
              </w:rPr>
              <w:t xml:space="preserve">Asfaltbetonio dangos nufrezavimas </w:t>
            </w:r>
          </w:p>
        </w:tc>
        <w:tc>
          <w:tcPr>
            <w:tcW w:w="1003" w:type="dxa"/>
            <w:tcBorders>
              <w:top w:val="nil"/>
              <w:left w:val="nil"/>
              <w:bottom w:val="single" w:sz="4" w:space="0" w:color="auto"/>
              <w:right w:val="single" w:sz="4" w:space="0" w:color="auto"/>
            </w:tcBorders>
            <w:noWrap/>
            <w:hideMark/>
          </w:tcPr>
          <w:p w14:paraId="2FD53EDA" w14:textId="77777777" w:rsidR="00213692" w:rsidRPr="00D16EEE" w:rsidRDefault="00213692" w:rsidP="00C4015A">
            <w:pPr>
              <w:spacing w:after="0" w:line="240" w:lineRule="auto"/>
              <w:jc w:val="both"/>
              <w:rPr>
                <w:sz w:val="20"/>
                <w:szCs w:val="20"/>
              </w:rPr>
            </w:pPr>
            <w:r w:rsidRPr="00D16EEE">
              <w:rPr>
                <w:sz w:val="20"/>
                <w:szCs w:val="20"/>
              </w:rPr>
              <w:t>100m2</w:t>
            </w:r>
          </w:p>
        </w:tc>
        <w:tc>
          <w:tcPr>
            <w:tcW w:w="1233" w:type="dxa"/>
            <w:tcBorders>
              <w:top w:val="nil"/>
              <w:left w:val="nil"/>
              <w:bottom w:val="single" w:sz="4" w:space="0" w:color="auto"/>
              <w:right w:val="single" w:sz="4" w:space="0" w:color="auto"/>
            </w:tcBorders>
            <w:noWrap/>
            <w:hideMark/>
          </w:tcPr>
          <w:p w14:paraId="22D9038B"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7A69B6DF"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4997EE0" w14:textId="77777777" w:rsidR="00213692" w:rsidRPr="005654D5" w:rsidRDefault="00213692" w:rsidP="00C4015A">
            <w:pPr>
              <w:spacing w:after="0" w:line="240" w:lineRule="auto"/>
              <w:jc w:val="both"/>
              <w:rPr>
                <w:sz w:val="20"/>
                <w:szCs w:val="20"/>
              </w:rPr>
            </w:pPr>
          </w:p>
        </w:tc>
      </w:tr>
      <w:tr w:rsidR="00213692" w:rsidRPr="005654D5" w14:paraId="2B13E53E" w14:textId="77777777" w:rsidTr="00C4015A">
        <w:trPr>
          <w:trHeight w:val="510"/>
        </w:trPr>
        <w:tc>
          <w:tcPr>
            <w:tcW w:w="570" w:type="dxa"/>
            <w:tcBorders>
              <w:top w:val="nil"/>
              <w:left w:val="single" w:sz="4" w:space="0" w:color="auto"/>
              <w:bottom w:val="single" w:sz="4" w:space="0" w:color="auto"/>
              <w:right w:val="nil"/>
            </w:tcBorders>
            <w:noWrap/>
            <w:hideMark/>
          </w:tcPr>
          <w:p w14:paraId="0DC5AF05" w14:textId="77777777" w:rsidR="00213692" w:rsidRPr="00D16EEE" w:rsidRDefault="00213692" w:rsidP="00C4015A">
            <w:pPr>
              <w:spacing w:after="0" w:line="240" w:lineRule="auto"/>
              <w:jc w:val="both"/>
              <w:rPr>
                <w:sz w:val="20"/>
                <w:szCs w:val="20"/>
              </w:rPr>
            </w:pPr>
            <w:r w:rsidRPr="00D16EEE">
              <w:rPr>
                <w:sz w:val="20"/>
                <w:szCs w:val="20"/>
              </w:rPr>
              <w:t>3</w:t>
            </w:r>
          </w:p>
        </w:tc>
        <w:tc>
          <w:tcPr>
            <w:tcW w:w="4702" w:type="dxa"/>
            <w:tcBorders>
              <w:top w:val="nil"/>
              <w:left w:val="single" w:sz="4" w:space="0" w:color="auto"/>
              <w:bottom w:val="single" w:sz="4" w:space="0" w:color="auto"/>
              <w:right w:val="single" w:sz="4" w:space="0" w:color="auto"/>
            </w:tcBorders>
            <w:hideMark/>
          </w:tcPr>
          <w:p w14:paraId="73D80F95" w14:textId="77777777" w:rsidR="00213692" w:rsidRPr="00D16EEE" w:rsidRDefault="00213692" w:rsidP="00C4015A">
            <w:pPr>
              <w:spacing w:after="0" w:line="240" w:lineRule="auto"/>
              <w:jc w:val="both"/>
              <w:rPr>
                <w:sz w:val="20"/>
                <w:szCs w:val="20"/>
              </w:rPr>
            </w:pPr>
            <w:r w:rsidRPr="00D16EEE">
              <w:rPr>
                <w:sz w:val="20"/>
                <w:szCs w:val="20"/>
              </w:rPr>
              <w:t xml:space="preserve">Nufrezuoto asfaltbetonio išvežimas, pakraunant ekskavatoriais </w:t>
            </w:r>
          </w:p>
        </w:tc>
        <w:tc>
          <w:tcPr>
            <w:tcW w:w="1003" w:type="dxa"/>
            <w:tcBorders>
              <w:top w:val="nil"/>
              <w:left w:val="nil"/>
              <w:bottom w:val="single" w:sz="4" w:space="0" w:color="auto"/>
              <w:right w:val="single" w:sz="4" w:space="0" w:color="auto"/>
            </w:tcBorders>
            <w:noWrap/>
            <w:hideMark/>
          </w:tcPr>
          <w:p w14:paraId="42DAACE2" w14:textId="77777777" w:rsidR="00213692" w:rsidRPr="00D16EEE" w:rsidRDefault="00213692" w:rsidP="00C4015A">
            <w:pPr>
              <w:spacing w:after="0" w:line="240" w:lineRule="auto"/>
              <w:jc w:val="both"/>
              <w:rPr>
                <w:sz w:val="20"/>
                <w:szCs w:val="20"/>
              </w:rPr>
            </w:pPr>
            <w:r w:rsidRPr="00D16EEE">
              <w:rPr>
                <w:sz w:val="20"/>
                <w:szCs w:val="20"/>
              </w:rPr>
              <w:t>t</w:t>
            </w:r>
          </w:p>
        </w:tc>
        <w:tc>
          <w:tcPr>
            <w:tcW w:w="1233" w:type="dxa"/>
            <w:tcBorders>
              <w:top w:val="nil"/>
              <w:left w:val="nil"/>
              <w:bottom w:val="single" w:sz="4" w:space="0" w:color="auto"/>
              <w:right w:val="single" w:sz="4" w:space="0" w:color="auto"/>
            </w:tcBorders>
            <w:noWrap/>
            <w:hideMark/>
          </w:tcPr>
          <w:p w14:paraId="5A27275A"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2B1D8BF3"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278EC478" w14:textId="77777777" w:rsidR="00213692" w:rsidRPr="005654D5" w:rsidRDefault="00213692" w:rsidP="00C4015A">
            <w:pPr>
              <w:spacing w:after="0" w:line="240" w:lineRule="auto"/>
              <w:jc w:val="both"/>
              <w:rPr>
                <w:sz w:val="20"/>
                <w:szCs w:val="20"/>
              </w:rPr>
            </w:pPr>
          </w:p>
        </w:tc>
      </w:tr>
      <w:tr w:rsidR="00213692" w:rsidRPr="005654D5" w14:paraId="716AF2CD" w14:textId="77777777" w:rsidTr="00C4015A">
        <w:trPr>
          <w:trHeight w:val="315"/>
        </w:trPr>
        <w:tc>
          <w:tcPr>
            <w:tcW w:w="570" w:type="dxa"/>
            <w:tcBorders>
              <w:top w:val="nil"/>
              <w:left w:val="single" w:sz="4" w:space="0" w:color="auto"/>
              <w:bottom w:val="single" w:sz="4" w:space="0" w:color="auto"/>
              <w:right w:val="nil"/>
            </w:tcBorders>
            <w:noWrap/>
            <w:hideMark/>
          </w:tcPr>
          <w:p w14:paraId="354E5776" w14:textId="77777777" w:rsidR="00213692" w:rsidRPr="00D16EEE" w:rsidRDefault="00213692" w:rsidP="00C4015A">
            <w:pPr>
              <w:spacing w:after="0" w:line="240" w:lineRule="auto"/>
              <w:jc w:val="both"/>
              <w:rPr>
                <w:sz w:val="20"/>
                <w:szCs w:val="20"/>
              </w:rPr>
            </w:pPr>
            <w:r w:rsidRPr="00D16EEE">
              <w:rPr>
                <w:sz w:val="20"/>
                <w:szCs w:val="20"/>
              </w:rPr>
              <w:t>4</w:t>
            </w:r>
          </w:p>
        </w:tc>
        <w:tc>
          <w:tcPr>
            <w:tcW w:w="4702" w:type="dxa"/>
            <w:tcBorders>
              <w:top w:val="nil"/>
              <w:left w:val="single" w:sz="4" w:space="0" w:color="auto"/>
              <w:bottom w:val="single" w:sz="4" w:space="0" w:color="auto"/>
              <w:right w:val="single" w:sz="4" w:space="0" w:color="auto"/>
            </w:tcBorders>
            <w:hideMark/>
          </w:tcPr>
          <w:p w14:paraId="197E1ED7" w14:textId="77777777" w:rsidR="00213692" w:rsidRPr="00D16EEE" w:rsidRDefault="00213692" w:rsidP="00C4015A">
            <w:pPr>
              <w:spacing w:after="0" w:line="240" w:lineRule="auto"/>
              <w:jc w:val="both"/>
              <w:rPr>
                <w:sz w:val="20"/>
                <w:szCs w:val="20"/>
              </w:rPr>
            </w:pPr>
            <w:r w:rsidRPr="00D16EEE">
              <w:rPr>
                <w:sz w:val="20"/>
                <w:szCs w:val="20"/>
              </w:rPr>
              <w:t>Asfaltbetonio dangos išardymas mechanizuotai</w:t>
            </w:r>
          </w:p>
        </w:tc>
        <w:tc>
          <w:tcPr>
            <w:tcW w:w="1003" w:type="dxa"/>
            <w:tcBorders>
              <w:top w:val="nil"/>
              <w:left w:val="nil"/>
              <w:bottom w:val="single" w:sz="4" w:space="0" w:color="auto"/>
              <w:right w:val="single" w:sz="4" w:space="0" w:color="auto"/>
            </w:tcBorders>
            <w:noWrap/>
            <w:hideMark/>
          </w:tcPr>
          <w:p w14:paraId="1671D0D6" w14:textId="77777777" w:rsidR="00213692" w:rsidRPr="00D16EEE" w:rsidRDefault="00213692" w:rsidP="00C4015A">
            <w:pPr>
              <w:spacing w:after="0" w:line="240" w:lineRule="auto"/>
              <w:jc w:val="both"/>
              <w:rPr>
                <w:sz w:val="20"/>
                <w:szCs w:val="20"/>
              </w:rPr>
            </w:pPr>
            <w:r w:rsidRPr="00D16EEE">
              <w:rPr>
                <w:sz w:val="20"/>
                <w:szCs w:val="20"/>
              </w:rPr>
              <w:t>100m3</w:t>
            </w:r>
          </w:p>
        </w:tc>
        <w:tc>
          <w:tcPr>
            <w:tcW w:w="1233" w:type="dxa"/>
            <w:tcBorders>
              <w:top w:val="nil"/>
              <w:left w:val="nil"/>
              <w:bottom w:val="single" w:sz="4" w:space="0" w:color="auto"/>
              <w:right w:val="single" w:sz="4" w:space="0" w:color="auto"/>
            </w:tcBorders>
            <w:noWrap/>
            <w:hideMark/>
          </w:tcPr>
          <w:p w14:paraId="27655419"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7557F8F4"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AF6997B" w14:textId="77777777" w:rsidR="00213692" w:rsidRPr="005654D5" w:rsidRDefault="00213692" w:rsidP="00C4015A">
            <w:pPr>
              <w:spacing w:after="0" w:line="240" w:lineRule="auto"/>
              <w:jc w:val="both"/>
              <w:rPr>
                <w:sz w:val="20"/>
                <w:szCs w:val="20"/>
              </w:rPr>
            </w:pPr>
          </w:p>
        </w:tc>
      </w:tr>
      <w:tr w:rsidR="00213692" w:rsidRPr="005654D5" w14:paraId="31410F60" w14:textId="77777777" w:rsidTr="00C4015A">
        <w:trPr>
          <w:trHeight w:val="315"/>
        </w:trPr>
        <w:tc>
          <w:tcPr>
            <w:tcW w:w="570" w:type="dxa"/>
            <w:tcBorders>
              <w:top w:val="nil"/>
              <w:left w:val="single" w:sz="4" w:space="0" w:color="auto"/>
              <w:bottom w:val="single" w:sz="4" w:space="0" w:color="auto"/>
              <w:right w:val="nil"/>
            </w:tcBorders>
            <w:noWrap/>
            <w:hideMark/>
          </w:tcPr>
          <w:p w14:paraId="2EF18AA0" w14:textId="77777777" w:rsidR="00213692" w:rsidRPr="00D16EEE" w:rsidRDefault="00213692" w:rsidP="00C4015A">
            <w:pPr>
              <w:spacing w:after="0" w:line="240" w:lineRule="auto"/>
              <w:jc w:val="both"/>
              <w:rPr>
                <w:sz w:val="20"/>
                <w:szCs w:val="20"/>
              </w:rPr>
            </w:pPr>
            <w:r w:rsidRPr="00D16EEE">
              <w:rPr>
                <w:sz w:val="20"/>
                <w:szCs w:val="20"/>
              </w:rPr>
              <w:t>5</w:t>
            </w:r>
          </w:p>
        </w:tc>
        <w:tc>
          <w:tcPr>
            <w:tcW w:w="4702" w:type="dxa"/>
            <w:tcBorders>
              <w:top w:val="nil"/>
              <w:left w:val="single" w:sz="4" w:space="0" w:color="auto"/>
              <w:bottom w:val="single" w:sz="4" w:space="0" w:color="auto"/>
              <w:right w:val="single" w:sz="4" w:space="0" w:color="auto"/>
            </w:tcBorders>
            <w:hideMark/>
          </w:tcPr>
          <w:p w14:paraId="035FE230" w14:textId="77777777" w:rsidR="00213692" w:rsidRPr="00D16EEE" w:rsidRDefault="00213692" w:rsidP="00C4015A">
            <w:pPr>
              <w:spacing w:after="0" w:line="240" w:lineRule="auto"/>
              <w:jc w:val="both"/>
              <w:rPr>
                <w:sz w:val="20"/>
                <w:szCs w:val="20"/>
              </w:rPr>
            </w:pPr>
            <w:r w:rsidRPr="00D16EEE">
              <w:rPr>
                <w:sz w:val="20"/>
                <w:szCs w:val="20"/>
              </w:rPr>
              <w:t xml:space="preserve">Asfaltbetonio išardymas rankiniu būdu  </w:t>
            </w:r>
          </w:p>
        </w:tc>
        <w:tc>
          <w:tcPr>
            <w:tcW w:w="1003" w:type="dxa"/>
            <w:tcBorders>
              <w:top w:val="nil"/>
              <w:left w:val="nil"/>
              <w:bottom w:val="single" w:sz="4" w:space="0" w:color="auto"/>
              <w:right w:val="single" w:sz="4" w:space="0" w:color="auto"/>
            </w:tcBorders>
            <w:noWrap/>
            <w:hideMark/>
          </w:tcPr>
          <w:p w14:paraId="1074F88C" w14:textId="77777777" w:rsidR="00213692" w:rsidRPr="00D16EEE" w:rsidRDefault="00213692" w:rsidP="00C4015A">
            <w:pPr>
              <w:spacing w:after="0" w:line="240" w:lineRule="auto"/>
              <w:jc w:val="both"/>
              <w:rPr>
                <w:sz w:val="20"/>
                <w:szCs w:val="20"/>
              </w:rPr>
            </w:pPr>
            <w:r w:rsidRPr="00D16EEE">
              <w:rPr>
                <w:sz w:val="20"/>
                <w:szCs w:val="20"/>
              </w:rPr>
              <w:t>100m2</w:t>
            </w:r>
          </w:p>
        </w:tc>
        <w:tc>
          <w:tcPr>
            <w:tcW w:w="1233" w:type="dxa"/>
            <w:tcBorders>
              <w:top w:val="nil"/>
              <w:left w:val="nil"/>
              <w:bottom w:val="single" w:sz="4" w:space="0" w:color="auto"/>
              <w:right w:val="single" w:sz="4" w:space="0" w:color="auto"/>
            </w:tcBorders>
            <w:noWrap/>
            <w:hideMark/>
          </w:tcPr>
          <w:p w14:paraId="726FD3AB"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47184BE5"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0A2464F0" w14:textId="77777777" w:rsidR="00213692" w:rsidRPr="005654D5" w:rsidRDefault="00213692" w:rsidP="00C4015A">
            <w:pPr>
              <w:spacing w:after="0" w:line="240" w:lineRule="auto"/>
              <w:jc w:val="both"/>
              <w:rPr>
                <w:sz w:val="20"/>
                <w:szCs w:val="20"/>
              </w:rPr>
            </w:pPr>
          </w:p>
        </w:tc>
      </w:tr>
      <w:tr w:rsidR="00213692" w:rsidRPr="005654D5" w14:paraId="64832934" w14:textId="77777777" w:rsidTr="00C4015A">
        <w:trPr>
          <w:trHeight w:val="360"/>
        </w:trPr>
        <w:tc>
          <w:tcPr>
            <w:tcW w:w="570" w:type="dxa"/>
            <w:tcBorders>
              <w:top w:val="nil"/>
              <w:left w:val="single" w:sz="4" w:space="0" w:color="auto"/>
              <w:bottom w:val="single" w:sz="4" w:space="0" w:color="auto"/>
              <w:right w:val="nil"/>
            </w:tcBorders>
            <w:noWrap/>
            <w:hideMark/>
          </w:tcPr>
          <w:p w14:paraId="27F79497" w14:textId="77777777" w:rsidR="00213692" w:rsidRPr="00D16EEE" w:rsidRDefault="00213692" w:rsidP="00C4015A">
            <w:pPr>
              <w:spacing w:after="0" w:line="240" w:lineRule="auto"/>
              <w:jc w:val="both"/>
              <w:rPr>
                <w:sz w:val="20"/>
                <w:szCs w:val="20"/>
              </w:rPr>
            </w:pPr>
            <w:r w:rsidRPr="00D16EEE">
              <w:rPr>
                <w:sz w:val="20"/>
                <w:szCs w:val="20"/>
              </w:rPr>
              <w:t>6</w:t>
            </w:r>
          </w:p>
        </w:tc>
        <w:tc>
          <w:tcPr>
            <w:tcW w:w="4702" w:type="dxa"/>
            <w:tcBorders>
              <w:top w:val="nil"/>
              <w:left w:val="single" w:sz="4" w:space="0" w:color="auto"/>
              <w:bottom w:val="single" w:sz="4" w:space="0" w:color="auto"/>
              <w:right w:val="single" w:sz="4" w:space="0" w:color="auto"/>
            </w:tcBorders>
            <w:hideMark/>
          </w:tcPr>
          <w:p w14:paraId="600C3FF7" w14:textId="77777777" w:rsidR="00213692" w:rsidRPr="00D16EEE" w:rsidRDefault="00213692" w:rsidP="00C4015A">
            <w:pPr>
              <w:spacing w:after="0" w:line="240" w:lineRule="auto"/>
              <w:jc w:val="both"/>
              <w:rPr>
                <w:sz w:val="20"/>
                <w:szCs w:val="20"/>
              </w:rPr>
            </w:pPr>
            <w:r w:rsidRPr="00D16EEE">
              <w:rPr>
                <w:sz w:val="20"/>
                <w:szCs w:val="20"/>
              </w:rPr>
              <w:t xml:space="preserve">Siūlių asfaltbetonio dangoje pjaustymas diskine freza  </w:t>
            </w:r>
          </w:p>
        </w:tc>
        <w:tc>
          <w:tcPr>
            <w:tcW w:w="1003" w:type="dxa"/>
            <w:tcBorders>
              <w:top w:val="nil"/>
              <w:left w:val="nil"/>
              <w:bottom w:val="single" w:sz="4" w:space="0" w:color="auto"/>
              <w:right w:val="single" w:sz="4" w:space="0" w:color="auto"/>
            </w:tcBorders>
            <w:noWrap/>
            <w:hideMark/>
          </w:tcPr>
          <w:p w14:paraId="50FEE223" w14:textId="77777777" w:rsidR="00213692" w:rsidRPr="00D16EEE" w:rsidRDefault="00213692" w:rsidP="00C4015A">
            <w:pPr>
              <w:spacing w:after="0" w:line="240" w:lineRule="auto"/>
              <w:jc w:val="both"/>
              <w:rPr>
                <w:sz w:val="20"/>
                <w:szCs w:val="20"/>
              </w:rPr>
            </w:pPr>
            <w:r w:rsidRPr="00D16EEE">
              <w:rPr>
                <w:sz w:val="20"/>
                <w:szCs w:val="20"/>
              </w:rPr>
              <w:t>100m</w:t>
            </w:r>
          </w:p>
        </w:tc>
        <w:tc>
          <w:tcPr>
            <w:tcW w:w="1233" w:type="dxa"/>
            <w:tcBorders>
              <w:top w:val="nil"/>
              <w:left w:val="nil"/>
              <w:bottom w:val="single" w:sz="4" w:space="0" w:color="auto"/>
              <w:right w:val="single" w:sz="4" w:space="0" w:color="auto"/>
            </w:tcBorders>
            <w:noWrap/>
            <w:hideMark/>
          </w:tcPr>
          <w:p w14:paraId="5D3638C5"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042CD887"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77B694A" w14:textId="77777777" w:rsidR="00213692" w:rsidRPr="005654D5" w:rsidRDefault="00213692" w:rsidP="00C4015A">
            <w:pPr>
              <w:spacing w:after="0" w:line="240" w:lineRule="auto"/>
              <w:jc w:val="both"/>
              <w:rPr>
                <w:sz w:val="20"/>
                <w:szCs w:val="20"/>
              </w:rPr>
            </w:pPr>
          </w:p>
        </w:tc>
      </w:tr>
      <w:tr w:rsidR="00213692" w:rsidRPr="005654D5" w14:paraId="45D0ACAA" w14:textId="77777777" w:rsidTr="00C4015A">
        <w:trPr>
          <w:trHeight w:val="555"/>
        </w:trPr>
        <w:tc>
          <w:tcPr>
            <w:tcW w:w="570" w:type="dxa"/>
            <w:tcBorders>
              <w:top w:val="nil"/>
              <w:left w:val="single" w:sz="4" w:space="0" w:color="auto"/>
              <w:bottom w:val="single" w:sz="4" w:space="0" w:color="auto"/>
              <w:right w:val="nil"/>
            </w:tcBorders>
            <w:noWrap/>
            <w:hideMark/>
          </w:tcPr>
          <w:p w14:paraId="16D08A42" w14:textId="77777777" w:rsidR="00213692" w:rsidRPr="00D16EEE" w:rsidRDefault="00213692" w:rsidP="00C4015A">
            <w:pPr>
              <w:spacing w:after="0" w:line="240" w:lineRule="auto"/>
              <w:jc w:val="both"/>
              <w:rPr>
                <w:sz w:val="20"/>
                <w:szCs w:val="20"/>
              </w:rPr>
            </w:pPr>
            <w:r w:rsidRPr="00D16EEE">
              <w:rPr>
                <w:sz w:val="20"/>
                <w:szCs w:val="20"/>
              </w:rPr>
              <w:t>7</w:t>
            </w:r>
          </w:p>
        </w:tc>
        <w:tc>
          <w:tcPr>
            <w:tcW w:w="4702" w:type="dxa"/>
            <w:tcBorders>
              <w:top w:val="nil"/>
              <w:left w:val="single" w:sz="4" w:space="0" w:color="auto"/>
              <w:bottom w:val="single" w:sz="4" w:space="0" w:color="auto"/>
              <w:right w:val="single" w:sz="4" w:space="0" w:color="auto"/>
            </w:tcBorders>
            <w:hideMark/>
          </w:tcPr>
          <w:p w14:paraId="5954BBB3" w14:textId="77777777" w:rsidR="00213692" w:rsidRPr="00D16EEE" w:rsidRDefault="00213692" w:rsidP="00C4015A">
            <w:pPr>
              <w:spacing w:after="0" w:line="240" w:lineRule="auto"/>
              <w:jc w:val="both"/>
              <w:rPr>
                <w:sz w:val="20"/>
                <w:szCs w:val="20"/>
              </w:rPr>
            </w:pPr>
            <w:r w:rsidRPr="00D16EEE">
              <w:rPr>
                <w:sz w:val="20"/>
                <w:szCs w:val="20"/>
              </w:rPr>
              <w:t xml:space="preserve">Bordiūrų (gatvės bortų) sudėtų ant betono pagrindo, išardymas  </w:t>
            </w:r>
          </w:p>
        </w:tc>
        <w:tc>
          <w:tcPr>
            <w:tcW w:w="1003" w:type="dxa"/>
            <w:tcBorders>
              <w:top w:val="nil"/>
              <w:left w:val="nil"/>
              <w:bottom w:val="single" w:sz="4" w:space="0" w:color="auto"/>
              <w:right w:val="single" w:sz="4" w:space="0" w:color="auto"/>
            </w:tcBorders>
            <w:noWrap/>
            <w:hideMark/>
          </w:tcPr>
          <w:p w14:paraId="22B1A4EF" w14:textId="77777777" w:rsidR="00213692" w:rsidRPr="00D16EEE" w:rsidRDefault="00213692" w:rsidP="00C4015A">
            <w:pPr>
              <w:spacing w:after="0" w:line="240" w:lineRule="auto"/>
              <w:jc w:val="both"/>
              <w:rPr>
                <w:sz w:val="20"/>
                <w:szCs w:val="20"/>
              </w:rPr>
            </w:pPr>
            <w:r w:rsidRPr="00D16EEE">
              <w:rPr>
                <w:sz w:val="20"/>
                <w:szCs w:val="20"/>
              </w:rPr>
              <w:t>m</w:t>
            </w:r>
          </w:p>
        </w:tc>
        <w:tc>
          <w:tcPr>
            <w:tcW w:w="1233" w:type="dxa"/>
            <w:tcBorders>
              <w:top w:val="nil"/>
              <w:left w:val="nil"/>
              <w:bottom w:val="single" w:sz="4" w:space="0" w:color="auto"/>
              <w:right w:val="single" w:sz="4" w:space="0" w:color="auto"/>
            </w:tcBorders>
            <w:noWrap/>
            <w:hideMark/>
          </w:tcPr>
          <w:p w14:paraId="141135AD"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7344E0F2"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34769F79" w14:textId="77777777" w:rsidR="00213692" w:rsidRPr="005654D5" w:rsidRDefault="00213692" w:rsidP="00C4015A">
            <w:pPr>
              <w:spacing w:after="0" w:line="240" w:lineRule="auto"/>
              <w:jc w:val="both"/>
              <w:rPr>
                <w:sz w:val="20"/>
                <w:szCs w:val="20"/>
              </w:rPr>
            </w:pPr>
          </w:p>
        </w:tc>
      </w:tr>
      <w:tr w:rsidR="00213692" w:rsidRPr="005654D5" w14:paraId="7F4CFBE5" w14:textId="77777777" w:rsidTr="00C4015A">
        <w:trPr>
          <w:trHeight w:val="510"/>
        </w:trPr>
        <w:tc>
          <w:tcPr>
            <w:tcW w:w="570" w:type="dxa"/>
            <w:tcBorders>
              <w:top w:val="nil"/>
              <w:left w:val="single" w:sz="4" w:space="0" w:color="auto"/>
              <w:bottom w:val="single" w:sz="4" w:space="0" w:color="auto"/>
              <w:right w:val="nil"/>
            </w:tcBorders>
            <w:noWrap/>
            <w:hideMark/>
          </w:tcPr>
          <w:p w14:paraId="717CC913" w14:textId="77777777" w:rsidR="00213692" w:rsidRPr="00D16EEE" w:rsidRDefault="00213692" w:rsidP="00C4015A">
            <w:pPr>
              <w:spacing w:after="0" w:line="240" w:lineRule="auto"/>
              <w:jc w:val="both"/>
              <w:rPr>
                <w:sz w:val="20"/>
                <w:szCs w:val="20"/>
              </w:rPr>
            </w:pPr>
            <w:r w:rsidRPr="00D16EEE">
              <w:rPr>
                <w:sz w:val="20"/>
                <w:szCs w:val="20"/>
              </w:rPr>
              <w:t>8</w:t>
            </w:r>
          </w:p>
        </w:tc>
        <w:tc>
          <w:tcPr>
            <w:tcW w:w="4702" w:type="dxa"/>
            <w:tcBorders>
              <w:top w:val="nil"/>
              <w:left w:val="single" w:sz="4" w:space="0" w:color="auto"/>
              <w:bottom w:val="single" w:sz="4" w:space="0" w:color="auto"/>
              <w:right w:val="single" w:sz="4" w:space="0" w:color="auto"/>
            </w:tcBorders>
            <w:hideMark/>
          </w:tcPr>
          <w:p w14:paraId="5B3ADD81" w14:textId="77777777" w:rsidR="00213692" w:rsidRPr="00D16EEE" w:rsidRDefault="00213692" w:rsidP="00C4015A">
            <w:pPr>
              <w:spacing w:after="0" w:line="240" w:lineRule="auto"/>
              <w:jc w:val="both"/>
              <w:rPr>
                <w:sz w:val="20"/>
                <w:szCs w:val="20"/>
              </w:rPr>
            </w:pPr>
            <w:r w:rsidRPr="00D16EEE">
              <w:rPr>
                <w:sz w:val="20"/>
                <w:szCs w:val="20"/>
              </w:rPr>
              <w:t xml:space="preserve">Bordiūrų (šaligatvio bortų), sudėtų ant žvyro arba smėlio pagrindo, išardymas  </w:t>
            </w:r>
          </w:p>
        </w:tc>
        <w:tc>
          <w:tcPr>
            <w:tcW w:w="1003" w:type="dxa"/>
            <w:tcBorders>
              <w:top w:val="nil"/>
              <w:left w:val="nil"/>
              <w:bottom w:val="single" w:sz="4" w:space="0" w:color="auto"/>
              <w:right w:val="single" w:sz="4" w:space="0" w:color="auto"/>
            </w:tcBorders>
            <w:noWrap/>
            <w:hideMark/>
          </w:tcPr>
          <w:p w14:paraId="7C508496" w14:textId="77777777" w:rsidR="00213692" w:rsidRPr="00D16EEE" w:rsidRDefault="00213692" w:rsidP="00C4015A">
            <w:pPr>
              <w:spacing w:after="0" w:line="240" w:lineRule="auto"/>
              <w:jc w:val="both"/>
              <w:rPr>
                <w:sz w:val="20"/>
                <w:szCs w:val="20"/>
              </w:rPr>
            </w:pPr>
            <w:r w:rsidRPr="00D16EEE">
              <w:rPr>
                <w:sz w:val="20"/>
                <w:szCs w:val="20"/>
              </w:rPr>
              <w:t>m</w:t>
            </w:r>
          </w:p>
        </w:tc>
        <w:tc>
          <w:tcPr>
            <w:tcW w:w="1233" w:type="dxa"/>
            <w:tcBorders>
              <w:top w:val="nil"/>
              <w:left w:val="nil"/>
              <w:bottom w:val="single" w:sz="4" w:space="0" w:color="auto"/>
              <w:right w:val="single" w:sz="4" w:space="0" w:color="auto"/>
            </w:tcBorders>
            <w:noWrap/>
            <w:hideMark/>
          </w:tcPr>
          <w:p w14:paraId="37FB6FD2"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43FD928C"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71EBD4BB" w14:textId="77777777" w:rsidR="00213692" w:rsidRPr="005654D5" w:rsidRDefault="00213692" w:rsidP="00C4015A">
            <w:pPr>
              <w:spacing w:after="0" w:line="240" w:lineRule="auto"/>
              <w:jc w:val="both"/>
              <w:rPr>
                <w:sz w:val="20"/>
                <w:szCs w:val="20"/>
              </w:rPr>
            </w:pPr>
          </w:p>
        </w:tc>
      </w:tr>
      <w:tr w:rsidR="00213692" w:rsidRPr="005654D5" w14:paraId="3A01E4D7" w14:textId="77777777" w:rsidTr="00C4015A">
        <w:trPr>
          <w:trHeight w:val="330"/>
        </w:trPr>
        <w:tc>
          <w:tcPr>
            <w:tcW w:w="570" w:type="dxa"/>
            <w:tcBorders>
              <w:top w:val="nil"/>
              <w:left w:val="single" w:sz="4" w:space="0" w:color="auto"/>
              <w:bottom w:val="single" w:sz="4" w:space="0" w:color="auto"/>
              <w:right w:val="nil"/>
            </w:tcBorders>
            <w:noWrap/>
            <w:hideMark/>
          </w:tcPr>
          <w:p w14:paraId="47688B09" w14:textId="77777777" w:rsidR="00213692" w:rsidRPr="00D16EEE" w:rsidRDefault="00213692" w:rsidP="00C4015A">
            <w:pPr>
              <w:spacing w:after="0" w:line="240" w:lineRule="auto"/>
              <w:jc w:val="both"/>
              <w:rPr>
                <w:sz w:val="20"/>
                <w:szCs w:val="20"/>
              </w:rPr>
            </w:pPr>
            <w:r w:rsidRPr="00D16EEE">
              <w:rPr>
                <w:sz w:val="20"/>
                <w:szCs w:val="20"/>
              </w:rPr>
              <w:t>9</w:t>
            </w:r>
          </w:p>
        </w:tc>
        <w:tc>
          <w:tcPr>
            <w:tcW w:w="4702" w:type="dxa"/>
            <w:tcBorders>
              <w:top w:val="nil"/>
              <w:left w:val="single" w:sz="4" w:space="0" w:color="auto"/>
              <w:bottom w:val="single" w:sz="4" w:space="0" w:color="auto"/>
              <w:right w:val="single" w:sz="4" w:space="0" w:color="auto"/>
            </w:tcBorders>
            <w:hideMark/>
          </w:tcPr>
          <w:p w14:paraId="10AAA214" w14:textId="77777777" w:rsidR="00213692" w:rsidRPr="00D16EEE" w:rsidRDefault="00213692" w:rsidP="00C4015A">
            <w:pPr>
              <w:spacing w:after="0" w:line="240" w:lineRule="auto"/>
              <w:jc w:val="both"/>
              <w:rPr>
                <w:sz w:val="20"/>
                <w:szCs w:val="20"/>
              </w:rPr>
            </w:pPr>
            <w:r w:rsidRPr="00D16EEE">
              <w:rPr>
                <w:sz w:val="20"/>
                <w:szCs w:val="20"/>
              </w:rPr>
              <w:t>Grindinio iš akmenų išardymas rankiniu būdu</w:t>
            </w:r>
          </w:p>
        </w:tc>
        <w:tc>
          <w:tcPr>
            <w:tcW w:w="1003" w:type="dxa"/>
            <w:tcBorders>
              <w:top w:val="nil"/>
              <w:left w:val="nil"/>
              <w:bottom w:val="single" w:sz="4" w:space="0" w:color="auto"/>
              <w:right w:val="single" w:sz="4" w:space="0" w:color="auto"/>
            </w:tcBorders>
            <w:noWrap/>
            <w:hideMark/>
          </w:tcPr>
          <w:p w14:paraId="7D188984" w14:textId="77777777" w:rsidR="00213692" w:rsidRPr="00D16EEE" w:rsidRDefault="00213692" w:rsidP="00C4015A">
            <w:pPr>
              <w:spacing w:after="0" w:line="240" w:lineRule="auto"/>
              <w:jc w:val="both"/>
              <w:rPr>
                <w:sz w:val="20"/>
                <w:szCs w:val="20"/>
              </w:rPr>
            </w:pPr>
            <w:r w:rsidRPr="00D16EEE">
              <w:rPr>
                <w:sz w:val="20"/>
                <w:szCs w:val="20"/>
              </w:rPr>
              <w:t>m3</w:t>
            </w:r>
          </w:p>
        </w:tc>
        <w:tc>
          <w:tcPr>
            <w:tcW w:w="1233" w:type="dxa"/>
            <w:tcBorders>
              <w:top w:val="nil"/>
              <w:left w:val="nil"/>
              <w:bottom w:val="single" w:sz="4" w:space="0" w:color="auto"/>
              <w:right w:val="single" w:sz="4" w:space="0" w:color="auto"/>
            </w:tcBorders>
            <w:noWrap/>
            <w:hideMark/>
          </w:tcPr>
          <w:p w14:paraId="31608C42"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5FF18AD4"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5067D276" w14:textId="77777777" w:rsidR="00213692" w:rsidRPr="005654D5" w:rsidRDefault="00213692" w:rsidP="00C4015A">
            <w:pPr>
              <w:spacing w:after="0" w:line="240" w:lineRule="auto"/>
              <w:jc w:val="both"/>
              <w:rPr>
                <w:sz w:val="20"/>
                <w:szCs w:val="20"/>
              </w:rPr>
            </w:pPr>
          </w:p>
        </w:tc>
      </w:tr>
      <w:tr w:rsidR="00213692" w:rsidRPr="005654D5" w14:paraId="7F0EA003" w14:textId="77777777" w:rsidTr="00C4015A">
        <w:trPr>
          <w:trHeight w:val="525"/>
        </w:trPr>
        <w:tc>
          <w:tcPr>
            <w:tcW w:w="570" w:type="dxa"/>
            <w:tcBorders>
              <w:top w:val="nil"/>
              <w:left w:val="single" w:sz="4" w:space="0" w:color="auto"/>
              <w:bottom w:val="single" w:sz="4" w:space="0" w:color="auto"/>
              <w:right w:val="nil"/>
            </w:tcBorders>
            <w:noWrap/>
            <w:hideMark/>
          </w:tcPr>
          <w:p w14:paraId="75B4DC20" w14:textId="77777777" w:rsidR="00213692" w:rsidRPr="00D16EEE" w:rsidRDefault="00213692" w:rsidP="00C4015A">
            <w:pPr>
              <w:spacing w:after="0" w:line="240" w:lineRule="auto"/>
              <w:jc w:val="both"/>
              <w:rPr>
                <w:sz w:val="20"/>
                <w:szCs w:val="20"/>
              </w:rPr>
            </w:pPr>
            <w:r w:rsidRPr="00D16EEE">
              <w:rPr>
                <w:sz w:val="20"/>
                <w:szCs w:val="20"/>
              </w:rPr>
              <w:t>10</w:t>
            </w:r>
          </w:p>
        </w:tc>
        <w:tc>
          <w:tcPr>
            <w:tcW w:w="4702" w:type="dxa"/>
            <w:tcBorders>
              <w:top w:val="nil"/>
              <w:left w:val="single" w:sz="4" w:space="0" w:color="auto"/>
              <w:bottom w:val="single" w:sz="4" w:space="0" w:color="auto"/>
              <w:right w:val="single" w:sz="4" w:space="0" w:color="auto"/>
            </w:tcBorders>
            <w:hideMark/>
          </w:tcPr>
          <w:p w14:paraId="366DB787" w14:textId="77777777" w:rsidR="00213692" w:rsidRPr="00D16EEE" w:rsidRDefault="00213692" w:rsidP="00C4015A">
            <w:pPr>
              <w:spacing w:after="0" w:line="240" w:lineRule="auto"/>
              <w:jc w:val="both"/>
              <w:rPr>
                <w:sz w:val="20"/>
                <w:szCs w:val="20"/>
              </w:rPr>
            </w:pPr>
            <w:r w:rsidRPr="00D16EEE">
              <w:rPr>
                <w:sz w:val="20"/>
                <w:szCs w:val="20"/>
              </w:rPr>
              <w:t>Statybinių atliekų kasimas ekskavatoriais, pakrovimas ir išvežimas iki 10 km</w:t>
            </w:r>
          </w:p>
        </w:tc>
        <w:tc>
          <w:tcPr>
            <w:tcW w:w="1003" w:type="dxa"/>
            <w:tcBorders>
              <w:top w:val="nil"/>
              <w:left w:val="nil"/>
              <w:bottom w:val="single" w:sz="4" w:space="0" w:color="auto"/>
              <w:right w:val="single" w:sz="4" w:space="0" w:color="auto"/>
            </w:tcBorders>
            <w:noWrap/>
            <w:hideMark/>
          </w:tcPr>
          <w:p w14:paraId="2A269248" w14:textId="77777777" w:rsidR="00213692" w:rsidRPr="00D16EEE" w:rsidRDefault="00213692" w:rsidP="00C4015A">
            <w:pPr>
              <w:spacing w:after="0" w:line="240" w:lineRule="auto"/>
              <w:jc w:val="both"/>
              <w:rPr>
                <w:sz w:val="20"/>
                <w:szCs w:val="20"/>
              </w:rPr>
            </w:pPr>
            <w:r w:rsidRPr="00D16EEE">
              <w:rPr>
                <w:sz w:val="20"/>
                <w:szCs w:val="20"/>
              </w:rPr>
              <w:t>t</w:t>
            </w:r>
          </w:p>
        </w:tc>
        <w:tc>
          <w:tcPr>
            <w:tcW w:w="1233" w:type="dxa"/>
            <w:tcBorders>
              <w:top w:val="nil"/>
              <w:left w:val="nil"/>
              <w:bottom w:val="single" w:sz="4" w:space="0" w:color="auto"/>
              <w:right w:val="single" w:sz="4" w:space="0" w:color="auto"/>
            </w:tcBorders>
            <w:noWrap/>
            <w:hideMark/>
          </w:tcPr>
          <w:p w14:paraId="24C69EA3"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72C09BD1"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6226A180" w14:textId="77777777" w:rsidR="00213692" w:rsidRPr="005654D5" w:rsidRDefault="00213692" w:rsidP="00C4015A">
            <w:pPr>
              <w:spacing w:after="0" w:line="240" w:lineRule="auto"/>
              <w:jc w:val="both"/>
              <w:rPr>
                <w:sz w:val="20"/>
                <w:szCs w:val="20"/>
              </w:rPr>
            </w:pPr>
          </w:p>
        </w:tc>
      </w:tr>
      <w:tr w:rsidR="00213692" w:rsidRPr="005654D5" w14:paraId="5500CC5A" w14:textId="77777777" w:rsidTr="00C4015A">
        <w:trPr>
          <w:trHeight w:val="600"/>
        </w:trPr>
        <w:tc>
          <w:tcPr>
            <w:tcW w:w="570" w:type="dxa"/>
            <w:tcBorders>
              <w:top w:val="nil"/>
              <w:left w:val="single" w:sz="4" w:space="0" w:color="auto"/>
              <w:bottom w:val="single" w:sz="4" w:space="0" w:color="auto"/>
              <w:right w:val="nil"/>
            </w:tcBorders>
            <w:noWrap/>
            <w:hideMark/>
          </w:tcPr>
          <w:p w14:paraId="6F1D7E3C" w14:textId="77777777" w:rsidR="00213692" w:rsidRPr="00D16EEE" w:rsidRDefault="00213692" w:rsidP="00C4015A">
            <w:pPr>
              <w:spacing w:after="0" w:line="240" w:lineRule="auto"/>
              <w:jc w:val="both"/>
              <w:rPr>
                <w:sz w:val="20"/>
                <w:szCs w:val="20"/>
              </w:rPr>
            </w:pPr>
            <w:r w:rsidRPr="00D16EEE">
              <w:rPr>
                <w:sz w:val="20"/>
                <w:szCs w:val="20"/>
              </w:rPr>
              <w:t>11</w:t>
            </w:r>
          </w:p>
        </w:tc>
        <w:tc>
          <w:tcPr>
            <w:tcW w:w="4702" w:type="dxa"/>
            <w:tcBorders>
              <w:top w:val="nil"/>
              <w:left w:val="single" w:sz="4" w:space="0" w:color="auto"/>
              <w:bottom w:val="single" w:sz="4" w:space="0" w:color="auto"/>
              <w:right w:val="single" w:sz="4" w:space="0" w:color="auto"/>
            </w:tcBorders>
            <w:hideMark/>
          </w:tcPr>
          <w:p w14:paraId="5980BA68" w14:textId="77777777" w:rsidR="00213692" w:rsidRPr="00D16EEE" w:rsidRDefault="00213692" w:rsidP="00C4015A">
            <w:pPr>
              <w:spacing w:after="0" w:line="240" w:lineRule="auto"/>
              <w:jc w:val="both"/>
              <w:rPr>
                <w:sz w:val="20"/>
                <w:szCs w:val="20"/>
              </w:rPr>
            </w:pPr>
            <w:r w:rsidRPr="00D16EEE">
              <w:rPr>
                <w:sz w:val="20"/>
                <w:szCs w:val="20"/>
              </w:rPr>
              <w:t xml:space="preserve">Transportuojant statybines šiukšles už kiekvieną papildomą kilometrą pridėti </w:t>
            </w:r>
          </w:p>
        </w:tc>
        <w:tc>
          <w:tcPr>
            <w:tcW w:w="1003" w:type="dxa"/>
            <w:tcBorders>
              <w:top w:val="nil"/>
              <w:left w:val="nil"/>
              <w:bottom w:val="single" w:sz="4" w:space="0" w:color="auto"/>
              <w:right w:val="single" w:sz="4" w:space="0" w:color="auto"/>
            </w:tcBorders>
            <w:noWrap/>
            <w:hideMark/>
          </w:tcPr>
          <w:p w14:paraId="3A7C164D" w14:textId="77777777" w:rsidR="00213692" w:rsidRPr="00D16EEE" w:rsidRDefault="00213692" w:rsidP="00C4015A">
            <w:pPr>
              <w:spacing w:after="0" w:line="240" w:lineRule="auto"/>
              <w:jc w:val="both"/>
              <w:rPr>
                <w:sz w:val="20"/>
                <w:szCs w:val="20"/>
              </w:rPr>
            </w:pPr>
            <w:r w:rsidRPr="00D16EEE">
              <w:rPr>
                <w:sz w:val="20"/>
                <w:szCs w:val="20"/>
              </w:rPr>
              <w:t>t</w:t>
            </w:r>
          </w:p>
        </w:tc>
        <w:tc>
          <w:tcPr>
            <w:tcW w:w="1233" w:type="dxa"/>
            <w:tcBorders>
              <w:top w:val="nil"/>
              <w:left w:val="nil"/>
              <w:bottom w:val="single" w:sz="4" w:space="0" w:color="auto"/>
              <w:right w:val="single" w:sz="4" w:space="0" w:color="auto"/>
            </w:tcBorders>
            <w:noWrap/>
            <w:hideMark/>
          </w:tcPr>
          <w:p w14:paraId="45705EBD"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02EF5F8A"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3430F3AC" w14:textId="77777777" w:rsidR="00213692" w:rsidRPr="005654D5" w:rsidRDefault="00213692" w:rsidP="00C4015A">
            <w:pPr>
              <w:spacing w:after="0" w:line="240" w:lineRule="auto"/>
              <w:jc w:val="both"/>
              <w:rPr>
                <w:sz w:val="20"/>
                <w:szCs w:val="20"/>
              </w:rPr>
            </w:pPr>
          </w:p>
        </w:tc>
      </w:tr>
      <w:tr w:rsidR="00213692" w:rsidRPr="005654D5" w14:paraId="1ABD0751" w14:textId="77777777" w:rsidTr="00C4015A">
        <w:trPr>
          <w:trHeight w:val="300"/>
        </w:trPr>
        <w:tc>
          <w:tcPr>
            <w:tcW w:w="570" w:type="dxa"/>
            <w:tcBorders>
              <w:top w:val="nil"/>
              <w:left w:val="single" w:sz="4" w:space="0" w:color="auto"/>
              <w:bottom w:val="single" w:sz="4" w:space="0" w:color="auto"/>
              <w:right w:val="nil"/>
            </w:tcBorders>
            <w:noWrap/>
            <w:hideMark/>
          </w:tcPr>
          <w:p w14:paraId="1AAC7263" w14:textId="77777777" w:rsidR="00213692" w:rsidRPr="00D16EEE" w:rsidRDefault="00213692" w:rsidP="00C4015A">
            <w:pPr>
              <w:spacing w:after="0" w:line="240" w:lineRule="auto"/>
              <w:jc w:val="both"/>
              <w:rPr>
                <w:sz w:val="20"/>
                <w:szCs w:val="20"/>
              </w:rPr>
            </w:pPr>
            <w:r w:rsidRPr="00D16EEE">
              <w:rPr>
                <w:sz w:val="20"/>
                <w:szCs w:val="20"/>
              </w:rPr>
              <w:t>12</w:t>
            </w:r>
          </w:p>
        </w:tc>
        <w:tc>
          <w:tcPr>
            <w:tcW w:w="4702" w:type="dxa"/>
            <w:tcBorders>
              <w:top w:val="nil"/>
              <w:left w:val="single" w:sz="4" w:space="0" w:color="auto"/>
              <w:bottom w:val="single" w:sz="4" w:space="0" w:color="auto"/>
              <w:right w:val="single" w:sz="4" w:space="0" w:color="auto"/>
            </w:tcBorders>
            <w:hideMark/>
          </w:tcPr>
          <w:p w14:paraId="64AD03B3" w14:textId="77777777" w:rsidR="00213692" w:rsidRPr="00D16EEE" w:rsidRDefault="00213692" w:rsidP="00C4015A">
            <w:pPr>
              <w:spacing w:after="0" w:line="240" w:lineRule="auto"/>
              <w:jc w:val="both"/>
              <w:rPr>
                <w:sz w:val="20"/>
                <w:szCs w:val="20"/>
              </w:rPr>
            </w:pPr>
            <w:r w:rsidRPr="00D16EEE">
              <w:rPr>
                <w:sz w:val="20"/>
                <w:szCs w:val="20"/>
              </w:rPr>
              <w:t xml:space="preserve">Dangų valymas mechanizuotai </w:t>
            </w:r>
          </w:p>
        </w:tc>
        <w:tc>
          <w:tcPr>
            <w:tcW w:w="1003" w:type="dxa"/>
            <w:tcBorders>
              <w:top w:val="nil"/>
              <w:left w:val="nil"/>
              <w:bottom w:val="single" w:sz="4" w:space="0" w:color="auto"/>
              <w:right w:val="single" w:sz="4" w:space="0" w:color="auto"/>
            </w:tcBorders>
            <w:noWrap/>
            <w:hideMark/>
          </w:tcPr>
          <w:p w14:paraId="5C73CBA8" w14:textId="77777777" w:rsidR="00213692" w:rsidRPr="00D16EEE" w:rsidRDefault="00213692" w:rsidP="00C4015A">
            <w:pPr>
              <w:spacing w:after="0" w:line="240" w:lineRule="auto"/>
              <w:jc w:val="both"/>
              <w:rPr>
                <w:sz w:val="20"/>
                <w:szCs w:val="20"/>
              </w:rPr>
            </w:pPr>
            <w:r w:rsidRPr="00D16EEE">
              <w:rPr>
                <w:sz w:val="20"/>
                <w:szCs w:val="20"/>
              </w:rPr>
              <w:t>m2</w:t>
            </w:r>
          </w:p>
        </w:tc>
        <w:tc>
          <w:tcPr>
            <w:tcW w:w="1233" w:type="dxa"/>
            <w:tcBorders>
              <w:top w:val="nil"/>
              <w:left w:val="nil"/>
              <w:bottom w:val="single" w:sz="4" w:space="0" w:color="auto"/>
              <w:right w:val="single" w:sz="4" w:space="0" w:color="auto"/>
            </w:tcBorders>
            <w:noWrap/>
            <w:hideMark/>
          </w:tcPr>
          <w:p w14:paraId="6158DFDE"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299140CF"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4701406" w14:textId="77777777" w:rsidR="00213692" w:rsidRPr="005654D5" w:rsidRDefault="00213692" w:rsidP="00C4015A">
            <w:pPr>
              <w:spacing w:after="0" w:line="240" w:lineRule="auto"/>
              <w:jc w:val="both"/>
              <w:rPr>
                <w:sz w:val="20"/>
                <w:szCs w:val="20"/>
              </w:rPr>
            </w:pPr>
          </w:p>
        </w:tc>
      </w:tr>
      <w:tr w:rsidR="00213692" w:rsidRPr="005654D5" w14:paraId="15E0C56F" w14:textId="77777777" w:rsidTr="00C4015A">
        <w:trPr>
          <w:trHeight w:val="525"/>
        </w:trPr>
        <w:tc>
          <w:tcPr>
            <w:tcW w:w="570" w:type="dxa"/>
            <w:tcBorders>
              <w:top w:val="nil"/>
              <w:left w:val="single" w:sz="4" w:space="0" w:color="auto"/>
              <w:bottom w:val="single" w:sz="4" w:space="0" w:color="auto"/>
              <w:right w:val="nil"/>
            </w:tcBorders>
            <w:noWrap/>
            <w:hideMark/>
          </w:tcPr>
          <w:p w14:paraId="60CE7FCC" w14:textId="77777777" w:rsidR="00213692" w:rsidRPr="00D16EEE" w:rsidRDefault="00213692" w:rsidP="00C4015A">
            <w:pPr>
              <w:spacing w:after="0" w:line="240" w:lineRule="auto"/>
              <w:jc w:val="both"/>
              <w:rPr>
                <w:sz w:val="20"/>
                <w:szCs w:val="20"/>
              </w:rPr>
            </w:pPr>
            <w:r w:rsidRPr="00D16EEE">
              <w:rPr>
                <w:sz w:val="20"/>
                <w:szCs w:val="20"/>
              </w:rPr>
              <w:t>13</w:t>
            </w:r>
          </w:p>
        </w:tc>
        <w:tc>
          <w:tcPr>
            <w:tcW w:w="4702" w:type="dxa"/>
            <w:tcBorders>
              <w:top w:val="nil"/>
              <w:left w:val="single" w:sz="4" w:space="0" w:color="auto"/>
              <w:bottom w:val="single" w:sz="4" w:space="0" w:color="auto"/>
              <w:right w:val="single" w:sz="4" w:space="0" w:color="auto"/>
            </w:tcBorders>
            <w:hideMark/>
          </w:tcPr>
          <w:p w14:paraId="6D0998FD" w14:textId="77777777" w:rsidR="00213692" w:rsidRPr="00D16EEE" w:rsidRDefault="00213692" w:rsidP="00C4015A">
            <w:pPr>
              <w:spacing w:after="0" w:line="240" w:lineRule="auto"/>
              <w:jc w:val="both"/>
              <w:rPr>
                <w:sz w:val="20"/>
                <w:szCs w:val="20"/>
              </w:rPr>
            </w:pPr>
            <w:r w:rsidRPr="00D16EEE">
              <w:rPr>
                <w:sz w:val="20"/>
                <w:szCs w:val="20"/>
              </w:rPr>
              <w:t>Gatvės bordiūrų ištaisymas, atstatant bordiūrų skaldos pagrindą</w:t>
            </w:r>
          </w:p>
        </w:tc>
        <w:tc>
          <w:tcPr>
            <w:tcW w:w="1003" w:type="dxa"/>
            <w:tcBorders>
              <w:top w:val="nil"/>
              <w:left w:val="nil"/>
              <w:bottom w:val="single" w:sz="4" w:space="0" w:color="auto"/>
              <w:right w:val="single" w:sz="4" w:space="0" w:color="auto"/>
            </w:tcBorders>
            <w:noWrap/>
            <w:hideMark/>
          </w:tcPr>
          <w:p w14:paraId="243F009F" w14:textId="77777777" w:rsidR="00213692" w:rsidRPr="00D16EEE" w:rsidRDefault="00213692" w:rsidP="00C4015A">
            <w:pPr>
              <w:spacing w:after="0" w:line="240" w:lineRule="auto"/>
              <w:jc w:val="both"/>
              <w:rPr>
                <w:sz w:val="20"/>
                <w:szCs w:val="20"/>
              </w:rPr>
            </w:pPr>
            <w:r w:rsidRPr="00D16EEE">
              <w:rPr>
                <w:sz w:val="20"/>
                <w:szCs w:val="20"/>
              </w:rPr>
              <w:t>100m</w:t>
            </w:r>
          </w:p>
        </w:tc>
        <w:tc>
          <w:tcPr>
            <w:tcW w:w="1233" w:type="dxa"/>
            <w:tcBorders>
              <w:top w:val="nil"/>
              <w:left w:val="nil"/>
              <w:bottom w:val="single" w:sz="4" w:space="0" w:color="auto"/>
              <w:right w:val="single" w:sz="4" w:space="0" w:color="auto"/>
            </w:tcBorders>
            <w:noWrap/>
            <w:hideMark/>
          </w:tcPr>
          <w:p w14:paraId="20079E05"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5F45D984"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5B68388" w14:textId="77777777" w:rsidR="00213692" w:rsidRPr="005654D5" w:rsidRDefault="00213692" w:rsidP="00C4015A">
            <w:pPr>
              <w:spacing w:after="0" w:line="240" w:lineRule="auto"/>
              <w:jc w:val="both"/>
              <w:rPr>
                <w:sz w:val="20"/>
                <w:szCs w:val="20"/>
              </w:rPr>
            </w:pPr>
          </w:p>
        </w:tc>
      </w:tr>
      <w:tr w:rsidR="00213692" w:rsidRPr="005654D5" w14:paraId="181EC48F" w14:textId="77777777" w:rsidTr="00C4015A">
        <w:trPr>
          <w:trHeight w:val="525"/>
        </w:trPr>
        <w:tc>
          <w:tcPr>
            <w:tcW w:w="570" w:type="dxa"/>
            <w:tcBorders>
              <w:top w:val="nil"/>
              <w:left w:val="single" w:sz="4" w:space="0" w:color="auto"/>
              <w:bottom w:val="single" w:sz="4" w:space="0" w:color="auto"/>
              <w:right w:val="nil"/>
            </w:tcBorders>
            <w:noWrap/>
            <w:hideMark/>
          </w:tcPr>
          <w:p w14:paraId="6B0302AC" w14:textId="77777777" w:rsidR="00213692" w:rsidRPr="00D16EEE" w:rsidRDefault="00213692" w:rsidP="00C4015A">
            <w:pPr>
              <w:spacing w:after="0" w:line="240" w:lineRule="auto"/>
              <w:jc w:val="both"/>
              <w:rPr>
                <w:sz w:val="20"/>
                <w:szCs w:val="20"/>
              </w:rPr>
            </w:pPr>
            <w:r w:rsidRPr="00D16EEE">
              <w:rPr>
                <w:sz w:val="20"/>
                <w:szCs w:val="20"/>
              </w:rPr>
              <w:t>14</w:t>
            </w:r>
          </w:p>
        </w:tc>
        <w:tc>
          <w:tcPr>
            <w:tcW w:w="4702" w:type="dxa"/>
            <w:tcBorders>
              <w:top w:val="nil"/>
              <w:left w:val="single" w:sz="4" w:space="0" w:color="auto"/>
              <w:bottom w:val="single" w:sz="4" w:space="0" w:color="auto"/>
              <w:right w:val="single" w:sz="4" w:space="0" w:color="auto"/>
            </w:tcBorders>
            <w:hideMark/>
          </w:tcPr>
          <w:p w14:paraId="6D8A6808" w14:textId="77777777" w:rsidR="00213692" w:rsidRPr="00D16EEE" w:rsidRDefault="00213692" w:rsidP="00C4015A">
            <w:pPr>
              <w:spacing w:after="0" w:line="240" w:lineRule="auto"/>
              <w:jc w:val="both"/>
              <w:rPr>
                <w:sz w:val="20"/>
                <w:szCs w:val="20"/>
              </w:rPr>
            </w:pPr>
            <w:r w:rsidRPr="00D16EEE">
              <w:rPr>
                <w:sz w:val="20"/>
                <w:szCs w:val="20"/>
              </w:rPr>
              <w:t>Gatvės bordiūrų ištaisymas, atstatant bordiūrų betono pagrindą</w:t>
            </w:r>
          </w:p>
        </w:tc>
        <w:tc>
          <w:tcPr>
            <w:tcW w:w="1003" w:type="dxa"/>
            <w:tcBorders>
              <w:top w:val="nil"/>
              <w:left w:val="nil"/>
              <w:bottom w:val="single" w:sz="4" w:space="0" w:color="auto"/>
              <w:right w:val="single" w:sz="4" w:space="0" w:color="auto"/>
            </w:tcBorders>
            <w:noWrap/>
            <w:hideMark/>
          </w:tcPr>
          <w:p w14:paraId="71C5FC4E" w14:textId="77777777" w:rsidR="00213692" w:rsidRPr="00D16EEE" w:rsidRDefault="00213692" w:rsidP="00C4015A">
            <w:pPr>
              <w:spacing w:after="0" w:line="240" w:lineRule="auto"/>
              <w:jc w:val="both"/>
              <w:rPr>
                <w:sz w:val="20"/>
                <w:szCs w:val="20"/>
              </w:rPr>
            </w:pPr>
            <w:r w:rsidRPr="00D16EEE">
              <w:rPr>
                <w:sz w:val="20"/>
                <w:szCs w:val="20"/>
              </w:rPr>
              <w:t>100m</w:t>
            </w:r>
          </w:p>
        </w:tc>
        <w:tc>
          <w:tcPr>
            <w:tcW w:w="1233" w:type="dxa"/>
            <w:tcBorders>
              <w:top w:val="nil"/>
              <w:left w:val="nil"/>
              <w:bottom w:val="single" w:sz="4" w:space="0" w:color="auto"/>
              <w:right w:val="single" w:sz="4" w:space="0" w:color="auto"/>
            </w:tcBorders>
            <w:noWrap/>
            <w:hideMark/>
          </w:tcPr>
          <w:p w14:paraId="536D30D9"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1EF7E00F"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265B5028" w14:textId="77777777" w:rsidR="00213692" w:rsidRPr="005654D5" w:rsidRDefault="00213692" w:rsidP="00C4015A">
            <w:pPr>
              <w:spacing w:after="0" w:line="240" w:lineRule="auto"/>
              <w:jc w:val="both"/>
              <w:rPr>
                <w:sz w:val="20"/>
                <w:szCs w:val="20"/>
              </w:rPr>
            </w:pPr>
          </w:p>
        </w:tc>
      </w:tr>
      <w:tr w:rsidR="00213692" w:rsidRPr="005654D5" w14:paraId="240A8454" w14:textId="77777777" w:rsidTr="00C4015A">
        <w:trPr>
          <w:trHeight w:val="570"/>
        </w:trPr>
        <w:tc>
          <w:tcPr>
            <w:tcW w:w="570" w:type="dxa"/>
            <w:tcBorders>
              <w:top w:val="nil"/>
              <w:left w:val="single" w:sz="4" w:space="0" w:color="auto"/>
              <w:bottom w:val="single" w:sz="4" w:space="0" w:color="auto"/>
              <w:right w:val="nil"/>
            </w:tcBorders>
            <w:noWrap/>
            <w:hideMark/>
          </w:tcPr>
          <w:p w14:paraId="6F675400" w14:textId="77777777" w:rsidR="00213692" w:rsidRPr="00D16EEE" w:rsidRDefault="00213692" w:rsidP="00C4015A">
            <w:pPr>
              <w:spacing w:after="0" w:line="240" w:lineRule="auto"/>
              <w:jc w:val="both"/>
              <w:rPr>
                <w:sz w:val="20"/>
                <w:szCs w:val="20"/>
              </w:rPr>
            </w:pPr>
            <w:r w:rsidRPr="00D16EEE">
              <w:rPr>
                <w:sz w:val="20"/>
                <w:szCs w:val="20"/>
              </w:rPr>
              <w:t>15</w:t>
            </w:r>
          </w:p>
        </w:tc>
        <w:tc>
          <w:tcPr>
            <w:tcW w:w="4702" w:type="dxa"/>
            <w:tcBorders>
              <w:top w:val="nil"/>
              <w:left w:val="single" w:sz="4" w:space="0" w:color="auto"/>
              <w:bottom w:val="nil"/>
              <w:right w:val="single" w:sz="4" w:space="0" w:color="auto"/>
            </w:tcBorders>
            <w:hideMark/>
          </w:tcPr>
          <w:p w14:paraId="6A0E6AB9" w14:textId="77777777" w:rsidR="00213692" w:rsidRPr="00D16EEE" w:rsidRDefault="00213692" w:rsidP="00C4015A">
            <w:pPr>
              <w:spacing w:after="0" w:line="240" w:lineRule="auto"/>
              <w:jc w:val="both"/>
              <w:rPr>
                <w:sz w:val="20"/>
                <w:szCs w:val="20"/>
              </w:rPr>
            </w:pPr>
            <w:r w:rsidRPr="00D16EEE">
              <w:rPr>
                <w:sz w:val="20"/>
                <w:szCs w:val="20"/>
              </w:rPr>
              <w:t xml:space="preserve">Tašytų akmenų, betoninių trinkelių grindinio ardymas  pneumoplaktuku </w:t>
            </w:r>
          </w:p>
        </w:tc>
        <w:tc>
          <w:tcPr>
            <w:tcW w:w="1003" w:type="dxa"/>
            <w:tcBorders>
              <w:top w:val="nil"/>
              <w:left w:val="nil"/>
              <w:bottom w:val="nil"/>
              <w:right w:val="single" w:sz="4" w:space="0" w:color="auto"/>
            </w:tcBorders>
            <w:noWrap/>
            <w:hideMark/>
          </w:tcPr>
          <w:p w14:paraId="46213C9C" w14:textId="77777777" w:rsidR="00213692" w:rsidRPr="00D16EEE" w:rsidRDefault="00213692" w:rsidP="00C4015A">
            <w:pPr>
              <w:spacing w:after="0" w:line="240" w:lineRule="auto"/>
              <w:jc w:val="both"/>
              <w:rPr>
                <w:sz w:val="20"/>
                <w:szCs w:val="20"/>
              </w:rPr>
            </w:pPr>
            <w:r w:rsidRPr="00D16EEE">
              <w:rPr>
                <w:sz w:val="20"/>
                <w:szCs w:val="20"/>
              </w:rPr>
              <w:t>100m2</w:t>
            </w:r>
          </w:p>
        </w:tc>
        <w:tc>
          <w:tcPr>
            <w:tcW w:w="1233" w:type="dxa"/>
            <w:tcBorders>
              <w:top w:val="nil"/>
              <w:left w:val="nil"/>
              <w:bottom w:val="nil"/>
              <w:right w:val="single" w:sz="4" w:space="0" w:color="auto"/>
            </w:tcBorders>
            <w:noWrap/>
            <w:hideMark/>
          </w:tcPr>
          <w:p w14:paraId="041EFAC0"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nil"/>
              <w:right w:val="single" w:sz="4" w:space="0" w:color="auto"/>
            </w:tcBorders>
          </w:tcPr>
          <w:p w14:paraId="33865591" w14:textId="77777777" w:rsidR="00213692" w:rsidRPr="005654D5" w:rsidRDefault="00213692" w:rsidP="00C4015A">
            <w:pPr>
              <w:spacing w:after="0" w:line="240" w:lineRule="auto"/>
              <w:jc w:val="both"/>
              <w:rPr>
                <w:sz w:val="20"/>
                <w:szCs w:val="20"/>
              </w:rPr>
            </w:pPr>
          </w:p>
        </w:tc>
        <w:tc>
          <w:tcPr>
            <w:tcW w:w="1060" w:type="dxa"/>
            <w:tcBorders>
              <w:top w:val="nil"/>
              <w:left w:val="nil"/>
              <w:bottom w:val="nil"/>
              <w:right w:val="single" w:sz="4" w:space="0" w:color="auto"/>
            </w:tcBorders>
          </w:tcPr>
          <w:p w14:paraId="438D6FE5" w14:textId="77777777" w:rsidR="00213692" w:rsidRPr="005654D5" w:rsidRDefault="00213692" w:rsidP="00C4015A">
            <w:pPr>
              <w:spacing w:after="0" w:line="240" w:lineRule="auto"/>
              <w:jc w:val="both"/>
              <w:rPr>
                <w:sz w:val="20"/>
                <w:szCs w:val="20"/>
              </w:rPr>
            </w:pPr>
          </w:p>
        </w:tc>
      </w:tr>
      <w:tr w:rsidR="00213692" w:rsidRPr="005654D5" w14:paraId="403027F9" w14:textId="77777777" w:rsidTr="00C4015A">
        <w:trPr>
          <w:trHeight w:val="300"/>
        </w:trPr>
        <w:tc>
          <w:tcPr>
            <w:tcW w:w="9628" w:type="dxa"/>
            <w:gridSpan w:val="6"/>
            <w:tcBorders>
              <w:top w:val="single" w:sz="4" w:space="0" w:color="auto"/>
              <w:left w:val="single" w:sz="4" w:space="0" w:color="auto"/>
              <w:bottom w:val="single" w:sz="4" w:space="0" w:color="auto"/>
              <w:right w:val="single" w:sz="4" w:space="0" w:color="000000"/>
            </w:tcBorders>
            <w:noWrap/>
            <w:hideMark/>
          </w:tcPr>
          <w:p w14:paraId="42833FB7" w14:textId="77777777" w:rsidR="00213692" w:rsidRPr="005654D5" w:rsidRDefault="00213692" w:rsidP="00C4015A">
            <w:pPr>
              <w:spacing w:after="0" w:line="240" w:lineRule="auto"/>
              <w:jc w:val="both"/>
              <w:rPr>
                <w:b/>
                <w:bCs/>
                <w:sz w:val="20"/>
                <w:szCs w:val="20"/>
              </w:rPr>
            </w:pPr>
            <w:r w:rsidRPr="00D16EEE">
              <w:rPr>
                <w:b/>
                <w:bCs/>
                <w:sz w:val="20"/>
                <w:szCs w:val="20"/>
              </w:rPr>
              <w:t>2. Žemės darbai</w:t>
            </w:r>
          </w:p>
        </w:tc>
      </w:tr>
      <w:tr w:rsidR="00213692" w:rsidRPr="005654D5" w14:paraId="052816BE" w14:textId="77777777" w:rsidTr="00C4015A">
        <w:trPr>
          <w:trHeight w:val="540"/>
        </w:trPr>
        <w:tc>
          <w:tcPr>
            <w:tcW w:w="570" w:type="dxa"/>
            <w:tcBorders>
              <w:top w:val="nil"/>
              <w:left w:val="single" w:sz="4" w:space="0" w:color="auto"/>
              <w:bottom w:val="single" w:sz="4" w:space="0" w:color="auto"/>
              <w:right w:val="single" w:sz="4" w:space="0" w:color="auto"/>
            </w:tcBorders>
            <w:noWrap/>
            <w:hideMark/>
          </w:tcPr>
          <w:p w14:paraId="127A42CB" w14:textId="77777777" w:rsidR="00213692" w:rsidRPr="00D16EEE" w:rsidRDefault="00213692" w:rsidP="00C4015A">
            <w:pPr>
              <w:spacing w:after="0" w:line="240" w:lineRule="auto"/>
              <w:jc w:val="both"/>
              <w:rPr>
                <w:sz w:val="20"/>
                <w:szCs w:val="20"/>
              </w:rPr>
            </w:pPr>
            <w:r w:rsidRPr="00D16EEE">
              <w:rPr>
                <w:sz w:val="20"/>
                <w:szCs w:val="20"/>
              </w:rPr>
              <w:t>16</w:t>
            </w:r>
          </w:p>
        </w:tc>
        <w:tc>
          <w:tcPr>
            <w:tcW w:w="4702" w:type="dxa"/>
            <w:tcBorders>
              <w:top w:val="nil"/>
              <w:left w:val="nil"/>
              <w:bottom w:val="single" w:sz="4" w:space="0" w:color="auto"/>
              <w:right w:val="single" w:sz="4" w:space="0" w:color="auto"/>
            </w:tcBorders>
            <w:hideMark/>
          </w:tcPr>
          <w:p w14:paraId="77611639" w14:textId="77777777" w:rsidR="00213692" w:rsidRPr="00D16EEE" w:rsidRDefault="00213692" w:rsidP="00C4015A">
            <w:pPr>
              <w:spacing w:after="0" w:line="240" w:lineRule="auto"/>
              <w:jc w:val="both"/>
              <w:rPr>
                <w:sz w:val="20"/>
                <w:szCs w:val="20"/>
              </w:rPr>
            </w:pPr>
            <w:r w:rsidRPr="00D16EEE">
              <w:rPr>
                <w:sz w:val="20"/>
                <w:szCs w:val="20"/>
              </w:rPr>
              <w:t xml:space="preserve">II gr. grunto kasimas ekskavatoriais, pakrovimas į autosavivarčius </w:t>
            </w:r>
          </w:p>
        </w:tc>
        <w:tc>
          <w:tcPr>
            <w:tcW w:w="1003" w:type="dxa"/>
            <w:tcBorders>
              <w:top w:val="nil"/>
              <w:left w:val="nil"/>
              <w:bottom w:val="single" w:sz="4" w:space="0" w:color="auto"/>
              <w:right w:val="single" w:sz="4" w:space="0" w:color="auto"/>
            </w:tcBorders>
            <w:noWrap/>
            <w:hideMark/>
          </w:tcPr>
          <w:p w14:paraId="629E768D" w14:textId="77777777" w:rsidR="00213692" w:rsidRPr="00D16EEE" w:rsidRDefault="00213692" w:rsidP="00C4015A">
            <w:pPr>
              <w:spacing w:after="0" w:line="240" w:lineRule="auto"/>
              <w:jc w:val="both"/>
              <w:rPr>
                <w:sz w:val="20"/>
                <w:szCs w:val="20"/>
              </w:rPr>
            </w:pPr>
            <w:r w:rsidRPr="00D16EEE">
              <w:rPr>
                <w:sz w:val="20"/>
                <w:szCs w:val="20"/>
              </w:rPr>
              <w:t>100m3</w:t>
            </w:r>
          </w:p>
        </w:tc>
        <w:tc>
          <w:tcPr>
            <w:tcW w:w="1233" w:type="dxa"/>
            <w:tcBorders>
              <w:top w:val="nil"/>
              <w:left w:val="nil"/>
              <w:bottom w:val="single" w:sz="4" w:space="0" w:color="auto"/>
              <w:right w:val="single" w:sz="4" w:space="0" w:color="auto"/>
            </w:tcBorders>
            <w:noWrap/>
            <w:hideMark/>
          </w:tcPr>
          <w:p w14:paraId="7436E426"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78DB7957"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6CB0268" w14:textId="77777777" w:rsidR="00213692" w:rsidRPr="005654D5" w:rsidRDefault="00213692" w:rsidP="00C4015A">
            <w:pPr>
              <w:spacing w:after="0" w:line="240" w:lineRule="auto"/>
              <w:jc w:val="both"/>
              <w:rPr>
                <w:sz w:val="20"/>
                <w:szCs w:val="20"/>
              </w:rPr>
            </w:pPr>
          </w:p>
        </w:tc>
      </w:tr>
      <w:tr w:rsidR="00213692" w:rsidRPr="005654D5" w14:paraId="14C64759" w14:textId="77777777" w:rsidTr="00C4015A">
        <w:trPr>
          <w:trHeight w:val="540"/>
        </w:trPr>
        <w:tc>
          <w:tcPr>
            <w:tcW w:w="570" w:type="dxa"/>
            <w:tcBorders>
              <w:top w:val="nil"/>
              <w:left w:val="single" w:sz="4" w:space="0" w:color="auto"/>
              <w:bottom w:val="single" w:sz="4" w:space="0" w:color="auto"/>
              <w:right w:val="single" w:sz="4" w:space="0" w:color="auto"/>
            </w:tcBorders>
            <w:noWrap/>
            <w:hideMark/>
          </w:tcPr>
          <w:p w14:paraId="6DFD2B05" w14:textId="77777777" w:rsidR="00213692" w:rsidRPr="00D16EEE" w:rsidRDefault="00213692" w:rsidP="00C4015A">
            <w:pPr>
              <w:spacing w:after="0" w:line="240" w:lineRule="auto"/>
              <w:jc w:val="both"/>
              <w:rPr>
                <w:sz w:val="20"/>
                <w:szCs w:val="20"/>
              </w:rPr>
            </w:pPr>
            <w:r w:rsidRPr="00D16EEE">
              <w:rPr>
                <w:sz w:val="20"/>
                <w:szCs w:val="20"/>
              </w:rPr>
              <w:t>17</w:t>
            </w:r>
          </w:p>
        </w:tc>
        <w:tc>
          <w:tcPr>
            <w:tcW w:w="4702" w:type="dxa"/>
            <w:tcBorders>
              <w:top w:val="nil"/>
              <w:left w:val="nil"/>
              <w:bottom w:val="single" w:sz="4" w:space="0" w:color="auto"/>
              <w:right w:val="single" w:sz="4" w:space="0" w:color="auto"/>
            </w:tcBorders>
            <w:hideMark/>
          </w:tcPr>
          <w:p w14:paraId="24686145" w14:textId="77777777" w:rsidR="00213692" w:rsidRPr="00D16EEE" w:rsidRDefault="00213692" w:rsidP="00C4015A">
            <w:pPr>
              <w:spacing w:after="0" w:line="240" w:lineRule="auto"/>
              <w:jc w:val="both"/>
              <w:rPr>
                <w:sz w:val="20"/>
                <w:szCs w:val="20"/>
              </w:rPr>
            </w:pPr>
            <w:r w:rsidRPr="00D16EEE">
              <w:rPr>
                <w:sz w:val="20"/>
                <w:szCs w:val="20"/>
              </w:rPr>
              <w:t>II grupės grunto transportavimas 10t a/savivarčiais 1km atstumu, pakraunant 0.4m3 kaušo talpos ekskavatoriumi</w:t>
            </w:r>
          </w:p>
        </w:tc>
        <w:tc>
          <w:tcPr>
            <w:tcW w:w="1003" w:type="dxa"/>
            <w:tcBorders>
              <w:top w:val="nil"/>
              <w:left w:val="nil"/>
              <w:bottom w:val="single" w:sz="4" w:space="0" w:color="auto"/>
              <w:right w:val="single" w:sz="4" w:space="0" w:color="auto"/>
            </w:tcBorders>
            <w:noWrap/>
            <w:hideMark/>
          </w:tcPr>
          <w:p w14:paraId="536850AF" w14:textId="77777777" w:rsidR="00213692" w:rsidRPr="00D16EEE" w:rsidRDefault="00213692" w:rsidP="00C4015A">
            <w:pPr>
              <w:spacing w:after="0" w:line="240" w:lineRule="auto"/>
              <w:jc w:val="both"/>
              <w:rPr>
                <w:sz w:val="20"/>
                <w:szCs w:val="20"/>
              </w:rPr>
            </w:pPr>
            <w:r w:rsidRPr="00D16EEE">
              <w:rPr>
                <w:sz w:val="20"/>
                <w:szCs w:val="20"/>
              </w:rPr>
              <w:t>100m3</w:t>
            </w:r>
          </w:p>
        </w:tc>
        <w:tc>
          <w:tcPr>
            <w:tcW w:w="1233" w:type="dxa"/>
            <w:tcBorders>
              <w:top w:val="nil"/>
              <w:left w:val="nil"/>
              <w:bottom w:val="single" w:sz="4" w:space="0" w:color="auto"/>
              <w:right w:val="single" w:sz="4" w:space="0" w:color="auto"/>
            </w:tcBorders>
            <w:noWrap/>
            <w:hideMark/>
          </w:tcPr>
          <w:p w14:paraId="63EC2163"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74C9CEAB"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7D0A720D" w14:textId="77777777" w:rsidR="00213692" w:rsidRPr="005654D5" w:rsidRDefault="00213692" w:rsidP="00C4015A">
            <w:pPr>
              <w:spacing w:after="0" w:line="240" w:lineRule="auto"/>
              <w:jc w:val="both"/>
              <w:rPr>
                <w:sz w:val="20"/>
                <w:szCs w:val="20"/>
              </w:rPr>
            </w:pPr>
          </w:p>
        </w:tc>
      </w:tr>
      <w:tr w:rsidR="00213692" w:rsidRPr="005654D5" w14:paraId="3D21765A" w14:textId="77777777" w:rsidTr="00C4015A">
        <w:trPr>
          <w:trHeight w:val="810"/>
        </w:trPr>
        <w:tc>
          <w:tcPr>
            <w:tcW w:w="570" w:type="dxa"/>
            <w:tcBorders>
              <w:top w:val="nil"/>
              <w:left w:val="single" w:sz="4" w:space="0" w:color="auto"/>
              <w:bottom w:val="single" w:sz="4" w:space="0" w:color="auto"/>
              <w:right w:val="single" w:sz="4" w:space="0" w:color="auto"/>
            </w:tcBorders>
            <w:noWrap/>
            <w:hideMark/>
          </w:tcPr>
          <w:p w14:paraId="15ABE718" w14:textId="77777777" w:rsidR="00213692" w:rsidRPr="00D16EEE" w:rsidRDefault="00213692" w:rsidP="00C4015A">
            <w:pPr>
              <w:spacing w:after="0" w:line="240" w:lineRule="auto"/>
              <w:jc w:val="both"/>
              <w:rPr>
                <w:sz w:val="20"/>
                <w:szCs w:val="20"/>
              </w:rPr>
            </w:pPr>
            <w:r w:rsidRPr="00D16EEE">
              <w:rPr>
                <w:sz w:val="20"/>
                <w:szCs w:val="20"/>
              </w:rPr>
              <w:t>18</w:t>
            </w:r>
          </w:p>
        </w:tc>
        <w:tc>
          <w:tcPr>
            <w:tcW w:w="4702" w:type="dxa"/>
            <w:tcBorders>
              <w:top w:val="nil"/>
              <w:left w:val="nil"/>
              <w:bottom w:val="single" w:sz="4" w:space="0" w:color="auto"/>
              <w:right w:val="single" w:sz="4" w:space="0" w:color="auto"/>
            </w:tcBorders>
            <w:hideMark/>
          </w:tcPr>
          <w:p w14:paraId="7ECD3B50" w14:textId="77777777" w:rsidR="00213692" w:rsidRPr="00D16EEE" w:rsidRDefault="00213692" w:rsidP="00C4015A">
            <w:pPr>
              <w:spacing w:after="0" w:line="240" w:lineRule="auto"/>
              <w:jc w:val="both"/>
              <w:rPr>
                <w:sz w:val="20"/>
                <w:szCs w:val="20"/>
              </w:rPr>
            </w:pPr>
            <w:r w:rsidRPr="00D16EEE">
              <w:rPr>
                <w:sz w:val="20"/>
                <w:szCs w:val="20"/>
              </w:rPr>
              <w:t>II grupės grunto transportavimo pokytis už papildomą 1km atstumą, vežant 10 t autosavivarčiais, kai gruntas I-II grupės</w:t>
            </w:r>
          </w:p>
        </w:tc>
        <w:tc>
          <w:tcPr>
            <w:tcW w:w="1003" w:type="dxa"/>
            <w:tcBorders>
              <w:top w:val="nil"/>
              <w:left w:val="nil"/>
              <w:bottom w:val="single" w:sz="4" w:space="0" w:color="auto"/>
              <w:right w:val="single" w:sz="4" w:space="0" w:color="auto"/>
            </w:tcBorders>
            <w:noWrap/>
            <w:hideMark/>
          </w:tcPr>
          <w:p w14:paraId="226963BA" w14:textId="77777777" w:rsidR="00213692" w:rsidRPr="00D16EEE" w:rsidRDefault="00213692" w:rsidP="00C4015A">
            <w:pPr>
              <w:spacing w:after="0" w:line="240" w:lineRule="auto"/>
              <w:jc w:val="both"/>
              <w:rPr>
                <w:sz w:val="20"/>
                <w:szCs w:val="20"/>
              </w:rPr>
            </w:pPr>
            <w:r w:rsidRPr="00D16EEE">
              <w:rPr>
                <w:sz w:val="20"/>
                <w:szCs w:val="20"/>
              </w:rPr>
              <w:t>100m3</w:t>
            </w:r>
          </w:p>
        </w:tc>
        <w:tc>
          <w:tcPr>
            <w:tcW w:w="1233" w:type="dxa"/>
            <w:tcBorders>
              <w:top w:val="nil"/>
              <w:left w:val="nil"/>
              <w:bottom w:val="single" w:sz="4" w:space="0" w:color="auto"/>
              <w:right w:val="single" w:sz="4" w:space="0" w:color="auto"/>
            </w:tcBorders>
            <w:noWrap/>
            <w:hideMark/>
          </w:tcPr>
          <w:p w14:paraId="40238D31"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2EEC7A9A"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1282BB4" w14:textId="77777777" w:rsidR="00213692" w:rsidRPr="005654D5" w:rsidRDefault="00213692" w:rsidP="00C4015A">
            <w:pPr>
              <w:spacing w:after="0" w:line="240" w:lineRule="auto"/>
              <w:jc w:val="both"/>
              <w:rPr>
                <w:sz w:val="20"/>
                <w:szCs w:val="20"/>
              </w:rPr>
            </w:pPr>
          </w:p>
        </w:tc>
      </w:tr>
      <w:tr w:rsidR="00213692" w:rsidRPr="005654D5" w14:paraId="60CCE804" w14:textId="77777777" w:rsidTr="00C4015A">
        <w:trPr>
          <w:trHeight w:val="570"/>
        </w:trPr>
        <w:tc>
          <w:tcPr>
            <w:tcW w:w="570" w:type="dxa"/>
            <w:tcBorders>
              <w:top w:val="nil"/>
              <w:left w:val="single" w:sz="4" w:space="0" w:color="auto"/>
              <w:bottom w:val="single" w:sz="4" w:space="0" w:color="auto"/>
              <w:right w:val="single" w:sz="4" w:space="0" w:color="auto"/>
            </w:tcBorders>
            <w:noWrap/>
            <w:hideMark/>
          </w:tcPr>
          <w:p w14:paraId="47C62BFE" w14:textId="77777777" w:rsidR="00213692" w:rsidRPr="00D16EEE" w:rsidRDefault="00213692" w:rsidP="00C4015A">
            <w:pPr>
              <w:spacing w:after="0" w:line="240" w:lineRule="auto"/>
              <w:jc w:val="both"/>
              <w:rPr>
                <w:sz w:val="20"/>
                <w:szCs w:val="20"/>
              </w:rPr>
            </w:pPr>
            <w:r w:rsidRPr="00D16EEE">
              <w:rPr>
                <w:sz w:val="20"/>
                <w:szCs w:val="20"/>
              </w:rPr>
              <w:t>19</w:t>
            </w:r>
          </w:p>
        </w:tc>
        <w:tc>
          <w:tcPr>
            <w:tcW w:w="4702" w:type="dxa"/>
            <w:tcBorders>
              <w:top w:val="nil"/>
              <w:left w:val="nil"/>
              <w:bottom w:val="single" w:sz="4" w:space="0" w:color="auto"/>
              <w:right w:val="single" w:sz="4" w:space="0" w:color="auto"/>
            </w:tcBorders>
            <w:hideMark/>
          </w:tcPr>
          <w:p w14:paraId="18928C30" w14:textId="77777777" w:rsidR="00213692" w:rsidRPr="00D16EEE" w:rsidRDefault="00213692" w:rsidP="00C4015A">
            <w:pPr>
              <w:spacing w:after="0" w:line="240" w:lineRule="auto"/>
              <w:jc w:val="both"/>
              <w:rPr>
                <w:sz w:val="20"/>
                <w:szCs w:val="20"/>
              </w:rPr>
            </w:pPr>
            <w:r w:rsidRPr="00D16EEE">
              <w:rPr>
                <w:sz w:val="20"/>
                <w:szCs w:val="20"/>
              </w:rPr>
              <w:t xml:space="preserve">Darbai savartoje, atvežant autosavivarčiais II-III grupės gruntą  </w:t>
            </w:r>
          </w:p>
        </w:tc>
        <w:tc>
          <w:tcPr>
            <w:tcW w:w="1003" w:type="dxa"/>
            <w:tcBorders>
              <w:top w:val="nil"/>
              <w:left w:val="nil"/>
              <w:bottom w:val="single" w:sz="4" w:space="0" w:color="auto"/>
              <w:right w:val="single" w:sz="4" w:space="0" w:color="auto"/>
            </w:tcBorders>
            <w:noWrap/>
            <w:hideMark/>
          </w:tcPr>
          <w:p w14:paraId="4918C9E8" w14:textId="77777777" w:rsidR="00213692" w:rsidRPr="00D16EEE" w:rsidRDefault="00213692" w:rsidP="00C4015A">
            <w:pPr>
              <w:spacing w:after="0" w:line="240" w:lineRule="auto"/>
              <w:jc w:val="both"/>
              <w:rPr>
                <w:sz w:val="20"/>
                <w:szCs w:val="20"/>
              </w:rPr>
            </w:pPr>
            <w:r w:rsidRPr="00D16EEE">
              <w:rPr>
                <w:sz w:val="20"/>
                <w:szCs w:val="20"/>
              </w:rPr>
              <w:t>t. m3</w:t>
            </w:r>
          </w:p>
        </w:tc>
        <w:tc>
          <w:tcPr>
            <w:tcW w:w="1233" w:type="dxa"/>
            <w:tcBorders>
              <w:top w:val="nil"/>
              <w:left w:val="nil"/>
              <w:bottom w:val="single" w:sz="4" w:space="0" w:color="auto"/>
              <w:right w:val="single" w:sz="4" w:space="0" w:color="auto"/>
            </w:tcBorders>
            <w:noWrap/>
            <w:hideMark/>
          </w:tcPr>
          <w:p w14:paraId="57069329"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3248697B"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F036881" w14:textId="77777777" w:rsidR="00213692" w:rsidRPr="005654D5" w:rsidRDefault="00213692" w:rsidP="00C4015A">
            <w:pPr>
              <w:spacing w:after="0" w:line="240" w:lineRule="auto"/>
              <w:jc w:val="both"/>
              <w:rPr>
                <w:sz w:val="20"/>
                <w:szCs w:val="20"/>
              </w:rPr>
            </w:pPr>
          </w:p>
        </w:tc>
      </w:tr>
      <w:tr w:rsidR="00213692" w:rsidRPr="005654D5" w14:paraId="40E19152" w14:textId="77777777" w:rsidTr="00C4015A">
        <w:trPr>
          <w:trHeight w:val="345"/>
        </w:trPr>
        <w:tc>
          <w:tcPr>
            <w:tcW w:w="570" w:type="dxa"/>
            <w:tcBorders>
              <w:top w:val="nil"/>
              <w:left w:val="single" w:sz="4" w:space="0" w:color="auto"/>
              <w:bottom w:val="single" w:sz="4" w:space="0" w:color="auto"/>
              <w:right w:val="single" w:sz="4" w:space="0" w:color="auto"/>
            </w:tcBorders>
            <w:noWrap/>
            <w:hideMark/>
          </w:tcPr>
          <w:p w14:paraId="2FEDC269" w14:textId="77777777" w:rsidR="00213692" w:rsidRPr="00D16EEE" w:rsidRDefault="00213692" w:rsidP="00C4015A">
            <w:pPr>
              <w:spacing w:after="0" w:line="240" w:lineRule="auto"/>
              <w:jc w:val="both"/>
              <w:rPr>
                <w:sz w:val="20"/>
                <w:szCs w:val="20"/>
              </w:rPr>
            </w:pPr>
            <w:r w:rsidRPr="00D16EEE">
              <w:rPr>
                <w:sz w:val="20"/>
                <w:szCs w:val="20"/>
              </w:rPr>
              <w:t>20</w:t>
            </w:r>
          </w:p>
        </w:tc>
        <w:tc>
          <w:tcPr>
            <w:tcW w:w="4702" w:type="dxa"/>
            <w:tcBorders>
              <w:top w:val="nil"/>
              <w:left w:val="nil"/>
              <w:bottom w:val="single" w:sz="4" w:space="0" w:color="auto"/>
              <w:right w:val="single" w:sz="4" w:space="0" w:color="auto"/>
            </w:tcBorders>
            <w:hideMark/>
          </w:tcPr>
          <w:p w14:paraId="4F4811A2" w14:textId="77777777" w:rsidR="00213692" w:rsidRPr="00D16EEE" w:rsidRDefault="00213692" w:rsidP="00C4015A">
            <w:pPr>
              <w:spacing w:after="0" w:line="240" w:lineRule="auto"/>
              <w:jc w:val="both"/>
              <w:rPr>
                <w:sz w:val="20"/>
                <w:szCs w:val="20"/>
              </w:rPr>
            </w:pPr>
            <w:r w:rsidRPr="00D16EEE">
              <w:rPr>
                <w:sz w:val="20"/>
                <w:szCs w:val="20"/>
              </w:rPr>
              <w:t>Grunto kasimas rankiniu būdu</w:t>
            </w:r>
          </w:p>
        </w:tc>
        <w:tc>
          <w:tcPr>
            <w:tcW w:w="1003" w:type="dxa"/>
            <w:tcBorders>
              <w:top w:val="nil"/>
              <w:left w:val="nil"/>
              <w:bottom w:val="single" w:sz="4" w:space="0" w:color="auto"/>
              <w:right w:val="single" w:sz="4" w:space="0" w:color="auto"/>
            </w:tcBorders>
            <w:noWrap/>
            <w:hideMark/>
          </w:tcPr>
          <w:p w14:paraId="1AD94560" w14:textId="77777777" w:rsidR="00213692" w:rsidRPr="00D16EEE" w:rsidRDefault="00213692" w:rsidP="00C4015A">
            <w:pPr>
              <w:spacing w:after="0" w:line="240" w:lineRule="auto"/>
              <w:jc w:val="both"/>
              <w:rPr>
                <w:sz w:val="20"/>
                <w:szCs w:val="20"/>
              </w:rPr>
            </w:pPr>
            <w:r w:rsidRPr="00D16EEE">
              <w:rPr>
                <w:sz w:val="20"/>
                <w:szCs w:val="20"/>
              </w:rPr>
              <w:t>m3</w:t>
            </w:r>
          </w:p>
        </w:tc>
        <w:tc>
          <w:tcPr>
            <w:tcW w:w="1233" w:type="dxa"/>
            <w:tcBorders>
              <w:top w:val="nil"/>
              <w:left w:val="nil"/>
              <w:bottom w:val="single" w:sz="4" w:space="0" w:color="auto"/>
              <w:right w:val="single" w:sz="4" w:space="0" w:color="auto"/>
            </w:tcBorders>
            <w:noWrap/>
            <w:hideMark/>
          </w:tcPr>
          <w:p w14:paraId="1C473F55"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74554FFB"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07EA418E" w14:textId="77777777" w:rsidR="00213692" w:rsidRPr="005654D5" w:rsidRDefault="00213692" w:rsidP="00C4015A">
            <w:pPr>
              <w:spacing w:after="0" w:line="240" w:lineRule="auto"/>
              <w:jc w:val="both"/>
              <w:rPr>
                <w:sz w:val="20"/>
                <w:szCs w:val="20"/>
              </w:rPr>
            </w:pPr>
          </w:p>
        </w:tc>
      </w:tr>
      <w:tr w:rsidR="00213692" w:rsidRPr="005654D5" w14:paraId="7EDBCBA3" w14:textId="77777777" w:rsidTr="00C4015A">
        <w:trPr>
          <w:trHeight w:val="555"/>
        </w:trPr>
        <w:tc>
          <w:tcPr>
            <w:tcW w:w="570" w:type="dxa"/>
            <w:tcBorders>
              <w:top w:val="nil"/>
              <w:left w:val="single" w:sz="4" w:space="0" w:color="auto"/>
              <w:bottom w:val="single" w:sz="4" w:space="0" w:color="auto"/>
              <w:right w:val="single" w:sz="4" w:space="0" w:color="auto"/>
            </w:tcBorders>
            <w:noWrap/>
            <w:hideMark/>
          </w:tcPr>
          <w:p w14:paraId="2890BB20" w14:textId="77777777" w:rsidR="00213692" w:rsidRPr="00D16EEE" w:rsidRDefault="00213692" w:rsidP="00C4015A">
            <w:pPr>
              <w:spacing w:after="0" w:line="240" w:lineRule="auto"/>
              <w:jc w:val="both"/>
              <w:rPr>
                <w:sz w:val="20"/>
                <w:szCs w:val="20"/>
              </w:rPr>
            </w:pPr>
            <w:r w:rsidRPr="00D16EEE">
              <w:rPr>
                <w:sz w:val="20"/>
                <w:szCs w:val="20"/>
              </w:rPr>
              <w:t>21</w:t>
            </w:r>
          </w:p>
        </w:tc>
        <w:tc>
          <w:tcPr>
            <w:tcW w:w="4702" w:type="dxa"/>
            <w:tcBorders>
              <w:top w:val="nil"/>
              <w:left w:val="nil"/>
              <w:bottom w:val="single" w:sz="4" w:space="0" w:color="auto"/>
              <w:right w:val="single" w:sz="4" w:space="0" w:color="auto"/>
            </w:tcBorders>
            <w:hideMark/>
          </w:tcPr>
          <w:p w14:paraId="53678747" w14:textId="77777777" w:rsidR="00213692" w:rsidRPr="00D16EEE" w:rsidRDefault="00213692" w:rsidP="00C4015A">
            <w:pPr>
              <w:spacing w:after="0" w:line="240" w:lineRule="auto"/>
              <w:jc w:val="both"/>
              <w:rPr>
                <w:sz w:val="20"/>
                <w:szCs w:val="20"/>
              </w:rPr>
            </w:pPr>
            <w:r w:rsidRPr="00D16EEE">
              <w:rPr>
                <w:sz w:val="20"/>
                <w:szCs w:val="20"/>
              </w:rPr>
              <w:t>Dirvos paruošimas gazonams mechanizuotai, užpilant 10 cm storio sluoksnį juodžemio</w:t>
            </w:r>
          </w:p>
        </w:tc>
        <w:tc>
          <w:tcPr>
            <w:tcW w:w="1003" w:type="dxa"/>
            <w:tcBorders>
              <w:top w:val="nil"/>
              <w:left w:val="nil"/>
              <w:bottom w:val="single" w:sz="4" w:space="0" w:color="auto"/>
              <w:right w:val="single" w:sz="4" w:space="0" w:color="auto"/>
            </w:tcBorders>
            <w:noWrap/>
            <w:hideMark/>
          </w:tcPr>
          <w:p w14:paraId="45BD81AA" w14:textId="77777777" w:rsidR="00213692" w:rsidRPr="00D16EEE" w:rsidRDefault="00213692" w:rsidP="00C4015A">
            <w:pPr>
              <w:spacing w:after="0" w:line="240" w:lineRule="auto"/>
              <w:jc w:val="both"/>
              <w:rPr>
                <w:sz w:val="20"/>
                <w:szCs w:val="20"/>
              </w:rPr>
            </w:pPr>
            <w:r w:rsidRPr="00D16EEE">
              <w:rPr>
                <w:sz w:val="20"/>
                <w:szCs w:val="20"/>
              </w:rPr>
              <w:t>100m2</w:t>
            </w:r>
          </w:p>
        </w:tc>
        <w:tc>
          <w:tcPr>
            <w:tcW w:w="1233" w:type="dxa"/>
            <w:tcBorders>
              <w:top w:val="nil"/>
              <w:left w:val="nil"/>
              <w:bottom w:val="single" w:sz="4" w:space="0" w:color="auto"/>
              <w:right w:val="single" w:sz="4" w:space="0" w:color="auto"/>
            </w:tcBorders>
            <w:noWrap/>
            <w:hideMark/>
          </w:tcPr>
          <w:p w14:paraId="12242C8E"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10CDF63E"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86C53E8" w14:textId="77777777" w:rsidR="00213692" w:rsidRPr="005654D5" w:rsidRDefault="00213692" w:rsidP="00C4015A">
            <w:pPr>
              <w:spacing w:after="0" w:line="240" w:lineRule="auto"/>
              <w:jc w:val="both"/>
              <w:rPr>
                <w:sz w:val="20"/>
                <w:szCs w:val="20"/>
              </w:rPr>
            </w:pPr>
          </w:p>
        </w:tc>
      </w:tr>
      <w:tr w:rsidR="00213692" w:rsidRPr="005654D5" w14:paraId="6505F12A" w14:textId="77777777" w:rsidTr="00C4015A">
        <w:trPr>
          <w:trHeight w:val="555"/>
        </w:trPr>
        <w:tc>
          <w:tcPr>
            <w:tcW w:w="570" w:type="dxa"/>
            <w:tcBorders>
              <w:top w:val="nil"/>
              <w:left w:val="single" w:sz="4" w:space="0" w:color="auto"/>
              <w:bottom w:val="single" w:sz="4" w:space="0" w:color="auto"/>
              <w:right w:val="single" w:sz="4" w:space="0" w:color="auto"/>
            </w:tcBorders>
            <w:noWrap/>
            <w:hideMark/>
          </w:tcPr>
          <w:p w14:paraId="51201CAE" w14:textId="77777777" w:rsidR="00213692" w:rsidRPr="00D16EEE" w:rsidRDefault="00213692" w:rsidP="00C4015A">
            <w:pPr>
              <w:spacing w:after="0" w:line="240" w:lineRule="auto"/>
              <w:jc w:val="both"/>
              <w:rPr>
                <w:sz w:val="20"/>
                <w:szCs w:val="20"/>
              </w:rPr>
            </w:pPr>
            <w:r w:rsidRPr="00D16EEE">
              <w:rPr>
                <w:sz w:val="20"/>
                <w:szCs w:val="20"/>
              </w:rPr>
              <w:t>22</w:t>
            </w:r>
          </w:p>
        </w:tc>
        <w:tc>
          <w:tcPr>
            <w:tcW w:w="4702" w:type="dxa"/>
            <w:tcBorders>
              <w:top w:val="nil"/>
              <w:left w:val="nil"/>
              <w:bottom w:val="single" w:sz="4" w:space="0" w:color="auto"/>
              <w:right w:val="single" w:sz="4" w:space="0" w:color="auto"/>
            </w:tcBorders>
            <w:hideMark/>
          </w:tcPr>
          <w:p w14:paraId="57F931C6" w14:textId="77777777" w:rsidR="00213692" w:rsidRPr="00D16EEE" w:rsidRDefault="00213692" w:rsidP="00C4015A">
            <w:pPr>
              <w:spacing w:after="0" w:line="240" w:lineRule="auto"/>
              <w:jc w:val="both"/>
              <w:rPr>
                <w:sz w:val="20"/>
                <w:szCs w:val="20"/>
              </w:rPr>
            </w:pPr>
            <w:r w:rsidRPr="00D16EEE">
              <w:rPr>
                <w:sz w:val="20"/>
                <w:szCs w:val="20"/>
              </w:rPr>
              <w:t>Paprastų, parterinių ir mauritaniškų gazonų uždėjimas rankiniu būdu</w:t>
            </w:r>
          </w:p>
        </w:tc>
        <w:tc>
          <w:tcPr>
            <w:tcW w:w="1003" w:type="dxa"/>
            <w:tcBorders>
              <w:top w:val="nil"/>
              <w:left w:val="nil"/>
              <w:bottom w:val="single" w:sz="4" w:space="0" w:color="auto"/>
              <w:right w:val="single" w:sz="4" w:space="0" w:color="auto"/>
            </w:tcBorders>
            <w:noWrap/>
            <w:hideMark/>
          </w:tcPr>
          <w:p w14:paraId="0DF76EB8"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685F50FF"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2BB343C5"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73B9D15" w14:textId="77777777" w:rsidR="00213692" w:rsidRPr="005654D5" w:rsidRDefault="00213692" w:rsidP="00C4015A">
            <w:pPr>
              <w:spacing w:after="0" w:line="240" w:lineRule="auto"/>
              <w:jc w:val="both"/>
              <w:rPr>
                <w:sz w:val="20"/>
                <w:szCs w:val="20"/>
              </w:rPr>
            </w:pPr>
          </w:p>
        </w:tc>
      </w:tr>
      <w:tr w:rsidR="00213692" w:rsidRPr="005654D5" w14:paraId="4400D42A" w14:textId="77777777" w:rsidTr="00C4015A">
        <w:trPr>
          <w:trHeight w:val="555"/>
        </w:trPr>
        <w:tc>
          <w:tcPr>
            <w:tcW w:w="570" w:type="dxa"/>
            <w:tcBorders>
              <w:top w:val="nil"/>
              <w:left w:val="single" w:sz="4" w:space="0" w:color="auto"/>
              <w:bottom w:val="single" w:sz="4" w:space="0" w:color="auto"/>
              <w:right w:val="single" w:sz="4" w:space="0" w:color="auto"/>
            </w:tcBorders>
            <w:noWrap/>
            <w:hideMark/>
          </w:tcPr>
          <w:p w14:paraId="3001BD7D" w14:textId="77777777" w:rsidR="00213692" w:rsidRPr="00D16EEE" w:rsidRDefault="00213692" w:rsidP="00C4015A">
            <w:pPr>
              <w:spacing w:after="0" w:line="240" w:lineRule="auto"/>
              <w:jc w:val="both"/>
              <w:rPr>
                <w:sz w:val="20"/>
                <w:szCs w:val="20"/>
              </w:rPr>
            </w:pPr>
            <w:r w:rsidRPr="00D16EEE">
              <w:rPr>
                <w:sz w:val="20"/>
                <w:szCs w:val="20"/>
              </w:rPr>
              <w:t>23</w:t>
            </w:r>
          </w:p>
        </w:tc>
        <w:tc>
          <w:tcPr>
            <w:tcW w:w="4702" w:type="dxa"/>
            <w:tcBorders>
              <w:top w:val="nil"/>
              <w:left w:val="nil"/>
              <w:bottom w:val="single" w:sz="4" w:space="0" w:color="auto"/>
              <w:right w:val="single" w:sz="4" w:space="0" w:color="auto"/>
            </w:tcBorders>
            <w:hideMark/>
          </w:tcPr>
          <w:p w14:paraId="4DCF2719" w14:textId="77777777" w:rsidR="00213692" w:rsidRPr="00D16EEE" w:rsidRDefault="00213692" w:rsidP="00C4015A">
            <w:pPr>
              <w:spacing w:after="0" w:line="240" w:lineRule="auto"/>
              <w:jc w:val="both"/>
              <w:rPr>
                <w:sz w:val="20"/>
                <w:szCs w:val="20"/>
              </w:rPr>
            </w:pPr>
            <w:r w:rsidRPr="00D16EEE">
              <w:rPr>
                <w:sz w:val="20"/>
                <w:szCs w:val="20"/>
              </w:rPr>
              <w:t>Iškasų paviršiaus išlyginimas mechanizuotai, kai gruntas II grupės</w:t>
            </w:r>
          </w:p>
        </w:tc>
        <w:tc>
          <w:tcPr>
            <w:tcW w:w="1003" w:type="dxa"/>
            <w:tcBorders>
              <w:top w:val="nil"/>
              <w:left w:val="nil"/>
              <w:bottom w:val="single" w:sz="4" w:space="0" w:color="auto"/>
              <w:right w:val="single" w:sz="4" w:space="0" w:color="auto"/>
            </w:tcBorders>
            <w:noWrap/>
            <w:hideMark/>
          </w:tcPr>
          <w:p w14:paraId="1F1BB6E3" w14:textId="77777777" w:rsidR="00213692" w:rsidRPr="00D16EEE" w:rsidRDefault="00213692" w:rsidP="00C4015A">
            <w:pPr>
              <w:spacing w:after="0" w:line="240" w:lineRule="auto"/>
              <w:jc w:val="both"/>
              <w:rPr>
                <w:sz w:val="20"/>
                <w:szCs w:val="20"/>
              </w:rPr>
            </w:pPr>
            <w:r w:rsidRPr="00D16EEE">
              <w:rPr>
                <w:sz w:val="20"/>
                <w:szCs w:val="20"/>
              </w:rPr>
              <w:t>1000m2</w:t>
            </w:r>
          </w:p>
        </w:tc>
        <w:tc>
          <w:tcPr>
            <w:tcW w:w="1233" w:type="dxa"/>
            <w:tcBorders>
              <w:top w:val="nil"/>
              <w:left w:val="nil"/>
              <w:bottom w:val="single" w:sz="4" w:space="0" w:color="auto"/>
              <w:right w:val="single" w:sz="4" w:space="0" w:color="auto"/>
            </w:tcBorders>
            <w:noWrap/>
            <w:hideMark/>
          </w:tcPr>
          <w:p w14:paraId="0543DCEA"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177EA433"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706DEBED" w14:textId="77777777" w:rsidR="00213692" w:rsidRPr="005654D5" w:rsidRDefault="00213692" w:rsidP="00C4015A">
            <w:pPr>
              <w:spacing w:after="0" w:line="240" w:lineRule="auto"/>
              <w:jc w:val="both"/>
              <w:rPr>
                <w:sz w:val="20"/>
                <w:szCs w:val="20"/>
              </w:rPr>
            </w:pPr>
          </w:p>
        </w:tc>
      </w:tr>
      <w:tr w:rsidR="00213692" w:rsidRPr="005654D5" w14:paraId="73AA339C" w14:textId="77777777" w:rsidTr="00C4015A">
        <w:trPr>
          <w:trHeight w:val="360"/>
        </w:trPr>
        <w:tc>
          <w:tcPr>
            <w:tcW w:w="570" w:type="dxa"/>
            <w:tcBorders>
              <w:top w:val="nil"/>
              <w:left w:val="single" w:sz="4" w:space="0" w:color="auto"/>
              <w:bottom w:val="single" w:sz="4" w:space="0" w:color="auto"/>
              <w:right w:val="single" w:sz="4" w:space="0" w:color="auto"/>
            </w:tcBorders>
            <w:noWrap/>
            <w:hideMark/>
          </w:tcPr>
          <w:p w14:paraId="6ED82CD7" w14:textId="77777777" w:rsidR="00213692" w:rsidRPr="00D16EEE" w:rsidRDefault="00213692" w:rsidP="00C4015A">
            <w:pPr>
              <w:spacing w:after="0" w:line="240" w:lineRule="auto"/>
              <w:jc w:val="both"/>
              <w:rPr>
                <w:sz w:val="20"/>
                <w:szCs w:val="20"/>
              </w:rPr>
            </w:pPr>
            <w:r w:rsidRPr="00D16EEE">
              <w:rPr>
                <w:sz w:val="20"/>
                <w:szCs w:val="20"/>
              </w:rPr>
              <w:t>24</w:t>
            </w:r>
          </w:p>
        </w:tc>
        <w:tc>
          <w:tcPr>
            <w:tcW w:w="4702" w:type="dxa"/>
            <w:tcBorders>
              <w:top w:val="nil"/>
              <w:left w:val="nil"/>
              <w:bottom w:val="single" w:sz="4" w:space="0" w:color="auto"/>
              <w:right w:val="single" w:sz="4" w:space="0" w:color="auto"/>
            </w:tcBorders>
            <w:hideMark/>
          </w:tcPr>
          <w:p w14:paraId="763D2F49" w14:textId="77777777" w:rsidR="00213692" w:rsidRPr="00D16EEE" w:rsidRDefault="00213692" w:rsidP="00C4015A">
            <w:pPr>
              <w:spacing w:after="0" w:line="240" w:lineRule="auto"/>
              <w:jc w:val="both"/>
              <w:rPr>
                <w:sz w:val="20"/>
                <w:szCs w:val="20"/>
              </w:rPr>
            </w:pPr>
            <w:r w:rsidRPr="00D16EEE">
              <w:rPr>
                <w:sz w:val="20"/>
                <w:szCs w:val="20"/>
              </w:rPr>
              <w:t>Plotų planiravimas rankiniu būdu</w:t>
            </w:r>
          </w:p>
        </w:tc>
        <w:tc>
          <w:tcPr>
            <w:tcW w:w="1003" w:type="dxa"/>
            <w:tcBorders>
              <w:top w:val="nil"/>
              <w:left w:val="nil"/>
              <w:bottom w:val="single" w:sz="4" w:space="0" w:color="auto"/>
              <w:right w:val="single" w:sz="4" w:space="0" w:color="auto"/>
            </w:tcBorders>
            <w:noWrap/>
            <w:hideMark/>
          </w:tcPr>
          <w:p w14:paraId="244BF50A" w14:textId="77777777" w:rsidR="00213692" w:rsidRPr="00D16EEE" w:rsidRDefault="00213692" w:rsidP="00C4015A">
            <w:pPr>
              <w:spacing w:after="0" w:line="240" w:lineRule="auto"/>
              <w:jc w:val="both"/>
              <w:rPr>
                <w:sz w:val="20"/>
                <w:szCs w:val="20"/>
              </w:rPr>
            </w:pPr>
            <w:r w:rsidRPr="00D16EEE">
              <w:rPr>
                <w:sz w:val="20"/>
                <w:szCs w:val="20"/>
              </w:rPr>
              <w:t>1000m2</w:t>
            </w:r>
          </w:p>
        </w:tc>
        <w:tc>
          <w:tcPr>
            <w:tcW w:w="1233" w:type="dxa"/>
            <w:tcBorders>
              <w:top w:val="nil"/>
              <w:left w:val="nil"/>
              <w:bottom w:val="single" w:sz="4" w:space="0" w:color="auto"/>
              <w:right w:val="single" w:sz="4" w:space="0" w:color="auto"/>
            </w:tcBorders>
            <w:noWrap/>
            <w:hideMark/>
          </w:tcPr>
          <w:p w14:paraId="11043B4E"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6A63DB6D"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3E5D85D" w14:textId="77777777" w:rsidR="00213692" w:rsidRPr="005654D5" w:rsidRDefault="00213692" w:rsidP="00C4015A">
            <w:pPr>
              <w:spacing w:after="0" w:line="240" w:lineRule="auto"/>
              <w:jc w:val="both"/>
              <w:rPr>
                <w:sz w:val="20"/>
                <w:szCs w:val="20"/>
              </w:rPr>
            </w:pPr>
          </w:p>
        </w:tc>
      </w:tr>
      <w:tr w:rsidR="00213692" w:rsidRPr="005654D5" w14:paraId="61E5DA05" w14:textId="77777777" w:rsidTr="00C4015A">
        <w:trPr>
          <w:trHeight w:val="300"/>
        </w:trPr>
        <w:tc>
          <w:tcPr>
            <w:tcW w:w="9628" w:type="dxa"/>
            <w:gridSpan w:val="6"/>
            <w:tcBorders>
              <w:top w:val="single" w:sz="4" w:space="0" w:color="auto"/>
              <w:left w:val="single" w:sz="4" w:space="0" w:color="auto"/>
              <w:bottom w:val="single" w:sz="4" w:space="0" w:color="auto"/>
              <w:right w:val="single" w:sz="4" w:space="0" w:color="000000"/>
            </w:tcBorders>
            <w:noWrap/>
            <w:hideMark/>
          </w:tcPr>
          <w:p w14:paraId="638AE0FB" w14:textId="77777777" w:rsidR="00213692" w:rsidRPr="005654D5" w:rsidRDefault="00213692" w:rsidP="00C4015A">
            <w:pPr>
              <w:spacing w:after="0" w:line="240" w:lineRule="auto"/>
              <w:jc w:val="both"/>
              <w:rPr>
                <w:b/>
                <w:bCs/>
                <w:sz w:val="20"/>
                <w:szCs w:val="20"/>
              </w:rPr>
            </w:pPr>
            <w:r w:rsidRPr="00D16EEE">
              <w:rPr>
                <w:b/>
                <w:bCs/>
                <w:sz w:val="20"/>
                <w:szCs w:val="20"/>
              </w:rPr>
              <w:t>3. Inžineriniai tinklai</w:t>
            </w:r>
          </w:p>
        </w:tc>
      </w:tr>
      <w:tr w:rsidR="00213692" w:rsidRPr="005654D5" w14:paraId="0298AFD4" w14:textId="77777777" w:rsidTr="00C4015A">
        <w:trPr>
          <w:trHeight w:val="555"/>
        </w:trPr>
        <w:tc>
          <w:tcPr>
            <w:tcW w:w="570" w:type="dxa"/>
            <w:tcBorders>
              <w:top w:val="nil"/>
              <w:left w:val="single" w:sz="4" w:space="0" w:color="auto"/>
              <w:bottom w:val="single" w:sz="4" w:space="0" w:color="auto"/>
              <w:right w:val="single" w:sz="4" w:space="0" w:color="auto"/>
            </w:tcBorders>
            <w:noWrap/>
            <w:hideMark/>
          </w:tcPr>
          <w:p w14:paraId="49E9CDAE" w14:textId="77777777" w:rsidR="00213692" w:rsidRPr="00D16EEE" w:rsidRDefault="00213692" w:rsidP="00C4015A">
            <w:pPr>
              <w:spacing w:after="0" w:line="240" w:lineRule="auto"/>
              <w:jc w:val="both"/>
              <w:rPr>
                <w:sz w:val="20"/>
                <w:szCs w:val="20"/>
              </w:rPr>
            </w:pPr>
            <w:r w:rsidRPr="00D16EEE">
              <w:rPr>
                <w:sz w:val="20"/>
                <w:szCs w:val="20"/>
              </w:rPr>
              <w:lastRenderedPageBreak/>
              <w:t>25</w:t>
            </w:r>
          </w:p>
        </w:tc>
        <w:tc>
          <w:tcPr>
            <w:tcW w:w="4702" w:type="dxa"/>
            <w:tcBorders>
              <w:top w:val="nil"/>
              <w:left w:val="nil"/>
              <w:bottom w:val="single" w:sz="4" w:space="0" w:color="auto"/>
              <w:right w:val="single" w:sz="4" w:space="0" w:color="auto"/>
            </w:tcBorders>
            <w:hideMark/>
          </w:tcPr>
          <w:p w14:paraId="29845A37" w14:textId="77777777" w:rsidR="00213692" w:rsidRPr="00D16EEE" w:rsidRDefault="00213692" w:rsidP="00C4015A">
            <w:pPr>
              <w:spacing w:after="0" w:line="240" w:lineRule="auto"/>
              <w:jc w:val="both"/>
              <w:rPr>
                <w:sz w:val="20"/>
                <w:szCs w:val="20"/>
              </w:rPr>
            </w:pPr>
            <w:r w:rsidRPr="00D16EEE">
              <w:rPr>
                <w:sz w:val="20"/>
                <w:szCs w:val="20"/>
              </w:rPr>
              <w:t>Šulinio landos paaukštinimas gelžbetonio žiedais iki 10 cm</w:t>
            </w:r>
          </w:p>
        </w:tc>
        <w:tc>
          <w:tcPr>
            <w:tcW w:w="1003" w:type="dxa"/>
            <w:tcBorders>
              <w:top w:val="nil"/>
              <w:left w:val="nil"/>
              <w:bottom w:val="single" w:sz="4" w:space="0" w:color="auto"/>
              <w:right w:val="single" w:sz="4" w:space="0" w:color="auto"/>
            </w:tcBorders>
            <w:noWrap/>
            <w:hideMark/>
          </w:tcPr>
          <w:p w14:paraId="5585A6D4" w14:textId="77777777"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noWrap/>
            <w:hideMark/>
          </w:tcPr>
          <w:p w14:paraId="035DEB5C"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451AE1D1"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3355EE03" w14:textId="77777777" w:rsidR="00213692" w:rsidRPr="005654D5" w:rsidRDefault="00213692" w:rsidP="00C4015A">
            <w:pPr>
              <w:spacing w:after="0" w:line="240" w:lineRule="auto"/>
              <w:jc w:val="both"/>
              <w:rPr>
                <w:sz w:val="20"/>
                <w:szCs w:val="20"/>
              </w:rPr>
            </w:pPr>
          </w:p>
        </w:tc>
      </w:tr>
      <w:tr w:rsidR="00213692" w:rsidRPr="005654D5" w14:paraId="77E4A3D1" w14:textId="77777777" w:rsidTr="00C4015A">
        <w:trPr>
          <w:trHeight w:val="555"/>
        </w:trPr>
        <w:tc>
          <w:tcPr>
            <w:tcW w:w="570" w:type="dxa"/>
            <w:tcBorders>
              <w:top w:val="nil"/>
              <w:left w:val="single" w:sz="4" w:space="0" w:color="auto"/>
              <w:bottom w:val="single" w:sz="4" w:space="0" w:color="auto"/>
              <w:right w:val="single" w:sz="4" w:space="0" w:color="auto"/>
            </w:tcBorders>
            <w:noWrap/>
            <w:hideMark/>
          </w:tcPr>
          <w:p w14:paraId="369DF71D" w14:textId="77777777" w:rsidR="00213692" w:rsidRPr="00D16EEE" w:rsidRDefault="00213692" w:rsidP="00C4015A">
            <w:pPr>
              <w:spacing w:after="0" w:line="240" w:lineRule="auto"/>
              <w:jc w:val="both"/>
              <w:rPr>
                <w:sz w:val="20"/>
                <w:szCs w:val="20"/>
              </w:rPr>
            </w:pPr>
            <w:r w:rsidRPr="00D16EEE">
              <w:rPr>
                <w:sz w:val="20"/>
                <w:szCs w:val="20"/>
              </w:rPr>
              <w:t>26</w:t>
            </w:r>
          </w:p>
        </w:tc>
        <w:tc>
          <w:tcPr>
            <w:tcW w:w="4702" w:type="dxa"/>
            <w:tcBorders>
              <w:top w:val="nil"/>
              <w:left w:val="nil"/>
              <w:bottom w:val="single" w:sz="4" w:space="0" w:color="auto"/>
              <w:right w:val="single" w:sz="4" w:space="0" w:color="auto"/>
            </w:tcBorders>
            <w:hideMark/>
          </w:tcPr>
          <w:p w14:paraId="651DD59F" w14:textId="77777777" w:rsidR="00213692" w:rsidRPr="00D16EEE" w:rsidRDefault="00213692" w:rsidP="00C4015A">
            <w:pPr>
              <w:spacing w:after="0" w:line="240" w:lineRule="auto"/>
              <w:jc w:val="both"/>
              <w:rPr>
                <w:sz w:val="20"/>
                <w:szCs w:val="20"/>
              </w:rPr>
            </w:pPr>
            <w:r w:rsidRPr="00D16EEE">
              <w:rPr>
                <w:sz w:val="20"/>
                <w:szCs w:val="20"/>
              </w:rPr>
              <w:t>Šulinio landos paaukštinimas gelžbetonio žiedais nuo 10 cm iki 30 cm</w:t>
            </w:r>
          </w:p>
        </w:tc>
        <w:tc>
          <w:tcPr>
            <w:tcW w:w="1003" w:type="dxa"/>
            <w:tcBorders>
              <w:top w:val="nil"/>
              <w:left w:val="nil"/>
              <w:bottom w:val="single" w:sz="4" w:space="0" w:color="auto"/>
              <w:right w:val="single" w:sz="4" w:space="0" w:color="auto"/>
            </w:tcBorders>
            <w:noWrap/>
            <w:hideMark/>
          </w:tcPr>
          <w:p w14:paraId="44992D8C" w14:textId="77777777"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noWrap/>
            <w:hideMark/>
          </w:tcPr>
          <w:p w14:paraId="43752635"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00478AA3"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539E385A" w14:textId="77777777" w:rsidR="00213692" w:rsidRPr="005654D5" w:rsidRDefault="00213692" w:rsidP="00C4015A">
            <w:pPr>
              <w:spacing w:after="0" w:line="240" w:lineRule="auto"/>
              <w:jc w:val="both"/>
              <w:rPr>
                <w:sz w:val="20"/>
                <w:szCs w:val="20"/>
              </w:rPr>
            </w:pPr>
          </w:p>
        </w:tc>
      </w:tr>
      <w:tr w:rsidR="00213692" w:rsidRPr="005654D5" w14:paraId="0F89F819" w14:textId="77777777" w:rsidTr="00C4015A">
        <w:trPr>
          <w:trHeight w:val="555"/>
        </w:trPr>
        <w:tc>
          <w:tcPr>
            <w:tcW w:w="570" w:type="dxa"/>
            <w:tcBorders>
              <w:top w:val="nil"/>
              <w:left w:val="single" w:sz="4" w:space="0" w:color="auto"/>
              <w:bottom w:val="single" w:sz="4" w:space="0" w:color="auto"/>
              <w:right w:val="single" w:sz="4" w:space="0" w:color="auto"/>
            </w:tcBorders>
            <w:noWrap/>
            <w:hideMark/>
          </w:tcPr>
          <w:p w14:paraId="196D9053" w14:textId="77777777" w:rsidR="00213692" w:rsidRPr="00D16EEE" w:rsidRDefault="00213692" w:rsidP="00C4015A">
            <w:pPr>
              <w:spacing w:after="0" w:line="240" w:lineRule="auto"/>
              <w:jc w:val="both"/>
              <w:rPr>
                <w:sz w:val="20"/>
                <w:szCs w:val="20"/>
              </w:rPr>
            </w:pPr>
            <w:r w:rsidRPr="00D16EEE">
              <w:rPr>
                <w:sz w:val="20"/>
                <w:szCs w:val="20"/>
              </w:rPr>
              <w:t>27</w:t>
            </w:r>
          </w:p>
        </w:tc>
        <w:tc>
          <w:tcPr>
            <w:tcW w:w="4702" w:type="dxa"/>
            <w:tcBorders>
              <w:top w:val="nil"/>
              <w:left w:val="nil"/>
              <w:bottom w:val="single" w:sz="4" w:space="0" w:color="auto"/>
              <w:right w:val="single" w:sz="4" w:space="0" w:color="auto"/>
            </w:tcBorders>
            <w:hideMark/>
          </w:tcPr>
          <w:p w14:paraId="1B467C53" w14:textId="77777777" w:rsidR="00213692" w:rsidRPr="00D16EEE" w:rsidRDefault="00213692" w:rsidP="00C4015A">
            <w:pPr>
              <w:spacing w:after="0" w:line="240" w:lineRule="auto"/>
              <w:jc w:val="both"/>
              <w:rPr>
                <w:sz w:val="20"/>
                <w:szCs w:val="20"/>
              </w:rPr>
            </w:pPr>
            <w:r w:rsidRPr="00D16EEE">
              <w:rPr>
                <w:sz w:val="20"/>
                <w:szCs w:val="20"/>
              </w:rPr>
              <w:t>Šulinio landos paaukštinimas gelžbetonio žiedais nuo 30 cm iki 50 cm</w:t>
            </w:r>
          </w:p>
        </w:tc>
        <w:tc>
          <w:tcPr>
            <w:tcW w:w="1003" w:type="dxa"/>
            <w:tcBorders>
              <w:top w:val="nil"/>
              <w:left w:val="nil"/>
              <w:bottom w:val="single" w:sz="4" w:space="0" w:color="auto"/>
              <w:right w:val="single" w:sz="4" w:space="0" w:color="auto"/>
            </w:tcBorders>
            <w:noWrap/>
            <w:hideMark/>
          </w:tcPr>
          <w:p w14:paraId="7A1C2A28" w14:textId="77777777"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noWrap/>
            <w:hideMark/>
          </w:tcPr>
          <w:p w14:paraId="258A2E9A"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412A9D57"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AE2F2D1" w14:textId="77777777" w:rsidR="00213692" w:rsidRPr="005654D5" w:rsidRDefault="00213692" w:rsidP="00C4015A">
            <w:pPr>
              <w:spacing w:after="0" w:line="240" w:lineRule="auto"/>
              <w:jc w:val="both"/>
              <w:rPr>
                <w:sz w:val="20"/>
                <w:szCs w:val="20"/>
              </w:rPr>
            </w:pPr>
          </w:p>
        </w:tc>
      </w:tr>
      <w:tr w:rsidR="00213692" w:rsidRPr="005654D5" w14:paraId="66BBF4EF" w14:textId="77777777" w:rsidTr="00C4015A">
        <w:trPr>
          <w:trHeight w:val="330"/>
        </w:trPr>
        <w:tc>
          <w:tcPr>
            <w:tcW w:w="570" w:type="dxa"/>
            <w:tcBorders>
              <w:top w:val="nil"/>
              <w:left w:val="single" w:sz="4" w:space="0" w:color="auto"/>
              <w:bottom w:val="single" w:sz="4" w:space="0" w:color="auto"/>
              <w:right w:val="single" w:sz="4" w:space="0" w:color="auto"/>
            </w:tcBorders>
            <w:noWrap/>
            <w:hideMark/>
          </w:tcPr>
          <w:p w14:paraId="3AFF8517" w14:textId="77777777" w:rsidR="00213692" w:rsidRPr="00D16EEE" w:rsidRDefault="00213692" w:rsidP="00C4015A">
            <w:pPr>
              <w:spacing w:after="0" w:line="240" w:lineRule="auto"/>
              <w:jc w:val="both"/>
              <w:rPr>
                <w:sz w:val="20"/>
                <w:szCs w:val="20"/>
              </w:rPr>
            </w:pPr>
            <w:r w:rsidRPr="00D16EEE">
              <w:rPr>
                <w:sz w:val="20"/>
                <w:szCs w:val="20"/>
              </w:rPr>
              <w:t>28</w:t>
            </w:r>
          </w:p>
        </w:tc>
        <w:tc>
          <w:tcPr>
            <w:tcW w:w="4702" w:type="dxa"/>
            <w:tcBorders>
              <w:top w:val="nil"/>
              <w:left w:val="nil"/>
              <w:bottom w:val="single" w:sz="4" w:space="0" w:color="auto"/>
              <w:right w:val="single" w:sz="4" w:space="0" w:color="auto"/>
            </w:tcBorders>
            <w:hideMark/>
          </w:tcPr>
          <w:p w14:paraId="77A18B0F" w14:textId="77777777" w:rsidR="00213692" w:rsidRPr="00D16EEE" w:rsidRDefault="00213692" w:rsidP="00C4015A">
            <w:pPr>
              <w:spacing w:after="0" w:line="240" w:lineRule="auto"/>
              <w:jc w:val="both"/>
              <w:rPr>
                <w:sz w:val="20"/>
                <w:szCs w:val="20"/>
              </w:rPr>
            </w:pPr>
            <w:r w:rsidRPr="00D16EEE">
              <w:rPr>
                <w:sz w:val="20"/>
                <w:szCs w:val="20"/>
              </w:rPr>
              <w:t>Plaukiojančių liukų pakėlimas asfaltavimo metu</w:t>
            </w:r>
          </w:p>
        </w:tc>
        <w:tc>
          <w:tcPr>
            <w:tcW w:w="1003" w:type="dxa"/>
            <w:tcBorders>
              <w:top w:val="nil"/>
              <w:left w:val="nil"/>
              <w:bottom w:val="single" w:sz="4" w:space="0" w:color="auto"/>
              <w:right w:val="single" w:sz="4" w:space="0" w:color="auto"/>
            </w:tcBorders>
            <w:noWrap/>
            <w:hideMark/>
          </w:tcPr>
          <w:p w14:paraId="0B60B823" w14:textId="77777777"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noWrap/>
            <w:hideMark/>
          </w:tcPr>
          <w:p w14:paraId="1884C998"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39368C82"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7CB92B38" w14:textId="77777777" w:rsidR="00213692" w:rsidRPr="005654D5" w:rsidRDefault="00213692" w:rsidP="00C4015A">
            <w:pPr>
              <w:spacing w:after="0" w:line="240" w:lineRule="auto"/>
              <w:jc w:val="both"/>
              <w:rPr>
                <w:sz w:val="20"/>
                <w:szCs w:val="20"/>
              </w:rPr>
            </w:pPr>
          </w:p>
        </w:tc>
      </w:tr>
      <w:tr w:rsidR="00213692" w:rsidRPr="005654D5" w14:paraId="5186D3C1" w14:textId="77777777" w:rsidTr="00C4015A">
        <w:trPr>
          <w:trHeight w:val="315"/>
        </w:trPr>
        <w:tc>
          <w:tcPr>
            <w:tcW w:w="570" w:type="dxa"/>
            <w:tcBorders>
              <w:top w:val="nil"/>
              <w:left w:val="single" w:sz="4" w:space="0" w:color="auto"/>
              <w:bottom w:val="single" w:sz="4" w:space="0" w:color="auto"/>
              <w:right w:val="single" w:sz="4" w:space="0" w:color="auto"/>
            </w:tcBorders>
            <w:noWrap/>
            <w:hideMark/>
          </w:tcPr>
          <w:p w14:paraId="53B05CC0" w14:textId="77777777" w:rsidR="00213692" w:rsidRPr="00D16EEE" w:rsidRDefault="00213692" w:rsidP="00C4015A">
            <w:pPr>
              <w:spacing w:after="0" w:line="240" w:lineRule="auto"/>
              <w:jc w:val="both"/>
              <w:rPr>
                <w:sz w:val="20"/>
                <w:szCs w:val="20"/>
              </w:rPr>
            </w:pPr>
            <w:r w:rsidRPr="00D16EEE">
              <w:rPr>
                <w:sz w:val="20"/>
                <w:szCs w:val="20"/>
              </w:rPr>
              <w:t>29</w:t>
            </w:r>
          </w:p>
        </w:tc>
        <w:tc>
          <w:tcPr>
            <w:tcW w:w="4702" w:type="dxa"/>
            <w:tcBorders>
              <w:top w:val="nil"/>
              <w:left w:val="nil"/>
              <w:bottom w:val="single" w:sz="4" w:space="0" w:color="auto"/>
              <w:right w:val="single" w:sz="4" w:space="0" w:color="auto"/>
            </w:tcBorders>
            <w:hideMark/>
          </w:tcPr>
          <w:p w14:paraId="2FE3091E" w14:textId="77777777" w:rsidR="00213692" w:rsidRPr="00D16EEE" w:rsidRDefault="00213692" w:rsidP="00C4015A">
            <w:pPr>
              <w:spacing w:after="0" w:line="240" w:lineRule="auto"/>
              <w:jc w:val="both"/>
              <w:rPr>
                <w:sz w:val="20"/>
                <w:szCs w:val="20"/>
              </w:rPr>
            </w:pPr>
            <w:r w:rsidRPr="00D16EEE">
              <w:rPr>
                <w:sz w:val="20"/>
                <w:szCs w:val="20"/>
              </w:rPr>
              <w:t>Liukų su 40 t apkrova įrengimas</w:t>
            </w:r>
          </w:p>
        </w:tc>
        <w:tc>
          <w:tcPr>
            <w:tcW w:w="1003" w:type="dxa"/>
            <w:tcBorders>
              <w:top w:val="nil"/>
              <w:left w:val="nil"/>
              <w:bottom w:val="single" w:sz="4" w:space="0" w:color="auto"/>
              <w:right w:val="single" w:sz="4" w:space="0" w:color="auto"/>
            </w:tcBorders>
            <w:noWrap/>
            <w:hideMark/>
          </w:tcPr>
          <w:p w14:paraId="33E195CC" w14:textId="77777777"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noWrap/>
            <w:hideMark/>
          </w:tcPr>
          <w:p w14:paraId="703C7B0A"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5B4916DB"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DFEC2E0" w14:textId="77777777" w:rsidR="00213692" w:rsidRPr="005654D5" w:rsidRDefault="00213692" w:rsidP="00C4015A">
            <w:pPr>
              <w:spacing w:after="0" w:line="240" w:lineRule="auto"/>
              <w:jc w:val="both"/>
              <w:rPr>
                <w:sz w:val="20"/>
                <w:szCs w:val="20"/>
              </w:rPr>
            </w:pPr>
          </w:p>
        </w:tc>
      </w:tr>
      <w:tr w:rsidR="00213692" w:rsidRPr="005654D5" w14:paraId="43F890D6" w14:textId="77777777" w:rsidTr="00C4015A">
        <w:trPr>
          <w:trHeight w:val="555"/>
        </w:trPr>
        <w:tc>
          <w:tcPr>
            <w:tcW w:w="570" w:type="dxa"/>
            <w:tcBorders>
              <w:top w:val="nil"/>
              <w:left w:val="single" w:sz="4" w:space="0" w:color="auto"/>
              <w:bottom w:val="single" w:sz="4" w:space="0" w:color="auto"/>
              <w:right w:val="single" w:sz="4" w:space="0" w:color="auto"/>
            </w:tcBorders>
            <w:noWrap/>
            <w:hideMark/>
          </w:tcPr>
          <w:p w14:paraId="3C767EC9" w14:textId="77777777" w:rsidR="00213692" w:rsidRPr="00D16EEE" w:rsidRDefault="00213692" w:rsidP="00C4015A">
            <w:pPr>
              <w:spacing w:after="0" w:line="240" w:lineRule="auto"/>
              <w:jc w:val="both"/>
              <w:rPr>
                <w:sz w:val="20"/>
                <w:szCs w:val="20"/>
              </w:rPr>
            </w:pPr>
            <w:r w:rsidRPr="00D16EEE">
              <w:rPr>
                <w:sz w:val="20"/>
                <w:szCs w:val="20"/>
              </w:rPr>
              <w:t>30</w:t>
            </w:r>
          </w:p>
        </w:tc>
        <w:tc>
          <w:tcPr>
            <w:tcW w:w="4702" w:type="dxa"/>
            <w:tcBorders>
              <w:top w:val="nil"/>
              <w:left w:val="nil"/>
              <w:bottom w:val="single" w:sz="4" w:space="0" w:color="auto"/>
              <w:right w:val="single" w:sz="4" w:space="0" w:color="auto"/>
            </w:tcBorders>
            <w:hideMark/>
          </w:tcPr>
          <w:p w14:paraId="28EABF89" w14:textId="77777777" w:rsidR="00213692" w:rsidRPr="00D16EEE" w:rsidRDefault="00213692" w:rsidP="00C4015A">
            <w:pPr>
              <w:spacing w:after="0" w:line="240" w:lineRule="auto"/>
              <w:jc w:val="both"/>
              <w:rPr>
                <w:sz w:val="20"/>
                <w:szCs w:val="20"/>
              </w:rPr>
            </w:pPr>
            <w:r w:rsidRPr="00D16EEE">
              <w:rPr>
                <w:sz w:val="20"/>
                <w:szCs w:val="20"/>
              </w:rPr>
              <w:t>Gelžbetoninių vandens surinkimo šulinių įrengimas, kai šulinio gylis 1 m, diametras -1 m</w:t>
            </w:r>
          </w:p>
        </w:tc>
        <w:tc>
          <w:tcPr>
            <w:tcW w:w="1003" w:type="dxa"/>
            <w:tcBorders>
              <w:top w:val="nil"/>
              <w:left w:val="nil"/>
              <w:bottom w:val="single" w:sz="4" w:space="0" w:color="auto"/>
              <w:right w:val="single" w:sz="4" w:space="0" w:color="auto"/>
            </w:tcBorders>
            <w:noWrap/>
            <w:hideMark/>
          </w:tcPr>
          <w:p w14:paraId="50C2AE6E" w14:textId="77777777"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noWrap/>
            <w:hideMark/>
          </w:tcPr>
          <w:p w14:paraId="57AA8CA0"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44E1A7B9"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FEC36A1" w14:textId="77777777" w:rsidR="00213692" w:rsidRPr="005654D5" w:rsidRDefault="00213692" w:rsidP="00C4015A">
            <w:pPr>
              <w:spacing w:after="0" w:line="240" w:lineRule="auto"/>
              <w:jc w:val="both"/>
              <w:rPr>
                <w:sz w:val="20"/>
                <w:szCs w:val="20"/>
              </w:rPr>
            </w:pPr>
          </w:p>
        </w:tc>
      </w:tr>
      <w:tr w:rsidR="00213692" w:rsidRPr="005654D5" w14:paraId="70370C0F" w14:textId="77777777" w:rsidTr="00C4015A">
        <w:trPr>
          <w:trHeight w:val="315"/>
        </w:trPr>
        <w:tc>
          <w:tcPr>
            <w:tcW w:w="570" w:type="dxa"/>
            <w:tcBorders>
              <w:top w:val="nil"/>
              <w:left w:val="single" w:sz="4" w:space="0" w:color="auto"/>
              <w:bottom w:val="single" w:sz="4" w:space="0" w:color="auto"/>
              <w:right w:val="single" w:sz="4" w:space="0" w:color="auto"/>
            </w:tcBorders>
            <w:noWrap/>
            <w:hideMark/>
          </w:tcPr>
          <w:p w14:paraId="31D92D1F" w14:textId="77777777" w:rsidR="00213692" w:rsidRPr="00D16EEE" w:rsidRDefault="00213692" w:rsidP="00C4015A">
            <w:pPr>
              <w:spacing w:after="0" w:line="240" w:lineRule="auto"/>
              <w:jc w:val="both"/>
              <w:rPr>
                <w:sz w:val="20"/>
                <w:szCs w:val="20"/>
              </w:rPr>
            </w:pPr>
            <w:r w:rsidRPr="00D16EEE">
              <w:rPr>
                <w:sz w:val="20"/>
                <w:szCs w:val="20"/>
              </w:rPr>
              <w:t>31</w:t>
            </w:r>
          </w:p>
        </w:tc>
        <w:tc>
          <w:tcPr>
            <w:tcW w:w="4702" w:type="dxa"/>
            <w:tcBorders>
              <w:top w:val="nil"/>
              <w:left w:val="nil"/>
              <w:bottom w:val="single" w:sz="4" w:space="0" w:color="auto"/>
              <w:right w:val="single" w:sz="4" w:space="0" w:color="auto"/>
            </w:tcBorders>
            <w:hideMark/>
          </w:tcPr>
          <w:p w14:paraId="73A4CDC2" w14:textId="77777777" w:rsidR="00213692" w:rsidRPr="00D16EEE" w:rsidRDefault="00213692" w:rsidP="00C4015A">
            <w:pPr>
              <w:spacing w:after="0" w:line="240" w:lineRule="auto"/>
              <w:jc w:val="both"/>
              <w:rPr>
                <w:sz w:val="20"/>
                <w:szCs w:val="20"/>
              </w:rPr>
            </w:pPr>
            <w:r w:rsidRPr="00D16EEE">
              <w:rPr>
                <w:sz w:val="20"/>
                <w:szCs w:val="20"/>
              </w:rPr>
              <w:t>Vandens surinkimo talpų įrengimas (bortiniai)</w:t>
            </w:r>
          </w:p>
        </w:tc>
        <w:tc>
          <w:tcPr>
            <w:tcW w:w="1003" w:type="dxa"/>
            <w:tcBorders>
              <w:top w:val="nil"/>
              <w:left w:val="nil"/>
              <w:bottom w:val="single" w:sz="4" w:space="0" w:color="auto"/>
              <w:right w:val="single" w:sz="4" w:space="0" w:color="auto"/>
            </w:tcBorders>
            <w:noWrap/>
            <w:hideMark/>
          </w:tcPr>
          <w:p w14:paraId="147680F8" w14:textId="77777777"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noWrap/>
            <w:hideMark/>
          </w:tcPr>
          <w:p w14:paraId="213E5661"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6F848820"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A671901" w14:textId="77777777" w:rsidR="00213692" w:rsidRPr="005654D5" w:rsidRDefault="00213692" w:rsidP="00C4015A">
            <w:pPr>
              <w:spacing w:after="0" w:line="240" w:lineRule="auto"/>
              <w:jc w:val="both"/>
              <w:rPr>
                <w:sz w:val="20"/>
                <w:szCs w:val="20"/>
              </w:rPr>
            </w:pPr>
          </w:p>
        </w:tc>
      </w:tr>
      <w:tr w:rsidR="00213692" w:rsidRPr="005654D5" w14:paraId="36878E0E" w14:textId="77777777" w:rsidTr="00C4015A">
        <w:trPr>
          <w:trHeight w:val="810"/>
        </w:trPr>
        <w:tc>
          <w:tcPr>
            <w:tcW w:w="570" w:type="dxa"/>
            <w:tcBorders>
              <w:top w:val="nil"/>
              <w:left w:val="single" w:sz="4" w:space="0" w:color="auto"/>
              <w:bottom w:val="single" w:sz="4" w:space="0" w:color="auto"/>
              <w:right w:val="single" w:sz="4" w:space="0" w:color="auto"/>
            </w:tcBorders>
            <w:noWrap/>
            <w:hideMark/>
          </w:tcPr>
          <w:p w14:paraId="0AD68D58" w14:textId="77777777" w:rsidR="00213692" w:rsidRPr="00D16EEE" w:rsidRDefault="00213692" w:rsidP="00C4015A">
            <w:pPr>
              <w:spacing w:after="0" w:line="240" w:lineRule="auto"/>
              <w:jc w:val="both"/>
              <w:rPr>
                <w:sz w:val="20"/>
                <w:szCs w:val="20"/>
              </w:rPr>
            </w:pPr>
            <w:r w:rsidRPr="00D16EEE">
              <w:rPr>
                <w:sz w:val="20"/>
                <w:szCs w:val="20"/>
              </w:rPr>
              <w:t>32</w:t>
            </w:r>
          </w:p>
        </w:tc>
        <w:tc>
          <w:tcPr>
            <w:tcW w:w="4702" w:type="dxa"/>
            <w:tcBorders>
              <w:top w:val="nil"/>
              <w:left w:val="nil"/>
              <w:bottom w:val="single" w:sz="4" w:space="0" w:color="auto"/>
              <w:right w:val="single" w:sz="4" w:space="0" w:color="auto"/>
            </w:tcBorders>
            <w:hideMark/>
          </w:tcPr>
          <w:p w14:paraId="63F9200A" w14:textId="77777777" w:rsidR="00213692" w:rsidRPr="00D16EEE" w:rsidRDefault="00213692" w:rsidP="00C4015A">
            <w:pPr>
              <w:spacing w:after="0" w:line="240" w:lineRule="auto"/>
              <w:jc w:val="both"/>
              <w:rPr>
                <w:sz w:val="20"/>
                <w:szCs w:val="20"/>
              </w:rPr>
            </w:pPr>
            <w:r w:rsidRPr="00D16EEE">
              <w:rPr>
                <w:sz w:val="20"/>
                <w:szCs w:val="20"/>
              </w:rPr>
              <w:t>Plastikinio lietaus kanalizacijos šulinio d-315 montavimas (su vandens surinkimo trapais 40 t apkrovai)</w:t>
            </w:r>
          </w:p>
        </w:tc>
        <w:tc>
          <w:tcPr>
            <w:tcW w:w="1003" w:type="dxa"/>
            <w:tcBorders>
              <w:top w:val="nil"/>
              <w:left w:val="nil"/>
              <w:bottom w:val="single" w:sz="4" w:space="0" w:color="auto"/>
              <w:right w:val="single" w:sz="4" w:space="0" w:color="auto"/>
            </w:tcBorders>
            <w:noWrap/>
            <w:hideMark/>
          </w:tcPr>
          <w:p w14:paraId="674F0CE0" w14:textId="77777777"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noWrap/>
            <w:hideMark/>
          </w:tcPr>
          <w:p w14:paraId="5EADE722"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5088E38F"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2E8EC77B" w14:textId="77777777" w:rsidR="00213692" w:rsidRPr="005654D5" w:rsidRDefault="00213692" w:rsidP="00C4015A">
            <w:pPr>
              <w:spacing w:after="0" w:line="240" w:lineRule="auto"/>
              <w:jc w:val="both"/>
              <w:rPr>
                <w:sz w:val="20"/>
                <w:szCs w:val="20"/>
              </w:rPr>
            </w:pPr>
          </w:p>
        </w:tc>
      </w:tr>
      <w:tr w:rsidR="00213692" w:rsidRPr="005654D5" w14:paraId="7E69A236" w14:textId="77777777" w:rsidTr="00C4015A">
        <w:trPr>
          <w:trHeight w:val="540"/>
        </w:trPr>
        <w:tc>
          <w:tcPr>
            <w:tcW w:w="570" w:type="dxa"/>
            <w:tcBorders>
              <w:top w:val="nil"/>
              <w:left w:val="single" w:sz="4" w:space="0" w:color="auto"/>
              <w:bottom w:val="single" w:sz="4" w:space="0" w:color="auto"/>
              <w:right w:val="single" w:sz="4" w:space="0" w:color="auto"/>
            </w:tcBorders>
            <w:noWrap/>
            <w:hideMark/>
          </w:tcPr>
          <w:p w14:paraId="096176CC" w14:textId="77777777" w:rsidR="00213692" w:rsidRPr="00D16EEE" w:rsidRDefault="00213692" w:rsidP="00C4015A">
            <w:pPr>
              <w:spacing w:after="0" w:line="240" w:lineRule="auto"/>
              <w:jc w:val="both"/>
              <w:rPr>
                <w:sz w:val="20"/>
                <w:szCs w:val="20"/>
              </w:rPr>
            </w:pPr>
            <w:r w:rsidRPr="00D16EEE">
              <w:rPr>
                <w:sz w:val="20"/>
                <w:szCs w:val="20"/>
              </w:rPr>
              <w:t>33</w:t>
            </w:r>
          </w:p>
        </w:tc>
        <w:tc>
          <w:tcPr>
            <w:tcW w:w="4702" w:type="dxa"/>
            <w:tcBorders>
              <w:top w:val="nil"/>
              <w:left w:val="nil"/>
              <w:bottom w:val="single" w:sz="4" w:space="0" w:color="auto"/>
              <w:right w:val="single" w:sz="4" w:space="0" w:color="auto"/>
            </w:tcBorders>
            <w:hideMark/>
          </w:tcPr>
          <w:p w14:paraId="7B171D10" w14:textId="77777777" w:rsidR="00213692" w:rsidRPr="00D16EEE" w:rsidRDefault="00213692" w:rsidP="00C4015A">
            <w:pPr>
              <w:spacing w:after="0" w:line="240" w:lineRule="auto"/>
              <w:jc w:val="both"/>
              <w:rPr>
                <w:sz w:val="20"/>
                <w:szCs w:val="20"/>
              </w:rPr>
            </w:pPr>
            <w:r w:rsidRPr="00D16EEE">
              <w:rPr>
                <w:sz w:val="20"/>
                <w:szCs w:val="20"/>
              </w:rPr>
              <w:t>Lietaus surinkimo PVC šulinėlio d-425 mm montavimas ir ketinio dangčio pastatymas</w:t>
            </w:r>
          </w:p>
        </w:tc>
        <w:tc>
          <w:tcPr>
            <w:tcW w:w="1003" w:type="dxa"/>
            <w:tcBorders>
              <w:top w:val="nil"/>
              <w:left w:val="nil"/>
              <w:bottom w:val="single" w:sz="4" w:space="0" w:color="auto"/>
              <w:right w:val="single" w:sz="4" w:space="0" w:color="auto"/>
            </w:tcBorders>
            <w:noWrap/>
            <w:hideMark/>
          </w:tcPr>
          <w:p w14:paraId="40C2EE6A" w14:textId="77777777"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noWrap/>
            <w:hideMark/>
          </w:tcPr>
          <w:p w14:paraId="11413F3D"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0F23BBC3"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68E6EEF2" w14:textId="77777777" w:rsidR="00213692" w:rsidRPr="005654D5" w:rsidRDefault="00213692" w:rsidP="00C4015A">
            <w:pPr>
              <w:spacing w:after="0" w:line="240" w:lineRule="auto"/>
              <w:jc w:val="both"/>
              <w:rPr>
                <w:sz w:val="20"/>
                <w:szCs w:val="20"/>
              </w:rPr>
            </w:pPr>
          </w:p>
        </w:tc>
      </w:tr>
      <w:tr w:rsidR="00213692" w:rsidRPr="005654D5" w14:paraId="75E97C60" w14:textId="77777777" w:rsidTr="00C4015A">
        <w:trPr>
          <w:trHeight w:val="540"/>
        </w:trPr>
        <w:tc>
          <w:tcPr>
            <w:tcW w:w="570" w:type="dxa"/>
            <w:tcBorders>
              <w:top w:val="nil"/>
              <w:left w:val="single" w:sz="4" w:space="0" w:color="auto"/>
              <w:bottom w:val="single" w:sz="4" w:space="0" w:color="auto"/>
              <w:right w:val="single" w:sz="4" w:space="0" w:color="auto"/>
            </w:tcBorders>
            <w:noWrap/>
            <w:hideMark/>
          </w:tcPr>
          <w:p w14:paraId="3580EBD4" w14:textId="77777777" w:rsidR="00213692" w:rsidRPr="00D16EEE" w:rsidRDefault="00213692" w:rsidP="00C4015A">
            <w:pPr>
              <w:spacing w:after="0" w:line="240" w:lineRule="auto"/>
              <w:jc w:val="both"/>
              <w:rPr>
                <w:sz w:val="20"/>
                <w:szCs w:val="20"/>
              </w:rPr>
            </w:pPr>
            <w:r w:rsidRPr="00D16EEE">
              <w:rPr>
                <w:sz w:val="20"/>
                <w:szCs w:val="20"/>
              </w:rPr>
              <w:t>34</w:t>
            </w:r>
          </w:p>
        </w:tc>
        <w:tc>
          <w:tcPr>
            <w:tcW w:w="4702" w:type="dxa"/>
            <w:tcBorders>
              <w:top w:val="nil"/>
              <w:left w:val="nil"/>
              <w:bottom w:val="single" w:sz="4" w:space="0" w:color="auto"/>
              <w:right w:val="single" w:sz="4" w:space="0" w:color="auto"/>
            </w:tcBorders>
            <w:hideMark/>
          </w:tcPr>
          <w:p w14:paraId="2DE3E162" w14:textId="77777777" w:rsidR="00213692" w:rsidRPr="00D16EEE" w:rsidRDefault="00213692" w:rsidP="00C4015A">
            <w:pPr>
              <w:spacing w:after="0" w:line="240" w:lineRule="auto"/>
              <w:jc w:val="both"/>
              <w:rPr>
                <w:sz w:val="20"/>
                <w:szCs w:val="20"/>
              </w:rPr>
            </w:pPr>
            <w:r w:rsidRPr="00D16EEE">
              <w:rPr>
                <w:sz w:val="20"/>
                <w:szCs w:val="20"/>
              </w:rPr>
              <w:t>Betoninių vandens nuvedimo latakų LE (250 mm x 398 mm x 80 mm arba lygiaverčio ) įrengimas</w:t>
            </w:r>
          </w:p>
        </w:tc>
        <w:tc>
          <w:tcPr>
            <w:tcW w:w="1003" w:type="dxa"/>
            <w:tcBorders>
              <w:top w:val="nil"/>
              <w:left w:val="nil"/>
              <w:bottom w:val="single" w:sz="4" w:space="0" w:color="auto"/>
              <w:right w:val="single" w:sz="4" w:space="0" w:color="auto"/>
            </w:tcBorders>
            <w:noWrap/>
            <w:hideMark/>
          </w:tcPr>
          <w:p w14:paraId="1A4A3D60" w14:textId="77777777" w:rsidR="00213692" w:rsidRPr="00D16EEE" w:rsidRDefault="00213692" w:rsidP="00C4015A">
            <w:pPr>
              <w:spacing w:after="0" w:line="240" w:lineRule="auto"/>
              <w:jc w:val="both"/>
              <w:rPr>
                <w:sz w:val="20"/>
                <w:szCs w:val="20"/>
              </w:rPr>
            </w:pPr>
            <w:r w:rsidRPr="00D16EEE">
              <w:rPr>
                <w:sz w:val="20"/>
                <w:szCs w:val="20"/>
              </w:rPr>
              <w:t>m</w:t>
            </w:r>
          </w:p>
        </w:tc>
        <w:tc>
          <w:tcPr>
            <w:tcW w:w="1233" w:type="dxa"/>
            <w:tcBorders>
              <w:top w:val="nil"/>
              <w:left w:val="nil"/>
              <w:bottom w:val="single" w:sz="4" w:space="0" w:color="auto"/>
              <w:right w:val="single" w:sz="4" w:space="0" w:color="auto"/>
            </w:tcBorders>
            <w:noWrap/>
            <w:hideMark/>
          </w:tcPr>
          <w:p w14:paraId="2D215E5F"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742E3BD3"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2CB9FB46" w14:textId="77777777" w:rsidR="00213692" w:rsidRPr="005654D5" w:rsidRDefault="00213692" w:rsidP="00C4015A">
            <w:pPr>
              <w:spacing w:after="0" w:line="240" w:lineRule="auto"/>
              <w:jc w:val="both"/>
              <w:rPr>
                <w:sz w:val="20"/>
                <w:szCs w:val="20"/>
              </w:rPr>
            </w:pPr>
          </w:p>
        </w:tc>
      </w:tr>
      <w:tr w:rsidR="00213692" w:rsidRPr="005654D5" w14:paraId="29577883" w14:textId="77777777" w:rsidTr="00C4015A">
        <w:trPr>
          <w:trHeight w:val="510"/>
        </w:trPr>
        <w:tc>
          <w:tcPr>
            <w:tcW w:w="570" w:type="dxa"/>
            <w:tcBorders>
              <w:top w:val="nil"/>
              <w:left w:val="single" w:sz="4" w:space="0" w:color="auto"/>
              <w:bottom w:val="single" w:sz="4" w:space="0" w:color="auto"/>
              <w:right w:val="single" w:sz="4" w:space="0" w:color="auto"/>
            </w:tcBorders>
            <w:noWrap/>
            <w:hideMark/>
          </w:tcPr>
          <w:p w14:paraId="195567D0" w14:textId="77777777" w:rsidR="00213692" w:rsidRPr="00D16EEE" w:rsidRDefault="00213692" w:rsidP="00C4015A">
            <w:pPr>
              <w:spacing w:after="0" w:line="240" w:lineRule="auto"/>
              <w:jc w:val="both"/>
              <w:rPr>
                <w:sz w:val="20"/>
                <w:szCs w:val="20"/>
              </w:rPr>
            </w:pPr>
            <w:r w:rsidRPr="00D16EEE">
              <w:rPr>
                <w:sz w:val="20"/>
                <w:szCs w:val="20"/>
              </w:rPr>
              <w:t>35</w:t>
            </w:r>
          </w:p>
        </w:tc>
        <w:tc>
          <w:tcPr>
            <w:tcW w:w="4702" w:type="dxa"/>
            <w:tcBorders>
              <w:top w:val="nil"/>
              <w:left w:val="nil"/>
              <w:bottom w:val="single" w:sz="4" w:space="0" w:color="auto"/>
              <w:right w:val="single" w:sz="4" w:space="0" w:color="auto"/>
            </w:tcBorders>
            <w:hideMark/>
          </w:tcPr>
          <w:p w14:paraId="7C7C50A1" w14:textId="77777777" w:rsidR="00213692" w:rsidRPr="00D16EEE" w:rsidRDefault="00213692" w:rsidP="00C4015A">
            <w:pPr>
              <w:spacing w:after="0" w:line="240" w:lineRule="auto"/>
              <w:jc w:val="both"/>
              <w:rPr>
                <w:sz w:val="20"/>
                <w:szCs w:val="20"/>
              </w:rPr>
            </w:pPr>
            <w:r w:rsidRPr="00D16EEE">
              <w:rPr>
                <w:sz w:val="20"/>
                <w:szCs w:val="20"/>
              </w:rPr>
              <w:t>Betoninių latakų įrengimas šaligatvio zonoje (300x200x80 mm)</w:t>
            </w:r>
          </w:p>
        </w:tc>
        <w:tc>
          <w:tcPr>
            <w:tcW w:w="1003" w:type="dxa"/>
            <w:tcBorders>
              <w:top w:val="nil"/>
              <w:left w:val="nil"/>
              <w:bottom w:val="single" w:sz="4" w:space="0" w:color="auto"/>
              <w:right w:val="single" w:sz="4" w:space="0" w:color="auto"/>
            </w:tcBorders>
            <w:noWrap/>
            <w:hideMark/>
          </w:tcPr>
          <w:p w14:paraId="482E27EC" w14:textId="77777777" w:rsidR="00213692" w:rsidRPr="00D16EEE" w:rsidRDefault="00213692" w:rsidP="00C4015A">
            <w:pPr>
              <w:spacing w:after="0" w:line="240" w:lineRule="auto"/>
              <w:jc w:val="both"/>
              <w:rPr>
                <w:sz w:val="20"/>
                <w:szCs w:val="20"/>
              </w:rPr>
            </w:pPr>
            <w:r w:rsidRPr="00D16EEE">
              <w:rPr>
                <w:sz w:val="20"/>
                <w:szCs w:val="20"/>
              </w:rPr>
              <w:t>m</w:t>
            </w:r>
          </w:p>
        </w:tc>
        <w:tc>
          <w:tcPr>
            <w:tcW w:w="1233" w:type="dxa"/>
            <w:tcBorders>
              <w:top w:val="nil"/>
              <w:left w:val="nil"/>
              <w:bottom w:val="single" w:sz="4" w:space="0" w:color="auto"/>
              <w:right w:val="single" w:sz="4" w:space="0" w:color="auto"/>
            </w:tcBorders>
            <w:noWrap/>
            <w:hideMark/>
          </w:tcPr>
          <w:p w14:paraId="2DBE7741"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7EF1CF60"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DADA31E" w14:textId="77777777" w:rsidR="00213692" w:rsidRPr="005654D5" w:rsidRDefault="00213692" w:rsidP="00C4015A">
            <w:pPr>
              <w:spacing w:after="0" w:line="240" w:lineRule="auto"/>
              <w:jc w:val="both"/>
              <w:rPr>
                <w:sz w:val="20"/>
                <w:szCs w:val="20"/>
              </w:rPr>
            </w:pPr>
          </w:p>
        </w:tc>
      </w:tr>
      <w:tr w:rsidR="00213692" w:rsidRPr="005654D5" w14:paraId="01FEE4D4" w14:textId="77777777" w:rsidTr="00C4015A">
        <w:trPr>
          <w:trHeight w:val="315"/>
        </w:trPr>
        <w:tc>
          <w:tcPr>
            <w:tcW w:w="570" w:type="dxa"/>
            <w:tcBorders>
              <w:top w:val="nil"/>
              <w:left w:val="single" w:sz="4" w:space="0" w:color="auto"/>
              <w:bottom w:val="single" w:sz="4" w:space="0" w:color="auto"/>
              <w:right w:val="single" w:sz="4" w:space="0" w:color="auto"/>
            </w:tcBorders>
            <w:noWrap/>
            <w:hideMark/>
          </w:tcPr>
          <w:p w14:paraId="1BB6FF6D" w14:textId="77777777" w:rsidR="00213692" w:rsidRPr="00D16EEE" w:rsidRDefault="00213692" w:rsidP="00C4015A">
            <w:pPr>
              <w:spacing w:after="0" w:line="240" w:lineRule="auto"/>
              <w:jc w:val="both"/>
              <w:rPr>
                <w:sz w:val="20"/>
                <w:szCs w:val="20"/>
              </w:rPr>
            </w:pPr>
            <w:r w:rsidRPr="00D16EEE">
              <w:rPr>
                <w:sz w:val="20"/>
                <w:szCs w:val="20"/>
              </w:rPr>
              <w:t>36</w:t>
            </w:r>
          </w:p>
        </w:tc>
        <w:tc>
          <w:tcPr>
            <w:tcW w:w="4702" w:type="dxa"/>
            <w:tcBorders>
              <w:top w:val="nil"/>
              <w:left w:val="nil"/>
              <w:bottom w:val="single" w:sz="4" w:space="0" w:color="auto"/>
              <w:right w:val="single" w:sz="4" w:space="0" w:color="auto"/>
            </w:tcBorders>
            <w:hideMark/>
          </w:tcPr>
          <w:p w14:paraId="5671B729" w14:textId="77777777" w:rsidR="00213692" w:rsidRPr="00D16EEE" w:rsidRDefault="00213692" w:rsidP="00C4015A">
            <w:pPr>
              <w:spacing w:after="0" w:line="240" w:lineRule="auto"/>
              <w:jc w:val="both"/>
              <w:rPr>
                <w:sz w:val="20"/>
                <w:szCs w:val="20"/>
              </w:rPr>
            </w:pPr>
            <w:r w:rsidRPr="00D16EEE">
              <w:rPr>
                <w:sz w:val="20"/>
                <w:szCs w:val="20"/>
              </w:rPr>
              <w:t>Kabelių apsauga gaubtais D-110 mm</w:t>
            </w:r>
          </w:p>
        </w:tc>
        <w:tc>
          <w:tcPr>
            <w:tcW w:w="1003" w:type="dxa"/>
            <w:tcBorders>
              <w:top w:val="nil"/>
              <w:left w:val="nil"/>
              <w:bottom w:val="single" w:sz="4" w:space="0" w:color="auto"/>
              <w:right w:val="single" w:sz="4" w:space="0" w:color="auto"/>
            </w:tcBorders>
            <w:noWrap/>
            <w:hideMark/>
          </w:tcPr>
          <w:p w14:paraId="638C936F" w14:textId="77777777" w:rsidR="00213692" w:rsidRPr="00D16EEE" w:rsidRDefault="00213692" w:rsidP="00C4015A">
            <w:pPr>
              <w:spacing w:after="0" w:line="240" w:lineRule="auto"/>
              <w:jc w:val="both"/>
              <w:rPr>
                <w:sz w:val="20"/>
                <w:szCs w:val="20"/>
              </w:rPr>
            </w:pPr>
            <w:r w:rsidRPr="00D16EEE">
              <w:rPr>
                <w:sz w:val="20"/>
                <w:szCs w:val="20"/>
              </w:rPr>
              <w:t>m</w:t>
            </w:r>
          </w:p>
        </w:tc>
        <w:tc>
          <w:tcPr>
            <w:tcW w:w="1233" w:type="dxa"/>
            <w:tcBorders>
              <w:top w:val="nil"/>
              <w:left w:val="nil"/>
              <w:bottom w:val="single" w:sz="4" w:space="0" w:color="auto"/>
              <w:right w:val="single" w:sz="4" w:space="0" w:color="auto"/>
            </w:tcBorders>
            <w:noWrap/>
            <w:hideMark/>
          </w:tcPr>
          <w:p w14:paraId="2300E69D"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749BCDFA"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839F1D3" w14:textId="77777777" w:rsidR="00213692" w:rsidRPr="005654D5" w:rsidRDefault="00213692" w:rsidP="00C4015A">
            <w:pPr>
              <w:spacing w:after="0" w:line="240" w:lineRule="auto"/>
              <w:jc w:val="both"/>
              <w:rPr>
                <w:sz w:val="20"/>
                <w:szCs w:val="20"/>
              </w:rPr>
            </w:pPr>
          </w:p>
        </w:tc>
      </w:tr>
      <w:tr w:rsidR="00213692" w:rsidRPr="005654D5" w14:paraId="315000A5" w14:textId="77777777" w:rsidTr="00C4015A">
        <w:trPr>
          <w:trHeight w:val="315"/>
        </w:trPr>
        <w:tc>
          <w:tcPr>
            <w:tcW w:w="570" w:type="dxa"/>
            <w:tcBorders>
              <w:top w:val="nil"/>
              <w:left w:val="single" w:sz="4" w:space="0" w:color="auto"/>
              <w:bottom w:val="single" w:sz="4" w:space="0" w:color="auto"/>
              <w:right w:val="single" w:sz="4" w:space="0" w:color="auto"/>
            </w:tcBorders>
            <w:noWrap/>
            <w:hideMark/>
          </w:tcPr>
          <w:p w14:paraId="2A9D3CD5" w14:textId="77777777" w:rsidR="00213692" w:rsidRPr="00D16EEE" w:rsidRDefault="00213692" w:rsidP="00C4015A">
            <w:pPr>
              <w:spacing w:after="0" w:line="240" w:lineRule="auto"/>
              <w:jc w:val="both"/>
              <w:rPr>
                <w:sz w:val="20"/>
                <w:szCs w:val="20"/>
              </w:rPr>
            </w:pPr>
            <w:r w:rsidRPr="00D16EEE">
              <w:rPr>
                <w:sz w:val="20"/>
                <w:szCs w:val="20"/>
              </w:rPr>
              <w:t>37</w:t>
            </w:r>
          </w:p>
        </w:tc>
        <w:tc>
          <w:tcPr>
            <w:tcW w:w="4702" w:type="dxa"/>
            <w:tcBorders>
              <w:top w:val="nil"/>
              <w:left w:val="nil"/>
              <w:bottom w:val="single" w:sz="4" w:space="0" w:color="auto"/>
              <w:right w:val="single" w:sz="4" w:space="0" w:color="auto"/>
            </w:tcBorders>
            <w:hideMark/>
          </w:tcPr>
          <w:p w14:paraId="6D338A79" w14:textId="77777777" w:rsidR="00213692" w:rsidRPr="00D16EEE" w:rsidRDefault="00213692" w:rsidP="00C4015A">
            <w:pPr>
              <w:spacing w:after="0" w:line="240" w:lineRule="auto"/>
              <w:jc w:val="both"/>
              <w:rPr>
                <w:sz w:val="20"/>
                <w:szCs w:val="20"/>
              </w:rPr>
            </w:pPr>
            <w:r w:rsidRPr="00D16EEE">
              <w:rPr>
                <w:sz w:val="20"/>
                <w:szCs w:val="20"/>
              </w:rPr>
              <w:t>Gofruoto vamzdžio kliojimas aps</w:t>
            </w:r>
            <w:r>
              <w:rPr>
                <w:sz w:val="20"/>
                <w:szCs w:val="20"/>
              </w:rPr>
              <w:t>a</w:t>
            </w:r>
            <w:r w:rsidRPr="00D16EEE">
              <w:rPr>
                <w:sz w:val="20"/>
                <w:szCs w:val="20"/>
              </w:rPr>
              <w:t>ugai D-110</w:t>
            </w:r>
          </w:p>
        </w:tc>
        <w:tc>
          <w:tcPr>
            <w:tcW w:w="1003" w:type="dxa"/>
            <w:tcBorders>
              <w:top w:val="nil"/>
              <w:left w:val="nil"/>
              <w:bottom w:val="single" w:sz="4" w:space="0" w:color="auto"/>
              <w:right w:val="single" w:sz="4" w:space="0" w:color="auto"/>
            </w:tcBorders>
            <w:noWrap/>
            <w:hideMark/>
          </w:tcPr>
          <w:p w14:paraId="6D5445A8" w14:textId="77777777" w:rsidR="00213692" w:rsidRPr="00D16EEE" w:rsidRDefault="00213692" w:rsidP="00C4015A">
            <w:pPr>
              <w:spacing w:after="0" w:line="240" w:lineRule="auto"/>
              <w:jc w:val="both"/>
              <w:rPr>
                <w:sz w:val="20"/>
                <w:szCs w:val="20"/>
              </w:rPr>
            </w:pPr>
            <w:r w:rsidRPr="00D16EEE">
              <w:rPr>
                <w:sz w:val="20"/>
                <w:szCs w:val="20"/>
              </w:rPr>
              <w:t>m</w:t>
            </w:r>
          </w:p>
        </w:tc>
        <w:tc>
          <w:tcPr>
            <w:tcW w:w="1233" w:type="dxa"/>
            <w:tcBorders>
              <w:top w:val="nil"/>
              <w:left w:val="nil"/>
              <w:bottom w:val="single" w:sz="4" w:space="0" w:color="auto"/>
              <w:right w:val="single" w:sz="4" w:space="0" w:color="auto"/>
            </w:tcBorders>
            <w:noWrap/>
            <w:hideMark/>
          </w:tcPr>
          <w:p w14:paraId="5501280E"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286A7BD3"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81D2638" w14:textId="77777777" w:rsidR="00213692" w:rsidRPr="005654D5" w:rsidRDefault="00213692" w:rsidP="00C4015A">
            <w:pPr>
              <w:spacing w:after="0" w:line="240" w:lineRule="auto"/>
              <w:jc w:val="both"/>
              <w:rPr>
                <w:sz w:val="20"/>
                <w:szCs w:val="20"/>
              </w:rPr>
            </w:pPr>
          </w:p>
        </w:tc>
      </w:tr>
      <w:tr w:rsidR="00213692" w:rsidRPr="005654D5" w14:paraId="52621D9D" w14:textId="77777777" w:rsidTr="00C4015A">
        <w:trPr>
          <w:trHeight w:val="300"/>
        </w:trPr>
        <w:tc>
          <w:tcPr>
            <w:tcW w:w="9628" w:type="dxa"/>
            <w:gridSpan w:val="6"/>
            <w:tcBorders>
              <w:top w:val="single" w:sz="4" w:space="0" w:color="auto"/>
              <w:left w:val="single" w:sz="4" w:space="0" w:color="auto"/>
              <w:bottom w:val="single" w:sz="4" w:space="0" w:color="auto"/>
              <w:right w:val="single" w:sz="4" w:space="0" w:color="000000"/>
            </w:tcBorders>
            <w:noWrap/>
            <w:hideMark/>
          </w:tcPr>
          <w:p w14:paraId="65358CA9" w14:textId="77777777" w:rsidR="00213692" w:rsidRPr="005654D5" w:rsidRDefault="00213692" w:rsidP="00C4015A">
            <w:pPr>
              <w:spacing w:after="0" w:line="240" w:lineRule="auto"/>
              <w:jc w:val="both"/>
              <w:rPr>
                <w:b/>
                <w:bCs/>
                <w:sz w:val="20"/>
                <w:szCs w:val="20"/>
              </w:rPr>
            </w:pPr>
            <w:r w:rsidRPr="00D16EEE">
              <w:rPr>
                <w:b/>
                <w:bCs/>
                <w:sz w:val="20"/>
                <w:szCs w:val="20"/>
              </w:rPr>
              <w:t>4. Pagrindų įrengimas</w:t>
            </w:r>
          </w:p>
        </w:tc>
      </w:tr>
      <w:tr w:rsidR="00213692" w:rsidRPr="005654D5" w14:paraId="45C2984D" w14:textId="77777777" w:rsidTr="00C4015A">
        <w:trPr>
          <w:trHeight w:val="330"/>
        </w:trPr>
        <w:tc>
          <w:tcPr>
            <w:tcW w:w="570" w:type="dxa"/>
            <w:tcBorders>
              <w:top w:val="nil"/>
              <w:left w:val="single" w:sz="4" w:space="0" w:color="auto"/>
              <w:bottom w:val="single" w:sz="4" w:space="0" w:color="auto"/>
              <w:right w:val="single" w:sz="4" w:space="0" w:color="auto"/>
            </w:tcBorders>
            <w:noWrap/>
            <w:hideMark/>
          </w:tcPr>
          <w:p w14:paraId="1916F14B" w14:textId="77777777" w:rsidR="00213692" w:rsidRPr="00D16EEE" w:rsidRDefault="00213692" w:rsidP="00C4015A">
            <w:pPr>
              <w:spacing w:after="0" w:line="240" w:lineRule="auto"/>
              <w:jc w:val="both"/>
              <w:rPr>
                <w:sz w:val="20"/>
                <w:szCs w:val="20"/>
              </w:rPr>
            </w:pPr>
            <w:r w:rsidRPr="00D16EEE">
              <w:rPr>
                <w:sz w:val="20"/>
                <w:szCs w:val="20"/>
              </w:rPr>
              <w:t>38</w:t>
            </w:r>
          </w:p>
        </w:tc>
        <w:tc>
          <w:tcPr>
            <w:tcW w:w="4702" w:type="dxa"/>
            <w:tcBorders>
              <w:top w:val="nil"/>
              <w:left w:val="nil"/>
              <w:bottom w:val="single" w:sz="4" w:space="0" w:color="auto"/>
              <w:right w:val="single" w:sz="4" w:space="0" w:color="auto"/>
            </w:tcBorders>
            <w:hideMark/>
          </w:tcPr>
          <w:p w14:paraId="20339B3F" w14:textId="77777777" w:rsidR="00213692" w:rsidRPr="00D16EEE" w:rsidRDefault="00213692" w:rsidP="00C4015A">
            <w:pPr>
              <w:spacing w:after="0" w:line="240" w:lineRule="auto"/>
              <w:jc w:val="both"/>
              <w:rPr>
                <w:sz w:val="20"/>
                <w:szCs w:val="20"/>
              </w:rPr>
            </w:pPr>
            <w:r w:rsidRPr="00D16EEE">
              <w:rPr>
                <w:sz w:val="20"/>
                <w:szCs w:val="20"/>
              </w:rPr>
              <w:t>Grunto sluoksnio sutankinimas vibraciniu volu</w:t>
            </w:r>
          </w:p>
        </w:tc>
        <w:tc>
          <w:tcPr>
            <w:tcW w:w="1003" w:type="dxa"/>
            <w:tcBorders>
              <w:top w:val="nil"/>
              <w:left w:val="nil"/>
              <w:bottom w:val="single" w:sz="4" w:space="0" w:color="auto"/>
              <w:right w:val="single" w:sz="4" w:space="0" w:color="auto"/>
            </w:tcBorders>
            <w:noWrap/>
            <w:hideMark/>
          </w:tcPr>
          <w:p w14:paraId="76D780EC"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4479D10D"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1055A82E"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121B8FD" w14:textId="77777777" w:rsidR="00213692" w:rsidRPr="005654D5" w:rsidRDefault="00213692" w:rsidP="00C4015A">
            <w:pPr>
              <w:spacing w:after="0" w:line="240" w:lineRule="auto"/>
              <w:jc w:val="both"/>
              <w:rPr>
                <w:sz w:val="20"/>
                <w:szCs w:val="20"/>
              </w:rPr>
            </w:pPr>
          </w:p>
        </w:tc>
      </w:tr>
      <w:tr w:rsidR="00213692" w:rsidRPr="005654D5" w14:paraId="4ABEC22C" w14:textId="77777777" w:rsidTr="00C4015A">
        <w:trPr>
          <w:trHeight w:val="540"/>
        </w:trPr>
        <w:tc>
          <w:tcPr>
            <w:tcW w:w="570" w:type="dxa"/>
            <w:tcBorders>
              <w:top w:val="nil"/>
              <w:left w:val="single" w:sz="4" w:space="0" w:color="auto"/>
              <w:bottom w:val="single" w:sz="4" w:space="0" w:color="auto"/>
              <w:right w:val="single" w:sz="4" w:space="0" w:color="auto"/>
            </w:tcBorders>
            <w:noWrap/>
            <w:hideMark/>
          </w:tcPr>
          <w:p w14:paraId="5559AC5F" w14:textId="77777777" w:rsidR="00213692" w:rsidRPr="00D16EEE" w:rsidRDefault="00213692" w:rsidP="00C4015A">
            <w:pPr>
              <w:spacing w:after="0" w:line="240" w:lineRule="auto"/>
              <w:jc w:val="both"/>
              <w:rPr>
                <w:sz w:val="20"/>
                <w:szCs w:val="20"/>
              </w:rPr>
            </w:pPr>
            <w:r w:rsidRPr="00D16EEE">
              <w:rPr>
                <w:sz w:val="20"/>
                <w:szCs w:val="20"/>
              </w:rPr>
              <w:t>39</w:t>
            </w:r>
          </w:p>
        </w:tc>
        <w:tc>
          <w:tcPr>
            <w:tcW w:w="4702" w:type="dxa"/>
            <w:tcBorders>
              <w:top w:val="nil"/>
              <w:left w:val="nil"/>
              <w:bottom w:val="single" w:sz="4" w:space="0" w:color="auto"/>
              <w:right w:val="single" w:sz="4" w:space="0" w:color="auto"/>
            </w:tcBorders>
            <w:hideMark/>
          </w:tcPr>
          <w:p w14:paraId="6C368FA7" w14:textId="77777777" w:rsidR="00213692" w:rsidRPr="00D16EEE" w:rsidRDefault="00213692" w:rsidP="00C4015A">
            <w:pPr>
              <w:spacing w:after="0" w:line="240" w:lineRule="auto"/>
              <w:jc w:val="both"/>
              <w:rPr>
                <w:sz w:val="20"/>
                <w:szCs w:val="20"/>
              </w:rPr>
            </w:pPr>
            <w:r w:rsidRPr="00D16EEE">
              <w:rPr>
                <w:sz w:val="20"/>
                <w:szCs w:val="20"/>
              </w:rPr>
              <w:t>Iki 30 cm grunto sluoksnio sutankinimas, nelaistant vandeniu, pereinant prikabinamu volu vieną kartą</w:t>
            </w:r>
          </w:p>
        </w:tc>
        <w:tc>
          <w:tcPr>
            <w:tcW w:w="1003" w:type="dxa"/>
            <w:tcBorders>
              <w:top w:val="nil"/>
              <w:left w:val="nil"/>
              <w:bottom w:val="single" w:sz="4" w:space="0" w:color="auto"/>
              <w:right w:val="single" w:sz="4" w:space="0" w:color="auto"/>
            </w:tcBorders>
            <w:noWrap/>
            <w:hideMark/>
          </w:tcPr>
          <w:p w14:paraId="0431DD07" w14:textId="77777777"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noWrap/>
            <w:hideMark/>
          </w:tcPr>
          <w:p w14:paraId="07F903A1"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770CDFCC"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3F28AAC" w14:textId="77777777" w:rsidR="00213692" w:rsidRPr="005654D5" w:rsidRDefault="00213692" w:rsidP="00C4015A">
            <w:pPr>
              <w:spacing w:after="0" w:line="240" w:lineRule="auto"/>
              <w:jc w:val="both"/>
              <w:rPr>
                <w:sz w:val="20"/>
                <w:szCs w:val="20"/>
              </w:rPr>
            </w:pPr>
          </w:p>
        </w:tc>
      </w:tr>
      <w:tr w:rsidR="00213692" w:rsidRPr="005654D5" w14:paraId="37EE615E" w14:textId="77777777" w:rsidTr="00C4015A">
        <w:trPr>
          <w:trHeight w:val="330"/>
        </w:trPr>
        <w:tc>
          <w:tcPr>
            <w:tcW w:w="570" w:type="dxa"/>
            <w:tcBorders>
              <w:top w:val="nil"/>
              <w:left w:val="single" w:sz="4" w:space="0" w:color="auto"/>
              <w:bottom w:val="single" w:sz="4" w:space="0" w:color="auto"/>
              <w:right w:val="single" w:sz="4" w:space="0" w:color="auto"/>
            </w:tcBorders>
            <w:noWrap/>
            <w:hideMark/>
          </w:tcPr>
          <w:p w14:paraId="132BFC16" w14:textId="77777777" w:rsidR="00213692" w:rsidRPr="00D16EEE" w:rsidRDefault="00213692" w:rsidP="00C4015A">
            <w:pPr>
              <w:spacing w:after="0" w:line="240" w:lineRule="auto"/>
              <w:jc w:val="both"/>
              <w:rPr>
                <w:sz w:val="20"/>
                <w:szCs w:val="20"/>
              </w:rPr>
            </w:pPr>
            <w:r w:rsidRPr="00D16EEE">
              <w:rPr>
                <w:sz w:val="20"/>
                <w:szCs w:val="20"/>
              </w:rPr>
              <w:t>40</w:t>
            </w:r>
          </w:p>
        </w:tc>
        <w:tc>
          <w:tcPr>
            <w:tcW w:w="4702" w:type="dxa"/>
            <w:tcBorders>
              <w:top w:val="nil"/>
              <w:left w:val="nil"/>
              <w:bottom w:val="single" w:sz="4" w:space="0" w:color="auto"/>
              <w:right w:val="single" w:sz="4" w:space="0" w:color="auto"/>
            </w:tcBorders>
            <w:hideMark/>
          </w:tcPr>
          <w:p w14:paraId="19729343" w14:textId="77777777" w:rsidR="00213692" w:rsidRPr="00D16EEE" w:rsidRDefault="00213692" w:rsidP="00C4015A">
            <w:pPr>
              <w:spacing w:after="0" w:line="240" w:lineRule="auto"/>
              <w:jc w:val="both"/>
              <w:rPr>
                <w:sz w:val="20"/>
                <w:szCs w:val="20"/>
              </w:rPr>
            </w:pPr>
            <w:r w:rsidRPr="00D16EEE">
              <w:rPr>
                <w:sz w:val="20"/>
                <w:szCs w:val="20"/>
              </w:rPr>
              <w:t>I-II grupės grunto tankinimas vibroplokštėmis</w:t>
            </w:r>
          </w:p>
        </w:tc>
        <w:tc>
          <w:tcPr>
            <w:tcW w:w="1003" w:type="dxa"/>
            <w:tcBorders>
              <w:top w:val="nil"/>
              <w:left w:val="nil"/>
              <w:bottom w:val="single" w:sz="4" w:space="0" w:color="auto"/>
              <w:right w:val="single" w:sz="4" w:space="0" w:color="auto"/>
            </w:tcBorders>
            <w:noWrap/>
            <w:hideMark/>
          </w:tcPr>
          <w:p w14:paraId="5B883ED0" w14:textId="77777777"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noWrap/>
            <w:hideMark/>
          </w:tcPr>
          <w:p w14:paraId="14DEAAB9"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3D484A08"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94CF20B" w14:textId="77777777" w:rsidR="00213692" w:rsidRPr="005654D5" w:rsidRDefault="00213692" w:rsidP="00C4015A">
            <w:pPr>
              <w:spacing w:after="0" w:line="240" w:lineRule="auto"/>
              <w:jc w:val="both"/>
              <w:rPr>
                <w:sz w:val="20"/>
                <w:szCs w:val="20"/>
              </w:rPr>
            </w:pPr>
          </w:p>
        </w:tc>
      </w:tr>
      <w:tr w:rsidR="00213692" w:rsidRPr="005654D5" w14:paraId="6ECC454D" w14:textId="77777777" w:rsidTr="00C4015A">
        <w:trPr>
          <w:trHeight w:val="330"/>
        </w:trPr>
        <w:tc>
          <w:tcPr>
            <w:tcW w:w="570" w:type="dxa"/>
            <w:tcBorders>
              <w:top w:val="nil"/>
              <w:left w:val="single" w:sz="4" w:space="0" w:color="auto"/>
              <w:bottom w:val="single" w:sz="4" w:space="0" w:color="auto"/>
              <w:right w:val="single" w:sz="4" w:space="0" w:color="auto"/>
            </w:tcBorders>
            <w:noWrap/>
            <w:hideMark/>
          </w:tcPr>
          <w:p w14:paraId="4F1A3707" w14:textId="77777777" w:rsidR="00213692" w:rsidRPr="00D16EEE" w:rsidRDefault="00213692" w:rsidP="00C4015A">
            <w:pPr>
              <w:spacing w:after="0" w:line="240" w:lineRule="auto"/>
              <w:jc w:val="both"/>
              <w:rPr>
                <w:sz w:val="20"/>
                <w:szCs w:val="20"/>
              </w:rPr>
            </w:pPr>
            <w:r w:rsidRPr="00D16EEE">
              <w:rPr>
                <w:sz w:val="20"/>
                <w:szCs w:val="20"/>
              </w:rPr>
              <w:t>41</w:t>
            </w:r>
          </w:p>
        </w:tc>
        <w:tc>
          <w:tcPr>
            <w:tcW w:w="4702" w:type="dxa"/>
            <w:tcBorders>
              <w:top w:val="nil"/>
              <w:left w:val="nil"/>
              <w:bottom w:val="single" w:sz="4" w:space="0" w:color="auto"/>
              <w:right w:val="single" w:sz="4" w:space="0" w:color="auto"/>
            </w:tcBorders>
            <w:hideMark/>
          </w:tcPr>
          <w:p w14:paraId="3BBDE641" w14:textId="77777777" w:rsidR="00213692" w:rsidRPr="00D16EEE" w:rsidRDefault="00213692" w:rsidP="00C4015A">
            <w:pPr>
              <w:spacing w:after="0" w:line="240" w:lineRule="auto"/>
              <w:jc w:val="both"/>
              <w:rPr>
                <w:sz w:val="20"/>
                <w:szCs w:val="20"/>
              </w:rPr>
            </w:pPr>
            <w:r w:rsidRPr="00D16EEE">
              <w:rPr>
                <w:sz w:val="20"/>
                <w:szCs w:val="20"/>
              </w:rPr>
              <w:t>Viensl. Pagrindo iš dolomito skaldos 0/32 įrengimas</w:t>
            </w:r>
          </w:p>
        </w:tc>
        <w:tc>
          <w:tcPr>
            <w:tcW w:w="1003" w:type="dxa"/>
            <w:tcBorders>
              <w:top w:val="nil"/>
              <w:left w:val="nil"/>
              <w:bottom w:val="single" w:sz="4" w:space="0" w:color="auto"/>
              <w:right w:val="single" w:sz="4" w:space="0" w:color="auto"/>
            </w:tcBorders>
            <w:noWrap/>
            <w:hideMark/>
          </w:tcPr>
          <w:p w14:paraId="7F3715DD" w14:textId="77777777"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noWrap/>
            <w:hideMark/>
          </w:tcPr>
          <w:p w14:paraId="7F4EBFB5"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0B1D8FD9"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08242C83" w14:textId="77777777" w:rsidR="00213692" w:rsidRPr="005654D5" w:rsidRDefault="00213692" w:rsidP="00C4015A">
            <w:pPr>
              <w:spacing w:after="0" w:line="240" w:lineRule="auto"/>
              <w:jc w:val="both"/>
              <w:rPr>
                <w:sz w:val="20"/>
                <w:szCs w:val="20"/>
              </w:rPr>
            </w:pPr>
          </w:p>
        </w:tc>
      </w:tr>
      <w:tr w:rsidR="00213692" w:rsidRPr="005654D5" w14:paraId="7F0048C7" w14:textId="77777777" w:rsidTr="00C4015A">
        <w:trPr>
          <w:trHeight w:val="330"/>
        </w:trPr>
        <w:tc>
          <w:tcPr>
            <w:tcW w:w="570" w:type="dxa"/>
            <w:tcBorders>
              <w:top w:val="nil"/>
              <w:left w:val="single" w:sz="4" w:space="0" w:color="auto"/>
              <w:bottom w:val="single" w:sz="4" w:space="0" w:color="auto"/>
              <w:right w:val="single" w:sz="4" w:space="0" w:color="auto"/>
            </w:tcBorders>
            <w:noWrap/>
            <w:hideMark/>
          </w:tcPr>
          <w:p w14:paraId="2D8B7F27" w14:textId="77777777" w:rsidR="00213692" w:rsidRPr="00D16EEE" w:rsidRDefault="00213692" w:rsidP="00C4015A">
            <w:pPr>
              <w:spacing w:after="0" w:line="240" w:lineRule="auto"/>
              <w:jc w:val="both"/>
              <w:rPr>
                <w:sz w:val="20"/>
                <w:szCs w:val="20"/>
              </w:rPr>
            </w:pPr>
            <w:r w:rsidRPr="00D16EEE">
              <w:rPr>
                <w:sz w:val="20"/>
                <w:szCs w:val="20"/>
              </w:rPr>
              <w:t>42</w:t>
            </w:r>
          </w:p>
        </w:tc>
        <w:tc>
          <w:tcPr>
            <w:tcW w:w="4702" w:type="dxa"/>
            <w:tcBorders>
              <w:top w:val="nil"/>
              <w:left w:val="nil"/>
              <w:bottom w:val="single" w:sz="4" w:space="0" w:color="auto"/>
              <w:right w:val="single" w:sz="4" w:space="0" w:color="auto"/>
            </w:tcBorders>
            <w:hideMark/>
          </w:tcPr>
          <w:p w14:paraId="5B99CF76" w14:textId="77777777" w:rsidR="00213692" w:rsidRPr="00D16EEE" w:rsidRDefault="00213692" w:rsidP="00C4015A">
            <w:pPr>
              <w:spacing w:after="0" w:line="240" w:lineRule="auto"/>
              <w:jc w:val="both"/>
              <w:rPr>
                <w:sz w:val="20"/>
                <w:szCs w:val="20"/>
              </w:rPr>
            </w:pPr>
            <w:r w:rsidRPr="00D16EEE">
              <w:rPr>
                <w:sz w:val="20"/>
                <w:szCs w:val="20"/>
              </w:rPr>
              <w:t>Viensl. Pagrindo iš dolomito skaldos 0/45 įrengimas</w:t>
            </w:r>
          </w:p>
        </w:tc>
        <w:tc>
          <w:tcPr>
            <w:tcW w:w="1003" w:type="dxa"/>
            <w:tcBorders>
              <w:top w:val="nil"/>
              <w:left w:val="nil"/>
              <w:bottom w:val="single" w:sz="4" w:space="0" w:color="auto"/>
              <w:right w:val="single" w:sz="4" w:space="0" w:color="auto"/>
            </w:tcBorders>
            <w:noWrap/>
            <w:hideMark/>
          </w:tcPr>
          <w:p w14:paraId="36B8C8F8" w14:textId="77777777"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noWrap/>
            <w:hideMark/>
          </w:tcPr>
          <w:p w14:paraId="6A02A988"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032EC5A3"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3460C207" w14:textId="77777777" w:rsidR="00213692" w:rsidRPr="005654D5" w:rsidRDefault="00213692" w:rsidP="00C4015A">
            <w:pPr>
              <w:spacing w:after="0" w:line="240" w:lineRule="auto"/>
              <w:jc w:val="both"/>
              <w:rPr>
                <w:sz w:val="20"/>
                <w:szCs w:val="20"/>
              </w:rPr>
            </w:pPr>
          </w:p>
        </w:tc>
      </w:tr>
      <w:tr w:rsidR="00213692" w:rsidRPr="005654D5" w14:paraId="1AB42262" w14:textId="77777777" w:rsidTr="00C4015A">
        <w:trPr>
          <w:trHeight w:val="498"/>
        </w:trPr>
        <w:tc>
          <w:tcPr>
            <w:tcW w:w="570" w:type="dxa"/>
            <w:tcBorders>
              <w:top w:val="nil"/>
              <w:left w:val="single" w:sz="4" w:space="0" w:color="auto"/>
              <w:bottom w:val="single" w:sz="4" w:space="0" w:color="auto"/>
              <w:right w:val="single" w:sz="4" w:space="0" w:color="auto"/>
            </w:tcBorders>
            <w:noWrap/>
            <w:hideMark/>
          </w:tcPr>
          <w:p w14:paraId="48F50104" w14:textId="77777777" w:rsidR="00213692" w:rsidRPr="00D16EEE" w:rsidRDefault="00213692" w:rsidP="00C4015A">
            <w:pPr>
              <w:spacing w:after="0" w:line="240" w:lineRule="auto"/>
              <w:jc w:val="both"/>
              <w:rPr>
                <w:sz w:val="20"/>
                <w:szCs w:val="20"/>
              </w:rPr>
            </w:pPr>
            <w:r w:rsidRPr="00D16EEE">
              <w:rPr>
                <w:sz w:val="20"/>
                <w:szCs w:val="20"/>
              </w:rPr>
              <w:t>43</w:t>
            </w:r>
          </w:p>
        </w:tc>
        <w:tc>
          <w:tcPr>
            <w:tcW w:w="4702" w:type="dxa"/>
            <w:tcBorders>
              <w:top w:val="nil"/>
              <w:left w:val="nil"/>
              <w:bottom w:val="single" w:sz="4" w:space="0" w:color="auto"/>
              <w:right w:val="single" w:sz="4" w:space="0" w:color="auto"/>
            </w:tcBorders>
            <w:hideMark/>
          </w:tcPr>
          <w:p w14:paraId="7A34C0B4" w14:textId="77777777" w:rsidR="00213692" w:rsidRPr="00D16EEE" w:rsidRDefault="00213692" w:rsidP="00C4015A">
            <w:pPr>
              <w:spacing w:after="0" w:line="240" w:lineRule="auto"/>
              <w:jc w:val="both"/>
              <w:rPr>
                <w:sz w:val="20"/>
                <w:szCs w:val="20"/>
              </w:rPr>
            </w:pPr>
            <w:r w:rsidRPr="00D16EEE">
              <w:rPr>
                <w:sz w:val="20"/>
                <w:szCs w:val="20"/>
              </w:rPr>
              <w:t>Pagrindų iš žvyro profilio pataisymas pridedant naujų medžiagų ( Žvyras 0/32 fr., 5 cm)</w:t>
            </w:r>
          </w:p>
        </w:tc>
        <w:tc>
          <w:tcPr>
            <w:tcW w:w="1003" w:type="dxa"/>
            <w:tcBorders>
              <w:top w:val="nil"/>
              <w:left w:val="nil"/>
              <w:bottom w:val="single" w:sz="4" w:space="0" w:color="auto"/>
              <w:right w:val="single" w:sz="4" w:space="0" w:color="auto"/>
            </w:tcBorders>
            <w:noWrap/>
            <w:hideMark/>
          </w:tcPr>
          <w:p w14:paraId="54D1B9D1" w14:textId="77777777" w:rsidR="00213692" w:rsidRPr="00D16EEE" w:rsidRDefault="00213692" w:rsidP="00C4015A">
            <w:pPr>
              <w:spacing w:after="0" w:line="240" w:lineRule="auto"/>
              <w:jc w:val="both"/>
              <w:rPr>
                <w:sz w:val="20"/>
                <w:szCs w:val="20"/>
              </w:rPr>
            </w:pPr>
            <w:r w:rsidRPr="00D16EEE">
              <w:rPr>
                <w:sz w:val="20"/>
                <w:szCs w:val="20"/>
              </w:rPr>
              <w:t>m 2</w:t>
            </w:r>
          </w:p>
        </w:tc>
        <w:tc>
          <w:tcPr>
            <w:tcW w:w="1233" w:type="dxa"/>
            <w:tcBorders>
              <w:top w:val="nil"/>
              <w:left w:val="nil"/>
              <w:bottom w:val="single" w:sz="4" w:space="0" w:color="auto"/>
              <w:right w:val="single" w:sz="4" w:space="0" w:color="auto"/>
            </w:tcBorders>
            <w:noWrap/>
            <w:hideMark/>
          </w:tcPr>
          <w:p w14:paraId="0CD26DA8"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7FC57AA1"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55FE5FF5" w14:textId="77777777" w:rsidR="00213692" w:rsidRPr="005654D5" w:rsidRDefault="00213692" w:rsidP="00C4015A">
            <w:pPr>
              <w:spacing w:after="0" w:line="240" w:lineRule="auto"/>
              <w:jc w:val="both"/>
              <w:rPr>
                <w:sz w:val="20"/>
                <w:szCs w:val="20"/>
              </w:rPr>
            </w:pPr>
          </w:p>
        </w:tc>
      </w:tr>
      <w:tr w:rsidR="00213692" w:rsidRPr="005654D5" w14:paraId="02B68136" w14:textId="77777777" w:rsidTr="00C4015A">
        <w:trPr>
          <w:trHeight w:val="330"/>
        </w:trPr>
        <w:tc>
          <w:tcPr>
            <w:tcW w:w="570" w:type="dxa"/>
            <w:tcBorders>
              <w:top w:val="nil"/>
              <w:left w:val="single" w:sz="4" w:space="0" w:color="auto"/>
              <w:bottom w:val="single" w:sz="4" w:space="0" w:color="auto"/>
              <w:right w:val="single" w:sz="4" w:space="0" w:color="auto"/>
            </w:tcBorders>
            <w:noWrap/>
            <w:hideMark/>
          </w:tcPr>
          <w:p w14:paraId="0B97BE0E" w14:textId="77777777" w:rsidR="00213692" w:rsidRPr="00D16EEE" w:rsidRDefault="00213692" w:rsidP="00C4015A">
            <w:pPr>
              <w:spacing w:after="0" w:line="240" w:lineRule="auto"/>
              <w:jc w:val="both"/>
              <w:rPr>
                <w:sz w:val="20"/>
                <w:szCs w:val="20"/>
              </w:rPr>
            </w:pPr>
            <w:r w:rsidRPr="00D16EEE">
              <w:rPr>
                <w:sz w:val="20"/>
                <w:szCs w:val="20"/>
              </w:rPr>
              <w:t>44</w:t>
            </w:r>
          </w:p>
        </w:tc>
        <w:tc>
          <w:tcPr>
            <w:tcW w:w="4702" w:type="dxa"/>
            <w:tcBorders>
              <w:top w:val="nil"/>
              <w:left w:val="nil"/>
              <w:bottom w:val="single" w:sz="4" w:space="0" w:color="auto"/>
              <w:right w:val="single" w:sz="4" w:space="0" w:color="auto"/>
            </w:tcBorders>
            <w:hideMark/>
          </w:tcPr>
          <w:p w14:paraId="5762D841" w14:textId="77777777" w:rsidR="00213692" w:rsidRPr="00D16EEE" w:rsidRDefault="00213692" w:rsidP="00C4015A">
            <w:pPr>
              <w:spacing w:after="0" w:line="240" w:lineRule="auto"/>
              <w:jc w:val="both"/>
              <w:rPr>
                <w:sz w:val="20"/>
                <w:szCs w:val="20"/>
              </w:rPr>
            </w:pPr>
            <w:r w:rsidRPr="00D16EEE">
              <w:rPr>
                <w:sz w:val="20"/>
                <w:szCs w:val="20"/>
              </w:rPr>
              <w:t xml:space="preserve">Pagrindų profilio ištaisymas nepridedant  medžiagų </w:t>
            </w:r>
          </w:p>
        </w:tc>
        <w:tc>
          <w:tcPr>
            <w:tcW w:w="1003" w:type="dxa"/>
            <w:tcBorders>
              <w:top w:val="nil"/>
              <w:left w:val="nil"/>
              <w:bottom w:val="single" w:sz="4" w:space="0" w:color="auto"/>
              <w:right w:val="single" w:sz="4" w:space="0" w:color="auto"/>
            </w:tcBorders>
            <w:noWrap/>
            <w:hideMark/>
          </w:tcPr>
          <w:p w14:paraId="060F2629" w14:textId="77777777" w:rsidR="00213692" w:rsidRPr="00D16EEE" w:rsidRDefault="00213692" w:rsidP="00C4015A">
            <w:pPr>
              <w:spacing w:after="0" w:line="240" w:lineRule="auto"/>
              <w:jc w:val="both"/>
              <w:rPr>
                <w:sz w:val="20"/>
                <w:szCs w:val="20"/>
              </w:rPr>
            </w:pPr>
            <w:r w:rsidRPr="00D16EEE">
              <w:rPr>
                <w:sz w:val="20"/>
                <w:szCs w:val="20"/>
              </w:rPr>
              <w:t>m 2</w:t>
            </w:r>
          </w:p>
        </w:tc>
        <w:tc>
          <w:tcPr>
            <w:tcW w:w="1233" w:type="dxa"/>
            <w:tcBorders>
              <w:top w:val="nil"/>
              <w:left w:val="nil"/>
              <w:bottom w:val="single" w:sz="4" w:space="0" w:color="auto"/>
              <w:right w:val="single" w:sz="4" w:space="0" w:color="auto"/>
            </w:tcBorders>
            <w:noWrap/>
            <w:hideMark/>
          </w:tcPr>
          <w:p w14:paraId="0E379FA1"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06F3A7D4"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C7A164E" w14:textId="77777777" w:rsidR="00213692" w:rsidRPr="005654D5" w:rsidRDefault="00213692" w:rsidP="00C4015A">
            <w:pPr>
              <w:spacing w:after="0" w:line="240" w:lineRule="auto"/>
              <w:jc w:val="both"/>
              <w:rPr>
                <w:sz w:val="20"/>
                <w:szCs w:val="20"/>
              </w:rPr>
            </w:pPr>
          </w:p>
        </w:tc>
      </w:tr>
      <w:tr w:rsidR="00213692" w:rsidRPr="005654D5" w14:paraId="609FB087" w14:textId="77777777" w:rsidTr="00C4015A">
        <w:trPr>
          <w:trHeight w:val="498"/>
        </w:trPr>
        <w:tc>
          <w:tcPr>
            <w:tcW w:w="570" w:type="dxa"/>
            <w:tcBorders>
              <w:top w:val="nil"/>
              <w:left w:val="single" w:sz="4" w:space="0" w:color="auto"/>
              <w:bottom w:val="single" w:sz="4" w:space="0" w:color="auto"/>
              <w:right w:val="single" w:sz="4" w:space="0" w:color="auto"/>
            </w:tcBorders>
            <w:noWrap/>
            <w:hideMark/>
          </w:tcPr>
          <w:p w14:paraId="2E87A40C" w14:textId="77777777" w:rsidR="00213692" w:rsidRPr="00D16EEE" w:rsidRDefault="00213692" w:rsidP="00C4015A">
            <w:pPr>
              <w:spacing w:after="0" w:line="240" w:lineRule="auto"/>
              <w:jc w:val="both"/>
              <w:rPr>
                <w:sz w:val="20"/>
                <w:szCs w:val="20"/>
              </w:rPr>
            </w:pPr>
            <w:r w:rsidRPr="00D16EEE">
              <w:rPr>
                <w:sz w:val="20"/>
                <w:szCs w:val="20"/>
              </w:rPr>
              <w:t>45</w:t>
            </w:r>
          </w:p>
        </w:tc>
        <w:tc>
          <w:tcPr>
            <w:tcW w:w="4702" w:type="dxa"/>
            <w:tcBorders>
              <w:top w:val="nil"/>
              <w:left w:val="nil"/>
              <w:bottom w:val="single" w:sz="4" w:space="0" w:color="auto"/>
              <w:right w:val="single" w:sz="4" w:space="0" w:color="auto"/>
            </w:tcBorders>
            <w:hideMark/>
          </w:tcPr>
          <w:p w14:paraId="24AD3961" w14:textId="77777777" w:rsidR="00213692" w:rsidRPr="00D16EEE" w:rsidRDefault="00213692" w:rsidP="00C4015A">
            <w:pPr>
              <w:spacing w:after="0" w:line="240" w:lineRule="auto"/>
              <w:jc w:val="both"/>
              <w:rPr>
                <w:sz w:val="20"/>
                <w:szCs w:val="20"/>
              </w:rPr>
            </w:pPr>
            <w:r w:rsidRPr="00D16EEE">
              <w:rPr>
                <w:sz w:val="20"/>
                <w:szCs w:val="20"/>
              </w:rPr>
              <w:t>Pagrindų išlyginamųjų ir paruošiamųjų sluoksnių iš smėlio - žvyro mišinių įrengimas</w:t>
            </w:r>
          </w:p>
        </w:tc>
        <w:tc>
          <w:tcPr>
            <w:tcW w:w="1003" w:type="dxa"/>
            <w:tcBorders>
              <w:top w:val="nil"/>
              <w:left w:val="nil"/>
              <w:bottom w:val="single" w:sz="4" w:space="0" w:color="auto"/>
              <w:right w:val="single" w:sz="4" w:space="0" w:color="auto"/>
            </w:tcBorders>
            <w:noWrap/>
            <w:hideMark/>
          </w:tcPr>
          <w:p w14:paraId="247F00A0" w14:textId="77777777"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noWrap/>
            <w:hideMark/>
          </w:tcPr>
          <w:p w14:paraId="3747D16B"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5939C0CC"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7A64487" w14:textId="77777777" w:rsidR="00213692" w:rsidRPr="005654D5" w:rsidRDefault="00213692" w:rsidP="00C4015A">
            <w:pPr>
              <w:spacing w:after="0" w:line="240" w:lineRule="auto"/>
              <w:jc w:val="both"/>
              <w:rPr>
                <w:sz w:val="20"/>
                <w:szCs w:val="20"/>
              </w:rPr>
            </w:pPr>
          </w:p>
        </w:tc>
      </w:tr>
      <w:tr w:rsidR="00213692" w:rsidRPr="005654D5" w14:paraId="716F2E23" w14:textId="77777777" w:rsidTr="00C4015A">
        <w:trPr>
          <w:trHeight w:val="498"/>
        </w:trPr>
        <w:tc>
          <w:tcPr>
            <w:tcW w:w="570" w:type="dxa"/>
            <w:tcBorders>
              <w:top w:val="nil"/>
              <w:left w:val="single" w:sz="4" w:space="0" w:color="auto"/>
              <w:bottom w:val="single" w:sz="4" w:space="0" w:color="auto"/>
              <w:right w:val="single" w:sz="4" w:space="0" w:color="auto"/>
            </w:tcBorders>
            <w:noWrap/>
            <w:hideMark/>
          </w:tcPr>
          <w:p w14:paraId="694421CD" w14:textId="77777777" w:rsidR="00213692" w:rsidRPr="00D16EEE" w:rsidRDefault="00213692" w:rsidP="00C4015A">
            <w:pPr>
              <w:spacing w:after="0" w:line="240" w:lineRule="auto"/>
              <w:jc w:val="both"/>
              <w:rPr>
                <w:sz w:val="20"/>
                <w:szCs w:val="20"/>
              </w:rPr>
            </w:pPr>
            <w:r w:rsidRPr="00D16EEE">
              <w:rPr>
                <w:sz w:val="20"/>
                <w:szCs w:val="20"/>
              </w:rPr>
              <w:t>46</w:t>
            </w:r>
          </w:p>
        </w:tc>
        <w:tc>
          <w:tcPr>
            <w:tcW w:w="4702" w:type="dxa"/>
            <w:tcBorders>
              <w:top w:val="nil"/>
              <w:left w:val="nil"/>
              <w:bottom w:val="single" w:sz="4" w:space="0" w:color="auto"/>
              <w:right w:val="single" w:sz="4" w:space="0" w:color="auto"/>
            </w:tcBorders>
            <w:hideMark/>
          </w:tcPr>
          <w:p w14:paraId="75D1B1DA" w14:textId="77777777" w:rsidR="00213692" w:rsidRPr="00D16EEE" w:rsidRDefault="00213692" w:rsidP="00C4015A">
            <w:pPr>
              <w:spacing w:after="0" w:line="240" w:lineRule="auto"/>
              <w:jc w:val="both"/>
              <w:rPr>
                <w:sz w:val="20"/>
                <w:szCs w:val="20"/>
              </w:rPr>
            </w:pPr>
            <w:r w:rsidRPr="00D16EEE">
              <w:rPr>
                <w:sz w:val="20"/>
                <w:szCs w:val="20"/>
              </w:rPr>
              <w:t>Išlyginamojo sluoksnio įrengimas iš fr. 0/32 dolomitinės skaldos</w:t>
            </w:r>
          </w:p>
        </w:tc>
        <w:tc>
          <w:tcPr>
            <w:tcW w:w="1003" w:type="dxa"/>
            <w:tcBorders>
              <w:top w:val="nil"/>
              <w:left w:val="nil"/>
              <w:bottom w:val="single" w:sz="4" w:space="0" w:color="auto"/>
              <w:right w:val="single" w:sz="4" w:space="0" w:color="auto"/>
            </w:tcBorders>
            <w:noWrap/>
            <w:hideMark/>
          </w:tcPr>
          <w:p w14:paraId="08A0E61E" w14:textId="77777777"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noWrap/>
            <w:hideMark/>
          </w:tcPr>
          <w:p w14:paraId="1FA8D25C"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2A9AD583"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0FDBE03" w14:textId="77777777" w:rsidR="00213692" w:rsidRPr="005654D5" w:rsidRDefault="00213692" w:rsidP="00C4015A">
            <w:pPr>
              <w:spacing w:after="0" w:line="240" w:lineRule="auto"/>
              <w:jc w:val="both"/>
              <w:rPr>
                <w:sz w:val="20"/>
                <w:szCs w:val="20"/>
              </w:rPr>
            </w:pPr>
          </w:p>
        </w:tc>
      </w:tr>
      <w:tr w:rsidR="00213692" w:rsidRPr="005654D5" w14:paraId="68FF0697" w14:textId="77777777" w:rsidTr="00C4015A">
        <w:trPr>
          <w:trHeight w:val="498"/>
        </w:trPr>
        <w:tc>
          <w:tcPr>
            <w:tcW w:w="570" w:type="dxa"/>
            <w:tcBorders>
              <w:top w:val="nil"/>
              <w:left w:val="single" w:sz="4" w:space="0" w:color="auto"/>
              <w:bottom w:val="single" w:sz="4" w:space="0" w:color="auto"/>
              <w:right w:val="single" w:sz="4" w:space="0" w:color="auto"/>
            </w:tcBorders>
            <w:noWrap/>
            <w:hideMark/>
          </w:tcPr>
          <w:p w14:paraId="5149E5A2" w14:textId="77777777" w:rsidR="00213692" w:rsidRPr="00D16EEE" w:rsidRDefault="00213692" w:rsidP="00C4015A">
            <w:pPr>
              <w:spacing w:after="0" w:line="240" w:lineRule="auto"/>
              <w:jc w:val="both"/>
              <w:rPr>
                <w:sz w:val="20"/>
                <w:szCs w:val="20"/>
              </w:rPr>
            </w:pPr>
            <w:r w:rsidRPr="00D16EEE">
              <w:rPr>
                <w:sz w:val="20"/>
                <w:szCs w:val="20"/>
              </w:rPr>
              <w:t>47</w:t>
            </w:r>
          </w:p>
        </w:tc>
        <w:tc>
          <w:tcPr>
            <w:tcW w:w="4702" w:type="dxa"/>
            <w:tcBorders>
              <w:top w:val="nil"/>
              <w:left w:val="nil"/>
              <w:bottom w:val="single" w:sz="4" w:space="0" w:color="auto"/>
              <w:right w:val="single" w:sz="4" w:space="0" w:color="auto"/>
            </w:tcBorders>
            <w:hideMark/>
          </w:tcPr>
          <w:p w14:paraId="1AFB4781" w14:textId="77777777" w:rsidR="00213692" w:rsidRPr="00D16EEE" w:rsidRDefault="00213692" w:rsidP="00C4015A">
            <w:pPr>
              <w:spacing w:after="0" w:line="240" w:lineRule="auto"/>
              <w:jc w:val="both"/>
              <w:rPr>
                <w:sz w:val="20"/>
                <w:szCs w:val="20"/>
              </w:rPr>
            </w:pPr>
            <w:r w:rsidRPr="00D16EEE">
              <w:rPr>
                <w:sz w:val="20"/>
                <w:szCs w:val="20"/>
              </w:rPr>
              <w:t>Išlyginamojo sluoksnio įrengimas iš fr. 0/45 dolomitinės skaldos</w:t>
            </w:r>
          </w:p>
        </w:tc>
        <w:tc>
          <w:tcPr>
            <w:tcW w:w="1003" w:type="dxa"/>
            <w:tcBorders>
              <w:top w:val="nil"/>
              <w:left w:val="nil"/>
              <w:bottom w:val="single" w:sz="4" w:space="0" w:color="auto"/>
              <w:right w:val="single" w:sz="4" w:space="0" w:color="auto"/>
            </w:tcBorders>
            <w:noWrap/>
            <w:hideMark/>
          </w:tcPr>
          <w:p w14:paraId="34F2D690" w14:textId="77777777"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noWrap/>
            <w:hideMark/>
          </w:tcPr>
          <w:p w14:paraId="631E1CB7"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1540807C"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668DCD04" w14:textId="77777777" w:rsidR="00213692" w:rsidRPr="005654D5" w:rsidRDefault="00213692" w:rsidP="00C4015A">
            <w:pPr>
              <w:spacing w:after="0" w:line="240" w:lineRule="auto"/>
              <w:jc w:val="both"/>
              <w:rPr>
                <w:sz w:val="20"/>
                <w:szCs w:val="20"/>
              </w:rPr>
            </w:pPr>
          </w:p>
        </w:tc>
      </w:tr>
      <w:tr w:rsidR="00213692" w:rsidRPr="005654D5" w14:paraId="380F1CC5" w14:textId="77777777" w:rsidTr="00C4015A">
        <w:trPr>
          <w:trHeight w:val="330"/>
        </w:trPr>
        <w:tc>
          <w:tcPr>
            <w:tcW w:w="570" w:type="dxa"/>
            <w:tcBorders>
              <w:top w:val="nil"/>
              <w:left w:val="single" w:sz="4" w:space="0" w:color="auto"/>
              <w:bottom w:val="single" w:sz="4" w:space="0" w:color="auto"/>
              <w:right w:val="single" w:sz="4" w:space="0" w:color="auto"/>
            </w:tcBorders>
            <w:noWrap/>
            <w:hideMark/>
          </w:tcPr>
          <w:p w14:paraId="1AACBD87" w14:textId="77777777" w:rsidR="00213692" w:rsidRPr="00D16EEE" w:rsidRDefault="00213692" w:rsidP="00C4015A">
            <w:pPr>
              <w:spacing w:after="0" w:line="240" w:lineRule="auto"/>
              <w:jc w:val="both"/>
              <w:rPr>
                <w:sz w:val="20"/>
                <w:szCs w:val="20"/>
              </w:rPr>
            </w:pPr>
            <w:r w:rsidRPr="00D16EEE">
              <w:rPr>
                <w:sz w:val="20"/>
                <w:szCs w:val="20"/>
              </w:rPr>
              <w:t>48</w:t>
            </w:r>
          </w:p>
        </w:tc>
        <w:tc>
          <w:tcPr>
            <w:tcW w:w="4702" w:type="dxa"/>
            <w:tcBorders>
              <w:top w:val="nil"/>
              <w:left w:val="nil"/>
              <w:bottom w:val="single" w:sz="4" w:space="0" w:color="auto"/>
              <w:right w:val="single" w:sz="4" w:space="0" w:color="auto"/>
            </w:tcBorders>
            <w:hideMark/>
          </w:tcPr>
          <w:p w14:paraId="6FEFA261" w14:textId="77777777" w:rsidR="00213692" w:rsidRPr="00D16EEE" w:rsidRDefault="00213692" w:rsidP="00C4015A">
            <w:pPr>
              <w:spacing w:after="0" w:line="240" w:lineRule="auto"/>
              <w:jc w:val="both"/>
              <w:rPr>
                <w:sz w:val="20"/>
                <w:szCs w:val="20"/>
              </w:rPr>
            </w:pPr>
            <w:r w:rsidRPr="00D16EEE">
              <w:rPr>
                <w:sz w:val="20"/>
                <w:szCs w:val="20"/>
              </w:rPr>
              <w:t xml:space="preserve">Išlyginamojo sluoksnio įrengimas iš sijoto žvyro fr. 0/32 </w:t>
            </w:r>
          </w:p>
        </w:tc>
        <w:tc>
          <w:tcPr>
            <w:tcW w:w="1003" w:type="dxa"/>
            <w:tcBorders>
              <w:top w:val="nil"/>
              <w:left w:val="nil"/>
              <w:bottom w:val="single" w:sz="4" w:space="0" w:color="auto"/>
              <w:right w:val="single" w:sz="4" w:space="0" w:color="auto"/>
            </w:tcBorders>
            <w:noWrap/>
            <w:hideMark/>
          </w:tcPr>
          <w:p w14:paraId="5735683C" w14:textId="77777777"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noWrap/>
            <w:hideMark/>
          </w:tcPr>
          <w:p w14:paraId="36ECAF86"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31166679"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365EBAD" w14:textId="77777777" w:rsidR="00213692" w:rsidRPr="005654D5" w:rsidRDefault="00213692" w:rsidP="00C4015A">
            <w:pPr>
              <w:spacing w:after="0" w:line="240" w:lineRule="auto"/>
              <w:jc w:val="both"/>
              <w:rPr>
                <w:sz w:val="20"/>
                <w:szCs w:val="20"/>
              </w:rPr>
            </w:pPr>
          </w:p>
        </w:tc>
      </w:tr>
      <w:tr w:rsidR="00213692" w:rsidRPr="005654D5" w14:paraId="438912DD" w14:textId="77777777" w:rsidTr="00C4015A">
        <w:trPr>
          <w:trHeight w:val="345"/>
        </w:trPr>
        <w:tc>
          <w:tcPr>
            <w:tcW w:w="570" w:type="dxa"/>
            <w:tcBorders>
              <w:top w:val="nil"/>
              <w:left w:val="single" w:sz="4" w:space="0" w:color="auto"/>
              <w:bottom w:val="single" w:sz="4" w:space="0" w:color="auto"/>
              <w:right w:val="single" w:sz="4" w:space="0" w:color="auto"/>
            </w:tcBorders>
            <w:noWrap/>
            <w:hideMark/>
          </w:tcPr>
          <w:p w14:paraId="36CF9200" w14:textId="77777777" w:rsidR="00213692" w:rsidRPr="00D16EEE" w:rsidRDefault="00213692" w:rsidP="00C4015A">
            <w:pPr>
              <w:spacing w:after="0" w:line="240" w:lineRule="auto"/>
              <w:jc w:val="both"/>
              <w:rPr>
                <w:sz w:val="20"/>
                <w:szCs w:val="20"/>
              </w:rPr>
            </w:pPr>
            <w:r w:rsidRPr="00D16EEE">
              <w:rPr>
                <w:sz w:val="20"/>
                <w:szCs w:val="20"/>
              </w:rPr>
              <w:t>49</w:t>
            </w:r>
          </w:p>
        </w:tc>
        <w:tc>
          <w:tcPr>
            <w:tcW w:w="4702" w:type="dxa"/>
            <w:tcBorders>
              <w:top w:val="nil"/>
              <w:left w:val="nil"/>
              <w:bottom w:val="single" w:sz="4" w:space="0" w:color="auto"/>
              <w:right w:val="single" w:sz="4" w:space="0" w:color="auto"/>
            </w:tcBorders>
            <w:hideMark/>
          </w:tcPr>
          <w:p w14:paraId="5420DB12" w14:textId="77777777" w:rsidR="00213692" w:rsidRPr="00D16EEE" w:rsidRDefault="00213692" w:rsidP="00C4015A">
            <w:pPr>
              <w:spacing w:after="0" w:line="240" w:lineRule="auto"/>
              <w:jc w:val="both"/>
              <w:rPr>
                <w:sz w:val="20"/>
                <w:szCs w:val="20"/>
              </w:rPr>
            </w:pPr>
            <w:r w:rsidRPr="00D16EEE">
              <w:rPr>
                <w:sz w:val="20"/>
                <w:szCs w:val="20"/>
              </w:rPr>
              <w:t>Išlyginamojo sluoksnio įrengimas iš smėlio</w:t>
            </w:r>
          </w:p>
        </w:tc>
        <w:tc>
          <w:tcPr>
            <w:tcW w:w="1003" w:type="dxa"/>
            <w:tcBorders>
              <w:top w:val="nil"/>
              <w:left w:val="nil"/>
              <w:bottom w:val="single" w:sz="4" w:space="0" w:color="auto"/>
              <w:right w:val="single" w:sz="4" w:space="0" w:color="auto"/>
            </w:tcBorders>
            <w:noWrap/>
            <w:hideMark/>
          </w:tcPr>
          <w:p w14:paraId="0B812FE9" w14:textId="77777777"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noWrap/>
            <w:hideMark/>
          </w:tcPr>
          <w:p w14:paraId="7617C679"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0925FF14"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1B76421" w14:textId="77777777" w:rsidR="00213692" w:rsidRPr="005654D5" w:rsidRDefault="00213692" w:rsidP="00C4015A">
            <w:pPr>
              <w:spacing w:after="0" w:line="240" w:lineRule="auto"/>
              <w:jc w:val="both"/>
              <w:rPr>
                <w:sz w:val="20"/>
                <w:szCs w:val="20"/>
              </w:rPr>
            </w:pPr>
          </w:p>
        </w:tc>
      </w:tr>
      <w:tr w:rsidR="00213692" w:rsidRPr="005654D5" w14:paraId="5CB6AA4D" w14:textId="77777777" w:rsidTr="00C4015A">
        <w:trPr>
          <w:trHeight w:val="330"/>
        </w:trPr>
        <w:tc>
          <w:tcPr>
            <w:tcW w:w="570" w:type="dxa"/>
            <w:tcBorders>
              <w:top w:val="nil"/>
              <w:left w:val="single" w:sz="4" w:space="0" w:color="auto"/>
              <w:bottom w:val="single" w:sz="4" w:space="0" w:color="auto"/>
              <w:right w:val="single" w:sz="4" w:space="0" w:color="auto"/>
            </w:tcBorders>
            <w:noWrap/>
            <w:hideMark/>
          </w:tcPr>
          <w:p w14:paraId="7CA5900F" w14:textId="77777777" w:rsidR="00213692" w:rsidRPr="00D16EEE" w:rsidRDefault="00213692" w:rsidP="00C4015A">
            <w:pPr>
              <w:spacing w:after="0" w:line="240" w:lineRule="auto"/>
              <w:jc w:val="both"/>
              <w:rPr>
                <w:sz w:val="20"/>
                <w:szCs w:val="20"/>
              </w:rPr>
            </w:pPr>
            <w:r w:rsidRPr="00D16EEE">
              <w:rPr>
                <w:sz w:val="20"/>
                <w:szCs w:val="20"/>
              </w:rPr>
              <w:t>50</w:t>
            </w:r>
          </w:p>
        </w:tc>
        <w:tc>
          <w:tcPr>
            <w:tcW w:w="4702" w:type="dxa"/>
            <w:tcBorders>
              <w:top w:val="nil"/>
              <w:left w:val="nil"/>
              <w:bottom w:val="single" w:sz="4" w:space="0" w:color="auto"/>
              <w:right w:val="single" w:sz="4" w:space="0" w:color="auto"/>
            </w:tcBorders>
            <w:hideMark/>
          </w:tcPr>
          <w:p w14:paraId="76947F3D" w14:textId="77777777" w:rsidR="00213692" w:rsidRPr="00D16EEE" w:rsidRDefault="00213692" w:rsidP="00C4015A">
            <w:pPr>
              <w:spacing w:after="0" w:line="240" w:lineRule="auto"/>
              <w:jc w:val="both"/>
              <w:rPr>
                <w:sz w:val="20"/>
                <w:szCs w:val="20"/>
              </w:rPr>
            </w:pPr>
            <w:r w:rsidRPr="00D16EEE">
              <w:rPr>
                <w:sz w:val="20"/>
                <w:szCs w:val="20"/>
              </w:rPr>
              <w:t>Smėlio pagrindo po vamzdynais įrengimas</w:t>
            </w:r>
          </w:p>
        </w:tc>
        <w:tc>
          <w:tcPr>
            <w:tcW w:w="1003" w:type="dxa"/>
            <w:tcBorders>
              <w:top w:val="nil"/>
              <w:left w:val="nil"/>
              <w:bottom w:val="single" w:sz="4" w:space="0" w:color="auto"/>
              <w:right w:val="single" w:sz="4" w:space="0" w:color="auto"/>
            </w:tcBorders>
            <w:noWrap/>
            <w:hideMark/>
          </w:tcPr>
          <w:p w14:paraId="39E247AA" w14:textId="77777777" w:rsidR="00213692" w:rsidRPr="00D16EEE" w:rsidRDefault="00213692" w:rsidP="00C4015A">
            <w:pPr>
              <w:spacing w:after="0" w:line="240" w:lineRule="auto"/>
              <w:jc w:val="both"/>
              <w:rPr>
                <w:sz w:val="20"/>
                <w:szCs w:val="20"/>
              </w:rPr>
            </w:pPr>
            <w:r w:rsidRPr="00D16EEE">
              <w:rPr>
                <w:sz w:val="20"/>
                <w:szCs w:val="20"/>
              </w:rPr>
              <w:t>m3</w:t>
            </w:r>
          </w:p>
        </w:tc>
        <w:tc>
          <w:tcPr>
            <w:tcW w:w="1233" w:type="dxa"/>
            <w:tcBorders>
              <w:top w:val="nil"/>
              <w:left w:val="nil"/>
              <w:bottom w:val="single" w:sz="4" w:space="0" w:color="auto"/>
              <w:right w:val="single" w:sz="4" w:space="0" w:color="auto"/>
            </w:tcBorders>
            <w:noWrap/>
            <w:hideMark/>
          </w:tcPr>
          <w:p w14:paraId="38E40C04"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1FADC554"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6877F31E" w14:textId="77777777" w:rsidR="00213692" w:rsidRPr="005654D5" w:rsidRDefault="00213692" w:rsidP="00C4015A">
            <w:pPr>
              <w:spacing w:after="0" w:line="240" w:lineRule="auto"/>
              <w:jc w:val="both"/>
              <w:rPr>
                <w:sz w:val="20"/>
                <w:szCs w:val="20"/>
              </w:rPr>
            </w:pPr>
          </w:p>
        </w:tc>
      </w:tr>
      <w:tr w:rsidR="00213692" w:rsidRPr="005654D5" w14:paraId="4B58E774" w14:textId="77777777" w:rsidTr="00C4015A">
        <w:trPr>
          <w:trHeight w:val="498"/>
        </w:trPr>
        <w:tc>
          <w:tcPr>
            <w:tcW w:w="570" w:type="dxa"/>
            <w:tcBorders>
              <w:top w:val="nil"/>
              <w:left w:val="single" w:sz="4" w:space="0" w:color="auto"/>
              <w:bottom w:val="single" w:sz="4" w:space="0" w:color="auto"/>
              <w:right w:val="single" w:sz="4" w:space="0" w:color="auto"/>
            </w:tcBorders>
            <w:noWrap/>
            <w:hideMark/>
          </w:tcPr>
          <w:p w14:paraId="66B03518" w14:textId="77777777" w:rsidR="00213692" w:rsidRPr="00D16EEE" w:rsidRDefault="00213692" w:rsidP="00C4015A">
            <w:pPr>
              <w:spacing w:after="0" w:line="240" w:lineRule="auto"/>
              <w:jc w:val="both"/>
              <w:rPr>
                <w:sz w:val="20"/>
                <w:szCs w:val="20"/>
              </w:rPr>
            </w:pPr>
            <w:r w:rsidRPr="00D16EEE">
              <w:rPr>
                <w:sz w:val="20"/>
                <w:szCs w:val="20"/>
              </w:rPr>
              <w:t>51</w:t>
            </w:r>
          </w:p>
        </w:tc>
        <w:tc>
          <w:tcPr>
            <w:tcW w:w="4702" w:type="dxa"/>
            <w:tcBorders>
              <w:top w:val="nil"/>
              <w:left w:val="nil"/>
              <w:bottom w:val="single" w:sz="4" w:space="0" w:color="auto"/>
              <w:right w:val="single" w:sz="4" w:space="0" w:color="auto"/>
            </w:tcBorders>
            <w:hideMark/>
          </w:tcPr>
          <w:p w14:paraId="10F1D3DB" w14:textId="77777777" w:rsidR="00213692" w:rsidRPr="00D16EEE" w:rsidRDefault="00213692" w:rsidP="00C4015A">
            <w:pPr>
              <w:spacing w:after="0" w:line="240" w:lineRule="auto"/>
              <w:jc w:val="both"/>
              <w:rPr>
                <w:sz w:val="20"/>
                <w:szCs w:val="20"/>
              </w:rPr>
            </w:pPr>
            <w:r w:rsidRPr="00D16EEE">
              <w:rPr>
                <w:sz w:val="20"/>
                <w:szCs w:val="20"/>
              </w:rPr>
              <w:t>Apsauginio šalčiui atsparaus pagrindo sluoksnio įrengimas iš gamtinio smėlio</w:t>
            </w:r>
          </w:p>
        </w:tc>
        <w:tc>
          <w:tcPr>
            <w:tcW w:w="1003" w:type="dxa"/>
            <w:tcBorders>
              <w:top w:val="nil"/>
              <w:left w:val="nil"/>
              <w:bottom w:val="single" w:sz="4" w:space="0" w:color="auto"/>
              <w:right w:val="single" w:sz="4" w:space="0" w:color="auto"/>
            </w:tcBorders>
            <w:noWrap/>
            <w:hideMark/>
          </w:tcPr>
          <w:p w14:paraId="28592EE2" w14:textId="77777777" w:rsidR="00213692" w:rsidRPr="00D16EEE" w:rsidRDefault="00213692" w:rsidP="00C4015A">
            <w:pPr>
              <w:spacing w:after="0" w:line="240" w:lineRule="auto"/>
              <w:jc w:val="both"/>
              <w:rPr>
                <w:sz w:val="20"/>
                <w:szCs w:val="20"/>
              </w:rPr>
            </w:pPr>
            <w:r w:rsidRPr="00D16EEE">
              <w:rPr>
                <w:sz w:val="20"/>
                <w:szCs w:val="20"/>
              </w:rPr>
              <w:t>m3</w:t>
            </w:r>
          </w:p>
        </w:tc>
        <w:tc>
          <w:tcPr>
            <w:tcW w:w="1233" w:type="dxa"/>
            <w:tcBorders>
              <w:top w:val="nil"/>
              <w:left w:val="nil"/>
              <w:bottom w:val="single" w:sz="4" w:space="0" w:color="auto"/>
              <w:right w:val="single" w:sz="4" w:space="0" w:color="auto"/>
            </w:tcBorders>
            <w:noWrap/>
            <w:hideMark/>
          </w:tcPr>
          <w:p w14:paraId="00686208"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0,015</w:t>
            </w:r>
          </w:p>
        </w:tc>
        <w:tc>
          <w:tcPr>
            <w:tcW w:w="1060" w:type="dxa"/>
            <w:tcBorders>
              <w:top w:val="nil"/>
              <w:left w:val="nil"/>
              <w:bottom w:val="single" w:sz="4" w:space="0" w:color="auto"/>
              <w:right w:val="single" w:sz="4" w:space="0" w:color="auto"/>
            </w:tcBorders>
          </w:tcPr>
          <w:p w14:paraId="3F857CC9"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7F11077B" w14:textId="77777777" w:rsidR="00213692" w:rsidRPr="005654D5" w:rsidRDefault="00213692" w:rsidP="00C4015A">
            <w:pPr>
              <w:spacing w:after="0" w:line="240" w:lineRule="auto"/>
              <w:jc w:val="both"/>
              <w:rPr>
                <w:sz w:val="20"/>
                <w:szCs w:val="20"/>
              </w:rPr>
            </w:pPr>
          </w:p>
        </w:tc>
      </w:tr>
      <w:tr w:rsidR="00213692" w:rsidRPr="005654D5" w14:paraId="23DE4F1A" w14:textId="77777777" w:rsidTr="00C4015A">
        <w:trPr>
          <w:trHeight w:val="525"/>
        </w:trPr>
        <w:tc>
          <w:tcPr>
            <w:tcW w:w="570" w:type="dxa"/>
            <w:tcBorders>
              <w:top w:val="nil"/>
              <w:left w:val="single" w:sz="4" w:space="0" w:color="auto"/>
              <w:bottom w:val="single" w:sz="4" w:space="0" w:color="auto"/>
              <w:right w:val="single" w:sz="4" w:space="0" w:color="auto"/>
            </w:tcBorders>
            <w:noWrap/>
            <w:hideMark/>
          </w:tcPr>
          <w:p w14:paraId="2CB42B07" w14:textId="77777777" w:rsidR="00213692" w:rsidRPr="00D16EEE" w:rsidRDefault="00213692" w:rsidP="00C4015A">
            <w:pPr>
              <w:spacing w:after="0" w:line="240" w:lineRule="auto"/>
              <w:jc w:val="both"/>
              <w:rPr>
                <w:sz w:val="20"/>
                <w:szCs w:val="20"/>
              </w:rPr>
            </w:pPr>
            <w:r w:rsidRPr="00D16EEE">
              <w:rPr>
                <w:sz w:val="20"/>
                <w:szCs w:val="20"/>
              </w:rPr>
              <w:t>52</w:t>
            </w:r>
          </w:p>
        </w:tc>
        <w:tc>
          <w:tcPr>
            <w:tcW w:w="4702" w:type="dxa"/>
            <w:tcBorders>
              <w:top w:val="nil"/>
              <w:left w:val="nil"/>
              <w:bottom w:val="single" w:sz="4" w:space="0" w:color="auto"/>
              <w:right w:val="single" w:sz="4" w:space="0" w:color="auto"/>
            </w:tcBorders>
            <w:hideMark/>
          </w:tcPr>
          <w:p w14:paraId="16E375E0" w14:textId="77777777" w:rsidR="00213692" w:rsidRPr="00D16EEE" w:rsidRDefault="00213692" w:rsidP="00C4015A">
            <w:pPr>
              <w:spacing w:after="0" w:line="240" w:lineRule="auto"/>
              <w:jc w:val="both"/>
              <w:rPr>
                <w:sz w:val="20"/>
                <w:szCs w:val="20"/>
              </w:rPr>
            </w:pPr>
            <w:r w:rsidRPr="00D16EEE">
              <w:rPr>
                <w:sz w:val="20"/>
                <w:szCs w:val="20"/>
              </w:rPr>
              <w:t>Smėlio-cemento mišinio pasluoksnio šaligatviui įrengimas (sluoksnio storis 3 cm)</w:t>
            </w:r>
          </w:p>
        </w:tc>
        <w:tc>
          <w:tcPr>
            <w:tcW w:w="1003" w:type="dxa"/>
            <w:tcBorders>
              <w:top w:val="nil"/>
              <w:left w:val="nil"/>
              <w:bottom w:val="single" w:sz="4" w:space="0" w:color="auto"/>
              <w:right w:val="single" w:sz="4" w:space="0" w:color="auto"/>
            </w:tcBorders>
            <w:noWrap/>
            <w:hideMark/>
          </w:tcPr>
          <w:p w14:paraId="2F2DCD0C"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0B200175"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65E48C8A"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0BF07C54" w14:textId="77777777" w:rsidR="00213692" w:rsidRPr="005654D5" w:rsidRDefault="00213692" w:rsidP="00C4015A">
            <w:pPr>
              <w:spacing w:after="0" w:line="240" w:lineRule="auto"/>
              <w:jc w:val="both"/>
              <w:rPr>
                <w:sz w:val="20"/>
                <w:szCs w:val="20"/>
              </w:rPr>
            </w:pPr>
          </w:p>
        </w:tc>
      </w:tr>
      <w:tr w:rsidR="00213692" w:rsidRPr="005654D5" w14:paraId="2216895D" w14:textId="77777777" w:rsidTr="00C4015A">
        <w:trPr>
          <w:trHeight w:val="342"/>
        </w:trPr>
        <w:tc>
          <w:tcPr>
            <w:tcW w:w="9628" w:type="dxa"/>
            <w:gridSpan w:val="6"/>
            <w:tcBorders>
              <w:top w:val="single" w:sz="4" w:space="0" w:color="auto"/>
              <w:left w:val="single" w:sz="4" w:space="0" w:color="auto"/>
              <w:bottom w:val="single" w:sz="4" w:space="0" w:color="auto"/>
              <w:right w:val="single" w:sz="4" w:space="0" w:color="000000"/>
            </w:tcBorders>
            <w:noWrap/>
            <w:hideMark/>
          </w:tcPr>
          <w:p w14:paraId="228D4ED8" w14:textId="77777777" w:rsidR="00213692" w:rsidRPr="005654D5" w:rsidRDefault="00213692" w:rsidP="00C4015A">
            <w:pPr>
              <w:spacing w:after="0" w:line="240" w:lineRule="auto"/>
              <w:jc w:val="both"/>
              <w:rPr>
                <w:b/>
                <w:bCs/>
                <w:sz w:val="20"/>
                <w:szCs w:val="20"/>
              </w:rPr>
            </w:pPr>
            <w:r w:rsidRPr="00D16EEE">
              <w:rPr>
                <w:b/>
                <w:bCs/>
                <w:sz w:val="20"/>
                <w:szCs w:val="20"/>
              </w:rPr>
              <w:t>5. Dangų įrengimas</w:t>
            </w:r>
          </w:p>
        </w:tc>
      </w:tr>
      <w:tr w:rsidR="00213692" w:rsidRPr="005654D5" w14:paraId="0A644F1F" w14:textId="77777777" w:rsidTr="00C4015A">
        <w:trPr>
          <w:trHeight w:val="330"/>
        </w:trPr>
        <w:tc>
          <w:tcPr>
            <w:tcW w:w="9628" w:type="dxa"/>
            <w:gridSpan w:val="6"/>
            <w:tcBorders>
              <w:top w:val="single" w:sz="4" w:space="0" w:color="auto"/>
              <w:left w:val="single" w:sz="4" w:space="0" w:color="auto"/>
              <w:bottom w:val="single" w:sz="4" w:space="0" w:color="auto"/>
              <w:right w:val="single" w:sz="4" w:space="0" w:color="000000"/>
            </w:tcBorders>
            <w:noWrap/>
            <w:hideMark/>
          </w:tcPr>
          <w:p w14:paraId="55A086E8" w14:textId="77777777" w:rsidR="00213692" w:rsidRPr="005654D5" w:rsidRDefault="00213692" w:rsidP="00C4015A">
            <w:pPr>
              <w:spacing w:after="0" w:line="240" w:lineRule="auto"/>
              <w:jc w:val="both"/>
              <w:rPr>
                <w:b/>
                <w:bCs/>
                <w:sz w:val="20"/>
                <w:szCs w:val="20"/>
              </w:rPr>
            </w:pPr>
            <w:r w:rsidRPr="00D16EEE">
              <w:rPr>
                <w:b/>
                <w:bCs/>
                <w:sz w:val="20"/>
                <w:szCs w:val="20"/>
              </w:rPr>
              <w:t>5.1. Asfaltas</w:t>
            </w:r>
          </w:p>
        </w:tc>
      </w:tr>
      <w:tr w:rsidR="00213692" w:rsidRPr="005654D5" w14:paraId="2BE8BFD7" w14:textId="77777777" w:rsidTr="00C4015A">
        <w:trPr>
          <w:trHeight w:val="330"/>
        </w:trPr>
        <w:tc>
          <w:tcPr>
            <w:tcW w:w="9628" w:type="dxa"/>
            <w:gridSpan w:val="6"/>
            <w:tcBorders>
              <w:top w:val="single" w:sz="4" w:space="0" w:color="auto"/>
              <w:left w:val="single" w:sz="4" w:space="0" w:color="auto"/>
              <w:bottom w:val="single" w:sz="4" w:space="0" w:color="auto"/>
              <w:right w:val="single" w:sz="4" w:space="0" w:color="000000"/>
            </w:tcBorders>
            <w:noWrap/>
            <w:hideMark/>
          </w:tcPr>
          <w:p w14:paraId="453C0DC3" w14:textId="77777777" w:rsidR="00213692" w:rsidRPr="005654D5" w:rsidRDefault="00213692" w:rsidP="00C4015A">
            <w:pPr>
              <w:spacing w:after="0" w:line="240" w:lineRule="auto"/>
              <w:jc w:val="both"/>
              <w:rPr>
                <w:b/>
                <w:bCs/>
                <w:sz w:val="20"/>
                <w:szCs w:val="20"/>
              </w:rPr>
            </w:pPr>
            <w:r w:rsidRPr="00D16EEE">
              <w:rPr>
                <w:b/>
                <w:bCs/>
                <w:sz w:val="20"/>
                <w:szCs w:val="20"/>
              </w:rPr>
              <w:t>5.1.1. Remontas</w:t>
            </w:r>
          </w:p>
        </w:tc>
      </w:tr>
      <w:tr w:rsidR="00213692" w:rsidRPr="005654D5" w14:paraId="32CF7B3C" w14:textId="77777777" w:rsidTr="00C4015A">
        <w:trPr>
          <w:trHeight w:val="1038"/>
        </w:trPr>
        <w:tc>
          <w:tcPr>
            <w:tcW w:w="570" w:type="dxa"/>
            <w:tcBorders>
              <w:top w:val="nil"/>
              <w:left w:val="single" w:sz="4" w:space="0" w:color="auto"/>
              <w:bottom w:val="single" w:sz="4" w:space="0" w:color="auto"/>
              <w:right w:val="single" w:sz="4" w:space="0" w:color="auto"/>
            </w:tcBorders>
            <w:noWrap/>
            <w:hideMark/>
          </w:tcPr>
          <w:p w14:paraId="1B147852" w14:textId="77777777" w:rsidR="00213692" w:rsidRPr="00D16EEE" w:rsidRDefault="00213692" w:rsidP="00C4015A">
            <w:pPr>
              <w:spacing w:after="0" w:line="240" w:lineRule="auto"/>
              <w:jc w:val="both"/>
              <w:rPr>
                <w:sz w:val="20"/>
                <w:szCs w:val="20"/>
              </w:rPr>
            </w:pPr>
            <w:r w:rsidRPr="00D16EEE">
              <w:rPr>
                <w:sz w:val="20"/>
                <w:szCs w:val="20"/>
              </w:rPr>
              <w:lastRenderedPageBreak/>
              <w:t>53</w:t>
            </w:r>
          </w:p>
        </w:tc>
        <w:tc>
          <w:tcPr>
            <w:tcW w:w="4702" w:type="dxa"/>
            <w:tcBorders>
              <w:top w:val="nil"/>
              <w:left w:val="nil"/>
              <w:bottom w:val="single" w:sz="4" w:space="0" w:color="auto"/>
              <w:right w:val="single" w:sz="4" w:space="0" w:color="auto"/>
            </w:tcBorders>
            <w:hideMark/>
          </w:tcPr>
          <w:p w14:paraId="7B5893C3" w14:textId="77777777" w:rsidR="00213692" w:rsidRPr="00D16EEE" w:rsidRDefault="00213692" w:rsidP="00C4015A">
            <w:pPr>
              <w:spacing w:after="0" w:line="240" w:lineRule="auto"/>
              <w:jc w:val="both"/>
              <w:rPr>
                <w:sz w:val="20"/>
                <w:szCs w:val="20"/>
              </w:rPr>
            </w:pPr>
            <w:r w:rsidRPr="00D16EEE">
              <w:rPr>
                <w:sz w:val="20"/>
                <w:szCs w:val="20"/>
              </w:rPr>
              <w:t>Duobėtos asfaltbetonio dangos asfaltavimas, karštaisiais asfaltbetonio mišiniais (asfalto markė AC11/VN) tankinant volu, kai remontuojamas plotas iki 1 m2 (6 cm)</w:t>
            </w:r>
          </w:p>
        </w:tc>
        <w:tc>
          <w:tcPr>
            <w:tcW w:w="1003" w:type="dxa"/>
            <w:tcBorders>
              <w:top w:val="nil"/>
              <w:left w:val="nil"/>
              <w:bottom w:val="single" w:sz="4" w:space="0" w:color="auto"/>
              <w:right w:val="single" w:sz="4" w:space="0" w:color="auto"/>
            </w:tcBorders>
            <w:noWrap/>
            <w:hideMark/>
          </w:tcPr>
          <w:p w14:paraId="1029A5F7"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28D0AD9A"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68A0C19D"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7A30879D" w14:textId="77777777" w:rsidR="00213692" w:rsidRPr="005654D5" w:rsidRDefault="00213692" w:rsidP="00C4015A">
            <w:pPr>
              <w:spacing w:after="0" w:line="240" w:lineRule="auto"/>
              <w:jc w:val="both"/>
              <w:rPr>
                <w:sz w:val="20"/>
                <w:szCs w:val="20"/>
              </w:rPr>
            </w:pPr>
          </w:p>
        </w:tc>
      </w:tr>
      <w:tr w:rsidR="00213692" w:rsidRPr="005654D5" w14:paraId="72CBA004" w14:textId="77777777" w:rsidTr="00C4015A">
        <w:trPr>
          <w:trHeight w:val="1038"/>
        </w:trPr>
        <w:tc>
          <w:tcPr>
            <w:tcW w:w="570" w:type="dxa"/>
            <w:tcBorders>
              <w:top w:val="nil"/>
              <w:left w:val="single" w:sz="4" w:space="0" w:color="auto"/>
              <w:bottom w:val="single" w:sz="4" w:space="0" w:color="auto"/>
              <w:right w:val="single" w:sz="4" w:space="0" w:color="auto"/>
            </w:tcBorders>
            <w:noWrap/>
            <w:hideMark/>
          </w:tcPr>
          <w:p w14:paraId="5CB78789" w14:textId="77777777" w:rsidR="00213692" w:rsidRPr="00D16EEE" w:rsidRDefault="00213692" w:rsidP="00C4015A">
            <w:pPr>
              <w:spacing w:after="0" w:line="240" w:lineRule="auto"/>
              <w:jc w:val="both"/>
              <w:rPr>
                <w:sz w:val="20"/>
                <w:szCs w:val="20"/>
              </w:rPr>
            </w:pPr>
            <w:r w:rsidRPr="00D16EEE">
              <w:rPr>
                <w:sz w:val="20"/>
                <w:szCs w:val="20"/>
              </w:rPr>
              <w:t>54</w:t>
            </w:r>
          </w:p>
        </w:tc>
        <w:tc>
          <w:tcPr>
            <w:tcW w:w="4702" w:type="dxa"/>
            <w:tcBorders>
              <w:top w:val="nil"/>
              <w:left w:val="nil"/>
              <w:bottom w:val="single" w:sz="4" w:space="0" w:color="auto"/>
              <w:right w:val="single" w:sz="4" w:space="0" w:color="auto"/>
            </w:tcBorders>
            <w:hideMark/>
          </w:tcPr>
          <w:p w14:paraId="07D76B57" w14:textId="77777777" w:rsidR="00213692" w:rsidRPr="00D16EEE" w:rsidRDefault="00213692" w:rsidP="00C4015A">
            <w:pPr>
              <w:spacing w:after="0" w:line="240" w:lineRule="auto"/>
              <w:jc w:val="both"/>
              <w:rPr>
                <w:sz w:val="20"/>
                <w:szCs w:val="20"/>
              </w:rPr>
            </w:pPr>
            <w:r w:rsidRPr="00D16EEE">
              <w:rPr>
                <w:sz w:val="20"/>
                <w:szCs w:val="20"/>
              </w:rPr>
              <w:t>Duobėtos asfaltbetonio dangos asfaltavimas, karštaisiais asfaltbetonio mišiniais (asfalto markė AC11/VN) tankinant volu, kai remontuojamas plotas iki 5 m2 (6 cm)</w:t>
            </w:r>
          </w:p>
        </w:tc>
        <w:tc>
          <w:tcPr>
            <w:tcW w:w="1003" w:type="dxa"/>
            <w:tcBorders>
              <w:top w:val="nil"/>
              <w:left w:val="nil"/>
              <w:bottom w:val="single" w:sz="4" w:space="0" w:color="auto"/>
              <w:right w:val="single" w:sz="4" w:space="0" w:color="auto"/>
            </w:tcBorders>
            <w:noWrap/>
            <w:hideMark/>
          </w:tcPr>
          <w:p w14:paraId="6E3D908A"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4ADEF737"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66BEE733"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4B870C9" w14:textId="77777777" w:rsidR="00213692" w:rsidRPr="005654D5" w:rsidRDefault="00213692" w:rsidP="00C4015A">
            <w:pPr>
              <w:spacing w:after="0" w:line="240" w:lineRule="auto"/>
              <w:jc w:val="both"/>
              <w:rPr>
                <w:sz w:val="20"/>
                <w:szCs w:val="20"/>
              </w:rPr>
            </w:pPr>
          </w:p>
        </w:tc>
      </w:tr>
      <w:tr w:rsidR="00213692" w:rsidRPr="005654D5" w14:paraId="2E87369A" w14:textId="77777777" w:rsidTr="00C4015A">
        <w:trPr>
          <w:trHeight w:val="1038"/>
        </w:trPr>
        <w:tc>
          <w:tcPr>
            <w:tcW w:w="570" w:type="dxa"/>
            <w:tcBorders>
              <w:top w:val="nil"/>
              <w:left w:val="single" w:sz="4" w:space="0" w:color="auto"/>
              <w:bottom w:val="single" w:sz="4" w:space="0" w:color="auto"/>
              <w:right w:val="single" w:sz="4" w:space="0" w:color="auto"/>
            </w:tcBorders>
            <w:noWrap/>
            <w:hideMark/>
          </w:tcPr>
          <w:p w14:paraId="08C6A0DC" w14:textId="77777777" w:rsidR="00213692" w:rsidRPr="00D16EEE" w:rsidRDefault="00213692" w:rsidP="00C4015A">
            <w:pPr>
              <w:spacing w:after="0" w:line="240" w:lineRule="auto"/>
              <w:jc w:val="both"/>
              <w:rPr>
                <w:sz w:val="20"/>
                <w:szCs w:val="20"/>
              </w:rPr>
            </w:pPr>
            <w:r w:rsidRPr="00D16EEE">
              <w:rPr>
                <w:sz w:val="20"/>
                <w:szCs w:val="20"/>
              </w:rPr>
              <w:t>55</w:t>
            </w:r>
          </w:p>
        </w:tc>
        <w:tc>
          <w:tcPr>
            <w:tcW w:w="4702" w:type="dxa"/>
            <w:tcBorders>
              <w:top w:val="nil"/>
              <w:left w:val="nil"/>
              <w:bottom w:val="single" w:sz="4" w:space="0" w:color="auto"/>
              <w:right w:val="single" w:sz="4" w:space="0" w:color="auto"/>
            </w:tcBorders>
            <w:hideMark/>
          </w:tcPr>
          <w:p w14:paraId="4715BE83" w14:textId="77777777" w:rsidR="00213692" w:rsidRPr="00D16EEE" w:rsidRDefault="00213692" w:rsidP="00C4015A">
            <w:pPr>
              <w:spacing w:after="0" w:line="240" w:lineRule="auto"/>
              <w:jc w:val="both"/>
              <w:rPr>
                <w:sz w:val="20"/>
                <w:szCs w:val="20"/>
              </w:rPr>
            </w:pPr>
            <w:r w:rsidRPr="00D16EEE">
              <w:rPr>
                <w:sz w:val="20"/>
                <w:szCs w:val="20"/>
              </w:rPr>
              <w:t>Duobėtos asfaltbetonio dangos asfaltavimas, karštaisiais asfaltbetonio mišiniais (asfalto markė AC11/VN) tankinant volu, kai remontuojamas plotas nuo 5 iki 10 m2 (6 cm)</w:t>
            </w:r>
          </w:p>
        </w:tc>
        <w:tc>
          <w:tcPr>
            <w:tcW w:w="1003" w:type="dxa"/>
            <w:tcBorders>
              <w:top w:val="nil"/>
              <w:left w:val="nil"/>
              <w:bottom w:val="single" w:sz="4" w:space="0" w:color="auto"/>
              <w:right w:val="single" w:sz="4" w:space="0" w:color="auto"/>
            </w:tcBorders>
            <w:noWrap/>
            <w:hideMark/>
          </w:tcPr>
          <w:p w14:paraId="283A6FF9"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64E668C4"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764E01B7"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29A4B381" w14:textId="77777777" w:rsidR="00213692" w:rsidRPr="005654D5" w:rsidRDefault="00213692" w:rsidP="00C4015A">
            <w:pPr>
              <w:spacing w:after="0" w:line="240" w:lineRule="auto"/>
              <w:jc w:val="both"/>
              <w:rPr>
                <w:sz w:val="20"/>
                <w:szCs w:val="20"/>
              </w:rPr>
            </w:pPr>
          </w:p>
        </w:tc>
      </w:tr>
      <w:tr w:rsidR="00213692" w:rsidRPr="005654D5" w14:paraId="17563C40" w14:textId="77777777" w:rsidTr="00C4015A">
        <w:trPr>
          <w:trHeight w:val="840"/>
        </w:trPr>
        <w:tc>
          <w:tcPr>
            <w:tcW w:w="570" w:type="dxa"/>
            <w:tcBorders>
              <w:top w:val="nil"/>
              <w:left w:val="single" w:sz="4" w:space="0" w:color="auto"/>
              <w:bottom w:val="single" w:sz="4" w:space="0" w:color="auto"/>
              <w:right w:val="single" w:sz="4" w:space="0" w:color="auto"/>
            </w:tcBorders>
            <w:noWrap/>
            <w:hideMark/>
          </w:tcPr>
          <w:p w14:paraId="14468A83" w14:textId="77777777" w:rsidR="00213692" w:rsidRPr="00D16EEE" w:rsidRDefault="00213692" w:rsidP="00C4015A">
            <w:pPr>
              <w:spacing w:after="0" w:line="240" w:lineRule="auto"/>
              <w:jc w:val="both"/>
              <w:rPr>
                <w:sz w:val="20"/>
                <w:szCs w:val="20"/>
              </w:rPr>
            </w:pPr>
            <w:r w:rsidRPr="00D16EEE">
              <w:rPr>
                <w:sz w:val="20"/>
                <w:szCs w:val="20"/>
              </w:rPr>
              <w:t>56</w:t>
            </w:r>
          </w:p>
        </w:tc>
        <w:tc>
          <w:tcPr>
            <w:tcW w:w="4702" w:type="dxa"/>
            <w:tcBorders>
              <w:top w:val="nil"/>
              <w:left w:val="nil"/>
              <w:bottom w:val="single" w:sz="4" w:space="0" w:color="auto"/>
              <w:right w:val="single" w:sz="4" w:space="0" w:color="auto"/>
            </w:tcBorders>
            <w:hideMark/>
          </w:tcPr>
          <w:p w14:paraId="713C91E3" w14:textId="77777777" w:rsidR="00213692" w:rsidRPr="00D16EEE" w:rsidRDefault="00213692" w:rsidP="00C4015A">
            <w:pPr>
              <w:spacing w:after="0" w:line="240" w:lineRule="auto"/>
              <w:jc w:val="both"/>
              <w:rPr>
                <w:sz w:val="20"/>
                <w:szCs w:val="20"/>
              </w:rPr>
            </w:pPr>
            <w:r w:rsidRPr="00D16EEE">
              <w:rPr>
                <w:sz w:val="20"/>
                <w:szCs w:val="20"/>
              </w:rPr>
              <w:t>Duobėtos dangos remontas (asfalto markė AC11/VN) neiškapojant duobių kraštų, kai remontuojamas plotas iki 1 m2 ( 1 T asfaltobetonio) tankinant volu (6 cm)</w:t>
            </w:r>
          </w:p>
        </w:tc>
        <w:tc>
          <w:tcPr>
            <w:tcW w:w="1003" w:type="dxa"/>
            <w:tcBorders>
              <w:top w:val="nil"/>
              <w:left w:val="nil"/>
              <w:bottom w:val="single" w:sz="4" w:space="0" w:color="auto"/>
              <w:right w:val="single" w:sz="4" w:space="0" w:color="auto"/>
            </w:tcBorders>
            <w:noWrap/>
            <w:hideMark/>
          </w:tcPr>
          <w:p w14:paraId="3BB5AA8D" w14:textId="77777777" w:rsidR="00213692" w:rsidRPr="00D16EEE" w:rsidRDefault="00213692" w:rsidP="00C4015A">
            <w:pPr>
              <w:spacing w:after="0" w:line="240" w:lineRule="auto"/>
              <w:jc w:val="both"/>
              <w:rPr>
                <w:sz w:val="20"/>
                <w:szCs w:val="20"/>
              </w:rPr>
            </w:pPr>
            <w:r w:rsidRPr="00D16EEE">
              <w:rPr>
                <w:sz w:val="20"/>
                <w:szCs w:val="20"/>
              </w:rPr>
              <w:t>t</w:t>
            </w:r>
          </w:p>
        </w:tc>
        <w:tc>
          <w:tcPr>
            <w:tcW w:w="1233" w:type="dxa"/>
            <w:tcBorders>
              <w:top w:val="nil"/>
              <w:left w:val="nil"/>
              <w:bottom w:val="single" w:sz="4" w:space="0" w:color="auto"/>
              <w:right w:val="single" w:sz="4" w:space="0" w:color="auto"/>
            </w:tcBorders>
            <w:noWrap/>
            <w:hideMark/>
          </w:tcPr>
          <w:p w14:paraId="435CAB14"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551BFF86"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2E2688AE" w14:textId="77777777" w:rsidR="00213692" w:rsidRPr="005654D5" w:rsidRDefault="00213692" w:rsidP="00C4015A">
            <w:pPr>
              <w:spacing w:after="0" w:line="240" w:lineRule="auto"/>
              <w:jc w:val="both"/>
              <w:rPr>
                <w:sz w:val="20"/>
                <w:szCs w:val="20"/>
              </w:rPr>
            </w:pPr>
          </w:p>
        </w:tc>
      </w:tr>
      <w:tr w:rsidR="00213692" w:rsidRPr="005654D5" w14:paraId="767F94EC" w14:textId="77777777" w:rsidTr="00C4015A">
        <w:trPr>
          <w:trHeight w:val="540"/>
        </w:trPr>
        <w:tc>
          <w:tcPr>
            <w:tcW w:w="570" w:type="dxa"/>
            <w:tcBorders>
              <w:top w:val="nil"/>
              <w:left w:val="single" w:sz="4" w:space="0" w:color="auto"/>
              <w:bottom w:val="single" w:sz="4" w:space="0" w:color="auto"/>
              <w:right w:val="single" w:sz="4" w:space="0" w:color="auto"/>
            </w:tcBorders>
            <w:noWrap/>
            <w:hideMark/>
          </w:tcPr>
          <w:p w14:paraId="62523033" w14:textId="77777777" w:rsidR="00213692" w:rsidRPr="00D16EEE" w:rsidRDefault="00213692" w:rsidP="00C4015A">
            <w:pPr>
              <w:spacing w:after="0" w:line="240" w:lineRule="auto"/>
              <w:jc w:val="both"/>
              <w:rPr>
                <w:sz w:val="20"/>
                <w:szCs w:val="20"/>
              </w:rPr>
            </w:pPr>
            <w:r w:rsidRPr="00D16EEE">
              <w:rPr>
                <w:sz w:val="20"/>
                <w:szCs w:val="20"/>
              </w:rPr>
              <w:t>57</w:t>
            </w:r>
          </w:p>
        </w:tc>
        <w:tc>
          <w:tcPr>
            <w:tcW w:w="4702" w:type="dxa"/>
            <w:tcBorders>
              <w:top w:val="nil"/>
              <w:left w:val="nil"/>
              <w:bottom w:val="single" w:sz="4" w:space="0" w:color="auto"/>
              <w:right w:val="single" w:sz="4" w:space="0" w:color="auto"/>
            </w:tcBorders>
            <w:hideMark/>
          </w:tcPr>
          <w:p w14:paraId="06100346" w14:textId="77777777" w:rsidR="00213692" w:rsidRPr="00D16EEE" w:rsidRDefault="00213692" w:rsidP="00C4015A">
            <w:pPr>
              <w:spacing w:after="0" w:line="240" w:lineRule="auto"/>
              <w:jc w:val="both"/>
              <w:rPr>
                <w:sz w:val="20"/>
                <w:szCs w:val="20"/>
              </w:rPr>
            </w:pPr>
            <w:r w:rsidRPr="00D16EEE">
              <w:rPr>
                <w:sz w:val="20"/>
                <w:szCs w:val="20"/>
              </w:rPr>
              <w:t>Asfaltbetonio pervežimas objekte, atliekant gatvių dangos remontą</w:t>
            </w:r>
          </w:p>
        </w:tc>
        <w:tc>
          <w:tcPr>
            <w:tcW w:w="1003" w:type="dxa"/>
            <w:tcBorders>
              <w:top w:val="nil"/>
              <w:left w:val="nil"/>
              <w:bottom w:val="single" w:sz="4" w:space="0" w:color="auto"/>
              <w:right w:val="single" w:sz="4" w:space="0" w:color="auto"/>
            </w:tcBorders>
            <w:noWrap/>
            <w:hideMark/>
          </w:tcPr>
          <w:p w14:paraId="2F5A59BD" w14:textId="77777777" w:rsidR="00213692" w:rsidRPr="00D16EEE" w:rsidRDefault="00213692" w:rsidP="00C4015A">
            <w:pPr>
              <w:spacing w:after="0" w:line="240" w:lineRule="auto"/>
              <w:jc w:val="both"/>
              <w:rPr>
                <w:sz w:val="20"/>
                <w:szCs w:val="20"/>
              </w:rPr>
            </w:pPr>
            <w:r w:rsidRPr="00D16EEE">
              <w:rPr>
                <w:sz w:val="20"/>
                <w:szCs w:val="20"/>
              </w:rPr>
              <w:t>t</w:t>
            </w:r>
          </w:p>
        </w:tc>
        <w:tc>
          <w:tcPr>
            <w:tcW w:w="1233" w:type="dxa"/>
            <w:tcBorders>
              <w:top w:val="nil"/>
              <w:left w:val="nil"/>
              <w:bottom w:val="single" w:sz="4" w:space="0" w:color="auto"/>
              <w:right w:val="single" w:sz="4" w:space="0" w:color="auto"/>
            </w:tcBorders>
            <w:noWrap/>
            <w:hideMark/>
          </w:tcPr>
          <w:p w14:paraId="3831822D"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5E5BBC02"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00487365" w14:textId="77777777" w:rsidR="00213692" w:rsidRPr="005654D5" w:rsidRDefault="00213692" w:rsidP="00C4015A">
            <w:pPr>
              <w:spacing w:after="0" w:line="240" w:lineRule="auto"/>
              <w:jc w:val="both"/>
              <w:rPr>
                <w:sz w:val="20"/>
                <w:szCs w:val="20"/>
              </w:rPr>
            </w:pPr>
          </w:p>
        </w:tc>
      </w:tr>
      <w:tr w:rsidR="00213692" w:rsidRPr="005654D5" w14:paraId="66A4A151" w14:textId="77777777" w:rsidTr="00C4015A">
        <w:trPr>
          <w:trHeight w:val="798"/>
        </w:trPr>
        <w:tc>
          <w:tcPr>
            <w:tcW w:w="570" w:type="dxa"/>
            <w:tcBorders>
              <w:top w:val="nil"/>
              <w:left w:val="single" w:sz="4" w:space="0" w:color="auto"/>
              <w:bottom w:val="single" w:sz="4" w:space="0" w:color="auto"/>
              <w:right w:val="single" w:sz="4" w:space="0" w:color="auto"/>
            </w:tcBorders>
            <w:noWrap/>
            <w:hideMark/>
          </w:tcPr>
          <w:p w14:paraId="17811A86" w14:textId="77777777" w:rsidR="00213692" w:rsidRPr="00D16EEE" w:rsidRDefault="00213692" w:rsidP="00C4015A">
            <w:pPr>
              <w:spacing w:after="0" w:line="240" w:lineRule="auto"/>
              <w:jc w:val="both"/>
              <w:rPr>
                <w:sz w:val="20"/>
                <w:szCs w:val="20"/>
              </w:rPr>
            </w:pPr>
            <w:r w:rsidRPr="00D16EEE">
              <w:rPr>
                <w:sz w:val="20"/>
                <w:szCs w:val="20"/>
              </w:rPr>
              <w:t>58</w:t>
            </w:r>
          </w:p>
        </w:tc>
        <w:tc>
          <w:tcPr>
            <w:tcW w:w="4702" w:type="dxa"/>
            <w:tcBorders>
              <w:top w:val="nil"/>
              <w:left w:val="nil"/>
              <w:bottom w:val="single" w:sz="4" w:space="0" w:color="auto"/>
              <w:right w:val="single" w:sz="4" w:space="0" w:color="auto"/>
            </w:tcBorders>
            <w:hideMark/>
          </w:tcPr>
          <w:p w14:paraId="4EE3410C" w14:textId="77777777" w:rsidR="00213692" w:rsidRPr="00D16EEE" w:rsidRDefault="00213692" w:rsidP="00C4015A">
            <w:pPr>
              <w:spacing w:after="0" w:line="240" w:lineRule="auto"/>
              <w:jc w:val="both"/>
              <w:rPr>
                <w:sz w:val="20"/>
                <w:szCs w:val="20"/>
              </w:rPr>
            </w:pPr>
            <w:r w:rsidRPr="00D16EEE">
              <w:rPr>
                <w:sz w:val="20"/>
                <w:szCs w:val="20"/>
              </w:rPr>
              <w:t>Frezuoto asfaltbetonio pagrindo įrengimas ( sluoksnis 8 cm storio, klotuvas 200t/h, įsivertinant frezuoto asfalto mišinį)</w:t>
            </w:r>
          </w:p>
        </w:tc>
        <w:tc>
          <w:tcPr>
            <w:tcW w:w="1003" w:type="dxa"/>
            <w:tcBorders>
              <w:top w:val="nil"/>
              <w:left w:val="nil"/>
              <w:bottom w:val="single" w:sz="4" w:space="0" w:color="auto"/>
              <w:right w:val="single" w:sz="4" w:space="0" w:color="auto"/>
            </w:tcBorders>
            <w:noWrap/>
            <w:hideMark/>
          </w:tcPr>
          <w:p w14:paraId="7F43564D"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5552CC38"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6471711C"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6F0D272B" w14:textId="77777777" w:rsidR="00213692" w:rsidRPr="005654D5" w:rsidRDefault="00213692" w:rsidP="00C4015A">
            <w:pPr>
              <w:spacing w:after="0" w:line="240" w:lineRule="auto"/>
              <w:jc w:val="both"/>
              <w:rPr>
                <w:sz w:val="20"/>
                <w:szCs w:val="20"/>
              </w:rPr>
            </w:pPr>
          </w:p>
        </w:tc>
      </w:tr>
      <w:tr w:rsidR="00213692" w:rsidRPr="005654D5" w14:paraId="5C63BF88" w14:textId="77777777" w:rsidTr="00C4015A">
        <w:trPr>
          <w:trHeight w:val="600"/>
        </w:trPr>
        <w:tc>
          <w:tcPr>
            <w:tcW w:w="570" w:type="dxa"/>
            <w:tcBorders>
              <w:top w:val="nil"/>
              <w:left w:val="single" w:sz="4" w:space="0" w:color="auto"/>
              <w:bottom w:val="single" w:sz="4" w:space="0" w:color="auto"/>
              <w:right w:val="single" w:sz="4" w:space="0" w:color="auto"/>
            </w:tcBorders>
            <w:noWrap/>
            <w:hideMark/>
          </w:tcPr>
          <w:p w14:paraId="54CD94A3" w14:textId="77777777" w:rsidR="00213692" w:rsidRPr="00D16EEE" w:rsidRDefault="00213692" w:rsidP="00C4015A">
            <w:pPr>
              <w:spacing w:after="0" w:line="240" w:lineRule="auto"/>
              <w:jc w:val="both"/>
              <w:rPr>
                <w:sz w:val="20"/>
                <w:szCs w:val="20"/>
              </w:rPr>
            </w:pPr>
            <w:r w:rsidRPr="00D16EEE">
              <w:rPr>
                <w:sz w:val="20"/>
                <w:szCs w:val="20"/>
              </w:rPr>
              <w:t>59</w:t>
            </w:r>
          </w:p>
        </w:tc>
        <w:tc>
          <w:tcPr>
            <w:tcW w:w="4702" w:type="dxa"/>
            <w:tcBorders>
              <w:top w:val="nil"/>
              <w:left w:val="nil"/>
              <w:bottom w:val="single" w:sz="4" w:space="0" w:color="auto"/>
              <w:right w:val="single" w:sz="4" w:space="0" w:color="auto"/>
            </w:tcBorders>
            <w:hideMark/>
          </w:tcPr>
          <w:p w14:paraId="6DCC26DA" w14:textId="77777777" w:rsidR="00213692" w:rsidRPr="00D16EEE" w:rsidRDefault="00213692" w:rsidP="00C4015A">
            <w:pPr>
              <w:spacing w:after="0" w:line="240" w:lineRule="auto"/>
              <w:jc w:val="both"/>
              <w:rPr>
                <w:sz w:val="20"/>
                <w:szCs w:val="20"/>
              </w:rPr>
            </w:pPr>
            <w:r w:rsidRPr="00D16EEE">
              <w:rPr>
                <w:sz w:val="20"/>
                <w:szCs w:val="20"/>
              </w:rPr>
              <w:t>Betono skaldos pagrindo iki 5 m2 ploto vienoje vietoje ardymas rankiniu būdu</w:t>
            </w:r>
          </w:p>
        </w:tc>
        <w:tc>
          <w:tcPr>
            <w:tcW w:w="1003" w:type="dxa"/>
            <w:tcBorders>
              <w:top w:val="nil"/>
              <w:left w:val="nil"/>
              <w:bottom w:val="single" w:sz="4" w:space="0" w:color="auto"/>
              <w:right w:val="single" w:sz="4" w:space="0" w:color="auto"/>
            </w:tcBorders>
            <w:noWrap/>
            <w:hideMark/>
          </w:tcPr>
          <w:p w14:paraId="4BFB59C7" w14:textId="77777777" w:rsidR="00213692" w:rsidRPr="00D16EEE" w:rsidRDefault="00213692" w:rsidP="00C4015A">
            <w:pPr>
              <w:spacing w:after="0" w:line="240" w:lineRule="auto"/>
              <w:jc w:val="both"/>
              <w:rPr>
                <w:sz w:val="20"/>
                <w:szCs w:val="20"/>
              </w:rPr>
            </w:pPr>
            <w:r w:rsidRPr="00D16EEE">
              <w:rPr>
                <w:sz w:val="20"/>
                <w:szCs w:val="20"/>
              </w:rPr>
              <w:t>m3</w:t>
            </w:r>
          </w:p>
        </w:tc>
        <w:tc>
          <w:tcPr>
            <w:tcW w:w="1233" w:type="dxa"/>
            <w:tcBorders>
              <w:top w:val="nil"/>
              <w:left w:val="nil"/>
              <w:bottom w:val="single" w:sz="4" w:space="0" w:color="auto"/>
              <w:right w:val="single" w:sz="4" w:space="0" w:color="auto"/>
            </w:tcBorders>
            <w:noWrap/>
            <w:hideMark/>
          </w:tcPr>
          <w:p w14:paraId="04B00662"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6FF17DF8"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E7A7EEB" w14:textId="77777777" w:rsidR="00213692" w:rsidRPr="005654D5" w:rsidRDefault="00213692" w:rsidP="00C4015A">
            <w:pPr>
              <w:spacing w:after="0" w:line="240" w:lineRule="auto"/>
              <w:jc w:val="both"/>
              <w:rPr>
                <w:sz w:val="20"/>
                <w:szCs w:val="20"/>
              </w:rPr>
            </w:pPr>
          </w:p>
        </w:tc>
      </w:tr>
      <w:tr w:rsidR="00213692" w:rsidRPr="005654D5" w14:paraId="5DD1E281" w14:textId="77777777" w:rsidTr="00C4015A">
        <w:trPr>
          <w:trHeight w:val="600"/>
        </w:trPr>
        <w:tc>
          <w:tcPr>
            <w:tcW w:w="570" w:type="dxa"/>
            <w:tcBorders>
              <w:top w:val="nil"/>
              <w:left w:val="single" w:sz="4" w:space="0" w:color="auto"/>
              <w:bottom w:val="single" w:sz="4" w:space="0" w:color="auto"/>
              <w:right w:val="single" w:sz="4" w:space="0" w:color="auto"/>
            </w:tcBorders>
            <w:noWrap/>
            <w:hideMark/>
          </w:tcPr>
          <w:p w14:paraId="79B7AD27" w14:textId="77777777" w:rsidR="00213692" w:rsidRPr="00D16EEE" w:rsidRDefault="00213692" w:rsidP="00C4015A">
            <w:pPr>
              <w:spacing w:after="0" w:line="240" w:lineRule="auto"/>
              <w:jc w:val="both"/>
              <w:rPr>
                <w:sz w:val="20"/>
                <w:szCs w:val="20"/>
              </w:rPr>
            </w:pPr>
            <w:r w:rsidRPr="00D16EEE">
              <w:rPr>
                <w:sz w:val="20"/>
                <w:szCs w:val="20"/>
              </w:rPr>
              <w:t>60</w:t>
            </w:r>
          </w:p>
        </w:tc>
        <w:tc>
          <w:tcPr>
            <w:tcW w:w="4702" w:type="dxa"/>
            <w:tcBorders>
              <w:top w:val="nil"/>
              <w:left w:val="nil"/>
              <w:bottom w:val="single" w:sz="4" w:space="0" w:color="auto"/>
              <w:right w:val="single" w:sz="4" w:space="0" w:color="auto"/>
            </w:tcBorders>
            <w:hideMark/>
          </w:tcPr>
          <w:p w14:paraId="167AAED3" w14:textId="77777777" w:rsidR="00213692" w:rsidRPr="00D16EEE" w:rsidRDefault="00213692" w:rsidP="00C4015A">
            <w:pPr>
              <w:spacing w:after="0" w:line="240" w:lineRule="auto"/>
              <w:jc w:val="both"/>
              <w:rPr>
                <w:sz w:val="20"/>
                <w:szCs w:val="20"/>
              </w:rPr>
            </w:pPr>
            <w:r w:rsidRPr="00D16EEE">
              <w:rPr>
                <w:sz w:val="20"/>
                <w:szCs w:val="20"/>
              </w:rPr>
              <w:t>Betono skaldos pagrindo iki 5 m2 ploto vienoje vietoje ardymas pneumoplaktukais</w:t>
            </w:r>
          </w:p>
        </w:tc>
        <w:tc>
          <w:tcPr>
            <w:tcW w:w="1003" w:type="dxa"/>
            <w:tcBorders>
              <w:top w:val="nil"/>
              <w:left w:val="nil"/>
              <w:bottom w:val="single" w:sz="4" w:space="0" w:color="auto"/>
              <w:right w:val="single" w:sz="4" w:space="0" w:color="auto"/>
            </w:tcBorders>
            <w:noWrap/>
            <w:hideMark/>
          </w:tcPr>
          <w:p w14:paraId="7B919FA7" w14:textId="77777777" w:rsidR="00213692" w:rsidRPr="00D16EEE" w:rsidRDefault="00213692" w:rsidP="00C4015A">
            <w:pPr>
              <w:spacing w:after="0" w:line="240" w:lineRule="auto"/>
              <w:jc w:val="both"/>
              <w:rPr>
                <w:sz w:val="20"/>
                <w:szCs w:val="20"/>
              </w:rPr>
            </w:pPr>
            <w:r w:rsidRPr="00D16EEE">
              <w:rPr>
                <w:sz w:val="20"/>
                <w:szCs w:val="20"/>
              </w:rPr>
              <w:t>m3</w:t>
            </w:r>
          </w:p>
        </w:tc>
        <w:tc>
          <w:tcPr>
            <w:tcW w:w="1233" w:type="dxa"/>
            <w:tcBorders>
              <w:top w:val="nil"/>
              <w:left w:val="nil"/>
              <w:bottom w:val="single" w:sz="4" w:space="0" w:color="auto"/>
              <w:right w:val="single" w:sz="4" w:space="0" w:color="auto"/>
            </w:tcBorders>
            <w:noWrap/>
            <w:hideMark/>
          </w:tcPr>
          <w:p w14:paraId="1CA6C30E"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4495AD74"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3D2C0BEA" w14:textId="77777777" w:rsidR="00213692" w:rsidRPr="005654D5" w:rsidRDefault="00213692" w:rsidP="00C4015A">
            <w:pPr>
              <w:spacing w:after="0" w:line="240" w:lineRule="auto"/>
              <w:jc w:val="both"/>
              <w:rPr>
                <w:sz w:val="20"/>
                <w:szCs w:val="20"/>
              </w:rPr>
            </w:pPr>
          </w:p>
        </w:tc>
      </w:tr>
      <w:tr w:rsidR="00213692" w:rsidRPr="005654D5" w14:paraId="4B6AC126" w14:textId="77777777" w:rsidTr="00C4015A">
        <w:trPr>
          <w:trHeight w:val="600"/>
        </w:trPr>
        <w:tc>
          <w:tcPr>
            <w:tcW w:w="570" w:type="dxa"/>
            <w:tcBorders>
              <w:top w:val="nil"/>
              <w:left w:val="single" w:sz="4" w:space="0" w:color="auto"/>
              <w:bottom w:val="single" w:sz="4" w:space="0" w:color="auto"/>
              <w:right w:val="single" w:sz="4" w:space="0" w:color="auto"/>
            </w:tcBorders>
            <w:noWrap/>
            <w:hideMark/>
          </w:tcPr>
          <w:p w14:paraId="57EB482D" w14:textId="77777777" w:rsidR="00213692" w:rsidRPr="00D16EEE" w:rsidRDefault="00213692" w:rsidP="00C4015A">
            <w:pPr>
              <w:spacing w:after="0" w:line="240" w:lineRule="auto"/>
              <w:jc w:val="both"/>
              <w:rPr>
                <w:sz w:val="20"/>
                <w:szCs w:val="20"/>
              </w:rPr>
            </w:pPr>
            <w:r w:rsidRPr="00D16EEE">
              <w:rPr>
                <w:sz w:val="20"/>
                <w:szCs w:val="20"/>
              </w:rPr>
              <w:t>61</w:t>
            </w:r>
          </w:p>
        </w:tc>
        <w:tc>
          <w:tcPr>
            <w:tcW w:w="4702" w:type="dxa"/>
            <w:tcBorders>
              <w:top w:val="nil"/>
              <w:left w:val="nil"/>
              <w:bottom w:val="single" w:sz="4" w:space="0" w:color="auto"/>
              <w:right w:val="single" w:sz="4" w:space="0" w:color="auto"/>
            </w:tcBorders>
            <w:hideMark/>
          </w:tcPr>
          <w:p w14:paraId="783CD3F7" w14:textId="77777777" w:rsidR="00213692" w:rsidRPr="00D16EEE" w:rsidRDefault="00213692" w:rsidP="00C4015A">
            <w:pPr>
              <w:spacing w:after="0" w:line="240" w:lineRule="auto"/>
              <w:jc w:val="both"/>
              <w:rPr>
                <w:sz w:val="20"/>
                <w:szCs w:val="20"/>
              </w:rPr>
            </w:pPr>
            <w:r w:rsidRPr="00D16EEE">
              <w:rPr>
                <w:sz w:val="20"/>
                <w:szCs w:val="20"/>
              </w:rPr>
              <w:t xml:space="preserve">Asfaltbetonio dangų valymas mechanizuotai ir dalinai rankiniu budu </w:t>
            </w:r>
          </w:p>
        </w:tc>
        <w:tc>
          <w:tcPr>
            <w:tcW w:w="1003" w:type="dxa"/>
            <w:tcBorders>
              <w:top w:val="nil"/>
              <w:left w:val="nil"/>
              <w:bottom w:val="single" w:sz="4" w:space="0" w:color="auto"/>
              <w:right w:val="single" w:sz="4" w:space="0" w:color="auto"/>
            </w:tcBorders>
            <w:noWrap/>
            <w:hideMark/>
          </w:tcPr>
          <w:p w14:paraId="509CA0F7" w14:textId="77777777" w:rsidR="00213692" w:rsidRPr="00D16EEE" w:rsidRDefault="00213692" w:rsidP="00C4015A">
            <w:pPr>
              <w:spacing w:after="0" w:line="240" w:lineRule="auto"/>
              <w:jc w:val="both"/>
              <w:rPr>
                <w:sz w:val="20"/>
                <w:szCs w:val="20"/>
              </w:rPr>
            </w:pPr>
            <w:r w:rsidRPr="00D16EEE">
              <w:rPr>
                <w:sz w:val="20"/>
                <w:szCs w:val="20"/>
              </w:rPr>
              <w:t>t.m2</w:t>
            </w:r>
          </w:p>
        </w:tc>
        <w:tc>
          <w:tcPr>
            <w:tcW w:w="1233" w:type="dxa"/>
            <w:tcBorders>
              <w:top w:val="nil"/>
              <w:left w:val="nil"/>
              <w:bottom w:val="single" w:sz="4" w:space="0" w:color="auto"/>
              <w:right w:val="single" w:sz="4" w:space="0" w:color="auto"/>
            </w:tcBorders>
            <w:noWrap/>
            <w:hideMark/>
          </w:tcPr>
          <w:p w14:paraId="23D815D9"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33CAF1CF"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0BAB7316" w14:textId="77777777" w:rsidR="00213692" w:rsidRPr="005654D5" w:rsidRDefault="00213692" w:rsidP="00C4015A">
            <w:pPr>
              <w:spacing w:after="0" w:line="240" w:lineRule="auto"/>
              <w:jc w:val="both"/>
              <w:rPr>
                <w:sz w:val="20"/>
                <w:szCs w:val="20"/>
              </w:rPr>
            </w:pPr>
          </w:p>
        </w:tc>
      </w:tr>
      <w:tr w:rsidR="00213692" w:rsidRPr="005654D5" w14:paraId="1F9887B6" w14:textId="77777777" w:rsidTr="00C4015A">
        <w:trPr>
          <w:trHeight w:val="540"/>
        </w:trPr>
        <w:tc>
          <w:tcPr>
            <w:tcW w:w="570" w:type="dxa"/>
            <w:tcBorders>
              <w:top w:val="nil"/>
              <w:left w:val="single" w:sz="4" w:space="0" w:color="auto"/>
              <w:bottom w:val="single" w:sz="4" w:space="0" w:color="auto"/>
              <w:right w:val="single" w:sz="4" w:space="0" w:color="auto"/>
            </w:tcBorders>
            <w:noWrap/>
            <w:hideMark/>
          </w:tcPr>
          <w:p w14:paraId="5980A472" w14:textId="77777777" w:rsidR="00213692" w:rsidRPr="00D16EEE" w:rsidRDefault="00213692" w:rsidP="00C4015A">
            <w:pPr>
              <w:spacing w:after="0" w:line="240" w:lineRule="auto"/>
              <w:jc w:val="both"/>
              <w:rPr>
                <w:sz w:val="20"/>
                <w:szCs w:val="20"/>
              </w:rPr>
            </w:pPr>
            <w:r w:rsidRPr="00D16EEE">
              <w:rPr>
                <w:sz w:val="20"/>
                <w:szCs w:val="20"/>
              </w:rPr>
              <w:t>62</w:t>
            </w:r>
          </w:p>
        </w:tc>
        <w:tc>
          <w:tcPr>
            <w:tcW w:w="4702" w:type="dxa"/>
            <w:tcBorders>
              <w:top w:val="nil"/>
              <w:left w:val="nil"/>
              <w:bottom w:val="single" w:sz="4" w:space="0" w:color="auto"/>
              <w:right w:val="single" w:sz="4" w:space="0" w:color="auto"/>
            </w:tcBorders>
            <w:hideMark/>
          </w:tcPr>
          <w:p w14:paraId="37319ADB" w14:textId="77777777" w:rsidR="00213692" w:rsidRPr="00D16EEE" w:rsidRDefault="00213692" w:rsidP="00C4015A">
            <w:pPr>
              <w:spacing w:after="0" w:line="240" w:lineRule="auto"/>
              <w:jc w:val="both"/>
              <w:rPr>
                <w:sz w:val="20"/>
                <w:szCs w:val="20"/>
              </w:rPr>
            </w:pPr>
            <w:r w:rsidRPr="00D16EEE">
              <w:rPr>
                <w:sz w:val="20"/>
                <w:szCs w:val="20"/>
              </w:rPr>
              <w:t>Akmenų grindinio atstatymas, užpilant siūles ( cemento skiediniu)</w:t>
            </w:r>
          </w:p>
        </w:tc>
        <w:tc>
          <w:tcPr>
            <w:tcW w:w="1003" w:type="dxa"/>
            <w:tcBorders>
              <w:top w:val="nil"/>
              <w:left w:val="nil"/>
              <w:bottom w:val="single" w:sz="4" w:space="0" w:color="auto"/>
              <w:right w:val="single" w:sz="4" w:space="0" w:color="auto"/>
            </w:tcBorders>
            <w:noWrap/>
            <w:hideMark/>
          </w:tcPr>
          <w:p w14:paraId="050E9D8D"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1CBEE378"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622943BD"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64189EFF" w14:textId="77777777" w:rsidR="00213692" w:rsidRPr="005654D5" w:rsidRDefault="00213692" w:rsidP="00C4015A">
            <w:pPr>
              <w:spacing w:after="0" w:line="240" w:lineRule="auto"/>
              <w:jc w:val="both"/>
              <w:rPr>
                <w:sz w:val="20"/>
                <w:szCs w:val="20"/>
              </w:rPr>
            </w:pPr>
          </w:p>
        </w:tc>
      </w:tr>
      <w:tr w:rsidR="00213692" w:rsidRPr="005654D5" w14:paraId="3516E7BA" w14:textId="77777777" w:rsidTr="00C4015A">
        <w:trPr>
          <w:trHeight w:val="540"/>
        </w:trPr>
        <w:tc>
          <w:tcPr>
            <w:tcW w:w="570" w:type="dxa"/>
            <w:tcBorders>
              <w:top w:val="nil"/>
              <w:left w:val="single" w:sz="4" w:space="0" w:color="auto"/>
              <w:bottom w:val="single" w:sz="4" w:space="0" w:color="auto"/>
              <w:right w:val="single" w:sz="4" w:space="0" w:color="auto"/>
            </w:tcBorders>
            <w:noWrap/>
            <w:hideMark/>
          </w:tcPr>
          <w:p w14:paraId="399B1A3F" w14:textId="77777777" w:rsidR="00213692" w:rsidRPr="00D16EEE" w:rsidRDefault="00213692" w:rsidP="00C4015A">
            <w:pPr>
              <w:spacing w:after="0" w:line="240" w:lineRule="auto"/>
              <w:jc w:val="both"/>
              <w:rPr>
                <w:sz w:val="20"/>
                <w:szCs w:val="20"/>
              </w:rPr>
            </w:pPr>
            <w:r w:rsidRPr="00D16EEE">
              <w:rPr>
                <w:sz w:val="20"/>
                <w:szCs w:val="20"/>
              </w:rPr>
              <w:t>63</w:t>
            </w:r>
          </w:p>
        </w:tc>
        <w:tc>
          <w:tcPr>
            <w:tcW w:w="4702" w:type="dxa"/>
            <w:tcBorders>
              <w:top w:val="nil"/>
              <w:left w:val="nil"/>
              <w:bottom w:val="single" w:sz="4" w:space="0" w:color="auto"/>
              <w:right w:val="single" w:sz="4" w:space="0" w:color="auto"/>
            </w:tcBorders>
            <w:hideMark/>
          </w:tcPr>
          <w:p w14:paraId="0E4AC785" w14:textId="77777777" w:rsidR="00213692" w:rsidRPr="00D16EEE" w:rsidRDefault="00213692" w:rsidP="00C4015A">
            <w:pPr>
              <w:spacing w:after="0" w:line="240" w:lineRule="auto"/>
              <w:jc w:val="both"/>
              <w:rPr>
                <w:sz w:val="20"/>
                <w:szCs w:val="20"/>
              </w:rPr>
            </w:pPr>
            <w:r w:rsidRPr="00D16EEE">
              <w:rPr>
                <w:sz w:val="20"/>
                <w:szCs w:val="20"/>
              </w:rPr>
              <w:t>Išdaužų iki 1 m2 užtaisymas šaltaisiais mišiniais                 (šaltuoju  asfaltbetoniu), kai sluoksnio storis 70 mm</w:t>
            </w:r>
          </w:p>
        </w:tc>
        <w:tc>
          <w:tcPr>
            <w:tcW w:w="1003" w:type="dxa"/>
            <w:tcBorders>
              <w:top w:val="nil"/>
              <w:left w:val="nil"/>
              <w:bottom w:val="single" w:sz="4" w:space="0" w:color="auto"/>
              <w:right w:val="single" w:sz="4" w:space="0" w:color="auto"/>
            </w:tcBorders>
            <w:noWrap/>
            <w:hideMark/>
          </w:tcPr>
          <w:p w14:paraId="65D4EA9E"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34399D2B"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214F586F"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7C005DAE" w14:textId="77777777" w:rsidR="00213692" w:rsidRPr="005654D5" w:rsidRDefault="00213692" w:rsidP="00C4015A">
            <w:pPr>
              <w:spacing w:after="0" w:line="240" w:lineRule="auto"/>
              <w:jc w:val="both"/>
              <w:rPr>
                <w:sz w:val="20"/>
                <w:szCs w:val="20"/>
              </w:rPr>
            </w:pPr>
          </w:p>
        </w:tc>
      </w:tr>
      <w:tr w:rsidR="00213692" w:rsidRPr="005654D5" w14:paraId="3189C801" w14:textId="77777777" w:rsidTr="00C4015A">
        <w:trPr>
          <w:trHeight w:val="540"/>
        </w:trPr>
        <w:tc>
          <w:tcPr>
            <w:tcW w:w="570" w:type="dxa"/>
            <w:tcBorders>
              <w:top w:val="nil"/>
              <w:left w:val="single" w:sz="4" w:space="0" w:color="auto"/>
              <w:bottom w:val="single" w:sz="4" w:space="0" w:color="auto"/>
              <w:right w:val="single" w:sz="4" w:space="0" w:color="auto"/>
            </w:tcBorders>
            <w:noWrap/>
            <w:hideMark/>
          </w:tcPr>
          <w:p w14:paraId="4AC4ACCD" w14:textId="77777777" w:rsidR="00213692" w:rsidRPr="00D16EEE" w:rsidRDefault="00213692" w:rsidP="00C4015A">
            <w:pPr>
              <w:spacing w:after="0" w:line="240" w:lineRule="auto"/>
              <w:jc w:val="both"/>
              <w:rPr>
                <w:sz w:val="20"/>
                <w:szCs w:val="20"/>
              </w:rPr>
            </w:pPr>
            <w:r w:rsidRPr="00D16EEE">
              <w:rPr>
                <w:sz w:val="20"/>
                <w:szCs w:val="20"/>
              </w:rPr>
              <w:t>64</w:t>
            </w:r>
          </w:p>
        </w:tc>
        <w:tc>
          <w:tcPr>
            <w:tcW w:w="4702" w:type="dxa"/>
            <w:tcBorders>
              <w:top w:val="nil"/>
              <w:left w:val="nil"/>
              <w:bottom w:val="single" w:sz="4" w:space="0" w:color="auto"/>
              <w:right w:val="single" w:sz="4" w:space="0" w:color="auto"/>
            </w:tcBorders>
            <w:hideMark/>
          </w:tcPr>
          <w:p w14:paraId="76261354" w14:textId="77777777" w:rsidR="00213692" w:rsidRPr="00D16EEE" w:rsidRDefault="00213692" w:rsidP="00C4015A">
            <w:pPr>
              <w:spacing w:after="0" w:line="240" w:lineRule="auto"/>
              <w:jc w:val="both"/>
              <w:rPr>
                <w:sz w:val="20"/>
                <w:szCs w:val="20"/>
              </w:rPr>
            </w:pPr>
            <w:r w:rsidRPr="00D16EEE">
              <w:rPr>
                <w:sz w:val="20"/>
                <w:szCs w:val="20"/>
              </w:rPr>
              <w:t>Kelio dangos krašto sutvirtinimas 0,5 m pločio dolomito skaldos juosta ( sluoksnio storis 10 cm)</w:t>
            </w:r>
          </w:p>
        </w:tc>
        <w:tc>
          <w:tcPr>
            <w:tcW w:w="1003" w:type="dxa"/>
            <w:tcBorders>
              <w:top w:val="nil"/>
              <w:left w:val="nil"/>
              <w:bottom w:val="single" w:sz="4" w:space="0" w:color="auto"/>
              <w:right w:val="single" w:sz="4" w:space="0" w:color="auto"/>
            </w:tcBorders>
            <w:noWrap/>
            <w:hideMark/>
          </w:tcPr>
          <w:p w14:paraId="2DC07C12"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4C64906F"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4905E09E"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0186F5A1" w14:textId="77777777" w:rsidR="00213692" w:rsidRPr="005654D5" w:rsidRDefault="00213692" w:rsidP="00C4015A">
            <w:pPr>
              <w:spacing w:after="0" w:line="240" w:lineRule="auto"/>
              <w:jc w:val="both"/>
              <w:rPr>
                <w:sz w:val="20"/>
                <w:szCs w:val="20"/>
              </w:rPr>
            </w:pPr>
          </w:p>
        </w:tc>
      </w:tr>
      <w:tr w:rsidR="00213692" w:rsidRPr="005654D5" w14:paraId="760CEC29" w14:textId="77777777" w:rsidTr="00C4015A">
        <w:trPr>
          <w:trHeight w:val="795"/>
        </w:trPr>
        <w:tc>
          <w:tcPr>
            <w:tcW w:w="570" w:type="dxa"/>
            <w:tcBorders>
              <w:top w:val="nil"/>
              <w:left w:val="single" w:sz="4" w:space="0" w:color="auto"/>
              <w:bottom w:val="single" w:sz="4" w:space="0" w:color="auto"/>
              <w:right w:val="single" w:sz="4" w:space="0" w:color="auto"/>
            </w:tcBorders>
            <w:noWrap/>
            <w:hideMark/>
          </w:tcPr>
          <w:p w14:paraId="0DCA8FC8" w14:textId="77777777" w:rsidR="00213692" w:rsidRPr="00D16EEE" w:rsidRDefault="00213692" w:rsidP="00C4015A">
            <w:pPr>
              <w:spacing w:after="0" w:line="240" w:lineRule="auto"/>
              <w:jc w:val="both"/>
              <w:rPr>
                <w:sz w:val="20"/>
                <w:szCs w:val="20"/>
              </w:rPr>
            </w:pPr>
            <w:r w:rsidRPr="00D16EEE">
              <w:rPr>
                <w:sz w:val="20"/>
                <w:szCs w:val="20"/>
              </w:rPr>
              <w:t>65</w:t>
            </w:r>
          </w:p>
        </w:tc>
        <w:tc>
          <w:tcPr>
            <w:tcW w:w="4702" w:type="dxa"/>
            <w:tcBorders>
              <w:top w:val="nil"/>
              <w:left w:val="nil"/>
              <w:bottom w:val="single" w:sz="4" w:space="0" w:color="auto"/>
              <w:right w:val="single" w:sz="4" w:space="0" w:color="auto"/>
            </w:tcBorders>
            <w:hideMark/>
          </w:tcPr>
          <w:p w14:paraId="2EFA9A3A" w14:textId="77777777" w:rsidR="00213692" w:rsidRPr="00D16EEE" w:rsidRDefault="00213692" w:rsidP="00C4015A">
            <w:pPr>
              <w:spacing w:after="0" w:line="240" w:lineRule="auto"/>
              <w:jc w:val="both"/>
              <w:rPr>
                <w:sz w:val="20"/>
                <w:szCs w:val="20"/>
              </w:rPr>
            </w:pPr>
            <w:r w:rsidRPr="00D16EEE">
              <w:rPr>
                <w:sz w:val="20"/>
                <w:szCs w:val="20"/>
              </w:rPr>
              <w:t>Mažų plotų asfaltbetonio dangos įrengimas, paskleidžiant masę rankiniu būdu, tankinant vibroplūktuvu (sluoksnis 5 cm storio )</w:t>
            </w:r>
          </w:p>
        </w:tc>
        <w:tc>
          <w:tcPr>
            <w:tcW w:w="1003" w:type="dxa"/>
            <w:tcBorders>
              <w:top w:val="nil"/>
              <w:left w:val="nil"/>
              <w:bottom w:val="single" w:sz="4" w:space="0" w:color="auto"/>
              <w:right w:val="single" w:sz="4" w:space="0" w:color="auto"/>
            </w:tcBorders>
            <w:noWrap/>
            <w:hideMark/>
          </w:tcPr>
          <w:p w14:paraId="5EFB657E" w14:textId="77777777" w:rsidR="00213692" w:rsidRPr="00D16EEE" w:rsidRDefault="00213692" w:rsidP="00C4015A">
            <w:pPr>
              <w:spacing w:after="0" w:line="240" w:lineRule="auto"/>
              <w:jc w:val="both"/>
              <w:rPr>
                <w:sz w:val="20"/>
                <w:szCs w:val="20"/>
              </w:rPr>
            </w:pPr>
            <w:r w:rsidRPr="00D16EEE">
              <w:rPr>
                <w:sz w:val="20"/>
                <w:szCs w:val="20"/>
              </w:rPr>
              <w:t>100m2</w:t>
            </w:r>
          </w:p>
        </w:tc>
        <w:tc>
          <w:tcPr>
            <w:tcW w:w="1233" w:type="dxa"/>
            <w:tcBorders>
              <w:top w:val="nil"/>
              <w:left w:val="nil"/>
              <w:bottom w:val="single" w:sz="4" w:space="0" w:color="auto"/>
              <w:right w:val="single" w:sz="4" w:space="0" w:color="auto"/>
            </w:tcBorders>
            <w:noWrap/>
            <w:hideMark/>
          </w:tcPr>
          <w:p w14:paraId="6D7180BA"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366461F2"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40E5CDA" w14:textId="77777777" w:rsidR="00213692" w:rsidRPr="005654D5" w:rsidRDefault="00213692" w:rsidP="00C4015A">
            <w:pPr>
              <w:spacing w:after="0" w:line="240" w:lineRule="auto"/>
              <w:jc w:val="both"/>
              <w:rPr>
                <w:sz w:val="20"/>
                <w:szCs w:val="20"/>
              </w:rPr>
            </w:pPr>
          </w:p>
        </w:tc>
      </w:tr>
      <w:tr w:rsidR="00213692" w:rsidRPr="005654D5" w14:paraId="3807C122" w14:textId="77777777" w:rsidTr="00C4015A">
        <w:trPr>
          <w:trHeight w:val="810"/>
        </w:trPr>
        <w:tc>
          <w:tcPr>
            <w:tcW w:w="570" w:type="dxa"/>
            <w:tcBorders>
              <w:top w:val="nil"/>
              <w:left w:val="single" w:sz="4" w:space="0" w:color="auto"/>
              <w:bottom w:val="single" w:sz="4" w:space="0" w:color="auto"/>
              <w:right w:val="single" w:sz="4" w:space="0" w:color="auto"/>
            </w:tcBorders>
            <w:noWrap/>
            <w:hideMark/>
          </w:tcPr>
          <w:p w14:paraId="68CCE058" w14:textId="77777777" w:rsidR="00213692" w:rsidRPr="00D16EEE" w:rsidRDefault="00213692" w:rsidP="00C4015A">
            <w:pPr>
              <w:spacing w:after="0" w:line="240" w:lineRule="auto"/>
              <w:jc w:val="both"/>
              <w:rPr>
                <w:sz w:val="20"/>
                <w:szCs w:val="20"/>
              </w:rPr>
            </w:pPr>
            <w:r w:rsidRPr="00D16EEE">
              <w:rPr>
                <w:sz w:val="20"/>
                <w:szCs w:val="20"/>
              </w:rPr>
              <w:t>66</w:t>
            </w:r>
          </w:p>
        </w:tc>
        <w:tc>
          <w:tcPr>
            <w:tcW w:w="4702" w:type="dxa"/>
            <w:tcBorders>
              <w:top w:val="nil"/>
              <w:left w:val="nil"/>
              <w:bottom w:val="single" w:sz="4" w:space="0" w:color="auto"/>
              <w:right w:val="single" w:sz="4" w:space="0" w:color="auto"/>
            </w:tcBorders>
            <w:hideMark/>
          </w:tcPr>
          <w:p w14:paraId="16C78F20" w14:textId="77777777" w:rsidR="00213692" w:rsidRPr="00D16EEE" w:rsidRDefault="00213692" w:rsidP="00C4015A">
            <w:pPr>
              <w:spacing w:after="0" w:line="240" w:lineRule="auto"/>
              <w:jc w:val="both"/>
              <w:rPr>
                <w:sz w:val="20"/>
                <w:szCs w:val="20"/>
              </w:rPr>
            </w:pPr>
            <w:r w:rsidRPr="00D16EEE">
              <w:rPr>
                <w:sz w:val="20"/>
                <w:szCs w:val="20"/>
              </w:rPr>
              <w:t xml:space="preserve">Mažų plotų asfaltbetonio dangos įrengimas, paskleidžiant masę rankiniu būdu, tankinant volu (sluoksnis 5 cm storio )     </w:t>
            </w:r>
          </w:p>
        </w:tc>
        <w:tc>
          <w:tcPr>
            <w:tcW w:w="1003" w:type="dxa"/>
            <w:tcBorders>
              <w:top w:val="nil"/>
              <w:left w:val="nil"/>
              <w:bottom w:val="single" w:sz="4" w:space="0" w:color="auto"/>
              <w:right w:val="single" w:sz="4" w:space="0" w:color="auto"/>
            </w:tcBorders>
            <w:noWrap/>
            <w:hideMark/>
          </w:tcPr>
          <w:p w14:paraId="00CA7B79" w14:textId="77777777" w:rsidR="00213692" w:rsidRPr="00D16EEE" w:rsidRDefault="00213692" w:rsidP="00C4015A">
            <w:pPr>
              <w:spacing w:after="0" w:line="240" w:lineRule="auto"/>
              <w:jc w:val="both"/>
              <w:rPr>
                <w:sz w:val="20"/>
                <w:szCs w:val="20"/>
              </w:rPr>
            </w:pPr>
            <w:r w:rsidRPr="00D16EEE">
              <w:rPr>
                <w:sz w:val="20"/>
                <w:szCs w:val="20"/>
              </w:rPr>
              <w:t>100m2</w:t>
            </w:r>
          </w:p>
        </w:tc>
        <w:tc>
          <w:tcPr>
            <w:tcW w:w="1233" w:type="dxa"/>
            <w:tcBorders>
              <w:top w:val="nil"/>
              <w:left w:val="nil"/>
              <w:bottom w:val="single" w:sz="4" w:space="0" w:color="auto"/>
              <w:right w:val="single" w:sz="4" w:space="0" w:color="auto"/>
            </w:tcBorders>
            <w:noWrap/>
            <w:hideMark/>
          </w:tcPr>
          <w:p w14:paraId="72EF70F3"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66CD099F"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62F6FAFE" w14:textId="77777777" w:rsidR="00213692" w:rsidRPr="005654D5" w:rsidRDefault="00213692" w:rsidP="00C4015A">
            <w:pPr>
              <w:spacing w:after="0" w:line="240" w:lineRule="auto"/>
              <w:jc w:val="both"/>
              <w:rPr>
                <w:sz w:val="20"/>
                <w:szCs w:val="20"/>
              </w:rPr>
            </w:pPr>
          </w:p>
        </w:tc>
      </w:tr>
      <w:tr w:rsidR="00213692" w:rsidRPr="005654D5" w14:paraId="2E39DC23" w14:textId="77777777" w:rsidTr="00C4015A">
        <w:trPr>
          <w:trHeight w:val="540"/>
        </w:trPr>
        <w:tc>
          <w:tcPr>
            <w:tcW w:w="570" w:type="dxa"/>
            <w:tcBorders>
              <w:top w:val="nil"/>
              <w:left w:val="single" w:sz="4" w:space="0" w:color="auto"/>
              <w:bottom w:val="single" w:sz="4" w:space="0" w:color="auto"/>
              <w:right w:val="single" w:sz="4" w:space="0" w:color="auto"/>
            </w:tcBorders>
            <w:noWrap/>
            <w:hideMark/>
          </w:tcPr>
          <w:p w14:paraId="1C890D8B" w14:textId="77777777" w:rsidR="00213692" w:rsidRPr="00D16EEE" w:rsidRDefault="00213692" w:rsidP="00C4015A">
            <w:pPr>
              <w:spacing w:after="0" w:line="240" w:lineRule="auto"/>
              <w:jc w:val="both"/>
              <w:rPr>
                <w:sz w:val="20"/>
                <w:szCs w:val="20"/>
              </w:rPr>
            </w:pPr>
            <w:r w:rsidRPr="00D16EEE">
              <w:rPr>
                <w:sz w:val="20"/>
                <w:szCs w:val="20"/>
              </w:rPr>
              <w:t>67</w:t>
            </w:r>
          </w:p>
        </w:tc>
        <w:tc>
          <w:tcPr>
            <w:tcW w:w="4702" w:type="dxa"/>
            <w:tcBorders>
              <w:top w:val="nil"/>
              <w:left w:val="nil"/>
              <w:bottom w:val="single" w:sz="4" w:space="0" w:color="auto"/>
              <w:right w:val="single" w:sz="4" w:space="0" w:color="auto"/>
            </w:tcBorders>
            <w:hideMark/>
          </w:tcPr>
          <w:p w14:paraId="50D95F51" w14:textId="77777777" w:rsidR="00213692" w:rsidRPr="00D16EEE" w:rsidRDefault="00213692" w:rsidP="00C4015A">
            <w:pPr>
              <w:spacing w:after="0" w:line="240" w:lineRule="auto"/>
              <w:jc w:val="both"/>
              <w:rPr>
                <w:sz w:val="20"/>
                <w:szCs w:val="20"/>
              </w:rPr>
            </w:pPr>
            <w:r w:rsidRPr="00D16EEE">
              <w:rPr>
                <w:sz w:val="20"/>
                <w:szCs w:val="20"/>
              </w:rPr>
              <w:t>Juodųjų dangų paviršiaus pagruntavimas bitumine emulsija</w:t>
            </w:r>
          </w:p>
        </w:tc>
        <w:tc>
          <w:tcPr>
            <w:tcW w:w="1003" w:type="dxa"/>
            <w:tcBorders>
              <w:top w:val="nil"/>
              <w:left w:val="nil"/>
              <w:bottom w:val="single" w:sz="4" w:space="0" w:color="auto"/>
              <w:right w:val="single" w:sz="4" w:space="0" w:color="auto"/>
            </w:tcBorders>
            <w:noWrap/>
            <w:hideMark/>
          </w:tcPr>
          <w:p w14:paraId="3E2A8DC1"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018CEB1A"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1623EA96"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7AEB416D" w14:textId="77777777" w:rsidR="00213692" w:rsidRPr="005654D5" w:rsidRDefault="00213692" w:rsidP="00C4015A">
            <w:pPr>
              <w:spacing w:after="0" w:line="240" w:lineRule="auto"/>
              <w:jc w:val="both"/>
              <w:rPr>
                <w:sz w:val="20"/>
                <w:szCs w:val="20"/>
              </w:rPr>
            </w:pPr>
          </w:p>
        </w:tc>
      </w:tr>
      <w:tr w:rsidR="00213692" w:rsidRPr="005654D5" w14:paraId="15F954F5" w14:textId="77777777" w:rsidTr="00C4015A">
        <w:trPr>
          <w:trHeight w:val="540"/>
        </w:trPr>
        <w:tc>
          <w:tcPr>
            <w:tcW w:w="570" w:type="dxa"/>
            <w:tcBorders>
              <w:top w:val="nil"/>
              <w:left w:val="single" w:sz="4" w:space="0" w:color="auto"/>
              <w:bottom w:val="single" w:sz="4" w:space="0" w:color="auto"/>
              <w:right w:val="single" w:sz="4" w:space="0" w:color="auto"/>
            </w:tcBorders>
            <w:noWrap/>
            <w:hideMark/>
          </w:tcPr>
          <w:p w14:paraId="7CBEEB60" w14:textId="77777777" w:rsidR="00213692" w:rsidRPr="00D16EEE" w:rsidRDefault="00213692" w:rsidP="00C4015A">
            <w:pPr>
              <w:spacing w:after="0" w:line="240" w:lineRule="auto"/>
              <w:jc w:val="both"/>
              <w:rPr>
                <w:sz w:val="20"/>
                <w:szCs w:val="20"/>
              </w:rPr>
            </w:pPr>
            <w:r w:rsidRPr="00D16EEE">
              <w:rPr>
                <w:sz w:val="20"/>
                <w:szCs w:val="20"/>
              </w:rPr>
              <w:t>68</w:t>
            </w:r>
          </w:p>
        </w:tc>
        <w:tc>
          <w:tcPr>
            <w:tcW w:w="4702" w:type="dxa"/>
            <w:tcBorders>
              <w:top w:val="nil"/>
              <w:left w:val="nil"/>
              <w:bottom w:val="single" w:sz="4" w:space="0" w:color="auto"/>
              <w:right w:val="single" w:sz="4" w:space="0" w:color="auto"/>
            </w:tcBorders>
            <w:hideMark/>
          </w:tcPr>
          <w:p w14:paraId="4358B8B6" w14:textId="77777777" w:rsidR="00213692" w:rsidRPr="00D16EEE" w:rsidRDefault="00213692" w:rsidP="00C4015A">
            <w:pPr>
              <w:spacing w:after="0" w:line="240" w:lineRule="auto"/>
              <w:jc w:val="both"/>
              <w:rPr>
                <w:sz w:val="20"/>
                <w:szCs w:val="20"/>
              </w:rPr>
            </w:pPr>
            <w:r w:rsidRPr="00D16EEE">
              <w:rPr>
                <w:sz w:val="20"/>
                <w:szCs w:val="20"/>
              </w:rPr>
              <w:t>Asfaltbetonio dangos technologinių siūlių apdorojimas bitumo emulsija</w:t>
            </w:r>
          </w:p>
        </w:tc>
        <w:tc>
          <w:tcPr>
            <w:tcW w:w="1003" w:type="dxa"/>
            <w:tcBorders>
              <w:top w:val="nil"/>
              <w:left w:val="nil"/>
              <w:bottom w:val="single" w:sz="4" w:space="0" w:color="auto"/>
              <w:right w:val="single" w:sz="4" w:space="0" w:color="auto"/>
            </w:tcBorders>
            <w:noWrap/>
            <w:hideMark/>
          </w:tcPr>
          <w:p w14:paraId="3DB2FB41" w14:textId="77777777" w:rsidR="00213692" w:rsidRPr="00D16EEE" w:rsidRDefault="00213692" w:rsidP="00C4015A">
            <w:pPr>
              <w:spacing w:after="0" w:line="240" w:lineRule="auto"/>
              <w:jc w:val="both"/>
              <w:rPr>
                <w:sz w:val="20"/>
                <w:szCs w:val="20"/>
              </w:rPr>
            </w:pPr>
            <w:r w:rsidRPr="00D16EEE">
              <w:rPr>
                <w:sz w:val="20"/>
                <w:szCs w:val="20"/>
              </w:rPr>
              <w:t>100 m</w:t>
            </w:r>
          </w:p>
        </w:tc>
        <w:tc>
          <w:tcPr>
            <w:tcW w:w="1233" w:type="dxa"/>
            <w:tcBorders>
              <w:top w:val="nil"/>
              <w:left w:val="nil"/>
              <w:bottom w:val="single" w:sz="4" w:space="0" w:color="auto"/>
              <w:right w:val="single" w:sz="4" w:space="0" w:color="auto"/>
            </w:tcBorders>
            <w:noWrap/>
            <w:hideMark/>
          </w:tcPr>
          <w:p w14:paraId="165DBDFD"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254E506E"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870444F" w14:textId="77777777" w:rsidR="00213692" w:rsidRPr="005654D5" w:rsidRDefault="00213692" w:rsidP="00C4015A">
            <w:pPr>
              <w:spacing w:after="0" w:line="240" w:lineRule="auto"/>
              <w:jc w:val="both"/>
              <w:rPr>
                <w:sz w:val="20"/>
                <w:szCs w:val="20"/>
              </w:rPr>
            </w:pPr>
          </w:p>
        </w:tc>
      </w:tr>
      <w:tr w:rsidR="00213692" w:rsidRPr="005654D5" w14:paraId="7FAF82B8" w14:textId="77777777" w:rsidTr="00C4015A">
        <w:trPr>
          <w:trHeight w:val="345"/>
        </w:trPr>
        <w:tc>
          <w:tcPr>
            <w:tcW w:w="570" w:type="dxa"/>
            <w:tcBorders>
              <w:top w:val="nil"/>
              <w:left w:val="single" w:sz="4" w:space="0" w:color="auto"/>
              <w:bottom w:val="single" w:sz="4" w:space="0" w:color="auto"/>
              <w:right w:val="single" w:sz="4" w:space="0" w:color="auto"/>
            </w:tcBorders>
            <w:noWrap/>
            <w:hideMark/>
          </w:tcPr>
          <w:p w14:paraId="193CEEB5" w14:textId="77777777" w:rsidR="00213692" w:rsidRPr="00D16EEE" w:rsidRDefault="00213692" w:rsidP="00C4015A">
            <w:pPr>
              <w:spacing w:after="0" w:line="240" w:lineRule="auto"/>
              <w:jc w:val="both"/>
              <w:rPr>
                <w:sz w:val="20"/>
                <w:szCs w:val="20"/>
              </w:rPr>
            </w:pPr>
            <w:r w:rsidRPr="00D16EEE">
              <w:rPr>
                <w:sz w:val="20"/>
                <w:szCs w:val="20"/>
              </w:rPr>
              <w:t>69</w:t>
            </w:r>
          </w:p>
        </w:tc>
        <w:tc>
          <w:tcPr>
            <w:tcW w:w="4702" w:type="dxa"/>
            <w:tcBorders>
              <w:top w:val="nil"/>
              <w:left w:val="nil"/>
              <w:bottom w:val="single" w:sz="4" w:space="0" w:color="auto"/>
              <w:right w:val="single" w:sz="4" w:space="0" w:color="auto"/>
            </w:tcBorders>
            <w:hideMark/>
          </w:tcPr>
          <w:p w14:paraId="519E55F7" w14:textId="77777777" w:rsidR="00213692" w:rsidRPr="00D16EEE" w:rsidRDefault="00213692" w:rsidP="00C4015A">
            <w:pPr>
              <w:spacing w:after="0" w:line="240" w:lineRule="auto"/>
              <w:jc w:val="both"/>
              <w:rPr>
                <w:sz w:val="20"/>
                <w:szCs w:val="20"/>
              </w:rPr>
            </w:pPr>
            <w:r w:rsidRPr="00D16EEE">
              <w:rPr>
                <w:sz w:val="20"/>
                <w:szCs w:val="20"/>
              </w:rPr>
              <w:t>Bitumo (bituminės emulsijos) išpilstymas</w:t>
            </w:r>
          </w:p>
        </w:tc>
        <w:tc>
          <w:tcPr>
            <w:tcW w:w="1003" w:type="dxa"/>
            <w:tcBorders>
              <w:top w:val="nil"/>
              <w:left w:val="nil"/>
              <w:bottom w:val="single" w:sz="4" w:space="0" w:color="auto"/>
              <w:right w:val="single" w:sz="4" w:space="0" w:color="auto"/>
            </w:tcBorders>
            <w:noWrap/>
            <w:hideMark/>
          </w:tcPr>
          <w:p w14:paraId="4254D81F" w14:textId="77777777" w:rsidR="00213692" w:rsidRPr="00D16EEE" w:rsidRDefault="00213692" w:rsidP="00C4015A">
            <w:pPr>
              <w:spacing w:after="0" w:line="240" w:lineRule="auto"/>
              <w:jc w:val="both"/>
              <w:rPr>
                <w:sz w:val="20"/>
                <w:szCs w:val="20"/>
              </w:rPr>
            </w:pPr>
            <w:r w:rsidRPr="00D16EEE">
              <w:rPr>
                <w:sz w:val="20"/>
                <w:szCs w:val="20"/>
              </w:rPr>
              <w:t>t</w:t>
            </w:r>
          </w:p>
        </w:tc>
        <w:tc>
          <w:tcPr>
            <w:tcW w:w="1233" w:type="dxa"/>
            <w:tcBorders>
              <w:top w:val="nil"/>
              <w:left w:val="nil"/>
              <w:bottom w:val="single" w:sz="4" w:space="0" w:color="auto"/>
              <w:right w:val="single" w:sz="4" w:space="0" w:color="auto"/>
            </w:tcBorders>
            <w:noWrap/>
            <w:hideMark/>
          </w:tcPr>
          <w:p w14:paraId="4BF3EC9C"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67C90438"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25B3D999" w14:textId="77777777" w:rsidR="00213692" w:rsidRPr="005654D5" w:rsidRDefault="00213692" w:rsidP="00C4015A">
            <w:pPr>
              <w:spacing w:after="0" w:line="240" w:lineRule="auto"/>
              <w:jc w:val="both"/>
              <w:rPr>
                <w:sz w:val="20"/>
                <w:szCs w:val="20"/>
              </w:rPr>
            </w:pPr>
          </w:p>
        </w:tc>
      </w:tr>
      <w:tr w:rsidR="00213692" w:rsidRPr="005654D5" w14:paraId="4D6E393F" w14:textId="77777777" w:rsidTr="00C4015A">
        <w:trPr>
          <w:trHeight w:val="342"/>
        </w:trPr>
        <w:tc>
          <w:tcPr>
            <w:tcW w:w="9628" w:type="dxa"/>
            <w:gridSpan w:val="6"/>
            <w:tcBorders>
              <w:top w:val="single" w:sz="4" w:space="0" w:color="auto"/>
              <w:left w:val="single" w:sz="4" w:space="0" w:color="auto"/>
              <w:bottom w:val="single" w:sz="4" w:space="0" w:color="auto"/>
              <w:right w:val="single" w:sz="4" w:space="0" w:color="000000"/>
            </w:tcBorders>
            <w:noWrap/>
            <w:hideMark/>
          </w:tcPr>
          <w:p w14:paraId="0B36B945" w14:textId="77777777" w:rsidR="00213692" w:rsidRPr="005654D5" w:rsidRDefault="00213692" w:rsidP="00C4015A">
            <w:pPr>
              <w:spacing w:after="0" w:line="240" w:lineRule="auto"/>
              <w:jc w:val="both"/>
              <w:rPr>
                <w:b/>
                <w:bCs/>
                <w:sz w:val="20"/>
                <w:szCs w:val="20"/>
              </w:rPr>
            </w:pPr>
            <w:r w:rsidRPr="00D16EEE">
              <w:rPr>
                <w:b/>
                <w:bCs/>
                <w:sz w:val="20"/>
                <w:szCs w:val="20"/>
              </w:rPr>
              <w:t>5.2. Betonas</w:t>
            </w:r>
          </w:p>
        </w:tc>
      </w:tr>
      <w:tr w:rsidR="00213692" w:rsidRPr="005654D5" w14:paraId="20F28B45" w14:textId="77777777" w:rsidTr="00C4015A">
        <w:trPr>
          <w:trHeight w:val="810"/>
        </w:trPr>
        <w:tc>
          <w:tcPr>
            <w:tcW w:w="570" w:type="dxa"/>
            <w:tcBorders>
              <w:top w:val="nil"/>
              <w:left w:val="single" w:sz="4" w:space="0" w:color="auto"/>
              <w:bottom w:val="single" w:sz="4" w:space="0" w:color="auto"/>
              <w:right w:val="single" w:sz="4" w:space="0" w:color="auto"/>
            </w:tcBorders>
            <w:noWrap/>
            <w:hideMark/>
          </w:tcPr>
          <w:p w14:paraId="18971409" w14:textId="77777777" w:rsidR="00213692" w:rsidRPr="00D16EEE" w:rsidRDefault="00213692" w:rsidP="00C4015A">
            <w:pPr>
              <w:spacing w:after="0" w:line="240" w:lineRule="auto"/>
              <w:jc w:val="both"/>
              <w:rPr>
                <w:sz w:val="20"/>
                <w:szCs w:val="20"/>
              </w:rPr>
            </w:pPr>
            <w:r w:rsidRPr="00D16EEE">
              <w:rPr>
                <w:sz w:val="20"/>
                <w:szCs w:val="20"/>
              </w:rPr>
              <w:t>70</w:t>
            </w:r>
          </w:p>
        </w:tc>
        <w:tc>
          <w:tcPr>
            <w:tcW w:w="4702" w:type="dxa"/>
            <w:tcBorders>
              <w:top w:val="nil"/>
              <w:left w:val="nil"/>
              <w:bottom w:val="single" w:sz="4" w:space="0" w:color="auto"/>
              <w:right w:val="single" w:sz="4" w:space="0" w:color="auto"/>
            </w:tcBorders>
            <w:hideMark/>
          </w:tcPr>
          <w:p w14:paraId="76E85131" w14:textId="77777777" w:rsidR="00213692" w:rsidRPr="00D16EEE" w:rsidRDefault="00213692" w:rsidP="00C4015A">
            <w:pPr>
              <w:spacing w:after="0" w:line="240" w:lineRule="auto"/>
              <w:jc w:val="both"/>
              <w:rPr>
                <w:sz w:val="20"/>
                <w:szCs w:val="20"/>
              </w:rPr>
            </w:pPr>
            <w:r w:rsidRPr="00D16EEE">
              <w:rPr>
                <w:sz w:val="20"/>
                <w:szCs w:val="20"/>
              </w:rPr>
              <w:t>Betoninių (geltonos spalvos ) trinkelių 200x100x80 mm(neregių vedimo sistemos) grindinys, kai siūlės užpildomos acijomis</w:t>
            </w:r>
          </w:p>
        </w:tc>
        <w:tc>
          <w:tcPr>
            <w:tcW w:w="1003" w:type="dxa"/>
            <w:tcBorders>
              <w:top w:val="nil"/>
              <w:left w:val="nil"/>
              <w:bottom w:val="single" w:sz="4" w:space="0" w:color="auto"/>
              <w:right w:val="single" w:sz="4" w:space="0" w:color="auto"/>
            </w:tcBorders>
            <w:noWrap/>
            <w:hideMark/>
          </w:tcPr>
          <w:p w14:paraId="497FC048" w14:textId="77777777" w:rsidR="00213692" w:rsidRPr="00D16EEE" w:rsidRDefault="00213692" w:rsidP="00C4015A">
            <w:pPr>
              <w:spacing w:after="0" w:line="240" w:lineRule="auto"/>
              <w:jc w:val="both"/>
              <w:rPr>
                <w:sz w:val="20"/>
                <w:szCs w:val="20"/>
              </w:rPr>
            </w:pPr>
            <w:r w:rsidRPr="00D16EEE">
              <w:rPr>
                <w:sz w:val="20"/>
                <w:szCs w:val="20"/>
              </w:rPr>
              <w:t>10 m2</w:t>
            </w:r>
          </w:p>
        </w:tc>
        <w:tc>
          <w:tcPr>
            <w:tcW w:w="1233" w:type="dxa"/>
            <w:tcBorders>
              <w:top w:val="nil"/>
              <w:left w:val="nil"/>
              <w:bottom w:val="single" w:sz="4" w:space="0" w:color="auto"/>
              <w:right w:val="single" w:sz="4" w:space="0" w:color="auto"/>
            </w:tcBorders>
            <w:noWrap/>
            <w:hideMark/>
          </w:tcPr>
          <w:p w14:paraId="4500712F"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3D02E88C"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33A01FD9" w14:textId="77777777" w:rsidR="00213692" w:rsidRPr="005654D5" w:rsidRDefault="00213692" w:rsidP="00C4015A">
            <w:pPr>
              <w:spacing w:after="0" w:line="240" w:lineRule="auto"/>
              <w:jc w:val="both"/>
              <w:rPr>
                <w:sz w:val="20"/>
                <w:szCs w:val="20"/>
              </w:rPr>
            </w:pPr>
          </w:p>
        </w:tc>
      </w:tr>
      <w:tr w:rsidR="00213692" w:rsidRPr="005654D5" w14:paraId="246C8C82" w14:textId="77777777" w:rsidTr="00C4015A">
        <w:trPr>
          <w:trHeight w:val="540"/>
        </w:trPr>
        <w:tc>
          <w:tcPr>
            <w:tcW w:w="570" w:type="dxa"/>
            <w:tcBorders>
              <w:top w:val="nil"/>
              <w:left w:val="single" w:sz="4" w:space="0" w:color="auto"/>
              <w:bottom w:val="single" w:sz="4" w:space="0" w:color="auto"/>
              <w:right w:val="single" w:sz="4" w:space="0" w:color="auto"/>
            </w:tcBorders>
            <w:noWrap/>
            <w:hideMark/>
          </w:tcPr>
          <w:p w14:paraId="13D59BD4" w14:textId="77777777" w:rsidR="00213692" w:rsidRPr="00D16EEE" w:rsidRDefault="00213692" w:rsidP="00C4015A">
            <w:pPr>
              <w:spacing w:after="0" w:line="240" w:lineRule="auto"/>
              <w:jc w:val="both"/>
              <w:rPr>
                <w:sz w:val="20"/>
                <w:szCs w:val="20"/>
              </w:rPr>
            </w:pPr>
            <w:r w:rsidRPr="00D16EEE">
              <w:rPr>
                <w:sz w:val="20"/>
                <w:szCs w:val="20"/>
              </w:rPr>
              <w:t>71</w:t>
            </w:r>
          </w:p>
        </w:tc>
        <w:tc>
          <w:tcPr>
            <w:tcW w:w="4702" w:type="dxa"/>
            <w:tcBorders>
              <w:top w:val="nil"/>
              <w:left w:val="nil"/>
              <w:bottom w:val="single" w:sz="4" w:space="0" w:color="auto"/>
              <w:right w:val="single" w:sz="4" w:space="0" w:color="auto"/>
            </w:tcBorders>
            <w:hideMark/>
          </w:tcPr>
          <w:p w14:paraId="04C7CB9E" w14:textId="77777777" w:rsidR="00213692" w:rsidRPr="00D16EEE" w:rsidRDefault="00213692" w:rsidP="00C4015A">
            <w:pPr>
              <w:spacing w:after="0" w:line="240" w:lineRule="auto"/>
              <w:jc w:val="both"/>
              <w:rPr>
                <w:sz w:val="20"/>
                <w:szCs w:val="20"/>
              </w:rPr>
            </w:pPr>
            <w:r w:rsidRPr="00D16EEE">
              <w:rPr>
                <w:sz w:val="20"/>
                <w:szCs w:val="20"/>
              </w:rPr>
              <w:t>Betoninių pilkos spalvos 8 cm trinkelių(be nuožulų) grindinio grindimas, siūlės užpilant acijomis</w:t>
            </w:r>
          </w:p>
        </w:tc>
        <w:tc>
          <w:tcPr>
            <w:tcW w:w="1003" w:type="dxa"/>
            <w:tcBorders>
              <w:top w:val="nil"/>
              <w:left w:val="nil"/>
              <w:bottom w:val="single" w:sz="4" w:space="0" w:color="auto"/>
              <w:right w:val="single" w:sz="4" w:space="0" w:color="auto"/>
            </w:tcBorders>
            <w:noWrap/>
            <w:hideMark/>
          </w:tcPr>
          <w:p w14:paraId="7FDB1754" w14:textId="77777777" w:rsidR="00213692" w:rsidRPr="00D16EEE" w:rsidRDefault="00213692" w:rsidP="00C4015A">
            <w:pPr>
              <w:spacing w:after="0" w:line="240" w:lineRule="auto"/>
              <w:jc w:val="both"/>
              <w:rPr>
                <w:sz w:val="20"/>
                <w:szCs w:val="20"/>
              </w:rPr>
            </w:pPr>
            <w:r w:rsidRPr="00D16EEE">
              <w:rPr>
                <w:sz w:val="20"/>
                <w:szCs w:val="20"/>
              </w:rPr>
              <w:t>10 m2</w:t>
            </w:r>
          </w:p>
        </w:tc>
        <w:tc>
          <w:tcPr>
            <w:tcW w:w="1233" w:type="dxa"/>
            <w:tcBorders>
              <w:top w:val="nil"/>
              <w:left w:val="nil"/>
              <w:bottom w:val="single" w:sz="4" w:space="0" w:color="auto"/>
              <w:right w:val="single" w:sz="4" w:space="0" w:color="auto"/>
            </w:tcBorders>
            <w:noWrap/>
            <w:hideMark/>
          </w:tcPr>
          <w:p w14:paraId="131AF4CB"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0C2DCC37"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540023DC" w14:textId="77777777" w:rsidR="00213692" w:rsidRPr="005654D5" w:rsidRDefault="00213692" w:rsidP="00C4015A">
            <w:pPr>
              <w:spacing w:after="0" w:line="240" w:lineRule="auto"/>
              <w:jc w:val="both"/>
              <w:rPr>
                <w:sz w:val="20"/>
                <w:szCs w:val="20"/>
              </w:rPr>
            </w:pPr>
          </w:p>
        </w:tc>
      </w:tr>
      <w:tr w:rsidR="00213692" w:rsidRPr="005654D5" w14:paraId="24888021" w14:textId="77777777" w:rsidTr="00C4015A">
        <w:trPr>
          <w:trHeight w:val="540"/>
        </w:trPr>
        <w:tc>
          <w:tcPr>
            <w:tcW w:w="570" w:type="dxa"/>
            <w:tcBorders>
              <w:top w:val="nil"/>
              <w:left w:val="single" w:sz="4" w:space="0" w:color="auto"/>
              <w:bottom w:val="single" w:sz="4" w:space="0" w:color="auto"/>
              <w:right w:val="single" w:sz="4" w:space="0" w:color="auto"/>
            </w:tcBorders>
            <w:noWrap/>
            <w:hideMark/>
          </w:tcPr>
          <w:p w14:paraId="73572C0B" w14:textId="77777777" w:rsidR="00213692" w:rsidRPr="00D16EEE" w:rsidRDefault="00213692" w:rsidP="00C4015A">
            <w:pPr>
              <w:spacing w:after="0" w:line="240" w:lineRule="auto"/>
              <w:jc w:val="both"/>
              <w:rPr>
                <w:sz w:val="20"/>
                <w:szCs w:val="20"/>
              </w:rPr>
            </w:pPr>
            <w:r w:rsidRPr="00D16EEE">
              <w:rPr>
                <w:sz w:val="20"/>
                <w:szCs w:val="20"/>
              </w:rPr>
              <w:t>72</w:t>
            </w:r>
          </w:p>
        </w:tc>
        <w:tc>
          <w:tcPr>
            <w:tcW w:w="4702" w:type="dxa"/>
            <w:tcBorders>
              <w:top w:val="nil"/>
              <w:left w:val="nil"/>
              <w:bottom w:val="single" w:sz="4" w:space="0" w:color="auto"/>
              <w:right w:val="single" w:sz="4" w:space="0" w:color="auto"/>
            </w:tcBorders>
            <w:hideMark/>
          </w:tcPr>
          <w:p w14:paraId="72419382" w14:textId="77777777" w:rsidR="00213692" w:rsidRPr="00D16EEE" w:rsidRDefault="00213692" w:rsidP="00C4015A">
            <w:pPr>
              <w:spacing w:after="0" w:line="240" w:lineRule="auto"/>
              <w:jc w:val="both"/>
              <w:rPr>
                <w:sz w:val="20"/>
                <w:szCs w:val="20"/>
              </w:rPr>
            </w:pPr>
            <w:r w:rsidRPr="00D16EEE">
              <w:rPr>
                <w:sz w:val="20"/>
                <w:szCs w:val="20"/>
              </w:rPr>
              <w:t>Betoninių spalvotų 8 cm trinkelių(be nuožulų) grindinio grindimas, siūlės užpilant acijomis</w:t>
            </w:r>
          </w:p>
        </w:tc>
        <w:tc>
          <w:tcPr>
            <w:tcW w:w="1003" w:type="dxa"/>
            <w:tcBorders>
              <w:top w:val="nil"/>
              <w:left w:val="nil"/>
              <w:bottom w:val="single" w:sz="4" w:space="0" w:color="auto"/>
              <w:right w:val="single" w:sz="4" w:space="0" w:color="auto"/>
            </w:tcBorders>
            <w:noWrap/>
            <w:hideMark/>
          </w:tcPr>
          <w:p w14:paraId="58C4E99F" w14:textId="77777777" w:rsidR="00213692" w:rsidRPr="00D16EEE" w:rsidRDefault="00213692" w:rsidP="00C4015A">
            <w:pPr>
              <w:spacing w:after="0" w:line="240" w:lineRule="auto"/>
              <w:jc w:val="both"/>
              <w:rPr>
                <w:sz w:val="20"/>
                <w:szCs w:val="20"/>
              </w:rPr>
            </w:pPr>
            <w:r w:rsidRPr="00D16EEE">
              <w:rPr>
                <w:sz w:val="20"/>
                <w:szCs w:val="20"/>
              </w:rPr>
              <w:t>10 m2</w:t>
            </w:r>
          </w:p>
        </w:tc>
        <w:tc>
          <w:tcPr>
            <w:tcW w:w="1233" w:type="dxa"/>
            <w:tcBorders>
              <w:top w:val="nil"/>
              <w:left w:val="nil"/>
              <w:bottom w:val="single" w:sz="4" w:space="0" w:color="auto"/>
              <w:right w:val="single" w:sz="4" w:space="0" w:color="auto"/>
            </w:tcBorders>
            <w:noWrap/>
            <w:hideMark/>
          </w:tcPr>
          <w:p w14:paraId="15435B4C"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5412209D"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567A151B" w14:textId="77777777" w:rsidR="00213692" w:rsidRPr="005654D5" w:rsidRDefault="00213692" w:rsidP="00C4015A">
            <w:pPr>
              <w:spacing w:after="0" w:line="240" w:lineRule="auto"/>
              <w:jc w:val="both"/>
              <w:rPr>
                <w:sz w:val="20"/>
                <w:szCs w:val="20"/>
              </w:rPr>
            </w:pPr>
          </w:p>
        </w:tc>
      </w:tr>
      <w:tr w:rsidR="00213692" w:rsidRPr="005654D5" w14:paraId="615CAEB7" w14:textId="77777777" w:rsidTr="00C4015A">
        <w:trPr>
          <w:trHeight w:val="510"/>
        </w:trPr>
        <w:tc>
          <w:tcPr>
            <w:tcW w:w="570" w:type="dxa"/>
            <w:tcBorders>
              <w:top w:val="nil"/>
              <w:left w:val="single" w:sz="4" w:space="0" w:color="auto"/>
              <w:bottom w:val="single" w:sz="4" w:space="0" w:color="auto"/>
              <w:right w:val="single" w:sz="4" w:space="0" w:color="auto"/>
            </w:tcBorders>
            <w:noWrap/>
            <w:hideMark/>
          </w:tcPr>
          <w:p w14:paraId="23A84B3B" w14:textId="77777777" w:rsidR="00213692" w:rsidRPr="00D16EEE" w:rsidRDefault="00213692" w:rsidP="00C4015A">
            <w:pPr>
              <w:spacing w:after="0" w:line="240" w:lineRule="auto"/>
              <w:jc w:val="both"/>
              <w:rPr>
                <w:sz w:val="20"/>
                <w:szCs w:val="20"/>
              </w:rPr>
            </w:pPr>
            <w:r w:rsidRPr="00D16EEE">
              <w:rPr>
                <w:sz w:val="20"/>
                <w:szCs w:val="20"/>
              </w:rPr>
              <w:lastRenderedPageBreak/>
              <w:t>73</w:t>
            </w:r>
          </w:p>
        </w:tc>
        <w:tc>
          <w:tcPr>
            <w:tcW w:w="4702" w:type="dxa"/>
            <w:tcBorders>
              <w:top w:val="nil"/>
              <w:left w:val="nil"/>
              <w:bottom w:val="single" w:sz="4" w:space="0" w:color="auto"/>
              <w:right w:val="single" w:sz="4" w:space="0" w:color="auto"/>
            </w:tcBorders>
            <w:hideMark/>
          </w:tcPr>
          <w:p w14:paraId="0A5AD6BA" w14:textId="77777777" w:rsidR="00213692" w:rsidRPr="00D16EEE" w:rsidRDefault="00213692" w:rsidP="00C4015A">
            <w:pPr>
              <w:spacing w:after="0" w:line="240" w:lineRule="auto"/>
              <w:jc w:val="both"/>
              <w:rPr>
                <w:sz w:val="20"/>
                <w:szCs w:val="20"/>
              </w:rPr>
            </w:pPr>
            <w:r w:rsidRPr="00D16EEE">
              <w:rPr>
                <w:sz w:val="20"/>
                <w:szCs w:val="20"/>
              </w:rPr>
              <w:t>Betoninių pilkos spalvos 6 cm trinkelių(be nuožulų) grindinio grindimas, siūlės užpilant acijomis</w:t>
            </w:r>
          </w:p>
        </w:tc>
        <w:tc>
          <w:tcPr>
            <w:tcW w:w="1003" w:type="dxa"/>
            <w:tcBorders>
              <w:top w:val="nil"/>
              <w:left w:val="nil"/>
              <w:bottom w:val="single" w:sz="4" w:space="0" w:color="auto"/>
              <w:right w:val="single" w:sz="4" w:space="0" w:color="auto"/>
            </w:tcBorders>
            <w:noWrap/>
            <w:hideMark/>
          </w:tcPr>
          <w:p w14:paraId="59EC4B33" w14:textId="77777777" w:rsidR="00213692" w:rsidRPr="00D16EEE" w:rsidRDefault="00213692" w:rsidP="00C4015A">
            <w:pPr>
              <w:spacing w:after="0" w:line="240" w:lineRule="auto"/>
              <w:jc w:val="both"/>
              <w:rPr>
                <w:sz w:val="20"/>
                <w:szCs w:val="20"/>
              </w:rPr>
            </w:pPr>
            <w:r w:rsidRPr="00D16EEE">
              <w:rPr>
                <w:sz w:val="20"/>
                <w:szCs w:val="20"/>
              </w:rPr>
              <w:t>10 m2</w:t>
            </w:r>
          </w:p>
        </w:tc>
        <w:tc>
          <w:tcPr>
            <w:tcW w:w="1233" w:type="dxa"/>
            <w:tcBorders>
              <w:top w:val="nil"/>
              <w:left w:val="nil"/>
              <w:bottom w:val="single" w:sz="4" w:space="0" w:color="auto"/>
              <w:right w:val="single" w:sz="4" w:space="0" w:color="auto"/>
            </w:tcBorders>
            <w:noWrap/>
            <w:hideMark/>
          </w:tcPr>
          <w:p w14:paraId="590DD51E"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02B5C7D4"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2BFC106" w14:textId="77777777" w:rsidR="00213692" w:rsidRPr="005654D5" w:rsidRDefault="00213692" w:rsidP="00C4015A">
            <w:pPr>
              <w:spacing w:after="0" w:line="240" w:lineRule="auto"/>
              <w:jc w:val="both"/>
              <w:rPr>
                <w:sz w:val="20"/>
                <w:szCs w:val="20"/>
              </w:rPr>
            </w:pPr>
          </w:p>
        </w:tc>
      </w:tr>
      <w:tr w:rsidR="00213692" w:rsidRPr="005654D5" w14:paraId="344DD6C2" w14:textId="77777777" w:rsidTr="00C4015A">
        <w:trPr>
          <w:trHeight w:val="504"/>
        </w:trPr>
        <w:tc>
          <w:tcPr>
            <w:tcW w:w="570" w:type="dxa"/>
            <w:tcBorders>
              <w:top w:val="nil"/>
              <w:left w:val="single" w:sz="4" w:space="0" w:color="auto"/>
              <w:bottom w:val="single" w:sz="4" w:space="0" w:color="auto"/>
              <w:right w:val="single" w:sz="4" w:space="0" w:color="auto"/>
            </w:tcBorders>
            <w:noWrap/>
            <w:hideMark/>
          </w:tcPr>
          <w:p w14:paraId="3BA7816A" w14:textId="77777777" w:rsidR="00213692" w:rsidRPr="00D16EEE" w:rsidRDefault="00213692" w:rsidP="00C4015A">
            <w:pPr>
              <w:spacing w:after="0" w:line="240" w:lineRule="auto"/>
              <w:jc w:val="both"/>
              <w:rPr>
                <w:sz w:val="20"/>
                <w:szCs w:val="20"/>
              </w:rPr>
            </w:pPr>
            <w:r w:rsidRPr="00D16EEE">
              <w:rPr>
                <w:sz w:val="20"/>
                <w:szCs w:val="20"/>
              </w:rPr>
              <w:t>74</w:t>
            </w:r>
          </w:p>
        </w:tc>
        <w:tc>
          <w:tcPr>
            <w:tcW w:w="4702" w:type="dxa"/>
            <w:tcBorders>
              <w:top w:val="nil"/>
              <w:left w:val="nil"/>
              <w:bottom w:val="single" w:sz="4" w:space="0" w:color="auto"/>
              <w:right w:val="single" w:sz="4" w:space="0" w:color="auto"/>
            </w:tcBorders>
            <w:hideMark/>
          </w:tcPr>
          <w:p w14:paraId="241C9EAB" w14:textId="77777777" w:rsidR="00213692" w:rsidRPr="00D16EEE" w:rsidRDefault="00213692" w:rsidP="00C4015A">
            <w:pPr>
              <w:spacing w:after="0" w:line="240" w:lineRule="auto"/>
              <w:jc w:val="both"/>
              <w:rPr>
                <w:sz w:val="20"/>
                <w:szCs w:val="20"/>
              </w:rPr>
            </w:pPr>
            <w:r w:rsidRPr="00D16EEE">
              <w:rPr>
                <w:sz w:val="20"/>
                <w:szCs w:val="20"/>
              </w:rPr>
              <w:t>Betoninių spalvotų 6 cm trinkelių(be nuožulų) grindinio grindimas, siūlės užpilant acijomis</w:t>
            </w:r>
          </w:p>
        </w:tc>
        <w:tc>
          <w:tcPr>
            <w:tcW w:w="1003" w:type="dxa"/>
            <w:tcBorders>
              <w:top w:val="nil"/>
              <w:left w:val="nil"/>
              <w:bottom w:val="single" w:sz="4" w:space="0" w:color="auto"/>
              <w:right w:val="single" w:sz="4" w:space="0" w:color="auto"/>
            </w:tcBorders>
            <w:noWrap/>
            <w:hideMark/>
          </w:tcPr>
          <w:p w14:paraId="78FFD3D2" w14:textId="77777777" w:rsidR="00213692" w:rsidRPr="00D16EEE" w:rsidRDefault="00213692" w:rsidP="00C4015A">
            <w:pPr>
              <w:spacing w:after="0" w:line="240" w:lineRule="auto"/>
              <w:jc w:val="both"/>
              <w:rPr>
                <w:sz w:val="20"/>
                <w:szCs w:val="20"/>
              </w:rPr>
            </w:pPr>
            <w:r w:rsidRPr="00D16EEE">
              <w:rPr>
                <w:sz w:val="20"/>
                <w:szCs w:val="20"/>
              </w:rPr>
              <w:t>10 m2</w:t>
            </w:r>
          </w:p>
        </w:tc>
        <w:tc>
          <w:tcPr>
            <w:tcW w:w="1233" w:type="dxa"/>
            <w:tcBorders>
              <w:top w:val="nil"/>
              <w:left w:val="nil"/>
              <w:bottom w:val="single" w:sz="4" w:space="0" w:color="auto"/>
              <w:right w:val="single" w:sz="4" w:space="0" w:color="auto"/>
            </w:tcBorders>
            <w:noWrap/>
            <w:hideMark/>
          </w:tcPr>
          <w:p w14:paraId="096E06FE"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5D0F00BC"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239C0A8F" w14:textId="77777777" w:rsidR="00213692" w:rsidRPr="005654D5" w:rsidRDefault="00213692" w:rsidP="00C4015A">
            <w:pPr>
              <w:spacing w:after="0" w:line="240" w:lineRule="auto"/>
              <w:jc w:val="both"/>
              <w:rPr>
                <w:sz w:val="20"/>
                <w:szCs w:val="20"/>
              </w:rPr>
            </w:pPr>
          </w:p>
        </w:tc>
      </w:tr>
      <w:tr w:rsidR="00213692" w:rsidRPr="005654D5" w14:paraId="74EC1E81" w14:textId="77777777" w:rsidTr="00C4015A">
        <w:trPr>
          <w:trHeight w:val="504"/>
        </w:trPr>
        <w:tc>
          <w:tcPr>
            <w:tcW w:w="570" w:type="dxa"/>
            <w:tcBorders>
              <w:top w:val="nil"/>
              <w:left w:val="single" w:sz="4" w:space="0" w:color="auto"/>
              <w:bottom w:val="single" w:sz="4" w:space="0" w:color="auto"/>
              <w:right w:val="single" w:sz="4" w:space="0" w:color="auto"/>
            </w:tcBorders>
            <w:noWrap/>
            <w:hideMark/>
          </w:tcPr>
          <w:p w14:paraId="29349CE8" w14:textId="77777777" w:rsidR="00213692" w:rsidRPr="00D16EEE" w:rsidRDefault="00213692" w:rsidP="00C4015A">
            <w:pPr>
              <w:spacing w:after="0" w:line="240" w:lineRule="auto"/>
              <w:jc w:val="both"/>
              <w:rPr>
                <w:sz w:val="20"/>
                <w:szCs w:val="20"/>
              </w:rPr>
            </w:pPr>
            <w:r w:rsidRPr="00D16EEE">
              <w:rPr>
                <w:sz w:val="20"/>
                <w:szCs w:val="20"/>
              </w:rPr>
              <w:t>75</w:t>
            </w:r>
          </w:p>
        </w:tc>
        <w:tc>
          <w:tcPr>
            <w:tcW w:w="4702" w:type="dxa"/>
            <w:tcBorders>
              <w:top w:val="nil"/>
              <w:left w:val="nil"/>
              <w:bottom w:val="single" w:sz="4" w:space="0" w:color="auto"/>
              <w:right w:val="single" w:sz="4" w:space="0" w:color="auto"/>
            </w:tcBorders>
            <w:hideMark/>
          </w:tcPr>
          <w:p w14:paraId="62742E3F" w14:textId="77777777" w:rsidR="00213692" w:rsidRPr="00D16EEE" w:rsidRDefault="00213692" w:rsidP="00C4015A">
            <w:pPr>
              <w:spacing w:after="0" w:line="240" w:lineRule="auto"/>
              <w:jc w:val="both"/>
              <w:rPr>
                <w:sz w:val="20"/>
                <w:szCs w:val="20"/>
              </w:rPr>
            </w:pPr>
            <w:r w:rsidRPr="00D16EEE">
              <w:rPr>
                <w:sz w:val="20"/>
                <w:szCs w:val="20"/>
              </w:rPr>
              <w:t>Šaligatvio iš betoninių trinkelių įrengimas, panaudojant užsakovo medžiagas</w:t>
            </w:r>
          </w:p>
        </w:tc>
        <w:tc>
          <w:tcPr>
            <w:tcW w:w="1003" w:type="dxa"/>
            <w:tcBorders>
              <w:top w:val="nil"/>
              <w:left w:val="nil"/>
              <w:bottom w:val="single" w:sz="4" w:space="0" w:color="auto"/>
              <w:right w:val="single" w:sz="4" w:space="0" w:color="auto"/>
            </w:tcBorders>
            <w:noWrap/>
            <w:hideMark/>
          </w:tcPr>
          <w:p w14:paraId="1E1F090C" w14:textId="77777777" w:rsidR="00213692" w:rsidRPr="00D16EEE" w:rsidRDefault="00213692" w:rsidP="00C4015A">
            <w:pPr>
              <w:spacing w:after="0" w:line="240" w:lineRule="auto"/>
              <w:jc w:val="both"/>
              <w:rPr>
                <w:sz w:val="20"/>
                <w:szCs w:val="20"/>
              </w:rPr>
            </w:pPr>
            <w:r w:rsidRPr="00D16EEE">
              <w:rPr>
                <w:sz w:val="20"/>
                <w:szCs w:val="20"/>
              </w:rPr>
              <w:t>10 m2</w:t>
            </w:r>
          </w:p>
        </w:tc>
        <w:tc>
          <w:tcPr>
            <w:tcW w:w="1233" w:type="dxa"/>
            <w:tcBorders>
              <w:top w:val="nil"/>
              <w:left w:val="nil"/>
              <w:bottom w:val="single" w:sz="4" w:space="0" w:color="auto"/>
              <w:right w:val="single" w:sz="4" w:space="0" w:color="auto"/>
            </w:tcBorders>
            <w:noWrap/>
            <w:hideMark/>
          </w:tcPr>
          <w:p w14:paraId="27AAC2E4"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5D035AC6"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64BE55BD" w14:textId="77777777" w:rsidR="00213692" w:rsidRPr="005654D5" w:rsidRDefault="00213692" w:rsidP="00C4015A">
            <w:pPr>
              <w:spacing w:after="0" w:line="240" w:lineRule="auto"/>
              <w:jc w:val="both"/>
              <w:rPr>
                <w:sz w:val="20"/>
                <w:szCs w:val="20"/>
              </w:rPr>
            </w:pPr>
          </w:p>
        </w:tc>
      </w:tr>
      <w:tr w:rsidR="00213692" w:rsidRPr="005654D5" w14:paraId="60C4615B" w14:textId="77777777" w:rsidTr="00C4015A">
        <w:trPr>
          <w:trHeight w:val="252"/>
        </w:trPr>
        <w:tc>
          <w:tcPr>
            <w:tcW w:w="570" w:type="dxa"/>
            <w:tcBorders>
              <w:top w:val="nil"/>
              <w:left w:val="single" w:sz="4" w:space="0" w:color="auto"/>
              <w:bottom w:val="single" w:sz="4" w:space="0" w:color="auto"/>
              <w:right w:val="single" w:sz="4" w:space="0" w:color="auto"/>
            </w:tcBorders>
            <w:noWrap/>
            <w:hideMark/>
          </w:tcPr>
          <w:p w14:paraId="215B3BD1" w14:textId="77777777" w:rsidR="00213692" w:rsidRPr="00D16EEE" w:rsidRDefault="00213692" w:rsidP="00C4015A">
            <w:pPr>
              <w:spacing w:after="0" w:line="240" w:lineRule="auto"/>
              <w:jc w:val="both"/>
              <w:rPr>
                <w:sz w:val="20"/>
                <w:szCs w:val="20"/>
              </w:rPr>
            </w:pPr>
            <w:r w:rsidRPr="00D16EEE">
              <w:rPr>
                <w:sz w:val="20"/>
                <w:szCs w:val="20"/>
              </w:rPr>
              <w:t>76</w:t>
            </w:r>
          </w:p>
        </w:tc>
        <w:tc>
          <w:tcPr>
            <w:tcW w:w="4702" w:type="dxa"/>
            <w:tcBorders>
              <w:top w:val="nil"/>
              <w:left w:val="nil"/>
              <w:bottom w:val="single" w:sz="4" w:space="0" w:color="auto"/>
              <w:right w:val="single" w:sz="4" w:space="0" w:color="auto"/>
            </w:tcBorders>
            <w:hideMark/>
          </w:tcPr>
          <w:p w14:paraId="44128BA1" w14:textId="77777777" w:rsidR="00213692" w:rsidRPr="00D16EEE" w:rsidRDefault="00213692" w:rsidP="00C4015A">
            <w:pPr>
              <w:spacing w:after="0" w:line="240" w:lineRule="auto"/>
              <w:jc w:val="both"/>
              <w:rPr>
                <w:sz w:val="20"/>
                <w:szCs w:val="20"/>
              </w:rPr>
            </w:pPr>
            <w:r w:rsidRPr="00D16EEE">
              <w:rPr>
                <w:sz w:val="20"/>
                <w:szCs w:val="20"/>
              </w:rPr>
              <w:t>80 x 200 mm betoninių bordiūrų ant betoninio pagrindo įrengimas</w:t>
            </w:r>
          </w:p>
        </w:tc>
        <w:tc>
          <w:tcPr>
            <w:tcW w:w="1003" w:type="dxa"/>
            <w:tcBorders>
              <w:top w:val="nil"/>
              <w:left w:val="nil"/>
              <w:bottom w:val="single" w:sz="4" w:space="0" w:color="auto"/>
              <w:right w:val="single" w:sz="4" w:space="0" w:color="auto"/>
            </w:tcBorders>
            <w:noWrap/>
            <w:hideMark/>
          </w:tcPr>
          <w:p w14:paraId="16837D00" w14:textId="77777777" w:rsidR="00213692" w:rsidRPr="00D16EEE" w:rsidRDefault="00213692" w:rsidP="00C4015A">
            <w:pPr>
              <w:spacing w:after="0" w:line="240" w:lineRule="auto"/>
              <w:jc w:val="both"/>
              <w:rPr>
                <w:sz w:val="20"/>
                <w:szCs w:val="20"/>
              </w:rPr>
            </w:pPr>
            <w:r w:rsidRPr="00D16EEE">
              <w:rPr>
                <w:sz w:val="20"/>
                <w:szCs w:val="20"/>
              </w:rPr>
              <w:t>100 m</w:t>
            </w:r>
          </w:p>
        </w:tc>
        <w:tc>
          <w:tcPr>
            <w:tcW w:w="1233" w:type="dxa"/>
            <w:tcBorders>
              <w:top w:val="nil"/>
              <w:left w:val="nil"/>
              <w:bottom w:val="single" w:sz="4" w:space="0" w:color="auto"/>
              <w:right w:val="single" w:sz="4" w:space="0" w:color="auto"/>
            </w:tcBorders>
            <w:noWrap/>
            <w:hideMark/>
          </w:tcPr>
          <w:p w14:paraId="4D5F36DA"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58C81878"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0F5F942E" w14:textId="77777777" w:rsidR="00213692" w:rsidRPr="005654D5" w:rsidRDefault="00213692" w:rsidP="00C4015A">
            <w:pPr>
              <w:spacing w:after="0" w:line="240" w:lineRule="auto"/>
              <w:jc w:val="both"/>
              <w:rPr>
                <w:sz w:val="20"/>
                <w:szCs w:val="20"/>
              </w:rPr>
            </w:pPr>
          </w:p>
        </w:tc>
      </w:tr>
      <w:tr w:rsidR="00213692" w:rsidRPr="005654D5" w14:paraId="65B8290A" w14:textId="77777777" w:rsidTr="00C4015A">
        <w:trPr>
          <w:trHeight w:val="504"/>
        </w:trPr>
        <w:tc>
          <w:tcPr>
            <w:tcW w:w="570" w:type="dxa"/>
            <w:tcBorders>
              <w:top w:val="nil"/>
              <w:left w:val="single" w:sz="4" w:space="0" w:color="auto"/>
              <w:bottom w:val="single" w:sz="4" w:space="0" w:color="auto"/>
              <w:right w:val="single" w:sz="4" w:space="0" w:color="auto"/>
            </w:tcBorders>
            <w:noWrap/>
            <w:hideMark/>
          </w:tcPr>
          <w:p w14:paraId="68D7C62F" w14:textId="77777777" w:rsidR="00213692" w:rsidRPr="00D16EEE" w:rsidRDefault="00213692" w:rsidP="00C4015A">
            <w:pPr>
              <w:spacing w:after="0" w:line="240" w:lineRule="auto"/>
              <w:jc w:val="both"/>
              <w:rPr>
                <w:sz w:val="20"/>
                <w:szCs w:val="20"/>
              </w:rPr>
            </w:pPr>
            <w:r w:rsidRPr="00D16EEE">
              <w:rPr>
                <w:sz w:val="20"/>
                <w:szCs w:val="20"/>
              </w:rPr>
              <w:t>77</w:t>
            </w:r>
          </w:p>
        </w:tc>
        <w:tc>
          <w:tcPr>
            <w:tcW w:w="4702" w:type="dxa"/>
            <w:tcBorders>
              <w:top w:val="nil"/>
              <w:left w:val="nil"/>
              <w:bottom w:val="single" w:sz="4" w:space="0" w:color="auto"/>
              <w:right w:val="single" w:sz="4" w:space="0" w:color="auto"/>
            </w:tcBorders>
            <w:hideMark/>
          </w:tcPr>
          <w:p w14:paraId="38DAE905" w14:textId="77777777" w:rsidR="00213692" w:rsidRPr="00D16EEE" w:rsidRDefault="00213692" w:rsidP="00C4015A">
            <w:pPr>
              <w:spacing w:after="0" w:line="240" w:lineRule="auto"/>
              <w:jc w:val="both"/>
              <w:rPr>
                <w:sz w:val="20"/>
                <w:szCs w:val="20"/>
              </w:rPr>
            </w:pPr>
            <w:r w:rsidRPr="00D16EEE">
              <w:rPr>
                <w:sz w:val="20"/>
                <w:szCs w:val="20"/>
              </w:rPr>
              <w:t>80 x 200 mm (spalvoti) betoninių bordiūrų ant betoninio pagrindo įrengimas</w:t>
            </w:r>
          </w:p>
        </w:tc>
        <w:tc>
          <w:tcPr>
            <w:tcW w:w="1003" w:type="dxa"/>
            <w:tcBorders>
              <w:top w:val="nil"/>
              <w:left w:val="nil"/>
              <w:bottom w:val="single" w:sz="4" w:space="0" w:color="auto"/>
              <w:right w:val="single" w:sz="4" w:space="0" w:color="auto"/>
            </w:tcBorders>
            <w:noWrap/>
            <w:hideMark/>
          </w:tcPr>
          <w:p w14:paraId="412A2687" w14:textId="77777777" w:rsidR="00213692" w:rsidRPr="00D16EEE" w:rsidRDefault="00213692" w:rsidP="00C4015A">
            <w:pPr>
              <w:spacing w:after="0" w:line="240" w:lineRule="auto"/>
              <w:jc w:val="both"/>
              <w:rPr>
                <w:sz w:val="20"/>
                <w:szCs w:val="20"/>
              </w:rPr>
            </w:pPr>
            <w:r w:rsidRPr="00D16EEE">
              <w:rPr>
                <w:sz w:val="20"/>
                <w:szCs w:val="20"/>
              </w:rPr>
              <w:t>100 m</w:t>
            </w:r>
          </w:p>
        </w:tc>
        <w:tc>
          <w:tcPr>
            <w:tcW w:w="1233" w:type="dxa"/>
            <w:tcBorders>
              <w:top w:val="nil"/>
              <w:left w:val="nil"/>
              <w:bottom w:val="single" w:sz="4" w:space="0" w:color="auto"/>
              <w:right w:val="single" w:sz="4" w:space="0" w:color="auto"/>
            </w:tcBorders>
            <w:noWrap/>
            <w:hideMark/>
          </w:tcPr>
          <w:p w14:paraId="0914EE5A"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030895FE"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7B6ED396" w14:textId="77777777" w:rsidR="00213692" w:rsidRPr="005654D5" w:rsidRDefault="00213692" w:rsidP="00C4015A">
            <w:pPr>
              <w:spacing w:after="0" w:line="240" w:lineRule="auto"/>
              <w:jc w:val="both"/>
              <w:rPr>
                <w:sz w:val="20"/>
                <w:szCs w:val="20"/>
              </w:rPr>
            </w:pPr>
          </w:p>
        </w:tc>
      </w:tr>
      <w:tr w:rsidR="00213692" w:rsidRPr="005654D5" w14:paraId="389FD118" w14:textId="77777777" w:rsidTr="00C4015A">
        <w:trPr>
          <w:trHeight w:val="252"/>
        </w:trPr>
        <w:tc>
          <w:tcPr>
            <w:tcW w:w="570" w:type="dxa"/>
            <w:tcBorders>
              <w:top w:val="nil"/>
              <w:left w:val="single" w:sz="4" w:space="0" w:color="auto"/>
              <w:bottom w:val="single" w:sz="4" w:space="0" w:color="auto"/>
              <w:right w:val="single" w:sz="4" w:space="0" w:color="auto"/>
            </w:tcBorders>
            <w:noWrap/>
            <w:hideMark/>
          </w:tcPr>
          <w:p w14:paraId="650B45AA" w14:textId="77777777" w:rsidR="00213692" w:rsidRPr="00D16EEE" w:rsidRDefault="00213692" w:rsidP="00C4015A">
            <w:pPr>
              <w:spacing w:after="0" w:line="240" w:lineRule="auto"/>
              <w:jc w:val="both"/>
              <w:rPr>
                <w:sz w:val="20"/>
                <w:szCs w:val="20"/>
              </w:rPr>
            </w:pPr>
            <w:r w:rsidRPr="00D16EEE">
              <w:rPr>
                <w:sz w:val="20"/>
                <w:szCs w:val="20"/>
              </w:rPr>
              <w:t>78</w:t>
            </w:r>
          </w:p>
        </w:tc>
        <w:tc>
          <w:tcPr>
            <w:tcW w:w="4702" w:type="dxa"/>
            <w:tcBorders>
              <w:top w:val="nil"/>
              <w:left w:val="nil"/>
              <w:bottom w:val="single" w:sz="4" w:space="0" w:color="auto"/>
              <w:right w:val="single" w:sz="4" w:space="0" w:color="auto"/>
            </w:tcBorders>
            <w:hideMark/>
          </w:tcPr>
          <w:p w14:paraId="7C7C6D36" w14:textId="77777777" w:rsidR="00213692" w:rsidRPr="00D16EEE" w:rsidRDefault="00213692" w:rsidP="00C4015A">
            <w:pPr>
              <w:spacing w:after="0" w:line="240" w:lineRule="auto"/>
              <w:jc w:val="both"/>
              <w:rPr>
                <w:sz w:val="20"/>
                <w:szCs w:val="20"/>
              </w:rPr>
            </w:pPr>
            <w:r w:rsidRPr="00D16EEE">
              <w:rPr>
                <w:sz w:val="20"/>
                <w:szCs w:val="20"/>
              </w:rPr>
              <w:t>80 x 300 mm betoninių bordiūrų ant betoninio pagrindo įrengimas</w:t>
            </w:r>
          </w:p>
        </w:tc>
        <w:tc>
          <w:tcPr>
            <w:tcW w:w="1003" w:type="dxa"/>
            <w:tcBorders>
              <w:top w:val="nil"/>
              <w:left w:val="nil"/>
              <w:bottom w:val="single" w:sz="4" w:space="0" w:color="auto"/>
              <w:right w:val="single" w:sz="4" w:space="0" w:color="auto"/>
            </w:tcBorders>
            <w:noWrap/>
            <w:hideMark/>
          </w:tcPr>
          <w:p w14:paraId="4C76A462" w14:textId="77777777" w:rsidR="00213692" w:rsidRPr="00D16EEE" w:rsidRDefault="00213692" w:rsidP="00C4015A">
            <w:pPr>
              <w:spacing w:after="0" w:line="240" w:lineRule="auto"/>
              <w:jc w:val="both"/>
              <w:rPr>
                <w:sz w:val="20"/>
                <w:szCs w:val="20"/>
              </w:rPr>
            </w:pPr>
            <w:r w:rsidRPr="00D16EEE">
              <w:rPr>
                <w:sz w:val="20"/>
                <w:szCs w:val="20"/>
              </w:rPr>
              <w:t>100 m</w:t>
            </w:r>
          </w:p>
        </w:tc>
        <w:tc>
          <w:tcPr>
            <w:tcW w:w="1233" w:type="dxa"/>
            <w:tcBorders>
              <w:top w:val="nil"/>
              <w:left w:val="nil"/>
              <w:bottom w:val="single" w:sz="4" w:space="0" w:color="auto"/>
              <w:right w:val="single" w:sz="4" w:space="0" w:color="auto"/>
            </w:tcBorders>
            <w:noWrap/>
            <w:hideMark/>
          </w:tcPr>
          <w:p w14:paraId="7E8D0F80"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0498A1C8"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6E8327EE" w14:textId="77777777" w:rsidR="00213692" w:rsidRPr="005654D5" w:rsidRDefault="00213692" w:rsidP="00C4015A">
            <w:pPr>
              <w:spacing w:after="0" w:line="240" w:lineRule="auto"/>
              <w:jc w:val="both"/>
              <w:rPr>
                <w:sz w:val="20"/>
                <w:szCs w:val="20"/>
              </w:rPr>
            </w:pPr>
          </w:p>
        </w:tc>
      </w:tr>
      <w:tr w:rsidR="00213692" w:rsidRPr="005654D5" w14:paraId="74697659" w14:textId="77777777" w:rsidTr="00C4015A">
        <w:trPr>
          <w:trHeight w:val="252"/>
        </w:trPr>
        <w:tc>
          <w:tcPr>
            <w:tcW w:w="570" w:type="dxa"/>
            <w:tcBorders>
              <w:top w:val="nil"/>
              <w:left w:val="single" w:sz="4" w:space="0" w:color="auto"/>
              <w:bottom w:val="single" w:sz="4" w:space="0" w:color="auto"/>
              <w:right w:val="single" w:sz="4" w:space="0" w:color="auto"/>
            </w:tcBorders>
            <w:noWrap/>
            <w:hideMark/>
          </w:tcPr>
          <w:p w14:paraId="66255477" w14:textId="77777777" w:rsidR="00213692" w:rsidRPr="00D16EEE" w:rsidRDefault="00213692" w:rsidP="00C4015A">
            <w:pPr>
              <w:spacing w:after="0" w:line="240" w:lineRule="auto"/>
              <w:jc w:val="both"/>
              <w:rPr>
                <w:sz w:val="20"/>
                <w:szCs w:val="20"/>
              </w:rPr>
            </w:pPr>
            <w:r w:rsidRPr="00D16EEE">
              <w:rPr>
                <w:sz w:val="20"/>
                <w:szCs w:val="20"/>
              </w:rPr>
              <w:t>79</w:t>
            </w:r>
          </w:p>
        </w:tc>
        <w:tc>
          <w:tcPr>
            <w:tcW w:w="4702" w:type="dxa"/>
            <w:tcBorders>
              <w:top w:val="nil"/>
              <w:left w:val="nil"/>
              <w:bottom w:val="single" w:sz="4" w:space="0" w:color="auto"/>
              <w:right w:val="single" w:sz="4" w:space="0" w:color="auto"/>
            </w:tcBorders>
            <w:hideMark/>
          </w:tcPr>
          <w:p w14:paraId="412655C3" w14:textId="77777777" w:rsidR="00213692" w:rsidRPr="00D16EEE" w:rsidRDefault="00213692" w:rsidP="00C4015A">
            <w:pPr>
              <w:spacing w:after="0" w:line="240" w:lineRule="auto"/>
              <w:jc w:val="both"/>
              <w:rPr>
                <w:sz w:val="20"/>
                <w:szCs w:val="20"/>
              </w:rPr>
            </w:pPr>
            <w:r w:rsidRPr="00D16EEE">
              <w:rPr>
                <w:sz w:val="20"/>
                <w:szCs w:val="20"/>
              </w:rPr>
              <w:t>150 x 300 mm betoninių bordiūrų ant betoninio pagrindo įrengimas</w:t>
            </w:r>
          </w:p>
        </w:tc>
        <w:tc>
          <w:tcPr>
            <w:tcW w:w="1003" w:type="dxa"/>
            <w:tcBorders>
              <w:top w:val="nil"/>
              <w:left w:val="nil"/>
              <w:bottom w:val="single" w:sz="4" w:space="0" w:color="auto"/>
              <w:right w:val="single" w:sz="4" w:space="0" w:color="auto"/>
            </w:tcBorders>
            <w:noWrap/>
            <w:hideMark/>
          </w:tcPr>
          <w:p w14:paraId="76B4EF54" w14:textId="77777777" w:rsidR="00213692" w:rsidRPr="00D16EEE" w:rsidRDefault="00213692" w:rsidP="00C4015A">
            <w:pPr>
              <w:spacing w:after="0" w:line="240" w:lineRule="auto"/>
              <w:jc w:val="both"/>
              <w:rPr>
                <w:sz w:val="20"/>
                <w:szCs w:val="20"/>
              </w:rPr>
            </w:pPr>
            <w:r w:rsidRPr="00D16EEE">
              <w:rPr>
                <w:sz w:val="20"/>
                <w:szCs w:val="20"/>
              </w:rPr>
              <w:t>100 m</w:t>
            </w:r>
          </w:p>
        </w:tc>
        <w:tc>
          <w:tcPr>
            <w:tcW w:w="1233" w:type="dxa"/>
            <w:tcBorders>
              <w:top w:val="nil"/>
              <w:left w:val="nil"/>
              <w:bottom w:val="single" w:sz="4" w:space="0" w:color="auto"/>
              <w:right w:val="single" w:sz="4" w:space="0" w:color="auto"/>
            </w:tcBorders>
            <w:noWrap/>
            <w:hideMark/>
          </w:tcPr>
          <w:p w14:paraId="164E7363"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5AAD58D5"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735C23D" w14:textId="77777777" w:rsidR="00213692" w:rsidRPr="005654D5" w:rsidRDefault="00213692" w:rsidP="00C4015A">
            <w:pPr>
              <w:spacing w:after="0" w:line="240" w:lineRule="auto"/>
              <w:jc w:val="both"/>
              <w:rPr>
                <w:sz w:val="20"/>
                <w:szCs w:val="20"/>
              </w:rPr>
            </w:pPr>
          </w:p>
        </w:tc>
      </w:tr>
      <w:tr w:rsidR="00213692" w:rsidRPr="005654D5" w14:paraId="7F46292B" w14:textId="77777777" w:rsidTr="00C4015A">
        <w:trPr>
          <w:trHeight w:val="504"/>
        </w:trPr>
        <w:tc>
          <w:tcPr>
            <w:tcW w:w="570" w:type="dxa"/>
            <w:tcBorders>
              <w:top w:val="nil"/>
              <w:left w:val="single" w:sz="4" w:space="0" w:color="auto"/>
              <w:bottom w:val="single" w:sz="4" w:space="0" w:color="auto"/>
              <w:right w:val="single" w:sz="4" w:space="0" w:color="auto"/>
            </w:tcBorders>
            <w:noWrap/>
            <w:hideMark/>
          </w:tcPr>
          <w:p w14:paraId="0CEE2C85" w14:textId="77777777" w:rsidR="00213692" w:rsidRPr="00D16EEE" w:rsidRDefault="00213692" w:rsidP="00C4015A">
            <w:pPr>
              <w:spacing w:after="0" w:line="240" w:lineRule="auto"/>
              <w:jc w:val="both"/>
              <w:rPr>
                <w:sz w:val="20"/>
                <w:szCs w:val="20"/>
              </w:rPr>
            </w:pPr>
            <w:r w:rsidRPr="00D16EEE">
              <w:rPr>
                <w:sz w:val="20"/>
                <w:szCs w:val="20"/>
              </w:rPr>
              <w:t>80</w:t>
            </w:r>
          </w:p>
        </w:tc>
        <w:tc>
          <w:tcPr>
            <w:tcW w:w="4702" w:type="dxa"/>
            <w:tcBorders>
              <w:top w:val="nil"/>
              <w:left w:val="nil"/>
              <w:bottom w:val="single" w:sz="4" w:space="0" w:color="auto"/>
              <w:right w:val="single" w:sz="4" w:space="0" w:color="auto"/>
            </w:tcBorders>
            <w:hideMark/>
          </w:tcPr>
          <w:p w14:paraId="282EAB48" w14:textId="77777777" w:rsidR="00213692" w:rsidRPr="00D16EEE" w:rsidRDefault="00213692" w:rsidP="00C4015A">
            <w:pPr>
              <w:spacing w:after="0" w:line="240" w:lineRule="auto"/>
              <w:jc w:val="both"/>
              <w:rPr>
                <w:sz w:val="20"/>
                <w:szCs w:val="20"/>
              </w:rPr>
            </w:pPr>
            <w:r w:rsidRPr="00D16EEE">
              <w:rPr>
                <w:sz w:val="20"/>
                <w:szCs w:val="20"/>
              </w:rPr>
              <w:t>Trinkelių grindinio įrengimas, klojant naujas trinkeles (tamsios, degintos labradorito trinkelės 30x60 cm)</w:t>
            </w:r>
          </w:p>
        </w:tc>
        <w:tc>
          <w:tcPr>
            <w:tcW w:w="1003" w:type="dxa"/>
            <w:tcBorders>
              <w:top w:val="nil"/>
              <w:left w:val="nil"/>
              <w:bottom w:val="single" w:sz="4" w:space="0" w:color="auto"/>
              <w:right w:val="single" w:sz="4" w:space="0" w:color="auto"/>
            </w:tcBorders>
            <w:noWrap/>
            <w:hideMark/>
          </w:tcPr>
          <w:p w14:paraId="216DAF24" w14:textId="77777777" w:rsidR="00213692" w:rsidRPr="00D16EEE" w:rsidRDefault="00213692" w:rsidP="00C4015A">
            <w:pPr>
              <w:spacing w:after="0" w:line="240" w:lineRule="auto"/>
              <w:jc w:val="both"/>
              <w:rPr>
                <w:sz w:val="20"/>
                <w:szCs w:val="20"/>
              </w:rPr>
            </w:pPr>
            <w:r w:rsidRPr="00D16EEE">
              <w:rPr>
                <w:sz w:val="20"/>
                <w:szCs w:val="20"/>
              </w:rPr>
              <w:t>m2</w:t>
            </w:r>
          </w:p>
        </w:tc>
        <w:tc>
          <w:tcPr>
            <w:tcW w:w="1233" w:type="dxa"/>
            <w:tcBorders>
              <w:top w:val="nil"/>
              <w:left w:val="nil"/>
              <w:bottom w:val="single" w:sz="4" w:space="0" w:color="auto"/>
              <w:right w:val="single" w:sz="4" w:space="0" w:color="auto"/>
            </w:tcBorders>
            <w:noWrap/>
            <w:hideMark/>
          </w:tcPr>
          <w:p w14:paraId="07E4C495"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6E564D0F"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7FD73CD8" w14:textId="77777777" w:rsidR="00213692" w:rsidRPr="005654D5" w:rsidRDefault="00213692" w:rsidP="00C4015A">
            <w:pPr>
              <w:spacing w:after="0" w:line="240" w:lineRule="auto"/>
              <w:jc w:val="both"/>
              <w:rPr>
                <w:sz w:val="20"/>
                <w:szCs w:val="20"/>
              </w:rPr>
            </w:pPr>
          </w:p>
        </w:tc>
      </w:tr>
      <w:tr w:rsidR="00213692" w:rsidRPr="005654D5" w14:paraId="3A1E421D" w14:textId="77777777" w:rsidTr="00C4015A">
        <w:trPr>
          <w:trHeight w:val="504"/>
        </w:trPr>
        <w:tc>
          <w:tcPr>
            <w:tcW w:w="570" w:type="dxa"/>
            <w:tcBorders>
              <w:top w:val="nil"/>
              <w:left w:val="single" w:sz="4" w:space="0" w:color="auto"/>
              <w:bottom w:val="single" w:sz="4" w:space="0" w:color="auto"/>
              <w:right w:val="single" w:sz="4" w:space="0" w:color="auto"/>
            </w:tcBorders>
            <w:noWrap/>
            <w:hideMark/>
          </w:tcPr>
          <w:p w14:paraId="41A65CD1" w14:textId="77777777" w:rsidR="00213692" w:rsidRPr="00D16EEE" w:rsidRDefault="00213692" w:rsidP="00C4015A">
            <w:pPr>
              <w:spacing w:after="0" w:line="240" w:lineRule="auto"/>
              <w:jc w:val="both"/>
              <w:rPr>
                <w:sz w:val="20"/>
                <w:szCs w:val="20"/>
              </w:rPr>
            </w:pPr>
            <w:r w:rsidRPr="00D16EEE">
              <w:rPr>
                <w:sz w:val="20"/>
                <w:szCs w:val="20"/>
              </w:rPr>
              <w:t>81</w:t>
            </w:r>
          </w:p>
        </w:tc>
        <w:tc>
          <w:tcPr>
            <w:tcW w:w="4702" w:type="dxa"/>
            <w:tcBorders>
              <w:top w:val="nil"/>
              <w:left w:val="nil"/>
              <w:bottom w:val="single" w:sz="4" w:space="0" w:color="auto"/>
              <w:right w:val="single" w:sz="4" w:space="0" w:color="auto"/>
            </w:tcBorders>
            <w:hideMark/>
          </w:tcPr>
          <w:p w14:paraId="2643A40E" w14:textId="77777777" w:rsidR="00213692" w:rsidRPr="00D16EEE" w:rsidRDefault="00213692" w:rsidP="00C4015A">
            <w:pPr>
              <w:spacing w:after="0" w:line="240" w:lineRule="auto"/>
              <w:jc w:val="both"/>
              <w:rPr>
                <w:sz w:val="20"/>
                <w:szCs w:val="20"/>
              </w:rPr>
            </w:pPr>
            <w:r w:rsidRPr="00D16EEE">
              <w:rPr>
                <w:sz w:val="20"/>
                <w:szCs w:val="20"/>
              </w:rPr>
              <w:t>Trinkelių grindinio įrengimas, klojant naujas trinkeles (rusvos skelto granito trinkelės 10x10 cm)</w:t>
            </w:r>
          </w:p>
        </w:tc>
        <w:tc>
          <w:tcPr>
            <w:tcW w:w="1003" w:type="dxa"/>
            <w:tcBorders>
              <w:top w:val="nil"/>
              <w:left w:val="nil"/>
              <w:bottom w:val="single" w:sz="4" w:space="0" w:color="auto"/>
              <w:right w:val="single" w:sz="4" w:space="0" w:color="auto"/>
            </w:tcBorders>
            <w:noWrap/>
            <w:hideMark/>
          </w:tcPr>
          <w:p w14:paraId="0BF976AB" w14:textId="77777777" w:rsidR="00213692" w:rsidRPr="00D16EEE" w:rsidRDefault="00213692" w:rsidP="00C4015A">
            <w:pPr>
              <w:spacing w:after="0" w:line="240" w:lineRule="auto"/>
              <w:jc w:val="both"/>
              <w:rPr>
                <w:sz w:val="20"/>
                <w:szCs w:val="20"/>
              </w:rPr>
            </w:pPr>
            <w:r w:rsidRPr="00D16EEE">
              <w:rPr>
                <w:sz w:val="20"/>
                <w:szCs w:val="20"/>
              </w:rPr>
              <w:t>m2</w:t>
            </w:r>
          </w:p>
        </w:tc>
        <w:tc>
          <w:tcPr>
            <w:tcW w:w="1233" w:type="dxa"/>
            <w:tcBorders>
              <w:top w:val="nil"/>
              <w:left w:val="nil"/>
              <w:bottom w:val="single" w:sz="4" w:space="0" w:color="auto"/>
              <w:right w:val="single" w:sz="4" w:space="0" w:color="auto"/>
            </w:tcBorders>
            <w:noWrap/>
            <w:hideMark/>
          </w:tcPr>
          <w:p w14:paraId="7C4A3FD4"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477FB3AF"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091D0A3B" w14:textId="77777777" w:rsidR="00213692" w:rsidRPr="005654D5" w:rsidRDefault="00213692" w:rsidP="00C4015A">
            <w:pPr>
              <w:spacing w:after="0" w:line="240" w:lineRule="auto"/>
              <w:jc w:val="both"/>
              <w:rPr>
                <w:sz w:val="20"/>
                <w:szCs w:val="20"/>
              </w:rPr>
            </w:pPr>
          </w:p>
        </w:tc>
      </w:tr>
      <w:tr w:rsidR="00213692" w:rsidRPr="005654D5" w14:paraId="2E1CCCA1" w14:textId="77777777" w:rsidTr="00C4015A">
        <w:trPr>
          <w:trHeight w:val="252"/>
        </w:trPr>
        <w:tc>
          <w:tcPr>
            <w:tcW w:w="570" w:type="dxa"/>
            <w:tcBorders>
              <w:top w:val="nil"/>
              <w:left w:val="single" w:sz="4" w:space="0" w:color="auto"/>
              <w:bottom w:val="single" w:sz="4" w:space="0" w:color="auto"/>
              <w:right w:val="single" w:sz="4" w:space="0" w:color="auto"/>
            </w:tcBorders>
            <w:noWrap/>
            <w:hideMark/>
          </w:tcPr>
          <w:p w14:paraId="35DB33B8" w14:textId="77777777" w:rsidR="00213692" w:rsidRPr="00D16EEE" w:rsidRDefault="00213692" w:rsidP="00C4015A">
            <w:pPr>
              <w:spacing w:after="0" w:line="240" w:lineRule="auto"/>
              <w:jc w:val="both"/>
              <w:rPr>
                <w:sz w:val="20"/>
                <w:szCs w:val="20"/>
              </w:rPr>
            </w:pPr>
            <w:r w:rsidRPr="00D16EEE">
              <w:rPr>
                <w:sz w:val="20"/>
                <w:szCs w:val="20"/>
              </w:rPr>
              <w:t>82</w:t>
            </w:r>
          </w:p>
        </w:tc>
        <w:tc>
          <w:tcPr>
            <w:tcW w:w="4702" w:type="dxa"/>
            <w:tcBorders>
              <w:top w:val="nil"/>
              <w:left w:val="nil"/>
              <w:bottom w:val="single" w:sz="4" w:space="0" w:color="auto"/>
              <w:right w:val="single" w:sz="4" w:space="0" w:color="auto"/>
            </w:tcBorders>
            <w:hideMark/>
          </w:tcPr>
          <w:p w14:paraId="355BE3E0" w14:textId="77777777" w:rsidR="00213692" w:rsidRPr="00D16EEE" w:rsidRDefault="00213692" w:rsidP="00C4015A">
            <w:pPr>
              <w:spacing w:after="0" w:line="240" w:lineRule="auto"/>
              <w:jc w:val="both"/>
              <w:rPr>
                <w:sz w:val="20"/>
                <w:szCs w:val="20"/>
              </w:rPr>
            </w:pPr>
            <w:r w:rsidRPr="00D16EEE">
              <w:rPr>
                <w:sz w:val="20"/>
                <w:szCs w:val="20"/>
              </w:rPr>
              <w:t>Pėsčiųjų takų iš atsijų įrengimas</w:t>
            </w:r>
          </w:p>
        </w:tc>
        <w:tc>
          <w:tcPr>
            <w:tcW w:w="1003" w:type="dxa"/>
            <w:tcBorders>
              <w:top w:val="nil"/>
              <w:left w:val="nil"/>
              <w:bottom w:val="single" w:sz="4" w:space="0" w:color="auto"/>
              <w:right w:val="single" w:sz="4" w:space="0" w:color="auto"/>
            </w:tcBorders>
            <w:noWrap/>
            <w:hideMark/>
          </w:tcPr>
          <w:p w14:paraId="2141CD89" w14:textId="77777777" w:rsidR="00213692" w:rsidRPr="00D16EEE" w:rsidRDefault="00213692" w:rsidP="00C4015A">
            <w:pPr>
              <w:spacing w:after="0" w:line="240" w:lineRule="auto"/>
              <w:jc w:val="both"/>
              <w:rPr>
                <w:sz w:val="20"/>
                <w:szCs w:val="20"/>
              </w:rPr>
            </w:pPr>
            <w:r w:rsidRPr="00D16EEE">
              <w:rPr>
                <w:sz w:val="20"/>
                <w:szCs w:val="20"/>
              </w:rPr>
              <w:t>10 m2</w:t>
            </w:r>
          </w:p>
        </w:tc>
        <w:tc>
          <w:tcPr>
            <w:tcW w:w="1233" w:type="dxa"/>
            <w:tcBorders>
              <w:top w:val="nil"/>
              <w:left w:val="nil"/>
              <w:bottom w:val="single" w:sz="4" w:space="0" w:color="auto"/>
              <w:right w:val="single" w:sz="4" w:space="0" w:color="auto"/>
            </w:tcBorders>
            <w:noWrap/>
            <w:hideMark/>
          </w:tcPr>
          <w:p w14:paraId="7476CD58"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0CB09B3D"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6E4026C9" w14:textId="77777777" w:rsidR="00213692" w:rsidRPr="005654D5" w:rsidRDefault="00213692" w:rsidP="00C4015A">
            <w:pPr>
              <w:spacing w:after="0" w:line="240" w:lineRule="auto"/>
              <w:jc w:val="both"/>
              <w:rPr>
                <w:sz w:val="20"/>
                <w:szCs w:val="20"/>
              </w:rPr>
            </w:pPr>
          </w:p>
        </w:tc>
      </w:tr>
      <w:tr w:rsidR="00213692" w:rsidRPr="005654D5" w14:paraId="416164AF" w14:textId="77777777" w:rsidTr="00C4015A">
        <w:trPr>
          <w:trHeight w:val="252"/>
        </w:trPr>
        <w:tc>
          <w:tcPr>
            <w:tcW w:w="570" w:type="dxa"/>
            <w:tcBorders>
              <w:top w:val="nil"/>
              <w:left w:val="single" w:sz="4" w:space="0" w:color="auto"/>
              <w:bottom w:val="single" w:sz="4" w:space="0" w:color="auto"/>
              <w:right w:val="single" w:sz="4" w:space="0" w:color="auto"/>
            </w:tcBorders>
            <w:noWrap/>
            <w:hideMark/>
          </w:tcPr>
          <w:p w14:paraId="21E30DA3" w14:textId="77777777" w:rsidR="00213692" w:rsidRPr="00D16EEE" w:rsidRDefault="00213692" w:rsidP="00C4015A">
            <w:pPr>
              <w:spacing w:after="0" w:line="240" w:lineRule="auto"/>
              <w:jc w:val="both"/>
              <w:rPr>
                <w:sz w:val="20"/>
                <w:szCs w:val="20"/>
              </w:rPr>
            </w:pPr>
            <w:r w:rsidRPr="00D16EEE">
              <w:rPr>
                <w:sz w:val="20"/>
                <w:szCs w:val="20"/>
              </w:rPr>
              <w:t>83</w:t>
            </w:r>
          </w:p>
        </w:tc>
        <w:tc>
          <w:tcPr>
            <w:tcW w:w="4702" w:type="dxa"/>
            <w:tcBorders>
              <w:top w:val="nil"/>
              <w:left w:val="nil"/>
              <w:bottom w:val="single" w:sz="4" w:space="0" w:color="auto"/>
              <w:right w:val="single" w:sz="4" w:space="0" w:color="auto"/>
            </w:tcBorders>
            <w:hideMark/>
          </w:tcPr>
          <w:p w14:paraId="1E8EF531" w14:textId="77777777" w:rsidR="00213692" w:rsidRPr="00D16EEE" w:rsidRDefault="00213692" w:rsidP="00C4015A">
            <w:pPr>
              <w:spacing w:after="0" w:line="240" w:lineRule="auto"/>
              <w:jc w:val="both"/>
              <w:rPr>
                <w:sz w:val="20"/>
                <w:szCs w:val="20"/>
              </w:rPr>
            </w:pPr>
            <w:r w:rsidRPr="00D16EEE">
              <w:rPr>
                <w:sz w:val="20"/>
                <w:szCs w:val="20"/>
              </w:rPr>
              <w:t>3 cm storio pasluoksnio iš dolomito atsijų įrengimas</w:t>
            </w:r>
          </w:p>
        </w:tc>
        <w:tc>
          <w:tcPr>
            <w:tcW w:w="1003" w:type="dxa"/>
            <w:tcBorders>
              <w:top w:val="nil"/>
              <w:left w:val="nil"/>
              <w:bottom w:val="single" w:sz="4" w:space="0" w:color="auto"/>
              <w:right w:val="single" w:sz="4" w:space="0" w:color="auto"/>
            </w:tcBorders>
            <w:noWrap/>
            <w:hideMark/>
          </w:tcPr>
          <w:p w14:paraId="6D611D82"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41B5F3B8"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7C53BE78"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33BEFFA0" w14:textId="77777777" w:rsidR="00213692" w:rsidRPr="005654D5" w:rsidRDefault="00213692" w:rsidP="00C4015A">
            <w:pPr>
              <w:spacing w:after="0" w:line="240" w:lineRule="auto"/>
              <w:jc w:val="both"/>
              <w:rPr>
                <w:sz w:val="20"/>
                <w:szCs w:val="20"/>
              </w:rPr>
            </w:pPr>
          </w:p>
        </w:tc>
      </w:tr>
      <w:tr w:rsidR="00213692" w:rsidRPr="005654D5" w14:paraId="4A34576E" w14:textId="77777777" w:rsidTr="00C4015A">
        <w:trPr>
          <w:trHeight w:val="252"/>
        </w:trPr>
        <w:tc>
          <w:tcPr>
            <w:tcW w:w="570" w:type="dxa"/>
            <w:tcBorders>
              <w:top w:val="nil"/>
              <w:left w:val="single" w:sz="4" w:space="0" w:color="auto"/>
              <w:bottom w:val="single" w:sz="4" w:space="0" w:color="auto"/>
              <w:right w:val="single" w:sz="4" w:space="0" w:color="auto"/>
            </w:tcBorders>
            <w:noWrap/>
            <w:hideMark/>
          </w:tcPr>
          <w:p w14:paraId="506052F5" w14:textId="77777777" w:rsidR="00213692" w:rsidRPr="00D16EEE" w:rsidRDefault="00213692" w:rsidP="00C4015A">
            <w:pPr>
              <w:spacing w:after="0" w:line="240" w:lineRule="auto"/>
              <w:jc w:val="both"/>
              <w:rPr>
                <w:sz w:val="20"/>
                <w:szCs w:val="20"/>
              </w:rPr>
            </w:pPr>
            <w:r w:rsidRPr="00D16EEE">
              <w:rPr>
                <w:sz w:val="20"/>
                <w:szCs w:val="20"/>
              </w:rPr>
              <w:t>84</w:t>
            </w:r>
          </w:p>
        </w:tc>
        <w:tc>
          <w:tcPr>
            <w:tcW w:w="4702" w:type="dxa"/>
            <w:tcBorders>
              <w:top w:val="nil"/>
              <w:left w:val="nil"/>
              <w:bottom w:val="single" w:sz="4" w:space="0" w:color="auto"/>
              <w:right w:val="single" w:sz="4" w:space="0" w:color="auto"/>
            </w:tcBorders>
            <w:hideMark/>
          </w:tcPr>
          <w:p w14:paraId="1A5B627D" w14:textId="77777777" w:rsidR="00213692" w:rsidRPr="00D16EEE" w:rsidRDefault="00213692" w:rsidP="00C4015A">
            <w:pPr>
              <w:spacing w:after="0" w:line="240" w:lineRule="auto"/>
              <w:jc w:val="both"/>
              <w:rPr>
                <w:sz w:val="20"/>
                <w:szCs w:val="20"/>
              </w:rPr>
            </w:pPr>
            <w:r w:rsidRPr="00D16EEE">
              <w:rPr>
                <w:sz w:val="20"/>
                <w:szCs w:val="20"/>
              </w:rPr>
              <w:t>150x300 mm (lenktų) betoninių bordiūrų ant betoninio pagrindo įrengimas</w:t>
            </w:r>
          </w:p>
        </w:tc>
        <w:tc>
          <w:tcPr>
            <w:tcW w:w="1003" w:type="dxa"/>
            <w:tcBorders>
              <w:top w:val="nil"/>
              <w:left w:val="nil"/>
              <w:bottom w:val="single" w:sz="4" w:space="0" w:color="auto"/>
              <w:right w:val="single" w:sz="4" w:space="0" w:color="auto"/>
            </w:tcBorders>
            <w:noWrap/>
            <w:hideMark/>
          </w:tcPr>
          <w:p w14:paraId="3EDE14F3" w14:textId="77777777" w:rsidR="00213692" w:rsidRPr="00D16EEE" w:rsidRDefault="00213692" w:rsidP="00C4015A">
            <w:pPr>
              <w:spacing w:after="0" w:line="240" w:lineRule="auto"/>
              <w:jc w:val="both"/>
              <w:rPr>
                <w:sz w:val="20"/>
                <w:szCs w:val="20"/>
              </w:rPr>
            </w:pPr>
            <w:r w:rsidRPr="00D16EEE">
              <w:rPr>
                <w:sz w:val="20"/>
                <w:szCs w:val="20"/>
              </w:rPr>
              <w:t>100 m</w:t>
            </w:r>
          </w:p>
        </w:tc>
        <w:tc>
          <w:tcPr>
            <w:tcW w:w="1233" w:type="dxa"/>
            <w:tcBorders>
              <w:top w:val="nil"/>
              <w:left w:val="nil"/>
              <w:bottom w:val="single" w:sz="4" w:space="0" w:color="auto"/>
              <w:right w:val="single" w:sz="4" w:space="0" w:color="auto"/>
            </w:tcBorders>
            <w:noWrap/>
            <w:hideMark/>
          </w:tcPr>
          <w:p w14:paraId="68D68950"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095EB681"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18C30AF" w14:textId="77777777" w:rsidR="00213692" w:rsidRPr="005654D5" w:rsidRDefault="00213692" w:rsidP="00C4015A">
            <w:pPr>
              <w:spacing w:after="0" w:line="240" w:lineRule="auto"/>
              <w:jc w:val="both"/>
              <w:rPr>
                <w:sz w:val="20"/>
                <w:szCs w:val="20"/>
              </w:rPr>
            </w:pPr>
          </w:p>
        </w:tc>
      </w:tr>
      <w:tr w:rsidR="00213692" w:rsidRPr="005654D5" w14:paraId="36DB293E" w14:textId="77777777" w:rsidTr="00C4015A">
        <w:trPr>
          <w:trHeight w:val="504"/>
        </w:trPr>
        <w:tc>
          <w:tcPr>
            <w:tcW w:w="570" w:type="dxa"/>
            <w:tcBorders>
              <w:top w:val="nil"/>
              <w:left w:val="single" w:sz="4" w:space="0" w:color="auto"/>
              <w:bottom w:val="single" w:sz="4" w:space="0" w:color="auto"/>
              <w:right w:val="single" w:sz="4" w:space="0" w:color="auto"/>
            </w:tcBorders>
            <w:noWrap/>
            <w:hideMark/>
          </w:tcPr>
          <w:p w14:paraId="550AF718" w14:textId="77777777" w:rsidR="00213692" w:rsidRPr="00D16EEE" w:rsidRDefault="00213692" w:rsidP="00C4015A">
            <w:pPr>
              <w:spacing w:after="0" w:line="240" w:lineRule="auto"/>
              <w:jc w:val="both"/>
              <w:rPr>
                <w:sz w:val="20"/>
                <w:szCs w:val="20"/>
              </w:rPr>
            </w:pPr>
            <w:r w:rsidRPr="00D16EEE">
              <w:rPr>
                <w:sz w:val="20"/>
                <w:szCs w:val="20"/>
              </w:rPr>
              <w:t>85</w:t>
            </w:r>
          </w:p>
        </w:tc>
        <w:tc>
          <w:tcPr>
            <w:tcW w:w="4702" w:type="dxa"/>
            <w:tcBorders>
              <w:top w:val="nil"/>
              <w:left w:val="nil"/>
              <w:bottom w:val="single" w:sz="4" w:space="0" w:color="auto"/>
              <w:right w:val="single" w:sz="4" w:space="0" w:color="auto"/>
            </w:tcBorders>
            <w:hideMark/>
          </w:tcPr>
          <w:p w14:paraId="20B62F49" w14:textId="77777777" w:rsidR="00213692" w:rsidRPr="00D16EEE" w:rsidRDefault="00213692" w:rsidP="00C4015A">
            <w:pPr>
              <w:spacing w:after="0" w:line="240" w:lineRule="auto"/>
              <w:jc w:val="both"/>
              <w:rPr>
                <w:sz w:val="20"/>
                <w:szCs w:val="20"/>
              </w:rPr>
            </w:pPr>
            <w:r w:rsidRPr="00D16EEE">
              <w:rPr>
                <w:sz w:val="20"/>
                <w:szCs w:val="20"/>
              </w:rPr>
              <w:t>Šaligatvio iš betoninių plytelių įrengimas, panaudojant užsakovo medžiagas</w:t>
            </w:r>
          </w:p>
        </w:tc>
        <w:tc>
          <w:tcPr>
            <w:tcW w:w="1003" w:type="dxa"/>
            <w:tcBorders>
              <w:top w:val="nil"/>
              <w:left w:val="nil"/>
              <w:bottom w:val="single" w:sz="4" w:space="0" w:color="auto"/>
              <w:right w:val="single" w:sz="4" w:space="0" w:color="auto"/>
            </w:tcBorders>
            <w:noWrap/>
            <w:hideMark/>
          </w:tcPr>
          <w:p w14:paraId="0840B5A6"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358568A3"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5A0C0C0E"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B3762EF" w14:textId="77777777" w:rsidR="00213692" w:rsidRPr="005654D5" w:rsidRDefault="00213692" w:rsidP="00C4015A">
            <w:pPr>
              <w:spacing w:after="0" w:line="240" w:lineRule="auto"/>
              <w:jc w:val="both"/>
              <w:rPr>
                <w:sz w:val="20"/>
                <w:szCs w:val="20"/>
              </w:rPr>
            </w:pPr>
          </w:p>
        </w:tc>
      </w:tr>
      <w:tr w:rsidR="00213692" w:rsidRPr="005654D5" w14:paraId="42B4227E" w14:textId="77777777" w:rsidTr="00C4015A">
        <w:trPr>
          <w:trHeight w:val="504"/>
        </w:trPr>
        <w:tc>
          <w:tcPr>
            <w:tcW w:w="570" w:type="dxa"/>
            <w:tcBorders>
              <w:top w:val="nil"/>
              <w:left w:val="single" w:sz="4" w:space="0" w:color="auto"/>
              <w:bottom w:val="single" w:sz="4" w:space="0" w:color="auto"/>
              <w:right w:val="single" w:sz="4" w:space="0" w:color="auto"/>
            </w:tcBorders>
            <w:noWrap/>
            <w:hideMark/>
          </w:tcPr>
          <w:p w14:paraId="10C9EEC4" w14:textId="77777777" w:rsidR="00213692" w:rsidRPr="00D16EEE" w:rsidRDefault="00213692" w:rsidP="00C4015A">
            <w:pPr>
              <w:spacing w:after="0" w:line="240" w:lineRule="auto"/>
              <w:jc w:val="both"/>
              <w:rPr>
                <w:sz w:val="20"/>
                <w:szCs w:val="20"/>
              </w:rPr>
            </w:pPr>
            <w:r w:rsidRPr="00D16EEE">
              <w:rPr>
                <w:sz w:val="20"/>
                <w:szCs w:val="20"/>
              </w:rPr>
              <w:t>86</w:t>
            </w:r>
          </w:p>
        </w:tc>
        <w:tc>
          <w:tcPr>
            <w:tcW w:w="4702" w:type="dxa"/>
            <w:tcBorders>
              <w:top w:val="nil"/>
              <w:left w:val="nil"/>
              <w:bottom w:val="single" w:sz="4" w:space="0" w:color="auto"/>
              <w:right w:val="single" w:sz="4" w:space="0" w:color="auto"/>
            </w:tcBorders>
            <w:hideMark/>
          </w:tcPr>
          <w:p w14:paraId="2DD9945E" w14:textId="77777777" w:rsidR="00213692" w:rsidRPr="00D16EEE" w:rsidRDefault="00213692" w:rsidP="00C4015A">
            <w:pPr>
              <w:spacing w:after="0" w:line="240" w:lineRule="auto"/>
              <w:jc w:val="both"/>
              <w:rPr>
                <w:sz w:val="20"/>
                <w:szCs w:val="20"/>
              </w:rPr>
            </w:pPr>
            <w:r w:rsidRPr="00D16EEE">
              <w:rPr>
                <w:sz w:val="20"/>
                <w:szCs w:val="20"/>
              </w:rPr>
              <w:t>Betono plytelių 8 cm (įvairių formų) šaligatvių įrengimas užtaisant siūles atsijomis</w:t>
            </w:r>
          </w:p>
        </w:tc>
        <w:tc>
          <w:tcPr>
            <w:tcW w:w="1003" w:type="dxa"/>
            <w:tcBorders>
              <w:top w:val="nil"/>
              <w:left w:val="nil"/>
              <w:bottom w:val="single" w:sz="4" w:space="0" w:color="auto"/>
              <w:right w:val="single" w:sz="4" w:space="0" w:color="auto"/>
            </w:tcBorders>
            <w:noWrap/>
            <w:hideMark/>
          </w:tcPr>
          <w:p w14:paraId="0F1DB8B6"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0243DA70"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001FB6A2"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5BAE2451" w14:textId="77777777" w:rsidR="00213692" w:rsidRPr="005654D5" w:rsidRDefault="00213692" w:rsidP="00C4015A">
            <w:pPr>
              <w:spacing w:after="0" w:line="240" w:lineRule="auto"/>
              <w:jc w:val="both"/>
              <w:rPr>
                <w:sz w:val="20"/>
                <w:szCs w:val="20"/>
              </w:rPr>
            </w:pPr>
          </w:p>
        </w:tc>
      </w:tr>
      <w:tr w:rsidR="00213692" w:rsidRPr="005654D5" w14:paraId="5C07BFB2" w14:textId="77777777" w:rsidTr="00C4015A">
        <w:trPr>
          <w:trHeight w:val="504"/>
        </w:trPr>
        <w:tc>
          <w:tcPr>
            <w:tcW w:w="570" w:type="dxa"/>
            <w:tcBorders>
              <w:top w:val="nil"/>
              <w:left w:val="single" w:sz="4" w:space="0" w:color="auto"/>
              <w:bottom w:val="single" w:sz="4" w:space="0" w:color="auto"/>
              <w:right w:val="single" w:sz="4" w:space="0" w:color="auto"/>
            </w:tcBorders>
            <w:noWrap/>
            <w:hideMark/>
          </w:tcPr>
          <w:p w14:paraId="139C1B03" w14:textId="77777777" w:rsidR="00213692" w:rsidRPr="00D16EEE" w:rsidRDefault="00213692" w:rsidP="00C4015A">
            <w:pPr>
              <w:spacing w:after="0" w:line="240" w:lineRule="auto"/>
              <w:jc w:val="both"/>
              <w:rPr>
                <w:sz w:val="20"/>
                <w:szCs w:val="20"/>
              </w:rPr>
            </w:pPr>
            <w:r w:rsidRPr="00D16EEE">
              <w:rPr>
                <w:sz w:val="20"/>
                <w:szCs w:val="20"/>
              </w:rPr>
              <w:t>87</w:t>
            </w:r>
          </w:p>
        </w:tc>
        <w:tc>
          <w:tcPr>
            <w:tcW w:w="4702" w:type="dxa"/>
            <w:tcBorders>
              <w:top w:val="nil"/>
              <w:left w:val="nil"/>
              <w:bottom w:val="single" w:sz="4" w:space="0" w:color="auto"/>
              <w:right w:val="single" w:sz="4" w:space="0" w:color="auto"/>
            </w:tcBorders>
            <w:hideMark/>
          </w:tcPr>
          <w:p w14:paraId="66C4F065" w14:textId="77777777" w:rsidR="00213692" w:rsidRPr="00D16EEE" w:rsidRDefault="00213692" w:rsidP="00C4015A">
            <w:pPr>
              <w:spacing w:after="0" w:line="240" w:lineRule="auto"/>
              <w:jc w:val="both"/>
              <w:rPr>
                <w:sz w:val="20"/>
                <w:szCs w:val="20"/>
              </w:rPr>
            </w:pPr>
            <w:r w:rsidRPr="00D16EEE">
              <w:rPr>
                <w:sz w:val="20"/>
                <w:szCs w:val="20"/>
              </w:rPr>
              <w:t>Betono plytelių 7 cm (įvairių formų) šaligatvių įrengimas užtaisant siūles atsijomis</w:t>
            </w:r>
          </w:p>
        </w:tc>
        <w:tc>
          <w:tcPr>
            <w:tcW w:w="1003" w:type="dxa"/>
            <w:tcBorders>
              <w:top w:val="nil"/>
              <w:left w:val="nil"/>
              <w:bottom w:val="single" w:sz="4" w:space="0" w:color="auto"/>
              <w:right w:val="single" w:sz="4" w:space="0" w:color="auto"/>
            </w:tcBorders>
            <w:noWrap/>
            <w:hideMark/>
          </w:tcPr>
          <w:p w14:paraId="2C473646"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42F9DE44"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06D0B172"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0F34149F" w14:textId="77777777" w:rsidR="00213692" w:rsidRPr="005654D5" w:rsidRDefault="00213692" w:rsidP="00C4015A">
            <w:pPr>
              <w:spacing w:after="0" w:line="240" w:lineRule="auto"/>
              <w:jc w:val="both"/>
              <w:rPr>
                <w:sz w:val="20"/>
                <w:szCs w:val="20"/>
              </w:rPr>
            </w:pPr>
          </w:p>
        </w:tc>
      </w:tr>
      <w:tr w:rsidR="00213692" w:rsidRPr="005654D5" w14:paraId="0A5DA641" w14:textId="77777777" w:rsidTr="00C4015A">
        <w:trPr>
          <w:trHeight w:val="252"/>
        </w:trPr>
        <w:tc>
          <w:tcPr>
            <w:tcW w:w="570" w:type="dxa"/>
            <w:tcBorders>
              <w:top w:val="nil"/>
              <w:left w:val="single" w:sz="4" w:space="0" w:color="auto"/>
              <w:bottom w:val="single" w:sz="4" w:space="0" w:color="auto"/>
              <w:right w:val="single" w:sz="4" w:space="0" w:color="auto"/>
            </w:tcBorders>
            <w:noWrap/>
            <w:hideMark/>
          </w:tcPr>
          <w:p w14:paraId="305208C0" w14:textId="77777777" w:rsidR="00213692" w:rsidRPr="00D16EEE" w:rsidRDefault="00213692" w:rsidP="00C4015A">
            <w:pPr>
              <w:spacing w:after="0" w:line="240" w:lineRule="auto"/>
              <w:jc w:val="both"/>
              <w:rPr>
                <w:sz w:val="20"/>
                <w:szCs w:val="20"/>
              </w:rPr>
            </w:pPr>
            <w:r w:rsidRPr="00D16EEE">
              <w:rPr>
                <w:sz w:val="20"/>
                <w:szCs w:val="20"/>
              </w:rPr>
              <w:t>88</w:t>
            </w:r>
          </w:p>
        </w:tc>
        <w:tc>
          <w:tcPr>
            <w:tcW w:w="4702" w:type="dxa"/>
            <w:tcBorders>
              <w:top w:val="nil"/>
              <w:left w:val="nil"/>
              <w:bottom w:val="single" w:sz="4" w:space="0" w:color="auto"/>
              <w:right w:val="single" w:sz="4" w:space="0" w:color="auto"/>
            </w:tcBorders>
            <w:hideMark/>
          </w:tcPr>
          <w:p w14:paraId="5626759B" w14:textId="77777777" w:rsidR="00213692" w:rsidRPr="00D16EEE" w:rsidRDefault="00213692" w:rsidP="00C4015A">
            <w:pPr>
              <w:spacing w:after="0" w:line="240" w:lineRule="auto"/>
              <w:jc w:val="both"/>
              <w:rPr>
                <w:sz w:val="20"/>
                <w:szCs w:val="20"/>
              </w:rPr>
            </w:pPr>
            <w:r w:rsidRPr="00D16EEE">
              <w:rPr>
                <w:sz w:val="20"/>
                <w:szCs w:val="20"/>
              </w:rPr>
              <w:t xml:space="preserve">Betonavimo darbai </w:t>
            </w:r>
          </w:p>
        </w:tc>
        <w:tc>
          <w:tcPr>
            <w:tcW w:w="1003" w:type="dxa"/>
            <w:tcBorders>
              <w:top w:val="nil"/>
              <w:left w:val="nil"/>
              <w:bottom w:val="single" w:sz="4" w:space="0" w:color="auto"/>
              <w:right w:val="single" w:sz="4" w:space="0" w:color="auto"/>
            </w:tcBorders>
            <w:noWrap/>
            <w:hideMark/>
          </w:tcPr>
          <w:p w14:paraId="1C7A9C91" w14:textId="77777777" w:rsidR="00213692" w:rsidRPr="00D16EEE" w:rsidRDefault="00213692" w:rsidP="00C4015A">
            <w:pPr>
              <w:spacing w:after="0" w:line="240" w:lineRule="auto"/>
              <w:jc w:val="both"/>
              <w:rPr>
                <w:sz w:val="20"/>
                <w:szCs w:val="20"/>
              </w:rPr>
            </w:pPr>
            <w:r w:rsidRPr="00D16EEE">
              <w:rPr>
                <w:sz w:val="20"/>
                <w:szCs w:val="20"/>
              </w:rPr>
              <w:t>m3</w:t>
            </w:r>
          </w:p>
        </w:tc>
        <w:tc>
          <w:tcPr>
            <w:tcW w:w="1233" w:type="dxa"/>
            <w:tcBorders>
              <w:top w:val="nil"/>
              <w:left w:val="nil"/>
              <w:bottom w:val="single" w:sz="4" w:space="0" w:color="auto"/>
              <w:right w:val="single" w:sz="4" w:space="0" w:color="auto"/>
            </w:tcBorders>
            <w:noWrap/>
            <w:hideMark/>
          </w:tcPr>
          <w:p w14:paraId="26D537AD"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5CC5A8E2"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25ECD96B" w14:textId="77777777" w:rsidR="00213692" w:rsidRPr="005654D5" w:rsidRDefault="00213692" w:rsidP="00C4015A">
            <w:pPr>
              <w:spacing w:after="0" w:line="240" w:lineRule="auto"/>
              <w:jc w:val="both"/>
              <w:rPr>
                <w:sz w:val="20"/>
                <w:szCs w:val="20"/>
              </w:rPr>
            </w:pPr>
          </w:p>
        </w:tc>
      </w:tr>
      <w:tr w:rsidR="00213692" w:rsidRPr="005654D5" w14:paraId="4F0D0640" w14:textId="77777777" w:rsidTr="00C4015A">
        <w:trPr>
          <w:trHeight w:val="252"/>
        </w:trPr>
        <w:tc>
          <w:tcPr>
            <w:tcW w:w="570" w:type="dxa"/>
            <w:tcBorders>
              <w:top w:val="nil"/>
              <w:left w:val="single" w:sz="4" w:space="0" w:color="auto"/>
              <w:bottom w:val="single" w:sz="4" w:space="0" w:color="auto"/>
              <w:right w:val="single" w:sz="4" w:space="0" w:color="auto"/>
            </w:tcBorders>
            <w:noWrap/>
            <w:hideMark/>
          </w:tcPr>
          <w:p w14:paraId="45BFD0EC" w14:textId="77777777" w:rsidR="00213692" w:rsidRPr="00D16EEE" w:rsidRDefault="00213692" w:rsidP="00C4015A">
            <w:pPr>
              <w:spacing w:after="0" w:line="240" w:lineRule="auto"/>
              <w:jc w:val="both"/>
              <w:rPr>
                <w:sz w:val="20"/>
                <w:szCs w:val="20"/>
              </w:rPr>
            </w:pPr>
            <w:r w:rsidRPr="00D16EEE">
              <w:rPr>
                <w:sz w:val="20"/>
                <w:szCs w:val="20"/>
              </w:rPr>
              <w:t>89</w:t>
            </w:r>
          </w:p>
        </w:tc>
        <w:tc>
          <w:tcPr>
            <w:tcW w:w="4702" w:type="dxa"/>
            <w:tcBorders>
              <w:top w:val="nil"/>
              <w:left w:val="nil"/>
              <w:bottom w:val="single" w:sz="4" w:space="0" w:color="auto"/>
              <w:right w:val="single" w:sz="4" w:space="0" w:color="auto"/>
            </w:tcBorders>
            <w:hideMark/>
          </w:tcPr>
          <w:p w14:paraId="6ABEC83F" w14:textId="77777777" w:rsidR="00213692" w:rsidRPr="00D16EEE" w:rsidRDefault="00213692" w:rsidP="00C4015A">
            <w:pPr>
              <w:spacing w:after="0" w:line="240" w:lineRule="auto"/>
              <w:jc w:val="both"/>
              <w:rPr>
                <w:sz w:val="20"/>
                <w:szCs w:val="20"/>
              </w:rPr>
            </w:pPr>
            <w:r w:rsidRPr="00D16EEE">
              <w:rPr>
                <w:sz w:val="20"/>
                <w:szCs w:val="20"/>
              </w:rPr>
              <w:t>Natūralios spalvos ažūrinių trinkelių 10 cm dangos įrengimas</w:t>
            </w:r>
          </w:p>
        </w:tc>
        <w:tc>
          <w:tcPr>
            <w:tcW w:w="1003" w:type="dxa"/>
            <w:tcBorders>
              <w:top w:val="nil"/>
              <w:left w:val="nil"/>
              <w:bottom w:val="single" w:sz="4" w:space="0" w:color="auto"/>
              <w:right w:val="single" w:sz="4" w:space="0" w:color="auto"/>
            </w:tcBorders>
            <w:noWrap/>
            <w:hideMark/>
          </w:tcPr>
          <w:p w14:paraId="341502E9" w14:textId="77777777"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noWrap/>
            <w:hideMark/>
          </w:tcPr>
          <w:p w14:paraId="251D7F4F"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77A9CB4B"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7E8F508" w14:textId="77777777" w:rsidR="00213692" w:rsidRPr="005654D5" w:rsidRDefault="00213692" w:rsidP="00C4015A">
            <w:pPr>
              <w:spacing w:after="0" w:line="240" w:lineRule="auto"/>
              <w:jc w:val="both"/>
              <w:rPr>
                <w:sz w:val="20"/>
                <w:szCs w:val="20"/>
              </w:rPr>
            </w:pPr>
          </w:p>
        </w:tc>
      </w:tr>
      <w:tr w:rsidR="00213692" w:rsidRPr="005654D5" w14:paraId="01A0B2C5" w14:textId="77777777" w:rsidTr="00C4015A">
        <w:trPr>
          <w:trHeight w:val="504"/>
        </w:trPr>
        <w:tc>
          <w:tcPr>
            <w:tcW w:w="570" w:type="dxa"/>
            <w:tcBorders>
              <w:top w:val="nil"/>
              <w:left w:val="single" w:sz="4" w:space="0" w:color="auto"/>
              <w:bottom w:val="single" w:sz="4" w:space="0" w:color="auto"/>
              <w:right w:val="single" w:sz="4" w:space="0" w:color="auto"/>
            </w:tcBorders>
            <w:noWrap/>
            <w:hideMark/>
          </w:tcPr>
          <w:p w14:paraId="41B5B6FE" w14:textId="77777777" w:rsidR="00213692" w:rsidRPr="00D16EEE" w:rsidRDefault="00213692" w:rsidP="00C4015A">
            <w:pPr>
              <w:spacing w:after="0" w:line="240" w:lineRule="auto"/>
              <w:jc w:val="both"/>
              <w:rPr>
                <w:sz w:val="20"/>
                <w:szCs w:val="20"/>
              </w:rPr>
            </w:pPr>
            <w:r w:rsidRPr="00D16EEE">
              <w:rPr>
                <w:sz w:val="20"/>
                <w:szCs w:val="20"/>
              </w:rPr>
              <w:t>90</w:t>
            </w:r>
          </w:p>
        </w:tc>
        <w:tc>
          <w:tcPr>
            <w:tcW w:w="4702" w:type="dxa"/>
            <w:tcBorders>
              <w:top w:val="nil"/>
              <w:left w:val="nil"/>
              <w:bottom w:val="single" w:sz="4" w:space="0" w:color="auto"/>
              <w:right w:val="single" w:sz="4" w:space="0" w:color="auto"/>
            </w:tcBorders>
            <w:hideMark/>
          </w:tcPr>
          <w:p w14:paraId="7339FDC5" w14:textId="77777777" w:rsidR="00213692" w:rsidRPr="00D16EEE" w:rsidRDefault="00213692" w:rsidP="00C4015A">
            <w:pPr>
              <w:spacing w:after="0" w:line="240" w:lineRule="auto"/>
              <w:jc w:val="both"/>
              <w:rPr>
                <w:sz w:val="20"/>
                <w:szCs w:val="20"/>
              </w:rPr>
            </w:pPr>
            <w:r w:rsidRPr="00D16EEE">
              <w:rPr>
                <w:sz w:val="20"/>
                <w:szCs w:val="20"/>
              </w:rPr>
              <w:t>Sandūros tarp bordiūrų ir gatvės dangos užtaisymas amortizacine (sandarinimo ) juosta</w:t>
            </w:r>
          </w:p>
        </w:tc>
        <w:tc>
          <w:tcPr>
            <w:tcW w:w="1003" w:type="dxa"/>
            <w:tcBorders>
              <w:top w:val="nil"/>
              <w:left w:val="nil"/>
              <w:bottom w:val="single" w:sz="4" w:space="0" w:color="auto"/>
              <w:right w:val="single" w:sz="4" w:space="0" w:color="auto"/>
            </w:tcBorders>
            <w:noWrap/>
            <w:hideMark/>
          </w:tcPr>
          <w:p w14:paraId="12C9640F" w14:textId="77777777" w:rsidR="00213692" w:rsidRPr="00D16EEE" w:rsidRDefault="00213692" w:rsidP="00C4015A">
            <w:pPr>
              <w:spacing w:after="0" w:line="240" w:lineRule="auto"/>
              <w:jc w:val="both"/>
              <w:rPr>
                <w:sz w:val="20"/>
                <w:szCs w:val="20"/>
              </w:rPr>
            </w:pPr>
            <w:r w:rsidRPr="00D16EEE">
              <w:rPr>
                <w:sz w:val="20"/>
                <w:szCs w:val="20"/>
              </w:rPr>
              <w:t>100 m</w:t>
            </w:r>
          </w:p>
        </w:tc>
        <w:tc>
          <w:tcPr>
            <w:tcW w:w="1233" w:type="dxa"/>
            <w:tcBorders>
              <w:top w:val="nil"/>
              <w:left w:val="nil"/>
              <w:bottom w:val="single" w:sz="4" w:space="0" w:color="auto"/>
              <w:right w:val="single" w:sz="4" w:space="0" w:color="auto"/>
            </w:tcBorders>
            <w:noWrap/>
            <w:hideMark/>
          </w:tcPr>
          <w:p w14:paraId="53103FBB"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3169D030"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3648074" w14:textId="77777777" w:rsidR="00213692" w:rsidRPr="005654D5" w:rsidRDefault="00213692" w:rsidP="00C4015A">
            <w:pPr>
              <w:spacing w:after="0" w:line="240" w:lineRule="auto"/>
              <w:jc w:val="both"/>
              <w:rPr>
                <w:sz w:val="20"/>
                <w:szCs w:val="20"/>
              </w:rPr>
            </w:pPr>
          </w:p>
        </w:tc>
      </w:tr>
      <w:tr w:rsidR="00213692" w:rsidRPr="005654D5" w14:paraId="73409365" w14:textId="77777777" w:rsidTr="00C4015A">
        <w:trPr>
          <w:trHeight w:val="252"/>
        </w:trPr>
        <w:tc>
          <w:tcPr>
            <w:tcW w:w="9628" w:type="dxa"/>
            <w:gridSpan w:val="6"/>
            <w:tcBorders>
              <w:top w:val="single" w:sz="4" w:space="0" w:color="auto"/>
              <w:left w:val="single" w:sz="4" w:space="0" w:color="auto"/>
              <w:bottom w:val="single" w:sz="4" w:space="0" w:color="auto"/>
              <w:right w:val="single" w:sz="4" w:space="0" w:color="000000"/>
            </w:tcBorders>
            <w:noWrap/>
            <w:hideMark/>
          </w:tcPr>
          <w:p w14:paraId="0CF6CDC4" w14:textId="77777777" w:rsidR="00213692" w:rsidRPr="005654D5" w:rsidRDefault="00213692" w:rsidP="00C4015A">
            <w:pPr>
              <w:spacing w:after="0" w:line="240" w:lineRule="auto"/>
              <w:jc w:val="both"/>
              <w:rPr>
                <w:b/>
                <w:bCs/>
                <w:sz w:val="20"/>
                <w:szCs w:val="20"/>
              </w:rPr>
            </w:pPr>
            <w:r w:rsidRPr="00D16EEE">
              <w:rPr>
                <w:b/>
                <w:bCs/>
                <w:sz w:val="20"/>
                <w:szCs w:val="20"/>
              </w:rPr>
              <w:t>6. Kiti darbai</w:t>
            </w:r>
          </w:p>
        </w:tc>
      </w:tr>
      <w:tr w:rsidR="00213692" w:rsidRPr="005654D5" w14:paraId="5B2F83E7" w14:textId="77777777" w:rsidTr="00C4015A">
        <w:trPr>
          <w:trHeight w:val="360"/>
        </w:trPr>
        <w:tc>
          <w:tcPr>
            <w:tcW w:w="570" w:type="dxa"/>
            <w:tcBorders>
              <w:top w:val="nil"/>
              <w:left w:val="single" w:sz="4" w:space="0" w:color="auto"/>
              <w:bottom w:val="single" w:sz="4" w:space="0" w:color="auto"/>
              <w:right w:val="single" w:sz="4" w:space="0" w:color="auto"/>
            </w:tcBorders>
            <w:noWrap/>
            <w:hideMark/>
          </w:tcPr>
          <w:p w14:paraId="0F638211" w14:textId="77777777" w:rsidR="00213692" w:rsidRPr="00D16EEE" w:rsidRDefault="00213692" w:rsidP="00C4015A">
            <w:pPr>
              <w:spacing w:after="0" w:line="240" w:lineRule="auto"/>
              <w:jc w:val="both"/>
              <w:rPr>
                <w:sz w:val="20"/>
                <w:szCs w:val="20"/>
              </w:rPr>
            </w:pPr>
            <w:r w:rsidRPr="00D16EEE">
              <w:rPr>
                <w:sz w:val="20"/>
                <w:szCs w:val="20"/>
              </w:rPr>
              <w:t>91</w:t>
            </w:r>
          </w:p>
        </w:tc>
        <w:tc>
          <w:tcPr>
            <w:tcW w:w="4702" w:type="dxa"/>
            <w:tcBorders>
              <w:top w:val="nil"/>
              <w:left w:val="nil"/>
              <w:bottom w:val="single" w:sz="4" w:space="0" w:color="auto"/>
              <w:right w:val="single" w:sz="4" w:space="0" w:color="auto"/>
            </w:tcBorders>
            <w:hideMark/>
          </w:tcPr>
          <w:p w14:paraId="7781857D" w14:textId="77777777" w:rsidR="00213692" w:rsidRPr="00D16EEE" w:rsidRDefault="00213692" w:rsidP="00C4015A">
            <w:pPr>
              <w:spacing w:after="0" w:line="240" w:lineRule="auto"/>
              <w:jc w:val="both"/>
              <w:rPr>
                <w:sz w:val="20"/>
                <w:szCs w:val="20"/>
              </w:rPr>
            </w:pPr>
            <w:r w:rsidRPr="00D16EEE">
              <w:rPr>
                <w:sz w:val="20"/>
                <w:szCs w:val="20"/>
              </w:rPr>
              <w:t xml:space="preserve">4 V tipo nuovažų su žvyro danga ir vamzdžiu įrengimas </w:t>
            </w:r>
          </w:p>
        </w:tc>
        <w:tc>
          <w:tcPr>
            <w:tcW w:w="1003" w:type="dxa"/>
            <w:tcBorders>
              <w:top w:val="nil"/>
              <w:left w:val="nil"/>
              <w:bottom w:val="single" w:sz="4" w:space="0" w:color="auto"/>
              <w:right w:val="single" w:sz="4" w:space="0" w:color="auto"/>
            </w:tcBorders>
            <w:noWrap/>
            <w:hideMark/>
          </w:tcPr>
          <w:p w14:paraId="3EEAF8E8" w14:textId="77777777"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noWrap/>
            <w:hideMark/>
          </w:tcPr>
          <w:p w14:paraId="575BB6B8"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14:paraId="747D93E5"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09FBD58" w14:textId="77777777" w:rsidR="00213692" w:rsidRPr="005654D5" w:rsidRDefault="00213692" w:rsidP="00C4015A">
            <w:pPr>
              <w:spacing w:after="0" w:line="240" w:lineRule="auto"/>
              <w:jc w:val="both"/>
              <w:rPr>
                <w:sz w:val="20"/>
                <w:szCs w:val="20"/>
              </w:rPr>
            </w:pPr>
          </w:p>
        </w:tc>
      </w:tr>
      <w:tr w:rsidR="00213692" w:rsidRPr="005654D5" w14:paraId="15CB7FEF" w14:textId="77777777" w:rsidTr="00C4015A">
        <w:trPr>
          <w:trHeight w:val="330"/>
        </w:trPr>
        <w:tc>
          <w:tcPr>
            <w:tcW w:w="570" w:type="dxa"/>
            <w:tcBorders>
              <w:top w:val="nil"/>
              <w:left w:val="single" w:sz="4" w:space="0" w:color="auto"/>
              <w:bottom w:val="single" w:sz="4" w:space="0" w:color="auto"/>
              <w:right w:val="single" w:sz="4" w:space="0" w:color="auto"/>
            </w:tcBorders>
            <w:noWrap/>
            <w:hideMark/>
          </w:tcPr>
          <w:p w14:paraId="48E411D4" w14:textId="77777777" w:rsidR="00213692" w:rsidRPr="00D16EEE" w:rsidRDefault="00213692" w:rsidP="00C4015A">
            <w:pPr>
              <w:spacing w:after="0" w:line="240" w:lineRule="auto"/>
              <w:jc w:val="both"/>
              <w:rPr>
                <w:sz w:val="20"/>
                <w:szCs w:val="20"/>
              </w:rPr>
            </w:pPr>
            <w:r w:rsidRPr="00D16EEE">
              <w:rPr>
                <w:sz w:val="20"/>
                <w:szCs w:val="20"/>
              </w:rPr>
              <w:t>92</w:t>
            </w:r>
          </w:p>
        </w:tc>
        <w:tc>
          <w:tcPr>
            <w:tcW w:w="4702" w:type="dxa"/>
            <w:tcBorders>
              <w:top w:val="nil"/>
              <w:left w:val="nil"/>
              <w:bottom w:val="single" w:sz="4" w:space="0" w:color="auto"/>
              <w:right w:val="single" w:sz="4" w:space="0" w:color="auto"/>
            </w:tcBorders>
            <w:hideMark/>
          </w:tcPr>
          <w:p w14:paraId="708CD4D8" w14:textId="77777777" w:rsidR="00213692" w:rsidRPr="00D16EEE" w:rsidRDefault="00213692" w:rsidP="00C4015A">
            <w:pPr>
              <w:spacing w:after="0" w:line="240" w:lineRule="auto"/>
              <w:jc w:val="both"/>
              <w:rPr>
                <w:sz w:val="20"/>
                <w:szCs w:val="20"/>
              </w:rPr>
            </w:pPr>
            <w:r w:rsidRPr="00D16EEE">
              <w:rPr>
                <w:sz w:val="20"/>
                <w:szCs w:val="20"/>
              </w:rPr>
              <w:t xml:space="preserve">5 V tipo nuovažų su žvyro danga ir vamzdžiu įrengimas </w:t>
            </w:r>
          </w:p>
        </w:tc>
        <w:tc>
          <w:tcPr>
            <w:tcW w:w="1003" w:type="dxa"/>
            <w:tcBorders>
              <w:top w:val="nil"/>
              <w:left w:val="nil"/>
              <w:bottom w:val="single" w:sz="4" w:space="0" w:color="auto"/>
              <w:right w:val="single" w:sz="4" w:space="0" w:color="auto"/>
            </w:tcBorders>
            <w:noWrap/>
            <w:hideMark/>
          </w:tcPr>
          <w:p w14:paraId="65CE52B6" w14:textId="77777777"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noWrap/>
            <w:hideMark/>
          </w:tcPr>
          <w:p w14:paraId="3747EDDA" w14:textId="76DE043C" w:rsidR="00213692" w:rsidRPr="00D16EEE" w:rsidRDefault="00213692" w:rsidP="00C4015A">
            <w:pPr>
              <w:spacing w:after="0" w:line="240" w:lineRule="auto"/>
              <w:jc w:val="both"/>
              <w:rPr>
                <w:sz w:val="20"/>
                <w:szCs w:val="20"/>
              </w:rPr>
            </w:pPr>
            <w:r w:rsidRPr="00D16EEE">
              <w:rPr>
                <w:sz w:val="20"/>
                <w:szCs w:val="20"/>
              </w:rPr>
              <w:t> </w:t>
            </w:r>
            <w:r>
              <w:rPr>
                <w:sz w:val="20"/>
                <w:szCs w:val="20"/>
              </w:rPr>
              <w:t>0,0</w:t>
            </w:r>
            <w:r w:rsidR="009D6A26">
              <w:rPr>
                <w:sz w:val="20"/>
                <w:szCs w:val="20"/>
              </w:rPr>
              <w:t>1</w:t>
            </w:r>
          </w:p>
        </w:tc>
        <w:tc>
          <w:tcPr>
            <w:tcW w:w="1060" w:type="dxa"/>
            <w:tcBorders>
              <w:top w:val="nil"/>
              <w:left w:val="nil"/>
              <w:bottom w:val="single" w:sz="4" w:space="0" w:color="auto"/>
              <w:right w:val="single" w:sz="4" w:space="0" w:color="auto"/>
            </w:tcBorders>
          </w:tcPr>
          <w:p w14:paraId="5D7CA6F3"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121DA18E" w14:textId="77777777" w:rsidR="00213692" w:rsidRPr="005654D5" w:rsidRDefault="00213692" w:rsidP="00C4015A">
            <w:pPr>
              <w:spacing w:after="0" w:line="240" w:lineRule="auto"/>
              <w:jc w:val="both"/>
              <w:rPr>
                <w:sz w:val="20"/>
                <w:szCs w:val="20"/>
              </w:rPr>
            </w:pPr>
          </w:p>
        </w:tc>
      </w:tr>
      <w:tr w:rsidR="00213692" w:rsidRPr="005654D5" w14:paraId="4F1BE3A5" w14:textId="77777777" w:rsidTr="00C4015A">
        <w:trPr>
          <w:trHeight w:val="504"/>
        </w:trPr>
        <w:tc>
          <w:tcPr>
            <w:tcW w:w="570" w:type="dxa"/>
            <w:tcBorders>
              <w:top w:val="nil"/>
              <w:left w:val="single" w:sz="4" w:space="0" w:color="auto"/>
              <w:bottom w:val="single" w:sz="4" w:space="0" w:color="auto"/>
              <w:right w:val="single" w:sz="4" w:space="0" w:color="auto"/>
            </w:tcBorders>
            <w:noWrap/>
            <w:hideMark/>
          </w:tcPr>
          <w:p w14:paraId="3AF7A1E8" w14:textId="77777777" w:rsidR="00213692" w:rsidRPr="00D16EEE" w:rsidRDefault="00213692" w:rsidP="00C4015A">
            <w:pPr>
              <w:spacing w:after="0" w:line="240" w:lineRule="auto"/>
              <w:jc w:val="both"/>
              <w:rPr>
                <w:sz w:val="20"/>
                <w:szCs w:val="20"/>
              </w:rPr>
            </w:pPr>
            <w:r w:rsidRPr="00D16EEE">
              <w:rPr>
                <w:sz w:val="20"/>
                <w:szCs w:val="20"/>
              </w:rPr>
              <w:t>93</w:t>
            </w:r>
          </w:p>
        </w:tc>
        <w:tc>
          <w:tcPr>
            <w:tcW w:w="4702" w:type="dxa"/>
            <w:tcBorders>
              <w:top w:val="nil"/>
              <w:left w:val="nil"/>
              <w:bottom w:val="single" w:sz="4" w:space="0" w:color="auto"/>
              <w:right w:val="single" w:sz="4" w:space="0" w:color="auto"/>
            </w:tcBorders>
            <w:hideMark/>
          </w:tcPr>
          <w:p w14:paraId="490B0FF5" w14:textId="77777777" w:rsidR="00213692" w:rsidRPr="00D16EEE" w:rsidRDefault="00213692" w:rsidP="00C4015A">
            <w:pPr>
              <w:spacing w:after="0" w:line="240" w:lineRule="auto"/>
              <w:jc w:val="both"/>
              <w:rPr>
                <w:sz w:val="20"/>
                <w:szCs w:val="20"/>
              </w:rPr>
            </w:pPr>
            <w:r w:rsidRPr="00D16EEE">
              <w:rPr>
                <w:sz w:val="20"/>
                <w:szCs w:val="20"/>
              </w:rPr>
              <w:t xml:space="preserve">Metalinių vienpusių kelio atitvarų ant metalinių statramsčių įrengimas, gręžiant duobes  (atstumas tarp statramsčių  2,0 m)  </w:t>
            </w:r>
          </w:p>
        </w:tc>
        <w:tc>
          <w:tcPr>
            <w:tcW w:w="1003" w:type="dxa"/>
            <w:tcBorders>
              <w:top w:val="nil"/>
              <w:left w:val="nil"/>
              <w:bottom w:val="single" w:sz="4" w:space="0" w:color="auto"/>
              <w:right w:val="single" w:sz="4" w:space="0" w:color="auto"/>
            </w:tcBorders>
            <w:noWrap/>
            <w:hideMark/>
          </w:tcPr>
          <w:p w14:paraId="486FF934" w14:textId="77777777" w:rsidR="00213692" w:rsidRPr="00D16EEE" w:rsidRDefault="00213692" w:rsidP="00C4015A">
            <w:pPr>
              <w:spacing w:after="0" w:line="240" w:lineRule="auto"/>
              <w:jc w:val="both"/>
              <w:rPr>
                <w:sz w:val="20"/>
                <w:szCs w:val="20"/>
              </w:rPr>
            </w:pPr>
            <w:r w:rsidRPr="00D16EEE">
              <w:rPr>
                <w:sz w:val="20"/>
                <w:szCs w:val="20"/>
              </w:rPr>
              <w:t>10m</w:t>
            </w:r>
          </w:p>
        </w:tc>
        <w:tc>
          <w:tcPr>
            <w:tcW w:w="1233" w:type="dxa"/>
            <w:tcBorders>
              <w:top w:val="nil"/>
              <w:left w:val="nil"/>
              <w:bottom w:val="single" w:sz="4" w:space="0" w:color="auto"/>
              <w:right w:val="single" w:sz="4" w:space="0" w:color="auto"/>
            </w:tcBorders>
            <w:noWrap/>
            <w:hideMark/>
          </w:tcPr>
          <w:p w14:paraId="0AB81982"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53B74CFE"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3A119207" w14:textId="77777777" w:rsidR="00213692" w:rsidRPr="005654D5" w:rsidRDefault="00213692" w:rsidP="00C4015A">
            <w:pPr>
              <w:spacing w:after="0" w:line="240" w:lineRule="auto"/>
              <w:jc w:val="both"/>
              <w:rPr>
                <w:sz w:val="20"/>
                <w:szCs w:val="20"/>
              </w:rPr>
            </w:pPr>
          </w:p>
        </w:tc>
      </w:tr>
      <w:tr w:rsidR="00213692" w:rsidRPr="005654D5" w14:paraId="07A405C3" w14:textId="77777777" w:rsidTr="00C4015A">
        <w:trPr>
          <w:trHeight w:val="300"/>
        </w:trPr>
        <w:tc>
          <w:tcPr>
            <w:tcW w:w="570" w:type="dxa"/>
            <w:tcBorders>
              <w:top w:val="nil"/>
              <w:left w:val="single" w:sz="4" w:space="0" w:color="auto"/>
              <w:bottom w:val="single" w:sz="4" w:space="0" w:color="auto"/>
              <w:right w:val="single" w:sz="4" w:space="0" w:color="auto"/>
            </w:tcBorders>
            <w:noWrap/>
            <w:hideMark/>
          </w:tcPr>
          <w:p w14:paraId="7BF90741" w14:textId="77777777" w:rsidR="00213692" w:rsidRPr="00D16EEE" w:rsidRDefault="00213692" w:rsidP="00C4015A">
            <w:pPr>
              <w:spacing w:after="0" w:line="240" w:lineRule="auto"/>
              <w:jc w:val="both"/>
              <w:rPr>
                <w:sz w:val="20"/>
                <w:szCs w:val="20"/>
              </w:rPr>
            </w:pPr>
            <w:r w:rsidRPr="00D16EEE">
              <w:rPr>
                <w:sz w:val="20"/>
                <w:szCs w:val="20"/>
              </w:rPr>
              <w:t>94</w:t>
            </w:r>
          </w:p>
        </w:tc>
        <w:tc>
          <w:tcPr>
            <w:tcW w:w="4702" w:type="dxa"/>
            <w:tcBorders>
              <w:top w:val="nil"/>
              <w:left w:val="nil"/>
              <w:bottom w:val="single" w:sz="4" w:space="0" w:color="auto"/>
              <w:right w:val="single" w:sz="4" w:space="0" w:color="auto"/>
            </w:tcBorders>
            <w:hideMark/>
          </w:tcPr>
          <w:p w14:paraId="1B985269" w14:textId="77777777" w:rsidR="00213692" w:rsidRPr="00D16EEE" w:rsidRDefault="00213692" w:rsidP="00C4015A">
            <w:pPr>
              <w:spacing w:after="0" w:line="240" w:lineRule="auto"/>
              <w:jc w:val="both"/>
              <w:rPr>
                <w:sz w:val="20"/>
                <w:szCs w:val="20"/>
              </w:rPr>
            </w:pPr>
            <w:r w:rsidRPr="00D16EEE">
              <w:rPr>
                <w:sz w:val="20"/>
                <w:szCs w:val="20"/>
              </w:rPr>
              <w:t>Pėsčiųjų apsaugos tvorelės įrengimas</w:t>
            </w:r>
          </w:p>
        </w:tc>
        <w:tc>
          <w:tcPr>
            <w:tcW w:w="1003" w:type="dxa"/>
            <w:tcBorders>
              <w:top w:val="nil"/>
              <w:left w:val="nil"/>
              <w:bottom w:val="single" w:sz="4" w:space="0" w:color="auto"/>
              <w:right w:val="single" w:sz="4" w:space="0" w:color="auto"/>
            </w:tcBorders>
            <w:noWrap/>
            <w:hideMark/>
          </w:tcPr>
          <w:p w14:paraId="3D9E3B1F" w14:textId="77777777" w:rsidR="00213692" w:rsidRPr="00D16EEE" w:rsidRDefault="00213692" w:rsidP="00C4015A">
            <w:pPr>
              <w:spacing w:after="0" w:line="240" w:lineRule="auto"/>
              <w:jc w:val="both"/>
              <w:rPr>
                <w:sz w:val="20"/>
                <w:szCs w:val="20"/>
              </w:rPr>
            </w:pPr>
            <w:r w:rsidRPr="00D16EEE">
              <w:rPr>
                <w:sz w:val="20"/>
                <w:szCs w:val="20"/>
              </w:rPr>
              <w:t>100m</w:t>
            </w:r>
          </w:p>
        </w:tc>
        <w:tc>
          <w:tcPr>
            <w:tcW w:w="1233" w:type="dxa"/>
            <w:tcBorders>
              <w:top w:val="nil"/>
              <w:left w:val="nil"/>
              <w:bottom w:val="single" w:sz="4" w:space="0" w:color="auto"/>
              <w:right w:val="single" w:sz="4" w:space="0" w:color="auto"/>
            </w:tcBorders>
            <w:noWrap/>
            <w:hideMark/>
          </w:tcPr>
          <w:p w14:paraId="7A4ED7D8"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3DBB7387"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5B4BD7D6" w14:textId="77777777" w:rsidR="00213692" w:rsidRPr="005654D5" w:rsidRDefault="00213692" w:rsidP="00C4015A">
            <w:pPr>
              <w:spacing w:after="0" w:line="240" w:lineRule="auto"/>
              <w:jc w:val="both"/>
              <w:rPr>
                <w:sz w:val="20"/>
                <w:szCs w:val="20"/>
              </w:rPr>
            </w:pPr>
          </w:p>
        </w:tc>
      </w:tr>
      <w:tr w:rsidR="00213692" w:rsidRPr="005654D5" w14:paraId="0640447A" w14:textId="77777777" w:rsidTr="00C4015A">
        <w:trPr>
          <w:trHeight w:val="504"/>
        </w:trPr>
        <w:tc>
          <w:tcPr>
            <w:tcW w:w="570" w:type="dxa"/>
            <w:tcBorders>
              <w:top w:val="nil"/>
              <w:left w:val="single" w:sz="4" w:space="0" w:color="auto"/>
              <w:bottom w:val="single" w:sz="4" w:space="0" w:color="auto"/>
              <w:right w:val="single" w:sz="4" w:space="0" w:color="auto"/>
            </w:tcBorders>
            <w:noWrap/>
            <w:hideMark/>
          </w:tcPr>
          <w:p w14:paraId="3A7DB539" w14:textId="77777777" w:rsidR="00213692" w:rsidRPr="00D16EEE" w:rsidRDefault="00213692" w:rsidP="00C4015A">
            <w:pPr>
              <w:spacing w:after="0" w:line="240" w:lineRule="auto"/>
              <w:jc w:val="both"/>
              <w:rPr>
                <w:sz w:val="20"/>
                <w:szCs w:val="20"/>
              </w:rPr>
            </w:pPr>
            <w:r w:rsidRPr="00D16EEE">
              <w:rPr>
                <w:sz w:val="20"/>
                <w:szCs w:val="20"/>
              </w:rPr>
              <w:t>95</w:t>
            </w:r>
          </w:p>
        </w:tc>
        <w:tc>
          <w:tcPr>
            <w:tcW w:w="4702" w:type="dxa"/>
            <w:tcBorders>
              <w:top w:val="nil"/>
              <w:left w:val="nil"/>
              <w:bottom w:val="single" w:sz="4" w:space="0" w:color="auto"/>
              <w:right w:val="single" w:sz="4" w:space="0" w:color="auto"/>
            </w:tcBorders>
            <w:hideMark/>
          </w:tcPr>
          <w:p w14:paraId="039E2C12" w14:textId="77777777" w:rsidR="00213692" w:rsidRPr="00D16EEE" w:rsidRDefault="00213692" w:rsidP="00C4015A">
            <w:pPr>
              <w:spacing w:after="0" w:line="240" w:lineRule="auto"/>
              <w:jc w:val="both"/>
              <w:rPr>
                <w:sz w:val="20"/>
                <w:szCs w:val="20"/>
              </w:rPr>
            </w:pPr>
            <w:r w:rsidRPr="00D16EEE">
              <w:rPr>
                <w:sz w:val="20"/>
                <w:szCs w:val="20"/>
              </w:rPr>
              <w:t xml:space="preserve">Kelio dangos ženklinimas dažais su stiklo rutuliukais purkštuvu, naudojant trafaretus, kai linijos, ženklo plotas  iki 0,5 m2  </w:t>
            </w:r>
          </w:p>
        </w:tc>
        <w:tc>
          <w:tcPr>
            <w:tcW w:w="1003" w:type="dxa"/>
            <w:tcBorders>
              <w:top w:val="nil"/>
              <w:left w:val="nil"/>
              <w:bottom w:val="single" w:sz="4" w:space="0" w:color="auto"/>
              <w:right w:val="single" w:sz="4" w:space="0" w:color="auto"/>
            </w:tcBorders>
            <w:noWrap/>
            <w:hideMark/>
          </w:tcPr>
          <w:p w14:paraId="660D5247" w14:textId="77777777" w:rsidR="00213692" w:rsidRPr="00D16EEE" w:rsidRDefault="00213692" w:rsidP="00C4015A">
            <w:pPr>
              <w:spacing w:after="0" w:line="240" w:lineRule="auto"/>
              <w:jc w:val="both"/>
              <w:rPr>
                <w:sz w:val="20"/>
                <w:szCs w:val="20"/>
              </w:rPr>
            </w:pPr>
            <w:r w:rsidRPr="00D16EEE">
              <w:rPr>
                <w:sz w:val="20"/>
                <w:szCs w:val="20"/>
              </w:rPr>
              <w:t>m2</w:t>
            </w:r>
          </w:p>
        </w:tc>
        <w:tc>
          <w:tcPr>
            <w:tcW w:w="1233" w:type="dxa"/>
            <w:tcBorders>
              <w:top w:val="nil"/>
              <w:left w:val="nil"/>
              <w:bottom w:val="single" w:sz="4" w:space="0" w:color="auto"/>
              <w:right w:val="single" w:sz="4" w:space="0" w:color="auto"/>
            </w:tcBorders>
            <w:noWrap/>
            <w:hideMark/>
          </w:tcPr>
          <w:p w14:paraId="281A6049"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14:paraId="16EC98FA"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0DB57B1A" w14:textId="77777777" w:rsidR="00213692" w:rsidRPr="005654D5" w:rsidRDefault="00213692" w:rsidP="00C4015A">
            <w:pPr>
              <w:spacing w:after="0" w:line="240" w:lineRule="auto"/>
              <w:jc w:val="both"/>
              <w:rPr>
                <w:sz w:val="20"/>
                <w:szCs w:val="20"/>
              </w:rPr>
            </w:pPr>
          </w:p>
        </w:tc>
      </w:tr>
      <w:tr w:rsidR="00213692" w:rsidRPr="005654D5" w14:paraId="66E01F10" w14:textId="77777777" w:rsidTr="007D00F4">
        <w:trPr>
          <w:trHeight w:val="300"/>
        </w:trPr>
        <w:tc>
          <w:tcPr>
            <w:tcW w:w="570" w:type="dxa"/>
            <w:tcBorders>
              <w:top w:val="nil"/>
              <w:left w:val="single" w:sz="4" w:space="0" w:color="auto"/>
              <w:bottom w:val="single" w:sz="4" w:space="0" w:color="auto"/>
              <w:right w:val="single" w:sz="4" w:space="0" w:color="auto"/>
            </w:tcBorders>
            <w:noWrap/>
            <w:hideMark/>
          </w:tcPr>
          <w:p w14:paraId="6A8FC05A" w14:textId="77777777" w:rsidR="00213692" w:rsidRPr="00D16EEE" w:rsidRDefault="00213692" w:rsidP="00C4015A">
            <w:pPr>
              <w:spacing w:after="0" w:line="240" w:lineRule="auto"/>
              <w:jc w:val="both"/>
              <w:rPr>
                <w:sz w:val="20"/>
                <w:szCs w:val="20"/>
              </w:rPr>
            </w:pPr>
            <w:r w:rsidRPr="00D16EEE">
              <w:rPr>
                <w:sz w:val="20"/>
                <w:szCs w:val="20"/>
              </w:rPr>
              <w:t>96</w:t>
            </w:r>
          </w:p>
        </w:tc>
        <w:tc>
          <w:tcPr>
            <w:tcW w:w="4702" w:type="dxa"/>
            <w:tcBorders>
              <w:top w:val="nil"/>
              <w:left w:val="nil"/>
              <w:bottom w:val="single" w:sz="4" w:space="0" w:color="auto"/>
              <w:right w:val="single" w:sz="4" w:space="0" w:color="auto"/>
            </w:tcBorders>
            <w:hideMark/>
          </w:tcPr>
          <w:p w14:paraId="27D33A34" w14:textId="77777777" w:rsidR="00213692" w:rsidRPr="00D16EEE" w:rsidRDefault="00213692" w:rsidP="00C4015A">
            <w:pPr>
              <w:spacing w:after="0" w:line="240" w:lineRule="auto"/>
              <w:jc w:val="both"/>
              <w:rPr>
                <w:sz w:val="20"/>
                <w:szCs w:val="20"/>
              </w:rPr>
            </w:pPr>
            <w:r w:rsidRPr="00D16EEE">
              <w:rPr>
                <w:sz w:val="20"/>
                <w:szCs w:val="20"/>
              </w:rPr>
              <w:t>Išpildomosios nuotraukos parengimas</w:t>
            </w:r>
          </w:p>
        </w:tc>
        <w:tc>
          <w:tcPr>
            <w:tcW w:w="1003" w:type="dxa"/>
            <w:tcBorders>
              <w:top w:val="nil"/>
              <w:left w:val="nil"/>
              <w:bottom w:val="single" w:sz="4" w:space="0" w:color="auto"/>
              <w:right w:val="single" w:sz="4" w:space="0" w:color="auto"/>
            </w:tcBorders>
            <w:noWrap/>
            <w:hideMark/>
          </w:tcPr>
          <w:p w14:paraId="6D6C99E1" w14:textId="77777777"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noWrap/>
            <w:hideMark/>
          </w:tcPr>
          <w:p w14:paraId="7A584765" w14:textId="77777777"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14:paraId="27B7D4DF" w14:textId="77777777"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526E2722" w14:textId="77777777" w:rsidR="00213692" w:rsidRPr="005654D5" w:rsidRDefault="00213692" w:rsidP="00C4015A">
            <w:pPr>
              <w:spacing w:after="0" w:line="240" w:lineRule="auto"/>
              <w:jc w:val="both"/>
              <w:rPr>
                <w:sz w:val="20"/>
                <w:szCs w:val="20"/>
              </w:rPr>
            </w:pPr>
          </w:p>
        </w:tc>
      </w:tr>
      <w:tr w:rsidR="009D6A26" w:rsidRPr="005654D5" w14:paraId="391C379A" w14:textId="77777777" w:rsidTr="007D00F4">
        <w:trPr>
          <w:trHeight w:val="300"/>
        </w:trPr>
        <w:tc>
          <w:tcPr>
            <w:tcW w:w="570" w:type="dxa"/>
            <w:tcBorders>
              <w:top w:val="nil"/>
              <w:left w:val="single" w:sz="4" w:space="0" w:color="auto"/>
              <w:bottom w:val="single" w:sz="4" w:space="0" w:color="auto"/>
              <w:right w:val="single" w:sz="4" w:space="0" w:color="auto"/>
            </w:tcBorders>
            <w:noWrap/>
          </w:tcPr>
          <w:p w14:paraId="502DBA02" w14:textId="7EACF545" w:rsidR="009D6A26" w:rsidRPr="00D16EEE" w:rsidRDefault="009D6A26" w:rsidP="00C4015A">
            <w:pPr>
              <w:spacing w:after="0" w:line="240" w:lineRule="auto"/>
              <w:jc w:val="both"/>
              <w:rPr>
                <w:sz w:val="20"/>
                <w:szCs w:val="20"/>
              </w:rPr>
            </w:pPr>
            <w:r>
              <w:rPr>
                <w:sz w:val="20"/>
                <w:szCs w:val="20"/>
              </w:rPr>
              <w:t>97</w:t>
            </w:r>
          </w:p>
        </w:tc>
        <w:tc>
          <w:tcPr>
            <w:tcW w:w="4702" w:type="dxa"/>
            <w:tcBorders>
              <w:top w:val="nil"/>
              <w:left w:val="nil"/>
              <w:bottom w:val="single" w:sz="4" w:space="0" w:color="auto"/>
              <w:right w:val="single" w:sz="4" w:space="0" w:color="auto"/>
            </w:tcBorders>
          </w:tcPr>
          <w:p w14:paraId="0545C528" w14:textId="739E4D3F" w:rsidR="009D6A26" w:rsidRPr="00D16EEE" w:rsidRDefault="009D6A26" w:rsidP="00C4015A">
            <w:pPr>
              <w:spacing w:after="0" w:line="240" w:lineRule="auto"/>
              <w:jc w:val="both"/>
              <w:rPr>
                <w:sz w:val="20"/>
                <w:szCs w:val="20"/>
              </w:rPr>
            </w:pPr>
            <w:r>
              <w:rPr>
                <w:sz w:val="20"/>
                <w:szCs w:val="20"/>
              </w:rPr>
              <w:t>Paprastojo remonto aprašo</w:t>
            </w:r>
            <w:r w:rsidRPr="00D16EEE">
              <w:rPr>
                <w:sz w:val="20"/>
                <w:szCs w:val="20"/>
              </w:rPr>
              <w:t xml:space="preserve"> parengimas</w:t>
            </w:r>
          </w:p>
        </w:tc>
        <w:tc>
          <w:tcPr>
            <w:tcW w:w="1003" w:type="dxa"/>
            <w:tcBorders>
              <w:top w:val="nil"/>
              <w:left w:val="nil"/>
              <w:bottom w:val="single" w:sz="4" w:space="0" w:color="auto"/>
              <w:right w:val="single" w:sz="4" w:space="0" w:color="auto"/>
            </w:tcBorders>
            <w:noWrap/>
          </w:tcPr>
          <w:p w14:paraId="60A94E9F" w14:textId="321486CE" w:rsidR="009D6A26" w:rsidRPr="00D16EEE" w:rsidRDefault="009D6A26" w:rsidP="00C4015A">
            <w:pPr>
              <w:spacing w:after="0" w:line="240" w:lineRule="auto"/>
              <w:jc w:val="both"/>
              <w:rPr>
                <w:sz w:val="20"/>
                <w:szCs w:val="20"/>
              </w:rPr>
            </w:pPr>
            <w:r>
              <w:rPr>
                <w:sz w:val="20"/>
                <w:szCs w:val="20"/>
              </w:rPr>
              <w:t>vnt.</w:t>
            </w:r>
          </w:p>
        </w:tc>
        <w:tc>
          <w:tcPr>
            <w:tcW w:w="1233" w:type="dxa"/>
            <w:tcBorders>
              <w:top w:val="nil"/>
              <w:left w:val="nil"/>
              <w:bottom w:val="single" w:sz="4" w:space="0" w:color="auto"/>
              <w:right w:val="single" w:sz="4" w:space="0" w:color="auto"/>
            </w:tcBorders>
            <w:noWrap/>
          </w:tcPr>
          <w:p w14:paraId="5A3A015A" w14:textId="49AD6EA3" w:rsidR="009D6A26" w:rsidRPr="00D16EEE" w:rsidRDefault="009D6A26" w:rsidP="00C4015A">
            <w:pPr>
              <w:spacing w:after="0" w:line="240" w:lineRule="auto"/>
              <w:jc w:val="both"/>
              <w:rPr>
                <w:sz w:val="20"/>
                <w:szCs w:val="20"/>
              </w:rPr>
            </w:pPr>
            <w:r>
              <w:rPr>
                <w:sz w:val="20"/>
                <w:szCs w:val="20"/>
              </w:rPr>
              <w:t>0,01</w:t>
            </w:r>
          </w:p>
        </w:tc>
        <w:tc>
          <w:tcPr>
            <w:tcW w:w="1060" w:type="dxa"/>
            <w:tcBorders>
              <w:top w:val="nil"/>
              <w:left w:val="nil"/>
              <w:bottom w:val="single" w:sz="4" w:space="0" w:color="auto"/>
              <w:right w:val="single" w:sz="4" w:space="0" w:color="auto"/>
            </w:tcBorders>
          </w:tcPr>
          <w:p w14:paraId="7E52C07E" w14:textId="77777777" w:rsidR="009D6A26" w:rsidRPr="005654D5" w:rsidRDefault="009D6A26"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14:paraId="47AFAA11" w14:textId="77777777" w:rsidR="009D6A26" w:rsidRPr="005654D5" w:rsidRDefault="009D6A26" w:rsidP="00C4015A">
            <w:pPr>
              <w:spacing w:after="0" w:line="240" w:lineRule="auto"/>
              <w:jc w:val="both"/>
              <w:rPr>
                <w:sz w:val="20"/>
                <w:szCs w:val="20"/>
              </w:rPr>
            </w:pPr>
          </w:p>
        </w:tc>
      </w:tr>
      <w:tr w:rsidR="007D00F4" w:rsidRPr="005654D5" w14:paraId="395C9481" w14:textId="77777777" w:rsidTr="007D00F4">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3F148F3D" w14:textId="77777777" w:rsidR="007D00F4" w:rsidRPr="00D16EEE" w:rsidRDefault="007D00F4" w:rsidP="00C4015A">
            <w:pPr>
              <w:spacing w:after="0" w:line="240" w:lineRule="auto"/>
              <w:jc w:val="both"/>
              <w:rPr>
                <w:sz w:val="20"/>
                <w:szCs w:val="20"/>
              </w:rPr>
            </w:pPr>
          </w:p>
        </w:tc>
        <w:tc>
          <w:tcPr>
            <w:tcW w:w="4702" w:type="dxa"/>
            <w:tcBorders>
              <w:top w:val="single" w:sz="4" w:space="0" w:color="auto"/>
              <w:left w:val="nil"/>
              <w:bottom w:val="single" w:sz="4" w:space="0" w:color="auto"/>
              <w:right w:val="single" w:sz="4" w:space="0" w:color="auto"/>
            </w:tcBorders>
            <w:hideMark/>
          </w:tcPr>
          <w:p w14:paraId="12C7FC9E" w14:textId="77777777" w:rsidR="007D00F4" w:rsidRPr="00D16EEE" w:rsidRDefault="0027117B" w:rsidP="00C4015A">
            <w:pPr>
              <w:spacing w:after="0" w:line="240" w:lineRule="auto"/>
              <w:jc w:val="both"/>
              <w:rPr>
                <w:sz w:val="20"/>
                <w:szCs w:val="20"/>
              </w:rPr>
            </w:pPr>
            <w:r w:rsidRPr="006F53A0">
              <w:rPr>
                <w:b/>
              </w:rPr>
              <w:t xml:space="preserve">Sąlyginė kaina pasiūlymų vertinimui </w:t>
            </w:r>
            <w:r w:rsidRPr="006F53A0">
              <w:rPr>
                <w:rFonts w:ascii="Arial" w:hAnsi="Arial" w:cs="Arial"/>
                <w:b/>
              </w:rPr>
              <w:t>=</w:t>
            </w:r>
            <w:r>
              <w:rPr>
                <w:rFonts w:ascii="Arial" w:hAnsi="Arial" w:cs="Arial"/>
                <w:b/>
              </w:rPr>
              <w:t xml:space="preserve"> </w:t>
            </w:r>
            <w:r>
              <w:rPr>
                <w:b/>
                <w:sz w:val="22"/>
              </w:rPr>
              <w:t>6</w:t>
            </w:r>
            <w:r w:rsidRPr="00E73233">
              <w:rPr>
                <w:b/>
                <w:sz w:val="22"/>
              </w:rPr>
              <w:t xml:space="preserve"> stulpelio sąlyginių įkainių</w:t>
            </w:r>
            <w:r w:rsidRPr="00E73233">
              <w:rPr>
                <w:b/>
                <w:sz w:val="22"/>
                <w:u w:val="single"/>
              </w:rPr>
              <w:t xml:space="preserve"> </w:t>
            </w:r>
            <w:r w:rsidRPr="00E73233">
              <w:rPr>
                <w:b/>
                <w:sz w:val="22"/>
              </w:rPr>
              <w:t>suma</w:t>
            </w:r>
          </w:p>
        </w:tc>
        <w:tc>
          <w:tcPr>
            <w:tcW w:w="1003" w:type="dxa"/>
            <w:tcBorders>
              <w:top w:val="single" w:sz="4" w:space="0" w:color="auto"/>
              <w:left w:val="nil"/>
              <w:bottom w:val="single" w:sz="4" w:space="0" w:color="auto"/>
              <w:right w:val="single" w:sz="4" w:space="0" w:color="auto"/>
            </w:tcBorders>
            <w:noWrap/>
            <w:hideMark/>
          </w:tcPr>
          <w:p w14:paraId="1D32EAA1" w14:textId="77777777" w:rsidR="007D00F4" w:rsidRPr="00D16EEE" w:rsidRDefault="0027117B" w:rsidP="0027117B">
            <w:pPr>
              <w:spacing w:after="0" w:line="240" w:lineRule="auto"/>
              <w:jc w:val="center"/>
              <w:rPr>
                <w:sz w:val="20"/>
                <w:szCs w:val="20"/>
              </w:rPr>
            </w:pPr>
            <w:r>
              <w:rPr>
                <w:sz w:val="20"/>
                <w:szCs w:val="20"/>
              </w:rPr>
              <w:t>x</w:t>
            </w:r>
          </w:p>
        </w:tc>
        <w:tc>
          <w:tcPr>
            <w:tcW w:w="1233" w:type="dxa"/>
            <w:tcBorders>
              <w:top w:val="single" w:sz="4" w:space="0" w:color="auto"/>
              <w:left w:val="nil"/>
              <w:bottom w:val="single" w:sz="4" w:space="0" w:color="auto"/>
              <w:right w:val="single" w:sz="4" w:space="0" w:color="auto"/>
            </w:tcBorders>
            <w:noWrap/>
            <w:hideMark/>
          </w:tcPr>
          <w:p w14:paraId="455FE2ED" w14:textId="77777777" w:rsidR="007D00F4" w:rsidRPr="00D16EEE" w:rsidRDefault="0027117B" w:rsidP="0027117B">
            <w:pPr>
              <w:spacing w:after="0" w:line="240" w:lineRule="auto"/>
              <w:jc w:val="center"/>
              <w:rPr>
                <w:sz w:val="20"/>
                <w:szCs w:val="20"/>
              </w:rPr>
            </w:pPr>
            <w:r>
              <w:rPr>
                <w:sz w:val="20"/>
                <w:szCs w:val="20"/>
              </w:rPr>
              <w:t>x</w:t>
            </w:r>
          </w:p>
        </w:tc>
        <w:tc>
          <w:tcPr>
            <w:tcW w:w="1060" w:type="dxa"/>
            <w:tcBorders>
              <w:top w:val="single" w:sz="4" w:space="0" w:color="auto"/>
              <w:left w:val="nil"/>
              <w:bottom w:val="single" w:sz="4" w:space="0" w:color="auto"/>
              <w:right w:val="single" w:sz="4" w:space="0" w:color="auto"/>
            </w:tcBorders>
          </w:tcPr>
          <w:p w14:paraId="0A918008" w14:textId="77777777" w:rsidR="007D00F4" w:rsidRPr="005654D5" w:rsidRDefault="0027117B" w:rsidP="0027117B">
            <w:pPr>
              <w:spacing w:after="0" w:line="240" w:lineRule="auto"/>
              <w:jc w:val="center"/>
              <w:rPr>
                <w:sz w:val="20"/>
                <w:szCs w:val="20"/>
              </w:rPr>
            </w:pPr>
            <w:r>
              <w:rPr>
                <w:sz w:val="20"/>
                <w:szCs w:val="20"/>
              </w:rPr>
              <w:t>x</w:t>
            </w:r>
          </w:p>
        </w:tc>
        <w:tc>
          <w:tcPr>
            <w:tcW w:w="1060" w:type="dxa"/>
            <w:tcBorders>
              <w:top w:val="single" w:sz="4" w:space="0" w:color="auto"/>
              <w:left w:val="nil"/>
              <w:bottom w:val="single" w:sz="4" w:space="0" w:color="auto"/>
              <w:right w:val="single" w:sz="4" w:space="0" w:color="auto"/>
            </w:tcBorders>
          </w:tcPr>
          <w:p w14:paraId="0AE975E5" w14:textId="77777777" w:rsidR="007D00F4" w:rsidRPr="005654D5" w:rsidRDefault="007D00F4" w:rsidP="00C4015A">
            <w:pPr>
              <w:spacing w:after="0" w:line="240" w:lineRule="auto"/>
              <w:jc w:val="both"/>
              <w:rPr>
                <w:sz w:val="20"/>
                <w:szCs w:val="20"/>
              </w:rPr>
            </w:pPr>
          </w:p>
        </w:tc>
      </w:tr>
    </w:tbl>
    <w:p w14:paraId="2FB9E930" w14:textId="77777777" w:rsidR="00CA5600" w:rsidRPr="00F141F1" w:rsidRDefault="00CA5600" w:rsidP="00CA5600">
      <w:pPr>
        <w:spacing w:after="0"/>
        <w:jc w:val="both"/>
        <w:rPr>
          <w:szCs w:val="24"/>
        </w:rPr>
      </w:pPr>
    </w:p>
    <w:p w14:paraId="0A33A57E" w14:textId="77777777" w:rsidR="00213692" w:rsidRPr="006F53A0" w:rsidRDefault="00213692" w:rsidP="00213692">
      <w:pPr>
        <w:spacing w:after="0" w:line="240" w:lineRule="auto"/>
        <w:ind w:firstLine="720"/>
        <w:jc w:val="both"/>
        <w:rPr>
          <w:b/>
          <w:szCs w:val="24"/>
        </w:rPr>
      </w:pPr>
      <w:r w:rsidRPr="006F53A0">
        <w:rPr>
          <w:b/>
          <w:szCs w:val="24"/>
        </w:rPr>
        <w:t xml:space="preserve">Sąlyginė kaina </w:t>
      </w:r>
      <w:r>
        <w:rPr>
          <w:b/>
          <w:szCs w:val="24"/>
        </w:rPr>
        <w:t>pasiūlymo vertinimui ................ EUR</w:t>
      </w:r>
      <w:r w:rsidRPr="006F53A0">
        <w:rPr>
          <w:b/>
          <w:szCs w:val="24"/>
        </w:rPr>
        <w:t xml:space="preserve"> su</w:t>
      </w:r>
      <w:r>
        <w:rPr>
          <w:b/>
          <w:szCs w:val="24"/>
        </w:rPr>
        <w:t xml:space="preserve"> PVM (.........</w:t>
      </w:r>
      <w:r w:rsidRPr="006F53A0">
        <w:rPr>
          <w:b/>
          <w:szCs w:val="24"/>
        </w:rPr>
        <w:t>..............)</w:t>
      </w:r>
    </w:p>
    <w:p w14:paraId="7A607816" w14:textId="77777777" w:rsidR="00213692" w:rsidRPr="006F53A0" w:rsidRDefault="00213692" w:rsidP="00213692">
      <w:pPr>
        <w:spacing w:after="0" w:line="240" w:lineRule="auto"/>
        <w:ind w:firstLine="720"/>
        <w:jc w:val="both"/>
        <w:rPr>
          <w:b/>
          <w:sz w:val="20"/>
          <w:szCs w:val="20"/>
        </w:rPr>
      </w:pPr>
      <w:r w:rsidRPr="006F53A0">
        <w:rPr>
          <w:b/>
          <w:sz w:val="20"/>
          <w:szCs w:val="20"/>
        </w:rPr>
        <w:tab/>
      </w:r>
      <w:r w:rsidRPr="006F53A0">
        <w:rPr>
          <w:b/>
          <w:sz w:val="20"/>
          <w:szCs w:val="20"/>
        </w:rPr>
        <w:tab/>
        <w:t xml:space="preserve">                               </w:t>
      </w:r>
      <w:r>
        <w:rPr>
          <w:b/>
          <w:sz w:val="20"/>
          <w:szCs w:val="20"/>
        </w:rPr>
        <w:t xml:space="preserve">         (skaičiais)</w:t>
      </w:r>
      <w:r>
        <w:rPr>
          <w:b/>
          <w:sz w:val="20"/>
          <w:szCs w:val="20"/>
        </w:rPr>
        <w:tab/>
        <w:t xml:space="preserve">               </w:t>
      </w:r>
      <w:r w:rsidRPr="006F53A0">
        <w:rPr>
          <w:b/>
          <w:sz w:val="20"/>
          <w:szCs w:val="20"/>
        </w:rPr>
        <w:t xml:space="preserve"> (žodžiais)</w:t>
      </w:r>
    </w:p>
    <w:p w14:paraId="61EBCF5D" w14:textId="77777777" w:rsidR="00213692" w:rsidRPr="001712F5" w:rsidRDefault="00213692" w:rsidP="00213692">
      <w:pPr>
        <w:spacing w:after="0" w:line="240" w:lineRule="auto"/>
        <w:ind w:firstLine="720"/>
        <w:jc w:val="both"/>
        <w:rPr>
          <w:iCs/>
          <w:sz w:val="16"/>
          <w:szCs w:val="16"/>
        </w:rPr>
      </w:pPr>
    </w:p>
    <w:p w14:paraId="2E7F07DD" w14:textId="77777777" w:rsidR="00213692" w:rsidRPr="006F53A0" w:rsidRDefault="00213692" w:rsidP="00213692">
      <w:pPr>
        <w:spacing w:after="0" w:line="240" w:lineRule="auto"/>
        <w:ind w:firstLine="720"/>
        <w:jc w:val="both"/>
      </w:pPr>
      <w:r>
        <w:rPr>
          <w:iCs/>
          <w:szCs w:val="24"/>
        </w:rPr>
        <w:t>Ekonomiškai naudingiausias</w:t>
      </w:r>
      <w:r w:rsidRPr="00A671AC">
        <w:rPr>
          <w:iCs/>
          <w:szCs w:val="24"/>
        </w:rPr>
        <w:t xml:space="preserve"> pasiūlym</w:t>
      </w:r>
      <w:r>
        <w:rPr>
          <w:iCs/>
          <w:szCs w:val="24"/>
        </w:rPr>
        <w:t>as</w:t>
      </w:r>
      <w:r w:rsidRPr="00A671AC">
        <w:rPr>
          <w:iCs/>
          <w:szCs w:val="24"/>
        </w:rPr>
        <w:t xml:space="preserve"> išrenka</w:t>
      </w:r>
      <w:r>
        <w:rPr>
          <w:iCs/>
          <w:szCs w:val="24"/>
        </w:rPr>
        <w:t>mas</w:t>
      </w:r>
      <w:r w:rsidRPr="00A671AC">
        <w:rPr>
          <w:iCs/>
          <w:szCs w:val="24"/>
        </w:rPr>
        <w:t xml:space="preserve"> pagal kainą</w:t>
      </w:r>
      <w:r>
        <w:rPr>
          <w:iCs/>
          <w:szCs w:val="24"/>
        </w:rPr>
        <w:t xml:space="preserve"> </w:t>
      </w:r>
      <w:r>
        <w:rPr>
          <w:szCs w:val="24"/>
          <w:lang w:eastAsia="lt-LT"/>
        </w:rPr>
        <w:t>(sąlyginę kainą pasiūlymų vertinimui)</w:t>
      </w:r>
      <w:r>
        <w:t>, nurodytą tiekėjų pasiūlymuose, kuri nustatoma tokia tvarka</w:t>
      </w:r>
      <w:r w:rsidRPr="006F53A0">
        <w:t xml:space="preserve">: </w:t>
      </w:r>
    </w:p>
    <w:p w14:paraId="5A5D8466" w14:textId="77777777" w:rsidR="00213692" w:rsidRPr="006F53A0" w:rsidRDefault="00213692" w:rsidP="00213692">
      <w:pPr>
        <w:spacing w:after="0" w:line="240" w:lineRule="auto"/>
        <w:ind w:firstLine="720"/>
        <w:jc w:val="both"/>
      </w:pPr>
      <w:r w:rsidRPr="006F53A0">
        <w:t xml:space="preserve">- sąlyginiai įkainiai (sąlyginės kainos nustatymui) </w:t>
      </w:r>
      <w:r w:rsidRPr="006F53A0">
        <w:rPr>
          <w:rFonts w:ascii="Arial" w:hAnsi="Arial" w:cs="Arial"/>
        </w:rPr>
        <w:t xml:space="preserve">= </w:t>
      </w:r>
      <w:r w:rsidRPr="006F53A0">
        <w:t xml:space="preserve">Tiekėjo pasiūlyme nurodyti fiksuoti įkainiai, kurie </w:t>
      </w:r>
      <w:r>
        <w:t>bus perkeliami į Sutartį, eurais</w:t>
      </w:r>
      <w:r w:rsidRPr="006F53A0">
        <w:t xml:space="preserve"> </w:t>
      </w:r>
      <w:r w:rsidR="00417ABC">
        <w:t>be</w:t>
      </w:r>
      <w:r w:rsidRPr="006F53A0">
        <w:t xml:space="preserve"> </w:t>
      </w:r>
      <w:r>
        <w:t>PVM, (5</w:t>
      </w:r>
      <w:r w:rsidRPr="006F53A0">
        <w:t xml:space="preserve"> stulpelis) dauginami iš atitinkamo įkainio lyginamojo svorio koefic</w:t>
      </w:r>
      <w:r>
        <w:t>iento (4</w:t>
      </w:r>
      <w:r w:rsidRPr="006F53A0">
        <w:t xml:space="preserve"> stulpelis);</w:t>
      </w:r>
    </w:p>
    <w:p w14:paraId="50AD1219" w14:textId="77777777" w:rsidR="00213692" w:rsidRPr="006F53A0" w:rsidRDefault="00213692" w:rsidP="00213692">
      <w:pPr>
        <w:spacing w:after="0" w:line="240" w:lineRule="auto"/>
        <w:ind w:firstLine="720"/>
        <w:jc w:val="both"/>
        <w:rPr>
          <w:szCs w:val="24"/>
        </w:rPr>
      </w:pPr>
      <w:r w:rsidRPr="006F53A0">
        <w:lastRenderedPageBreak/>
        <w:t>- sąlyginė kaina pasiūlymų vertinimui (pasiūlymų eilei nustatyti)</w:t>
      </w:r>
      <w:r w:rsidRPr="006F53A0">
        <w:rPr>
          <w:rFonts w:ascii="Arial" w:hAnsi="Arial" w:cs="Arial"/>
        </w:rPr>
        <w:t xml:space="preserve"> = </w:t>
      </w:r>
      <w:r w:rsidRPr="006F53A0">
        <w:t>Tiekėjo pasiūlyme p</w:t>
      </w:r>
      <w:r>
        <w:t>askaičiuotų sąlyginių įkainių (6</w:t>
      </w:r>
      <w:r w:rsidRPr="006F53A0">
        <w:t xml:space="preserve"> stulpelis) </w:t>
      </w:r>
      <w:r>
        <w:t>suma</w:t>
      </w:r>
      <w:r w:rsidRPr="006F53A0">
        <w:t>.</w:t>
      </w:r>
      <w:r w:rsidRPr="006F53A0">
        <w:rPr>
          <w:szCs w:val="24"/>
        </w:rPr>
        <w:t xml:space="preserve"> </w:t>
      </w:r>
    </w:p>
    <w:p w14:paraId="1A9C2925" w14:textId="77777777" w:rsidR="00213692" w:rsidRDefault="00213692" w:rsidP="00213692">
      <w:pPr>
        <w:spacing w:after="0" w:line="240" w:lineRule="auto"/>
        <w:ind w:firstLine="720"/>
        <w:jc w:val="both"/>
        <w:rPr>
          <w:szCs w:val="24"/>
        </w:rPr>
      </w:pPr>
      <w:r w:rsidRPr="006F53A0">
        <w:rPr>
          <w:rFonts w:ascii="Palemonas" w:hAnsi="Palemonas"/>
          <w:szCs w:val="24"/>
        </w:rPr>
        <w:t>PVM aps</w:t>
      </w:r>
      <w:r w:rsidRPr="006F53A0">
        <w:rPr>
          <w:rFonts w:ascii="Palemonas" w:hAnsi="Palemonas"/>
        </w:rPr>
        <w:t>kaičiuojamas pagal tuo metu galiojančius Lietuvos Respublikos teisės aktus</w:t>
      </w:r>
      <w:r>
        <w:rPr>
          <w:rFonts w:ascii="Palemonas" w:hAnsi="Palemonas"/>
        </w:rPr>
        <w:t>.</w:t>
      </w:r>
    </w:p>
    <w:p w14:paraId="73E31EAB" w14:textId="77777777" w:rsidR="00213692" w:rsidRPr="00B00D51" w:rsidRDefault="00213692" w:rsidP="00213692">
      <w:pPr>
        <w:spacing w:after="0" w:line="240" w:lineRule="auto"/>
        <w:ind w:firstLine="720"/>
        <w:jc w:val="both"/>
        <w:rPr>
          <w:szCs w:val="24"/>
        </w:rPr>
      </w:pPr>
      <w:r w:rsidRPr="00B00D51">
        <w:rPr>
          <w:szCs w:val="24"/>
        </w:rPr>
        <w:t>Tais atvejais, kai pagal galiojančius teisės aktus tiekėjui nereikia mokėti PVM, jis nurodo priežastis, dėl kurių PVM nemoka.</w:t>
      </w:r>
    </w:p>
    <w:p w14:paraId="6B1C8918" w14:textId="77777777" w:rsidR="00213692" w:rsidRPr="00B00D51" w:rsidRDefault="00213692" w:rsidP="00213692">
      <w:pPr>
        <w:spacing w:after="0" w:line="240" w:lineRule="auto"/>
        <w:ind w:firstLine="720"/>
        <w:jc w:val="both"/>
        <w:rPr>
          <w:szCs w:val="24"/>
        </w:rPr>
      </w:pPr>
      <w:r w:rsidRPr="00B00D51">
        <w:rPr>
          <w:szCs w:val="24"/>
        </w:rPr>
        <w:t xml:space="preserve">Siūlomi darbai visiškai atitinka </w:t>
      </w:r>
      <w:r>
        <w:rPr>
          <w:szCs w:val="24"/>
        </w:rPr>
        <w:t>konkurso</w:t>
      </w:r>
      <w:r w:rsidRPr="00B00D51">
        <w:rPr>
          <w:szCs w:val="24"/>
        </w:rPr>
        <w:t xml:space="preserve"> </w:t>
      </w:r>
      <w:r>
        <w:rPr>
          <w:szCs w:val="24"/>
        </w:rPr>
        <w:t>sąlygose</w:t>
      </w:r>
      <w:r w:rsidRPr="00B00D51">
        <w:rPr>
          <w:szCs w:val="24"/>
        </w:rPr>
        <w:t xml:space="preserve"> nurodytus reikalavimus.</w:t>
      </w:r>
    </w:p>
    <w:p w14:paraId="40C44B0A" w14:textId="77777777" w:rsidR="00CA5600" w:rsidRDefault="00CA5600" w:rsidP="00CA5600">
      <w:pPr>
        <w:spacing w:after="0" w:line="240" w:lineRule="auto"/>
        <w:ind w:right="-143"/>
        <w:jc w:val="both"/>
        <w:rPr>
          <w:b/>
          <w:szCs w:val="24"/>
        </w:rPr>
      </w:pPr>
    </w:p>
    <w:p w14:paraId="457F9912" w14:textId="77777777" w:rsidR="00A2173F" w:rsidRPr="004440CB" w:rsidRDefault="00A2173F" w:rsidP="00A2173F">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A2173F" w:rsidRPr="00263889" w14:paraId="0C7F3370" w14:textId="77777777"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B202A98" w14:textId="77777777" w:rsidR="00A2173F" w:rsidRPr="00263889" w:rsidRDefault="00A2173F" w:rsidP="005C4E36">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tcPr>
          <w:p w14:paraId="2C0EE801" w14:textId="77777777" w:rsidR="00A2173F" w:rsidRPr="00263889" w:rsidRDefault="00A2173F" w:rsidP="005C4E36">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52E73F96" w14:textId="77777777" w:rsidR="00A2173F" w:rsidRPr="00263889" w:rsidRDefault="00A2173F" w:rsidP="005C4E36">
            <w:pPr>
              <w:spacing w:after="0" w:line="240" w:lineRule="auto"/>
            </w:pPr>
            <w:r w:rsidRPr="00263889">
              <w:t>Dokumento puslapių skaičius</w:t>
            </w:r>
          </w:p>
        </w:tc>
      </w:tr>
      <w:tr w:rsidR="00A2173F" w:rsidRPr="00263889" w14:paraId="37E7EEE8" w14:textId="77777777"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6E51048" w14:textId="77777777" w:rsidR="00A2173F" w:rsidRPr="00263889" w:rsidRDefault="00A2173F" w:rsidP="005C4E36">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tcPr>
          <w:p w14:paraId="1CAE3D4D" w14:textId="77777777" w:rsidR="00A2173F" w:rsidRPr="00263889" w:rsidRDefault="00A2173F" w:rsidP="005C4E36">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tcPr>
          <w:p w14:paraId="63726DB7" w14:textId="77777777" w:rsidR="00A2173F" w:rsidRPr="00263889" w:rsidRDefault="00A2173F" w:rsidP="005C4E36">
            <w:pPr>
              <w:spacing w:after="0" w:line="240" w:lineRule="auto"/>
              <w:jc w:val="both"/>
            </w:pPr>
          </w:p>
        </w:tc>
      </w:tr>
      <w:tr w:rsidR="00A2173F" w:rsidRPr="00263889" w14:paraId="356A9B65" w14:textId="77777777"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7C5038F" w14:textId="77777777" w:rsidR="00A2173F" w:rsidRPr="00263889" w:rsidRDefault="00A2173F" w:rsidP="005C4E36">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tcPr>
          <w:p w14:paraId="3C267784" w14:textId="77777777" w:rsidR="00A2173F" w:rsidRPr="00263889" w:rsidRDefault="00A2173F" w:rsidP="005C4E36">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tcPr>
          <w:p w14:paraId="2AC3D261" w14:textId="77777777" w:rsidR="00A2173F" w:rsidRPr="00263889" w:rsidRDefault="00A2173F" w:rsidP="005C4E36">
            <w:pPr>
              <w:spacing w:after="0" w:line="240" w:lineRule="auto"/>
              <w:jc w:val="both"/>
            </w:pPr>
          </w:p>
        </w:tc>
      </w:tr>
      <w:tr w:rsidR="00A2173F" w:rsidRPr="00263889" w14:paraId="18481CF2" w14:textId="77777777"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5D84875" w14:textId="77777777" w:rsidR="00A2173F" w:rsidRPr="00263889" w:rsidRDefault="00A2173F" w:rsidP="005C4E36">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tcPr>
          <w:p w14:paraId="65609761" w14:textId="77777777" w:rsidR="00A2173F" w:rsidRPr="00263889" w:rsidRDefault="00A2173F" w:rsidP="005C4E36">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tcPr>
          <w:p w14:paraId="459C4D23" w14:textId="77777777" w:rsidR="00A2173F" w:rsidRPr="00263889" w:rsidRDefault="00A2173F" w:rsidP="005C4E36">
            <w:pPr>
              <w:spacing w:after="0" w:line="240" w:lineRule="auto"/>
              <w:jc w:val="both"/>
            </w:pPr>
          </w:p>
        </w:tc>
      </w:tr>
      <w:tr w:rsidR="00A2173F" w:rsidRPr="00EC1091" w14:paraId="2A7AA5B7" w14:textId="77777777"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18B329A" w14:textId="77777777" w:rsidR="00A2173F" w:rsidRPr="00EC1091" w:rsidRDefault="00A2173F" w:rsidP="005C4E36">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tcPr>
          <w:p w14:paraId="74210ABE" w14:textId="77777777" w:rsidR="00A2173F" w:rsidRPr="00EC1091" w:rsidRDefault="00A2173F" w:rsidP="005C4E36">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tcPr>
          <w:p w14:paraId="32A62232" w14:textId="77777777" w:rsidR="00A2173F" w:rsidRPr="00EC1091" w:rsidRDefault="00A2173F" w:rsidP="005C4E36">
            <w:pPr>
              <w:spacing w:after="0" w:line="240" w:lineRule="auto"/>
              <w:jc w:val="both"/>
            </w:pPr>
          </w:p>
        </w:tc>
      </w:tr>
      <w:tr w:rsidR="00A2173F" w:rsidRPr="00263889" w14:paraId="45B41000" w14:textId="77777777"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E34373F" w14:textId="77777777" w:rsidR="00A2173F" w:rsidRDefault="00A2173F" w:rsidP="005C4E36">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tcPr>
          <w:p w14:paraId="74383696" w14:textId="77777777" w:rsidR="00A2173F" w:rsidRPr="00F754BA" w:rsidRDefault="00A2173F" w:rsidP="005C4E36">
            <w:pPr>
              <w:spacing w:after="0" w:line="240" w:lineRule="auto"/>
              <w:jc w:val="both"/>
              <w:rPr>
                <w:rFonts w:eastAsia="Times New Roman"/>
              </w:rPr>
            </w:pPr>
            <w:r w:rsidRPr="00A86F47">
              <w:rPr>
                <w:rFonts w:eastAsia="Times New Roman"/>
              </w:rPr>
              <w:t>Laisvos formos deklaracija dėl aplinkosauginių reikalavimų</w:t>
            </w:r>
          </w:p>
        </w:tc>
        <w:tc>
          <w:tcPr>
            <w:tcW w:w="2992" w:type="dxa"/>
            <w:tcBorders>
              <w:top w:val="single" w:sz="4" w:space="0" w:color="auto"/>
              <w:left w:val="single" w:sz="4" w:space="0" w:color="auto"/>
              <w:bottom w:val="single" w:sz="4" w:space="0" w:color="auto"/>
              <w:right w:val="single" w:sz="4" w:space="0" w:color="auto"/>
            </w:tcBorders>
          </w:tcPr>
          <w:p w14:paraId="2B931C5E" w14:textId="77777777" w:rsidR="00A2173F" w:rsidRPr="00263889" w:rsidRDefault="00A2173F" w:rsidP="005C4E36">
            <w:pPr>
              <w:spacing w:after="0" w:line="240" w:lineRule="auto"/>
              <w:jc w:val="both"/>
            </w:pPr>
          </w:p>
        </w:tc>
      </w:tr>
      <w:tr w:rsidR="00A2173F" w:rsidRPr="00263889" w14:paraId="113B5836" w14:textId="77777777"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7D69F47" w14:textId="77777777" w:rsidR="00A2173F" w:rsidRPr="00263889" w:rsidRDefault="00A2173F" w:rsidP="005C4E36">
            <w:pPr>
              <w:spacing w:after="0" w:line="240" w:lineRule="auto"/>
              <w:jc w:val="both"/>
            </w:pPr>
            <w:r>
              <w:t>6.</w:t>
            </w:r>
            <w:r w:rsidRPr="00263889">
              <w:t>ir t.t.</w:t>
            </w:r>
          </w:p>
        </w:tc>
        <w:tc>
          <w:tcPr>
            <w:tcW w:w="5259" w:type="dxa"/>
            <w:tcBorders>
              <w:top w:val="single" w:sz="4" w:space="0" w:color="auto"/>
              <w:left w:val="single" w:sz="4" w:space="0" w:color="auto"/>
              <w:bottom w:val="single" w:sz="4" w:space="0" w:color="auto"/>
              <w:right w:val="single" w:sz="4" w:space="0" w:color="auto"/>
            </w:tcBorders>
          </w:tcPr>
          <w:p w14:paraId="6FA92102" w14:textId="77777777" w:rsidR="00A2173F" w:rsidRPr="00263889" w:rsidRDefault="00A2173F" w:rsidP="005C4E36">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tcPr>
          <w:p w14:paraId="46644F19" w14:textId="77777777" w:rsidR="00A2173F" w:rsidRPr="00263889" w:rsidRDefault="00A2173F" w:rsidP="005C4E36">
            <w:pPr>
              <w:spacing w:after="0" w:line="240" w:lineRule="auto"/>
              <w:jc w:val="both"/>
            </w:pPr>
          </w:p>
        </w:tc>
      </w:tr>
      <w:tr w:rsidR="00A2173F" w:rsidRPr="00263889" w14:paraId="2B7ACA31" w14:textId="77777777" w:rsidTr="005C4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2CB3D933" w14:textId="77777777" w:rsidR="00A2173F" w:rsidRPr="00263889" w:rsidRDefault="00A2173F" w:rsidP="005C4E36">
            <w:pPr>
              <w:spacing w:after="0" w:line="240" w:lineRule="auto"/>
              <w:ind w:firstLine="720"/>
              <w:jc w:val="both"/>
              <w:rPr>
                <w:color w:val="000000"/>
              </w:rPr>
            </w:pPr>
          </w:p>
          <w:p w14:paraId="0AA03B3E" w14:textId="77777777" w:rsidR="00A2173F" w:rsidRPr="00263889" w:rsidRDefault="00A2173F" w:rsidP="005C4E36">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14:paraId="400D7877" w14:textId="77777777" w:rsidR="00A2173F" w:rsidRPr="00263889" w:rsidRDefault="00A2173F" w:rsidP="005C4E36">
            <w:pPr>
              <w:spacing w:after="0" w:line="240" w:lineRule="auto"/>
              <w:ind w:firstLine="720"/>
              <w:jc w:val="both"/>
              <w:rPr>
                <w:color w:val="000000"/>
              </w:rPr>
            </w:pPr>
          </w:p>
          <w:p w14:paraId="5FD336E2" w14:textId="77777777" w:rsidR="00A2173F" w:rsidRPr="00263889" w:rsidRDefault="00A2173F" w:rsidP="005C4E36">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A2173F" w:rsidRPr="00263889" w14:paraId="60F3DAB0" w14:textId="77777777" w:rsidTr="005C4E36">
              <w:trPr>
                <w:trHeight w:val="1304"/>
              </w:trPr>
              <w:tc>
                <w:tcPr>
                  <w:tcW w:w="588" w:type="dxa"/>
                  <w:vAlign w:val="center"/>
                </w:tcPr>
                <w:p w14:paraId="44ED6B25" w14:textId="77777777" w:rsidR="00A2173F" w:rsidRPr="00263889" w:rsidRDefault="00A2173F" w:rsidP="005C4E36">
                  <w:pPr>
                    <w:spacing w:after="0" w:line="240" w:lineRule="auto"/>
                    <w:jc w:val="center"/>
                    <w:rPr>
                      <w:color w:val="000000"/>
                    </w:rPr>
                  </w:pPr>
                  <w:r w:rsidRPr="00263889">
                    <w:rPr>
                      <w:color w:val="000000"/>
                    </w:rPr>
                    <w:t>Eil. Nr.</w:t>
                  </w:r>
                </w:p>
              </w:tc>
              <w:tc>
                <w:tcPr>
                  <w:tcW w:w="3540" w:type="dxa"/>
                  <w:vAlign w:val="center"/>
                </w:tcPr>
                <w:p w14:paraId="63344B9F" w14:textId="77777777" w:rsidR="00A2173F" w:rsidRPr="00263889" w:rsidRDefault="00A2173F" w:rsidP="005C4E36">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14:paraId="68460327" w14:textId="77777777" w:rsidR="00A2173F" w:rsidRPr="00263889" w:rsidRDefault="00A2173F" w:rsidP="005C4E36">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A2173F" w:rsidRPr="00263889" w14:paraId="4AC1C26A" w14:textId="77777777" w:rsidTr="005C4E36">
              <w:trPr>
                <w:trHeight w:val="70"/>
              </w:trPr>
              <w:tc>
                <w:tcPr>
                  <w:tcW w:w="588" w:type="dxa"/>
                  <w:vAlign w:val="center"/>
                </w:tcPr>
                <w:p w14:paraId="061984E2" w14:textId="77777777" w:rsidR="00A2173F" w:rsidRPr="00263889" w:rsidRDefault="00A2173F" w:rsidP="005C4E36">
                  <w:pPr>
                    <w:spacing w:after="0" w:line="240" w:lineRule="auto"/>
                    <w:jc w:val="center"/>
                    <w:rPr>
                      <w:color w:val="000000"/>
                    </w:rPr>
                  </w:pPr>
                  <w:r w:rsidRPr="00263889">
                    <w:rPr>
                      <w:color w:val="000000"/>
                    </w:rPr>
                    <w:t>1</w:t>
                  </w:r>
                </w:p>
              </w:tc>
              <w:tc>
                <w:tcPr>
                  <w:tcW w:w="3540" w:type="dxa"/>
                  <w:vAlign w:val="center"/>
                </w:tcPr>
                <w:p w14:paraId="1C0B77A5" w14:textId="77777777" w:rsidR="00A2173F" w:rsidRPr="00263889" w:rsidRDefault="00A2173F" w:rsidP="005C4E36">
                  <w:pPr>
                    <w:spacing w:after="0" w:line="240" w:lineRule="auto"/>
                    <w:jc w:val="center"/>
                    <w:rPr>
                      <w:color w:val="000000"/>
                    </w:rPr>
                  </w:pPr>
                  <w:r w:rsidRPr="00263889">
                    <w:rPr>
                      <w:color w:val="000000"/>
                    </w:rPr>
                    <w:t>2</w:t>
                  </w:r>
                </w:p>
              </w:tc>
              <w:tc>
                <w:tcPr>
                  <w:tcW w:w="5245" w:type="dxa"/>
                  <w:vAlign w:val="center"/>
                </w:tcPr>
                <w:p w14:paraId="7EF9A87D" w14:textId="77777777" w:rsidR="00A2173F" w:rsidRPr="00263889" w:rsidRDefault="00A2173F" w:rsidP="005C4E36">
                  <w:pPr>
                    <w:spacing w:after="0" w:line="240" w:lineRule="auto"/>
                    <w:jc w:val="center"/>
                    <w:rPr>
                      <w:color w:val="000000"/>
                    </w:rPr>
                  </w:pPr>
                  <w:r w:rsidRPr="00263889">
                    <w:rPr>
                      <w:color w:val="000000"/>
                    </w:rPr>
                    <w:t>3</w:t>
                  </w:r>
                </w:p>
              </w:tc>
            </w:tr>
            <w:tr w:rsidR="00A2173F" w:rsidRPr="00263889" w14:paraId="3198072C" w14:textId="77777777" w:rsidTr="005C4E36">
              <w:trPr>
                <w:trHeight w:val="428"/>
              </w:trPr>
              <w:tc>
                <w:tcPr>
                  <w:tcW w:w="588" w:type="dxa"/>
                </w:tcPr>
                <w:p w14:paraId="064C31DB" w14:textId="77777777" w:rsidR="00A2173F" w:rsidRPr="00263889" w:rsidRDefault="00A2173F" w:rsidP="005C4E36">
                  <w:pPr>
                    <w:spacing w:after="0" w:line="240" w:lineRule="auto"/>
                    <w:jc w:val="both"/>
                    <w:rPr>
                      <w:color w:val="000000"/>
                    </w:rPr>
                  </w:pPr>
                </w:p>
              </w:tc>
              <w:tc>
                <w:tcPr>
                  <w:tcW w:w="3540" w:type="dxa"/>
                </w:tcPr>
                <w:p w14:paraId="34214DC4" w14:textId="77777777" w:rsidR="00A2173F" w:rsidRPr="00263889" w:rsidRDefault="00A2173F" w:rsidP="005C4E36">
                  <w:pPr>
                    <w:spacing w:after="0" w:line="240" w:lineRule="auto"/>
                    <w:jc w:val="both"/>
                    <w:rPr>
                      <w:color w:val="000000"/>
                    </w:rPr>
                  </w:pPr>
                </w:p>
              </w:tc>
              <w:tc>
                <w:tcPr>
                  <w:tcW w:w="5245" w:type="dxa"/>
                </w:tcPr>
                <w:p w14:paraId="7CB11C4F" w14:textId="77777777" w:rsidR="00A2173F" w:rsidRPr="00263889" w:rsidRDefault="00A2173F" w:rsidP="005C4E36">
                  <w:pPr>
                    <w:spacing w:after="0" w:line="240" w:lineRule="auto"/>
                    <w:jc w:val="both"/>
                    <w:rPr>
                      <w:color w:val="000000"/>
                    </w:rPr>
                  </w:pPr>
                </w:p>
              </w:tc>
            </w:tr>
          </w:tbl>
          <w:p w14:paraId="30580238" w14:textId="77777777" w:rsidR="00A2173F" w:rsidRPr="00263889" w:rsidRDefault="00A2173F" w:rsidP="005C4E36">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B59F303" w14:textId="77777777" w:rsidR="00A2173F" w:rsidRPr="00263889" w:rsidRDefault="00A2173F" w:rsidP="005C4E36">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4CC9DAC" w14:textId="77777777" w:rsidR="00A2173F" w:rsidRPr="00263889" w:rsidRDefault="00A2173F" w:rsidP="005C4E36">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14:paraId="38C99252" w14:textId="77777777" w:rsidR="00A2173F" w:rsidRPr="00263889" w:rsidRDefault="00A2173F" w:rsidP="005C4E36">
            <w:pPr>
              <w:tabs>
                <w:tab w:val="left" w:pos="720"/>
              </w:tabs>
              <w:spacing w:after="0" w:line="240" w:lineRule="auto"/>
              <w:ind w:firstLine="728"/>
              <w:jc w:val="both"/>
              <w:rPr>
                <w:color w:val="000000"/>
              </w:rPr>
            </w:pPr>
          </w:p>
          <w:p w14:paraId="27FF2E87" w14:textId="77777777" w:rsidR="00A2173F" w:rsidRPr="00263889" w:rsidRDefault="00A2173F" w:rsidP="005C4E36">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14:paraId="03A8C99D" w14:textId="77777777" w:rsidR="00A2173F" w:rsidRPr="00263889" w:rsidRDefault="00A2173F" w:rsidP="005C4E36">
            <w:pPr>
              <w:tabs>
                <w:tab w:val="left" w:pos="720"/>
              </w:tabs>
              <w:spacing w:after="0" w:line="240" w:lineRule="auto"/>
              <w:ind w:firstLine="728"/>
              <w:jc w:val="both"/>
              <w:rPr>
                <w:color w:val="000000"/>
              </w:rPr>
            </w:pPr>
          </w:p>
          <w:p w14:paraId="7D4B33F8" w14:textId="77777777" w:rsidR="00A2173F" w:rsidRPr="00263889" w:rsidRDefault="00A2173F" w:rsidP="005C4E36">
            <w:pPr>
              <w:tabs>
                <w:tab w:val="left" w:pos="720"/>
              </w:tabs>
              <w:spacing w:after="0" w:line="240" w:lineRule="auto"/>
              <w:ind w:firstLine="728"/>
              <w:jc w:val="both"/>
              <w:rPr>
                <w:color w:val="000000"/>
              </w:rPr>
            </w:pPr>
            <w:r w:rsidRPr="00263889">
              <w:rPr>
                <w:color w:val="000000"/>
              </w:rPr>
              <w:t xml:space="preserve">Tiekėjas pasiūlyme privalo išviešinti ūkio subjektus (jei taikoma), kurių pajėgumais </w:t>
            </w:r>
            <w:r w:rsidRPr="00263889">
              <w:rPr>
                <w:color w:val="000000"/>
              </w:rPr>
              <w:lastRenderedPageBreak/>
              <w:t>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A2173F" w:rsidRPr="00263889" w14:paraId="645A1440" w14:textId="77777777" w:rsidTr="005C4E36">
              <w:trPr>
                <w:trHeight w:val="975"/>
              </w:trPr>
              <w:tc>
                <w:tcPr>
                  <w:tcW w:w="817" w:type="dxa"/>
                  <w:vAlign w:val="center"/>
                </w:tcPr>
                <w:p w14:paraId="4915AA2D" w14:textId="77777777" w:rsidR="00A2173F" w:rsidRPr="00263889" w:rsidRDefault="00A2173F" w:rsidP="005C4E36">
                  <w:pPr>
                    <w:spacing w:after="0" w:line="240" w:lineRule="auto"/>
                    <w:jc w:val="center"/>
                  </w:pPr>
                  <w:r w:rsidRPr="00263889">
                    <w:rPr>
                      <w:color w:val="000000"/>
                    </w:rPr>
                    <w:t>Eil. Nr.</w:t>
                  </w:r>
                </w:p>
              </w:tc>
              <w:tc>
                <w:tcPr>
                  <w:tcW w:w="2835" w:type="dxa"/>
                  <w:vAlign w:val="center"/>
                </w:tcPr>
                <w:p w14:paraId="5F2E6E91" w14:textId="77777777" w:rsidR="00A2173F" w:rsidRPr="00263889" w:rsidRDefault="00A2173F" w:rsidP="005C4E36">
                  <w:pPr>
                    <w:spacing w:after="0" w:line="240" w:lineRule="auto"/>
                    <w:jc w:val="both"/>
                  </w:pPr>
                  <w:r w:rsidRPr="00263889">
                    <w:t>Ūkio subjekto(ų), kurio (-ių) pajėgumais remiamasi, (toliau – ūkio subjekto) pavadinimas(-ai)</w:t>
                  </w:r>
                </w:p>
              </w:tc>
              <w:tc>
                <w:tcPr>
                  <w:tcW w:w="1701" w:type="dxa"/>
                  <w:vAlign w:val="center"/>
                </w:tcPr>
                <w:p w14:paraId="135491F0" w14:textId="77777777" w:rsidR="00A2173F" w:rsidRPr="00263889" w:rsidRDefault="00A2173F" w:rsidP="005C4E36">
                  <w:pPr>
                    <w:spacing w:after="0" w:line="240" w:lineRule="auto"/>
                    <w:jc w:val="both"/>
                  </w:pPr>
                  <w:r w:rsidRPr="00263889">
                    <w:t>Ūkio subjekto(-ų), adresas(-ai)</w:t>
                  </w:r>
                </w:p>
              </w:tc>
              <w:tc>
                <w:tcPr>
                  <w:tcW w:w="1418" w:type="dxa"/>
                  <w:vAlign w:val="center"/>
                </w:tcPr>
                <w:p w14:paraId="2E6F4ED3" w14:textId="77777777" w:rsidR="00A2173F" w:rsidRPr="00263889" w:rsidRDefault="00A2173F" w:rsidP="005C4E36">
                  <w:pPr>
                    <w:spacing w:after="0" w:line="240" w:lineRule="auto"/>
                    <w:jc w:val="both"/>
                  </w:pPr>
                  <w:r w:rsidRPr="00263889">
                    <w:t>Ūkio subjekto(-ų) kodas(-ai)</w:t>
                  </w:r>
                </w:p>
              </w:tc>
              <w:tc>
                <w:tcPr>
                  <w:tcW w:w="2602" w:type="dxa"/>
                  <w:vAlign w:val="center"/>
                </w:tcPr>
                <w:p w14:paraId="7F2FB5B0" w14:textId="77777777" w:rsidR="00A2173F" w:rsidRPr="00263889" w:rsidRDefault="00A2173F" w:rsidP="005C4E36">
                  <w:pPr>
                    <w:spacing w:after="0" w:line="240" w:lineRule="auto"/>
                    <w:jc w:val="both"/>
                  </w:pPr>
                  <w:r w:rsidRPr="00263889">
                    <w:t>Įsipareigojimų dalis (nurodant konkrečius pagal pirkimo sutartį prisiimamus įsipareigojimus), kuriai ketinama pasitelkti ūkio subjektą (-us), ir procentinė dalis nuo pasiūlymo kainos</w:t>
                  </w:r>
                </w:p>
              </w:tc>
            </w:tr>
            <w:tr w:rsidR="00A2173F" w:rsidRPr="00263889" w14:paraId="3A09F9AA" w14:textId="77777777" w:rsidTr="005C4E36">
              <w:trPr>
                <w:trHeight w:val="116"/>
              </w:trPr>
              <w:tc>
                <w:tcPr>
                  <w:tcW w:w="817" w:type="dxa"/>
                  <w:vAlign w:val="center"/>
                </w:tcPr>
                <w:p w14:paraId="6EC7CA11" w14:textId="77777777" w:rsidR="00A2173F" w:rsidRPr="00263889" w:rsidRDefault="00A2173F" w:rsidP="005C4E36">
                  <w:pPr>
                    <w:spacing w:after="0" w:line="240" w:lineRule="auto"/>
                    <w:jc w:val="center"/>
                    <w:rPr>
                      <w:color w:val="000000"/>
                    </w:rPr>
                  </w:pPr>
                  <w:r w:rsidRPr="00263889">
                    <w:rPr>
                      <w:color w:val="000000"/>
                    </w:rPr>
                    <w:t>1</w:t>
                  </w:r>
                </w:p>
              </w:tc>
              <w:tc>
                <w:tcPr>
                  <w:tcW w:w="2835" w:type="dxa"/>
                  <w:vAlign w:val="center"/>
                </w:tcPr>
                <w:p w14:paraId="019FE0D2" w14:textId="77777777" w:rsidR="00A2173F" w:rsidRPr="00263889" w:rsidRDefault="00A2173F" w:rsidP="005C4E36">
                  <w:pPr>
                    <w:spacing w:after="0" w:line="240" w:lineRule="auto"/>
                    <w:jc w:val="both"/>
                  </w:pPr>
                  <w:r w:rsidRPr="00263889">
                    <w:t>2</w:t>
                  </w:r>
                </w:p>
              </w:tc>
              <w:tc>
                <w:tcPr>
                  <w:tcW w:w="1701" w:type="dxa"/>
                  <w:vAlign w:val="center"/>
                </w:tcPr>
                <w:p w14:paraId="6D808877" w14:textId="77777777" w:rsidR="00A2173F" w:rsidRPr="00263889" w:rsidRDefault="00A2173F" w:rsidP="005C4E36">
                  <w:pPr>
                    <w:spacing w:after="0" w:line="240" w:lineRule="auto"/>
                    <w:jc w:val="both"/>
                  </w:pPr>
                  <w:r w:rsidRPr="00263889">
                    <w:t>3</w:t>
                  </w:r>
                </w:p>
              </w:tc>
              <w:tc>
                <w:tcPr>
                  <w:tcW w:w="1418" w:type="dxa"/>
                  <w:vAlign w:val="center"/>
                </w:tcPr>
                <w:p w14:paraId="77003590" w14:textId="77777777" w:rsidR="00A2173F" w:rsidRPr="00263889" w:rsidRDefault="00A2173F" w:rsidP="005C4E36">
                  <w:pPr>
                    <w:spacing w:after="0" w:line="240" w:lineRule="auto"/>
                    <w:jc w:val="both"/>
                  </w:pPr>
                  <w:r w:rsidRPr="00263889">
                    <w:t>4</w:t>
                  </w:r>
                </w:p>
              </w:tc>
              <w:tc>
                <w:tcPr>
                  <w:tcW w:w="2602" w:type="dxa"/>
                  <w:vAlign w:val="center"/>
                </w:tcPr>
                <w:p w14:paraId="5E13D61D" w14:textId="77777777" w:rsidR="00A2173F" w:rsidRPr="00263889" w:rsidRDefault="00A2173F" w:rsidP="005C4E36">
                  <w:pPr>
                    <w:spacing w:after="0" w:line="240" w:lineRule="auto"/>
                    <w:jc w:val="both"/>
                  </w:pPr>
                  <w:r w:rsidRPr="00263889">
                    <w:t>5</w:t>
                  </w:r>
                </w:p>
              </w:tc>
            </w:tr>
            <w:tr w:rsidR="00A2173F" w:rsidRPr="00263889" w14:paraId="6A0974B7" w14:textId="77777777" w:rsidTr="005C4E36">
              <w:trPr>
                <w:trHeight w:val="320"/>
              </w:trPr>
              <w:tc>
                <w:tcPr>
                  <w:tcW w:w="817" w:type="dxa"/>
                  <w:vAlign w:val="center"/>
                </w:tcPr>
                <w:p w14:paraId="2BBBD483" w14:textId="77777777" w:rsidR="00A2173F" w:rsidRPr="00263889" w:rsidRDefault="00A2173F" w:rsidP="005C4E36">
                  <w:pPr>
                    <w:spacing w:after="0" w:line="240" w:lineRule="auto"/>
                    <w:jc w:val="center"/>
                  </w:pPr>
                </w:p>
              </w:tc>
              <w:tc>
                <w:tcPr>
                  <w:tcW w:w="2835" w:type="dxa"/>
                </w:tcPr>
                <w:p w14:paraId="5FD472B0" w14:textId="77777777" w:rsidR="00A2173F" w:rsidRPr="00263889" w:rsidRDefault="00A2173F" w:rsidP="005C4E36">
                  <w:pPr>
                    <w:spacing w:after="0" w:line="240" w:lineRule="auto"/>
                    <w:jc w:val="both"/>
                  </w:pPr>
                </w:p>
              </w:tc>
              <w:tc>
                <w:tcPr>
                  <w:tcW w:w="1701" w:type="dxa"/>
                </w:tcPr>
                <w:p w14:paraId="7440C69E" w14:textId="77777777" w:rsidR="00A2173F" w:rsidRPr="00263889" w:rsidRDefault="00A2173F" w:rsidP="005C4E36">
                  <w:pPr>
                    <w:spacing w:after="0" w:line="240" w:lineRule="auto"/>
                    <w:jc w:val="both"/>
                  </w:pPr>
                </w:p>
              </w:tc>
              <w:tc>
                <w:tcPr>
                  <w:tcW w:w="1418" w:type="dxa"/>
                </w:tcPr>
                <w:p w14:paraId="74107ED3" w14:textId="77777777" w:rsidR="00A2173F" w:rsidRPr="00263889" w:rsidRDefault="00A2173F" w:rsidP="005C4E36">
                  <w:pPr>
                    <w:spacing w:after="0" w:line="240" w:lineRule="auto"/>
                    <w:jc w:val="both"/>
                  </w:pPr>
                </w:p>
              </w:tc>
              <w:tc>
                <w:tcPr>
                  <w:tcW w:w="2602" w:type="dxa"/>
                </w:tcPr>
                <w:p w14:paraId="37DE665B" w14:textId="77777777" w:rsidR="00A2173F" w:rsidRPr="00263889" w:rsidRDefault="00A2173F" w:rsidP="005C4E36">
                  <w:pPr>
                    <w:spacing w:after="0" w:line="240" w:lineRule="auto"/>
                    <w:jc w:val="both"/>
                  </w:pPr>
                </w:p>
              </w:tc>
            </w:tr>
          </w:tbl>
          <w:p w14:paraId="07CF9183" w14:textId="77777777" w:rsidR="00A2173F" w:rsidRPr="00210983" w:rsidRDefault="00A2173F" w:rsidP="005C4E36">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14:paraId="410DF9D3" w14:textId="77777777" w:rsidR="00A2173F" w:rsidRPr="00263889" w:rsidRDefault="00A2173F" w:rsidP="005C4E36">
            <w:pPr>
              <w:tabs>
                <w:tab w:val="left" w:pos="720"/>
              </w:tabs>
              <w:spacing w:after="0" w:line="240" w:lineRule="auto"/>
              <w:ind w:firstLine="731"/>
              <w:jc w:val="both"/>
              <w:rPr>
                <w:color w:val="000000"/>
              </w:rPr>
            </w:pPr>
            <w:r w:rsidRPr="00263889">
              <w:rPr>
                <w:color w:val="000000"/>
              </w:rPr>
              <w:t>Tiekėjas pasiūlyme privalo išviešinti subtiekėjus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A2173F" w:rsidRPr="00263889" w14:paraId="5BA81AF3" w14:textId="77777777" w:rsidTr="005C4E36">
              <w:tc>
                <w:tcPr>
                  <w:tcW w:w="675" w:type="dxa"/>
                  <w:vAlign w:val="center"/>
                </w:tcPr>
                <w:p w14:paraId="5035E613" w14:textId="77777777" w:rsidR="00A2173F" w:rsidRPr="00263889" w:rsidRDefault="00A2173F" w:rsidP="005C4E36">
                  <w:pPr>
                    <w:spacing w:after="0" w:line="240" w:lineRule="auto"/>
                    <w:jc w:val="center"/>
                  </w:pPr>
                  <w:r w:rsidRPr="00263889">
                    <w:rPr>
                      <w:color w:val="000000"/>
                    </w:rPr>
                    <w:t>Eil. Nr.</w:t>
                  </w:r>
                </w:p>
              </w:tc>
              <w:tc>
                <w:tcPr>
                  <w:tcW w:w="2977" w:type="dxa"/>
                </w:tcPr>
                <w:p w14:paraId="3EC83940" w14:textId="77777777" w:rsidR="00A2173F" w:rsidRPr="00263889" w:rsidRDefault="00A2173F" w:rsidP="005C4E36">
                  <w:pPr>
                    <w:spacing w:after="0" w:line="240" w:lineRule="auto"/>
                    <w:jc w:val="center"/>
                  </w:pPr>
                </w:p>
                <w:p w14:paraId="224917A1" w14:textId="77777777" w:rsidR="00A2173F" w:rsidRPr="00263889" w:rsidRDefault="00A2173F" w:rsidP="005C4E36">
                  <w:pPr>
                    <w:spacing w:after="0" w:line="240" w:lineRule="auto"/>
                    <w:jc w:val="center"/>
                  </w:pPr>
                </w:p>
                <w:p w14:paraId="691C4AFC" w14:textId="77777777" w:rsidR="00A2173F" w:rsidRPr="00263889" w:rsidRDefault="00A2173F" w:rsidP="005C4E36">
                  <w:pPr>
                    <w:spacing w:after="0" w:line="240" w:lineRule="auto"/>
                    <w:jc w:val="center"/>
                  </w:pPr>
                  <w:r w:rsidRPr="00263889">
                    <w:t>Subtiekėjo (-ų) pavadinimas (-ai)</w:t>
                  </w:r>
                </w:p>
              </w:tc>
              <w:tc>
                <w:tcPr>
                  <w:tcW w:w="1701" w:type="dxa"/>
                </w:tcPr>
                <w:p w14:paraId="7D759B08" w14:textId="77777777" w:rsidR="00A2173F" w:rsidRPr="00263889" w:rsidRDefault="00A2173F" w:rsidP="005C4E36">
                  <w:pPr>
                    <w:spacing w:after="0" w:line="240" w:lineRule="auto"/>
                    <w:jc w:val="center"/>
                  </w:pPr>
                </w:p>
                <w:p w14:paraId="23C97AEB" w14:textId="77777777" w:rsidR="00A2173F" w:rsidRPr="00263889" w:rsidRDefault="00A2173F" w:rsidP="005C4E36">
                  <w:pPr>
                    <w:spacing w:after="0" w:line="240" w:lineRule="auto"/>
                    <w:jc w:val="center"/>
                  </w:pPr>
                </w:p>
                <w:p w14:paraId="037D4A57" w14:textId="77777777" w:rsidR="00A2173F" w:rsidRPr="00263889" w:rsidRDefault="00A2173F" w:rsidP="005C4E36">
                  <w:pPr>
                    <w:spacing w:after="0" w:line="240" w:lineRule="auto"/>
                    <w:jc w:val="center"/>
                  </w:pPr>
                  <w:r w:rsidRPr="00263889">
                    <w:t>Subtiekėjo(-ų) adresas (-ai)</w:t>
                  </w:r>
                </w:p>
              </w:tc>
              <w:tc>
                <w:tcPr>
                  <w:tcW w:w="1418" w:type="dxa"/>
                </w:tcPr>
                <w:p w14:paraId="78998B39" w14:textId="77777777" w:rsidR="00A2173F" w:rsidRPr="00263889" w:rsidRDefault="00A2173F" w:rsidP="005C4E36">
                  <w:pPr>
                    <w:spacing w:after="0" w:line="240" w:lineRule="auto"/>
                    <w:jc w:val="center"/>
                  </w:pPr>
                </w:p>
                <w:p w14:paraId="357EFC93" w14:textId="77777777" w:rsidR="00A2173F" w:rsidRPr="00263889" w:rsidRDefault="00A2173F" w:rsidP="005C4E36">
                  <w:pPr>
                    <w:spacing w:after="0" w:line="240" w:lineRule="auto"/>
                    <w:jc w:val="center"/>
                  </w:pPr>
                </w:p>
                <w:p w14:paraId="63AC5869" w14:textId="77777777" w:rsidR="00A2173F" w:rsidRPr="00263889" w:rsidRDefault="00A2173F" w:rsidP="005C4E36">
                  <w:pPr>
                    <w:spacing w:after="0" w:line="240" w:lineRule="auto"/>
                    <w:jc w:val="center"/>
                  </w:pPr>
                  <w:r w:rsidRPr="00263889">
                    <w:t>Subtiekėjo(-ų) kodas(-ai)</w:t>
                  </w:r>
                </w:p>
              </w:tc>
              <w:tc>
                <w:tcPr>
                  <w:tcW w:w="2602" w:type="dxa"/>
                </w:tcPr>
                <w:p w14:paraId="65C89925" w14:textId="77777777" w:rsidR="00A2173F" w:rsidRPr="00263889" w:rsidRDefault="00A2173F" w:rsidP="005C4E36">
                  <w:pPr>
                    <w:spacing w:after="0" w:line="240" w:lineRule="auto"/>
                    <w:jc w:val="center"/>
                  </w:pPr>
                  <w:r w:rsidRPr="00263889">
                    <w:t>Įsipareigojimų dalis (nurodant konkrečius pagal pirkimo sutartį prisiimamus įsipareigojimus), kuriai ketinama pasitelkti subtiekėją (-us) ir procentinė dalis nuo pasiūlymo kainos</w:t>
                  </w:r>
                </w:p>
              </w:tc>
            </w:tr>
            <w:tr w:rsidR="00A2173F" w:rsidRPr="00263889" w14:paraId="21543CA0" w14:textId="77777777" w:rsidTr="005C4E36">
              <w:tc>
                <w:tcPr>
                  <w:tcW w:w="675" w:type="dxa"/>
                  <w:vAlign w:val="center"/>
                </w:tcPr>
                <w:p w14:paraId="5B1EB571" w14:textId="77777777" w:rsidR="00A2173F" w:rsidRPr="00263889" w:rsidRDefault="00A2173F" w:rsidP="005C4E36">
                  <w:pPr>
                    <w:spacing w:after="0" w:line="240" w:lineRule="auto"/>
                    <w:jc w:val="center"/>
                    <w:rPr>
                      <w:color w:val="000000"/>
                    </w:rPr>
                  </w:pPr>
                  <w:r w:rsidRPr="00263889">
                    <w:rPr>
                      <w:color w:val="000000"/>
                    </w:rPr>
                    <w:t>1</w:t>
                  </w:r>
                </w:p>
              </w:tc>
              <w:tc>
                <w:tcPr>
                  <w:tcW w:w="2977" w:type="dxa"/>
                </w:tcPr>
                <w:p w14:paraId="44238FBC" w14:textId="77777777" w:rsidR="00A2173F" w:rsidRPr="00263889" w:rsidRDefault="00A2173F" w:rsidP="005C4E36">
                  <w:pPr>
                    <w:spacing w:after="0" w:line="240" w:lineRule="auto"/>
                    <w:jc w:val="center"/>
                  </w:pPr>
                  <w:r w:rsidRPr="00263889">
                    <w:t>2</w:t>
                  </w:r>
                </w:p>
              </w:tc>
              <w:tc>
                <w:tcPr>
                  <w:tcW w:w="1701" w:type="dxa"/>
                </w:tcPr>
                <w:p w14:paraId="234DF76A" w14:textId="77777777" w:rsidR="00A2173F" w:rsidRPr="00263889" w:rsidRDefault="00A2173F" w:rsidP="005C4E36">
                  <w:pPr>
                    <w:spacing w:after="0" w:line="240" w:lineRule="auto"/>
                    <w:jc w:val="center"/>
                  </w:pPr>
                  <w:r w:rsidRPr="00263889">
                    <w:t>3</w:t>
                  </w:r>
                </w:p>
              </w:tc>
              <w:tc>
                <w:tcPr>
                  <w:tcW w:w="1418" w:type="dxa"/>
                </w:tcPr>
                <w:p w14:paraId="0119685E" w14:textId="77777777" w:rsidR="00A2173F" w:rsidRPr="00263889" w:rsidRDefault="00A2173F" w:rsidP="005C4E36">
                  <w:pPr>
                    <w:spacing w:after="0" w:line="240" w:lineRule="auto"/>
                    <w:jc w:val="center"/>
                  </w:pPr>
                  <w:r w:rsidRPr="00263889">
                    <w:t>4</w:t>
                  </w:r>
                </w:p>
              </w:tc>
              <w:tc>
                <w:tcPr>
                  <w:tcW w:w="2602" w:type="dxa"/>
                </w:tcPr>
                <w:p w14:paraId="46C57CDE" w14:textId="77777777" w:rsidR="00A2173F" w:rsidRPr="00263889" w:rsidRDefault="00A2173F" w:rsidP="005C4E36">
                  <w:pPr>
                    <w:spacing w:after="0" w:line="240" w:lineRule="auto"/>
                    <w:jc w:val="center"/>
                  </w:pPr>
                  <w:r w:rsidRPr="00263889">
                    <w:t>5</w:t>
                  </w:r>
                </w:p>
              </w:tc>
            </w:tr>
            <w:tr w:rsidR="00A2173F" w:rsidRPr="00263889" w14:paraId="1D3D6085" w14:textId="77777777" w:rsidTr="005C4E36">
              <w:tc>
                <w:tcPr>
                  <w:tcW w:w="675" w:type="dxa"/>
                  <w:vAlign w:val="center"/>
                </w:tcPr>
                <w:p w14:paraId="37A67B40" w14:textId="77777777" w:rsidR="00A2173F" w:rsidRPr="00263889" w:rsidRDefault="00A2173F" w:rsidP="005C4E36">
                  <w:pPr>
                    <w:spacing w:after="0" w:line="240" w:lineRule="auto"/>
                    <w:jc w:val="center"/>
                  </w:pPr>
                  <w:r w:rsidRPr="00263889">
                    <w:t>1.</w:t>
                  </w:r>
                </w:p>
              </w:tc>
              <w:tc>
                <w:tcPr>
                  <w:tcW w:w="2977" w:type="dxa"/>
                </w:tcPr>
                <w:p w14:paraId="08D317C7" w14:textId="77777777" w:rsidR="00A2173F" w:rsidRPr="00263889" w:rsidRDefault="00A2173F" w:rsidP="005C4E36">
                  <w:pPr>
                    <w:spacing w:after="0" w:line="240" w:lineRule="auto"/>
                    <w:jc w:val="both"/>
                  </w:pPr>
                </w:p>
              </w:tc>
              <w:tc>
                <w:tcPr>
                  <w:tcW w:w="1701" w:type="dxa"/>
                </w:tcPr>
                <w:p w14:paraId="2543D262" w14:textId="77777777" w:rsidR="00A2173F" w:rsidRPr="00263889" w:rsidRDefault="00A2173F" w:rsidP="005C4E36">
                  <w:pPr>
                    <w:spacing w:after="0" w:line="240" w:lineRule="auto"/>
                    <w:jc w:val="both"/>
                  </w:pPr>
                </w:p>
              </w:tc>
              <w:tc>
                <w:tcPr>
                  <w:tcW w:w="1418" w:type="dxa"/>
                </w:tcPr>
                <w:p w14:paraId="35EAD012" w14:textId="77777777" w:rsidR="00A2173F" w:rsidRPr="00263889" w:rsidRDefault="00A2173F" w:rsidP="005C4E36">
                  <w:pPr>
                    <w:spacing w:after="0" w:line="240" w:lineRule="auto"/>
                    <w:jc w:val="both"/>
                  </w:pPr>
                </w:p>
              </w:tc>
              <w:tc>
                <w:tcPr>
                  <w:tcW w:w="2602" w:type="dxa"/>
                </w:tcPr>
                <w:p w14:paraId="0C3D0D8C" w14:textId="77777777" w:rsidR="00A2173F" w:rsidRPr="00263889" w:rsidRDefault="00A2173F" w:rsidP="005C4E36">
                  <w:pPr>
                    <w:spacing w:after="0" w:line="240" w:lineRule="auto"/>
                    <w:jc w:val="both"/>
                  </w:pPr>
                </w:p>
              </w:tc>
            </w:tr>
          </w:tbl>
          <w:p w14:paraId="56AC8BAE" w14:textId="77777777" w:rsidR="00A2173F" w:rsidRPr="00210983" w:rsidRDefault="00A2173F" w:rsidP="005C4E36">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r w:rsidRPr="00210983">
              <w:rPr>
                <w:rFonts w:ascii="Times New Roman" w:hAnsi="Times New Roman" w:cs="Times New Roman"/>
                <w:sz w:val="24"/>
                <w:szCs w:val="24"/>
              </w:rPr>
              <w:t>Subtiekėjas, kurio pajėgumais tiekėjas nesiremia – tiekėjo pirkimo sutarties vykdymui pasitelkiamas trečiasis asmuo, kurio kvalifikacija tiekėjas nesiremia, kad atitiktų kvalifikacijos reikalavimus</w:t>
            </w:r>
            <w:r>
              <w:rPr>
                <w:rFonts w:ascii="Times New Roman" w:hAnsi="Times New Roman" w:cs="Times New Roman"/>
                <w:sz w:val="24"/>
                <w:szCs w:val="24"/>
              </w:rPr>
              <w:t>.</w:t>
            </w:r>
          </w:p>
          <w:p w14:paraId="34778959" w14:textId="77777777" w:rsidR="00A2173F" w:rsidRPr="00263889" w:rsidRDefault="00A2173F" w:rsidP="005C4E36">
            <w:pPr>
              <w:tabs>
                <w:tab w:val="left" w:pos="720"/>
              </w:tabs>
              <w:spacing w:after="0" w:line="240" w:lineRule="auto"/>
              <w:ind w:firstLine="709"/>
              <w:jc w:val="both"/>
              <w:rPr>
                <w:color w:val="000000"/>
              </w:rPr>
            </w:pPr>
            <w:r w:rsidRPr="00263889">
              <w:rPr>
                <w:color w:val="000000"/>
              </w:rPr>
              <w:t>Tiekėjas pasiūlyme privalo išviešinti kvazisubtiekėjus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A2173F" w:rsidRPr="00263889" w14:paraId="5D31FF22" w14:textId="77777777" w:rsidTr="005C4E36">
              <w:trPr>
                <w:trHeight w:val="439"/>
              </w:trPr>
              <w:tc>
                <w:tcPr>
                  <w:tcW w:w="6345" w:type="dxa"/>
                  <w:vMerge w:val="restart"/>
                </w:tcPr>
                <w:p w14:paraId="68DCEDD3" w14:textId="77777777" w:rsidR="00A2173F" w:rsidRPr="00263889" w:rsidRDefault="00A2173F" w:rsidP="005C4E36">
                  <w:pPr>
                    <w:spacing w:after="0" w:line="240" w:lineRule="auto"/>
                    <w:jc w:val="both"/>
                  </w:pPr>
                  <w:r w:rsidRPr="00263889">
                    <w:t>Kvazisubtiekėjas (-ai)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7E9CB754" w14:textId="77777777" w:rsidR="00A2173F" w:rsidRPr="00263889" w:rsidRDefault="00A2173F" w:rsidP="005C4E36">
                  <w:pPr>
                    <w:spacing w:after="0" w:line="240" w:lineRule="auto"/>
                    <w:jc w:val="both"/>
                  </w:pPr>
                  <w:r w:rsidRPr="00263889">
                    <w:t>1.</w:t>
                  </w:r>
                </w:p>
              </w:tc>
            </w:tr>
            <w:tr w:rsidR="00A2173F" w:rsidRPr="00263889" w14:paraId="3D000BCD" w14:textId="77777777" w:rsidTr="005C4E36">
              <w:trPr>
                <w:trHeight w:val="418"/>
              </w:trPr>
              <w:tc>
                <w:tcPr>
                  <w:tcW w:w="6345" w:type="dxa"/>
                  <w:vMerge/>
                </w:tcPr>
                <w:p w14:paraId="6215B1A9" w14:textId="77777777" w:rsidR="00A2173F" w:rsidRPr="00263889" w:rsidRDefault="00A2173F" w:rsidP="005C4E36">
                  <w:pPr>
                    <w:spacing w:after="0" w:line="240" w:lineRule="auto"/>
                    <w:jc w:val="both"/>
                    <w:rPr>
                      <w:b/>
                      <w:bCs/>
                    </w:rPr>
                  </w:pPr>
                </w:p>
              </w:tc>
              <w:tc>
                <w:tcPr>
                  <w:tcW w:w="3028" w:type="dxa"/>
                </w:tcPr>
                <w:p w14:paraId="754D9953" w14:textId="77777777" w:rsidR="00A2173F" w:rsidRPr="00263889" w:rsidRDefault="00A2173F" w:rsidP="005C4E36">
                  <w:pPr>
                    <w:spacing w:after="0" w:line="240" w:lineRule="auto"/>
                    <w:jc w:val="both"/>
                  </w:pPr>
                  <w:r w:rsidRPr="00263889">
                    <w:t>2.</w:t>
                  </w:r>
                </w:p>
              </w:tc>
            </w:tr>
            <w:tr w:rsidR="00A2173F" w:rsidRPr="00263889" w14:paraId="4346C9B5" w14:textId="77777777" w:rsidTr="005C4E36">
              <w:trPr>
                <w:trHeight w:val="423"/>
              </w:trPr>
              <w:tc>
                <w:tcPr>
                  <w:tcW w:w="6345" w:type="dxa"/>
                  <w:vMerge/>
                </w:tcPr>
                <w:p w14:paraId="45D17AAF" w14:textId="77777777" w:rsidR="00A2173F" w:rsidRPr="00263889" w:rsidRDefault="00A2173F" w:rsidP="005C4E36">
                  <w:pPr>
                    <w:spacing w:after="0" w:line="240" w:lineRule="auto"/>
                    <w:jc w:val="both"/>
                    <w:rPr>
                      <w:b/>
                      <w:bCs/>
                    </w:rPr>
                  </w:pPr>
                </w:p>
              </w:tc>
              <w:tc>
                <w:tcPr>
                  <w:tcW w:w="3028" w:type="dxa"/>
                </w:tcPr>
                <w:p w14:paraId="105C62CB" w14:textId="77777777" w:rsidR="00A2173F" w:rsidRPr="00263889" w:rsidRDefault="00A2173F" w:rsidP="005C4E36">
                  <w:pPr>
                    <w:spacing w:after="0" w:line="240" w:lineRule="auto"/>
                    <w:jc w:val="both"/>
                  </w:pPr>
                  <w:r w:rsidRPr="00263889">
                    <w:t>3.</w:t>
                  </w:r>
                </w:p>
              </w:tc>
            </w:tr>
            <w:tr w:rsidR="00A2173F" w:rsidRPr="00263889" w14:paraId="12D34E53" w14:textId="77777777" w:rsidTr="005C4E36">
              <w:trPr>
                <w:trHeight w:val="412"/>
              </w:trPr>
              <w:tc>
                <w:tcPr>
                  <w:tcW w:w="6345" w:type="dxa"/>
                  <w:vMerge/>
                </w:tcPr>
                <w:p w14:paraId="0DB4F4EE" w14:textId="77777777" w:rsidR="00A2173F" w:rsidRPr="00263889" w:rsidRDefault="00A2173F" w:rsidP="005C4E36">
                  <w:pPr>
                    <w:spacing w:after="0" w:line="240" w:lineRule="auto"/>
                    <w:jc w:val="both"/>
                    <w:rPr>
                      <w:b/>
                      <w:bCs/>
                    </w:rPr>
                  </w:pPr>
                </w:p>
              </w:tc>
              <w:tc>
                <w:tcPr>
                  <w:tcW w:w="3028" w:type="dxa"/>
                </w:tcPr>
                <w:p w14:paraId="72250F92" w14:textId="77777777" w:rsidR="00A2173F" w:rsidRPr="00263889" w:rsidRDefault="00A2173F" w:rsidP="005C4E36">
                  <w:pPr>
                    <w:spacing w:after="0" w:line="240" w:lineRule="auto"/>
                    <w:jc w:val="both"/>
                  </w:pPr>
                  <w:r w:rsidRPr="00263889">
                    <w:t>4. ir t.t.</w:t>
                  </w:r>
                </w:p>
              </w:tc>
            </w:tr>
          </w:tbl>
          <w:p w14:paraId="4F708A69" w14:textId="77777777" w:rsidR="00A2173F" w:rsidRPr="00263889" w:rsidRDefault="00A2173F" w:rsidP="005C4E36">
            <w:pPr>
              <w:spacing w:after="0" w:line="240" w:lineRule="auto"/>
              <w:ind w:right="-108"/>
              <w:jc w:val="both"/>
            </w:pPr>
          </w:p>
        </w:tc>
      </w:tr>
    </w:tbl>
    <w:p w14:paraId="20AB90CB" w14:textId="77777777" w:rsidR="00A2173F" w:rsidRPr="00263889" w:rsidRDefault="00A2173F" w:rsidP="00A2173F">
      <w:pPr>
        <w:spacing w:after="0" w:line="240" w:lineRule="auto"/>
        <w:ind w:right="-108" w:firstLine="709"/>
        <w:jc w:val="both"/>
      </w:pPr>
      <w:r w:rsidRPr="00263889">
        <w:lastRenderedPageBreak/>
        <w:t>Pasiūlymas galioja iki termino, nurodyto pirkimo dokumentuose.</w:t>
      </w:r>
    </w:p>
    <w:p w14:paraId="70DE9129" w14:textId="77777777" w:rsidR="00A2173F" w:rsidRPr="00263889" w:rsidRDefault="00A2173F" w:rsidP="00A2173F">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2173F" w:rsidRPr="00263889" w14:paraId="076B8F0C" w14:textId="77777777" w:rsidTr="005C4E36">
        <w:trPr>
          <w:trHeight w:val="249"/>
        </w:trPr>
        <w:tc>
          <w:tcPr>
            <w:tcW w:w="3284" w:type="dxa"/>
            <w:tcBorders>
              <w:top w:val="nil"/>
              <w:left w:val="nil"/>
              <w:bottom w:val="single" w:sz="4" w:space="0" w:color="auto"/>
              <w:right w:val="nil"/>
            </w:tcBorders>
          </w:tcPr>
          <w:p w14:paraId="2573D4CC" w14:textId="77777777" w:rsidR="00A2173F" w:rsidRPr="00263889" w:rsidRDefault="00A2173F" w:rsidP="005C4E36">
            <w:pPr>
              <w:spacing w:after="0" w:line="240" w:lineRule="auto"/>
            </w:pPr>
          </w:p>
        </w:tc>
        <w:tc>
          <w:tcPr>
            <w:tcW w:w="604" w:type="dxa"/>
          </w:tcPr>
          <w:p w14:paraId="67B7562C" w14:textId="77777777" w:rsidR="00A2173F" w:rsidRPr="00263889" w:rsidRDefault="00A2173F" w:rsidP="005C4E36">
            <w:pPr>
              <w:spacing w:after="0" w:line="240" w:lineRule="auto"/>
            </w:pPr>
          </w:p>
        </w:tc>
        <w:tc>
          <w:tcPr>
            <w:tcW w:w="1980" w:type="dxa"/>
            <w:tcBorders>
              <w:top w:val="nil"/>
              <w:left w:val="nil"/>
              <w:bottom w:val="single" w:sz="4" w:space="0" w:color="auto"/>
              <w:right w:val="nil"/>
            </w:tcBorders>
          </w:tcPr>
          <w:p w14:paraId="7F71BB6F" w14:textId="77777777" w:rsidR="00A2173F" w:rsidRPr="00263889" w:rsidRDefault="00A2173F" w:rsidP="005C4E36">
            <w:pPr>
              <w:spacing w:after="0" w:line="240" w:lineRule="auto"/>
            </w:pPr>
          </w:p>
        </w:tc>
        <w:tc>
          <w:tcPr>
            <w:tcW w:w="701" w:type="dxa"/>
          </w:tcPr>
          <w:p w14:paraId="49308F47" w14:textId="77777777" w:rsidR="00A2173F" w:rsidRPr="00263889" w:rsidRDefault="00A2173F" w:rsidP="005C4E36">
            <w:pPr>
              <w:spacing w:after="0" w:line="240" w:lineRule="auto"/>
            </w:pPr>
          </w:p>
        </w:tc>
        <w:tc>
          <w:tcPr>
            <w:tcW w:w="2611" w:type="dxa"/>
            <w:tcBorders>
              <w:top w:val="nil"/>
              <w:left w:val="nil"/>
              <w:bottom w:val="single" w:sz="4" w:space="0" w:color="auto"/>
              <w:right w:val="nil"/>
            </w:tcBorders>
          </w:tcPr>
          <w:p w14:paraId="66F57DAB" w14:textId="77777777" w:rsidR="00A2173F" w:rsidRPr="00263889" w:rsidRDefault="00A2173F" w:rsidP="005C4E36">
            <w:pPr>
              <w:spacing w:after="0" w:line="240" w:lineRule="auto"/>
              <w:jc w:val="right"/>
            </w:pPr>
          </w:p>
        </w:tc>
        <w:tc>
          <w:tcPr>
            <w:tcW w:w="648" w:type="dxa"/>
          </w:tcPr>
          <w:p w14:paraId="72E2F205" w14:textId="77777777" w:rsidR="00A2173F" w:rsidRPr="00263889" w:rsidRDefault="00A2173F" w:rsidP="005C4E36">
            <w:pPr>
              <w:spacing w:after="0" w:line="240" w:lineRule="auto"/>
              <w:jc w:val="right"/>
            </w:pPr>
          </w:p>
        </w:tc>
      </w:tr>
      <w:tr w:rsidR="00A2173F" w:rsidRPr="00263889" w14:paraId="6BC91E86" w14:textId="77777777" w:rsidTr="005C4E36">
        <w:trPr>
          <w:trHeight w:val="186"/>
        </w:trPr>
        <w:tc>
          <w:tcPr>
            <w:tcW w:w="3284" w:type="dxa"/>
            <w:tcBorders>
              <w:top w:val="single" w:sz="4" w:space="0" w:color="auto"/>
              <w:left w:val="nil"/>
              <w:bottom w:val="nil"/>
              <w:right w:val="nil"/>
            </w:tcBorders>
          </w:tcPr>
          <w:p w14:paraId="445B821F" w14:textId="77777777" w:rsidR="00A2173F" w:rsidRPr="00263889" w:rsidRDefault="00A2173F" w:rsidP="005C4E36">
            <w:pPr>
              <w:pStyle w:val="Pagrindinistekstas10"/>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tcPr>
          <w:p w14:paraId="059BB309" w14:textId="77777777" w:rsidR="00A2173F" w:rsidRPr="00263889" w:rsidRDefault="00A2173F" w:rsidP="005C4E36">
            <w:pPr>
              <w:spacing w:after="0" w:line="240" w:lineRule="auto"/>
              <w:ind w:right="-1"/>
            </w:pPr>
          </w:p>
        </w:tc>
        <w:tc>
          <w:tcPr>
            <w:tcW w:w="1980" w:type="dxa"/>
            <w:tcBorders>
              <w:top w:val="single" w:sz="4" w:space="0" w:color="auto"/>
              <w:left w:val="nil"/>
              <w:bottom w:val="nil"/>
              <w:right w:val="nil"/>
            </w:tcBorders>
          </w:tcPr>
          <w:p w14:paraId="41301698" w14:textId="77777777" w:rsidR="00A2173F" w:rsidRPr="00263889" w:rsidRDefault="00A2173F" w:rsidP="005C4E36">
            <w:pPr>
              <w:spacing w:after="0" w:line="240" w:lineRule="auto"/>
              <w:ind w:right="-1"/>
            </w:pPr>
            <w:r w:rsidRPr="00263889">
              <w:rPr>
                <w:position w:val="6"/>
              </w:rPr>
              <w:t>(Parašas)</w:t>
            </w:r>
          </w:p>
        </w:tc>
        <w:tc>
          <w:tcPr>
            <w:tcW w:w="701" w:type="dxa"/>
          </w:tcPr>
          <w:p w14:paraId="6CDF9324" w14:textId="77777777" w:rsidR="00A2173F" w:rsidRPr="00263889" w:rsidRDefault="00A2173F" w:rsidP="005C4E36">
            <w:pPr>
              <w:spacing w:after="0" w:line="240" w:lineRule="auto"/>
              <w:ind w:right="-1"/>
            </w:pPr>
          </w:p>
        </w:tc>
        <w:tc>
          <w:tcPr>
            <w:tcW w:w="2611" w:type="dxa"/>
            <w:tcBorders>
              <w:top w:val="single" w:sz="4" w:space="0" w:color="auto"/>
              <w:left w:val="nil"/>
              <w:bottom w:val="nil"/>
              <w:right w:val="nil"/>
            </w:tcBorders>
          </w:tcPr>
          <w:p w14:paraId="581CC8AF" w14:textId="77777777" w:rsidR="00A2173F" w:rsidRPr="00263889" w:rsidRDefault="00A2173F" w:rsidP="005C4E36">
            <w:pPr>
              <w:spacing w:after="0" w:line="240" w:lineRule="auto"/>
              <w:ind w:right="-1"/>
            </w:pPr>
            <w:r w:rsidRPr="00263889">
              <w:rPr>
                <w:position w:val="6"/>
              </w:rPr>
              <w:t>(Vardas ir pavardė)</w:t>
            </w:r>
          </w:p>
        </w:tc>
        <w:tc>
          <w:tcPr>
            <w:tcW w:w="648" w:type="dxa"/>
          </w:tcPr>
          <w:p w14:paraId="634BBE1C" w14:textId="77777777" w:rsidR="00A2173F" w:rsidRPr="00263889" w:rsidRDefault="00A2173F" w:rsidP="005C4E36">
            <w:pPr>
              <w:spacing w:after="0" w:line="240" w:lineRule="auto"/>
              <w:ind w:right="-1"/>
            </w:pPr>
          </w:p>
        </w:tc>
      </w:tr>
    </w:tbl>
    <w:p w14:paraId="1DA4D92B" w14:textId="77777777" w:rsidR="00A2173F" w:rsidRDefault="00A2173F" w:rsidP="00A2173F">
      <w:pPr>
        <w:spacing w:after="0" w:line="240" w:lineRule="auto"/>
      </w:pPr>
    </w:p>
    <w:p w14:paraId="582BFC0B" w14:textId="77777777" w:rsidR="00A2173F" w:rsidRPr="00993C72" w:rsidRDefault="00A2173F" w:rsidP="00A2173F">
      <w:pPr>
        <w:pStyle w:val="Body2"/>
        <w:tabs>
          <w:tab w:val="left" w:pos="1134"/>
          <w:tab w:val="left" w:pos="1418"/>
        </w:tabs>
        <w:spacing w:after="0"/>
        <w:rPr>
          <w:rFonts w:cs="Times New Roman"/>
          <w:color w:val="auto"/>
          <w:sz w:val="8"/>
          <w:szCs w:val="8"/>
          <w:lang w:val="lt-LT"/>
        </w:rPr>
      </w:pPr>
    </w:p>
    <w:p w14:paraId="2A711F65" w14:textId="77777777" w:rsidR="00A2173F" w:rsidRPr="00993C72" w:rsidRDefault="00A2173F" w:rsidP="00A2173F">
      <w:pPr>
        <w:pStyle w:val="Body2"/>
        <w:tabs>
          <w:tab w:val="left" w:pos="1134"/>
          <w:tab w:val="left" w:pos="1418"/>
        </w:tabs>
        <w:spacing w:after="0"/>
        <w:rPr>
          <w:rFonts w:cs="Times New Roman"/>
          <w:color w:val="auto"/>
          <w:sz w:val="8"/>
          <w:szCs w:val="8"/>
          <w:lang w:val="lt-LT"/>
        </w:rPr>
      </w:pPr>
    </w:p>
    <w:p w14:paraId="50CE20A9" w14:textId="77777777" w:rsidR="00CA5600" w:rsidRDefault="00CA5600" w:rsidP="00CA5600">
      <w:pPr>
        <w:pStyle w:val="Antrat2"/>
        <w:ind w:left="5103"/>
        <w:rPr>
          <w:rFonts w:ascii="Times New Roman" w:eastAsia="Calibri" w:hAnsi="Times New Roman" w:cs="Times New Roman"/>
          <w:color w:val="0070C0"/>
          <w:sz w:val="21"/>
          <w:szCs w:val="21"/>
        </w:rPr>
      </w:pPr>
    </w:p>
    <w:p w14:paraId="0EC7CB5D" w14:textId="77777777" w:rsidR="00CA5600" w:rsidRDefault="00CA5600" w:rsidP="00CA5600">
      <w:pPr>
        <w:pStyle w:val="Antrat2"/>
        <w:ind w:left="5103"/>
        <w:rPr>
          <w:rFonts w:ascii="Times New Roman" w:eastAsia="Calibri" w:hAnsi="Times New Roman" w:cs="Times New Roman"/>
          <w:color w:val="0070C0"/>
          <w:sz w:val="21"/>
          <w:szCs w:val="21"/>
        </w:rPr>
      </w:pPr>
    </w:p>
    <w:sectPr w:rsidR="00CA5600" w:rsidSect="00F26A9F">
      <w:headerReference w:type="even" r:id="rId7"/>
      <w:headerReference w:type="default" r:id="rId8"/>
      <w:footerReference w:type="even" r:id="rId9"/>
      <w:footerReference w:type="default" r:id="rId10"/>
      <w:pgSz w:w="11906" w:h="16838"/>
      <w:pgMar w:top="107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6ABA" w14:textId="77777777" w:rsidR="00651702" w:rsidRDefault="00651702">
      <w:r>
        <w:separator/>
      </w:r>
    </w:p>
  </w:endnote>
  <w:endnote w:type="continuationSeparator" w:id="0">
    <w:p w14:paraId="0EB9FEE4" w14:textId="77777777" w:rsidR="00651702" w:rsidRDefault="0065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9A87" w14:textId="77777777" w:rsidR="00F26A9F" w:rsidRDefault="000250BB"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14:paraId="74603376" w14:textId="77777777" w:rsidR="00F26A9F" w:rsidRDefault="00F26A9F" w:rsidP="00F26A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AB14" w14:textId="77777777" w:rsidR="00F26A9F" w:rsidRDefault="00F26A9F" w:rsidP="00F26A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AAFA" w14:textId="77777777" w:rsidR="00651702" w:rsidRDefault="00651702">
      <w:r>
        <w:separator/>
      </w:r>
    </w:p>
  </w:footnote>
  <w:footnote w:type="continuationSeparator" w:id="0">
    <w:p w14:paraId="4BF415C6" w14:textId="77777777" w:rsidR="00651702" w:rsidRDefault="00651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CBA5" w14:textId="77777777" w:rsidR="00F26A9F" w:rsidRDefault="000250BB"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14:paraId="55888462" w14:textId="77777777" w:rsidR="00F26A9F" w:rsidRDefault="00F26A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E764" w14:textId="77777777" w:rsidR="00F26A9F" w:rsidRDefault="00F26A9F" w:rsidP="00F26A9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28CC5299"/>
    <w:multiLevelType w:val="multilevel"/>
    <w:tmpl w:val="18860FC6"/>
    <w:lvl w:ilvl="0">
      <w:start w:val="6"/>
      <w:numFmt w:val="decimal"/>
      <w:lvlText w:val="%1."/>
      <w:lvlJc w:val="left"/>
      <w:pPr>
        <w:ind w:left="540" w:hanging="540"/>
      </w:pPr>
      <w:rPr>
        <w:rFonts w:cstheme="minorBidi" w:hint="default"/>
        <w:u w:val="none"/>
      </w:rPr>
    </w:lvl>
    <w:lvl w:ilvl="1">
      <w:start w:val="5"/>
      <w:numFmt w:val="decimal"/>
      <w:lvlText w:val="%1.%2."/>
      <w:lvlJc w:val="left"/>
      <w:pPr>
        <w:ind w:left="1250" w:hanging="540"/>
      </w:pPr>
      <w:rPr>
        <w:rFonts w:cstheme="minorBidi" w:hint="default"/>
        <w:u w:val="none"/>
      </w:rPr>
    </w:lvl>
    <w:lvl w:ilvl="2">
      <w:start w:val="1"/>
      <w:numFmt w:val="decimal"/>
      <w:lvlText w:val="%1.%2.%3."/>
      <w:lvlJc w:val="left"/>
      <w:pPr>
        <w:ind w:left="2140" w:hanging="720"/>
      </w:pPr>
      <w:rPr>
        <w:rFonts w:cstheme="minorBidi" w:hint="default"/>
        <w:u w:val="none"/>
      </w:rPr>
    </w:lvl>
    <w:lvl w:ilvl="3">
      <w:start w:val="1"/>
      <w:numFmt w:val="decimal"/>
      <w:lvlText w:val="%1.%2.%3.%4."/>
      <w:lvlJc w:val="left"/>
      <w:pPr>
        <w:ind w:left="2850" w:hanging="720"/>
      </w:pPr>
      <w:rPr>
        <w:rFonts w:cstheme="minorBidi" w:hint="default"/>
        <w:u w:val="none"/>
      </w:rPr>
    </w:lvl>
    <w:lvl w:ilvl="4">
      <w:start w:val="1"/>
      <w:numFmt w:val="decimal"/>
      <w:lvlText w:val="%1.%2.%3.%4.%5."/>
      <w:lvlJc w:val="left"/>
      <w:pPr>
        <w:ind w:left="3920" w:hanging="1080"/>
      </w:pPr>
      <w:rPr>
        <w:rFonts w:cstheme="minorBidi" w:hint="default"/>
        <w:u w:val="none"/>
      </w:rPr>
    </w:lvl>
    <w:lvl w:ilvl="5">
      <w:start w:val="1"/>
      <w:numFmt w:val="decimal"/>
      <w:lvlText w:val="%1.%2.%3.%4.%5.%6."/>
      <w:lvlJc w:val="left"/>
      <w:pPr>
        <w:ind w:left="4630" w:hanging="1080"/>
      </w:pPr>
      <w:rPr>
        <w:rFonts w:cstheme="minorBidi" w:hint="default"/>
        <w:u w:val="none"/>
      </w:rPr>
    </w:lvl>
    <w:lvl w:ilvl="6">
      <w:start w:val="1"/>
      <w:numFmt w:val="decimal"/>
      <w:lvlText w:val="%1.%2.%3.%4.%5.%6.%7."/>
      <w:lvlJc w:val="left"/>
      <w:pPr>
        <w:ind w:left="5700" w:hanging="1440"/>
      </w:pPr>
      <w:rPr>
        <w:rFonts w:cstheme="minorBidi" w:hint="default"/>
        <w:u w:val="none"/>
      </w:rPr>
    </w:lvl>
    <w:lvl w:ilvl="7">
      <w:start w:val="1"/>
      <w:numFmt w:val="decimal"/>
      <w:lvlText w:val="%1.%2.%3.%4.%5.%6.%7.%8."/>
      <w:lvlJc w:val="left"/>
      <w:pPr>
        <w:ind w:left="6410" w:hanging="1440"/>
      </w:pPr>
      <w:rPr>
        <w:rFonts w:cstheme="minorBidi" w:hint="default"/>
        <w:u w:val="none"/>
      </w:rPr>
    </w:lvl>
    <w:lvl w:ilvl="8">
      <w:start w:val="1"/>
      <w:numFmt w:val="decimal"/>
      <w:lvlText w:val="%1.%2.%3.%4.%5.%6.%7.%8.%9."/>
      <w:lvlJc w:val="left"/>
      <w:pPr>
        <w:ind w:left="7480" w:hanging="1800"/>
      </w:pPr>
      <w:rPr>
        <w:rFonts w:cstheme="minorBidi" w:hint="default"/>
        <w:u w:val="none"/>
      </w:rPr>
    </w:lvl>
  </w:abstractNum>
  <w:abstractNum w:abstractNumId="11" w15:restartNumberingAfterBreak="0">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3" w15:restartNumberingAfterBreak="0">
    <w:nsid w:val="2C30624F"/>
    <w:multiLevelType w:val="multilevel"/>
    <w:tmpl w:val="77AA1A76"/>
    <w:lvl w:ilvl="0">
      <w:start w:val="2"/>
      <w:numFmt w:val="decimal"/>
      <w:lvlText w:val="%1."/>
      <w:lvlJc w:val="left"/>
      <w:pPr>
        <w:ind w:left="480" w:hanging="480"/>
      </w:pPr>
      <w:rPr>
        <w:rFonts w:hint="default"/>
      </w:rPr>
    </w:lvl>
    <w:lvl w:ilvl="1">
      <w:start w:val="12"/>
      <w:numFmt w:val="decimal"/>
      <w:lvlText w:val="%1.%2."/>
      <w:lvlJc w:val="left"/>
      <w:pPr>
        <w:ind w:left="716" w:hanging="48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E4F0B"/>
    <w:multiLevelType w:val="multilevel"/>
    <w:tmpl w:val="B6C6600A"/>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4B115A2"/>
    <w:multiLevelType w:val="multilevel"/>
    <w:tmpl w:val="0F6868F0"/>
    <w:lvl w:ilvl="0">
      <w:start w:val="9"/>
      <w:numFmt w:val="decimal"/>
      <w:lvlText w:val="%1."/>
      <w:lvlJc w:val="left"/>
      <w:pPr>
        <w:ind w:left="360" w:hanging="360"/>
      </w:pPr>
      <w:rPr>
        <w:rFonts w:hint="default"/>
        <w:color w:val="000000"/>
      </w:rPr>
    </w:lvl>
    <w:lvl w:ilvl="1">
      <w:start w:val="3"/>
      <w:numFmt w:val="decimal"/>
      <w:lvlText w:val="%1.%2."/>
      <w:lvlJc w:val="left"/>
      <w:pPr>
        <w:ind w:left="1211" w:hanging="360"/>
      </w:pPr>
      <w:rPr>
        <w:rFonts w:hint="default"/>
        <w:i w:val="0"/>
        <w:color w:val="000000"/>
      </w:rPr>
    </w:lvl>
    <w:lvl w:ilvl="2">
      <w:start w:val="1"/>
      <w:numFmt w:val="decimal"/>
      <w:lvlText w:val="%1.%2.%3."/>
      <w:lvlJc w:val="left"/>
      <w:pPr>
        <w:ind w:left="2422" w:hanging="720"/>
      </w:pPr>
      <w:rPr>
        <w:rFonts w:hint="default"/>
        <w:i w:val="0"/>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B086102"/>
    <w:multiLevelType w:val="multilevel"/>
    <w:tmpl w:val="AE3267E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3EF20141"/>
    <w:multiLevelType w:val="multilevel"/>
    <w:tmpl w:val="86FC044A"/>
    <w:lvl w:ilvl="0">
      <w:start w:val="2"/>
      <w:numFmt w:val="decimal"/>
      <w:lvlText w:val="%1."/>
      <w:lvlJc w:val="left"/>
      <w:pPr>
        <w:ind w:left="720" w:hanging="720"/>
      </w:pPr>
      <w:rPr>
        <w:rFonts w:hint="default"/>
      </w:rPr>
    </w:lvl>
    <w:lvl w:ilvl="1">
      <w:start w:val="9"/>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1C90B3E"/>
    <w:multiLevelType w:val="multilevel"/>
    <w:tmpl w:val="E452BC1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244776"/>
    <w:multiLevelType w:val="multilevel"/>
    <w:tmpl w:val="D62298CE"/>
    <w:lvl w:ilvl="0">
      <w:start w:val="1"/>
      <w:numFmt w:val="decimal"/>
      <w:lvlText w:val="%1."/>
      <w:lvlJc w:val="left"/>
      <w:pPr>
        <w:ind w:left="1080" w:hanging="360"/>
      </w:pPr>
      <w:rPr>
        <w:rFonts w:ascii="Times New Roman" w:eastAsiaTheme="minorEastAsia" w:hAnsi="Times New Roman" w:cstheme="minorBidi"/>
        <w:i w:val="0"/>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59624FC"/>
    <w:multiLevelType w:val="multilevel"/>
    <w:tmpl w:val="34D4F90C"/>
    <w:lvl w:ilvl="0">
      <w:start w:val="9"/>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C59E5"/>
    <w:multiLevelType w:val="multilevel"/>
    <w:tmpl w:val="FF8C6B00"/>
    <w:lvl w:ilvl="0">
      <w:start w:val="6"/>
      <w:numFmt w:val="decimal"/>
      <w:lvlText w:val="%1."/>
      <w:lvlJc w:val="left"/>
      <w:pPr>
        <w:ind w:left="540" w:hanging="540"/>
      </w:pPr>
      <w:rPr>
        <w:rFonts w:eastAsia="Calibri" w:hint="default"/>
      </w:rPr>
    </w:lvl>
    <w:lvl w:ilvl="1">
      <w:start w:val="6"/>
      <w:numFmt w:val="decimal"/>
      <w:lvlText w:val="%1.%2."/>
      <w:lvlJc w:val="left"/>
      <w:pPr>
        <w:ind w:left="1391" w:hanging="540"/>
      </w:pPr>
      <w:rPr>
        <w:rFonts w:eastAsia="Calibri" w:hint="default"/>
        <w:i w:val="0"/>
        <w:color w:val="auto"/>
      </w:rPr>
    </w:lvl>
    <w:lvl w:ilvl="2">
      <w:start w:val="1"/>
      <w:numFmt w:val="decimal"/>
      <w:lvlText w:val="%1.%2.%3."/>
      <w:lvlJc w:val="left"/>
      <w:pPr>
        <w:ind w:left="1713" w:hanging="720"/>
      </w:pPr>
      <w:rPr>
        <w:rFonts w:eastAsia="Calibri" w:hint="default"/>
        <w:i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EB3B60"/>
    <w:multiLevelType w:val="multilevel"/>
    <w:tmpl w:val="DFAC850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8B48B7"/>
    <w:multiLevelType w:val="hybridMultilevel"/>
    <w:tmpl w:val="F3E09810"/>
    <w:lvl w:ilvl="0" w:tplc="32986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46F1239"/>
    <w:multiLevelType w:val="multilevel"/>
    <w:tmpl w:val="D58E578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271675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4599344">
    <w:abstractNumId w:val="0"/>
  </w:num>
  <w:num w:numId="3" w16cid:durableId="1555849276">
    <w:abstractNumId w:val="11"/>
  </w:num>
  <w:num w:numId="4" w16cid:durableId="420571254">
    <w:abstractNumId w:val="3"/>
  </w:num>
  <w:num w:numId="5" w16cid:durableId="1644584359">
    <w:abstractNumId w:val="7"/>
  </w:num>
  <w:num w:numId="6" w16cid:durableId="564024651">
    <w:abstractNumId w:val="34"/>
  </w:num>
  <w:num w:numId="7" w16cid:durableId="1288781349">
    <w:abstractNumId w:val="16"/>
  </w:num>
  <w:num w:numId="8" w16cid:durableId="1785923131">
    <w:abstractNumId w:val="4"/>
  </w:num>
  <w:num w:numId="9" w16cid:durableId="1803884816">
    <w:abstractNumId w:val="32"/>
  </w:num>
  <w:num w:numId="10" w16cid:durableId="289553015">
    <w:abstractNumId w:val="39"/>
  </w:num>
  <w:num w:numId="11" w16cid:durableId="1828284024">
    <w:abstractNumId w:val="28"/>
  </w:num>
  <w:num w:numId="12" w16cid:durableId="465440228">
    <w:abstractNumId w:val="47"/>
  </w:num>
  <w:num w:numId="13" w16cid:durableId="3360072">
    <w:abstractNumId w:val="45"/>
  </w:num>
  <w:num w:numId="14" w16cid:durableId="1572082558">
    <w:abstractNumId w:val="2"/>
  </w:num>
  <w:num w:numId="15" w16cid:durableId="1044906710">
    <w:abstractNumId w:val="46"/>
  </w:num>
  <w:num w:numId="16" w16cid:durableId="896742876">
    <w:abstractNumId w:val="44"/>
  </w:num>
  <w:num w:numId="17" w16cid:durableId="1282106536">
    <w:abstractNumId w:val="38"/>
  </w:num>
  <w:num w:numId="18" w16cid:durableId="939413567">
    <w:abstractNumId w:val="22"/>
  </w:num>
  <w:num w:numId="19" w16cid:durableId="980962842">
    <w:abstractNumId w:val="27"/>
  </w:num>
  <w:num w:numId="20" w16cid:durableId="1813717510">
    <w:abstractNumId w:val="41"/>
  </w:num>
  <w:num w:numId="21" w16cid:durableId="2137093422">
    <w:abstractNumId w:val="5"/>
  </w:num>
  <w:num w:numId="22" w16cid:durableId="55129746">
    <w:abstractNumId w:val="8"/>
  </w:num>
  <w:num w:numId="23" w16cid:durableId="1120493843">
    <w:abstractNumId w:val="25"/>
  </w:num>
  <w:num w:numId="24" w16cid:durableId="1548763786">
    <w:abstractNumId w:val="12"/>
  </w:num>
  <w:num w:numId="25" w16cid:durableId="315570544">
    <w:abstractNumId w:val="26"/>
  </w:num>
  <w:num w:numId="26" w16cid:durableId="1811945618">
    <w:abstractNumId w:val="42"/>
  </w:num>
  <w:num w:numId="27" w16cid:durableId="76562030">
    <w:abstractNumId w:val="19"/>
  </w:num>
  <w:num w:numId="28" w16cid:durableId="1795101549">
    <w:abstractNumId w:val="37"/>
  </w:num>
  <w:num w:numId="29" w16cid:durableId="1274048659">
    <w:abstractNumId w:val="31"/>
  </w:num>
  <w:num w:numId="30" w16cid:durableId="692389244">
    <w:abstractNumId w:val="35"/>
  </w:num>
  <w:num w:numId="31" w16cid:durableId="1878005238">
    <w:abstractNumId w:val="40"/>
  </w:num>
  <w:num w:numId="32" w16cid:durableId="2122608424">
    <w:abstractNumId w:val="1"/>
  </w:num>
  <w:num w:numId="33" w16cid:durableId="1512450404">
    <w:abstractNumId w:val="14"/>
  </w:num>
  <w:num w:numId="34" w16cid:durableId="1504735991">
    <w:abstractNumId w:val="43"/>
  </w:num>
  <w:num w:numId="35" w16cid:durableId="1455634280">
    <w:abstractNumId w:val="17"/>
  </w:num>
  <w:num w:numId="36" w16cid:durableId="1675915001">
    <w:abstractNumId w:val="6"/>
  </w:num>
  <w:num w:numId="37" w16cid:durableId="398675106">
    <w:abstractNumId w:val="20"/>
  </w:num>
  <w:num w:numId="38" w16cid:durableId="1292245650">
    <w:abstractNumId w:val="21"/>
  </w:num>
  <w:num w:numId="39" w16cid:durableId="598414146">
    <w:abstractNumId w:val="13"/>
  </w:num>
  <w:num w:numId="40" w16cid:durableId="1781754132">
    <w:abstractNumId w:val="10"/>
  </w:num>
  <w:num w:numId="41" w16cid:durableId="1059399664">
    <w:abstractNumId w:val="36"/>
  </w:num>
  <w:num w:numId="42" w16cid:durableId="396787450">
    <w:abstractNumId w:val="29"/>
  </w:num>
  <w:num w:numId="43" w16cid:durableId="229002063">
    <w:abstractNumId w:val="18"/>
  </w:num>
  <w:num w:numId="44" w16cid:durableId="124279571">
    <w:abstractNumId w:val="23"/>
  </w:num>
  <w:num w:numId="45" w16cid:durableId="727804419">
    <w:abstractNumId w:val="24"/>
  </w:num>
  <w:num w:numId="46" w16cid:durableId="13370716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959598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764128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6A9F"/>
    <w:rsid w:val="00012E7B"/>
    <w:rsid w:val="000250BB"/>
    <w:rsid w:val="00030FA3"/>
    <w:rsid w:val="0004123F"/>
    <w:rsid w:val="00042067"/>
    <w:rsid w:val="00061546"/>
    <w:rsid w:val="000A5CF4"/>
    <w:rsid w:val="000B4322"/>
    <w:rsid w:val="000C0C95"/>
    <w:rsid w:val="000E7881"/>
    <w:rsid w:val="000F71BC"/>
    <w:rsid w:val="0013717D"/>
    <w:rsid w:val="001428E2"/>
    <w:rsid w:val="00142A05"/>
    <w:rsid w:val="00165C5A"/>
    <w:rsid w:val="00183CEB"/>
    <w:rsid w:val="00193C10"/>
    <w:rsid w:val="001A591C"/>
    <w:rsid w:val="001E3EED"/>
    <w:rsid w:val="00203098"/>
    <w:rsid w:val="00210983"/>
    <w:rsid w:val="00213692"/>
    <w:rsid w:val="00236222"/>
    <w:rsid w:val="00245B4A"/>
    <w:rsid w:val="00265B4D"/>
    <w:rsid w:val="0027117B"/>
    <w:rsid w:val="002A6203"/>
    <w:rsid w:val="002D7EA6"/>
    <w:rsid w:val="002E5EA0"/>
    <w:rsid w:val="00303B1E"/>
    <w:rsid w:val="00327340"/>
    <w:rsid w:val="003569B9"/>
    <w:rsid w:val="003653A8"/>
    <w:rsid w:val="00381BE7"/>
    <w:rsid w:val="00384830"/>
    <w:rsid w:val="0039167E"/>
    <w:rsid w:val="00394CBF"/>
    <w:rsid w:val="003B590F"/>
    <w:rsid w:val="003C199C"/>
    <w:rsid w:val="003C679E"/>
    <w:rsid w:val="003D6548"/>
    <w:rsid w:val="0040097A"/>
    <w:rsid w:val="004047C1"/>
    <w:rsid w:val="00417ABC"/>
    <w:rsid w:val="004532EC"/>
    <w:rsid w:val="00463F84"/>
    <w:rsid w:val="004928CA"/>
    <w:rsid w:val="00510DE6"/>
    <w:rsid w:val="00517A70"/>
    <w:rsid w:val="00523F53"/>
    <w:rsid w:val="005555F1"/>
    <w:rsid w:val="0058545A"/>
    <w:rsid w:val="005C15C6"/>
    <w:rsid w:val="005C4E36"/>
    <w:rsid w:val="005F1018"/>
    <w:rsid w:val="00602D37"/>
    <w:rsid w:val="00616E06"/>
    <w:rsid w:val="00651702"/>
    <w:rsid w:val="0066351C"/>
    <w:rsid w:val="006771CF"/>
    <w:rsid w:val="00695ACF"/>
    <w:rsid w:val="006B25A7"/>
    <w:rsid w:val="006B6BF2"/>
    <w:rsid w:val="006C2A5F"/>
    <w:rsid w:val="006E6E29"/>
    <w:rsid w:val="006E762B"/>
    <w:rsid w:val="006F003F"/>
    <w:rsid w:val="006F4A11"/>
    <w:rsid w:val="0071331A"/>
    <w:rsid w:val="007512AD"/>
    <w:rsid w:val="00767471"/>
    <w:rsid w:val="007A2463"/>
    <w:rsid w:val="007C1873"/>
    <w:rsid w:val="007D00F4"/>
    <w:rsid w:val="007E67DA"/>
    <w:rsid w:val="00803D88"/>
    <w:rsid w:val="00807D20"/>
    <w:rsid w:val="00820579"/>
    <w:rsid w:val="00833D59"/>
    <w:rsid w:val="00856EE3"/>
    <w:rsid w:val="00864799"/>
    <w:rsid w:val="00893269"/>
    <w:rsid w:val="008A0130"/>
    <w:rsid w:val="008B2434"/>
    <w:rsid w:val="008B7BFE"/>
    <w:rsid w:val="008F0661"/>
    <w:rsid w:val="008F7A5C"/>
    <w:rsid w:val="0092360F"/>
    <w:rsid w:val="009352FD"/>
    <w:rsid w:val="00935877"/>
    <w:rsid w:val="00940338"/>
    <w:rsid w:val="00977B15"/>
    <w:rsid w:val="009838FA"/>
    <w:rsid w:val="00993C72"/>
    <w:rsid w:val="009D5640"/>
    <w:rsid w:val="009D6A26"/>
    <w:rsid w:val="00A00198"/>
    <w:rsid w:val="00A2173F"/>
    <w:rsid w:val="00A25FE6"/>
    <w:rsid w:val="00A572AC"/>
    <w:rsid w:val="00AE2279"/>
    <w:rsid w:val="00B51909"/>
    <w:rsid w:val="00B553C5"/>
    <w:rsid w:val="00B553CD"/>
    <w:rsid w:val="00B555DD"/>
    <w:rsid w:val="00B631BD"/>
    <w:rsid w:val="00BA182D"/>
    <w:rsid w:val="00BF1BD7"/>
    <w:rsid w:val="00C15FED"/>
    <w:rsid w:val="00C30FF4"/>
    <w:rsid w:val="00C42456"/>
    <w:rsid w:val="00C50822"/>
    <w:rsid w:val="00C5197A"/>
    <w:rsid w:val="00C7394E"/>
    <w:rsid w:val="00CA5600"/>
    <w:rsid w:val="00CA5619"/>
    <w:rsid w:val="00CB03F8"/>
    <w:rsid w:val="00CC67A0"/>
    <w:rsid w:val="00D2781A"/>
    <w:rsid w:val="00D64EB0"/>
    <w:rsid w:val="00D83447"/>
    <w:rsid w:val="00DA04BB"/>
    <w:rsid w:val="00DA68C1"/>
    <w:rsid w:val="00DA6D44"/>
    <w:rsid w:val="00DB09E8"/>
    <w:rsid w:val="00DC784D"/>
    <w:rsid w:val="00DF21D5"/>
    <w:rsid w:val="00E0604B"/>
    <w:rsid w:val="00E43795"/>
    <w:rsid w:val="00E91D8A"/>
    <w:rsid w:val="00E9647E"/>
    <w:rsid w:val="00EB5938"/>
    <w:rsid w:val="00EC1091"/>
    <w:rsid w:val="00EC5288"/>
    <w:rsid w:val="00EF09EF"/>
    <w:rsid w:val="00EF0E18"/>
    <w:rsid w:val="00EF70D0"/>
    <w:rsid w:val="00F1400B"/>
    <w:rsid w:val="00F16FEB"/>
    <w:rsid w:val="00F26A9F"/>
    <w:rsid w:val="00F75E7C"/>
    <w:rsid w:val="00F80D63"/>
    <w:rsid w:val="00FD53CF"/>
    <w:rsid w:val="00FE286B"/>
    <w:rsid w:val="00FF60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F6D010D"/>
  <w15:docId w15:val="{E94C0E2A-308F-4DD8-8FAA-B419668D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Body Text Indent 2" w:uiPriority="99"/>
    <w:lsdException w:name="Hyperlink" w:uiPriority="99"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6A9F"/>
    <w:pPr>
      <w:spacing w:after="200" w:line="276" w:lineRule="auto"/>
    </w:pPr>
    <w:rPr>
      <w:rFonts w:eastAsia="Calibri"/>
      <w:sz w:val="24"/>
      <w:szCs w:val="22"/>
      <w:lang w:eastAsia="en-US"/>
    </w:rPr>
  </w:style>
  <w:style w:type="paragraph" w:styleId="Antrat1">
    <w:name w:val="heading 1"/>
    <w:basedOn w:val="prastasis"/>
    <w:next w:val="prastasis"/>
    <w:link w:val="Antrat1Diagrama"/>
    <w:uiPriority w:val="9"/>
    <w:qFormat/>
    <w:rsid w:val="00CA5600"/>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CA5600"/>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3">
    <w:name w:val="heading 3"/>
    <w:basedOn w:val="prastasis"/>
    <w:next w:val="prastasis"/>
    <w:link w:val="Antrat3Diagrama"/>
    <w:uiPriority w:val="9"/>
    <w:semiHidden/>
    <w:unhideWhenUsed/>
    <w:qFormat/>
    <w:rsid w:val="00CA5600"/>
    <w:pPr>
      <w:keepNext/>
      <w:keepLines/>
      <w:spacing w:before="80" w:after="0" w:line="240" w:lineRule="auto"/>
      <w:outlineLvl w:val="2"/>
    </w:pPr>
    <w:rPr>
      <w:rFonts w:asciiTheme="majorHAnsi" w:eastAsiaTheme="majorEastAsia" w:hAnsiTheme="majorHAnsi" w:cstheme="majorBidi"/>
      <w:color w:val="943634"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CA5600"/>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CA5600"/>
    <w:pPr>
      <w:keepNext/>
      <w:keepLines/>
      <w:spacing w:before="80" w:after="0" w:line="240" w:lineRule="auto"/>
      <w:outlineLvl w:val="4"/>
    </w:pPr>
    <w:rPr>
      <w:rFonts w:asciiTheme="majorHAnsi" w:eastAsiaTheme="majorEastAsia" w:hAnsiTheme="majorHAnsi" w:cstheme="majorBidi"/>
      <w:color w:val="943634" w:themeColor="accent2" w:themeShade="BF"/>
      <w:szCs w:val="24"/>
      <w:lang w:eastAsia="lt-LT"/>
    </w:rPr>
  </w:style>
  <w:style w:type="paragraph" w:styleId="Antrat6">
    <w:name w:val="heading 6"/>
    <w:basedOn w:val="prastasis"/>
    <w:next w:val="prastasis"/>
    <w:link w:val="Antrat6Diagrama"/>
    <w:uiPriority w:val="9"/>
    <w:semiHidden/>
    <w:unhideWhenUsed/>
    <w:qFormat/>
    <w:rsid w:val="00CA5600"/>
    <w:pPr>
      <w:keepNext/>
      <w:keepLines/>
      <w:spacing w:before="80" w:after="0" w:line="240" w:lineRule="auto"/>
      <w:outlineLvl w:val="5"/>
    </w:pPr>
    <w:rPr>
      <w:rFonts w:asciiTheme="majorHAnsi" w:eastAsiaTheme="majorEastAsia" w:hAnsiTheme="majorHAnsi" w:cstheme="majorBidi"/>
      <w:i/>
      <w:iCs/>
      <w:color w:val="632423" w:themeColor="accent2" w:themeShade="80"/>
      <w:szCs w:val="24"/>
      <w:lang w:eastAsia="lt-LT"/>
    </w:rPr>
  </w:style>
  <w:style w:type="paragraph" w:styleId="Antrat7">
    <w:name w:val="heading 7"/>
    <w:basedOn w:val="prastasis"/>
    <w:next w:val="prastasis"/>
    <w:link w:val="Antrat7Diagrama"/>
    <w:uiPriority w:val="9"/>
    <w:semiHidden/>
    <w:unhideWhenUsed/>
    <w:qFormat/>
    <w:rsid w:val="00CA5600"/>
    <w:pPr>
      <w:keepNext/>
      <w:keepLines/>
      <w:spacing w:before="80" w:after="0" w:line="240" w:lineRule="auto"/>
      <w:outlineLvl w:val="6"/>
    </w:pPr>
    <w:rPr>
      <w:rFonts w:asciiTheme="majorHAnsi" w:eastAsiaTheme="majorEastAsia" w:hAnsiTheme="majorHAnsi" w:cstheme="majorBidi"/>
      <w:b/>
      <w:bCs/>
      <w:color w:val="632423" w:themeColor="accent2" w:themeShade="80"/>
      <w:sz w:val="22"/>
      <w:lang w:eastAsia="lt-LT"/>
    </w:rPr>
  </w:style>
  <w:style w:type="paragraph" w:styleId="Antrat8">
    <w:name w:val="heading 8"/>
    <w:basedOn w:val="prastasis"/>
    <w:next w:val="prastasis"/>
    <w:link w:val="Antrat8Diagrama"/>
    <w:uiPriority w:val="9"/>
    <w:semiHidden/>
    <w:unhideWhenUsed/>
    <w:qFormat/>
    <w:rsid w:val="00CA5600"/>
    <w:pPr>
      <w:keepNext/>
      <w:keepLines/>
      <w:spacing w:before="80" w:after="0" w:line="240" w:lineRule="auto"/>
      <w:outlineLvl w:val="7"/>
    </w:pPr>
    <w:rPr>
      <w:rFonts w:asciiTheme="majorHAnsi" w:eastAsiaTheme="majorEastAsia" w:hAnsiTheme="majorHAnsi" w:cstheme="majorBidi"/>
      <w:color w:val="632423" w:themeColor="accent2" w:themeShade="80"/>
      <w:sz w:val="22"/>
      <w:lang w:eastAsia="lt-LT"/>
    </w:rPr>
  </w:style>
  <w:style w:type="paragraph" w:styleId="Antrat9">
    <w:name w:val="heading 9"/>
    <w:basedOn w:val="prastasis"/>
    <w:next w:val="prastasis"/>
    <w:link w:val="Antrat9Diagrama"/>
    <w:uiPriority w:val="9"/>
    <w:semiHidden/>
    <w:unhideWhenUsed/>
    <w:qFormat/>
    <w:rsid w:val="00CA5600"/>
    <w:pPr>
      <w:keepNext/>
      <w:keepLines/>
      <w:spacing w:before="80" w:after="0" w:line="240" w:lineRule="auto"/>
      <w:outlineLvl w:val="8"/>
    </w:pPr>
    <w:rPr>
      <w:rFonts w:asciiTheme="majorHAnsi" w:eastAsiaTheme="majorEastAsia" w:hAnsiTheme="majorHAnsi" w:cstheme="majorBidi"/>
      <w:i/>
      <w:iCs/>
      <w:color w:val="632423"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26A9F"/>
    <w:rPr>
      <w:sz w:val="24"/>
      <w:lang w:val="lt-LT" w:eastAsia="lt-LT" w:bidi="ar-SA"/>
    </w:rPr>
  </w:style>
  <w:style w:type="paragraph" w:styleId="Porat">
    <w:name w:val="footer"/>
    <w:basedOn w:val="prastasis"/>
    <w:link w:val="PoratDiagrama"/>
    <w:uiPriority w:val="99"/>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F26A9F"/>
    <w:rPr>
      <w:sz w:val="24"/>
      <w:lang w:val="lt-LT" w:eastAsia="lt-LT" w:bidi="ar-SA"/>
    </w:rPr>
  </w:style>
  <w:style w:type="paragraph" w:customStyle="1" w:styleId="Pagrindinistekstas1">
    <w:name w:val="Pagrindinis tekstas1"/>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Pagrindinistekstas1"/>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nhideWhenUsed/>
    <w:rsid w:val="00D2781A"/>
    <w:pPr>
      <w:spacing w:after="120"/>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0">
    <w:name w:val="Pagrindinis tekstas1"/>
    <w:link w:val="Bodytext"/>
    <w:rsid w:val="004532EC"/>
    <w:pPr>
      <w:snapToGrid w:val="0"/>
      <w:ind w:firstLine="312"/>
      <w:jc w:val="both"/>
    </w:pPr>
    <w:rPr>
      <w:rFonts w:ascii="TimesLT" w:hAnsi="TimesLT"/>
      <w:sz w:val="22"/>
      <w:szCs w:val="22"/>
      <w:lang w:val="en-US" w:eastAsia="en-US"/>
    </w:rPr>
  </w:style>
  <w:style w:type="character" w:customStyle="1" w:styleId="Bodytext">
    <w:name w:val="Body text_"/>
    <w:link w:val="Pagrindinistekstas10"/>
    <w:locked/>
    <w:rsid w:val="004532EC"/>
    <w:rPr>
      <w:rFonts w:ascii="TimesLT" w:hAnsi="TimesLT"/>
      <w:sz w:val="22"/>
      <w:szCs w:val="22"/>
      <w:lang w:val="en-US" w:eastAsia="en-US"/>
    </w:rPr>
  </w:style>
  <w:style w:type="character" w:styleId="Hipersaitas">
    <w:name w:val="Hyperlink"/>
    <w:uiPriority w:val="99"/>
    <w:qFormat/>
    <w:rsid w:val="00856EE3"/>
    <w:rPr>
      <w:rFonts w:cs="Times New Roman"/>
      <w:color w:val="0000FF"/>
      <w:u w:val="single"/>
    </w:rPr>
  </w:style>
  <w:style w:type="character" w:customStyle="1" w:styleId="Antrat1Diagrama">
    <w:name w:val="Antraštė 1 Diagrama"/>
    <w:basedOn w:val="Numatytasispastraiposriftas"/>
    <w:link w:val="Antrat1"/>
    <w:uiPriority w:val="9"/>
    <w:rsid w:val="00CA5600"/>
    <w:rPr>
      <w:rFonts w:asciiTheme="majorHAnsi" w:eastAsiaTheme="majorEastAsia" w:hAnsiTheme="majorHAnsi" w:cstheme="majorBidi"/>
      <w:color w:val="262626" w:themeColor="text1" w:themeTint="D9"/>
      <w:sz w:val="40"/>
      <w:szCs w:val="40"/>
    </w:rPr>
  </w:style>
  <w:style w:type="character" w:customStyle="1" w:styleId="Antrat2Diagrama">
    <w:name w:val="Antraštė 2 Diagrama"/>
    <w:basedOn w:val="Numatytasispastraiposriftas"/>
    <w:link w:val="Antrat2"/>
    <w:uiPriority w:val="9"/>
    <w:rsid w:val="00CA5600"/>
    <w:rPr>
      <w:rFonts w:asciiTheme="majorHAnsi" w:eastAsiaTheme="majorEastAsia" w:hAnsiTheme="majorHAnsi" w:cstheme="majorBidi"/>
      <w:color w:val="C0504D" w:themeColor="accent2"/>
      <w:sz w:val="36"/>
      <w:szCs w:val="36"/>
    </w:rPr>
  </w:style>
  <w:style w:type="character" w:customStyle="1" w:styleId="Antrat3Diagrama">
    <w:name w:val="Antraštė 3 Diagrama"/>
    <w:basedOn w:val="Numatytasispastraiposriftas"/>
    <w:link w:val="Antrat3"/>
    <w:uiPriority w:val="9"/>
    <w:semiHidden/>
    <w:rsid w:val="00CA5600"/>
    <w:rPr>
      <w:rFonts w:asciiTheme="majorHAnsi" w:eastAsiaTheme="majorEastAsia" w:hAnsiTheme="majorHAnsi" w:cstheme="majorBidi"/>
      <w:color w:val="943634" w:themeColor="accent2" w:themeShade="BF"/>
      <w:sz w:val="32"/>
      <w:szCs w:val="32"/>
    </w:rPr>
  </w:style>
  <w:style w:type="character" w:customStyle="1" w:styleId="Antrat4Diagrama">
    <w:name w:val="Antraštė 4 Diagrama"/>
    <w:basedOn w:val="Numatytasispastraiposriftas"/>
    <w:link w:val="Antrat4"/>
    <w:uiPriority w:val="9"/>
    <w:semiHidden/>
    <w:rsid w:val="00CA5600"/>
    <w:rPr>
      <w:rFonts w:asciiTheme="majorHAnsi" w:eastAsiaTheme="majorEastAsia" w:hAnsiTheme="majorHAnsi" w:cstheme="majorBidi"/>
      <w:i/>
      <w:iCs/>
      <w:color w:val="632423" w:themeColor="accent2" w:themeShade="80"/>
      <w:sz w:val="28"/>
      <w:szCs w:val="28"/>
    </w:rPr>
  </w:style>
  <w:style w:type="character" w:customStyle="1" w:styleId="Antrat5Diagrama">
    <w:name w:val="Antraštė 5 Diagrama"/>
    <w:basedOn w:val="Numatytasispastraiposriftas"/>
    <w:link w:val="Antrat5"/>
    <w:uiPriority w:val="9"/>
    <w:semiHidden/>
    <w:rsid w:val="00CA5600"/>
    <w:rPr>
      <w:rFonts w:asciiTheme="majorHAnsi" w:eastAsiaTheme="majorEastAsia" w:hAnsiTheme="majorHAnsi" w:cstheme="majorBidi"/>
      <w:color w:val="943634" w:themeColor="accent2" w:themeShade="BF"/>
      <w:sz w:val="24"/>
      <w:szCs w:val="24"/>
    </w:rPr>
  </w:style>
  <w:style w:type="character" w:customStyle="1" w:styleId="Antrat6Diagrama">
    <w:name w:val="Antraštė 6 Diagrama"/>
    <w:basedOn w:val="Numatytasispastraiposriftas"/>
    <w:link w:val="Antrat6"/>
    <w:uiPriority w:val="9"/>
    <w:semiHidden/>
    <w:rsid w:val="00CA5600"/>
    <w:rPr>
      <w:rFonts w:asciiTheme="majorHAnsi" w:eastAsiaTheme="majorEastAsia" w:hAnsiTheme="majorHAnsi" w:cstheme="majorBidi"/>
      <w:i/>
      <w:iCs/>
      <w:color w:val="632423" w:themeColor="accent2" w:themeShade="80"/>
      <w:sz w:val="24"/>
      <w:szCs w:val="24"/>
    </w:rPr>
  </w:style>
  <w:style w:type="character" w:customStyle="1" w:styleId="Antrat7Diagrama">
    <w:name w:val="Antraštė 7 Diagrama"/>
    <w:basedOn w:val="Numatytasispastraiposriftas"/>
    <w:link w:val="Antrat7"/>
    <w:uiPriority w:val="9"/>
    <w:semiHidden/>
    <w:rsid w:val="00CA5600"/>
    <w:rPr>
      <w:rFonts w:asciiTheme="majorHAnsi" w:eastAsiaTheme="majorEastAsia" w:hAnsiTheme="majorHAnsi" w:cstheme="majorBidi"/>
      <w:b/>
      <w:bCs/>
      <w:color w:val="632423" w:themeColor="accent2" w:themeShade="80"/>
      <w:sz w:val="22"/>
      <w:szCs w:val="22"/>
    </w:rPr>
  </w:style>
  <w:style w:type="character" w:customStyle="1" w:styleId="Antrat8Diagrama">
    <w:name w:val="Antraštė 8 Diagrama"/>
    <w:basedOn w:val="Numatytasispastraiposriftas"/>
    <w:link w:val="Antrat8"/>
    <w:uiPriority w:val="9"/>
    <w:semiHidden/>
    <w:rsid w:val="00CA5600"/>
    <w:rPr>
      <w:rFonts w:asciiTheme="majorHAnsi" w:eastAsiaTheme="majorEastAsia" w:hAnsiTheme="majorHAnsi" w:cstheme="majorBidi"/>
      <w:color w:val="632423" w:themeColor="accent2" w:themeShade="80"/>
      <w:sz w:val="22"/>
      <w:szCs w:val="22"/>
    </w:rPr>
  </w:style>
  <w:style w:type="character" w:customStyle="1" w:styleId="Antrat9Diagrama">
    <w:name w:val="Antraštė 9 Diagrama"/>
    <w:basedOn w:val="Numatytasispastraiposriftas"/>
    <w:link w:val="Antrat9"/>
    <w:uiPriority w:val="9"/>
    <w:semiHidden/>
    <w:rsid w:val="00CA5600"/>
    <w:rPr>
      <w:rFonts w:asciiTheme="majorHAnsi" w:eastAsiaTheme="majorEastAsia" w:hAnsiTheme="majorHAnsi" w:cstheme="majorBidi"/>
      <w:i/>
      <w:iCs/>
      <w:color w:val="632423" w:themeColor="accent2" w:themeShade="80"/>
      <w:sz w:val="22"/>
      <w:szCs w:val="22"/>
    </w:rPr>
  </w:style>
  <w:style w:type="paragraph" w:styleId="Komentarotekstas">
    <w:name w:val="annotation text"/>
    <w:basedOn w:val="prastasis"/>
    <w:link w:val="KomentarotekstasDiagrama"/>
    <w:unhideWhenUsed/>
    <w:rsid w:val="00CA5600"/>
    <w:pPr>
      <w:spacing w:after="160"/>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rsid w:val="00CA5600"/>
    <w:rPr>
      <w:rFonts w:asciiTheme="minorHAnsi" w:eastAsiaTheme="minorEastAsia" w:hAnsiTheme="minorHAnsi" w:cstheme="minorBidi"/>
    </w:rPr>
  </w:style>
  <w:style w:type="paragraph" w:styleId="Paantrat">
    <w:name w:val="Subtitle"/>
    <w:basedOn w:val="prastasis"/>
    <w:next w:val="prastasis"/>
    <w:link w:val="PaantratDiagrama"/>
    <w:uiPriority w:val="11"/>
    <w:qFormat/>
    <w:rsid w:val="00CA5600"/>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CA5600"/>
    <w:rPr>
      <w:rFonts w:asciiTheme="minorHAnsi" w:eastAsiaTheme="minorEastAsia" w:hAnsiTheme="minorHAnsi" w:cstheme="minorBidi"/>
      <w:caps/>
      <w:color w:val="404040" w:themeColor="text1" w:themeTint="BF"/>
      <w:spacing w:val="20"/>
      <w:sz w:val="28"/>
      <w:szCs w:val="28"/>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A5600"/>
    <w:rPr>
      <w:vertAlign w:val="superscript"/>
    </w:rPr>
  </w:style>
  <w:style w:type="character" w:styleId="Komentaronuoroda">
    <w:name w:val="annotation reference"/>
    <w:basedOn w:val="Numatytasispastraiposriftas"/>
    <w:uiPriority w:val="99"/>
    <w:unhideWhenUsed/>
    <w:rsid w:val="00CA5600"/>
    <w:rPr>
      <w:sz w:val="16"/>
      <w:szCs w:val="16"/>
    </w:rPr>
  </w:style>
  <w:style w:type="table" w:styleId="Lentelstinklelis">
    <w:name w:val="Table Grid"/>
    <w:basedOn w:val="prastojilentel"/>
    <w:uiPriority w:val="39"/>
    <w:rsid w:val="00CA5600"/>
    <w:rPr>
      <w:rFonts w:eastAsiaTheme="minorEastAsia"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A5600"/>
    <w:pPr>
      <w:spacing w:after="160"/>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rsid w:val="00CA5600"/>
    <w:rPr>
      <w:rFonts w:ascii="Segoe UI" w:eastAsiaTheme="minorEastAsia" w:hAnsi="Segoe UI" w:cs="Segoe UI"/>
      <w:sz w:val="18"/>
      <w:szCs w:val="18"/>
    </w:rPr>
  </w:style>
  <w:style w:type="character" w:customStyle="1" w:styleId="Neapdorotaspaminjimas1">
    <w:name w:val="Neapdorotas paminėjimas1"/>
    <w:basedOn w:val="Numatytasispastraiposriftas"/>
    <w:uiPriority w:val="99"/>
    <w:semiHidden/>
    <w:unhideWhenUsed/>
    <w:rsid w:val="00CA5600"/>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A5600"/>
    <w:rPr>
      <w:b/>
      <w:bCs/>
    </w:rPr>
  </w:style>
  <w:style w:type="character" w:customStyle="1" w:styleId="KomentarotemaDiagrama">
    <w:name w:val="Komentaro tema Diagrama"/>
    <w:basedOn w:val="KomentarotekstasDiagrama"/>
    <w:link w:val="Komentarotema"/>
    <w:uiPriority w:val="99"/>
    <w:rsid w:val="00CA5600"/>
    <w:rPr>
      <w:rFonts w:asciiTheme="minorHAnsi" w:eastAsiaTheme="minorEastAsia" w:hAnsiTheme="minorHAnsi" w:cstheme="minorBidi"/>
      <w:b/>
      <w:bCs/>
    </w:rPr>
  </w:style>
  <w:style w:type="paragraph" w:styleId="prastasiniatinklio">
    <w:name w:val="Normal (Web)"/>
    <w:basedOn w:val="prastasis"/>
    <w:uiPriority w:val="99"/>
    <w:unhideWhenUsed/>
    <w:rsid w:val="00CA5600"/>
    <w:pPr>
      <w:spacing w:before="100" w:beforeAutospacing="1" w:after="100" w:afterAutospacing="1"/>
    </w:pPr>
    <w:rPr>
      <w:rFonts w:asciiTheme="minorHAnsi" w:eastAsiaTheme="minorEastAsia" w:hAnsiTheme="minorHAnsi" w:cstheme="minorBidi"/>
      <w:sz w:val="21"/>
      <w:szCs w:val="21"/>
      <w:lang w:eastAsia="lt-LT"/>
    </w:rPr>
  </w:style>
  <w:style w:type="character" w:customStyle="1" w:styleId="pildymui">
    <w:name w:val="pildymui"/>
    <w:basedOn w:val="Numatytasispastraiposriftas"/>
    <w:rsid w:val="00CA5600"/>
  </w:style>
  <w:style w:type="character" w:customStyle="1" w:styleId="Internetlink">
    <w:name w:val="Internet link"/>
    <w:rsid w:val="00CA5600"/>
    <w:rPr>
      <w:color w:val="000080"/>
      <w:u w:val="single"/>
    </w:rPr>
  </w:style>
  <w:style w:type="paragraph" w:styleId="Pataisymai">
    <w:name w:val="Revision"/>
    <w:hidden/>
    <w:uiPriority w:val="99"/>
    <w:semiHidden/>
    <w:rsid w:val="00CA5600"/>
    <w:rPr>
      <w:rFonts w:eastAsiaTheme="minorEastAsia" w:hAnsiTheme="minorHAnsi" w:cstheme="minorBidi"/>
      <w:sz w:val="24"/>
      <w:szCs w:val="24"/>
      <w:lang w:eastAsia="en-US"/>
    </w:rPr>
  </w:style>
  <w:style w:type="character" w:styleId="Nerykuspabraukimas">
    <w:name w:val="Subtle Emphasis"/>
    <w:basedOn w:val="Numatytasispastraiposriftas"/>
    <w:uiPriority w:val="19"/>
    <w:qFormat/>
    <w:rsid w:val="00CA5600"/>
    <w:rPr>
      <w:i/>
      <w:iCs/>
      <w:color w:val="595959" w:themeColor="text1" w:themeTint="A6"/>
    </w:rPr>
  </w:style>
  <w:style w:type="paragraph" w:styleId="Antrat">
    <w:name w:val="caption"/>
    <w:basedOn w:val="prastasis"/>
    <w:next w:val="prastasis"/>
    <w:uiPriority w:val="35"/>
    <w:semiHidden/>
    <w:unhideWhenUsed/>
    <w:qFormat/>
    <w:rsid w:val="00CA5600"/>
    <w:pPr>
      <w:spacing w:after="160" w:line="240" w:lineRule="auto"/>
    </w:pPr>
    <w:rPr>
      <w:rFonts w:asciiTheme="minorHAnsi" w:eastAsiaTheme="minorEastAsia" w:hAnsiTheme="minorHAnsi" w:cstheme="minorBid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CA5600"/>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CA5600"/>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CA5600"/>
    <w:rPr>
      <w:b/>
      <w:bCs/>
    </w:rPr>
  </w:style>
  <w:style w:type="character" w:styleId="Emfaz">
    <w:name w:val="Emphasis"/>
    <w:basedOn w:val="Numatytasispastraiposriftas"/>
    <w:uiPriority w:val="20"/>
    <w:qFormat/>
    <w:rsid w:val="00CA5600"/>
    <w:rPr>
      <w:i/>
      <w:iCs/>
      <w:color w:val="000000" w:themeColor="text1"/>
    </w:rPr>
  </w:style>
  <w:style w:type="paragraph" w:styleId="Betarp">
    <w:name w:val="No Spacing"/>
    <w:link w:val="BetarpDiagrama"/>
    <w:uiPriority w:val="1"/>
    <w:qFormat/>
    <w:rsid w:val="00CA5600"/>
    <w:rPr>
      <w:rFonts w:asciiTheme="minorHAnsi" w:eastAsiaTheme="minorEastAsia" w:hAnsiTheme="minorHAnsi" w:cstheme="minorBidi"/>
      <w:sz w:val="21"/>
      <w:szCs w:val="21"/>
    </w:rPr>
  </w:style>
  <w:style w:type="paragraph" w:styleId="Citata">
    <w:name w:val="Quote"/>
    <w:basedOn w:val="prastasis"/>
    <w:next w:val="prastasis"/>
    <w:link w:val="CitataDiagrama"/>
    <w:uiPriority w:val="29"/>
    <w:qFormat/>
    <w:rsid w:val="00CA5600"/>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CA5600"/>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CA5600"/>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CA5600"/>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CA5600"/>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CA560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A5600"/>
    <w:rPr>
      <w:b/>
      <w:bCs/>
      <w:caps w:val="0"/>
      <w:smallCaps/>
      <w:color w:val="auto"/>
      <w:spacing w:val="0"/>
      <w:u w:val="single"/>
    </w:rPr>
  </w:style>
  <w:style w:type="character" w:styleId="Knygospavadinimas">
    <w:name w:val="Book Title"/>
    <w:basedOn w:val="Numatytasispastraiposriftas"/>
    <w:uiPriority w:val="33"/>
    <w:qFormat/>
    <w:rsid w:val="00CA5600"/>
    <w:rPr>
      <w:b/>
      <w:bCs/>
      <w:caps w:val="0"/>
      <w:smallCaps/>
      <w:spacing w:val="0"/>
    </w:rPr>
  </w:style>
  <w:style w:type="paragraph" w:styleId="Turinioantrat">
    <w:name w:val="TOC Heading"/>
    <w:basedOn w:val="Antrat1"/>
    <w:next w:val="prastasis"/>
    <w:uiPriority w:val="39"/>
    <w:unhideWhenUsed/>
    <w:qFormat/>
    <w:rsid w:val="00CA5600"/>
    <w:pPr>
      <w:outlineLvl w:val="9"/>
    </w:pPr>
  </w:style>
  <w:style w:type="character" w:customStyle="1" w:styleId="BetarpDiagrama">
    <w:name w:val="Be tarpų Diagrama"/>
    <w:basedOn w:val="Numatytasispastraiposriftas"/>
    <w:link w:val="Betarp"/>
    <w:uiPriority w:val="1"/>
    <w:rsid w:val="00CA5600"/>
    <w:rPr>
      <w:rFonts w:asciiTheme="minorHAnsi" w:eastAsiaTheme="minorEastAsia" w:hAnsiTheme="minorHAnsi" w:cstheme="minorBidi"/>
      <w:sz w:val="21"/>
      <w:szCs w:val="21"/>
    </w:rPr>
  </w:style>
  <w:style w:type="character" w:styleId="Vietosrezervavimoenklotekstas">
    <w:name w:val="Placeholder Text"/>
    <w:basedOn w:val="Numatytasispastraiposriftas"/>
    <w:uiPriority w:val="99"/>
    <w:semiHidden/>
    <w:rsid w:val="00CA5600"/>
    <w:rPr>
      <w:color w:val="808080"/>
    </w:rPr>
  </w:style>
  <w:style w:type="paragraph" w:styleId="Turinys1">
    <w:name w:val="toc 1"/>
    <w:basedOn w:val="prastasis"/>
    <w:next w:val="prastasis"/>
    <w:autoRedefine/>
    <w:uiPriority w:val="39"/>
    <w:unhideWhenUsed/>
    <w:rsid w:val="00CA5600"/>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customStyle="1" w:styleId="tajtip">
    <w:name w:val="tajtip"/>
    <w:basedOn w:val="prastasis"/>
    <w:rsid w:val="00CA5600"/>
    <w:pPr>
      <w:spacing w:before="100" w:beforeAutospacing="1" w:after="100" w:afterAutospacing="1" w:line="240" w:lineRule="auto"/>
    </w:pPr>
    <w:rPr>
      <w:rFonts w:eastAsia="Times New Roman"/>
      <w:szCs w:val="24"/>
      <w:lang w:eastAsia="lt-LT"/>
    </w:rPr>
  </w:style>
  <w:style w:type="character" w:styleId="Perirtashipersaitas">
    <w:name w:val="FollowedHyperlink"/>
    <w:basedOn w:val="Numatytasispastraiposriftas"/>
    <w:uiPriority w:val="99"/>
    <w:unhideWhenUsed/>
    <w:rsid w:val="00CA5600"/>
    <w:rPr>
      <w:color w:val="800080" w:themeColor="followedHyperlink"/>
      <w:u w:val="single"/>
    </w:rPr>
  </w:style>
  <w:style w:type="numbering" w:customStyle="1" w:styleId="List51">
    <w:name w:val="List 51"/>
    <w:basedOn w:val="Sraonra"/>
    <w:rsid w:val="00CA5600"/>
    <w:pPr>
      <w:numPr>
        <w:numId w:val="8"/>
      </w:numPr>
    </w:pPr>
  </w:style>
  <w:style w:type="paragraph" w:styleId="Turinys2">
    <w:name w:val="toc 2"/>
    <w:basedOn w:val="prastasis"/>
    <w:next w:val="prastasis"/>
    <w:autoRedefine/>
    <w:uiPriority w:val="39"/>
    <w:unhideWhenUsed/>
    <w:rsid w:val="00CA5600"/>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CA56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A56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A5600"/>
    <w:pPr>
      <w:numPr>
        <w:numId w:val="10"/>
      </w:numPr>
      <w:spacing w:before="240" w:after="240" w:line="240" w:lineRule="auto"/>
    </w:pPr>
    <w:rPr>
      <w:rFonts w:eastAsia="Times New Roman"/>
      <w:b/>
      <w:szCs w:val="24"/>
      <w:lang w:eastAsia="lt-LT"/>
    </w:rPr>
  </w:style>
  <w:style w:type="paragraph" w:customStyle="1" w:styleId="S2lygis">
    <w:name w:val="_S 2 lygis"/>
    <w:basedOn w:val="prastasis"/>
    <w:rsid w:val="00CA5600"/>
    <w:pPr>
      <w:numPr>
        <w:ilvl w:val="1"/>
        <w:numId w:val="10"/>
      </w:numPr>
      <w:spacing w:before="120" w:after="120" w:line="240" w:lineRule="auto"/>
      <w:jc w:val="both"/>
    </w:pPr>
    <w:rPr>
      <w:rFonts w:eastAsia="Times New Roman"/>
      <w:szCs w:val="24"/>
      <w:lang w:eastAsia="lt-LT"/>
    </w:rPr>
  </w:style>
  <w:style w:type="paragraph" w:customStyle="1" w:styleId="S3lygis">
    <w:name w:val="_S 3 lygis"/>
    <w:basedOn w:val="S2lygis"/>
    <w:rsid w:val="00CA5600"/>
    <w:pPr>
      <w:numPr>
        <w:ilvl w:val="2"/>
      </w:numPr>
    </w:pPr>
  </w:style>
  <w:style w:type="paragraph" w:customStyle="1" w:styleId="Heading">
    <w:name w:val="Heading"/>
    <w:next w:val="Body2"/>
    <w:uiPriority w:val="99"/>
    <w:rsid w:val="00CA5600"/>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CA5600"/>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CA5600"/>
    <w:rPr>
      <w:rFonts w:asciiTheme="minorHAnsi" w:eastAsiaTheme="minorEastAsia" w:hAnsiTheme="minorHAnsi" w:cstheme="minorBidi"/>
    </w:rPr>
  </w:style>
  <w:style w:type="character" w:styleId="Dokumentoinaosnumeris">
    <w:name w:val="endnote reference"/>
    <w:basedOn w:val="Numatytasispastraiposriftas"/>
    <w:uiPriority w:val="99"/>
    <w:unhideWhenUsed/>
    <w:rsid w:val="00CA5600"/>
    <w:rPr>
      <w:vertAlign w:val="superscript"/>
    </w:rPr>
  </w:style>
  <w:style w:type="character" w:customStyle="1" w:styleId="Normal12ptChar">
    <w:name w:val="Normal + 12 pt Char"/>
    <w:basedOn w:val="Numatytasispastraiposriftas"/>
    <w:link w:val="Normal12pt"/>
    <w:locked/>
    <w:rsid w:val="00CA5600"/>
    <w:rPr>
      <w:rFonts w:asciiTheme="minorHAnsi" w:eastAsiaTheme="minorEastAsia" w:hAnsiTheme="minorHAnsi" w:cstheme="minorBidi"/>
      <w:sz w:val="21"/>
      <w:szCs w:val="21"/>
    </w:rPr>
  </w:style>
  <w:style w:type="paragraph" w:customStyle="1" w:styleId="Normal12pt">
    <w:name w:val="Normal + 12 pt"/>
    <w:basedOn w:val="prastasis"/>
    <w:link w:val="Normal12ptChar"/>
    <w:rsid w:val="00CA5600"/>
    <w:pPr>
      <w:spacing w:after="0" w:line="240" w:lineRule="auto"/>
      <w:ind w:right="-283"/>
      <w:jc w:val="both"/>
    </w:pPr>
    <w:rPr>
      <w:rFonts w:asciiTheme="minorHAnsi" w:eastAsiaTheme="minorEastAsia" w:hAnsiTheme="minorHAnsi" w:cstheme="minorBidi"/>
      <w:sz w:val="21"/>
      <w:szCs w:val="21"/>
      <w:lang w:eastAsia="lt-LT"/>
    </w:rPr>
  </w:style>
  <w:style w:type="paragraph" w:customStyle="1" w:styleId="pf0">
    <w:name w:val="pf0"/>
    <w:basedOn w:val="prastasis"/>
    <w:rsid w:val="00CA5600"/>
    <w:pPr>
      <w:spacing w:before="100" w:beforeAutospacing="1" w:after="100" w:afterAutospacing="1" w:line="240" w:lineRule="auto"/>
    </w:pPr>
    <w:rPr>
      <w:rFonts w:eastAsia="Times New Roman"/>
      <w:szCs w:val="24"/>
      <w:lang w:val="en-US"/>
    </w:rPr>
  </w:style>
  <w:style w:type="character" w:customStyle="1" w:styleId="cf01">
    <w:name w:val="cf01"/>
    <w:basedOn w:val="Numatytasispastraiposriftas"/>
    <w:rsid w:val="00CA5600"/>
    <w:rPr>
      <w:rFonts w:ascii="Segoe UI" w:hAnsi="Segoe UI" w:cs="Segoe UI" w:hint="default"/>
      <w:sz w:val="18"/>
      <w:szCs w:val="18"/>
    </w:rPr>
  </w:style>
  <w:style w:type="character" w:customStyle="1" w:styleId="Paminjimas1">
    <w:name w:val="Paminėjimas1"/>
    <w:basedOn w:val="Numatytasispastraiposriftas"/>
    <w:uiPriority w:val="99"/>
    <w:unhideWhenUsed/>
    <w:rsid w:val="00CA5600"/>
    <w:rPr>
      <w:color w:val="2B579A"/>
      <w:shd w:val="clear" w:color="auto" w:fill="E6E6E6"/>
    </w:rPr>
  </w:style>
  <w:style w:type="table" w:customStyle="1" w:styleId="3">
    <w:name w:val="3"/>
    <w:basedOn w:val="prastojilentel"/>
    <w:rsid w:val="00CA5600"/>
    <w:rPr>
      <w:rFonts w:ascii="Calibri" w:eastAsia="Calibri" w:hAnsi="Calibri" w:cs="Calibri"/>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CA560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A5600"/>
    <w:rPr>
      <w:sz w:val="22"/>
      <w:szCs w:val="22"/>
      <w:lang w:eastAsia="en-US"/>
    </w:rPr>
  </w:style>
  <w:style w:type="paragraph" w:styleId="Pagrindiniotekstotrauka2">
    <w:name w:val="Body Text Indent 2"/>
    <w:basedOn w:val="prastasis"/>
    <w:link w:val="Pagrindiniotekstotrauka2Diagrama"/>
    <w:uiPriority w:val="99"/>
    <w:unhideWhenUsed/>
    <w:rsid w:val="00CA5600"/>
    <w:pPr>
      <w:spacing w:after="120" w:line="480" w:lineRule="auto"/>
      <w:ind w:left="283"/>
    </w:pPr>
    <w:rPr>
      <w:rFonts w:asciiTheme="minorHAnsi" w:eastAsiaTheme="minorEastAsia" w:hAnsiTheme="minorHAnsi" w:cstheme="minorBid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rsid w:val="00CA5600"/>
    <w:rPr>
      <w:rFonts w:asciiTheme="minorHAnsi" w:eastAsiaTheme="minorEastAsia" w:hAnsiTheme="minorHAnsi" w:cstheme="minorBidi"/>
      <w:sz w:val="21"/>
      <w:szCs w:val="21"/>
    </w:rPr>
  </w:style>
  <w:style w:type="character" w:customStyle="1" w:styleId="cf11">
    <w:name w:val="cf11"/>
    <w:basedOn w:val="Numatytasispastraiposriftas"/>
    <w:rsid w:val="00CA5600"/>
    <w:rPr>
      <w:rFonts w:ascii="Segoe UI" w:hAnsi="Segoe UI" w:cs="Segoe UI" w:hint="default"/>
      <w:color w:val="0000FF"/>
      <w:sz w:val="18"/>
      <w:szCs w:val="18"/>
    </w:rPr>
  </w:style>
  <w:style w:type="character" w:customStyle="1" w:styleId="cf21">
    <w:name w:val="cf21"/>
    <w:basedOn w:val="Numatytasispastraiposriftas"/>
    <w:rsid w:val="00CA5600"/>
    <w:rPr>
      <w:rFonts w:ascii="Segoe UI" w:hAnsi="Segoe UI" w:cs="Segoe UI" w:hint="default"/>
      <w:color w:val="538135"/>
      <w:sz w:val="18"/>
      <w:szCs w:val="18"/>
    </w:rPr>
  </w:style>
  <w:style w:type="table" w:customStyle="1" w:styleId="TableGrid1">
    <w:name w:val="Table Grid1"/>
    <w:basedOn w:val="prastojilentel"/>
    <w:uiPriority w:val="99"/>
    <w:rsid w:val="00CA5600"/>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CA5600"/>
  </w:style>
  <w:style w:type="paragraph" w:customStyle="1" w:styleId="Sraopastraipa1">
    <w:name w:val="Sąrašo pastraipa1"/>
    <w:basedOn w:val="prastasis"/>
    <w:qFormat/>
    <w:rsid w:val="00CA5600"/>
    <w:pPr>
      <w:suppressAutoHyphens/>
      <w:spacing w:after="0" w:line="240" w:lineRule="auto"/>
      <w:ind w:left="720"/>
      <w:contextualSpacing/>
    </w:pPr>
    <w:rPr>
      <w:rFonts w:eastAsia="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10896</Words>
  <Characters>6212</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 Saldukaitienė</cp:lastModifiedBy>
  <cp:revision>38</cp:revision>
  <dcterms:created xsi:type="dcterms:W3CDTF">2021-03-01T12:40:00Z</dcterms:created>
  <dcterms:modified xsi:type="dcterms:W3CDTF">2026-04-22T05:42:00Z</dcterms:modified>
</cp:coreProperties>
</file>