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CC79" w14:textId="46E70813" w:rsidR="00101657" w:rsidRDefault="00101657" w:rsidP="00101657">
      <w:pPr>
        <w:ind w:right="-178" w:firstLine="6237"/>
        <w:jc w:val="both"/>
      </w:pPr>
      <w:bookmarkStart w:id="0" w:name="_Hlk209184004"/>
      <w:r w:rsidRPr="004D672F">
        <w:t>Specialiųjų pirkimo sąlygų</w:t>
      </w:r>
    </w:p>
    <w:p w14:paraId="282DAB0A" w14:textId="5B94C4EC" w:rsidR="00101657" w:rsidRDefault="00101657" w:rsidP="00101657">
      <w:pPr>
        <w:ind w:right="-178" w:firstLine="6237"/>
        <w:jc w:val="both"/>
      </w:pPr>
      <w:r>
        <w:t>3 priedas „Pasiūlymo forma“</w:t>
      </w:r>
    </w:p>
    <w:bookmarkEnd w:id="0"/>
    <w:p w14:paraId="755384AC" w14:textId="77777777" w:rsidR="00101657" w:rsidRDefault="00101657" w:rsidP="00101657">
      <w:pPr>
        <w:ind w:right="-178"/>
        <w:jc w:val="both"/>
      </w:pPr>
    </w:p>
    <w:p w14:paraId="7B698857" w14:textId="77777777" w:rsidR="00011EC0" w:rsidRPr="00101657" w:rsidRDefault="00011EC0" w:rsidP="00011EC0">
      <w:pPr>
        <w:ind w:right="-178"/>
        <w:jc w:val="center"/>
      </w:pPr>
      <w:r w:rsidRPr="00101657">
        <w:t>(Tiekėjo pavadinimas)</w:t>
      </w:r>
    </w:p>
    <w:p w14:paraId="1AA06692" w14:textId="099678FC" w:rsidR="00011EC0" w:rsidRPr="002D2115" w:rsidRDefault="00011EC0" w:rsidP="00011EC0">
      <w:pPr>
        <w:ind w:right="140"/>
        <w:jc w:val="center"/>
        <w:rPr>
          <w:sz w:val="18"/>
          <w:szCs w:val="18"/>
        </w:rPr>
      </w:pPr>
      <w:r w:rsidRPr="00101657">
        <w:rPr>
          <w:sz w:val="18"/>
          <w:szCs w:val="18"/>
        </w:rPr>
        <w:t xml:space="preserve">(Juridinio asmens teisinė forma, buveinė, kontaktinė informacija, registro, kuriame kaupiami ir saugomi duomenys apie tiekėją, pavadinimas, juridinio asmens kodas, </w:t>
      </w:r>
      <w:r w:rsidR="00101657">
        <w:rPr>
          <w:sz w:val="18"/>
          <w:szCs w:val="18"/>
        </w:rPr>
        <w:t xml:space="preserve">PVM </w:t>
      </w:r>
      <w:r w:rsidRPr="00101657">
        <w:rPr>
          <w:sz w:val="18"/>
          <w:szCs w:val="18"/>
        </w:rPr>
        <w:t>mokėtojo kodas, jei juridinis asmuo yra pridėtinės vertės mokesčio mokėtojas)</w:t>
      </w:r>
    </w:p>
    <w:p w14:paraId="168BB759" w14:textId="77777777" w:rsidR="00011EC0" w:rsidRPr="00101657" w:rsidRDefault="00011EC0" w:rsidP="00011EC0">
      <w:pPr>
        <w:widowControl w:val="0"/>
        <w:tabs>
          <w:tab w:val="center" w:pos="2520"/>
        </w:tabs>
        <w:jc w:val="both"/>
        <w:rPr>
          <w:szCs w:val="22"/>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2015B837" w:rsidR="00011EC0" w:rsidRPr="00031EB2" w:rsidRDefault="00011EC0" w:rsidP="00011EC0">
      <w:pPr>
        <w:widowControl w:val="0"/>
        <w:tabs>
          <w:tab w:val="center" w:pos="2520"/>
        </w:tabs>
        <w:jc w:val="both"/>
        <w:rPr>
          <w:sz w:val="20"/>
          <w:szCs w:val="20"/>
        </w:rPr>
      </w:pPr>
      <w:r w:rsidRPr="00031EB2">
        <w:rPr>
          <w:sz w:val="20"/>
          <w:szCs w:val="20"/>
        </w:rPr>
        <w:t>(Adresatas (perkančioji organizacija))</w:t>
      </w:r>
    </w:p>
    <w:p w14:paraId="1589A08D" w14:textId="77777777" w:rsidR="00011EC0" w:rsidRPr="00031EB2" w:rsidRDefault="00011EC0" w:rsidP="00101657">
      <w:pPr>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001FCF82" w14:textId="77777777" w:rsidR="00101657" w:rsidRDefault="00261ED3" w:rsidP="00261ED3">
      <w:pPr>
        <w:jc w:val="center"/>
        <w:rPr>
          <w:b/>
          <w:lang w:eastAsia="lt-LT"/>
        </w:rPr>
      </w:pPr>
      <w:r w:rsidRPr="00261ED3">
        <w:rPr>
          <w:b/>
          <w:lang w:eastAsia="lt-LT"/>
        </w:rPr>
        <w:t>MAŽOS VERTĖS VIEŠOJO PIRKIMO</w:t>
      </w:r>
    </w:p>
    <w:p w14:paraId="46146BDA" w14:textId="4BD71F43" w:rsidR="00261ED3" w:rsidRPr="00101657" w:rsidRDefault="00261ED3" w:rsidP="00261ED3">
      <w:pPr>
        <w:jc w:val="center"/>
        <w:rPr>
          <w:b/>
          <w:caps/>
          <w:lang w:eastAsia="lt-LT"/>
        </w:rPr>
      </w:pPr>
      <w:r w:rsidRPr="00101657">
        <w:rPr>
          <w:b/>
          <w:caps/>
          <w:lang w:eastAsia="lt-LT"/>
        </w:rPr>
        <w:t>„</w:t>
      </w:r>
      <w:r w:rsidR="00B55B31">
        <w:rPr>
          <w:b/>
          <w:caps/>
          <w:lang w:eastAsia="lt-LT"/>
        </w:rPr>
        <w:t>ūkinis visureigis</w:t>
      </w:r>
      <w:r w:rsidRPr="00101657">
        <w:rPr>
          <w:b/>
          <w:caps/>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Pr="00101657" w:rsidRDefault="00011EC0" w:rsidP="00101657">
      <w:pPr>
        <w:shd w:val="clear" w:color="auto" w:fill="FFFFFF"/>
        <w:jc w:val="both"/>
        <w:rPr>
          <w:bCs/>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67044AF0"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101657" w:rsidRDefault="00011EC0" w:rsidP="00101657">
      <w:pPr>
        <w:shd w:val="clear" w:color="auto" w:fill="FFFFFF"/>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1"/>
        <w:gridCol w:w="3967"/>
      </w:tblGrid>
      <w:tr w:rsidR="00011EC0" w:rsidRPr="00031EB2" w14:paraId="138D61A2" w14:textId="77777777" w:rsidTr="003E56D2">
        <w:tc>
          <w:tcPr>
            <w:tcW w:w="2940" w:type="pct"/>
            <w:shd w:val="clear" w:color="auto" w:fill="F2F2F2" w:themeFill="background1" w:themeFillShade="F2"/>
          </w:tcPr>
          <w:p w14:paraId="20FD6BA7" w14:textId="3C4EDD99" w:rsidR="00011EC0" w:rsidRPr="00031EB2" w:rsidRDefault="00011EC0" w:rsidP="00101657">
            <w:pPr>
              <w:widowControl w:val="0"/>
              <w:jc w:val="both"/>
              <w:rPr>
                <w:i/>
              </w:rPr>
            </w:pPr>
            <w:r w:rsidRPr="00031EB2">
              <w:rPr>
                <w:b/>
              </w:rPr>
              <w:t>Tiekėjo pavadinimas</w:t>
            </w:r>
            <w:r w:rsidR="00101657">
              <w:rPr>
                <w:b/>
              </w:rPr>
              <w:t xml:space="preserve"> </w:t>
            </w:r>
            <w:r w:rsidRPr="00031EB2">
              <w:rPr>
                <w:i/>
              </w:rPr>
              <w:t>(jeigu dalyvauja tiekėjų grupė, surašomi visi dalyvių pavadinimai)</w:t>
            </w:r>
          </w:p>
        </w:tc>
        <w:tc>
          <w:tcPr>
            <w:tcW w:w="2060" w:type="pct"/>
            <w:shd w:val="clear" w:color="auto" w:fill="FFFFFF" w:themeFill="background1"/>
          </w:tcPr>
          <w:p w14:paraId="6A85369F" w14:textId="77777777" w:rsidR="00011EC0" w:rsidRPr="00031EB2" w:rsidRDefault="00011EC0" w:rsidP="00D21285">
            <w:pPr>
              <w:widowControl w:val="0"/>
              <w:jc w:val="both"/>
            </w:pPr>
          </w:p>
        </w:tc>
      </w:tr>
      <w:tr w:rsidR="00011EC0" w:rsidRPr="00031EB2" w14:paraId="6C922138" w14:textId="77777777" w:rsidTr="003E56D2">
        <w:tc>
          <w:tcPr>
            <w:tcW w:w="294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2060" w:type="pct"/>
          </w:tcPr>
          <w:p w14:paraId="0F5936A5" w14:textId="77777777" w:rsidR="00011EC0" w:rsidRPr="00031EB2" w:rsidRDefault="00011EC0" w:rsidP="00D21285">
            <w:pPr>
              <w:widowControl w:val="0"/>
              <w:jc w:val="both"/>
            </w:pPr>
          </w:p>
        </w:tc>
      </w:tr>
      <w:tr w:rsidR="00011EC0" w:rsidRPr="00031EB2" w14:paraId="3AE61791" w14:textId="77777777" w:rsidTr="003E56D2">
        <w:tc>
          <w:tcPr>
            <w:tcW w:w="294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2060" w:type="pct"/>
          </w:tcPr>
          <w:p w14:paraId="5CCCE124" w14:textId="77777777" w:rsidR="00011EC0" w:rsidRPr="00031EB2" w:rsidRDefault="00011EC0" w:rsidP="00D21285">
            <w:pPr>
              <w:widowControl w:val="0"/>
              <w:jc w:val="both"/>
            </w:pPr>
          </w:p>
        </w:tc>
      </w:tr>
      <w:tr w:rsidR="00011EC0" w:rsidRPr="00031EB2" w14:paraId="112B5A04" w14:textId="77777777" w:rsidTr="003E56D2">
        <w:tc>
          <w:tcPr>
            <w:tcW w:w="2940" w:type="pct"/>
            <w:shd w:val="clear" w:color="auto" w:fill="F2F2F2" w:themeFill="background1" w:themeFillShade="F2"/>
          </w:tcPr>
          <w:p w14:paraId="2822E853" w14:textId="3B4DC155" w:rsidR="00011EC0" w:rsidRPr="00031EB2" w:rsidRDefault="00011EC0" w:rsidP="00D21285">
            <w:pPr>
              <w:widowControl w:val="0"/>
              <w:jc w:val="both"/>
            </w:pPr>
            <w:r w:rsidRPr="00031EB2">
              <w:t>El.</w:t>
            </w:r>
            <w:r w:rsidR="00101657">
              <w:t> </w:t>
            </w:r>
            <w:r w:rsidRPr="00031EB2">
              <w:t>pašto adresas</w:t>
            </w:r>
          </w:p>
        </w:tc>
        <w:tc>
          <w:tcPr>
            <w:tcW w:w="206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969"/>
      </w:tblGrid>
      <w:tr w:rsidR="00011EC0" w:rsidRPr="00031EB2" w14:paraId="1F6CA0E4" w14:textId="77777777" w:rsidTr="003E56D2">
        <w:tc>
          <w:tcPr>
            <w:tcW w:w="5670" w:type="dxa"/>
            <w:shd w:val="clear" w:color="auto" w:fill="F2F2F2" w:themeFill="background1" w:themeFillShade="F2"/>
            <w:tcMar>
              <w:top w:w="0" w:type="dxa"/>
              <w:left w:w="108" w:type="dxa"/>
              <w:bottom w:w="0" w:type="dxa"/>
              <w:right w:w="108" w:type="dxa"/>
            </w:tcMar>
            <w:hideMark/>
          </w:tcPr>
          <w:p w14:paraId="1D3E1568" w14:textId="3C6C1AD0" w:rsidR="00011EC0" w:rsidRPr="00031EB2" w:rsidRDefault="00011EC0" w:rsidP="003E56D2">
            <w:pPr>
              <w:jc w:val="both"/>
              <w:rPr>
                <w:i/>
                <w:iCs/>
                <w:color w:val="000000" w:themeColor="text1"/>
              </w:rPr>
            </w:pPr>
            <w:r w:rsidRPr="00031EB2">
              <w:rPr>
                <w:b/>
                <w:bCs/>
                <w:color w:val="000000" w:themeColor="text1"/>
              </w:rPr>
              <w:t>Sub</w:t>
            </w:r>
            <w:r w:rsidR="00B55B31">
              <w:rPr>
                <w:b/>
                <w:bCs/>
                <w:color w:val="000000" w:themeColor="text1"/>
              </w:rPr>
              <w:t>tiekėjo</w:t>
            </w:r>
            <w:r w:rsidRPr="00031EB2">
              <w:rPr>
                <w:b/>
                <w:bCs/>
                <w:color w:val="000000" w:themeColor="text1"/>
              </w:rPr>
              <w:t xml:space="preserve"> pavadinimas</w:t>
            </w:r>
            <w:r w:rsidR="003E56D2">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969"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3E56D2">
        <w:tc>
          <w:tcPr>
            <w:tcW w:w="5670" w:type="dxa"/>
            <w:shd w:val="clear" w:color="auto" w:fill="F2F2F2" w:themeFill="background1" w:themeFillShade="F2"/>
            <w:tcMar>
              <w:top w:w="0" w:type="dxa"/>
              <w:left w:w="108" w:type="dxa"/>
              <w:bottom w:w="0" w:type="dxa"/>
              <w:right w:w="108" w:type="dxa"/>
            </w:tcMar>
          </w:tcPr>
          <w:p w14:paraId="2565019A" w14:textId="2203575C" w:rsidR="00011EC0" w:rsidRPr="00031EB2" w:rsidRDefault="00011EC0" w:rsidP="00D21285">
            <w:pPr>
              <w:jc w:val="both"/>
              <w:rPr>
                <w:color w:val="000000" w:themeColor="text1"/>
              </w:rPr>
            </w:pPr>
            <w:r w:rsidRPr="00031EB2">
              <w:rPr>
                <w:color w:val="000000" w:themeColor="text1"/>
              </w:rPr>
              <w:t>Su</w:t>
            </w:r>
            <w:r w:rsidR="00B55B31">
              <w:rPr>
                <w:color w:val="000000" w:themeColor="text1"/>
              </w:rPr>
              <w:t>btiekėjui</w:t>
            </w:r>
            <w:r w:rsidRPr="00031EB2">
              <w:rPr>
                <w:color w:val="000000" w:themeColor="text1"/>
              </w:rPr>
              <w:t xml:space="preserve"> perduodamų vykdyti sutartinių prievolių dalis (procentais)</w:t>
            </w:r>
          </w:p>
        </w:tc>
        <w:tc>
          <w:tcPr>
            <w:tcW w:w="3969"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3E56D2">
        <w:tc>
          <w:tcPr>
            <w:tcW w:w="5670" w:type="dxa"/>
            <w:shd w:val="clear" w:color="auto" w:fill="F2F2F2" w:themeFill="background1" w:themeFillShade="F2"/>
            <w:tcMar>
              <w:top w:w="0" w:type="dxa"/>
              <w:left w:w="108" w:type="dxa"/>
              <w:bottom w:w="0" w:type="dxa"/>
              <w:right w:w="108" w:type="dxa"/>
            </w:tcMar>
            <w:hideMark/>
          </w:tcPr>
          <w:p w14:paraId="4B3AEC0C" w14:textId="66994BF1" w:rsidR="00011EC0" w:rsidRPr="00031EB2" w:rsidRDefault="00B55B31" w:rsidP="00D21285">
            <w:pPr>
              <w:jc w:val="both"/>
              <w:rPr>
                <w:color w:val="000000" w:themeColor="text1"/>
              </w:rPr>
            </w:pPr>
            <w:r w:rsidRPr="00031EB2">
              <w:rPr>
                <w:color w:val="000000" w:themeColor="text1"/>
              </w:rPr>
              <w:t>Su</w:t>
            </w:r>
            <w:r>
              <w:rPr>
                <w:color w:val="000000" w:themeColor="text1"/>
              </w:rPr>
              <w:t>btiekėjui</w:t>
            </w:r>
            <w:r w:rsidRPr="00031EB2">
              <w:rPr>
                <w:color w:val="000000" w:themeColor="text1"/>
              </w:rPr>
              <w:t xml:space="preserve"> </w:t>
            </w:r>
            <w:r w:rsidR="00011EC0" w:rsidRPr="00031EB2">
              <w:rPr>
                <w:color w:val="000000" w:themeColor="text1"/>
              </w:rPr>
              <w:t>perduodamos vykdyti sutartinės prievolės</w:t>
            </w:r>
          </w:p>
        </w:tc>
        <w:tc>
          <w:tcPr>
            <w:tcW w:w="3969"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224D001A"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w:t>
      </w:r>
      <w:r w:rsidR="00BC1527">
        <w:rPr>
          <w:i/>
          <w:iCs/>
          <w:color w:val="000000" w:themeColor="text1"/>
        </w:rPr>
        <w:t>:</w:t>
      </w:r>
      <w:r w:rsidRPr="00003B33">
        <w:rPr>
          <w:i/>
          <w:iCs/>
          <w:color w:val="000000" w:themeColor="text1"/>
        </w:rPr>
        <w:t xml:space="preserve"> </w:t>
      </w:r>
      <w:r w:rsidR="00BC1527">
        <w:rPr>
          <w:i/>
          <w:iCs/>
          <w:color w:val="000000" w:themeColor="text1"/>
        </w:rPr>
        <w:t>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B55B31">
        <w:rPr>
          <w:i/>
          <w:iCs/>
          <w:color w:val="000000" w:themeColor="text1"/>
        </w:rPr>
        <w:t>tiekėją</w:t>
      </w:r>
      <w:r w:rsidRPr="00031EB2">
        <w:rPr>
          <w:i/>
          <w:iCs/>
          <w:color w:val="000000" w:themeColor="text1"/>
        </w:rPr>
        <w:t>.</w:t>
      </w:r>
    </w:p>
    <w:p w14:paraId="2164D46C" w14:textId="77777777" w:rsidR="00011EC0" w:rsidRDefault="00011EC0" w:rsidP="003E56D2">
      <w:pPr>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35687F0C" w:rsidR="00011EC0" w:rsidRPr="00031EB2" w:rsidRDefault="00011EC0" w:rsidP="00011EC0">
      <w:pPr>
        <w:ind w:firstLine="720"/>
        <w:jc w:val="both"/>
      </w:pPr>
      <w:r w:rsidRPr="00031EB2">
        <w:t xml:space="preserve">1) skelbime apie pirkimą, paskelbtame </w:t>
      </w:r>
      <w:r w:rsidR="00D530B0">
        <w:t xml:space="preserve">VPĮ </w:t>
      </w:r>
      <w:r w:rsidRPr="00031EB2">
        <w:t>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3E56D2">
      <w:pPr>
        <w:widowControl w:val="0"/>
        <w:jc w:val="both"/>
      </w:pPr>
    </w:p>
    <w:p w14:paraId="53A1D88D" w14:textId="31CD077E" w:rsidR="00011EC0" w:rsidRDefault="00011EC0" w:rsidP="00011EC0">
      <w:pPr>
        <w:widowControl w:val="0"/>
        <w:ind w:firstLine="709"/>
        <w:jc w:val="both"/>
      </w:pPr>
      <w:r w:rsidRPr="00C07237">
        <w:t>Mes siūlome</w:t>
      </w:r>
      <w:r>
        <w:t>:</w:t>
      </w:r>
    </w:p>
    <w:bookmarkStart w:id="1" w:name="_MON_1837769288"/>
    <w:bookmarkEnd w:id="1"/>
    <w:p w14:paraId="626ABAEC" w14:textId="1989664C" w:rsidR="0094314A" w:rsidRDefault="0094314A" w:rsidP="0094314A">
      <w:pPr>
        <w:widowControl w:val="0"/>
        <w:jc w:val="both"/>
      </w:pPr>
      <w:r>
        <w:object w:dxaOrig="9908" w:dyaOrig="2763" w14:anchorId="0149A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138pt" o:ole="">
            <v:imagedata r:id="rId6" o:title=""/>
          </v:shape>
          <o:OLEObject Type="Embed" ProgID="Excel.Sheet.12" ShapeID="_x0000_i1025" DrawAspect="Content" ObjectID="_1837777090" r:id="rId7"/>
        </w:object>
      </w:r>
    </w:p>
    <w:p w14:paraId="692E59A2" w14:textId="3F527E55" w:rsidR="00011EC0" w:rsidRDefault="00011EC0" w:rsidP="00011EC0">
      <w:pPr>
        <w:widowControl w:val="0"/>
        <w:ind w:firstLine="709"/>
        <w:jc w:val="both"/>
        <w:rPr>
          <w:i/>
        </w:rPr>
      </w:pPr>
      <w:r w:rsidRPr="004E6D13">
        <w:rPr>
          <w:i/>
        </w:rPr>
        <w:t>Pastab</w:t>
      </w:r>
      <w:r>
        <w:rPr>
          <w:i/>
        </w:rPr>
        <w:t>os</w:t>
      </w:r>
      <w:r w:rsidRPr="004E6D13">
        <w:rPr>
          <w:i/>
        </w:rPr>
        <w:t>:</w:t>
      </w:r>
    </w:p>
    <w:p w14:paraId="5AC54BB5" w14:textId="4A2897BD" w:rsidR="00C34994" w:rsidRPr="00C34994" w:rsidRDefault="00C34994" w:rsidP="00011EC0">
      <w:pPr>
        <w:widowControl w:val="0"/>
        <w:ind w:firstLine="709"/>
        <w:jc w:val="both"/>
        <w:rPr>
          <w:b/>
          <w:bCs/>
        </w:rPr>
      </w:pPr>
      <w:r w:rsidRPr="00C34994">
        <w:rPr>
          <w:rFonts w:eastAsia="Calibri"/>
          <w:b/>
          <w:bCs/>
          <w:lang w:eastAsia="lt-LT"/>
        </w:rPr>
        <w:t>- su pasiūlymu tiekėjas turi pateikti specialiųjų pirkimo sąlygų 5.1. p. nurodytus dokumentus</w:t>
      </w:r>
      <w:r w:rsidR="00CA3F5E">
        <w:rPr>
          <w:rFonts w:eastAsia="Calibri"/>
          <w:b/>
          <w:bCs/>
          <w:lang w:eastAsia="lt-LT"/>
        </w:rPr>
        <w:t>;</w:t>
      </w:r>
    </w:p>
    <w:p w14:paraId="0D2070CF" w14:textId="0907C8A3" w:rsidR="00953719" w:rsidRDefault="00953719" w:rsidP="00011EC0">
      <w:pPr>
        <w:widowControl w:val="0"/>
        <w:ind w:firstLine="709"/>
        <w:jc w:val="both"/>
        <w:rPr>
          <w:i/>
        </w:rPr>
      </w:pPr>
      <w:bookmarkStart w:id="2" w:name="_Hlk127263941"/>
      <w:r>
        <w:rPr>
          <w:b/>
          <w:bCs/>
          <w:i/>
        </w:rPr>
        <w:lastRenderedPageBreak/>
        <w:t xml:space="preserve">- </w:t>
      </w:r>
      <w:r w:rsidRPr="0073594C">
        <w:rPr>
          <w:b/>
          <w:bCs/>
          <w:i/>
        </w:rPr>
        <w:t xml:space="preserve">į </w:t>
      </w:r>
      <w:r w:rsidRPr="00CA3F5E">
        <w:rPr>
          <w:b/>
          <w:bCs/>
          <w:i/>
        </w:rPr>
        <w:t>pasiūlymo</w:t>
      </w:r>
      <w:r w:rsidRPr="0073594C">
        <w:rPr>
          <w:b/>
          <w:bCs/>
          <w:i/>
        </w:rPr>
        <w:t xml:space="preserve"> kain</w:t>
      </w:r>
      <w:r>
        <w:rPr>
          <w:b/>
          <w:bCs/>
          <w:i/>
        </w:rPr>
        <w:t>ą</w:t>
      </w:r>
      <w:r w:rsidRPr="0073594C">
        <w:rPr>
          <w:b/>
          <w:bCs/>
          <w:i/>
        </w:rPr>
        <w:t xml:space="preserve"> turi būti įskaičiuotas prek</w:t>
      </w:r>
      <w:r>
        <w:rPr>
          <w:b/>
          <w:bCs/>
          <w:i/>
        </w:rPr>
        <w:t xml:space="preserve">ės </w:t>
      </w:r>
      <w:r w:rsidR="00AF0DD1">
        <w:rPr>
          <w:b/>
          <w:bCs/>
          <w:i/>
        </w:rPr>
        <w:t xml:space="preserve">ir(ar) prekių </w:t>
      </w:r>
      <w:r w:rsidRPr="0073594C">
        <w:rPr>
          <w:b/>
          <w:bCs/>
          <w:i/>
        </w:rPr>
        <w:t>pristatymas, montavimas ir vartotojų apmokymas naudotis preke</w:t>
      </w:r>
      <w:r w:rsidR="00AF0DD1">
        <w:rPr>
          <w:b/>
          <w:bCs/>
          <w:i/>
        </w:rPr>
        <w:t xml:space="preserve"> ir(ar) prekėmis</w:t>
      </w:r>
      <w:r>
        <w:rPr>
          <w:b/>
          <w:bCs/>
          <w:i/>
        </w:rPr>
        <w:t>;</w:t>
      </w:r>
    </w:p>
    <w:p w14:paraId="6B009C5F" w14:textId="77777777" w:rsidR="00AF0DD1" w:rsidRDefault="00AF0DD1" w:rsidP="00AF0DD1">
      <w:pPr>
        <w:widowControl w:val="0"/>
        <w:ind w:firstLine="709"/>
        <w:rPr>
          <w:i/>
        </w:rPr>
      </w:pPr>
      <w:r>
        <w:rPr>
          <w:i/>
        </w:rPr>
        <w:t xml:space="preserve">- kaina </w:t>
      </w:r>
      <w:r w:rsidRPr="004E6D13">
        <w:rPr>
          <w:i/>
        </w:rPr>
        <w:t>pasiūlyme nurodom</w:t>
      </w:r>
      <w:r>
        <w:rPr>
          <w:i/>
        </w:rPr>
        <w:t>a</w:t>
      </w:r>
      <w:r w:rsidRPr="004E6D13">
        <w:rPr>
          <w:i/>
        </w:rPr>
        <w:t xml:space="preserve"> paliekant du skaitmenis po kablelio;</w:t>
      </w:r>
    </w:p>
    <w:p w14:paraId="117BCE6B" w14:textId="589AC801" w:rsidR="00AF0DD1" w:rsidRPr="004E6D13" w:rsidRDefault="00AF0DD1" w:rsidP="00AF0DD1">
      <w:pPr>
        <w:widowControl w:val="0"/>
        <w:ind w:firstLine="709"/>
        <w:jc w:val="both"/>
        <w:rPr>
          <w:i/>
        </w:rPr>
      </w:pPr>
      <w:r w:rsidRPr="004E6D13">
        <w:rPr>
          <w:i/>
        </w:rPr>
        <w:t>- tais atvejais, kai pagal galiojančius teisės aktus tiekėjui nereikia mokėti PVM, jis</w:t>
      </w:r>
      <w:r>
        <w:rPr>
          <w:i/>
        </w:rPr>
        <w:t xml:space="preserve"> kainas </w:t>
      </w:r>
      <w:r w:rsidRPr="004E6D13">
        <w:rPr>
          <w:i/>
        </w:rPr>
        <w:t>nurodo be PVM ir nurodo priežastis, dėl kurių PVM nemoka</w:t>
      </w:r>
      <w:r>
        <w:rPr>
          <w:i/>
        </w:rPr>
        <w:t>;</w:t>
      </w:r>
    </w:p>
    <w:p w14:paraId="55AA938B" w14:textId="77777777" w:rsidR="00AF0DD1" w:rsidRDefault="00AF0DD1" w:rsidP="00AF0DD1">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Pr>
          <w:i/>
        </w:rPr>
        <w:t>a.</w:t>
      </w:r>
    </w:p>
    <w:bookmarkEnd w:id="2"/>
    <w:p w14:paraId="4EDAFAA7" w14:textId="6B250E42" w:rsidR="00011EC0" w:rsidRDefault="00011EC0" w:rsidP="00D530B0">
      <w:pPr>
        <w:widowControl w:val="0"/>
        <w:jc w:val="both"/>
        <w:rPr>
          <w:iCs/>
        </w:rPr>
      </w:pPr>
    </w:p>
    <w:p w14:paraId="441816F2" w14:textId="6CD30B2D" w:rsidR="00AF0DD1" w:rsidRDefault="00AF0DD1" w:rsidP="00AF0DD1">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760A02D" w14:textId="48F37502" w:rsidR="00AF0DD1" w:rsidRPr="00403977" w:rsidRDefault="00AF0DD1" w:rsidP="00AF0DD1">
      <w:pPr>
        <w:widowControl w:val="0"/>
        <w:ind w:firstLine="709"/>
        <w:jc w:val="both"/>
        <w:rPr>
          <w:iCs/>
        </w:rPr>
      </w:pPr>
      <w:r>
        <w:t>Teikdami šį pasiūlymą mes patvirtiname, kad siūlomos prekės visiškai atitinka pirkimo dokumentuose nurodytus reikalavimus, į mūsų siūlom</w:t>
      </w:r>
      <w:r w:rsidR="00B35FA7">
        <w:t>ą</w:t>
      </w:r>
      <w:r>
        <w:t xml:space="preserve"> kainą įskaičiuotos visos išlaidos ir visi mokesčiai ir mes prisiimame riziką už visas išlaidas, kurias, teikdami pasiūlymą ir laikydamiesi pirkimo dokumentuose nustatytų reikalavimų, privalėjome įskaičiuoti į pasiūlymo kainą.</w:t>
      </w:r>
    </w:p>
    <w:p w14:paraId="6C542209" w14:textId="7DFBBB41" w:rsidR="00011EC0" w:rsidRDefault="00011EC0" w:rsidP="00130581">
      <w:pPr>
        <w:widowControl w:val="0"/>
        <w:jc w:val="both"/>
        <w:rPr>
          <w:bCs/>
        </w:rPr>
      </w:pPr>
    </w:p>
    <w:p w14:paraId="044D3887" w14:textId="77777777" w:rsidR="00AF0DD1" w:rsidRDefault="00AF0DD1" w:rsidP="00AF0DD1">
      <w:pPr>
        <w:widowControl w:val="0"/>
        <w:ind w:firstLine="709"/>
        <w:jc w:val="both"/>
        <w:rPr>
          <w:b/>
        </w:rPr>
      </w:pPr>
      <w:r w:rsidRPr="00AA3C2D">
        <w:rPr>
          <w:b/>
        </w:rPr>
        <w:t>Sutartyje nustatomas kainos apskaičiavimo būdas – fiksuota kaina.</w:t>
      </w:r>
    </w:p>
    <w:p w14:paraId="1CA1BFF1" w14:textId="77777777" w:rsidR="00AF0DD1" w:rsidRPr="00D530B0" w:rsidRDefault="00AF0DD1" w:rsidP="00130581">
      <w:pPr>
        <w:widowControl w:val="0"/>
        <w:jc w:val="both"/>
        <w:rPr>
          <w:bCs/>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42506663" w14:textId="3D569FD0" w:rsidR="00D530B0" w:rsidRDefault="00011EC0" w:rsidP="00D530B0">
      <w:pPr>
        <w:widowControl w:val="0"/>
        <w:jc w:val="both"/>
        <w:rPr>
          <w:i/>
          <w:iCs/>
        </w:rPr>
      </w:pPr>
      <w:r w:rsidRPr="00031EB2">
        <w:rPr>
          <w:i/>
        </w:rPr>
        <w:t>Pastab</w:t>
      </w:r>
      <w:r w:rsidR="00D530B0">
        <w:rPr>
          <w:i/>
        </w:rPr>
        <w:t>a</w:t>
      </w:r>
      <w:r w:rsidRPr="00031EB2">
        <w:rPr>
          <w:i/>
        </w:rPr>
        <w:t>:</w:t>
      </w:r>
      <w:r w:rsidR="00130581">
        <w:t xml:space="preserve"> </w:t>
      </w:r>
      <w:r>
        <w:rPr>
          <w:i/>
          <w:iCs/>
        </w:rPr>
        <w:t xml:space="preserve">tiekėjas, nurodantis konfidencialią informaciją, privalo vadovautis </w:t>
      </w:r>
      <w:r w:rsidR="00D530B0">
        <w:rPr>
          <w:i/>
          <w:iCs/>
        </w:rPr>
        <w:t>VPĮ 20 str. nuostatomis.</w:t>
      </w:r>
    </w:p>
    <w:p w14:paraId="7589CF66" w14:textId="77777777" w:rsidR="00011EC0" w:rsidRPr="00031EB2" w:rsidRDefault="00011EC0" w:rsidP="00D530B0">
      <w:pPr>
        <w:widowControl w:val="0"/>
        <w:jc w:val="both"/>
      </w:pPr>
    </w:p>
    <w:p w14:paraId="42E66F4B" w14:textId="3D324A4E"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00D530B0">
        <w:rPr>
          <w:i/>
        </w:rPr>
        <w:t> </w:t>
      </w:r>
      <w:r w:rsidRPr="00A32126">
        <w:rPr>
          <w:i/>
        </w:rPr>
        <w:t>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D530B0">
      <w:pPr>
        <w:widowControl w:val="0"/>
        <w:jc w:val="both"/>
      </w:pPr>
    </w:p>
    <w:p w14:paraId="029562D0" w14:textId="77777777" w:rsidR="00AF0DD1" w:rsidRDefault="00AF0DD1" w:rsidP="00AF0DD1">
      <w:pPr>
        <w:widowControl w:val="0"/>
        <w:ind w:firstLine="709"/>
        <w:jc w:val="both"/>
        <w:rPr>
          <w:b/>
        </w:rPr>
      </w:pPr>
      <w:r>
        <w:rPr>
          <w:b/>
        </w:rPr>
        <w:t>Pasiūlymas galioja ne trumpiau kaip 3 (tris) mėnesius nuo pasiūlymo pateikimo termino paskutinės dienos.</w:t>
      </w:r>
    </w:p>
    <w:p w14:paraId="06DD26E0" w14:textId="77777777" w:rsidR="00011EC0" w:rsidRDefault="00011EC0" w:rsidP="00D530B0">
      <w:pPr>
        <w:widowControl w:val="0"/>
        <w:jc w:val="both"/>
      </w:pPr>
    </w:p>
    <w:p w14:paraId="4A4DA433" w14:textId="06EC31A9" w:rsidR="00BC1527" w:rsidRPr="00BC1527" w:rsidRDefault="00BC1527" w:rsidP="00BC1527">
      <w:pPr>
        <w:tabs>
          <w:tab w:val="left" w:pos="9631"/>
        </w:tabs>
        <w:ind w:firstLine="567"/>
        <w:jc w:val="both"/>
        <w:rPr>
          <w:rFonts w:cstheme="minorHAnsi"/>
          <w:highlight w:val="lightGray"/>
        </w:rPr>
      </w:pPr>
      <w:r w:rsidRPr="00AD5154">
        <w:rPr>
          <w:b/>
          <w:bCs/>
        </w:rPr>
        <w:t>Pateikdami šį pasiūlymą, patvirtiname, kad neturime VPĮ 46</w:t>
      </w:r>
      <w:r>
        <w:rPr>
          <w:b/>
          <w:bCs/>
        </w:rPr>
        <w:t> </w:t>
      </w:r>
      <w:r w:rsidRPr="00AD5154">
        <w:rPr>
          <w:b/>
          <w:bCs/>
        </w:rPr>
        <w:t xml:space="preserve">str. </w:t>
      </w:r>
      <w:r w:rsidRPr="00AD5154">
        <w:rPr>
          <w:rStyle w:val="Emfaz"/>
          <w:b/>
          <w:bCs/>
          <w:spacing w:val="2"/>
          <w:shd w:val="clear" w:color="auto" w:fill="FFFFFF"/>
        </w:rPr>
        <w:t>2</w:t>
      </w:r>
      <w:r w:rsidRPr="00AD5154">
        <w:rPr>
          <w:rStyle w:val="Emfaz"/>
          <w:b/>
          <w:bCs/>
          <w:spacing w:val="2"/>
          <w:shd w:val="clear" w:color="auto" w:fill="FFFFFF"/>
          <w:vertAlign w:val="superscript"/>
        </w:rPr>
        <w:t>1</w:t>
      </w:r>
      <w:r w:rsidRPr="00AD5154">
        <w:rPr>
          <w:b/>
          <w:bCs/>
        </w:rPr>
        <w:t xml:space="preserve">  </w:t>
      </w:r>
      <w:r>
        <w:rPr>
          <w:b/>
          <w:bCs/>
        </w:rPr>
        <w:t>d.</w:t>
      </w:r>
      <w:r w:rsidRPr="00AD5154">
        <w:rPr>
          <w:b/>
          <w:bCs/>
        </w:rPr>
        <w:t xml:space="preserve"> nurodyto pašalinimo pagrindo (taikoma juridiniams asmenims) – uždraudimas dalyvauti viešuosiuose pirkimuose dėl baudžiamojo poveikio priemonių įvykdymo</w:t>
      </w:r>
      <w:r w:rsidRPr="00BC1527">
        <w:rPr>
          <w:b/>
          <w:bCs/>
        </w:rPr>
        <w:t>. Įsipareigojame nedelsiant informuoti CPO ir</w:t>
      </w:r>
      <w:r>
        <w:rPr>
          <w:b/>
          <w:bCs/>
        </w:rPr>
        <w:t>(</w:t>
      </w:r>
      <w:r w:rsidRPr="00BC1527">
        <w:rPr>
          <w:b/>
          <w:bCs/>
        </w:rPr>
        <w:t>ar</w:t>
      </w:r>
      <w:r>
        <w:rPr>
          <w:b/>
          <w:bCs/>
        </w:rPr>
        <w:t>)</w:t>
      </w:r>
      <w:r w:rsidRPr="00BC1527">
        <w:rPr>
          <w:b/>
          <w:bCs/>
        </w:rPr>
        <w:t xml:space="preserve"> Perkančiąją organizaciją, jeigu ateityje atsiras aplinkybių, dėl kurių gali būti taikomas šis pašalinimo pagrindas.</w:t>
      </w:r>
    </w:p>
    <w:p w14:paraId="1FA11631" w14:textId="77777777" w:rsidR="00BC1527" w:rsidRDefault="00BC1527" w:rsidP="00BC1527">
      <w:pPr>
        <w:widowControl w:val="0"/>
        <w:ind w:firstLine="709"/>
        <w:jc w:val="both"/>
      </w:pPr>
      <w:r w:rsidRPr="00653004">
        <w:t>Pateikdami CVP IS priemonėmis pateiktą pasiūlymą, patvirtiname, kad dokumentų skaitmeninės kopijos ir elektroninėmis priemonėmis pateikti duomenys yra tikri.</w:t>
      </w:r>
    </w:p>
    <w:p w14:paraId="01DD0B3B" w14:textId="77777777" w:rsidR="00BC1527" w:rsidRDefault="00BC1527" w:rsidP="00BC1527">
      <w:pPr>
        <w:widowControl w:val="0"/>
        <w:ind w:firstLine="709"/>
        <w:jc w:val="both"/>
      </w:pPr>
      <w:r>
        <w:rPr>
          <w:b/>
          <w:bCs/>
        </w:rPr>
        <w:t>CPO</w:t>
      </w:r>
      <w:r w:rsidRPr="00C06AE8">
        <w:rPr>
          <w:b/>
          <w:bCs/>
        </w:rPr>
        <w:t xml:space="preserve"> nereikalauja</w:t>
      </w:r>
      <w:r>
        <w:t>, kad pasiūlymas (pagal šią formą) būtų pasirašytas. Tiekėjui pateikus pasirašytą pasiūlymą, jo pasirašymas nebus vertinamas.</w:t>
      </w:r>
    </w:p>
    <w:p w14:paraId="1804771B" w14:textId="77777777" w:rsidR="00BC1527" w:rsidRPr="00EB5261" w:rsidRDefault="00BC1527" w:rsidP="00BC1527">
      <w:pPr>
        <w:spacing w:after="160" w:line="276" w:lineRule="auto"/>
        <w:jc w:val="center"/>
        <w:rPr>
          <w:rFonts w:eastAsia="Arial" w:cstheme="minorHAnsi"/>
          <w:smallCaps/>
        </w:rPr>
      </w:pPr>
      <w:r w:rsidRPr="009F1356">
        <w:rPr>
          <w:rFonts w:eastAsia="Arial" w:cstheme="minorHAnsi"/>
          <w:smallCaps/>
        </w:rPr>
        <w:t>__________</w:t>
      </w:r>
    </w:p>
    <w:sectPr w:rsidR="00BC1527" w:rsidRPr="00EB5261"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657AB"/>
    <w:multiLevelType w:val="hybridMultilevel"/>
    <w:tmpl w:val="293A0B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6E062A"/>
    <w:multiLevelType w:val="hybridMultilevel"/>
    <w:tmpl w:val="40E4B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01657"/>
    <w:rsid w:val="0011217F"/>
    <w:rsid w:val="00130581"/>
    <w:rsid w:val="001D1CA1"/>
    <w:rsid w:val="00261ED3"/>
    <w:rsid w:val="0038750A"/>
    <w:rsid w:val="003E56D2"/>
    <w:rsid w:val="00524D6C"/>
    <w:rsid w:val="00576EEF"/>
    <w:rsid w:val="007079B9"/>
    <w:rsid w:val="0094314A"/>
    <w:rsid w:val="00953719"/>
    <w:rsid w:val="00A007D6"/>
    <w:rsid w:val="00AB0769"/>
    <w:rsid w:val="00AD2C98"/>
    <w:rsid w:val="00AF0DD1"/>
    <w:rsid w:val="00B1533F"/>
    <w:rsid w:val="00B35FA7"/>
    <w:rsid w:val="00B55B31"/>
    <w:rsid w:val="00BC1527"/>
    <w:rsid w:val="00C228A9"/>
    <w:rsid w:val="00C34994"/>
    <w:rsid w:val="00C50CCB"/>
    <w:rsid w:val="00CA3F5E"/>
    <w:rsid w:val="00D53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basedOn w:val="prastasis"/>
    <w:uiPriority w:val="34"/>
    <w:qFormat/>
    <w:rsid w:val="00AB0769"/>
    <w:pPr>
      <w:ind w:left="720"/>
      <w:contextualSpacing/>
    </w:pPr>
  </w:style>
  <w:style w:type="character" w:styleId="Emfaz">
    <w:name w:val="Emphasis"/>
    <w:basedOn w:val="Numatytasispastraiposriftas"/>
    <w:uiPriority w:val="20"/>
    <w:qFormat/>
    <w:rsid w:val="00BC15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087606">
      <w:bodyDiv w:val="1"/>
      <w:marLeft w:val="0"/>
      <w:marRight w:val="0"/>
      <w:marTop w:val="0"/>
      <w:marBottom w:val="0"/>
      <w:divBdr>
        <w:top w:val="none" w:sz="0" w:space="0" w:color="auto"/>
        <w:left w:val="none" w:sz="0" w:space="0" w:color="auto"/>
        <w:bottom w:val="none" w:sz="0" w:space="0" w:color="auto"/>
        <w:right w:val="none" w:sz="0" w:space="0" w:color="auto"/>
      </w:divBdr>
    </w:div>
    <w:div w:id="880828582">
      <w:bodyDiv w:val="1"/>
      <w:marLeft w:val="0"/>
      <w:marRight w:val="0"/>
      <w:marTop w:val="0"/>
      <w:marBottom w:val="0"/>
      <w:divBdr>
        <w:top w:val="none" w:sz="0" w:space="0" w:color="auto"/>
        <w:left w:val="none" w:sz="0" w:space="0" w:color="auto"/>
        <w:bottom w:val="none" w:sz="0" w:space="0" w:color="auto"/>
        <w:right w:val="none" w:sz="0" w:space="0" w:color="auto"/>
      </w:divBdr>
    </w:div>
    <w:div w:id="20457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30132-A778-49DE-B343-55B196AF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2789</Words>
  <Characters>1590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Linas Ališauskas</cp:lastModifiedBy>
  <cp:revision>6</cp:revision>
  <dcterms:created xsi:type="dcterms:W3CDTF">2025-09-22T11:59:00Z</dcterms:created>
  <dcterms:modified xsi:type="dcterms:W3CDTF">2026-04-15T13:52:00Z</dcterms:modified>
</cp:coreProperties>
</file>