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2E44E1" w:rsidRDefault="000B60A6" w:rsidP="000B60A6">
      <w:pPr>
        <w:jc w:val="center"/>
        <w:rPr>
          <w:sz w:val="16"/>
          <w:szCs w:val="16"/>
          <w:lang w:val="lt-LT"/>
        </w:rPr>
      </w:pPr>
    </w:p>
    <w:p w14:paraId="352C78DA" w14:textId="05CCD445" w:rsidR="002830F6" w:rsidRPr="00D36739" w:rsidRDefault="002830F6" w:rsidP="002830F6">
      <w:pPr>
        <w:tabs>
          <w:tab w:val="left" w:pos="6521"/>
        </w:tabs>
        <w:ind w:left="5954" w:firstLine="202"/>
        <w:rPr>
          <w:lang w:val="pt-BR"/>
        </w:rPr>
      </w:pPr>
      <w:r w:rsidRPr="00D36739">
        <w:rPr>
          <w:lang w:val="pt-BR"/>
        </w:rPr>
        <w:t>TVIRTINU</w:t>
      </w:r>
    </w:p>
    <w:p w14:paraId="06250942" w14:textId="1DF80015" w:rsidR="002830F6" w:rsidRPr="00D61357" w:rsidRDefault="002830F6" w:rsidP="002830F6">
      <w:pPr>
        <w:ind w:left="5954" w:firstLine="202"/>
        <w:rPr>
          <w:lang w:val="lt-LT"/>
        </w:rPr>
      </w:pPr>
      <w:r>
        <w:rPr>
          <w:lang w:val="pt-BR"/>
        </w:rPr>
        <w:t>LK Karini</w:t>
      </w:r>
      <w:r>
        <w:rPr>
          <w:lang w:val="lt-LT"/>
        </w:rPr>
        <w:t>ų Oro pajėgų</w:t>
      </w:r>
    </w:p>
    <w:p w14:paraId="55E0D615" w14:textId="4E27F521" w:rsidR="002830F6" w:rsidRPr="00D36739" w:rsidRDefault="002830F6" w:rsidP="002830F6">
      <w:pPr>
        <w:ind w:left="5954" w:firstLine="202"/>
        <w:rPr>
          <w:lang w:val="pt-BR"/>
        </w:rPr>
      </w:pPr>
      <w:r>
        <w:rPr>
          <w:lang w:val="pt-BR"/>
        </w:rPr>
        <w:t>Oro gynybos bataliono vadas</w:t>
      </w:r>
    </w:p>
    <w:p w14:paraId="2D81CACE" w14:textId="6DF3C21C" w:rsidR="002830F6" w:rsidRPr="00D36739" w:rsidRDefault="002830F6" w:rsidP="002830F6">
      <w:pPr>
        <w:tabs>
          <w:tab w:val="left" w:pos="6840"/>
        </w:tabs>
        <w:ind w:left="5954" w:firstLine="202"/>
        <w:rPr>
          <w:lang w:val="pt-BR"/>
        </w:rPr>
      </w:pPr>
      <w:r>
        <w:rPr>
          <w:lang w:val="lt-LT"/>
        </w:rPr>
        <w:t>plk. ltn. Ovidijus Pilitauskas</w:t>
      </w:r>
    </w:p>
    <w:p w14:paraId="674E1F3E" w14:textId="054FBD0A" w:rsidR="002830F6" w:rsidRDefault="002830F6" w:rsidP="002830F6">
      <w:pPr>
        <w:ind w:left="5986" w:firstLine="170"/>
        <w:rPr>
          <w:lang w:val="lt-LT"/>
        </w:rPr>
      </w:pPr>
      <w:r>
        <w:rPr>
          <w:lang w:val="lt-LT"/>
        </w:rPr>
        <w:t>2026-04-</w:t>
      </w:r>
    </w:p>
    <w:p w14:paraId="5DF002EF" w14:textId="3B1188A2" w:rsidR="000B60A6" w:rsidRPr="00D36739" w:rsidRDefault="00451802" w:rsidP="002830F6">
      <w:pPr>
        <w:tabs>
          <w:tab w:val="left" w:pos="6521"/>
        </w:tabs>
        <w:rPr>
          <w:lang w:val="lt-LT"/>
        </w:rPr>
      </w:pPr>
      <w:r>
        <w:rPr>
          <w:lang w:val="lt-LT"/>
        </w:rPr>
        <w:t xml:space="preserve"> </w:t>
      </w:r>
      <w:r w:rsidR="000B60A6">
        <w:rPr>
          <w:lang w:val="lt-LT"/>
        </w:rPr>
        <w:t xml:space="preserve">  </w:t>
      </w:r>
    </w:p>
    <w:p w14:paraId="546EA766" w14:textId="64A9F434" w:rsidR="000B60A6" w:rsidRPr="00DF5300" w:rsidRDefault="003F4F4C" w:rsidP="003F4F4C">
      <w:pPr>
        <w:ind w:right="146"/>
        <w:jc w:val="center"/>
        <w:rPr>
          <w:b/>
          <w:lang w:val="pt-BR"/>
        </w:rPr>
      </w:pPr>
      <w:r>
        <w:rPr>
          <w:rFonts w:eastAsia="Calibri"/>
          <w:b/>
          <w:lang w:val="lt-LT"/>
        </w:rPr>
        <w:t>DRONO ORO TAIKINIO (DOT) PALEIDIMO PASLAUGOS</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0EC4ED3E" w:rsidR="000B60A6" w:rsidRPr="0020384D" w:rsidRDefault="00841C1C" w:rsidP="000B60A6">
      <w:pPr>
        <w:jc w:val="center"/>
        <w:rPr>
          <w:sz w:val="28"/>
          <w:szCs w:val="28"/>
          <w:lang w:val="lt-LT"/>
        </w:rPr>
      </w:pPr>
      <w:r>
        <w:rPr>
          <w:sz w:val="28"/>
          <w:szCs w:val="28"/>
          <w:lang w:val="pt-BR"/>
        </w:rPr>
        <w:t>202</w:t>
      </w:r>
      <w:r w:rsidR="00715B0B">
        <w:rPr>
          <w:sz w:val="28"/>
          <w:szCs w:val="28"/>
          <w:lang w:val="pt-BR"/>
        </w:rPr>
        <w:t>6</w:t>
      </w:r>
      <w:r>
        <w:rPr>
          <w:sz w:val="28"/>
          <w:szCs w:val="28"/>
          <w:lang w:val="pt-BR"/>
        </w:rPr>
        <w:t>-0</w:t>
      </w:r>
      <w:r w:rsidR="003F4F4C">
        <w:rPr>
          <w:sz w:val="28"/>
          <w:szCs w:val="28"/>
          <w:lang w:val="pt-BR"/>
        </w:rPr>
        <w:t>4</w:t>
      </w:r>
      <w:r w:rsidR="00D61357">
        <w:rPr>
          <w:sz w:val="28"/>
          <w:szCs w:val="28"/>
          <w:lang w:val="pt-BR"/>
        </w:rPr>
        <w:t xml:space="preserve"> -</w:t>
      </w:r>
      <w:r w:rsidR="000B60A6" w:rsidRPr="0020384D">
        <w:rPr>
          <w:sz w:val="28"/>
          <w:szCs w:val="28"/>
          <w:lang w:val="pt-BR"/>
        </w:rPr>
        <w:t xml:space="preserve">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1E74F197"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3F4F4C">
        <w:rPr>
          <w:lang w:val="lt-LT"/>
        </w:rPr>
        <w:t>drono oro taikinio (DOT) paleidimo paslaugą</w:t>
      </w:r>
      <w:r w:rsidR="000B60A6" w:rsidRPr="00D36739">
        <w:rPr>
          <w:lang w:val="lt-LT"/>
        </w:rPr>
        <w:t xml:space="preserve"> (toliau – </w:t>
      </w:r>
      <w:r w:rsidR="000277D5">
        <w:rPr>
          <w:lang w:val="lt-LT"/>
        </w:rPr>
        <w:t>paslauga</w:t>
      </w:r>
      <w:r w:rsidR="008B5006">
        <w:rPr>
          <w:lang w:val="lt-LT"/>
        </w:rPr>
        <w:t xml:space="preserve">),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sidRPr="002E44E1">
          <w:rPr>
            <w:rStyle w:val="Hyperlink"/>
            <w:lang w:val="lt-LT"/>
          </w:rPr>
          <w:t>European Dynamics - Centrinė viešųjų pirkimų informacinė sistema</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3F4F4C">
      <w:pPr>
        <w:ind w:firstLine="567"/>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523C74" w:rsidRDefault="006B5B13" w:rsidP="003F4F4C">
      <w:pPr>
        <w:ind w:firstLine="567"/>
        <w:rPr>
          <w:color w:val="000000" w:themeColor="text1"/>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w:t>
      </w:r>
      <w:r w:rsidR="000B60A6" w:rsidRPr="00523C74">
        <w:rPr>
          <w:color w:val="000000" w:themeColor="text1"/>
          <w:lang w:val="lt-LT"/>
        </w:rPr>
        <w:t xml:space="preserve">Techninė specifikacija“ (toliau – Techninė specifikacija), </w:t>
      </w:r>
    </w:p>
    <w:p w14:paraId="64D2CBDD" w14:textId="30E9EB9A" w:rsidR="000B60A6" w:rsidRPr="003F4F4C" w:rsidRDefault="002F40B1" w:rsidP="003F4F4C">
      <w:pPr>
        <w:ind w:firstLine="567"/>
        <w:rPr>
          <w:color w:val="FF0000"/>
          <w:lang w:val="lt-LT"/>
        </w:rPr>
      </w:pPr>
      <w:r w:rsidRPr="00523C74">
        <w:rPr>
          <w:color w:val="000000" w:themeColor="text1"/>
          <w:lang w:val="lt-LT"/>
        </w:rPr>
        <w:t>3.</w:t>
      </w:r>
      <w:r w:rsidR="006B5B13" w:rsidRPr="00523C74">
        <w:rPr>
          <w:color w:val="000000" w:themeColor="text1"/>
          <w:lang w:val="lt-LT"/>
        </w:rPr>
        <w:t xml:space="preserve"> </w:t>
      </w:r>
      <w:r w:rsidR="000B60A6" w:rsidRPr="00523C74">
        <w:rPr>
          <w:b/>
          <w:color w:val="000000" w:themeColor="text1"/>
          <w:lang w:val="lt-LT"/>
        </w:rPr>
        <w:t xml:space="preserve">Nr. </w:t>
      </w:r>
      <w:r w:rsidR="000B60A6" w:rsidRPr="002830F6">
        <w:rPr>
          <w:b/>
          <w:color w:val="000000" w:themeColor="text1"/>
          <w:lang w:val="lt-LT"/>
        </w:rPr>
        <w:t>3</w:t>
      </w:r>
      <w:r w:rsidR="00073956" w:rsidRPr="002830F6">
        <w:rPr>
          <w:color w:val="000000" w:themeColor="text1"/>
          <w:lang w:val="lt-LT"/>
        </w:rPr>
        <w:t xml:space="preserve"> ,,</w:t>
      </w:r>
      <w:r w:rsidR="00F237CB" w:rsidRPr="002830F6">
        <w:rPr>
          <w:color w:val="000000" w:themeColor="text1"/>
          <w:lang w:val="lt-LT"/>
        </w:rPr>
        <w:t>S</w:t>
      </w:r>
      <w:r w:rsidR="000B60A6" w:rsidRPr="002830F6">
        <w:rPr>
          <w:color w:val="000000" w:themeColor="text1"/>
          <w:lang w:val="lt-LT"/>
        </w:rPr>
        <w:t>utarties projektas</w:t>
      </w:r>
      <w:r w:rsidR="00841C1C" w:rsidRPr="002830F6">
        <w:rPr>
          <w:color w:val="000000" w:themeColor="text1"/>
          <w:lang w:val="lt-LT"/>
        </w:rPr>
        <w:t xml:space="preserve"> </w:t>
      </w:r>
      <w:r w:rsidR="002830F6" w:rsidRPr="002830F6">
        <w:rPr>
          <w:color w:val="000000" w:themeColor="text1"/>
          <w:lang w:val="lt-LT"/>
        </w:rPr>
        <w:t>Drono oro taikinio</w:t>
      </w:r>
      <w:r w:rsidR="000B60A6" w:rsidRPr="002830F6">
        <w:rPr>
          <w:color w:val="000000" w:themeColor="text1"/>
          <w:lang w:val="lt-LT"/>
        </w:rPr>
        <w:t>“ (toliau – Sutarties projektas) bei pirkimo dokumentų p</w:t>
      </w:r>
      <w:r w:rsidR="0018000F" w:rsidRPr="002830F6">
        <w:rPr>
          <w:color w:val="000000" w:themeColor="text1"/>
          <w:lang w:val="lt-LT"/>
        </w:rPr>
        <w:t>aaiškinimai (patikslinimai).</w:t>
      </w:r>
    </w:p>
    <w:p w14:paraId="05E3CF68" w14:textId="5CBC96CC" w:rsidR="000B60A6" w:rsidRPr="00DF5300" w:rsidRDefault="00571E98" w:rsidP="000B60A6">
      <w:pPr>
        <w:ind w:firstLine="567"/>
        <w:jc w:val="both"/>
        <w:rPr>
          <w:lang w:val="lt-LT"/>
        </w:rPr>
      </w:pPr>
      <w:r w:rsidRPr="008C2054">
        <w:rPr>
          <w:lang w:val="lt-LT"/>
        </w:rPr>
        <w:t>1.3.</w:t>
      </w:r>
      <w:r w:rsidRPr="008C2054">
        <w:rPr>
          <w:lang w:val="lt-LT"/>
        </w:rPr>
        <w:tab/>
      </w:r>
      <w:r w:rsidR="000B60A6" w:rsidRPr="008C2054">
        <w:rPr>
          <w:lang w:val="lt-LT"/>
        </w:rPr>
        <w:t xml:space="preserve">Vartojamos pagrindinės sąvokos, apibrėžtos Viešųjų </w:t>
      </w:r>
      <w:r w:rsidR="000B60A6" w:rsidRPr="00DF5300">
        <w:rPr>
          <w:lang w:val="lt-LT"/>
        </w:rPr>
        <w:t>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2E44E1" w:rsidRDefault="00571E98" w:rsidP="00526A8D">
      <w:pPr>
        <w:tabs>
          <w:tab w:val="left" w:pos="720"/>
        </w:tabs>
        <w:ind w:firstLine="567"/>
        <w:jc w:val="both"/>
        <w:rPr>
          <w:rFonts w:eastAsia="Calibri"/>
          <w:lang w:val="lt-LT"/>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2E44E1">
        <w:rPr>
          <w:lang w:val="lt-LT"/>
        </w:rPr>
        <w:t xml:space="preserve"> </w:t>
      </w:r>
      <w:hyperlink r:id="rId10" w:history="1">
        <w:r w:rsidR="00523C74" w:rsidRPr="002E44E1">
          <w:rPr>
            <w:rStyle w:val="Hyperlink"/>
            <w:lang w:val="lt-LT"/>
          </w:rPr>
          <w:t>European Dynamics - Centrinė viešųjų pirkimų informacinė sistema</w:t>
        </w:r>
      </w:hyperlink>
      <w:r w:rsidR="00B900F3" w:rsidRPr="00B900F3">
        <w:rPr>
          <w:rFonts w:eastAsia="Calibri"/>
          <w:bdr w:val="none" w:sz="0" w:space="0" w:color="auto"/>
          <w:lang w:val="lt-LT"/>
        </w:rPr>
        <w:t xml:space="preserve">. </w:t>
      </w:r>
      <w:r w:rsidR="00B900F3" w:rsidRPr="002E44E1">
        <w:rPr>
          <w:rFonts w:eastAsia="Calibri"/>
          <w:lang w:val="lt-LT"/>
        </w:rPr>
        <w:t>Bet kokia informacija, pirkimo dokumentų paaiškinimai, pranešimai ar kitas perkančiosios organizacijos ir tiekėjo susirašinėjimas vykdomas tik CVP IS priemonėmis.</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lastRenderedPageBreak/>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5B53F852" w:rsidR="000B60A6" w:rsidRPr="00AF673E" w:rsidRDefault="00571E98" w:rsidP="000B60A6">
      <w:pPr>
        <w:ind w:firstLine="567"/>
        <w:jc w:val="both"/>
        <w:rPr>
          <w:rStyle w:val="Hyperlink"/>
          <w:color w:val="000000" w:themeColor="text1"/>
          <w:lang w:val="lt-LT"/>
        </w:rPr>
      </w:pPr>
      <w:r w:rsidRPr="00AF673E">
        <w:rPr>
          <w:color w:val="000000" w:themeColor="text1"/>
          <w:lang w:val="lt-LT"/>
        </w:rPr>
        <w:t>1.9.</w:t>
      </w:r>
      <w:r w:rsidRPr="00AF673E">
        <w:rPr>
          <w:color w:val="000000" w:themeColor="text1"/>
          <w:lang w:val="lt-LT"/>
        </w:rPr>
        <w:tab/>
      </w:r>
      <w:r w:rsidR="000B60A6" w:rsidRPr="00AF673E">
        <w:rPr>
          <w:color w:val="000000" w:themeColor="text1"/>
          <w:lang w:val="lt-LT"/>
        </w:rPr>
        <w:t>Dėl pirkimo organizavimo tvarkos</w:t>
      </w:r>
      <w:r w:rsidR="00F34988" w:rsidRPr="00AF673E">
        <w:rPr>
          <w:color w:val="000000" w:themeColor="text1"/>
          <w:lang w:val="lt-LT"/>
        </w:rPr>
        <w:t>, techninių specifikacijų</w:t>
      </w:r>
      <w:r w:rsidR="000B60A6" w:rsidRPr="00AF673E">
        <w:rPr>
          <w:color w:val="000000" w:themeColor="text1"/>
          <w:lang w:val="lt-LT"/>
        </w:rPr>
        <w:t xml:space="preserve"> prašome kreiptis telefonu </w:t>
      </w:r>
      <w:r w:rsidRPr="00AF673E">
        <w:rPr>
          <w:color w:val="000000" w:themeColor="text1"/>
          <w:lang w:val="lt-LT"/>
        </w:rPr>
        <w:t>0</w:t>
      </w:r>
      <w:r w:rsidR="00F34988" w:rsidRPr="00AF673E">
        <w:rPr>
          <w:color w:val="000000" w:themeColor="text1"/>
          <w:lang w:val="lt-LT"/>
        </w:rPr>
        <w:t>68</w:t>
      </w:r>
      <w:r w:rsidR="000277D5" w:rsidRPr="00AF673E">
        <w:rPr>
          <w:color w:val="000000" w:themeColor="text1"/>
          <w:lang w:val="lt-LT"/>
        </w:rPr>
        <w:t>0 625</w:t>
      </w:r>
      <w:r w:rsidR="00AF673E" w:rsidRPr="00AF673E">
        <w:rPr>
          <w:color w:val="000000" w:themeColor="text1"/>
          <w:lang w:val="lt-LT"/>
        </w:rPr>
        <w:t>34</w:t>
      </w:r>
      <w:r w:rsidR="000277D5" w:rsidRPr="00AF673E">
        <w:rPr>
          <w:color w:val="000000" w:themeColor="text1"/>
          <w:lang w:val="lt-LT"/>
        </w:rPr>
        <w:t xml:space="preserve"> ( </w:t>
      </w:r>
      <w:r w:rsidR="00AF673E" w:rsidRPr="00AF673E">
        <w:rPr>
          <w:color w:val="000000" w:themeColor="text1"/>
          <w:lang w:val="lt-LT"/>
        </w:rPr>
        <w:t>vyr. ltn</w:t>
      </w:r>
      <w:r w:rsidR="000277D5" w:rsidRPr="00AF673E">
        <w:rPr>
          <w:color w:val="000000" w:themeColor="text1"/>
          <w:lang w:val="lt-LT"/>
        </w:rPr>
        <w:t xml:space="preserve">. </w:t>
      </w:r>
      <w:r w:rsidR="00AF673E" w:rsidRPr="00AF673E">
        <w:rPr>
          <w:color w:val="000000" w:themeColor="text1"/>
          <w:lang w:val="lt-LT"/>
        </w:rPr>
        <w:t>Eimantas Kočanas</w:t>
      </w:r>
      <w:r w:rsidR="000277D5" w:rsidRPr="00AF673E">
        <w:rPr>
          <w:color w:val="000000" w:themeColor="text1"/>
          <w:lang w:val="lt-LT"/>
        </w:rPr>
        <w:t>,</w:t>
      </w:r>
      <w:r w:rsidR="000B60A6" w:rsidRPr="00AF673E">
        <w:rPr>
          <w:color w:val="000000" w:themeColor="text1"/>
          <w:lang w:val="lt-LT"/>
        </w:rPr>
        <w:t xml:space="preserve"> Štabo </w:t>
      </w:r>
      <w:r w:rsidR="00AF673E" w:rsidRPr="00AF673E">
        <w:rPr>
          <w:color w:val="000000" w:themeColor="text1"/>
          <w:lang w:val="lt-LT"/>
        </w:rPr>
        <w:t>S3 ugnies valdymo vyresnysis karininkas</w:t>
      </w:r>
      <w:r w:rsidRPr="00AF673E">
        <w:rPr>
          <w:color w:val="000000" w:themeColor="text1"/>
          <w:lang w:val="lt-LT"/>
        </w:rPr>
        <w:t xml:space="preserve">, adresas Dariaus ir </w:t>
      </w:r>
      <w:r w:rsidR="000B60A6" w:rsidRPr="00AF673E">
        <w:rPr>
          <w:color w:val="000000" w:themeColor="text1"/>
          <w:lang w:val="lt-LT"/>
        </w:rPr>
        <w:t>Girėno g. 144, LT-82141, Radviliškis, faksas (8-41) 59 21 22, elektroninis paštas –</w:t>
      </w:r>
      <w:r w:rsidR="00AF673E" w:rsidRPr="00AF673E">
        <w:rPr>
          <w:color w:val="000000" w:themeColor="text1"/>
        </w:rPr>
        <w:t>eimantas.kocanas@mil</w:t>
      </w:r>
      <w:r w:rsidR="00F34988" w:rsidRPr="00AF673E">
        <w:rPr>
          <w:color w:val="000000" w:themeColor="text1"/>
          <w:lang w:val="lt-LT"/>
        </w:rPr>
        <w:t>.</w:t>
      </w:r>
      <w:r w:rsidR="00AF673E" w:rsidRPr="00AF673E">
        <w:rPr>
          <w:color w:val="000000" w:themeColor="text1"/>
          <w:lang w:val="lt-LT"/>
        </w:rPr>
        <w:t>lt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4E519680"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sidR="000277D5">
        <w:rPr>
          <w:lang w:val="lt-LT"/>
        </w:rPr>
        <w:t xml:space="preserve">– </w:t>
      </w:r>
      <w:r w:rsidR="003F4F4C">
        <w:rPr>
          <w:lang w:val="lt-LT"/>
        </w:rPr>
        <w:t>drono oro taikinio (DOT) paleidimo paslauga</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0277D5">
        <w:rPr>
          <w:lang w:val="lt-LT"/>
        </w:rPr>
        <w:t>Paslauga</w:t>
      </w:r>
      <w:r w:rsidR="006728B7" w:rsidRPr="00B57BC4">
        <w:rPr>
          <w:lang w:val="lt-LT"/>
        </w:rPr>
        <w:t>)</w:t>
      </w:r>
      <w:r w:rsidR="00D97151">
        <w:rPr>
          <w:rFonts w:eastAsia="Calibri"/>
          <w:lang w:val="lt-LT"/>
        </w:rPr>
        <w:t xml:space="preserve"> maksimalus kiekis - </w:t>
      </w:r>
      <w:r w:rsidR="00D97151" w:rsidRPr="00D97151">
        <w:rPr>
          <w:rFonts w:eastAsia="Calibri"/>
          <w:b/>
          <w:bCs/>
          <w:lang w:val="lt-LT"/>
        </w:rPr>
        <w:t>4 vnt</w:t>
      </w:r>
      <w:r w:rsidR="00D97151">
        <w:rPr>
          <w:rFonts w:eastAsia="Calibri"/>
          <w:lang w:val="lt-LT"/>
        </w:rPr>
        <w:t xml:space="preserve">. </w:t>
      </w:r>
      <w:r w:rsidR="000B60A6" w:rsidRPr="00C425CE">
        <w:rPr>
          <w:lang w:val="lt-LT"/>
        </w:rPr>
        <w:t>P</w:t>
      </w:r>
      <w:r w:rsidR="000277D5">
        <w:rPr>
          <w:lang w:val="lt-LT"/>
        </w:rPr>
        <w:t>aslaugos</w:t>
      </w:r>
      <w:r w:rsidR="000B60A6" w:rsidRPr="00C425CE">
        <w:rPr>
          <w:lang w:val="lt-LT"/>
        </w:rPr>
        <w:t xml:space="preserve"> BVPŽ kodas –</w:t>
      </w:r>
      <w:bookmarkStart w:id="2" w:name="_Toc60525484"/>
      <w:bookmarkStart w:id="3" w:name="_Toc47844930"/>
      <w:r w:rsidR="000277D5">
        <w:rPr>
          <w:rFonts w:eastAsia="Times New Roman"/>
          <w:bdr w:val="none" w:sz="0" w:space="0" w:color="auto"/>
          <w:lang w:val="lt-LT"/>
        </w:rPr>
        <w:t xml:space="preserve"> </w:t>
      </w:r>
      <w:r w:rsidR="003F4F4C">
        <w:rPr>
          <w:rFonts w:eastAsia="Times New Roman"/>
          <w:bdr w:val="none" w:sz="0" w:space="0" w:color="auto"/>
          <w:lang w:val="lt-LT"/>
        </w:rPr>
        <w:t>75221000-1</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r w:rsidR="003F4F4C">
        <w:rPr>
          <w:color w:val="000000" w:themeColor="text1"/>
          <w:shd w:val="clear" w:color="auto" w:fill="FFFFFF"/>
          <w:lang w:val="lt-LT"/>
        </w:rPr>
        <w:t>Karinės gynybos paslaugos</w:t>
      </w:r>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15A3A940"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w:t>
      </w:r>
      <w:r w:rsidR="005A7EA1">
        <w:rPr>
          <w:rFonts w:eastAsia="Calibri"/>
          <w:lang w:val="lt-LT"/>
        </w:rPr>
        <w:t xml:space="preserve">rkamų Paslaugų reikalavimai numatyti </w:t>
      </w:r>
      <w:r w:rsidR="00C17654" w:rsidRPr="00B57BC4">
        <w:rPr>
          <w:rFonts w:eastAsia="Calibri"/>
          <w:lang w:val="lt-LT"/>
        </w:rPr>
        <w:t>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354DE5CD" w:rsidR="00C1765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 xml:space="preserve">Pirkimas į pirkimo objekto dalis </w:t>
      </w:r>
      <w:r w:rsidR="005A7EA1">
        <w:rPr>
          <w:rFonts w:eastAsia="Calibri"/>
          <w:lang w:val="lt-LT"/>
        </w:rPr>
        <w:t xml:space="preserve">neskaidomas. </w:t>
      </w:r>
    </w:p>
    <w:p w14:paraId="0875ABF0" w14:textId="4F2F4A02" w:rsidR="005A7EA1" w:rsidRDefault="005A7EA1" w:rsidP="00C17654">
      <w:pPr>
        <w:tabs>
          <w:tab w:val="left" w:pos="567"/>
        </w:tabs>
        <w:ind w:firstLine="567"/>
        <w:jc w:val="both"/>
        <w:rPr>
          <w:rFonts w:eastAsia="Calibri"/>
          <w:lang w:val="lt-LT"/>
        </w:rPr>
      </w:pPr>
      <w:r>
        <w:rPr>
          <w:rFonts w:eastAsia="Calibri"/>
          <w:lang w:val="lt-LT"/>
        </w:rPr>
        <w:t>2.4. Paslaugos turi būti suteikiamos 202</w:t>
      </w:r>
      <w:r w:rsidR="00715B0B">
        <w:rPr>
          <w:rFonts w:eastAsia="Calibri"/>
          <w:lang w:val="lt-LT"/>
        </w:rPr>
        <w:t>6</w:t>
      </w:r>
      <w:r>
        <w:rPr>
          <w:rFonts w:eastAsia="Calibri"/>
          <w:lang w:val="lt-LT"/>
        </w:rPr>
        <w:t xml:space="preserve"> m. </w:t>
      </w:r>
      <w:r w:rsidR="003F4F4C">
        <w:rPr>
          <w:rFonts w:eastAsia="Calibri"/>
          <w:lang w:val="lt-LT"/>
        </w:rPr>
        <w:t>birželio 2-</w:t>
      </w:r>
      <w:r w:rsidR="002830F6">
        <w:rPr>
          <w:rFonts w:eastAsia="Calibri"/>
          <w:lang w:val="lt-LT"/>
        </w:rPr>
        <w:t>4</w:t>
      </w:r>
      <w:r w:rsidR="003F4F4C">
        <w:rPr>
          <w:rFonts w:eastAsia="Calibri"/>
          <w:lang w:val="lt-LT"/>
        </w:rPr>
        <w:t xml:space="preserve"> dienomis, Latvijos Respublikoje</w:t>
      </w:r>
      <w:r w:rsidR="002830F6">
        <w:rPr>
          <w:rFonts w:eastAsia="Calibri"/>
          <w:lang w:val="lt-LT"/>
        </w:rPr>
        <w:t>, Jūrmalciems.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F658C6"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16D5CBB" w14:textId="1368C8E2" w:rsidR="00B00F15" w:rsidRPr="00B00F15" w:rsidRDefault="00B00F15" w:rsidP="003F4F4C">
            <w:pPr>
              <w:tabs>
                <w:tab w:val="left" w:pos="720"/>
              </w:tabs>
              <w:spacing w:line="257" w:lineRule="auto"/>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634831" w:rsidRPr="00F658C6" w14:paraId="3E3471A6"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118F047" w14:textId="68C38990" w:rsidR="00634831" w:rsidRPr="00B00F15" w:rsidRDefault="00AF673E" w:rsidP="003F4F4C">
            <w:pPr>
              <w:tabs>
                <w:tab w:val="left" w:pos="720"/>
              </w:tabs>
              <w:spacing w:line="257" w:lineRule="auto"/>
              <w:rPr>
                <w:rFonts w:eastAsiaTheme="minorHAnsi"/>
              </w:rPr>
            </w:pPr>
            <w:r>
              <w:rPr>
                <w:rFonts w:eastAsiaTheme="minorHAnsi"/>
              </w:rPr>
              <w:t>2.</w:t>
            </w:r>
          </w:p>
        </w:tc>
        <w:tc>
          <w:tcPr>
            <w:tcW w:w="4387" w:type="dxa"/>
            <w:tcBorders>
              <w:top w:val="single" w:sz="4" w:space="0" w:color="000000"/>
              <w:left w:val="single" w:sz="4" w:space="0" w:color="000000"/>
              <w:bottom w:val="single" w:sz="4" w:space="0" w:color="000000"/>
              <w:right w:val="single" w:sz="4" w:space="0" w:color="000000"/>
            </w:tcBorders>
          </w:tcPr>
          <w:p w14:paraId="14C6CF81" w14:textId="17F5A0BC" w:rsidR="00634831" w:rsidRPr="00B00F15" w:rsidRDefault="00AF673E" w:rsidP="00153D1D">
            <w:pPr>
              <w:tabs>
                <w:tab w:val="left" w:pos="720"/>
              </w:tabs>
              <w:autoSpaceDE w:val="0"/>
              <w:autoSpaceDN w:val="0"/>
              <w:adjustRightInd w:val="0"/>
              <w:jc w:val="both"/>
            </w:pPr>
            <w:r>
              <w:t>Tiekėjo siūlomas DOT turi būti išbandytas ir dalyvavęs panašaus pobūdžio pratybose.</w:t>
            </w:r>
          </w:p>
        </w:tc>
        <w:tc>
          <w:tcPr>
            <w:tcW w:w="4677" w:type="dxa"/>
            <w:tcBorders>
              <w:top w:val="single" w:sz="4" w:space="0" w:color="000000"/>
              <w:left w:val="single" w:sz="4" w:space="0" w:color="000000"/>
              <w:bottom w:val="single" w:sz="4" w:space="0" w:color="000000"/>
              <w:right w:val="single" w:sz="4" w:space="0" w:color="000000"/>
            </w:tcBorders>
          </w:tcPr>
          <w:p w14:paraId="2A133712" w14:textId="5A0D4F3B" w:rsidR="00634831" w:rsidRPr="00B00F15" w:rsidRDefault="00AF673E" w:rsidP="00153D1D">
            <w:pPr>
              <w:tabs>
                <w:tab w:val="left" w:pos="720"/>
              </w:tabs>
              <w:spacing w:line="259" w:lineRule="auto"/>
              <w:jc w:val="both"/>
              <w:rPr>
                <w:bCs/>
              </w:rPr>
            </w:pPr>
            <w:r>
              <w:rPr>
                <w:bCs/>
              </w:rPr>
              <w:t>Pateikti įrodančius dokumentus.</w:t>
            </w: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 xml:space="preserve">jeigu pasiūlymą teikia ūkio subjektų grupė – reikalavimą turi atitikti visi ūkio </w:t>
      </w:r>
      <w:r w:rsidR="000B60A6" w:rsidRPr="008B2AD3">
        <w:rPr>
          <w:bCs/>
          <w:iCs/>
          <w:color w:val="000000"/>
          <w:lang w:val="lt-LT" w:eastAsia="lt-LT"/>
        </w:rPr>
        <w:lastRenderedPageBreak/>
        <w:t>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14E8B315" w14:textId="77777777" w:rsidR="00F760B7" w:rsidRDefault="00F760B7" w:rsidP="00571E98">
      <w:pPr>
        <w:tabs>
          <w:tab w:val="left" w:pos="510"/>
        </w:tabs>
        <w:ind w:firstLine="851"/>
        <w:jc w:val="center"/>
        <w:rPr>
          <w:b/>
          <w:lang w:val="lt-LT"/>
        </w:rPr>
      </w:pPr>
    </w:p>
    <w:p w14:paraId="3D77F478" w14:textId="2D4A4292"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Pr="002E44E1" w:rsidRDefault="00571E98" w:rsidP="00571E98">
      <w:pPr>
        <w:tabs>
          <w:tab w:val="left" w:pos="510"/>
        </w:tabs>
        <w:jc w:val="both"/>
        <w:rPr>
          <w:lang w:val="lt-LT"/>
        </w:rPr>
      </w:pPr>
      <w:bookmarkStart w:id="4" w:name="_Toc60525485"/>
      <w:bookmarkStart w:id="5" w:name="_Toc47844931"/>
      <w:r w:rsidRPr="002E44E1">
        <w:rPr>
          <w:lang w:val="lt-LT"/>
        </w:rPr>
        <w:tab/>
        <w:t>4.3.</w:t>
      </w:r>
      <w:r w:rsidRPr="002E44E1">
        <w:rPr>
          <w:lang w:val="lt-LT"/>
        </w:rPr>
        <w:tab/>
      </w:r>
      <w:r w:rsidR="000B355D" w:rsidRPr="002E44E1">
        <w:rPr>
          <w:lang w:val="lt-LT"/>
        </w:rPr>
        <w:t xml:space="preserve">Tiekėjas, ketinantis sutarties vykdymui pasitelkti subtiekėją, </w:t>
      </w:r>
      <w:r w:rsidR="000B355D" w:rsidRPr="002E44E1">
        <w:rPr>
          <w:color w:val="00000A"/>
          <w:lang w:val="lt-LT"/>
        </w:rPr>
        <w:t xml:space="preserve">pridedamoje pasiūlymo formoje (pirkimo dokumentų </w:t>
      </w:r>
      <w:hyperlink w:anchor="_1_priedas_2">
        <w:r w:rsidR="00587C8E" w:rsidRPr="002E44E1">
          <w:rPr>
            <w:rStyle w:val="Hyperlink"/>
            <w:color w:val="00000A"/>
            <w:lang w:val="lt-LT"/>
          </w:rPr>
          <w:t>1</w:t>
        </w:r>
        <w:r w:rsidR="000B355D" w:rsidRPr="002E44E1">
          <w:rPr>
            <w:rStyle w:val="Hyperlink"/>
            <w:color w:val="00000A"/>
            <w:lang w:val="lt-LT"/>
          </w:rPr>
          <w:t xml:space="preserve"> priedas</w:t>
        </w:r>
      </w:hyperlink>
      <w:r w:rsidR="000B355D" w:rsidRPr="002E44E1">
        <w:rPr>
          <w:color w:val="00000A"/>
          <w:lang w:val="lt-LT"/>
        </w:rPr>
        <w:t xml:space="preserve">) nurodo </w:t>
      </w:r>
      <w:r w:rsidR="000B355D" w:rsidRPr="002E44E1">
        <w:rPr>
          <w:lang w:val="lt-LT"/>
        </w:rPr>
        <w:t>duomenis apie subtiekėją.</w:t>
      </w:r>
    </w:p>
    <w:p w14:paraId="2E46D893" w14:textId="77777777" w:rsidR="000B355D" w:rsidRDefault="000B355D" w:rsidP="000B355D">
      <w:pPr>
        <w:ind w:firstLine="567"/>
        <w:jc w:val="both"/>
        <w:rPr>
          <w:lang w:val="lt-LT"/>
        </w:rPr>
      </w:pPr>
    </w:p>
    <w:p w14:paraId="10E0A968" w14:textId="77777777" w:rsidR="000B355D" w:rsidRPr="002E44E1" w:rsidRDefault="000B60A6" w:rsidP="000B355D">
      <w:pPr>
        <w:tabs>
          <w:tab w:val="left" w:pos="720"/>
        </w:tabs>
        <w:ind w:left="720" w:firstLine="720"/>
        <w:jc w:val="both"/>
        <w:rPr>
          <w:rFonts w:eastAsia="Calibri"/>
          <w:b/>
          <w:lang w:val="pt-BR"/>
        </w:rPr>
      </w:pPr>
      <w:r w:rsidRPr="004C0097">
        <w:rPr>
          <w:b/>
          <w:lang w:val="lt-LT"/>
        </w:rPr>
        <w:t>V.</w:t>
      </w:r>
      <w:r w:rsidRPr="004C0097">
        <w:rPr>
          <w:lang w:val="lt-LT"/>
        </w:rPr>
        <w:t xml:space="preserve"> </w:t>
      </w:r>
      <w:bookmarkEnd w:id="4"/>
      <w:bookmarkEnd w:id="5"/>
      <w:r w:rsidR="000B355D" w:rsidRPr="002E44E1">
        <w:rPr>
          <w:rFonts w:eastAsia="Calibri"/>
          <w:b/>
          <w:lang w:val="pt-BR"/>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1" w:history="1">
        <w:r w:rsidR="00523C74" w:rsidRPr="002E44E1">
          <w:rPr>
            <w:rStyle w:val="Hyperlink"/>
            <w:lang w:val="lt-LT"/>
          </w:rPr>
          <w:t>European Dynamics - Centrinė viešųjų pirkimų informacinė sistema</w:t>
        </w:r>
      </w:hyperlink>
      <w:r w:rsidR="000B355D" w:rsidRPr="001A1EB6">
        <w:rPr>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jei tokie bus reikalaujami, gali būti pateikti užsienio kalba, tačiau perkančioji organizacija (iškilus neaiškumams,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lastRenderedPageBreak/>
        <w:tab/>
      </w:r>
      <w:r w:rsidRPr="001A1EB6">
        <w:rPr>
          <w:lang w:val="lt-LT"/>
        </w:rPr>
        <w:tab/>
      </w:r>
      <w:r w:rsidR="00571E98">
        <w:rPr>
          <w:lang w:val="lt-LT"/>
        </w:rPr>
        <w:t>5.7.</w:t>
      </w:r>
      <w:r w:rsidR="00571E98">
        <w:rPr>
          <w:lang w:val="lt-LT"/>
        </w:rPr>
        <w:tab/>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odymų arba pateikia netinkamus į</w:t>
      </w:r>
      <w:r w:rsidRPr="001A1EB6">
        <w:rPr>
          <w:rFonts w:eastAsia="Times New Roman"/>
          <w:lang w:val="lt-LT"/>
        </w:rPr>
        <w:t>rodymus,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34A0B543"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w:t>
      </w:r>
      <w:r w:rsidR="00715B0B">
        <w:rPr>
          <w:rFonts w:ascii="Times New Roman" w:hAnsi="Times New Roman" w:cs="Times New Roman"/>
          <w:b/>
          <w:bCs/>
          <w:sz w:val="24"/>
          <w:szCs w:val="24"/>
        </w:rPr>
        <w:t>6</w:t>
      </w:r>
      <w:r w:rsidRPr="00261549">
        <w:rPr>
          <w:rFonts w:ascii="Times New Roman" w:hAnsi="Times New Roman" w:cs="Times New Roman"/>
          <w:b/>
          <w:bCs/>
          <w:sz w:val="24"/>
          <w:szCs w:val="24"/>
        </w:rPr>
        <w:t xml:space="preserve"> m. </w:t>
      </w:r>
      <w:r w:rsidR="003F4F4C">
        <w:rPr>
          <w:rFonts w:ascii="Times New Roman" w:hAnsi="Times New Roman" w:cs="Times New Roman"/>
          <w:b/>
          <w:bCs/>
          <w:sz w:val="24"/>
          <w:szCs w:val="24"/>
        </w:rPr>
        <w:t>balandžio</w:t>
      </w:r>
      <w:r w:rsidR="00715B0B">
        <w:rPr>
          <w:rFonts w:ascii="Times New Roman" w:hAnsi="Times New Roman" w:cs="Times New Roman"/>
          <w:b/>
          <w:bCs/>
          <w:sz w:val="24"/>
          <w:szCs w:val="24"/>
        </w:rPr>
        <w:t xml:space="preserve"> </w:t>
      </w:r>
      <w:r w:rsidR="003F4F4C">
        <w:rPr>
          <w:rFonts w:ascii="Times New Roman" w:hAnsi="Times New Roman" w:cs="Times New Roman"/>
          <w:b/>
          <w:bCs/>
          <w:sz w:val="24"/>
          <w:szCs w:val="24"/>
        </w:rPr>
        <w:t>2</w:t>
      </w:r>
      <w:r w:rsidR="0028379D">
        <w:rPr>
          <w:rFonts w:ascii="Times New Roman" w:hAnsi="Times New Roman" w:cs="Times New Roman"/>
          <w:b/>
          <w:bCs/>
          <w:sz w:val="24"/>
          <w:szCs w:val="24"/>
        </w:rPr>
        <w:t>9</w:t>
      </w:r>
      <w:r w:rsidR="008C2054">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w:t>
      </w:r>
      <w:r w:rsidR="00634831">
        <w:rPr>
          <w:rFonts w:ascii="Times New Roman" w:hAnsi="Times New Roman" w:cs="Times New Roman"/>
          <w:b/>
          <w:bCs/>
          <w:sz w:val="24"/>
          <w:szCs w:val="24"/>
        </w:rPr>
        <w:t>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3BACB89F"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715B0B">
        <w:rPr>
          <w:rFonts w:eastAsia="Times New Roman"/>
          <w:b/>
          <w:u w:val="single"/>
          <w:lang w:val="lt-LT"/>
        </w:rPr>
        <w:t>6</w:t>
      </w:r>
      <w:r w:rsidR="008C2054">
        <w:rPr>
          <w:rFonts w:eastAsia="Times New Roman"/>
          <w:b/>
          <w:u w:val="single"/>
          <w:lang w:val="lt-LT"/>
        </w:rPr>
        <w:t xml:space="preserve"> m.</w:t>
      </w:r>
      <w:r w:rsidR="003F4F4C">
        <w:rPr>
          <w:rFonts w:eastAsia="Times New Roman"/>
          <w:b/>
          <w:u w:val="single"/>
          <w:lang w:val="lt-LT"/>
        </w:rPr>
        <w:t xml:space="preserve"> balandžio </w:t>
      </w:r>
      <w:r w:rsidR="0028379D">
        <w:rPr>
          <w:rFonts w:eastAsia="Times New Roman"/>
          <w:b/>
          <w:u w:val="single"/>
          <w:lang w:val="lt-LT"/>
        </w:rPr>
        <w:t>30</w:t>
      </w:r>
      <w:r w:rsidR="003F4F4C">
        <w:rPr>
          <w:rFonts w:eastAsia="Times New Roman"/>
          <w:b/>
          <w:u w:val="single"/>
          <w:lang w:val="lt-LT"/>
        </w:rPr>
        <w:t xml:space="preserve"> d.</w:t>
      </w:r>
      <w:r w:rsidR="00C0336D" w:rsidRPr="00073956">
        <w:rPr>
          <w:rFonts w:eastAsia="Times New Roman"/>
          <w:b/>
          <w:u w:val="single"/>
          <w:lang w:val="lt-LT"/>
        </w:rPr>
        <w:t xml:space="preserve"> </w:t>
      </w:r>
      <w:r w:rsidR="00B267E2">
        <w:rPr>
          <w:rFonts w:eastAsia="Times New Roman"/>
          <w:b/>
          <w:u w:val="single"/>
          <w:lang w:val="lt-LT"/>
        </w:rPr>
        <w:t>1</w:t>
      </w:r>
      <w:r w:rsidR="00D52065">
        <w:rPr>
          <w:rFonts w:eastAsia="Times New Roman"/>
          <w:b/>
          <w:u w:val="single"/>
          <w:lang w:val="lt-LT"/>
        </w:rPr>
        <w:t>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6" w:name="_Toc60525486"/>
      <w:bookmarkStart w:id="7"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6"/>
      <w:bookmarkEnd w:id="7"/>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8" w:name="_Ref60481947"/>
      <w:bookmarkStart w:id="9" w:name="_Ref58463908"/>
      <w:r>
        <w:rPr>
          <w:lang w:val="lt-LT"/>
        </w:rPr>
        <w:tab/>
      </w:r>
      <w:r w:rsidR="000B60A6" w:rsidRPr="001A1EB6">
        <w:rPr>
          <w:lang w:val="lt-LT"/>
        </w:rPr>
        <w:t>6.1.</w:t>
      </w:r>
      <w:bookmarkEnd w:id="8"/>
      <w:bookmarkEnd w:id="9"/>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lastRenderedPageBreak/>
        <w:tab/>
      </w:r>
      <w:r w:rsidR="00571E98">
        <w:rPr>
          <w:rFonts w:eastAsia="Calibri"/>
          <w:lang w:val="lt-LT"/>
        </w:rPr>
        <w:t>7.5.</w:t>
      </w:r>
      <w:r w:rsidR="00571E98">
        <w:rPr>
          <w:rFonts w:eastAsia="Calibri"/>
          <w:lang w:val="lt-LT"/>
        </w:rPr>
        <w:tab/>
      </w:r>
      <w:r w:rsidR="00346603" w:rsidRPr="001A1EB6">
        <w:rPr>
          <w:rFonts w:eastAsia="Calibri"/>
          <w:lang w:val="lt-LT"/>
        </w:rPr>
        <w:t>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0" w:name="_Toc60525487"/>
      <w:bookmarkStart w:id="11"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0"/>
      <w:bookmarkEnd w:id="11"/>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2" w:name="_Ref60481998"/>
      <w:bookmarkStart w:id="13" w:name="_Ref58464669"/>
      <w:r>
        <w:rPr>
          <w:lang w:val="lt-LT"/>
        </w:rPr>
        <w:tab/>
      </w:r>
      <w:r w:rsidR="00346603" w:rsidRPr="001A1EB6">
        <w:rPr>
          <w:lang w:val="lt-LT"/>
        </w:rPr>
        <w:t>8.1</w:t>
      </w:r>
      <w:r w:rsidR="000B60A6" w:rsidRPr="001A1EB6">
        <w:rPr>
          <w:lang w:val="lt-LT"/>
        </w:rPr>
        <w:t>.</w:t>
      </w:r>
      <w:bookmarkEnd w:id="12"/>
      <w:bookmarkEnd w:id="13"/>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4" w:name="_Toc60525490"/>
      <w:bookmarkStart w:id="15"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2E44E1" w:rsidRDefault="000B60A6" w:rsidP="0018000F">
      <w:pPr>
        <w:tabs>
          <w:tab w:val="left" w:pos="510"/>
          <w:tab w:val="left" w:pos="720"/>
        </w:tabs>
        <w:ind w:left="3600" w:right="2"/>
        <w:jc w:val="both"/>
        <w:rPr>
          <w:b/>
          <w:bCs/>
          <w:lang w:val="pt-BR"/>
        </w:rPr>
      </w:pPr>
      <w:r w:rsidRPr="00AD5316">
        <w:rPr>
          <w:b/>
          <w:lang w:val="lt-LT"/>
        </w:rPr>
        <w:t xml:space="preserve">X. </w:t>
      </w:r>
      <w:bookmarkEnd w:id="14"/>
      <w:bookmarkEnd w:id="15"/>
      <w:r w:rsidR="00346603" w:rsidRPr="002E44E1">
        <w:rPr>
          <w:b/>
          <w:bCs/>
          <w:lang w:val="pt-BR"/>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6" w:name="_Toc60525491"/>
      <w:bookmarkStart w:id="17"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kai yra gauta kompetentingų institucijų informacijos, patvirtinančios, kad tiekėjas, jo subrangovas, ūkio subjektas, kurio pajėgumais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sidRPr="002E44E1">
        <w:rPr>
          <w:rFonts w:eastAsia="Calibri"/>
          <w:lang w:val="lt-LT"/>
        </w:rPr>
        <w:tab/>
        <w:t>10.2.</w:t>
      </w:r>
      <w:r w:rsidR="00A90854" w:rsidRPr="002E44E1">
        <w:rPr>
          <w:rFonts w:eastAsia="Calibri"/>
          <w:lang w:val="lt-LT"/>
        </w:rPr>
        <w:tab/>
      </w:r>
      <w:r w:rsidR="00A90854" w:rsidRPr="002E44E1">
        <w:rPr>
          <w:rFonts w:eastAsia="Calibri"/>
          <w:lang w:val="lt-LT"/>
        </w:rPr>
        <w:tab/>
      </w:r>
      <w:r w:rsidRPr="002B78EA">
        <w:rPr>
          <w:rFonts w:eastAsia="Calibri"/>
          <w:lang w:val="lt-LT"/>
        </w:rPr>
        <w:t>Perkančioji organizacija, atmetusi pasiūlymą, apie tai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Pr="002E44E1" w:rsidRDefault="000B60A6" w:rsidP="0018000F">
      <w:pPr>
        <w:tabs>
          <w:tab w:val="left" w:pos="510"/>
        </w:tabs>
        <w:ind w:firstLine="851"/>
        <w:jc w:val="center"/>
        <w:rPr>
          <w:b/>
          <w:bCs/>
          <w:lang w:val="pt-BR"/>
        </w:rPr>
      </w:pPr>
      <w:r w:rsidRPr="00BB418B">
        <w:rPr>
          <w:b/>
          <w:lang w:val="lt-LT"/>
        </w:rPr>
        <w:t>XI. PASIŪLYMŲ EILĖ</w:t>
      </w:r>
      <w:bookmarkEnd w:id="16"/>
      <w:bookmarkEnd w:id="17"/>
      <w:r w:rsidRPr="00BB418B">
        <w:rPr>
          <w:b/>
          <w:lang w:val="lt-LT"/>
        </w:rPr>
        <w:t xml:space="preserve"> </w:t>
      </w:r>
      <w:r w:rsidR="008B40F5" w:rsidRPr="002E44E1">
        <w:rPr>
          <w:b/>
          <w:bCs/>
          <w:lang w:val="pt-BR"/>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8" w:name="_Toc60525494"/>
      <w:bookmarkStart w:id="19"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lastRenderedPageBreak/>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8"/>
      <w:bookmarkEnd w:id="19"/>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2"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2E44E1" w:rsidRDefault="000B60A6" w:rsidP="000B60A6">
      <w:pPr>
        <w:rPr>
          <w:vanish/>
          <w:lang w:val="pt-BR"/>
        </w:rPr>
      </w:pPr>
    </w:p>
    <w:sectPr w:rsidR="000B60A6" w:rsidRPr="002E44E1" w:rsidSect="00E23E47">
      <w:headerReference w:type="default" r:id="rId13"/>
      <w:footerReference w:type="default" r:id="rId14"/>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D596" w14:textId="77777777" w:rsidR="00174C77" w:rsidRDefault="00174C77">
      <w:r>
        <w:separator/>
      </w:r>
    </w:p>
  </w:endnote>
  <w:endnote w:type="continuationSeparator" w:id="0">
    <w:p w14:paraId="5DBAABBE" w14:textId="77777777" w:rsidR="00174C77" w:rsidRDefault="0017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1CED" w14:textId="01967368"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EDB7" w14:textId="77777777" w:rsidR="00174C77" w:rsidRDefault="00174C77">
      <w:r>
        <w:separator/>
      </w:r>
    </w:p>
  </w:footnote>
  <w:footnote w:type="continuationSeparator" w:id="0">
    <w:p w14:paraId="577055ED" w14:textId="77777777" w:rsidR="00174C77" w:rsidRDefault="0017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83069339">
    <w:abstractNumId w:val="2"/>
  </w:num>
  <w:num w:numId="2" w16cid:durableId="2005352495">
    <w:abstractNumId w:val="41"/>
  </w:num>
  <w:num w:numId="3" w16cid:durableId="3358908">
    <w:abstractNumId w:val="34"/>
  </w:num>
  <w:num w:numId="4" w16cid:durableId="169107010">
    <w:abstractNumId w:val="3"/>
  </w:num>
  <w:num w:numId="5" w16cid:durableId="382949571">
    <w:abstractNumId w:val="20"/>
  </w:num>
  <w:num w:numId="6" w16cid:durableId="575015785">
    <w:abstractNumId w:val="8"/>
  </w:num>
  <w:num w:numId="7" w16cid:durableId="1820346249">
    <w:abstractNumId w:val="18"/>
  </w:num>
  <w:num w:numId="8" w16cid:durableId="491874694">
    <w:abstractNumId w:val="9"/>
  </w:num>
  <w:num w:numId="9" w16cid:durableId="964042701">
    <w:abstractNumId w:val="36"/>
  </w:num>
  <w:num w:numId="10" w16cid:durableId="1311445988">
    <w:abstractNumId w:val="13"/>
  </w:num>
  <w:num w:numId="11" w16cid:durableId="1034185639">
    <w:abstractNumId w:val="37"/>
  </w:num>
  <w:num w:numId="12" w16cid:durableId="1562057179">
    <w:abstractNumId w:val="30"/>
  </w:num>
  <w:num w:numId="13" w16cid:durableId="1435707230">
    <w:abstractNumId w:val="29"/>
  </w:num>
  <w:num w:numId="14" w16cid:durableId="1309824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7181763">
    <w:abstractNumId w:val="39"/>
  </w:num>
  <w:num w:numId="16" w16cid:durableId="1920212547">
    <w:abstractNumId w:val="4"/>
  </w:num>
  <w:num w:numId="17" w16cid:durableId="469060376">
    <w:abstractNumId w:val="15"/>
  </w:num>
  <w:num w:numId="18" w16cid:durableId="314838385">
    <w:abstractNumId w:val="28"/>
  </w:num>
  <w:num w:numId="19" w16cid:durableId="354308072">
    <w:abstractNumId w:val="21"/>
  </w:num>
  <w:num w:numId="20" w16cid:durableId="927465788">
    <w:abstractNumId w:val="12"/>
  </w:num>
  <w:num w:numId="21" w16cid:durableId="1692756522">
    <w:abstractNumId w:val="23"/>
  </w:num>
  <w:num w:numId="22" w16cid:durableId="524949992">
    <w:abstractNumId w:val="24"/>
  </w:num>
  <w:num w:numId="23" w16cid:durableId="1617441027">
    <w:abstractNumId w:val="27"/>
  </w:num>
  <w:num w:numId="24" w16cid:durableId="1480465138">
    <w:abstractNumId w:val="38"/>
  </w:num>
  <w:num w:numId="25" w16cid:durableId="1593124255">
    <w:abstractNumId w:val="40"/>
  </w:num>
  <w:num w:numId="26" w16cid:durableId="34890156">
    <w:abstractNumId w:val="31"/>
  </w:num>
  <w:num w:numId="27" w16cid:durableId="1748529880">
    <w:abstractNumId w:val="5"/>
  </w:num>
  <w:num w:numId="28" w16cid:durableId="2230266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5842030">
    <w:abstractNumId w:val="16"/>
  </w:num>
  <w:num w:numId="30" w16cid:durableId="211040528">
    <w:abstractNumId w:val="1"/>
  </w:num>
  <w:num w:numId="31" w16cid:durableId="2025089504">
    <w:abstractNumId w:val="32"/>
  </w:num>
  <w:num w:numId="32" w16cid:durableId="1930115489">
    <w:abstractNumId w:val="7"/>
  </w:num>
  <w:num w:numId="33" w16cid:durableId="482820650">
    <w:abstractNumId w:val="19"/>
  </w:num>
  <w:num w:numId="34" w16cid:durableId="1414938089">
    <w:abstractNumId w:val="22"/>
  </w:num>
  <w:num w:numId="35" w16cid:durableId="147984798">
    <w:abstractNumId w:val="6"/>
  </w:num>
  <w:num w:numId="36" w16cid:durableId="1580363541">
    <w:abstractNumId w:val="10"/>
  </w:num>
  <w:num w:numId="37" w16cid:durableId="1495682689">
    <w:abstractNumId w:val="17"/>
  </w:num>
  <w:num w:numId="38" w16cid:durableId="1022321198">
    <w:abstractNumId w:val="25"/>
  </w:num>
  <w:num w:numId="39" w16cid:durableId="35542669">
    <w:abstractNumId w:val="35"/>
  </w:num>
  <w:num w:numId="40" w16cid:durableId="1770077064">
    <w:abstractNumId w:val="11"/>
  </w:num>
  <w:num w:numId="41" w16cid:durableId="207182952">
    <w:abstractNumId w:val="14"/>
  </w:num>
  <w:num w:numId="42" w16cid:durableId="446585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A2F"/>
    <w:rsid w:val="000062CB"/>
    <w:rsid w:val="0000639E"/>
    <w:rsid w:val="000072AA"/>
    <w:rsid w:val="00015AD4"/>
    <w:rsid w:val="00016601"/>
    <w:rsid w:val="000212F0"/>
    <w:rsid w:val="00023746"/>
    <w:rsid w:val="00026532"/>
    <w:rsid w:val="000277D5"/>
    <w:rsid w:val="00032DBE"/>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522B"/>
    <w:rsid w:val="001065CA"/>
    <w:rsid w:val="0010786A"/>
    <w:rsid w:val="001142B1"/>
    <w:rsid w:val="00114491"/>
    <w:rsid w:val="00117C4F"/>
    <w:rsid w:val="00130719"/>
    <w:rsid w:val="00130F1F"/>
    <w:rsid w:val="00133840"/>
    <w:rsid w:val="00142FEB"/>
    <w:rsid w:val="0014468A"/>
    <w:rsid w:val="00145BBF"/>
    <w:rsid w:val="00156B30"/>
    <w:rsid w:val="001607D1"/>
    <w:rsid w:val="00162063"/>
    <w:rsid w:val="0016426D"/>
    <w:rsid w:val="00165F99"/>
    <w:rsid w:val="00171C2C"/>
    <w:rsid w:val="0017304D"/>
    <w:rsid w:val="00173398"/>
    <w:rsid w:val="00173E10"/>
    <w:rsid w:val="00174C77"/>
    <w:rsid w:val="001757C8"/>
    <w:rsid w:val="00175EF2"/>
    <w:rsid w:val="001773CB"/>
    <w:rsid w:val="0018000F"/>
    <w:rsid w:val="001946B1"/>
    <w:rsid w:val="0019742F"/>
    <w:rsid w:val="001A0971"/>
    <w:rsid w:val="001A1678"/>
    <w:rsid w:val="001A1EB6"/>
    <w:rsid w:val="001A2C8F"/>
    <w:rsid w:val="001A317E"/>
    <w:rsid w:val="001A37D5"/>
    <w:rsid w:val="001A6307"/>
    <w:rsid w:val="001D19A3"/>
    <w:rsid w:val="001D1BA7"/>
    <w:rsid w:val="001D3F1E"/>
    <w:rsid w:val="001F0107"/>
    <w:rsid w:val="001F1981"/>
    <w:rsid w:val="001F42C9"/>
    <w:rsid w:val="0020091F"/>
    <w:rsid w:val="00200A6D"/>
    <w:rsid w:val="002025C1"/>
    <w:rsid w:val="00211A4A"/>
    <w:rsid w:val="002139FB"/>
    <w:rsid w:val="0021502C"/>
    <w:rsid w:val="002165A7"/>
    <w:rsid w:val="00221E03"/>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30F6"/>
    <w:rsid w:val="0028379D"/>
    <w:rsid w:val="00286AC9"/>
    <w:rsid w:val="00287267"/>
    <w:rsid w:val="00290315"/>
    <w:rsid w:val="0029054E"/>
    <w:rsid w:val="0029232F"/>
    <w:rsid w:val="002933BE"/>
    <w:rsid w:val="00295CB5"/>
    <w:rsid w:val="002968EA"/>
    <w:rsid w:val="002A02CA"/>
    <w:rsid w:val="002A1B16"/>
    <w:rsid w:val="002B1A7E"/>
    <w:rsid w:val="002B2628"/>
    <w:rsid w:val="002B3C3C"/>
    <w:rsid w:val="002B4593"/>
    <w:rsid w:val="002B78EA"/>
    <w:rsid w:val="002B7F91"/>
    <w:rsid w:val="002C0321"/>
    <w:rsid w:val="002C11B0"/>
    <w:rsid w:val="002C3070"/>
    <w:rsid w:val="002C39C4"/>
    <w:rsid w:val="002D0CAD"/>
    <w:rsid w:val="002D24E0"/>
    <w:rsid w:val="002E0E22"/>
    <w:rsid w:val="002E1D23"/>
    <w:rsid w:val="002E389C"/>
    <w:rsid w:val="002E44E1"/>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97F1A"/>
    <w:rsid w:val="003A2770"/>
    <w:rsid w:val="003A42AA"/>
    <w:rsid w:val="003A5805"/>
    <w:rsid w:val="003B43EA"/>
    <w:rsid w:val="003C13D2"/>
    <w:rsid w:val="003C214B"/>
    <w:rsid w:val="003C3C1B"/>
    <w:rsid w:val="003D1939"/>
    <w:rsid w:val="003E314E"/>
    <w:rsid w:val="003F4F4C"/>
    <w:rsid w:val="003F5ACF"/>
    <w:rsid w:val="003F7137"/>
    <w:rsid w:val="00400465"/>
    <w:rsid w:val="00400CE9"/>
    <w:rsid w:val="00411792"/>
    <w:rsid w:val="00415B71"/>
    <w:rsid w:val="00416927"/>
    <w:rsid w:val="00417286"/>
    <w:rsid w:val="00417468"/>
    <w:rsid w:val="00423267"/>
    <w:rsid w:val="00426747"/>
    <w:rsid w:val="0043121C"/>
    <w:rsid w:val="00431E95"/>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B7A59"/>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17F"/>
    <w:rsid w:val="00551A0A"/>
    <w:rsid w:val="005532D3"/>
    <w:rsid w:val="005564F4"/>
    <w:rsid w:val="0056093D"/>
    <w:rsid w:val="00561312"/>
    <w:rsid w:val="005646A4"/>
    <w:rsid w:val="0056589B"/>
    <w:rsid w:val="00566C5B"/>
    <w:rsid w:val="00567AAB"/>
    <w:rsid w:val="0057150A"/>
    <w:rsid w:val="00571C38"/>
    <w:rsid w:val="00571E98"/>
    <w:rsid w:val="00574220"/>
    <w:rsid w:val="005752C9"/>
    <w:rsid w:val="00584961"/>
    <w:rsid w:val="00587C8E"/>
    <w:rsid w:val="00593187"/>
    <w:rsid w:val="005A1E81"/>
    <w:rsid w:val="005A36B7"/>
    <w:rsid w:val="005A6E37"/>
    <w:rsid w:val="005A72FB"/>
    <w:rsid w:val="005A7EA1"/>
    <w:rsid w:val="005C347E"/>
    <w:rsid w:val="005C3AA7"/>
    <w:rsid w:val="005C6DD5"/>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4831"/>
    <w:rsid w:val="00637C8B"/>
    <w:rsid w:val="00640DB3"/>
    <w:rsid w:val="00641DC9"/>
    <w:rsid w:val="00646B64"/>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7D1"/>
    <w:rsid w:val="006975B3"/>
    <w:rsid w:val="006A0DDE"/>
    <w:rsid w:val="006A2D8E"/>
    <w:rsid w:val="006A3B44"/>
    <w:rsid w:val="006A573E"/>
    <w:rsid w:val="006B3251"/>
    <w:rsid w:val="006B3E9D"/>
    <w:rsid w:val="006B5B13"/>
    <w:rsid w:val="006B7733"/>
    <w:rsid w:val="006D18E0"/>
    <w:rsid w:val="006D375D"/>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5B0B"/>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0625"/>
    <w:rsid w:val="007F5600"/>
    <w:rsid w:val="007F6BDB"/>
    <w:rsid w:val="007F6E5B"/>
    <w:rsid w:val="00800F31"/>
    <w:rsid w:val="00801F23"/>
    <w:rsid w:val="00801F2E"/>
    <w:rsid w:val="00802417"/>
    <w:rsid w:val="0081051A"/>
    <w:rsid w:val="00813AF0"/>
    <w:rsid w:val="00815694"/>
    <w:rsid w:val="008177B1"/>
    <w:rsid w:val="008201C7"/>
    <w:rsid w:val="00826C0A"/>
    <w:rsid w:val="008310C7"/>
    <w:rsid w:val="008315C9"/>
    <w:rsid w:val="00841C1C"/>
    <w:rsid w:val="0084710E"/>
    <w:rsid w:val="00852F7B"/>
    <w:rsid w:val="008604B9"/>
    <w:rsid w:val="00865FCF"/>
    <w:rsid w:val="00871E7D"/>
    <w:rsid w:val="00881A79"/>
    <w:rsid w:val="00890D6A"/>
    <w:rsid w:val="0089315F"/>
    <w:rsid w:val="0089503B"/>
    <w:rsid w:val="008A0343"/>
    <w:rsid w:val="008A0CF5"/>
    <w:rsid w:val="008A4350"/>
    <w:rsid w:val="008A618E"/>
    <w:rsid w:val="008B205D"/>
    <w:rsid w:val="008B40F5"/>
    <w:rsid w:val="008B5006"/>
    <w:rsid w:val="008C2054"/>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3BD6"/>
    <w:rsid w:val="00934BCD"/>
    <w:rsid w:val="009379C5"/>
    <w:rsid w:val="00943C91"/>
    <w:rsid w:val="00952E54"/>
    <w:rsid w:val="00953338"/>
    <w:rsid w:val="00962398"/>
    <w:rsid w:val="0096312E"/>
    <w:rsid w:val="0096604F"/>
    <w:rsid w:val="0097683E"/>
    <w:rsid w:val="009774BF"/>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1FB6"/>
    <w:rsid w:val="00AF2A27"/>
    <w:rsid w:val="00AF5E04"/>
    <w:rsid w:val="00AF673E"/>
    <w:rsid w:val="00B00F15"/>
    <w:rsid w:val="00B059CE"/>
    <w:rsid w:val="00B07D15"/>
    <w:rsid w:val="00B12CBD"/>
    <w:rsid w:val="00B14D33"/>
    <w:rsid w:val="00B237AC"/>
    <w:rsid w:val="00B267E2"/>
    <w:rsid w:val="00B30EA8"/>
    <w:rsid w:val="00B311F6"/>
    <w:rsid w:val="00B40EEF"/>
    <w:rsid w:val="00B42E14"/>
    <w:rsid w:val="00B44E67"/>
    <w:rsid w:val="00B57BC4"/>
    <w:rsid w:val="00B650E1"/>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D0418"/>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0B07"/>
    <w:rsid w:val="00C81544"/>
    <w:rsid w:val="00C83188"/>
    <w:rsid w:val="00C8436F"/>
    <w:rsid w:val="00C921AA"/>
    <w:rsid w:val="00CA5A8D"/>
    <w:rsid w:val="00CA671A"/>
    <w:rsid w:val="00CA75C8"/>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16B58"/>
    <w:rsid w:val="00D2068D"/>
    <w:rsid w:val="00D206F2"/>
    <w:rsid w:val="00D272DA"/>
    <w:rsid w:val="00D32246"/>
    <w:rsid w:val="00D36FED"/>
    <w:rsid w:val="00D45764"/>
    <w:rsid w:val="00D45DFF"/>
    <w:rsid w:val="00D5075D"/>
    <w:rsid w:val="00D51B35"/>
    <w:rsid w:val="00D52065"/>
    <w:rsid w:val="00D52D90"/>
    <w:rsid w:val="00D533AB"/>
    <w:rsid w:val="00D60F80"/>
    <w:rsid w:val="00D61357"/>
    <w:rsid w:val="00D64063"/>
    <w:rsid w:val="00D66CC7"/>
    <w:rsid w:val="00D72D0E"/>
    <w:rsid w:val="00D76705"/>
    <w:rsid w:val="00D777BE"/>
    <w:rsid w:val="00D81FEC"/>
    <w:rsid w:val="00D84095"/>
    <w:rsid w:val="00D85AE2"/>
    <w:rsid w:val="00D92B1C"/>
    <w:rsid w:val="00D94B1B"/>
    <w:rsid w:val="00D962EA"/>
    <w:rsid w:val="00D97151"/>
    <w:rsid w:val="00DA5CD3"/>
    <w:rsid w:val="00DB63D1"/>
    <w:rsid w:val="00DB7AF9"/>
    <w:rsid w:val="00DC0C7A"/>
    <w:rsid w:val="00DC271A"/>
    <w:rsid w:val="00DC47B4"/>
    <w:rsid w:val="00DD4CBA"/>
    <w:rsid w:val="00DE1444"/>
    <w:rsid w:val="00DE4144"/>
    <w:rsid w:val="00DF1A72"/>
    <w:rsid w:val="00DF5300"/>
    <w:rsid w:val="00E006DA"/>
    <w:rsid w:val="00E02BA7"/>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0DC"/>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D39DE"/>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36B"/>
    <w:rsid w:val="00F6450A"/>
    <w:rsid w:val="00F648BB"/>
    <w:rsid w:val="00F658C6"/>
    <w:rsid w:val="00F65974"/>
    <w:rsid w:val="00F67631"/>
    <w:rsid w:val="00F67FE4"/>
    <w:rsid w:val="00F7244D"/>
    <w:rsid w:val="00F73142"/>
    <w:rsid w:val="00F733D0"/>
    <w:rsid w:val="00F74CC1"/>
    <w:rsid w:val="00F75133"/>
    <w:rsid w:val="00F760B7"/>
    <w:rsid w:val="00F77AFB"/>
    <w:rsid w:val="00F81C97"/>
    <w:rsid w:val="00F82889"/>
    <w:rsid w:val="00F85FF6"/>
    <w:rsid w:val="00F866FC"/>
    <w:rsid w:val="00F924CE"/>
    <w:rsid w:val="00F92DA4"/>
    <w:rsid w:val="00F939FC"/>
    <w:rsid w:val="00F96B7D"/>
    <w:rsid w:val="00F96F03"/>
    <w:rsid w:val="00FA21A4"/>
    <w:rsid w:val="00FA3FD8"/>
    <w:rsid w:val="00FB03CD"/>
    <w:rsid w:val="00FB10FA"/>
    <w:rsid w:val="00FB332B"/>
    <w:rsid w:val="00FB6DE0"/>
    <w:rsid w:val="00FB794B"/>
    <w:rsid w:val="00FB7D88"/>
    <w:rsid w:val="00FC4954"/>
    <w:rsid w:val="00FC6831"/>
    <w:rsid w:val="00FC7729"/>
    <w:rsid w:val="00FD0B81"/>
    <w:rsid w:val="00FD1E6C"/>
    <w:rsid w:val="00FD4032"/>
    <w:rsid w:val="00FD714D"/>
    <w:rsid w:val="00FE0941"/>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433C-EDD3-40D6-AC00-36524D70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15045</Words>
  <Characters>8577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7</cp:revision>
  <cp:lastPrinted>2022-02-25T12:38:00Z</cp:lastPrinted>
  <dcterms:created xsi:type="dcterms:W3CDTF">2026-04-16T12:47:00Z</dcterms:created>
  <dcterms:modified xsi:type="dcterms:W3CDTF">2026-04-27T10:26:00Z</dcterms:modified>
</cp:coreProperties>
</file>