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A465" w14:textId="32B1F703" w:rsidR="00505EF3" w:rsidRPr="00285816" w:rsidRDefault="00746534" w:rsidP="00E53B40">
      <w:pPr>
        <w:jc w:val="right"/>
        <w:rPr>
          <w:rFonts w:eastAsia="Times New Roman" w:cs="Times New Roman"/>
          <w:color w:val="000000" w:themeColor="text1"/>
          <w:kern w:val="0"/>
          <w:szCs w:val="24"/>
          <w:lang w:eastAsia="zh-CN"/>
          <w14:ligatures w14:val="none"/>
        </w:rPr>
      </w:pPr>
      <w:r>
        <w:rPr>
          <w:rFonts w:eastAsia="Times New Roman" w:cs="Times New Roman"/>
          <w:color w:val="000000" w:themeColor="text1"/>
          <w:kern w:val="0"/>
          <w:szCs w:val="24"/>
          <w:lang w:eastAsia="zh-CN"/>
          <w14:ligatures w14:val="none"/>
        </w:rPr>
        <w:t>Pirkim</w:t>
      </w:r>
      <w:r w:rsidR="00077038">
        <w:rPr>
          <w:rFonts w:eastAsia="Times New Roman" w:cs="Times New Roman"/>
          <w:color w:val="000000" w:themeColor="text1"/>
          <w:kern w:val="0"/>
          <w:szCs w:val="24"/>
          <w:lang w:eastAsia="zh-CN"/>
          <w14:ligatures w14:val="none"/>
        </w:rPr>
        <w:t>o</w:t>
      </w:r>
      <w:r>
        <w:rPr>
          <w:rFonts w:eastAsia="Times New Roman" w:cs="Times New Roman"/>
          <w:color w:val="000000" w:themeColor="text1"/>
          <w:kern w:val="0"/>
          <w:szCs w:val="24"/>
          <w:lang w:eastAsia="zh-CN"/>
          <w14:ligatures w14:val="none"/>
        </w:rPr>
        <w:t xml:space="preserve"> sąlygų </w:t>
      </w:r>
      <w:r w:rsidR="00E53B40" w:rsidRPr="00E53B40">
        <w:rPr>
          <w:rFonts w:eastAsia="Times New Roman" w:cs="Times New Roman"/>
          <w:color w:val="000000" w:themeColor="text1"/>
          <w:kern w:val="0"/>
          <w:szCs w:val="24"/>
          <w:lang w:eastAsia="zh-CN"/>
          <w14:ligatures w14:val="none"/>
        </w:rPr>
        <w:t>1 priedas</w:t>
      </w: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3DEE9F9F" w:rsidR="002C0C64" w:rsidRPr="00285816" w:rsidRDefault="00B74AEF" w:rsidP="002C0C64">
      <w:pPr>
        <w:rPr>
          <w:rFonts w:eastAsia="Times New Roman" w:cs="Times New Roman"/>
          <w:color w:val="000000" w:themeColor="text1"/>
          <w:kern w:val="0"/>
          <w:szCs w:val="20"/>
          <w:lang w:eastAsia="lt-LT"/>
          <w14:ligatures w14:val="none"/>
        </w:rPr>
      </w:pPr>
      <w:r>
        <w:rPr>
          <w:rFonts w:eastAsia="Times New Roman" w:cs="Times New Roman"/>
          <w:color w:val="000000" w:themeColor="text1"/>
          <w:kern w:val="0"/>
          <w:szCs w:val="20"/>
          <w:lang w:eastAsia="lt-LT"/>
          <w14:ligatures w14:val="none"/>
        </w:rPr>
        <w:t xml:space="preserve">Plungės rajono savivaldybės </w:t>
      </w:r>
      <w:r w:rsidR="006A16E1">
        <w:rPr>
          <w:rFonts w:eastAsia="Times New Roman" w:cs="Times New Roman"/>
          <w:color w:val="000000" w:themeColor="text1"/>
          <w:kern w:val="0"/>
          <w:szCs w:val="20"/>
          <w:lang w:eastAsia="lt-LT"/>
          <w14:ligatures w14:val="none"/>
        </w:rPr>
        <w:t>Kulių kultūros centrui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9E615B" w14:textId="4D84E655" w:rsidR="00EC2E02" w:rsidRDefault="00505EF3"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DĖL</w:t>
      </w:r>
      <w:r w:rsidR="00FB4286" w:rsidRPr="00285816">
        <w:rPr>
          <w:rFonts w:cs="Times New Roman"/>
          <w:b/>
          <w:bCs/>
          <w:color w:val="000000" w:themeColor="text1"/>
        </w:rPr>
        <w:t xml:space="preserve"> </w:t>
      </w:r>
      <w:r w:rsidR="00A108E7">
        <w:rPr>
          <w:rFonts w:cs="Times New Roman"/>
          <w:b/>
          <w:bCs/>
          <w:color w:val="000000" w:themeColor="text1"/>
        </w:rPr>
        <w:t>„</w:t>
      </w:r>
      <w:r w:rsidR="006A16E1">
        <w:rPr>
          <w:rFonts w:eastAsia="Calibri" w:cs="Times New Roman"/>
          <w:b/>
          <w:bCs/>
          <w:kern w:val="0"/>
          <w14:ligatures w14:val="none"/>
        </w:rPr>
        <w:t>KĖD</w:t>
      </w:r>
      <w:r w:rsidR="00A108E7">
        <w:rPr>
          <w:rFonts w:eastAsia="Calibri" w:cs="Times New Roman"/>
          <w:b/>
          <w:bCs/>
          <w:kern w:val="0"/>
          <w14:ligatures w14:val="none"/>
        </w:rPr>
        <w:t>ĖS</w:t>
      </w:r>
      <w:r w:rsidR="006A16E1">
        <w:rPr>
          <w:rFonts w:eastAsia="Calibri" w:cs="Times New Roman"/>
          <w:b/>
          <w:bCs/>
          <w:kern w:val="0"/>
          <w14:ligatures w14:val="none"/>
        </w:rPr>
        <w:t xml:space="preserve"> ŽIŪROVŲ SALEI</w:t>
      </w:r>
      <w:r w:rsidR="00A108E7">
        <w:rPr>
          <w:rFonts w:eastAsia="Calibri" w:cs="Times New Roman"/>
          <w:b/>
          <w:bCs/>
          <w:kern w:val="0"/>
          <w14:ligatures w14:val="none"/>
        </w:rPr>
        <w:t>“</w:t>
      </w:r>
      <w:r w:rsidR="00746534" w:rsidRPr="00746534">
        <w:rPr>
          <w:rFonts w:eastAsia="Times New Roman" w:cs="Times New Roman"/>
          <w:b/>
          <w:color w:val="000000" w:themeColor="text1"/>
          <w:kern w:val="0"/>
          <w:szCs w:val="24"/>
          <w:lang w:eastAsia="lt-LT" w:bidi="lt-LT"/>
          <w14:ligatures w14:val="none"/>
        </w:rPr>
        <w:t xml:space="preserve"> </w:t>
      </w:r>
      <w:r w:rsidR="00746534" w:rsidRPr="00285816">
        <w:rPr>
          <w:rFonts w:eastAsia="Times New Roman" w:cs="Times New Roman"/>
          <w:b/>
          <w:color w:val="000000" w:themeColor="text1"/>
          <w:kern w:val="0"/>
          <w:szCs w:val="24"/>
          <w:lang w:eastAsia="lt-LT" w:bidi="lt-LT"/>
          <w14:ligatures w14:val="none"/>
        </w:rPr>
        <w:t>PIRKIMO</w:t>
      </w:r>
    </w:p>
    <w:p w14:paraId="0F6881F4" w14:textId="77777777" w:rsidR="00746534" w:rsidRPr="00285816" w:rsidRDefault="00746534" w:rsidP="002C0C64">
      <w:pPr>
        <w:jc w:val="center"/>
        <w:rPr>
          <w:rFonts w:eastAsia="Times New Roman" w:cs="Times New Roman"/>
          <w:b/>
          <w:color w:val="000000" w:themeColor="text1"/>
          <w:kern w:val="0"/>
          <w:szCs w:val="24"/>
          <w:lang w:eastAsia="lt-LT" w:bidi="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058"/>
        <w:gridCol w:w="2282"/>
        <w:gridCol w:w="2228"/>
        <w:gridCol w:w="1382"/>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459D85C"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6A71CD" w:rsidRPr="00285816" w14:paraId="5337EB0E" w14:textId="77777777" w:rsidTr="006A71C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6A71CD" w:rsidRPr="00285816" w:rsidRDefault="006A71CD" w:rsidP="006A71CD">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58782EB6" w:rsidR="006A71CD" w:rsidRPr="00285816" w:rsidRDefault="006A71CD" w:rsidP="006A71CD">
            <w:pPr>
              <w:rPr>
                <w:rFonts w:eastAsia="Times New Roman" w:cs="Times New Roman"/>
                <w:color w:val="000000" w:themeColor="text1"/>
                <w:kern w:val="0"/>
                <w:sz w:val="22"/>
                <w:lang w:eastAsia="zh-CN"/>
                <w14:ligatures w14:val="none"/>
              </w:rPr>
            </w:pPr>
            <w:r w:rsidRPr="00E53B40">
              <w:rPr>
                <w:rFonts w:eastAsia="Times New Roman" w:cs="Times New Roman"/>
                <w:color w:val="000000" w:themeColor="text1"/>
                <w:kern w:val="0"/>
                <w:sz w:val="22"/>
                <w:lang w:eastAsia="zh-CN"/>
                <w14:ligatures w14:val="none"/>
              </w:rPr>
              <w:t>Techninė specifikacija</w:t>
            </w:r>
          </w:p>
        </w:tc>
        <w:tc>
          <w:tcPr>
            <w:tcW w:w="1170" w:type="pct"/>
            <w:tcBorders>
              <w:top w:val="single" w:sz="4" w:space="0" w:color="auto"/>
              <w:left w:val="single" w:sz="4" w:space="0" w:color="auto"/>
              <w:bottom w:val="single" w:sz="4" w:space="0" w:color="auto"/>
              <w:right w:val="single" w:sz="4" w:space="0" w:color="auto"/>
            </w:tcBorders>
          </w:tcPr>
          <w:p w14:paraId="69953032" w14:textId="15A4DECE" w:rsidR="006A71CD" w:rsidRPr="00285816" w:rsidRDefault="006A71CD" w:rsidP="006A71CD">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6A71CD" w:rsidRPr="00285816" w:rsidRDefault="006A71CD" w:rsidP="006A71CD">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6A71CD" w:rsidRPr="00285816" w14:paraId="5C3AAA52" w14:textId="77777777" w:rsidTr="006A71C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6A71CD" w:rsidRPr="00285816" w:rsidRDefault="006A71CD" w:rsidP="006A71CD">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tcPr>
          <w:p w14:paraId="1D7D70ED" w14:textId="0FAE01E3" w:rsidR="006A71CD" w:rsidRPr="00285816" w:rsidRDefault="006A71CD" w:rsidP="006A71CD">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061EDDD" w14:textId="38F7EADD" w:rsidR="006A71CD" w:rsidRPr="00285816" w:rsidRDefault="006A71CD" w:rsidP="006A71CD">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25DB3CF0" w:rsidR="006A71CD" w:rsidRPr="00285816" w:rsidRDefault="006A71CD" w:rsidP="006A71CD">
            <w:pPr>
              <w:jc w:val="center"/>
              <w:rPr>
                <w:rFonts w:eastAsia="Times New Roman" w:cs="Times New Roman"/>
                <w:color w:val="000000" w:themeColor="text1"/>
                <w:kern w:val="0"/>
                <w:sz w:val="22"/>
                <w:lang w:eastAsia="zh-CN"/>
                <w14:ligatures w14:val="none"/>
              </w:rPr>
            </w:pPr>
            <w:r>
              <w:rPr>
                <w:rFonts w:eastAsia="Times New Roman" w:cs="Times New Roman"/>
                <w:color w:val="000000" w:themeColor="text1"/>
                <w:kern w:val="0"/>
                <w:sz w:val="22"/>
                <w:lang w:eastAsia="zh-CN"/>
                <w14:ligatures w14:val="none"/>
              </w:rPr>
              <w:t>...</w:t>
            </w:r>
          </w:p>
        </w:tc>
      </w:tr>
      <w:tr w:rsidR="006A71CD"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77777777" w:rsidR="006A71CD" w:rsidRPr="00285816" w:rsidRDefault="006A71CD" w:rsidP="006A71CD">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C665916" w14:textId="77777777" w:rsidR="006A71CD" w:rsidRPr="00285816" w:rsidRDefault="006A71CD" w:rsidP="006A71CD">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3D7476DC" w14:textId="77777777" w:rsidR="006A71CD" w:rsidRPr="00285816" w:rsidRDefault="006A71CD" w:rsidP="006A71CD">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r>
      <w:tr w:rsidR="006A71CD" w:rsidRPr="00285816" w14:paraId="0E4C7606"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4052717C" w14:textId="77777777" w:rsidR="006A71CD" w:rsidRPr="00285816" w:rsidRDefault="006A71CD" w:rsidP="006A71CD">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5D86DE0" w14:textId="77777777" w:rsidR="006A71CD" w:rsidRPr="00285816" w:rsidRDefault="006A71CD" w:rsidP="006A71CD">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AFBFD52" w14:textId="77777777" w:rsidR="006A71CD" w:rsidRPr="00285816" w:rsidRDefault="006A71CD" w:rsidP="006A71CD">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0320F8D"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B8B691D"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r>
      <w:tr w:rsidR="006A71CD" w:rsidRPr="00285816" w14:paraId="3DAF7A18"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7171B919" w14:textId="77777777" w:rsidR="006A71CD" w:rsidRPr="00285816" w:rsidRDefault="006A71CD" w:rsidP="006A71CD">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2D6D916" w14:textId="77777777" w:rsidR="006A71CD" w:rsidRPr="00285816" w:rsidRDefault="006A71CD" w:rsidP="006A71CD">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752F522" w14:textId="77777777" w:rsidR="006A71CD" w:rsidRPr="00285816" w:rsidRDefault="006A71CD" w:rsidP="006A71CD">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49318E1"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A2E4F92"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r>
      <w:tr w:rsidR="006A71CD" w:rsidRPr="00285816" w14:paraId="5446BF23"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14C8FCC" w14:textId="77777777" w:rsidR="006A71CD" w:rsidRPr="00285816" w:rsidRDefault="006A71CD" w:rsidP="006A71CD">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11353DD5" w14:textId="77777777" w:rsidR="006A71CD" w:rsidRPr="00285816" w:rsidRDefault="006A71CD" w:rsidP="006A71CD">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291DB1D" w14:textId="77777777" w:rsidR="006A71CD" w:rsidRPr="00285816" w:rsidRDefault="006A71CD" w:rsidP="006A71CD">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708FACFE"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2EC74B9" w14:textId="77777777" w:rsidR="006A71CD" w:rsidRPr="00285816" w:rsidRDefault="006A71CD" w:rsidP="006A71CD">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0CE3E108" w:rsidR="006C30D1" w:rsidRDefault="006C30D1" w:rsidP="00505EF3">
      <w:pPr>
        <w:ind w:firstLine="567"/>
        <w:contextualSpacing/>
        <w:jc w:val="both"/>
        <w:rPr>
          <w:rFonts w:eastAsia="Times New Roman" w:cs="Times New Roman"/>
          <w:bCs/>
          <w:color w:val="000000" w:themeColor="text1"/>
          <w:szCs w:val="24"/>
        </w:rPr>
      </w:pPr>
    </w:p>
    <w:p w14:paraId="4B2B3541" w14:textId="77777777" w:rsidR="0000738C" w:rsidRPr="00285816" w:rsidRDefault="0000738C" w:rsidP="00505EF3">
      <w:pPr>
        <w:ind w:firstLine="567"/>
        <w:contextualSpacing/>
        <w:jc w:val="both"/>
        <w:rPr>
          <w:rFonts w:eastAsia="Times New Roman" w:cs="Times New Roman"/>
          <w:bCs/>
          <w:color w:val="000000" w:themeColor="text1"/>
          <w:szCs w:val="24"/>
        </w:rPr>
      </w:pPr>
      <w:bookmarkStart w:id="0" w:name="_GoBack"/>
      <w:bookmarkEnd w:id="0"/>
    </w:p>
    <w:p w14:paraId="18462185" w14:textId="0901ABCB"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t xml:space="preserve">Informacija apie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285816" w:rsidRDefault="00AF7260" w:rsidP="00505EF3">
            <w:pPr>
              <w:jc w:val="center"/>
              <w:rPr>
                <w:color w:val="000000" w:themeColor="text1"/>
                <w:sz w:val="22"/>
                <w:szCs w:val="22"/>
                <w:lang w:eastAsia="lt-LT"/>
              </w:rPr>
            </w:pPr>
            <w:r w:rsidRPr="00285816">
              <w:rPr>
                <w:color w:val="000000" w:themeColor="text1"/>
                <w:sz w:val="22"/>
                <w:szCs w:val="22"/>
                <w:lang w:eastAsia="lt-LT"/>
              </w:rPr>
              <w:t>P</w:t>
            </w:r>
            <w:r w:rsidR="00505EF3" w:rsidRPr="00285816">
              <w:rPr>
                <w:color w:val="000000" w:themeColor="text1"/>
                <w:sz w:val="22"/>
                <w:szCs w:val="22"/>
                <w:lang w:eastAsia="lt-LT"/>
              </w:rPr>
              <w:t>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a pirkti prekė</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shd w:val="clear" w:color="auto" w:fill="auto"/>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shd w:val="clear" w:color="auto" w:fill="auto"/>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shd w:val="clear" w:color="auto" w:fill="auto"/>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shd w:val="clear" w:color="auto" w:fill="auto"/>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F50D2F" w:rsidRDefault="00505EF3" w:rsidP="00505EF3">
            <w:pPr>
              <w:jc w:val="right"/>
              <w:rPr>
                <w:color w:val="000000" w:themeColor="text1"/>
                <w:sz w:val="22"/>
                <w:szCs w:val="22"/>
                <w:lang w:eastAsia="lt-LT"/>
              </w:rPr>
            </w:pPr>
            <w:r w:rsidRPr="00F50D2F">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F50D2F" w:rsidRDefault="0065587D" w:rsidP="00D05BDA">
            <w:pPr>
              <w:jc w:val="center"/>
              <w:rPr>
                <w:color w:val="000000" w:themeColor="text1"/>
                <w:sz w:val="22"/>
                <w:szCs w:val="22"/>
                <w:lang w:eastAsia="lt-LT"/>
              </w:rPr>
            </w:pPr>
            <w:r w:rsidRPr="00F50D2F">
              <w:rPr>
                <w:color w:val="000000" w:themeColor="text1"/>
                <w:sz w:val="22"/>
                <w:szCs w:val="22"/>
              </w:rPr>
              <w:t>Kvazisubtiekėjai, kurių pajėgumais remiamasi įrodinėjant kvalifikacijos atitiktį</w:t>
            </w:r>
            <w:r w:rsidR="00D03F39" w:rsidRPr="00F50D2F">
              <w:rPr>
                <w:color w:val="000000" w:themeColor="text1"/>
                <w:sz w:val="22"/>
                <w:szCs w:val="22"/>
              </w:rPr>
              <w:t xml:space="preserve"> </w:t>
            </w:r>
          </w:p>
        </w:tc>
      </w:tr>
      <w:tr w:rsidR="00285816" w:rsidRPr="00285816" w14:paraId="678E05E8" w14:textId="77777777" w:rsidTr="00056EC9">
        <w:tc>
          <w:tcPr>
            <w:tcW w:w="669" w:type="dxa"/>
            <w:shd w:val="clear" w:color="auto" w:fill="auto"/>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shd w:val="clear" w:color="auto" w:fill="auto"/>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B6E557E" w:rsidR="00145341" w:rsidRDefault="00145341" w:rsidP="00145341">
      <w:pPr>
        <w:spacing w:after="120" w:line="276" w:lineRule="auto"/>
        <w:ind w:left="714"/>
        <w:contextualSpacing/>
        <w:jc w:val="both"/>
        <w:rPr>
          <w:rFonts w:eastAsia="Times New Roman" w:cs="Times New Roman"/>
          <w:color w:val="000000" w:themeColor="text1"/>
          <w:szCs w:val="24"/>
        </w:rPr>
      </w:pPr>
    </w:p>
    <w:p w14:paraId="52D2AE4B" w14:textId="303C34BA" w:rsidR="00FA3592" w:rsidRDefault="009E5B8B" w:rsidP="00145341">
      <w:pPr>
        <w:spacing w:after="120" w:line="276" w:lineRule="auto"/>
        <w:ind w:left="714"/>
        <w:contextualSpacing/>
        <w:jc w:val="both"/>
        <w:rPr>
          <w:rFonts w:eastAsia="Times New Roman" w:cs="Times New Roman"/>
          <w:color w:val="000000" w:themeColor="text1"/>
          <w:szCs w:val="24"/>
        </w:rPr>
      </w:pPr>
      <w:r>
        <w:rPr>
          <w:rFonts w:eastAsia="Times New Roman" w:cs="Times New Roman"/>
          <w:b/>
          <w:color w:val="000000" w:themeColor="text1"/>
          <w:szCs w:val="24"/>
        </w:rPr>
        <w:t xml:space="preserve">4. </w:t>
      </w:r>
      <w:r w:rsidRPr="00285816">
        <w:rPr>
          <w:rFonts w:eastAsia="Times New Roman" w:cs="Times New Roman"/>
          <w:b/>
          <w:color w:val="000000" w:themeColor="text1"/>
          <w:szCs w:val="24"/>
        </w:rPr>
        <w:t>Pasiūlymo kaina:</w:t>
      </w:r>
    </w:p>
    <w:tbl>
      <w:tblPr>
        <w:tblStyle w:val="Lentelstinklelis1"/>
        <w:tblW w:w="0" w:type="auto"/>
        <w:tblLook w:val="04A0" w:firstRow="1" w:lastRow="0" w:firstColumn="1" w:lastColumn="0" w:noHBand="0" w:noVBand="1"/>
      </w:tblPr>
      <w:tblGrid>
        <w:gridCol w:w="675"/>
        <w:gridCol w:w="2552"/>
        <w:gridCol w:w="1724"/>
        <w:gridCol w:w="1439"/>
        <w:gridCol w:w="1499"/>
        <w:gridCol w:w="1773"/>
      </w:tblGrid>
      <w:tr w:rsidR="00FA3592" w:rsidRPr="006F6C15" w14:paraId="17C25211" w14:textId="77777777" w:rsidTr="00FA3592">
        <w:tc>
          <w:tcPr>
            <w:tcW w:w="675" w:type="dxa"/>
          </w:tcPr>
          <w:p w14:paraId="5521A23B" w14:textId="27C0FA0A" w:rsidR="00FA3592" w:rsidRPr="00FA3592" w:rsidRDefault="00FA3592" w:rsidP="00DB2ADE">
            <w:pPr>
              <w:widowControl w:val="0"/>
              <w:suppressAutoHyphens/>
              <w:jc w:val="center"/>
              <w:rPr>
                <w:rFonts w:ascii="Times New Roman" w:eastAsia="Calibri" w:hAnsi="Times New Roman" w:cs="Times New Roman"/>
                <w:bCs/>
                <w:kern w:val="0"/>
                <w:szCs w:val="24"/>
                <w:lang w:eastAsia="ar-SA"/>
                <w14:ligatures w14:val="none"/>
              </w:rPr>
            </w:pPr>
            <w:r w:rsidRPr="00FA3592">
              <w:rPr>
                <w:rFonts w:ascii="Times New Roman" w:eastAsia="Times New Roman" w:hAnsi="Times New Roman" w:cs="Times New Roman"/>
                <w:szCs w:val="24"/>
                <w:lang w:eastAsia="lt-LT"/>
              </w:rPr>
              <w:t>Eilės Nr.</w:t>
            </w:r>
          </w:p>
        </w:tc>
        <w:tc>
          <w:tcPr>
            <w:tcW w:w="2552" w:type="dxa"/>
          </w:tcPr>
          <w:p w14:paraId="06599D8F" w14:textId="4B33DEAF" w:rsidR="00FA3592" w:rsidRPr="006F6C15" w:rsidRDefault="00FA3592" w:rsidP="00DB2ADE">
            <w:pPr>
              <w:widowControl w:val="0"/>
              <w:suppressAutoHyphens/>
              <w:jc w:val="center"/>
              <w:rPr>
                <w:rFonts w:ascii="Times New Roman" w:eastAsia="Calibri" w:hAnsi="Times New Roman" w:cs="Times New Roman"/>
                <w:bCs/>
                <w:kern w:val="0"/>
                <w:szCs w:val="24"/>
                <w:lang w:eastAsia="ar-SA"/>
                <w14:ligatures w14:val="none"/>
              </w:rPr>
            </w:pPr>
            <w:r w:rsidRPr="00FA3592">
              <w:rPr>
                <w:rFonts w:ascii="Times New Roman" w:eastAsia="Calibri" w:hAnsi="Times New Roman" w:cs="Times New Roman"/>
                <w:bCs/>
                <w:kern w:val="0"/>
                <w:szCs w:val="24"/>
                <w:lang w:eastAsia="ar-SA"/>
                <w14:ligatures w14:val="none"/>
              </w:rPr>
              <w:t>Pirkimo objektas</w:t>
            </w:r>
          </w:p>
        </w:tc>
        <w:tc>
          <w:tcPr>
            <w:tcW w:w="1724" w:type="dxa"/>
          </w:tcPr>
          <w:p w14:paraId="36FE2E8C" w14:textId="48BFAC6A" w:rsidR="00FA3592" w:rsidRPr="006F6C15" w:rsidRDefault="009E5B8B" w:rsidP="00DB2ADE">
            <w:pPr>
              <w:widowControl w:val="0"/>
              <w:suppressAutoHyphens/>
              <w:jc w:val="center"/>
              <w:rPr>
                <w:rFonts w:ascii="Times New Roman" w:eastAsia="Calibri" w:hAnsi="Times New Roman" w:cs="Times New Roman"/>
                <w:bCs/>
                <w:kern w:val="0"/>
                <w:szCs w:val="24"/>
                <w:lang w:eastAsia="ar-SA"/>
                <w14:ligatures w14:val="none"/>
              </w:rPr>
            </w:pPr>
            <w:r w:rsidRPr="009E5B8B">
              <w:rPr>
                <w:rFonts w:ascii="Times New Roman" w:eastAsia="Calibri" w:hAnsi="Times New Roman" w:cs="Times New Roman"/>
                <w:bCs/>
                <w:kern w:val="0"/>
                <w:szCs w:val="24"/>
                <w:lang w:eastAsia="ar-SA"/>
                <w14:ligatures w14:val="none"/>
              </w:rPr>
              <w:t xml:space="preserve">Maksimalus </w:t>
            </w:r>
            <w:r w:rsidR="00FA3592" w:rsidRPr="00FA3592">
              <w:rPr>
                <w:rFonts w:ascii="Times New Roman" w:eastAsia="Calibri" w:hAnsi="Times New Roman" w:cs="Times New Roman"/>
                <w:bCs/>
                <w:kern w:val="0"/>
                <w:szCs w:val="24"/>
                <w:lang w:eastAsia="ar-SA"/>
                <w14:ligatures w14:val="none"/>
              </w:rPr>
              <w:t>kiekis</w:t>
            </w:r>
            <w:r w:rsidR="00FA3592" w:rsidRPr="006F6C15">
              <w:rPr>
                <w:rFonts w:ascii="Times New Roman" w:eastAsia="Calibri" w:hAnsi="Times New Roman" w:cs="Times New Roman"/>
                <w:bCs/>
                <w:kern w:val="0"/>
                <w:szCs w:val="24"/>
                <w:lang w:eastAsia="ar-SA"/>
                <w14:ligatures w14:val="none"/>
              </w:rPr>
              <w:t xml:space="preserve"> vnt.</w:t>
            </w:r>
          </w:p>
        </w:tc>
        <w:tc>
          <w:tcPr>
            <w:tcW w:w="1439" w:type="dxa"/>
          </w:tcPr>
          <w:p w14:paraId="504C8228" w14:textId="0C34D3F5" w:rsidR="00FA3592" w:rsidRPr="002A1EC5" w:rsidRDefault="009E5B8B" w:rsidP="009E5B8B">
            <w:pPr>
              <w:widowControl w:val="0"/>
              <w:suppressAutoHyphens/>
              <w:jc w:val="center"/>
              <w:rPr>
                <w:rFonts w:ascii="Times New Roman" w:eastAsia="Calibri" w:hAnsi="Times New Roman" w:cs="Times New Roman"/>
                <w:bCs/>
                <w:kern w:val="0"/>
                <w:szCs w:val="24"/>
                <w:lang w:eastAsia="ar-SA"/>
                <w14:ligatures w14:val="none"/>
              </w:rPr>
            </w:pPr>
            <w:r w:rsidRPr="009E5B8B">
              <w:rPr>
                <w:rFonts w:ascii="Times New Roman" w:eastAsia="Calibri" w:hAnsi="Times New Roman" w:cs="Times New Roman"/>
                <w:bCs/>
                <w:kern w:val="0"/>
                <w:szCs w:val="24"/>
                <w:lang w:eastAsia="ar-SA"/>
                <w14:ligatures w14:val="none"/>
              </w:rPr>
              <w:t>Mato vnt. įkainis be PVM</w:t>
            </w:r>
            <w:r>
              <w:rPr>
                <w:rFonts w:ascii="Times New Roman" w:eastAsia="Calibri" w:hAnsi="Times New Roman" w:cs="Times New Roman"/>
                <w:bCs/>
                <w:kern w:val="0"/>
                <w:szCs w:val="24"/>
                <w:lang w:eastAsia="ar-SA"/>
                <w14:ligatures w14:val="none"/>
              </w:rPr>
              <w:t xml:space="preserve"> </w:t>
            </w:r>
            <w:r w:rsidRPr="009E5B8B">
              <w:rPr>
                <w:rFonts w:ascii="Times New Roman" w:eastAsia="Calibri" w:hAnsi="Times New Roman" w:cs="Times New Roman"/>
                <w:bCs/>
                <w:kern w:val="0"/>
                <w:szCs w:val="24"/>
                <w:lang w:eastAsia="ar-SA"/>
                <w14:ligatures w14:val="none"/>
              </w:rPr>
              <w:t>Eur</w:t>
            </w:r>
          </w:p>
        </w:tc>
        <w:tc>
          <w:tcPr>
            <w:tcW w:w="1499" w:type="dxa"/>
          </w:tcPr>
          <w:p w14:paraId="438572E2" w14:textId="2ECA18EC" w:rsidR="00FA3592" w:rsidRPr="002A1EC5" w:rsidRDefault="009E5B8B" w:rsidP="009E5B8B">
            <w:pPr>
              <w:widowControl w:val="0"/>
              <w:suppressAutoHyphens/>
              <w:jc w:val="center"/>
              <w:rPr>
                <w:rFonts w:ascii="Times New Roman" w:eastAsia="Calibri" w:hAnsi="Times New Roman" w:cs="Times New Roman"/>
                <w:bCs/>
                <w:kern w:val="0"/>
                <w:szCs w:val="24"/>
                <w:lang w:eastAsia="ar-SA"/>
                <w14:ligatures w14:val="none"/>
              </w:rPr>
            </w:pPr>
            <w:r w:rsidRPr="009E5B8B">
              <w:rPr>
                <w:rFonts w:ascii="Times New Roman" w:eastAsia="Calibri" w:hAnsi="Times New Roman" w:cs="Times New Roman"/>
                <w:bCs/>
                <w:kern w:val="0"/>
                <w:szCs w:val="24"/>
                <w:lang w:eastAsia="ar-SA"/>
                <w14:ligatures w14:val="none"/>
              </w:rPr>
              <w:t>Bendra kaina be PVM</w:t>
            </w:r>
            <w:r>
              <w:rPr>
                <w:rFonts w:ascii="Times New Roman" w:eastAsia="Calibri" w:hAnsi="Times New Roman" w:cs="Times New Roman"/>
                <w:bCs/>
                <w:kern w:val="0"/>
                <w:szCs w:val="24"/>
                <w:lang w:eastAsia="ar-SA"/>
                <w14:ligatures w14:val="none"/>
              </w:rPr>
              <w:t xml:space="preserve"> </w:t>
            </w:r>
            <w:r w:rsidRPr="002A1EC5">
              <w:rPr>
                <w:rFonts w:ascii="Times New Roman" w:eastAsia="Calibri" w:hAnsi="Times New Roman" w:cs="Times New Roman"/>
                <w:bCs/>
                <w:kern w:val="0"/>
                <w:szCs w:val="24"/>
                <w:lang w:eastAsia="ar-SA"/>
                <w14:ligatures w14:val="none"/>
              </w:rPr>
              <w:t>Eur</w:t>
            </w:r>
          </w:p>
        </w:tc>
        <w:tc>
          <w:tcPr>
            <w:tcW w:w="1773" w:type="dxa"/>
          </w:tcPr>
          <w:p w14:paraId="65340575" w14:textId="7C9A478B" w:rsidR="00FA3592" w:rsidRPr="002A1EC5" w:rsidRDefault="009E5B8B" w:rsidP="009E5B8B">
            <w:pPr>
              <w:widowControl w:val="0"/>
              <w:suppressAutoHyphens/>
              <w:jc w:val="center"/>
              <w:rPr>
                <w:rFonts w:ascii="Times New Roman" w:eastAsia="Calibri" w:hAnsi="Times New Roman" w:cs="Times New Roman"/>
                <w:bCs/>
                <w:kern w:val="0"/>
                <w:szCs w:val="24"/>
                <w:lang w:eastAsia="ar-SA"/>
                <w14:ligatures w14:val="none"/>
              </w:rPr>
            </w:pPr>
            <w:r w:rsidRPr="009E5B8B">
              <w:rPr>
                <w:rFonts w:ascii="Times New Roman" w:eastAsia="Calibri" w:hAnsi="Times New Roman" w:cs="Times New Roman"/>
                <w:bCs/>
                <w:kern w:val="0"/>
                <w:szCs w:val="24"/>
                <w:lang w:eastAsia="ar-SA"/>
                <w14:ligatures w14:val="none"/>
              </w:rPr>
              <w:t>Bendra kaina su PVM</w:t>
            </w:r>
            <w:r w:rsidRPr="009E5B8B">
              <w:rPr>
                <w:rFonts w:ascii="Times New Roman" w:eastAsia="Calibri" w:hAnsi="Times New Roman" w:cs="Times New Roman"/>
                <w:bCs/>
                <w:i/>
                <w:iCs/>
                <w:kern w:val="0"/>
                <w:szCs w:val="24"/>
                <w:lang w:eastAsia="ar-SA"/>
                <w14:ligatures w14:val="none"/>
              </w:rPr>
              <w:t xml:space="preserve"> </w:t>
            </w:r>
            <w:r w:rsidR="00FA3592" w:rsidRPr="002A1EC5">
              <w:rPr>
                <w:rFonts w:ascii="Times New Roman" w:eastAsia="Calibri" w:hAnsi="Times New Roman" w:cs="Times New Roman"/>
                <w:bCs/>
                <w:kern w:val="0"/>
                <w:szCs w:val="24"/>
                <w:lang w:eastAsia="ar-SA"/>
                <w14:ligatures w14:val="none"/>
              </w:rPr>
              <w:t>Eur</w:t>
            </w:r>
          </w:p>
        </w:tc>
      </w:tr>
      <w:tr w:rsidR="00FA3592" w:rsidRPr="006F6C15" w14:paraId="1DE6C75F" w14:textId="77777777" w:rsidTr="00FA3592">
        <w:tc>
          <w:tcPr>
            <w:tcW w:w="675" w:type="dxa"/>
          </w:tcPr>
          <w:p w14:paraId="14D3139F" w14:textId="77777777" w:rsidR="00FA3592" w:rsidRPr="006F6C15" w:rsidRDefault="00FA3592" w:rsidP="00DB2ADE">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1</w:t>
            </w:r>
          </w:p>
        </w:tc>
        <w:tc>
          <w:tcPr>
            <w:tcW w:w="2552" w:type="dxa"/>
          </w:tcPr>
          <w:p w14:paraId="00A46C25" w14:textId="77777777" w:rsidR="00FA3592" w:rsidRPr="006F6C15" w:rsidRDefault="00FA3592" w:rsidP="00DB2ADE">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2</w:t>
            </w:r>
          </w:p>
        </w:tc>
        <w:tc>
          <w:tcPr>
            <w:tcW w:w="1724" w:type="dxa"/>
          </w:tcPr>
          <w:p w14:paraId="3ED56F74" w14:textId="77777777" w:rsidR="00FA3592" w:rsidRPr="006F6C15" w:rsidRDefault="00FA3592" w:rsidP="00DB2ADE">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3</w:t>
            </w:r>
          </w:p>
        </w:tc>
        <w:tc>
          <w:tcPr>
            <w:tcW w:w="1439" w:type="dxa"/>
          </w:tcPr>
          <w:p w14:paraId="1D218ED5" w14:textId="77777777" w:rsidR="00FA3592" w:rsidRPr="006F6C15" w:rsidRDefault="00FA3592" w:rsidP="00DB2ADE">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4</w:t>
            </w:r>
          </w:p>
        </w:tc>
        <w:tc>
          <w:tcPr>
            <w:tcW w:w="1499" w:type="dxa"/>
          </w:tcPr>
          <w:p w14:paraId="2B715094" w14:textId="77777777" w:rsidR="00FA3592" w:rsidRPr="006F6C15" w:rsidRDefault="00FA3592" w:rsidP="00DB2ADE">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5</w:t>
            </w:r>
          </w:p>
        </w:tc>
        <w:tc>
          <w:tcPr>
            <w:tcW w:w="1773" w:type="dxa"/>
          </w:tcPr>
          <w:p w14:paraId="352D1761" w14:textId="77777777" w:rsidR="00FA3592" w:rsidRPr="006F6C15" w:rsidRDefault="00FA3592" w:rsidP="00DB2ADE">
            <w:pPr>
              <w:widowControl w:val="0"/>
              <w:suppressAutoHyphens/>
              <w:jc w:val="center"/>
              <w:rPr>
                <w:rFonts w:ascii="Times New Roman" w:eastAsia="Calibri" w:hAnsi="Times New Roman" w:cs="Times New Roman"/>
                <w:bCs/>
                <w:i/>
                <w:iCs/>
                <w:kern w:val="0"/>
                <w:sz w:val="24"/>
                <w:szCs w:val="24"/>
                <w:lang w:eastAsia="ar-SA"/>
                <w14:ligatures w14:val="none"/>
              </w:rPr>
            </w:pPr>
            <w:r w:rsidRPr="006F6C15">
              <w:rPr>
                <w:rFonts w:ascii="Times New Roman" w:eastAsia="Calibri" w:hAnsi="Times New Roman" w:cs="Times New Roman"/>
                <w:bCs/>
                <w:i/>
                <w:iCs/>
                <w:kern w:val="0"/>
                <w:sz w:val="24"/>
                <w:szCs w:val="24"/>
                <w:lang w:eastAsia="ar-SA"/>
                <w14:ligatures w14:val="none"/>
              </w:rPr>
              <w:t>6</w:t>
            </w:r>
          </w:p>
        </w:tc>
      </w:tr>
      <w:tr w:rsidR="00FA3592" w:rsidRPr="006F6C15" w14:paraId="1C1DB384" w14:textId="77777777" w:rsidTr="00FA3592">
        <w:tc>
          <w:tcPr>
            <w:tcW w:w="675" w:type="dxa"/>
            <w:tcBorders>
              <w:top w:val="single" w:sz="4" w:space="0" w:color="auto"/>
              <w:left w:val="single" w:sz="4" w:space="0" w:color="auto"/>
              <w:bottom w:val="single" w:sz="4" w:space="0" w:color="auto"/>
              <w:right w:val="single" w:sz="4" w:space="0" w:color="auto"/>
            </w:tcBorders>
            <w:shd w:val="clear" w:color="auto" w:fill="auto"/>
          </w:tcPr>
          <w:p w14:paraId="397B46E7" w14:textId="77777777" w:rsidR="00FA3592" w:rsidRPr="006F6C15" w:rsidRDefault="00FA3592" w:rsidP="00FA3592">
            <w:pPr>
              <w:widowControl w:val="0"/>
              <w:suppressAutoHyphens/>
              <w:jc w:val="center"/>
              <w:rPr>
                <w:rFonts w:ascii="Times New Roman" w:eastAsia="Calibri" w:hAnsi="Times New Roman" w:cs="Times New Roman"/>
                <w:bCs/>
                <w:kern w:val="0"/>
                <w:sz w:val="24"/>
                <w:szCs w:val="24"/>
                <w:lang w:eastAsia="ar-SA"/>
                <w14:ligatures w14:val="none"/>
              </w:rPr>
            </w:pPr>
            <w:r w:rsidRPr="006F6C15">
              <w:rPr>
                <w:rFonts w:ascii="Times New Roman" w:eastAsia="Calibri" w:hAnsi="Times New Roman" w:cs="Times New Roman"/>
                <w:bCs/>
                <w:kern w:val="0"/>
                <w:sz w:val="24"/>
                <w:szCs w:val="24"/>
                <w:lang w:eastAsia="ar-SA"/>
                <w14:ligatures w14:val="none"/>
              </w:rPr>
              <w:t>1.</w:t>
            </w:r>
          </w:p>
        </w:tc>
        <w:tc>
          <w:tcPr>
            <w:tcW w:w="2552" w:type="dxa"/>
            <w:tcBorders>
              <w:left w:val="single" w:sz="4" w:space="0" w:color="auto"/>
              <w:bottom w:val="single" w:sz="4" w:space="0" w:color="000000"/>
            </w:tcBorders>
            <w:shd w:val="clear" w:color="auto" w:fill="auto"/>
          </w:tcPr>
          <w:p w14:paraId="495BD905" w14:textId="1EE6B96D" w:rsidR="00FA3592" w:rsidRPr="006F6C15" w:rsidRDefault="00FA3592" w:rsidP="00DB2ADE">
            <w:pPr>
              <w:widowControl w:val="0"/>
              <w:suppressAutoHyphens/>
              <w:jc w:val="both"/>
              <w:rPr>
                <w:rFonts w:ascii="Times New Roman" w:eastAsia="Calibri" w:hAnsi="Times New Roman" w:cs="Times New Roman"/>
                <w:bCs/>
                <w:kern w:val="0"/>
                <w:sz w:val="24"/>
                <w:szCs w:val="24"/>
                <w:lang w:eastAsia="ar-SA"/>
                <w14:ligatures w14:val="none"/>
              </w:rPr>
            </w:pPr>
            <w:r w:rsidRPr="00FA3592">
              <w:rPr>
                <w:rFonts w:ascii="Times New Roman" w:eastAsia="Calibri" w:hAnsi="Times New Roman" w:cs="Times New Roman"/>
                <w:color w:val="000000"/>
                <w:kern w:val="0"/>
                <w:sz w:val="24"/>
                <w:szCs w:val="24"/>
                <w:lang w:eastAsia="ar-SA"/>
                <w14:ligatures w14:val="none"/>
              </w:rPr>
              <w:t>K</w:t>
            </w:r>
            <w:r w:rsidRPr="00FA3592">
              <w:rPr>
                <w:rFonts w:ascii="Times New Roman" w:eastAsia="Calibri" w:hAnsi="Times New Roman" w:cs="Times New Roman" w:hint="cs"/>
                <w:color w:val="000000"/>
                <w:kern w:val="0"/>
                <w:sz w:val="24"/>
                <w:szCs w:val="24"/>
                <w:lang w:eastAsia="ar-SA"/>
                <w14:ligatures w14:val="none"/>
              </w:rPr>
              <w:t>ė</w:t>
            </w:r>
            <w:r w:rsidRPr="00FA3592">
              <w:rPr>
                <w:rFonts w:ascii="Times New Roman" w:eastAsia="Calibri" w:hAnsi="Times New Roman" w:cs="Times New Roman"/>
                <w:color w:val="000000"/>
                <w:kern w:val="0"/>
                <w:sz w:val="24"/>
                <w:szCs w:val="24"/>
                <w:lang w:eastAsia="ar-SA"/>
                <w14:ligatures w14:val="none"/>
              </w:rPr>
              <w:t>d</w:t>
            </w:r>
            <w:r w:rsidRPr="00FA3592">
              <w:rPr>
                <w:rFonts w:ascii="Times New Roman" w:eastAsia="Calibri" w:hAnsi="Times New Roman" w:cs="Times New Roman" w:hint="cs"/>
                <w:color w:val="000000"/>
                <w:kern w:val="0"/>
                <w:sz w:val="24"/>
                <w:szCs w:val="24"/>
                <w:lang w:eastAsia="ar-SA"/>
                <w14:ligatures w14:val="none"/>
              </w:rPr>
              <w:t>ė</w:t>
            </w:r>
            <w:r w:rsidRPr="00FA3592">
              <w:rPr>
                <w:rFonts w:ascii="Times New Roman" w:eastAsia="Calibri" w:hAnsi="Times New Roman" w:cs="Times New Roman"/>
                <w:color w:val="000000"/>
                <w:kern w:val="0"/>
                <w:sz w:val="24"/>
                <w:szCs w:val="24"/>
                <w:lang w:eastAsia="ar-SA"/>
                <w14:ligatures w14:val="none"/>
              </w:rPr>
              <w:t>s žiūrovų salei</w:t>
            </w:r>
          </w:p>
        </w:tc>
        <w:tc>
          <w:tcPr>
            <w:tcW w:w="1724" w:type="dxa"/>
            <w:tcBorders>
              <w:left w:val="single" w:sz="4" w:space="0" w:color="000000"/>
              <w:bottom w:val="single" w:sz="4" w:space="0" w:color="000000"/>
            </w:tcBorders>
            <w:shd w:val="clear" w:color="auto" w:fill="auto"/>
          </w:tcPr>
          <w:p w14:paraId="63A16B22" w14:textId="0238904C" w:rsidR="00FA3592" w:rsidRPr="006F6C15" w:rsidRDefault="00FA3592" w:rsidP="00DB2ADE">
            <w:pPr>
              <w:widowControl w:val="0"/>
              <w:suppressAutoHyphens/>
              <w:jc w:val="both"/>
              <w:rPr>
                <w:rFonts w:ascii="Times New Roman" w:eastAsia="Calibri" w:hAnsi="Times New Roman" w:cs="Times New Roman"/>
                <w:bCs/>
                <w:kern w:val="0"/>
                <w:sz w:val="24"/>
                <w:szCs w:val="24"/>
                <w:lang w:eastAsia="ar-SA"/>
                <w14:ligatures w14:val="none"/>
              </w:rPr>
            </w:pPr>
            <w:r w:rsidRPr="00FA3592">
              <w:rPr>
                <w:rFonts w:ascii="Times New Roman" w:eastAsia="Calibri" w:hAnsi="Times New Roman" w:cs="Times New Roman"/>
                <w:color w:val="000000"/>
                <w:kern w:val="0"/>
                <w:sz w:val="24"/>
                <w:szCs w:val="24"/>
                <w:lang w:eastAsia="ar-SA"/>
                <w14:ligatures w14:val="none"/>
              </w:rPr>
              <w:t>330</w:t>
            </w:r>
          </w:p>
        </w:tc>
        <w:tc>
          <w:tcPr>
            <w:tcW w:w="1439" w:type="dxa"/>
            <w:tcBorders>
              <w:left w:val="single" w:sz="4" w:space="0" w:color="000000"/>
              <w:bottom w:val="single" w:sz="4" w:space="0" w:color="000000"/>
              <w:right w:val="single" w:sz="4" w:space="0" w:color="000000"/>
            </w:tcBorders>
            <w:shd w:val="clear" w:color="auto" w:fill="auto"/>
          </w:tcPr>
          <w:p w14:paraId="4297DAC8" w14:textId="1BBFF785" w:rsidR="00FA3592" w:rsidRPr="006F6C15" w:rsidRDefault="00FA3592" w:rsidP="00DB2ADE">
            <w:pPr>
              <w:widowControl w:val="0"/>
              <w:suppressAutoHyphens/>
              <w:jc w:val="both"/>
              <w:rPr>
                <w:rFonts w:ascii="Times New Roman" w:eastAsia="Calibri" w:hAnsi="Times New Roman" w:cs="Times New Roman"/>
                <w:bCs/>
                <w:kern w:val="0"/>
                <w:sz w:val="24"/>
                <w:szCs w:val="24"/>
                <w:lang w:eastAsia="ar-SA"/>
                <w14:ligatures w14:val="none"/>
              </w:rPr>
            </w:pPr>
          </w:p>
        </w:tc>
        <w:tc>
          <w:tcPr>
            <w:tcW w:w="1499" w:type="dxa"/>
            <w:tcBorders>
              <w:bottom w:val="single" w:sz="4" w:space="0" w:color="auto"/>
            </w:tcBorders>
          </w:tcPr>
          <w:p w14:paraId="56B105EB" w14:textId="77777777" w:rsidR="00FA3592" w:rsidRPr="006F6C15" w:rsidRDefault="00FA3592" w:rsidP="00DB2ADE">
            <w:pPr>
              <w:widowControl w:val="0"/>
              <w:suppressAutoHyphens/>
              <w:jc w:val="both"/>
              <w:rPr>
                <w:rFonts w:ascii="Times New Roman" w:eastAsia="Calibri" w:hAnsi="Times New Roman" w:cs="Times New Roman"/>
                <w:bCs/>
                <w:kern w:val="0"/>
                <w:sz w:val="24"/>
                <w:szCs w:val="24"/>
                <w:lang w:eastAsia="ar-SA"/>
                <w14:ligatures w14:val="none"/>
              </w:rPr>
            </w:pPr>
          </w:p>
        </w:tc>
        <w:tc>
          <w:tcPr>
            <w:tcW w:w="1773" w:type="dxa"/>
            <w:tcBorders>
              <w:bottom w:val="single" w:sz="4" w:space="0" w:color="auto"/>
            </w:tcBorders>
          </w:tcPr>
          <w:p w14:paraId="603CEB5A" w14:textId="77777777" w:rsidR="00FA3592" w:rsidRPr="006F6C15" w:rsidRDefault="00FA3592" w:rsidP="00DB2ADE">
            <w:pPr>
              <w:widowControl w:val="0"/>
              <w:suppressAutoHyphens/>
              <w:jc w:val="both"/>
              <w:rPr>
                <w:rFonts w:ascii="Times New Roman" w:eastAsia="Calibri" w:hAnsi="Times New Roman" w:cs="Times New Roman"/>
                <w:bCs/>
                <w:kern w:val="0"/>
                <w:sz w:val="24"/>
                <w:szCs w:val="24"/>
                <w:lang w:eastAsia="ar-SA"/>
                <w14:ligatures w14:val="none"/>
              </w:rPr>
            </w:pPr>
          </w:p>
        </w:tc>
      </w:tr>
      <w:tr w:rsidR="009E5B8B" w:rsidRPr="006F6C15" w14:paraId="3DBAD5A4" w14:textId="77777777" w:rsidTr="00F14D41">
        <w:tc>
          <w:tcPr>
            <w:tcW w:w="7889" w:type="dxa"/>
            <w:gridSpan w:val="5"/>
            <w:tcBorders>
              <w:top w:val="single" w:sz="4" w:space="0" w:color="auto"/>
              <w:left w:val="single" w:sz="4" w:space="0" w:color="auto"/>
              <w:bottom w:val="single" w:sz="4" w:space="0" w:color="auto"/>
            </w:tcBorders>
            <w:shd w:val="clear" w:color="auto" w:fill="auto"/>
          </w:tcPr>
          <w:p w14:paraId="705632BD" w14:textId="74F4C7FD" w:rsidR="009E5B8B" w:rsidRPr="009E5B8B" w:rsidRDefault="009E5B8B" w:rsidP="009E5B8B">
            <w:pPr>
              <w:widowControl w:val="0"/>
              <w:suppressAutoHyphens/>
              <w:jc w:val="right"/>
              <w:rPr>
                <w:rFonts w:ascii="Times New Roman" w:eastAsia="Calibri" w:hAnsi="Times New Roman" w:cs="Times New Roman"/>
                <w:bCs/>
                <w:kern w:val="0"/>
                <w:sz w:val="24"/>
                <w:szCs w:val="24"/>
                <w:lang w:eastAsia="ar-SA"/>
                <w14:ligatures w14:val="none"/>
              </w:rPr>
            </w:pPr>
            <w:r w:rsidRPr="009E5B8B">
              <w:rPr>
                <w:rFonts w:ascii="Times New Roman" w:eastAsia="Calibri" w:hAnsi="Times New Roman" w:cs="Times New Roman"/>
                <w:b/>
                <w:bCs/>
                <w:kern w:val="0"/>
                <w:sz w:val="24"/>
                <w:szCs w:val="24"/>
                <w:lang w:eastAsia="ar-SA"/>
                <w14:ligatures w14:val="none"/>
              </w:rPr>
              <w:t xml:space="preserve">Pasiūlymo kaina EUR su PVM </w:t>
            </w:r>
            <w:r w:rsidRPr="009E5B8B">
              <w:rPr>
                <w:rFonts w:ascii="Times New Roman" w:eastAsia="Calibri" w:hAnsi="Times New Roman" w:cs="Times New Roman"/>
                <w:b/>
                <w:bCs/>
                <w:kern w:val="0"/>
                <w:sz w:val="24"/>
                <w:szCs w:val="24"/>
                <w:vertAlign w:val="superscript"/>
                <w:lang w:eastAsia="ar-SA"/>
                <w14:ligatures w14:val="none"/>
              </w:rPr>
              <w:footnoteReference w:id="5"/>
            </w:r>
            <w:r w:rsidRPr="009E5B8B">
              <w:rPr>
                <w:rFonts w:ascii="Times New Roman" w:eastAsia="Calibri" w:hAnsi="Times New Roman" w:cs="Times New Roman"/>
                <w:b/>
                <w:bCs/>
                <w:kern w:val="0"/>
                <w:sz w:val="24"/>
                <w:szCs w:val="24"/>
                <w:lang w:eastAsia="ar-SA"/>
                <w14:ligatures w14:val="none"/>
              </w:rPr>
              <w:t>:</w:t>
            </w:r>
          </w:p>
        </w:tc>
        <w:tc>
          <w:tcPr>
            <w:tcW w:w="1773" w:type="dxa"/>
            <w:tcBorders>
              <w:bottom w:val="single" w:sz="4" w:space="0" w:color="auto"/>
            </w:tcBorders>
          </w:tcPr>
          <w:p w14:paraId="35E56E07" w14:textId="1A2AF233" w:rsidR="009E5B8B" w:rsidRPr="006F6C15" w:rsidRDefault="009E5B8B" w:rsidP="00DB2ADE">
            <w:pPr>
              <w:widowControl w:val="0"/>
              <w:suppressAutoHyphens/>
              <w:jc w:val="both"/>
              <w:rPr>
                <w:rFonts w:eastAsia="Calibri" w:cs="Times New Roman"/>
                <w:bCs/>
                <w:kern w:val="0"/>
                <w:szCs w:val="24"/>
                <w:lang w:eastAsia="ar-SA"/>
                <w14:ligatures w14:val="none"/>
              </w:rPr>
            </w:pPr>
            <w:r>
              <w:rPr>
                <w:rFonts w:eastAsia="Calibri" w:cs="Times New Roman"/>
                <w:bCs/>
                <w:kern w:val="0"/>
                <w:szCs w:val="24"/>
                <w:lang w:eastAsia="ar-SA"/>
                <w14:ligatures w14:val="none"/>
              </w:rPr>
              <w:t xml:space="preserve"> </w:t>
            </w:r>
          </w:p>
        </w:tc>
      </w:tr>
    </w:tbl>
    <w:p w14:paraId="2A13A205" w14:textId="2D71E0E2" w:rsidR="00505EF3" w:rsidRPr="00285816" w:rsidRDefault="00505EF3" w:rsidP="009E5B8B">
      <w:pPr>
        <w:tabs>
          <w:tab w:val="left" w:pos="851"/>
        </w:tabs>
        <w:spacing w:after="120" w:line="276" w:lineRule="auto"/>
        <w:contextualSpacing/>
        <w:jc w:val="both"/>
        <w:rPr>
          <w:rFonts w:eastAsia="Times New Roman" w:cs="Times New Roman"/>
          <w:color w:val="000000" w:themeColor="text1"/>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37"/>
        <w:gridCol w:w="1848"/>
        <w:gridCol w:w="137"/>
        <w:gridCol w:w="1276"/>
        <w:gridCol w:w="312"/>
        <w:gridCol w:w="2527"/>
      </w:tblGrid>
      <w:tr w:rsidR="00C42BB3" w:rsidRPr="00285816" w14:paraId="3398272B" w14:textId="77777777" w:rsidTr="00122999">
        <w:tc>
          <w:tcPr>
            <w:tcW w:w="3506" w:type="dxa"/>
            <w:gridSpan w:val="2"/>
            <w:tcBorders>
              <w:top w:val="nil"/>
              <w:left w:val="nil"/>
              <w:bottom w:val="nil"/>
              <w:right w:val="nil"/>
            </w:tcBorders>
            <w:hideMark/>
          </w:tcPr>
          <w:p w14:paraId="3FA4DD66" w14:textId="77777777" w:rsidR="00C42BB3" w:rsidRPr="00285816" w:rsidRDefault="00C42BB3" w:rsidP="00C42BB3">
            <w:pPr>
              <w:rPr>
                <w:rFonts w:eastAsia="Calibri" w:cs="Times New Roman"/>
                <w:i/>
                <w:color w:val="000000" w:themeColor="text1"/>
                <w:kern w:val="0"/>
                <w:sz w:val="22"/>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Taikomas PVM dydis (%):</w:t>
            </w:r>
          </w:p>
        </w:tc>
        <w:tc>
          <w:tcPr>
            <w:tcW w:w="1985" w:type="dxa"/>
            <w:gridSpan w:val="2"/>
            <w:tcBorders>
              <w:top w:val="nil"/>
              <w:left w:val="nil"/>
              <w:bottom w:val="single" w:sz="4" w:space="0" w:color="auto"/>
              <w:right w:val="nil"/>
            </w:tcBorders>
          </w:tcPr>
          <w:p w14:paraId="58F70CF4" w14:textId="37E06708" w:rsidR="00C42BB3" w:rsidRPr="00285816" w:rsidRDefault="00C42BB3" w:rsidP="00C42BB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4115" w:type="dxa"/>
            <w:gridSpan w:val="3"/>
            <w:tcBorders>
              <w:top w:val="nil"/>
              <w:left w:val="nil"/>
              <w:bottom w:val="single" w:sz="4" w:space="0" w:color="auto"/>
              <w:right w:val="nil"/>
            </w:tcBorders>
            <w:vAlign w:val="center"/>
            <w:hideMark/>
          </w:tcPr>
          <w:p w14:paraId="32CE68D3" w14:textId="77D3EC76" w:rsidR="00C42BB3" w:rsidRPr="00285816" w:rsidRDefault="00C42BB3" w:rsidP="00C42BB3">
            <w:pPr>
              <w:rPr>
                <w:rFonts w:eastAsia="Calibri" w:cs="Times New Roman"/>
                <w:color w:val="000000" w:themeColor="text1"/>
                <w:kern w:val="0"/>
                <w:sz w:val="22"/>
                <w:lang w:eastAsia="zh-CN"/>
                <w14:ligatures w14:val="none"/>
              </w:rPr>
            </w:pPr>
          </w:p>
        </w:tc>
      </w:tr>
      <w:tr w:rsidR="00C42BB3" w:rsidRPr="00285816" w14:paraId="7FA10999" w14:textId="77777777" w:rsidTr="00122999">
        <w:tc>
          <w:tcPr>
            <w:tcW w:w="6767" w:type="dxa"/>
            <w:gridSpan w:val="5"/>
            <w:tcBorders>
              <w:top w:val="nil"/>
              <w:left w:val="nil"/>
              <w:bottom w:val="nil"/>
              <w:right w:val="nil"/>
            </w:tcBorders>
            <w:hideMark/>
          </w:tcPr>
          <w:p w14:paraId="6F235F28" w14:textId="77777777" w:rsidR="00C42BB3" w:rsidRPr="00285816" w:rsidRDefault="00C42BB3" w:rsidP="00C42BB3">
            <w:pPr>
              <w:rPr>
                <w:rFonts w:eastAsia="Calibri" w:cs="Times New Roman"/>
                <w:b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 xml:space="preserve">PVM </w:t>
            </w:r>
            <w:r w:rsidRPr="00285816">
              <w:rPr>
                <w:rFonts w:eastAsia="Calibri" w:cs="Times New Roman"/>
                <w:color w:val="000000" w:themeColor="text1"/>
                <w:kern w:val="0"/>
                <w:sz w:val="22"/>
                <w:shd w:val="clear" w:color="auto" w:fill="FFFFFF"/>
                <w:lang w:eastAsia="zh-CN"/>
                <w14:ligatures w14:val="none"/>
              </w:rPr>
              <w:t xml:space="preserve">lengvatos/nemokėjimo teisinis </w:t>
            </w:r>
            <w:r w:rsidRPr="00285816">
              <w:rPr>
                <w:rFonts w:eastAsia="Calibri" w:cs="Times New Roman"/>
                <w:bCs/>
                <w:i/>
                <w:iCs/>
                <w:color w:val="000000" w:themeColor="text1"/>
                <w:kern w:val="0"/>
                <w:sz w:val="22"/>
                <w:shd w:val="clear" w:color="auto" w:fill="FFFFFF"/>
                <w:lang w:eastAsia="zh-CN"/>
                <w14:ligatures w14:val="none"/>
              </w:rPr>
              <w:t>pagrindas (jei taikoma):</w:t>
            </w:r>
          </w:p>
        </w:tc>
        <w:tc>
          <w:tcPr>
            <w:tcW w:w="312" w:type="dxa"/>
            <w:tcBorders>
              <w:top w:val="single" w:sz="4" w:space="0" w:color="auto"/>
              <w:left w:val="nil"/>
              <w:bottom w:val="single" w:sz="4" w:space="0" w:color="auto"/>
              <w:right w:val="nil"/>
            </w:tcBorders>
          </w:tcPr>
          <w:p w14:paraId="07D63DFE" w14:textId="77777777" w:rsidR="00C42BB3" w:rsidRPr="00285816" w:rsidRDefault="00C42BB3" w:rsidP="00C42BB3">
            <w:pPr>
              <w:rPr>
                <w:rFonts w:eastAsia="Times New Roman" w:cs="Times New Roman"/>
                <w:color w:val="000000" w:themeColor="text1"/>
                <w:kern w:val="0"/>
                <w:sz w:val="22"/>
                <w:lang w:eastAsia="zh-CN"/>
                <w14:ligatures w14:val="none"/>
              </w:rPr>
            </w:pPr>
          </w:p>
        </w:tc>
        <w:tc>
          <w:tcPr>
            <w:tcW w:w="2527" w:type="dxa"/>
            <w:tcBorders>
              <w:top w:val="single" w:sz="4" w:space="0" w:color="auto"/>
              <w:left w:val="nil"/>
              <w:bottom w:val="single" w:sz="4" w:space="0" w:color="auto"/>
              <w:right w:val="nil"/>
            </w:tcBorders>
            <w:vAlign w:val="center"/>
            <w:hideMark/>
          </w:tcPr>
          <w:p w14:paraId="3B0666C3" w14:textId="18B8E281" w:rsidR="00C42BB3" w:rsidRPr="00285816" w:rsidRDefault="00C42BB3" w:rsidP="00C42BB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C42BB3" w:rsidRPr="00285816" w14:paraId="557A1049" w14:textId="77777777" w:rsidTr="00122999">
        <w:tc>
          <w:tcPr>
            <w:tcW w:w="3369" w:type="dxa"/>
            <w:tcBorders>
              <w:top w:val="nil"/>
              <w:left w:val="nil"/>
              <w:bottom w:val="nil"/>
              <w:right w:val="nil"/>
            </w:tcBorders>
            <w:hideMark/>
          </w:tcPr>
          <w:p w14:paraId="5FFA2CB7" w14:textId="260146AF" w:rsidR="00C42BB3" w:rsidRPr="00285816" w:rsidRDefault="00C42BB3" w:rsidP="00C42BB3">
            <w:pPr>
              <w:rPr>
                <w:rFonts w:eastAsia="Calibri" w:cs="Times New Roman"/>
                <w:bCs/>
                <w:i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Pasiūlymo kaina</w:t>
            </w:r>
            <w:r w:rsidR="00122999" w:rsidRPr="00122999">
              <w:rPr>
                <w:rFonts w:eastAsia="Times New Roman" w:cs="Times New Roman"/>
                <w:b/>
                <w:color w:val="000000" w:themeColor="text1"/>
                <w:kern w:val="0"/>
                <w:sz w:val="22"/>
                <w:lang w:eastAsia="zh-CN"/>
                <w14:ligatures w14:val="none"/>
              </w:rPr>
              <w:t xml:space="preserve"> </w:t>
            </w:r>
            <w:r w:rsidR="00122999" w:rsidRPr="00122999">
              <w:rPr>
                <w:rFonts w:eastAsia="Calibri" w:cs="Times New Roman"/>
                <w:bCs/>
                <w:i/>
                <w:iCs/>
                <w:color w:val="000000" w:themeColor="text1"/>
                <w:kern w:val="0"/>
                <w:sz w:val="22"/>
                <w:shd w:val="clear" w:color="auto" w:fill="FFFFFF"/>
                <w:lang w:eastAsia="zh-CN"/>
                <w14:ligatures w14:val="none"/>
              </w:rPr>
              <w:t>su PVM</w:t>
            </w:r>
            <w:r w:rsidRPr="00285816">
              <w:rPr>
                <w:rFonts w:eastAsia="Calibri" w:cs="Times New Roman"/>
                <w:bCs/>
                <w:i/>
                <w:iCs/>
                <w:color w:val="000000" w:themeColor="text1"/>
                <w:kern w:val="0"/>
                <w:sz w:val="22"/>
                <w:shd w:val="clear" w:color="auto" w:fill="FFFFFF"/>
                <w:lang w:eastAsia="zh-CN"/>
                <w14:ligatures w14:val="none"/>
              </w:rPr>
              <w:t xml:space="preserve"> žodžiais:</w:t>
            </w:r>
          </w:p>
        </w:tc>
        <w:tc>
          <w:tcPr>
            <w:tcW w:w="1985" w:type="dxa"/>
            <w:gridSpan w:val="2"/>
            <w:tcBorders>
              <w:top w:val="single" w:sz="4" w:space="0" w:color="auto"/>
              <w:left w:val="nil"/>
              <w:bottom w:val="single" w:sz="4" w:space="0" w:color="auto"/>
              <w:right w:val="nil"/>
            </w:tcBorders>
          </w:tcPr>
          <w:p w14:paraId="59B75FD6" w14:textId="5EE6B452" w:rsidR="00C42BB3" w:rsidRPr="00285816" w:rsidRDefault="00C42BB3" w:rsidP="00C42BB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4252" w:type="dxa"/>
            <w:gridSpan w:val="4"/>
            <w:tcBorders>
              <w:top w:val="single" w:sz="4" w:space="0" w:color="auto"/>
              <w:left w:val="nil"/>
              <w:bottom w:val="single" w:sz="4" w:space="0" w:color="auto"/>
              <w:right w:val="nil"/>
            </w:tcBorders>
            <w:vAlign w:val="center"/>
            <w:hideMark/>
          </w:tcPr>
          <w:p w14:paraId="1B924552" w14:textId="66A8F26B" w:rsidR="00C42BB3" w:rsidRPr="00285816" w:rsidRDefault="00C42BB3" w:rsidP="00C42BB3">
            <w:pPr>
              <w:rPr>
                <w:rFonts w:eastAsia="Calibri" w:cs="Times New Roman"/>
                <w:color w:val="000000" w:themeColor="text1"/>
                <w:kern w:val="0"/>
                <w:sz w:val="22"/>
                <w:lang w:eastAsia="zh-CN"/>
                <w14:ligatures w14:val="none"/>
              </w:rPr>
            </w:pPr>
          </w:p>
        </w:tc>
      </w:tr>
    </w:tbl>
    <w:p w14:paraId="50926FC2" w14:textId="7BF1A02A" w:rsidR="00D05BDA" w:rsidRPr="00285816" w:rsidRDefault="00D05BDA" w:rsidP="00505EF3">
      <w:pPr>
        <w:jc w:val="both"/>
        <w:rPr>
          <w:rFonts w:eastAsia="Times New Roman" w:cs="Times New Roman"/>
          <w:b/>
          <w:color w:val="000000" w:themeColor="text1"/>
          <w:kern w:val="0"/>
          <w:sz w:val="20"/>
          <w:szCs w:val="20"/>
          <w:lang w:eastAsia="zh-CN"/>
          <w14:ligatures w14:val="none"/>
        </w:rPr>
      </w:pPr>
    </w:p>
    <w:p w14:paraId="345861A3" w14:textId="77777777" w:rsidR="0035665B" w:rsidRPr="0035665B" w:rsidRDefault="0035665B" w:rsidP="0035665B">
      <w:pPr>
        <w:shd w:val="clear" w:color="auto" w:fill="FFFFFF"/>
        <w:ind w:firstLine="567"/>
        <w:jc w:val="both"/>
        <w:rPr>
          <w:rFonts w:eastAsia="Times New Roman" w:cs="Times New Roman"/>
          <w:color w:val="000000" w:themeColor="text1"/>
          <w:szCs w:val="20"/>
          <w:lang w:eastAsia="lt-LT"/>
        </w:rPr>
      </w:pPr>
      <w:r w:rsidRPr="0035665B">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5EACC6A2" w14:textId="1B2B6491" w:rsidR="00CB12FE" w:rsidRPr="00285816" w:rsidRDefault="0035665B" w:rsidP="00D86D80">
      <w:pPr>
        <w:shd w:val="clear" w:color="auto" w:fill="FFFFFF"/>
        <w:ind w:firstLine="567"/>
        <w:jc w:val="both"/>
        <w:rPr>
          <w:rFonts w:eastAsia="Times New Roman" w:cs="Times New Roman"/>
          <w:color w:val="000000" w:themeColor="text1"/>
          <w:szCs w:val="20"/>
          <w:lang w:eastAsia="lt-LT"/>
        </w:rPr>
      </w:pPr>
      <w:r w:rsidRPr="0035665B">
        <w:rPr>
          <w:rFonts w:eastAsia="Times New Roman" w:cs="Times New Roman"/>
          <w:b/>
          <w:bCs/>
          <w:color w:val="000000" w:themeColor="text1"/>
          <w:szCs w:val="20"/>
          <w:lang w:eastAsia="lt-LT"/>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D0AA961" w14:textId="0707D932" w:rsidR="00956002" w:rsidRDefault="00956002" w:rsidP="00956002">
      <w:pPr>
        <w:ind w:firstLine="731"/>
        <w:jc w:val="both"/>
        <w:rPr>
          <w:rFonts w:cs="Times New Roman"/>
          <w:b/>
          <w:bCs/>
          <w:szCs w:val="20"/>
        </w:rPr>
      </w:pPr>
    </w:p>
    <w:p w14:paraId="3F016210" w14:textId="77777777" w:rsidR="00563024" w:rsidRPr="001948F7" w:rsidRDefault="00563024" w:rsidP="00563024">
      <w:pPr>
        <w:ind w:firstLine="567"/>
        <w:jc w:val="both"/>
        <w:rPr>
          <w:rFonts w:eastAsia="Times New Roman" w:cs="Times New Roman"/>
          <w:bCs/>
          <w:kern w:val="0"/>
          <w:szCs w:val="20"/>
          <w:lang w:eastAsia="zh-CN"/>
          <w14:ligatures w14:val="none"/>
        </w:rPr>
      </w:pPr>
      <w:r w:rsidRPr="001948F7">
        <w:rPr>
          <w:rFonts w:eastAsia="Times New Roman" w:cs="Times New Roman"/>
          <w:bCs/>
          <w:kern w:val="0"/>
          <w:szCs w:val="20"/>
          <w:lang w:eastAsia="zh-CN"/>
          <w14:ligatures w14:val="none"/>
        </w:rPr>
        <w:t>Deklaruojame, kad šiame pasiūlyme nurodytas dalyvis, visi tiekėjų grupės partneriai (jei pasiūlymą pateikia tiekėjų grupė), subtiekėjai, kurių pajėgumais remiasi dalyvis, atitinka Lietuvos Respublikos viešųjų pirkimų įstatymo 46 str. 2</w:t>
      </w:r>
      <w:r w:rsidRPr="001948F7">
        <w:rPr>
          <w:rFonts w:eastAsia="Times New Roman" w:cs="Times New Roman"/>
          <w:bCs/>
          <w:kern w:val="0"/>
          <w:szCs w:val="20"/>
          <w:vertAlign w:val="superscript"/>
          <w:lang w:eastAsia="zh-CN"/>
          <w14:ligatures w14:val="none"/>
        </w:rPr>
        <w:t>1</w:t>
      </w:r>
      <w:r w:rsidRPr="001948F7">
        <w:rPr>
          <w:rFonts w:eastAsia="Times New Roman" w:cs="Times New Roman"/>
          <w:bCs/>
          <w:kern w:val="0"/>
          <w:szCs w:val="20"/>
          <w:lang w:eastAsia="zh-CN"/>
          <w14:ligatures w14:val="none"/>
        </w:rPr>
        <w:t xml:space="preserve"> d. „Perkančioji organizacija pašalina tiekėją iš pirkimo procedūros, jeigu tiekėjas yra neatlikęs jam paskirtos baudžiamojo poveikio priemonės – </w:t>
      </w:r>
      <w:r w:rsidRPr="001948F7">
        <w:rPr>
          <w:rFonts w:eastAsia="Times New Roman" w:cs="Times New Roman"/>
          <w:bCs/>
          <w:kern w:val="0"/>
          <w:szCs w:val="20"/>
          <w:lang w:eastAsia="zh-CN"/>
          <w14:ligatures w14:val="none"/>
        </w:rPr>
        <w:lastRenderedPageBreak/>
        <w:t>uždraudimo juridiniam asmeniui dalyvauti viešuosiuose pirkimuose.“ nurodyto pašalinimo pagrindo nebuvimo ir kitus reikalavimus. Tiekėjas pasirašydamas pasiūlymo formą patvirtina pašalinimo pagrindo nebuvimą.</w:t>
      </w:r>
    </w:p>
    <w:p w14:paraId="05492634" w14:textId="5C0CE939" w:rsidR="00CB12FE" w:rsidRPr="00285816" w:rsidRDefault="00CB12FE" w:rsidP="00CB12FE">
      <w:pPr>
        <w:ind w:firstLine="709"/>
        <w:jc w:val="both"/>
        <w:rPr>
          <w:rFonts w:cs="Times New Roman"/>
          <w:bCs/>
          <w:color w:val="000000" w:themeColor="text1"/>
          <w:szCs w:val="24"/>
        </w:rPr>
      </w:pPr>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02D4D0F8" w14:textId="254D1224" w:rsidR="00D86D80" w:rsidRPr="00285816" w:rsidRDefault="00D86D80" w:rsidP="00D86D80">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162C2BB2" w14:textId="77777777" w:rsidR="00956002" w:rsidRPr="00956002" w:rsidRDefault="00956002" w:rsidP="00956002">
      <w:pPr>
        <w:ind w:firstLine="567"/>
        <w:contextualSpacing/>
        <w:jc w:val="both"/>
        <w:rPr>
          <w:rFonts w:eastAsia="Times New Roman" w:cs="Times New Roman"/>
          <w:b/>
          <w:bCs/>
          <w:i/>
          <w:szCs w:val="24"/>
        </w:rPr>
      </w:pPr>
      <w:r w:rsidRPr="00956002">
        <w:rPr>
          <w:rFonts w:eastAsia="Times New Roman" w:cs="Times New Roman"/>
          <w:b/>
          <w:i/>
          <w:szCs w:val="24"/>
        </w:rPr>
        <w:t>Tiekėjui žinoma, kad pripažinus pasiūlymą nugalėtoju ir sudarius sutartį jo pasiūlymas</w:t>
      </w:r>
      <w:r w:rsidRPr="00956002">
        <w:rPr>
          <w:rFonts w:eastAsia="Times New Roman" w:cs="Times New Roman"/>
          <w:b/>
          <w:bCs/>
          <w:i/>
          <w:szCs w:val="24"/>
        </w:rPr>
        <w:t xml:space="preserve"> ir pasirašyta sutartis bus paviešinta Viešųjų pirkimų įstatymo nustatyta tvarka.</w:t>
      </w:r>
    </w:p>
    <w:p w14:paraId="4CACC2C5" w14:textId="07D0C69F" w:rsidR="00D05BDA"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Šis pasiūlymas galioja 3 mėnesius nuo pasiūlymų pateikimo termino pabaigos. </w:t>
      </w:r>
    </w:p>
    <w:p w14:paraId="022E072E" w14:textId="42353392" w:rsidR="00505EF3" w:rsidRPr="00285816" w:rsidRDefault="00505EF3" w:rsidP="00505EF3">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Taip pat, patvirtinu, kad dokumentų skaitmeninės kopijos ir elektroninėmis priemonėmis pateikti duomenys yra tikri.</w:t>
      </w:r>
    </w:p>
    <w:p w14:paraId="0E084B53" w14:textId="550EADCF"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2F2EBC63" w14:textId="2EFDE1CE"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30777780" w14:textId="77777777" w:rsidR="00E53B40" w:rsidRDefault="00E53B40" w:rsidP="00E53B40">
      <w:pPr>
        <w:ind w:firstLine="567"/>
        <w:jc w:val="both"/>
        <w:rPr>
          <w:rFonts w:eastAsia="Times New Roman" w:cs="Times New Roman"/>
          <w:b/>
          <w:bCs/>
          <w:color w:val="000000" w:themeColor="text1"/>
          <w:kern w:val="0"/>
          <w:sz w:val="20"/>
          <w:szCs w:val="20"/>
          <w:lang w:eastAsia="zh-CN"/>
          <w14:ligatures w14:val="none"/>
        </w:rPr>
      </w:pPr>
    </w:p>
    <w:p w14:paraId="72303566" w14:textId="77777777" w:rsidR="00E53B40" w:rsidRPr="00DB38B8" w:rsidRDefault="00E53B40" w:rsidP="00E53B40">
      <w:pPr>
        <w:jc w:val="both"/>
        <w:rPr>
          <w:rFonts w:eastAsia="Times New Roman" w:cs="Times New Roman"/>
          <w:bCs/>
          <w:color w:val="000000" w:themeColor="text1"/>
          <w:kern w:val="0"/>
          <w:sz w:val="20"/>
          <w:szCs w:val="20"/>
          <w:u w:val="single"/>
          <w:lang w:eastAsia="zh-CN"/>
          <w14:ligatures w14:val="none"/>
        </w:rPr>
      </w:pP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p>
    <w:p w14:paraId="3E7D8A55" w14:textId="77777777" w:rsidR="00E53B40" w:rsidRDefault="00E53B40" w:rsidP="00E53B40">
      <w:pPr>
        <w:ind w:firstLine="567"/>
        <w:jc w:val="both"/>
        <w:rPr>
          <w:rFonts w:eastAsia="Times New Roman" w:cs="Times New Roman"/>
          <w:b/>
          <w:bCs/>
          <w:color w:val="000000" w:themeColor="text1"/>
          <w:kern w:val="0"/>
          <w:sz w:val="20"/>
          <w:szCs w:val="20"/>
          <w:lang w:eastAsia="zh-CN"/>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r>
        <w:rPr>
          <w:rFonts w:eastAsia="Arial" w:cs="Times New Roman"/>
          <w:color w:val="000000" w:themeColor="text1"/>
          <w:kern w:val="0"/>
          <w:position w:val="6"/>
          <w:sz w:val="20"/>
          <w:szCs w:val="20"/>
          <w:lang w:eastAsia="ar-SA"/>
          <w14:ligatures w14:val="none"/>
        </w:rPr>
        <w:tab/>
      </w:r>
      <w:r>
        <w:rPr>
          <w:rFonts w:eastAsia="Arial" w:cs="Times New Roman"/>
          <w:color w:val="000000" w:themeColor="text1"/>
          <w:kern w:val="0"/>
          <w:position w:val="6"/>
          <w:sz w:val="20"/>
          <w:szCs w:val="20"/>
          <w:lang w:eastAsia="ar-SA"/>
          <w14:ligatures w14:val="none"/>
        </w:rPr>
        <w:tab/>
        <w:t xml:space="preserve">            </w:t>
      </w:r>
      <w:r w:rsidRPr="00DB38B8">
        <w:rPr>
          <w:rFonts w:eastAsia="Arial" w:cs="Times New Roman"/>
          <w:color w:val="000000" w:themeColor="text1"/>
          <w:kern w:val="0"/>
          <w:position w:val="6"/>
          <w:sz w:val="20"/>
          <w:szCs w:val="20"/>
          <w:lang w:eastAsia="ar-SA"/>
          <w14:ligatures w14:val="none"/>
        </w:rPr>
        <w:t>(Vardas, pavardė)</w:t>
      </w:r>
    </w:p>
    <w:p w14:paraId="7130B784" w14:textId="77777777" w:rsidR="00E53B40" w:rsidRDefault="00E53B40" w:rsidP="00E53B40">
      <w:pPr>
        <w:ind w:firstLine="567"/>
        <w:jc w:val="both"/>
        <w:rPr>
          <w:rFonts w:eastAsia="Times New Roman" w:cs="Times New Roman"/>
          <w:b/>
          <w:bCs/>
          <w:color w:val="000000" w:themeColor="text1"/>
          <w:kern w:val="0"/>
          <w:sz w:val="20"/>
          <w:szCs w:val="20"/>
          <w:lang w:eastAsia="zh-CN"/>
          <w14:ligatures w14:val="none"/>
        </w:rPr>
      </w:pPr>
    </w:p>
    <w:p w14:paraId="74FD3E95" w14:textId="77777777" w:rsidR="00E53B40" w:rsidRPr="00285816" w:rsidRDefault="00E53B40" w:rsidP="00E53B40">
      <w:pPr>
        <w:ind w:firstLine="567"/>
        <w:jc w:val="both"/>
        <w:rPr>
          <w:rFonts w:eastAsia="Times New Roman" w:cs="Times New Roman"/>
          <w:b/>
          <w:bCs/>
          <w:color w:val="000000" w:themeColor="text1"/>
          <w:kern w:val="0"/>
          <w:sz w:val="20"/>
          <w:szCs w:val="20"/>
          <w:lang w:eastAsia="zh-CN"/>
          <w14:ligatures w14:val="none"/>
        </w:rPr>
      </w:pPr>
    </w:p>
    <w:p w14:paraId="5CCC6C62" w14:textId="77777777"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176922AD" w14:textId="77777777" w:rsidR="002A6F94" w:rsidRPr="00285816" w:rsidRDefault="002A6F94" w:rsidP="003E6229">
      <w:pPr>
        <w:rPr>
          <w:color w:val="000000" w:themeColor="text1"/>
        </w:rPr>
      </w:pPr>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2CEA" w14:textId="77777777" w:rsidR="006314E5" w:rsidRDefault="006314E5" w:rsidP="00505EF3">
      <w:r>
        <w:separator/>
      </w:r>
    </w:p>
  </w:endnote>
  <w:endnote w:type="continuationSeparator" w:id="0">
    <w:p w14:paraId="0656AFF3" w14:textId="77777777" w:rsidR="006314E5" w:rsidRDefault="006314E5"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F60BB" w14:textId="77777777" w:rsidR="006314E5" w:rsidRDefault="006314E5" w:rsidP="00505EF3">
      <w:r>
        <w:separator/>
      </w:r>
    </w:p>
  </w:footnote>
  <w:footnote w:type="continuationSeparator" w:id="0">
    <w:p w14:paraId="787574D4" w14:textId="77777777" w:rsidR="006314E5" w:rsidRDefault="006314E5" w:rsidP="00505EF3">
      <w:r>
        <w:continuationSeparator/>
      </w:r>
    </w:p>
  </w:footnote>
  <w:footnote w:id="1">
    <w:p w14:paraId="35A12DBD" w14:textId="77A6F4AD"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r w:rsidR="00D911FB">
        <w:rPr>
          <w:sz w:val="20"/>
          <w:szCs w:val="20"/>
        </w:rPr>
        <w:t xml:space="preserve"> </w:t>
      </w:r>
    </w:p>
  </w:footnote>
  <w:footnote w:id="2">
    <w:p w14:paraId="03646B21" w14:textId="4E0292A0"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sidR="00477C95">
        <w:rPr>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w:t>
      </w:r>
      <w:r w:rsidR="00477C95" w:rsidRPr="00BA7B06">
        <w:rPr>
          <w:sz w:val="20"/>
          <w:szCs w:val="20"/>
        </w:rPr>
        <w:t xml:space="preserve">, </w:t>
      </w:r>
      <w:r w:rsidR="00BA7B06" w:rsidRPr="00BA7B06">
        <w:rPr>
          <w:i/>
          <w:sz w:val="20"/>
          <w:szCs w:val="20"/>
        </w:rPr>
        <w:t>pirkimo organizatorius</w:t>
      </w:r>
      <w:r w:rsidR="00477C95" w:rsidRPr="00BA7B06">
        <w:rPr>
          <w:sz w:val="20"/>
          <w:szCs w:val="20"/>
        </w:rPr>
        <w:t xml:space="preserve"> prašys Tiekėją per nurodytą terminą, kuris nurodytas VPĮ 20 straipsnio 3 dalyje, pagrįsti jos konfidencialumą. Jei tokia informacija pasiūlyme nebus nurodyta, </w:t>
      </w:r>
      <w:r w:rsidR="00BA7B06" w:rsidRPr="00BA7B06">
        <w:rPr>
          <w:i/>
          <w:sz w:val="20"/>
          <w:szCs w:val="20"/>
        </w:rPr>
        <w:t xml:space="preserve">pirkimo organizatorius </w:t>
      </w:r>
      <w:r w:rsidR="00477C95" w:rsidRPr="00BA7B06">
        <w:rPr>
          <w:sz w:val="20"/>
          <w:szCs w:val="20"/>
        </w:rPr>
        <w:t>laikys, kad bet kuri pasiūlyme pateikta informacija nėra konfidenciali, išskyrus informaciją, kurią atskleidus būtų pažeisti Asmens duomenų teisinės apsaugos įstatymo</w:t>
      </w:r>
      <w:r w:rsidR="00477C95">
        <w:rPr>
          <w:sz w:val="20"/>
          <w:szCs w:val="20"/>
        </w:rPr>
        <w:t xml:space="preserve"> reikalavimai ar Tiekėjo įsipareigojimai pagal su trečiaisiais asmenimis sudarytas sutartis.</w:t>
      </w:r>
      <w:r>
        <w:rPr>
          <w:sz w:val="20"/>
          <w:szCs w:val="20"/>
        </w:rPr>
        <w:t xml:space="preserve">. </w:t>
      </w:r>
    </w:p>
  </w:footnote>
  <w:footnote w:id="3">
    <w:p w14:paraId="3E6E7EB2" w14:textId="23EA1D81"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w:t>
      </w:r>
      <w:r w:rsidR="0035665B" w:rsidRPr="0035665B">
        <w:rPr>
          <w:rFonts w:eastAsia="Times New Roman" w:cs="Times New Roman"/>
          <w:color w:val="000000" w:themeColor="text1"/>
          <w:kern w:val="0"/>
          <w:sz w:val="20"/>
          <w:szCs w:val="20"/>
          <w:lang w:eastAsia="zh-CN"/>
          <w14:ligatures w14:val="none"/>
        </w:rPr>
        <w:t>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6DA91D0F" w14:textId="77777777" w:rsidR="009E5B8B" w:rsidRPr="0035665B" w:rsidRDefault="009E5B8B" w:rsidP="009E5B8B">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w:t>
      </w:r>
      <w:r w:rsidRPr="00DE77D2">
        <w:rPr>
          <w:sz w:val="20"/>
          <w:szCs w:val="20"/>
        </w:rPr>
        <w:t>162), 17.1 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3"/>
    <w:rsid w:val="0000738C"/>
    <w:rsid w:val="000623E2"/>
    <w:rsid w:val="00077038"/>
    <w:rsid w:val="00110E09"/>
    <w:rsid w:val="00122999"/>
    <w:rsid w:val="00123C94"/>
    <w:rsid w:val="00145341"/>
    <w:rsid w:val="001C5652"/>
    <w:rsid w:val="001C6723"/>
    <w:rsid w:val="001D3C3A"/>
    <w:rsid w:val="001E1CC3"/>
    <w:rsid w:val="001E4D05"/>
    <w:rsid w:val="002817AA"/>
    <w:rsid w:val="00285816"/>
    <w:rsid w:val="002A6F94"/>
    <w:rsid w:val="002C0C64"/>
    <w:rsid w:val="0035665B"/>
    <w:rsid w:val="00363FB2"/>
    <w:rsid w:val="003B5574"/>
    <w:rsid w:val="003E6229"/>
    <w:rsid w:val="004158D2"/>
    <w:rsid w:val="00435210"/>
    <w:rsid w:val="00445A35"/>
    <w:rsid w:val="00477C95"/>
    <w:rsid w:val="00492FC5"/>
    <w:rsid w:val="00494C05"/>
    <w:rsid w:val="004D3D84"/>
    <w:rsid w:val="004E5038"/>
    <w:rsid w:val="004E5179"/>
    <w:rsid w:val="004F623D"/>
    <w:rsid w:val="00505EF3"/>
    <w:rsid w:val="00563024"/>
    <w:rsid w:val="0059086F"/>
    <w:rsid w:val="005921D6"/>
    <w:rsid w:val="005B50C6"/>
    <w:rsid w:val="005E6121"/>
    <w:rsid w:val="005F66DE"/>
    <w:rsid w:val="00627794"/>
    <w:rsid w:val="00627D4A"/>
    <w:rsid w:val="006314E5"/>
    <w:rsid w:val="00641AAC"/>
    <w:rsid w:val="0065587D"/>
    <w:rsid w:val="00670A8E"/>
    <w:rsid w:val="00684DBA"/>
    <w:rsid w:val="0069254D"/>
    <w:rsid w:val="006A16E1"/>
    <w:rsid w:val="006A71CD"/>
    <w:rsid w:val="006C30D1"/>
    <w:rsid w:val="006D0717"/>
    <w:rsid w:val="006F1631"/>
    <w:rsid w:val="00715FC2"/>
    <w:rsid w:val="00736B0F"/>
    <w:rsid w:val="00746534"/>
    <w:rsid w:val="007826BD"/>
    <w:rsid w:val="00797096"/>
    <w:rsid w:val="007B7478"/>
    <w:rsid w:val="008507DE"/>
    <w:rsid w:val="00863363"/>
    <w:rsid w:val="00866BB8"/>
    <w:rsid w:val="008838EE"/>
    <w:rsid w:val="0089352E"/>
    <w:rsid w:val="008C1E23"/>
    <w:rsid w:val="008E4564"/>
    <w:rsid w:val="008F5BD5"/>
    <w:rsid w:val="00901106"/>
    <w:rsid w:val="00911587"/>
    <w:rsid w:val="00936AED"/>
    <w:rsid w:val="00956002"/>
    <w:rsid w:val="00961D5F"/>
    <w:rsid w:val="009950AD"/>
    <w:rsid w:val="009A3599"/>
    <w:rsid w:val="009E5B8B"/>
    <w:rsid w:val="00A108E7"/>
    <w:rsid w:val="00A27296"/>
    <w:rsid w:val="00A30142"/>
    <w:rsid w:val="00A516E5"/>
    <w:rsid w:val="00A80332"/>
    <w:rsid w:val="00AF7260"/>
    <w:rsid w:val="00B21368"/>
    <w:rsid w:val="00B36D92"/>
    <w:rsid w:val="00B56EB8"/>
    <w:rsid w:val="00B74AEF"/>
    <w:rsid w:val="00B83C72"/>
    <w:rsid w:val="00B8726F"/>
    <w:rsid w:val="00B87830"/>
    <w:rsid w:val="00BA7B06"/>
    <w:rsid w:val="00BB5F5E"/>
    <w:rsid w:val="00BE3BCB"/>
    <w:rsid w:val="00C42BB3"/>
    <w:rsid w:val="00C52229"/>
    <w:rsid w:val="00C73F15"/>
    <w:rsid w:val="00CA7C08"/>
    <w:rsid w:val="00CB12FE"/>
    <w:rsid w:val="00CD7807"/>
    <w:rsid w:val="00D03F39"/>
    <w:rsid w:val="00D05BDA"/>
    <w:rsid w:val="00D101B2"/>
    <w:rsid w:val="00D52168"/>
    <w:rsid w:val="00D663D3"/>
    <w:rsid w:val="00D75CBD"/>
    <w:rsid w:val="00D86D80"/>
    <w:rsid w:val="00D911FB"/>
    <w:rsid w:val="00DE77D2"/>
    <w:rsid w:val="00E00B19"/>
    <w:rsid w:val="00E02C4F"/>
    <w:rsid w:val="00E0702B"/>
    <w:rsid w:val="00E15708"/>
    <w:rsid w:val="00E53B40"/>
    <w:rsid w:val="00EC2E02"/>
    <w:rsid w:val="00ED0BBD"/>
    <w:rsid w:val="00F349CE"/>
    <w:rsid w:val="00F50D2F"/>
    <w:rsid w:val="00F732D4"/>
    <w:rsid w:val="00F76A3D"/>
    <w:rsid w:val="00FA3592"/>
    <w:rsid w:val="00FA66B9"/>
    <w:rsid w:val="00FB3349"/>
    <w:rsid w:val="00FB4286"/>
    <w:rsid w:val="00FB631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BDC86898-61C2-4493-85A3-B6109C9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 w:type="table" w:customStyle="1" w:styleId="Lentelstinklelis1">
    <w:name w:val="Lentelės tinklelis1"/>
    <w:basedOn w:val="prastojilentel"/>
    <w:next w:val="Lentelstinklelis"/>
    <w:uiPriority w:val="39"/>
    <w:rsid w:val="00FA359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1BF7-D949-46E8-BDE8-09E9275F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3243</Words>
  <Characters>1850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Šiškovienė</dc:creator>
  <cp:lastModifiedBy>Gražina Baužienė</cp:lastModifiedBy>
  <cp:revision>17</cp:revision>
  <dcterms:created xsi:type="dcterms:W3CDTF">2025-11-21T07:01:00Z</dcterms:created>
  <dcterms:modified xsi:type="dcterms:W3CDTF">2026-04-27T12:06:00Z</dcterms:modified>
</cp:coreProperties>
</file>