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F6F8D" w14:textId="78571AF9" w:rsidR="00680854" w:rsidRPr="00680854" w:rsidRDefault="00680854" w:rsidP="00680854">
      <w:pPr>
        <w:tabs>
          <w:tab w:val="left" w:pos="8137"/>
        </w:tabs>
        <w:spacing w:before="60" w:after="60"/>
        <w:jc w:val="right"/>
      </w:pPr>
      <w:r w:rsidRPr="00680854">
        <w:t>SPS 1 priedas</w:t>
      </w:r>
    </w:p>
    <w:p w14:paraId="49510718" w14:textId="3B6B0AD8" w:rsidR="008C6322" w:rsidRDefault="00680854" w:rsidP="00B40AFD">
      <w:pPr>
        <w:tabs>
          <w:tab w:val="left" w:pos="8137"/>
        </w:tabs>
        <w:spacing w:before="60" w:after="60"/>
        <w:jc w:val="center"/>
        <w:rPr>
          <w:b/>
          <w:bCs/>
        </w:rPr>
      </w:pPr>
      <w:r>
        <w:rPr>
          <w:b/>
          <w:bCs/>
        </w:rPr>
        <w:t>„</w:t>
      </w:r>
      <w:r w:rsidR="008C6322" w:rsidRPr="008C6322">
        <w:rPr>
          <w:b/>
          <w:bCs/>
        </w:rPr>
        <w:t>Įstaigos intraneto puslapio sukūrimas ir palaikymas</w:t>
      </w:r>
      <w:r>
        <w:rPr>
          <w:b/>
          <w:bCs/>
        </w:rPr>
        <w:t xml:space="preserve"> </w:t>
      </w:r>
      <w:r w:rsidRPr="00680854">
        <w:rPr>
          <w:b/>
          <w:bCs/>
        </w:rPr>
        <w:t>(8695)</w:t>
      </w:r>
      <w:r>
        <w:rPr>
          <w:b/>
          <w:bCs/>
        </w:rPr>
        <w:t>“</w:t>
      </w:r>
    </w:p>
    <w:p w14:paraId="51CA76D2" w14:textId="77777777" w:rsidR="00680854" w:rsidRDefault="00680854" w:rsidP="00B40AFD">
      <w:pPr>
        <w:tabs>
          <w:tab w:val="left" w:pos="8137"/>
        </w:tabs>
        <w:spacing w:before="60" w:after="60"/>
        <w:jc w:val="center"/>
        <w:rPr>
          <w:b/>
          <w:bCs/>
        </w:rPr>
      </w:pPr>
    </w:p>
    <w:p w14:paraId="3E499D26" w14:textId="148BC9D4" w:rsidR="00B40AFD" w:rsidRPr="00AF51F9" w:rsidRDefault="00B40AFD" w:rsidP="00B40AFD">
      <w:pPr>
        <w:tabs>
          <w:tab w:val="left" w:pos="8137"/>
        </w:tabs>
        <w:spacing w:before="60" w:after="60"/>
        <w:jc w:val="center"/>
        <w:rPr>
          <w:b/>
          <w:bCs/>
        </w:rPr>
      </w:pPr>
      <w:r w:rsidRPr="00AF51F9">
        <w:rPr>
          <w:b/>
          <w:bCs/>
        </w:rPr>
        <w:t>TECHNINĖ SPECIFIKACIJA</w:t>
      </w:r>
    </w:p>
    <w:p w14:paraId="14283BE7" w14:textId="77777777" w:rsidR="00B40AFD" w:rsidRPr="00AF51F9" w:rsidRDefault="00B40AFD" w:rsidP="00B40AFD">
      <w:pPr>
        <w:pStyle w:val="ListParagraph"/>
        <w:tabs>
          <w:tab w:val="left" w:pos="284"/>
        </w:tabs>
        <w:spacing w:before="60" w:after="60"/>
        <w:ind w:left="0"/>
        <w:jc w:val="center"/>
        <w:rPr>
          <w:b/>
          <w:bCs/>
        </w:rPr>
      </w:pPr>
    </w:p>
    <w:p w14:paraId="668EC7CF" w14:textId="77777777" w:rsidR="00B40AFD" w:rsidRPr="00AF51F9" w:rsidRDefault="00B40AFD" w:rsidP="00B40AFD">
      <w:pPr>
        <w:pStyle w:val="ListParagraph"/>
        <w:numPr>
          <w:ilvl w:val="0"/>
          <w:numId w:val="1"/>
        </w:numPr>
        <w:pBdr>
          <w:top w:val="single" w:sz="8" w:space="1" w:color="auto"/>
          <w:bottom w:val="single" w:sz="8" w:space="1" w:color="auto"/>
        </w:pBdr>
        <w:tabs>
          <w:tab w:val="left" w:pos="284"/>
        </w:tabs>
        <w:spacing w:before="60" w:after="60"/>
        <w:ind w:left="0" w:firstLine="0"/>
        <w:rPr>
          <w:b/>
        </w:rPr>
      </w:pPr>
      <w:r w:rsidRPr="00AF51F9">
        <w:rPr>
          <w:b/>
        </w:rPr>
        <w:t>SĄVOKOS IR SUTRUMPINIMAI</w:t>
      </w:r>
    </w:p>
    <w:p w14:paraId="0E944790" w14:textId="0FEBED29" w:rsidR="00B40AFD" w:rsidRPr="00AF51F9" w:rsidRDefault="00B40AFD" w:rsidP="00B40AFD">
      <w:pPr>
        <w:pStyle w:val="ListParagraph"/>
        <w:numPr>
          <w:ilvl w:val="1"/>
          <w:numId w:val="2"/>
        </w:numPr>
        <w:tabs>
          <w:tab w:val="left" w:pos="567"/>
        </w:tabs>
        <w:spacing w:before="60" w:after="60"/>
        <w:ind w:left="0" w:firstLine="0"/>
        <w:jc w:val="both"/>
      </w:pPr>
      <w:r w:rsidRPr="00AF51F9">
        <w:rPr>
          <w:b/>
        </w:rPr>
        <w:t>Užsakovas</w:t>
      </w:r>
      <w:r w:rsidRPr="00AF51F9">
        <w:rPr>
          <w:b/>
          <w:i/>
        </w:rPr>
        <w:t xml:space="preserve"> </w:t>
      </w:r>
      <w:r w:rsidRPr="00AF51F9">
        <w:t>– VšĮ Vilniaus universiteto ligoninė Santaros klinikos</w:t>
      </w:r>
      <w:r w:rsidR="00BC288B">
        <w:t>.</w:t>
      </w:r>
    </w:p>
    <w:p w14:paraId="698A2059" w14:textId="77777777" w:rsidR="00B40AFD" w:rsidRPr="00AF51F9" w:rsidRDefault="00B40AFD" w:rsidP="00B40AFD">
      <w:pPr>
        <w:pStyle w:val="ListParagraph"/>
        <w:numPr>
          <w:ilvl w:val="1"/>
          <w:numId w:val="2"/>
        </w:numPr>
        <w:tabs>
          <w:tab w:val="left" w:pos="567"/>
        </w:tabs>
        <w:spacing w:before="60" w:after="60"/>
        <w:ind w:left="0" w:firstLine="0"/>
        <w:jc w:val="both"/>
      </w:pPr>
      <w:r w:rsidRPr="00AF51F9">
        <w:rPr>
          <w:b/>
        </w:rPr>
        <w:t xml:space="preserve">Tiekėjas </w:t>
      </w:r>
      <w:r w:rsidRPr="00AF51F9">
        <w:t>–</w:t>
      </w:r>
      <w:r w:rsidRPr="00AF51F9">
        <w:rPr>
          <w:bCs/>
        </w:rPr>
        <w:t xml:space="preserve"> ūkio subjektas – fizinis asmuo, privatusis juridinis asmuo, viešasis juridinis asmuo, kitos organizacijos ir jų padaliniai ar tokių asmenų</w:t>
      </w:r>
      <w:r w:rsidRPr="00AF51F9">
        <w:t xml:space="preserve"> grupė, su kuriuo Užsakovas sudaro Sutartį.</w:t>
      </w:r>
    </w:p>
    <w:p w14:paraId="7307E9A5" w14:textId="77777777" w:rsidR="00B40AFD" w:rsidRPr="00AF51F9" w:rsidRDefault="00B40AFD" w:rsidP="00B40AFD">
      <w:pPr>
        <w:pStyle w:val="ListParagraph"/>
        <w:numPr>
          <w:ilvl w:val="1"/>
          <w:numId w:val="2"/>
        </w:numPr>
        <w:tabs>
          <w:tab w:val="left" w:pos="567"/>
        </w:tabs>
        <w:spacing w:before="60" w:after="60"/>
        <w:ind w:left="0" w:firstLine="0"/>
        <w:jc w:val="both"/>
      </w:pPr>
      <w:r w:rsidRPr="00AF51F9">
        <w:rPr>
          <w:b/>
        </w:rPr>
        <w:t>Sutartis</w:t>
      </w:r>
      <w:r w:rsidRPr="00AF51F9">
        <w:t xml:space="preserve"> – sudaroma tarp </w:t>
      </w:r>
      <w:r w:rsidRPr="00AF51F9">
        <w:rPr>
          <w:b/>
        </w:rPr>
        <w:t xml:space="preserve">Užsakovo </w:t>
      </w:r>
      <w:r w:rsidRPr="00AF51F9">
        <w:rPr>
          <w:bCs/>
        </w:rPr>
        <w:t>ir</w:t>
      </w:r>
      <w:r w:rsidRPr="00AF51F9">
        <w:rPr>
          <w:b/>
        </w:rPr>
        <w:t xml:space="preserve"> Tiekėjo</w:t>
      </w:r>
      <w:r w:rsidRPr="00AF51F9">
        <w:rPr>
          <w:b/>
          <w:i/>
        </w:rPr>
        <w:t xml:space="preserve"> </w:t>
      </w:r>
      <w:r w:rsidRPr="00AF51F9">
        <w:t>dėl Pirkimo objekto.</w:t>
      </w:r>
    </w:p>
    <w:p w14:paraId="119B4DB0" w14:textId="77777777" w:rsidR="00B40AFD" w:rsidRPr="00AF51F9" w:rsidRDefault="00B40AFD" w:rsidP="00B40AFD">
      <w:pPr>
        <w:pStyle w:val="ListParagraph"/>
        <w:numPr>
          <w:ilvl w:val="1"/>
          <w:numId w:val="2"/>
        </w:numPr>
        <w:tabs>
          <w:tab w:val="left" w:pos="567"/>
        </w:tabs>
        <w:spacing w:before="60" w:after="60"/>
        <w:ind w:left="0" w:firstLine="0"/>
        <w:jc w:val="both"/>
      </w:pPr>
      <w:r w:rsidRPr="00AF51F9">
        <w:rPr>
          <w:b/>
        </w:rPr>
        <w:t xml:space="preserve">Pirkimo objektas </w:t>
      </w:r>
      <w:r w:rsidRPr="00AF51F9">
        <w:t>– Paslaugos.</w:t>
      </w:r>
    </w:p>
    <w:p w14:paraId="0E001E66" w14:textId="77777777" w:rsidR="00B40AFD" w:rsidRPr="00AF51F9" w:rsidRDefault="00B40AFD" w:rsidP="00B40AFD">
      <w:pPr>
        <w:pStyle w:val="ListParagraph"/>
        <w:numPr>
          <w:ilvl w:val="1"/>
          <w:numId w:val="2"/>
        </w:numPr>
        <w:tabs>
          <w:tab w:val="left" w:pos="567"/>
        </w:tabs>
        <w:spacing w:before="60" w:after="60"/>
        <w:ind w:left="0" w:firstLine="0"/>
        <w:jc w:val="both"/>
      </w:pPr>
      <w:r w:rsidRPr="00AF51F9">
        <w:rPr>
          <w:b/>
          <w:bCs/>
        </w:rPr>
        <w:t>Garantinis aptarnavimas</w:t>
      </w:r>
      <w:r w:rsidRPr="00AF51F9">
        <w:t xml:space="preserve"> – tai laikas, kai Tiekėjas suteikia garantiją Intraneto funkcionalumui. Šiuo periodu Tiekėjas šalina Intraneto svetainės funkcionalumo klaidas be atlygio.</w:t>
      </w:r>
    </w:p>
    <w:p w14:paraId="359AF124" w14:textId="77777777" w:rsidR="00B40AFD" w:rsidRPr="00AF51F9" w:rsidRDefault="00B40AFD" w:rsidP="00B40AFD">
      <w:pPr>
        <w:pStyle w:val="ListParagraph"/>
        <w:numPr>
          <w:ilvl w:val="1"/>
          <w:numId w:val="2"/>
        </w:numPr>
        <w:tabs>
          <w:tab w:val="left" w:pos="567"/>
        </w:tabs>
        <w:spacing w:before="60" w:after="60"/>
        <w:ind w:left="0" w:firstLine="0"/>
        <w:jc w:val="both"/>
      </w:pPr>
      <w:r w:rsidRPr="00AF51F9">
        <w:rPr>
          <w:b/>
          <w:bCs/>
        </w:rPr>
        <w:t xml:space="preserve">Paslaugos </w:t>
      </w:r>
      <w:r w:rsidRPr="00AF51F9">
        <w:t xml:space="preserve">– Intraneto svetainės sukūrimas, diegimas, turinio valdymo ir administravimo vadovo parengimas, administratoriaus ir turinio valdytojų apmokymas bei konsultavimas pagal poreikį. </w:t>
      </w:r>
    </w:p>
    <w:p w14:paraId="1421D3DD" w14:textId="77777777" w:rsidR="00B40AFD" w:rsidRPr="00AF51F9" w:rsidRDefault="00B40AFD" w:rsidP="00B40AFD">
      <w:pPr>
        <w:pStyle w:val="ListParagraph"/>
        <w:numPr>
          <w:ilvl w:val="1"/>
          <w:numId w:val="2"/>
        </w:numPr>
        <w:tabs>
          <w:tab w:val="left" w:pos="567"/>
        </w:tabs>
        <w:spacing w:before="60" w:after="60"/>
        <w:ind w:left="0" w:firstLine="0"/>
        <w:jc w:val="both"/>
      </w:pPr>
      <w:r w:rsidRPr="00AF51F9">
        <w:rPr>
          <w:b/>
          <w:bCs/>
        </w:rPr>
        <w:t xml:space="preserve">Svetainės administratorius (Administratorius) – </w:t>
      </w:r>
      <w:r w:rsidRPr="00AF51F9">
        <w:t>Intraneto svetainės naudotojas, turintis visas valdymo teises Intraneto svetainėje.</w:t>
      </w:r>
    </w:p>
    <w:p w14:paraId="70C97A55" w14:textId="77777777" w:rsidR="00B40AFD" w:rsidRPr="00AF51F9" w:rsidRDefault="00B40AFD" w:rsidP="00B40AFD">
      <w:pPr>
        <w:pStyle w:val="ListParagraph"/>
        <w:numPr>
          <w:ilvl w:val="1"/>
          <w:numId w:val="2"/>
        </w:numPr>
        <w:tabs>
          <w:tab w:val="left" w:pos="567"/>
        </w:tabs>
        <w:spacing w:before="60" w:after="60"/>
        <w:ind w:left="0" w:firstLine="0"/>
        <w:jc w:val="both"/>
      </w:pPr>
      <w:r w:rsidRPr="00AF51F9">
        <w:rPr>
          <w:b/>
          <w:bCs/>
        </w:rPr>
        <w:t xml:space="preserve">Turinio valdytojas – </w:t>
      </w:r>
      <w:r w:rsidRPr="00AF51F9">
        <w:t>Intraneto svetainės naudotojas, turintis teisę valdyti visą Intraneto svetainės turinį, skelbiamą informaciją.</w:t>
      </w:r>
    </w:p>
    <w:p w14:paraId="7C66FFCB" w14:textId="77777777" w:rsidR="00B40AFD" w:rsidRPr="00AF51F9" w:rsidRDefault="00B40AFD" w:rsidP="00B40AFD">
      <w:pPr>
        <w:pStyle w:val="ListParagraph"/>
        <w:numPr>
          <w:ilvl w:val="1"/>
          <w:numId w:val="2"/>
        </w:numPr>
        <w:tabs>
          <w:tab w:val="left" w:pos="567"/>
        </w:tabs>
        <w:spacing w:before="60" w:after="60"/>
        <w:ind w:left="0" w:firstLine="0"/>
        <w:jc w:val="both"/>
      </w:pPr>
      <w:r w:rsidRPr="00AF51F9">
        <w:rPr>
          <w:b/>
          <w:bCs/>
        </w:rPr>
        <w:t xml:space="preserve">Intraneto svetainės naudotojas (svetainės naudotojas) </w:t>
      </w:r>
      <w:r w:rsidRPr="00AF51F9">
        <w:t>- prie Intraneto svetainės prisijungęs įstaigos darbuotojas.</w:t>
      </w:r>
    </w:p>
    <w:p w14:paraId="167004C3" w14:textId="77777777" w:rsidR="00B40AFD" w:rsidRPr="00AF51F9" w:rsidRDefault="00B40AFD" w:rsidP="00B40AFD">
      <w:pPr>
        <w:pStyle w:val="ListParagraph"/>
        <w:numPr>
          <w:ilvl w:val="1"/>
          <w:numId w:val="2"/>
        </w:numPr>
        <w:tabs>
          <w:tab w:val="left" w:pos="567"/>
        </w:tabs>
        <w:spacing w:before="60" w:after="60"/>
        <w:ind w:left="0" w:firstLine="0"/>
        <w:jc w:val="both"/>
      </w:pPr>
      <w:r w:rsidRPr="00AF51F9">
        <w:rPr>
          <w:b/>
          <w:bCs/>
        </w:rPr>
        <w:t xml:space="preserve">Koordinatorius – </w:t>
      </w:r>
      <w:r w:rsidRPr="00AF51F9">
        <w:t>VšĮ Vilniaus universiteto ligoninės Santaros klinikų</w:t>
      </w:r>
      <w:r w:rsidRPr="00AF51F9">
        <w:rPr>
          <w:b/>
          <w:bCs/>
        </w:rPr>
        <w:t xml:space="preserve"> </w:t>
      </w:r>
      <w:r w:rsidRPr="00AF51F9">
        <w:t>darbuotojas, atsakingas už sutarties įgyvendinimą ir bendravimą su Tiekėju.</w:t>
      </w:r>
    </w:p>
    <w:p w14:paraId="6273639C" w14:textId="52F5CCDA" w:rsidR="00B40AFD" w:rsidRPr="00AF51F9" w:rsidRDefault="00B40AFD" w:rsidP="00B40AFD">
      <w:pPr>
        <w:pStyle w:val="ListParagraph"/>
        <w:numPr>
          <w:ilvl w:val="1"/>
          <w:numId w:val="2"/>
        </w:numPr>
        <w:tabs>
          <w:tab w:val="left" w:pos="567"/>
        </w:tabs>
        <w:spacing w:before="60" w:after="60"/>
        <w:ind w:left="0" w:firstLine="0"/>
        <w:jc w:val="both"/>
      </w:pPr>
      <w:r w:rsidRPr="00AF51F9">
        <w:rPr>
          <w:b/>
          <w:bCs/>
        </w:rPr>
        <w:t xml:space="preserve">Techninė dokumentacija </w:t>
      </w:r>
      <w:r w:rsidR="00BC288B">
        <w:rPr>
          <w:b/>
          <w:bCs/>
        </w:rPr>
        <w:t xml:space="preserve">– </w:t>
      </w:r>
      <w:r w:rsidRPr="00AF51F9">
        <w:t>dokumentacija, kurioje turi būti aprašyti Intraneto</w:t>
      </w:r>
      <w:r w:rsidR="00BC288B">
        <w:t xml:space="preserve"> </w:t>
      </w:r>
      <w:r w:rsidR="00BC288B" w:rsidRPr="00DC4BF8">
        <w:t>svetainės</w:t>
      </w:r>
      <w:r w:rsidRPr="00AF51F9">
        <w:t xml:space="preserve"> techniniai reikalavimai, įskaitant funkcionalumą, parametrus bei veikimo principus</w:t>
      </w:r>
      <w:r w:rsidRPr="00AF51F9">
        <w:rPr>
          <w:b/>
          <w:bCs/>
        </w:rPr>
        <w:t>.</w:t>
      </w:r>
    </w:p>
    <w:p w14:paraId="7FC14F67" w14:textId="77777777" w:rsidR="00B40AFD" w:rsidRDefault="00B40AFD" w:rsidP="00B40AFD">
      <w:pPr>
        <w:pStyle w:val="ListParagraph"/>
        <w:numPr>
          <w:ilvl w:val="1"/>
          <w:numId w:val="2"/>
        </w:numPr>
        <w:tabs>
          <w:tab w:val="left" w:pos="567"/>
        </w:tabs>
        <w:spacing w:before="60" w:after="60"/>
        <w:ind w:left="0" w:firstLine="0"/>
        <w:jc w:val="both"/>
      </w:pPr>
      <w:r w:rsidRPr="00AF51F9">
        <w:rPr>
          <w:b/>
          <w:bCs/>
        </w:rPr>
        <w:t xml:space="preserve">Projektas – </w:t>
      </w:r>
      <w:r w:rsidRPr="00AF51F9">
        <w:t>Intraneto</w:t>
      </w:r>
      <w:r w:rsidRPr="00D74A05">
        <w:t xml:space="preserve"> svetain</w:t>
      </w:r>
      <w:r w:rsidRPr="00AF51F9">
        <w:t>ės diegimo projektas.</w:t>
      </w:r>
    </w:p>
    <w:p w14:paraId="469594A0" w14:textId="6DE99910" w:rsidR="001A7048" w:rsidRDefault="001A7048" w:rsidP="001A7048">
      <w:pPr>
        <w:pStyle w:val="ListParagraph"/>
        <w:numPr>
          <w:ilvl w:val="1"/>
          <w:numId w:val="2"/>
        </w:numPr>
        <w:tabs>
          <w:tab w:val="left" w:pos="567"/>
        </w:tabs>
        <w:spacing w:before="60" w:after="60"/>
        <w:ind w:left="0" w:firstLine="0"/>
        <w:jc w:val="both"/>
      </w:pPr>
      <w:r>
        <w:rPr>
          <w:b/>
          <w:bCs/>
        </w:rPr>
        <w:t>Palaikymas –</w:t>
      </w:r>
      <w:r>
        <w:t xml:space="preserve"> įstaigos intraneto svetainės programinės įrangos priežiūra ir atnaujinimas garantinio aptarnavimo laikotarpiu.</w:t>
      </w:r>
    </w:p>
    <w:p w14:paraId="36102CA9" w14:textId="77777777" w:rsidR="00B40AFD" w:rsidRDefault="00B40AFD" w:rsidP="00B40AFD">
      <w:pPr>
        <w:pStyle w:val="ListParagraph"/>
        <w:tabs>
          <w:tab w:val="left" w:pos="567"/>
        </w:tabs>
        <w:spacing w:before="60" w:after="60"/>
        <w:ind w:left="0"/>
        <w:jc w:val="both"/>
        <w:rPr>
          <w:b/>
          <w:bCs/>
        </w:rPr>
      </w:pPr>
    </w:p>
    <w:p w14:paraId="5A8E6BEF" w14:textId="77777777" w:rsidR="00B40AFD" w:rsidRPr="00AF51F9" w:rsidRDefault="00B40AFD" w:rsidP="00B40AFD">
      <w:pPr>
        <w:pStyle w:val="ListParagraph"/>
        <w:numPr>
          <w:ilvl w:val="0"/>
          <w:numId w:val="1"/>
        </w:numPr>
        <w:pBdr>
          <w:top w:val="single" w:sz="8" w:space="1" w:color="auto"/>
          <w:bottom w:val="single" w:sz="8" w:space="1" w:color="auto"/>
        </w:pBdr>
        <w:tabs>
          <w:tab w:val="left" w:pos="284"/>
        </w:tabs>
        <w:spacing w:before="60" w:after="60"/>
        <w:ind w:left="0" w:firstLine="0"/>
        <w:rPr>
          <w:b/>
        </w:rPr>
      </w:pPr>
      <w:r w:rsidRPr="00AF51F9">
        <w:rPr>
          <w:b/>
        </w:rPr>
        <w:t xml:space="preserve">PIRKIMO OBJEKTAS IR APIMTYS </w:t>
      </w:r>
    </w:p>
    <w:p w14:paraId="24CF85C5" w14:textId="4015391F" w:rsidR="00B40AFD" w:rsidRPr="00AF51F9" w:rsidRDefault="00B40AFD" w:rsidP="00B40AFD">
      <w:pPr>
        <w:pStyle w:val="ListParagraph"/>
        <w:numPr>
          <w:ilvl w:val="1"/>
          <w:numId w:val="1"/>
        </w:numPr>
        <w:tabs>
          <w:tab w:val="left" w:pos="567"/>
        </w:tabs>
        <w:spacing w:before="60" w:after="60"/>
        <w:ind w:left="0" w:firstLine="0"/>
      </w:pPr>
      <w:r w:rsidRPr="00AF51F9">
        <w:rPr>
          <w:b/>
          <w:bCs/>
        </w:rPr>
        <w:t>Pirkimo objekto pavadinimas</w:t>
      </w:r>
      <w:r w:rsidRPr="00AF51F9">
        <w:t>:</w:t>
      </w:r>
      <w:r w:rsidR="00A86618">
        <w:t xml:space="preserve"> </w:t>
      </w:r>
      <w:sdt>
        <w:sdtPr>
          <w:rPr>
            <w:rStyle w:val="TitleChar"/>
            <w:rFonts w:cs="Times New Roman"/>
          </w:rPr>
          <w:alias w:val="Pirkimo objekto pavadinimas"/>
          <w:tag w:val="Pirkimo objekto pavadinimas"/>
          <w:id w:val="2048322312"/>
          <w:placeholder>
            <w:docPart w:val="DC9E61051890478D8C1B144465ADFF7C"/>
          </w:placeholder>
        </w:sdtPr>
        <w:sdtEndPr>
          <w:rPr>
            <w:rStyle w:val="DefaultParagraphFont"/>
            <w:rFonts w:ascii="Times New Roman" w:eastAsia="Times New Roman" w:hAnsi="Times New Roman"/>
            <w:spacing w:val="0"/>
            <w:kern w:val="0"/>
            <w:sz w:val="24"/>
            <w:szCs w:val="24"/>
          </w:rPr>
        </w:sdtEndPr>
        <w:sdtContent>
          <w:sdt>
            <w:sdtPr>
              <w:rPr>
                <w:b/>
                <w:bCs/>
                <w:i/>
                <w:iCs/>
              </w:rPr>
              <w:alias w:val="Pirkimo pavadinimas"/>
              <w:tag w:val="Pirkimo pavadinimas"/>
              <w:id w:val="-1633631016"/>
              <w:placeholder>
                <w:docPart w:val="8AAC3E5E17884F44AA64366BD94DB67E"/>
              </w:placeholder>
            </w:sdtPr>
            <w:sdtContent>
              <w:r w:rsidR="00A86618" w:rsidRPr="00A86618">
                <w:rPr>
                  <w:b/>
                  <w:bCs/>
                  <w:i/>
                  <w:iCs/>
                </w:rPr>
                <w:t>Įstaigos intraneto puslapio sukūrimas ir palaikymas</w:t>
              </w:r>
            </w:sdtContent>
          </w:sdt>
          <w:r w:rsidRPr="00AF51F9">
            <w:rPr>
              <w:b/>
              <w:bCs/>
              <w:i/>
              <w:iCs/>
            </w:rPr>
            <w:t>.</w:t>
          </w:r>
        </w:sdtContent>
      </w:sdt>
    </w:p>
    <w:p w14:paraId="484B9728" w14:textId="77777777" w:rsidR="00B40AFD" w:rsidRPr="00AF51F9" w:rsidRDefault="00B40AFD" w:rsidP="00B40AFD">
      <w:pPr>
        <w:pStyle w:val="ListParagraph"/>
        <w:numPr>
          <w:ilvl w:val="1"/>
          <w:numId w:val="1"/>
        </w:numPr>
        <w:tabs>
          <w:tab w:val="left" w:pos="567"/>
        </w:tabs>
        <w:spacing w:before="60" w:after="60"/>
        <w:ind w:left="0" w:firstLine="0"/>
      </w:pPr>
      <w:r w:rsidRPr="00AF51F9">
        <w:t xml:space="preserve">Pirkimo objektas </w:t>
      </w:r>
      <w:sdt>
        <w:sdtPr>
          <w:alias w:val="Skaidomas/neskaidomas"/>
          <w:tag w:val="Skaidomas/neskaidomas"/>
          <w:id w:val="1859618422"/>
          <w:placeholder>
            <w:docPart w:val="137FBE5950074E3BBDB3E0FE40FF99CA"/>
          </w:placeholder>
          <w:comboBox>
            <w:listItem w:value="Pasirinkite elementą."/>
            <w:listItem w:displayText="į pirkimo dalis neskaidomas." w:value="į pirkimo dalis neskaidomas."/>
            <w:listItem w:displayText="skaidomas į pirkimo dalis:" w:value="skaidomas į pirkimo dalis:"/>
          </w:comboBox>
        </w:sdtPr>
        <w:sdtContent>
          <w:r w:rsidRPr="00AF51F9">
            <w:t>į pirkimo dalis neskaidomas.</w:t>
          </w:r>
        </w:sdtContent>
      </w:sdt>
    </w:p>
    <w:p w14:paraId="16F2A30A" w14:textId="77777777" w:rsidR="00B40AFD" w:rsidRPr="00AF51F9" w:rsidRDefault="00B40AFD" w:rsidP="00B40AFD">
      <w:pPr>
        <w:pStyle w:val="ListParagraph"/>
        <w:numPr>
          <w:ilvl w:val="1"/>
          <w:numId w:val="1"/>
        </w:numPr>
        <w:tabs>
          <w:tab w:val="left" w:pos="567"/>
        </w:tabs>
        <w:spacing w:before="60" w:after="60"/>
        <w:ind w:left="0" w:firstLine="0"/>
      </w:pPr>
      <w:r w:rsidRPr="00AF51F9">
        <w:t>Pirkimo objekto apimtys:</w:t>
      </w:r>
    </w:p>
    <w:p w14:paraId="75657160" w14:textId="77777777" w:rsidR="00B40AFD" w:rsidRPr="00AF51F9" w:rsidRDefault="00B40AFD" w:rsidP="00B40AFD">
      <w:pPr>
        <w:pStyle w:val="ListParagraph"/>
        <w:tabs>
          <w:tab w:val="left" w:pos="567"/>
        </w:tabs>
        <w:spacing w:before="60" w:after="60"/>
        <w:ind w:left="0"/>
        <w:rPr>
          <w:sz w:val="20"/>
          <w:szCs w:val="20"/>
          <w:highlight w:val="lightGray"/>
        </w:rPr>
      </w:pPr>
    </w:p>
    <w:tbl>
      <w:tblPr>
        <w:tblStyle w:val="TableGrid"/>
        <w:tblW w:w="9776" w:type="dxa"/>
        <w:tblLook w:val="04A0" w:firstRow="1" w:lastRow="0" w:firstColumn="1" w:lastColumn="0" w:noHBand="0" w:noVBand="1"/>
      </w:tblPr>
      <w:tblGrid>
        <w:gridCol w:w="871"/>
        <w:gridCol w:w="5645"/>
        <w:gridCol w:w="1272"/>
        <w:gridCol w:w="1988"/>
      </w:tblGrid>
      <w:tr w:rsidR="00B40AFD" w:rsidRPr="00AF51F9" w14:paraId="333F6B0E" w14:textId="77777777" w:rsidTr="00A86618">
        <w:trPr>
          <w:trHeight w:val="502"/>
        </w:trPr>
        <w:tc>
          <w:tcPr>
            <w:tcW w:w="871" w:type="dxa"/>
          </w:tcPr>
          <w:p w14:paraId="4FBB594C" w14:textId="77777777" w:rsidR="00B40AFD" w:rsidRPr="00AF51F9" w:rsidRDefault="00B40AFD" w:rsidP="00AE59DB">
            <w:pPr>
              <w:spacing w:before="60" w:after="60"/>
              <w:jc w:val="center"/>
              <w:rPr>
                <w:b/>
                <w:bCs/>
              </w:rPr>
            </w:pPr>
            <w:r w:rsidRPr="00AF51F9">
              <w:rPr>
                <w:b/>
                <w:bCs/>
              </w:rPr>
              <w:t>Eil. Nr.</w:t>
            </w:r>
          </w:p>
        </w:tc>
        <w:tc>
          <w:tcPr>
            <w:tcW w:w="5645" w:type="dxa"/>
          </w:tcPr>
          <w:p w14:paraId="615DA853" w14:textId="31CF0552" w:rsidR="00B40AFD" w:rsidRPr="00AF51F9" w:rsidRDefault="00B40AFD" w:rsidP="00AE59DB">
            <w:pPr>
              <w:spacing w:before="60" w:after="60"/>
              <w:jc w:val="center"/>
              <w:rPr>
                <w:b/>
                <w:bCs/>
              </w:rPr>
            </w:pPr>
            <w:r w:rsidRPr="00AF51F9">
              <w:rPr>
                <w:b/>
                <w:bCs/>
              </w:rPr>
              <w:t>Paslaugos pavadinimas</w:t>
            </w:r>
          </w:p>
        </w:tc>
        <w:tc>
          <w:tcPr>
            <w:tcW w:w="1272" w:type="dxa"/>
          </w:tcPr>
          <w:p w14:paraId="610F71AF" w14:textId="77777777" w:rsidR="00B40AFD" w:rsidRPr="00AF51F9" w:rsidRDefault="00B40AFD" w:rsidP="00AE59DB">
            <w:pPr>
              <w:spacing w:before="60" w:after="60"/>
              <w:jc w:val="center"/>
              <w:rPr>
                <w:b/>
                <w:bCs/>
              </w:rPr>
            </w:pPr>
            <w:r w:rsidRPr="00AF51F9">
              <w:rPr>
                <w:b/>
                <w:bCs/>
              </w:rPr>
              <w:t>Matas</w:t>
            </w:r>
          </w:p>
        </w:tc>
        <w:tc>
          <w:tcPr>
            <w:tcW w:w="1988" w:type="dxa"/>
          </w:tcPr>
          <w:p w14:paraId="2889383E" w14:textId="3BE0F291" w:rsidR="00B40AFD" w:rsidRPr="00AF51F9" w:rsidRDefault="00000000" w:rsidP="00AE59DB">
            <w:pPr>
              <w:spacing w:before="60" w:after="60"/>
              <w:jc w:val="center"/>
              <w:rPr>
                <w:b/>
                <w:bCs/>
              </w:rPr>
            </w:pPr>
            <w:sdt>
              <w:sdtPr>
                <w:rPr>
                  <w:b/>
                  <w:bCs/>
                </w:rPr>
                <w:alias w:val="PASIRINKTi"/>
                <w:tag w:val="PASIRINKTi"/>
                <w:id w:val="-171564900"/>
                <w:placeholder>
                  <w:docPart w:val="7BE8E1097F3C49CDA8A586B2D0E1B355"/>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2825C9" w:rsidRPr="00DC4BF8">
                  <w:rPr>
                    <w:b/>
                    <w:bCs/>
                  </w:rPr>
                  <w:t>Kiekis</w:t>
                </w:r>
              </w:sdtContent>
            </w:sdt>
          </w:p>
        </w:tc>
      </w:tr>
      <w:tr w:rsidR="00B40AFD" w:rsidRPr="00AF51F9" w14:paraId="3E6603B7" w14:textId="77777777" w:rsidTr="00A86618">
        <w:trPr>
          <w:trHeight w:val="502"/>
        </w:trPr>
        <w:tc>
          <w:tcPr>
            <w:tcW w:w="871" w:type="dxa"/>
          </w:tcPr>
          <w:p w14:paraId="22FACB55" w14:textId="77777777" w:rsidR="00B40AFD" w:rsidRPr="00AF51F9" w:rsidRDefault="00B40AFD" w:rsidP="00AE59DB">
            <w:pPr>
              <w:spacing w:before="60" w:after="60"/>
              <w:jc w:val="center"/>
            </w:pPr>
            <w:r w:rsidRPr="00AF51F9">
              <w:t>1.</w:t>
            </w:r>
          </w:p>
        </w:tc>
        <w:tc>
          <w:tcPr>
            <w:tcW w:w="5645" w:type="dxa"/>
          </w:tcPr>
          <w:p w14:paraId="0A574E27" w14:textId="5FA5D0B6" w:rsidR="00B40AFD" w:rsidRPr="00AF51F9" w:rsidRDefault="00A86618" w:rsidP="00BC288B">
            <w:pPr>
              <w:spacing w:before="60" w:after="60"/>
            </w:pPr>
            <w:r w:rsidRPr="00A86618">
              <w:t>Įstaigos intraneto puslapio sukūrimas ir palaikymas</w:t>
            </w:r>
          </w:p>
        </w:tc>
        <w:tc>
          <w:tcPr>
            <w:tcW w:w="1272" w:type="dxa"/>
          </w:tcPr>
          <w:p w14:paraId="525DF294" w14:textId="77777777" w:rsidR="00B40AFD" w:rsidRPr="00AF51F9" w:rsidRDefault="00B40AFD" w:rsidP="00AE59DB">
            <w:pPr>
              <w:spacing w:before="60" w:after="60"/>
              <w:jc w:val="center"/>
            </w:pPr>
            <w:r w:rsidRPr="00AF51F9">
              <w:t>vnt.</w:t>
            </w:r>
          </w:p>
        </w:tc>
        <w:tc>
          <w:tcPr>
            <w:tcW w:w="1988" w:type="dxa"/>
          </w:tcPr>
          <w:p w14:paraId="792FEB62" w14:textId="77777777" w:rsidR="00B40AFD" w:rsidRPr="00AF51F9" w:rsidRDefault="00B40AFD" w:rsidP="00AE59DB">
            <w:pPr>
              <w:spacing w:before="60" w:after="60"/>
              <w:jc w:val="center"/>
            </w:pPr>
            <w:r w:rsidRPr="00AF51F9">
              <w:t>1</w:t>
            </w:r>
          </w:p>
        </w:tc>
      </w:tr>
    </w:tbl>
    <w:p w14:paraId="7DE3EAAA" w14:textId="77777777" w:rsidR="00B40AFD" w:rsidRPr="00AF51F9" w:rsidRDefault="00B40AFD" w:rsidP="00B40AFD">
      <w:pPr>
        <w:pStyle w:val="ListParagraph"/>
        <w:tabs>
          <w:tab w:val="left" w:pos="567"/>
        </w:tabs>
        <w:spacing w:before="60" w:after="60"/>
        <w:ind w:left="0"/>
        <w:rPr>
          <w:sz w:val="20"/>
          <w:szCs w:val="20"/>
          <w:highlight w:val="lightGray"/>
        </w:rPr>
      </w:pPr>
    </w:p>
    <w:p w14:paraId="2BAE8182" w14:textId="21D9F346" w:rsidR="00B40AFD" w:rsidRPr="00AF51F9" w:rsidRDefault="00B40AFD" w:rsidP="00B40AFD">
      <w:pPr>
        <w:pStyle w:val="ListParagraph"/>
        <w:numPr>
          <w:ilvl w:val="0"/>
          <w:numId w:val="1"/>
        </w:numPr>
        <w:pBdr>
          <w:top w:val="single" w:sz="8" w:space="1" w:color="auto"/>
          <w:bottom w:val="single" w:sz="8" w:space="1" w:color="auto"/>
        </w:pBdr>
        <w:tabs>
          <w:tab w:val="left" w:pos="284"/>
        </w:tabs>
        <w:spacing w:before="60" w:after="60"/>
        <w:ind w:left="0" w:firstLine="0"/>
        <w:rPr>
          <w:b/>
        </w:rPr>
      </w:pPr>
      <w:r w:rsidRPr="00AF51F9">
        <w:rPr>
          <w:b/>
        </w:rPr>
        <w:t>REIKALAVIMAI PIRKIMO OBJEKTUI</w:t>
      </w:r>
    </w:p>
    <w:p w14:paraId="60AB148B" w14:textId="77777777" w:rsidR="00B40AFD" w:rsidRPr="00AF51F9" w:rsidRDefault="00B40AFD" w:rsidP="00B40AFD">
      <w:pPr>
        <w:pStyle w:val="ListParagraph"/>
        <w:numPr>
          <w:ilvl w:val="1"/>
          <w:numId w:val="1"/>
        </w:numPr>
        <w:pBdr>
          <w:bottom w:val="single" w:sz="8" w:space="1" w:color="auto"/>
          <w:between w:val="single" w:sz="12" w:space="1" w:color="auto"/>
        </w:pBdr>
        <w:tabs>
          <w:tab w:val="left" w:pos="567"/>
        </w:tabs>
        <w:spacing w:before="60" w:after="60"/>
        <w:ind w:left="0" w:firstLine="0"/>
        <w:rPr>
          <w:b/>
        </w:rPr>
      </w:pPr>
      <w:r w:rsidRPr="00AF51F9">
        <w:rPr>
          <w:b/>
        </w:rPr>
        <w:t>Pirkimo objekto aprašymas ir detalizavimas</w:t>
      </w:r>
    </w:p>
    <w:p w14:paraId="1E3FFACE" w14:textId="77777777" w:rsidR="00B40AFD" w:rsidRPr="00AF51F9" w:rsidRDefault="00B40AFD" w:rsidP="00B40AFD">
      <w:pPr>
        <w:spacing w:before="60" w:after="60"/>
        <w:jc w:val="both"/>
        <w:rPr>
          <w:sz w:val="20"/>
          <w:szCs w:val="20"/>
          <w:shd w:val="clear" w:color="auto" w:fill="D9D9D9" w:themeFill="background1" w:themeFillShade="D9"/>
        </w:rPr>
      </w:pPr>
    </w:p>
    <w:p w14:paraId="1785704E" w14:textId="53CE25DF" w:rsidR="00B40AFD" w:rsidRPr="007A7F64" w:rsidRDefault="00B40AFD" w:rsidP="00B40AFD">
      <w:pPr>
        <w:pStyle w:val="ListParagraph"/>
        <w:numPr>
          <w:ilvl w:val="2"/>
          <w:numId w:val="1"/>
        </w:numPr>
        <w:spacing w:before="60" w:after="60"/>
        <w:ind w:left="0" w:firstLine="0"/>
        <w:jc w:val="both"/>
        <w:rPr>
          <w:b/>
          <w:bCs/>
        </w:rPr>
      </w:pPr>
      <w:r w:rsidRPr="00AF51F9">
        <w:rPr>
          <w:b/>
          <w:bCs/>
        </w:rPr>
        <w:t>ESAMA SITUACIJA</w:t>
      </w:r>
      <w:bookmarkStart w:id="0" w:name="_Hlk149129710"/>
      <w:r w:rsidRPr="00AF51F9">
        <w:rPr>
          <w:b/>
          <w:bCs/>
        </w:rPr>
        <w:t xml:space="preserve">. </w:t>
      </w:r>
      <w:bookmarkEnd w:id="0"/>
      <w:r w:rsidRPr="00AF51F9">
        <w:t xml:space="preserve">VšĮ Vilniaus universiteto ligoninė Santaros klinikos savo veikloje naudoja Intraneto svetainę, kurioje skelbia vidinę darbuotojams aktualią informaciją, naujienas, </w:t>
      </w:r>
      <w:r w:rsidRPr="00AF51F9">
        <w:lastRenderedPageBreak/>
        <w:t>renginius, dokumentus ir pan. Šiuo metu naudojama Intraneto svetainės platforma nebeatitinka keliamų patogumo vartotojui, vizualinių reikalavimų, todėl kuriama nauja Intraneto svetainė.</w:t>
      </w:r>
    </w:p>
    <w:p w14:paraId="13844169" w14:textId="77777777" w:rsidR="007A7F64" w:rsidRPr="00AF51F9" w:rsidRDefault="007A7F64" w:rsidP="007A7F64">
      <w:pPr>
        <w:pStyle w:val="ListParagraph"/>
        <w:spacing w:before="60" w:after="60"/>
        <w:ind w:left="0"/>
        <w:jc w:val="both"/>
        <w:rPr>
          <w:b/>
          <w:bCs/>
        </w:rPr>
      </w:pPr>
    </w:p>
    <w:p w14:paraId="75320E0A" w14:textId="77777777" w:rsidR="00B40AFD" w:rsidRPr="00AF51F9" w:rsidRDefault="00B40AFD" w:rsidP="00B40AFD">
      <w:pPr>
        <w:pStyle w:val="ListParagraph"/>
        <w:numPr>
          <w:ilvl w:val="2"/>
          <w:numId w:val="1"/>
        </w:numPr>
        <w:tabs>
          <w:tab w:val="left" w:pos="0"/>
        </w:tabs>
        <w:spacing w:before="60" w:after="60"/>
        <w:ind w:left="0" w:firstLine="0"/>
        <w:jc w:val="both"/>
        <w:rPr>
          <w:b/>
          <w:bCs/>
        </w:rPr>
      </w:pPr>
      <w:r w:rsidRPr="00AF51F9">
        <w:rPr>
          <w:b/>
          <w:bCs/>
        </w:rPr>
        <w:t>BENDRIEJI REIKALAVIMAI</w:t>
      </w:r>
    </w:p>
    <w:p w14:paraId="1C518E32" w14:textId="77777777" w:rsidR="00B40AFD" w:rsidRPr="00AF51F9" w:rsidRDefault="00B40AFD" w:rsidP="00B40AFD">
      <w:pPr>
        <w:pStyle w:val="ListParagraph"/>
        <w:numPr>
          <w:ilvl w:val="3"/>
          <w:numId w:val="1"/>
        </w:numPr>
        <w:tabs>
          <w:tab w:val="left" w:pos="0"/>
          <w:tab w:val="left" w:pos="810"/>
        </w:tabs>
        <w:spacing w:before="60" w:after="60"/>
        <w:ind w:left="0" w:firstLine="0"/>
        <w:jc w:val="both"/>
      </w:pPr>
      <w:r w:rsidRPr="00AF51F9">
        <w:t>Sukurti Intraneto svetainę, atitinkančią VšĮ Vilniaus universiteto ligoninė Santaros klinikų  poreikius, aprašytus šio dokumento Intraneto svetainės struktūros ir funkciniuose reikalavimuose.</w:t>
      </w:r>
    </w:p>
    <w:p w14:paraId="7FC8D1AD" w14:textId="268FB5DA" w:rsidR="00B40AFD" w:rsidRPr="00AF51F9" w:rsidRDefault="00B40AFD" w:rsidP="00B40AFD">
      <w:pPr>
        <w:pStyle w:val="ListParagraph"/>
        <w:numPr>
          <w:ilvl w:val="3"/>
          <w:numId w:val="1"/>
        </w:numPr>
        <w:tabs>
          <w:tab w:val="left" w:pos="0"/>
          <w:tab w:val="left" w:pos="810"/>
        </w:tabs>
        <w:spacing w:before="60" w:after="60"/>
        <w:ind w:left="0" w:firstLine="0"/>
        <w:jc w:val="both"/>
      </w:pPr>
      <w:r w:rsidRPr="00AF51F9">
        <w:t>Intraneto svetainė turi būti kuriama vadovaujantis subalansuoto standarto pirmenybės prieš modifikaciją ir turinio pirmenybės prieš formą principais.</w:t>
      </w:r>
    </w:p>
    <w:p w14:paraId="5620DEEB" w14:textId="77777777" w:rsidR="00B40AFD" w:rsidRPr="00AF51F9" w:rsidRDefault="00B40AFD" w:rsidP="00B40AFD">
      <w:pPr>
        <w:pStyle w:val="ListParagraph"/>
        <w:numPr>
          <w:ilvl w:val="3"/>
          <w:numId w:val="1"/>
        </w:numPr>
        <w:tabs>
          <w:tab w:val="left" w:pos="0"/>
          <w:tab w:val="left" w:pos="810"/>
        </w:tabs>
        <w:spacing w:before="60" w:after="60"/>
        <w:ind w:left="0" w:firstLine="0"/>
        <w:jc w:val="both"/>
        <w:rPr>
          <w:noProof/>
        </w:rPr>
      </w:pPr>
      <w:r w:rsidRPr="00AF51F9">
        <w:t xml:space="preserve"> Galutinė intraneto svetainės struktūra bus analizuojama ir keičiama viso projekto </w:t>
      </w:r>
      <w:r w:rsidRPr="00AF51F9">
        <w:rPr>
          <w:noProof/>
        </w:rPr>
        <w:t>įgyvendinimo metu iki galutinio projekto etapo.</w:t>
      </w:r>
    </w:p>
    <w:p w14:paraId="4614CDFD" w14:textId="5A2D3975" w:rsidR="00B40AFD" w:rsidRPr="00AF51F9" w:rsidRDefault="00B40AFD" w:rsidP="00B40AFD">
      <w:pPr>
        <w:pStyle w:val="ListParagraph"/>
        <w:numPr>
          <w:ilvl w:val="3"/>
          <w:numId w:val="1"/>
        </w:numPr>
        <w:tabs>
          <w:tab w:val="left" w:pos="0"/>
          <w:tab w:val="left" w:pos="810"/>
        </w:tabs>
        <w:spacing w:before="60" w:after="60"/>
        <w:ind w:left="0" w:firstLine="0"/>
        <w:jc w:val="both"/>
        <w:rPr>
          <w:noProof/>
        </w:rPr>
      </w:pPr>
      <w:r w:rsidRPr="00AF51F9">
        <w:rPr>
          <w:noProof/>
        </w:rPr>
        <w:t>Tiekėjas įsipareigoja Intraneto svetainės kūrimo</w:t>
      </w:r>
      <w:r w:rsidR="00D05585">
        <w:rPr>
          <w:noProof/>
        </w:rPr>
        <w:t>,</w:t>
      </w:r>
      <w:r w:rsidRPr="00AF51F9">
        <w:rPr>
          <w:noProof/>
        </w:rPr>
        <w:t xml:space="preserve"> diegimo</w:t>
      </w:r>
      <w:r w:rsidR="00D05585">
        <w:rPr>
          <w:noProof/>
        </w:rPr>
        <w:t xml:space="preserve"> ir palaikymo</w:t>
      </w:r>
      <w:r w:rsidRPr="00AF51F9">
        <w:rPr>
          <w:noProof/>
        </w:rPr>
        <w:t xml:space="preserve"> paslaugas teikti vadovaudamasis gerosiomis operacinių sistemų, duomenų bazių valdymo ir konfigūravimo praktikomis, programavimo darbai turi būti atliekami vadovaujantis saugaus programavimo praktikomis. Teikiamos paslaugos privalo atitikti naudojamų programinių komponentų gamintojų rekomendacijas ar reikalavimus.</w:t>
      </w:r>
    </w:p>
    <w:p w14:paraId="272F3CFA" w14:textId="0DBC0B00" w:rsidR="00B40AFD" w:rsidRPr="00AF51F9" w:rsidRDefault="00B40AFD" w:rsidP="00B40AFD">
      <w:pPr>
        <w:pStyle w:val="ListParagraph"/>
        <w:numPr>
          <w:ilvl w:val="3"/>
          <w:numId w:val="1"/>
        </w:numPr>
        <w:tabs>
          <w:tab w:val="left" w:pos="0"/>
          <w:tab w:val="left" w:pos="810"/>
        </w:tabs>
        <w:spacing w:before="60" w:after="60"/>
        <w:ind w:left="0" w:firstLine="0"/>
        <w:jc w:val="both"/>
        <w:rPr>
          <w:noProof/>
        </w:rPr>
      </w:pPr>
      <w:r w:rsidRPr="00AF51F9">
        <w:rPr>
          <w:noProof/>
        </w:rPr>
        <w:t>Intraneto svetainė turi būti lengvai suprantama Intraneto svetainės naudotojams, asmenims, neturintiems programavimo patirties, nereikalaujant specialių techninių žinių</w:t>
      </w:r>
      <w:r w:rsidR="008B77FE">
        <w:rPr>
          <w:noProof/>
        </w:rPr>
        <w:t>.</w:t>
      </w:r>
    </w:p>
    <w:p w14:paraId="5A430308" w14:textId="26B62500" w:rsidR="00B40AFD" w:rsidRPr="00AF51F9" w:rsidRDefault="00B40AFD" w:rsidP="00B40AFD">
      <w:pPr>
        <w:pStyle w:val="ListParagraph"/>
        <w:numPr>
          <w:ilvl w:val="3"/>
          <w:numId w:val="1"/>
        </w:numPr>
        <w:tabs>
          <w:tab w:val="left" w:pos="0"/>
          <w:tab w:val="left" w:pos="810"/>
        </w:tabs>
        <w:spacing w:before="60" w:after="60"/>
        <w:ind w:left="0" w:firstLine="0"/>
        <w:jc w:val="both"/>
        <w:rPr>
          <w:noProof/>
        </w:rPr>
      </w:pPr>
      <w:r w:rsidRPr="00AF51F9">
        <w:rPr>
          <w:noProof/>
        </w:rPr>
        <w:t xml:space="preserve"> Intraneto svetainė turi atitikti šiuolaikiško dizaino principus</w:t>
      </w:r>
      <w:r w:rsidR="008B77FE">
        <w:rPr>
          <w:noProof/>
        </w:rPr>
        <w:t>,</w:t>
      </w:r>
      <w:r w:rsidRPr="00AF51F9">
        <w:rPr>
          <w:noProof/>
        </w:rPr>
        <w:t xml:space="preserve"> </w:t>
      </w:r>
      <w:r w:rsidR="008B77FE">
        <w:rPr>
          <w:noProof/>
        </w:rPr>
        <w:t>s</w:t>
      </w:r>
      <w:r w:rsidRPr="00AF51F9">
        <w:rPr>
          <w:noProof/>
        </w:rPr>
        <w:t>u kuo mažiau paspaudimų veikianti navigacija, patogumas vartotojams turi būti užtikrinamas</w:t>
      </w:r>
      <w:r w:rsidR="008B77FE">
        <w:rPr>
          <w:noProof/>
        </w:rPr>
        <w:t>.</w:t>
      </w:r>
    </w:p>
    <w:p w14:paraId="57D83D4B" w14:textId="77777777" w:rsidR="00B40AFD" w:rsidRPr="00AF51F9" w:rsidRDefault="00B40AFD" w:rsidP="00B40AFD">
      <w:pPr>
        <w:pStyle w:val="ListParagraph"/>
        <w:numPr>
          <w:ilvl w:val="3"/>
          <w:numId w:val="1"/>
        </w:numPr>
        <w:tabs>
          <w:tab w:val="left" w:pos="0"/>
          <w:tab w:val="left" w:pos="810"/>
        </w:tabs>
        <w:spacing w:before="60" w:after="60"/>
        <w:ind w:left="0" w:firstLine="0"/>
        <w:jc w:val="both"/>
        <w:rPr>
          <w:noProof/>
        </w:rPr>
      </w:pPr>
      <w:r w:rsidRPr="00AF51F9">
        <w:rPr>
          <w:noProof/>
        </w:rPr>
        <w:t>Intraneto svetainėje turi būti užtikrinama galimybė vartotojui patogiai skaityti naujienas, peržiūrėti nuotraukas, ieškoti failų.</w:t>
      </w:r>
    </w:p>
    <w:p w14:paraId="1DB45BF6" w14:textId="77777777" w:rsidR="00B40AFD" w:rsidRPr="00AF51F9" w:rsidRDefault="00B40AFD" w:rsidP="00B40AFD">
      <w:pPr>
        <w:pStyle w:val="ListParagraph"/>
        <w:numPr>
          <w:ilvl w:val="3"/>
          <w:numId w:val="1"/>
        </w:numPr>
        <w:tabs>
          <w:tab w:val="left" w:pos="0"/>
          <w:tab w:val="left" w:pos="810"/>
        </w:tabs>
        <w:spacing w:before="60" w:after="60"/>
        <w:ind w:left="0" w:firstLine="0"/>
        <w:jc w:val="both"/>
        <w:rPr>
          <w:noProof/>
        </w:rPr>
      </w:pPr>
      <w:r w:rsidRPr="00AF51F9">
        <w:rPr>
          <w:noProof/>
        </w:rPr>
        <w:t>Intraneto svetainėje atvaizduojama informacija turi būti pateikiama taip, kad būtų vizualiai lengvai skaitoma ir aiški.</w:t>
      </w:r>
    </w:p>
    <w:p w14:paraId="2B38AD8E" w14:textId="34B6448C" w:rsidR="00B40AFD" w:rsidRPr="00AF51F9" w:rsidRDefault="00B40AFD" w:rsidP="00B40AFD">
      <w:pPr>
        <w:pStyle w:val="ListParagraph"/>
        <w:numPr>
          <w:ilvl w:val="3"/>
          <w:numId w:val="1"/>
        </w:numPr>
        <w:tabs>
          <w:tab w:val="left" w:pos="0"/>
          <w:tab w:val="left" w:pos="810"/>
          <w:tab w:val="left" w:pos="900"/>
        </w:tabs>
        <w:spacing w:before="60" w:after="60"/>
        <w:ind w:left="0" w:firstLine="0"/>
        <w:jc w:val="both"/>
        <w:rPr>
          <w:noProof/>
        </w:rPr>
      </w:pPr>
      <w:r w:rsidRPr="00AF51F9">
        <w:rPr>
          <w:noProof/>
        </w:rPr>
        <w:t>Intraneto svetaine turi galėti nevaržomai vienu metu naudotis ne mažiau kaip 3500 Intraneto svetainės naudotojų.</w:t>
      </w:r>
    </w:p>
    <w:p w14:paraId="3866FB7A" w14:textId="28844BDE" w:rsidR="00B40AFD" w:rsidRPr="00AF51F9" w:rsidRDefault="00B40AFD" w:rsidP="00B40AFD">
      <w:pPr>
        <w:pStyle w:val="ListParagraph"/>
        <w:numPr>
          <w:ilvl w:val="3"/>
          <w:numId w:val="1"/>
        </w:numPr>
        <w:tabs>
          <w:tab w:val="left" w:pos="0"/>
          <w:tab w:val="left" w:pos="810"/>
          <w:tab w:val="left" w:pos="900"/>
        </w:tabs>
        <w:spacing w:before="60" w:after="60"/>
        <w:ind w:left="0" w:firstLine="0"/>
        <w:jc w:val="both"/>
        <w:rPr>
          <w:noProof/>
        </w:rPr>
      </w:pPr>
      <w:r w:rsidRPr="00AF51F9">
        <w:rPr>
          <w:noProof/>
        </w:rPr>
        <w:t>Intraneto svetainės naudotojui visas Intraneto svetainės funkcionalumas turi būti prieinamas naudojant populiariąsias naršykles (Chrome, Firefox, Edge, Safari) ir nereikalauti įsidiegti papildomos programinės įrangos ar naršyklės įskiepių.</w:t>
      </w:r>
    </w:p>
    <w:p w14:paraId="61CA3775" w14:textId="42DD3E3B" w:rsidR="00B40AFD" w:rsidRPr="00AF51F9" w:rsidRDefault="00B40AFD" w:rsidP="00B40AFD">
      <w:pPr>
        <w:pStyle w:val="ListParagraph"/>
        <w:numPr>
          <w:ilvl w:val="3"/>
          <w:numId w:val="1"/>
        </w:numPr>
        <w:tabs>
          <w:tab w:val="left" w:pos="0"/>
          <w:tab w:val="left" w:pos="810"/>
          <w:tab w:val="left" w:pos="900"/>
        </w:tabs>
        <w:spacing w:before="60" w:after="60"/>
        <w:ind w:left="0" w:firstLine="0"/>
        <w:jc w:val="both"/>
        <w:rPr>
          <w:noProof/>
        </w:rPr>
      </w:pPr>
      <w:r w:rsidRPr="00AF51F9">
        <w:rPr>
          <w:noProof/>
        </w:rPr>
        <w:t xml:space="preserve">Turi būti palikta galimybė Intraneto svetainę vystyti pačiai </w:t>
      </w:r>
      <w:r w:rsidRPr="00AF51F9">
        <w:t xml:space="preserve">VšĮ Vilniaus universiteto ligoninei Santaros klinikoms </w:t>
      </w:r>
      <w:r w:rsidRPr="00AF51F9">
        <w:rPr>
          <w:noProof/>
        </w:rPr>
        <w:t>arba pasitelkus trečiąsias šalis.</w:t>
      </w:r>
    </w:p>
    <w:p w14:paraId="25BE6FED" w14:textId="5D040FE3" w:rsidR="00B40AFD" w:rsidRPr="00AF51F9" w:rsidRDefault="00B40AFD" w:rsidP="00B40AFD">
      <w:pPr>
        <w:pStyle w:val="ListParagraph"/>
        <w:numPr>
          <w:ilvl w:val="3"/>
          <w:numId w:val="1"/>
        </w:numPr>
        <w:tabs>
          <w:tab w:val="left" w:pos="0"/>
          <w:tab w:val="left" w:pos="810"/>
          <w:tab w:val="left" w:pos="900"/>
        </w:tabs>
        <w:spacing w:before="60" w:after="60"/>
        <w:ind w:left="0" w:firstLine="0"/>
        <w:jc w:val="both"/>
        <w:rPr>
          <w:noProof/>
        </w:rPr>
      </w:pPr>
      <w:r w:rsidRPr="00AF51F9">
        <w:rPr>
          <w:noProof/>
        </w:rPr>
        <w:t>Intraneto svetainės dizainas turi būti originalus, tinkamai prisitaikantis prie skirtingų ekranų ir įrenginių.</w:t>
      </w:r>
      <w:r w:rsidRPr="00AF51F9">
        <w:t xml:space="preserve"> </w:t>
      </w:r>
      <w:r w:rsidRPr="00AF51F9">
        <w:rPr>
          <w:noProof/>
        </w:rPr>
        <w:t xml:space="preserve">Turi būti sukurti esminiai </w:t>
      </w:r>
      <w:r w:rsidRPr="00A40ECE">
        <w:rPr>
          <w:noProof/>
        </w:rPr>
        <w:t>intr</w:t>
      </w:r>
      <w:r w:rsidR="00A40ECE" w:rsidRPr="00A40ECE">
        <w:rPr>
          <w:noProof/>
        </w:rPr>
        <w:t>a</w:t>
      </w:r>
      <w:r w:rsidRPr="00A40ECE">
        <w:rPr>
          <w:noProof/>
        </w:rPr>
        <w:t>neto svetainės elementai, navigacija, meniu, titulinis ir vidiniai puslapiai, baziniai elementai, lentelės, įvedimo laukai, int</w:t>
      </w:r>
      <w:r w:rsidR="00A40ECE" w:rsidRPr="00A40ECE">
        <w:rPr>
          <w:noProof/>
        </w:rPr>
        <w:t>ra</w:t>
      </w:r>
      <w:r w:rsidRPr="00A40ECE">
        <w:rPr>
          <w:noProof/>
        </w:rPr>
        <w:t>neto svetainės pritaikymas naršymui iš mobilių įrenginių. Int</w:t>
      </w:r>
      <w:r w:rsidR="00A40ECE" w:rsidRPr="00A40ECE">
        <w:rPr>
          <w:noProof/>
        </w:rPr>
        <w:t>ra</w:t>
      </w:r>
      <w:r w:rsidRPr="00A40ECE">
        <w:rPr>
          <w:noProof/>
        </w:rPr>
        <w:t>neto svetainės</w:t>
      </w:r>
      <w:r w:rsidRPr="00AF51F9">
        <w:rPr>
          <w:noProof/>
        </w:rPr>
        <w:t xml:space="preserve"> dizainas turi būti pritaikomas ir neįgaliesiems.</w:t>
      </w:r>
    </w:p>
    <w:p w14:paraId="15D8AA92" w14:textId="6EB40B71" w:rsidR="00B40AFD" w:rsidRPr="00AF51F9" w:rsidRDefault="00B40AFD" w:rsidP="00B40AFD">
      <w:pPr>
        <w:pStyle w:val="ListParagraph"/>
        <w:numPr>
          <w:ilvl w:val="3"/>
          <w:numId w:val="1"/>
        </w:numPr>
        <w:tabs>
          <w:tab w:val="left" w:pos="0"/>
          <w:tab w:val="left" w:pos="810"/>
          <w:tab w:val="left" w:pos="900"/>
        </w:tabs>
        <w:spacing w:before="60" w:after="60"/>
        <w:ind w:left="0" w:firstLine="0"/>
        <w:jc w:val="both"/>
        <w:rPr>
          <w:noProof/>
        </w:rPr>
      </w:pPr>
      <w:r w:rsidRPr="00AF51F9">
        <w:rPr>
          <w:noProof/>
        </w:rPr>
        <w:t>Tiekėjas turi apmokyti svetainės administratorius (</w:t>
      </w:r>
      <w:r w:rsidR="00A40ECE">
        <w:rPr>
          <w:noProof/>
        </w:rPr>
        <w:t>ne mažiau kaip</w:t>
      </w:r>
      <w:r w:rsidRPr="00AF51F9">
        <w:rPr>
          <w:noProof/>
        </w:rPr>
        <w:t xml:space="preserve"> 4 asmen</w:t>
      </w:r>
      <w:r w:rsidR="00A40ECE">
        <w:rPr>
          <w:noProof/>
        </w:rPr>
        <w:t>is</w:t>
      </w:r>
      <w:r w:rsidRPr="00AF51F9">
        <w:rPr>
          <w:noProof/>
        </w:rPr>
        <w:t>) darbui su svetainės turinio valdymo sistema. Mokymų trukmė ne mažiau 2 val. Taip pat tiekėjas turi apmokyti turinio valdytojus (</w:t>
      </w:r>
      <w:r w:rsidR="00A40ECE">
        <w:rPr>
          <w:noProof/>
        </w:rPr>
        <w:t>ne mažiau kaip</w:t>
      </w:r>
      <w:r w:rsidRPr="00AF51F9">
        <w:rPr>
          <w:noProof/>
        </w:rPr>
        <w:t xml:space="preserve"> 10 asmen</w:t>
      </w:r>
      <w:r w:rsidR="00A40ECE">
        <w:rPr>
          <w:noProof/>
        </w:rPr>
        <w:t>is</w:t>
      </w:r>
      <w:r w:rsidRPr="00AF51F9">
        <w:rPr>
          <w:noProof/>
        </w:rPr>
        <w:t>) darbui su svetainės turiniu ir konsultuoti, kilus poreikiui.</w:t>
      </w:r>
    </w:p>
    <w:p w14:paraId="341463DA" w14:textId="3CA92DFB" w:rsidR="00B40AFD" w:rsidRPr="00AF51F9" w:rsidRDefault="00B40AFD" w:rsidP="00B40AFD">
      <w:pPr>
        <w:pStyle w:val="ListParagraph"/>
        <w:numPr>
          <w:ilvl w:val="3"/>
          <w:numId w:val="1"/>
        </w:numPr>
        <w:tabs>
          <w:tab w:val="left" w:pos="0"/>
          <w:tab w:val="left" w:pos="810"/>
          <w:tab w:val="left" w:pos="900"/>
        </w:tabs>
        <w:spacing w:before="60" w:after="60"/>
        <w:ind w:left="0" w:firstLine="0"/>
        <w:jc w:val="both"/>
      </w:pPr>
      <w:r w:rsidRPr="00AF51F9">
        <w:t>Reikalinga administratoriui matyti naršymo statistiką: apsilankymus, paspaudimus, vartotojo kelionę, praleistą laiką skaitant straipsnį, filtruoti duomenis pagal įvairius aspektus (lokaciją, vartotoją, įsitraukimą ir pan.) bei išsieksportuoti statistikos duomenis.</w:t>
      </w:r>
    </w:p>
    <w:p w14:paraId="0D47809C" w14:textId="16301E64" w:rsidR="00B40AFD" w:rsidRDefault="00B40AFD" w:rsidP="00B40AFD">
      <w:pPr>
        <w:pStyle w:val="ListParagraph"/>
        <w:numPr>
          <w:ilvl w:val="3"/>
          <w:numId w:val="1"/>
        </w:numPr>
        <w:tabs>
          <w:tab w:val="left" w:pos="0"/>
          <w:tab w:val="left" w:pos="810"/>
          <w:tab w:val="left" w:pos="900"/>
        </w:tabs>
        <w:spacing w:before="60" w:after="60"/>
        <w:ind w:left="0" w:firstLine="0"/>
        <w:jc w:val="both"/>
      </w:pPr>
      <w:r w:rsidRPr="00AF51F9">
        <w:t>Tiekėjas turi teisę siūlyti alternatyvius sprendimus, techninėje spec</w:t>
      </w:r>
      <w:r w:rsidR="008B77FE">
        <w:t>ifikacijoje</w:t>
      </w:r>
      <w:r w:rsidRPr="00AF51F9">
        <w:t xml:space="preserve"> nurodytiems reikalavimams</w:t>
      </w:r>
      <w:r w:rsidR="008B77FE">
        <w:t>.</w:t>
      </w:r>
    </w:p>
    <w:p w14:paraId="0B1D8F0E" w14:textId="4F0A9102" w:rsidR="00B40AFD" w:rsidRDefault="00B40AFD" w:rsidP="00B40AFD">
      <w:pPr>
        <w:pStyle w:val="ListParagraph"/>
        <w:numPr>
          <w:ilvl w:val="3"/>
          <w:numId w:val="1"/>
        </w:numPr>
        <w:tabs>
          <w:tab w:val="left" w:pos="0"/>
          <w:tab w:val="left" w:pos="810"/>
          <w:tab w:val="left" w:pos="900"/>
        </w:tabs>
        <w:spacing w:before="60" w:after="60"/>
        <w:ind w:left="0" w:firstLine="0"/>
        <w:jc w:val="both"/>
      </w:pPr>
      <w:r>
        <w:t>Į Tiekėjo teikiamą pasiūlymą turi būti įtrauktos programinė įranga ir visos licencijos, reikalingos siūlomo produkto veikimo užtikrinimui. Visos licencijos, įskaitant ir Tiekėjo pateikiamą Intraneto svetainės turinio valdymo komponentą, turi galioti neribotą laiką.</w:t>
      </w:r>
    </w:p>
    <w:p w14:paraId="0805D046" w14:textId="77777777" w:rsidR="00B40AFD" w:rsidRDefault="00B40AFD" w:rsidP="00B40AFD">
      <w:pPr>
        <w:pStyle w:val="ListParagraph"/>
        <w:numPr>
          <w:ilvl w:val="3"/>
          <w:numId w:val="1"/>
        </w:numPr>
        <w:tabs>
          <w:tab w:val="left" w:pos="0"/>
          <w:tab w:val="left" w:pos="810"/>
          <w:tab w:val="left" w:pos="900"/>
        </w:tabs>
        <w:spacing w:before="60" w:after="60"/>
        <w:ind w:left="0" w:firstLine="0"/>
        <w:jc w:val="both"/>
      </w:pPr>
      <w:r>
        <w:lastRenderedPageBreak/>
        <w:t>Tiekėjas turi sukurti 2 identiškas Intraneto svetainės aplinkas – testavimo ir produkcinę (eksploatavimo).</w:t>
      </w:r>
    </w:p>
    <w:p w14:paraId="6213CC25" w14:textId="77777777" w:rsidR="00B40AFD" w:rsidRDefault="00B40AFD" w:rsidP="00B40AFD">
      <w:pPr>
        <w:pStyle w:val="ListParagraph"/>
        <w:numPr>
          <w:ilvl w:val="3"/>
          <w:numId w:val="1"/>
        </w:numPr>
        <w:tabs>
          <w:tab w:val="left" w:pos="0"/>
          <w:tab w:val="left" w:pos="810"/>
          <w:tab w:val="left" w:pos="900"/>
        </w:tabs>
        <w:spacing w:before="60" w:after="60"/>
        <w:ind w:left="0" w:firstLine="0"/>
        <w:jc w:val="both"/>
      </w:pPr>
      <w:r>
        <w:t>Perkančioji organizacija suteiks Tiekėjui 2 virtualias tarnybines stotis, kuriose Intraneto svetainė ir turinio valdymo sistemos turės būti patalpintos.</w:t>
      </w:r>
    </w:p>
    <w:p w14:paraId="7D343E8B" w14:textId="3A9D8596" w:rsidR="00B40AFD" w:rsidRDefault="00B40AFD" w:rsidP="00C16782">
      <w:pPr>
        <w:pStyle w:val="ListParagraph"/>
        <w:numPr>
          <w:ilvl w:val="3"/>
          <w:numId w:val="1"/>
        </w:numPr>
        <w:tabs>
          <w:tab w:val="left" w:pos="0"/>
          <w:tab w:val="left" w:pos="810"/>
          <w:tab w:val="left" w:pos="900"/>
        </w:tabs>
        <w:spacing w:before="60" w:after="60"/>
        <w:ind w:left="0" w:firstLine="0"/>
        <w:jc w:val="both"/>
      </w:pPr>
      <w:r>
        <w:t>Perkančioji organizacija suteiks Tiekėjui nuotolinę prieigą prie savo virtualių tarnybinių stočių tik naudojant VPN (virtualų privatų ryšį) ir tik naudojant Perkančiosios organizacijos privilegijuotų naudotojų valdymo sprendimą.</w:t>
      </w:r>
    </w:p>
    <w:p w14:paraId="3DB6488C" w14:textId="77777777" w:rsidR="00C16782" w:rsidRPr="00AF51F9" w:rsidRDefault="00C16782" w:rsidP="00C16782">
      <w:pPr>
        <w:pStyle w:val="ListParagraph"/>
        <w:tabs>
          <w:tab w:val="left" w:pos="0"/>
          <w:tab w:val="left" w:pos="810"/>
          <w:tab w:val="left" w:pos="900"/>
        </w:tabs>
        <w:spacing w:before="60" w:after="60"/>
        <w:ind w:left="0"/>
        <w:jc w:val="both"/>
      </w:pPr>
    </w:p>
    <w:p w14:paraId="5850559A" w14:textId="77777777" w:rsidR="00B40AFD" w:rsidRPr="00AF51F9" w:rsidRDefault="00B40AFD" w:rsidP="00B40AFD">
      <w:pPr>
        <w:pStyle w:val="ListParagraph"/>
        <w:numPr>
          <w:ilvl w:val="2"/>
          <w:numId w:val="1"/>
        </w:numPr>
        <w:tabs>
          <w:tab w:val="left" w:pos="0"/>
        </w:tabs>
        <w:ind w:left="0" w:firstLine="0"/>
        <w:rPr>
          <w:b/>
          <w:bCs/>
        </w:rPr>
      </w:pPr>
      <w:r w:rsidRPr="00AF51F9">
        <w:rPr>
          <w:b/>
          <w:bCs/>
        </w:rPr>
        <w:t xml:space="preserve">INTRANETO SVETAINĖS STRUKTŪRA (SISTEMOS KOMPONENTAI) </w:t>
      </w:r>
    </w:p>
    <w:p w14:paraId="1CF0DF92" w14:textId="77777777" w:rsidR="00B40AFD" w:rsidRPr="00AF51F9" w:rsidRDefault="00B40AFD" w:rsidP="00B40AFD">
      <w:pPr>
        <w:pStyle w:val="ListParagraph"/>
        <w:numPr>
          <w:ilvl w:val="3"/>
          <w:numId w:val="1"/>
        </w:numPr>
        <w:tabs>
          <w:tab w:val="left" w:pos="0"/>
        </w:tabs>
        <w:ind w:left="0" w:firstLine="0"/>
      </w:pPr>
      <w:r w:rsidRPr="00AF51F9">
        <w:t>Intraneto svetainę turi sudaryti žemiau išvardinti komponentai:</w:t>
      </w:r>
    </w:p>
    <w:p w14:paraId="5FBDA9B9" w14:textId="77777777" w:rsidR="00B40AFD" w:rsidRPr="00AF51F9" w:rsidRDefault="00B40AFD" w:rsidP="00B40AFD">
      <w:pPr>
        <w:tabs>
          <w:tab w:val="left" w:pos="851"/>
        </w:tabs>
      </w:pPr>
    </w:p>
    <w:tbl>
      <w:tblPr>
        <w:tblW w:w="9776" w:type="dxa"/>
        <w:tblInd w:w="113" w:type="dxa"/>
        <w:tblLayout w:type="fixed"/>
        <w:tblCellMar>
          <w:left w:w="10" w:type="dxa"/>
          <w:right w:w="10" w:type="dxa"/>
        </w:tblCellMar>
        <w:tblLook w:val="0000" w:firstRow="0" w:lastRow="0" w:firstColumn="0" w:lastColumn="0" w:noHBand="0" w:noVBand="0"/>
      </w:tblPr>
      <w:tblGrid>
        <w:gridCol w:w="1615"/>
        <w:gridCol w:w="8161"/>
      </w:tblGrid>
      <w:tr w:rsidR="00B40AFD" w:rsidRPr="00AF51F9" w14:paraId="067C7274" w14:textId="77777777" w:rsidTr="00F93C5A">
        <w:trPr>
          <w:trHeight w:val="843"/>
        </w:trPr>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08" w:type="dxa"/>
              <w:bottom w:w="15" w:type="dxa"/>
              <w:right w:w="108" w:type="dxa"/>
            </w:tcMar>
          </w:tcPr>
          <w:p w14:paraId="0A24F534" w14:textId="77777777" w:rsidR="00B40AFD" w:rsidRPr="00AF51F9" w:rsidRDefault="00B40AFD" w:rsidP="00AE59DB">
            <w:pPr>
              <w:tabs>
                <w:tab w:val="left" w:pos="851"/>
              </w:tabs>
            </w:pPr>
            <w:r w:rsidRPr="00AF51F9">
              <w:t>Skiltis</w:t>
            </w:r>
            <w:r w:rsidRPr="00AF51F9">
              <w:rPr>
                <w:rStyle w:val="FootnoteReference"/>
              </w:rPr>
              <w:footnoteReference w:id="1"/>
            </w:r>
            <w:r w:rsidRPr="00AF51F9">
              <w:t xml:space="preserve"> </w:t>
            </w:r>
          </w:p>
        </w:tc>
        <w:tc>
          <w:tcPr>
            <w:tcW w:w="8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08" w:type="dxa"/>
              <w:bottom w:w="15" w:type="dxa"/>
              <w:right w:w="108" w:type="dxa"/>
            </w:tcMar>
          </w:tcPr>
          <w:p w14:paraId="46DF7AF2" w14:textId="553FF1A3" w:rsidR="00B40AFD" w:rsidRPr="00AF51F9" w:rsidRDefault="00B40AFD" w:rsidP="00AE59DB">
            <w:pPr>
              <w:tabs>
                <w:tab w:val="left" w:pos="851"/>
              </w:tabs>
            </w:pPr>
            <w:r w:rsidRPr="00AF51F9">
              <w:t>Turinio dalys</w:t>
            </w:r>
          </w:p>
        </w:tc>
      </w:tr>
      <w:tr w:rsidR="00B40AFD" w:rsidRPr="00AF51F9" w14:paraId="20AA4218" w14:textId="77777777" w:rsidTr="00E5523D">
        <w:trPr>
          <w:trHeight w:val="330"/>
        </w:trPr>
        <w:tc>
          <w:tcPr>
            <w:tcW w:w="16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8" w:type="dxa"/>
              <w:bottom w:w="0" w:type="dxa"/>
              <w:right w:w="108" w:type="dxa"/>
            </w:tcMar>
          </w:tcPr>
          <w:p w14:paraId="6F3F8C20" w14:textId="77777777" w:rsidR="00B40AFD" w:rsidRPr="00AF51F9" w:rsidRDefault="00B40AFD" w:rsidP="00F93C5A">
            <w:pPr>
              <w:pStyle w:val="paragraph"/>
              <w:tabs>
                <w:tab w:val="left" w:pos="851"/>
              </w:tabs>
              <w:spacing w:before="0" w:after="0"/>
              <w:textAlignment w:val="baseline"/>
            </w:pPr>
            <w:r w:rsidRPr="00AF51F9">
              <w:rPr>
                <w:rStyle w:val="normaltextrun"/>
                <w:shd w:val="clear" w:color="auto" w:fill="FFFFFF"/>
              </w:rPr>
              <w:t>Pagrindinis puslapis</w:t>
            </w:r>
          </w:p>
        </w:tc>
        <w:tc>
          <w:tcPr>
            <w:tcW w:w="81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8" w:type="dxa"/>
              <w:bottom w:w="0" w:type="dxa"/>
              <w:right w:w="108" w:type="dxa"/>
            </w:tcMar>
          </w:tcPr>
          <w:p w14:paraId="73EFAC78" w14:textId="77777777" w:rsidR="00B40AFD" w:rsidRPr="00AF51F9" w:rsidRDefault="00B40AFD" w:rsidP="00E5523D">
            <w:pPr>
              <w:pStyle w:val="paragraph"/>
              <w:tabs>
                <w:tab w:val="left" w:pos="426"/>
                <w:tab w:val="left" w:pos="851"/>
              </w:tabs>
              <w:spacing w:before="0" w:after="0"/>
              <w:jc w:val="both"/>
              <w:textAlignment w:val="baseline"/>
              <w:rPr>
                <w:rStyle w:val="normaltextrun"/>
                <w:noProof/>
                <w:shd w:val="clear" w:color="auto" w:fill="FFFFFF"/>
              </w:rPr>
            </w:pPr>
            <w:r w:rsidRPr="00AF51F9">
              <w:rPr>
                <w:rStyle w:val="normaltextrun"/>
                <w:noProof/>
                <w:shd w:val="clear" w:color="auto" w:fill="FFFFFF"/>
              </w:rPr>
              <w:t>Svarbiausios naujienos, informacija ir nuorodos;</w:t>
            </w:r>
          </w:p>
          <w:p w14:paraId="4CB879BE" w14:textId="77777777" w:rsidR="00B40AFD" w:rsidRPr="00AF51F9" w:rsidRDefault="00B40AFD" w:rsidP="00E5523D">
            <w:pPr>
              <w:pStyle w:val="paragraph"/>
              <w:tabs>
                <w:tab w:val="left" w:pos="426"/>
                <w:tab w:val="left" w:pos="851"/>
              </w:tabs>
              <w:spacing w:before="0" w:after="0"/>
              <w:jc w:val="both"/>
              <w:textAlignment w:val="baseline"/>
              <w:rPr>
                <w:rStyle w:val="normaltextrun"/>
                <w:noProof/>
                <w:shd w:val="clear" w:color="auto" w:fill="FFFFFF"/>
              </w:rPr>
            </w:pPr>
            <w:r w:rsidRPr="00AF51F9">
              <w:rPr>
                <w:rStyle w:val="normaltextrun"/>
                <w:noProof/>
                <w:shd w:val="clear" w:color="auto" w:fill="FFFFFF"/>
              </w:rPr>
              <w:t>Svetainės viršutinė juosta (angl. header);</w:t>
            </w:r>
          </w:p>
          <w:p w14:paraId="5C235B7E" w14:textId="77777777" w:rsidR="00B40AFD" w:rsidRPr="00AF51F9" w:rsidRDefault="00B40AFD" w:rsidP="00E5523D">
            <w:pPr>
              <w:pStyle w:val="paragraph"/>
              <w:tabs>
                <w:tab w:val="left" w:pos="426"/>
                <w:tab w:val="left" w:pos="851"/>
              </w:tabs>
              <w:spacing w:before="0" w:after="0"/>
              <w:jc w:val="both"/>
              <w:textAlignment w:val="baseline"/>
              <w:rPr>
                <w:rStyle w:val="normaltextrun"/>
                <w:noProof/>
                <w:shd w:val="clear" w:color="auto" w:fill="FFFFFF"/>
              </w:rPr>
            </w:pPr>
            <w:r w:rsidRPr="00AF51F9">
              <w:rPr>
                <w:rStyle w:val="normaltextrun"/>
                <w:noProof/>
                <w:shd w:val="clear" w:color="auto" w:fill="FFFFFF"/>
              </w:rPr>
              <w:t>Svetainės apatinė juosta (angl. footer);</w:t>
            </w:r>
          </w:p>
          <w:p w14:paraId="5379D913" w14:textId="77777777" w:rsidR="00B40AFD" w:rsidRPr="00AF51F9" w:rsidRDefault="00B40AFD" w:rsidP="00E5523D">
            <w:pPr>
              <w:pStyle w:val="paragraph"/>
              <w:tabs>
                <w:tab w:val="left" w:pos="426"/>
                <w:tab w:val="left" w:pos="851"/>
              </w:tabs>
              <w:spacing w:before="0" w:after="0"/>
              <w:jc w:val="both"/>
              <w:textAlignment w:val="baseline"/>
              <w:rPr>
                <w:rStyle w:val="normaltextrun"/>
                <w:noProof/>
                <w:shd w:val="clear" w:color="auto" w:fill="FFFFFF"/>
              </w:rPr>
            </w:pPr>
            <w:r w:rsidRPr="00AF51F9">
              <w:rPr>
                <w:rStyle w:val="normaltextrun"/>
                <w:noProof/>
                <w:shd w:val="clear" w:color="auto" w:fill="FFFFFF"/>
              </w:rPr>
              <w:t>Vieta pagrindiniam reklaminiam baneriui;</w:t>
            </w:r>
          </w:p>
          <w:p w14:paraId="048981C0" w14:textId="77777777" w:rsidR="00B40AFD" w:rsidRPr="00AF51F9" w:rsidRDefault="00B40AFD" w:rsidP="00E5523D">
            <w:pPr>
              <w:pStyle w:val="paragraph"/>
              <w:tabs>
                <w:tab w:val="left" w:pos="426"/>
                <w:tab w:val="left" w:pos="851"/>
              </w:tabs>
              <w:spacing w:before="0" w:after="0"/>
              <w:jc w:val="both"/>
              <w:textAlignment w:val="baseline"/>
              <w:rPr>
                <w:rStyle w:val="normaltextrun"/>
                <w:noProof/>
                <w:shd w:val="clear" w:color="auto" w:fill="FFFFFF"/>
              </w:rPr>
            </w:pPr>
            <w:r w:rsidRPr="00AF51F9">
              <w:rPr>
                <w:rStyle w:val="normaltextrun"/>
                <w:noProof/>
                <w:shd w:val="clear" w:color="auto" w:fill="FFFFFF"/>
              </w:rPr>
              <w:t>Erdvė skubiai naujienai atvaizduoti, esant poreikiui;</w:t>
            </w:r>
          </w:p>
          <w:p w14:paraId="2A43600B" w14:textId="77777777" w:rsidR="00B40AFD" w:rsidRPr="00AF51F9" w:rsidRDefault="00B40AFD" w:rsidP="00E5523D">
            <w:pPr>
              <w:pStyle w:val="paragraph"/>
              <w:tabs>
                <w:tab w:val="left" w:pos="426"/>
                <w:tab w:val="left" w:pos="851"/>
              </w:tabs>
              <w:spacing w:before="0" w:after="0"/>
              <w:jc w:val="both"/>
              <w:textAlignment w:val="baseline"/>
              <w:rPr>
                <w:rStyle w:val="normaltextrun"/>
                <w:noProof/>
                <w:shd w:val="clear" w:color="auto" w:fill="FFFFFF"/>
              </w:rPr>
            </w:pPr>
            <w:r w:rsidRPr="00AF51F9">
              <w:rPr>
                <w:rStyle w:val="normaltextrun"/>
                <w:noProof/>
                <w:shd w:val="clear" w:color="auto" w:fill="FFFFFF"/>
              </w:rPr>
              <w:t>Galerija;</w:t>
            </w:r>
          </w:p>
          <w:p w14:paraId="75C84FCC" w14:textId="74EAB52C" w:rsidR="00B40AFD" w:rsidRPr="00AF51F9" w:rsidRDefault="00B40AFD" w:rsidP="00E5523D">
            <w:pPr>
              <w:pStyle w:val="paragraph"/>
              <w:tabs>
                <w:tab w:val="left" w:pos="426"/>
                <w:tab w:val="left" w:pos="851"/>
              </w:tabs>
              <w:spacing w:before="0" w:after="0"/>
              <w:jc w:val="both"/>
              <w:textAlignment w:val="baseline"/>
            </w:pPr>
            <w:r w:rsidRPr="00AF51F9">
              <w:rPr>
                <w:rStyle w:val="normaltextrun"/>
                <w:noProof/>
                <w:shd w:val="clear" w:color="auto" w:fill="FFFFFF"/>
              </w:rPr>
              <w:t>Pagrindiniame intraneto lape, kairėje arba dešinėje gali būti kalendoriaus mygtukas/ikona.</w:t>
            </w:r>
          </w:p>
        </w:tc>
      </w:tr>
      <w:tr w:rsidR="00B40AFD" w:rsidRPr="00AF51F9" w14:paraId="52C59D71" w14:textId="77777777" w:rsidTr="00E5523D">
        <w:trPr>
          <w:trHeight w:val="330"/>
        </w:trPr>
        <w:tc>
          <w:tcPr>
            <w:tcW w:w="16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8" w:type="dxa"/>
              <w:bottom w:w="0" w:type="dxa"/>
              <w:right w:w="108" w:type="dxa"/>
            </w:tcMar>
          </w:tcPr>
          <w:p w14:paraId="3EB6454C" w14:textId="77777777" w:rsidR="00B40AFD" w:rsidRPr="00AF51F9" w:rsidRDefault="00B40AFD" w:rsidP="00AE59DB">
            <w:pPr>
              <w:pStyle w:val="paragraph"/>
              <w:tabs>
                <w:tab w:val="left" w:pos="426"/>
                <w:tab w:val="left" w:pos="851"/>
              </w:tabs>
              <w:spacing w:before="0" w:after="0"/>
              <w:textAlignment w:val="baseline"/>
            </w:pPr>
            <w:r w:rsidRPr="00AF51F9">
              <w:t>Naujokams</w:t>
            </w:r>
          </w:p>
        </w:tc>
        <w:tc>
          <w:tcPr>
            <w:tcW w:w="81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8" w:type="dxa"/>
              <w:bottom w:w="0" w:type="dxa"/>
              <w:right w:w="108" w:type="dxa"/>
            </w:tcMar>
          </w:tcPr>
          <w:p w14:paraId="718D3F63" w14:textId="6B354777" w:rsidR="00B40AFD" w:rsidRPr="00AF51F9" w:rsidRDefault="00B40AFD" w:rsidP="00AE59DB">
            <w:pPr>
              <w:pStyle w:val="paragraph"/>
              <w:tabs>
                <w:tab w:val="left" w:pos="426"/>
                <w:tab w:val="left" w:pos="851"/>
              </w:tabs>
              <w:textAlignment w:val="baseline"/>
              <w:rPr>
                <w:rStyle w:val="normaltextrun"/>
                <w:shd w:val="clear" w:color="auto" w:fill="FFFFFF"/>
              </w:rPr>
            </w:pPr>
            <w:r w:rsidRPr="00AF51F9">
              <w:rPr>
                <w:rStyle w:val="normaltextrun"/>
                <w:shd w:val="clear" w:color="auto" w:fill="FFFFFF"/>
              </w:rPr>
              <w:t>Svarbiausios nuorodos, dokumentai, mokymai, kontaktai.</w:t>
            </w:r>
          </w:p>
        </w:tc>
      </w:tr>
      <w:tr w:rsidR="00B40AFD" w:rsidRPr="00AF51F9" w14:paraId="391EF04F" w14:textId="77777777" w:rsidTr="00E5523D">
        <w:trPr>
          <w:trHeight w:val="330"/>
        </w:trPr>
        <w:tc>
          <w:tcPr>
            <w:tcW w:w="16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8" w:type="dxa"/>
              <w:bottom w:w="0" w:type="dxa"/>
              <w:right w:w="108" w:type="dxa"/>
            </w:tcMar>
          </w:tcPr>
          <w:p w14:paraId="0235E839" w14:textId="77777777" w:rsidR="00B40AFD" w:rsidRPr="00AF51F9" w:rsidRDefault="00B40AFD" w:rsidP="00F93C5A">
            <w:pPr>
              <w:pStyle w:val="paragraph"/>
              <w:tabs>
                <w:tab w:val="left" w:pos="426"/>
                <w:tab w:val="left" w:pos="851"/>
              </w:tabs>
              <w:spacing w:before="0" w:after="0"/>
              <w:textAlignment w:val="baseline"/>
            </w:pPr>
            <w:r w:rsidRPr="00AF51F9">
              <w:t>Vidiniai mokymai</w:t>
            </w:r>
          </w:p>
        </w:tc>
        <w:tc>
          <w:tcPr>
            <w:tcW w:w="81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8" w:type="dxa"/>
              <w:bottom w:w="0" w:type="dxa"/>
              <w:right w:w="108" w:type="dxa"/>
            </w:tcMar>
          </w:tcPr>
          <w:p w14:paraId="691A82F5" w14:textId="760386CE" w:rsidR="00B40AFD" w:rsidRPr="00AF51F9" w:rsidRDefault="00B40AFD" w:rsidP="00AE59DB">
            <w:pPr>
              <w:pStyle w:val="paragraph"/>
              <w:tabs>
                <w:tab w:val="left" w:pos="426"/>
                <w:tab w:val="left" w:pos="851"/>
              </w:tabs>
              <w:textAlignment w:val="baseline"/>
              <w:rPr>
                <w:rStyle w:val="normaltextrun"/>
                <w:shd w:val="clear" w:color="auto" w:fill="FFFFFF"/>
              </w:rPr>
            </w:pPr>
            <w:r w:rsidRPr="00AF51F9">
              <w:rPr>
                <w:rStyle w:val="normaltextrun"/>
                <w:shd w:val="clear" w:color="auto" w:fill="FFFFFF"/>
              </w:rPr>
              <w:t>Pateikti buvusių mokymų įrašus, Nuoroda į registraciją mokymams.</w:t>
            </w:r>
          </w:p>
        </w:tc>
      </w:tr>
      <w:tr w:rsidR="00B40AFD" w:rsidRPr="00AF51F9" w14:paraId="6D41527A" w14:textId="77777777" w:rsidTr="00F93C5A">
        <w:trPr>
          <w:trHeight w:val="929"/>
        </w:trPr>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72F5E87A" w14:textId="77777777" w:rsidR="00B40AFD" w:rsidRPr="00AF51F9" w:rsidRDefault="00B40AFD" w:rsidP="00AE59DB">
            <w:pPr>
              <w:tabs>
                <w:tab w:val="left" w:pos="851"/>
              </w:tabs>
            </w:pPr>
            <w:r w:rsidRPr="00AF51F9">
              <w:t>Bendraukime</w:t>
            </w:r>
          </w:p>
        </w:tc>
        <w:tc>
          <w:tcPr>
            <w:tcW w:w="8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5EE49218" w14:textId="77777777" w:rsidR="00B40AFD" w:rsidRPr="00AF51F9" w:rsidRDefault="00B40AFD" w:rsidP="00AE59DB">
            <w:pPr>
              <w:tabs>
                <w:tab w:val="left" w:pos="851"/>
              </w:tabs>
            </w:pPr>
            <w:r w:rsidRPr="00AF51F9">
              <w:t xml:space="preserve">Turi būti sukurta erdvė, kurioje žmonės galėtų rašyti klausimus ir gauti atsakymus. </w:t>
            </w:r>
          </w:p>
          <w:p w14:paraId="01C593A4" w14:textId="77777777" w:rsidR="00B40AFD" w:rsidRPr="00AF51F9" w:rsidRDefault="00B40AFD" w:rsidP="00AE59DB">
            <w:pPr>
              <w:tabs>
                <w:tab w:val="left" w:pos="851"/>
              </w:tabs>
            </w:pPr>
            <w:r w:rsidRPr="00AF51F9">
              <w:t>Taip pat tai pozityvus kanalas, kuriuo naudojantis galima:</w:t>
            </w:r>
          </w:p>
          <w:p w14:paraId="13BDA3CB" w14:textId="192F8AF9" w:rsidR="00B40AFD" w:rsidRPr="00AF51F9" w:rsidRDefault="00B40AFD" w:rsidP="00E5523D">
            <w:pPr>
              <w:pStyle w:val="ListParagraph"/>
              <w:tabs>
                <w:tab w:val="left" w:pos="851"/>
              </w:tabs>
              <w:autoSpaceDN w:val="0"/>
              <w:ind w:left="0"/>
              <w:jc w:val="both"/>
              <w:textAlignment w:val="baseline"/>
            </w:pPr>
            <w:r w:rsidRPr="00AF51F9">
              <w:t>padėkoti kolegai už atliktą darbą, pagalbą ir pan., pasveikinti su pasiekimais ir pan. (sprendimas ir dizainas sprendžiamas eigoje)</w:t>
            </w:r>
            <w:r w:rsidR="00F93C5A">
              <w:t>.</w:t>
            </w:r>
          </w:p>
        </w:tc>
      </w:tr>
      <w:tr w:rsidR="00B40AFD" w:rsidRPr="00AF51F9" w14:paraId="5A57A4F4" w14:textId="77777777" w:rsidTr="00F93C5A">
        <w:trPr>
          <w:trHeight w:val="929"/>
        </w:trPr>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7E05F7D8" w14:textId="77777777" w:rsidR="00B40AFD" w:rsidRPr="00AF51F9" w:rsidRDefault="00B40AFD" w:rsidP="00F93C5A">
            <w:pPr>
              <w:tabs>
                <w:tab w:val="left" w:pos="851"/>
              </w:tabs>
            </w:pPr>
            <w:r>
              <w:t>Turinio valdymo sistema</w:t>
            </w:r>
          </w:p>
        </w:tc>
        <w:tc>
          <w:tcPr>
            <w:tcW w:w="8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46021E77" w14:textId="32EA029A" w:rsidR="00B40AFD" w:rsidRPr="00AF51F9" w:rsidRDefault="00B40AFD" w:rsidP="00E5523D">
            <w:pPr>
              <w:tabs>
                <w:tab w:val="left" w:pos="851"/>
              </w:tabs>
              <w:jc w:val="both"/>
            </w:pPr>
            <w:r>
              <w:t>Intraneto svetainės valdymo sistema, kuri pasiekiama Svetainės administratoriams ir Turinio valdytojams</w:t>
            </w:r>
            <w:r w:rsidR="00F93C5A">
              <w:t>,</w:t>
            </w:r>
            <w:r>
              <w:t xml:space="preserve"> </w:t>
            </w:r>
            <w:r w:rsidR="00F93C5A">
              <w:t>s</w:t>
            </w:r>
            <w:r>
              <w:t>kirta valdyti skelbiamą informaciją.</w:t>
            </w:r>
          </w:p>
        </w:tc>
      </w:tr>
    </w:tbl>
    <w:p w14:paraId="6F6009CB" w14:textId="77777777" w:rsidR="00B40AFD" w:rsidRPr="00AF51F9" w:rsidRDefault="00B40AFD" w:rsidP="00B40AFD"/>
    <w:p w14:paraId="526492D4" w14:textId="77777777" w:rsidR="00B40AFD" w:rsidRPr="00AF51F9" w:rsidRDefault="00B40AFD" w:rsidP="00B40AFD">
      <w:pPr>
        <w:spacing w:after="160" w:line="259" w:lineRule="auto"/>
      </w:pPr>
      <w:r w:rsidRPr="00AF51F9">
        <w:br w:type="page"/>
      </w:r>
    </w:p>
    <w:p w14:paraId="77447A7D" w14:textId="77777777" w:rsidR="00B40AFD" w:rsidRPr="00AF51F9" w:rsidRDefault="00B40AFD" w:rsidP="00B40AFD">
      <w:pPr>
        <w:pStyle w:val="ListParagraph"/>
        <w:numPr>
          <w:ilvl w:val="2"/>
          <w:numId w:val="1"/>
        </w:numPr>
        <w:ind w:left="0" w:firstLine="0"/>
        <w:rPr>
          <w:b/>
          <w:bCs/>
        </w:rPr>
      </w:pPr>
      <w:r w:rsidRPr="00AF51F9">
        <w:rPr>
          <w:b/>
          <w:bCs/>
        </w:rPr>
        <w:lastRenderedPageBreak/>
        <w:t>INTRANETO FUNKCINIAI REIKALAVIMAI</w:t>
      </w:r>
    </w:p>
    <w:p w14:paraId="191C00BA" w14:textId="77777777" w:rsidR="00B40AFD" w:rsidRPr="00AF51F9" w:rsidRDefault="00B40AFD" w:rsidP="00B40AFD">
      <w:pPr>
        <w:pStyle w:val="ListParagraph"/>
        <w:ind w:left="0"/>
      </w:pPr>
    </w:p>
    <w:p w14:paraId="6254A806" w14:textId="77777777" w:rsidR="00B40AFD" w:rsidRPr="00AF51F9" w:rsidRDefault="00B40AFD" w:rsidP="00B40AFD">
      <w:pPr>
        <w:pStyle w:val="ListParagraph"/>
        <w:numPr>
          <w:ilvl w:val="3"/>
          <w:numId w:val="1"/>
        </w:numPr>
        <w:tabs>
          <w:tab w:val="left" w:pos="567"/>
        </w:tabs>
        <w:spacing w:before="60" w:after="60"/>
        <w:ind w:left="0" w:firstLine="0"/>
        <w:jc w:val="both"/>
      </w:pPr>
      <w:r w:rsidRPr="00AF51F9">
        <w:t>PAGRINDINIS (TITULINIS) PUSLAPIS</w:t>
      </w:r>
    </w:p>
    <w:tbl>
      <w:tblPr>
        <w:tblpPr w:leftFromText="180" w:rightFromText="180" w:vertAnchor="text" w:horzAnchor="margin" w:tblpY="-27"/>
        <w:tblW w:w="9446" w:type="dxa"/>
        <w:tblCellMar>
          <w:left w:w="10" w:type="dxa"/>
          <w:right w:w="10" w:type="dxa"/>
        </w:tblCellMar>
        <w:tblLook w:val="0000" w:firstRow="0" w:lastRow="0" w:firstColumn="0" w:lastColumn="0" w:noHBand="0" w:noVBand="0"/>
      </w:tblPr>
      <w:tblGrid>
        <w:gridCol w:w="1438"/>
        <w:gridCol w:w="8008"/>
      </w:tblGrid>
      <w:tr w:rsidR="00B40AFD" w:rsidRPr="00AF51F9" w14:paraId="3311339C" w14:textId="77777777" w:rsidTr="00AE59DB">
        <w:trPr>
          <w:trHeight w:val="336"/>
          <w:tblHeader/>
        </w:trPr>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0" w:type="dxa"/>
              <w:left w:w="108" w:type="dxa"/>
              <w:bottom w:w="0" w:type="dxa"/>
              <w:right w:w="108" w:type="dxa"/>
            </w:tcMar>
            <w:vAlign w:val="center"/>
          </w:tcPr>
          <w:p w14:paraId="64BEE0D1" w14:textId="77777777" w:rsidR="00B40AFD" w:rsidRPr="00AF51F9" w:rsidRDefault="00B40AFD" w:rsidP="00AE59DB">
            <w:pPr>
              <w:pStyle w:val="BBtext"/>
              <w:tabs>
                <w:tab w:val="left" w:pos="851"/>
              </w:tabs>
              <w:spacing w:after="0" w:line="276" w:lineRule="auto"/>
              <w:ind w:firstLine="0"/>
              <w:jc w:val="center"/>
              <w:textAlignment w:val="auto"/>
              <w:rPr>
                <w:rFonts w:ascii="Times New Roman" w:hAnsi="Times New Roman"/>
                <w:sz w:val="24"/>
                <w:szCs w:val="24"/>
              </w:rPr>
            </w:pPr>
            <w:r w:rsidRPr="00AF51F9">
              <w:rPr>
                <w:rFonts w:ascii="Times New Roman" w:hAnsi="Times New Roman"/>
                <w:i/>
                <w:iCs/>
                <w:sz w:val="24"/>
                <w:szCs w:val="24"/>
              </w:rPr>
              <w:t>Reikalavimo Nr.</w:t>
            </w:r>
          </w:p>
        </w:tc>
        <w:tc>
          <w:tcPr>
            <w:tcW w:w="8008"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0" w:type="dxa"/>
              <w:left w:w="108" w:type="dxa"/>
              <w:bottom w:w="0" w:type="dxa"/>
              <w:right w:w="108" w:type="dxa"/>
            </w:tcMar>
            <w:vAlign w:val="center"/>
          </w:tcPr>
          <w:p w14:paraId="09C3AEAF" w14:textId="77777777" w:rsidR="00B40AFD" w:rsidRPr="00AF51F9" w:rsidRDefault="00B40AFD" w:rsidP="00AE59DB">
            <w:pPr>
              <w:pStyle w:val="BBtext"/>
              <w:tabs>
                <w:tab w:val="left" w:pos="851"/>
              </w:tabs>
              <w:spacing w:after="0" w:line="276" w:lineRule="auto"/>
              <w:ind w:firstLine="0"/>
              <w:jc w:val="center"/>
              <w:textAlignment w:val="auto"/>
              <w:rPr>
                <w:rFonts w:ascii="Times New Roman" w:hAnsi="Times New Roman"/>
                <w:sz w:val="24"/>
                <w:szCs w:val="24"/>
              </w:rPr>
            </w:pPr>
            <w:r w:rsidRPr="00AF51F9">
              <w:rPr>
                <w:rFonts w:ascii="Times New Roman" w:hAnsi="Times New Roman"/>
                <w:i/>
                <w:iCs/>
                <w:sz w:val="24"/>
                <w:szCs w:val="24"/>
              </w:rPr>
              <w:t>Reikalavimo detalizavimas</w:t>
            </w:r>
          </w:p>
        </w:tc>
      </w:tr>
      <w:tr w:rsidR="00B40AFD" w:rsidRPr="00AF51F9" w14:paraId="117D4FAB"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0" w:type="dxa"/>
              <w:left w:w="108" w:type="dxa"/>
              <w:bottom w:w="0" w:type="dxa"/>
              <w:right w:w="108" w:type="dxa"/>
            </w:tcMar>
            <w:vAlign w:val="center"/>
          </w:tcPr>
          <w:p w14:paraId="35F5BED0"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0" w:type="dxa"/>
              <w:left w:w="108" w:type="dxa"/>
              <w:bottom w:w="0" w:type="dxa"/>
              <w:right w:w="108" w:type="dxa"/>
            </w:tcMar>
          </w:tcPr>
          <w:p w14:paraId="2FA614EB" w14:textId="77777777" w:rsidR="00B40AFD" w:rsidRPr="00AF51F9" w:rsidRDefault="00B40AFD" w:rsidP="00AE59DB">
            <w:pPr>
              <w:tabs>
                <w:tab w:val="left" w:pos="851"/>
              </w:tabs>
              <w:jc w:val="both"/>
            </w:pPr>
            <w:r w:rsidRPr="00AF51F9">
              <w:t xml:space="preserve">Pagrindiniame lape turi būti galimybė dėti greitas apklausas, reklaminius </w:t>
            </w:r>
            <w:proofErr w:type="spellStart"/>
            <w:r w:rsidRPr="00AF51F9">
              <w:t>banerius</w:t>
            </w:r>
            <w:proofErr w:type="spellEnd"/>
            <w:r w:rsidRPr="00AF51F9">
              <w:t xml:space="preserve"> (judančio vaizdo ir statiškus).</w:t>
            </w:r>
          </w:p>
        </w:tc>
      </w:tr>
      <w:tr w:rsidR="00B40AFD" w:rsidRPr="00AF51F9" w14:paraId="67A4E6A6"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0" w:type="dxa"/>
              <w:left w:w="108" w:type="dxa"/>
              <w:bottom w:w="0" w:type="dxa"/>
              <w:right w:w="108" w:type="dxa"/>
            </w:tcMar>
            <w:vAlign w:val="center"/>
          </w:tcPr>
          <w:p w14:paraId="0F6613DD"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0" w:type="dxa"/>
              <w:left w:w="108" w:type="dxa"/>
              <w:bottom w:w="0" w:type="dxa"/>
              <w:right w:w="108" w:type="dxa"/>
            </w:tcMar>
          </w:tcPr>
          <w:p w14:paraId="5A14B65D" w14:textId="3D8E7883" w:rsidR="00B40AFD" w:rsidRPr="00AF51F9" w:rsidRDefault="00B40AFD" w:rsidP="00AE59DB">
            <w:pPr>
              <w:tabs>
                <w:tab w:val="left" w:pos="851"/>
              </w:tabs>
              <w:jc w:val="both"/>
            </w:pPr>
            <w:r w:rsidRPr="00AF51F9">
              <w:t>Pagrindiniame intraneto lape, kairėje arba dešinėje turi būti kalendoriaus mygtukas/ikona, su galimybe kalendorių išjungti</w:t>
            </w:r>
            <w:r w:rsidR="002825C9">
              <w:t>.</w:t>
            </w:r>
          </w:p>
        </w:tc>
      </w:tr>
      <w:tr w:rsidR="00B40AFD" w:rsidRPr="00AF51F9" w14:paraId="6F5AAF16"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0" w:type="dxa"/>
              <w:left w:w="108" w:type="dxa"/>
              <w:bottom w:w="0" w:type="dxa"/>
              <w:right w:w="108" w:type="dxa"/>
            </w:tcMar>
            <w:vAlign w:val="center"/>
          </w:tcPr>
          <w:p w14:paraId="3C31587B"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0" w:type="dxa"/>
              <w:left w:w="108" w:type="dxa"/>
              <w:bottom w:w="0" w:type="dxa"/>
              <w:right w:w="108" w:type="dxa"/>
            </w:tcMar>
          </w:tcPr>
          <w:p w14:paraId="4C1C28EB" w14:textId="77777777" w:rsidR="00B40AFD" w:rsidRPr="00AF51F9" w:rsidRDefault="00B40AFD" w:rsidP="00AE59DB">
            <w:pPr>
              <w:tabs>
                <w:tab w:val="left" w:pos="851"/>
              </w:tabs>
              <w:jc w:val="both"/>
            </w:pPr>
            <w:r w:rsidRPr="00AF51F9">
              <w:t>Turi būti galimybė pagal poreikį savarankiškai keisti pagrindinės juostos ir polapių punktų išdėstymą, pavadinimus bei jų eiliškumą.</w:t>
            </w:r>
          </w:p>
        </w:tc>
      </w:tr>
      <w:tr w:rsidR="00B40AFD" w:rsidRPr="00AF51F9" w14:paraId="5D37A49A"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0" w:type="dxa"/>
              <w:left w:w="108" w:type="dxa"/>
              <w:bottom w:w="0" w:type="dxa"/>
              <w:right w:w="108" w:type="dxa"/>
            </w:tcMar>
            <w:vAlign w:val="center"/>
          </w:tcPr>
          <w:p w14:paraId="04FBD888"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0" w:type="dxa"/>
              <w:left w:w="108" w:type="dxa"/>
              <w:bottom w:w="0" w:type="dxa"/>
              <w:right w:w="108" w:type="dxa"/>
            </w:tcMar>
          </w:tcPr>
          <w:p w14:paraId="4CAE7E7F" w14:textId="77777777" w:rsidR="00B40AFD" w:rsidRPr="00AF51F9" w:rsidRDefault="00B40AFD" w:rsidP="00AE59DB">
            <w:pPr>
              <w:tabs>
                <w:tab w:val="left" w:pos="851"/>
              </w:tabs>
              <w:jc w:val="both"/>
            </w:pPr>
            <w:r w:rsidRPr="00AF51F9">
              <w:t xml:space="preserve">Pagrindinio lango išdėstymas gali būti koreguojamas viso intraneto kūrimo metu iki produkto atidavimo, kai proceso metu ieškoma geriausio sprendimo. </w:t>
            </w:r>
          </w:p>
        </w:tc>
      </w:tr>
    </w:tbl>
    <w:p w14:paraId="7057AE1E" w14:textId="77777777" w:rsidR="008C6322" w:rsidRDefault="008C6322" w:rsidP="008C6322">
      <w:pPr>
        <w:tabs>
          <w:tab w:val="left" w:pos="567"/>
        </w:tabs>
        <w:spacing w:before="60" w:after="60"/>
        <w:jc w:val="both"/>
      </w:pPr>
    </w:p>
    <w:p w14:paraId="3AB29950" w14:textId="50B950A5" w:rsidR="00B40AFD" w:rsidRPr="00AF51F9" w:rsidRDefault="00B40AFD" w:rsidP="00B40AFD">
      <w:pPr>
        <w:pStyle w:val="ListParagraph"/>
        <w:numPr>
          <w:ilvl w:val="3"/>
          <w:numId w:val="1"/>
        </w:numPr>
        <w:tabs>
          <w:tab w:val="left" w:pos="567"/>
        </w:tabs>
        <w:spacing w:before="60" w:after="60"/>
        <w:jc w:val="both"/>
      </w:pPr>
      <w:r w:rsidRPr="00AF51F9">
        <w:t>NAUJIENOS</w:t>
      </w:r>
    </w:p>
    <w:tbl>
      <w:tblPr>
        <w:tblW w:w="9446" w:type="dxa"/>
        <w:tblCellMar>
          <w:left w:w="10" w:type="dxa"/>
          <w:right w:w="10" w:type="dxa"/>
        </w:tblCellMar>
        <w:tblLook w:val="0000" w:firstRow="0" w:lastRow="0" w:firstColumn="0" w:lastColumn="0" w:noHBand="0" w:noVBand="0"/>
      </w:tblPr>
      <w:tblGrid>
        <w:gridCol w:w="1438"/>
        <w:gridCol w:w="8008"/>
      </w:tblGrid>
      <w:tr w:rsidR="00B40AFD" w:rsidRPr="00AF51F9" w14:paraId="61542C45" w14:textId="77777777" w:rsidTr="00AE59DB">
        <w:trPr>
          <w:trHeight w:val="336"/>
          <w:tblHeader/>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70B06515" w14:textId="77777777" w:rsidR="00B40AFD" w:rsidRPr="00AF51F9" w:rsidRDefault="00B40AFD" w:rsidP="00AE59DB">
            <w:pPr>
              <w:pStyle w:val="BBtext"/>
              <w:tabs>
                <w:tab w:val="left" w:pos="851"/>
              </w:tabs>
              <w:spacing w:after="0" w:line="276" w:lineRule="auto"/>
              <w:ind w:firstLine="0"/>
              <w:jc w:val="center"/>
              <w:textAlignment w:val="auto"/>
              <w:rPr>
                <w:rFonts w:ascii="Times New Roman" w:hAnsi="Times New Roman"/>
                <w:sz w:val="24"/>
                <w:szCs w:val="24"/>
              </w:rPr>
            </w:pPr>
            <w:r w:rsidRPr="00AF51F9">
              <w:rPr>
                <w:rFonts w:ascii="Times New Roman" w:hAnsi="Times New Roman"/>
                <w:i/>
                <w:iCs/>
                <w:sz w:val="24"/>
                <w:szCs w:val="24"/>
              </w:rPr>
              <w:t>Reikalavimo Nr.</w:t>
            </w: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3A22BA5C" w14:textId="77777777" w:rsidR="00B40AFD" w:rsidRPr="00AF51F9" w:rsidRDefault="00B40AFD" w:rsidP="00AE59DB">
            <w:pPr>
              <w:pStyle w:val="BBtext"/>
              <w:tabs>
                <w:tab w:val="left" w:pos="851"/>
              </w:tabs>
              <w:spacing w:after="0" w:line="276" w:lineRule="auto"/>
              <w:ind w:firstLine="0"/>
              <w:jc w:val="center"/>
              <w:textAlignment w:val="auto"/>
              <w:rPr>
                <w:rFonts w:ascii="Times New Roman" w:hAnsi="Times New Roman"/>
                <w:sz w:val="24"/>
                <w:szCs w:val="24"/>
              </w:rPr>
            </w:pPr>
            <w:r w:rsidRPr="00AF51F9">
              <w:rPr>
                <w:rFonts w:ascii="Times New Roman" w:hAnsi="Times New Roman"/>
                <w:i/>
                <w:iCs/>
                <w:sz w:val="24"/>
                <w:szCs w:val="24"/>
              </w:rPr>
              <w:t>Reikalavimo detalizavimas</w:t>
            </w:r>
          </w:p>
        </w:tc>
      </w:tr>
      <w:tr w:rsidR="00B40AFD" w:rsidRPr="00AF51F9" w14:paraId="04E205A8"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75332C87"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47403299" w14:textId="1DB21681" w:rsidR="00B40AFD" w:rsidRPr="00AF51F9" w:rsidRDefault="00B40AFD" w:rsidP="00AE59DB">
            <w:pPr>
              <w:tabs>
                <w:tab w:val="left" w:pos="851"/>
              </w:tabs>
              <w:jc w:val="both"/>
            </w:pPr>
            <w:r w:rsidRPr="00AF51F9">
              <w:rPr>
                <w:iCs/>
              </w:rPr>
              <w:t>Straipsnyje reikalinga galimybė įdėti pavienes nuotraukas bei nuotraukų galerijas su vientisu atvaizdavimu, kai straipsnyje galerija atvaizduojama nepaisant originalios nuotraukos dydžio.</w:t>
            </w:r>
          </w:p>
        </w:tc>
      </w:tr>
      <w:tr w:rsidR="00B40AFD" w:rsidRPr="00AF51F9" w14:paraId="79B3E987"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6DFFAAFC"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44F8527" w14:textId="3CB86510" w:rsidR="00B40AFD" w:rsidRPr="00AF51F9" w:rsidRDefault="00B40AFD" w:rsidP="00AE59DB">
            <w:pPr>
              <w:tabs>
                <w:tab w:val="left" w:pos="851"/>
              </w:tabs>
              <w:jc w:val="both"/>
            </w:pPr>
            <w:r w:rsidRPr="00AF51F9">
              <w:t>Vartotojui reikalinga galerijoje esančias nuotraukas peržiūrėti paspaudus ant pavienės nuotraukos ir eidamas rodykle į šoną, taip pat turi galėti pasididinti ir parsisiųsti (išsisaugoti)</w:t>
            </w:r>
            <w:r w:rsidR="002825C9">
              <w:t>.</w:t>
            </w:r>
          </w:p>
        </w:tc>
      </w:tr>
      <w:tr w:rsidR="00B40AFD" w:rsidRPr="00AF51F9" w14:paraId="0A5C1572"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612E160"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D5CC0C5" w14:textId="77777777" w:rsidR="00B40AFD" w:rsidRPr="00AF51F9" w:rsidRDefault="00B40AFD" w:rsidP="002825C9">
            <w:pPr>
              <w:jc w:val="both"/>
            </w:pPr>
            <w:r w:rsidRPr="00AF51F9">
              <w:t xml:space="preserve">Reikalinga galimybė siųsti (prenumeruoti) naujienų apžvalgas, pažymint norimas siųsti naujienas ir iš jų suformuojant automatinį naujienlaiškį, kurį, esant poreikiui, būtų galima redaguoti, pridėti papildomos informacijos, redaguoti naujienų aprašymus. </w:t>
            </w:r>
          </w:p>
        </w:tc>
      </w:tr>
      <w:tr w:rsidR="00B40AFD" w:rsidRPr="00AF51F9" w14:paraId="0E956DAB"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9AF5BA8"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75BFA13" w14:textId="77777777" w:rsidR="00B40AFD" w:rsidRPr="00AF51F9" w:rsidRDefault="00B40AFD" w:rsidP="00AE59DB">
            <w:r w:rsidRPr="00AF51F9">
              <w:t>Reikalinga prie kiekvienos naujienos priskirti kategoriją ir raktinius žodžius.</w:t>
            </w:r>
          </w:p>
        </w:tc>
      </w:tr>
      <w:tr w:rsidR="00B40AFD" w:rsidRPr="00AF51F9" w14:paraId="4796C4DC"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159CE688"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F44A5BB" w14:textId="5CA450E0" w:rsidR="00B40AFD" w:rsidRPr="00AF51F9" w:rsidRDefault="00B40AFD" w:rsidP="00AE59DB">
            <w:r w:rsidRPr="00AF51F9">
              <w:t>Naujienų kategorijos turi būti nuolat keičiamos: senos ištrinamos, naujos sukuriamos. Pagal kategorijas susiskirsto ir naujienos.</w:t>
            </w:r>
          </w:p>
        </w:tc>
      </w:tr>
    </w:tbl>
    <w:p w14:paraId="7E0B0229" w14:textId="77777777" w:rsidR="00B40AFD" w:rsidRPr="00AF51F9" w:rsidRDefault="00B40AFD" w:rsidP="00B40AFD">
      <w:pPr>
        <w:tabs>
          <w:tab w:val="left" w:pos="567"/>
        </w:tabs>
        <w:spacing w:before="60" w:after="60"/>
        <w:jc w:val="both"/>
      </w:pPr>
    </w:p>
    <w:p w14:paraId="075EE1B9" w14:textId="77777777" w:rsidR="00B40AFD" w:rsidRPr="00AF51F9" w:rsidRDefault="00B40AFD" w:rsidP="00B40AFD">
      <w:pPr>
        <w:pStyle w:val="ListParagraph"/>
        <w:numPr>
          <w:ilvl w:val="3"/>
          <w:numId w:val="1"/>
        </w:numPr>
        <w:tabs>
          <w:tab w:val="left" w:pos="567"/>
        </w:tabs>
        <w:spacing w:before="60" w:after="60"/>
        <w:jc w:val="both"/>
      </w:pPr>
      <w:r w:rsidRPr="00AF51F9">
        <w:t>REAKCIJOS IR KOMENTARAI</w:t>
      </w:r>
    </w:p>
    <w:tbl>
      <w:tblPr>
        <w:tblW w:w="9446" w:type="dxa"/>
        <w:tblCellMar>
          <w:left w:w="10" w:type="dxa"/>
          <w:right w:w="10" w:type="dxa"/>
        </w:tblCellMar>
        <w:tblLook w:val="0000" w:firstRow="0" w:lastRow="0" w:firstColumn="0" w:lastColumn="0" w:noHBand="0" w:noVBand="0"/>
      </w:tblPr>
      <w:tblGrid>
        <w:gridCol w:w="1438"/>
        <w:gridCol w:w="8008"/>
      </w:tblGrid>
      <w:tr w:rsidR="00B40AFD" w:rsidRPr="00AF51F9" w14:paraId="76E9E9F7" w14:textId="77777777" w:rsidTr="00AE59DB">
        <w:trPr>
          <w:trHeight w:val="336"/>
          <w:tblHeader/>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5E062F60" w14:textId="77777777" w:rsidR="00B40AFD" w:rsidRPr="00AF51F9" w:rsidRDefault="00B40AFD" w:rsidP="00AE59DB">
            <w:pPr>
              <w:pStyle w:val="BBtext"/>
              <w:tabs>
                <w:tab w:val="left" w:pos="851"/>
              </w:tabs>
              <w:spacing w:after="0" w:line="276" w:lineRule="auto"/>
              <w:ind w:firstLine="0"/>
              <w:jc w:val="center"/>
              <w:textAlignment w:val="auto"/>
              <w:rPr>
                <w:rFonts w:ascii="Times New Roman" w:hAnsi="Times New Roman"/>
                <w:sz w:val="24"/>
                <w:szCs w:val="24"/>
              </w:rPr>
            </w:pPr>
            <w:r w:rsidRPr="00AF51F9">
              <w:rPr>
                <w:rFonts w:ascii="Times New Roman" w:hAnsi="Times New Roman"/>
                <w:i/>
                <w:iCs/>
                <w:sz w:val="24"/>
                <w:szCs w:val="24"/>
              </w:rPr>
              <w:t>Reikalavimo Nr.</w:t>
            </w: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E54666B" w14:textId="77777777" w:rsidR="00B40AFD" w:rsidRPr="00AF51F9" w:rsidRDefault="00B40AFD" w:rsidP="00AE59DB">
            <w:pPr>
              <w:pStyle w:val="BBtext"/>
              <w:tabs>
                <w:tab w:val="left" w:pos="851"/>
              </w:tabs>
              <w:spacing w:after="0" w:line="276" w:lineRule="auto"/>
              <w:ind w:firstLine="0"/>
              <w:jc w:val="center"/>
              <w:textAlignment w:val="auto"/>
              <w:rPr>
                <w:rFonts w:ascii="Times New Roman" w:hAnsi="Times New Roman"/>
                <w:sz w:val="24"/>
                <w:szCs w:val="24"/>
              </w:rPr>
            </w:pPr>
            <w:r w:rsidRPr="00AF51F9">
              <w:rPr>
                <w:rFonts w:ascii="Times New Roman" w:hAnsi="Times New Roman"/>
                <w:i/>
                <w:iCs/>
                <w:sz w:val="24"/>
                <w:szCs w:val="24"/>
              </w:rPr>
              <w:t>Reikalavimo detalizavimas</w:t>
            </w:r>
          </w:p>
        </w:tc>
      </w:tr>
      <w:tr w:rsidR="00B40AFD" w:rsidRPr="00AF51F9" w14:paraId="31FAECE8"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6C1936F"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4B41AF9D" w14:textId="0909EBB6" w:rsidR="00B40AFD" w:rsidRPr="00AF51F9" w:rsidRDefault="00B40AFD" w:rsidP="00AE59DB">
            <w:pPr>
              <w:tabs>
                <w:tab w:val="left" w:pos="851"/>
              </w:tabs>
              <w:jc w:val="both"/>
            </w:pPr>
            <w:r w:rsidRPr="00AF51F9">
              <w:t>Turi būti valdymas, kur pagal poreikį norimuose puslapiuose pridedama arba nuimama (įjungiama/išjungiama) komentarų skiltis bei reakcijų blokas (</w:t>
            </w:r>
            <w:r w:rsidRPr="00AF51F9">
              <w:rPr>
                <w:noProof/>
              </w:rPr>
              <w:t>paspausti patiktuką).</w:t>
            </w:r>
          </w:p>
        </w:tc>
      </w:tr>
    </w:tbl>
    <w:p w14:paraId="025F5614" w14:textId="77777777" w:rsidR="00B40AFD" w:rsidRPr="00AF51F9" w:rsidRDefault="00B40AFD" w:rsidP="00B40AFD">
      <w:pPr>
        <w:tabs>
          <w:tab w:val="left" w:pos="567"/>
        </w:tabs>
        <w:spacing w:before="60" w:after="60"/>
        <w:jc w:val="both"/>
      </w:pPr>
    </w:p>
    <w:p w14:paraId="46546561" w14:textId="77777777" w:rsidR="00B40AFD" w:rsidRPr="00AF51F9" w:rsidRDefault="00B40AFD" w:rsidP="00B40AFD">
      <w:pPr>
        <w:pStyle w:val="ListParagraph"/>
        <w:numPr>
          <w:ilvl w:val="3"/>
          <w:numId w:val="1"/>
        </w:numPr>
        <w:tabs>
          <w:tab w:val="left" w:pos="567"/>
        </w:tabs>
        <w:spacing w:before="60" w:after="60"/>
        <w:jc w:val="both"/>
      </w:pPr>
      <w:r w:rsidRPr="00AF51F9">
        <w:t>STRUKTŪRA</w:t>
      </w:r>
    </w:p>
    <w:tbl>
      <w:tblPr>
        <w:tblW w:w="9446" w:type="dxa"/>
        <w:tblCellMar>
          <w:left w:w="10" w:type="dxa"/>
          <w:right w:w="10" w:type="dxa"/>
        </w:tblCellMar>
        <w:tblLook w:val="0000" w:firstRow="0" w:lastRow="0" w:firstColumn="0" w:lastColumn="0" w:noHBand="0" w:noVBand="0"/>
      </w:tblPr>
      <w:tblGrid>
        <w:gridCol w:w="1438"/>
        <w:gridCol w:w="8008"/>
      </w:tblGrid>
      <w:tr w:rsidR="00B40AFD" w:rsidRPr="00AF51F9" w14:paraId="1CA5EF63" w14:textId="77777777" w:rsidTr="00AE59DB">
        <w:trPr>
          <w:trHeight w:val="336"/>
          <w:tblHeader/>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EC20731" w14:textId="77777777" w:rsidR="00B40AFD" w:rsidRPr="00AF51F9" w:rsidRDefault="00B40AFD" w:rsidP="00AE59DB">
            <w:pPr>
              <w:pStyle w:val="BBtext"/>
              <w:tabs>
                <w:tab w:val="left" w:pos="851"/>
              </w:tabs>
              <w:spacing w:after="0" w:line="276" w:lineRule="auto"/>
              <w:ind w:firstLine="0"/>
              <w:jc w:val="center"/>
              <w:textAlignment w:val="auto"/>
              <w:rPr>
                <w:rFonts w:ascii="Times New Roman" w:hAnsi="Times New Roman"/>
                <w:sz w:val="24"/>
                <w:szCs w:val="24"/>
              </w:rPr>
            </w:pPr>
            <w:r w:rsidRPr="00AF51F9">
              <w:rPr>
                <w:rFonts w:ascii="Times New Roman" w:hAnsi="Times New Roman"/>
                <w:i/>
                <w:iCs/>
                <w:sz w:val="24"/>
                <w:szCs w:val="24"/>
              </w:rPr>
              <w:t>Reikalavimo Nr.</w:t>
            </w: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649AAB2E" w14:textId="77777777" w:rsidR="00B40AFD" w:rsidRPr="00AF51F9" w:rsidRDefault="00B40AFD" w:rsidP="00AE59DB">
            <w:pPr>
              <w:pStyle w:val="BBtext"/>
              <w:tabs>
                <w:tab w:val="left" w:pos="851"/>
              </w:tabs>
              <w:spacing w:after="0" w:line="276" w:lineRule="auto"/>
              <w:ind w:firstLine="0"/>
              <w:jc w:val="center"/>
              <w:textAlignment w:val="auto"/>
              <w:rPr>
                <w:rFonts w:ascii="Times New Roman" w:hAnsi="Times New Roman"/>
                <w:sz w:val="24"/>
                <w:szCs w:val="24"/>
              </w:rPr>
            </w:pPr>
            <w:r w:rsidRPr="00AF51F9">
              <w:rPr>
                <w:rFonts w:ascii="Times New Roman" w:hAnsi="Times New Roman"/>
                <w:i/>
                <w:iCs/>
                <w:sz w:val="24"/>
                <w:szCs w:val="24"/>
              </w:rPr>
              <w:t>Reikalavimo detalizavimas</w:t>
            </w:r>
          </w:p>
        </w:tc>
      </w:tr>
      <w:tr w:rsidR="00B40AFD" w:rsidRPr="00AF51F9" w14:paraId="42AA479D"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4DD5D1E"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5B4A0B8F" w14:textId="77777777" w:rsidR="00B40AFD" w:rsidRPr="00AF51F9" w:rsidRDefault="00B40AFD" w:rsidP="00AE59DB">
            <w:pPr>
              <w:tabs>
                <w:tab w:val="left" w:pos="851"/>
              </w:tabs>
              <w:jc w:val="both"/>
              <w:rPr>
                <w:rStyle w:val="normaltextrun"/>
                <w:shd w:val="clear" w:color="auto" w:fill="FFFFFF"/>
              </w:rPr>
            </w:pPr>
            <w:r w:rsidRPr="00AF51F9">
              <w:rPr>
                <w:rStyle w:val="normaltextrun"/>
                <w:shd w:val="clear" w:color="auto" w:fill="FFFFFF"/>
              </w:rPr>
              <w:t>Grafinė struktūra su galimybe ant jos elementų uždėti skirtingas nuorodas.</w:t>
            </w:r>
          </w:p>
        </w:tc>
      </w:tr>
    </w:tbl>
    <w:p w14:paraId="6385D045" w14:textId="77777777" w:rsidR="00B40AFD" w:rsidRPr="00AF51F9" w:rsidRDefault="00B40AFD" w:rsidP="00B40AFD">
      <w:pPr>
        <w:pStyle w:val="ListParagraph"/>
        <w:numPr>
          <w:ilvl w:val="3"/>
          <w:numId w:val="1"/>
        </w:numPr>
        <w:tabs>
          <w:tab w:val="left" w:pos="567"/>
        </w:tabs>
        <w:spacing w:before="60" w:after="60"/>
        <w:jc w:val="both"/>
      </w:pPr>
      <w:r w:rsidRPr="00AF51F9">
        <w:lastRenderedPageBreak/>
        <w:t>TURINIO VALDYMAS</w:t>
      </w:r>
    </w:p>
    <w:tbl>
      <w:tblPr>
        <w:tblW w:w="9446" w:type="dxa"/>
        <w:tblCellMar>
          <w:left w:w="10" w:type="dxa"/>
          <w:right w:w="10" w:type="dxa"/>
        </w:tblCellMar>
        <w:tblLook w:val="0000" w:firstRow="0" w:lastRow="0" w:firstColumn="0" w:lastColumn="0" w:noHBand="0" w:noVBand="0"/>
      </w:tblPr>
      <w:tblGrid>
        <w:gridCol w:w="1438"/>
        <w:gridCol w:w="8008"/>
      </w:tblGrid>
      <w:tr w:rsidR="00B40AFD" w:rsidRPr="00AF51F9" w14:paraId="24ACB5FC" w14:textId="77777777" w:rsidTr="00AE59DB">
        <w:trPr>
          <w:trHeight w:val="336"/>
          <w:tblHeader/>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1F93DFC7" w14:textId="77777777" w:rsidR="00B40AFD" w:rsidRPr="00AF51F9" w:rsidRDefault="00B40AFD" w:rsidP="00AE59DB">
            <w:pPr>
              <w:pStyle w:val="BBtext"/>
              <w:tabs>
                <w:tab w:val="left" w:pos="851"/>
              </w:tabs>
              <w:spacing w:after="0" w:line="276" w:lineRule="auto"/>
              <w:ind w:firstLine="0"/>
              <w:jc w:val="center"/>
              <w:textAlignment w:val="auto"/>
              <w:rPr>
                <w:rFonts w:ascii="Times New Roman" w:hAnsi="Times New Roman"/>
                <w:sz w:val="24"/>
                <w:szCs w:val="24"/>
              </w:rPr>
            </w:pPr>
            <w:r w:rsidRPr="00AF51F9">
              <w:rPr>
                <w:rFonts w:ascii="Times New Roman" w:hAnsi="Times New Roman"/>
                <w:i/>
                <w:iCs/>
                <w:sz w:val="24"/>
                <w:szCs w:val="24"/>
              </w:rPr>
              <w:t>Reikalavimo Nr.</w:t>
            </w: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6FCA0AD" w14:textId="77777777" w:rsidR="00B40AFD" w:rsidRPr="00AF51F9" w:rsidRDefault="00B40AFD" w:rsidP="00AE59DB">
            <w:pPr>
              <w:pStyle w:val="BBtext"/>
              <w:tabs>
                <w:tab w:val="left" w:pos="851"/>
              </w:tabs>
              <w:spacing w:after="0" w:line="276" w:lineRule="auto"/>
              <w:ind w:firstLine="0"/>
              <w:jc w:val="center"/>
              <w:textAlignment w:val="auto"/>
              <w:rPr>
                <w:rFonts w:ascii="Times New Roman" w:hAnsi="Times New Roman"/>
                <w:sz w:val="24"/>
                <w:szCs w:val="24"/>
              </w:rPr>
            </w:pPr>
            <w:r w:rsidRPr="00AF51F9">
              <w:rPr>
                <w:rFonts w:ascii="Times New Roman" w:hAnsi="Times New Roman"/>
                <w:i/>
                <w:iCs/>
                <w:sz w:val="24"/>
                <w:szCs w:val="24"/>
              </w:rPr>
              <w:t>Reikalavimo detalizavimas</w:t>
            </w:r>
          </w:p>
        </w:tc>
      </w:tr>
      <w:tr w:rsidR="00B40AFD" w:rsidRPr="00AF51F9" w14:paraId="2513993E"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10CE53AD"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566CC021" w14:textId="1125DFE5" w:rsidR="00B40AFD" w:rsidRPr="00AF51F9" w:rsidRDefault="00B40AFD" w:rsidP="002825C9">
            <w:pPr>
              <w:jc w:val="both"/>
            </w:pPr>
            <w:r w:rsidRPr="00AF51F9">
              <w:rPr>
                <w:iCs/>
              </w:rPr>
              <w:t>Išplėstinis administratoriaus rolių valdymas, aprašant prieigos teisę iki smulkiausių elementų, pvz.</w:t>
            </w:r>
            <w:r w:rsidR="002825C9">
              <w:rPr>
                <w:iCs/>
              </w:rPr>
              <w:t xml:space="preserve">: </w:t>
            </w:r>
            <w:r w:rsidRPr="00AF51F9">
              <w:rPr>
                <w:iCs/>
              </w:rPr>
              <w:t>personalui suteikta darbo skelbimų skiltis, komunikacijai suteikta kelti naujienas, biuro administravimui leidžiama kelti tik specifinius šablonus ir pan</w:t>
            </w:r>
            <w:r w:rsidR="002825C9">
              <w:rPr>
                <w:iCs/>
              </w:rPr>
              <w:t>.</w:t>
            </w:r>
          </w:p>
        </w:tc>
      </w:tr>
      <w:tr w:rsidR="00B40AFD" w:rsidRPr="00AF51F9" w14:paraId="52E4AB09"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7BEA9E89"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2D0E4C1" w14:textId="3E6F0683" w:rsidR="00B40AFD" w:rsidRPr="00AF51F9" w:rsidRDefault="00B40AFD" w:rsidP="00AE59DB">
            <w:pPr>
              <w:spacing w:before="60" w:after="60"/>
              <w:jc w:val="both"/>
              <w:rPr>
                <w:iCs/>
              </w:rPr>
            </w:pPr>
            <w:r w:rsidRPr="00AF51F9">
              <w:rPr>
                <w:iCs/>
              </w:rPr>
              <w:t>Turi būti galimybė redaguoti tekstą, automatinis juodraščio saugojimas, įrašo suplanavimas į ateitį, įrašo viešinimo publikavimas į ateitį</w:t>
            </w:r>
            <w:r w:rsidR="002825C9">
              <w:rPr>
                <w:iCs/>
              </w:rPr>
              <w:t>.</w:t>
            </w:r>
          </w:p>
        </w:tc>
      </w:tr>
      <w:tr w:rsidR="00B40AFD" w:rsidRPr="00AF51F9" w14:paraId="3F44B57D"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98259E7"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8BFC066" w14:textId="0DFDCEE0" w:rsidR="00B40AFD" w:rsidRPr="00AF51F9" w:rsidRDefault="00B40AFD" w:rsidP="00AE59DB">
            <w:r w:rsidRPr="00AF51F9">
              <w:t>Turinio valdymo sistemą turi būti galima valdyti mobiliajame įrenginyje ir turėtų mobiliojo įrenginio sąsają</w:t>
            </w:r>
            <w:r w:rsidR="002825C9">
              <w:t>.</w:t>
            </w:r>
          </w:p>
        </w:tc>
      </w:tr>
      <w:tr w:rsidR="00B40AFD" w:rsidRPr="00AF51F9" w14:paraId="53E1B732"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49F34B3C"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59A19F0" w14:textId="77777777" w:rsidR="00B40AFD" w:rsidRPr="00AF51F9" w:rsidRDefault="00B40AFD" w:rsidP="00AE59DB">
            <w:pPr>
              <w:spacing w:before="60" w:after="60"/>
              <w:jc w:val="both"/>
              <w:rPr>
                <w:iCs/>
              </w:rPr>
            </w:pPr>
            <w:r w:rsidRPr="00AF51F9">
              <w:rPr>
                <w:iCs/>
              </w:rPr>
              <w:t>Turi būti sudaryta galimybė turinio valdytojų prieigą valdyti savarankiškai.</w:t>
            </w:r>
          </w:p>
        </w:tc>
      </w:tr>
      <w:tr w:rsidR="00B40AFD" w:rsidRPr="00AF51F9" w14:paraId="53C16302"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153DDD0C"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155CDB6" w14:textId="5CF60FD6" w:rsidR="00B40AFD" w:rsidRPr="00AF51F9" w:rsidRDefault="00B40AFD" w:rsidP="00AE59DB">
            <w:pPr>
              <w:spacing w:before="60" w:after="60"/>
              <w:jc w:val="both"/>
              <w:rPr>
                <w:iCs/>
              </w:rPr>
            </w:pPr>
            <w:r w:rsidRPr="00AF51F9">
              <w:rPr>
                <w:iCs/>
              </w:rPr>
              <w:t>Patogus ir intuityvus naujienų kėlimas, nuotraukų redagavimas.</w:t>
            </w:r>
          </w:p>
        </w:tc>
      </w:tr>
      <w:tr w:rsidR="00B40AFD" w:rsidRPr="00AF51F9" w14:paraId="0179DA9C"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3D001DCB"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883C06C" w14:textId="7D19C61B" w:rsidR="00B40AFD" w:rsidRPr="00AF51F9" w:rsidRDefault="00B40AFD" w:rsidP="00AE59DB">
            <w:pPr>
              <w:spacing w:before="60" w:after="60"/>
              <w:jc w:val="both"/>
              <w:rPr>
                <w:iCs/>
              </w:rPr>
            </w:pPr>
            <w:r w:rsidRPr="00AF51F9">
              <w:rPr>
                <w:iCs/>
              </w:rPr>
              <w:t>Nuotraukos adaptuojasi prie įrenginio, atvaizduojama tvarkingai, neiškraipant atvaizduojamo turinio</w:t>
            </w:r>
            <w:r w:rsidR="002825C9">
              <w:rPr>
                <w:iCs/>
              </w:rPr>
              <w:t>.</w:t>
            </w:r>
          </w:p>
        </w:tc>
      </w:tr>
      <w:tr w:rsidR="00B40AFD" w:rsidRPr="00AF51F9" w14:paraId="250F5BE2"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3AC45150"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8703E36" w14:textId="77777777" w:rsidR="00B40AFD" w:rsidRPr="00AF51F9" w:rsidRDefault="00B40AFD" w:rsidP="00AE59DB">
            <w:pPr>
              <w:spacing w:before="60" w:after="60"/>
              <w:jc w:val="both"/>
              <w:rPr>
                <w:iCs/>
              </w:rPr>
            </w:pPr>
            <w:r w:rsidRPr="00AF51F9">
              <w:rPr>
                <w:iCs/>
              </w:rPr>
              <w:t xml:space="preserve">Suteikiamos skirtingos vartotojų teisės turinio valdymui. </w:t>
            </w:r>
          </w:p>
        </w:tc>
      </w:tr>
      <w:tr w:rsidR="00B40AFD" w:rsidRPr="00AF51F9" w14:paraId="5889AE44"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5944C4C4"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E3D80F9" w14:textId="73F24581" w:rsidR="00B40AFD" w:rsidRPr="00AF51F9" w:rsidRDefault="00B40AFD" w:rsidP="00AE59DB">
            <w:pPr>
              <w:spacing w:before="60" w:after="60"/>
              <w:jc w:val="both"/>
              <w:rPr>
                <w:iCs/>
              </w:rPr>
            </w:pPr>
            <w:r w:rsidRPr="00AF51F9">
              <w:rPr>
                <w:iCs/>
              </w:rPr>
              <w:t>Galimybė kurti naujienų kategorijas, esant poreikiui vieną ar kitą kategoriją ir (polapį, elementą) pavaizduoti kitaip nei kitas naujienas</w:t>
            </w:r>
            <w:r w:rsidR="002825C9">
              <w:rPr>
                <w:iCs/>
              </w:rPr>
              <w:t>.</w:t>
            </w:r>
          </w:p>
        </w:tc>
      </w:tr>
      <w:tr w:rsidR="00B40AFD" w:rsidRPr="00AF51F9" w14:paraId="395989D5"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34EF506E"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BED4AC0" w14:textId="224ADAB9" w:rsidR="00B40AFD" w:rsidRPr="00AF51F9" w:rsidRDefault="00B40AFD" w:rsidP="00AE59DB">
            <w:pPr>
              <w:spacing w:before="60" w:after="60"/>
              <w:jc w:val="both"/>
              <w:rPr>
                <w:iCs/>
              </w:rPr>
            </w:pPr>
            <w:r w:rsidRPr="00AF51F9">
              <w:rPr>
                <w:iCs/>
              </w:rPr>
              <w:t>Galimybė polapiams priskirti žymas, pagal kurias būtų galima skirstyti į kategorijas</w:t>
            </w:r>
            <w:r w:rsidR="002825C9">
              <w:rPr>
                <w:iCs/>
              </w:rPr>
              <w:t>.</w:t>
            </w:r>
          </w:p>
        </w:tc>
      </w:tr>
    </w:tbl>
    <w:p w14:paraId="76B24767" w14:textId="77777777" w:rsidR="00B40AFD" w:rsidRPr="00AF51F9" w:rsidRDefault="00B40AFD" w:rsidP="00B40AFD">
      <w:pPr>
        <w:tabs>
          <w:tab w:val="left" w:pos="567"/>
        </w:tabs>
        <w:spacing w:before="60" w:after="60"/>
        <w:jc w:val="both"/>
      </w:pPr>
    </w:p>
    <w:p w14:paraId="306A31DB" w14:textId="77777777" w:rsidR="00B40AFD" w:rsidRPr="00AF51F9" w:rsidRDefault="00B40AFD" w:rsidP="00B40AFD">
      <w:pPr>
        <w:pStyle w:val="ListParagraph"/>
        <w:numPr>
          <w:ilvl w:val="3"/>
          <w:numId w:val="1"/>
        </w:numPr>
        <w:tabs>
          <w:tab w:val="left" w:pos="567"/>
        </w:tabs>
        <w:spacing w:before="60" w:after="60"/>
        <w:jc w:val="both"/>
      </w:pPr>
      <w:r w:rsidRPr="00AF51F9">
        <w:t>PAIEŠKA</w:t>
      </w:r>
    </w:p>
    <w:tbl>
      <w:tblPr>
        <w:tblW w:w="9446" w:type="dxa"/>
        <w:tblCellMar>
          <w:left w:w="10" w:type="dxa"/>
          <w:right w:w="10" w:type="dxa"/>
        </w:tblCellMar>
        <w:tblLook w:val="0000" w:firstRow="0" w:lastRow="0" w:firstColumn="0" w:lastColumn="0" w:noHBand="0" w:noVBand="0"/>
      </w:tblPr>
      <w:tblGrid>
        <w:gridCol w:w="1438"/>
        <w:gridCol w:w="8008"/>
      </w:tblGrid>
      <w:tr w:rsidR="00B40AFD" w:rsidRPr="00AF51F9" w14:paraId="65C5C4E9" w14:textId="77777777" w:rsidTr="00AE59DB">
        <w:trPr>
          <w:trHeight w:val="336"/>
          <w:tblHeader/>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750766B6" w14:textId="77777777" w:rsidR="00B40AFD" w:rsidRPr="00AF51F9" w:rsidRDefault="00B40AFD" w:rsidP="00AE59DB">
            <w:pPr>
              <w:pStyle w:val="BBtext"/>
              <w:tabs>
                <w:tab w:val="left" w:pos="851"/>
              </w:tabs>
              <w:spacing w:after="0" w:line="276" w:lineRule="auto"/>
              <w:ind w:firstLine="0"/>
              <w:jc w:val="center"/>
              <w:textAlignment w:val="auto"/>
              <w:rPr>
                <w:rFonts w:ascii="Times New Roman" w:hAnsi="Times New Roman"/>
                <w:sz w:val="24"/>
                <w:szCs w:val="24"/>
              </w:rPr>
            </w:pPr>
            <w:r w:rsidRPr="00AF51F9">
              <w:rPr>
                <w:rFonts w:ascii="Times New Roman" w:hAnsi="Times New Roman"/>
                <w:i/>
                <w:iCs/>
                <w:sz w:val="24"/>
                <w:szCs w:val="24"/>
              </w:rPr>
              <w:t>Reikalavimo Nr.</w:t>
            </w: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37FC5140" w14:textId="77777777" w:rsidR="00B40AFD" w:rsidRPr="00AF51F9" w:rsidRDefault="00B40AFD" w:rsidP="00AE59DB">
            <w:pPr>
              <w:pStyle w:val="BBtext"/>
              <w:tabs>
                <w:tab w:val="left" w:pos="851"/>
              </w:tabs>
              <w:spacing w:after="0" w:line="276" w:lineRule="auto"/>
              <w:ind w:firstLine="0"/>
              <w:jc w:val="center"/>
              <w:textAlignment w:val="auto"/>
              <w:rPr>
                <w:rFonts w:ascii="Times New Roman" w:hAnsi="Times New Roman"/>
                <w:sz w:val="24"/>
                <w:szCs w:val="24"/>
              </w:rPr>
            </w:pPr>
            <w:r w:rsidRPr="00AF51F9">
              <w:rPr>
                <w:rFonts w:ascii="Times New Roman" w:hAnsi="Times New Roman"/>
                <w:i/>
                <w:iCs/>
                <w:sz w:val="24"/>
                <w:szCs w:val="24"/>
              </w:rPr>
              <w:t>Reikalavimo detalizavimas</w:t>
            </w:r>
          </w:p>
        </w:tc>
      </w:tr>
      <w:tr w:rsidR="00B40AFD" w:rsidRPr="00AF51F9" w14:paraId="355845FF"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6F20157A"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CE4ECAC" w14:textId="21BB262B" w:rsidR="00B40AFD" w:rsidRPr="00AF51F9" w:rsidRDefault="00B40AFD" w:rsidP="00AE59DB">
            <w:pPr>
              <w:spacing w:before="60" w:after="60"/>
              <w:jc w:val="both"/>
              <w:rPr>
                <w:iCs/>
              </w:rPr>
            </w:pPr>
            <w:r w:rsidRPr="00AF51F9">
              <w:t>Bendra paieška svetainėje turi veikti visoje Intraneto svetainėje, t. y. turi rasti VISKĄ – dokument</w:t>
            </w:r>
            <w:r w:rsidR="002825C9">
              <w:t>us</w:t>
            </w:r>
            <w:r w:rsidRPr="00AF51F9">
              <w:t>, šablon</w:t>
            </w:r>
            <w:r w:rsidR="002825C9">
              <w:t>us</w:t>
            </w:r>
            <w:r w:rsidRPr="00AF51F9">
              <w:t>, kontakt</w:t>
            </w:r>
            <w:r w:rsidR="002825C9">
              <w:t>us</w:t>
            </w:r>
            <w:r w:rsidRPr="00AF51F9">
              <w:t xml:space="preserve"> ir kt.</w:t>
            </w:r>
          </w:p>
        </w:tc>
      </w:tr>
      <w:tr w:rsidR="00B40AFD" w:rsidRPr="00AF51F9" w14:paraId="0E9B84CD"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1682145E"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7540DA1" w14:textId="501830E1" w:rsidR="00B40AFD" w:rsidRPr="00AF51F9" w:rsidRDefault="00B40AFD" w:rsidP="00AE59DB">
            <w:pPr>
              <w:spacing w:before="60" w:after="60"/>
              <w:jc w:val="both"/>
              <w:rPr>
                <w:iCs/>
              </w:rPr>
            </w:pPr>
            <w:r w:rsidRPr="00AF51F9">
              <w:rPr>
                <w:iCs/>
              </w:rPr>
              <w:t>Turėti atskiras paieškas kiekviename polapyje (kontaktai, naujienos, dokumentai ir pan.</w:t>
            </w:r>
            <w:r w:rsidR="00F93C5A">
              <w:rPr>
                <w:iCs/>
              </w:rPr>
              <w:t>).</w:t>
            </w:r>
          </w:p>
        </w:tc>
      </w:tr>
      <w:tr w:rsidR="00B40AFD" w:rsidRPr="00AF51F9" w14:paraId="016ECE54"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7F425F7F"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0567FBA" w14:textId="77777777" w:rsidR="00B40AFD" w:rsidRPr="00AF51F9" w:rsidRDefault="00B40AFD" w:rsidP="00AE59DB">
            <w:pPr>
              <w:spacing w:before="60" w:after="60"/>
              <w:jc w:val="both"/>
              <w:rPr>
                <w:iCs/>
              </w:rPr>
            </w:pPr>
            <w:r w:rsidRPr="00AF51F9">
              <w:t>Turi būti užtikrintas paieškos lango pakankamas našumas jame atliekant duomenų paiešką, ieškoti pagal teksto segmentą, o paieška turi veikti vedant tiek su lietuviškomis raidėmis, tiek be jų.</w:t>
            </w:r>
          </w:p>
        </w:tc>
      </w:tr>
      <w:tr w:rsidR="00B40AFD" w:rsidRPr="00AF51F9" w14:paraId="2409B709"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12EE1222"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23A5CDF" w14:textId="7687F3D3" w:rsidR="00B40AFD" w:rsidRPr="00AF51F9" w:rsidRDefault="00B40AFD" w:rsidP="00AE59DB">
            <w:pPr>
              <w:spacing w:before="60" w:after="60"/>
              <w:jc w:val="both"/>
              <w:rPr>
                <w:iCs/>
              </w:rPr>
            </w:pPr>
            <w:r w:rsidRPr="00AF51F9">
              <w:t>Turi būti atskiras paieškos laukelis greitai kontaktų paieškai pagrindiniame puslapyje</w:t>
            </w:r>
            <w:r w:rsidR="00F93C5A">
              <w:t>.</w:t>
            </w:r>
          </w:p>
        </w:tc>
      </w:tr>
    </w:tbl>
    <w:p w14:paraId="23BF922A" w14:textId="77777777" w:rsidR="00B40AFD" w:rsidRDefault="00B40AFD" w:rsidP="00B40AFD">
      <w:pPr>
        <w:tabs>
          <w:tab w:val="left" w:pos="567"/>
        </w:tabs>
        <w:spacing w:before="60" w:after="60"/>
        <w:jc w:val="both"/>
      </w:pPr>
    </w:p>
    <w:p w14:paraId="07570A16" w14:textId="77777777" w:rsidR="00B40AFD" w:rsidRPr="00AF51F9" w:rsidRDefault="00B40AFD" w:rsidP="00B40AFD">
      <w:pPr>
        <w:pStyle w:val="ListParagraph"/>
        <w:numPr>
          <w:ilvl w:val="3"/>
          <w:numId w:val="1"/>
        </w:numPr>
        <w:tabs>
          <w:tab w:val="left" w:pos="567"/>
        </w:tabs>
        <w:spacing w:before="60" w:after="60"/>
        <w:jc w:val="both"/>
      </w:pPr>
      <w:r w:rsidRPr="00AF51F9">
        <w:t>DOKUMENTAI IR ŠABLONAI</w:t>
      </w:r>
    </w:p>
    <w:tbl>
      <w:tblPr>
        <w:tblW w:w="9446" w:type="dxa"/>
        <w:tblCellMar>
          <w:left w:w="10" w:type="dxa"/>
          <w:right w:w="10" w:type="dxa"/>
        </w:tblCellMar>
        <w:tblLook w:val="0000" w:firstRow="0" w:lastRow="0" w:firstColumn="0" w:lastColumn="0" w:noHBand="0" w:noVBand="0"/>
      </w:tblPr>
      <w:tblGrid>
        <w:gridCol w:w="1438"/>
        <w:gridCol w:w="8008"/>
      </w:tblGrid>
      <w:tr w:rsidR="00B40AFD" w:rsidRPr="00AF51F9" w14:paraId="3804EAEC" w14:textId="77777777" w:rsidTr="00AE59DB">
        <w:trPr>
          <w:trHeight w:val="336"/>
          <w:tblHeader/>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312AA3A4" w14:textId="77777777" w:rsidR="00B40AFD" w:rsidRPr="00AF51F9" w:rsidRDefault="00B40AFD" w:rsidP="00AE59DB">
            <w:pPr>
              <w:pStyle w:val="BBtext"/>
              <w:tabs>
                <w:tab w:val="left" w:pos="851"/>
              </w:tabs>
              <w:spacing w:after="0" w:line="276" w:lineRule="auto"/>
              <w:ind w:firstLine="0"/>
              <w:jc w:val="center"/>
              <w:textAlignment w:val="auto"/>
              <w:rPr>
                <w:rFonts w:ascii="Times New Roman" w:hAnsi="Times New Roman"/>
                <w:sz w:val="24"/>
                <w:szCs w:val="24"/>
              </w:rPr>
            </w:pPr>
            <w:r w:rsidRPr="00AF51F9">
              <w:rPr>
                <w:rFonts w:ascii="Times New Roman" w:hAnsi="Times New Roman"/>
                <w:i/>
                <w:iCs/>
                <w:sz w:val="24"/>
                <w:szCs w:val="24"/>
              </w:rPr>
              <w:lastRenderedPageBreak/>
              <w:t>Reikalavimo Nr.</w:t>
            </w: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4BD4A684" w14:textId="77777777" w:rsidR="00B40AFD" w:rsidRPr="00AF51F9" w:rsidRDefault="00B40AFD" w:rsidP="00AE59DB">
            <w:pPr>
              <w:pStyle w:val="BBtext"/>
              <w:tabs>
                <w:tab w:val="left" w:pos="851"/>
              </w:tabs>
              <w:spacing w:after="0" w:line="276" w:lineRule="auto"/>
              <w:ind w:firstLine="0"/>
              <w:jc w:val="center"/>
              <w:textAlignment w:val="auto"/>
              <w:rPr>
                <w:rFonts w:ascii="Times New Roman" w:hAnsi="Times New Roman"/>
                <w:sz w:val="24"/>
                <w:szCs w:val="24"/>
              </w:rPr>
            </w:pPr>
            <w:r w:rsidRPr="00AF51F9">
              <w:rPr>
                <w:rFonts w:ascii="Times New Roman" w:hAnsi="Times New Roman"/>
                <w:i/>
                <w:iCs/>
                <w:sz w:val="24"/>
                <w:szCs w:val="24"/>
              </w:rPr>
              <w:t>Reikalavimo detalizavimas</w:t>
            </w:r>
          </w:p>
        </w:tc>
      </w:tr>
      <w:tr w:rsidR="00B40AFD" w:rsidRPr="00AF51F9" w14:paraId="1B8D2563"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FB538D3"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5651CF5E" w14:textId="77777777" w:rsidR="00B40AFD" w:rsidRPr="00AF51F9" w:rsidRDefault="00B40AFD" w:rsidP="00AE59DB">
            <w:pPr>
              <w:tabs>
                <w:tab w:val="left" w:pos="851"/>
              </w:tabs>
              <w:jc w:val="both"/>
            </w:pPr>
            <w:r w:rsidRPr="00AF51F9">
              <w:t>Dokumentų skiltis turi būti pergrupuota į kuo aiškesnes kategorijas. Gali būti grupuojama pagal atskirus departamentus/skyrius atskirai ir bendrus visiems darbuotojams.</w:t>
            </w:r>
          </w:p>
        </w:tc>
      </w:tr>
      <w:tr w:rsidR="00B40AFD" w:rsidRPr="00AF51F9" w14:paraId="3F559908"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10E01172"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0A0B04" w14:textId="77777777" w:rsidR="00B40AFD" w:rsidRPr="00AF51F9" w:rsidRDefault="00B40AFD" w:rsidP="00AE59DB">
            <w:pPr>
              <w:tabs>
                <w:tab w:val="left" w:pos="851"/>
              </w:tabs>
              <w:jc w:val="both"/>
            </w:pPr>
            <w:r w:rsidRPr="00AF51F9">
              <w:t>Paspaudus ant dokumento turi atsirasti peržiūros funkcija, o ne iškart atsisiuntimas į kompiuterį.</w:t>
            </w:r>
          </w:p>
        </w:tc>
      </w:tr>
      <w:tr w:rsidR="00B40AFD" w:rsidRPr="00AF51F9" w14:paraId="351207E5" w14:textId="77777777" w:rsidTr="00AE59DB">
        <w:trPr>
          <w:trHeight w:val="336"/>
        </w:trPr>
        <w:tc>
          <w:tcPr>
            <w:tcW w:w="14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51DC960E" w14:textId="77777777" w:rsidR="00B40AFD" w:rsidRPr="00AF51F9" w:rsidRDefault="00B40AFD" w:rsidP="00B40AFD">
            <w:pPr>
              <w:pStyle w:val="BBtext"/>
              <w:numPr>
                <w:ilvl w:val="0"/>
                <w:numId w:val="3"/>
              </w:numPr>
              <w:tabs>
                <w:tab w:val="left" w:pos="851"/>
              </w:tabs>
              <w:spacing w:after="0" w:line="276" w:lineRule="auto"/>
              <w:ind w:left="0" w:firstLine="0"/>
              <w:jc w:val="left"/>
              <w:textAlignment w:val="auto"/>
              <w:rPr>
                <w:rFonts w:ascii="Times New Roman" w:hAnsi="Times New Roman"/>
                <w:b/>
                <w:bCs/>
                <w:sz w:val="24"/>
                <w:szCs w:val="24"/>
              </w:rPr>
            </w:pPr>
          </w:p>
        </w:tc>
        <w:tc>
          <w:tcPr>
            <w:tcW w:w="800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675823C" w14:textId="77777777" w:rsidR="00B40AFD" w:rsidRPr="00AF51F9" w:rsidRDefault="00B40AFD" w:rsidP="00AE59DB">
            <w:pPr>
              <w:spacing w:before="60" w:after="60"/>
              <w:jc w:val="both"/>
              <w:rPr>
                <w:iCs/>
              </w:rPr>
            </w:pPr>
            <w:r w:rsidRPr="00AF51F9">
              <w:rPr>
                <w:iCs/>
              </w:rPr>
              <w:t>Šablonų skiltis turi būti peržiūrėta ir pergrupuota į kuo aiškesnes kategorijas. Gali būti grupuojama pagal atskirus departamentus/skyrius atskirai ir bendrus visiems darbuotojams.</w:t>
            </w:r>
          </w:p>
        </w:tc>
      </w:tr>
    </w:tbl>
    <w:p w14:paraId="0FC5BCB4" w14:textId="77777777" w:rsidR="00B40AFD" w:rsidRPr="00AF51F9" w:rsidRDefault="00B40AFD" w:rsidP="00B40AFD">
      <w:pPr>
        <w:tabs>
          <w:tab w:val="left" w:pos="567"/>
        </w:tabs>
        <w:spacing w:before="60" w:after="60"/>
        <w:jc w:val="both"/>
      </w:pPr>
    </w:p>
    <w:p w14:paraId="2FE4F712" w14:textId="77777777" w:rsidR="00B40AFD" w:rsidRPr="00AF51F9" w:rsidRDefault="00B40AFD" w:rsidP="00B40AFD">
      <w:pPr>
        <w:pStyle w:val="ListParagraph"/>
        <w:numPr>
          <w:ilvl w:val="2"/>
          <w:numId w:val="1"/>
        </w:numPr>
        <w:tabs>
          <w:tab w:val="left" w:pos="0"/>
        </w:tabs>
        <w:spacing w:before="60" w:after="60"/>
        <w:ind w:left="0" w:firstLine="0"/>
        <w:jc w:val="both"/>
        <w:rPr>
          <w:b/>
          <w:bCs/>
        </w:rPr>
      </w:pPr>
      <w:bookmarkStart w:id="1" w:name="_Hlk151298638"/>
      <w:r w:rsidRPr="00AF51F9">
        <w:rPr>
          <w:b/>
          <w:bCs/>
        </w:rPr>
        <w:t>SISTEMOS DIEGIMO TERMINAI</w:t>
      </w:r>
    </w:p>
    <w:p w14:paraId="7DE7316C" w14:textId="031992F8" w:rsidR="00B40AFD" w:rsidRPr="00AF51F9" w:rsidRDefault="00B40AFD" w:rsidP="00B40AFD">
      <w:pPr>
        <w:pStyle w:val="ListParagraph"/>
        <w:numPr>
          <w:ilvl w:val="3"/>
          <w:numId w:val="1"/>
        </w:numPr>
        <w:tabs>
          <w:tab w:val="left" w:pos="0"/>
          <w:tab w:val="left" w:pos="990"/>
        </w:tabs>
        <w:spacing w:before="60" w:after="60"/>
        <w:ind w:left="0" w:firstLine="0"/>
        <w:jc w:val="both"/>
      </w:pPr>
      <w:r w:rsidRPr="00AF51F9">
        <w:t xml:space="preserve">Tiekėjo susipažinimas su VšĮ Vilniaus universiteto ligoninės Santaros klinikų turimais Projekto įgyvendinimui aktualiais resursais, Intraneto svetainės poreikių analizė, struktūros sudarymas, dokumentavimas per 14 kalendorinių dienų nuo </w:t>
      </w:r>
      <w:r w:rsidR="00DA6898">
        <w:t>užsakymo pateikimo datos</w:t>
      </w:r>
      <w:r w:rsidR="002C49D6">
        <w:t>.</w:t>
      </w:r>
    </w:p>
    <w:p w14:paraId="295FEBCE" w14:textId="2B87069B" w:rsidR="00B40AFD" w:rsidRPr="00AF51F9" w:rsidRDefault="00B40AFD" w:rsidP="00B40AFD">
      <w:pPr>
        <w:pStyle w:val="ListParagraph"/>
        <w:numPr>
          <w:ilvl w:val="3"/>
          <w:numId w:val="1"/>
        </w:numPr>
        <w:tabs>
          <w:tab w:val="left" w:pos="0"/>
          <w:tab w:val="left" w:pos="990"/>
        </w:tabs>
        <w:spacing w:before="60" w:after="60"/>
        <w:ind w:left="0" w:firstLine="0"/>
        <w:jc w:val="both"/>
      </w:pPr>
      <w:r w:rsidRPr="00AF51F9">
        <w:t>Tiekėjas intraneto svetainės sukūrimą ir diegimą turi įgyvendinti ne vėliau kaip per 180 dienų nuo</w:t>
      </w:r>
      <w:r w:rsidR="0058101D">
        <w:t xml:space="preserve"> užsakymo pateikimo datos.</w:t>
      </w:r>
    </w:p>
    <w:p w14:paraId="5FE60325" w14:textId="77777777" w:rsidR="00B40AFD" w:rsidRPr="00AF51F9" w:rsidRDefault="00B40AFD" w:rsidP="00B40AFD">
      <w:pPr>
        <w:pStyle w:val="ListParagraph"/>
        <w:numPr>
          <w:ilvl w:val="3"/>
          <w:numId w:val="1"/>
        </w:numPr>
        <w:tabs>
          <w:tab w:val="left" w:pos="0"/>
          <w:tab w:val="left" w:pos="990"/>
        </w:tabs>
        <w:spacing w:before="60" w:after="60"/>
        <w:ind w:left="0" w:firstLine="0"/>
        <w:jc w:val="both"/>
      </w:pPr>
      <w:r w:rsidRPr="00AF51F9">
        <w:t>Priėmimo perdavimo aktas pasirašomas atlikus visas techninės specifikacijos punktuose numatytas paslaugas.</w:t>
      </w:r>
    </w:p>
    <w:p w14:paraId="16137CF5" w14:textId="11C11B1C" w:rsidR="00B40AFD" w:rsidRPr="00AF51F9" w:rsidRDefault="00B40AFD" w:rsidP="00B40AFD">
      <w:pPr>
        <w:pStyle w:val="ListParagraph"/>
        <w:numPr>
          <w:ilvl w:val="3"/>
          <w:numId w:val="1"/>
        </w:numPr>
        <w:tabs>
          <w:tab w:val="left" w:pos="0"/>
          <w:tab w:val="left" w:pos="990"/>
        </w:tabs>
        <w:spacing w:before="60" w:after="60"/>
        <w:ind w:left="0" w:firstLine="0"/>
        <w:jc w:val="both"/>
      </w:pPr>
      <w:r w:rsidRPr="00AF51F9">
        <w:t>Garantinis aptarnavimas turi būti ne trumpesnis nei 12 mėn. ir skaičiuojamas nuo priėmimo – perdavimo akto pasirašymo datos.</w:t>
      </w:r>
    </w:p>
    <w:p w14:paraId="04AD86AB" w14:textId="56B6110B" w:rsidR="00B40AFD" w:rsidRPr="00AF51F9" w:rsidRDefault="00B40AFD" w:rsidP="00B40AFD">
      <w:pPr>
        <w:pStyle w:val="ListParagraph"/>
        <w:numPr>
          <w:ilvl w:val="3"/>
          <w:numId w:val="1"/>
        </w:numPr>
        <w:tabs>
          <w:tab w:val="left" w:pos="0"/>
          <w:tab w:val="left" w:pos="990"/>
        </w:tabs>
        <w:spacing w:before="60" w:after="60"/>
        <w:ind w:left="0" w:firstLine="0"/>
        <w:jc w:val="both"/>
      </w:pPr>
      <w:r w:rsidRPr="00AF51F9">
        <w:t xml:space="preserve">Garantinio aptarnavimo laikotarpiu Tiekėjas privalo </w:t>
      </w:r>
      <w:r w:rsidR="00E5523D" w:rsidRPr="0058101D">
        <w:t>iš</w:t>
      </w:r>
      <w:r w:rsidRPr="00AF51F9">
        <w:t>taisyti atliktų darbų klaidas ir neatitikimus techninėje specifikacijoje apibrėžtiems reikalavima</w:t>
      </w:r>
      <w:r w:rsidR="00E5523D">
        <w:t>m</w:t>
      </w:r>
      <w:r w:rsidRPr="00AF51F9">
        <w:t>s.</w:t>
      </w:r>
    </w:p>
    <w:p w14:paraId="69333DD1" w14:textId="15F4667B" w:rsidR="00B40AFD" w:rsidRPr="00AF51F9" w:rsidRDefault="00F61F4E" w:rsidP="00B40AFD">
      <w:pPr>
        <w:pStyle w:val="ListParagraph"/>
        <w:numPr>
          <w:ilvl w:val="3"/>
          <w:numId w:val="1"/>
        </w:numPr>
        <w:tabs>
          <w:tab w:val="left" w:pos="0"/>
          <w:tab w:val="left" w:pos="990"/>
        </w:tabs>
        <w:ind w:left="0" w:firstLine="0"/>
        <w:jc w:val="both"/>
        <w:rPr>
          <w:noProof/>
          <w:lang w:eastAsia="ar-SA"/>
        </w:rPr>
      </w:pPr>
      <w:r>
        <w:rPr>
          <w:noProof/>
          <w:lang w:eastAsia="ar-SA"/>
        </w:rPr>
        <w:t>E</w:t>
      </w:r>
      <w:r w:rsidR="00B40AFD" w:rsidRPr="00AF51F9">
        <w:rPr>
          <w:noProof/>
          <w:lang w:eastAsia="ar-SA"/>
        </w:rPr>
        <w:t>samo funkcionalumo sutrikimas, atsiradęs įdiegus patobulinimus</w:t>
      </w:r>
      <w:r>
        <w:rPr>
          <w:noProof/>
          <w:lang w:eastAsia="ar-SA"/>
        </w:rPr>
        <w:t xml:space="preserve"> ar atlikus pakeitimus</w:t>
      </w:r>
      <w:r w:rsidR="00B40AFD" w:rsidRPr="00AF51F9">
        <w:rPr>
          <w:noProof/>
          <w:lang w:eastAsia="ar-SA"/>
        </w:rPr>
        <w:t>, laikomas Sistemos klaida, kuri turi būti ištaisyta priklausomai nuo pobūdžio:</w:t>
      </w:r>
    </w:p>
    <w:p w14:paraId="263651ED" w14:textId="77777777" w:rsidR="008441D3" w:rsidRDefault="00B40AFD" w:rsidP="008441D3">
      <w:pPr>
        <w:pStyle w:val="ListParagraph"/>
        <w:numPr>
          <w:ilvl w:val="4"/>
          <w:numId w:val="1"/>
        </w:numPr>
        <w:tabs>
          <w:tab w:val="left" w:pos="0"/>
          <w:tab w:val="left" w:pos="990"/>
        </w:tabs>
        <w:ind w:left="567" w:firstLine="0"/>
        <w:jc w:val="both"/>
        <w:rPr>
          <w:noProof/>
          <w:lang w:eastAsia="ar-SA"/>
        </w:rPr>
      </w:pPr>
      <w:r w:rsidRPr="00AF51F9">
        <w:rPr>
          <w:noProof/>
          <w:lang w:eastAsia="ar-SA"/>
        </w:rPr>
        <w:t>Žemas - Sistemos funkcionalumas gali būti pilnai naudojamas, tačiau yra matomi vizualiniai neatitikimai reikalavimams. Duomenys duom</w:t>
      </w:r>
      <w:r w:rsidR="00BC288B">
        <w:rPr>
          <w:noProof/>
          <w:lang w:eastAsia="ar-SA"/>
        </w:rPr>
        <w:t xml:space="preserve">enų </w:t>
      </w:r>
      <w:r w:rsidRPr="00AF51F9">
        <w:rPr>
          <w:noProof/>
          <w:lang w:eastAsia="ar-SA"/>
        </w:rPr>
        <w:t>bazėje nėra prarandami ir/ar iškraipomi. Reagavimo laikas - 3 darbo dienos; Sprendimo laikas - 5 darbo dienos.</w:t>
      </w:r>
    </w:p>
    <w:p w14:paraId="2E3C769C" w14:textId="77777777" w:rsidR="008441D3" w:rsidRDefault="00B40AFD" w:rsidP="008441D3">
      <w:pPr>
        <w:pStyle w:val="ListParagraph"/>
        <w:numPr>
          <w:ilvl w:val="4"/>
          <w:numId w:val="1"/>
        </w:numPr>
        <w:tabs>
          <w:tab w:val="left" w:pos="0"/>
          <w:tab w:val="left" w:pos="990"/>
        </w:tabs>
        <w:ind w:left="567" w:firstLine="0"/>
        <w:jc w:val="both"/>
        <w:rPr>
          <w:noProof/>
          <w:lang w:eastAsia="ar-SA"/>
        </w:rPr>
      </w:pPr>
      <w:r w:rsidRPr="00AF51F9">
        <w:rPr>
          <w:noProof/>
          <w:lang w:eastAsia="ar-SA"/>
        </w:rPr>
        <w:t>Vidutinis - Neveikia pagalbinis Sistemos funkcionalumas, tačiau norimas darbas su Sistema gali būti atliktas. Duomenys duom</w:t>
      </w:r>
      <w:r w:rsidR="00BC288B">
        <w:rPr>
          <w:noProof/>
          <w:lang w:eastAsia="ar-SA"/>
        </w:rPr>
        <w:t xml:space="preserve">enų </w:t>
      </w:r>
      <w:r w:rsidRPr="00AF51F9">
        <w:rPr>
          <w:noProof/>
          <w:lang w:eastAsia="ar-SA"/>
        </w:rPr>
        <w:t>bazėje nėra prarandami ir/ar iškraipomi. Reagavimo laikas - 2 darbo dienos; Sprendimo laikas - 4 darbo dienos.</w:t>
      </w:r>
    </w:p>
    <w:p w14:paraId="71FA5D3F" w14:textId="77777777" w:rsidR="008441D3" w:rsidRDefault="00B40AFD" w:rsidP="008441D3">
      <w:pPr>
        <w:pStyle w:val="ListParagraph"/>
        <w:numPr>
          <w:ilvl w:val="4"/>
          <w:numId w:val="1"/>
        </w:numPr>
        <w:tabs>
          <w:tab w:val="left" w:pos="0"/>
          <w:tab w:val="left" w:pos="990"/>
        </w:tabs>
        <w:ind w:left="567" w:firstLine="0"/>
        <w:jc w:val="both"/>
        <w:rPr>
          <w:noProof/>
          <w:lang w:eastAsia="ar-SA"/>
        </w:rPr>
      </w:pPr>
      <w:r w:rsidRPr="00AF51F9">
        <w:rPr>
          <w:noProof/>
          <w:lang w:eastAsia="ar-SA"/>
        </w:rPr>
        <w:t>Aukštas - Neveikia dalis pagrindinio Sistemos funkcionalumo. Tai trukdo atlikti dalį būtinų darbų sistemoje. Duomenys duom</w:t>
      </w:r>
      <w:r w:rsidR="00BC288B">
        <w:rPr>
          <w:noProof/>
          <w:lang w:eastAsia="ar-SA"/>
        </w:rPr>
        <w:t xml:space="preserve">enų </w:t>
      </w:r>
      <w:r w:rsidRPr="00AF51F9">
        <w:rPr>
          <w:noProof/>
          <w:lang w:eastAsia="ar-SA"/>
        </w:rPr>
        <w:t>bazėje nėra prarandami ir/ar iškraipomi. Reagavimo laikas - 4 darbo valandos; Sprendimo laikas - 1 darbo diena.</w:t>
      </w:r>
    </w:p>
    <w:p w14:paraId="5F41D40E" w14:textId="1FFAC23D" w:rsidR="00B40AFD" w:rsidRDefault="00B40AFD" w:rsidP="008441D3">
      <w:pPr>
        <w:pStyle w:val="ListParagraph"/>
        <w:numPr>
          <w:ilvl w:val="4"/>
          <w:numId w:val="1"/>
        </w:numPr>
        <w:tabs>
          <w:tab w:val="left" w:pos="0"/>
          <w:tab w:val="left" w:pos="990"/>
        </w:tabs>
        <w:ind w:left="567" w:firstLine="0"/>
        <w:jc w:val="both"/>
        <w:rPr>
          <w:noProof/>
          <w:lang w:eastAsia="ar-SA"/>
        </w:rPr>
      </w:pPr>
      <w:r w:rsidRPr="00AF51F9">
        <w:rPr>
          <w:noProof/>
          <w:lang w:eastAsia="ar-SA"/>
        </w:rPr>
        <w:t>Kritinis - Neveikia dalis arba visas Sistemos funkcionalumas arba duomenys duom</w:t>
      </w:r>
      <w:r w:rsidR="00BC288B">
        <w:rPr>
          <w:noProof/>
          <w:lang w:eastAsia="ar-SA"/>
        </w:rPr>
        <w:t xml:space="preserve">enų </w:t>
      </w:r>
      <w:r w:rsidRPr="00AF51F9">
        <w:rPr>
          <w:noProof/>
          <w:lang w:eastAsia="ar-SA"/>
        </w:rPr>
        <w:t>bazėje yra prarandami ir/ar iškraipomi. Reagavimo laikas - 1 darbo valanda; Sprendimo laikas - 4 darbo valandos.</w:t>
      </w:r>
    </w:p>
    <w:p w14:paraId="21B5EAB1" w14:textId="77777777" w:rsidR="007F7852" w:rsidRPr="00AF51F9" w:rsidRDefault="007F7852" w:rsidP="007F7852">
      <w:pPr>
        <w:pStyle w:val="ListParagraph"/>
        <w:tabs>
          <w:tab w:val="left" w:pos="0"/>
          <w:tab w:val="left" w:pos="990"/>
          <w:tab w:val="left" w:pos="2268"/>
        </w:tabs>
        <w:ind w:left="0"/>
        <w:jc w:val="both"/>
        <w:rPr>
          <w:noProof/>
          <w:lang w:eastAsia="ar-SA"/>
        </w:rPr>
      </w:pPr>
    </w:p>
    <w:p w14:paraId="30294765" w14:textId="77777777" w:rsidR="007F7852" w:rsidRPr="007F7852" w:rsidRDefault="007F7852" w:rsidP="00B40AFD">
      <w:pPr>
        <w:pStyle w:val="ListParagraph"/>
        <w:numPr>
          <w:ilvl w:val="2"/>
          <w:numId w:val="1"/>
        </w:numPr>
        <w:shd w:val="clear" w:color="auto" w:fill="FFFFFF"/>
        <w:tabs>
          <w:tab w:val="left" w:pos="709"/>
        </w:tabs>
        <w:spacing w:before="60" w:after="60"/>
        <w:ind w:left="0" w:firstLine="0"/>
        <w:jc w:val="both"/>
        <w:rPr>
          <w:b/>
          <w:bCs/>
        </w:rPr>
      </w:pPr>
      <w:r w:rsidRPr="007F7852">
        <w:rPr>
          <w:b/>
          <w:bCs/>
        </w:rPr>
        <w:t>APLINKOSAUGINIAI REIKALAVIMAI</w:t>
      </w:r>
    </w:p>
    <w:p w14:paraId="7B71072E" w14:textId="70DED89F" w:rsidR="00B40AFD" w:rsidRDefault="00B40AFD" w:rsidP="007F7852">
      <w:pPr>
        <w:pStyle w:val="ListParagraph"/>
        <w:shd w:val="clear" w:color="auto" w:fill="FFFFFF"/>
        <w:tabs>
          <w:tab w:val="left" w:pos="709"/>
        </w:tabs>
        <w:spacing w:before="60" w:after="60"/>
        <w:ind w:left="0"/>
        <w:jc w:val="both"/>
      </w:pPr>
      <w:r>
        <w:t>Perkančioji organizacija</w:t>
      </w:r>
      <w:r w:rsidRPr="006F7F37">
        <w:t xml:space="preserve"> siekia, jog jo ir Tiekėjo veiksmai darytų kuo mažesnį poveikį aplinkai, todėl:</w:t>
      </w:r>
    </w:p>
    <w:p w14:paraId="3A2D77B5" w14:textId="0F8232B6" w:rsidR="00B40AFD" w:rsidRDefault="00B40AFD" w:rsidP="00B40AFD">
      <w:pPr>
        <w:pStyle w:val="ListParagraph"/>
        <w:numPr>
          <w:ilvl w:val="3"/>
          <w:numId w:val="1"/>
        </w:numPr>
        <w:shd w:val="clear" w:color="auto" w:fill="FFFFFF"/>
        <w:tabs>
          <w:tab w:val="left" w:pos="851"/>
        </w:tabs>
        <w:spacing w:before="60" w:after="60"/>
        <w:jc w:val="both"/>
      </w:pPr>
      <w:r w:rsidRPr="0068350F">
        <w:rPr>
          <w:rFonts w:eastAsia="Calibri"/>
        </w:rPr>
        <w:t xml:space="preserve">Viešojo pirkimo ir sutarties vykdymo metu bendravimas tarp Tiekėjo ir </w:t>
      </w:r>
      <w:r>
        <w:t>Perkančiosios organizacijos</w:t>
      </w:r>
      <w:r w:rsidRPr="006F7F37">
        <w:t xml:space="preserve"> </w:t>
      </w:r>
      <w:r w:rsidRPr="0068350F">
        <w:rPr>
          <w:rFonts w:eastAsia="Calibri"/>
        </w:rPr>
        <w:t>bus vykdomas tik elektroninėmis</w:t>
      </w:r>
      <w:r w:rsidR="007F7852">
        <w:rPr>
          <w:rFonts w:eastAsia="Calibri"/>
        </w:rPr>
        <w:t xml:space="preserve"> </w:t>
      </w:r>
      <w:r w:rsidRPr="0068350F">
        <w:rPr>
          <w:rFonts w:eastAsia="Calibri"/>
        </w:rPr>
        <w:t>priemonėmis (CVP IS priemonėmis, telefonu, elektroniniu paštu ar kt.)</w:t>
      </w:r>
      <w:r w:rsidR="007F7852">
        <w:rPr>
          <w:rFonts w:eastAsia="Calibri"/>
        </w:rPr>
        <w:t>.</w:t>
      </w:r>
    </w:p>
    <w:p w14:paraId="7D56284D" w14:textId="40BC6E58" w:rsidR="00B40AFD" w:rsidRDefault="007F7852" w:rsidP="00B40AFD">
      <w:pPr>
        <w:pStyle w:val="ListParagraph"/>
        <w:numPr>
          <w:ilvl w:val="3"/>
          <w:numId w:val="1"/>
        </w:numPr>
        <w:shd w:val="clear" w:color="auto" w:fill="FFFFFF"/>
        <w:tabs>
          <w:tab w:val="left" w:pos="851"/>
        </w:tabs>
        <w:spacing w:before="60" w:after="60"/>
        <w:jc w:val="both"/>
      </w:pPr>
      <w:r>
        <w:rPr>
          <w:rFonts w:eastAsia="Calibri"/>
        </w:rPr>
        <w:t>V</w:t>
      </w:r>
      <w:r w:rsidR="00B40AFD" w:rsidRPr="0068350F">
        <w:rPr>
          <w:rFonts w:eastAsia="Calibri"/>
        </w:rPr>
        <w:t>isa dokumentacija</w:t>
      </w:r>
      <w:r>
        <w:rPr>
          <w:rFonts w:eastAsia="Calibri"/>
        </w:rPr>
        <w:t>,</w:t>
      </w:r>
      <w:r w:rsidR="00B40AFD" w:rsidRPr="0068350F">
        <w:rPr>
          <w:rFonts w:eastAsia="Calibri"/>
        </w:rPr>
        <w:t xml:space="preserve"> susijusi su Sutarties vykdymu</w:t>
      </w:r>
      <w:r>
        <w:rPr>
          <w:rFonts w:eastAsia="Calibri"/>
        </w:rPr>
        <w:t>,</w:t>
      </w:r>
      <w:r w:rsidR="00B40AFD" w:rsidRPr="0068350F">
        <w:rPr>
          <w:rFonts w:eastAsia="Calibri"/>
        </w:rPr>
        <w:t xml:space="preserve"> teikiama </w:t>
      </w:r>
      <w:r w:rsidR="00B40AFD">
        <w:t>Perkančiajai organizacijai</w:t>
      </w:r>
      <w:r w:rsidR="00B40AFD" w:rsidRPr="006F7F37">
        <w:t xml:space="preserve"> </w:t>
      </w:r>
      <w:r w:rsidR="00B40AFD" w:rsidRPr="0068350F">
        <w:rPr>
          <w:rFonts w:eastAsia="Calibri"/>
        </w:rPr>
        <w:t>ir Tiekėjui elektorinėmis priemonėmis (elektoriniu paštu ar kt.)</w:t>
      </w:r>
      <w:r>
        <w:rPr>
          <w:rFonts w:eastAsia="Calibri"/>
        </w:rPr>
        <w:t>.</w:t>
      </w:r>
    </w:p>
    <w:p w14:paraId="6D551219" w14:textId="23D19137" w:rsidR="00B40AFD" w:rsidRDefault="00B40AFD" w:rsidP="00B40AFD">
      <w:pPr>
        <w:pStyle w:val="ListParagraph"/>
        <w:numPr>
          <w:ilvl w:val="3"/>
          <w:numId w:val="1"/>
        </w:numPr>
        <w:shd w:val="clear" w:color="auto" w:fill="FFFFFF"/>
        <w:tabs>
          <w:tab w:val="left" w:pos="851"/>
        </w:tabs>
        <w:spacing w:before="60" w:after="60"/>
        <w:jc w:val="both"/>
      </w:pPr>
      <w:r w:rsidRPr="0068350F">
        <w:rPr>
          <w:rFonts w:eastAsia="Calibri"/>
        </w:rPr>
        <w:t>Sutartis bus pasirašoma tik elektroninėmis priemonėmis (elektroniniu parašu)</w:t>
      </w:r>
      <w:r w:rsidR="007F7852">
        <w:rPr>
          <w:rFonts w:eastAsia="Calibri"/>
        </w:rPr>
        <w:t>.</w:t>
      </w:r>
    </w:p>
    <w:p w14:paraId="73A43A4C" w14:textId="7CDAAF43" w:rsidR="00B40AFD" w:rsidRPr="007F7852" w:rsidRDefault="00B40AFD" w:rsidP="00B40AFD">
      <w:pPr>
        <w:pStyle w:val="ListParagraph"/>
        <w:numPr>
          <w:ilvl w:val="3"/>
          <w:numId w:val="1"/>
        </w:numPr>
        <w:shd w:val="clear" w:color="auto" w:fill="FFFFFF"/>
        <w:tabs>
          <w:tab w:val="left" w:pos="851"/>
        </w:tabs>
        <w:spacing w:before="60" w:after="60"/>
        <w:jc w:val="both"/>
        <w:rPr>
          <w:rFonts w:eastAsiaTheme="minorHAnsi"/>
        </w:rPr>
      </w:pPr>
      <w:r w:rsidRPr="007F7852">
        <w:rPr>
          <w:rFonts w:eastAsia="Calibri"/>
        </w:rPr>
        <w:lastRenderedPageBreak/>
        <w:t xml:space="preserve">Pirkimas laikomas žaliuoju, kadangi viešojo pirkimo objektas patenka Aplinkos ministro įsakymu patvirtinto aplinkos apsaugos kriterijų taikymo, vykdant žaliuosius pirkimus, tvarkos aprašo 2 skyriaus 4.4.3 punkte nurodytą aplinkosauginių ir aplinkai palankių paslaugų sąrašą: </w:t>
      </w:r>
      <w:bookmarkEnd w:id="1"/>
      <w:r w:rsidR="007F7852" w:rsidRPr="00736C3D">
        <w:t>perkama tik nematerialaus pobūdžio (intelektinė) ar kitokia paslauga, nesusijusi su materialaus objekto sukūrimu, kurios teikimo metu nėra numatomas reikšmingas neigiamas poveikis aplinkai, nesukuriamas taršos šaltinis ir negeneruojamos atliekos arba perkama prekė: programinė įranga, programinės įrangos nuoma, licencijos, elektroniniai leidiniai ar elektroninės knygos.</w:t>
      </w:r>
    </w:p>
    <w:p w14:paraId="7E5D6121" w14:textId="77777777" w:rsidR="00B40AFD" w:rsidRDefault="00B40AFD" w:rsidP="00B40AFD">
      <w:pPr>
        <w:pStyle w:val="ListParagraph"/>
        <w:shd w:val="clear" w:color="auto" w:fill="FFFFFF"/>
        <w:tabs>
          <w:tab w:val="left" w:pos="851"/>
        </w:tabs>
        <w:spacing w:before="60" w:after="60"/>
        <w:ind w:left="648"/>
        <w:jc w:val="both"/>
        <w:rPr>
          <w:rFonts w:eastAsia="Calibri"/>
        </w:rPr>
      </w:pPr>
    </w:p>
    <w:p w14:paraId="5F642200" w14:textId="77777777" w:rsidR="00B40AFD" w:rsidRPr="00C2370E" w:rsidRDefault="00B40AFD" w:rsidP="007F7852">
      <w:pPr>
        <w:pStyle w:val="ListParagraph"/>
        <w:numPr>
          <w:ilvl w:val="2"/>
          <w:numId w:val="1"/>
        </w:numPr>
        <w:shd w:val="clear" w:color="auto" w:fill="FFFFFF"/>
        <w:tabs>
          <w:tab w:val="left" w:pos="851"/>
        </w:tabs>
        <w:spacing w:before="60" w:after="60"/>
        <w:ind w:left="0" w:firstLine="0"/>
        <w:jc w:val="both"/>
        <w:rPr>
          <w:rFonts w:eastAsiaTheme="minorHAnsi"/>
        </w:rPr>
      </w:pPr>
      <w:r w:rsidRPr="00C2370E">
        <w:rPr>
          <w:rFonts w:eastAsia="Calibri"/>
          <w:b/>
          <w:bCs/>
        </w:rPr>
        <w:t>KVALIFIKACINIAI REIKALAVIMAI</w:t>
      </w:r>
    </w:p>
    <w:p w14:paraId="31AC312B" w14:textId="508F61B5" w:rsidR="00D33FD8" w:rsidRPr="000105B6" w:rsidRDefault="000105B6" w:rsidP="0051679D">
      <w:pPr>
        <w:pStyle w:val="ListParagraph"/>
        <w:numPr>
          <w:ilvl w:val="3"/>
          <w:numId w:val="1"/>
        </w:numPr>
        <w:shd w:val="clear" w:color="auto" w:fill="FFFFFF"/>
        <w:tabs>
          <w:tab w:val="left" w:pos="851"/>
        </w:tabs>
        <w:spacing w:before="60" w:after="60"/>
        <w:jc w:val="both"/>
        <w:rPr>
          <w:rFonts w:eastAsiaTheme="minorHAnsi"/>
        </w:rPr>
      </w:pPr>
      <w:r w:rsidRPr="000105B6">
        <w:t>Tiekėjas turi būti sertifikavęs savo teikiamas Intraneto svetainės priežiūros paslaugas, informacijos valdymą įmonėje pagal ISO 27001 sertifikatą arba lygiavertį. Teikdamas pasiūlymą, Tiekėjas turi pateikti sertifikavimo įmonės, turinčios teisę išduoti tokius sertifikatus, išduotą ISO 27001 arba lygiavertį sertifikatą, kuris privalo likti galiojantis viso Sutarties galiojimo metu</w:t>
      </w:r>
      <w:r>
        <w:t xml:space="preserve"> </w:t>
      </w:r>
      <w:r w:rsidRPr="00D33FD8">
        <w:t>(SPS 11 punkto 2 lentelė</w:t>
      </w:r>
      <w:r w:rsidR="00D408F1">
        <w:t>s 1 punktas</w:t>
      </w:r>
      <w:r w:rsidRPr="00D33FD8">
        <w:t>)</w:t>
      </w:r>
      <w:r w:rsidRPr="000105B6">
        <w:t>. Jei sertifikato galiojimas Tiekėjui nutrūksta galioti Sutarties galiojimo metu, laikoma, kad Tiekėjas nesilaiko Sutarties sąlygų ir Sutartis su Tiekėju yra nutraukiama dėl Tiekėjo kaltės.</w:t>
      </w:r>
      <w:r>
        <w:t xml:space="preserve"> </w:t>
      </w:r>
    </w:p>
    <w:p w14:paraId="7FF92545" w14:textId="77777777" w:rsidR="00EF78E2" w:rsidRDefault="00EF78E2" w:rsidP="00EF78E2">
      <w:pPr>
        <w:shd w:val="clear" w:color="auto" w:fill="FFFFFF"/>
        <w:tabs>
          <w:tab w:val="left" w:pos="851"/>
        </w:tabs>
        <w:spacing w:before="60" w:after="60"/>
        <w:jc w:val="both"/>
        <w:rPr>
          <w:rFonts w:eastAsiaTheme="minorHAnsi"/>
        </w:rPr>
      </w:pPr>
    </w:p>
    <w:p w14:paraId="482026DF" w14:textId="77777777" w:rsidR="00EF78E2" w:rsidRPr="00EF78E2" w:rsidRDefault="00EF78E2" w:rsidP="00EF78E2">
      <w:pPr>
        <w:shd w:val="clear" w:color="auto" w:fill="FFFFFF"/>
        <w:tabs>
          <w:tab w:val="left" w:pos="851"/>
        </w:tabs>
        <w:spacing w:before="60" w:after="60"/>
        <w:jc w:val="both"/>
        <w:rPr>
          <w:rFonts w:eastAsiaTheme="minorHAnsi"/>
        </w:rPr>
      </w:pPr>
    </w:p>
    <w:sectPr w:rsidR="00EF78E2" w:rsidRPr="00EF78E2" w:rsidSect="00A86618">
      <w:footerReference w:type="default" r:id="rId10"/>
      <w:pgSz w:w="12240" w:h="15840"/>
      <w:pgMar w:top="1440" w:right="851"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002D" w14:textId="77777777" w:rsidR="00221F0F" w:rsidRDefault="00221F0F" w:rsidP="00B40AFD">
      <w:r>
        <w:separator/>
      </w:r>
    </w:p>
  </w:endnote>
  <w:endnote w:type="continuationSeparator" w:id="0">
    <w:p w14:paraId="75FDEB37" w14:textId="77777777" w:rsidR="00221F0F" w:rsidRDefault="00221F0F" w:rsidP="00B4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5B73CBF6" w14:textId="77777777" w:rsidR="00B40AFD" w:rsidRDefault="00B40AFD">
        <w:pPr>
          <w:pStyle w:val="Footer"/>
          <w:jc w:val="center"/>
        </w:pPr>
        <w:r>
          <w:fldChar w:fldCharType="begin"/>
        </w:r>
        <w:r>
          <w:instrText>PAGE   \* MERGEFORMAT</w:instrText>
        </w:r>
        <w:r>
          <w:fldChar w:fldCharType="separate"/>
        </w:r>
        <w:r>
          <w:t>2</w:t>
        </w:r>
        <w:r>
          <w:fldChar w:fldCharType="end"/>
        </w:r>
      </w:p>
    </w:sdtContent>
  </w:sdt>
  <w:p w14:paraId="04647935" w14:textId="77777777" w:rsidR="00B40AFD" w:rsidRDefault="00B40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334E3" w14:textId="77777777" w:rsidR="00221F0F" w:rsidRDefault="00221F0F" w:rsidP="00B40AFD">
      <w:r>
        <w:separator/>
      </w:r>
    </w:p>
  </w:footnote>
  <w:footnote w:type="continuationSeparator" w:id="0">
    <w:p w14:paraId="4A4B9358" w14:textId="77777777" w:rsidR="00221F0F" w:rsidRDefault="00221F0F" w:rsidP="00B40AFD">
      <w:r>
        <w:continuationSeparator/>
      </w:r>
    </w:p>
  </w:footnote>
  <w:footnote w:id="1">
    <w:p w14:paraId="5332B5C3" w14:textId="77777777" w:rsidR="00B40AFD" w:rsidRDefault="00B40AFD" w:rsidP="00B40AFD">
      <w:pPr>
        <w:pStyle w:val="FootnoteText"/>
      </w:pPr>
      <w:r>
        <w:rPr>
          <w:rStyle w:val="FootnoteReference"/>
        </w:rPr>
        <w:footnoteRef/>
      </w:r>
      <w:r>
        <w:t xml:space="preserve"> Intraneto skilčių pavadinimai gali būti keičiami ir suderinami su Užsakovu analizės metu.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FA4"/>
    <w:multiLevelType w:val="hybridMultilevel"/>
    <w:tmpl w:val="42CE65EE"/>
    <w:lvl w:ilvl="0" w:tplc="E79AA5C6">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5645B9"/>
    <w:multiLevelType w:val="multilevel"/>
    <w:tmpl w:val="2BF23780"/>
    <w:lvl w:ilvl="0">
      <w:start w:val="1"/>
      <w:numFmt w:val="decimal"/>
      <w:lvlText w:val="FR%1"/>
      <w:lvlJc w:val="left"/>
      <w:pPr>
        <w:ind w:left="1637" w:hanging="360"/>
      </w:pPr>
      <w:rPr>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7D696AA1"/>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2507611">
    <w:abstractNumId w:val="3"/>
  </w:num>
  <w:num w:numId="2" w16cid:durableId="1470592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2025036">
    <w:abstractNumId w:val="1"/>
  </w:num>
  <w:num w:numId="4" w16cid:durableId="91077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AFD"/>
    <w:rsid w:val="000105B6"/>
    <w:rsid w:val="00057B2F"/>
    <w:rsid w:val="000779A3"/>
    <w:rsid w:val="001779B2"/>
    <w:rsid w:val="001A7048"/>
    <w:rsid w:val="001B467A"/>
    <w:rsid w:val="00221F0F"/>
    <w:rsid w:val="002825C9"/>
    <w:rsid w:val="002C49D6"/>
    <w:rsid w:val="0031650D"/>
    <w:rsid w:val="00325FBE"/>
    <w:rsid w:val="00352445"/>
    <w:rsid w:val="004145A1"/>
    <w:rsid w:val="0051679D"/>
    <w:rsid w:val="0058101D"/>
    <w:rsid w:val="005F54BF"/>
    <w:rsid w:val="00626C3E"/>
    <w:rsid w:val="00680854"/>
    <w:rsid w:val="006F3108"/>
    <w:rsid w:val="0072554C"/>
    <w:rsid w:val="00764738"/>
    <w:rsid w:val="007A7F64"/>
    <w:rsid w:val="007F7852"/>
    <w:rsid w:val="008441D3"/>
    <w:rsid w:val="0087300B"/>
    <w:rsid w:val="008B77FE"/>
    <w:rsid w:val="008C6322"/>
    <w:rsid w:val="008F0A13"/>
    <w:rsid w:val="00962A21"/>
    <w:rsid w:val="00A40ECE"/>
    <w:rsid w:val="00A86618"/>
    <w:rsid w:val="00B40AFD"/>
    <w:rsid w:val="00B97079"/>
    <w:rsid w:val="00BC288B"/>
    <w:rsid w:val="00C16782"/>
    <w:rsid w:val="00C64A56"/>
    <w:rsid w:val="00D05585"/>
    <w:rsid w:val="00D33FD8"/>
    <w:rsid w:val="00D408F1"/>
    <w:rsid w:val="00D92318"/>
    <w:rsid w:val="00DA6898"/>
    <w:rsid w:val="00DC4BF8"/>
    <w:rsid w:val="00E5523D"/>
    <w:rsid w:val="00EF78E2"/>
    <w:rsid w:val="00F52FE3"/>
    <w:rsid w:val="00F61F4E"/>
    <w:rsid w:val="00F75A77"/>
    <w:rsid w:val="00F81AFE"/>
    <w:rsid w:val="00F93C5A"/>
    <w:rsid w:val="00FB1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7003"/>
  <w15:chartTrackingRefBased/>
  <w15:docId w15:val="{3ADA15F4-EA60-4D38-8C2B-12B2F123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AFD"/>
    <w:pPr>
      <w:spacing w:after="0" w:line="240" w:lineRule="auto"/>
    </w:pPr>
    <w:rPr>
      <w:rFonts w:ascii="Times New Roman" w:eastAsia="Times New Roman" w:hAnsi="Times New Roman" w:cs="Times New Roman"/>
      <w:kern w:val="0"/>
      <w:sz w:val="24"/>
      <w:szCs w:val="24"/>
      <w:lang w:val="lt-LT" w:eastAsia="lt-LT"/>
      <w14:ligatures w14:val="none"/>
    </w:rPr>
  </w:style>
  <w:style w:type="paragraph" w:styleId="Heading1">
    <w:name w:val="heading 1"/>
    <w:basedOn w:val="Normal"/>
    <w:next w:val="Normal"/>
    <w:link w:val="Heading1Char"/>
    <w:uiPriority w:val="9"/>
    <w:qFormat/>
    <w:rsid w:val="00B40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A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A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A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A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A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A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A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A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A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A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A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A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AFD"/>
    <w:rPr>
      <w:rFonts w:eastAsiaTheme="majorEastAsia" w:cstheme="majorBidi"/>
      <w:color w:val="272727" w:themeColor="text1" w:themeTint="D8"/>
    </w:rPr>
  </w:style>
  <w:style w:type="paragraph" w:styleId="Title">
    <w:name w:val="Title"/>
    <w:basedOn w:val="Normal"/>
    <w:next w:val="Normal"/>
    <w:link w:val="TitleChar"/>
    <w:uiPriority w:val="10"/>
    <w:qFormat/>
    <w:rsid w:val="00B40A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AFD"/>
    <w:pPr>
      <w:spacing w:before="160"/>
      <w:jc w:val="center"/>
    </w:pPr>
    <w:rPr>
      <w:i/>
      <w:iCs/>
      <w:color w:val="404040" w:themeColor="text1" w:themeTint="BF"/>
    </w:rPr>
  </w:style>
  <w:style w:type="character" w:customStyle="1" w:styleId="QuoteChar">
    <w:name w:val="Quote Char"/>
    <w:basedOn w:val="DefaultParagraphFont"/>
    <w:link w:val="Quote"/>
    <w:uiPriority w:val="29"/>
    <w:rsid w:val="00B40AFD"/>
    <w:rPr>
      <w:i/>
      <w:iCs/>
      <w:color w:val="404040" w:themeColor="text1" w:themeTint="BF"/>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0AFD"/>
    <w:pPr>
      <w:ind w:left="720"/>
      <w:contextualSpacing/>
    </w:pPr>
  </w:style>
  <w:style w:type="character" w:styleId="IntenseEmphasis">
    <w:name w:val="Intense Emphasis"/>
    <w:basedOn w:val="DefaultParagraphFont"/>
    <w:uiPriority w:val="21"/>
    <w:qFormat/>
    <w:rsid w:val="00B40AFD"/>
    <w:rPr>
      <w:i/>
      <w:iCs/>
      <w:color w:val="0F4761" w:themeColor="accent1" w:themeShade="BF"/>
    </w:rPr>
  </w:style>
  <w:style w:type="paragraph" w:styleId="IntenseQuote">
    <w:name w:val="Intense Quote"/>
    <w:basedOn w:val="Normal"/>
    <w:next w:val="Normal"/>
    <w:link w:val="IntenseQuoteChar"/>
    <w:uiPriority w:val="30"/>
    <w:qFormat/>
    <w:rsid w:val="00B40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AFD"/>
    <w:rPr>
      <w:i/>
      <w:iCs/>
      <w:color w:val="0F4761" w:themeColor="accent1" w:themeShade="BF"/>
    </w:rPr>
  </w:style>
  <w:style w:type="character" w:styleId="IntenseReference">
    <w:name w:val="Intense Reference"/>
    <w:basedOn w:val="DefaultParagraphFont"/>
    <w:uiPriority w:val="32"/>
    <w:qFormat/>
    <w:rsid w:val="00B40AFD"/>
    <w:rPr>
      <w:b/>
      <w:bCs/>
      <w:smallCaps/>
      <w:color w:val="0F4761" w:themeColor="accent1" w:themeShade="BF"/>
      <w:spacing w:val="5"/>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0AFD"/>
  </w:style>
  <w:style w:type="table" w:styleId="TableGrid">
    <w:name w:val="Table Grid"/>
    <w:basedOn w:val="TableNormal"/>
    <w:uiPriority w:val="39"/>
    <w:rsid w:val="00B40A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40AFD"/>
    <w:pPr>
      <w:tabs>
        <w:tab w:val="center" w:pos="4986"/>
        <w:tab w:val="right" w:pos="9972"/>
      </w:tabs>
    </w:pPr>
  </w:style>
  <w:style w:type="character" w:customStyle="1" w:styleId="FooterChar">
    <w:name w:val="Footer Char"/>
    <w:basedOn w:val="DefaultParagraphFont"/>
    <w:link w:val="Footer"/>
    <w:uiPriority w:val="99"/>
    <w:rsid w:val="00B40AFD"/>
    <w:rPr>
      <w:rFonts w:ascii="Times New Roman" w:eastAsia="Times New Roman" w:hAnsi="Times New Roman" w:cs="Times New Roman"/>
      <w:kern w:val="0"/>
      <w:sz w:val="24"/>
      <w:szCs w:val="24"/>
      <w:lang w:val="lt-LT" w:eastAsia="lt-LT"/>
      <w14:ligatures w14:val="none"/>
    </w:rPr>
  </w:style>
  <w:style w:type="paragraph" w:customStyle="1" w:styleId="paragraph">
    <w:name w:val="paragraph"/>
    <w:basedOn w:val="Normal"/>
    <w:rsid w:val="00B40AFD"/>
    <w:pPr>
      <w:autoSpaceDN w:val="0"/>
      <w:spacing w:before="100" w:after="100"/>
    </w:pPr>
  </w:style>
  <w:style w:type="character" w:customStyle="1" w:styleId="normaltextrun">
    <w:name w:val="normaltextrun"/>
    <w:basedOn w:val="DefaultParagraphFont"/>
    <w:rsid w:val="00B40AFD"/>
  </w:style>
  <w:style w:type="paragraph" w:styleId="FootnoteText">
    <w:name w:val="footnote text"/>
    <w:basedOn w:val="Normal"/>
    <w:link w:val="FootnoteTextChar"/>
    <w:uiPriority w:val="99"/>
    <w:semiHidden/>
    <w:unhideWhenUsed/>
    <w:rsid w:val="00B40AFD"/>
    <w:pPr>
      <w:autoSpaceDN w:val="0"/>
      <w:textAlignment w:val="baseline"/>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B40AFD"/>
    <w:rPr>
      <w:rFonts w:ascii="Calibri" w:eastAsia="Calibri" w:hAnsi="Calibri" w:cs="Times New Roman"/>
      <w:kern w:val="0"/>
      <w:sz w:val="20"/>
      <w:szCs w:val="20"/>
      <w:lang w:val="lt-LT"/>
      <w14:ligatures w14:val="none"/>
    </w:rPr>
  </w:style>
  <w:style w:type="character" w:styleId="FootnoteReference">
    <w:name w:val="footnote reference"/>
    <w:basedOn w:val="DefaultParagraphFont"/>
    <w:uiPriority w:val="99"/>
    <w:semiHidden/>
    <w:unhideWhenUsed/>
    <w:rsid w:val="00B40AFD"/>
    <w:rPr>
      <w:vertAlign w:val="superscript"/>
    </w:rPr>
  </w:style>
  <w:style w:type="paragraph" w:customStyle="1" w:styleId="BBtext">
    <w:name w:val="BB_text"/>
    <w:basedOn w:val="Normal"/>
    <w:rsid w:val="00B40AFD"/>
    <w:pPr>
      <w:widowControl w:val="0"/>
      <w:autoSpaceDN w:val="0"/>
      <w:spacing w:after="80"/>
      <w:ind w:firstLine="510"/>
      <w:jc w:val="both"/>
      <w:textAlignment w:val="baseline"/>
    </w:pPr>
    <w:rPr>
      <w:rFonts w:ascii="Calibri" w:hAnsi="Calibri"/>
      <w:sz w:val="20"/>
      <w:szCs w:val="20"/>
    </w:rPr>
  </w:style>
  <w:style w:type="character" w:styleId="CommentReference">
    <w:name w:val="annotation reference"/>
    <w:basedOn w:val="DefaultParagraphFont"/>
    <w:uiPriority w:val="99"/>
    <w:semiHidden/>
    <w:unhideWhenUsed/>
    <w:rsid w:val="00F93C5A"/>
    <w:rPr>
      <w:sz w:val="16"/>
      <w:szCs w:val="16"/>
    </w:rPr>
  </w:style>
  <w:style w:type="paragraph" w:styleId="CommentText">
    <w:name w:val="annotation text"/>
    <w:basedOn w:val="Normal"/>
    <w:link w:val="CommentTextChar"/>
    <w:uiPriority w:val="99"/>
    <w:semiHidden/>
    <w:unhideWhenUsed/>
    <w:rsid w:val="00F93C5A"/>
    <w:rPr>
      <w:sz w:val="20"/>
      <w:szCs w:val="20"/>
    </w:rPr>
  </w:style>
  <w:style w:type="character" w:customStyle="1" w:styleId="CommentTextChar">
    <w:name w:val="Comment Text Char"/>
    <w:basedOn w:val="DefaultParagraphFont"/>
    <w:link w:val="CommentText"/>
    <w:uiPriority w:val="99"/>
    <w:semiHidden/>
    <w:rsid w:val="00F93C5A"/>
    <w:rPr>
      <w:rFonts w:ascii="Times New Roman" w:eastAsia="Times New Roman" w:hAnsi="Times New Roman" w:cs="Times New Roman"/>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F93C5A"/>
    <w:rPr>
      <w:b/>
      <w:bCs/>
    </w:rPr>
  </w:style>
  <w:style w:type="character" w:customStyle="1" w:styleId="CommentSubjectChar">
    <w:name w:val="Comment Subject Char"/>
    <w:basedOn w:val="CommentTextChar"/>
    <w:link w:val="CommentSubject"/>
    <w:uiPriority w:val="99"/>
    <w:semiHidden/>
    <w:rsid w:val="00F93C5A"/>
    <w:rPr>
      <w:rFonts w:ascii="Times New Roman" w:eastAsia="Times New Roman" w:hAnsi="Times New Roman" w:cs="Times New Roman"/>
      <w:b/>
      <w:bCs/>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9E61051890478D8C1B144465ADFF7C"/>
        <w:category>
          <w:name w:val="General"/>
          <w:gallery w:val="placeholder"/>
        </w:category>
        <w:types>
          <w:type w:val="bbPlcHdr"/>
        </w:types>
        <w:behaviors>
          <w:behavior w:val="content"/>
        </w:behaviors>
        <w:guid w:val="{959007AD-D81B-427C-A40B-0E925BEB3E65}"/>
      </w:docPartPr>
      <w:docPartBody>
        <w:p w:rsidR="00E61CBA" w:rsidRDefault="00E61CBA" w:rsidP="00E61CBA">
          <w:pPr>
            <w:pStyle w:val="DC9E61051890478D8C1B144465ADFF7C"/>
          </w:pPr>
          <w:r w:rsidRPr="00D76EEF">
            <w:rPr>
              <w:rStyle w:val="PlaceholderText"/>
            </w:rPr>
            <w:t>Norėdami įvesti tekstą, spustelėkite arba bakstelėkite čia.</w:t>
          </w:r>
        </w:p>
      </w:docPartBody>
    </w:docPart>
    <w:docPart>
      <w:docPartPr>
        <w:name w:val="8AAC3E5E17884F44AA64366BD94DB67E"/>
        <w:category>
          <w:name w:val="General"/>
          <w:gallery w:val="placeholder"/>
        </w:category>
        <w:types>
          <w:type w:val="bbPlcHdr"/>
        </w:types>
        <w:behaviors>
          <w:behavior w:val="content"/>
        </w:behaviors>
        <w:guid w:val="{0D05EE91-583C-49EE-8A76-F69B44B3D16F}"/>
      </w:docPartPr>
      <w:docPartBody>
        <w:p w:rsidR="00E61CBA" w:rsidRDefault="00E61CBA" w:rsidP="00E61CBA">
          <w:pPr>
            <w:pStyle w:val="8AAC3E5E17884F44AA64366BD94DB67E"/>
          </w:pPr>
          <w:r w:rsidRPr="00A84A2D">
            <w:rPr>
              <w:rStyle w:val="PlaceholderText"/>
            </w:rPr>
            <w:t>Norėdami įvesti tekstą, spustelėkite arba bakstelėkite čia.</w:t>
          </w:r>
        </w:p>
      </w:docPartBody>
    </w:docPart>
    <w:docPart>
      <w:docPartPr>
        <w:name w:val="137FBE5950074E3BBDB3E0FE40FF99CA"/>
        <w:category>
          <w:name w:val="General"/>
          <w:gallery w:val="placeholder"/>
        </w:category>
        <w:types>
          <w:type w:val="bbPlcHdr"/>
        </w:types>
        <w:behaviors>
          <w:behavior w:val="content"/>
        </w:behaviors>
        <w:guid w:val="{055F8521-BFC8-47EE-8BDE-3384060828F6}"/>
      </w:docPartPr>
      <w:docPartBody>
        <w:p w:rsidR="00E61CBA" w:rsidRDefault="00E61CBA" w:rsidP="00E61CBA">
          <w:pPr>
            <w:pStyle w:val="137FBE5950074E3BBDB3E0FE40FF99CA"/>
          </w:pPr>
          <w:r w:rsidRPr="00ED03C2">
            <w:rPr>
              <w:rStyle w:val="PlaceholderText"/>
            </w:rPr>
            <w:t>Pasirinkite elementą.</w:t>
          </w:r>
        </w:p>
      </w:docPartBody>
    </w:docPart>
    <w:docPart>
      <w:docPartPr>
        <w:name w:val="7BE8E1097F3C49CDA8A586B2D0E1B355"/>
        <w:category>
          <w:name w:val="General"/>
          <w:gallery w:val="placeholder"/>
        </w:category>
        <w:types>
          <w:type w:val="bbPlcHdr"/>
        </w:types>
        <w:behaviors>
          <w:behavior w:val="content"/>
        </w:behaviors>
        <w:guid w:val="{78915395-FA3C-4A50-9E0D-C0B1D00BE38E}"/>
      </w:docPartPr>
      <w:docPartBody>
        <w:p w:rsidR="00E61CBA" w:rsidRDefault="00E61CBA" w:rsidP="00E61CBA">
          <w:pPr>
            <w:pStyle w:val="7BE8E1097F3C49CDA8A586B2D0E1B355"/>
          </w:pPr>
          <w:r w:rsidRPr="00D76EE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BA"/>
    <w:rsid w:val="00057B2F"/>
    <w:rsid w:val="001B467A"/>
    <w:rsid w:val="00276D19"/>
    <w:rsid w:val="0031650D"/>
    <w:rsid w:val="004145A1"/>
    <w:rsid w:val="0049581C"/>
    <w:rsid w:val="00626C3E"/>
    <w:rsid w:val="0087300B"/>
    <w:rsid w:val="00962A21"/>
    <w:rsid w:val="00E56148"/>
    <w:rsid w:val="00E61CBA"/>
    <w:rsid w:val="00F22CBA"/>
    <w:rsid w:val="00F52FE3"/>
    <w:rsid w:val="00F8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CBA"/>
    <w:rPr>
      <w:color w:val="808080"/>
    </w:rPr>
  </w:style>
  <w:style w:type="paragraph" w:customStyle="1" w:styleId="DC9E61051890478D8C1B144465ADFF7C">
    <w:name w:val="DC9E61051890478D8C1B144465ADFF7C"/>
    <w:rsid w:val="00E61CBA"/>
  </w:style>
  <w:style w:type="paragraph" w:customStyle="1" w:styleId="8AAC3E5E17884F44AA64366BD94DB67E">
    <w:name w:val="8AAC3E5E17884F44AA64366BD94DB67E"/>
    <w:rsid w:val="00E61CBA"/>
  </w:style>
  <w:style w:type="paragraph" w:customStyle="1" w:styleId="137FBE5950074E3BBDB3E0FE40FF99CA">
    <w:name w:val="137FBE5950074E3BBDB3E0FE40FF99CA"/>
    <w:rsid w:val="00E61CBA"/>
  </w:style>
  <w:style w:type="paragraph" w:customStyle="1" w:styleId="7BE8E1097F3C49CDA8A586B2D0E1B355">
    <w:name w:val="7BE8E1097F3C49CDA8A586B2D0E1B355"/>
    <w:rsid w:val="00E61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5E897708A4D45A8C45537A51C1261" ma:contentTypeVersion="17" ma:contentTypeDescription="Create a new document." ma:contentTypeScope="" ma:versionID="87832b328926460be4abcd982329b52c">
  <xsd:schema xmlns:xsd="http://www.w3.org/2001/XMLSchema" xmlns:xs="http://www.w3.org/2001/XMLSchema" xmlns:p="http://schemas.microsoft.com/office/2006/metadata/properties" xmlns:ns3="6d39097f-fdff-4714-94a8-855ce0693a5c" xmlns:ns4="c44dd735-49a7-4cf8-978b-c8928d9eed22" targetNamespace="http://schemas.microsoft.com/office/2006/metadata/properties" ma:root="true" ma:fieldsID="bdfd6f1859ae5f6a70e8e74dfef1b4d5" ns3:_="" ns4:_="">
    <xsd:import namespace="6d39097f-fdff-4714-94a8-855ce0693a5c"/>
    <xsd:import namespace="c44dd735-49a7-4cf8-978b-c8928d9eed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9097f-fdff-4714-94a8-855ce0693a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dd735-49a7-4cf8-978b-c8928d9eed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4dd735-49a7-4cf8-978b-c8928d9eed22" xsi:nil="true"/>
  </documentManagement>
</p:properties>
</file>

<file path=customXml/itemProps1.xml><?xml version="1.0" encoding="utf-8"?>
<ds:datastoreItem xmlns:ds="http://schemas.openxmlformats.org/officeDocument/2006/customXml" ds:itemID="{CF5EE74C-C94F-4606-BA5B-68BBADE83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9097f-fdff-4714-94a8-855ce0693a5c"/>
    <ds:schemaRef ds:uri="c44dd735-49a7-4cf8-978b-c8928d9ee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7FA20-0181-4C62-A90E-5BF4A30BBA9E}">
  <ds:schemaRefs>
    <ds:schemaRef ds:uri="http://schemas.microsoft.com/sharepoint/v3/contenttype/forms"/>
  </ds:schemaRefs>
</ds:datastoreItem>
</file>

<file path=customXml/itemProps3.xml><?xml version="1.0" encoding="utf-8"?>
<ds:datastoreItem xmlns:ds="http://schemas.openxmlformats.org/officeDocument/2006/customXml" ds:itemID="{A9EA7A8B-BA0D-4DCC-AAC7-28F3AED8659B}">
  <ds:schemaRefs>
    <ds:schemaRef ds:uri="http://schemas.microsoft.com/office/2006/metadata/properties"/>
    <ds:schemaRef ds:uri="http://schemas.microsoft.com/office/infopath/2007/PartnerControls"/>
    <ds:schemaRef ds:uri="c44dd735-49a7-4cf8-978b-c8928d9eed22"/>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9682</Words>
  <Characters>5519</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Vidas Kapušinskas</dc:creator>
  <cp:keywords/>
  <dc:description/>
  <cp:lastModifiedBy>Indrė Rulevičiūtė</cp:lastModifiedBy>
  <cp:revision>21</cp:revision>
  <dcterms:created xsi:type="dcterms:W3CDTF">2024-12-16T08:45:00Z</dcterms:created>
  <dcterms:modified xsi:type="dcterms:W3CDTF">2025-01-13T11:19:00Z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0x0101001755E897708A4D45A8C45537A51C1261</vt:lpwstr>
  </property>
</Properties>
</file>