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D22F8" w14:textId="77777777" w:rsidR="00762130" w:rsidRPr="00762130" w:rsidRDefault="00762130" w:rsidP="00762130">
      <w:pPr>
        <w:keepNext/>
        <w:keepLines/>
        <w:spacing w:after="0" w:line="240" w:lineRule="auto"/>
        <w:jc w:val="right"/>
        <w:outlineLvl w:val="0"/>
        <w:rPr>
          <w:rFonts w:ascii="Times New Roman" w:eastAsia="Arial" w:hAnsi="Times New Roman" w:cs="Times New Roman"/>
          <w:b/>
          <w:bCs/>
          <w:caps/>
          <w:kern w:val="0"/>
          <w:sz w:val="24"/>
          <w:szCs w:val="24"/>
          <w:lang w:val="lt-LT"/>
          <w14:ligatures w14:val="none"/>
        </w:rPr>
      </w:pPr>
      <w:r w:rsidRPr="00762130">
        <w:rPr>
          <w:rFonts w:ascii="Times New Roman" w:eastAsia="Arial" w:hAnsi="Times New Roman" w:cs="Times New Roman"/>
          <w:b/>
          <w:bCs/>
          <w:caps/>
          <w:kern w:val="0"/>
          <w:sz w:val="24"/>
          <w:szCs w:val="24"/>
          <w:lang w:val="lt-LT"/>
          <w14:ligatures w14:val="none"/>
        </w:rPr>
        <w:t>PROJEKTAS</w:t>
      </w:r>
    </w:p>
    <w:p w14:paraId="55D33E89" w14:textId="77777777" w:rsidR="00762130" w:rsidRPr="00762130" w:rsidRDefault="00762130" w:rsidP="00762130">
      <w:pPr>
        <w:keepNext/>
        <w:keepLines/>
        <w:spacing w:after="0" w:line="240" w:lineRule="auto"/>
        <w:jc w:val="right"/>
        <w:outlineLvl w:val="0"/>
        <w:rPr>
          <w:rFonts w:ascii="Times New Roman" w:eastAsia="Arial" w:hAnsi="Times New Roman" w:cs="Times New Roman"/>
          <w:b/>
          <w:bCs/>
          <w:caps/>
          <w:kern w:val="0"/>
          <w:sz w:val="24"/>
          <w:szCs w:val="24"/>
          <w:lang w:val="lt-LT"/>
          <w14:ligatures w14:val="none"/>
        </w:rPr>
      </w:pPr>
    </w:p>
    <w:p w14:paraId="241301B0" w14:textId="77777777" w:rsidR="00762130" w:rsidRPr="00762130" w:rsidRDefault="00762130" w:rsidP="00762130">
      <w:pPr>
        <w:keepNext/>
        <w:keepLines/>
        <w:spacing w:after="0" w:line="240" w:lineRule="auto"/>
        <w:jc w:val="right"/>
        <w:outlineLvl w:val="0"/>
        <w:rPr>
          <w:rFonts w:ascii="Times New Roman" w:eastAsia="Arial" w:hAnsi="Times New Roman" w:cs="Times New Roman"/>
          <w:b/>
          <w:bCs/>
          <w:caps/>
          <w:kern w:val="0"/>
          <w:sz w:val="24"/>
          <w:szCs w:val="24"/>
          <w:lang w:val="lt-LT"/>
          <w14:ligatures w14:val="none"/>
        </w:rPr>
      </w:pPr>
      <w:r w:rsidRPr="00762130">
        <w:rPr>
          <w:rFonts w:ascii="Times New Roman" w:eastAsia="Arial" w:hAnsi="Times New Roman" w:cs="Times New Roman"/>
          <w:b/>
          <w:bCs/>
          <w:caps/>
          <w:kern w:val="0"/>
          <w:sz w:val="24"/>
          <w:szCs w:val="24"/>
          <w:lang w:val="lt-LT"/>
          <w14:ligatures w14:val="none"/>
        </w:rPr>
        <w:t>PASLAUGŲ PIRKIMO-PARDAVIMO SUTARTIES SPECIALIOSIOS SĄLYGOS</w:t>
      </w:r>
    </w:p>
    <w:p w14:paraId="08347BCE" w14:textId="77777777" w:rsidR="00762130" w:rsidRPr="00762130" w:rsidRDefault="00762130" w:rsidP="00762130">
      <w:pPr>
        <w:widowControl w:val="0"/>
        <w:pBdr>
          <w:top w:val="nil"/>
          <w:left w:val="nil"/>
          <w:bottom w:val="nil"/>
          <w:right w:val="nil"/>
          <w:between w:val="nil"/>
        </w:pBdr>
        <w:tabs>
          <w:tab w:val="left" w:pos="567"/>
          <w:tab w:val="left" w:pos="851"/>
        </w:tabs>
        <w:spacing w:after="0" w:line="276" w:lineRule="auto"/>
        <w:jc w:val="center"/>
        <w:rPr>
          <w:rFonts w:ascii="Times New Roman" w:eastAsia="Times New Roman" w:hAnsi="Times New Roman" w:cs="Times New Roman"/>
          <w:b/>
          <w:bCs/>
          <w:caps/>
          <w:kern w:val="0"/>
          <w:sz w:val="24"/>
          <w:szCs w:val="24"/>
          <w:lang w:val="lt-LT"/>
          <w14:ligatures w14:val="none"/>
        </w:rPr>
      </w:pPr>
    </w:p>
    <w:p w14:paraId="607E5085" w14:textId="77777777" w:rsidR="00762130" w:rsidRPr="00762130" w:rsidRDefault="00762130" w:rsidP="00762130">
      <w:pPr>
        <w:widowControl w:val="0"/>
        <w:pBdr>
          <w:top w:val="nil"/>
          <w:left w:val="nil"/>
          <w:bottom w:val="nil"/>
          <w:right w:val="nil"/>
          <w:between w:val="nil"/>
        </w:pBdr>
        <w:tabs>
          <w:tab w:val="left" w:pos="567"/>
          <w:tab w:val="left" w:pos="851"/>
        </w:tabs>
        <w:spacing w:after="0" w:line="276" w:lineRule="auto"/>
        <w:jc w:val="center"/>
        <w:rPr>
          <w:rFonts w:ascii="Times New Roman" w:eastAsia="Times New Roman" w:hAnsi="Times New Roman" w:cs="Times New Roman"/>
          <w:caps/>
          <w:kern w:val="0"/>
          <w:sz w:val="24"/>
          <w:szCs w:val="24"/>
          <w:lang w:val="lt-LT"/>
          <w14:ligatures w14:val="none"/>
        </w:rPr>
      </w:pPr>
    </w:p>
    <w:p w14:paraId="68E3F17B" w14:textId="77777777" w:rsidR="00762130" w:rsidRPr="00762130" w:rsidRDefault="00762130" w:rsidP="00762130">
      <w:pPr>
        <w:spacing w:after="0" w:line="276" w:lineRule="auto"/>
        <w:jc w:val="center"/>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2036"/>
        <w:gridCol w:w="2238"/>
        <w:gridCol w:w="2387"/>
      </w:tblGrid>
      <w:tr w:rsidR="00762130" w:rsidRPr="008718BF" w14:paraId="473998EB" w14:textId="77777777" w:rsidTr="003F148C">
        <w:tc>
          <w:tcPr>
            <w:tcW w:w="2448" w:type="dxa"/>
          </w:tcPr>
          <w:p w14:paraId="0BB3DC7F" w14:textId="77777777" w:rsidR="00762130" w:rsidRPr="00762130" w:rsidRDefault="00762130" w:rsidP="00762130">
            <w:pPr>
              <w:spacing w:after="0" w:line="276" w:lineRule="auto"/>
              <w:jc w:val="both"/>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Sutarties pavadinimas</w:t>
            </w:r>
          </w:p>
        </w:tc>
        <w:tc>
          <w:tcPr>
            <w:tcW w:w="7110" w:type="dxa"/>
            <w:gridSpan w:val="3"/>
          </w:tcPr>
          <w:p w14:paraId="0E1E9B54" w14:textId="5EC4BDC9" w:rsidR="00762130" w:rsidRPr="00EB347A" w:rsidRDefault="00EB347A" w:rsidP="00EB347A">
            <w:pPr>
              <w:spacing w:after="0" w:line="276" w:lineRule="auto"/>
              <w:jc w:val="both"/>
              <w:rPr>
                <w:rFonts w:ascii="Times New Roman" w:eastAsia="Times New Roman" w:hAnsi="Times New Roman" w:cs="Times New Roman"/>
                <w:b/>
                <w:sz w:val="24"/>
                <w:szCs w:val="24"/>
                <w:lang w:val="lt-LT"/>
                <w14:ligatures w14:val="none"/>
              </w:rPr>
            </w:pPr>
            <w:r w:rsidRPr="00EB347A">
              <w:rPr>
                <w:rFonts w:ascii="Times New Roman" w:hAnsi="Times New Roman" w:cs="Times New Roman"/>
                <w:b/>
                <w:sz w:val="24"/>
                <w:szCs w:val="24"/>
                <w:shd w:val="clear" w:color="auto" w:fill="FFFFFF"/>
                <w:lang w:val="lt-LT"/>
              </w:rPr>
              <w:t>NEMAITONIŲ SENIŪNIJOS BENDROJO NAUDOJIMO TERITORIJŲ TVARKYMO,</w:t>
            </w:r>
            <w:r w:rsidRPr="00EB347A">
              <w:rPr>
                <w:rFonts w:ascii="Times New Roman" w:hAnsi="Times New Roman" w:cs="Times New Roman"/>
                <w:b/>
                <w:sz w:val="24"/>
                <w:szCs w:val="24"/>
                <w:lang w:val="lt-LT"/>
              </w:rPr>
              <w:t xml:space="preserve"> </w:t>
            </w:r>
            <w:r w:rsidRPr="00EB347A">
              <w:rPr>
                <w:rFonts w:ascii="Times New Roman" w:hAnsi="Times New Roman" w:cs="Times New Roman"/>
                <w:b/>
                <w:sz w:val="24"/>
                <w:szCs w:val="24"/>
                <w:shd w:val="clear" w:color="auto" w:fill="FFFFFF"/>
                <w:lang w:val="lt-LT"/>
              </w:rPr>
              <w:t>KAPINIŲ PRIEŽIŪROS IR GATVIŲ BARSTYMO</w:t>
            </w:r>
            <w:r w:rsidRPr="00EB347A">
              <w:rPr>
                <w:rFonts w:ascii="Times New Roman" w:hAnsi="Times New Roman" w:cs="Times New Roman"/>
                <w:b/>
                <w:sz w:val="24"/>
                <w:szCs w:val="24"/>
                <w:lang w:val="lt-LT"/>
              </w:rPr>
              <w:t xml:space="preserve"> </w:t>
            </w:r>
            <w:r w:rsidRPr="00EB347A">
              <w:rPr>
                <w:rFonts w:ascii="Times New Roman" w:hAnsi="Times New Roman" w:cs="Times New Roman"/>
                <w:b/>
                <w:sz w:val="24"/>
                <w:szCs w:val="24"/>
                <w:shd w:val="clear" w:color="auto" w:fill="FFFFFF"/>
                <w:lang w:val="lt-LT"/>
              </w:rPr>
              <w:t>PASLAUGŲ PIRKIMO–PARDAVIMO SUTARTIS</w:t>
            </w:r>
          </w:p>
        </w:tc>
      </w:tr>
      <w:tr w:rsidR="00762130" w:rsidRPr="00762130" w14:paraId="4C49BD1E" w14:textId="77777777" w:rsidTr="003F148C">
        <w:tc>
          <w:tcPr>
            <w:tcW w:w="2448" w:type="dxa"/>
          </w:tcPr>
          <w:p w14:paraId="07AC3A14" w14:textId="77777777" w:rsidR="00762130" w:rsidRPr="00762130" w:rsidRDefault="00762130" w:rsidP="00762130">
            <w:pPr>
              <w:spacing w:after="0" w:line="276" w:lineRule="auto"/>
              <w:jc w:val="both"/>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Sutarties data</w:t>
            </w:r>
          </w:p>
        </w:tc>
        <w:tc>
          <w:tcPr>
            <w:tcW w:w="2177" w:type="dxa"/>
          </w:tcPr>
          <w:p w14:paraId="753CC869" w14:textId="727138FA" w:rsidR="00762130" w:rsidRPr="00762130" w:rsidRDefault="00784610" w:rsidP="00762130">
            <w:pPr>
              <w:spacing w:after="0" w:line="276"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2026-04-</w:t>
            </w:r>
          </w:p>
        </w:tc>
        <w:tc>
          <w:tcPr>
            <w:tcW w:w="2362" w:type="dxa"/>
          </w:tcPr>
          <w:p w14:paraId="37E1585C" w14:textId="77777777" w:rsidR="00762130" w:rsidRPr="00762130" w:rsidRDefault="00762130" w:rsidP="00762130">
            <w:pPr>
              <w:spacing w:after="0" w:line="276" w:lineRule="auto"/>
              <w:jc w:val="both"/>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Sutarties numeris</w:t>
            </w:r>
          </w:p>
        </w:tc>
        <w:tc>
          <w:tcPr>
            <w:tcW w:w="2571" w:type="dxa"/>
          </w:tcPr>
          <w:p w14:paraId="5B0790C5" w14:textId="580E14B8" w:rsidR="00762130" w:rsidRPr="00762130" w:rsidRDefault="00784610" w:rsidP="00762130">
            <w:pPr>
              <w:spacing w:after="0" w:line="276"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VPE-</w:t>
            </w:r>
          </w:p>
        </w:tc>
      </w:tr>
    </w:tbl>
    <w:p w14:paraId="43E902C9" w14:textId="77777777" w:rsidR="00762130" w:rsidRPr="00762130" w:rsidRDefault="00762130" w:rsidP="00762130">
      <w:pPr>
        <w:spacing w:after="0" w:line="276" w:lineRule="auto"/>
        <w:jc w:val="both"/>
        <w:rPr>
          <w:rFonts w:ascii="Times New Roman" w:eastAsia="Times New Roman" w:hAnsi="Times New Roman" w:cs="Times New Roman"/>
          <w:kern w:val="0"/>
          <w:sz w:val="24"/>
          <w:szCs w:val="24"/>
          <w:lang w:val="lt-LT"/>
          <w14:ligatures w14:val="none"/>
        </w:rPr>
      </w:pPr>
    </w:p>
    <w:p w14:paraId="5D1CBF85"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892"/>
        <w:gridCol w:w="3690"/>
      </w:tblGrid>
      <w:tr w:rsidR="00762130" w:rsidRPr="00762130" w14:paraId="0A16FE83" w14:textId="77777777" w:rsidTr="003F148C">
        <w:tc>
          <w:tcPr>
            <w:tcW w:w="2808" w:type="dxa"/>
            <w:vMerge w:val="restart"/>
          </w:tcPr>
          <w:p w14:paraId="32EC3DBD"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p w14:paraId="2C094F22"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p w14:paraId="7C2D8C29"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p w14:paraId="7A6705A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5D5145DD"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1.1. Pirkėjas</w:t>
            </w:r>
          </w:p>
        </w:tc>
        <w:tc>
          <w:tcPr>
            <w:tcW w:w="3240" w:type="dxa"/>
          </w:tcPr>
          <w:p w14:paraId="11F219E9"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1.1.1. Pavadinimas</w:t>
            </w:r>
          </w:p>
        </w:tc>
        <w:tc>
          <w:tcPr>
            <w:tcW w:w="3510" w:type="dxa"/>
          </w:tcPr>
          <w:p w14:paraId="0FD8C555" w14:textId="6F76FAF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Kaišiadorių rajono saviva</w:t>
            </w:r>
            <w:r w:rsidR="0032128F">
              <w:rPr>
                <w:rFonts w:ascii="Times New Roman" w:eastAsia="Times New Roman" w:hAnsi="Times New Roman" w:cs="Times New Roman"/>
                <w:sz w:val="24"/>
                <w:szCs w:val="24"/>
                <w:lang w:val="lt-LT"/>
                <w14:ligatures w14:val="none"/>
              </w:rPr>
              <w:t xml:space="preserve">ldybės administracijos Nemaitonių </w:t>
            </w:r>
            <w:r w:rsidRPr="00762130">
              <w:rPr>
                <w:rFonts w:ascii="Times New Roman" w:eastAsia="Times New Roman" w:hAnsi="Times New Roman" w:cs="Times New Roman"/>
                <w:sz w:val="24"/>
                <w:szCs w:val="24"/>
                <w:lang w:val="lt-LT"/>
                <w14:ligatures w14:val="none"/>
              </w:rPr>
              <w:t>seniūnija</w:t>
            </w:r>
          </w:p>
        </w:tc>
      </w:tr>
      <w:tr w:rsidR="00762130" w:rsidRPr="00762130" w14:paraId="03A80EF9" w14:textId="77777777" w:rsidTr="003F148C">
        <w:tc>
          <w:tcPr>
            <w:tcW w:w="2808" w:type="dxa"/>
            <w:vMerge/>
          </w:tcPr>
          <w:p w14:paraId="2F2E96A5"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2956147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1.1.2. Juridinio asmens kodas</w:t>
            </w:r>
          </w:p>
        </w:tc>
        <w:tc>
          <w:tcPr>
            <w:tcW w:w="3510" w:type="dxa"/>
          </w:tcPr>
          <w:p w14:paraId="665C72AC" w14:textId="31853AC2" w:rsidR="00762130" w:rsidRPr="00762130" w:rsidRDefault="0032128F" w:rsidP="00762130">
            <w:pPr>
              <w:spacing w:after="0" w:line="276"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188684588</w:t>
            </w:r>
          </w:p>
        </w:tc>
      </w:tr>
      <w:tr w:rsidR="00762130" w:rsidRPr="00762130" w14:paraId="0F804A57" w14:textId="77777777" w:rsidTr="003F148C">
        <w:tc>
          <w:tcPr>
            <w:tcW w:w="2808" w:type="dxa"/>
            <w:vMerge/>
          </w:tcPr>
          <w:p w14:paraId="61531BC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4C5E9443"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1.1.3. Adresas</w:t>
            </w:r>
          </w:p>
        </w:tc>
        <w:tc>
          <w:tcPr>
            <w:tcW w:w="3510" w:type="dxa"/>
          </w:tcPr>
          <w:p w14:paraId="636AB3CA" w14:textId="42C638EF" w:rsidR="00762130" w:rsidRPr="00762130" w:rsidRDefault="0032128F" w:rsidP="00762130">
            <w:pPr>
              <w:spacing w:after="0" w:line="276" w:lineRule="auto"/>
              <w:jc w:val="center"/>
              <w:rPr>
                <w:rFonts w:ascii="Times New Roman" w:eastAsia="Times New Roman" w:hAnsi="Times New Roman" w:cs="Times New Roman"/>
                <w:sz w:val="24"/>
                <w:szCs w:val="24"/>
                <w:lang w:val="lt-LT"/>
                <w14:ligatures w14:val="none"/>
              </w:rPr>
            </w:pPr>
            <w:r w:rsidRPr="0032128F">
              <w:rPr>
                <w:rFonts w:ascii="Times New Roman" w:eastAsia="Times New Roman" w:hAnsi="Times New Roman" w:cs="Times New Roman"/>
                <w:sz w:val="24"/>
                <w:szCs w:val="24"/>
                <w:lang w:val="lt-LT"/>
                <w14:ligatures w14:val="none"/>
              </w:rPr>
              <w:t>Gėlyno g. 1, Varkalių k., LT56276</w:t>
            </w:r>
          </w:p>
        </w:tc>
      </w:tr>
      <w:tr w:rsidR="00762130" w:rsidRPr="00762130" w14:paraId="0DC9F218" w14:textId="77777777" w:rsidTr="003F148C">
        <w:tc>
          <w:tcPr>
            <w:tcW w:w="2808" w:type="dxa"/>
            <w:vMerge/>
          </w:tcPr>
          <w:p w14:paraId="47B0AC0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5FC503ED"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1.1.4. PVM mokėtojo kodas</w:t>
            </w:r>
          </w:p>
        </w:tc>
        <w:tc>
          <w:tcPr>
            <w:tcW w:w="3510" w:type="dxa"/>
          </w:tcPr>
          <w:p w14:paraId="24348473" w14:textId="2F3DAB4A" w:rsidR="00762130" w:rsidRPr="00762130" w:rsidRDefault="00784610" w:rsidP="00762130">
            <w:pPr>
              <w:spacing w:after="0" w:line="276"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w:t>
            </w:r>
          </w:p>
        </w:tc>
      </w:tr>
      <w:tr w:rsidR="00762130" w:rsidRPr="00762130" w14:paraId="5D9C90D3" w14:textId="77777777" w:rsidTr="003F148C">
        <w:tc>
          <w:tcPr>
            <w:tcW w:w="2808" w:type="dxa"/>
            <w:vMerge/>
          </w:tcPr>
          <w:p w14:paraId="17592CA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5313DE42"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1.1.5. Atsiskaitomoji sąskaita</w:t>
            </w:r>
          </w:p>
        </w:tc>
        <w:tc>
          <w:tcPr>
            <w:tcW w:w="3510" w:type="dxa"/>
          </w:tcPr>
          <w:p w14:paraId="3C427C05" w14:textId="4299DE3D" w:rsidR="00762130" w:rsidRPr="00762130" w:rsidRDefault="0032128F" w:rsidP="00762130">
            <w:pPr>
              <w:spacing w:after="0" w:line="276" w:lineRule="auto"/>
              <w:jc w:val="center"/>
              <w:rPr>
                <w:rFonts w:ascii="Times New Roman" w:eastAsia="Times New Roman" w:hAnsi="Times New Roman" w:cs="Times New Roman"/>
                <w:sz w:val="24"/>
                <w:szCs w:val="24"/>
                <w:lang w:val="lt-LT"/>
                <w14:ligatures w14:val="none"/>
              </w:rPr>
            </w:pPr>
            <w:r w:rsidRPr="0032128F">
              <w:rPr>
                <w:rFonts w:ascii="Times New Roman" w:eastAsia="Times New Roman" w:hAnsi="Times New Roman" w:cs="Times New Roman"/>
                <w:sz w:val="24"/>
                <w:szCs w:val="24"/>
                <w:lang w:val="lt-LT"/>
                <w14:ligatures w14:val="none"/>
              </w:rPr>
              <w:t>LT774010040500020028</w:t>
            </w:r>
          </w:p>
        </w:tc>
      </w:tr>
      <w:tr w:rsidR="00762130" w:rsidRPr="00762130" w14:paraId="2A344446" w14:textId="77777777" w:rsidTr="003F148C">
        <w:tc>
          <w:tcPr>
            <w:tcW w:w="2808" w:type="dxa"/>
            <w:vMerge/>
          </w:tcPr>
          <w:p w14:paraId="5A6CD3A8"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1C00A82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1.1.6. Bankas, banko kodas</w:t>
            </w:r>
          </w:p>
        </w:tc>
        <w:tc>
          <w:tcPr>
            <w:tcW w:w="3510" w:type="dxa"/>
          </w:tcPr>
          <w:p w14:paraId="60409F83" w14:textId="448D8EC5" w:rsidR="00762130" w:rsidRPr="00762130" w:rsidRDefault="0032128F" w:rsidP="00762130">
            <w:pPr>
              <w:spacing w:after="0" w:line="276" w:lineRule="auto"/>
              <w:jc w:val="center"/>
              <w:rPr>
                <w:rFonts w:ascii="Times New Roman" w:eastAsia="Times New Roman" w:hAnsi="Times New Roman" w:cs="Times New Roman"/>
                <w:sz w:val="24"/>
                <w:szCs w:val="24"/>
                <w:lang w:val="lt-LT"/>
                <w14:ligatures w14:val="none"/>
              </w:rPr>
            </w:pPr>
            <w:r w:rsidRPr="0032128F">
              <w:rPr>
                <w:rFonts w:ascii="Times New Roman" w:eastAsia="Times New Roman" w:hAnsi="Times New Roman" w:cs="Times New Roman"/>
                <w:sz w:val="24"/>
                <w:szCs w:val="24"/>
                <w:lang w:val="lt-LT"/>
                <w14:ligatures w14:val="none"/>
              </w:rPr>
              <w:t>Luminor ,40100</w:t>
            </w:r>
          </w:p>
        </w:tc>
      </w:tr>
      <w:tr w:rsidR="00762130" w:rsidRPr="00762130" w14:paraId="73DB2748" w14:textId="77777777" w:rsidTr="003F148C">
        <w:tc>
          <w:tcPr>
            <w:tcW w:w="2808" w:type="dxa"/>
            <w:vMerge/>
          </w:tcPr>
          <w:p w14:paraId="322C098C"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5E770AB6"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1.1.7. Telefonas</w:t>
            </w:r>
          </w:p>
        </w:tc>
        <w:tc>
          <w:tcPr>
            <w:tcW w:w="3510" w:type="dxa"/>
          </w:tcPr>
          <w:p w14:paraId="17E2D391" w14:textId="0061490E" w:rsidR="00762130" w:rsidRPr="00762130" w:rsidRDefault="0032128F" w:rsidP="00762130">
            <w:pPr>
              <w:spacing w:after="0" w:line="276" w:lineRule="auto"/>
              <w:jc w:val="center"/>
              <w:rPr>
                <w:rFonts w:ascii="Times New Roman" w:eastAsia="Times New Roman" w:hAnsi="Times New Roman" w:cs="Times New Roman"/>
                <w:sz w:val="24"/>
                <w:szCs w:val="24"/>
                <w:lang w:val="lt-LT"/>
                <w14:ligatures w14:val="none"/>
              </w:rPr>
            </w:pPr>
            <w:r w:rsidRPr="0032128F">
              <w:rPr>
                <w:rFonts w:ascii="Times New Roman" w:eastAsia="Times New Roman" w:hAnsi="Times New Roman" w:cs="Times New Roman"/>
                <w:sz w:val="24"/>
                <w:szCs w:val="24"/>
                <w:lang w:val="lt-LT"/>
                <w14:ligatures w14:val="none"/>
              </w:rPr>
              <w:t>+37068784748</w:t>
            </w:r>
          </w:p>
        </w:tc>
      </w:tr>
      <w:tr w:rsidR="00762130" w:rsidRPr="00762130" w14:paraId="001EDBD7" w14:textId="77777777" w:rsidTr="003F148C">
        <w:tc>
          <w:tcPr>
            <w:tcW w:w="2808" w:type="dxa"/>
            <w:vMerge/>
          </w:tcPr>
          <w:p w14:paraId="397EEB8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551F0D09"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1.1.8. El. paštas</w:t>
            </w:r>
          </w:p>
        </w:tc>
        <w:tc>
          <w:tcPr>
            <w:tcW w:w="3510" w:type="dxa"/>
          </w:tcPr>
          <w:p w14:paraId="2343EE6F" w14:textId="2D0DA890" w:rsidR="00762130" w:rsidRPr="00762130" w:rsidRDefault="0032128F" w:rsidP="00762130">
            <w:pPr>
              <w:spacing w:after="0" w:line="276" w:lineRule="auto"/>
              <w:jc w:val="center"/>
              <w:rPr>
                <w:rFonts w:ascii="Times New Roman" w:eastAsia="Times New Roman" w:hAnsi="Times New Roman" w:cs="Times New Roman"/>
                <w:sz w:val="24"/>
                <w:szCs w:val="24"/>
                <w:lang w:val="lt-LT"/>
                <w14:ligatures w14:val="none"/>
              </w:rPr>
            </w:pPr>
            <w:r w:rsidRPr="0032128F">
              <w:rPr>
                <w:rFonts w:ascii="Times New Roman" w:eastAsia="Times New Roman" w:hAnsi="Times New Roman" w:cs="Times New Roman"/>
                <w:sz w:val="24"/>
                <w:szCs w:val="24"/>
                <w:lang w:val="lt-LT"/>
                <w14:ligatures w14:val="none"/>
              </w:rPr>
              <w:t>nemaitoniu.seniunas@kaisiadorys.lt</w:t>
            </w:r>
          </w:p>
        </w:tc>
      </w:tr>
      <w:tr w:rsidR="00762130" w:rsidRPr="00762130" w14:paraId="42341C32" w14:textId="77777777" w:rsidTr="003F148C">
        <w:tc>
          <w:tcPr>
            <w:tcW w:w="2808" w:type="dxa"/>
            <w:vMerge/>
          </w:tcPr>
          <w:p w14:paraId="3AE46D78"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68486E6F"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1.1.9. Šalies atstovas</w:t>
            </w:r>
          </w:p>
        </w:tc>
        <w:tc>
          <w:tcPr>
            <w:tcW w:w="3510" w:type="dxa"/>
          </w:tcPr>
          <w:p w14:paraId="3DC17862" w14:textId="3A8F0053" w:rsidR="00762130" w:rsidRPr="00762130" w:rsidRDefault="0032128F" w:rsidP="00762130">
            <w:pPr>
              <w:spacing w:after="0" w:line="276" w:lineRule="auto"/>
              <w:jc w:val="center"/>
              <w:rPr>
                <w:rFonts w:ascii="Times New Roman" w:eastAsia="Times New Roman" w:hAnsi="Times New Roman" w:cs="Times New Roman"/>
                <w:sz w:val="24"/>
                <w:szCs w:val="24"/>
                <w:lang w:val="lt-LT"/>
                <w14:ligatures w14:val="none"/>
              </w:rPr>
            </w:pPr>
            <w:r w:rsidRPr="0032128F">
              <w:rPr>
                <w:rFonts w:ascii="Times New Roman" w:eastAsia="Times New Roman" w:hAnsi="Times New Roman" w:cs="Times New Roman"/>
                <w:sz w:val="24"/>
                <w:szCs w:val="24"/>
                <w:lang w:val="lt-LT"/>
                <w14:ligatures w14:val="none"/>
              </w:rPr>
              <w:t>Seniūnė Inga Šeputienė</w:t>
            </w:r>
          </w:p>
        </w:tc>
      </w:tr>
      <w:tr w:rsidR="00762130" w:rsidRPr="00762130" w14:paraId="54FD2F1F" w14:textId="77777777" w:rsidTr="003F148C">
        <w:tc>
          <w:tcPr>
            <w:tcW w:w="2808" w:type="dxa"/>
            <w:vMerge/>
          </w:tcPr>
          <w:p w14:paraId="642A86C6"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4E814740"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1.1.10. Atstovavimo pagrindas</w:t>
            </w:r>
          </w:p>
        </w:tc>
        <w:tc>
          <w:tcPr>
            <w:tcW w:w="3510" w:type="dxa"/>
          </w:tcPr>
          <w:p w14:paraId="50973C9D" w14:textId="5D986E17" w:rsidR="00762130" w:rsidRPr="00762130" w:rsidRDefault="007676C7" w:rsidP="00762130">
            <w:pPr>
              <w:spacing w:after="0" w:line="276"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Seniūnijos nuostatai</w:t>
            </w:r>
          </w:p>
        </w:tc>
      </w:tr>
      <w:tr w:rsidR="00762130" w:rsidRPr="00762130" w14:paraId="69D0EEC1" w14:textId="77777777" w:rsidTr="003F148C">
        <w:tc>
          <w:tcPr>
            <w:tcW w:w="2808" w:type="dxa"/>
            <w:vMerge w:val="restart"/>
          </w:tcPr>
          <w:p w14:paraId="10059B2C"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421E9178"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1.2. Tiekėjas</w:t>
            </w:r>
          </w:p>
          <w:p w14:paraId="29BF820F"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32ED4EA5"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1.2.1. Pavadinimas</w:t>
            </w:r>
          </w:p>
        </w:tc>
        <w:tc>
          <w:tcPr>
            <w:tcW w:w="3510" w:type="dxa"/>
          </w:tcPr>
          <w:p w14:paraId="54EED792" w14:textId="701AFB3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6717C0E5" w14:textId="77777777" w:rsidTr="003F148C">
        <w:tc>
          <w:tcPr>
            <w:tcW w:w="2808" w:type="dxa"/>
            <w:vMerge/>
          </w:tcPr>
          <w:p w14:paraId="0F643F7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13E3EB3D"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1.2.2. Juridinio asmens kodas</w:t>
            </w:r>
          </w:p>
        </w:tc>
        <w:tc>
          <w:tcPr>
            <w:tcW w:w="3510" w:type="dxa"/>
          </w:tcPr>
          <w:p w14:paraId="29C43451" w14:textId="56245B59"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618A23CE" w14:textId="77777777" w:rsidTr="003F148C">
        <w:tc>
          <w:tcPr>
            <w:tcW w:w="2808" w:type="dxa"/>
            <w:vMerge/>
          </w:tcPr>
          <w:p w14:paraId="154FF73F"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37CCEE80"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1.2.3. Adresas</w:t>
            </w:r>
          </w:p>
        </w:tc>
        <w:tc>
          <w:tcPr>
            <w:tcW w:w="3510" w:type="dxa"/>
          </w:tcPr>
          <w:p w14:paraId="4BE66A55" w14:textId="4BD1549A"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5A010787" w14:textId="77777777" w:rsidTr="003F148C">
        <w:tc>
          <w:tcPr>
            <w:tcW w:w="2808" w:type="dxa"/>
            <w:vMerge/>
          </w:tcPr>
          <w:p w14:paraId="0B8C8961"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297F052A"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1.2.4. PVM mokėtojo kodas</w:t>
            </w:r>
          </w:p>
        </w:tc>
        <w:tc>
          <w:tcPr>
            <w:tcW w:w="3510" w:type="dxa"/>
          </w:tcPr>
          <w:p w14:paraId="08F5D535" w14:textId="38A767AB"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406F4A18" w14:textId="77777777" w:rsidTr="003F148C">
        <w:tc>
          <w:tcPr>
            <w:tcW w:w="2808" w:type="dxa"/>
            <w:vMerge/>
          </w:tcPr>
          <w:p w14:paraId="748AA580"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05FC0914"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1.2.5. Atsiskaitomoji sąskaita</w:t>
            </w:r>
          </w:p>
        </w:tc>
        <w:tc>
          <w:tcPr>
            <w:tcW w:w="3510" w:type="dxa"/>
          </w:tcPr>
          <w:p w14:paraId="30F4F532" w14:textId="0940EF2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19A3F516" w14:textId="77777777" w:rsidTr="003F148C">
        <w:tc>
          <w:tcPr>
            <w:tcW w:w="2808" w:type="dxa"/>
            <w:vMerge/>
          </w:tcPr>
          <w:p w14:paraId="087A46C6"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55F9DB6A"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1.2.6. Bankas, banko kodas</w:t>
            </w:r>
          </w:p>
        </w:tc>
        <w:tc>
          <w:tcPr>
            <w:tcW w:w="3510" w:type="dxa"/>
          </w:tcPr>
          <w:p w14:paraId="6D636844" w14:textId="2BDCF294" w:rsidR="00762130" w:rsidRPr="00762130" w:rsidRDefault="00762130" w:rsidP="00027D88">
            <w:pPr>
              <w:spacing w:after="0" w:line="276" w:lineRule="auto"/>
              <w:rPr>
                <w:rFonts w:ascii="Times New Roman" w:eastAsia="Times New Roman" w:hAnsi="Times New Roman" w:cs="Times New Roman"/>
                <w:sz w:val="24"/>
                <w:szCs w:val="24"/>
                <w:lang w:val="lt-LT"/>
                <w14:ligatures w14:val="none"/>
              </w:rPr>
            </w:pPr>
          </w:p>
        </w:tc>
      </w:tr>
      <w:tr w:rsidR="00762130" w:rsidRPr="00762130" w14:paraId="074CF44A" w14:textId="77777777" w:rsidTr="003F148C">
        <w:tc>
          <w:tcPr>
            <w:tcW w:w="2808" w:type="dxa"/>
            <w:vMerge/>
          </w:tcPr>
          <w:p w14:paraId="41FE148D"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4B672A9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1.2.7. Telefonas</w:t>
            </w:r>
          </w:p>
        </w:tc>
        <w:tc>
          <w:tcPr>
            <w:tcW w:w="3510" w:type="dxa"/>
          </w:tcPr>
          <w:p w14:paraId="4FDA5DCA" w14:textId="6C11701B" w:rsidR="00762130" w:rsidRPr="00762130" w:rsidRDefault="00762130" w:rsidP="00027D88">
            <w:pPr>
              <w:spacing w:after="0" w:line="276" w:lineRule="auto"/>
              <w:rPr>
                <w:rFonts w:ascii="Times New Roman" w:eastAsia="Times New Roman" w:hAnsi="Times New Roman" w:cs="Times New Roman"/>
                <w:sz w:val="24"/>
                <w:szCs w:val="24"/>
                <w:lang w:val="lt-LT"/>
                <w14:ligatures w14:val="none"/>
              </w:rPr>
            </w:pPr>
          </w:p>
        </w:tc>
      </w:tr>
      <w:tr w:rsidR="00762130" w:rsidRPr="00762130" w14:paraId="2E5446A5" w14:textId="77777777" w:rsidTr="003F148C">
        <w:tc>
          <w:tcPr>
            <w:tcW w:w="2808" w:type="dxa"/>
            <w:vMerge/>
          </w:tcPr>
          <w:p w14:paraId="2E446F8F"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12788F07"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1.2.8. El. paštas</w:t>
            </w:r>
          </w:p>
        </w:tc>
        <w:tc>
          <w:tcPr>
            <w:tcW w:w="3510" w:type="dxa"/>
          </w:tcPr>
          <w:p w14:paraId="3613BD5C" w14:textId="3B2F28CC" w:rsidR="00762130" w:rsidRPr="004952A5" w:rsidRDefault="00762130" w:rsidP="00027D88">
            <w:pPr>
              <w:spacing w:after="0" w:line="276" w:lineRule="auto"/>
              <w:rPr>
                <w:rFonts w:ascii="Times New Roman" w:eastAsia="Times New Roman" w:hAnsi="Times New Roman" w:cs="Times New Roman"/>
                <w:sz w:val="24"/>
                <w:szCs w:val="24"/>
                <w:lang w:val="en-US"/>
                <w14:ligatures w14:val="none"/>
              </w:rPr>
            </w:pPr>
          </w:p>
        </w:tc>
      </w:tr>
      <w:tr w:rsidR="00762130" w:rsidRPr="00762130" w14:paraId="5E9C2D76" w14:textId="77777777" w:rsidTr="003F148C">
        <w:tc>
          <w:tcPr>
            <w:tcW w:w="2808" w:type="dxa"/>
            <w:vMerge/>
          </w:tcPr>
          <w:p w14:paraId="7226E1B5"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58ADDEA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1.2.9. Šalies atstovas</w:t>
            </w:r>
          </w:p>
        </w:tc>
        <w:tc>
          <w:tcPr>
            <w:tcW w:w="3510" w:type="dxa"/>
          </w:tcPr>
          <w:p w14:paraId="214491DA" w14:textId="192AAAF7" w:rsidR="00762130" w:rsidRPr="00762130" w:rsidRDefault="00762130" w:rsidP="00027D88">
            <w:pPr>
              <w:spacing w:after="0" w:line="276" w:lineRule="auto"/>
              <w:rPr>
                <w:rFonts w:ascii="Times New Roman" w:eastAsia="Times New Roman" w:hAnsi="Times New Roman" w:cs="Times New Roman"/>
                <w:sz w:val="24"/>
                <w:szCs w:val="24"/>
                <w:lang w:val="lt-LT"/>
                <w14:ligatures w14:val="none"/>
              </w:rPr>
            </w:pPr>
          </w:p>
        </w:tc>
      </w:tr>
      <w:tr w:rsidR="00762130" w:rsidRPr="00762130" w14:paraId="3F477589" w14:textId="77777777" w:rsidTr="003F148C">
        <w:tc>
          <w:tcPr>
            <w:tcW w:w="2808" w:type="dxa"/>
            <w:vMerge/>
          </w:tcPr>
          <w:p w14:paraId="2888FCD5"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2A583F9D"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1.2.10. Atstovavimo pagrindas</w:t>
            </w:r>
          </w:p>
        </w:tc>
        <w:tc>
          <w:tcPr>
            <w:tcW w:w="3510" w:type="dxa"/>
          </w:tcPr>
          <w:p w14:paraId="168D2169" w14:textId="5FEF07BD" w:rsidR="00762130" w:rsidRPr="00762130" w:rsidRDefault="00762130" w:rsidP="00027D88">
            <w:pPr>
              <w:spacing w:after="0" w:line="276" w:lineRule="auto"/>
              <w:rPr>
                <w:rFonts w:ascii="Times New Roman" w:eastAsia="Times New Roman" w:hAnsi="Times New Roman" w:cs="Times New Roman"/>
                <w:sz w:val="24"/>
                <w:szCs w:val="24"/>
                <w:lang w:val="lt-LT"/>
                <w14:ligatures w14:val="none"/>
              </w:rPr>
            </w:pPr>
          </w:p>
        </w:tc>
      </w:tr>
    </w:tbl>
    <w:p w14:paraId="3374F20B" w14:textId="77777777" w:rsidR="00762130" w:rsidRPr="00762130" w:rsidRDefault="00762130" w:rsidP="00762130">
      <w:pPr>
        <w:spacing w:after="0" w:line="276" w:lineRule="auto"/>
        <w:jc w:val="both"/>
        <w:rPr>
          <w:rFonts w:ascii="Times New Roman" w:eastAsia="Times New Roman" w:hAnsi="Times New Roman" w:cs="Times New Roman"/>
          <w:kern w:val="0"/>
          <w:sz w:val="24"/>
          <w:szCs w:val="24"/>
          <w:lang w:val="lt-LT"/>
          <w14:ligatures w14:val="none"/>
        </w:rPr>
      </w:pPr>
    </w:p>
    <w:p w14:paraId="287671B4"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40DB6212" w14:textId="77777777" w:rsidTr="003F148C">
        <w:trPr>
          <w:trHeight w:val="300"/>
        </w:trPr>
        <w:tc>
          <w:tcPr>
            <w:tcW w:w="3094" w:type="dxa"/>
          </w:tcPr>
          <w:p w14:paraId="62F4DAD5"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2.1. Pirkėjo kontaktiniai asmenys, atsakingi už Sutarties vykdymą, </w:t>
            </w:r>
            <w:r w:rsidRPr="00762130">
              <w:rPr>
                <w:rFonts w:ascii="Times New Roman" w:eastAsia="Times New Roman" w:hAnsi="Times New Roman" w:cs="Times New Roman"/>
                <w:b/>
                <w:kern w:val="0"/>
                <w:sz w:val="24"/>
                <w:szCs w:val="24"/>
                <w:lang w:val="lt-LT"/>
                <w14:ligatures w14:val="none"/>
              </w:rPr>
              <w:t>Paslaugų</w:t>
            </w:r>
            <w:r w:rsidRPr="00762130">
              <w:rPr>
                <w:rFonts w:ascii="Times New Roman" w:eastAsia="Times New Roman" w:hAnsi="Times New Roman" w:cs="Times New Roman"/>
                <w:b/>
                <w:sz w:val="24"/>
                <w:szCs w:val="24"/>
                <w:lang w:val="lt-LT"/>
                <w14:ligatures w14:val="none"/>
              </w:rPr>
              <w:t xml:space="preserve"> priėmimą, Sąskaitų per informacinę sistemą SABIS priėmimą</w:t>
            </w:r>
          </w:p>
        </w:tc>
        <w:tc>
          <w:tcPr>
            <w:tcW w:w="6441" w:type="dxa"/>
          </w:tcPr>
          <w:p w14:paraId="7E09EEA8" w14:textId="77777777" w:rsidR="00784610" w:rsidRDefault="00153C2A" w:rsidP="00762130">
            <w:pPr>
              <w:spacing w:after="0" w:line="276" w:lineRule="auto"/>
              <w:rPr>
                <w:rFonts w:ascii="Times New Roman" w:eastAsia="Times New Roman" w:hAnsi="Times New Roman" w:cs="Times New Roman"/>
                <w:sz w:val="24"/>
                <w:szCs w:val="24"/>
                <w:lang w:val="lt-LT"/>
                <w14:ligatures w14:val="none"/>
              </w:rPr>
            </w:pPr>
            <w:r w:rsidRPr="0032128F">
              <w:rPr>
                <w:rFonts w:ascii="Times New Roman" w:eastAsia="Times New Roman" w:hAnsi="Times New Roman" w:cs="Times New Roman"/>
                <w:sz w:val="24"/>
                <w:szCs w:val="24"/>
                <w:lang w:val="lt-LT"/>
                <w14:ligatures w14:val="none"/>
              </w:rPr>
              <w:t>Seniūnė Inga Šeputienė</w:t>
            </w:r>
            <w:r>
              <w:rPr>
                <w:rFonts w:ascii="Times New Roman" w:eastAsia="Times New Roman" w:hAnsi="Times New Roman" w:cs="Times New Roman"/>
                <w:sz w:val="24"/>
                <w:szCs w:val="24"/>
                <w:lang w:val="lt-LT"/>
                <w14:ligatures w14:val="none"/>
              </w:rPr>
              <w:t xml:space="preserve">, </w:t>
            </w:r>
          </w:p>
          <w:p w14:paraId="6BE1048E" w14:textId="5E158CFA" w:rsidR="00784610" w:rsidRDefault="0000309D" w:rsidP="00762130">
            <w:pPr>
              <w:spacing w:after="0" w:line="276" w:lineRule="auto"/>
              <w:rPr>
                <w:rFonts w:ascii="Times New Roman" w:eastAsia="Times New Roman" w:hAnsi="Times New Roman" w:cs="Times New Roman"/>
                <w:sz w:val="24"/>
                <w:szCs w:val="24"/>
                <w:lang w:val="en-US"/>
                <w14:ligatures w14:val="none"/>
              </w:rPr>
            </w:pPr>
            <w:hyperlink r:id="rId7" w:history="1">
              <w:r w:rsidR="00784610" w:rsidRPr="0063792B">
                <w:rPr>
                  <w:rStyle w:val="Hipersaitas"/>
                  <w:rFonts w:ascii="Times New Roman" w:eastAsia="Times New Roman" w:hAnsi="Times New Roman" w:cs="Times New Roman"/>
                  <w:sz w:val="24"/>
                  <w:szCs w:val="24"/>
                  <w:lang w:val="lt-LT"/>
                  <w14:ligatures w14:val="none"/>
                </w:rPr>
                <w:t>nemaitoniu.seniunas</w:t>
              </w:r>
              <w:r w:rsidR="00784610" w:rsidRPr="0063792B">
                <w:rPr>
                  <w:rStyle w:val="Hipersaitas"/>
                  <w:rFonts w:ascii="Times New Roman" w:eastAsia="Times New Roman" w:hAnsi="Times New Roman" w:cs="Times New Roman"/>
                  <w:sz w:val="24"/>
                  <w:szCs w:val="24"/>
                  <w:lang w:val="en-US"/>
                  <w14:ligatures w14:val="none"/>
                </w:rPr>
                <w:t>@kaisiadorys.lt</w:t>
              </w:r>
            </w:hyperlink>
          </w:p>
          <w:p w14:paraId="05AA5AA9" w14:textId="2C73D2CF" w:rsidR="00784610" w:rsidRPr="00784610" w:rsidRDefault="00784610" w:rsidP="00762130">
            <w:pPr>
              <w:spacing w:after="0" w:line="276" w:lineRule="auto"/>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Tel.+37068784748</w:t>
            </w:r>
          </w:p>
          <w:p w14:paraId="13732D1A" w14:textId="44C58FA3" w:rsidR="00762130" w:rsidRDefault="00153C2A" w:rsidP="00762130">
            <w:pPr>
              <w:spacing w:after="0" w:line="276" w:lineRule="auto"/>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lt-LT"/>
                <w14:ligatures w14:val="none"/>
              </w:rPr>
              <w:t>Vyresnioji specialistė Ingrida Maleckienė</w:t>
            </w:r>
            <w:r w:rsidR="00784610">
              <w:rPr>
                <w:rFonts w:ascii="Times New Roman" w:eastAsia="Times New Roman" w:hAnsi="Times New Roman" w:cs="Times New Roman"/>
                <w:sz w:val="24"/>
                <w:szCs w:val="24"/>
                <w:lang w:val="lt-LT"/>
                <w14:ligatures w14:val="none"/>
              </w:rPr>
              <w:t xml:space="preserve">, </w:t>
            </w:r>
            <w:hyperlink r:id="rId8" w:history="1">
              <w:r w:rsidR="00784610" w:rsidRPr="0063792B">
                <w:rPr>
                  <w:rStyle w:val="Hipersaitas"/>
                  <w:rFonts w:ascii="Times New Roman" w:eastAsia="Times New Roman" w:hAnsi="Times New Roman" w:cs="Times New Roman"/>
                  <w:sz w:val="24"/>
                  <w:szCs w:val="24"/>
                  <w:lang w:val="lt-LT"/>
                  <w14:ligatures w14:val="none"/>
                </w:rPr>
                <w:t>ingrida.maleckiene</w:t>
              </w:r>
              <w:r w:rsidR="00784610" w:rsidRPr="0063792B">
                <w:rPr>
                  <w:rStyle w:val="Hipersaitas"/>
                  <w:rFonts w:ascii="Times New Roman" w:eastAsia="Times New Roman" w:hAnsi="Times New Roman" w:cs="Times New Roman"/>
                  <w:sz w:val="24"/>
                  <w:szCs w:val="24"/>
                  <w:lang w:val="en-US"/>
                  <w14:ligatures w14:val="none"/>
                </w:rPr>
                <w:t>@kaisiadorys.lt</w:t>
              </w:r>
            </w:hyperlink>
          </w:p>
          <w:p w14:paraId="667C126A" w14:textId="46F3477A" w:rsidR="00784610" w:rsidRPr="00784610" w:rsidRDefault="00784610" w:rsidP="00762130">
            <w:pPr>
              <w:spacing w:after="0" w:line="276" w:lineRule="auto"/>
              <w:rPr>
                <w:rFonts w:ascii="Times New Roman" w:eastAsia="Times New Roman" w:hAnsi="Times New Roman" w:cs="Times New Roman"/>
                <w:color w:val="4472C4"/>
                <w:sz w:val="24"/>
                <w:szCs w:val="24"/>
                <w:lang w:val="en-US"/>
                <w14:ligatures w14:val="none"/>
              </w:rPr>
            </w:pPr>
            <w:r>
              <w:rPr>
                <w:rFonts w:ascii="Times New Roman" w:eastAsia="Times New Roman" w:hAnsi="Times New Roman" w:cs="Times New Roman"/>
                <w:sz w:val="24"/>
                <w:szCs w:val="24"/>
                <w:lang w:val="en-US"/>
                <w14:ligatures w14:val="none"/>
              </w:rPr>
              <w:t>Tel. +37068486430</w:t>
            </w:r>
          </w:p>
        </w:tc>
      </w:tr>
      <w:tr w:rsidR="00762130" w:rsidRPr="00762130" w14:paraId="55120E5C" w14:textId="77777777" w:rsidTr="003F148C">
        <w:trPr>
          <w:trHeight w:val="300"/>
        </w:trPr>
        <w:tc>
          <w:tcPr>
            <w:tcW w:w="3094" w:type="dxa"/>
          </w:tcPr>
          <w:p w14:paraId="3B4E2627"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2.2. Tiekėjo kontaktiniai asmenys, atsakingi už Sutarties vykdymą</w:t>
            </w:r>
          </w:p>
        </w:tc>
        <w:tc>
          <w:tcPr>
            <w:tcW w:w="6441" w:type="dxa"/>
          </w:tcPr>
          <w:p w14:paraId="401A894C" w14:textId="4881ABA1" w:rsidR="00762130" w:rsidRPr="00400B21" w:rsidRDefault="00762130" w:rsidP="00027D88">
            <w:pPr>
              <w:rPr>
                <w:rFonts w:ascii="Times New Roman" w:eastAsia="Times New Roman" w:hAnsi="Times New Roman" w:cs="Times New Roman"/>
                <w:sz w:val="24"/>
                <w:szCs w:val="24"/>
                <w:lang w:val="lt-LT"/>
                <w14:ligatures w14:val="none"/>
              </w:rPr>
            </w:pPr>
          </w:p>
        </w:tc>
      </w:tr>
    </w:tbl>
    <w:p w14:paraId="30BDD2E3"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8718BF" w14:paraId="40CA5754" w14:textId="77777777" w:rsidTr="003F148C">
        <w:trPr>
          <w:trHeight w:val="300"/>
        </w:trPr>
        <w:tc>
          <w:tcPr>
            <w:tcW w:w="3094" w:type="dxa"/>
          </w:tcPr>
          <w:p w14:paraId="7D5024C7"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3.1. Sutarties dalykas</w:t>
            </w:r>
          </w:p>
        </w:tc>
        <w:tc>
          <w:tcPr>
            <w:tcW w:w="6441" w:type="dxa"/>
          </w:tcPr>
          <w:p w14:paraId="42C443F0" w14:textId="343EBE8E" w:rsidR="00027D88" w:rsidRPr="00D965A5" w:rsidRDefault="00027D88" w:rsidP="00D965A5">
            <w:pPr>
              <w:jc w:val="both"/>
              <w:rPr>
                <w:rFonts w:ascii="Times New Roman" w:eastAsia="Times New Roman" w:hAnsi="Times New Roman" w:cs="Times New Roman"/>
                <w:b/>
                <w:kern w:val="0"/>
                <w:sz w:val="24"/>
                <w:szCs w:val="24"/>
                <w:lang w:val="lt-LT"/>
                <w14:ligatures w14:val="none"/>
              </w:rPr>
            </w:pPr>
            <w:r w:rsidRPr="00027D88">
              <w:rPr>
                <w:rFonts w:ascii="Times New Roman" w:eastAsia="Times New Roman" w:hAnsi="Times New Roman" w:cs="Times New Roman"/>
                <w:sz w:val="24"/>
                <w:szCs w:val="24"/>
                <w:lang w:val="lt-LT"/>
                <w14:ligatures w14:val="none"/>
              </w:rPr>
              <w:t>Tiekėjas įsipareigoja Sutartyje</w:t>
            </w:r>
            <w:r w:rsidR="00D965A5">
              <w:rPr>
                <w:rFonts w:ascii="Times New Roman" w:eastAsia="Times New Roman" w:hAnsi="Times New Roman" w:cs="Times New Roman"/>
                <w:sz w:val="24"/>
                <w:szCs w:val="24"/>
                <w:lang w:val="lt-LT"/>
                <w14:ligatures w14:val="none"/>
              </w:rPr>
              <w:t xml:space="preserve"> numatytomis sąlygomis suteikti </w:t>
            </w:r>
            <w:r w:rsidRPr="00D965A5">
              <w:rPr>
                <w:rFonts w:ascii="Times New Roman" w:eastAsia="Times New Roman" w:hAnsi="Times New Roman" w:cs="Times New Roman"/>
                <w:sz w:val="24"/>
                <w:szCs w:val="24"/>
                <w:lang w:val="lt-LT"/>
                <w14:ligatures w14:val="none"/>
              </w:rPr>
              <w:t>seniūnijai</w:t>
            </w:r>
            <w:r w:rsidR="00D965A5" w:rsidRPr="00D965A5">
              <w:rPr>
                <w:rFonts w:ascii="Times New Roman" w:eastAsia="Times New Roman" w:hAnsi="Times New Roman" w:cs="Times New Roman"/>
                <w:kern w:val="0"/>
                <w:sz w:val="24"/>
                <w:szCs w:val="24"/>
                <w:shd w:val="clear" w:color="auto" w:fill="FFFFFF"/>
                <w:lang w:val="lt-LT"/>
                <w14:ligatures w14:val="none"/>
              </w:rPr>
              <w:t xml:space="preserve"> bendrojo naudojimo teritorijų tvarkymo, kapinių priežiūros ir gatvių barstymo paslaugas </w:t>
            </w:r>
            <w:r w:rsidRPr="00D965A5">
              <w:rPr>
                <w:rFonts w:ascii="Times New Roman" w:eastAsia="Times New Roman" w:hAnsi="Times New Roman" w:cs="Times New Roman"/>
                <w:sz w:val="24"/>
                <w:szCs w:val="24"/>
                <w:lang w:val="lt-LT"/>
                <w14:ligatures w14:val="none"/>
              </w:rPr>
              <w:t>(toliau</w:t>
            </w:r>
            <w:r w:rsidRPr="00027D88">
              <w:rPr>
                <w:rFonts w:ascii="Times New Roman" w:eastAsia="Times New Roman" w:hAnsi="Times New Roman" w:cs="Times New Roman"/>
                <w:sz w:val="24"/>
                <w:szCs w:val="24"/>
                <w:lang w:val="lt-LT"/>
                <w14:ligatures w14:val="none"/>
              </w:rPr>
              <w:t xml:space="preserve"> – Paslaugos).</w:t>
            </w:r>
          </w:p>
          <w:p w14:paraId="2CC80D46" w14:textId="623C6C9B" w:rsidR="00027D88" w:rsidRDefault="00027D88" w:rsidP="00027D88">
            <w:pPr>
              <w:spacing w:after="0" w:line="240" w:lineRule="auto"/>
              <w:jc w:val="both"/>
              <w:textAlignment w:val="baseline"/>
              <w:rPr>
                <w:rFonts w:ascii="Times New Roman" w:eastAsia="Times New Roman" w:hAnsi="Times New Roman" w:cs="Times New Roman"/>
                <w:sz w:val="24"/>
                <w:szCs w:val="24"/>
                <w:lang w:val="lt-LT"/>
                <w14:ligatures w14:val="none"/>
              </w:rPr>
            </w:pPr>
            <w:r w:rsidRPr="00027D88">
              <w:rPr>
                <w:rFonts w:ascii="Times New Roman" w:eastAsia="Times New Roman" w:hAnsi="Times New Roman" w:cs="Times New Roman"/>
                <w:sz w:val="24"/>
                <w:szCs w:val="24"/>
                <w:lang w:val="lt-LT"/>
                <w14:ligatures w14:val="none"/>
              </w:rPr>
              <w:t>Išsamus Paslaugų aprašymas ir kiti reikalavimai teikiamoms Paslaugoms n</w:t>
            </w:r>
            <w:r>
              <w:rPr>
                <w:rFonts w:ascii="Times New Roman" w:eastAsia="Times New Roman" w:hAnsi="Times New Roman" w:cs="Times New Roman"/>
                <w:sz w:val="24"/>
                <w:szCs w:val="24"/>
                <w:lang w:val="lt-LT"/>
                <w14:ligatures w14:val="none"/>
              </w:rPr>
              <w:t>ustatyti Sutarties priede Nr. 1</w:t>
            </w:r>
            <w:r w:rsidRPr="00027D88">
              <w:rPr>
                <w:rFonts w:ascii="Times New Roman" w:eastAsia="Times New Roman" w:hAnsi="Times New Roman" w:cs="Times New Roman"/>
                <w:sz w:val="24"/>
                <w:szCs w:val="24"/>
                <w:lang w:val="lt-LT"/>
                <w14:ligatures w14:val="none"/>
              </w:rPr>
              <w:t xml:space="preserve"> „Techninė specifikacija“ (toliau – Techninė specifikac</w:t>
            </w:r>
            <w:r>
              <w:rPr>
                <w:rFonts w:ascii="Times New Roman" w:eastAsia="Times New Roman" w:hAnsi="Times New Roman" w:cs="Times New Roman"/>
                <w:sz w:val="24"/>
                <w:szCs w:val="24"/>
                <w:lang w:val="lt-LT"/>
                <w14:ligatures w14:val="none"/>
              </w:rPr>
              <w:t>ija) ir Sutarties priede Nr. 2</w:t>
            </w:r>
            <w:r w:rsidRPr="00027D88">
              <w:rPr>
                <w:rFonts w:ascii="Times New Roman" w:eastAsia="Times New Roman" w:hAnsi="Times New Roman" w:cs="Times New Roman"/>
                <w:sz w:val="24"/>
                <w:szCs w:val="24"/>
                <w:lang w:val="lt-LT"/>
                <w14:ligatures w14:val="none"/>
              </w:rPr>
              <w:t xml:space="preserve"> „Pasiūlymas“.</w:t>
            </w:r>
          </w:p>
          <w:p w14:paraId="11B1F838" w14:textId="77777777" w:rsidR="00027D88" w:rsidRDefault="00027D88" w:rsidP="00762130">
            <w:pPr>
              <w:spacing w:after="0" w:line="240" w:lineRule="auto"/>
              <w:jc w:val="both"/>
              <w:textAlignment w:val="baseline"/>
              <w:rPr>
                <w:rFonts w:ascii="Times New Roman" w:eastAsia="Times New Roman" w:hAnsi="Times New Roman" w:cs="Times New Roman"/>
                <w:sz w:val="24"/>
                <w:szCs w:val="24"/>
                <w:lang w:val="lt-LT"/>
                <w14:ligatures w14:val="none"/>
              </w:rPr>
            </w:pPr>
          </w:p>
          <w:p w14:paraId="069FF017" w14:textId="431F60B5" w:rsidR="00762130" w:rsidRPr="00547271" w:rsidRDefault="00762130" w:rsidP="00762130">
            <w:pPr>
              <w:spacing w:after="0" w:line="240" w:lineRule="auto"/>
              <w:jc w:val="both"/>
              <w:textAlignment w:val="baseline"/>
              <w:rPr>
                <w:rFonts w:ascii="Times New Roman" w:eastAsia="Times New Roman" w:hAnsi="Times New Roman" w:cs="Times New Roman"/>
                <w:sz w:val="24"/>
                <w:szCs w:val="24"/>
                <w:lang w:val="lt-LT"/>
                <w14:ligatures w14:val="none"/>
              </w:rPr>
            </w:pPr>
          </w:p>
        </w:tc>
      </w:tr>
      <w:tr w:rsidR="00762130" w:rsidRPr="00027D88" w14:paraId="29B494D1" w14:textId="77777777" w:rsidTr="003F148C">
        <w:trPr>
          <w:trHeight w:val="300"/>
        </w:trPr>
        <w:tc>
          <w:tcPr>
            <w:tcW w:w="3094" w:type="dxa"/>
          </w:tcPr>
          <w:p w14:paraId="2D851B77"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3.2. Pirkimo pavadinimas ir numeris</w:t>
            </w:r>
          </w:p>
        </w:tc>
        <w:tc>
          <w:tcPr>
            <w:tcW w:w="6441" w:type="dxa"/>
          </w:tcPr>
          <w:p w14:paraId="667B77EC" w14:textId="7008B52C"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r>
      <w:tr w:rsidR="00762130" w:rsidRPr="00762130" w14:paraId="3DF3AF43" w14:textId="77777777" w:rsidTr="003F148C">
        <w:trPr>
          <w:trHeight w:val="300"/>
        </w:trPr>
        <w:tc>
          <w:tcPr>
            <w:tcW w:w="3094" w:type="dxa"/>
          </w:tcPr>
          <w:p w14:paraId="0FBDE7F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3.3. Informacija apie Europos Sąjungos lėšomis finansuojamą projektą arba kitą projektą</w:t>
            </w:r>
          </w:p>
          <w:p w14:paraId="03791154" w14:textId="77777777" w:rsidR="00762130" w:rsidRPr="00762130" w:rsidRDefault="00762130" w:rsidP="00762130">
            <w:pPr>
              <w:spacing w:after="0" w:line="276" w:lineRule="auto"/>
              <w:rPr>
                <w:rFonts w:ascii="Times New Roman" w:eastAsia="Times New Roman" w:hAnsi="Times New Roman" w:cs="Times New Roman"/>
                <w:bCs/>
                <w:i/>
                <w:iCs/>
                <w:sz w:val="24"/>
                <w:szCs w:val="24"/>
                <w:lang w:val="lt-LT"/>
                <w14:ligatures w14:val="none"/>
              </w:rPr>
            </w:pPr>
          </w:p>
        </w:tc>
        <w:tc>
          <w:tcPr>
            <w:tcW w:w="6441" w:type="dxa"/>
          </w:tcPr>
          <w:p w14:paraId="569A7D22"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7FBF7556"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6F056B56"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r>
    </w:tbl>
    <w:p w14:paraId="48978245"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 xml:space="preserve">4. PASLAUGŲ SUTEIKIMO TERMINAI IR PASLAUGŲ PERDAVIMO </w:t>
      </w:r>
      <w:r w:rsidRPr="00762130">
        <w:rPr>
          <w:rFonts w:ascii="Times New Roman" w:eastAsia="Times New Roman" w:hAnsi="Times New Roman" w:cs="Times New Roman"/>
          <w:b/>
          <w:caps/>
          <w:color w:val="000000"/>
          <w:kern w:val="0"/>
          <w:sz w:val="24"/>
          <w:szCs w:val="32"/>
          <w:lang w:val="lt-LT"/>
          <w14:ligatures w14:val="none"/>
        </w:rPr>
        <w:t>–</w:t>
      </w:r>
      <w:r w:rsidRPr="00762130">
        <w:rPr>
          <w:rFonts w:ascii="Times New Roman" w:eastAsia="Times New Roman" w:hAnsi="Times New Roman" w:cs="Times New Roman"/>
          <w:b/>
          <w:caps/>
          <w:kern w:val="0"/>
          <w:sz w:val="24"/>
          <w:szCs w:val="32"/>
          <w:lang w:val="lt-LT"/>
          <w14:ligatures w14:val="none"/>
        </w:rPr>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8718BF" w14:paraId="42960B41" w14:textId="77777777" w:rsidTr="003F148C">
        <w:trPr>
          <w:trHeight w:val="300"/>
        </w:trPr>
        <w:tc>
          <w:tcPr>
            <w:tcW w:w="3094" w:type="dxa"/>
          </w:tcPr>
          <w:p w14:paraId="2A6CB7BA" w14:textId="22BAADF7" w:rsidR="00762130" w:rsidRPr="001D55E6"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4.1. </w:t>
            </w:r>
            <w:r w:rsidRPr="00762130">
              <w:rPr>
                <w:rFonts w:ascii="Times New Roman" w:eastAsia="Times New Roman" w:hAnsi="Times New Roman" w:cs="Times New Roman"/>
                <w:b/>
                <w:kern w:val="0"/>
                <w:sz w:val="24"/>
                <w:szCs w:val="24"/>
                <w:lang w:val="lt-LT"/>
                <w14:ligatures w14:val="none"/>
              </w:rPr>
              <w:t>Paslaugų</w:t>
            </w:r>
            <w:r w:rsidRPr="00762130">
              <w:rPr>
                <w:rFonts w:ascii="Times New Roman" w:eastAsia="Times New Roman" w:hAnsi="Times New Roman" w:cs="Times New Roman"/>
                <w:b/>
                <w:sz w:val="24"/>
                <w:szCs w:val="24"/>
                <w:lang w:val="lt-LT"/>
                <w14:ligatures w14:val="none"/>
              </w:rPr>
              <w:t xml:space="preserve"> </w:t>
            </w:r>
            <w:r w:rsidRPr="00762130">
              <w:rPr>
                <w:rFonts w:ascii="Times New Roman" w:eastAsia="Times New Roman" w:hAnsi="Times New Roman" w:cs="Times New Roman"/>
                <w:b/>
                <w:kern w:val="0"/>
                <w:sz w:val="24"/>
                <w:szCs w:val="24"/>
                <w:lang w:val="lt-LT"/>
                <w14:ligatures w14:val="none"/>
              </w:rPr>
              <w:t>suteikimo</w:t>
            </w:r>
            <w:r w:rsidRPr="00762130">
              <w:rPr>
                <w:rFonts w:ascii="Times New Roman" w:eastAsia="Times New Roman" w:hAnsi="Times New Roman" w:cs="Times New Roman"/>
                <w:b/>
                <w:sz w:val="24"/>
                <w:szCs w:val="24"/>
                <w:lang w:val="lt-LT"/>
                <w14:ligatures w14:val="none"/>
              </w:rPr>
              <w:t xml:space="preserve"> terminas, kai </w:t>
            </w:r>
            <w:r w:rsidRPr="00762130">
              <w:rPr>
                <w:rFonts w:ascii="Times New Roman" w:eastAsia="Times New Roman" w:hAnsi="Times New Roman" w:cs="Times New Roman"/>
                <w:b/>
                <w:kern w:val="0"/>
                <w:sz w:val="24"/>
                <w:szCs w:val="24"/>
                <w:lang w:val="lt-LT"/>
                <w14:ligatures w14:val="none"/>
              </w:rPr>
              <w:t>Paslaugos yra vienkartinio pobūdžio, teikiamos periodiškai arba pagal Pirkėjo Užsakymą</w:t>
            </w:r>
          </w:p>
          <w:p w14:paraId="27D12F17" w14:textId="77777777" w:rsidR="00762130" w:rsidRPr="00762130" w:rsidRDefault="00762130" w:rsidP="00762130">
            <w:pPr>
              <w:spacing w:after="0" w:line="276" w:lineRule="auto"/>
              <w:rPr>
                <w:rFonts w:ascii="Times New Roman" w:eastAsia="Times New Roman" w:hAnsi="Times New Roman" w:cs="Times New Roman"/>
                <w:b/>
                <w:color w:val="FF0000"/>
                <w:sz w:val="24"/>
                <w:szCs w:val="24"/>
                <w:lang w:val="lt-LT"/>
                <w14:ligatures w14:val="none"/>
              </w:rPr>
            </w:pPr>
          </w:p>
        </w:tc>
        <w:tc>
          <w:tcPr>
            <w:tcW w:w="6441" w:type="dxa"/>
          </w:tcPr>
          <w:p w14:paraId="1E97DA15" w14:textId="70C11588" w:rsidR="00762130" w:rsidRPr="00027D88" w:rsidRDefault="00027D88" w:rsidP="00027D88">
            <w:pPr>
              <w:spacing w:after="0" w:line="276" w:lineRule="auto"/>
              <w:rPr>
                <w:rFonts w:ascii="Times New Roman" w:eastAsia="Times New Roman" w:hAnsi="Times New Roman" w:cs="Times New Roman"/>
                <w:color w:val="4472C4"/>
                <w:kern w:val="0"/>
                <w:sz w:val="24"/>
                <w:szCs w:val="24"/>
                <w:lang w:val="lt-LT"/>
                <w14:ligatures w14:val="none"/>
              </w:rPr>
            </w:pPr>
            <w:r w:rsidRPr="00027D88">
              <w:rPr>
                <w:rFonts w:ascii="Times New Roman" w:eastAsia="Calibri" w:hAnsi="Times New Roman" w:cs="Times New Roman"/>
                <w:sz w:val="24"/>
                <w:szCs w:val="24"/>
                <w:lang w:val="lt-LT"/>
              </w:rPr>
              <w:t xml:space="preserve">Tiekėjas Paslaugas įsipareigoja teikti </w:t>
            </w:r>
            <w:r w:rsidRPr="00027D88">
              <w:rPr>
                <w:rFonts w:ascii="Times New Roman" w:eastAsia="Calibri" w:hAnsi="Times New Roman" w:cs="Times New Roman"/>
                <w:bCs/>
                <w:sz w:val="24"/>
                <w:szCs w:val="24"/>
                <w:lang w:val="lt-LT"/>
              </w:rPr>
              <w:t>nuo</w:t>
            </w:r>
            <w:r w:rsidRPr="00027D88">
              <w:rPr>
                <w:rFonts w:ascii="Times New Roman" w:eastAsia="Calibri" w:hAnsi="Times New Roman" w:cs="Times New Roman"/>
                <w:sz w:val="24"/>
                <w:szCs w:val="24"/>
                <w:lang w:val="lt-LT"/>
              </w:rPr>
              <w:t xml:space="preserve"> Sutarties įsigaliojimo dienos 24 (dvidešimt keturis) mėnesius</w:t>
            </w:r>
            <w:r>
              <w:rPr>
                <w:rFonts w:ascii="Times New Roman" w:eastAsia="Calibri" w:hAnsi="Times New Roman" w:cs="Times New Roman"/>
                <w:sz w:val="24"/>
                <w:szCs w:val="24"/>
                <w:lang w:val="lt-LT"/>
              </w:rPr>
              <w:t>.</w:t>
            </w:r>
          </w:p>
        </w:tc>
      </w:tr>
      <w:tr w:rsidR="00762130" w:rsidRPr="00762130" w14:paraId="4DA22B88" w14:textId="77777777" w:rsidTr="003F148C">
        <w:trPr>
          <w:trHeight w:val="300"/>
        </w:trPr>
        <w:tc>
          <w:tcPr>
            <w:tcW w:w="3094" w:type="dxa"/>
          </w:tcPr>
          <w:p w14:paraId="113A9C3A" w14:textId="77777777" w:rsidR="00762130" w:rsidRPr="00762130" w:rsidRDefault="00762130" w:rsidP="00762130">
            <w:pPr>
              <w:spacing w:after="0" w:line="276" w:lineRule="auto"/>
              <w:rPr>
                <w:rFonts w:ascii="Times New Roman" w:eastAsia="Times New Roman" w:hAnsi="Times New Roman" w:cs="Times New Roman"/>
                <w:b/>
                <w:kern w:val="0"/>
                <w:sz w:val="24"/>
                <w:szCs w:val="24"/>
                <w:highlight w:val="lightGray"/>
                <w:lang w:val="lt-LT"/>
                <w14:ligatures w14:val="none"/>
              </w:rPr>
            </w:pPr>
            <w:r w:rsidRPr="00762130">
              <w:rPr>
                <w:rFonts w:ascii="Times New Roman" w:eastAsia="Times New Roman" w:hAnsi="Times New Roman" w:cs="Times New Roman"/>
                <w:b/>
                <w:sz w:val="24"/>
                <w:szCs w:val="24"/>
                <w:lang w:val="lt-LT"/>
                <w14:ligatures w14:val="none"/>
              </w:rPr>
              <w:t xml:space="preserve">4.1. </w:t>
            </w:r>
            <w:r w:rsidRPr="00762130">
              <w:rPr>
                <w:rFonts w:ascii="Times New Roman" w:eastAsia="Times New Roman" w:hAnsi="Times New Roman" w:cs="Times New Roman"/>
                <w:b/>
                <w:kern w:val="0"/>
                <w:sz w:val="24"/>
                <w:szCs w:val="24"/>
                <w:lang w:val="lt-LT"/>
                <w14:ligatures w14:val="none"/>
              </w:rPr>
              <w:t>Paslaugų</w:t>
            </w:r>
            <w:r w:rsidRPr="00762130">
              <w:rPr>
                <w:rFonts w:ascii="Times New Roman" w:eastAsia="Times New Roman" w:hAnsi="Times New Roman" w:cs="Times New Roman"/>
                <w:b/>
                <w:sz w:val="24"/>
                <w:szCs w:val="24"/>
                <w:lang w:val="lt-LT"/>
                <w14:ligatures w14:val="none"/>
              </w:rPr>
              <w:t xml:space="preserve"> </w:t>
            </w:r>
            <w:r w:rsidRPr="00762130">
              <w:rPr>
                <w:rFonts w:ascii="Times New Roman" w:eastAsia="Times New Roman" w:hAnsi="Times New Roman" w:cs="Times New Roman"/>
                <w:b/>
                <w:kern w:val="0"/>
                <w:sz w:val="24"/>
                <w:szCs w:val="24"/>
                <w:lang w:val="lt-LT"/>
                <w14:ligatures w14:val="none"/>
              </w:rPr>
              <w:t>suteikimo</w:t>
            </w:r>
            <w:r w:rsidRPr="00762130">
              <w:rPr>
                <w:rFonts w:ascii="Times New Roman" w:eastAsia="Times New Roman" w:hAnsi="Times New Roman" w:cs="Times New Roman"/>
                <w:b/>
                <w:sz w:val="24"/>
                <w:szCs w:val="24"/>
                <w:lang w:val="lt-LT"/>
                <w14:ligatures w14:val="none"/>
              </w:rPr>
              <w:t xml:space="preserve"> terminai, kai </w:t>
            </w:r>
            <w:r w:rsidRPr="00762130">
              <w:rPr>
                <w:rFonts w:ascii="Times New Roman" w:eastAsia="Times New Roman" w:hAnsi="Times New Roman" w:cs="Times New Roman"/>
                <w:b/>
                <w:kern w:val="0"/>
                <w:sz w:val="24"/>
                <w:szCs w:val="24"/>
                <w:lang w:val="lt-LT"/>
                <w14:ligatures w14:val="none"/>
              </w:rPr>
              <w:t>Paslaugos</w:t>
            </w:r>
            <w:r w:rsidRPr="00762130">
              <w:rPr>
                <w:rFonts w:ascii="Times New Roman" w:eastAsia="Times New Roman" w:hAnsi="Times New Roman" w:cs="Times New Roman"/>
                <w:b/>
                <w:sz w:val="24"/>
                <w:szCs w:val="24"/>
                <w:lang w:val="lt-LT"/>
                <w14:ligatures w14:val="none"/>
              </w:rPr>
              <w:t xml:space="preserve"> </w:t>
            </w:r>
            <w:r w:rsidRPr="00762130">
              <w:rPr>
                <w:rFonts w:ascii="Times New Roman" w:eastAsia="Times New Roman" w:hAnsi="Times New Roman" w:cs="Times New Roman"/>
                <w:b/>
                <w:kern w:val="0"/>
                <w:sz w:val="24"/>
                <w:szCs w:val="24"/>
                <w:lang w:val="lt-LT"/>
                <w14:ligatures w14:val="none"/>
              </w:rPr>
              <w:t>teikiamos</w:t>
            </w:r>
            <w:r w:rsidRPr="00762130">
              <w:rPr>
                <w:rFonts w:ascii="Times New Roman" w:eastAsia="Times New Roman" w:hAnsi="Times New Roman" w:cs="Times New Roman"/>
                <w:b/>
                <w:sz w:val="24"/>
                <w:szCs w:val="24"/>
                <w:lang w:val="lt-LT"/>
                <w14:ligatures w14:val="none"/>
              </w:rPr>
              <w:t xml:space="preserve"> </w:t>
            </w:r>
            <w:r w:rsidRPr="00762130">
              <w:rPr>
                <w:rFonts w:ascii="Times New Roman" w:eastAsia="Times New Roman" w:hAnsi="Times New Roman" w:cs="Times New Roman"/>
                <w:b/>
                <w:kern w:val="0"/>
                <w:sz w:val="24"/>
                <w:szCs w:val="24"/>
                <w:lang w:val="lt-LT"/>
                <w14:ligatures w14:val="none"/>
              </w:rPr>
              <w:t>etapais</w:t>
            </w:r>
          </w:p>
        </w:tc>
        <w:tc>
          <w:tcPr>
            <w:tcW w:w="6441" w:type="dxa"/>
          </w:tcPr>
          <w:p w14:paraId="108807DC"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color w:val="000000"/>
                <w:sz w:val="24"/>
                <w:szCs w:val="24"/>
                <w:lang w:val="lt-LT"/>
                <w14:ligatures w14:val="none"/>
              </w:rPr>
              <w:t>Netaikoma</w:t>
            </w:r>
          </w:p>
        </w:tc>
      </w:tr>
      <w:tr w:rsidR="00762130" w:rsidRPr="00762130" w14:paraId="15CCE1E4" w14:textId="77777777" w:rsidTr="003F148C">
        <w:trPr>
          <w:trHeight w:val="1090"/>
        </w:trPr>
        <w:tc>
          <w:tcPr>
            <w:tcW w:w="3094" w:type="dxa"/>
          </w:tcPr>
          <w:p w14:paraId="616CEB7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4.2. Paslaugų / jų dalies / etapo / periodo suteikimo termino pratęsimas</w:t>
            </w:r>
          </w:p>
        </w:tc>
        <w:tc>
          <w:tcPr>
            <w:tcW w:w="6441" w:type="dxa"/>
          </w:tcPr>
          <w:p w14:paraId="2A9296D1"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4C272BEC"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p>
        </w:tc>
      </w:tr>
      <w:tr w:rsidR="00762130" w:rsidRPr="00762130" w14:paraId="72CD83AA" w14:textId="77777777" w:rsidTr="003F148C">
        <w:trPr>
          <w:trHeight w:val="300"/>
        </w:trPr>
        <w:tc>
          <w:tcPr>
            <w:tcW w:w="3094" w:type="dxa"/>
          </w:tcPr>
          <w:p w14:paraId="7002A38B"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lastRenderedPageBreak/>
              <w:t>4.3. Užsakymų teikimo tvarka</w:t>
            </w:r>
          </w:p>
          <w:p w14:paraId="304902C9"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6441" w:type="dxa"/>
          </w:tcPr>
          <w:p w14:paraId="7BFC9316"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Netaikoma</w:t>
            </w:r>
          </w:p>
          <w:p w14:paraId="23A3AA6E"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p>
          <w:p w14:paraId="58CE061E"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p>
        </w:tc>
      </w:tr>
      <w:tr w:rsidR="00762130" w:rsidRPr="00762130" w14:paraId="10F61705" w14:textId="77777777" w:rsidTr="003F148C">
        <w:trPr>
          <w:trHeight w:val="1187"/>
        </w:trPr>
        <w:tc>
          <w:tcPr>
            <w:tcW w:w="3094" w:type="dxa"/>
            <w:tcBorders>
              <w:top w:val="single" w:sz="4" w:space="0" w:color="auto"/>
              <w:left w:val="single" w:sz="4" w:space="0" w:color="auto"/>
              <w:bottom w:val="single" w:sz="4" w:space="0" w:color="auto"/>
              <w:right w:val="single" w:sz="4" w:space="0" w:color="auto"/>
            </w:tcBorders>
          </w:tcPr>
          <w:p w14:paraId="5140F7A2"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468EAD3"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08058CDA"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57F945C2"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p>
        </w:tc>
      </w:tr>
      <w:tr w:rsidR="00762130" w:rsidRPr="008718BF" w14:paraId="3E344465" w14:textId="77777777" w:rsidTr="003F148C">
        <w:trPr>
          <w:trHeight w:val="300"/>
        </w:trPr>
        <w:tc>
          <w:tcPr>
            <w:tcW w:w="3094" w:type="dxa"/>
          </w:tcPr>
          <w:p w14:paraId="4BDDD1BD"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4.5. Pateikiami dokumentai</w:t>
            </w:r>
          </w:p>
        </w:tc>
        <w:tc>
          <w:tcPr>
            <w:tcW w:w="6441" w:type="dxa"/>
          </w:tcPr>
          <w:p w14:paraId="17C41EF9"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Turi būti pateikiami šie dokumentai</w:t>
            </w:r>
            <w:r w:rsidRPr="00762130">
              <w:rPr>
                <w:rFonts w:ascii="Times New Roman" w:eastAsia="Times New Roman" w:hAnsi="Times New Roman" w:cs="Times New Roman"/>
                <w:kern w:val="0"/>
                <w:sz w:val="24"/>
                <w:szCs w:val="24"/>
                <w:lang w:val="lt-LT"/>
                <w14:ligatures w14:val="none"/>
              </w:rPr>
              <w:t xml:space="preserve">: </w:t>
            </w:r>
            <w:r w:rsidRPr="00762130">
              <w:rPr>
                <w:rFonts w:ascii="Times New Roman" w:eastAsia="Times New Roman" w:hAnsi="Times New Roman" w:cs="Times New Roman"/>
                <w:sz w:val="24"/>
                <w:szCs w:val="24"/>
                <w:lang w:val="lt-LT"/>
                <w14:ligatures w14:val="none"/>
              </w:rPr>
              <w:t xml:space="preserve">Paslaugų perdavimo-priėmimo aktas ir </w:t>
            </w:r>
            <w:r w:rsidRPr="00762130">
              <w:rPr>
                <w:rFonts w:ascii="Times New Roman" w:eastAsia="Times New Roman" w:hAnsi="Times New Roman" w:cs="Times New Roman"/>
                <w:kern w:val="0"/>
                <w:sz w:val="24"/>
                <w:szCs w:val="24"/>
                <w:lang w:val="lt-LT"/>
                <w14:ligatures w14:val="none"/>
              </w:rPr>
              <w:t>Sąskaita.</w:t>
            </w:r>
          </w:p>
          <w:p w14:paraId="59E4EBBB"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Tiekėjui nepateikus nurodytų dokumentų, laikoma, kad Paslaugos neatitinka Sutartyje nustatytų reikalavimų.</w:t>
            </w:r>
          </w:p>
        </w:tc>
      </w:tr>
    </w:tbl>
    <w:p w14:paraId="763099E6"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25E0552B" w14:textId="77777777" w:rsidTr="003F148C">
        <w:trPr>
          <w:trHeight w:val="300"/>
        </w:trPr>
        <w:tc>
          <w:tcPr>
            <w:tcW w:w="3094" w:type="dxa"/>
          </w:tcPr>
          <w:p w14:paraId="418D0A22"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5.1. Sutarčiai taikomas kainos apskaičiavimo būdas</w:t>
            </w:r>
          </w:p>
        </w:tc>
        <w:tc>
          <w:tcPr>
            <w:tcW w:w="6441" w:type="dxa"/>
          </w:tcPr>
          <w:p w14:paraId="5ACAA4AC"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Fiksuotos įkainio kainodara</w:t>
            </w:r>
          </w:p>
          <w:p w14:paraId="2B1C5106"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785D144A"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027D88" w14:paraId="6BED06CA" w14:textId="77777777" w:rsidTr="00027D88">
        <w:trPr>
          <w:trHeight w:val="5377"/>
        </w:trPr>
        <w:tc>
          <w:tcPr>
            <w:tcW w:w="3094" w:type="dxa"/>
          </w:tcPr>
          <w:p w14:paraId="2A3016E2"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5.2. Pradinės Sutarties vertė ir Sutarties kaina, kai taikoma </w:t>
            </w:r>
            <w:r w:rsidRPr="00762130">
              <w:rPr>
                <w:rFonts w:ascii="Times New Roman" w:eastAsia="Times New Roman" w:hAnsi="Times New Roman" w:cs="Times New Roman"/>
                <w:b/>
                <w:sz w:val="24"/>
                <w:szCs w:val="24"/>
                <w:u w:val="single"/>
                <w:lang w:val="lt-LT"/>
                <w14:ligatures w14:val="none"/>
              </w:rPr>
              <w:t>fiksuoto įkainio</w:t>
            </w:r>
            <w:r w:rsidRPr="00762130">
              <w:rPr>
                <w:rFonts w:ascii="Times New Roman" w:eastAsia="Times New Roman" w:hAnsi="Times New Roman" w:cs="Times New Roman"/>
                <w:b/>
                <w:sz w:val="24"/>
                <w:szCs w:val="24"/>
                <w:lang w:val="lt-LT"/>
                <w14:ligatures w14:val="none"/>
              </w:rPr>
              <w:t xml:space="preserve"> kainodara</w:t>
            </w:r>
          </w:p>
          <w:p w14:paraId="11EAA1C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714D7302"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725DC4DC" w14:textId="77777777" w:rsidR="00762130" w:rsidRPr="00762130" w:rsidRDefault="00762130" w:rsidP="00762130">
            <w:pPr>
              <w:spacing w:after="0" w:line="276" w:lineRule="auto"/>
              <w:jc w:val="both"/>
              <w:rPr>
                <w:rFonts w:ascii="Times New Roman" w:eastAsia="Times New Roman" w:hAnsi="Times New Roman" w:cs="Times New Roman"/>
                <w:b/>
                <w:sz w:val="24"/>
                <w:szCs w:val="24"/>
                <w:lang w:val="lt-LT"/>
                <w14:ligatures w14:val="none"/>
              </w:rPr>
            </w:pPr>
          </w:p>
        </w:tc>
        <w:tc>
          <w:tcPr>
            <w:tcW w:w="6441" w:type="dxa"/>
          </w:tcPr>
          <w:p w14:paraId="0820EC33" w14:textId="77777777" w:rsidR="00027D88" w:rsidRPr="00027D88" w:rsidRDefault="00027D88" w:rsidP="00027D88">
            <w:pPr>
              <w:spacing w:line="276" w:lineRule="auto"/>
              <w:rPr>
                <w:rFonts w:ascii="Times New Roman" w:hAnsi="Times New Roman" w:cs="Times New Roman"/>
                <w:sz w:val="24"/>
                <w:szCs w:val="24"/>
              </w:rPr>
            </w:pPr>
            <w:r w:rsidRPr="00027D88">
              <w:rPr>
                <w:rFonts w:ascii="Times New Roman" w:hAnsi="Times New Roman" w:cs="Times New Roman"/>
                <w:sz w:val="24"/>
                <w:szCs w:val="24"/>
              </w:rPr>
              <w:t>Pradinės Sutarties vertė yra (            ) Eur (               ) be PVM.</w:t>
            </w:r>
          </w:p>
          <w:p w14:paraId="72121B1E" w14:textId="77777777" w:rsidR="00027D88" w:rsidRPr="00027D88" w:rsidRDefault="00027D88" w:rsidP="00027D88">
            <w:pPr>
              <w:spacing w:line="276" w:lineRule="auto"/>
              <w:rPr>
                <w:rFonts w:ascii="Times New Roman" w:hAnsi="Times New Roman" w:cs="Times New Roman"/>
                <w:sz w:val="24"/>
                <w:szCs w:val="24"/>
              </w:rPr>
            </w:pPr>
            <w:r w:rsidRPr="00027D88">
              <w:rPr>
                <w:rFonts w:ascii="Times New Roman" w:hAnsi="Times New Roman" w:cs="Times New Roman"/>
                <w:sz w:val="24"/>
                <w:szCs w:val="24"/>
              </w:rPr>
              <w:t>PVM sudaro (           ) Eur (                   ).</w:t>
            </w:r>
          </w:p>
          <w:p w14:paraId="3BA74FC0" w14:textId="77777777" w:rsidR="00027D88" w:rsidRPr="00027D88" w:rsidRDefault="00027D88" w:rsidP="00027D88">
            <w:pPr>
              <w:spacing w:line="276" w:lineRule="auto"/>
              <w:rPr>
                <w:rFonts w:ascii="Times New Roman" w:hAnsi="Times New Roman" w:cs="Times New Roman"/>
                <w:sz w:val="24"/>
                <w:szCs w:val="24"/>
              </w:rPr>
            </w:pPr>
            <w:r w:rsidRPr="00027D88">
              <w:rPr>
                <w:rFonts w:ascii="Times New Roman" w:hAnsi="Times New Roman" w:cs="Times New Roman"/>
                <w:sz w:val="24"/>
                <w:szCs w:val="24"/>
              </w:rPr>
              <w:t>Sutarties kaina yra (             ) Eur (                    ) su PVM.</w:t>
            </w:r>
          </w:p>
          <w:p w14:paraId="1CAB4A59" w14:textId="77777777" w:rsidR="00027D88" w:rsidRPr="00027D88" w:rsidRDefault="00027D88" w:rsidP="00027D88">
            <w:pPr>
              <w:spacing w:line="276" w:lineRule="auto"/>
              <w:jc w:val="both"/>
              <w:rPr>
                <w:rFonts w:ascii="Times New Roman" w:hAnsi="Times New Roman" w:cs="Times New Roman"/>
                <w:color w:val="000000"/>
                <w:sz w:val="24"/>
                <w:szCs w:val="24"/>
                <w:lang w:val="lt-LT"/>
              </w:rPr>
            </w:pPr>
            <w:r w:rsidRPr="00027D88">
              <w:rPr>
                <w:rFonts w:ascii="Times New Roman" w:hAnsi="Times New Roman" w:cs="Times New Roman"/>
                <w:color w:val="000000"/>
                <w:sz w:val="24"/>
                <w:szCs w:val="24"/>
                <w:lang w:val="lt-LT"/>
              </w:rPr>
              <w:t xml:space="preserve">Šioje Sutartyje Pradinės Sutarties vertė yra lygi </w:t>
            </w:r>
            <w:r w:rsidRPr="00027D88">
              <w:rPr>
                <w:rFonts w:ascii="Times New Roman" w:hAnsi="Times New Roman" w:cs="Times New Roman"/>
                <w:b/>
                <w:color w:val="000000"/>
                <w:sz w:val="24"/>
                <w:szCs w:val="24"/>
                <w:lang w:val="lt-LT"/>
              </w:rPr>
              <w:t xml:space="preserve">maksimaliai pirkimui skirtai lėšų sumai be PVM </w:t>
            </w:r>
            <w:r w:rsidRPr="00027D88">
              <w:rPr>
                <w:rFonts w:ascii="Times New Roman" w:hAnsi="Times New Roman" w:cs="Times New Roman"/>
                <w:color w:val="000000"/>
                <w:sz w:val="24"/>
                <w:szCs w:val="24"/>
                <w:lang w:val="lt-LT"/>
              </w:rPr>
              <w:t>pirkimo dokumentuose ir Sutartyje nurodytų Paslaugų įsigijimui Tiekėjo pasiūlyme nurodytais įkainiais be PVM.</w:t>
            </w:r>
            <w:r w:rsidRPr="00027D88">
              <w:rPr>
                <w:rFonts w:ascii="Times New Roman" w:hAnsi="Times New Roman" w:cs="Times New Roman"/>
                <w:color w:val="2B579A"/>
                <w:sz w:val="24"/>
                <w:szCs w:val="24"/>
                <w:lang w:val="lt-LT"/>
              </w:rPr>
              <w:t xml:space="preserve"> </w:t>
            </w:r>
            <w:r w:rsidRPr="00027D88">
              <w:rPr>
                <w:rFonts w:ascii="Times New Roman" w:hAnsi="Times New Roman" w:cs="Times New Roman"/>
                <w:color w:val="000000"/>
                <w:sz w:val="24"/>
                <w:szCs w:val="24"/>
                <w:lang w:val="lt-LT"/>
              </w:rPr>
              <w:t>Pirkėjas perka Paslaugas pagal poreikį Sutartyje arba jos priede Nr.</w:t>
            </w:r>
            <w:r w:rsidRPr="00027D88">
              <w:rPr>
                <w:rFonts w:ascii="Times New Roman" w:hAnsi="Times New Roman" w:cs="Times New Roman"/>
                <w:sz w:val="24"/>
                <w:szCs w:val="24"/>
                <w:lang w:val="lt-LT"/>
              </w:rPr>
              <w:t xml:space="preserve"> [1] </w:t>
            </w:r>
            <w:r w:rsidRPr="00027D88">
              <w:rPr>
                <w:rFonts w:ascii="Times New Roman" w:hAnsi="Times New Roman" w:cs="Times New Roman"/>
                <w:color w:val="000000"/>
                <w:sz w:val="24"/>
                <w:szCs w:val="24"/>
                <w:lang w:val="lt-LT"/>
              </w:rPr>
              <w:t xml:space="preserve">nurodytais įkainiais, neviršijant Sutarties kainos. Sutartyje arba jos priede Nr. </w:t>
            </w:r>
            <w:r w:rsidRPr="00027D88">
              <w:rPr>
                <w:rFonts w:ascii="Times New Roman" w:hAnsi="Times New Roman" w:cs="Times New Roman"/>
                <w:sz w:val="24"/>
                <w:szCs w:val="24"/>
                <w:lang w:val="lt-LT"/>
              </w:rPr>
              <w:t xml:space="preserve">[1] </w:t>
            </w:r>
            <w:r w:rsidRPr="00027D88">
              <w:rPr>
                <w:rFonts w:ascii="Times New Roman" w:hAnsi="Times New Roman" w:cs="Times New Roman"/>
                <w:color w:val="000000"/>
                <w:sz w:val="24"/>
                <w:szCs w:val="24"/>
                <w:lang w:val="lt-LT"/>
              </w:rPr>
              <w:t>atskirose eilutėse nurodytas Paslaugų kiekis gali būti keičiamas (didėti ar mažėti).</w:t>
            </w:r>
          </w:p>
          <w:p w14:paraId="5393E60B" w14:textId="5A0C42F0" w:rsidR="00762130" w:rsidRPr="00027D88" w:rsidRDefault="00027D88" w:rsidP="00027D88">
            <w:pPr>
              <w:spacing w:line="276" w:lineRule="auto"/>
              <w:jc w:val="both"/>
              <w:rPr>
                <w:rFonts w:ascii="Times New Roman" w:hAnsi="Times New Roman" w:cs="Times New Roman"/>
                <w:color w:val="4472C4"/>
                <w:sz w:val="24"/>
                <w:szCs w:val="24"/>
                <w:lang w:val="lt-LT"/>
              </w:rPr>
            </w:pPr>
            <w:r w:rsidRPr="00027D88">
              <w:rPr>
                <w:rFonts w:ascii="Times New Roman" w:hAnsi="Times New Roman" w:cs="Times New Roman"/>
                <w:sz w:val="24"/>
                <w:szCs w:val="24"/>
                <w:lang w:val="lt-LT"/>
              </w:rPr>
              <w:t>Pirkėjas neįsipareigoja išpirkti preliminaraus Paslaugų kiekio ar bet kokios jo dalies.</w:t>
            </w:r>
          </w:p>
        </w:tc>
      </w:tr>
      <w:tr w:rsidR="00762130" w:rsidRPr="00762130" w14:paraId="617CE9EB" w14:textId="77777777" w:rsidTr="003F148C">
        <w:trPr>
          <w:trHeight w:val="300"/>
        </w:trPr>
        <w:tc>
          <w:tcPr>
            <w:tcW w:w="3094" w:type="dxa"/>
          </w:tcPr>
          <w:p w14:paraId="7F2A6891"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5.3. Sutarties kainos / įkainių perskaičiavimas taikant </w:t>
            </w:r>
            <w:r w:rsidRPr="00762130">
              <w:rPr>
                <w:rFonts w:ascii="Times New Roman" w:eastAsia="Times New Roman" w:hAnsi="Times New Roman" w:cs="Times New Roman"/>
                <w:b/>
                <w:sz w:val="24"/>
                <w:szCs w:val="24"/>
                <w:u w:val="single"/>
                <w:lang w:val="lt-LT"/>
                <w14:ligatures w14:val="none"/>
              </w:rPr>
              <w:t>peržiūros</w:t>
            </w:r>
            <w:r w:rsidRPr="00762130">
              <w:rPr>
                <w:rFonts w:ascii="Times New Roman" w:eastAsia="Times New Roman" w:hAnsi="Times New Roman" w:cs="Times New Roman"/>
                <w:b/>
                <w:sz w:val="24"/>
                <w:szCs w:val="24"/>
                <w:lang w:val="lt-LT"/>
                <w14:ligatures w14:val="none"/>
              </w:rPr>
              <w:t xml:space="preserve"> taisykles</w:t>
            </w:r>
          </w:p>
          <w:p w14:paraId="18FA862D"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5DFA3DC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6441" w:type="dxa"/>
          </w:tcPr>
          <w:p w14:paraId="64217F98"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Sutarties  įkainiai bus perskaičiuojami:</w:t>
            </w:r>
          </w:p>
          <w:p w14:paraId="7428C4C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5.3.1. dėl PVM tarifo pasikeitimo;</w:t>
            </w:r>
          </w:p>
          <w:p w14:paraId="5B1303D4"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5.3.2. dėl kainų lygio pokyčio.</w:t>
            </w:r>
          </w:p>
          <w:p w14:paraId="0386B290" w14:textId="77777777" w:rsidR="00762130" w:rsidRPr="00762130" w:rsidRDefault="00762130" w:rsidP="00762130">
            <w:pPr>
              <w:spacing w:after="0" w:line="276" w:lineRule="auto"/>
              <w:rPr>
                <w:rFonts w:ascii="Times New Roman" w:eastAsia="Times New Roman" w:hAnsi="Times New Roman" w:cs="Times New Roman"/>
                <w:color w:val="FF0000"/>
                <w:sz w:val="24"/>
                <w:szCs w:val="24"/>
                <w:lang w:val="lt-LT"/>
                <w14:ligatures w14:val="none"/>
              </w:rPr>
            </w:pPr>
          </w:p>
        </w:tc>
      </w:tr>
      <w:tr w:rsidR="00762130" w:rsidRPr="008718BF" w14:paraId="4EF2B3D6" w14:textId="77777777" w:rsidTr="003F148C">
        <w:trPr>
          <w:trHeight w:val="300"/>
        </w:trPr>
        <w:tc>
          <w:tcPr>
            <w:tcW w:w="3094" w:type="dxa"/>
          </w:tcPr>
          <w:p w14:paraId="1026D1A3"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5.3.1. Sutarties kainos / įkainių peržiūra dėl PVM tarifo pasikeitimo</w:t>
            </w:r>
          </w:p>
        </w:tc>
        <w:tc>
          <w:tcPr>
            <w:tcW w:w="6441" w:type="dxa"/>
          </w:tcPr>
          <w:p w14:paraId="3C4517F5"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Jeigu Sutarties vykdymo metu pasikeičia PVM mokėjimą reglamentuojantys teisės aktai, darantys tiesioginę įtaką Tiekėjo t</w:t>
            </w:r>
            <w:r w:rsidRPr="00762130">
              <w:rPr>
                <w:rFonts w:ascii="Times New Roman" w:eastAsia="Times New Roman" w:hAnsi="Times New Roman" w:cs="Times New Roman"/>
                <w:kern w:val="0"/>
                <w:sz w:val="24"/>
                <w:szCs w:val="24"/>
                <w:lang w:val="lt-LT"/>
                <w14:ligatures w14:val="none"/>
              </w:rPr>
              <w:t>ei</w:t>
            </w:r>
            <w:r w:rsidRPr="00762130">
              <w:rPr>
                <w:rFonts w:ascii="Times New Roman" w:eastAsia="Times New Roman" w:hAnsi="Times New Roman" w:cs="Times New Roman"/>
                <w:sz w:val="24"/>
                <w:szCs w:val="24"/>
                <w:lang w:val="lt-LT"/>
                <w14:ligatures w14:val="none"/>
              </w:rPr>
              <w:t>kiamų P</w:t>
            </w:r>
            <w:r w:rsidRPr="00762130">
              <w:rPr>
                <w:rFonts w:ascii="Times New Roman" w:eastAsia="Times New Roman" w:hAnsi="Times New Roman" w:cs="Times New Roman"/>
                <w:kern w:val="0"/>
                <w:sz w:val="24"/>
                <w:szCs w:val="24"/>
                <w:lang w:val="lt-LT"/>
                <w14:ligatures w14:val="none"/>
              </w:rPr>
              <w:t>aslaugų</w:t>
            </w:r>
            <w:r w:rsidRPr="00762130">
              <w:rPr>
                <w:rFonts w:ascii="Times New Roman" w:eastAsia="Times New Roman" w:hAnsi="Times New Roman" w:cs="Times New Roman"/>
                <w:sz w:val="24"/>
                <w:szCs w:val="24"/>
                <w:lang w:val="lt-LT"/>
                <w14:ligatures w14:val="none"/>
              </w:rPr>
              <w:t xml:space="preserve"> Sutartyje nurodytai kainai / įkainiams, Sutarties kaina / įkainiai perskaičiuojami nekeičiant P</w:t>
            </w:r>
            <w:r w:rsidRPr="00762130">
              <w:rPr>
                <w:rFonts w:ascii="Times New Roman" w:eastAsia="Times New Roman" w:hAnsi="Times New Roman" w:cs="Times New Roman"/>
                <w:kern w:val="0"/>
                <w:sz w:val="24"/>
                <w:szCs w:val="24"/>
                <w:lang w:val="lt-LT"/>
                <w14:ligatures w14:val="none"/>
              </w:rPr>
              <w:t>aslaugų</w:t>
            </w:r>
            <w:r w:rsidRPr="00762130">
              <w:rPr>
                <w:rFonts w:ascii="Times New Roman" w:eastAsia="Times New Roman" w:hAnsi="Times New Roman" w:cs="Times New Roman"/>
                <w:sz w:val="24"/>
                <w:szCs w:val="24"/>
                <w:lang w:val="lt-LT"/>
                <w14:ligatures w14:val="none"/>
              </w:rPr>
              <w:t xml:space="preserve"> kainos / įkainio be PVM.</w:t>
            </w:r>
          </w:p>
          <w:p w14:paraId="41B4DF41"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52E5A4DE"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lastRenderedPageBreak/>
              <w:t>Perskaičiavimas įforminamas Susitarimu ne vėliau kaip per 20 darbo dienų nuo PVM mokėjimą reglamentuojančių teisės aktų pasikeitimo, kuris tampa neatskiriama Sutarties dalimi. Perskaičiuota (-as) Sutarties kaina / įkainiai taikoma (-i) už tą P</w:t>
            </w:r>
            <w:r w:rsidRPr="00762130">
              <w:rPr>
                <w:rFonts w:ascii="Times New Roman" w:eastAsia="Times New Roman" w:hAnsi="Times New Roman" w:cs="Times New Roman"/>
                <w:kern w:val="0"/>
                <w:sz w:val="24"/>
                <w:szCs w:val="24"/>
                <w:lang w:val="lt-LT"/>
                <w14:ligatures w14:val="none"/>
              </w:rPr>
              <w:t>aslaugų</w:t>
            </w:r>
            <w:r w:rsidRPr="00762130">
              <w:rPr>
                <w:rFonts w:ascii="Times New Roman" w:eastAsia="Times New Roman" w:hAnsi="Times New Roman" w:cs="Times New Roman"/>
                <w:sz w:val="24"/>
                <w:szCs w:val="24"/>
                <w:lang w:val="lt-LT"/>
                <w14:ligatures w14:val="none"/>
              </w:rPr>
              <w:t xml:space="preserve"> dalį, kurios bus teikiamos nuo naujo PVM įvedimo datos (nepriklausomai nuo to, kada pasirašytas Susitarimas).</w:t>
            </w:r>
          </w:p>
        </w:tc>
      </w:tr>
      <w:tr w:rsidR="00762130" w:rsidRPr="008718BF" w14:paraId="1C1CF4FF" w14:textId="77777777" w:rsidTr="003F148C">
        <w:trPr>
          <w:trHeight w:val="300"/>
        </w:trPr>
        <w:tc>
          <w:tcPr>
            <w:tcW w:w="3094" w:type="dxa"/>
          </w:tcPr>
          <w:p w14:paraId="4FE9F4C1"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lastRenderedPageBreak/>
              <w:t>5.3.2. Sutarties kainos / įkainių peržiūra dėl kainų lygio pokyčio</w:t>
            </w:r>
          </w:p>
          <w:p w14:paraId="5D5F6C0D"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30C103B1" w14:textId="77777777" w:rsidR="00762130" w:rsidRPr="00762130" w:rsidRDefault="00762130" w:rsidP="00762130">
            <w:pPr>
              <w:spacing w:after="0" w:line="276" w:lineRule="auto"/>
              <w:rPr>
                <w:rFonts w:ascii="Times New Roman" w:eastAsia="Times New Roman" w:hAnsi="Times New Roman" w:cs="Times New Roman"/>
                <w:b/>
                <w:i/>
                <w:iCs/>
                <w:sz w:val="24"/>
                <w:szCs w:val="24"/>
                <w:lang w:val="lt-LT"/>
                <w14:ligatures w14:val="none"/>
              </w:rPr>
            </w:pPr>
          </w:p>
        </w:tc>
        <w:tc>
          <w:tcPr>
            <w:tcW w:w="6441" w:type="dxa"/>
          </w:tcPr>
          <w:p w14:paraId="77B77663" w14:textId="77777777" w:rsid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752DF35D" w14:textId="77777777" w:rsidR="00D965A5" w:rsidRPr="00D965A5" w:rsidRDefault="00D965A5" w:rsidP="00D965A5">
            <w:pPr>
              <w:numPr>
                <w:ilvl w:val="3"/>
                <w:numId w:val="17"/>
              </w:numPr>
              <w:spacing w:after="0" w:line="276" w:lineRule="auto"/>
              <w:ind w:left="52" w:firstLine="0"/>
              <w:contextualSpacing/>
              <w:jc w:val="both"/>
              <w:rPr>
                <w:rFonts w:ascii="Times New Roman" w:eastAsia="Times New Roman" w:hAnsi="Times New Roman" w:cs="Times New Roman"/>
                <w:kern w:val="0"/>
                <w:sz w:val="24"/>
                <w:szCs w:val="24"/>
                <w:lang w:val="lt-LT"/>
                <w14:ligatures w14:val="none"/>
              </w:rPr>
            </w:pPr>
            <w:r w:rsidRPr="00D965A5">
              <w:rPr>
                <w:rFonts w:ascii="Times New Roman" w:eastAsia="Times New Roman" w:hAnsi="Times New Roman" w:cs="Times New Roman"/>
                <w:kern w:val="0"/>
                <w:sz w:val="24"/>
                <w:szCs w:val="24"/>
                <w:lang w:val="lt-LT"/>
                <w14:ligatures w14:val="none"/>
              </w:rPr>
              <w:t>Sutarties kaina/įkainiai taip pat gali būti perskaičiuojami, jeigu Paslaugų tiekimo trukmė yra ilgesnė nei 6 mėnesiai ir tam tikru laikotarpiu (kurio pradžia yra ne ankstesnė negu Sutarties įsigaliojimo diena) Valstybės duomenų agentūros skelbiamo vartotojų kainų indekso pagal klasifikatorių „</w:t>
            </w:r>
            <w:r w:rsidRPr="00D965A5">
              <w:rPr>
                <w:rFonts w:ascii="Times New Roman" w:eastAsia="Times New Roman" w:hAnsi="Times New Roman" w:cs="Times New Roman"/>
                <w:i/>
                <w:iCs/>
                <w:kern w:val="0"/>
                <w:sz w:val="24"/>
                <w:szCs w:val="24"/>
                <w:lang w:val="lt-LT"/>
                <w14:ligatures w14:val="none"/>
              </w:rPr>
              <w:t>Įvairios paslaugos ir prekės</w:t>
            </w:r>
            <w:r w:rsidRPr="00D965A5">
              <w:rPr>
                <w:rFonts w:ascii="Times New Roman" w:eastAsia="Times New Roman" w:hAnsi="Times New Roman" w:cs="Times New Roman"/>
                <w:kern w:val="0"/>
                <w:sz w:val="24"/>
                <w:szCs w:val="24"/>
                <w:lang w:val="lt-LT"/>
                <w14:ligatures w14:val="none"/>
              </w:rPr>
              <w:t>“ (toliau – Indeksas) pokytis, apskaičiuotas 5.3.2.5 papunktyje</w:t>
            </w:r>
            <w:r w:rsidRPr="00D965A5">
              <w:rPr>
                <w:rFonts w:ascii="Times New Roman" w:eastAsia="Times New Roman" w:hAnsi="Times New Roman" w:cs="Times New Roman"/>
                <w:color w:val="FF0000"/>
                <w:kern w:val="0"/>
                <w:sz w:val="24"/>
                <w:szCs w:val="24"/>
                <w:lang w:val="lt-LT"/>
                <w14:ligatures w14:val="none"/>
              </w:rPr>
              <w:t xml:space="preserve"> </w:t>
            </w:r>
            <w:r w:rsidRPr="00D965A5">
              <w:rPr>
                <w:rFonts w:ascii="Times New Roman" w:eastAsia="Times New Roman" w:hAnsi="Times New Roman" w:cs="Times New Roman"/>
                <w:kern w:val="0"/>
                <w:sz w:val="24"/>
                <w:szCs w:val="24"/>
                <w:lang w:val="lt-LT"/>
                <w14:ligatures w14:val="none"/>
              </w:rPr>
              <w:t>nurodytu būdu, yra didesnis kaip 5 procentai.</w:t>
            </w:r>
          </w:p>
          <w:p w14:paraId="7EDE3E41" w14:textId="77777777" w:rsidR="00D965A5" w:rsidRPr="00D965A5" w:rsidRDefault="00D965A5" w:rsidP="00D965A5">
            <w:pPr>
              <w:numPr>
                <w:ilvl w:val="3"/>
                <w:numId w:val="17"/>
              </w:numPr>
              <w:spacing w:after="0" w:line="276" w:lineRule="auto"/>
              <w:ind w:left="52" w:firstLine="0"/>
              <w:contextualSpacing/>
              <w:jc w:val="both"/>
              <w:rPr>
                <w:rFonts w:ascii="Times New Roman" w:eastAsia="Times New Roman" w:hAnsi="Times New Roman" w:cs="Times New Roman"/>
                <w:kern w:val="0"/>
                <w:sz w:val="24"/>
                <w:szCs w:val="24"/>
                <w:lang w:val="lt-LT"/>
                <w14:ligatures w14:val="none"/>
              </w:rPr>
            </w:pPr>
            <w:r w:rsidRPr="00D965A5">
              <w:rPr>
                <w:rFonts w:ascii="Times New Roman" w:eastAsia="Times New Roman" w:hAnsi="Times New Roman" w:cs="Times New Roman"/>
                <w:kern w:val="0"/>
                <w:sz w:val="24"/>
                <w:szCs w:val="24"/>
                <w:lang w:val="lt-LT"/>
                <w14:ligatures w14:val="none"/>
              </w:rPr>
              <w:t>Sutarties kainos/įkainių peržiūra gali būti atliekama ne anksčiau nei po 6 mėnesių po Sutarties pasirašymo datos ir gali būti atliekama ne dažniau nei kas 6 mėnesius</w:t>
            </w:r>
          </w:p>
          <w:p w14:paraId="2F072D0A" w14:textId="77777777" w:rsidR="00D965A5" w:rsidRPr="00D965A5" w:rsidRDefault="00D965A5" w:rsidP="00D965A5">
            <w:pPr>
              <w:numPr>
                <w:ilvl w:val="3"/>
                <w:numId w:val="17"/>
              </w:numPr>
              <w:spacing w:after="0" w:line="276" w:lineRule="auto"/>
              <w:ind w:left="52" w:firstLine="0"/>
              <w:contextualSpacing/>
              <w:jc w:val="both"/>
              <w:rPr>
                <w:rFonts w:ascii="Times New Roman" w:eastAsia="Times New Roman" w:hAnsi="Times New Roman" w:cs="Times New Roman"/>
                <w:kern w:val="0"/>
                <w:sz w:val="24"/>
                <w:szCs w:val="24"/>
                <w:lang w:val="lt-LT"/>
                <w14:ligatures w14:val="none"/>
              </w:rPr>
            </w:pPr>
            <w:r w:rsidRPr="00D965A5">
              <w:rPr>
                <w:rFonts w:ascii="Times New Roman" w:eastAsia="Times New Roman" w:hAnsi="Times New Roman" w:cs="Times New Roman"/>
                <w:kern w:val="0"/>
                <w:sz w:val="24"/>
                <w:szCs w:val="24"/>
                <w:lang w:val="lt-LT"/>
                <w14:ligatures w14:val="none"/>
              </w:rPr>
              <w:t>vėlesnis Sutarties kainos/įkainių perskaičiavimas negali apimti laikotarpio, už kurį jau buvo atliktas Sutarties kainos/įkainių perskaičiavimas;</w:t>
            </w:r>
          </w:p>
          <w:p w14:paraId="4157A1FD" w14:textId="77777777" w:rsidR="00D965A5" w:rsidRPr="00D965A5" w:rsidRDefault="00D965A5" w:rsidP="00D965A5">
            <w:pPr>
              <w:numPr>
                <w:ilvl w:val="3"/>
                <w:numId w:val="17"/>
              </w:numPr>
              <w:spacing w:after="0" w:line="276" w:lineRule="auto"/>
              <w:ind w:left="52" w:firstLine="0"/>
              <w:contextualSpacing/>
              <w:jc w:val="both"/>
              <w:rPr>
                <w:rFonts w:ascii="Times New Roman" w:eastAsia="Times New Roman" w:hAnsi="Times New Roman" w:cs="Times New Roman"/>
                <w:kern w:val="0"/>
                <w:sz w:val="24"/>
                <w:szCs w:val="24"/>
                <w:lang w:val="lt-LT"/>
                <w14:ligatures w14:val="none"/>
              </w:rPr>
            </w:pPr>
            <w:r w:rsidRPr="00D965A5">
              <w:rPr>
                <w:rFonts w:ascii="Times New Roman" w:eastAsia="Times New Roman" w:hAnsi="Times New Roman" w:cs="Times New Roman"/>
                <w:kern w:val="0"/>
                <w:sz w:val="24"/>
                <w:szCs w:val="24"/>
                <w:lang w:val="lt-LT"/>
                <w14:ligatures w14:val="none"/>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59EE3A14" w14:textId="77777777" w:rsidR="00D965A5" w:rsidRPr="00D965A5" w:rsidRDefault="00D965A5" w:rsidP="00D965A5">
            <w:pPr>
              <w:numPr>
                <w:ilvl w:val="3"/>
                <w:numId w:val="17"/>
              </w:numPr>
              <w:spacing w:after="0" w:line="276" w:lineRule="auto"/>
              <w:ind w:left="52" w:firstLine="0"/>
              <w:contextualSpacing/>
              <w:jc w:val="both"/>
              <w:rPr>
                <w:rFonts w:ascii="Times New Roman" w:eastAsia="Times New Roman" w:hAnsi="Times New Roman" w:cs="Times New Roman"/>
                <w:kern w:val="0"/>
                <w:sz w:val="24"/>
                <w:szCs w:val="24"/>
                <w:lang w:val="lt-LT"/>
                <w14:ligatures w14:val="none"/>
              </w:rPr>
            </w:pPr>
            <w:r w:rsidRPr="00D965A5">
              <w:rPr>
                <w:rFonts w:ascii="Times New Roman" w:eastAsia="Times New Roman" w:hAnsi="Times New Roman" w:cs="Times New Roman"/>
                <w:kern w:val="0"/>
                <w:sz w:val="24"/>
                <w:szCs w:val="24"/>
                <w:lang w:val="lt-LT"/>
                <w14:ligatures w14:val="none"/>
              </w:rPr>
              <w:t>Indekso pokytis apskaičiuojamas pagal šią formulę:</w:t>
            </w:r>
          </w:p>
          <w:p w14:paraId="233702EF" w14:textId="77777777" w:rsidR="00D965A5" w:rsidRPr="00D965A5" w:rsidRDefault="00D965A5" w:rsidP="00D965A5">
            <w:pPr>
              <w:spacing w:after="0" w:line="276" w:lineRule="auto"/>
              <w:ind w:left="52"/>
              <w:jc w:val="both"/>
              <w:rPr>
                <w:rFonts w:ascii="Times New Roman" w:eastAsia="Times New Roman" w:hAnsi="Times New Roman" w:cs="Times New Roman"/>
                <w:kern w:val="0"/>
                <w:sz w:val="24"/>
                <w:szCs w:val="24"/>
                <w:lang w:val="lt-LT"/>
                <w14:ligatures w14:val="none"/>
              </w:rPr>
            </w:pPr>
            <w:r w:rsidRPr="00D965A5">
              <w:rPr>
                <w:rFonts w:ascii="Times New Roman" w:eastAsia="Times New Roman" w:hAnsi="Times New Roman" w:cs="Times New Roman"/>
                <w:kern w:val="0"/>
                <w:sz w:val="24"/>
                <w:szCs w:val="24"/>
                <w:lang w:val="lt-LT"/>
                <w14:ligatures w14:val="none"/>
              </w:rPr>
              <w:t>K(proc)=I</w:t>
            </w:r>
            <w:r w:rsidRPr="00D965A5">
              <w:rPr>
                <w:rFonts w:ascii="Times New Roman" w:eastAsia="Times New Roman" w:hAnsi="Times New Roman" w:cs="Times New Roman"/>
                <w:kern w:val="0"/>
                <w:sz w:val="24"/>
                <w:szCs w:val="24"/>
                <w:vertAlign w:val="subscript"/>
                <w:lang w:val="lt-LT"/>
                <w14:ligatures w14:val="none"/>
              </w:rPr>
              <w:t>pb</w:t>
            </w:r>
            <w:r w:rsidRPr="00D965A5">
              <w:rPr>
                <w:rFonts w:ascii="Times New Roman" w:eastAsia="Times New Roman" w:hAnsi="Times New Roman" w:cs="Times New Roman"/>
                <w:kern w:val="0"/>
                <w:sz w:val="24"/>
                <w:szCs w:val="24"/>
                <w:lang w:val="lt-LT"/>
                <w14:ligatures w14:val="none"/>
              </w:rPr>
              <w:t>/I</w:t>
            </w:r>
            <w:r w:rsidRPr="00D965A5">
              <w:rPr>
                <w:rFonts w:ascii="Times New Roman" w:eastAsia="Times New Roman" w:hAnsi="Times New Roman" w:cs="Times New Roman"/>
                <w:kern w:val="0"/>
                <w:sz w:val="24"/>
                <w:szCs w:val="24"/>
                <w:vertAlign w:val="subscript"/>
                <w:lang w:val="lt-LT"/>
                <w14:ligatures w14:val="none"/>
              </w:rPr>
              <w:t>pr</w:t>
            </w:r>
            <w:r w:rsidRPr="00D965A5">
              <w:rPr>
                <w:rFonts w:ascii="Times New Roman" w:eastAsia="Times New Roman" w:hAnsi="Times New Roman" w:cs="Times New Roman"/>
                <w:kern w:val="0"/>
                <w:sz w:val="24"/>
                <w:szCs w:val="24"/>
                <w:lang w:val="lt-LT"/>
                <w14:ligatures w14:val="none"/>
              </w:rPr>
              <w:t xml:space="preserve"> *100-100 </w:t>
            </w:r>
          </w:p>
          <w:p w14:paraId="1078535C" w14:textId="77777777" w:rsidR="00D965A5" w:rsidRPr="00D965A5" w:rsidRDefault="00D965A5" w:rsidP="00D965A5">
            <w:pPr>
              <w:spacing w:after="0" w:line="276" w:lineRule="auto"/>
              <w:ind w:left="52"/>
              <w:jc w:val="both"/>
              <w:rPr>
                <w:rFonts w:ascii="Times New Roman" w:eastAsia="Times New Roman" w:hAnsi="Times New Roman" w:cs="Times New Roman"/>
                <w:kern w:val="0"/>
                <w:sz w:val="24"/>
                <w:szCs w:val="24"/>
                <w:lang w:val="lt-LT"/>
                <w14:ligatures w14:val="none"/>
              </w:rPr>
            </w:pPr>
            <w:r w:rsidRPr="00D965A5">
              <w:rPr>
                <w:rFonts w:ascii="Times New Roman" w:eastAsia="Times New Roman" w:hAnsi="Times New Roman" w:cs="Times New Roman"/>
                <w:kern w:val="0"/>
                <w:sz w:val="24"/>
                <w:szCs w:val="24"/>
                <w:lang w:val="lt-LT"/>
                <w14:ligatures w14:val="none"/>
              </w:rPr>
              <w:t>Kur:</w:t>
            </w:r>
          </w:p>
          <w:p w14:paraId="73229D4D" w14:textId="77777777" w:rsidR="00D965A5" w:rsidRPr="00D965A5" w:rsidRDefault="00D965A5" w:rsidP="00D965A5">
            <w:pPr>
              <w:spacing w:after="0" w:line="276" w:lineRule="auto"/>
              <w:ind w:left="52"/>
              <w:jc w:val="both"/>
              <w:rPr>
                <w:rFonts w:ascii="Times New Roman" w:eastAsia="Times New Roman" w:hAnsi="Times New Roman" w:cs="Times New Roman"/>
                <w:kern w:val="0"/>
                <w:sz w:val="24"/>
                <w:szCs w:val="24"/>
                <w:lang w:val="lt-LT"/>
                <w14:ligatures w14:val="none"/>
              </w:rPr>
            </w:pPr>
            <w:r w:rsidRPr="00D965A5">
              <w:rPr>
                <w:rFonts w:ascii="Times New Roman" w:eastAsia="Times New Roman" w:hAnsi="Times New Roman" w:cs="Times New Roman"/>
                <w:kern w:val="0"/>
                <w:sz w:val="24"/>
                <w:szCs w:val="24"/>
                <w:lang w:val="lt-LT"/>
                <w14:ligatures w14:val="none"/>
              </w:rPr>
              <w:t>K – Indekso pokytis procentais;</w:t>
            </w:r>
          </w:p>
          <w:p w14:paraId="11F98B9C" w14:textId="77777777" w:rsidR="00D965A5" w:rsidRPr="00D965A5" w:rsidRDefault="00D965A5" w:rsidP="00D965A5">
            <w:pPr>
              <w:spacing w:after="0" w:line="276" w:lineRule="auto"/>
              <w:ind w:left="52"/>
              <w:jc w:val="both"/>
              <w:rPr>
                <w:rFonts w:ascii="Times New Roman" w:eastAsia="Times New Roman" w:hAnsi="Times New Roman" w:cs="Times New Roman"/>
                <w:kern w:val="0"/>
                <w:sz w:val="24"/>
                <w:szCs w:val="24"/>
                <w:lang w:val="lt-LT"/>
                <w14:ligatures w14:val="none"/>
              </w:rPr>
            </w:pPr>
            <w:r w:rsidRPr="00D965A5">
              <w:rPr>
                <w:rFonts w:ascii="Times New Roman" w:eastAsia="Times New Roman" w:hAnsi="Times New Roman" w:cs="Times New Roman"/>
                <w:kern w:val="0"/>
                <w:sz w:val="24"/>
                <w:szCs w:val="24"/>
                <w:lang w:val="lt-LT"/>
                <w14:ligatures w14:val="none"/>
              </w:rPr>
              <w:t>I</w:t>
            </w:r>
            <w:r w:rsidRPr="00D965A5">
              <w:rPr>
                <w:rFonts w:ascii="Times New Roman" w:eastAsia="Times New Roman" w:hAnsi="Times New Roman" w:cs="Times New Roman"/>
                <w:kern w:val="0"/>
                <w:sz w:val="24"/>
                <w:szCs w:val="24"/>
                <w:vertAlign w:val="subscript"/>
                <w:lang w:val="lt-LT"/>
                <w14:ligatures w14:val="none"/>
              </w:rPr>
              <w:t>pr</w:t>
            </w:r>
            <w:r w:rsidRPr="00D965A5">
              <w:rPr>
                <w:rFonts w:ascii="Times New Roman" w:eastAsia="Times New Roman" w:hAnsi="Times New Roman" w:cs="Times New Roman"/>
                <w:kern w:val="0"/>
                <w:sz w:val="24"/>
                <w:szCs w:val="24"/>
                <w:lang w:val="lt-LT"/>
                <w14:ligatures w14:val="none"/>
              </w:rPr>
              <w:t xml:space="preserve"> – Indekso reikšmė laikotarpio pradžioje;</w:t>
            </w:r>
          </w:p>
          <w:p w14:paraId="2D6DA43C" w14:textId="77777777" w:rsidR="00D965A5" w:rsidRPr="00D965A5" w:rsidRDefault="00D965A5" w:rsidP="00D965A5">
            <w:pPr>
              <w:spacing w:after="0" w:line="276" w:lineRule="auto"/>
              <w:ind w:left="52"/>
              <w:jc w:val="both"/>
              <w:rPr>
                <w:rFonts w:ascii="Times New Roman" w:eastAsia="Times New Roman" w:hAnsi="Times New Roman" w:cs="Times New Roman"/>
                <w:kern w:val="0"/>
                <w:sz w:val="24"/>
                <w:szCs w:val="24"/>
                <w:lang w:val="lt-LT"/>
                <w14:ligatures w14:val="none"/>
              </w:rPr>
            </w:pPr>
            <w:r w:rsidRPr="00D965A5">
              <w:rPr>
                <w:rFonts w:ascii="Times New Roman" w:eastAsia="Times New Roman" w:hAnsi="Times New Roman" w:cs="Times New Roman"/>
                <w:kern w:val="0"/>
                <w:sz w:val="24"/>
                <w:szCs w:val="24"/>
                <w:lang w:val="lt-LT"/>
                <w14:ligatures w14:val="none"/>
              </w:rPr>
              <w:t>I</w:t>
            </w:r>
            <w:r w:rsidRPr="00D965A5">
              <w:rPr>
                <w:rFonts w:ascii="Times New Roman" w:eastAsia="Times New Roman" w:hAnsi="Times New Roman" w:cs="Times New Roman"/>
                <w:kern w:val="0"/>
                <w:sz w:val="24"/>
                <w:szCs w:val="24"/>
                <w:vertAlign w:val="subscript"/>
                <w:lang w:val="lt-LT"/>
                <w14:ligatures w14:val="none"/>
              </w:rPr>
              <w:t>pb</w:t>
            </w:r>
            <w:r w:rsidRPr="00D965A5">
              <w:rPr>
                <w:rFonts w:ascii="Times New Roman" w:eastAsia="Times New Roman" w:hAnsi="Times New Roman" w:cs="Times New Roman"/>
                <w:kern w:val="0"/>
                <w:sz w:val="24"/>
                <w:szCs w:val="24"/>
                <w:lang w:val="lt-LT"/>
                <w14:ligatures w14:val="none"/>
              </w:rPr>
              <w:t xml:space="preserve"> – Indekso reikšmė laikotarpio pabaigoje.</w:t>
            </w:r>
          </w:p>
          <w:p w14:paraId="62424CFD" w14:textId="77777777" w:rsidR="00D965A5" w:rsidRPr="00D965A5" w:rsidRDefault="00D965A5" w:rsidP="00D965A5">
            <w:pPr>
              <w:numPr>
                <w:ilvl w:val="3"/>
                <w:numId w:val="17"/>
              </w:numPr>
              <w:spacing w:after="0" w:line="276" w:lineRule="auto"/>
              <w:ind w:left="52" w:firstLine="0"/>
              <w:contextualSpacing/>
              <w:jc w:val="both"/>
              <w:rPr>
                <w:rFonts w:ascii="Times New Roman" w:eastAsia="Times New Roman" w:hAnsi="Times New Roman" w:cs="Times New Roman"/>
                <w:kern w:val="0"/>
                <w:sz w:val="24"/>
                <w:szCs w:val="24"/>
                <w:lang w:val="lt-LT"/>
                <w14:ligatures w14:val="none"/>
              </w:rPr>
            </w:pPr>
            <w:r w:rsidRPr="00D965A5">
              <w:rPr>
                <w:rFonts w:ascii="Times New Roman" w:eastAsia="Times New Roman" w:hAnsi="Times New Roman" w:cs="Times New Roman"/>
                <w:kern w:val="0"/>
                <w:sz w:val="24"/>
                <w:szCs w:val="24"/>
                <w:lang w:val="lt-LT"/>
                <w14:ligatures w14:val="none"/>
              </w:rPr>
              <w:t>Sutarties kaina/įkainiai perskaičiuojama, neišmokėtą Paslaugų kainą/įkainius didinant/mažinant tiek procentų, kiek padidėjo/sumažėjo Indeksas (K), t. y. didinant/mažinant 5.3.2.5 papunktyje nurodyta tvarka apskaičiuotu Indekso (K) pokyčio dydžiu. Taip pat perskaičiuojama pradinė Sutarties vertė.</w:t>
            </w:r>
          </w:p>
          <w:p w14:paraId="249072C8" w14:textId="77777777" w:rsidR="00D965A5" w:rsidRPr="00D965A5" w:rsidRDefault="00D965A5" w:rsidP="00D965A5">
            <w:pPr>
              <w:numPr>
                <w:ilvl w:val="3"/>
                <w:numId w:val="17"/>
              </w:numPr>
              <w:spacing w:after="0" w:line="276" w:lineRule="auto"/>
              <w:ind w:left="52" w:firstLine="0"/>
              <w:contextualSpacing/>
              <w:jc w:val="both"/>
              <w:rPr>
                <w:rFonts w:ascii="Times New Roman" w:eastAsia="Times New Roman" w:hAnsi="Times New Roman" w:cs="Times New Roman"/>
                <w:kern w:val="0"/>
                <w:sz w:val="24"/>
                <w:szCs w:val="24"/>
                <w:lang w:val="lt-LT"/>
                <w14:ligatures w14:val="none"/>
              </w:rPr>
            </w:pPr>
            <w:r w:rsidRPr="00D965A5">
              <w:rPr>
                <w:rFonts w:ascii="Times New Roman" w:eastAsia="Times New Roman" w:hAnsi="Times New Roman" w:cs="Times New Roman"/>
                <w:kern w:val="0"/>
                <w:sz w:val="24"/>
                <w:szCs w:val="24"/>
                <w:lang w:val="lt-LT"/>
                <w14:ligatures w14:val="none"/>
              </w:rPr>
              <w:t>P</w:t>
            </w:r>
            <w:r w:rsidRPr="00D965A5">
              <w:rPr>
                <w:rFonts w:ascii="Times New Roman" w:eastAsia="Times New Roman" w:hAnsi="Times New Roman" w:cs="Times New Roman"/>
                <w:sz w:val="24"/>
                <w:szCs w:val="24"/>
                <w:lang w:val="lt-LT"/>
                <w14:ligatures w14:val="none"/>
              </w:rPr>
              <w:t xml:space="preserve">irmojo perskaičiavimo atveju laikotarpio pradžia (mėnuo) yra Sutarties įsigaliojimo dienos mėnuo. Antrojo ir vėlesnių perskaičiavimų atveju laikotarpio pradžia (mėnuo) yra </w:t>
            </w:r>
            <w:r w:rsidRPr="00D965A5">
              <w:rPr>
                <w:rFonts w:ascii="Times New Roman" w:eastAsia="Times New Roman" w:hAnsi="Times New Roman" w:cs="Times New Roman"/>
                <w:sz w:val="24"/>
                <w:szCs w:val="24"/>
                <w:lang w:val="lt-LT"/>
                <w14:ligatures w14:val="none"/>
              </w:rPr>
              <w:lastRenderedPageBreak/>
              <w:t>paskutinio perskaičiavimo metu naudotos paskelbto atitinkamo indekso reikšmės mėnuo.</w:t>
            </w:r>
          </w:p>
          <w:p w14:paraId="54903992" w14:textId="77777777" w:rsidR="00D965A5" w:rsidRPr="00D965A5" w:rsidRDefault="00D965A5" w:rsidP="00D965A5">
            <w:pPr>
              <w:numPr>
                <w:ilvl w:val="3"/>
                <w:numId w:val="17"/>
              </w:numPr>
              <w:spacing w:after="0" w:line="276" w:lineRule="auto"/>
              <w:ind w:left="52" w:firstLine="0"/>
              <w:contextualSpacing/>
              <w:jc w:val="both"/>
              <w:rPr>
                <w:rFonts w:ascii="Times New Roman" w:eastAsia="Times New Roman" w:hAnsi="Times New Roman" w:cs="Times New Roman"/>
                <w:kern w:val="0"/>
                <w:sz w:val="24"/>
                <w:szCs w:val="24"/>
                <w:lang w:val="lt-LT"/>
                <w14:ligatures w14:val="none"/>
              </w:rPr>
            </w:pPr>
            <w:r w:rsidRPr="00D965A5">
              <w:rPr>
                <w:rFonts w:ascii="Times New Roman" w:eastAsia="Times New Roman" w:hAnsi="Times New Roman" w:cs="Times New Roman"/>
                <w:kern w:val="0"/>
                <w:sz w:val="24"/>
                <w:szCs w:val="24"/>
                <w:lang w:val="lt-LT"/>
                <w14:ligatures w14:val="none"/>
              </w:rPr>
              <w:t>Susitarime dėl Sutarties kainos/įkainių</w:t>
            </w:r>
            <w:r w:rsidRPr="00D965A5">
              <w:rPr>
                <w:rFonts w:ascii="Times New Roman" w:eastAsia="Times New Roman" w:hAnsi="Times New Roman" w:cs="Times New Roman"/>
                <w:color w:val="FF0000"/>
                <w:kern w:val="0"/>
                <w:sz w:val="24"/>
                <w:szCs w:val="24"/>
                <w:lang w:val="lt-LT"/>
                <w14:ligatures w14:val="none"/>
              </w:rPr>
              <w:t xml:space="preserve"> </w:t>
            </w:r>
            <w:r w:rsidRPr="00D965A5">
              <w:rPr>
                <w:rFonts w:ascii="Times New Roman" w:eastAsia="Times New Roman" w:hAnsi="Times New Roman" w:cs="Times New Roman"/>
                <w:kern w:val="0"/>
                <w:sz w:val="24"/>
                <w:szCs w:val="24"/>
                <w:lang w:val="lt-LT"/>
                <w14:ligatures w14:val="none"/>
              </w:rPr>
              <w:t>perskaičiavimo Šalys privalo nurodyti:</w:t>
            </w:r>
          </w:p>
          <w:p w14:paraId="3BFD8ADA" w14:textId="77777777" w:rsidR="00D965A5" w:rsidRPr="00D965A5" w:rsidRDefault="00D965A5" w:rsidP="00D965A5">
            <w:pPr>
              <w:numPr>
                <w:ilvl w:val="0"/>
                <w:numId w:val="16"/>
              </w:numPr>
              <w:spacing w:after="0" w:line="276" w:lineRule="auto"/>
              <w:ind w:left="52" w:firstLine="0"/>
              <w:contextualSpacing/>
              <w:rPr>
                <w:rFonts w:ascii="Times New Roman" w:eastAsia="Times New Roman" w:hAnsi="Times New Roman" w:cs="Times New Roman"/>
                <w:kern w:val="0"/>
                <w:sz w:val="24"/>
                <w:szCs w:val="24"/>
                <w:lang w:val="lt-LT"/>
                <w14:ligatures w14:val="none"/>
              </w:rPr>
            </w:pPr>
            <w:r w:rsidRPr="00D965A5">
              <w:rPr>
                <w:rFonts w:ascii="Times New Roman" w:eastAsia="Times New Roman" w:hAnsi="Times New Roman" w:cs="Times New Roman"/>
                <w:kern w:val="0"/>
                <w:sz w:val="24"/>
                <w:szCs w:val="24"/>
                <w:lang w:val="lt-LT"/>
                <w14:ligatures w14:val="none"/>
              </w:rPr>
              <w:t>Indekso reikšmę laikotarpio pradžioje (I</w:t>
            </w:r>
            <w:r w:rsidRPr="00D965A5">
              <w:rPr>
                <w:rFonts w:ascii="Times New Roman" w:eastAsia="Times New Roman" w:hAnsi="Times New Roman" w:cs="Times New Roman"/>
                <w:kern w:val="0"/>
                <w:sz w:val="24"/>
                <w:szCs w:val="24"/>
                <w:vertAlign w:val="subscript"/>
                <w:lang w:val="lt-LT"/>
                <w14:ligatures w14:val="none"/>
              </w:rPr>
              <w:t>pr</w:t>
            </w:r>
            <w:r w:rsidRPr="00D965A5">
              <w:rPr>
                <w:rFonts w:ascii="Times New Roman" w:eastAsia="Times New Roman" w:hAnsi="Times New Roman" w:cs="Times New Roman"/>
                <w:kern w:val="0"/>
                <w:sz w:val="24"/>
                <w:szCs w:val="24"/>
                <w:lang w:val="lt-LT"/>
                <w14:ligatures w14:val="none"/>
              </w:rPr>
              <w:t>) (pirmojo perskaičiavimo atveju – laikotarpio pradžia – Sutarties pasirašymo data, kitų perskaičiavimų atveju – paskutinio perskaičiavimo indekso reikšmė);</w:t>
            </w:r>
          </w:p>
          <w:p w14:paraId="08C4ADDB" w14:textId="77777777" w:rsidR="00D965A5" w:rsidRPr="00D965A5" w:rsidRDefault="00D965A5" w:rsidP="00D965A5">
            <w:pPr>
              <w:numPr>
                <w:ilvl w:val="0"/>
                <w:numId w:val="16"/>
              </w:numPr>
              <w:spacing w:after="0" w:line="276" w:lineRule="auto"/>
              <w:ind w:left="52" w:firstLine="0"/>
              <w:contextualSpacing/>
              <w:rPr>
                <w:rFonts w:ascii="Times New Roman" w:eastAsia="Times New Roman" w:hAnsi="Times New Roman" w:cs="Times New Roman"/>
                <w:kern w:val="0"/>
                <w:sz w:val="24"/>
                <w:szCs w:val="24"/>
                <w:lang w:val="lt-LT"/>
                <w14:ligatures w14:val="none"/>
              </w:rPr>
            </w:pPr>
            <w:r w:rsidRPr="00D965A5">
              <w:rPr>
                <w:rFonts w:ascii="Times New Roman" w:eastAsia="Times New Roman" w:hAnsi="Times New Roman" w:cs="Times New Roman"/>
                <w:kern w:val="0"/>
                <w:sz w:val="24"/>
                <w:szCs w:val="24"/>
                <w:lang w:val="lt-LT"/>
                <w14:ligatures w14:val="none"/>
              </w:rPr>
              <w:t>Indekso reikšmę laikotarpio pabaigoje (I</w:t>
            </w:r>
            <w:r w:rsidRPr="00D965A5">
              <w:rPr>
                <w:rFonts w:ascii="Times New Roman" w:eastAsia="Times New Roman" w:hAnsi="Times New Roman" w:cs="Times New Roman"/>
                <w:kern w:val="0"/>
                <w:sz w:val="24"/>
                <w:szCs w:val="24"/>
                <w:vertAlign w:val="subscript"/>
                <w:lang w:val="lt-LT"/>
                <w14:ligatures w14:val="none"/>
              </w:rPr>
              <w:t>pb</w:t>
            </w:r>
            <w:r w:rsidRPr="00D965A5">
              <w:rPr>
                <w:rFonts w:ascii="Times New Roman" w:eastAsia="Times New Roman" w:hAnsi="Times New Roman" w:cs="Times New Roman"/>
                <w:kern w:val="0"/>
                <w:sz w:val="24"/>
                <w:szCs w:val="24"/>
                <w:lang w:val="lt-LT"/>
                <w14:ligatures w14:val="none"/>
              </w:rPr>
              <w:t>);</w:t>
            </w:r>
          </w:p>
          <w:p w14:paraId="7C4E6A2B" w14:textId="77777777" w:rsidR="00D965A5" w:rsidRPr="00D965A5" w:rsidRDefault="00D965A5" w:rsidP="00D965A5">
            <w:pPr>
              <w:numPr>
                <w:ilvl w:val="0"/>
                <w:numId w:val="16"/>
              </w:numPr>
              <w:spacing w:after="0" w:line="276" w:lineRule="auto"/>
              <w:ind w:left="52" w:firstLine="0"/>
              <w:contextualSpacing/>
              <w:rPr>
                <w:rFonts w:ascii="Times New Roman" w:eastAsia="Times New Roman" w:hAnsi="Times New Roman" w:cs="Times New Roman"/>
                <w:kern w:val="0"/>
                <w:sz w:val="24"/>
                <w:szCs w:val="24"/>
                <w:lang w:val="lt-LT"/>
                <w14:ligatures w14:val="none"/>
              </w:rPr>
            </w:pPr>
            <w:r w:rsidRPr="00D965A5">
              <w:rPr>
                <w:rFonts w:ascii="Times New Roman" w:eastAsia="Times New Roman" w:hAnsi="Times New Roman" w:cs="Times New Roman"/>
                <w:kern w:val="0"/>
                <w:sz w:val="24"/>
                <w:szCs w:val="24"/>
                <w:lang w:val="lt-LT"/>
                <w14:ligatures w14:val="none"/>
              </w:rPr>
              <w:t>Indekso pokyčio (K) dydį, apskaičiuotą 5.3.2.5 papunktyje nurodyta tvarka;</w:t>
            </w:r>
          </w:p>
          <w:p w14:paraId="674BFBFD" w14:textId="77777777" w:rsidR="00D965A5" w:rsidRPr="00D965A5" w:rsidRDefault="00D965A5" w:rsidP="00D965A5">
            <w:pPr>
              <w:numPr>
                <w:ilvl w:val="0"/>
                <w:numId w:val="16"/>
              </w:numPr>
              <w:spacing w:after="0" w:line="276" w:lineRule="auto"/>
              <w:ind w:left="52" w:firstLine="0"/>
              <w:contextualSpacing/>
              <w:rPr>
                <w:rFonts w:ascii="Times New Roman" w:eastAsia="Times New Roman" w:hAnsi="Times New Roman" w:cs="Times New Roman"/>
                <w:kern w:val="0"/>
                <w:sz w:val="24"/>
                <w:szCs w:val="24"/>
                <w:lang w:val="lt-LT"/>
                <w14:ligatures w14:val="none"/>
              </w:rPr>
            </w:pPr>
            <w:r w:rsidRPr="00D965A5">
              <w:rPr>
                <w:rFonts w:ascii="Times New Roman" w:eastAsia="Times New Roman" w:hAnsi="Times New Roman" w:cs="Times New Roman"/>
                <w:kern w:val="0"/>
                <w:sz w:val="24"/>
                <w:szCs w:val="24"/>
                <w:lang w:val="lt-LT"/>
                <w14:ligatures w14:val="none"/>
              </w:rPr>
              <w:t>perskaičiuotą neišmokėtą Paslaugų kainą/įkainius;</w:t>
            </w:r>
          </w:p>
          <w:p w14:paraId="690F093A" w14:textId="77777777" w:rsidR="00D965A5" w:rsidRPr="00D965A5" w:rsidRDefault="00D965A5" w:rsidP="00D965A5">
            <w:pPr>
              <w:numPr>
                <w:ilvl w:val="0"/>
                <w:numId w:val="16"/>
              </w:numPr>
              <w:spacing w:after="0" w:line="276" w:lineRule="auto"/>
              <w:ind w:left="52" w:firstLine="0"/>
              <w:contextualSpacing/>
              <w:rPr>
                <w:rFonts w:ascii="Times New Roman" w:eastAsia="Times New Roman" w:hAnsi="Times New Roman" w:cs="Times New Roman"/>
                <w:kern w:val="0"/>
                <w:sz w:val="24"/>
                <w:szCs w:val="24"/>
                <w:lang w:val="lt-LT"/>
                <w14:ligatures w14:val="none"/>
              </w:rPr>
            </w:pPr>
            <w:r w:rsidRPr="00D965A5">
              <w:rPr>
                <w:rFonts w:ascii="Times New Roman" w:eastAsia="Times New Roman" w:hAnsi="Times New Roman" w:cs="Times New Roman"/>
                <w:kern w:val="0"/>
                <w:sz w:val="24"/>
                <w:szCs w:val="24"/>
                <w:lang w:val="lt-LT"/>
                <w14:ligatures w14:val="none"/>
              </w:rPr>
              <w:t>perskaičiuotą pradinę Sutarties vertę.</w:t>
            </w:r>
          </w:p>
          <w:p w14:paraId="00E1DAA1" w14:textId="77777777" w:rsidR="00D965A5" w:rsidRPr="00D965A5" w:rsidRDefault="00D965A5" w:rsidP="00D965A5">
            <w:pPr>
              <w:numPr>
                <w:ilvl w:val="3"/>
                <w:numId w:val="17"/>
              </w:numPr>
              <w:spacing w:after="0" w:line="276" w:lineRule="auto"/>
              <w:ind w:left="52" w:firstLine="0"/>
              <w:contextualSpacing/>
              <w:jc w:val="both"/>
              <w:rPr>
                <w:rFonts w:ascii="Times New Roman" w:eastAsia="Times New Roman" w:hAnsi="Times New Roman" w:cs="Times New Roman"/>
                <w:kern w:val="0"/>
                <w:sz w:val="24"/>
                <w:szCs w:val="24"/>
                <w:lang w:val="lt-LT"/>
                <w14:ligatures w14:val="none"/>
              </w:rPr>
            </w:pPr>
            <w:r w:rsidRPr="00D965A5">
              <w:rPr>
                <w:rFonts w:ascii="Times New Roman" w:eastAsia="Times New Roman" w:hAnsi="Times New Roman" w:cs="Times New Roman"/>
                <w:kern w:val="0"/>
                <w:sz w:val="24"/>
                <w:szCs w:val="24"/>
                <w:lang w:val="lt-LT"/>
                <w14:ligatures w14:val="none"/>
              </w:rPr>
              <w:t xml:space="preserve">Perskaičiuota Paslaugų kaina/įkainiai pradedama taikyti nuo susitarimo dėl Sutarties kainos perskaičiavimo įsigaliojimo dienos. Nauja Paslaugų kaina/įkainiai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08576727" w14:textId="77777777" w:rsidR="00762130" w:rsidRPr="00762130" w:rsidRDefault="00762130" w:rsidP="00D965A5">
            <w:pPr>
              <w:spacing w:after="0" w:line="276" w:lineRule="auto"/>
              <w:contextualSpacing/>
              <w:jc w:val="both"/>
              <w:rPr>
                <w:rFonts w:ascii="Times New Roman" w:eastAsia="Times New Roman" w:hAnsi="Times New Roman" w:cs="Times New Roman"/>
                <w:color w:val="4472C4"/>
                <w:sz w:val="24"/>
                <w:szCs w:val="24"/>
                <w:lang w:val="lt-LT"/>
                <w14:ligatures w14:val="none"/>
              </w:rPr>
            </w:pPr>
          </w:p>
        </w:tc>
      </w:tr>
      <w:tr w:rsidR="00762130" w:rsidRPr="00762130" w14:paraId="40DF105D" w14:textId="77777777" w:rsidTr="003F148C">
        <w:trPr>
          <w:trHeight w:val="300"/>
        </w:trPr>
        <w:tc>
          <w:tcPr>
            <w:tcW w:w="3094" w:type="dxa"/>
          </w:tcPr>
          <w:p w14:paraId="1DEFAC76" w14:textId="77777777" w:rsidR="00762130" w:rsidRPr="00762130" w:rsidRDefault="00762130" w:rsidP="00762130">
            <w:pPr>
              <w:spacing w:after="0" w:line="276" w:lineRule="auto"/>
              <w:rPr>
                <w:rFonts w:ascii="Times New Roman" w:eastAsia="Times New Roman" w:hAnsi="Times New Roman" w:cs="Times New Roman"/>
                <w:b/>
                <w:bCs/>
                <w:sz w:val="24"/>
                <w:szCs w:val="24"/>
                <w:lang w:val="lt-LT"/>
                <w14:ligatures w14:val="none"/>
              </w:rPr>
            </w:pPr>
            <w:r w:rsidRPr="00762130">
              <w:rPr>
                <w:rFonts w:ascii="Times New Roman" w:eastAsia="Times New Roman" w:hAnsi="Times New Roman" w:cs="Times New Roman"/>
                <w:b/>
                <w:bCs/>
                <w:sz w:val="24"/>
                <w:szCs w:val="24"/>
                <w:lang w:val="lt-LT"/>
                <w14:ligatures w14:val="none"/>
              </w:rPr>
              <w:lastRenderedPageBreak/>
              <w:t xml:space="preserve">5.4. Sutarties kainos / įkainių apskaičiavimas taikant </w:t>
            </w:r>
            <w:r w:rsidRPr="00762130">
              <w:rPr>
                <w:rFonts w:ascii="Times New Roman" w:eastAsia="Times New Roman" w:hAnsi="Times New Roman" w:cs="Times New Roman"/>
                <w:b/>
                <w:bCs/>
                <w:sz w:val="24"/>
                <w:szCs w:val="24"/>
                <w:u w:val="single"/>
                <w:lang w:val="lt-LT"/>
                <w14:ligatures w14:val="none"/>
              </w:rPr>
              <w:t>kiekio (apimties)</w:t>
            </w:r>
            <w:r w:rsidRPr="00762130">
              <w:rPr>
                <w:rFonts w:ascii="Times New Roman" w:eastAsia="Times New Roman" w:hAnsi="Times New Roman" w:cs="Times New Roman"/>
                <w:b/>
                <w:bCs/>
                <w:sz w:val="24"/>
                <w:szCs w:val="24"/>
                <w:lang w:val="lt-LT"/>
                <w14:ligatures w14:val="none"/>
              </w:rPr>
              <w:t xml:space="preserve"> keitimo taisykles</w:t>
            </w:r>
          </w:p>
        </w:tc>
        <w:tc>
          <w:tcPr>
            <w:tcW w:w="6441" w:type="dxa"/>
          </w:tcPr>
          <w:p w14:paraId="0EB7EBD5"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tc>
      </w:tr>
      <w:tr w:rsidR="00762130" w:rsidRPr="008718BF" w14:paraId="45F1728B" w14:textId="77777777" w:rsidTr="003F148C">
        <w:trPr>
          <w:trHeight w:val="300"/>
        </w:trPr>
        <w:tc>
          <w:tcPr>
            <w:tcW w:w="3094" w:type="dxa"/>
          </w:tcPr>
          <w:p w14:paraId="48838C49"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5.5. Atsiskaitymo su Tiekėju terminas ir tvarka</w:t>
            </w:r>
          </w:p>
        </w:tc>
        <w:tc>
          <w:tcPr>
            <w:tcW w:w="6441" w:type="dxa"/>
          </w:tcPr>
          <w:p w14:paraId="79A9B7D0"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Pirkėjas atsiskaito su Tiekėju ne vėliau kaip per 30 kalendorinių dienų nuo Sąskaitos gavimo dienos.</w:t>
            </w:r>
          </w:p>
          <w:p w14:paraId="7EFDAAF5" w14:textId="77777777" w:rsidR="00762130" w:rsidRPr="00762130" w:rsidRDefault="00762130" w:rsidP="00762130">
            <w:pPr>
              <w:spacing w:after="0" w:line="276" w:lineRule="auto"/>
              <w:rPr>
                <w:rFonts w:ascii="Times New Roman" w:eastAsia="Times New Roman" w:hAnsi="Times New Roman" w:cs="Times New Roman"/>
                <w:color w:val="000000"/>
                <w:sz w:val="24"/>
                <w:szCs w:val="24"/>
                <w:shd w:val="clear" w:color="auto" w:fill="FFFFFF"/>
                <w:lang w:val="lt-LT"/>
                <w14:ligatures w14:val="none"/>
              </w:rPr>
            </w:pPr>
          </w:p>
          <w:p w14:paraId="649477B5" w14:textId="77777777" w:rsidR="00762130" w:rsidRPr="00762130" w:rsidRDefault="00762130" w:rsidP="00762130">
            <w:pPr>
              <w:spacing w:after="0" w:line="276" w:lineRule="auto"/>
              <w:rPr>
                <w:rFonts w:ascii="Times New Roman" w:eastAsia="Times New Roman" w:hAnsi="Times New Roman" w:cs="Times New Roman"/>
                <w:color w:val="000000"/>
                <w:sz w:val="24"/>
                <w:szCs w:val="24"/>
                <w:shd w:val="clear" w:color="auto" w:fill="FFFFFF"/>
                <w:lang w:val="lt-LT"/>
                <w14:ligatures w14:val="none"/>
              </w:rPr>
            </w:pPr>
            <w:r w:rsidRPr="00762130">
              <w:rPr>
                <w:rFonts w:ascii="Times New Roman" w:eastAsia="Times New Roman" w:hAnsi="Times New Roman" w:cs="Times New Roman"/>
                <w:color w:val="000000"/>
                <w:sz w:val="24"/>
                <w:szCs w:val="24"/>
                <w:shd w:val="clear" w:color="auto" w:fill="FFFFFF"/>
                <w:lang w:val="lt-LT"/>
                <w14:ligatures w14:val="none"/>
              </w:rPr>
              <w:t>Apmokėjimo sąlygos:</w:t>
            </w:r>
            <w:r w:rsidRPr="00762130">
              <w:rPr>
                <w:rFonts w:ascii="Times New Roman" w:eastAsia="Times New Roman" w:hAnsi="Times New Roman" w:cs="Times New Roman"/>
                <w:color w:val="FF0000"/>
                <w:sz w:val="24"/>
                <w:szCs w:val="24"/>
                <w:shd w:val="clear" w:color="auto" w:fill="FFFFFF"/>
                <w:lang w:val="lt-LT"/>
                <w14:ligatures w14:val="none"/>
              </w:rPr>
              <w:t xml:space="preserve"> </w:t>
            </w:r>
            <w:r w:rsidRPr="00762130">
              <w:rPr>
                <w:rFonts w:ascii="Times New Roman" w:eastAsia="Times New Roman" w:hAnsi="Times New Roman" w:cs="Times New Roman"/>
                <w:sz w:val="24"/>
                <w:szCs w:val="24"/>
                <w:shd w:val="clear" w:color="auto" w:fill="FFFFFF"/>
                <w:lang w:val="lt-LT"/>
                <w14:ligatures w14:val="none"/>
              </w:rPr>
              <w:t>įvykdžius Užsakymą, mokama už konkretų kiekį / apimtį pagal nustatytus įkainius;</w:t>
            </w:r>
          </w:p>
          <w:p w14:paraId="2EC13A97" w14:textId="77777777" w:rsidR="00762130" w:rsidRPr="00762130" w:rsidRDefault="00762130" w:rsidP="00762130">
            <w:pPr>
              <w:spacing w:after="0" w:line="276" w:lineRule="auto"/>
              <w:rPr>
                <w:rFonts w:ascii="Times New Roman" w:eastAsia="Times New Roman" w:hAnsi="Times New Roman" w:cs="Times New Roman"/>
                <w:color w:val="4472C4"/>
                <w:sz w:val="24"/>
                <w:szCs w:val="24"/>
                <w:shd w:val="clear" w:color="auto" w:fill="FFFFFF"/>
                <w:lang w:val="lt-LT"/>
                <w14:ligatures w14:val="none"/>
              </w:rPr>
            </w:pPr>
          </w:p>
        </w:tc>
      </w:tr>
      <w:tr w:rsidR="00762130" w:rsidRPr="00762130" w14:paraId="001E2E3E" w14:textId="77777777" w:rsidTr="003F148C">
        <w:trPr>
          <w:trHeight w:val="300"/>
        </w:trPr>
        <w:tc>
          <w:tcPr>
            <w:tcW w:w="3094" w:type="dxa"/>
          </w:tcPr>
          <w:p w14:paraId="5AC42778"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5.6. Avansas</w:t>
            </w:r>
          </w:p>
        </w:tc>
        <w:tc>
          <w:tcPr>
            <w:tcW w:w="6441" w:type="dxa"/>
          </w:tcPr>
          <w:p w14:paraId="322B12C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397CB450" w14:textId="77777777" w:rsidR="00762130" w:rsidRPr="00762130" w:rsidRDefault="00762130" w:rsidP="00762130">
            <w:pPr>
              <w:spacing w:after="0" w:line="276" w:lineRule="auto"/>
              <w:rPr>
                <w:rFonts w:ascii="Times New Roman" w:eastAsia="Times New Roman" w:hAnsi="Times New Roman" w:cs="Times New Roman"/>
                <w:color w:val="000000"/>
                <w:sz w:val="24"/>
                <w:szCs w:val="24"/>
                <w:shd w:val="clear" w:color="auto" w:fill="FFFFFF"/>
                <w:lang w:val="lt-LT"/>
                <w14:ligatures w14:val="none"/>
              </w:rPr>
            </w:pPr>
          </w:p>
        </w:tc>
      </w:tr>
      <w:tr w:rsidR="00762130" w:rsidRPr="00762130" w14:paraId="7D0F1018" w14:textId="77777777" w:rsidTr="003F148C">
        <w:trPr>
          <w:trHeight w:val="300"/>
        </w:trPr>
        <w:tc>
          <w:tcPr>
            <w:tcW w:w="3094" w:type="dxa"/>
          </w:tcPr>
          <w:p w14:paraId="20E0B773"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5.7. Avanso užtikrinimas</w:t>
            </w:r>
          </w:p>
        </w:tc>
        <w:tc>
          <w:tcPr>
            <w:tcW w:w="6441" w:type="dxa"/>
          </w:tcPr>
          <w:p w14:paraId="67EA6FB9"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27CCF63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r>
    </w:tbl>
    <w:p w14:paraId="45E960AE"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26977F27" w14:textId="77777777" w:rsidTr="003F148C">
        <w:trPr>
          <w:trHeight w:val="300"/>
        </w:trPr>
        <w:tc>
          <w:tcPr>
            <w:tcW w:w="3094" w:type="dxa"/>
          </w:tcPr>
          <w:p w14:paraId="252EC5B5"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6.1. Garantinis terminas</w:t>
            </w:r>
          </w:p>
        </w:tc>
        <w:tc>
          <w:tcPr>
            <w:tcW w:w="6441" w:type="dxa"/>
          </w:tcPr>
          <w:p w14:paraId="0E638A12"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lt-L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Netaikoma</w:t>
            </w:r>
          </w:p>
          <w:p w14:paraId="1BB49BCC"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lt-L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 </w:t>
            </w:r>
          </w:p>
          <w:p w14:paraId="7AC9B0FB"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lt-LT" w:eastAsia="en-GB"/>
                <w14:ligatures w14:val="none"/>
              </w:rPr>
            </w:pPr>
          </w:p>
        </w:tc>
      </w:tr>
      <w:tr w:rsidR="00762130" w:rsidRPr="00762130" w14:paraId="6A83BCCD" w14:textId="77777777" w:rsidTr="003F148C">
        <w:trPr>
          <w:trHeight w:val="300"/>
        </w:trPr>
        <w:tc>
          <w:tcPr>
            <w:tcW w:w="3094" w:type="dxa"/>
          </w:tcPr>
          <w:p w14:paraId="1CF5B949"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kern w:val="0"/>
                <w:sz w:val="24"/>
                <w:szCs w:val="24"/>
                <w:lang w:val="lt-LT"/>
                <w14:ligatures w14:val="none"/>
              </w:rPr>
              <w:t>6.2. Terminas Paslaugų trūkumams pašalinti</w:t>
            </w:r>
          </w:p>
        </w:tc>
        <w:tc>
          <w:tcPr>
            <w:tcW w:w="6441" w:type="dxa"/>
          </w:tcPr>
          <w:p w14:paraId="19D1EF40"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lt-L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Netaikoma</w:t>
            </w:r>
          </w:p>
          <w:p w14:paraId="25D439E7"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lt-L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 </w:t>
            </w:r>
          </w:p>
          <w:p w14:paraId="59BE099D" w14:textId="77777777" w:rsidR="00762130" w:rsidRPr="00762130" w:rsidRDefault="00762130" w:rsidP="00762130">
            <w:pPr>
              <w:spacing w:after="0" w:line="240" w:lineRule="auto"/>
              <w:rPr>
                <w:rFonts w:ascii="Times New Roman" w:eastAsia="Times New Roman" w:hAnsi="Times New Roman" w:cs="Times New Roman"/>
                <w:sz w:val="24"/>
                <w:szCs w:val="24"/>
                <w:lang w:val="lt-LT"/>
                <w14:ligatures w14:val="none"/>
              </w:rPr>
            </w:pPr>
          </w:p>
        </w:tc>
      </w:tr>
      <w:tr w:rsidR="00762130" w:rsidRPr="00762130" w14:paraId="6D2E5705" w14:textId="77777777" w:rsidTr="003F148C">
        <w:trPr>
          <w:trHeight w:val="300"/>
        </w:trPr>
        <w:tc>
          <w:tcPr>
            <w:tcW w:w="3094" w:type="dxa"/>
          </w:tcPr>
          <w:p w14:paraId="5AEEEC79" w14:textId="77777777" w:rsidR="00762130" w:rsidRPr="00762130" w:rsidRDefault="00762130" w:rsidP="00762130">
            <w:pPr>
              <w:spacing w:after="0" w:line="276" w:lineRule="auto"/>
              <w:rPr>
                <w:rFonts w:ascii="Times New Roman" w:eastAsia="Times New Roman" w:hAnsi="Times New Roman" w:cs="Times New Roman"/>
                <w:b/>
                <w:kern w:val="0"/>
                <w:sz w:val="24"/>
                <w:szCs w:val="24"/>
                <w:lang w:val="lt-LT"/>
                <w14:ligatures w14:val="none"/>
              </w:rPr>
            </w:pPr>
            <w:r w:rsidRPr="00762130">
              <w:rPr>
                <w:rFonts w:ascii="Times New Roman" w:eastAsia="Times New Roman" w:hAnsi="Times New Roman" w:cs="Times New Roman"/>
                <w:b/>
                <w:kern w:val="0"/>
                <w:sz w:val="24"/>
                <w:szCs w:val="24"/>
                <w:lang w:val="lt-LT"/>
                <w14:ligatures w14:val="none"/>
              </w:rPr>
              <w:lastRenderedPageBreak/>
              <w:t xml:space="preserve">6.3. Kokybinių kriterijų įgyvendinimo </w:t>
            </w:r>
            <w:r w:rsidRPr="00762130">
              <w:rPr>
                <w:rFonts w:ascii="Times New Roman" w:eastAsia="Times New Roman" w:hAnsi="Times New Roman" w:cs="Times New Roman"/>
                <w:b/>
                <w:bCs/>
                <w:kern w:val="0"/>
                <w:sz w:val="24"/>
                <w:szCs w:val="24"/>
                <w:lang w:val="lt-LT"/>
                <w14:ligatures w14:val="none"/>
              </w:rPr>
              <w:t xml:space="preserve">ir </w:t>
            </w:r>
            <w:r w:rsidRPr="00762130">
              <w:rPr>
                <w:rFonts w:ascii="Times New Roman" w:eastAsia="Times New Roman" w:hAnsi="Times New Roman" w:cs="Times New Roman"/>
                <w:b/>
                <w:kern w:val="0"/>
                <w:sz w:val="24"/>
                <w:szCs w:val="24"/>
                <w:lang w:val="lt-LT"/>
                <w14:ligatures w14:val="none"/>
              </w:rPr>
              <w:t>tikrinimo tvarka</w:t>
            </w:r>
          </w:p>
        </w:tc>
        <w:tc>
          <w:tcPr>
            <w:tcW w:w="6441" w:type="dxa"/>
          </w:tcPr>
          <w:p w14:paraId="1AF2BC4B" w14:textId="77777777" w:rsidR="00762130" w:rsidRPr="00762130" w:rsidRDefault="00762130" w:rsidP="00762130">
            <w:pPr>
              <w:spacing w:after="0" w:line="240"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color w:val="000000"/>
                <w:kern w:val="0"/>
                <w:sz w:val="24"/>
                <w:szCs w:val="24"/>
                <w:lang w:val="lt-LT" w:eastAsia="en-GB"/>
                <w14:ligatures w14:val="none"/>
              </w:rPr>
              <w:t>Netaikoma </w:t>
            </w:r>
          </w:p>
        </w:tc>
      </w:tr>
    </w:tbl>
    <w:p w14:paraId="25CD497D"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26DE93E6" w14:textId="77777777" w:rsidTr="003F148C">
        <w:trPr>
          <w:trHeight w:val="300"/>
        </w:trPr>
        <w:tc>
          <w:tcPr>
            <w:tcW w:w="3094" w:type="dxa"/>
          </w:tcPr>
          <w:p w14:paraId="4F88FED3" w14:textId="77777777" w:rsidR="00762130" w:rsidRPr="00762130" w:rsidRDefault="00762130" w:rsidP="00762130">
            <w:pPr>
              <w:spacing w:after="0" w:line="276" w:lineRule="auto"/>
              <w:rPr>
                <w:rFonts w:ascii="Times New Roman" w:eastAsia="Times New Roman" w:hAnsi="Times New Roman" w:cs="Times New Roman"/>
                <w:b/>
                <w:bCs/>
                <w:sz w:val="24"/>
                <w:szCs w:val="24"/>
                <w:lang w:val="lt-LT"/>
                <w14:ligatures w14:val="none"/>
              </w:rPr>
            </w:pPr>
            <w:r w:rsidRPr="00762130">
              <w:rPr>
                <w:rFonts w:ascii="Times New Roman" w:eastAsia="Times New Roman" w:hAnsi="Times New Roman" w:cs="Times New Roman"/>
                <w:b/>
                <w:bCs/>
                <w:sz w:val="24"/>
                <w:szCs w:val="24"/>
                <w:lang w:val="lt-LT"/>
                <w14:ligatures w14:val="none"/>
              </w:rPr>
              <w:t>7.1. Sutarties vykdymui pasitelkiami subtiekėjai ir (ar) specialistai</w:t>
            </w:r>
          </w:p>
        </w:tc>
        <w:tc>
          <w:tcPr>
            <w:tcW w:w="6441" w:type="dxa"/>
          </w:tcPr>
          <w:p w14:paraId="55A4CA41"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Sutarties vykdymui subtiekėjai ir (ar) specialistai nepasitelkiami.</w:t>
            </w:r>
          </w:p>
          <w:p w14:paraId="2DF00524"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6C0214A3"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r>
    </w:tbl>
    <w:p w14:paraId="43DC9A93"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34800DE5" w14:textId="77777777" w:rsidTr="003F148C">
        <w:trPr>
          <w:trHeight w:val="300"/>
        </w:trPr>
        <w:tc>
          <w:tcPr>
            <w:tcW w:w="3094" w:type="dxa"/>
          </w:tcPr>
          <w:p w14:paraId="0122BFD7"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8.1. Prievolių pagal Sutartį įvykdymo užtikrinimas</w:t>
            </w:r>
          </w:p>
        </w:tc>
        <w:tc>
          <w:tcPr>
            <w:tcW w:w="6441" w:type="dxa"/>
          </w:tcPr>
          <w:p w14:paraId="2D2644B1"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Prievolių pagal Sutartį įvykdymas užtikrinamas:</w:t>
            </w:r>
          </w:p>
          <w:p w14:paraId="30260CE0"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Netesybomis (delspinigiais, bauda);</w:t>
            </w:r>
          </w:p>
          <w:p w14:paraId="3EC8B2CC"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r>
      <w:tr w:rsidR="00762130" w:rsidRPr="00762130" w14:paraId="728C9ED9" w14:textId="77777777" w:rsidTr="003F148C">
        <w:trPr>
          <w:trHeight w:val="300"/>
        </w:trPr>
        <w:tc>
          <w:tcPr>
            <w:tcW w:w="3094" w:type="dxa"/>
          </w:tcPr>
          <w:p w14:paraId="2FA1DAD1"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8.2. Sutarties įvykdymo užtikrinimo galiojimo terminas</w:t>
            </w:r>
          </w:p>
        </w:tc>
        <w:tc>
          <w:tcPr>
            <w:tcW w:w="6441" w:type="dxa"/>
          </w:tcPr>
          <w:p w14:paraId="6F54487C"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it-I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Netaikoma</w:t>
            </w:r>
          </w:p>
          <w:p w14:paraId="0F6D9E9B"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it-I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 </w:t>
            </w:r>
          </w:p>
          <w:p w14:paraId="7B6A66F6"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it-IT" w:eastAsia="en-GB"/>
                <w14:ligatures w14:val="none"/>
              </w:rPr>
            </w:pPr>
          </w:p>
          <w:p w14:paraId="3BFCF696" w14:textId="77777777" w:rsidR="00762130" w:rsidRPr="00762130" w:rsidRDefault="00762130" w:rsidP="00762130">
            <w:pPr>
              <w:spacing w:after="0" w:line="276" w:lineRule="auto"/>
              <w:rPr>
                <w:rFonts w:ascii="Times New Roman" w:eastAsia="Times New Roman" w:hAnsi="Times New Roman" w:cs="Times New Roman"/>
                <w:sz w:val="24"/>
                <w:szCs w:val="24"/>
                <w:lang w:val="it-IT"/>
                <w14:ligatures w14:val="none"/>
              </w:rPr>
            </w:pPr>
          </w:p>
        </w:tc>
      </w:tr>
      <w:tr w:rsidR="00762130" w:rsidRPr="00762130" w14:paraId="0616266E" w14:textId="77777777" w:rsidTr="003F148C">
        <w:trPr>
          <w:trHeight w:val="300"/>
        </w:trPr>
        <w:tc>
          <w:tcPr>
            <w:tcW w:w="3094" w:type="dxa"/>
          </w:tcPr>
          <w:p w14:paraId="17B6DA2E"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8.3. Sutarties įvykdymo užtikrinimo pateikimas</w:t>
            </w:r>
          </w:p>
        </w:tc>
        <w:tc>
          <w:tcPr>
            <w:tcW w:w="6441" w:type="dxa"/>
          </w:tcPr>
          <w:p w14:paraId="5CDCC730"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1CD26A49"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4F4430EF" w14:textId="77777777" w:rsidR="00762130" w:rsidRPr="00762130" w:rsidRDefault="00762130" w:rsidP="00762130">
            <w:pPr>
              <w:spacing w:line="276" w:lineRule="auto"/>
              <w:jc w:val="both"/>
              <w:rPr>
                <w:rFonts w:ascii="Times New Roman" w:eastAsia="Times New Roman" w:hAnsi="Times New Roman" w:cs="Times New Roman"/>
                <w:kern w:val="0"/>
                <w:sz w:val="24"/>
                <w:szCs w:val="24"/>
                <w:lang w:val="lt-LT"/>
                <w14:ligatures w14:val="none"/>
              </w:rPr>
            </w:pPr>
          </w:p>
        </w:tc>
      </w:tr>
    </w:tbl>
    <w:p w14:paraId="1ACD0921"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6BAA84B2" w14:textId="77777777" w:rsidTr="003F148C">
        <w:trPr>
          <w:trHeight w:val="300"/>
        </w:trPr>
        <w:tc>
          <w:tcPr>
            <w:tcW w:w="3094" w:type="dxa"/>
          </w:tcPr>
          <w:p w14:paraId="46E3EF2F"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9.1. Pirkėjui taikomos netesybos už mokėjimų pagal Sutartį vėlavimą</w:t>
            </w:r>
          </w:p>
        </w:tc>
        <w:tc>
          <w:tcPr>
            <w:tcW w:w="6441" w:type="dxa"/>
          </w:tcPr>
          <w:p w14:paraId="315BC0C2"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p w14:paraId="27FE8E6C"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  </w:t>
            </w:r>
          </w:p>
        </w:tc>
      </w:tr>
      <w:tr w:rsidR="00762130" w:rsidRPr="008718BF" w14:paraId="6A547978" w14:textId="77777777" w:rsidTr="003F148C">
        <w:trPr>
          <w:trHeight w:val="300"/>
        </w:trPr>
        <w:tc>
          <w:tcPr>
            <w:tcW w:w="3094" w:type="dxa"/>
          </w:tcPr>
          <w:p w14:paraId="07B19B1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kern w:val="0"/>
                <w:sz w:val="24"/>
                <w:szCs w:val="24"/>
                <w:lang w:val="lt-LT"/>
                <w14:ligatures w14:val="none"/>
              </w:rPr>
              <w:t>9.2. Tiekėjui taikomos netesybos</w:t>
            </w:r>
          </w:p>
        </w:tc>
        <w:tc>
          <w:tcPr>
            <w:tcW w:w="6441" w:type="dxa"/>
          </w:tcPr>
          <w:p w14:paraId="4397E06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9.2.1. Jeigu Tiekėjas vėluoja suteikti Paslaugas 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3489A757"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1FE5841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 xml:space="preserve">9.2.2. </w:t>
            </w:r>
            <w:r w:rsidRPr="00762130">
              <w:rPr>
                <w:rFonts w:ascii="Times New Roman" w:eastAsia="Times New Roman" w:hAnsi="Times New Roman" w:cs="Times New Roman"/>
                <w:color w:val="000000"/>
                <w:kern w:val="0"/>
                <w:sz w:val="24"/>
                <w:szCs w:val="20"/>
                <w:lang w:val="lt-LT"/>
                <w14:ligatures w14:val="none"/>
              </w:rPr>
              <w:t xml:space="preserve">Jeigu Tiekėjas vėluoja grąžinti dėl Tiekėjui mokėtinos sumos </w:t>
            </w:r>
            <w:r w:rsidRPr="00762130">
              <w:rPr>
                <w:rFonts w:ascii="Times New Roman" w:eastAsia="Times New Roman" w:hAnsi="Times New Roman" w:cs="Times New Roman"/>
                <w:kern w:val="0"/>
                <w:sz w:val="24"/>
                <w:szCs w:val="20"/>
                <w:lang w:val="lt-LT"/>
                <w14:ligatures w14:val="none"/>
              </w:rPr>
              <w:t xml:space="preserve">sumažinimo susidariusią permoką pagal Bendrųjų sąlygų 79.2 papunktį, Pirkėjas nuo kitos nei nustatytas terminas dienos Tiekėjui skaičiuoja 0,05 (penkios šimtosios) procento dydžio delspinigius už kiekvieną uždelstą dieną nuo laiku negrąžintos permokos kainos be </w:t>
            </w:r>
            <w:r w:rsidRPr="00762130">
              <w:rPr>
                <w:rFonts w:ascii="Times New Roman" w:eastAsia="Times New Roman" w:hAnsi="Times New Roman" w:cs="Times New Roman"/>
                <w:color w:val="000000"/>
                <w:kern w:val="0"/>
                <w:sz w:val="24"/>
                <w:szCs w:val="20"/>
                <w:lang w:val="lt-LT"/>
                <w14:ligatures w14:val="none"/>
              </w:rPr>
              <w:t>PVM.</w:t>
            </w:r>
          </w:p>
          <w:p w14:paraId="4309CEEF"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sz w:val="24"/>
                <w:szCs w:val="24"/>
                <w:lang w:val="lt-LT"/>
                <w14:ligatures w14:val="none"/>
              </w:rPr>
              <w:lastRenderedPageBreak/>
              <w:t xml:space="preserve">9.2.3. Tiekėjas privalo sumokėti Pirkėjui netesybas per 20 darbo dienų nuo Pirkėjo pareikalavimo, jeigu netesybų suma nėra </w:t>
            </w:r>
            <w:r w:rsidRPr="00762130">
              <w:rPr>
                <w:rFonts w:ascii="Times New Roman" w:eastAsia="Times New Roman" w:hAnsi="Times New Roman" w:cs="Times New Roman"/>
                <w:kern w:val="0"/>
                <w:sz w:val="24"/>
                <w:szCs w:val="24"/>
                <w:lang w:val="lt-LT"/>
                <w14:ligatures w14:val="none"/>
              </w:rPr>
              <w:t>išskaitoma iš Tiekėjui mokėtinos sumos.</w:t>
            </w:r>
          </w:p>
        </w:tc>
      </w:tr>
      <w:tr w:rsidR="00762130" w:rsidRPr="008718BF" w14:paraId="35D87B75" w14:textId="77777777" w:rsidTr="003F148C">
        <w:trPr>
          <w:trHeight w:val="300"/>
        </w:trPr>
        <w:tc>
          <w:tcPr>
            <w:tcW w:w="3094" w:type="dxa"/>
          </w:tcPr>
          <w:p w14:paraId="45C4D7D8"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lastRenderedPageBreak/>
              <w:t>9.3. Tiekėjui / Pirkėjui taikoma bauda nutraukus Sutartį dėl esminio Sutarties pažeidimo ar nepagrįstai nutraukus Sutarties vykdymą ne Sutartyje nustatyta tvarka</w:t>
            </w:r>
          </w:p>
        </w:tc>
        <w:tc>
          <w:tcPr>
            <w:tcW w:w="6441" w:type="dxa"/>
          </w:tcPr>
          <w:p w14:paraId="2B995ED9"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9.3.1. Nutraukus Sutartį dėl esminio Sutarties pažeidimo, nustatyto Sutarties Specialiosiose sąlygose, mokama 10 procentų dydžio bauda nuo Pradinės Sutarties vertės, nurodytos Specialiųjų sąlygų 5.2 punkte.</w:t>
            </w:r>
          </w:p>
        </w:tc>
      </w:tr>
      <w:tr w:rsidR="00762130" w:rsidRPr="00762130" w14:paraId="4802F2BF" w14:textId="77777777" w:rsidTr="003F148C">
        <w:trPr>
          <w:trHeight w:val="300"/>
        </w:trPr>
        <w:tc>
          <w:tcPr>
            <w:tcW w:w="3094" w:type="dxa"/>
          </w:tcPr>
          <w:p w14:paraId="4D04FC10"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9.4. Tiekėjui taikoma bauda dėl esamų subtiekėjų ar specialistų pakeitimo / naujų subtiekėjų pasitelkimo nesilaikant Bendrosiose sąlygose nurodytos subtiekėjų ir (ar) specialistų keitimo tvarkos</w:t>
            </w:r>
          </w:p>
        </w:tc>
        <w:tc>
          <w:tcPr>
            <w:tcW w:w="6441" w:type="dxa"/>
          </w:tcPr>
          <w:p w14:paraId="5346D35E" w14:textId="77777777" w:rsidR="00762130" w:rsidRPr="00762130" w:rsidRDefault="00762130" w:rsidP="00762130">
            <w:pPr>
              <w:spacing w:after="0" w:line="276" w:lineRule="auto"/>
              <w:rPr>
                <w:rFonts w:ascii="Times New Roman" w:eastAsia="Times New Roman" w:hAnsi="Times New Roman" w:cs="Times New Roman"/>
                <w:color w:val="000000"/>
                <w:sz w:val="24"/>
                <w:szCs w:val="24"/>
                <w:lang w:val="lt-LT"/>
                <w14:ligatures w14:val="none"/>
              </w:rPr>
            </w:pPr>
            <w:r w:rsidRPr="00762130">
              <w:rPr>
                <w:rFonts w:ascii="Times New Roman" w:eastAsia="Times New Roman" w:hAnsi="Times New Roman" w:cs="Times New Roman"/>
                <w:color w:val="000000"/>
                <w:sz w:val="24"/>
                <w:szCs w:val="24"/>
                <w:lang w:val="lt-LT"/>
                <w14:ligatures w14:val="none"/>
              </w:rPr>
              <w:t>Netaikoma</w:t>
            </w:r>
          </w:p>
          <w:p w14:paraId="5F27AA05"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71EB001C" w14:textId="77777777" w:rsid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5F701D8B" w14:textId="77777777" w:rsidR="001D55E6" w:rsidRDefault="001D55E6" w:rsidP="00762130">
            <w:pPr>
              <w:spacing w:after="0" w:line="276" w:lineRule="auto"/>
              <w:rPr>
                <w:rFonts w:ascii="Times New Roman" w:eastAsia="Times New Roman" w:hAnsi="Times New Roman" w:cs="Times New Roman"/>
                <w:sz w:val="24"/>
                <w:szCs w:val="24"/>
                <w:lang w:val="lt-LT"/>
                <w14:ligatures w14:val="none"/>
              </w:rPr>
            </w:pPr>
          </w:p>
          <w:p w14:paraId="6B2A4292" w14:textId="77777777" w:rsidR="001D55E6" w:rsidRDefault="001D55E6" w:rsidP="00762130">
            <w:pPr>
              <w:spacing w:after="0" w:line="276" w:lineRule="auto"/>
              <w:rPr>
                <w:rFonts w:ascii="Times New Roman" w:eastAsia="Times New Roman" w:hAnsi="Times New Roman" w:cs="Times New Roman"/>
                <w:sz w:val="24"/>
                <w:szCs w:val="24"/>
                <w:lang w:val="lt-LT"/>
                <w14:ligatures w14:val="none"/>
              </w:rPr>
            </w:pPr>
          </w:p>
          <w:p w14:paraId="4F48DC84" w14:textId="77777777" w:rsidR="001D55E6" w:rsidRDefault="001D55E6" w:rsidP="00762130">
            <w:pPr>
              <w:spacing w:after="0" w:line="276" w:lineRule="auto"/>
              <w:rPr>
                <w:rFonts w:ascii="Times New Roman" w:eastAsia="Times New Roman" w:hAnsi="Times New Roman" w:cs="Times New Roman"/>
                <w:sz w:val="24"/>
                <w:szCs w:val="24"/>
                <w:lang w:val="lt-LT"/>
                <w14:ligatures w14:val="none"/>
              </w:rPr>
            </w:pPr>
          </w:p>
          <w:p w14:paraId="394088FF" w14:textId="77777777" w:rsidR="001D55E6" w:rsidRDefault="001D55E6" w:rsidP="00762130">
            <w:pPr>
              <w:spacing w:after="0" w:line="276" w:lineRule="auto"/>
              <w:rPr>
                <w:rFonts w:ascii="Times New Roman" w:eastAsia="Times New Roman" w:hAnsi="Times New Roman" w:cs="Times New Roman"/>
                <w:sz w:val="24"/>
                <w:szCs w:val="24"/>
                <w:lang w:val="lt-LT"/>
                <w14:ligatures w14:val="none"/>
              </w:rPr>
            </w:pPr>
          </w:p>
          <w:p w14:paraId="7BD47EB1" w14:textId="77777777" w:rsidR="001D55E6" w:rsidRDefault="001D55E6" w:rsidP="00762130">
            <w:pPr>
              <w:spacing w:after="0" w:line="276" w:lineRule="auto"/>
              <w:rPr>
                <w:rFonts w:ascii="Times New Roman" w:eastAsia="Times New Roman" w:hAnsi="Times New Roman" w:cs="Times New Roman"/>
                <w:sz w:val="24"/>
                <w:szCs w:val="24"/>
                <w:lang w:val="lt-LT"/>
                <w14:ligatures w14:val="none"/>
              </w:rPr>
            </w:pPr>
          </w:p>
          <w:p w14:paraId="0FB258BD" w14:textId="77777777" w:rsidR="001D55E6" w:rsidRPr="00762130" w:rsidRDefault="001D55E6" w:rsidP="00762130">
            <w:pPr>
              <w:spacing w:after="0" w:line="276" w:lineRule="auto"/>
              <w:rPr>
                <w:rFonts w:ascii="Times New Roman" w:eastAsia="Times New Roman" w:hAnsi="Times New Roman" w:cs="Times New Roman"/>
                <w:sz w:val="24"/>
                <w:szCs w:val="24"/>
                <w:lang w:val="lt-LT"/>
                <w14:ligatures w14:val="none"/>
              </w:rPr>
            </w:pPr>
          </w:p>
        </w:tc>
      </w:tr>
      <w:tr w:rsidR="00762130" w:rsidRPr="008718BF" w14:paraId="4D65FE2F" w14:textId="77777777" w:rsidTr="003F148C">
        <w:trPr>
          <w:trHeight w:val="300"/>
        </w:trPr>
        <w:tc>
          <w:tcPr>
            <w:tcW w:w="3094" w:type="dxa"/>
          </w:tcPr>
          <w:p w14:paraId="34276A0C"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9.5. Tiekėjui taikomos baudos dėl aplinkosauginių ir (arba) socialinių kriterijų nesilaikymo</w:t>
            </w:r>
          </w:p>
        </w:tc>
        <w:tc>
          <w:tcPr>
            <w:tcW w:w="6441" w:type="dxa"/>
          </w:tcPr>
          <w:p w14:paraId="671C0DF9" w14:textId="77777777" w:rsidR="00762130" w:rsidRPr="00784610" w:rsidRDefault="00762130" w:rsidP="00762130">
            <w:pPr>
              <w:spacing w:after="0" w:line="240" w:lineRule="auto"/>
              <w:rPr>
                <w:rFonts w:ascii="Times New Roman" w:eastAsia="Times New Roman" w:hAnsi="Times New Roman" w:cs="Times New Roman"/>
                <w:kern w:val="0"/>
                <w:sz w:val="24"/>
                <w:szCs w:val="24"/>
                <w:lang w:val="lt-LT" w:eastAsia="en-GB"/>
                <w14:ligatures w14:val="none"/>
              </w:rPr>
            </w:pPr>
            <w:r w:rsidRPr="00784610">
              <w:rPr>
                <w:rFonts w:ascii="Times New Roman" w:eastAsia="Times New Roman" w:hAnsi="Times New Roman" w:cs="Times New Roman"/>
                <w:color w:val="000000"/>
                <w:kern w:val="0"/>
                <w:sz w:val="24"/>
                <w:szCs w:val="24"/>
                <w:lang w:val="lt-LT" w:eastAsia="en-GB"/>
                <w14:ligatures w14:val="none"/>
              </w:rPr>
              <w:t>Nesilaikant aplinkosauginių kriterijų minimų 13.1. punkte, mokama 10 procentų dydžio bauda nuo Pradinės Sutarties vertės, nurodytos Specialiųjų sąlygų 5.2 punkte.</w:t>
            </w:r>
          </w:p>
          <w:p w14:paraId="3A50EB77"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8718BF" w14:paraId="5E5CAF2A" w14:textId="77777777" w:rsidTr="003F148C">
        <w:trPr>
          <w:trHeight w:val="300"/>
        </w:trPr>
        <w:tc>
          <w:tcPr>
            <w:tcW w:w="3094" w:type="dxa"/>
          </w:tcPr>
          <w:p w14:paraId="5CD535A0"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9.6. Tiekėjui / Pirkėjui taikoma bauda dėl konfidencialumo reikalavimų nesilaikymo</w:t>
            </w:r>
          </w:p>
        </w:tc>
        <w:tc>
          <w:tcPr>
            <w:tcW w:w="6441" w:type="dxa"/>
          </w:tcPr>
          <w:p w14:paraId="7A77322F"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NewRoman" w:eastAsia="Times New Roman" w:hAnsi="TimesNewRoman" w:cs="TimesNewRoman"/>
                <w:kern w:val="0"/>
                <w:sz w:val="24"/>
                <w:szCs w:val="24"/>
                <w:lang w:val="lt-LT"/>
                <w14:ligatures w14:val="none"/>
              </w:rPr>
              <w:t xml:space="preserve">Šalis, pažeidusi Sutartyje numatytą konfidencialumo pareigą, įsipareigoja kitos Šalies reikalavimu sumokėti </w:t>
            </w:r>
            <w:r w:rsidRPr="00762130">
              <w:rPr>
                <w:rFonts w:ascii="TimesNewRoman,Bold" w:eastAsia="Times New Roman" w:hAnsi="TimesNewRoman,Bold" w:cs="TimesNewRoman,Bold"/>
                <w:b/>
                <w:bCs/>
                <w:kern w:val="0"/>
                <w:sz w:val="24"/>
                <w:szCs w:val="24"/>
                <w:lang w:val="lt-LT"/>
                <w14:ligatures w14:val="none"/>
              </w:rPr>
              <w:t xml:space="preserve">500,00 Eur </w:t>
            </w:r>
            <w:r w:rsidRPr="00762130">
              <w:rPr>
                <w:rFonts w:ascii="TimesNewRoman" w:eastAsia="Times New Roman" w:hAnsi="TimesNewRoman" w:cs="TimesNewRoman"/>
                <w:kern w:val="0"/>
                <w:sz w:val="24"/>
                <w:szCs w:val="24"/>
                <w:lang w:val="lt-LT"/>
                <w14:ligatures w14:val="none"/>
              </w:rPr>
              <w:t>(penkių šimtų Eurų) baudą ir atlyginti visus kitos Šalies patirtus tiesioginius nuostolius, kiek jų nepadengia numatyta bauda</w:t>
            </w:r>
          </w:p>
          <w:p w14:paraId="49CD26F7" w14:textId="77777777" w:rsidR="00762130" w:rsidRPr="00762130" w:rsidRDefault="00762130" w:rsidP="00762130">
            <w:pPr>
              <w:spacing w:line="276" w:lineRule="auto"/>
              <w:jc w:val="both"/>
              <w:rPr>
                <w:rFonts w:ascii="Times New Roman" w:eastAsia="Times New Roman" w:hAnsi="Times New Roman" w:cs="Times New Roman"/>
                <w:kern w:val="0"/>
                <w:sz w:val="24"/>
                <w:szCs w:val="24"/>
                <w:lang w:val="lt-LT"/>
                <w14:ligatures w14:val="none"/>
              </w:rPr>
            </w:pPr>
          </w:p>
        </w:tc>
      </w:tr>
      <w:tr w:rsidR="00762130" w:rsidRPr="00762130" w14:paraId="1C6C809C" w14:textId="77777777" w:rsidTr="003F148C">
        <w:trPr>
          <w:trHeight w:val="300"/>
        </w:trPr>
        <w:tc>
          <w:tcPr>
            <w:tcW w:w="3094" w:type="dxa"/>
          </w:tcPr>
          <w:p w14:paraId="24B8CB81"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9.7. Tiekėjui taikomos netesybos dėl pirkimo dokumentuose nustatytų kokybinių kriterijų nepasiekimo Sutarties vykdymo metu</w:t>
            </w:r>
          </w:p>
        </w:tc>
        <w:tc>
          <w:tcPr>
            <w:tcW w:w="6441" w:type="dxa"/>
          </w:tcPr>
          <w:p w14:paraId="6063E742"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r w:rsidRPr="00762130">
              <w:rPr>
                <w:rFonts w:ascii="Times New Roman" w:eastAsia="Times New Roman" w:hAnsi="Times New Roman" w:cs="Times New Roman"/>
                <w:kern w:val="0"/>
                <w:sz w:val="24"/>
                <w:szCs w:val="24"/>
                <w:lang w:val="lt-LT"/>
                <w14:ligatures w14:val="none"/>
              </w:rPr>
              <w:t xml:space="preserve">Netaikoma </w:t>
            </w:r>
          </w:p>
          <w:p w14:paraId="73ABAF2F"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15D9F928" w14:textId="77777777" w:rsidTr="003F148C">
        <w:trPr>
          <w:trHeight w:val="1560"/>
        </w:trPr>
        <w:tc>
          <w:tcPr>
            <w:tcW w:w="3094" w:type="dxa"/>
            <w:tcBorders>
              <w:top w:val="single" w:sz="4" w:space="0" w:color="auto"/>
              <w:left w:val="single" w:sz="4" w:space="0" w:color="auto"/>
              <w:bottom w:val="single" w:sz="4" w:space="0" w:color="auto"/>
              <w:right w:val="single" w:sz="4" w:space="0" w:color="auto"/>
            </w:tcBorders>
          </w:tcPr>
          <w:p w14:paraId="098E8EC2"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9.8. Tiekėjui taikomos netesybos dėl Sutarties įvykdymo užtikrinimo </w:t>
            </w:r>
            <w:r w:rsidRPr="00762130">
              <w:rPr>
                <w:rFonts w:ascii="Times New Roman" w:eastAsia="Times New Roman" w:hAnsi="Times New Roman" w:cs="Times New Roman"/>
                <w:b/>
                <w:bCs/>
                <w:kern w:val="0"/>
                <w:sz w:val="24"/>
                <w:szCs w:val="24"/>
                <w:lang w:val="lt-LT"/>
                <w14:ligatures w14:val="none"/>
              </w:rPr>
              <w:t>nepratęsimo</w:t>
            </w:r>
          </w:p>
        </w:tc>
        <w:tc>
          <w:tcPr>
            <w:tcW w:w="6441" w:type="dxa"/>
            <w:tcBorders>
              <w:top w:val="single" w:sz="4" w:space="0" w:color="auto"/>
              <w:left w:val="single" w:sz="4" w:space="0" w:color="auto"/>
              <w:bottom w:val="single" w:sz="4" w:space="0" w:color="auto"/>
              <w:right w:val="single" w:sz="4" w:space="0" w:color="auto"/>
            </w:tcBorders>
          </w:tcPr>
          <w:p w14:paraId="3D0750CA"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5CB32495" w14:textId="77777777" w:rsid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34F6194F" w14:textId="77777777" w:rsidR="001D55E6" w:rsidRDefault="001D55E6" w:rsidP="00762130">
            <w:pPr>
              <w:spacing w:after="0" w:line="276" w:lineRule="auto"/>
              <w:rPr>
                <w:rFonts w:ascii="Times New Roman" w:eastAsia="Times New Roman" w:hAnsi="Times New Roman" w:cs="Times New Roman"/>
                <w:sz w:val="24"/>
                <w:szCs w:val="24"/>
                <w:lang w:val="lt-LT"/>
                <w14:ligatures w14:val="none"/>
              </w:rPr>
            </w:pPr>
          </w:p>
          <w:p w14:paraId="6035BC05" w14:textId="77777777" w:rsidR="001D55E6" w:rsidRDefault="001D55E6" w:rsidP="00762130">
            <w:pPr>
              <w:spacing w:after="0" w:line="276" w:lineRule="auto"/>
              <w:rPr>
                <w:rFonts w:ascii="Times New Roman" w:eastAsia="Times New Roman" w:hAnsi="Times New Roman" w:cs="Times New Roman"/>
                <w:sz w:val="24"/>
                <w:szCs w:val="24"/>
                <w:lang w:val="lt-LT"/>
                <w14:ligatures w14:val="none"/>
              </w:rPr>
            </w:pPr>
          </w:p>
          <w:p w14:paraId="087B013C" w14:textId="77777777" w:rsidR="001D55E6" w:rsidRPr="00762130" w:rsidRDefault="001D55E6" w:rsidP="00762130">
            <w:pPr>
              <w:spacing w:after="0" w:line="276" w:lineRule="auto"/>
              <w:rPr>
                <w:rFonts w:ascii="Times New Roman" w:eastAsia="Times New Roman" w:hAnsi="Times New Roman" w:cs="Times New Roman"/>
                <w:sz w:val="24"/>
                <w:szCs w:val="24"/>
                <w:lang w:val="lt-LT"/>
                <w14:ligatures w14:val="none"/>
              </w:rPr>
            </w:pPr>
          </w:p>
          <w:p w14:paraId="5F8F41BE"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2EF16C10" w14:textId="77777777" w:rsidTr="003F148C">
        <w:trPr>
          <w:trHeight w:val="300"/>
        </w:trPr>
        <w:tc>
          <w:tcPr>
            <w:tcW w:w="3094" w:type="dxa"/>
          </w:tcPr>
          <w:p w14:paraId="663832EB" w14:textId="77777777" w:rsidR="00762130" w:rsidRPr="00762130" w:rsidRDefault="00762130" w:rsidP="00762130">
            <w:pPr>
              <w:spacing w:after="0" w:line="276" w:lineRule="auto"/>
              <w:rPr>
                <w:rFonts w:ascii="Times New Roman" w:eastAsia="Times New Roman" w:hAnsi="Times New Roman" w:cs="Times New Roman"/>
                <w:b/>
                <w:bCs/>
                <w:sz w:val="24"/>
                <w:szCs w:val="24"/>
                <w:lang w:val="lt-LT"/>
                <w14:ligatures w14:val="none"/>
              </w:rPr>
            </w:pPr>
            <w:r w:rsidRPr="00762130">
              <w:rPr>
                <w:rFonts w:ascii="Times New Roman" w:eastAsia="Times New Roman" w:hAnsi="Times New Roman" w:cs="Times New Roman"/>
                <w:b/>
                <w:bCs/>
                <w:kern w:val="0"/>
                <w:sz w:val="24"/>
                <w:szCs w:val="24"/>
                <w:lang w:val="lt-LT"/>
                <w14:ligatures w14:val="none"/>
              </w:rPr>
              <w:t xml:space="preserve">9.9. Tiekėjui taikoma bauda dėl Pirkėjo simbolių, pavadinimo ir ženklo </w:t>
            </w:r>
            <w:r w:rsidRPr="00762130">
              <w:rPr>
                <w:rFonts w:ascii="Times New Roman" w:eastAsia="Times New Roman" w:hAnsi="Times New Roman" w:cs="Times New Roman"/>
                <w:b/>
                <w:bCs/>
                <w:kern w:val="0"/>
                <w:sz w:val="24"/>
                <w:szCs w:val="24"/>
                <w:lang w:val="lt-LT"/>
                <w14:ligatures w14:val="none"/>
              </w:rPr>
              <w:lastRenderedPageBreak/>
              <w:t>reklamoje ar rinkodaroje naudojimo reikalavimų nesilaikymo bei draudimo naudotis Pirkėjo sukurtais intelektiniais veiklos rezultatais nesilaikymo</w:t>
            </w:r>
          </w:p>
        </w:tc>
        <w:tc>
          <w:tcPr>
            <w:tcW w:w="6441" w:type="dxa"/>
          </w:tcPr>
          <w:p w14:paraId="150654D7"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lastRenderedPageBreak/>
              <w:t xml:space="preserve">5 proc. nuo Pradinės Sutarties vertės.  </w:t>
            </w:r>
          </w:p>
        </w:tc>
      </w:tr>
    </w:tbl>
    <w:p w14:paraId="7ECB5EE0"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color w:val="4472C4"/>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0E4256F2" w14:textId="77777777" w:rsidTr="003F148C">
        <w:trPr>
          <w:trHeight w:val="300"/>
        </w:trPr>
        <w:tc>
          <w:tcPr>
            <w:tcW w:w="3094" w:type="dxa"/>
          </w:tcPr>
          <w:p w14:paraId="5B03B900" w14:textId="77777777" w:rsidR="00762130" w:rsidRPr="00762130" w:rsidRDefault="00762130" w:rsidP="00762130">
            <w:pPr>
              <w:spacing w:after="0" w:line="276" w:lineRule="auto"/>
              <w:rPr>
                <w:rFonts w:ascii="Times New Roman" w:eastAsia="Times New Roman" w:hAnsi="Times New Roman" w:cs="Times New Roman"/>
                <w:b/>
                <w:sz w:val="24"/>
                <w:szCs w:val="24"/>
                <w:lang w:val="en-US"/>
                <w14:ligatures w14:val="none"/>
              </w:rPr>
            </w:pPr>
            <w:r w:rsidRPr="00762130">
              <w:rPr>
                <w:rFonts w:ascii="Times New Roman" w:eastAsia="Times New Roman" w:hAnsi="Times New Roman" w:cs="Times New Roman"/>
                <w:b/>
                <w:sz w:val="24"/>
                <w:szCs w:val="24"/>
                <w:lang w:val="en-US"/>
                <w14:ligatures w14:val="none"/>
              </w:rPr>
              <w:t xml:space="preserve">10.1. </w:t>
            </w:r>
            <w:r w:rsidRPr="00762130">
              <w:rPr>
                <w:rFonts w:ascii="Times New Roman" w:eastAsia="Times New Roman" w:hAnsi="Times New Roman" w:cs="Times New Roman"/>
                <w:b/>
                <w:sz w:val="24"/>
                <w:szCs w:val="24"/>
                <w:lang w:val="lt-LT"/>
                <w14:ligatures w14:val="none"/>
              </w:rPr>
              <w:t>Esminės Sutarties sąlygos</w:t>
            </w:r>
          </w:p>
        </w:tc>
        <w:tc>
          <w:tcPr>
            <w:tcW w:w="6441" w:type="dxa"/>
          </w:tcPr>
          <w:p w14:paraId="38DD1822"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14F38FB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5EDE3920"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3454D092" w14:textId="77777777" w:rsidTr="003F148C">
        <w:trPr>
          <w:trHeight w:val="300"/>
        </w:trPr>
        <w:tc>
          <w:tcPr>
            <w:tcW w:w="3094" w:type="dxa"/>
          </w:tcPr>
          <w:p w14:paraId="220E3EFC"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bCs/>
                <w:sz w:val="24"/>
                <w:szCs w:val="24"/>
                <w:lang w:val="lt-LT"/>
                <w14:ligatures w14:val="none"/>
              </w:rPr>
              <w:t>10.2. Dideli arba nuolatiniai esminės Sutarties sąlygos vykdymo trūkumai</w:t>
            </w:r>
          </w:p>
        </w:tc>
        <w:tc>
          <w:tcPr>
            <w:tcW w:w="6441" w:type="dxa"/>
          </w:tcPr>
          <w:p w14:paraId="1792FE73" w14:textId="77777777" w:rsidR="00762130" w:rsidRPr="00762130" w:rsidRDefault="00762130" w:rsidP="00762130">
            <w:pPr>
              <w:spacing w:after="0" w:line="276" w:lineRule="atLeast"/>
              <w:jc w:val="both"/>
              <w:textAlignment w:val="baseline"/>
              <w:rPr>
                <w:rFonts w:ascii="Times New Roman" w:eastAsia="Times New Roman" w:hAnsi="Times New Roman" w:cs="Times New Roman"/>
                <w:color w:val="000000"/>
                <w:kern w:val="0"/>
                <w:sz w:val="24"/>
                <w:szCs w:val="24"/>
                <w:lang w:val="lt-L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Netaikoma </w:t>
            </w:r>
          </w:p>
          <w:p w14:paraId="7D383E64" w14:textId="77777777" w:rsidR="00762130" w:rsidRPr="00762130" w:rsidRDefault="00762130" w:rsidP="00762130">
            <w:pPr>
              <w:spacing w:after="0" w:line="276" w:lineRule="atLeast"/>
              <w:jc w:val="both"/>
              <w:textAlignment w:val="baseline"/>
              <w:rPr>
                <w:rFonts w:ascii="Times New Roman" w:eastAsia="Times New Roman" w:hAnsi="Times New Roman" w:cs="Times New Roman"/>
                <w:color w:val="000000"/>
                <w:kern w:val="0"/>
                <w:sz w:val="24"/>
                <w:szCs w:val="24"/>
                <w:lang w:val="lt-L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 </w:t>
            </w:r>
          </w:p>
          <w:p w14:paraId="71BE8081" w14:textId="77777777" w:rsidR="00762130" w:rsidRPr="00762130" w:rsidRDefault="00762130" w:rsidP="00762130">
            <w:pPr>
              <w:spacing w:after="0" w:line="276" w:lineRule="atLeast"/>
              <w:jc w:val="both"/>
              <w:rPr>
                <w:rFonts w:ascii="Times New Roman" w:eastAsia="Times New Roman" w:hAnsi="Times New Roman" w:cs="Times New Roman"/>
                <w:sz w:val="24"/>
                <w:szCs w:val="24"/>
                <w:lang w:val="lt-LT"/>
                <w14:ligatures w14:val="none"/>
              </w:rPr>
            </w:pPr>
          </w:p>
        </w:tc>
      </w:tr>
    </w:tbl>
    <w:p w14:paraId="34D246AF"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8718BF" w14:paraId="660A58D7" w14:textId="77777777" w:rsidTr="003F148C">
        <w:trPr>
          <w:trHeight w:val="300"/>
        </w:trPr>
        <w:tc>
          <w:tcPr>
            <w:tcW w:w="3094" w:type="dxa"/>
          </w:tcPr>
          <w:p w14:paraId="01EE72A8"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kern w:val="0"/>
                <w:sz w:val="24"/>
                <w:szCs w:val="24"/>
                <w:lang w:val="lt-LT"/>
                <w14:ligatures w14:val="none"/>
              </w:rPr>
              <w:t>11.1. Sutarties sudarymas ir įsigaliojimas</w:t>
            </w:r>
          </w:p>
        </w:tc>
        <w:tc>
          <w:tcPr>
            <w:tcW w:w="6441" w:type="dxa"/>
          </w:tcPr>
          <w:p w14:paraId="79256DF3" w14:textId="77777777" w:rsidR="00D965A5" w:rsidRPr="00D965A5" w:rsidRDefault="00D965A5" w:rsidP="00D965A5">
            <w:pPr>
              <w:spacing w:after="0" w:line="276" w:lineRule="auto"/>
              <w:rPr>
                <w:rFonts w:ascii="Times New Roman" w:eastAsia="Times New Roman" w:hAnsi="Times New Roman" w:cs="Times New Roman"/>
                <w:kern w:val="0"/>
                <w:sz w:val="24"/>
                <w:szCs w:val="24"/>
                <w:lang w:val="lt-LT"/>
                <w14:ligatures w14:val="none"/>
              </w:rPr>
            </w:pPr>
            <w:r w:rsidRPr="00D965A5">
              <w:rPr>
                <w:rFonts w:ascii="Times New Roman" w:eastAsia="Times New Roman" w:hAnsi="Times New Roman" w:cs="Times New Roman"/>
                <w:kern w:val="0"/>
                <w:sz w:val="24"/>
                <w:szCs w:val="24"/>
                <w:lang w:val="lt-LT"/>
                <w14:ligatures w14:val="none"/>
              </w:rPr>
              <w:t>Ši Sutartis laikoma sudaryta ir įsigalioja nuo Sutarties pasirašymo dienos (antrosios Šalies pasirašymo dieną).</w:t>
            </w:r>
          </w:p>
          <w:p w14:paraId="2BF80D72" w14:textId="5B92848A" w:rsidR="00D965A5" w:rsidRPr="00D965A5" w:rsidRDefault="00D965A5" w:rsidP="00D965A5">
            <w:pPr>
              <w:spacing w:after="0" w:line="276" w:lineRule="auto"/>
              <w:rPr>
                <w:rFonts w:ascii="Times New Roman" w:eastAsia="Times New Roman" w:hAnsi="Times New Roman" w:cs="Times New Roman"/>
                <w:color w:val="4472C4"/>
                <w:kern w:val="0"/>
                <w:sz w:val="24"/>
                <w:szCs w:val="24"/>
                <w:lang w:val="lt-LT"/>
                <w14:ligatures w14:val="none"/>
              </w:rPr>
            </w:pPr>
            <w:r w:rsidRPr="00D965A5">
              <w:rPr>
                <w:rFonts w:ascii="Times New Roman" w:eastAsia="Times New Roman" w:hAnsi="Times New Roman" w:cs="Times New Roman"/>
                <w:color w:val="000000"/>
                <w:kern w:val="0"/>
                <w:sz w:val="24"/>
                <w:szCs w:val="24"/>
                <w:lang w:val="lt-LT"/>
                <w14:ligatures w14:val="none"/>
              </w:rPr>
              <w:t>Sutartis galioja iki visiško prievolių įvykdymo (kol bus išnaudota Pradinės Sutarties vertė, bet jos termi</w:t>
            </w:r>
            <w:r w:rsidR="001708E8">
              <w:rPr>
                <w:rFonts w:ascii="Times New Roman" w:eastAsia="Times New Roman" w:hAnsi="Times New Roman" w:cs="Times New Roman"/>
                <w:color w:val="000000"/>
                <w:kern w:val="0"/>
                <w:sz w:val="24"/>
                <w:szCs w:val="24"/>
                <w:lang w:val="lt-LT"/>
                <w14:ligatures w14:val="none"/>
              </w:rPr>
              <w:t>nas negali būti ilgesnis kaip 26 (dvidešimt šeši</w:t>
            </w:r>
            <w:bookmarkStart w:id="0" w:name="_GoBack"/>
            <w:bookmarkEnd w:id="0"/>
            <w:r w:rsidRPr="00D965A5">
              <w:rPr>
                <w:rFonts w:ascii="Times New Roman" w:eastAsia="Times New Roman" w:hAnsi="Times New Roman" w:cs="Times New Roman"/>
                <w:color w:val="000000"/>
                <w:kern w:val="0"/>
                <w:sz w:val="24"/>
                <w:szCs w:val="24"/>
                <w:lang w:val="lt-LT"/>
                <w14:ligatures w14:val="none"/>
              </w:rPr>
              <w:t>) mėnesiai</w:t>
            </w:r>
            <w:r>
              <w:rPr>
                <w:rFonts w:ascii="Times New Roman" w:eastAsia="Times New Roman" w:hAnsi="Times New Roman" w:cs="Times New Roman"/>
                <w:color w:val="000000"/>
                <w:kern w:val="0"/>
                <w:sz w:val="24"/>
                <w:szCs w:val="24"/>
                <w:lang w:val="lt-LT"/>
                <w14:ligatures w14:val="none"/>
              </w:rPr>
              <w:t>.</w:t>
            </w:r>
          </w:p>
          <w:p w14:paraId="72B2B6B7" w14:textId="77777777" w:rsidR="00D965A5" w:rsidRDefault="00D965A5" w:rsidP="00762130">
            <w:pPr>
              <w:spacing w:after="0" w:line="276" w:lineRule="auto"/>
              <w:rPr>
                <w:rFonts w:ascii="Times New Roman" w:eastAsia="Times New Roman" w:hAnsi="Times New Roman" w:cs="Times New Roman"/>
                <w:sz w:val="24"/>
                <w:szCs w:val="24"/>
                <w:lang w:val="lt-LT"/>
                <w14:ligatures w14:val="none"/>
              </w:rPr>
            </w:pPr>
          </w:p>
          <w:p w14:paraId="4D94F1BA" w14:textId="77777777" w:rsidR="00762130" w:rsidRPr="00762130" w:rsidRDefault="00762130" w:rsidP="00D965A5">
            <w:pPr>
              <w:spacing w:after="0" w:line="276" w:lineRule="auto"/>
              <w:rPr>
                <w:rFonts w:ascii="Times New Roman" w:eastAsia="Times New Roman" w:hAnsi="Times New Roman" w:cs="Times New Roman"/>
                <w:color w:val="4472C4"/>
                <w:sz w:val="24"/>
                <w:szCs w:val="24"/>
                <w:lang w:val="lt-LT"/>
                <w14:ligatures w14:val="none"/>
              </w:rPr>
            </w:pPr>
          </w:p>
        </w:tc>
      </w:tr>
      <w:tr w:rsidR="00762130" w:rsidRPr="002E3BD9" w14:paraId="0289BE5F" w14:textId="77777777" w:rsidTr="003F148C">
        <w:trPr>
          <w:trHeight w:val="300"/>
        </w:trPr>
        <w:tc>
          <w:tcPr>
            <w:tcW w:w="3094" w:type="dxa"/>
          </w:tcPr>
          <w:p w14:paraId="35FF1C01"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11.2. Sutarties galiojimo termino pratęsimas</w:t>
            </w:r>
          </w:p>
        </w:tc>
        <w:tc>
          <w:tcPr>
            <w:tcW w:w="6441" w:type="dxa"/>
          </w:tcPr>
          <w:p w14:paraId="05BBEEA7" w14:textId="4AECFCF5" w:rsidR="002E3BD9" w:rsidRPr="002E3BD9" w:rsidRDefault="002E3BD9" w:rsidP="002E3BD9">
            <w:pPr>
              <w:pStyle w:val="paragraph"/>
              <w:spacing w:before="0" w:beforeAutospacing="0" w:after="0" w:afterAutospacing="0"/>
              <w:textAlignment w:val="baseline"/>
              <w:rPr>
                <w:rFonts w:ascii="Segoe UI" w:hAnsi="Segoe UI" w:cs="Segoe UI"/>
                <w:sz w:val="18"/>
                <w:szCs w:val="18"/>
              </w:rPr>
            </w:pPr>
            <w:r w:rsidRPr="002E3BD9">
              <w:rPr>
                <w:rStyle w:val="normaltextrun"/>
                <w:rFonts w:eastAsiaTheme="majorEastAsia"/>
              </w:rPr>
              <w:t>Šalių abipusiu rašytiniu Susitarimu Sutartis tomis pačiomis sąlygomis (nedidinant Sutarties kainos) gali būti pratęsta 1 (vieną) kartą 12 (dvylikai) mėnesių, jeigu yra išlikęs poreikis ir esant šiai (šioms) aplinkybėms:</w:t>
            </w:r>
          </w:p>
          <w:p w14:paraId="15BF33F8" w14:textId="77777777" w:rsidR="002E3BD9" w:rsidRPr="002E3BD9" w:rsidRDefault="002E3BD9" w:rsidP="002E3BD9">
            <w:pPr>
              <w:pStyle w:val="paragraph"/>
              <w:spacing w:before="0" w:beforeAutospacing="0" w:after="0" w:afterAutospacing="0"/>
              <w:textAlignment w:val="baseline"/>
              <w:rPr>
                <w:rFonts w:ascii="Segoe UI" w:hAnsi="Segoe UI" w:cs="Segoe UI"/>
                <w:sz w:val="18"/>
                <w:szCs w:val="18"/>
              </w:rPr>
            </w:pPr>
            <w:r w:rsidRPr="002E3BD9">
              <w:rPr>
                <w:rStyle w:val="normaltextrun"/>
                <w:rFonts w:eastAsiaTheme="majorEastAsia"/>
              </w:rPr>
              <w:t>11.2.1. Pirkėjas neišpirko Paslaugų pagal Sutartį ir nėra išnaudota Sutarties kaina;</w:t>
            </w:r>
            <w:r w:rsidRPr="002E3BD9">
              <w:rPr>
                <w:rStyle w:val="eop"/>
                <w:rFonts w:eastAsiaTheme="majorEastAsia"/>
              </w:rPr>
              <w:t> </w:t>
            </w:r>
          </w:p>
          <w:p w14:paraId="63396684" w14:textId="77777777" w:rsidR="002E3BD9" w:rsidRPr="002E3BD9" w:rsidRDefault="002E3BD9" w:rsidP="002E3BD9">
            <w:pPr>
              <w:pStyle w:val="paragraph"/>
              <w:spacing w:before="0" w:beforeAutospacing="0" w:after="0" w:afterAutospacing="0"/>
              <w:textAlignment w:val="baseline"/>
              <w:rPr>
                <w:rFonts w:ascii="Segoe UI" w:hAnsi="Segoe UI" w:cs="Segoe UI"/>
                <w:sz w:val="18"/>
                <w:szCs w:val="18"/>
              </w:rPr>
            </w:pPr>
            <w:r w:rsidRPr="002E3BD9">
              <w:rPr>
                <w:rStyle w:val="normaltextrun"/>
                <w:rFonts w:eastAsiaTheme="majorEastAsia"/>
              </w:rPr>
              <w:t>11.2.2. Paslaugoms skiriamas finansavimas einamiesiems kalendoriniams metams;</w:t>
            </w:r>
            <w:r w:rsidRPr="002E3BD9">
              <w:rPr>
                <w:rStyle w:val="eop"/>
                <w:rFonts w:eastAsiaTheme="majorEastAsia"/>
              </w:rPr>
              <w:t> </w:t>
            </w:r>
          </w:p>
          <w:p w14:paraId="493AFE31" w14:textId="77777777" w:rsidR="00762130" w:rsidRPr="002E3BD9" w:rsidRDefault="00762130" w:rsidP="00762130">
            <w:pPr>
              <w:spacing w:after="0" w:line="276" w:lineRule="auto"/>
              <w:rPr>
                <w:rFonts w:ascii="Times New Roman" w:eastAsia="Times New Roman" w:hAnsi="Times New Roman" w:cs="Times New Roman"/>
                <w:sz w:val="24"/>
                <w:szCs w:val="24"/>
                <w:lang w:val="lt-LT"/>
                <w14:ligatures w14:val="none"/>
              </w:rPr>
            </w:pPr>
          </w:p>
          <w:p w14:paraId="77368B45"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r>
    </w:tbl>
    <w:p w14:paraId="7958EFFD"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762130" w:rsidRPr="008718BF" w14:paraId="502F122A" w14:textId="77777777" w:rsidTr="003F148C">
        <w:trPr>
          <w:trHeight w:val="300"/>
        </w:trPr>
        <w:tc>
          <w:tcPr>
            <w:tcW w:w="3058" w:type="dxa"/>
            <w:tcBorders>
              <w:top w:val="single" w:sz="4" w:space="0" w:color="auto"/>
              <w:left w:val="single" w:sz="4" w:space="0" w:color="auto"/>
              <w:bottom w:val="single" w:sz="4" w:space="0" w:color="auto"/>
              <w:right w:val="single" w:sz="4" w:space="0" w:color="auto"/>
            </w:tcBorders>
          </w:tcPr>
          <w:p w14:paraId="63FBC6EE"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4D0B7958"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Sutartis gali būti nutraukiama rašytiniu Šalių susitarimu arba vienašališkai, Bendrosiose sąlygose nustatyta tvarka.</w:t>
            </w:r>
          </w:p>
          <w:p w14:paraId="4C3AF97D"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0D82060E"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1A03F9D7" w14:textId="77777777" w:rsidTr="003F148C">
        <w:trPr>
          <w:trHeight w:val="300"/>
        </w:trPr>
        <w:tc>
          <w:tcPr>
            <w:tcW w:w="3058" w:type="dxa"/>
            <w:tcBorders>
              <w:top w:val="single" w:sz="4" w:space="0" w:color="auto"/>
              <w:left w:val="single" w:sz="4" w:space="0" w:color="auto"/>
              <w:bottom w:val="single" w:sz="4" w:space="0" w:color="auto"/>
              <w:right w:val="single" w:sz="4" w:space="0" w:color="auto"/>
            </w:tcBorders>
          </w:tcPr>
          <w:p w14:paraId="38D8AF3F"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12.2. Esminiai Sutarties </w:t>
            </w:r>
            <w:r w:rsidRPr="00762130">
              <w:rPr>
                <w:rFonts w:ascii="Times New Roman" w:eastAsia="Times New Roman" w:hAnsi="Times New Roman" w:cs="Times New Roman"/>
                <w:b/>
                <w:kern w:val="0"/>
                <w:sz w:val="24"/>
                <w:szCs w:val="24"/>
                <w:lang w:val="lt-LT"/>
                <w14:ligatures w14:val="none"/>
              </w:rPr>
              <w:t>pažeidimai</w:t>
            </w:r>
          </w:p>
        </w:tc>
        <w:tc>
          <w:tcPr>
            <w:tcW w:w="6477" w:type="dxa"/>
            <w:tcBorders>
              <w:top w:val="single" w:sz="4" w:space="0" w:color="auto"/>
              <w:left w:val="single" w:sz="4" w:space="0" w:color="auto"/>
              <w:bottom w:val="single" w:sz="4" w:space="0" w:color="auto"/>
              <w:right w:val="single" w:sz="4" w:space="0" w:color="auto"/>
            </w:tcBorders>
          </w:tcPr>
          <w:p w14:paraId="6BC7E37E" w14:textId="77777777" w:rsidR="00762130" w:rsidRPr="00762130" w:rsidRDefault="00762130" w:rsidP="00762130">
            <w:pPr>
              <w:spacing w:after="0" w:line="240" w:lineRule="auto"/>
              <w:rPr>
                <w:rFonts w:ascii="Times New Roman" w:eastAsia="Times New Roman" w:hAnsi="Times New Roman" w:cs="Times New Roman"/>
                <w:kern w:val="0"/>
                <w:sz w:val="24"/>
                <w:szCs w:val="24"/>
                <w:lang w:val="lt-LT" w:eastAsia="en-GB"/>
                <w14:ligatures w14:val="none"/>
              </w:rPr>
            </w:pPr>
            <w:r w:rsidRPr="00762130">
              <w:rPr>
                <w:rFonts w:ascii="Times New Roman" w:eastAsia="Times New Roman" w:hAnsi="Times New Roman" w:cs="Times New Roman"/>
                <w:kern w:val="0"/>
                <w:sz w:val="24"/>
                <w:szCs w:val="24"/>
                <w:lang w:val="lt-LT" w:eastAsia="en-GB"/>
                <w14:ligatures w14:val="none"/>
              </w:rPr>
              <w:t>12.2.1. jeigu Tiekėjas nevykdo prisiimtų įsipareigojimų už Sutartyje nustatytą Sutarties kainą / įkainius;</w:t>
            </w:r>
          </w:p>
          <w:p w14:paraId="6E6F5048" w14:textId="77777777" w:rsidR="00762130" w:rsidRPr="00762130" w:rsidRDefault="00762130" w:rsidP="00762130">
            <w:pPr>
              <w:spacing w:after="0" w:line="240" w:lineRule="auto"/>
              <w:rPr>
                <w:rFonts w:ascii="Times New Roman" w:eastAsia="Times New Roman" w:hAnsi="Times New Roman" w:cs="Times New Roman"/>
                <w:kern w:val="0"/>
                <w:sz w:val="24"/>
                <w:szCs w:val="24"/>
                <w:lang w:val="lt-LT" w:eastAsia="en-GB"/>
                <w14:ligatures w14:val="none"/>
              </w:rPr>
            </w:pPr>
            <w:r w:rsidRPr="00762130">
              <w:rPr>
                <w:rFonts w:ascii="Times New Roman" w:eastAsia="Times New Roman" w:hAnsi="Times New Roman" w:cs="Times New Roman"/>
                <w:kern w:val="0"/>
                <w:sz w:val="24"/>
                <w:szCs w:val="24"/>
                <w:lang w:val="lt-LT" w:eastAsia="en-GB"/>
                <w14:ligatures w14:val="none"/>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 dieną neištaiso pažeidimų;</w:t>
            </w:r>
          </w:p>
          <w:p w14:paraId="3F67CF92" w14:textId="77777777" w:rsidR="00762130" w:rsidRPr="00762130" w:rsidRDefault="00762130" w:rsidP="00762130">
            <w:pPr>
              <w:spacing w:after="0" w:line="257" w:lineRule="atLeast"/>
              <w:jc w:val="both"/>
              <w:rPr>
                <w:rFonts w:ascii="Times New Roman" w:eastAsia="Times New Roman" w:hAnsi="Times New Roman" w:cs="Times New Roman"/>
                <w:kern w:val="0"/>
                <w:sz w:val="24"/>
                <w:szCs w:val="24"/>
                <w:lang w:val="lt-LT" w:eastAsia="en-GB"/>
                <w14:ligatures w14:val="none"/>
              </w:rPr>
            </w:pPr>
            <w:r w:rsidRPr="00762130">
              <w:rPr>
                <w:rFonts w:ascii="Times New Roman" w:eastAsia="Times New Roman" w:hAnsi="Times New Roman" w:cs="Times New Roman"/>
                <w:kern w:val="0"/>
                <w:sz w:val="24"/>
                <w:szCs w:val="24"/>
                <w:lang w:val="lt-LT" w:eastAsia="en-GB"/>
                <w14:ligatures w14:val="none"/>
              </w:rPr>
              <w:lastRenderedPageBreak/>
              <w:t>12.2.3. jeigu Tiekėjas nesilaiko Sutartyje nustatytų Paslaugų teikimo terminų 2 (du) kartus iš eilės arba vėluoja suteikti Paslaugas daugiau nei 1 dieną nuo Sutartyje nustatyto Paslaugų suteikimo termino;</w:t>
            </w:r>
          </w:p>
          <w:p w14:paraId="0C92DFCC" w14:textId="77777777" w:rsidR="00762130" w:rsidRPr="00762130" w:rsidRDefault="00762130" w:rsidP="00762130">
            <w:pPr>
              <w:spacing w:after="0" w:line="257" w:lineRule="atLeast"/>
              <w:jc w:val="both"/>
              <w:rPr>
                <w:rFonts w:ascii="Times New Roman" w:eastAsia="Times New Roman" w:hAnsi="Times New Roman" w:cs="Times New Roman"/>
                <w:kern w:val="0"/>
                <w:sz w:val="24"/>
                <w:szCs w:val="24"/>
                <w:lang w:val="lt-LT" w:eastAsia="en-GB"/>
                <w14:ligatures w14:val="none"/>
              </w:rPr>
            </w:pPr>
            <w:r w:rsidRPr="00762130">
              <w:rPr>
                <w:rFonts w:ascii="Times New Roman" w:eastAsia="Times New Roman" w:hAnsi="Times New Roman" w:cs="Times New Roman"/>
                <w:kern w:val="0"/>
                <w:sz w:val="24"/>
                <w:szCs w:val="24"/>
                <w:lang w:val="lt-LT" w:eastAsia="en-GB"/>
                <w14:ligatures w14:val="none"/>
              </w:rPr>
              <w:t>12.2.4. jeigu Tiekėjas pažeidžia Paslaugų suteikimo terminus ir priskaičiuotų netesybų už vėlavimą suma viršija 20 (dvidešimt) proc. Pradinės sutarties vertės;</w:t>
            </w:r>
          </w:p>
          <w:p w14:paraId="79A03AB8" w14:textId="77777777" w:rsidR="00762130" w:rsidRPr="00762130" w:rsidRDefault="00762130" w:rsidP="00762130">
            <w:pPr>
              <w:spacing w:after="0" w:line="257" w:lineRule="atLeast"/>
              <w:jc w:val="both"/>
              <w:rPr>
                <w:rFonts w:ascii="Times New Roman" w:eastAsia="Times New Roman" w:hAnsi="Times New Roman" w:cs="Times New Roman"/>
                <w:kern w:val="0"/>
                <w:sz w:val="24"/>
                <w:szCs w:val="24"/>
                <w:lang w:val="lt-LT" w:eastAsia="en-GB"/>
                <w14:ligatures w14:val="none"/>
              </w:rPr>
            </w:pPr>
            <w:r w:rsidRPr="00762130">
              <w:rPr>
                <w:rFonts w:ascii="Times New Roman" w:eastAsia="Times New Roman" w:hAnsi="Times New Roman" w:cs="Times New Roman"/>
                <w:kern w:val="0"/>
                <w:sz w:val="24"/>
                <w:szCs w:val="24"/>
                <w:lang w:val="lt-LT" w:eastAsia="en-GB"/>
                <w14:ligatures w14:val="none"/>
              </w:rPr>
              <w:t>12.2.5. Tiekėjas pažeidžia Paslaugų suteikimo terminus ir dėl Paslaugų suteikimo vėlavimo Paslaugos tampa nebereikalingos;</w:t>
            </w:r>
          </w:p>
          <w:p w14:paraId="12F9AC18" w14:textId="77777777" w:rsidR="00762130" w:rsidRPr="00762130" w:rsidRDefault="00762130" w:rsidP="00762130">
            <w:pPr>
              <w:spacing w:after="0" w:line="257" w:lineRule="atLeast"/>
              <w:jc w:val="both"/>
              <w:rPr>
                <w:rFonts w:ascii="Times New Roman" w:eastAsia="Times New Roman" w:hAnsi="Times New Roman" w:cs="Times New Roman"/>
                <w:kern w:val="0"/>
                <w:sz w:val="24"/>
                <w:szCs w:val="24"/>
                <w:lang w:val="lt-LT" w:eastAsia="en-GB"/>
                <w14:ligatures w14:val="none"/>
              </w:rPr>
            </w:pPr>
            <w:r w:rsidRPr="00762130">
              <w:rPr>
                <w:rFonts w:ascii="Times New Roman" w:eastAsia="Times New Roman" w:hAnsi="Times New Roman" w:cs="Times New Roman"/>
                <w:kern w:val="0"/>
                <w:sz w:val="24"/>
                <w:szCs w:val="24"/>
                <w:lang w:val="lt-LT" w:eastAsia="en-GB"/>
                <w14:ligatures w14:val="none"/>
              </w:rPr>
              <w:t>12.2.6. Tiekėjas daugiau kaip 2 (du) kartus suteikia Paslaugas, kurios neatitinka Sutartyje ir (ar) įstatymuose nustatytų reikalavimų Paslaugoms;</w:t>
            </w:r>
          </w:p>
          <w:p w14:paraId="0F4BC2F4" w14:textId="77777777" w:rsidR="00762130" w:rsidRPr="00762130" w:rsidRDefault="00762130" w:rsidP="00762130">
            <w:pPr>
              <w:spacing w:after="0" w:line="257" w:lineRule="atLeast"/>
              <w:jc w:val="both"/>
              <w:rPr>
                <w:rFonts w:ascii="Times New Roman" w:eastAsia="Times New Roman" w:hAnsi="Times New Roman" w:cs="Times New Roman"/>
                <w:kern w:val="0"/>
                <w:sz w:val="24"/>
                <w:szCs w:val="24"/>
                <w:lang w:val="lt-LT" w:eastAsia="en-GB"/>
                <w14:ligatures w14:val="none"/>
              </w:rPr>
            </w:pPr>
            <w:r w:rsidRPr="00762130">
              <w:rPr>
                <w:rFonts w:ascii="Times New Roman" w:eastAsia="Times New Roman" w:hAnsi="Times New Roman" w:cs="Times New Roman"/>
                <w:kern w:val="0"/>
                <w:sz w:val="24"/>
                <w:szCs w:val="24"/>
                <w:lang w:val="lt-LT" w:eastAsia="en-GB"/>
                <w14:ligatures w14:val="none"/>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6882C0E3" w14:textId="77777777" w:rsidR="00762130" w:rsidRPr="00762130" w:rsidRDefault="00762130" w:rsidP="00762130">
            <w:pPr>
              <w:spacing w:after="0" w:line="257" w:lineRule="atLeast"/>
              <w:jc w:val="both"/>
              <w:rPr>
                <w:rFonts w:ascii="Times New Roman" w:eastAsia="Times New Roman" w:hAnsi="Times New Roman" w:cs="Times New Roman"/>
                <w:kern w:val="0"/>
                <w:sz w:val="24"/>
                <w:szCs w:val="24"/>
                <w:lang w:val="lt-LT" w:eastAsia="en-GB"/>
                <w14:ligatures w14:val="none"/>
              </w:rPr>
            </w:pPr>
            <w:r w:rsidRPr="00762130">
              <w:rPr>
                <w:rFonts w:ascii="Times New Roman" w:eastAsia="Times New Roman" w:hAnsi="Times New Roman" w:cs="Times New Roman"/>
                <w:kern w:val="0"/>
                <w:sz w:val="24"/>
                <w:szCs w:val="24"/>
                <w:lang w:val="lt-LT" w:eastAsia="en-GB"/>
                <w14:ligatures w14:val="none"/>
              </w:rPr>
              <w:t>12.2.8. Tiekėjas pažeidžia šios Sutarties nuostatas, reglamentuojančias konkurenciją, intelektinės nuosavybės ar konfidencialios informacijos valdymą;</w:t>
            </w:r>
          </w:p>
          <w:p w14:paraId="7B2EB1C8" w14:textId="77777777" w:rsidR="00762130" w:rsidRPr="00762130" w:rsidRDefault="00762130" w:rsidP="00762130">
            <w:pPr>
              <w:spacing w:after="0" w:line="257" w:lineRule="atLeast"/>
              <w:rPr>
                <w:rFonts w:ascii="Times New Roman" w:eastAsia="Times New Roman" w:hAnsi="Times New Roman" w:cs="Times New Roman"/>
                <w:kern w:val="0"/>
                <w:sz w:val="24"/>
                <w:szCs w:val="24"/>
                <w:lang w:val="lt-LT" w:eastAsia="en-GB"/>
                <w14:ligatures w14:val="none"/>
              </w:rPr>
            </w:pPr>
            <w:r w:rsidRPr="00762130">
              <w:rPr>
                <w:rFonts w:ascii="Times New Roman" w:eastAsia="Times New Roman" w:hAnsi="Times New Roman" w:cs="Times New Roman"/>
                <w:kern w:val="0"/>
                <w:sz w:val="24"/>
                <w:szCs w:val="24"/>
                <w:lang w:val="lt-LT" w:eastAsia="en-GB"/>
                <w14:ligatures w14:val="none"/>
              </w:rPr>
              <w:t>12.2.9.</w:t>
            </w:r>
            <w:r w:rsidRPr="00762130">
              <w:rPr>
                <w:rFonts w:ascii="Times New Roman" w:eastAsia="Times New Roman" w:hAnsi="Times New Roman" w:cs="Times New Roman"/>
                <w:kern w:val="0"/>
                <w:sz w:val="24"/>
                <w:szCs w:val="24"/>
                <w:shd w:val="clear" w:color="auto" w:fill="FFFFFF"/>
                <w:lang w:val="lt-LT" w:eastAsia="en-GB"/>
                <w14:ligatures w14:val="none"/>
              </w:rPr>
              <w:t> Tiekėjas ir (ar) jungtinės veiklos parneris (jei taikoma), ir (ar) subtiekėjas (jei taikoma) paslaugų</w:t>
            </w:r>
            <w:r w:rsidRPr="00762130">
              <w:rPr>
                <w:rFonts w:ascii="Times New Roman" w:eastAsia="Times New Roman" w:hAnsi="Times New Roman" w:cs="Times New Roman"/>
                <w:kern w:val="0"/>
                <w:sz w:val="24"/>
                <w:szCs w:val="24"/>
                <w:lang w:val="lt-LT" w:eastAsia="en-GB"/>
                <w14:ligatures w14:val="none"/>
              </w:rPr>
              <w:t>, kurioms Sutartyje nustatyti aplinkos apsaugos vadybos sistemos reikalavimai,</w:t>
            </w:r>
            <w:r w:rsidRPr="00762130">
              <w:rPr>
                <w:rFonts w:ascii="Times New Roman" w:eastAsia="Times New Roman" w:hAnsi="Times New Roman" w:cs="Times New Roman"/>
                <w:kern w:val="0"/>
                <w:sz w:val="24"/>
                <w:szCs w:val="24"/>
                <w:shd w:val="clear" w:color="auto" w:fill="FFFFFF"/>
                <w:lang w:val="lt-LT" w:eastAsia="en-GB"/>
                <w14:ligatures w14:val="none"/>
              </w:rPr>
              <w:t> teikimo metu</w:t>
            </w:r>
            <w:r w:rsidRPr="00762130">
              <w:rPr>
                <w:rFonts w:ascii="Times New Roman" w:eastAsia="Times New Roman" w:hAnsi="Times New Roman" w:cs="Times New Roman"/>
                <w:kern w:val="0"/>
                <w:sz w:val="24"/>
                <w:szCs w:val="24"/>
                <w:lang w:val="lt-LT" w:eastAsia="en-GB"/>
                <w14:ligatures w14:val="none"/>
              </w:rPr>
              <w:t>, </w:t>
            </w:r>
            <w:r w:rsidRPr="00762130">
              <w:rPr>
                <w:rFonts w:ascii="Times New Roman" w:eastAsia="Times New Roman" w:hAnsi="Times New Roman" w:cs="Times New Roman"/>
                <w:kern w:val="0"/>
                <w:sz w:val="24"/>
                <w:szCs w:val="24"/>
                <w:shd w:val="clear" w:color="auto" w:fill="FFFFFF"/>
                <w:lang w:val="lt-LT" w:eastAsia="en-GB"/>
                <w14:ligatures w14:val="none"/>
              </w:rPr>
              <w:t>neturi galiojančio aplinkos apsaugos vadybos sistemos sertifikato, ir (ar) nepateikia sertifikato pratęsimo (neįsigyja naujo);</w:t>
            </w:r>
          </w:p>
          <w:p w14:paraId="1B7B2D66" w14:textId="77777777" w:rsidR="001D55E6" w:rsidRDefault="00762130" w:rsidP="00762130">
            <w:pPr>
              <w:spacing w:after="0" w:line="276" w:lineRule="auto"/>
              <w:rPr>
                <w:rFonts w:ascii="Times New Roman" w:eastAsia="Times New Roman" w:hAnsi="Times New Roman" w:cs="Times New Roman"/>
                <w:kern w:val="0"/>
                <w:sz w:val="24"/>
                <w:szCs w:val="24"/>
                <w:lang w:val="lt-LT" w:eastAsia="en-GB"/>
                <w14:ligatures w14:val="none"/>
              </w:rPr>
            </w:pPr>
            <w:r w:rsidRPr="00762130">
              <w:rPr>
                <w:rFonts w:ascii="Times New Roman" w:eastAsia="Times New Roman" w:hAnsi="Times New Roman" w:cs="Times New Roman"/>
                <w:kern w:val="0"/>
                <w:sz w:val="24"/>
                <w:szCs w:val="24"/>
                <w:lang w:val="lt-LT" w:eastAsia="en-GB"/>
                <w14:ligatures w14:val="none"/>
              </w:rPr>
              <w:t>12.2.10. Tiekėjas 2 (du) kartus pažeidžia esminę Sutarties sąlygą</w:t>
            </w:r>
          </w:p>
          <w:p w14:paraId="49674662" w14:textId="5F89650A" w:rsidR="00762130" w:rsidRPr="00762130" w:rsidRDefault="00762130" w:rsidP="00762130">
            <w:pPr>
              <w:spacing w:after="0" w:line="276" w:lineRule="auto"/>
              <w:rPr>
                <w:rFonts w:ascii="Times New Roman" w:eastAsia="Arial" w:hAnsi="Times New Roman" w:cs="Times New Roman"/>
                <w:color w:val="FF0000"/>
                <w:sz w:val="24"/>
                <w:szCs w:val="24"/>
                <w:lang w:val="lt-LT"/>
                <w14:ligatures w14:val="none"/>
              </w:rPr>
            </w:pPr>
            <w:r w:rsidRPr="00762130">
              <w:rPr>
                <w:rFonts w:ascii="Times New Roman" w:eastAsia="Arial" w:hAnsi="Times New Roman" w:cs="Times New Roman"/>
                <w:color w:val="FF0000"/>
                <w:sz w:val="24"/>
                <w:szCs w:val="24"/>
                <w:lang w:val="lt-LT"/>
                <w14:ligatures w14:val="none"/>
              </w:rPr>
              <w:t xml:space="preserve"> </w:t>
            </w:r>
          </w:p>
        </w:tc>
      </w:tr>
    </w:tbl>
    <w:p w14:paraId="25947796"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p w14:paraId="4BBC7E19"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13. APLINKOS APSAUGOS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762130" w:rsidRPr="008718BF" w14:paraId="64367405" w14:textId="77777777" w:rsidTr="003F148C">
        <w:trPr>
          <w:trHeight w:val="300"/>
        </w:trPr>
        <w:tc>
          <w:tcPr>
            <w:tcW w:w="3058" w:type="dxa"/>
          </w:tcPr>
          <w:p w14:paraId="193E5F4C"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13.1. Su perkamomis paslaugomis susiję  aplinkos apsaugos kriterijai </w:t>
            </w:r>
          </w:p>
        </w:tc>
        <w:tc>
          <w:tcPr>
            <w:tcW w:w="6477" w:type="dxa"/>
          </w:tcPr>
          <w:p w14:paraId="71AEA19D" w14:textId="77777777" w:rsidR="002E3BD9" w:rsidRPr="002E3BD9" w:rsidRDefault="002E3BD9" w:rsidP="002E3BD9">
            <w:pPr>
              <w:spacing w:after="0" w:line="276" w:lineRule="auto"/>
              <w:rPr>
                <w:rFonts w:ascii="Times New Roman" w:eastAsia="Times New Roman" w:hAnsi="Times New Roman" w:cs="Times New Roman"/>
                <w:kern w:val="0"/>
                <w:sz w:val="24"/>
                <w:szCs w:val="24"/>
                <w:shd w:val="clear" w:color="auto" w:fill="FFFFFF"/>
                <w:lang w:val="lt-LT"/>
                <w14:ligatures w14:val="none"/>
              </w:rPr>
            </w:pPr>
            <w:r w:rsidRPr="002E3BD9">
              <w:rPr>
                <w:rFonts w:ascii="Times New Roman" w:eastAsia="Times New Roman" w:hAnsi="Times New Roman" w:cs="Times New Roman"/>
                <w:kern w:val="0"/>
                <w:sz w:val="24"/>
                <w:szCs w:val="24"/>
                <w:shd w:val="clear" w:color="auto" w:fill="FFFFFF"/>
                <w:lang w:val="lt-LT"/>
                <w14:ligatures w14:val="none"/>
              </w:rPr>
              <w:t>Perkamoms paslaugoms yra taikomi Aplinkos apsaugos kriterijai, numatyti Aplinkos apsaugos kriterijų taikymo, vykdant žaliuosius pirkimus, tvarkos aprašo, patvirtinto 2011 m. birželio 28 d. Lietuvos Respublikos aplinkos ministro įsakymu Nr. D1-508 „Dėl Aplinkos apsaugos kriterijų taikymo, vykdant žaliuosius pirkimus, tvarkos aprašo patvirtinimo“</w:t>
            </w:r>
          </w:p>
          <w:p w14:paraId="537AFD6B" w14:textId="77777777" w:rsidR="002E3BD9" w:rsidRPr="002E3BD9" w:rsidRDefault="002E3BD9" w:rsidP="002E3BD9">
            <w:pPr>
              <w:spacing w:after="0" w:line="276" w:lineRule="auto"/>
              <w:rPr>
                <w:rFonts w:ascii="Times New Roman" w:eastAsia="Times New Roman" w:hAnsi="Times New Roman" w:cs="Times New Roman"/>
                <w:kern w:val="0"/>
                <w:sz w:val="24"/>
                <w:szCs w:val="24"/>
                <w:shd w:val="clear" w:color="auto" w:fill="FFFFFF"/>
                <w:lang w:val="lt-LT"/>
                <w14:ligatures w14:val="none"/>
              </w:rPr>
            </w:pPr>
            <w:r w:rsidRPr="002E3BD9">
              <w:rPr>
                <w:rFonts w:ascii="Times New Roman" w:eastAsia="Times New Roman" w:hAnsi="Times New Roman" w:cs="Times New Roman"/>
                <w:kern w:val="0"/>
                <w:sz w:val="24"/>
                <w:szCs w:val="24"/>
                <w:shd w:val="clear" w:color="auto" w:fill="FFFFFF"/>
                <w:lang w:val="lt-LT"/>
                <w14:ligatures w14:val="none"/>
              </w:rPr>
              <w:t>4.4.4.3. papunktyje ( prekei pagaminti, paslaugai teikti ar darbams atlikti naudojama mažiau ar nenaudojama pavojingųjų cheminių medžiagų, neteršiama aplinka ir nekeliamas pavojus sveikatai);</w:t>
            </w:r>
          </w:p>
          <w:p w14:paraId="094AF3E4" w14:textId="5B0745B7" w:rsidR="00762130" w:rsidRPr="002E3BD9" w:rsidRDefault="002E3BD9" w:rsidP="00762130">
            <w:pPr>
              <w:spacing w:after="0" w:line="276" w:lineRule="auto"/>
              <w:rPr>
                <w:rFonts w:ascii="Times New Roman" w:eastAsia="Times New Roman" w:hAnsi="Times New Roman" w:cs="Times New Roman"/>
                <w:color w:val="000000"/>
                <w:kern w:val="0"/>
                <w:sz w:val="24"/>
                <w:szCs w:val="20"/>
                <w:shd w:val="clear" w:color="auto" w:fill="FFFFFF"/>
                <w:lang w:val="lt-LT"/>
                <w14:ligatures w14:val="none"/>
              </w:rPr>
            </w:pPr>
            <w:r w:rsidRPr="002E3BD9">
              <w:rPr>
                <w:rFonts w:ascii="Times New Roman" w:eastAsia="Times New Roman" w:hAnsi="Times New Roman" w:cs="Times New Roman"/>
                <w:color w:val="000000"/>
                <w:kern w:val="0"/>
                <w:sz w:val="24"/>
                <w:szCs w:val="20"/>
                <w:shd w:val="clear" w:color="auto" w:fill="FFFFFF"/>
                <w:lang w:val="lt-LT"/>
                <w14:ligatures w14:val="none"/>
              </w:rPr>
              <w:t>Nustačius, kad Tiekėjas šiame punkte nustatyto kriterijaus (-jų) nesilaiko, Tiekėjui taikoma Specialiųjų sąlygų 9.5 punkte nurodyto dydžio bauda.</w:t>
            </w:r>
          </w:p>
          <w:p w14:paraId="6914F636" w14:textId="77777777" w:rsidR="001D55E6" w:rsidRPr="00762130" w:rsidRDefault="001D55E6" w:rsidP="00762130">
            <w:pPr>
              <w:spacing w:after="0" w:line="276" w:lineRule="auto"/>
              <w:rPr>
                <w:rFonts w:ascii="Times New Roman" w:eastAsia="Times New Roman" w:hAnsi="Times New Roman" w:cs="Times New Roman"/>
                <w:sz w:val="24"/>
                <w:szCs w:val="24"/>
                <w:lang w:val="lt-LT"/>
                <w14:ligatures w14:val="none"/>
              </w:rPr>
            </w:pPr>
          </w:p>
        </w:tc>
      </w:tr>
      <w:tr w:rsidR="00762130" w:rsidRPr="00762130" w14:paraId="3F72FABD" w14:textId="77777777" w:rsidTr="003F148C">
        <w:trPr>
          <w:trHeight w:val="300"/>
        </w:trPr>
        <w:tc>
          <w:tcPr>
            <w:tcW w:w="3058" w:type="dxa"/>
          </w:tcPr>
          <w:p w14:paraId="180DCE11"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13.2. Su perkamomis Paslaugomis susiję socialiniai kriterijai</w:t>
            </w:r>
          </w:p>
        </w:tc>
        <w:tc>
          <w:tcPr>
            <w:tcW w:w="6477" w:type="dxa"/>
          </w:tcPr>
          <w:p w14:paraId="64A72B61" w14:textId="77777777" w:rsidR="00762130" w:rsidRPr="00762130" w:rsidRDefault="00762130" w:rsidP="00762130">
            <w:pPr>
              <w:spacing w:after="0" w:line="276" w:lineRule="auto"/>
              <w:rPr>
                <w:rFonts w:ascii="Times New Roman" w:eastAsia="Times New Roman" w:hAnsi="Times New Roman" w:cs="Times New Roman"/>
                <w:color w:val="000000"/>
                <w:sz w:val="24"/>
                <w:szCs w:val="24"/>
                <w:shd w:val="clear" w:color="auto" w:fill="FFFFFF"/>
                <w:lang w:val="lt-LT"/>
                <w14:ligatures w14:val="none"/>
              </w:rPr>
            </w:pPr>
            <w:r w:rsidRPr="00762130">
              <w:rPr>
                <w:rFonts w:ascii="Times New Roman" w:eastAsia="Times New Roman" w:hAnsi="Times New Roman" w:cs="Times New Roman"/>
                <w:color w:val="000000"/>
                <w:sz w:val="24"/>
                <w:szCs w:val="24"/>
                <w:shd w:val="clear" w:color="auto" w:fill="FFFFFF"/>
                <w:lang w:val="lt-LT"/>
                <w14:ligatures w14:val="none"/>
              </w:rPr>
              <w:t>Netaikoma</w:t>
            </w:r>
          </w:p>
          <w:p w14:paraId="7C3813D5" w14:textId="77777777" w:rsidR="00762130" w:rsidRPr="00762130" w:rsidRDefault="00762130" w:rsidP="00762130">
            <w:pPr>
              <w:spacing w:after="0" w:line="276" w:lineRule="auto"/>
              <w:rPr>
                <w:rFonts w:ascii="Times New Roman" w:eastAsia="Times New Roman" w:hAnsi="Times New Roman" w:cs="Times New Roman"/>
                <w:color w:val="000000"/>
                <w:sz w:val="24"/>
                <w:szCs w:val="24"/>
                <w:shd w:val="clear" w:color="auto" w:fill="FFFFFF"/>
                <w:lang w:val="lt-LT"/>
                <w14:ligatures w14:val="none"/>
              </w:rPr>
            </w:pPr>
          </w:p>
          <w:p w14:paraId="6EB0A230" w14:textId="77777777" w:rsidR="00762130" w:rsidRDefault="00762130" w:rsidP="00762130">
            <w:pPr>
              <w:spacing w:after="0" w:line="276" w:lineRule="auto"/>
              <w:rPr>
                <w:rFonts w:ascii="Times New Roman" w:eastAsia="Times New Roman" w:hAnsi="Times New Roman" w:cs="Times New Roman"/>
                <w:color w:val="0070C0"/>
                <w:sz w:val="24"/>
                <w:szCs w:val="24"/>
                <w:lang w:val="lt-LT"/>
                <w14:ligatures w14:val="none"/>
              </w:rPr>
            </w:pPr>
          </w:p>
          <w:p w14:paraId="220D4743" w14:textId="77777777" w:rsidR="001D55E6" w:rsidRDefault="001D55E6" w:rsidP="00762130">
            <w:pPr>
              <w:spacing w:after="0" w:line="276" w:lineRule="auto"/>
              <w:rPr>
                <w:rFonts w:ascii="Times New Roman" w:eastAsia="Times New Roman" w:hAnsi="Times New Roman" w:cs="Times New Roman"/>
                <w:color w:val="0070C0"/>
                <w:sz w:val="24"/>
                <w:szCs w:val="24"/>
                <w:lang w:val="lt-LT"/>
                <w14:ligatures w14:val="none"/>
              </w:rPr>
            </w:pPr>
          </w:p>
          <w:p w14:paraId="72738BA9" w14:textId="77777777" w:rsidR="001D55E6" w:rsidRDefault="001D55E6" w:rsidP="00762130">
            <w:pPr>
              <w:spacing w:after="0" w:line="276" w:lineRule="auto"/>
              <w:rPr>
                <w:rFonts w:ascii="Times New Roman" w:eastAsia="Times New Roman" w:hAnsi="Times New Roman" w:cs="Times New Roman"/>
                <w:color w:val="0070C0"/>
                <w:sz w:val="24"/>
                <w:szCs w:val="24"/>
                <w:lang w:val="lt-LT"/>
                <w14:ligatures w14:val="none"/>
              </w:rPr>
            </w:pPr>
          </w:p>
          <w:p w14:paraId="55C1C6AF" w14:textId="77777777" w:rsidR="001D55E6" w:rsidRDefault="001D55E6" w:rsidP="00762130">
            <w:pPr>
              <w:spacing w:after="0" w:line="276" w:lineRule="auto"/>
              <w:rPr>
                <w:rFonts w:ascii="Times New Roman" w:eastAsia="Times New Roman" w:hAnsi="Times New Roman" w:cs="Times New Roman"/>
                <w:color w:val="0070C0"/>
                <w:sz w:val="24"/>
                <w:szCs w:val="24"/>
                <w:lang w:val="lt-LT"/>
                <w14:ligatures w14:val="none"/>
              </w:rPr>
            </w:pPr>
          </w:p>
          <w:p w14:paraId="05EFFDD2" w14:textId="77777777" w:rsidR="001D55E6" w:rsidRDefault="001D55E6" w:rsidP="00762130">
            <w:pPr>
              <w:spacing w:after="0" w:line="276" w:lineRule="auto"/>
              <w:rPr>
                <w:rFonts w:ascii="Times New Roman" w:eastAsia="Times New Roman" w:hAnsi="Times New Roman" w:cs="Times New Roman"/>
                <w:color w:val="0070C0"/>
                <w:sz w:val="24"/>
                <w:szCs w:val="24"/>
                <w:lang w:val="lt-LT"/>
                <w14:ligatures w14:val="none"/>
              </w:rPr>
            </w:pPr>
          </w:p>
          <w:p w14:paraId="62E91763" w14:textId="77777777" w:rsidR="001D55E6" w:rsidRDefault="001D55E6" w:rsidP="00762130">
            <w:pPr>
              <w:spacing w:after="0" w:line="276" w:lineRule="auto"/>
              <w:rPr>
                <w:rFonts w:ascii="Times New Roman" w:eastAsia="Times New Roman" w:hAnsi="Times New Roman" w:cs="Times New Roman"/>
                <w:color w:val="0070C0"/>
                <w:sz w:val="24"/>
                <w:szCs w:val="24"/>
                <w:lang w:val="lt-LT"/>
                <w14:ligatures w14:val="none"/>
              </w:rPr>
            </w:pPr>
          </w:p>
          <w:p w14:paraId="0E5DCC4A" w14:textId="77777777" w:rsidR="001D55E6" w:rsidRPr="00762130" w:rsidRDefault="001D55E6" w:rsidP="00762130">
            <w:pPr>
              <w:spacing w:after="0" w:line="276" w:lineRule="auto"/>
              <w:rPr>
                <w:rFonts w:ascii="Times New Roman" w:eastAsia="Times New Roman" w:hAnsi="Times New Roman" w:cs="Times New Roman"/>
                <w:color w:val="0070C0"/>
                <w:sz w:val="24"/>
                <w:szCs w:val="24"/>
                <w:lang w:val="lt-LT"/>
                <w14:ligatures w14:val="none"/>
              </w:rPr>
            </w:pPr>
          </w:p>
        </w:tc>
      </w:tr>
    </w:tbl>
    <w:p w14:paraId="390A05EB"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lastRenderedPageBreak/>
        <w:t>14.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762130" w:rsidRPr="00762130" w14:paraId="4C36382C" w14:textId="77777777" w:rsidTr="003F148C">
        <w:trPr>
          <w:trHeight w:val="300"/>
        </w:trPr>
        <w:tc>
          <w:tcPr>
            <w:tcW w:w="3058" w:type="dxa"/>
          </w:tcPr>
          <w:p w14:paraId="5091D95E"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14.1. Priedas Nr. 1</w:t>
            </w:r>
          </w:p>
        </w:tc>
        <w:tc>
          <w:tcPr>
            <w:tcW w:w="6477" w:type="dxa"/>
          </w:tcPr>
          <w:p w14:paraId="064CD28E" w14:textId="77777777" w:rsidR="00762130" w:rsidRPr="00762130" w:rsidRDefault="00762130" w:rsidP="00762130">
            <w:pPr>
              <w:spacing w:after="0" w:line="276" w:lineRule="auto"/>
              <w:rPr>
                <w:rFonts w:ascii="Times New Roman" w:eastAsia="Times New Roman" w:hAnsi="Times New Roman" w:cs="Times New Roman"/>
                <w:bCs/>
                <w:sz w:val="24"/>
                <w:szCs w:val="24"/>
                <w:lang w:val="lt-LT"/>
                <w14:ligatures w14:val="none"/>
              </w:rPr>
            </w:pPr>
            <w:r w:rsidRPr="00762130">
              <w:rPr>
                <w:rFonts w:ascii="Times New Roman" w:eastAsia="Times New Roman" w:hAnsi="Times New Roman" w:cs="Times New Roman"/>
                <w:bCs/>
                <w:sz w:val="24"/>
                <w:szCs w:val="24"/>
                <w:lang w:val="lt-LT"/>
                <w14:ligatures w14:val="none"/>
              </w:rPr>
              <w:t>Techninė specifikacija</w:t>
            </w:r>
          </w:p>
        </w:tc>
      </w:tr>
      <w:tr w:rsidR="00762130" w:rsidRPr="00762130" w14:paraId="2E1B320A" w14:textId="77777777" w:rsidTr="003F148C">
        <w:trPr>
          <w:trHeight w:val="300"/>
        </w:trPr>
        <w:tc>
          <w:tcPr>
            <w:tcW w:w="3058" w:type="dxa"/>
          </w:tcPr>
          <w:p w14:paraId="5715DEBA"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14.2. Priedas Nr. 2</w:t>
            </w:r>
          </w:p>
        </w:tc>
        <w:tc>
          <w:tcPr>
            <w:tcW w:w="6477" w:type="dxa"/>
          </w:tcPr>
          <w:p w14:paraId="7D0E713D" w14:textId="77777777" w:rsidR="00762130" w:rsidRPr="00762130" w:rsidRDefault="00762130" w:rsidP="00762130">
            <w:pPr>
              <w:spacing w:after="0" w:line="276" w:lineRule="auto"/>
              <w:rPr>
                <w:rFonts w:ascii="Times New Roman" w:eastAsia="Times New Roman" w:hAnsi="Times New Roman" w:cs="Times New Roman"/>
                <w:bCs/>
                <w:sz w:val="24"/>
                <w:szCs w:val="24"/>
                <w:lang w:val="lt-LT"/>
                <w14:ligatures w14:val="none"/>
              </w:rPr>
            </w:pPr>
            <w:r w:rsidRPr="00762130">
              <w:rPr>
                <w:rFonts w:ascii="Times New Roman" w:eastAsia="Times New Roman" w:hAnsi="Times New Roman" w:cs="Times New Roman"/>
                <w:bCs/>
                <w:sz w:val="24"/>
                <w:szCs w:val="24"/>
                <w:lang w:val="lt-LT"/>
                <w14:ligatures w14:val="none"/>
              </w:rPr>
              <w:t>Įsakymas dėl atsakingų asmenų paskyrimo</w:t>
            </w:r>
          </w:p>
        </w:tc>
      </w:tr>
      <w:tr w:rsidR="00762130" w:rsidRPr="00762130" w14:paraId="249BAC3E" w14:textId="77777777" w:rsidTr="003F148C">
        <w:trPr>
          <w:trHeight w:val="300"/>
        </w:trPr>
        <w:tc>
          <w:tcPr>
            <w:tcW w:w="3058" w:type="dxa"/>
          </w:tcPr>
          <w:p w14:paraId="645B6D4B"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14.3. Priedas Nr. 3</w:t>
            </w:r>
          </w:p>
        </w:tc>
        <w:tc>
          <w:tcPr>
            <w:tcW w:w="6477" w:type="dxa"/>
          </w:tcPr>
          <w:p w14:paraId="227CB0E9" w14:textId="77777777" w:rsidR="00762130" w:rsidRPr="00762130" w:rsidRDefault="00762130" w:rsidP="00762130">
            <w:pPr>
              <w:spacing w:after="0" w:line="276" w:lineRule="auto"/>
              <w:rPr>
                <w:rFonts w:ascii="Times New Roman" w:eastAsia="Times New Roman" w:hAnsi="Times New Roman" w:cs="Times New Roman"/>
                <w:bCs/>
                <w:sz w:val="24"/>
                <w:szCs w:val="24"/>
                <w:lang w:val="lt-LT"/>
                <w14:ligatures w14:val="none"/>
              </w:rPr>
            </w:pPr>
            <w:r w:rsidRPr="00762130">
              <w:rPr>
                <w:rFonts w:ascii="Times New Roman" w:eastAsia="Times New Roman" w:hAnsi="Times New Roman" w:cs="Times New Roman"/>
                <w:bCs/>
                <w:sz w:val="24"/>
                <w:szCs w:val="24"/>
                <w:lang w:val="lt-LT"/>
                <w14:ligatures w14:val="none"/>
              </w:rPr>
              <w:t>Tiekėjo pasiūlymas</w:t>
            </w:r>
          </w:p>
        </w:tc>
      </w:tr>
      <w:tr w:rsidR="00762130" w:rsidRPr="00762130" w14:paraId="59A22BB8" w14:textId="77777777" w:rsidTr="003F148C">
        <w:trPr>
          <w:trHeight w:val="300"/>
        </w:trPr>
        <w:tc>
          <w:tcPr>
            <w:tcW w:w="3058" w:type="dxa"/>
          </w:tcPr>
          <w:p w14:paraId="032B98F3"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14.4. Priedas Nr. 4</w:t>
            </w:r>
          </w:p>
        </w:tc>
        <w:tc>
          <w:tcPr>
            <w:tcW w:w="6477" w:type="dxa"/>
          </w:tcPr>
          <w:p w14:paraId="3A974E43"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tc>
      </w:tr>
      <w:tr w:rsidR="00762130" w:rsidRPr="00762130" w14:paraId="319ED3CD" w14:textId="77777777" w:rsidTr="003F148C">
        <w:trPr>
          <w:trHeight w:val="300"/>
        </w:trPr>
        <w:tc>
          <w:tcPr>
            <w:tcW w:w="3058" w:type="dxa"/>
          </w:tcPr>
          <w:p w14:paraId="3D741859"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14.5. Priedas Nr. 5</w:t>
            </w:r>
          </w:p>
        </w:tc>
        <w:tc>
          <w:tcPr>
            <w:tcW w:w="6477" w:type="dxa"/>
          </w:tcPr>
          <w:p w14:paraId="29D6D464"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tc>
      </w:tr>
    </w:tbl>
    <w:p w14:paraId="35302049"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15.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762130" w:rsidRPr="00762130" w14:paraId="25D37535" w14:textId="77777777" w:rsidTr="003F148C">
        <w:tc>
          <w:tcPr>
            <w:tcW w:w="9535" w:type="dxa"/>
            <w:gridSpan w:val="2"/>
          </w:tcPr>
          <w:p w14:paraId="12536EEF" w14:textId="77777777" w:rsidR="00762130" w:rsidRPr="00762130" w:rsidRDefault="00762130" w:rsidP="00762130">
            <w:pPr>
              <w:suppressAutoHyphens/>
              <w:spacing w:after="0" w:line="240" w:lineRule="auto"/>
              <w:ind w:firstLine="880"/>
              <w:contextualSpacing/>
              <w:jc w:val="both"/>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color w:val="000000"/>
                <w:kern w:val="0"/>
                <w:sz w:val="24"/>
                <w:szCs w:val="24"/>
                <w:lang w:val="lt-LT"/>
                <w14:ligatures w14:val="none"/>
              </w:rPr>
              <w:t xml:space="preserve">Sutartis, pasirašant popierinį dokumentą, sudaroma 2 (dviem) vienodą teisinę galią turinčiais egzemplioriais – po vieną egzempliorių abiem Sutarties Šalims. </w:t>
            </w:r>
            <w:r w:rsidRPr="00762130">
              <w:rPr>
                <w:rFonts w:ascii="Times New Roman" w:eastAsia="Times New Roman" w:hAnsi="Times New Roman" w:cs="Times New Roman"/>
                <w:color w:val="000000"/>
                <w:kern w:val="0"/>
                <w:sz w:val="24"/>
                <w:szCs w:val="24"/>
                <w:lang w:val="lt-LT" w:eastAsia="lt-LT"/>
                <w14:ligatures w14:val="none"/>
              </w:rPr>
              <w:t xml:space="preserve">Elektroninės formos dokumentas sudaromas </w:t>
            </w:r>
            <w:r w:rsidRPr="00762130">
              <w:rPr>
                <w:rFonts w:ascii="Times New Roman" w:eastAsia="Times New Roman" w:hAnsi="Times New Roman" w:cs="Times New Roman"/>
                <w:kern w:val="0"/>
                <w:sz w:val="24"/>
                <w:szCs w:val="24"/>
                <w:lang w:val="lt-LT"/>
                <w14:ligatures w14:val="none"/>
              </w:rPr>
              <w:t>1 (vienu) originaliu egzemplioriumi, Šalims pasirašant kvalifikuotais elektroniniais parašais su laiko žyma.</w:t>
            </w:r>
          </w:p>
        </w:tc>
      </w:tr>
      <w:tr w:rsidR="00762130" w:rsidRPr="00762130" w14:paraId="540C7951" w14:textId="77777777" w:rsidTr="003F148C">
        <w:tc>
          <w:tcPr>
            <w:tcW w:w="5224" w:type="dxa"/>
          </w:tcPr>
          <w:p w14:paraId="3C443670"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PIRKĖJAS</w:t>
            </w:r>
          </w:p>
        </w:tc>
        <w:tc>
          <w:tcPr>
            <w:tcW w:w="4311" w:type="dxa"/>
          </w:tcPr>
          <w:p w14:paraId="1FE94BC5"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TIEKĖJAS</w:t>
            </w:r>
          </w:p>
        </w:tc>
      </w:tr>
      <w:tr w:rsidR="00762130" w:rsidRPr="00762130" w14:paraId="65567F69" w14:textId="77777777" w:rsidTr="003F148C">
        <w:tc>
          <w:tcPr>
            <w:tcW w:w="5224" w:type="dxa"/>
          </w:tcPr>
          <w:p w14:paraId="7D96ED77" w14:textId="77777777" w:rsidR="00762130" w:rsidRPr="00762130" w:rsidRDefault="00762130" w:rsidP="00762130">
            <w:pPr>
              <w:spacing w:after="0" w:line="276" w:lineRule="auto"/>
              <w:jc w:val="center"/>
              <w:rPr>
                <w:rFonts w:ascii="Times New Roman" w:eastAsia="Times New Roman" w:hAnsi="Times New Roman" w:cs="Times New Roman"/>
                <w:color w:val="4472C4"/>
                <w:sz w:val="24"/>
                <w:szCs w:val="24"/>
                <w:lang w:val="lt-LT"/>
                <w14:ligatures w14:val="none"/>
              </w:rPr>
            </w:pPr>
          </w:p>
        </w:tc>
        <w:tc>
          <w:tcPr>
            <w:tcW w:w="4311" w:type="dxa"/>
          </w:tcPr>
          <w:p w14:paraId="2220F4A7"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tc>
      </w:tr>
      <w:tr w:rsidR="00762130" w:rsidRPr="00D965A5" w14:paraId="1AF68E71" w14:textId="77777777" w:rsidTr="003F148C">
        <w:tc>
          <w:tcPr>
            <w:tcW w:w="5224" w:type="dxa"/>
          </w:tcPr>
          <w:p w14:paraId="512CBA4F" w14:textId="77777777" w:rsidR="001F20A4" w:rsidRDefault="001F20A4" w:rsidP="003F148C">
            <w:pPr>
              <w:spacing w:after="0" w:line="276" w:lineRule="auto"/>
              <w:rPr>
                <w:rFonts w:ascii="Times New Roman" w:eastAsia="Times New Roman" w:hAnsi="Times New Roman" w:cs="Times New Roman"/>
                <w:sz w:val="24"/>
                <w:szCs w:val="24"/>
                <w:lang w:val="lt-LT"/>
                <w14:ligatures w14:val="none"/>
              </w:rPr>
            </w:pPr>
          </w:p>
          <w:p w14:paraId="4E87E646" w14:textId="77777777" w:rsidR="003F148C" w:rsidRPr="003F148C" w:rsidRDefault="003F148C" w:rsidP="003F148C">
            <w:pPr>
              <w:spacing w:after="0" w:line="276" w:lineRule="auto"/>
              <w:rPr>
                <w:rFonts w:ascii="Times New Roman" w:eastAsia="Times New Roman" w:hAnsi="Times New Roman" w:cs="Times New Roman"/>
                <w:sz w:val="24"/>
                <w:szCs w:val="24"/>
                <w:lang w:val="lt-LT"/>
                <w14:ligatures w14:val="none"/>
              </w:rPr>
            </w:pPr>
            <w:r w:rsidRPr="003F148C">
              <w:rPr>
                <w:rFonts w:ascii="Times New Roman" w:eastAsia="Times New Roman" w:hAnsi="Times New Roman" w:cs="Times New Roman"/>
                <w:sz w:val="24"/>
                <w:szCs w:val="24"/>
                <w:lang w:val="lt-LT"/>
                <w14:ligatures w14:val="none"/>
              </w:rPr>
              <w:t>Kaišiadorių rajono savivaldybės administracijos</w:t>
            </w:r>
          </w:p>
          <w:p w14:paraId="5744145A" w14:textId="3F986D5F" w:rsidR="00762130" w:rsidRPr="00F26CBE" w:rsidRDefault="003F148C" w:rsidP="00F26CBE">
            <w:pPr>
              <w:spacing w:after="0" w:line="276" w:lineRule="auto"/>
              <w:rPr>
                <w:rFonts w:ascii="Times New Roman" w:eastAsia="Times New Roman" w:hAnsi="Times New Roman" w:cs="Times New Roman"/>
                <w:sz w:val="24"/>
                <w:szCs w:val="24"/>
                <w:lang w:val="lt-LT"/>
                <w14:ligatures w14:val="none"/>
              </w:rPr>
            </w:pPr>
            <w:r w:rsidRPr="003F148C">
              <w:rPr>
                <w:rFonts w:ascii="Times New Roman" w:eastAsia="Times New Roman" w:hAnsi="Times New Roman" w:cs="Times New Roman"/>
                <w:sz w:val="24"/>
                <w:szCs w:val="24"/>
                <w:lang w:val="lt-LT"/>
                <w14:ligatures w14:val="none"/>
              </w:rPr>
              <w:t>Nemaitonių seniūnij</w:t>
            </w:r>
            <w:r w:rsidR="002E3BD9">
              <w:rPr>
                <w:rFonts w:ascii="Times New Roman" w:eastAsia="Times New Roman" w:hAnsi="Times New Roman" w:cs="Times New Roman"/>
                <w:sz w:val="24"/>
                <w:szCs w:val="24"/>
                <w:lang w:val="lt-LT"/>
                <w14:ligatures w14:val="none"/>
              </w:rPr>
              <w:t xml:space="preserve">os seniūnė </w:t>
            </w:r>
            <w:r w:rsidR="00F26CBE">
              <w:rPr>
                <w:rFonts w:ascii="Times New Roman" w:eastAsia="Times New Roman" w:hAnsi="Times New Roman" w:cs="Times New Roman"/>
                <w:sz w:val="24"/>
                <w:szCs w:val="24"/>
                <w:lang w:val="lt-LT"/>
                <w14:ligatures w14:val="none"/>
              </w:rPr>
              <w:t>Inga Šeputienė</w:t>
            </w:r>
          </w:p>
        </w:tc>
        <w:tc>
          <w:tcPr>
            <w:tcW w:w="4311" w:type="dxa"/>
          </w:tcPr>
          <w:p w14:paraId="3BF43EF1" w14:textId="77777777" w:rsidR="001F20A4" w:rsidRDefault="001F20A4" w:rsidP="003F41FB">
            <w:pPr>
              <w:spacing w:after="0" w:line="276" w:lineRule="auto"/>
              <w:rPr>
                <w:rFonts w:ascii="Times New Roman" w:eastAsia="Times New Roman" w:hAnsi="Times New Roman" w:cs="Times New Roman"/>
                <w:sz w:val="24"/>
                <w:szCs w:val="24"/>
                <w:lang w:val="lt-LT"/>
                <w14:ligatures w14:val="none"/>
              </w:rPr>
            </w:pPr>
          </w:p>
          <w:p w14:paraId="0EF653B9" w14:textId="77777777" w:rsidR="00762130" w:rsidRPr="00762130" w:rsidRDefault="00762130" w:rsidP="00F26CBE">
            <w:pPr>
              <w:spacing w:after="0" w:line="276" w:lineRule="auto"/>
              <w:rPr>
                <w:rFonts w:ascii="Times New Roman" w:eastAsia="Times New Roman" w:hAnsi="Times New Roman" w:cs="Times New Roman"/>
                <w:b/>
                <w:color w:val="4472C4"/>
                <w:sz w:val="24"/>
                <w:szCs w:val="24"/>
                <w:lang w:val="lt-LT"/>
                <w14:ligatures w14:val="none"/>
              </w:rPr>
            </w:pPr>
          </w:p>
        </w:tc>
      </w:tr>
    </w:tbl>
    <w:p w14:paraId="06BDE7E7" w14:textId="539CC2C0" w:rsidR="00762130" w:rsidRPr="00762130" w:rsidRDefault="00F26CBE" w:rsidP="00F26CBE">
      <w:pPr>
        <w:tabs>
          <w:tab w:val="left" w:pos="5400"/>
        </w:tabs>
        <w:spacing w:after="0" w:line="276" w:lineRule="auto"/>
        <w:jc w:val="center"/>
        <w:textAlignment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_______________________________________________________</w:t>
      </w:r>
    </w:p>
    <w:p w14:paraId="3E7645AF" w14:textId="77777777" w:rsidR="00762130" w:rsidRPr="00762130" w:rsidRDefault="00762130" w:rsidP="00762130">
      <w:pPr>
        <w:spacing w:after="0" w:line="276" w:lineRule="auto"/>
        <w:jc w:val="center"/>
        <w:rPr>
          <w:rFonts w:ascii="Times New Roman" w:eastAsia="Times New Roman" w:hAnsi="Times New Roman" w:cs="Times New Roman"/>
          <w:b/>
          <w:caps/>
          <w:kern w:val="0"/>
          <w:sz w:val="24"/>
          <w:szCs w:val="24"/>
          <w:lang w:val="lt-LT"/>
          <w14:ligatures w14:val="none"/>
        </w:rPr>
      </w:pPr>
    </w:p>
    <w:p w14:paraId="5A5C3053" w14:textId="77777777" w:rsidR="00762130" w:rsidRPr="00762130" w:rsidRDefault="00762130" w:rsidP="00762130">
      <w:pPr>
        <w:spacing w:after="0" w:line="276" w:lineRule="auto"/>
        <w:jc w:val="center"/>
        <w:rPr>
          <w:rFonts w:ascii="Times New Roman" w:eastAsia="Times New Roman" w:hAnsi="Times New Roman" w:cs="Times New Roman"/>
          <w:b/>
          <w:caps/>
          <w:kern w:val="0"/>
          <w:sz w:val="24"/>
          <w:szCs w:val="24"/>
          <w:lang w:val="lt-LT"/>
          <w14:ligatures w14:val="none"/>
        </w:rPr>
      </w:pPr>
    </w:p>
    <w:p w14:paraId="1DB6D39F" w14:textId="77777777" w:rsidR="00762130" w:rsidRPr="00762130" w:rsidRDefault="00762130" w:rsidP="00762130">
      <w:pPr>
        <w:spacing w:after="0" w:line="276" w:lineRule="auto"/>
        <w:jc w:val="center"/>
        <w:rPr>
          <w:rFonts w:ascii="Times New Roman" w:eastAsia="Times New Roman" w:hAnsi="Times New Roman" w:cs="Times New Roman"/>
          <w:b/>
          <w:caps/>
          <w:kern w:val="0"/>
          <w:sz w:val="24"/>
          <w:szCs w:val="24"/>
          <w:lang w:val="lt-LT"/>
          <w14:ligatures w14:val="none"/>
        </w:rPr>
      </w:pPr>
    </w:p>
    <w:p w14:paraId="09E12AB8" w14:textId="77777777" w:rsidR="00762130" w:rsidRPr="00762130" w:rsidRDefault="00762130" w:rsidP="00762130">
      <w:pPr>
        <w:spacing w:after="0" w:line="276" w:lineRule="auto"/>
        <w:jc w:val="center"/>
        <w:rPr>
          <w:rFonts w:ascii="Times New Roman" w:eastAsia="Times New Roman" w:hAnsi="Times New Roman" w:cs="Times New Roman"/>
          <w:b/>
          <w:caps/>
          <w:kern w:val="0"/>
          <w:sz w:val="24"/>
          <w:szCs w:val="24"/>
          <w:lang w:val="lt-LT"/>
          <w14:ligatures w14:val="none"/>
        </w:rPr>
      </w:pPr>
    </w:p>
    <w:p w14:paraId="1E3091EA" w14:textId="77777777" w:rsidR="00762130" w:rsidRPr="00762130" w:rsidRDefault="00762130" w:rsidP="00762130">
      <w:pPr>
        <w:spacing w:after="0" w:line="276" w:lineRule="auto"/>
        <w:jc w:val="center"/>
        <w:rPr>
          <w:rFonts w:ascii="Times New Roman" w:eastAsia="Times New Roman" w:hAnsi="Times New Roman" w:cs="Times New Roman"/>
          <w:b/>
          <w:caps/>
          <w:kern w:val="0"/>
          <w:sz w:val="24"/>
          <w:szCs w:val="24"/>
          <w:lang w:val="lt-LT"/>
          <w14:ligatures w14:val="none"/>
        </w:rPr>
      </w:pPr>
    </w:p>
    <w:p w14:paraId="485A72E8" w14:textId="77777777" w:rsidR="00762130" w:rsidRPr="00762130" w:rsidRDefault="00762130" w:rsidP="00762130">
      <w:pPr>
        <w:spacing w:after="0" w:line="276" w:lineRule="auto"/>
        <w:jc w:val="center"/>
        <w:rPr>
          <w:rFonts w:ascii="Times New Roman" w:eastAsia="Times New Roman" w:hAnsi="Times New Roman" w:cs="Times New Roman"/>
          <w:b/>
          <w:caps/>
          <w:kern w:val="0"/>
          <w:sz w:val="24"/>
          <w:szCs w:val="24"/>
          <w:lang w:val="lt-LT"/>
          <w14:ligatures w14:val="none"/>
        </w:rPr>
        <w:sectPr w:rsidR="00762130" w:rsidRPr="00762130" w:rsidSect="00762130">
          <w:pgSz w:w="11906" w:h="16838"/>
          <w:pgMar w:top="1440" w:right="1440" w:bottom="1440" w:left="1440" w:header="708" w:footer="708" w:gutter="0"/>
          <w:cols w:space="708"/>
          <w:docGrid w:linePitch="360"/>
        </w:sectPr>
      </w:pPr>
    </w:p>
    <w:p w14:paraId="50F71143" w14:textId="77777777" w:rsidR="00CC2437" w:rsidRPr="00CC2437" w:rsidRDefault="00CC2437" w:rsidP="00CC2437">
      <w:pPr>
        <w:keepNext/>
        <w:keepLines/>
        <w:spacing w:after="0" w:line="240" w:lineRule="auto"/>
        <w:jc w:val="right"/>
        <w:outlineLvl w:val="0"/>
        <w:rPr>
          <w:rFonts w:ascii="Times New Roman" w:eastAsia="Arial" w:hAnsi="Times New Roman" w:cs="Times New Roman"/>
          <w:b/>
          <w:bCs/>
          <w:caps/>
          <w:kern w:val="0"/>
          <w:sz w:val="24"/>
          <w:szCs w:val="24"/>
          <w:lang w:val="lt-LT"/>
          <w14:ligatures w14:val="none"/>
        </w:rPr>
      </w:pPr>
      <w:r w:rsidRPr="00CC2437">
        <w:rPr>
          <w:rFonts w:ascii="Times New Roman" w:eastAsia="Arial" w:hAnsi="Times New Roman" w:cs="Times New Roman"/>
          <w:b/>
          <w:bCs/>
          <w:caps/>
          <w:kern w:val="0"/>
          <w:sz w:val="24"/>
          <w:szCs w:val="24"/>
          <w:lang w:val="lt-LT"/>
          <w14:ligatures w14:val="none"/>
        </w:rPr>
        <w:lastRenderedPageBreak/>
        <w:t>PASLAUGŲ pirkimo–pardavimo sutarties Bendrosios sąlygos</w:t>
      </w:r>
    </w:p>
    <w:p w14:paraId="315E0F28" w14:textId="77777777" w:rsidR="00CC2437" w:rsidRPr="00CC2437" w:rsidRDefault="00CC2437" w:rsidP="00CC2437">
      <w:pPr>
        <w:spacing w:after="0" w:line="240" w:lineRule="auto"/>
        <w:rPr>
          <w:rFonts w:ascii="Times New Roman" w:eastAsia="Times New Roman" w:hAnsi="Times New Roman" w:cs="Times New Roman"/>
          <w:kern w:val="0"/>
          <w:sz w:val="24"/>
          <w:szCs w:val="20"/>
          <w:lang w:val="lt-LT"/>
          <w14:ligatures w14:val="none"/>
        </w:rPr>
      </w:pPr>
    </w:p>
    <w:p w14:paraId="007846E1" w14:textId="77777777" w:rsidR="00CC2437" w:rsidRPr="00CC2437" w:rsidRDefault="00CC2437" w:rsidP="00CC2437">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CC2437">
        <w:rPr>
          <w:rFonts w:ascii="Times New Roman" w:eastAsia="Cambria" w:hAnsi="Times New Roman" w:cs="Times New Roman"/>
          <w:b/>
          <w:caps/>
          <w:kern w:val="0"/>
          <w:sz w:val="24"/>
          <w:szCs w:val="32"/>
          <w:lang w:val="lt-LT"/>
          <w14:ligatures w14:val="none"/>
        </w:rPr>
        <w:t>I.SKYRIUS</w:t>
      </w:r>
      <w:r w:rsidRPr="00CC2437">
        <w:rPr>
          <w:rFonts w:ascii="Times New Roman" w:eastAsia="Times New Roman" w:hAnsi="Times New Roman" w:cs="Times New Roman"/>
          <w:b/>
          <w:caps/>
          <w:kern w:val="0"/>
          <w:sz w:val="24"/>
          <w:szCs w:val="32"/>
          <w:lang w:val="lt-LT"/>
          <w14:ligatures w14:val="none"/>
        </w:rPr>
        <w:t xml:space="preserve"> </w:t>
      </w:r>
    </w:p>
    <w:p w14:paraId="2143D4F2" w14:textId="77777777" w:rsidR="00CC2437" w:rsidRPr="00CC2437" w:rsidRDefault="00CC2437" w:rsidP="00CC2437">
      <w:pPr>
        <w:keepNext/>
        <w:keepLines/>
        <w:spacing w:before="80" w:after="80" w:line="240" w:lineRule="auto"/>
        <w:jc w:val="center"/>
        <w:outlineLvl w:val="1"/>
        <w:rPr>
          <w:rFonts w:ascii="Times New Roman" w:eastAsia="Cambria" w:hAnsi="Times New Roman" w:cs="Times New Roman"/>
          <w:b/>
          <w:caps/>
          <w:kern w:val="0"/>
          <w:sz w:val="24"/>
          <w:szCs w:val="32"/>
          <w:lang w:val="lt-LT"/>
          <w14:ligatures w14:val="none"/>
        </w:rPr>
      </w:pPr>
      <w:r w:rsidRPr="00CC2437">
        <w:rPr>
          <w:rFonts w:ascii="Times New Roman" w:eastAsia="Cambria" w:hAnsi="Times New Roman" w:cs="Times New Roman"/>
          <w:b/>
          <w:caps/>
          <w:kern w:val="0"/>
          <w:sz w:val="24"/>
          <w:szCs w:val="32"/>
          <w:lang w:val="lt-LT"/>
          <w14:ligatures w14:val="none"/>
        </w:rPr>
        <w:t>Pagrindinės sąvokos ir Sutarties aiškinimas</w:t>
      </w:r>
    </w:p>
    <w:p w14:paraId="424D0C06" w14:textId="77777777" w:rsidR="00CC2437" w:rsidRPr="00CC2437" w:rsidRDefault="00CC2437" w:rsidP="00CC2437">
      <w:pPr>
        <w:spacing w:after="0" w:line="240" w:lineRule="auto"/>
        <w:rPr>
          <w:rFonts w:ascii="Times New Roman" w:eastAsia="Cambria" w:hAnsi="Times New Roman" w:cs="Times New Roman"/>
          <w:kern w:val="0"/>
          <w:sz w:val="24"/>
          <w:szCs w:val="20"/>
          <w:lang w:val="lt-LT"/>
          <w14:ligatures w14:val="none"/>
        </w:rPr>
      </w:pPr>
    </w:p>
    <w:p w14:paraId="20D32BCB" w14:textId="77777777" w:rsidR="00CC2437" w:rsidRPr="00CC2437" w:rsidRDefault="00CC2437" w:rsidP="00CC2437">
      <w:pPr>
        <w:keepNext/>
        <w:keepLines/>
        <w:spacing w:before="80" w:after="40" w:line="240" w:lineRule="auto"/>
        <w:jc w:val="center"/>
        <w:outlineLvl w:val="3"/>
        <w:rPr>
          <w:rFonts w:ascii="Times New Roman" w:eastAsia="Cambria" w:hAnsi="Times New Roman" w:cs="Times New Roman"/>
          <w:b/>
          <w:iCs/>
          <w:caps/>
          <w:kern w:val="0"/>
          <w:sz w:val="24"/>
          <w:szCs w:val="20"/>
          <w:lang w:val="lt-LT"/>
          <w14:ligatures w14:val="none"/>
        </w:rPr>
      </w:pPr>
      <w:r w:rsidRPr="00CC2437">
        <w:rPr>
          <w:rFonts w:ascii="Times New Roman" w:eastAsia="Cambria" w:hAnsi="Times New Roman" w:cs="Times New Roman"/>
          <w:b/>
          <w:iCs/>
          <w:kern w:val="0"/>
          <w:sz w:val="24"/>
          <w:szCs w:val="20"/>
          <w:lang w:val="lt-LT"/>
          <w14:ligatures w14:val="none"/>
        </w:rPr>
        <w:t>Sąvokos</w:t>
      </w:r>
    </w:p>
    <w:p w14:paraId="6043D23A" w14:textId="77777777" w:rsidR="00CC2437" w:rsidRPr="00CC2437" w:rsidRDefault="00CC2437" w:rsidP="00CC2437">
      <w:pPr>
        <w:spacing w:after="0" w:line="360" w:lineRule="auto"/>
        <w:rPr>
          <w:rFonts w:ascii="Times New Roman" w:eastAsia="Arial" w:hAnsi="Times New Roman" w:cs="Times New Roman"/>
          <w:b/>
          <w:kern w:val="0"/>
          <w:sz w:val="24"/>
          <w:szCs w:val="20"/>
          <w:lang w:val="lt-LT"/>
          <w14:ligatures w14:val="none"/>
        </w:rPr>
      </w:pPr>
    </w:p>
    <w:p w14:paraId="24E4DFDA"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Cambria" w:hAnsi="Times New Roman" w:cs="Times New Roman"/>
          <w:b/>
          <w:bCs/>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Šioje Sutartyje didžiąja raide rašomos sąvokos turi šias nurodytas reikšmes:</w:t>
      </w:r>
    </w:p>
    <w:p w14:paraId="7B6C6D6E"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Bendrosios sąlygos</w:t>
      </w:r>
      <w:r w:rsidRPr="00CC2437">
        <w:rPr>
          <w:rFonts w:ascii="Times New Roman" w:eastAsia="Arial" w:hAnsi="Times New Roman" w:cs="Times New Roman"/>
          <w:kern w:val="0"/>
          <w:sz w:val="24"/>
          <w:szCs w:val="24"/>
          <w:lang w:val="lt-LT"/>
          <w14:ligatures w14:val="none"/>
        </w:rPr>
        <w:t xml:space="preserve"> – Sutarties dalis, kuri vadinasi „Paslaugų pirkimo–pardavimo sutarties Bendrosios sąlygos“;</w:t>
      </w:r>
    </w:p>
    <w:p w14:paraId="09AF20DB"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Pirkėjas</w:t>
      </w:r>
      <w:r w:rsidRPr="00CC2437">
        <w:rPr>
          <w:rFonts w:ascii="Times New Roman" w:eastAsia="Arial" w:hAnsi="Times New Roman" w:cs="Times New Roman"/>
          <w:kern w:val="0"/>
          <w:sz w:val="24"/>
          <w:szCs w:val="24"/>
          <w:lang w:val="lt-LT"/>
          <w14:ligatures w14:val="none"/>
        </w:rPr>
        <w:t xml:space="preserve"> – asmuo, kuris Specialiosiose sąlygose yra įvardytas kaip Pirkėjas, </w:t>
      </w:r>
      <w:r w:rsidRPr="00CC2437">
        <w:rPr>
          <w:rFonts w:ascii="Times New Roman" w:eastAsia="Times New Roman" w:hAnsi="Times New Roman" w:cs="Times New Roman"/>
          <w:kern w:val="0"/>
          <w:sz w:val="24"/>
          <w:szCs w:val="24"/>
          <w:lang w:val="lt-LT"/>
          <w14:ligatures w14:val="none"/>
        </w:rPr>
        <w:t>įsigyjantis Specialiosiose sąlygose ir Sutarties prieduose nurodytas Paslaugas</w:t>
      </w:r>
      <w:r w:rsidRPr="00CC2437">
        <w:rPr>
          <w:rFonts w:ascii="Times New Roman" w:eastAsia="Arial" w:hAnsi="Times New Roman" w:cs="Times New Roman"/>
          <w:kern w:val="0"/>
          <w:sz w:val="24"/>
          <w:szCs w:val="24"/>
          <w:lang w:val="lt-LT"/>
          <w14:ligatures w14:val="none"/>
        </w:rPr>
        <w:t>;</w:t>
      </w:r>
    </w:p>
    <w:p w14:paraId="1E8C29D5"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b/>
          <w:bCs/>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Pradinės sutarties vertė </w:t>
      </w:r>
      <w:r w:rsidRPr="00CC2437">
        <w:rPr>
          <w:rFonts w:ascii="Times New Roman" w:eastAsia="Arial" w:hAnsi="Times New Roman" w:cs="Times New Roman"/>
          <w:kern w:val="0"/>
          <w:sz w:val="24"/>
          <w:szCs w:val="24"/>
          <w:lang w:val="lt-LT"/>
          <w14:ligatures w14:val="none"/>
        </w:rPr>
        <w:t>– Specialiosiose sąlygose nurodyta</w:t>
      </w:r>
      <w:r w:rsidRPr="00CC2437">
        <w:rPr>
          <w:rFonts w:ascii="Times New Roman" w:eastAsia="Arial" w:hAnsi="Times New Roman" w:cs="Times New Roman"/>
          <w:b/>
          <w:bCs/>
          <w:kern w:val="0"/>
          <w:sz w:val="24"/>
          <w:szCs w:val="24"/>
          <w:lang w:val="lt-LT"/>
          <w14:ligatures w14:val="none"/>
        </w:rPr>
        <w:t xml:space="preserve"> </w:t>
      </w:r>
      <w:r w:rsidRPr="00CC2437">
        <w:rPr>
          <w:rFonts w:ascii="Times New Roman" w:eastAsia="Arial" w:hAnsi="Times New Roman" w:cs="Times New Roman"/>
          <w:kern w:val="0"/>
          <w:sz w:val="24"/>
          <w:szCs w:val="24"/>
          <w:lang w:val="lt-LT"/>
          <w14:ligatures w14:val="none"/>
        </w:rPr>
        <w:t>vertė be pridėtinės vertės mokesčio (toliau – PVM);</w:t>
      </w:r>
    </w:p>
    <w:p w14:paraId="022D93AB" w14:textId="77777777" w:rsidR="00CC2437" w:rsidRPr="00CC2437" w:rsidRDefault="00CC2437" w:rsidP="00CC2437">
      <w:pPr>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Paslaugos</w:t>
      </w:r>
      <w:r w:rsidRPr="00CC2437">
        <w:rPr>
          <w:rFonts w:ascii="Times New Roman" w:eastAsia="Arial" w:hAnsi="Times New Roman" w:cs="Times New Roman"/>
          <w:kern w:val="0"/>
          <w:sz w:val="24"/>
          <w:szCs w:val="24"/>
          <w:lang w:val="lt-LT"/>
          <w14:ligatures w14:val="none"/>
        </w:rPr>
        <w:t xml:space="preserve"> – </w:t>
      </w:r>
      <w:r w:rsidRPr="00CC2437">
        <w:rPr>
          <w:rFonts w:ascii="Times New Roman" w:eastAsia="Times New Roman" w:hAnsi="Times New Roman" w:cs="Times New Roman"/>
          <w:kern w:val="0"/>
          <w:sz w:val="24"/>
          <w:szCs w:val="24"/>
          <w:lang w:val="lt-LT"/>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986BEF2"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Paslaugų perdavimo–priėmimo aktas </w:t>
      </w:r>
      <w:r w:rsidRPr="00CC2437">
        <w:rPr>
          <w:rFonts w:ascii="Times New Roman" w:eastAsia="Arial" w:hAnsi="Times New Roman" w:cs="Times New Roman"/>
          <w:kern w:val="0"/>
          <w:sz w:val="24"/>
          <w:szCs w:val="24"/>
          <w:lang w:val="lt-LT"/>
          <w14:ligatures w14:val="none"/>
        </w:rPr>
        <w:t>– dokumentas,</w:t>
      </w:r>
      <w:r w:rsidRPr="00CC2437">
        <w:rPr>
          <w:rFonts w:ascii="Times New Roman" w:eastAsia="Arial" w:hAnsi="Times New Roman" w:cs="Times New Roman"/>
          <w:b/>
          <w:bCs/>
          <w:kern w:val="0"/>
          <w:sz w:val="24"/>
          <w:szCs w:val="24"/>
          <w:lang w:val="lt-LT"/>
          <w14:ligatures w14:val="none"/>
        </w:rPr>
        <w:t xml:space="preserve"> </w:t>
      </w:r>
      <w:r w:rsidRPr="00CC2437">
        <w:rPr>
          <w:rFonts w:ascii="Times New Roman" w:eastAsia="Arial" w:hAnsi="Times New Roman" w:cs="Times New Roman"/>
          <w:kern w:val="0"/>
          <w:sz w:val="24"/>
          <w:szCs w:val="24"/>
          <w:lang w:val="lt-LT"/>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15809C2" w14:textId="77777777" w:rsidR="00CC2437" w:rsidRPr="00CC2437" w:rsidRDefault="00CC2437" w:rsidP="00CC2437">
      <w:pPr>
        <w:numPr>
          <w:ilvl w:val="1"/>
          <w:numId w:val="2"/>
        </w:numPr>
        <w:tabs>
          <w:tab w:val="left" w:pos="284"/>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Paslaugų trūkumai – </w:t>
      </w:r>
      <w:r w:rsidRPr="00CC2437">
        <w:rPr>
          <w:rFonts w:ascii="Times New Roman" w:eastAsia="Arial" w:hAnsi="Times New Roman" w:cs="Times New Roman"/>
          <w:kern w:val="0"/>
          <w:sz w:val="24"/>
          <w:szCs w:val="24"/>
          <w:lang w:val="lt-LT"/>
          <w14:ligatures w14:val="none"/>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97B18AB"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b/>
          <w:kern w:val="0"/>
          <w:sz w:val="24"/>
          <w:szCs w:val="24"/>
          <w:lang w:val="lt-LT"/>
          <w14:ligatures w14:val="none"/>
        </w:rPr>
      </w:pPr>
      <w:r w:rsidRPr="00CC2437">
        <w:rPr>
          <w:rFonts w:ascii="Times New Roman" w:eastAsia="Arial" w:hAnsi="Times New Roman" w:cs="Times New Roman"/>
          <w:b/>
          <w:kern w:val="0"/>
          <w:sz w:val="24"/>
          <w:szCs w:val="24"/>
          <w:lang w:val="lt-LT"/>
          <w14:ligatures w14:val="none"/>
        </w:rPr>
        <w:t xml:space="preserve">Sąskaita </w:t>
      </w:r>
      <w:r w:rsidRPr="00CC2437">
        <w:rPr>
          <w:rFonts w:ascii="Times New Roman" w:eastAsia="Arial" w:hAnsi="Times New Roman" w:cs="Times New Roman"/>
          <w:kern w:val="0"/>
          <w:sz w:val="24"/>
          <w:szCs w:val="24"/>
          <w:lang w:val="lt-LT"/>
          <w14:ligatures w14:val="none"/>
        </w:rPr>
        <w:t>–</w:t>
      </w:r>
      <w:r w:rsidRPr="00CC2437">
        <w:rPr>
          <w:rFonts w:ascii="Times New Roman" w:eastAsia="Arial" w:hAnsi="Times New Roman" w:cs="Times New Roman"/>
          <w:b/>
          <w:kern w:val="0"/>
          <w:sz w:val="24"/>
          <w:szCs w:val="24"/>
          <w:lang w:val="lt-LT"/>
          <w14:ligatures w14:val="none"/>
        </w:rPr>
        <w:t xml:space="preserve"> </w:t>
      </w:r>
      <w:r w:rsidRPr="00CC2437">
        <w:rPr>
          <w:rFonts w:ascii="Times New Roman" w:eastAsia="Times New Roman" w:hAnsi="Times New Roman" w:cs="Times New Roman"/>
          <w:kern w:val="0"/>
          <w:sz w:val="24"/>
          <w:szCs w:val="24"/>
          <w:lang w:val="lt-LT"/>
          <w14:ligatures w14:val="none"/>
        </w:rPr>
        <w:t xml:space="preserve">Tiekėjo išrašoma ir Pirkėjui apmokėjimui pateikiama sąskaita faktūra, PVM sąskaita faktūra ar kitas mokėjimo dokumentas už Tiekėjo tinkamai suteiktas bei Pirkėjo priimtas </w:t>
      </w:r>
      <w:r w:rsidRPr="00CC2437">
        <w:rPr>
          <w:rFonts w:ascii="Times New Roman" w:eastAsia="Arial" w:hAnsi="Times New Roman" w:cs="Times New Roman"/>
          <w:kern w:val="0"/>
          <w:sz w:val="24"/>
          <w:szCs w:val="24"/>
          <w:lang w:val="lt-LT"/>
          <w14:ligatures w14:val="none"/>
        </w:rPr>
        <w:t>Paslaugas</w:t>
      </w:r>
      <w:r w:rsidRPr="00CC2437">
        <w:rPr>
          <w:rFonts w:ascii="Times New Roman" w:eastAsia="Times New Roman" w:hAnsi="Times New Roman" w:cs="Times New Roman"/>
          <w:kern w:val="0"/>
          <w:sz w:val="24"/>
          <w:szCs w:val="24"/>
          <w:lang w:val="lt-LT"/>
          <w14:ligatures w14:val="none"/>
        </w:rPr>
        <w:t xml:space="preserve">. </w:t>
      </w:r>
      <w:r w:rsidRPr="00CC2437">
        <w:rPr>
          <w:rFonts w:ascii="Times New Roman" w:eastAsia="Arial" w:hAnsi="Times New Roman" w:cs="Times New Roman"/>
          <w:kern w:val="0"/>
          <w:sz w:val="24"/>
          <w:szCs w:val="24"/>
          <w:lang w:val="lt-LT"/>
          <w14:ligatures w14:val="none"/>
        </w:rPr>
        <w:t>Jeigu Sutartyje yra numatytas Paslaugų teikimas etapais ar periodais, Sąskaita gali būti pateikiama dėl kiekvieno etapo ar periodo atskirai;</w:t>
      </w:r>
    </w:p>
    <w:p w14:paraId="226E0CA6"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Specialiosios sąlygos</w:t>
      </w:r>
      <w:r w:rsidRPr="00CC2437">
        <w:rPr>
          <w:rFonts w:ascii="Times New Roman" w:eastAsia="Arial" w:hAnsi="Times New Roman" w:cs="Times New Roman"/>
          <w:kern w:val="0"/>
          <w:sz w:val="24"/>
          <w:szCs w:val="24"/>
          <w:lang w:val="lt-LT"/>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E7FC71"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b/>
          <w:bCs/>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Susitarimas </w:t>
      </w:r>
      <w:r w:rsidRPr="00CC2437">
        <w:rPr>
          <w:rFonts w:ascii="Times New Roman" w:eastAsia="Arial" w:hAnsi="Times New Roman" w:cs="Times New Roman"/>
          <w:kern w:val="0"/>
          <w:sz w:val="24"/>
          <w:szCs w:val="24"/>
          <w:lang w:val="lt-LT"/>
          <w14:ligatures w14:val="none"/>
        </w:rPr>
        <w:t>– tai dokumentas, kurį Šalys sudaro keisdamos Sutarties sąlygas VPĮ leidžiama apimtimi;</w:t>
      </w:r>
    </w:p>
    <w:p w14:paraId="48CC6779"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b/>
          <w:bCs/>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lastRenderedPageBreak/>
        <w:t>Sutarties kaina</w:t>
      </w:r>
      <w:r w:rsidRPr="00CC2437">
        <w:rPr>
          <w:rFonts w:ascii="Times New Roman" w:eastAsia="Arial" w:hAnsi="Times New Roman" w:cs="Times New Roman"/>
          <w:kern w:val="0"/>
          <w:sz w:val="24"/>
          <w:szCs w:val="24"/>
          <w:lang w:val="lt-LT"/>
          <w14:ligatures w14:val="none"/>
        </w:rPr>
        <w:t xml:space="preserve"> – pagal Sutartį Tiekėjui mokėtina suma, įskaitant visus privalomus mokesčius ir išlaidas;</w:t>
      </w:r>
    </w:p>
    <w:p w14:paraId="64AA6080"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Sutarties sąlygos </w:t>
      </w:r>
      <w:r w:rsidRPr="00CC2437">
        <w:rPr>
          <w:rFonts w:ascii="Times New Roman" w:eastAsia="Arial" w:hAnsi="Times New Roman" w:cs="Times New Roman"/>
          <w:kern w:val="0"/>
          <w:sz w:val="24"/>
          <w:szCs w:val="24"/>
          <w:lang w:val="lt-LT"/>
          <w14:ligatures w14:val="none"/>
        </w:rPr>
        <w:t>– Bendrosios sąlygos ir Specialiosios sąlygos kartu;</w:t>
      </w:r>
    </w:p>
    <w:p w14:paraId="7744FCA4"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Sutartis </w:t>
      </w:r>
      <w:r w:rsidRPr="00CC2437">
        <w:rPr>
          <w:rFonts w:ascii="Times New Roman" w:eastAsia="Arial" w:hAnsi="Times New Roman" w:cs="Times New Roman"/>
          <w:kern w:val="0"/>
          <w:sz w:val="24"/>
          <w:szCs w:val="24"/>
          <w:lang w:val="lt-LT"/>
          <w14:ligatures w14:val="none"/>
        </w:rPr>
        <w:t>– Paslaugų pirkimo–pardavimo sutartis, kurią sudaro Sutarties sąlygos, Specialiosiose sąlygose išvardyti priedai ir Susitarimai;</w:t>
      </w:r>
    </w:p>
    <w:p w14:paraId="2C9D203B"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Šalis</w:t>
      </w:r>
      <w:r w:rsidRPr="00CC2437">
        <w:rPr>
          <w:rFonts w:ascii="Times New Roman" w:eastAsia="Arial" w:hAnsi="Times New Roman" w:cs="Times New Roman"/>
          <w:kern w:val="0"/>
          <w:sz w:val="24"/>
          <w:szCs w:val="24"/>
          <w:lang w:val="lt-LT"/>
          <w14:ligatures w14:val="none"/>
        </w:rPr>
        <w:t xml:space="preserve"> – Pirkėjas arba Tiekėjas, kiekvienas atskirai, priklausomai nuo konteksto;</w:t>
      </w:r>
    </w:p>
    <w:p w14:paraId="22EA4CA1"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Šalys</w:t>
      </w:r>
      <w:r w:rsidRPr="00CC2437">
        <w:rPr>
          <w:rFonts w:ascii="Times New Roman" w:eastAsia="Arial" w:hAnsi="Times New Roman" w:cs="Times New Roman"/>
          <w:kern w:val="0"/>
          <w:sz w:val="24"/>
          <w:szCs w:val="24"/>
          <w:lang w:val="lt-LT"/>
          <w14:ligatures w14:val="none"/>
        </w:rPr>
        <w:t xml:space="preserve"> – Pirkėjas ir Tiekėjas kartu;</w:t>
      </w:r>
    </w:p>
    <w:p w14:paraId="118A841F"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Arial" w:hAnsi="Times New Roman" w:cs="Times New Roman"/>
          <w:b/>
          <w:kern w:val="0"/>
          <w:sz w:val="24"/>
          <w:szCs w:val="24"/>
          <w:lang w:val="lt-LT"/>
          <w14:ligatures w14:val="none"/>
        </w:rPr>
        <w:t>Tiekėjas</w:t>
      </w:r>
      <w:r w:rsidRPr="00CC2437">
        <w:rPr>
          <w:rFonts w:ascii="Times New Roman" w:eastAsia="Arial" w:hAnsi="Times New Roman" w:cs="Times New Roman"/>
          <w:kern w:val="0"/>
          <w:sz w:val="24"/>
          <w:szCs w:val="24"/>
          <w:lang w:val="lt-LT"/>
          <w14:ligatures w14:val="none"/>
        </w:rPr>
        <w:t xml:space="preserve"> – asmuo, kuris Specialiosiose sąlygose yra įvardytas kaip Tiekėjas, </w:t>
      </w:r>
      <w:r w:rsidRPr="00CC2437">
        <w:rPr>
          <w:rFonts w:ascii="Times New Roman" w:eastAsia="Times New Roman" w:hAnsi="Times New Roman" w:cs="Times New Roman"/>
          <w:kern w:val="0"/>
          <w:sz w:val="24"/>
          <w:szCs w:val="24"/>
          <w:lang w:val="lt-LT"/>
          <w14:ligatures w14:val="none"/>
        </w:rPr>
        <w:t xml:space="preserve">teikiantis Specialiosiose sąlygose nurodytas </w:t>
      </w:r>
      <w:r w:rsidRPr="00CC2437">
        <w:rPr>
          <w:rFonts w:ascii="Times New Roman" w:eastAsia="Arial" w:hAnsi="Times New Roman" w:cs="Times New Roman"/>
          <w:kern w:val="0"/>
          <w:sz w:val="24"/>
          <w:szCs w:val="24"/>
          <w:lang w:val="lt-LT"/>
          <w14:ligatures w14:val="none"/>
        </w:rPr>
        <w:t>Paslaugas</w:t>
      </w:r>
      <w:r w:rsidRPr="00CC2437">
        <w:rPr>
          <w:rFonts w:ascii="Times New Roman" w:eastAsia="Times New Roman" w:hAnsi="Times New Roman" w:cs="Times New Roman"/>
          <w:kern w:val="0"/>
          <w:sz w:val="24"/>
          <w:szCs w:val="24"/>
          <w:lang w:val="lt-LT"/>
          <w14:ligatures w14:val="none"/>
        </w:rPr>
        <w:t>;</w:t>
      </w:r>
    </w:p>
    <w:p w14:paraId="09FB659E"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b/>
          <w:bCs/>
          <w:kern w:val="0"/>
          <w:sz w:val="24"/>
          <w:szCs w:val="24"/>
          <w:lang w:val="lt-LT"/>
          <w14:ligatures w14:val="none"/>
        </w:rPr>
        <w:t xml:space="preserve">Užsakymas </w:t>
      </w:r>
      <w:r w:rsidRPr="00CC2437">
        <w:rPr>
          <w:rFonts w:ascii="Times New Roman" w:eastAsia="Times New Roman" w:hAnsi="Times New Roman" w:cs="Times New Roman"/>
          <w:kern w:val="0"/>
          <w:sz w:val="24"/>
          <w:szCs w:val="24"/>
          <w:lang w:val="lt-LT"/>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C761566"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b/>
          <w:bCs/>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VPĮ </w:t>
      </w:r>
      <w:r w:rsidRPr="00CC2437">
        <w:rPr>
          <w:rFonts w:ascii="Times New Roman" w:eastAsia="Arial" w:hAnsi="Times New Roman" w:cs="Times New Roman"/>
          <w:kern w:val="0"/>
          <w:sz w:val="24"/>
          <w:szCs w:val="24"/>
          <w:lang w:val="lt-LT"/>
          <w14:ligatures w14:val="none"/>
        </w:rPr>
        <w:t>– Lietuvos Respublikos viešųjų pirkimų įstatymas.</w:t>
      </w:r>
    </w:p>
    <w:p w14:paraId="291FA9F8"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Kitų Sutartyje didžiąja raide rašomų sąvokų reikšmės yra nurodytos Sutarties tekste.</w:t>
      </w:r>
    </w:p>
    <w:p w14:paraId="3EC8669C" w14:textId="77777777" w:rsidR="00CC2437" w:rsidRPr="00CC2437" w:rsidRDefault="00CC2437" w:rsidP="00CC2437">
      <w:pPr>
        <w:widowControl w:val="0"/>
        <w:spacing w:after="0" w:line="276" w:lineRule="auto"/>
        <w:ind w:left="851"/>
        <w:contextualSpacing/>
        <w:jc w:val="both"/>
        <w:rPr>
          <w:rFonts w:ascii="Times New Roman" w:eastAsia="Arial" w:hAnsi="Times New Roman" w:cs="Times New Roman"/>
          <w:kern w:val="0"/>
          <w:sz w:val="24"/>
          <w:szCs w:val="24"/>
          <w:lang w:val="lt-LT"/>
          <w14:ligatures w14:val="none"/>
        </w:rPr>
      </w:pPr>
    </w:p>
    <w:p w14:paraId="29154E82"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Sutarties aiškinimas</w:t>
      </w:r>
    </w:p>
    <w:p w14:paraId="317190EB" w14:textId="77777777" w:rsidR="00CC2437" w:rsidRPr="00CC2437" w:rsidRDefault="00CC2437" w:rsidP="00CC2437">
      <w:pPr>
        <w:widowControl w:val="0"/>
        <w:spacing w:after="0" w:line="276" w:lineRule="auto"/>
        <w:ind w:left="851"/>
        <w:contextualSpacing/>
        <w:jc w:val="both"/>
        <w:rPr>
          <w:rFonts w:ascii="Times New Roman" w:eastAsia="Arial" w:hAnsi="Times New Roman" w:cs="Times New Roman"/>
          <w:kern w:val="0"/>
          <w:sz w:val="24"/>
          <w:szCs w:val="24"/>
          <w:lang w:val="lt-LT"/>
          <w14:ligatures w14:val="none"/>
        </w:rPr>
      </w:pPr>
    </w:p>
    <w:p w14:paraId="6CD149FB" w14:textId="77777777" w:rsidR="00CC2437" w:rsidRPr="00CC2437" w:rsidRDefault="00CC2437" w:rsidP="00CC2437">
      <w:pPr>
        <w:widowControl w:val="0"/>
        <w:numPr>
          <w:ilvl w:val="0"/>
          <w:numId w:val="2"/>
        </w:numPr>
        <w:tabs>
          <w:tab w:val="left" w:pos="709"/>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Sutartyje neapibrėžtos sąvokos suprantamos ir aiškinamos taip, kaip jas apibrėžia VPĮ ir kiti </w:t>
      </w:r>
      <w:r w:rsidRPr="00CC2437">
        <w:rPr>
          <w:rFonts w:ascii="Times New Roman" w:eastAsia="Times New Roman" w:hAnsi="Times New Roman" w:cs="Times New Roman"/>
          <w:kern w:val="0"/>
          <w:sz w:val="24"/>
          <w:szCs w:val="24"/>
          <w:lang w:val="lt-LT"/>
          <w14:ligatures w14:val="none"/>
        </w:rPr>
        <w:t>įstatymai bei teisės aktai</w:t>
      </w:r>
      <w:r w:rsidRPr="00CC2437">
        <w:rPr>
          <w:rFonts w:ascii="Times New Roman" w:eastAsia="Arial" w:hAnsi="Times New Roman" w:cs="Times New Roman"/>
          <w:kern w:val="0"/>
          <w:sz w:val="24"/>
          <w:szCs w:val="24"/>
          <w:lang w:val="lt-LT"/>
          <w14:ligatures w14:val="none"/>
        </w:rPr>
        <w:t>, galiojantys Sutarties sudarymo ir vykdymo metu.</w:t>
      </w:r>
    </w:p>
    <w:p w14:paraId="34100E62" w14:textId="77777777" w:rsidR="00CC2437" w:rsidRPr="00CC2437" w:rsidRDefault="00CC2437" w:rsidP="00CC2437">
      <w:pPr>
        <w:widowControl w:val="0"/>
        <w:numPr>
          <w:ilvl w:val="0"/>
          <w:numId w:val="2"/>
        </w:numPr>
        <w:tabs>
          <w:tab w:val="left" w:pos="709"/>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Kitos Sutartyje vartojamos sąvokos ir terminai turi bendrinę reikšmę arba artimiausią Sutarties pobūdžiui specialiąją reikšmę, jei Sutartyje nėra nustatyta ir paaiškinta kitokia jų reikšmė.</w:t>
      </w:r>
    </w:p>
    <w:p w14:paraId="6704842A" w14:textId="77777777" w:rsidR="00CC2437" w:rsidRPr="00CC2437" w:rsidRDefault="00CC2437" w:rsidP="00CC2437">
      <w:pPr>
        <w:widowControl w:val="0"/>
        <w:numPr>
          <w:ilvl w:val="0"/>
          <w:numId w:val="2"/>
        </w:numPr>
        <w:tabs>
          <w:tab w:val="left" w:pos="709"/>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Sutarties aiškinimas:</w:t>
      </w:r>
    </w:p>
    <w:p w14:paraId="334F32CC"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Sutartis yra sudaryta ir turi būti aiškinama pagal Lietuvos Respublikos teisės aktus.</w:t>
      </w:r>
    </w:p>
    <w:p w14:paraId="005C9966"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 Bendrosios sąlygos ir (ar) Specialiosios sąlygos prieštarauja VPĮ ir kitų teisės aktų reikalavimams, taikomos VPĮ ir kitų teisės aktų nuostatos.</w:t>
      </w:r>
    </w:p>
    <w:p w14:paraId="7B7596FF"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Diena Sutartyje reiškia kalendorinę dieną.</w:t>
      </w:r>
    </w:p>
    <w:p w14:paraId="692EB6A3"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Darbo diena Sutartyje reiškia bet kurią dieną, išskyrus šeštadienį, sekmadienį ir švenčių dienas Lietuvoje, nurodytas Lietuvos Respublikos darbo kodekse.</w:t>
      </w:r>
    </w:p>
    <w:p w14:paraId="40217923"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Terminai pagal Sutartį yra skaičiuojami metais, mėnesiais, savaitėmis, darbo dienomis, kalendorinėmis dienomis, valandomis ir minutėmis.</w:t>
      </w:r>
    </w:p>
    <w:p w14:paraId="5F30F919"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Kvalifikacija, rėmimasis kitų ūkio subjektų pajėgumais, Paslaugų apimtis, peržiūra suprantami taip, kaip nustatyta VPĮ bei jį įgyvendinančiuose teisės aktuose.</w:t>
      </w:r>
    </w:p>
    <w:p w14:paraId="74D11590"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4351B38"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Informuoti, pranešti, įspėti arba atsakyti reiškia pateikti informaciją, pranešimą, įspėjimą arba atsakymą Bendrosiose ir (ar) Specialiosiose sąlygose nustatyta tvarka.</w:t>
      </w:r>
    </w:p>
    <w:p w14:paraId="5461E804"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lastRenderedPageBreak/>
        <w:t>Patvirtinti reiškia pateikti patvirtinimą raštu arba pasirašyti dokumentą be išlygų ar su išlygomis, išskyrus atvejus, kai asmuo, pasirašydamas dokumentą, nurodo, jog atsisako jį patvirtinti.</w:t>
      </w:r>
    </w:p>
    <w:p w14:paraId="4B0ED5E4"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307003"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Jeigu Sutartyje nurodyta reikšmė skaičiais ir žodžiais skiriasi, vadovaujamasi žodžiais nurodyta reikšme.</w:t>
      </w:r>
    </w:p>
    <w:p w14:paraId="4445D0F2"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Jei pateikiamos nuorodos į teisės aktus, turi būti taikomos aktualios teisės aktų redakcijos, jeigu nenurodyta kitaip.</w:t>
      </w:r>
    </w:p>
    <w:p w14:paraId="456DB40C" w14:textId="77777777" w:rsidR="00CC2437" w:rsidRPr="00CC2437" w:rsidRDefault="00CC2437" w:rsidP="00CC2437">
      <w:pPr>
        <w:widowControl w:val="0"/>
        <w:tabs>
          <w:tab w:val="left" w:pos="567"/>
        </w:tabs>
        <w:spacing w:after="0" w:line="276" w:lineRule="auto"/>
        <w:ind w:left="851"/>
        <w:contextualSpacing/>
        <w:jc w:val="both"/>
        <w:rPr>
          <w:rFonts w:ascii="Times New Roman" w:eastAsia="Arial" w:hAnsi="Times New Roman" w:cs="Times New Roman"/>
          <w:kern w:val="0"/>
          <w:sz w:val="24"/>
          <w:szCs w:val="24"/>
          <w:lang w:val="lt-LT"/>
          <w14:ligatures w14:val="none"/>
        </w:rPr>
      </w:pPr>
    </w:p>
    <w:p w14:paraId="1CA10BED"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shd w:val="clear" w:color="auto" w:fill="FFFFFF"/>
          <w:lang w:val="lt-LT"/>
          <w14:ligatures w14:val="none"/>
        </w:rPr>
      </w:pPr>
      <w:r w:rsidRPr="00CC2437">
        <w:rPr>
          <w:rFonts w:ascii="Times New Roman" w:eastAsia="Arial" w:hAnsi="Times New Roman" w:cs="Times New Roman"/>
          <w:b/>
          <w:iCs/>
          <w:kern w:val="0"/>
          <w:sz w:val="24"/>
          <w:szCs w:val="20"/>
          <w:shd w:val="clear" w:color="auto" w:fill="FFFFFF"/>
          <w:lang w:val="lt-LT"/>
          <w14:ligatures w14:val="none"/>
        </w:rPr>
        <w:t>Dokumentų viršenybė</w:t>
      </w:r>
    </w:p>
    <w:p w14:paraId="69533539" w14:textId="77777777" w:rsidR="00CC2437" w:rsidRPr="00CC2437" w:rsidRDefault="00CC2437" w:rsidP="00CC2437">
      <w:pPr>
        <w:widowControl w:val="0"/>
        <w:tabs>
          <w:tab w:val="left" w:pos="567"/>
        </w:tabs>
        <w:spacing w:after="0" w:line="276" w:lineRule="auto"/>
        <w:contextualSpacing/>
        <w:jc w:val="center"/>
        <w:rPr>
          <w:rFonts w:ascii="Times New Roman" w:eastAsia="Arial" w:hAnsi="Times New Roman" w:cs="Times New Roman"/>
          <w:b/>
          <w:bCs/>
          <w:kern w:val="0"/>
          <w:sz w:val="24"/>
          <w:szCs w:val="24"/>
          <w:lang w:val="lt-LT"/>
          <w14:ligatures w14:val="none"/>
        </w:rPr>
      </w:pPr>
    </w:p>
    <w:p w14:paraId="382DB967"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Sutartį sudarantys dokumentai turi būti suprantami kaip papildantys vienas kitą. Bet kokio Sutarties dokumentų sąlygų neatitikimo ar neaiškumo atveju, toks neatitikimas ar neaiškumas pašalinamas dokumentus aiškinant tokia eilės tvarka:</w:t>
      </w:r>
    </w:p>
    <w:p w14:paraId="4D2E7B42"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rebuchet MS" w:hAnsi="Times New Roman" w:cs="Times New Roman"/>
          <w:bCs/>
          <w:kern w:val="0"/>
          <w:sz w:val="24"/>
          <w:szCs w:val="24"/>
          <w:lang w:val="lt-LT"/>
          <w14:ligatures w14:val="none"/>
        </w:rPr>
        <w:t>Techninė specifikacija;</w:t>
      </w:r>
    </w:p>
    <w:p w14:paraId="0B3B80D3"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rebuchet MS" w:hAnsi="Times New Roman" w:cs="Times New Roman"/>
          <w:bCs/>
          <w:kern w:val="0"/>
          <w:sz w:val="24"/>
          <w:szCs w:val="24"/>
          <w:lang w:val="lt-LT"/>
          <w14:ligatures w14:val="none"/>
        </w:rPr>
        <w:t>Specialiosios sąlygos;</w:t>
      </w:r>
    </w:p>
    <w:p w14:paraId="04C9DD12"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rebuchet MS" w:hAnsi="Times New Roman" w:cs="Times New Roman"/>
          <w:bCs/>
          <w:kern w:val="0"/>
          <w:sz w:val="24"/>
          <w:szCs w:val="24"/>
          <w:lang w:val="lt-LT"/>
          <w14:ligatures w14:val="none"/>
        </w:rPr>
        <w:t>Bendrosios sąlygos;</w:t>
      </w:r>
    </w:p>
    <w:p w14:paraId="4F32BAC7"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rebuchet MS" w:hAnsi="Times New Roman" w:cs="Times New Roman"/>
          <w:bCs/>
          <w:kern w:val="0"/>
          <w:sz w:val="24"/>
          <w:szCs w:val="24"/>
          <w:lang w:val="lt-LT"/>
          <w14:ligatures w14:val="none"/>
        </w:rPr>
        <w:t>Pirkimo dokumentai (išskyrus techninę specifikaciją);</w:t>
      </w:r>
    </w:p>
    <w:p w14:paraId="683449D2"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rebuchet MS" w:hAnsi="Times New Roman" w:cs="Times New Roman"/>
          <w:bCs/>
          <w:kern w:val="0"/>
          <w:sz w:val="24"/>
          <w:szCs w:val="24"/>
          <w:lang w:val="lt-LT"/>
          <w14:ligatures w14:val="none"/>
        </w:rPr>
        <w:t>Pasiūlymas;</w:t>
      </w:r>
    </w:p>
    <w:p w14:paraId="3900DBD9"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rebuchet MS" w:hAnsi="Times New Roman" w:cs="Times New Roman"/>
          <w:bCs/>
          <w:kern w:val="0"/>
          <w:sz w:val="24"/>
          <w:szCs w:val="24"/>
          <w:lang w:val="lt-LT"/>
          <w14:ligatures w14:val="none"/>
        </w:rPr>
        <w:t>Kiti Specialiosiose sąlygose išvardinti priedai.</w:t>
      </w:r>
    </w:p>
    <w:p w14:paraId="70FEF683"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Tuo atveju, kai Šalių Susitarimu yra keičiamos Sutarties sąlygos, naujai sutartos Sutarties sąlygos turi viršenybę prieš pakeistąsias.</w:t>
      </w:r>
    </w:p>
    <w:p w14:paraId="0043E1E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473DF405"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C2437">
        <w:rPr>
          <w:rFonts w:ascii="Times New Roman" w:eastAsia="Arial" w:hAnsi="Times New Roman" w:cs="Times New Roman"/>
          <w:kern w:val="0"/>
          <w:sz w:val="24"/>
          <w:szCs w:val="24"/>
          <w:vertAlign w:val="superscript"/>
          <w:lang w:val="lt-LT"/>
          <w14:ligatures w14:val="none"/>
        </w:rPr>
        <w:t>1</w:t>
      </w:r>
      <w:r w:rsidRPr="00CC2437">
        <w:rPr>
          <w:rFonts w:ascii="Times New Roman" w:eastAsia="Arial" w:hAnsi="Times New Roman" w:cs="Times New Roman"/>
          <w:kern w:val="0"/>
          <w:sz w:val="24"/>
          <w:szCs w:val="24"/>
          <w:lang w:val="lt-LT"/>
          <w14:ligatures w14:val="none"/>
        </w:rPr>
        <w:t>).</w:t>
      </w:r>
    </w:p>
    <w:p w14:paraId="2EC737E4" w14:textId="77777777" w:rsidR="00CC2437" w:rsidRPr="00CC2437" w:rsidRDefault="00CC2437" w:rsidP="00CC243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4"/>
          <w:lang w:val="lt-LT"/>
          <w14:ligatures w14:val="none"/>
        </w:rPr>
      </w:pPr>
    </w:p>
    <w:p w14:paraId="2BB7E00D"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Arial" w:hAnsi="Times New Roman" w:cs="Times New Roman"/>
          <w:b/>
          <w:caps/>
          <w:kern w:val="0"/>
          <w:sz w:val="24"/>
          <w:szCs w:val="32"/>
          <w:lang w:val="lt-LT"/>
          <w14:ligatures w14:val="none"/>
        </w:rPr>
        <w:t>II. skyrius</w:t>
      </w:r>
    </w:p>
    <w:p w14:paraId="481B0B5E"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DALYKAS</w:t>
      </w:r>
    </w:p>
    <w:p w14:paraId="508FFB46"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3EA79C5F"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CC2437">
        <w:rPr>
          <w:rFonts w:ascii="Times New Roman" w:eastAsia="Arial" w:hAnsi="Times New Roman" w:cs="Times New Roman"/>
          <w:kern w:val="0"/>
          <w:sz w:val="24"/>
          <w:szCs w:val="24"/>
          <w:lang w:val="lt-LT"/>
          <w14:ligatures w14:val="none"/>
        </w:rPr>
        <w:t>Paslaugas</w:t>
      </w:r>
      <w:r w:rsidRPr="00CC2437">
        <w:rPr>
          <w:rFonts w:ascii="Times New Roman" w:eastAsia="Cambria" w:hAnsi="Times New Roman" w:cs="Times New Roman"/>
          <w:kern w:val="0"/>
          <w:sz w:val="24"/>
          <w:szCs w:val="24"/>
          <w:lang w:val="lt-LT"/>
          <w14:ligatures w14:val="none"/>
        </w:rPr>
        <w:t xml:space="preserve"> bei sumokėti Tiekėjui Sutartyje nurodytą kainą Sutartyje nustatytomis sąlygomis ir tvarka.</w:t>
      </w:r>
    </w:p>
    <w:p w14:paraId="3F26D09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Šalys, vykdydamos Sutartį, įsipareigoja laikytis visų Sutarties vykdymui taikytinų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xml:space="preserve"> reikalavimų. Šalis turi teisę reikalauti, kad kita Šalis įvykdytų visus</w:t>
      </w:r>
      <w:r w:rsidRPr="00CC2437">
        <w:rPr>
          <w:rFonts w:ascii="Times New Roman" w:eastAsia="Times New Roman" w:hAnsi="Times New Roman" w:cs="Times New Roman"/>
          <w:kern w:val="0"/>
          <w:sz w:val="24"/>
          <w:szCs w:val="24"/>
          <w:lang w:val="lt-LT"/>
          <w14:ligatures w14:val="none"/>
        </w:rPr>
        <w:t xml:space="preserve"> įstatymų bei kitų teisės aktų</w:t>
      </w:r>
      <w:r w:rsidRPr="00CC2437">
        <w:rPr>
          <w:rFonts w:ascii="Times New Roman" w:eastAsia="Arial" w:hAnsi="Times New Roman" w:cs="Times New Roman"/>
          <w:kern w:val="0"/>
          <w:sz w:val="24"/>
          <w:szCs w:val="24"/>
          <w:lang w:val="lt-LT"/>
          <w14:ligatures w14:val="none"/>
        </w:rPr>
        <w:t xml:space="preserve"> reikalavimus, taikomus Sutarties vykdymui. Nė viena iš Sutarties sąlygų nereiškia ir negali būti aiškinama kaip Pirkėjo atsisakymas </w:t>
      </w:r>
      <w:r w:rsidRPr="00CC2437">
        <w:rPr>
          <w:rFonts w:ascii="Times New Roman" w:eastAsia="Times New Roman" w:hAnsi="Times New Roman" w:cs="Times New Roman"/>
          <w:kern w:val="0"/>
          <w:sz w:val="24"/>
          <w:szCs w:val="24"/>
          <w:lang w:val="lt-LT"/>
          <w14:ligatures w14:val="none"/>
        </w:rPr>
        <w:lastRenderedPageBreak/>
        <w:t>įstatymuose bei kituose teisės aktuose</w:t>
      </w:r>
      <w:r w:rsidRPr="00CC2437">
        <w:rPr>
          <w:rFonts w:ascii="Times New Roman" w:eastAsia="Arial" w:hAnsi="Times New Roman" w:cs="Times New Roman"/>
          <w:kern w:val="0"/>
          <w:sz w:val="24"/>
          <w:szCs w:val="24"/>
          <w:lang w:val="lt-LT"/>
          <w14:ligatures w14:val="none"/>
        </w:rPr>
        <w:t xml:space="preserve"> numatytų ir Sutartimi neaptartų Pirkėjo kitų teisių ir garantijų, susijusių su netinkamu Paslaugų teikimu ar jų kokybe, arba kaip Tiekėjo atsisakymas </w:t>
      </w:r>
      <w:r w:rsidRPr="00CC2437">
        <w:rPr>
          <w:rFonts w:ascii="Times New Roman" w:eastAsia="Times New Roman" w:hAnsi="Times New Roman" w:cs="Times New Roman"/>
          <w:kern w:val="0"/>
          <w:sz w:val="24"/>
          <w:szCs w:val="24"/>
          <w:lang w:val="lt-LT"/>
          <w14:ligatures w14:val="none"/>
        </w:rPr>
        <w:t>įstatymuose bei kituose teisės aktuose</w:t>
      </w:r>
      <w:r w:rsidRPr="00CC2437">
        <w:rPr>
          <w:rFonts w:ascii="Times New Roman" w:eastAsia="Arial" w:hAnsi="Times New Roman" w:cs="Times New Roman"/>
          <w:kern w:val="0"/>
          <w:sz w:val="24"/>
          <w:szCs w:val="24"/>
          <w:lang w:val="lt-LT"/>
          <w14:ligatures w14:val="none"/>
        </w:rPr>
        <w:t xml:space="preserve"> numatytų ir Sutartimi neaptartų Tiekėjo kitų teisių ir garantijų dėl atlyginimo už suteiktas Paslaugas gavimo.</w:t>
      </w:r>
    </w:p>
    <w:p w14:paraId="4F1CEFCB"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4282EC4" w14:textId="77777777" w:rsidR="00CC2437" w:rsidRPr="00CC2437" w:rsidRDefault="00CC2437" w:rsidP="00CC2437">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4"/>
          <w:lang w:val="lt-LT"/>
          <w14:ligatures w14:val="none"/>
        </w:rPr>
      </w:pPr>
    </w:p>
    <w:p w14:paraId="3496DDE2"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III. SKYRIUS</w:t>
      </w:r>
    </w:p>
    <w:p w14:paraId="1ACB0849"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 xml:space="preserve"> TIEKĖJAS IR KITI SUTARTIES VYKDYMUI PASITELKIAMI ASMENYS</w:t>
      </w:r>
    </w:p>
    <w:p w14:paraId="7A09A28C" w14:textId="77777777" w:rsidR="00CC2437" w:rsidRPr="00CC2437" w:rsidRDefault="00CC2437" w:rsidP="00CC2437">
      <w:pPr>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4"/>
          <w:lang w:val="lt-LT"/>
          <w14:ligatures w14:val="none"/>
        </w:rPr>
      </w:pPr>
    </w:p>
    <w:p w14:paraId="5EADC061"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Kvalifikacija ir kiti tiekėjo pasiūlymu prisiimti įsipareigojimai</w:t>
      </w:r>
    </w:p>
    <w:p w14:paraId="4ABA3C41"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65A65C7B"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709"/>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Tiekėjas atsako už tai, kad visą Sutarties vykdymo laikotarpį Tiekėjas būtų kompetentingas, patikimas ir pajėgus (įskaitant ūkio subjektų, kurių pajėgumais remiasi Tiekėjas, pajėgumus) įvykdyti Sutarties reikalavimus:</w:t>
      </w:r>
    </w:p>
    <w:p w14:paraId="3A36D6D7"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turėtų teisę verstis ta veikla, kuri yra reikalinga Sutarčiai įvykdyti.</w:t>
      </w:r>
      <w:r w:rsidRPr="00CC2437">
        <w:rPr>
          <w:rFonts w:ascii="Times New Roman" w:eastAsia="Times New Roman" w:hAnsi="Times New Roman" w:cs="Times New Roman"/>
          <w:kern w:val="0"/>
          <w:sz w:val="24"/>
          <w:szCs w:val="24"/>
          <w:lang w:val="lt-LT"/>
          <w14:ligatures w14:val="none"/>
        </w:rPr>
        <w:t xml:space="preserve"> </w:t>
      </w:r>
      <w:r w:rsidRPr="00CC2437">
        <w:rPr>
          <w:rFonts w:ascii="Times New Roman" w:eastAsia="Arial" w:hAnsi="Times New Roman" w:cs="Times New Roman"/>
          <w:kern w:val="0"/>
          <w:sz w:val="24"/>
          <w:szCs w:val="24"/>
          <w:lang w:val="lt-LT"/>
          <w14:ligatures w14:val="none"/>
        </w:rPr>
        <w:t>Pirkėjui pareikalavus, Tiekėjas turi pateikti dokumentus, įrodančius, kad Sutartį vykdo tik tokią teisę turintys asmenys;</w:t>
      </w:r>
    </w:p>
    <w:p w14:paraId="64DCCF1E"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atitiktų tiekėjų kvalifikacijai pirkimo dokumentuose nustatytus reikalavimus bei neturėtų pirkimo dokumentuose nustatytų pašalinimo pagrindų;</w:t>
      </w:r>
    </w:p>
    <w:p w14:paraId="0602AA03" w14:textId="77777777" w:rsidR="00CC2437" w:rsidRPr="00CC2437" w:rsidRDefault="00CC2437" w:rsidP="00CC2437">
      <w:pPr>
        <w:widowControl w:val="0"/>
        <w:numPr>
          <w:ilvl w:val="1"/>
          <w:numId w:val="2"/>
        </w:numP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laikytųsi Tiekėjo pasiūlyme nurodytų įsipareigojimų, įskaitant, bet neapsiribojant – atitiktų Tiekėjo pasiūlyme nurodytų kriterijų, dėl kurių jo pasiūlymas buvo išrinktas ekonomiškai naudingiausiu (toliau – </w:t>
      </w:r>
      <w:r w:rsidRPr="00CC2437">
        <w:rPr>
          <w:rFonts w:ascii="Times New Roman" w:eastAsia="Arial" w:hAnsi="Times New Roman" w:cs="Times New Roman"/>
          <w:b/>
          <w:bCs/>
          <w:kern w:val="0"/>
          <w:sz w:val="24"/>
          <w:szCs w:val="24"/>
          <w:lang w:val="lt-LT"/>
          <w14:ligatures w14:val="none"/>
        </w:rPr>
        <w:t>Kokybiniai kriterijai</w:t>
      </w:r>
      <w:r w:rsidRPr="00CC2437">
        <w:rPr>
          <w:rFonts w:ascii="Times New Roman" w:eastAsia="Arial" w:hAnsi="Times New Roman" w:cs="Times New Roman"/>
          <w:kern w:val="0"/>
          <w:sz w:val="24"/>
          <w:szCs w:val="24"/>
          <w:lang w:val="lt-LT"/>
          <w14:ligatures w14:val="none"/>
        </w:rPr>
        <w:t>), reikšmes ir parametrus. Šiame papunktyje nurodytų įsipareigojimų laikymosi tikrinimo tvarka nustatoma Specialiosiose sąlygose;</w:t>
      </w:r>
    </w:p>
    <w:p w14:paraId="2F40EF16"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užtikrintų nustatytų kokybės vadybos sistemos ir (arba) aplinkos apsaugos vadybos sistemos standartų taikymą, jeigu to reikalaujama pirkimo dokumentuose, ir turėtų tą patvirtinančius dokumentus;</w:t>
      </w:r>
    </w:p>
    <w:p w14:paraId="6920E918"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atitiktų nacionalinio saugumo interesus bei nebūtų registruotas (nuolat gyvenantis ar turintis pilietybę) nepatikimomis laikomose valstybėse ar teritorijose, jei tokie reikalavimai buvo numatyti pirkimo dokumentuose</w:t>
      </w:r>
      <w:r w:rsidRPr="00CC2437">
        <w:rPr>
          <w:rFonts w:ascii="Times New Roman" w:eastAsia="Times New Roman" w:hAnsi="Times New Roman" w:cs="Times New Roman"/>
          <w:kern w:val="0"/>
          <w:sz w:val="24"/>
          <w:szCs w:val="24"/>
          <w:lang w:val="lt-LT"/>
          <w14:ligatures w14:val="none"/>
        </w:rPr>
        <w:t>.</w:t>
      </w:r>
    </w:p>
    <w:p w14:paraId="2E9B3036"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Tuo atveju, kai Tiekėjas yra jungtinės veiklos sutarties pagrindu veikianti tiekėjų grupė, jos nariai Pirkėjui už Sutarties vykdymą atsako solidariai. </w:t>
      </w:r>
      <w:r w:rsidRPr="00CC2437">
        <w:rPr>
          <w:rFonts w:ascii="Times New Roman" w:eastAsia="Arial" w:hAnsi="Times New Roman" w:cs="Times New Roman"/>
          <w:kern w:val="0"/>
          <w:sz w:val="24"/>
          <w:szCs w:val="24"/>
          <w:shd w:val="clear" w:color="auto" w:fill="FFFFFF"/>
          <w:lang w:val="lt-LT"/>
          <w14:ligatures w14:val="none"/>
        </w:rPr>
        <w:t xml:space="preserve">Jeigu Tiekėjas remiasi </w:t>
      </w:r>
      <w:r w:rsidRPr="00CC2437">
        <w:rPr>
          <w:rFonts w:ascii="Times New Roman" w:eastAsia="Arial" w:hAnsi="Times New Roman" w:cs="Times New Roman"/>
          <w:kern w:val="0"/>
          <w:sz w:val="24"/>
          <w:szCs w:val="24"/>
          <w:lang w:val="lt-LT"/>
          <w14:ligatures w14:val="none"/>
        </w:rPr>
        <w:t xml:space="preserve">ūkio </w:t>
      </w:r>
      <w:r w:rsidRPr="00CC2437">
        <w:rPr>
          <w:rFonts w:ascii="Times New Roman" w:eastAsia="Arial" w:hAnsi="Times New Roman" w:cs="Times New Roman"/>
          <w:kern w:val="0"/>
          <w:sz w:val="24"/>
          <w:szCs w:val="24"/>
          <w:shd w:val="clear" w:color="auto" w:fill="FFFFFF"/>
          <w:lang w:val="lt-LT"/>
          <w14:ligatures w14:val="none"/>
        </w:rPr>
        <w:t xml:space="preserve">subjektų pajėgumais, siekdamas atitikti finansinio ir ekonominio pajėgumo reikalavimus, Tiekėjas su tokiais </w:t>
      </w:r>
      <w:r w:rsidRPr="00CC2437">
        <w:rPr>
          <w:rFonts w:ascii="Times New Roman" w:eastAsia="Arial" w:hAnsi="Times New Roman" w:cs="Times New Roman"/>
          <w:kern w:val="0"/>
          <w:sz w:val="24"/>
          <w:szCs w:val="24"/>
          <w:lang w:val="lt-LT"/>
          <w14:ligatures w14:val="none"/>
        </w:rPr>
        <w:t xml:space="preserve">ūkio </w:t>
      </w:r>
      <w:r w:rsidRPr="00CC2437">
        <w:rPr>
          <w:rFonts w:ascii="Times New Roman" w:eastAsia="Arial" w:hAnsi="Times New Roman" w:cs="Times New Roman"/>
          <w:kern w:val="0"/>
          <w:sz w:val="24"/>
          <w:szCs w:val="24"/>
          <w:shd w:val="clear" w:color="auto" w:fill="FFFFFF"/>
          <w:lang w:val="lt-LT"/>
          <w14:ligatures w14:val="none"/>
        </w:rPr>
        <w:t>subjektais už Sutarties vykdymą atsako solidariai (jeigu to buvo reikalaujama pirkimo dokumentuose).</w:t>
      </w:r>
    </w:p>
    <w:p w14:paraId="12955013"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Tiekėjas taip pat atsako už tai, kad Tiekėjas, Sutartį tiesiogiai vykdantys subtiekėjai ir specialistai atitiktų jiems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xml:space="preserve"> ir (arba) pirkimo dokumentuose nustatytus profesinės kvalifikacijos ir kitus reikalavimus bei turėtų teisę verstis ta veikla, kuriai jie pasitelkiami.</w:t>
      </w:r>
    </w:p>
    <w:p w14:paraId="052DB52F" w14:textId="77777777" w:rsidR="00CC2437" w:rsidRPr="00CC2437" w:rsidRDefault="00CC2437" w:rsidP="00CC2437">
      <w:pPr>
        <w:widowControl w:val="0"/>
        <w:pBdr>
          <w:top w:val="nil"/>
          <w:left w:val="nil"/>
          <w:bottom w:val="nil"/>
          <w:right w:val="nil"/>
          <w:between w:val="nil"/>
        </w:pBdr>
        <w:spacing w:after="0" w:line="276" w:lineRule="auto"/>
        <w:ind w:left="709"/>
        <w:contextualSpacing/>
        <w:jc w:val="both"/>
        <w:rPr>
          <w:rFonts w:ascii="Times New Roman" w:eastAsia="Arial" w:hAnsi="Times New Roman" w:cs="Times New Roman"/>
          <w:kern w:val="0"/>
          <w:sz w:val="24"/>
          <w:szCs w:val="24"/>
          <w:lang w:val="lt-LT"/>
          <w14:ligatures w14:val="none"/>
        </w:rPr>
      </w:pPr>
    </w:p>
    <w:p w14:paraId="458C7C1A"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Subtiekėjų bei specialistų pasitelkimas ir keitimas</w:t>
      </w:r>
    </w:p>
    <w:p w14:paraId="3981DBD8"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45DBC49C" w14:textId="77777777" w:rsidR="00CC2437" w:rsidRPr="00CC2437" w:rsidRDefault="00CC2437" w:rsidP="00CC2437">
      <w:pPr>
        <w:widowControl w:val="0"/>
        <w:numPr>
          <w:ilvl w:val="0"/>
          <w:numId w:val="2"/>
        </w:numPr>
        <w:pBdr>
          <w:top w:val="nil"/>
          <w:left w:val="nil"/>
          <w:bottom w:val="nil"/>
          <w:right w:val="nil"/>
          <w:between w:val="nil"/>
        </w:pBd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Tiekėjas įsipareigoja užtikrinti, kad Sutartį vykdys pirkime pasiūlyti ir kvalifikaci</w:t>
      </w:r>
      <w:r w:rsidRPr="00CC2437">
        <w:rPr>
          <w:rFonts w:ascii="Times New Roman" w:eastAsia="Arial" w:hAnsi="Times New Roman" w:cs="Times New Roman"/>
          <w:kern w:val="0"/>
          <w:sz w:val="24"/>
          <w:szCs w:val="24"/>
          <w:lang w:val="lt-LT"/>
          <w14:ligatures w14:val="none"/>
        </w:rPr>
        <w:t>jos</w:t>
      </w:r>
      <w:r w:rsidRPr="00CC2437">
        <w:rPr>
          <w:rFonts w:ascii="Times New Roman" w:eastAsia="Arial" w:hAnsi="Times New Roman" w:cs="Times New Roman"/>
          <w:kern w:val="0"/>
          <w:sz w:val="24"/>
          <w:szCs w:val="24"/>
          <w:shd w:val="clear" w:color="auto" w:fill="FFFFFF"/>
          <w:lang w:val="lt-LT"/>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C2437">
        <w:rPr>
          <w:rFonts w:ascii="Times New Roman" w:eastAsia="Arial" w:hAnsi="Times New Roman" w:cs="Times New Roman"/>
          <w:kern w:val="0"/>
          <w:sz w:val="24"/>
          <w:szCs w:val="24"/>
          <w:lang w:val="lt-LT"/>
          <w14:ligatures w14:val="none"/>
        </w:rPr>
        <w:t xml:space="preserve">ir specialistų </w:t>
      </w:r>
      <w:r w:rsidRPr="00CC2437">
        <w:rPr>
          <w:rFonts w:ascii="Times New Roman" w:eastAsia="Arial" w:hAnsi="Times New Roman" w:cs="Times New Roman"/>
          <w:kern w:val="0"/>
          <w:sz w:val="24"/>
          <w:szCs w:val="24"/>
          <w:shd w:val="clear" w:color="auto" w:fill="FFFFFF"/>
          <w:lang w:val="lt-LT"/>
          <w14:ligatures w14:val="none"/>
        </w:rPr>
        <w:t>veiksmus ar neveikimą.</w:t>
      </w:r>
    </w:p>
    <w:p w14:paraId="1B127808" w14:textId="77777777" w:rsidR="00CC2437" w:rsidRPr="00CC2437" w:rsidRDefault="00CC2437" w:rsidP="00CC2437">
      <w:pPr>
        <w:widowControl w:val="0"/>
        <w:numPr>
          <w:ilvl w:val="0"/>
          <w:numId w:val="2"/>
        </w:numPr>
        <w:pBdr>
          <w:top w:val="nil"/>
          <w:left w:val="nil"/>
          <w:bottom w:val="nil"/>
          <w:right w:val="nil"/>
          <w:between w:val="nil"/>
        </w:pBd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Sutarties vykdymui pasitelkiami subtiekėjai ir (ar) specialistai (jeigu tokie pasitelkiami) nurodomi Specialiosiose sąlygose.</w:t>
      </w:r>
    </w:p>
    <w:p w14:paraId="2E9378D7" w14:textId="77777777" w:rsidR="00CC2437" w:rsidRPr="00CC2437" w:rsidRDefault="00CC2437" w:rsidP="00CC2437">
      <w:pPr>
        <w:widowControl w:val="0"/>
        <w:numPr>
          <w:ilvl w:val="0"/>
          <w:numId w:val="2"/>
        </w:numPr>
        <w:pBdr>
          <w:top w:val="nil"/>
          <w:left w:val="nil"/>
          <w:bottom w:val="nil"/>
          <w:right w:val="nil"/>
          <w:between w:val="nil"/>
        </w:pBd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gali keisti ir (ar) pasitelkti subtiekėjus ir (ar) specialistus šiame Sutarties poskyryje nustatytais atvejais ir tvarka.</w:t>
      </w:r>
    </w:p>
    <w:p w14:paraId="6A8F90D7" w14:textId="77777777" w:rsidR="00CC2437" w:rsidRPr="00CC2437" w:rsidRDefault="00CC2437" w:rsidP="00CC2437">
      <w:pPr>
        <w:widowControl w:val="0"/>
        <w:numPr>
          <w:ilvl w:val="0"/>
          <w:numId w:val="2"/>
        </w:numPr>
        <w:pBdr>
          <w:top w:val="nil"/>
          <w:left w:val="nil"/>
          <w:bottom w:val="nil"/>
          <w:right w:val="nil"/>
          <w:between w:val="nil"/>
        </w:pBdr>
        <w:tabs>
          <w:tab w:val="left" w:pos="709"/>
          <w:tab w:val="left" w:pos="851"/>
          <w:tab w:val="left" w:pos="1134"/>
        </w:tabs>
        <w:spacing w:after="0" w:line="276" w:lineRule="auto"/>
        <w:ind w:left="0" w:firstLine="851"/>
        <w:contextualSpacing/>
        <w:jc w:val="both"/>
        <w:rPr>
          <w:rFonts w:ascii="Times New Roman" w:eastAsia="Cambria" w:hAnsi="Times New Roman" w:cs="Times New Roman"/>
          <w:kern w:val="0"/>
          <w:sz w:val="24"/>
          <w:szCs w:val="24"/>
          <w:shd w:val="clear" w:color="auto" w:fill="FFFFFF"/>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20B485EA" w14:textId="77777777" w:rsidR="00CC2437" w:rsidRPr="00CC2437" w:rsidRDefault="00CC2437" w:rsidP="00CC2437">
      <w:pPr>
        <w:widowControl w:val="0"/>
        <w:numPr>
          <w:ilvl w:val="0"/>
          <w:numId w:val="2"/>
        </w:numPr>
        <w:pBdr>
          <w:top w:val="nil"/>
          <w:left w:val="nil"/>
          <w:bottom w:val="nil"/>
          <w:right w:val="nil"/>
          <w:between w:val="nil"/>
        </w:pBdr>
        <w:tabs>
          <w:tab w:val="left" w:pos="709"/>
          <w:tab w:val="left" w:pos="851"/>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8821482" w14:textId="77777777" w:rsidR="00CC2437" w:rsidRPr="00CC2437" w:rsidRDefault="00CC2437" w:rsidP="00CC2437">
      <w:pPr>
        <w:widowControl w:val="0"/>
        <w:numPr>
          <w:ilvl w:val="0"/>
          <w:numId w:val="2"/>
        </w:numPr>
        <w:tabs>
          <w:tab w:val="left" w:pos="993"/>
        </w:tabs>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 xml:space="preserve">Tiekėjas turi teisę Sutarties vykdymui pasitelkti naujus, Specialiosiose sąlygose nenurodytus subtiekėjus, kurių pajėgumais Tiekėjas </w:t>
      </w:r>
      <w:r w:rsidRPr="00CC2437">
        <w:rPr>
          <w:rFonts w:ascii="Times New Roman" w:eastAsia="Cambria" w:hAnsi="Times New Roman" w:cs="Times New Roman"/>
          <w:kern w:val="0"/>
          <w:sz w:val="24"/>
          <w:szCs w:val="24"/>
          <w:shd w:val="clear" w:color="auto" w:fill="FFFFFF"/>
          <w:lang w:val="lt-LT"/>
          <w14:ligatures w14:val="none"/>
        </w:rPr>
        <w:t>nesirėmė pirkimo dokumentuose numatytiems kvalifikacijos reikalavimams pagrįsti.</w:t>
      </w:r>
    </w:p>
    <w:p w14:paraId="4159A966" w14:textId="77777777" w:rsidR="00CC2437" w:rsidRPr="00CC2437" w:rsidRDefault="00CC2437" w:rsidP="00CC2437">
      <w:pPr>
        <w:widowControl w:val="0"/>
        <w:numPr>
          <w:ilvl w:val="0"/>
          <w:numId w:val="2"/>
        </w:numPr>
        <w:tabs>
          <w:tab w:val="left" w:pos="993"/>
        </w:tabs>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 xml:space="preserve">Sudarius Sutartį, tačiau ne vėliau negu Sutartis pradedama vykdyti, Tiekėjas įsipareigoja Pirkėjui pranešti tuo metu žinomų subtiekėjų, kurių pajėgumais Tiekėjas </w:t>
      </w:r>
      <w:r w:rsidRPr="00CC2437">
        <w:rPr>
          <w:rFonts w:ascii="Times New Roman" w:eastAsia="Cambria" w:hAnsi="Times New Roman" w:cs="Times New Roman"/>
          <w:kern w:val="0"/>
          <w:sz w:val="24"/>
          <w:szCs w:val="24"/>
          <w:shd w:val="clear" w:color="auto" w:fill="FFFFFF"/>
          <w:lang w:val="lt-LT"/>
          <w14:ligatures w14:val="none"/>
        </w:rPr>
        <w:t>nesirėmė pirkimo dokumentuose numatytiems kvalifikacijos reikalavimams pagrįsti,</w:t>
      </w:r>
      <w:r w:rsidRPr="00CC2437">
        <w:rPr>
          <w:rFonts w:ascii="Times New Roman" w:eastAsia="Arial" w:hAnsi="Times New Roman" w:cs="Times New Roman"/>
          <w:kern w:val="0"/>
          <w:sz w:val="24"/>
          <w:szCs w:val="24"/>
          <w:shd w:val="clear" w:color="auto" w:fill="FFFFFF"/>
          <w:lang w:val="lt-LT"/>
          <w14:ligatures w14:val="none"/>
        </w:rPr>
        <w:t xml:space="preserve"> pavadinimus, </w:t>
      </w:r>
      <w:r w:rsidRPr="00CC2437">
        <w:rPr>
          <w:rFonts w:ascii="Times New Roman" w:eastAsia="Arial" w:hAnsi="Times New Roman" w:cs="Times New Roman"/>
          <w:kern w:val="0"/>
          <w:sz w:val="24"/>
          <w:szCs w:val="24"/>
          <w:lang w:val="lt-LT"/>
          <w14:ligatures w14:val="none"/>
        </w:rPr>
        <w:t xml:space="preserve">juridinio asmens kodą, </w:t>
      </w:r>
      <w:r w:rsidRPr="00CC2437">
        <w:rPr>
          <w:rFonts w:ascii="Times New Roman" w:eastAsia="Arial" w:hAnsi="Times New Roman" w:cs="Times New Roman"/>
          <w:kern w:val="0"/>
          <w:sz w:val="24"/>
          <w:szCs w:val="24"/>
          <w:shd w:val="clear" w:color="auto" w:fill="FFFFFF"/>
          <w:lang w:val="lt-LT"/>
          <w14:ligatures w14:val="none"/>
        </w:rPr>
        <w:t>kontaktinius duomenis</w:t>
      </w:r>
      <w:r w:rsidRPr="00CC2437">
        <w:rPr>
          <w:rFonts w:ascii="Times New Roman" w:eastAsia="Arial" w:hAnsi="Times New Roman" w:cs="Times New Roman"/>
          <w:kern w:val="0"/>
          <w:sz w:val="24"/>
          <w:szCs w:val="24"/>
          <w:lang w:val="lt-LT"/>
          <w14:ligatures w14:val="none"/>
        </w:rPr>
        <w:t>,</w:t>
      </w:r>
      <w:r w:rsidRPr="00CC2437">
        <w:rPr>
          <w:rFonts w:ascii="Times New Roman" w:eastAsia="Arial" w:hAnsi="Times New Roman" w:cs="Times New Roman"/>
          <w:kern w:val="0"/>
          <w:sz w:val="24"/>
          <w:szCs w:val="24"/>
          <w:shd w:val="clear" w:color="auto" w:fill="FFFFFF"/>
          <w:lang w:val="lt-LT"/>
          <w14:ligatures w14:val="none"/>
        </w:rPr>
        <w:t xml:space="preserve"> jų atstovus.</w:t>
      </w:r>
    </w:p>
    <w:p w14:paraId="27C496A8" w14:textId="77777777" w:rsidR="00CC2437" w:rsidRPr="00CC2437" w:rsidRDefault="00CC2437" w:rsidP="00CC2437">
      <w:pPr>
        <w:widowControl w:val="0"/>
        <w:numPr>
          <w:ilvl w:val="0"/>
          <w:numId w:val="2"/>
        </w:numPr>
        <w:tabs>
          <w:tab w:val="left" w:pos="993"/>
        </w:tabs>
        <w:spacing w:after="0" w:line="276" w:lineRule="auto"/>
        <w:ind w:left="0" w:firstLine="851"/>
        <w:contextualSpacing/>
        <w:jc w:val="both"/>
        <w:rPr>
          <w:rFonts w:ascii="Times New Roman" w:eastAsia="Cambria"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Tiekėjas, bet kuriuo Sutarties vykdymo metu,</w:t>
      </w:r>
      <w:r w:rsidRPr="00CC2437">
        <w:rPr>
          <w:rFonts w:ascii="Times New Roman" w:eastAsia="Cambria" w:hAnsi="Times New Roman" w:cs="Times New Roman"/>
          <w:kern w:val="0"/>
          <w:sz w:val="24"/>
          <w:szCs w:val="24"/>
          <w:lang w:val="lt-LT"/>
          <w14:ligatures w14:val="none"/>
        </w:rPr>
        <w:t xml:space="preserve"> subtiekėjus, kurių pajėgumais Tiekėjas nesirėmė pirkimo dokumentuose numatytiems kvalifikacijos reikalavimams pagrįsti, gali keisti savo nuožiūra.</w:t>
      </w:r>
    </w:p>
    <w:p w14:paraId="3BD47463" w14:textId="77777777" w:rsidR="00CC2437" w:rsidRPr="00CC2437" w:rsidRDefault="00CC2437" w:rsidP="00CC2437">
      <w:pPr>
        <w:widowControl w:val="0"/>
        <w:numPr>
          <w:ilvl w:val="0"/>
          <w:numId w:val="2"/>
        </w:numPr>
        <w:pBdr>
          <w:top w:val="nil"/>
          <w:left w:val="nil"/>
          <w:bottom w:val="nil"/>
          <w:right w:val="nil"/>
          <w:between w:val="nil"/>
        </w:pBdr>
        <w:tabs>
          <w:tab w:val="left" w:pos="993"/>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Tiekėjas</w:t>
      </w:r>
      <w:r w:rsidRPr="00CC2437">
        <w:rPr>
          <w:rFonts w:ascii="Times New Roman" w:eastAsia="Arial" w:hAnsi="Times New Roman" w:cs="Times New Roman"/>
          <w:kern w:val="0"/>
          <w:sz w:val="24"/>
          <w:szCs w:val="24"/>
          <w:lang w:val="lt-LT"/>
          <w14:ligatures w14:val="none"/>
        </w:rPr>
        <w:t>,</w:t>
      </w:r>
      <w:r w:rsidRPr="00CC2437">
        <w:rPr>
          <w:rFonts w:ascii="Times New Roman" w:eastAsia="Arial" w:hAnsi="Times New Roman" w:cs="Times New Roman"/>
          <w:kern w:val="0"/>
          <w:sz w:val="24"/>
          <w:szCs w:val="24"/>
          <w:shd w:val="clear" w:color="auto" w:fill="FFFFFF"/>
          <w:lang w:val="lt-LT"/>
          <w14:ligatures w14:val="none"/>
        </w:rPr>
        <w:t xml:space="preserve"> </w:t>
      </w:r>
      <w:r w:rsidRPr="00CC2437">
        <w:rPr>
          <w:rFonts w:ascii="Times New Roman" w:eastAsia="Arial" w:hAnsi="Times New Roman" w:cs="Times New Roman"/>
          <w:kern w:val="0"/>
          <w:sz w:val="24"/>
          <w:szCs w:val="24"/>
          <w:lang w:val="lt-LT"/>
          <w14:ligatures w14:val="none"/>
        </w:rPr>
        <w:t>bet kuriuo Sutarties vykdymo metu,</w:t>
      </w:r>
      <w:r w:rsidRPr="00CC2437">
        <w:rPr>
          <w:rFonts w:ascii="Times New Roman" w:eastAsia="Cambria" w:hAnsi="Times New Roman" w:cs="Times New Roman"/>
          <w:kern w:val="0"/>
          <w:sz w:val="24"/>
          <w:szCs w:val="24"/>
          <w:lang w:val="lt-LT"/>
          <w14:ligatures w14:val="none"/>
        </w:rPr>
        <w:t xml:space="preserve"> </w:t>
      </w:r>
      <w:r w:rsidRPr="00CC2437">
        <w:rPr>
          <w:rFonts w:ascii="Times New Roman" w:eastAsia="Cambria" w:hAnsi="Times New Roman" w:cs="Times New Roman"/>
          <w:kern w:val="0"/>
          <w:sz w:val="24"/>
          <w:szCs w:val="24"/>
          <w:shd w:val="clear" w:color="auto" w:fill="FFFFFF"/>
          <w:lang w:val="lt-LT"/>
          <w14:ligatures w14:val="none"/>
        </w:rPr>
        <w:t>ne vėliau nei prieš 5 (penkias) darbo dienas</w:t>
      </w:r>
      <w:r w:rsidRPr="00CC2437">
        <w:rPr>
          <w:rFonts w:ascii="Times New Roman" w:eastAsia="Arial" w:hAnsi="Times New Roman" w:cs="Times New Roman"/>
          <w:kern w:val="0"/>
          <w:sz w:val="24"/>
          <w:szCs w:val="24"/>
          <w:shd w:val="clear" w:color="auto" w:fill="FFFFFF"/>
          <w:lang w:val="lt-LT"/>
          <w14:ligatures w14:val="none"/>
        </w:rPr>
        <w:t xml:space="preserve"> iki numatomo naujo subtiekėjo, kurio pajėgumais Tiekėjas </w:t>
      </w:r>
      <w:r w:rsidRPr="00CC2437">
        <w:rPr>
          <w:rFonts w:ascii="Times New Roman" w:eastAsia="Cambria" w:hAnsi="Times New Roman" w:cs="Times New Roman"/>
          <w:kern w:val="0"/>
          <w:sz w:val="24"/>
          <w:szCs w:val="24"/>
          <w:shd w:val="clear" w:color="auto" w:fill="FFFFFF"/>
          <w:lang w:val="lt-LT"/>
          <w14:ligatures w14:val="none"/>
        </w:rPr>
        <w:t>nesirėmė pirkimo dokumentuose numatytiems kvalifikacijos reikalavimams pagrįsti,</w:t>
      </w:r>
      <w:r w:rsidRPr="00CC2437">
        <w:rPr>
          <w:rFonts w:ascii="Times New Roman" w:eastAsia="Arial" w:hAnsi="Times New Roman" w:cs="Times New Roman"/>
          <w:kern w:val="0"/>
          <w:sz w:val="24"/>
          <w:szCs w:val="24"/>
          <w:shd w:val="clear" w:color="auto" w:fill="FFFFFF"/>
          <w:lang w:val="lt-LT"/>
          <w14:ligatures w14:val="none"/>
        </w:rPr>
        <w:t xml:space="preserve"> pasitelkimo</w:t>
      </w:r>
      <w:r w:rsidRPr="00CC2437">
        <w:rPr>
          <w:rFonts w:ascii="Times New Roman" w:eastAsia="Arial" w:hAnsi="Times New Roman" w:cs="Times New Roman"/>
          <w:kern w:val="0"/>
          <w:sz w:val="24"/>
          <w:szCs w:val="24"/>
          <w:lang w:val="lt-LT"/>
          <w14:ligatures w14:val="none"/>
        </w:rPr>
        <w:t xml:space="preserve"> ir (arba) keitimo</w:t>
      </w:r>
      <w:r w:rsidRPr="00CC2437">
        <w:rPr>
          <w:rFonts w:ascii="Times New Roman" w:eastAsia="Arial" w:hAnsi="Times New Roman" w:cs="Times New Roman"/>
          <w:kern w:val="0"/>
          <w:sz w:val="24"/>
          <w:szCs w:val="24"/>
          <w:shd w:val="clear" w:color="auto" w:fill="FFFFFF"/>
          <w:lang w:val="lt-LT"/>
          <w14:ligatures w14:val="none"/>
        </w:rPr>
        <w:t xml:space="preserve"> apie tai privalo informuoti </w:t>
      </w:r>
      <w:r w:rsidRPr="00CC2437">
        <w:rPr>
          <w:rFonts w:ascii="Times New Roman" w:eastAsia="Times New Roman" w:hAnsi="Times New Roman" w:cs="Times New Roman"/>
          <w:kern w:val="0"/>
          <w:sz w:val="24"/>
          <w:szCs w:val="24"/>
          <w:lang w:val="lt-LT"/>
          <w14:ligatures w14:val="none"/>
        </w:rPr>
        <w:t>Pirkėją</w:t>
      </w:r>
      <w:r w:rsidRPr="00CC2437">
        <w:rPr>
          <w:rFonts w:ascii="Times New Roman" w:eastAsia="Arial" w:hAnsi="Times New Roman" w:cs="Times New Roman"/>
          <w:kern w:val="0"/>
          <w:sz w:val="24"/>
          <w:szCs w:val="24"/>
          <w:shd w:val="clear" w:color="auto" w:fill="FFFFFF"/>
          <w:lang w:val="lt-LT"/>
          <w14:ligatures w14:val="none"/>
        </w:rPr>
        <w:t xml:space="preserve">. </w:t>
      </w:r>
      <w:r w:rsidRPr="00CC2437">
        <w:rPr>
          <w:rFonts w:ascii="Times New Roman" w:eastAsia="Times New Roman" w:hAnsi="Times New Roman" w:cs="Times New Roman"/>
          <w:kern w:val="0"/>
          <w:sz w:val="24"/>
          <w:szCs w:val="24"/>
          <w:lang w:val="lt-LT"/>
          <w14:ligatures w14:val="none"/>
        </w:rPr>
        <w:t xml:space="preserve">Pirkėjas (jeigu buvo taikoma pirkimo dokumentuose) turi patikrinti, ar nėra </w:t>
      </w:r>
      <w:r w:rsidRPr="00CC2437">
        <w:rPr>
          <w:rFonts w:ascii="Times New Roman" w:eastAsia="Cambria" w:hAnsi="Times New Roman" w:cs="Times New Roman"/>
          <w:kern w:val="0"/>
          <w:sz w:val="24"/>
          <w:szCs w:val="24"/>
          <w:lang w:val="lt-LT"/>
          <w14:ligatures w14:val="none"/>
        </w:rPr>
        <w:t xml:space="preserve">subtiekėjo pašalinimo pagrindų ir subtiekėjo atitiktį nacionalinio saugumo interesams ir reikalavimams </w:t>
      </w:r>
      <w:r w:rsidRPr="00CC2437">
        <w:rPr>
          <w:rFonts w:ascii="Times New Roman" w:eastAsia="Arial" w:hAnsi="Times New Roman" w:cs="Times New Roman"/>
          <w:kern w:val="0"/>
          <w:sz w:val="24"/>
          <w:szCs w:val="24"/>
          <w:shd w:val="clear" w:color="auto" w:fill="FFFFFF"/>
          <w:lang w:val="lt-LT"/>
          <w14:ligatures w14:val="none"/>
        </w:rPr>
        <w:t>nebūti registruotu (nuolat gyvenančiu ar turinčiu pilietybę) nepatikimomis laikomose valstybėse ar teritorijose</w:t>
      </w:r>
      <w:r w:rsidRPr="00CC2437">
        <w:rPr>
          <w:rFonts w:ascii="Times New Roman" w:eastAsia="Cambria" w:hAnsi="Times New Roman" w:cs="Times New Roman"/>
          <w:kern w:val="0"/>
          <w:sz w:val="24"/>
          <w:szCs w:val="24"/>
          <w:lang w:val="lt-LT"/>
          <w14:ligatures w14:val="none"/>
        </w:rPr>
        <w:t>. Jeigu subtiekėjo padėtis neatitinka bent vieno iš nurodytų reikalavimų, Pirkėjas reikalauja pakeisti šį subtiekėją reikalavimus atitinkančiu subtiekėju.</w:t>
      </w:r>
      <w:r w:rsidRPr="00CC2437">
        <w:rPr>
          <w:rFonts w:ascii="Times New Roman" w:eastAsia="Times New Roman" w:hAnsi="Times New Roman" w:cs="Times New Roman"/>
          <w:kern w:val="0"/>
          <w:sz w:val="24"/>
          <w:szCs w:val="24"/>
          <w:lang w:val="lt-LT"/>
          <w14:ligatures w14:val="none"/>
        </w:rPr>
        <w:t xml:space="preserve"> </w:t>
      </w:r>
      <w:r w:rsidRPr="00CC2437">
        <w:rPr>
          <w:rFonts w:ascii="Times New Roman" w:eastAsia="Cambria" w:hAnsi="Times New Roman" w:cs="Times New Roman"/>
          <w:kern w:val="0"/>
          <w:sz w:val="24"/>
          <w:szCs w:val="24"/>
          <w:lang w:val="lt-LT"/>
          <w14:ligatures w14:val="none"/>
        </w:rPr>
        <w:t>Pirkėjas</w:t>
      </w:r>
      <w:r w:rsidRPr="00CC2437">
        <w:rPr>
          <w:rFonts w:ascii="Times New Roman" w:eastAsia="Times New Roman" w:hAnsi="Times New Roman" w:cs="Times New Roman"/>
          <w:kern w:val="0"/>
          <w:sz w:val="24"/>
          <w:szCs w:val="24"/>
          <w:lang w:val="lt-LT"/>
          <w14:ligatures w14:val="none"/>
        </w:rPr>
        <w:t xml:space="preserve"> per 5 (penkias) darbo dienas raštu informuoja Tiekėją apie sutikimą pasitelkti ir (ar) keisti naują subtiekėją, kurio pajėgumais Tiekėjas </w:t>
      </w:r>
      <w:r w:rsidRPr="00CC2437">
        <w:rPr>
          <w:rFonts w:ascii="Times New Roman" w:eastAsia="Times New Roman" w:hAnsi="Times New Roman" w:cs="Times New Roman"/>
          <w:kern w:val="0"/>
          <w:sz w:val="24"/>
          <w:szCs w:val="24"/>
          <w:lang w:val="lt-LT"/>
          <w14:ligatures w14:val="none"/>
        </w:rPr>
        <w:lastRenderedPageBreak/>
        <w:t xml:space="preserve">nesirėmė pirkimo dokumentuose numatytiems kvalifikacijos reikalavimams pagrįsti. </w:t>
      </w:r>
      <w:r w:rsidRPr="00CC2437">
        <w:rPr>
          <w:rFonts w:ascii="Times New Roman" w:eastAsia="Cambria" w:hAnsi="Times New Roman" w:cs="Times New Roman"/>
          <w:kern w:val="0"/>
          <w:sz w:val="24"/>
          <w:szCs w:val="24"/>
          <w:lang w:val="lt-LT"/>
          <w14:ligatures w14:val="none"/>
        </w:rPr>
        <w:t>Pirkėjui sutikus, Šalys pasirašo Susitarimą, kuris laikomas neatsiejama Sutarties dalimi.</w:t>
      </w:r>
    </w:p>
    <w:p w14:paraId="6081CD22" w14:textId="77777777" w:rsidR="00CC2437" w:rsidRPr="00CC2437" w:rsidRDefault="00CC2437" w:rsidP="00CC2437">
      <w:pPr>
        <w:widowControl w:val="0"/>
        <w:numPr>
          <w:ilvl w:val="0"/>
          <w:numId w:val="2"/>
        </w:numPr>
        <w:pBdr>
          <w:top w:val="nil"/>
          <w:left w:val="nil"/>
          <w:bottom w:val="nil"/>
          <w:right w:val="nil"/>
          <w:between w:val="nil"/>
        </w:pBdr>
        <w:tabs>
          <w:tab w:val="left" w:pos="0"/>
          <w:tab w:val="left" w:pos="993"/>
        </w:tabs>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lang w:val="lt-LT"/>
          <w14:ligatures w14:val="none"/>
        </w:rPr>
        <w:t>Subtiekėjai</w:t>
      </w:r>
      <w:r w:rsidRPr="00CC2437">
        <w:rPr>
          <w:rFonts w:ascii="Times New Roman" w:eastAsia="Arial" w:hAnsi="Times New Roman" w:cs="Times New Roman"/>
          <w:kern w:val="0"/>
          <w:sz w:val="24"/>
          <w:szCs w:val="24"/>
          <w:shd w:val="clear" w:color="auto" w:fill="FFFFFF"/>
          <w:lang w:val="lt-LT"/>
          <w14:ligatures w14:val="none"/>
        </w:rPr>
        <w:t xml:space="preserve">, kurių pajėgumais Tiekėjas rėmėsi, kad atitiktų pirkimo dokumentuose nustatytus kvalifikacijos reikalavimus, gali būti </w:t>
      </w:r>
      <w:r w:rsidRPr="00CC2437">
        <w:rPr>
          <w:rFonts w:ascii="Times New Roman" w:eastAsia="Arial" w:hAnsi="Times New Roman" w:cs="Times New Roman"/>
          <w:kern w:val="0"/>
          <w:sz w:val="24"/>
          <w:szCs w:val="24"/>
          <w:lang w:val="lt-LT"/>
          <w14:ligatures w14:val="none"/>
        </w:rPr>
        <w:t xml:space="preserve">keičiami </w:t>
      </w:r>
      <w:r w:rsidRPr="00CC2437">
        <w:rPr>
          <w:rFonts w:ascii="Times New Roman" w:eastAsia="Arial" w:hAnsi="Times New Roman" w:cs="Times New Roman"/>
          <w:kern w:val="0"/>
          <w:sz w:val="24"/>
          <w:szCs w:val="24"/>
          <w:shd w:val="clear" w:color="auto" w:fill="FFFFFF"/>
          <w:lang w:val="lt-LT"/>
          <w14:ligatures w14:val="none"/>
        </w:rPr>
        <w:t>tik šiais atvejais:</w:t>
      </w:r>
    </w:p>
    <w:p w14:paraId="6EA78304" w14:textId="77777777" w:rsidR="00CC2437" w:rsidRPr="00CC2437" w:rsidRDefault="00CC2437" w:rsidP="00CC2437">
      <w:pPr>
        <w:widowControl w:val="0"/>
        <w:numPr>
          <w:ilvl w:val="1"/>
          <w:numId w:val="2"/>
        </w:numPr>
        <w:pBdr>
          <w:top w:val="nil"/>
          <w:left w:val="nil"/>
          <w:bottom w:val="nil"/>
          <w:right w:val="nil"/>
          <w:between w:val="nil"/>
        </w:pBdr>
        <w:tabs>
          <w:tab w:val="left" w:pos="0"/>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 xml:space="preserve">kai subtiekėjui </w:t>
      </w:r>
      <w:r w:rsidRPr="00CC2437">
        <w:rPr>
          <w:rFonts w:ascii="Times New Roman" w:eastAsia="Times New Roman" w:hAnsi="Times New Roman" w:cs="Times New Roman"/>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CC2437">
        <w:rPr>
          <w:rFonts w:ascii="Times New Roman" w:eastAsia="Cambria" w:hAnsi="Times New Roman" w:cs="Times New Roman"/>
          <w:kern w:val="0"/>
          <w:sz w:val="24"/>
          <w:szCs w:val="24"/>
          <w:shd w:val="clear" w:color="auto" w:fill="FFFFFF"/>
          <w:lang w:val="lt-LT"/>
          <w14:ligatures w14:val="none"/>
        </w:rPr>
        <w:t>;</w:t>
      </w:r>
    </w:p>
    <w:p w14:paraId="2B5A1F59" w14:textId="77777777" w:rsidR="00CC2437" w:rsidRPr="00CC2437" w:rsidRDefault="00CC2437" w:rsidP="00CC2437">
      <w:pPr>
        <w:widowControl w:val="0"/>
        <w:numPr>
          <w:ilvl w:val="1"/>
          <w:numId w:val="2"/>
        </w:numPr>
        <w:pBdr>
          <w:top w:val="nil"/>
          <w:left w:val="nil"/>
          <w:bottom w:val="nil"/>
          <w:right w:val="nil"/>
          <w:between w:val="nil"/>
        </w:pBdr>
        <w:tabs>
          <w:tab w:val="left" w:pos="0"/>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w:t>
      </w:r>
    </w:p>
    <w:p w14:paraId="3B716C94" w14:textId="77777777" w:rsidR="00CC2437" w:rsidRPr="00CC2437" w:rsidRDefault="00CC2437" w:rsidP="00CC2437">
      <w:pPr>
        <w:widowControl w:val="0"/>
        <w:numPr>
          <w:ilvl w:val="1"/>
          <w:numId w:val="2"/>
        </w:numPr>
        <w:pBdr>
          <w:top w:val="nil"/>
          <w:left w:val="nil"/>
          <w:bottom w:val="nil"/>
          <w:right w:val="nil"/>
          <w:between w:val="nil"/>
        </w:pBdr>
        <w:tabs>
          <w:tab w:val="left" w:pos="0"/>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Tiekėjas ar subtiekėjas privalo pakeisti subtiekėją, jei paaiškėja, kad jis neatitinka jam pirkimo dokumentuose keliamų reikalavimų.</w:t>
      </w:r>
    </w:p>
    <w:p w14:paraId="095F3C0A" w14:textId="77777777" w:rsidR="00CC2437" w:rsidRPr="00CC2437" w:rsidRDefault="00CC2437" w:rsidP="00CC2437">
      <w:pPr>
        <w:widowControl w:val="0"/>
        <w:numPr>
          <w:ilvl w:val="0"/>
          <w:numId w:val="2"/>
        </w:numPr>
        <w:pBdr>
          <w:top w:val="nil"/>
          <w:left w:val="nil"/>
          <w:bottom w:val="nil"/>
          <w:right w:val="nil"/>
          <w:between w:val="nil"/>
        </w:pBdr>
        <w:tabs>
          <w:tab w:val="left" w:pos="993"/>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Tiekėjo (ar subtiekėjų) specialista</w:t>
      </w:r>
      <w:r w:rsidRPr="00CC2437">
        <w:rPr>
          <w:rFonts w:ascii="Times New Roman" w:eastAsia="Cambria" w:hAnsi="Times New Roman" w:cs="Times New Roman"/>
          <w:kern w:val="0"/>
          <w:sz w:val="24"/>
          <w:szCs w:val="24"/>
          <w:lang w:val="lt-LT"/>
          <w14:ligatures w14:val="none"/>
        </w:rPr>
        <w:t>i,</w:t>
      </w:r>
      <w:r w:rsidRPr="00CC2437">
        <w:rPr>
          <w:rFonts w:ascii="Times New Roman" w:eastAsia="Cambria" w:hAnsi="Times New Roman" w:cs="Times New Roman"/>
          <w:kern w:val="0"/>
          <w:sz w:val="24"/>
          <w:szCs w:val="24"/>
          <w:shd w:val="clear" w:color="auto" w:fill="FFFFFF"/>
          <w:lang w:val="lt-LT"/>
          <w14:ligatures w14:val="none"/>
        </w:rPr>
        <w:t xml:space="preserve"> vykd</w:t>
      </w:r>
      <w:r w:rsidRPr="00CC2437">
        <w:rPr>
          <w:rFonts w:ascii="Times New Roman" w:eastAsia="Cambria" w:hAnsi="Times New Roman" w:cs="Times New Roman"/>
          <w:kern w:val="0"/>
          <w:sz w:val="24"/>
          <w:szCs w:val="24"/>
          <w:lang w:val="lt-LT"/>
          <w14:ligatures w14:val="none"/>
        </w:rPr>
        <w:t>antys</w:t>
      </w:r>
      <w:r w:rsidRPr="00CC2437">
        <w:rPr>
          <w:rFonts w:ascii="Times New Roman" w:eastAsia="Cambria" w:hAnsi="Times New Roman" w:cs="Times New Roman"/>
          <w:kern w:val="0"/>
          <w:sz w:val="24"/>
          <w:szCs w:val="24"/>
          <w:shd w:val="clear" w:color="auto" w:fill="FFFFFF"/>
          <w:lang w:val="lt-LT"/>
          <w14:ligatures w14:val="none"/>
        </w:rPr>
        <w:t xml:space="preserve"> Sutartį, gali būti keičiami šiais atvejais:</w:t>
      </w:r>
    </w:p>
    <w:p w14:paraId="258F100B" w14:textId="77777777" w:rsidR="00CC2437" w:rsidRPr="00CC2437" w:rsidRDefault="00CC2437" w:rsidP="00CC2437">
      <w:pPr>
        <w:widowControl w:val="0"/>
        <w:numPr>
          <w:ilvl w:val="1"/>
          <w:numId w:val="2"/>
        </w:numPr>
        <w:pBdr>
          <w:top w:val="nil"/>
          <w:left w:val="nil"/>
          <w:bottom w:val="nil"/>
          <w:right w:val="nil"/>
          <w:between w:val="nil"/>
        </w:pBdr>
        <w:tabs>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67499D" w14:textId="77777777" w:rsidR="00CC2437" w:rsidRPr="00CC2437" w:rsidRDefault="00CC2437" w:rsidP="00CC2437">
      <w:pPr>
        <w:widowControl w:val="0"/>
        <w:numPr>
          <w:ilvl w:val="1"/>
          <w:numId w:val="2"/>
        </w:numPr>
        <w:pBdr>
          <w:top w:val="nil"/>
          <w:left w:val="nil"/>
          <w:bottom w:val="nil"/>
          <w:right w:val="nil"/>
          <w:between w:val="nil"/>
        </w:pBdr>
        <w:tabs>
          <w:tab w:val="left" w:pos="1134"/>
          <w:tab w:val="left" w:pos="1418"/>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w:t>
      </w:r>
    </w:p>
    <w:p w14:paraId="21800126" w14:textId="77777777" w:rsidR="00CC2437" w:rsidRPr="00CC2437" w:rsidRDefault="00CC2437" w:rsidP="00CC2437">
      <w:pPr>
        <w:widowControl w:val="0"/>
        <w:numPr>
          <w:ilvl w:val="1"/>
          <w:numId w:val="2"/>
        </w:numPr>
        <w:pBdr>
          <w:top w:val="nil"/>
          <w:left w:val="nil"/>
          <w:bottom w:val="nil"/>
          <w:right w:val="nil"/>
          <w:between w:val="nil"/>
        </w:pBdr>
        <w:tabs>
          <w:tab w:val="left" w:pos="1134"/>
          <w:tab w:val="left" w:pos="1276"/>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Tiekėjas ar subtiekėjas privalo pakeisti specialistą, jei paaiškėja, kad jis neatitinka jam pirkimo dokumentuose keliamų reikalavimų.</w:t>
      </w:r>
    </w:p>
    <w:p w14:paraId="46B8E50C" w14:textId="77777777" w:rsidR="00CC2437" w:rsidRPr="00CC2437" w:rsidRDefault="00CC2437" w:rsidP="00CC2437">
      <w:pPr>
        <w:widowControl w:val="0"/>
        <w:numPr>
          <w:ilvl w:val="0"/>
          <w:numId w:val="2"/>
        </w:numPr>
        <w:pBdr>
          <w:top w:val="nil"/>
          <w:left w:val="nil"/>
          <w:bottom w:val="nil"/>
          <w:right w:val="nil"/>
          <w:between w:val="nil"/>
        </w:pBdr>
        <w:tabs>
          <w:tab w:val="left" w:pos="0"/>
          <w:tab w:val="left" w:pos="851"/>
          <w:tab w:val="left" w:pos="992"/>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bookmarkStart w:id="1" w:name="_Hlk196226330"/>
      <w:r w:rsidRPr="00CC2437">
        <w:rPr>
          <w:rFonts w:ascii="Times New Roman" w:eastAsia="Cambria" w:hAnsi="Times New Roman" w:cs="Times New Roman"/>
          <w:color w:val="000000"/>
          <w:kern w:val="0"/>
          <w:sz w:val="24"/>
          <w:szCs w:val="24"/>
          <w:shd w:val="clear" w:color="auto" w:fill="FFFFFF"/>
          <w:lang w:val="lt-LT"/>
          <w14:ligatures w14:val="none"/>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r w:rsidRPr="00CC2437">
        <w:rPr>
          <w:rFonts w:ascii="Times New Roman" w:eastAsia="Cambria" w:hAnsi="Times New Roman" w:cs="Times New Roman"/>
          <w:color w:val="000000"/>
          <w:kern w:val="0"/>
          <w:sz w:val="24"/>
          <w:szCs w:val="24"/>
          <w:lang w:val="lt-LT"/>
          <w14:ligatures w14:val="none"/>
        </w:rPr>
        <w:t>.</w:t>
      </w:r>
    </w:p>
    <w:p w14:paraId="3E37D9D2" w14:textId="77777777" w:rsidR="00CC2437" w:rsidRPr="00CC2437" w:rsidRDefault="00CC2437" w:rsidP="00CC2437">
      <w:pPr>
        <w:widowControl w:val="0"/>
        <w:numPr>
          <w:ilvl w:val="0"/>
          <w:numId w:val="2"/>
        </w:numPr>
        <w:pBdr>
          <w:top w:val="nil"/>
          <w:left w:val="nil"/>
          <w:bottom w:val="nil"/>
          <w:right w:val="nil"/>
          <w:between w:val="nil"/>
        </w:pBdr>
        <w:tabs>
          <w:tab w:val="left" w:pos="0"/>
          <w:tab w:val="left" w:pos="851"/>
          <w:tab w:val="left" w:pos="992"/>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 xml:space="preserve">Tiekėjas privalo ne vėliau nei prieš 5 (penkias) darbo dienas iki numatomo subtiekėjo, </w:t>
      </w:r>
      <w:r w:rsidRPr="00CC2437">
        <w:rPr>
          <w:rFonts w:ascii="Times New Roman" w:eastAsia="Arial" w:hAnsi="Times New Roman" w:cs="Times New Roman"/>
          <w:kern w:val="0"/>
          <w:sz w:val="24"/>
          <w:szCs w:val="24"/>
          <w:shd w:val="clear" w:color="auto" w:fill="FFFFFF"/>
          <w:lang w:val="lt-LT"/>
          <w14:ligatures w14:val="none"/>
        </w:rPr>
        <w:t>kurio pajėgumais Tiekėjas rėmėsi, kad atitiktų pirkimo dokumentuose nustatytus kvalifikacijos reikalavimus,</w:t>
      </w:r>
      <w:r w:rsidRPr="00CC2437">
        <w:rPr>
          <w:rFonts w:ascii="Times New Roman" w:eastAsia="Cambria" w:hAnsi="Times New Roman" w:cs="Times New Roman"/>
          <w:kern w:val="0"/>
          <w:sz w:val="24"/>
          <w:szCs w:val="24"/>
          <w:shd w:val="clear" w:color="auto" w:fill="FFFFFF"/>
          <w:lang w:val="lt-LT"/>
          <w14:ligatures w14:val="none"/>
        </w:rPr>
        <w:t xml:space="preserve"> </w:t>
      </w:r>
      <w:r w:rsidRPr="00CC2437">
        <w:rPr>
          <w:rFonts w:ascii="Times New Roman" w:eastAsia="Arial" w:hAnsi="Times New Roman" w:cs="Times New Roman"/>
          <w:kern w:val="0"/>
          <w:sz w:val="24"/>
          <w:szCs w:val="24"/>
          <w:shd w:val="clear" w:color="auto" w:fill="FFFFFF"/>
          <w:lang w:val="lt-LT"/>
          <w14:ligatures w14:val="none"/>
        </w:rPr>
        <w:t xml:space="preserve">ir (ar) specialisto </w:t>
      </w:r>
      <w:r w:rsidRPr="00CC2437">
        <w:rPr>
          <w:rFonts w:ascii="Times New Roman" w:eastAsia="Cambria" w:hAnsi="Times New Roman" w:cs="Times New Roman"/>
          <w:kern w:val="0"/>
          <w:sz w:val="24"/>
          <w:szCs w:val="24"/>
          <w:shd w:val="clear" w:color="auto" w:fill="FFFFFF"/>
          <w:lang w:val="lt-LT"/>
          <w14:ligatures w14:val="none"/>
        </w:rPr>
        <w:t>keitimo pateikti Pirkėjui šiuos dokumentus:</w:t>
      </w:r>
    </w:p>
    <w:p w14:paraId="7FAC2CAB" w14:textId="77777777" w:rsidR="00CC2437" w:rsidRPr="00CC2437" w:rsidRDefault="00CC2437" w:rsidP="00CC2437">
      <w:pPr>
        <w:widowControl w:val="0"/>
        <w:numPr>
          <w:ilvl w:val="1"/>
          <w:numId w:val="2"/>
        </w:numPr>
        <w:pBdr>
          <w:top w:val="nil"/>
          <w:left w:val="nil"/>
          <w:bottom w:val="nil"/>
          <w:right w:val="nil"/>
          <w:between w:val="nil"/>
        </w:pBdr>
        <w:tabs>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argumentuotą rašytinį prašymą pakeisti subtiekėją ir (ar) specialistą, paaiškinant keitimo aplinkybę. Pirkėjas pasilieka teisę paprašyti įrodymų, pagrindžiančių keitimo aplinkybę;</w:t>
      </w:r>
    </w:p>
    <w:p w14:paraId="0B3AA518" w14:textId="77777777" w:rsidR="00CC2437" w:rsidRPr="00CC2437" w:rsidRDefault="00CC2437" w:rsidP="00CC2437">
      <w:pPr>
        <w:widowControl w:val="0"/>
        <w:numPr>
          <w:ilvl w:val="1"/>
          <w:numId w:val="2"/>
        </w:numPr>
        <w:pBdr>
          <w:top w:val="nil"/>
          <w:left w:val="nil"/>
          <w:bottom w:val="nil"/>
          <w:right w:val="nil"/>
          <w:between w:val="nil"/>
        </w:pBdr>
        <w:tabs>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3DC3EB1" w14:textId="77777777" w:rsidR="00CC2437" w:rsidRPr="00CC2437" w:rsidRDefault="00CC2437" w:rsidP="00CC2437">
      <w:pPr>
        <w:widowControl w:val="0"/>
        <w:numPr>
          <w:ilvl w:val="0"/>
          <w:numId w:val="2"/>
        </w:numPr>
        <w:pBdr>
          <w:top w:val="nil"/>
          <w:left w:val="nil"/>
          <w:bottom w:val="nil"/>
          <w:right w:val="nil"/>
          <w:between w:val="nil"/>
        </w:pBdr>
        <w:tabs>
          <w:tab w:val="left" w:pos="851"/>
          <w:tab w:val="left" w:pos="992"/>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 xml:space="preserve">Pirkėjas, gavęs Tiekėjo prašymą su kitais Sutartyje nurodytais dokumentais, per 5 (penkias) darbo dienas įvertina keitimo galimybę ir raštu informuoja Tiekėją apie sutikimą pakeisti subtiekėją, </w:t>
      </w:r>
      <w:r w:rsidRPr="00CC2437">
        <w:rPr>
          <w:rFonts w:ascii="Times New Roman" w:eastAsia="Arial" w:hAnsi="Times New Roman" w:cs="Times New Roman"/>
          <w:kern w:val="0"/>
          <w:sz w:val="24"/>
          <w:szCs w:val="24"/>
          <w:shd w:val="clear" w:color="auto" w:fill="FFFFFF"/>
          <w:lang w:val="lt-LT"/>
          <w14:ligatures w14:val="none"/>
        </w:rPr>
        <w:t>kurio pajėgumais Tiekėjas rėmėsi, kad atitiktų pirkimo dokumentuose nustatytus kvalifikacijos reikalavimus,</w:t>
      </w:r>
      <w:r w:rsidRPr="00CC2437">
        <w:rPr>
          <w:rFonts w:ascii="Times New Roman" w:eastAsia="Cambria" w:hAnsi="Times New Roman" w:cs="Times New Roman"/>
          <w:kern w:val="0"/>
          <w:sz w:val="24"/>
          <w:szCs w:val="24"/>
          <w:lang w:val="lt-LT"/>
          <w14:ligatures w14:val="none"/>
        </w:rPr>
        <w:t xml:space="preserve"> ir (ar) specialistą. Pirkėjui sutikus, Šalys pasirašo Susitarimą, kuris laikomas neatsiejama Sutarties dalimi.</w:t>
      </w:r>
    </w:p>
    <w:p w14:paraId="135DF641"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4"/>
          <w:shd w:val="clear" w:color="auto" w:fill="FFFFFF"/>
          <w:lang w:val="lt-LT"/>
          <w14:ligatures w14:val="none"/>
        </w:rPr>
      </w:pPr>
    </w:p>
    <w:p w14:paraId="16BCC8F3" w14:textId="77777777" w:rsidR="00CC2437" w:rsidRPr="00CC2437" w:rsidRDefault="00CC2437" w:rsidP="00CC2437">
      <w:pPr>
        <w:keepNext/>
        <w:keepLines/>
        <w:spacing w:before="80" w:after="40" w:line="240" w:lineRule="auto"/>
        <w:jc w:val="center"/>
        <w:outlineLvl w:val="3"/>
        <w:rPr>
          <w:rFonts w:ascii="Times New Roman" w:eastAsia="Cambria" w:hAnsi="Times New Roman" w:cs="Times New Roman"/>
          <w:b/>
          <w:iCs/>
          <w:kern w:val="0"/>
          <w:sz w:val="24"/>
          <w:szCs w:val="20"/>
          <w:lang w:val="lt-LT"/>
          <w14:ligatures w14:val="none"/>
        </w:rPr>
      </w:pPr>
      <w:r w:rsidRPr="00CC2437">
        <w:rPr>
          <w:rFonts w:ascii="Times New Roman" w:eastAsia="Cambria" w:hAnsi="Times New Roman" w:cs="Times New Roman"/>
          <w:b/>
          <w:iCs/>
          <w:kern w:val="0"/>
          <w:sz w:val="24"/>
          <w:szCs w:val="20"/>
          <w:lang w:val="lt-LT"/>
          <w14:ligatures w14:val="none"/>
        </w:rPr>
        <w:lastRenderedPageBreak/>
        <w:t>Jungtinės veiklos partnerių keitimas</w:t>
      </w:r>
    </w:p>
    <w:p w14:paraId="6375C1A1" w14:textId="77777777" w:rsidR="00CC2437" w:rsidRPr="00CC2437" w:rsidRDefault="00CC2437" w:rsidP="00CC2437">
      <w:pPr>
        <w:widowControl w:val="0"/>
        <w:pBdr>
          <w:top w:val="nil"/>
          <w:left w:val="nil"/>
          <w:bottom w:val="nil"/>
          <w:right w:val="nil"/>
          <w:between w:val="nil"/>
        </w:pBdr>
        <w:spacing w:after="0" w:line="276" w:lineRule="auto"/>
        <w:ind w:firstLine="851"/>
        <w:jc w:val="both"/>
        <w:rPr>
          <w:rFonts w:ascii="Times New Roman" w:eastAsia="Cambria" w:hAnsi="Times New Roman" w:cs="Times New Roman"/>
          <w:kern w:val="0"/>
          <w:sz w:val="24"/>
          <w:szCs w:val="24"/>
          <w:lang w:val="lt-LT"/>
          <w14:ligatures w14:val="none"/>
        </w:rPr>
      </w:pPr>
    </w:p>
    <w:p w14:paraId="379235E6"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 xml:space="preserve">Tiekėjas, vykdantis Sutartį </w:t>
      </w:r>
      <w:r w:rsidRPr="00CC2437">
        <w:rPr>
          <w:rFonts w:ascii="Times New Roman" w:eastAsia="Cambria" w:hAnsi="Times New Roman" w:cs="Times New Roman"/>
          <w:kern w:val="0"/>
          <w:sz w:val="24"/>
          <w:szCs w:val="24"/>
          <w:lang w:val="lt-LT"/>
          <w14:ligatures w14:val="none"/>
        </w:rPr>
        <w:t xml:space="preserve">kaip tiekėjų grupė, veikianti </w:t>
      </w:r>
      <w:r w:rsidRPr="00CC2437">
        <w:rPr>
          <w:rFonts w:ascii="Times New Roman" w:eastAsia="Cambria" w:hAnsi="Times New Roman" w:cs="Times New Roman"/>
          <w:kern w:val="0"/>
          <w:sz w:val="24"/>
          <w:szCs w:val="24"/>
          <w:shd w:val="clear" w:color="auto" w:fill="FFFFFF"/>
          <w:lang w:val="lt-LT"/>
          <w14:ligatures w14:val="none"/>
        </w:rPr>
        <w:t>jungtinės veiklos</w:t>
      </w:r>
      <w:r w:rsidRPr="00CC2437">
        <w:rPr>
          <w:rFonts w:ascii="Times New Roman" w:eastAsia="Cambria" w:hAnsi="Times New Roman" w:cs="Times New Roman"/>
          <w:kern w:val="0"/>
          <w:sz w:val="24"/>
          <w:szCs w:val="24"/>
          <w:lang w:val="lt-LT"/>
          <w14:ligatures w14:val="none"/>
        </w:rPr>
        <w:t xml:space="preserve"> sutarties</w:t>
      </w:r>
      <w:r w:rsidRPr="00CC2437">
        <w:rPr>
          <w:rFonts w:ascii="Times New Roman" w:eastAsia="Cambria" w:hAnsi="Times New Roman" w:cs="Times New Roman"/>
          <w:kern w:val="0"/>
          <w:sz w:val="24"/>
          <w:szCs w:val="24"/>
          <w:shd w:val="clear" w:color="auto" w:fill="FFFFFF"/>
          <w:lang w:val="lt-LT"/>
          <w14:ligatures w14:val="none"/>
        </w:rPr>
        <w:t xml:space="preserve"> pagrindu, turi teisę atsisakyti jungtinės veiklos partnerio (toliau – Partneris), jei dėl objektyvių ir pagrįstų aplinkybių </w:t>
      </w:r>
      <w:r w:rsidRPr="00CC2437">
        <w:rPr>
          <w:rFonts w:ascii="Times New Roman" w:eastAsia="Cambria" w:hAnsi="Times New Roman" w:cs="Times New Roman"/>
          <w:kern w:val="0"/>
          <w:sz w:val="24"/>
          <w:szCs w:val="24"/>
          <w:lang w:val="lt-LT"/>
          <w14:ligatures w14:val="none"/>
        </w:rPr>
        <w:t>P</w:t>
      </w:r>
      <w:r w:rsidRPr="00CC2437">
        <w:rPr>
          <w:rFonts w:ascii="Times New Roman" w:eastAsia="Cambria" w:hAnsi="Times New Roman" w:cs="Times New Roman"/>
          <w:kern w:val="0"/>
          <w:sz w:val="24"/>
          <w:szCs w:val="24"/>
          <w:shd w:val="clear" w:color="auto" w:fill="FFFFFF"/>
          <w:lang w:val="lt-LT"/>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F2A8E6B"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A6A538"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Tiekėjas privalo ne vėliau nei prieš 10 (dešimt) darbo dienų iki numatomo Partnerio keitimo arba atsisakymo pateikti Pirkėjui šiuos dokumentus:</w:t>
      </w:r>
    </w:p>
    <w:p w14:paraId="7A1D230B" w14:textId="77777777" w:rsidR="00CC2437" w:rsidRPr="00CC2437" w:rsidRDefault="00CC2437" w:rsidP="00CC2437">
      <w:pPr>
        <w:widowControl w:val="0"/>
        <w:numPr>
          <w:ilvl w:val="1"/>
          <w:numId w:val="2"/>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argumentuotą rašytinį prašymą pakeisti Tiekėjo sudėtį ir įrodymus, pagrindžiančius bent vieną Partnerio atsisakymo ar keitimo aplinkybę, nurodytą Sutartyje;</w:t>
      </w:r>
    </w:p>
    <w:p w14:paraId="4AD644B2" w14:textId="77777777" w:rsidR="00CC2437" w:rsidRPr="00CC2437" w:rsidRDefault="00CC2437" w:rsidP="00CC2437">
      <w:pPr>
        <w:widowControl w:val="0"/>
        <w:numPr>
          <w:ilvl w:val="1"/>
          <w:numId w:val="2"/>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16497E" w14:textId="77777777" w:rsidR="00CC2437" w:rsidRPr="00CC2437" w:rsidRDefault="00CC2437" w:rsidP="00CC2437">
      <w:pPr>
        <w:widowControl w:val="0"/>
        <w:numPr>
          <w:ilvl w:val="1"/>
          <w:numId w:val="2"/>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070E1EAC"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z w:val="24"/>
          <w:szCs w:val="24"/>
          <w:shd w:val="clear" w:color="auto" w:fill="FFFFFF"/>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Pirkėjas, gavęs Tiekėjo prašymą su kitais Sutartyje nurodytais dokumentais, per 10 (dešimt) darbo dienų įvertina keitimo galimybes ir raštu informuoja Tiekėją apie sutikimą arba apie ne</w:t>
      </w:r>
      <w:r w:rsidRPr="00CC2437">
        <w:rPr>
          <w:rFonts w:ascii="Times New Roman" w:eastAsia="Cambria" w:hAnsi="Times New Roman" w:cs="Times New Roman"/>
          <w:kern w:val="0"/>
          <w:sz w:val="24"/>
          <w:szCs w:val="24"/>
          <w:lang w:val="lt-LT"/>
          <w14:ligatures w14:val="none"/>
        </w:rPr>
        <w:t xml:space="preserve">sutikimą </w:t>
      </w:r>
      <w:r w:rsidRPr="00CC2437">
        <w:rPr>
          <w:rFonts w:ascii="Times New Roman" w:eastAsia="Cambria" w:hAnsi="Times New Roman" w:cs="Times New Roman"/>
          <w:kern w:val="0"/>
          <w:sz w:val="24"/>
          <w:szCs w:val="24"/>
          <w:shd w:val="clear" w:color="auto" w:fill="FFFFFF"/>
          <w:lang w:val="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BB734B"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4"/>
          <w:lang w:val="lt-LT"/>
          <w14:ligatures w14:val="none"/>
        </w:rPr>
      </w:pPr>
    </w:p>
    <w:p w14:paraId="0942D0AD"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lastRenderedPageBreak/>
        <w:t>Susitarimai dėl tiesioginio atsiskaitymo su subtiekėjais</w:t>
      </w:r>
    </w:p>
    <w:p w14:paraId="634C3AD0"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4"/>
          <w:shd w:val="clear" w:color="auto" w:fill="FFFFFF"/>
          <w:lang w:val="lt-LT"/>
          <w14:ligatures w14:val="none"/>
        </w:rPr>
      </w:pPr>
    </w:p>
    <w:p w14:paraId="7E791FB7"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w:t>
      </w:r>
    </w:p>
    <w:p w14:paraId="07C2ADBD"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28FE1AF"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Pirkėjas ne vėliau kaip per 3 (tris) darbo dienas nuo Bendrųjų sąlygų 31.1 papunktyje nurodytos informacijos gavimo dienos raštu informuoja subtiekėjus apie tiesioginio atsiskaitymo galimybę;</w:t>
      </w:r>
    </w:p>
    <w:p w14:paraId="74D1CEFD"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FFEA6A3"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tiesioginio atsiskaitymo su subtiekėjais galimybė nekeičia Tiekėjo atsakomybės dėl Sutarties įvykdymo.</w:t>
      </w:r>
    </w:p>
    <w:p w14:paraId="574B9640"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4"/>
          <w:lang w:val="lt-LT"/>
          <w14:ligatures w14:val="none"/>
        </w:rPr>
      </w:pPr>
    </w:p>
    <w:p w14:paraId="09D009B1"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IV SKYRIUS</w:t>
      </w:r>
    </w:p>
    <w:p w14:paraId="0D10891F"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Arial" w:hAnsi="Times New Roman" w:cs="Times New Roman"/>
          <w:b/>
          <w:kern w:val="0"/>
          <w:sz w:val="24"/>
          <w:szCs w:val="32"/>
          <w:lang w:val="lt-LT"/>
          <w14:ligatures w14:val="none"/>
        </w:rPr>
        <w:t>ŠALIŲ BENDRADARBIAVIMAS</w:t>
      </w:r>
    </w:p>
    <w:p w14:paraId="4E69181E"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4"/>
          <w:lang w:val="lt-LT"/>
          <w14:ligatures w14:val="none"/>
        </w:rPr>
      </w:pPr>
    </w:p>
    <w:p w14:paraId="30CF1708"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Šalių bendradarbiavimo pareiga</w:t>
      </w:r>
    </w:p>
    <w:p w14:paraId="13B36979" w14:textId="77777777" w:rsidR="00CC2437" w:rsidRPr="00CC2437" w:rsidRDefault="00CC2437" w:rsidP="00CC2437">
      <w:pPr>
        <w:widowControl w:val="0"/>
        <w:pBdr>
          <w:top w:val="nil"/>
          <w:left w:val="nil"/>
          <w:bottom w:val="nil"/>
          <w:right w:val="nil"/>
          <w:between w:val="nil"/>
        </w:pBdr>
        <w:spacing w:after="0" w:line="276" w:lineRule="auto"/>
        <w:ind w:firstLine="851"/>
        <w:contextualSpacing/>
        <w:jc w:val="both"/>
        <w:rPr>
          <w:rFonts w:ascii="Times New Roman" w:eastAsia="Cambria" w:hAnsi="Times New Roman" w:cs="Times New Roman"/>
          <w:kern w:val="0"/>
          <w:sz w:val="24"/>
          <w:szCs w:val="24"/>
          <w:lang w:val="lt-LT"/>
          <w14:ligatures w14:val="none"/>
        </w:rPr>
      </w:pPr>
    </w:p>
    <w:p w14:paraId="64E1F915"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1D8853"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Šalys įsipareigoja užtikrinti, kad viena kitai teiks dokumentus ir (ar) kitą informaciją, kurie yra būtini Šalių tinkamam įsipareigojimų įvykdymui pagal Sutartį.</w:t>
      </w:r>
    </w:p>
    <w:p w14:paraId="2403AEFF"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 xml:space="preserve">Jeigu Šalis susiduria su </w:t>
      </w:r>
      <w:r w:rsidRPr="00CC2437">
        <w:rPr>
          <w:rFonts w:ascii="Times New Roman" w:eastAsia="Arial" w:hAnsi="Times New Roman" w:cs="Times New Roman"/>
          <w:kern w:val="0"/>
          <w:sz w:val="24"/>
          <w:szCs w:val="24"/>
          <w:lang w:val="lt-LT"/>
          <w14:ligatures w14:val="none"/>
        </w:rPr>
        <w:t>S</w:t>
      </w:r>
      <w:r w:rsidRPr="00CC2437">
        <w:rPr>
          <w:rFonts w:ascii="Times New Roman" w:eastAsia="Arial" w:hAnsi="Times New Roman" w:cs="Times New Roman"/>
          <w:kern w:val="0"/>
          <w:sz w:val="24"/>
          <w:szCs w:val="24"/>
          <w:shd w:val="clear" w:color="auto" w:fill="FFFFFF"/>
          <w:lang w:val="lt-LT"/>
          <w14:ligatures w14:val="none"/>
        </w:rPr>
        <w:t>utarties vykdymo kliūtimi, ji turi nedelsdama, bet ne vėliau kaip per 5 (penkias) darbo dienas, įspėti kitą Šalį apie tokia</w:t>
      </w:r>
      <w:r w:rsidRPr="00CC2437">
        <w:rPr>
          <w:rFonts w:ascii="Times New Roman" w:eastAsia="Arial" w:hAnsi="Times New Roman" w:cs="Times New Roman"/>
          <w:kern w:val="0"/>
          <w:sz w:val="24"/>
          <w:szCs w:val="24"/>
          <w:lang w:val="lt-LT"/>
          <w14:ligatures w14:val="none"/>
        </w:rPr>
        <w:t>s</w:t>
      </w:r>
      <w:r w:rsidRPr="00CC2437">
        <w:rPr>
          <w:rFonts w:ascii="Times New Roman" w:eastAsia="Arial" w:hAnsi="Times New Roman" w:cs="Times New Roman"/>
          <w:kern w:val="0"/>
          <w:sz w:val="24"/>
          <w:szCs w:val="24"/>
          <w:shd w:val="clear" w:color="auto" w:fill="FFFFFF"/>
          <w:lang w:val="lt-LT"/>
          <w14:ligatures w14:val="none"/>
        </w:rPr>
        <w:t xml:space="preserve"> kliūtis</w:t>
      </w:r>
      <w:r w:rsidRPr="00CC2437">
        <w:rPr>
          <w:rFonts w:ascii="Times New Roman" w:eastAsia="Arial" w:hAnsi="Times New Roman" w:cs="Times New Roman"/>
          <w:kern w:val="0"/>
          <w:sz w:val="24"/>
          <w:szCs w:val="24"/>
          <w:lang w:val="lt-LT"/>
          <w14:ligatures w14:val="none"/>
        </w:rPr>
        <w:t xml:space="preserve"> ir imtis visų nuo jos priklausančių protingų priemonių toms kliūtims pašalinti.</w:t>
      </w:r>
    </w:p>
    <w:p w14:paraId="3C5D341E"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4"/>
          <w:lang w:val="lt-LT"/>
          <w14:ligatures w14:val="none"/>
        </w:rPr>
      </w:pPr>
    </w:p>
    <w:p w14:paraId="5EA547AD"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Kontaktiniai asmenys</w:t>
      </w:r>
    </w:p>
    <w:p w14:paraId="05BB9D74"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4"/>
          <w:lang w:val="lt-LT"/>
          <w14:ligatures w14:val="none"/>
        </w:rPr>
      </w:pPr>
    </w:p>
    <w:p w14:paraId="09942A4F"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427D0E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C2437">
        <w:rPr>
          <w:rFonts w:ascii="Times New Roman" w:eastAsia="Arial" w:hAnsi="Times New Roman" w:cs="Times New Roman"/>
          <w:kern w:val="0"/>
          <w:sz w:val="24"/>
          <w:szCs w:val="24"/>
          <w:lang w:val="lt-LT"/>
          <w14:ligatures w14:val="none"/>
        </w:rPr>
        <w:lastRenderedPageBreak/>
        <w:t>informuoti kitą Šalį ir pateikti kitai Šaliai tokio asmens kontaktinius duomenis:</w:t>
      </w:r>
      <w:r w:rsidRPr="00CC2437">
        <w:rPr>
          <w:rFonts w:ascii="Times New Roman" w:eastAsia="Times New Roman" w:hAnsi="Times New Roman" w:cs="Times New Roman"/>
          <w:kern w:val="0"/>
          <w:sz w:val="24"/>
          <w:szCs w:val="24"/>
          <w:lang w:val="lt-LT"/>
          <w14:ligatures w14:val="none"/>
        </w:rPr>
        <w:t xml:space="preserve"> </w:t>
      </w:r>
      <w:r w:rsidRPr="00CC2437">
        <w:rPr>
          <w:rFonts w:ascii="Times New Roman" w:eastAsia="Arial" w:hAnsi="Times New Roman" w:cs="Times New Roman"/>
          <w:kern w:val="0"/>
          <w:sz w:val="24"/>
          <w:szCs w:val="24"/>
          <w:lang w:val="lt-LT"/>
          <w14:ligatures w14:val="none"/>
        </w:rPr>
        <w:t>vardą, pavardę, el. paštą ir telefono numerį.</w:t>
      </w:r>
    </w:p>
    <w:p w14:paraId="5685C3DF"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163 punktu, nesudaromas.</w:t>
      </w:r>
    </w:p>
    <w:p w14:paraId="64B82451" w14:textId="77777777" w:rsidR="00CC2437" w:rsidRPr="00CC2437" w:rsidRDefault="00CC2437" w:rsidP="00CC243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4"/>
          <w:lang w:val="lt-LT"/>
          <w14:ligatures w14:val="none"/>
        </w:rPr>
      </w:pPr>
    </w:p>
    <w:p w14:paraId="07561D42"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 xml:space="preserve">V </w:t>
      </w:r>
      <w:r w:rsidRPr="00CC2437">
        <w:rPr>
          <w:rFonts w:ascii="Times New Roman" w:eastAsia="Arial" w:hAnsi="Times New Roman" w:cs="Times New Roman"/>
          <w:b/>
          <w:caps/>
          <w:kern w:val="0"/>
          <w:sz w:val="24"/>
          <w:szCs w:val="32"/>
          <w:lang w:val="lt-LT"/>
          <w14:ligatures w14:val="none"/>
        </w:rPr>
        <w:t>SKYRIUS</w:t>
      </w:r>
    </w:p>
    <w:p w14:paraId="0DAD1AB0"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Arial" w:hAnsi="Times New Roman" w:cs="Times New Roman"/>
          <w:b/>
          <w:caps/>
          <w:kern w:val="0"/>
          <w:sz w:val="24"/>
          <w:szCs w:val="32"/>
          <w:lang w:val="lt-LT"/>
          <w14:ligatures w14:val="none"/>
        </w:rPr>
        <w:t>SUTARTIES VYKDYMO METU PATEIKIAMI dokumentai</w:t>
      </w:r>
    </w:p>
    <w:p w14:paraId="44E57DC5" w14:textId="77777777" w:rsidR="00CC2437" w:rsidRPr="00CC2437" w:rsidRDefault="00CC2437" w:rsidP="00CC2437">
      <w:pPr>
        <w:widowControl w:val="0"/>
        <w:spacing w:after="0" w:line="276" w:lineRule="auto"/>
        <w:ind w:firstLine="851"/>
        <w:jc w:val="both"/>
        <w:rPr>
          <w:rFonts w:ascii="Times New Roman" w:eastAsia="Arial" w:hAnsi="Times New Roman" w:cs="Times New Roman"/>
          <w:kern w:val="0"/>
          <w:sz w:val="24"/>
          <w:szCs w:val="24"/>
          <w:lang w:val="lt-LT"/>
          <w14:ligatures w14:val="none"/>
        </w:rPr>
      </w:pPr>
    </w:p>
    <w:p w14:paraId="3316D25F"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Tiekėjas turi parengti ir (ar) pateikti Pirkėjui Paslaugų rezultato naudojimo instrukcijas, jos turi būti aiškios ir detalios, kad Pirkėjas, vadovaudamasis jomis, galėtų tinkamai naudotis Paslaugų rezultatu.</w:t>
      </w:r>
    </w:p>
    <w:p w14:paraId="0D915E42"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D9B1FE"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68E1099" w14:textId="77777777" w:rsidR="00CC2437" w:rsidRPr="00CC2437" w:rsidRDefault="00CC2437" w:rsidP="00CC243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4"/>
          <w:lang w:val="lt-LT"/>
          <w14:ligatures w14:val="none"/>
        </w:rPr>
      </w:pPr>
    </w:p>
    <w:p w14:paraId="731FA7AD"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 xml:space="preserve">VI </w:t>
      </w:r>
      <w:r w:rsidRPr="00CC2437">
        <w:rPr>
          <w:rFonts w:ascii="Times New Roman" w:eastAsia="Arial" w:hAnsi="Times New Roman" w:cs="Times New Roman"/>
          <w:b/>
          <w:caps/>
          <w:kern w:val="0"/>
          <w:sz w:val="24"/>
          <w:szCs w:val="32"/>
          <w:lang w:val="lt-LT"/>
          <w14:ligatures w14:val="none"/>
        </w:rPr>
        <w:t>SKYRIUS</w:t>
      </w:r>
    </w:p>
    <w:p w14:paraId="20709FD8"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Arial" w:hAnsi="Times New Roman" w:cs="Times New Roman"/>
          <w:b/>
          <w:caps/>
          <w:kern w:val="0"/>
          <w:sz w:val="24"/>
          <w:szCs w:val="32"/>
          <w:lang w:val="lt-LT"/>
          <w14:ligatures w14:val="none"/>
        </w:rPr>
        <w:t>PASLAUGŲ TEIKIMO PABAIGA IR PASLAUGŲ REZULTATO priėmimas</w:t>
      </w:r>
    </w:p>
    <w:p w14:paraId="1BB0EF06" w14:textId="77777777" w:rsidR="00CC2437" w:rsidRPr="00CC2437" w:rsidRDefault="00CC2437" w:rsidP="00CC2437">
      <w:pPr>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4"/>
          <w:lang w:val="lt-LT"/>
          <w14:ligatures w14:val="none"/>
        </w:rPr>
      </w:pPr>
    </w:p>
    <w:p w14:paraId="6DCE6C94"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bCs/>
          <w:iCs/>
          <w:kern w:val="0"/>
          <w:sz w:val="24"/>
          <w:szCs w:val="20"/>
          <w:lang w:val="lt-LT"/>
          <w14:ligatures w14:val="none"/>
        </w:rPr>
        <w:t>Paslaugų</w:t>
      </w:r>
      <w:r w:rsidRPr="00CC2437">
        <w:rPr>
          <w:rFonts w:ascii="Times New Roman" w:eastAsia="Arial" w:hAnsi="Times New Roman" w:cs="Times New Roman"/>
          <w:b/>
          <w:iCs/>
          <w:kern w:val="0"/>
          <w:sz w:val="24"/>
          <w:szCs w:val="20"/>
          <w:lang w:val="lt-LT"/>
          <w14:ligatures w14:val="none"/>
        </w:rPr>
        <w:t xml:space="preserve"> teikimo pabaiga</w:t>
      </w:r>
    </w:p>
    <w:p w14:paraId="23285AD6" w14:textId="77777777" w:rsidR="00CC2437" w:rsidRPr="00CC2437" w:rsidRDefault="00CC2437" w:rsidP="00CC243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4"/>
          <w:lang w:val="lt-LT"/>
          <w14:ligatures w14:val="none"/>
        </w:rPr>
      </w:pPr>
    </w:p>
    <w:p w14:paraId="5E317AF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Paslaugų teikimas laikomas užbaigtu, kai yra įvykdytos visos šios sąlygos:</w:t>
      </w:r>
    </w:p>
    <w:p w14:paraId="2B472A8D"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Tiekėjas suteikė visas Paslaugas pagal Sutarties ir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xml:space="preserve"> reikalavimus;</w:t>
      </w:r>
    </w:p>
    <w:p w14:paraId="64382E60"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perdavė Pirkėjui visą reikalingą dokumentaciją, įskaitant naudojimo instrukcijas, sertifikatus ir garantijas (jei to reikalaujama);</w:t>
      </w:r>
    </w:p>
    <w:p w14:paraId="5A57F9D5"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apmokė Pirkėjo personalą, kaip naudotis Paslaugų rezultatu (jeigu to reikalaujama);</w:t>
      </w:r>
    </w:p>
    <w:p w14:paraId="7C183BDD"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48BD852C"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Tiekėjas įvykdė kitas sąlygas, numatytas </w:t>
      </w:r>
      <w:r w:rsidRPr="00CC2437">
        <w:rPr>
          <w:rFonts w:ascii="Times New Roman" w:eastAsia="Times New Roman" w:hAnsi="Times New Roman" w:cs="Times New Roman"/>
          <w:kern w:val="0"/>
          <w:sz w:val="24"/>
          <w:szCs w:val="24"/>
          <w:lang w:val="lt-LT"/>
          <w14:ligatures w14:val="none"/>
        </w:rPr>
        <w:t>įstatymuose bei kituose teisės aktuose</w:t>
      </w:r>
      <w:r w:rsidRPr="00CC2437">
        <w:rPr>
          <w:rFonts w:ascii="Times New Roman" w:eastAsia="Arial" w:hAnsi="Times New Roman" w:cs="Times New Roman"/>
          <w:kern w:val="0"/>
          <w:sz w:val="24"/>
          <w:szCs w:val="24"/>
          <w:lang w:val="lt-LT"/>
          <w14:ligatures w14:val="none"/>
        </w:rPr>
        <w:t>, Sutartyje ir pasiūlyme, kurios turi būti įvykdytos tam, kad būtų laikoma, jog Paslaugų teikimas yra užbaigtas, ir pateikė Pirkėjui tai įrodančius dokumentus.</w:t>
      </w:r>
    </w:p>
    <w:p w14:paraId="29AAB470" w14:textId="77777777" w:rsidR="00CC2437" w:rsidRPr="00CC2437" w:rsidRDefault="00CC2437" w:rsidP="00CC243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4"/>
          <w:lang w:val="lt-LT"/>
          <w14:ligatures w14:val="none"/>
        </w:rPr>
      </w:pPr>
    </w:p>
    <w:p w14:paraId="14D90328"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lastRenderedPageBreak/>
        <w:t>Paslaugų, kurios yra vienkartinio pobūdžio, teikiamos periodiškai arba pagal Pirkėjo Užsakymą perdavimas–priėmimas</w:t>
      </w:r>
    </w:p>
    <w:p w14:paraId="645AE088" w14:textId="77777777" w:rsidR="00CC2437" w:rsidRPr="00CC2437" w:rsidRDefault="00CC2437" w:rsidP="00CC2437">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4"/>
          <w:lang w:val="lt-LT"/>
          <w14:ligatures w14:val="none"/>
        </w:rPr>
      </w:pPr>
    </w:p>
    <w:p w14:paraId="0D64BACB"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Tiekėjas privalo </w:t>
      </w:r>
      <w:r w:rsidRPr="00CC2437">
        <w:rPr>
          <w:rFonts w:ascii="Times New Roman" w:eastAsia="Times New Roman" w:hAnsi="Times New Roman" w:cs="Times New Roman"/>
          <w:kern w:val="0"/>
          <w:sz w:val="24"/>
          <w:szCs w:val="24"/>
          <w:lang w:val="lt-LT"/>
          <w14:ligatures w14:val="none"/>
        </w:rPr>
        <w:t>suteikti Paslaugas ir perduoti Paslaugų rezultatą (jei taikoma) Pirkėjui</w:t>
      </w:r>
      <w:r w:rsidRPr="00CC2437">
        <w:rPr>
          <w:rFonts w:ascii="Times New Roman" w:eastAsia="Arial" w:hAnsi="Times New Roman" w:cs="Times New Roman"/>
          <w:kern w:val="0"/>
          <w:sz w:val="24"/>
          <w:szCs w:val="24"/>
          <w:lang w:val="lt-LT"/>
          <w14:ligatures w14:val="none"/>
        </w:rPr>
        <w:t>, o Pirkėjas privalo kokybiškai suteiktas ir Sutarties bei įstatymų ir kitų teisės aktų reikalavimus atitinkančias Paslaugas priimti. Paslaugos turi būti suteiktos Specialiosiose sąlygose nurodytu būdu ir terminais.</w:t>
      </w:r>
    </w:p>
    <w:p w14:paraId="6C5EBB1C"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93D1850"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Tiekėjui suteikus Paslaugas, Pirkėjas atlieka jų patikrinimą ir privalo:</w:t>
      </w:r>
    </w:p>
    <w:p w14:paraId="07DA6159"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ne vėliau kaip per 5 (penkias) darbo dienas nuo faktinio Paslaugų suteikimo ir Paslaugų perdavimo–priėmimo akto pateikimo priimti Paslaugų rezultatą, pasirašydamas Paslaugų perdavimo–priėmimo aktą; arba</w:t>
      </w:r>
    </w:p>
    <w:p w14:paraId="5FD55438"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160CCDBA"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atsisakyti priimti Paslaugų rezultatą ir įteikti (arba išsiųsti) Defektų aktą Tiekėjui dėl netinkamų Paslaugų ar jų dalies.</w:t>
      </w:r>
    </w:p>
    <w:p w14:paraId="043D02D5"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Paslaugų perdavimo–priėmimo akte turi būti nurodoma data, kada Tiekėjas suteikė Paslaugas ir pateikė visus reikiamus dokumentus.</w:t>
      </w:r>
    </w:p>
    <w:p w14:paraId="33A269F0"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C6FDBE"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Pirkėjas per 5 (penkias) darbo dienas nuo Paslaugų perdavimo–priėmimo akto gavimo nepateikia (neišsiunčia) Tiekėjui Defektų akto, laikoma, kad Pirkėjas Paslaugas priėmė ir joms pretenzijų neturi.</w:t>
      </w:r>
    </w:p>
    <w:p w14:paraId="05014EE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Su Paslaugomis susijusių prekių </w:t>
      </w:r>
      <w:r w:rsidRPr="00CC2437">
        <w:rPr>
          <w:rFonts w:ascii="Times New Roman" w:eastAsia="Arial" w:hAnsi="Times New Roman" w:cs="Times New Roman"/>
          <w:kern w:val="0"/>
          <w:sz w:val="24"/>
          <w:szCs w:val="24"/>
          <w:lang w:val="lt-LT"/>
          <w14:ligatures w14:val="none"/>
        </w:rPr>
        <w:t>praradimo ar sugadinimo ar atsitiktinio žuvimo rizika Pirkėjui iš Tiekėjo pereina nuo faktinio tokių Paslaugų priėmimo momento.</w:t>
      </w:r>
    </w:p>
    <w:p w14:paraId="1E3C7E2F"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turi teisę naudotis Paslaugų rezultatu (jei taikoma) tik po Paslaugų perdavimo–priėmimo akto pasirašymo.</w:t>
      </w:r>
    </w:p>
    <w:p w14:paraId="11C1A67F"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C2437">
        <w:rPr>
          <w:rFonts w:ascii="Times New Roman" w:eastAsia="Arial" w:hAnsi="Times New Roman" w:cs="Times New Roman"/>
          <w:kern w:val="0"/>
          <w:sz w:val="24"/>
          <w:szCs w:val="24"/>
          <w:lang w:val="lt-LT"/>
          <w14:ligatures w14:val="none"/>
        </w:rPr>
        <w:lastRenderedPageBreak/>
        <w:t>netesybos.</w:t>
      </w:r>
    </w:p>
    <w:p w14:paraId="4D1D0C4F" w14:textId="77777777" w:rsidR="00CC2437" w:rsidRPr="00CC2437" w:rsidRDefault="00CC2437" w:rsidP="00CC243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4"/>
          <w:lang w:val="lt-LT"/>
          <w14:ligatures w14:val="none"/>
        </w:rPr>
      </w:pPr>
    </w:p>
    <w:p w14:paraId="6E6E190C"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bCs/>
          <w:iCs/>
          <w:kern w:val="0"/>
          <w:sz w:val="24"/>
          <w:szCs w:val="20"/>
          <w:lang w:val="lt-LT"/>
          <w14:ligatures w14:val="none"/>
        </w:rPr>
        <w:t>Paslaugų</w:t>
      </w:r>
      <w:r w:rsidRPr="00CC2437">
        <w:rPr>
          <w:rFonts w:ascii="Times New Roman" w:eastAsia="Arial" w:hAnsi="Times New Roman" w:cs="Times New Roman"/>
          <w:b/>
          <w:iCs/>
          <w:kern w:val="0"/>
          <w:sz w:val="24"/>
          <w:szCs w:val="20"/>
          <w:lang w:val="lt-LT"/>
          <w14:ligatures w14:val="none"/>
        </w:rPr>
        <w:t>, kurios teikiamos etapais, perdavimas–priėmimas</w:t>
      </w:r>
    </w:p>
    <w:p w14:paraId="10C3E636" w14:textId="77777777" w:rsidR="00CC2437" w:rsidRPr="00CC2437" w:rsidRDefault="00CC2437" w:rsidP="00CC2437">
      <w:pPr>
        <w:widowControl w:val="0"/>
        <w:pBdr>
          <w:top w:val="nil"/>
          <w:left w:val="nil"/>
          <w:bottom w:val="nil"/>
          <w:right w:val="nil"/>
          <w:between w:val="nil"/>
        </w:pBdr>
        <w:spacing w:after="0" w:line="276" w:lineRule="auto"/>
        <w:ind w:firstLine="851"/>
        <w:jc w:val="both"/>
        <w:rPr>
          <w:rFonts w:ascii="Times New Roman" w:eastAsia="Arial" w:hAnsi="Times New Roman" w:cs="Times New Roman"/>
          <w:kern w:val="0"/>
          <w:sz w:val="24"/>
          <w:szCs w:val="24"/>
          <w:lang w:val="lt-LT"/>
          <w14:ligatures w14:val="none"/>
        </w:rPr>
      </w:pPr>
    </w:p>
    <w:p w14:paraId="46635B0A"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CA87C07"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6AAF9E1" w14:textId="77777777" w:rsidR="00CC2437" w:rsidRPr="00CC2437" w:rsidRDefault="00CC2437" w:rsidP="00CC2437">
      <w:pPr>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pasirašo kiekvieną Paslaugų perdavimo–priėmimo aktą su sąlyga, kad buvo priimti visi ankstesni etapai, jeigu Specialiosiose sąlygose nėra nurodyta kitaip.</w:t>
      </w:r>
    </w:p>
    <w:p w14:paraId="3840DE6B" w14:textId="77777777" w:rsidR="00CC2437" w:rsidRPr="00CC2437" w:rsidRDefault="00CC2437" w:rsidP="00CC2437">
      <w:pPr>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Suteikus visuose etapuose numatytas Paslaugas, t. y. baigus teikti Paslaugas, pasirašomas galutinis suteiktų Paslaugų perdavimo–priėmimo aktas.</w:t>
      </w:r>
    </w:p>
    <w:p w14:paraId="2BA172C2"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Tiekėjui suteikus Paslaugas konkrečiame etape, Pirkėjas atlieka Paslaugų rezultato patikrinimą ir privalo:</w:t>
      </w:r>
    </w:p>
    <w:p w14:paraId="6BBC45AE"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ne vėliau kaip per 5 (penkias) darbo dienas nuo faktinio Paslaugų etapo suteikimo ir Paslaugų perdavimo–priėmimo akto pateikimo priimti Paslaugų etapo rezultatą, pasirašydamas Paslaugų perdavimo–priėmimo aktą; arba</w:t>
      </w:r>
    </w:p>
    <w:p w14:paraId="30CA0FCF"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52CD4BBE"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atsisakyti priimti Paslaugų etapo rezultatą ir įteikti (arba išsiųsti) Defektų aktą Tiekėjui dėl netinkamai suteiktų šio etapo Paslaugų.</w:t>
      </w:r>
    </w:p>
    <w:p w14:paraId="28DFA62B"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Paslaugų perdavimo–priėmimo akte turi būti nurodoma data, kada Tiekėjas suteikė Paslaugas konkrečiame etape ir pateikė visus reikiamus dokumentus (jei taikoma).</w:t>
      </w:r>
    </w:p>
    <w:p w14:paraId="26F699E9"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7B54C3"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Pirkėjas per 5 (penkias) darbo dienas nuo Paslaugų perdavimo–priėmimo akto gavimo nepateikia (neišsiunčia) Tiekėjui Defektų akto, laikoma, kad Pirkėjas Paslaugas konkrečiame etape priėmė ir joms pretenzijų neturi.</w:t>
      </w:r>
    </w:p>
    <w:p w14:paraId="5F6FA3DD"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Pirkėjas turi teisę naudotis Paslaugų, teikiamų etapais, rezultatu tik po galutinio </w:t>
      </w:r>
      <w:r w:rsidRPr="00CC2437">
        <w:rPr>
          <w:rFonts w:ascii="Times New Roman" w:eastAsia="Arial" w:hAnsi="Times New Roman" w:cs="Times New Roman"/>
          <w:kern w:val="0"/>
          <w:sz w:val="24"/>
          <w:szCs w:val="24"/>
          <w:lang w:val="lt-LT"/>
          <w14:ligatures w14:val="none"/>
        </w:rPr>
        <w:lastRenderedPageBreak/>
        <w:t xml:space="preserve">Paslaugų perdavimo–priėmimo akto pasirašymo, </w:t>
      </w:r>
      <w:r w:rsidRPr="00CC2437">
        <w:rPr>
          <w:rFonts w:ascii="Times New Roman" w:eastAsia="Times New Roman" w:hAnsi="Times New Roman" w:cs="Times New Roman"/>
          <w:kern w:val="0"/>
          <w:sz w:val="24"/>
          <w:szCs w:val="24"/>
          <w:lang w:val="lt-LT"/>
          <w14:ligatures w14:val="none"/>
        </w:rPr>
        <w:t>jeigu kitaip nenumatyta Specialiosiose sąlygose.</w:t>
      </w:r>
    </w:p>
    <w:p w14:paraId="58EE4C1F"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bCs/>
          <w:kern w:val="0"/>
          <w:sz w:val="24"/>
          <w:szCs w:val="24"/>
          <w:lang w:val="lt-LT"/>
          <w14:ligatures w14:val="none"/>
        </w:rPr>
      </w:pPr>
      <w:r w:rsidRPr="00CC2437">
        <w:rPr>
          <w:rFonts w:ascii="Times New Roman" w:eastAsia="Arial" w:hAnsi="Times New Roman" w:cs="Times New Roman"/>
          <w:kern w:val="0"/>
          <w:sz w:val="24"/>
          <w:szCs w:val="24"/>
          <w:lang w:val="lt-LT"/>
          <w14:ligatures w14:val="none"/>
        </w:rPr>
        <w:t>Bet kurio vėlesnio Paslaugų etapo atlikimo terminas, susijęs su ankstesniojo Paslaugų etapo suteikimu, nėra automatiškai pratęsiamas, kai Pirkėjas nepasirašo ankstesniojo etapo Paslaugų perdavimo–priėmimo akto dėl Tiekėjo kaltės.</w:t>
      </w:r>
    </w:p>
    <w:p w14:paraId="48EB1E3F"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F440AF"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4"/>
          <w:lang w:val="lt-LT"/>
          <w14:ligatures w14:val="none"/>
        </w:rPr>
      </w:pPr>
    </w:p>
    <w:p w14:paraId="7B6265B1"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 xml:space="preserve">VII </w:t>
      </w:r>
      <w:r w:rsidRPr="00CC2437">
        <w:rPr>
          <w:rFonts w:ascii="Times New Roman" w:eastAsia="Arial" w:hAnsi="Times New Roman" w:cs="Times New Roman"/>
          <w:b/>
          <w:caps/>
          <w:kern w:val="0"/>
          <w:sz w:val="24"/>
          <w:szCs w:val="32"/>
          <w:lang w:val="lt-LT"/>
          <w14:ligatures w14:val="none"/>
        </w:rPr>
        <w:t>SKYRIUS</w:t>
      </w:r>
    </w:p>
    <w:p w14:paraId="08E43BB4"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TIEKĖJO GARANTINIAI ĮSIPAREIGOJIMAI</w:t>
      </w:r>
    </w:p>
    <w:p w14:paraId="36D31A5E" w14:textId="77777777" w:rsidR="00CC2437" w:rsidRPr="00CC2437" w:rsidRDefault="00CC2437" w:rsidP="00CC2437">
      <w:pPr>
        <w:widowControl w:val="0"/>
        <w:pBdr>
          <w:top w:val="nil"/>
          <w:left w:val="nil"/>
          <w:bottom w:val="nil"/>
          <w:right w:val="nil"/>
          <w:between w:val="nil"/>
        </w:pBdr>
        <w:spacing w:after="0" w:line="276" w:lineRule="auto"/>
        <w:rPr>
          <w:rFonts w:ascii="Times New Roman" w:eastAsia="Arial" w:hAnsi="Times New Roman" w:cs="Times New Roman"/>
          <w:b/>
          <w:caps/>
          <w:kern w:val="0"/>
          <w:sz w:val="24"/>
          <w:szCs w:val="24"/>
          <w:lang w:val="lt-LT"/>
          <w14:ligatures w14:val="none"/>
        </w:rPr>
      </w:pPr>
    </w:p>
    <w:p w14:paraId="5BA767E8"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Garantiniai terminai (jei taikoma)</w:t>
      </w:r>
    </w:p>
    <w:p w14:paraId="404A0E5E"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7415F2E1"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9138D90"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E2A8F79"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1CEFDB5"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0CE7E00C"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Pretenzijos dėl Paslaugų trūkumų</w:t>
      </w:r>
    </w:p>
    <w:p w14:paraId="368AF74A"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0C3D9DF0"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bookmarkStart w:id="2" w:name="_Hlk196226420"/>
      <w:r w:rsidRPr="00CC2437">
        <w:rPr>
          <w:rFonts w:ascii="Times New Roman" w:eastAsia="Arial" w:hAnsi="Times New Roman" w:cs="Times New Roman"/>
          <w:kern w:val="0"/>
          <w:sz w:val="24"/>
          <w:szCs w:val="24"/>
          <w:lang w:val="lt-LT"/>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2"/>
      <w:r w:rsidRPr="00CC2437">
        <w:rPr>
          <w:rFonts w:ascii="Times New Roman" w:eastAsia="Arial" w:hAnsi="Times New Roman" w:cs="Times New Roman"/>
          <w:kern w:val="0"/>
          <w:sz w:val="24"/>
          <w:szCs w:val="24"/>
          <w:lang w:val="lt-LT"/>
          <w14:ligatures w14:val="none"/>
        </w:rPr>
        <w:t>.</w:t>
      </w:r>
    </w:p>
    <w:p w14:paraId="32E0C1AD"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72DA3E" w14:textId="77777777" w:rsidR="00CC2437" w:rsidRPr="00CC2437" w:rsidRDefault="00CC2437" w:rsidP="00CC2437">
      <w:pPr>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Tiekėjas nepripažįsta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C2437">
        <w:rPr>
          <w:rFonts w:ascii="Times New Roman" w:eastAsia="Times New Roman" w:hAnsi="Times New Roman" w:cs="Times New Roman"/>
          <w:kern w:val="0"/>
          <w:sz w:val="24"/>
          <w:szCs w:val="24"/>
          <w:lang w:val="lt-LT"/>
          <w14:ligatures w14:val="none"/>
        </w:rPr>
        <w:lastRenderedPageBreak/>
        <w:t>(ir) jei ginčas užtruko ilgiau nei 30 (trisdešimt) dienų nuo Pirkėjo pirmojo kreipimosi, tai Pirkėjas turi teisę savarankiškai kreiptis dėl ekspertizės atlikimo. Tokiu atveju ekspertizės išlaidas padengia:</w:t>
      </w:r>
    </w:p>
    <w:p w14:paraId="182B78E8" w14:textId="77777777" w:rsidR="00CC2437" w:rsidRPr="00CC2437" w:rsidRDefault="00CC2437" w:rsidP="00CC2437">
      <w:pPr>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w:t>
      </w:r>
      <w:r w:rsidRPr="00CC2437">
        <w:rPr>
          <w:rFonts w:ascii="Times New Roman" w:eastAsia="Arial" w:hAnsi="Times New Roman" w:cs="Times New Roman"/>
          <w:kern w:val="0"/>
          <w:sz w:val="24"/>
          <w:szCs w:val="24"/>
          <w:lang w:val="lt-LT"/>
          <w14:ligatures w14:val="none"/>
        </w:rPr>
        <w:t>Paslaugų rezultatas</w:t>
      </w:r>
      <w:r w:rsidRPr="00CC2437">
        <w:rPr>
          <w:rFonts w:ascii="Times New Roman" w:eastAsia="Times New Roman" w:hAnsi="Times New Roman" w:cs="Times New Roman"/>
          <w:kern w:val="0"/>
          <w:sz w:val="24"/>
          <w:szCs w:val="24"/>
          <w:lang w:val="lt-LT"/>
          <w14:ligatures w14:val="none"/>
        </w:rPr>
        <w:t xml:space="preserve"> atitinka Sutartyje ir įstatymuose bei kituose teisės aktuose nurodytus reikalavimus – Pirkėjas;</w:t>
      </w:r>
    </w:p>
    <w:p w14:paraId="56CA23D6" w14:textId="77777777" w:rsidR="00CC2437" w:rsidRPr="00CC2437" w:rsidRDefault="00CC2437" w:rsidP="00CC2437">
      <w:pPr>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w:t>
      </w:r>
      <w:r w:rsidRPr="00CC2437">
        <w:rPr>
          <w:rFonts w:ascii="Times New Roman" w:eastAsia="Arial" w:hAnsi="Times New Roman" w:cs="Times New Roman"/>
          <w:kern w:val="0"/>
          <w:sz w:val="24"/>
          <w:szCs w:val="24"/>
          <w:lang w:val="lt-LT"/>
          <w14:ligatures w14:val="none"/>
        </w:rPr>
        <w:t>Paslaugų rezultatas</w:t>
      </w:r>
      <w:r w:rsidRPr="00CC2437">
        <w:rPr>
          <w:rFonts w:ascii="Times New Roman" w:eastAsia="Times New Roman" w:hAnsi="Times New Roman" w:cs="Times New Roman"/>
          <w:kern w:val="0"/>
          <w:sz w:val="24"/>
          <w:szCs w:val="24"/>
          <w:lang w:val="lt-LT"/>
          <w14:ligatures w14:val="none"/>
        </w:rPr>
        <w:t xml:space="preserve"> neatitinka Sutartyje ir įstatymuose bei kituose teisės aktuose nurodytų reikalavimų – Tiekėjas.</w:t>
      </w:r>
    </w:p>
    <w:p w14:paraId="23CDB47E" w14:textId="77777777" w:rsidR="00CC2437" w:rsidRPr="00CC2437" w:rsidRDefault="00CC2437" w:rsidP="00CC2437">
      <w:pPr>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Ekspertizės išvados Šalims yra privalomos.</w:t>
      </w:r>
    </w:p>
    <w:p w14:paraId="259200E5"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3910BA"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4143B0F9"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Paslaugų trūkumų šalinimas</w:t>
      </w:r>
    </w:p>
    <w:p w14:paraId="5CE90E9B"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73E23B74"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privalo nemokamai pašalinti Paslaugų rezultato trūkumus. Jeigu nustatomi s</w:t>
      </w:r>
      <w:r w:rsidRPr="00CC2437">
        <w:rPr>
          <w:rFonts w:ascii="Times New Roman" w:eastAsia="Times New Roman" w:hAnsi="Times New Roman" w:cs="Times New Roman"/>
          <w:kern w:val="0"/>
          <w:sz w:val="24"/>
          <w:szCs w:val="24"/>
          <w:lang w:val="lt-LT"/>
          <w14:ligatures w14:val="none"/>
        </w:rPr>
        <w:t xml:space="preserve">u Paslaugomis susijusių prekių trūkumai, Tiekėjas privalo </w:t>
      </w:r>
      <w:r w:rsidRPr="00CC2437">
        <w:rPr>
          <w:rFonts w:ascii="Times New Roman" w:eastAsia="Arial" w:hAnsi="Times New Roman" w:cs="Times New Roman"/>
          <w:kern w:val="0"/>
          <w:sz w:val="24"/>
          <w:szCs w:val="24"/>
          <w:lang w:val="lt-LT"/>
          <w14:ligatures w14:val="none"/>
        </w:rPr>
        <w:t xml:space="preserve">pašalinti </w:t>
      </w:r>
      <w:r w:rsidRPr="00CC2437">
        <w:rPr>
          <w:rFonts w:ascii="Times New Roman" w:eastAsia="Times New Roman" w:hAnsi="Times New Roman" w:cs="Times New Roman"/>
          <w:kern w:val="0"/>
          <w:sz w:val="24"/>
          <w:szCs w:val="24"/>
          <w:lang w:val="lt-LT"/>
          <w14:ligatures w14:val="none"/>
        </w:rPr>
        <w:t>jų</w:t>
      </w:r>
      <w:r w:rsidRPr="00CC2437">
        <w:rPr>
          <w:rFonts w:ascii="Times New Roman" w:eastAsia="Arial" w:hAnsi="Times New Roman" w:cs="Times New Roman"/>
          <w:kern w:val="0"/>
          <w:sz w:val="24"/>
          <w:szCs w:val="24"/>
          <w:lang w:val="lt-LT"/>
          <w14:ligatures w14:val="none"/>
        </w:rPr>
        <w:t xml:space="preserve"> trūkumus, sutaisydamas prekes ar jų dalį arba pakeisdamas prekę nauja preke ar jos dalimi.</w:t>
      </w:r>
    </w:p>
    <w:p w14:paraId="490FC79A"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693F8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Sutaisytoje su Paslaugų teikimu susijusių prekių dalyje pakartotinai nustačius prekių trūkumų, Tiekėjas privalo pakeisti prekes naujomis kokybiškomis prekėmis, nebent Pirkėjas raštu sutiktų prekes dar kartą taisyti.</w:t>
      </w:r>
    </w:p>
    <w:p w14:paraId="49B6FD0D"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C16C1DA"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01791C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pašalinęs visus Paslaugų trūkumus, privalo apie tai informuoti Pirkėją.</w:t>
      </w:r>
    </w:p>
    <w:p w14:paraId="03404102"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30AA8AA" w14:textId="77777777" w:rsidR="00CC2437" w:rsidRPr="00CC2437" w:rsidRDefault="00CC2437" w:rsidP="00CC2437">
      <w:pPr>
        <w:widowControl w:val="0"/>
        <w:spacing w:after="0" w:line="276" w:lineRule="auto"/>
        <w:ind w:left="851"/>
        <w:contextualSpacing/>
        <w:jc w:val="both"/>
        <w:rPr>
          <w:rFonts w:ascii="Times New Roman" w:eastAsia="Arial" w:hAnsi="Times New Roman" w:cs="Times New Roman"/>
          <w:kern w:val="0"/>
          <w:sz w:val="24"/>
          <w:szCs w:val="24"/>
          <w:lang w:val="lt-LT"/>
          <w14:ligatures w14:val="none"/>
        </w:rPr>
      </w:pPr>
    </w:p>
    <w:p w14:paraId="5AF571C7"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Pirkėjo teisės, Tiekėjui nepašalinus Paslaugų trūkumų</w:t>
      </w:r>
    </w:p>
    <w:p w14:paraId="151ABEFB"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3E1D54F0"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Tiekėjas atsisako pašalinti arba nepašalina Paslaugų trūkumų per Pirkėjo nustatytus protingus terminus, Pirkėjas turi teisę:</w:t>
      </w:r>
    </w:p>
    <w:p w14:paraId="0650460B"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pašalinti Paslaugų trūkumus pats arba pasamdydamas trečiuosius asmenis, iš </w:t>
      </w:r>
      <w:r w:rsidRPr="00CC2437">
        <w:rPr>
          <w:rFonts w:ascii="Times New Roman" w:eastAsia="Arial" w:hAnsi="Times New Roman" w:cs="Times New Roman"/>
          <w:kern w:val="0"/>
          <w:sz w:val="24"/>
          <w:szCs w:val="24"/>
          <w:lang w:val="lt-LT"/>
          <w14:ligatures w14:val="none"/>
        </w:rPr>
        <w:lastRenderedPageBreak/>
        <w:t>anksto apie tai informuodamas Tiekėją, ir pareikalauti Tiekėjo atlyginti Paslaugų ekspertizės bei Paslaugų trūkumų šalinimo išlaidas ir padengti patirtus nuostolius; arba</w:t>
      </w:r>
    </w:p>
    <w:p w14:paraId="509BD914" w14:textId="77777777" w:rsidR="00CC2437" w:rsidRPr="00CC2437" w:rsidRDefault="00CC2437" w:rsidP="00CC2437">
      <w:pPr>
        <w:widowControl w:val="0"/>
        <w:numPr>
          <w:ilvl w:val="1"/>
          <w:numId w:val="2"/>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strike/>
          <w:kern w:val="0"/>
          <w:sz w:val="24"/>
          <w:szCs w:val="24"/>
          <w:lang w:val="lt-LT"/>
          <w14:ligatures w14:val="none"/>
        </w:rPr>
      </w:pPr>
      <w:r w:rsidRPr="00CC2437">
        <w:rPr>
          <w:rFonts w:ascii="Times New Roman" w:eastAsia="Arial" w:hAnsi="Times New Roman" w:cs="Times New Roman"/>
          <w:kern w:val="0"/>
          <w:sz w:val="24"/>
          <w:szCs w:val="24"/>
          <w:lang w:val="lt-LT"/>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5E3C03E" w14:textId="77777777" w:rsidR="00CC2437" w:rsidRPr="00CC2437" w:rsidRDefault="00CC2437" w:rsidP="00CC2437">
      <w:pPr>
        <w:widowControl w:val="0"/>
        <w:numPr>
          <w:ilvl w:val="1"/>
          <w:numId w:val="2"/>
        </w:numP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atsisakyti Paslaugų ir nemokėti už tokias Paslaugas ar reikalauti grąžinti už Paslaugas sumokėtą sumą bei nutraukti Sutartį.</w:t>
      </w:r>
    </w:p>
    <w:p w14:paraId="0D52B430" w14:textId="77777777" w:rsidR="00CC2437" w:rsidRPr="00CC2437" w:rsidRDefault="00CC2437" w:rsidP="00CC2437">
      <w:pPr>
        <w:widowControl w:val="0"/>
        <w:numPr>
          <w:ilvl w:val="0"/>
          <w:numId w:val="2"/>
        </w:numP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8D7489D"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privalo patenkinti Pirkėjo pagal Bendrųjų sąlygų 81 punktą pareikštą piniginį reikalavimą per 30 (trisdešimt) dienų arba per ilgesnį Pirkėjo reikalavime nurodytą protingą terminą.</w:t>
      </w:r>
    </w:p>
    <w:p w14:paraId="36098B33"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Už vėlavimą pašalinti Paslaugų trūkumus Pirkėjas privalo reikalauti Tiekėjo sumokėti Specialiosiose sąlygose nustatyto dydžio netesybas.</w:t>
      </w:r>
    </w:p>
    <w:p w14:paraId="272DE70A"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ind w:left="851"/>
        <w:contextualSpacing/>
        <w:jc w:val="both"/>
        <w:rPr>
          <w:rFonts w:ascii="Times New Roman" w:eastAsia="Arial" w:hAnsi="Times New Roman" w:cs="Times New Roman"/>
          <w:kern w:val="0"/>
          <w:sz w:val="24"/>
          <w:szCs w:val="24"/>
          <w:lang w:val="lt-LT"/>
          <w14:ligatures w14:val="none"/>
        </w:rPr>
      </w:pPr>
    </w:p>
    <w:p w14:paraId="2705375C"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Arial" w:hAnsi="Times New Roman" w:cs="Times New Roman"/>
          <w:b/>
          <w:caps/>
          <w:kern w:val="0"/>
          <w:sz w:val="24"/>
          <w:szCs w:val="32"/>
          <w:lang w:val="lt-LT"/>
          <w14:ligatures w14:val="none"/>
        </w:rPr>
        <w:t>VIII. SKYRIUS</w:t>
      </w:r>
    </w:p>
    <w:p w14:paraId="0E299E44"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Arial" w:hAnsi="Times New Roman" w:cs="Times New Roman"/>
          <w:b/>
          <w:caps/>
          <w:kern w:val="0"/>
          <w:sz w:val="24"/>
          <w:szCs w:val="32"/>
          <w:lang w:val="lt-LT"/>
          <w14:ligatures w14:val="none"/>
        </w:rPr>
        <w:t>PASLAUGŲ SUTEIKIMO TERMINAI</w:t>
      </w:r>
    </w:p>
    <w:p w14:paraId="6DA94202"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1156467C"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Paslaugų terminai ir teikimo grafikas</w:t>
      </w:r>
    </w:p>
    <w:p w14:paraId="35DAAAFC"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20DE5845"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privalo suteikti Paslaugas laikydamasis terminų, nurodytų Specialiosiose sąlygose.</w:t>
      </w:r>
    </w:p>
    <w:p w14:paraId="0CED16ED"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C2437">
        <w:rPr>
          <w:rFonts w:ascii="Times New Roman" w:eastAsia="Arial" w:hAnsi="Times New Roman" w:cs="Times New Roman"/>
          <w:b/>
          <w:bCs/>
          <w:kern w:val="0"/>
          <w:sz w:val="24"/>
          <w:szCs w:val="24"/>
          <w:lang w:val="lt-LT"/>
          <w14:ligatures w14:val="none"/>
        </w:rPr>
        <w:t>Grafikas</w:t>
      </w:r>
      <w:r w:rsidRPr="00CC2437">
        <w:rPr>
          <w:rFonts w:ascii="Times New Roman" w:eastAsia="Arial" w:hAnsi="Times New Roman" w:cs="Times New Roman"/>
          <w:kern w:val="0"/>
          <w:sz w:val="24"/>
          <w:szCs w:val="24"/>
          <w:lang w:val="lt-LT"/>
          <w14:ligatures w14:val="none"/>
        </w:rPr>
        <w:t>).</w:t>
      </w:r>
    </w:p>
    <w:p w14:paraId="7E953CFD"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 aktualu, Grafike turi būti pažymėta, kurios Paslaugos gali būti teikiamos lygiagrečiai, o kurios gali būti teikiamos tik numatytu eiliškumu.</w:t>
      </w:r>
    </w:p>
    <w:p w14:paraId="3E51AD45"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5E71178A"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 xml:space="preserve">Netesybos už </w:t>
      </w:r>
      <w:r w:rsidRPr="00CC2437">
        <w:rPr>
          <w:rFonts w:ascii="Times New Roman" w:eastAsia="Arial" w:hAnsi="Times New Roman" w:cs="Times New Roman"/>
          <w:b/>
          <w:bCs/>
          <w:iCs/>
          <w:kern w:val="0"/>
          <w:sz w:val="24"/>
          <w:szCs w:val="20"/>
          <w:lang w:val="lt-LT"/>
          <w14:ligatures w14:val="none"/>
        </w:rPr>
        <w:t>Paslaugų teikimo</w:t>
      </w:r>
      <w:r w:rsidRPr="00CC2437">
        <w:rPr>
          <w:rFonts w:ascii="Times New Roman" w:eastAsia="Arial" w:hAnsi="Times New Roman" w:cs="Times New Roman"/>
          <w:b/>
          <w:iCs/>
          <w:kern w:val="0"/>
          <w:sz w:val="24"/>
          <w:szCs w:val="20"/>
          <w:lang w:val="lt-LT"/>
          <w14:ligatures w14:val="none"/>
        </w:rPr>
        <w:t xml:space="preserve"> vėlavimą</w:t>
      </w:r>
    </w:p>
    <w:p w14:paraId="33A1036B"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430CE422"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Tiekėjas praleidžia Paslaugų teikimo terminus, nustatytus Specialiosiose sąlygose, Tiekėjui iki Paslaugų suteikimo dienos taikomos Specialiosiose sąlygose nurodyto dydžio netesybos.</w:t>
      </w:r>
    </w:p>
    <w:p w14:paraId="6098B209"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CF2DA43"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Tiekėjui pagal šią Sutartį yra priskaičiuotos netesybos, Pirkėjo už </w:t>
      </w:r>
      <w:r w:rsidRPr="00CC2437">
        <w:rPr>
          <w:rFonts w:ascii="Times New Roman" w:eastAsia="Arial" w:hAnsi="Times New Roman" w:cs="Times New Roman"/>
          <w:kern w:val="0"/>
          <w:sz w:val="24"/>
          <w:szCs w:val="24"/>
          <w:lang w:val="lt-LT"/>
          <w14:ligatures w14:val="none"/>
        </w:rPr>
        <w:t>Paslaugas</w:t>
      </w:r>
      <w:r w:rsidRPr="00CC2437">
        <w:rPr>
          <w:rFonts w:ascii="Times New Roman" w:eastAsia="Times New Roman" w:hAnsi="Times New Roman" w:cs="Times New Roman"/>
          <w:kern w:val="0"/>
          <w:sz w:val="24"/>
          <w:szCs w:val="24"/>
          <w:lang w:val="lt-LT"/>
          <w14:ligatures w14:val="none"/>
        </w:rPr>
        <w:t xml:space="preserve"> </w:t>
      </w:r>
      <w:r w:rsidRPr="00CC2437">
        <w:rPr>
          <w:rFonts w:ascii="Times New Roman" w:eastAsia="Times New Roman" w:hAnsi="Times New Roman" w:cs="Times New Roman"/>
          <w:kern w:val="0"/>
          <w:sz w:val="24"/>
          <w:szCs w:val="24"/>
          <w:lang w:val="lt-LT"/>
          <w14:ligatures w14:val="none"/>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C11C1"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43321C03"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IX SKYRIUS</w:t>
      </w:r>
    </w:p>
    <w:p w14:paraId="74698584"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PRIEVOLIŲ PAGAL SUTARTĮ ĮVYKDYMO UŽTIKRINIMO BŪDAI</w:t>
      </w:r>
    </w:p>
    <w:p w14:paraId="0F33FE69"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58B3B385"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112 punkte nurodytu avanso užtikrinimu (jeigu Specialiosiose sąlygose yra nurodytas avanso dydis ir yra reikalaujama avanso užtikrinimo), Specialiųjų sąlygų 9 skyriuje nurodytomis netesybomis.</w:t>
      </w:r>
    </w:p>
    <w:p w14:paraId="00FAEA0F"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34F1F4C7"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 SKYRIUS</w:t>
      </w:r>
    </w:p>
    <w:p w14:paraId="41483A08"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ĮVYKDYMO UŽTIKRINIMAS (JEI TAIKOMA)</w:t>
      </w:r>
    </w:p>
    <w:p w14:paraId="0AE70BAE"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5CB7C802"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 xml:space="preserve">Šio skyriaus nuostatos taikomos tuomet, jei Specialiosiose sąlygose numatyta, kad tinkamam Sutarties įvykdymui užtikrinti Tiekėjas turi pateikti </w:t>
      </w:r>
      <w:r w:rsidRPr="00CC2437">
        <w:rPr>
          <w:rFonts w:ascii="Times New Roman" w:eastAsia="Cambria" w:hAnsi="Times New Roman" w:cs="Times New Roman"/>
          <w:kern w:val="0"/>
          <w:sz w:val="24"/>
          <w:szCs w:val="24"/>
          <w:shd w:val="clear" w:color="auto" w:fill="FFFFFF"/>
          <w:lang w:val="lt-LT"/>
          <w14:ligatures w14:val="none"/>
        </w:rPr>
        <w:t xml:space="preserve">pirmo pareikalavimo </w:t>
      </w:r>
      <w:r w:rsidRPr="00CC2437">
        <w:rPr>
          <w:rFonts w:ascii="Times New Roman" w:eastAsia="Arial" w:hAnsi="Times New Roman" w:cs="Times New Roman"/>
          <w:kern w:val="0"/>
          <w:sz w:val="24"/>
          <w:szCs w:val="24"/>
          <w:shd w:val="clear" w:color="auto" w:fill="FFFFFF"/>
          <w:lang w:val="lt-LT"/>
          <w14:ligatures w14:val="none"/>
        </w:rPr>
        <w:t>banko garantiją arba draudimo bendrovės laidavimo draudimo raštą arba kitą Specialiosiose sąlygose nurodytą sutartinių įsipareigojimų įvykdymo užtikrinimą.</w:t>
      </w:r>
      <w:r w:rsidRPr="00CC2437">
        <w:rPr>
          <w:rFonts w:ascii="Times New Roman" w:eastAsia="Arial" w:hAnsi="Times New Roman" w:cs="Times New Roman"/>
          <w:kern w:val="0"/>
          <w:sz w:val="24"/>
          <w:szCs w:val="24"/>
          <w:shd w:val="clear" w:color="auto" w:fill="FFFFFF"/>
          <w:vertAlign w:val="superscript"/>
          <w:lang w:val="lt-LT"/>
          <w14:ligatures w14:val="none"/>
        </w:rPr>
        <w:footnoteReference w:id="1"/>
      </w:r>
    </w:p>
    <w:p w14:paraId="1180DE9A" w14:textId="77777777" w:rsidR="00CC2437" w:rsidRPr="00CC2437" w:rsidRDefault="00CC2437" w:rsidP="00CC2437">
      <w:pPr>
        <w:numPr>
          <w:ilvl w:val="0"/>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Tiekėjas privalo pateikti Pirkėjui Specialiosiose sąlygose nurodytos rūšies ir dydžio Sutarties įvykdymo užtikrinimą – pirmo pareikalavimo banko garantiją arba draudimo bendrovės laidavimo draudimo raštą (</w:t>
      </w:r>
      <w:r w:rsidRPr="00CC2437">
        <w:rPr>
          <w:rFonts w:ascii="Times New Roman" w:eastAsia="Cambria" w:hAnsi="Times New Roman" w:cs="Times New Roman"/>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CC2437">
        <w:rPr>
          <w:rFonts w:ascii="Times New Roman" w:eastAsia="Cambria" w:hAnsi="Times New Roman" w:cs="Times New Roman"/>
          <w:kern w:val="0"/>
          <w:sz w:val="24"/>
          <w:szCs w:val="24"/>
          <w:shd w:val="clear" w:color="auto" w:fill="FFFFFF"/>
          <w:lang w:val="lt-LT"/>
          <w14:ligatures w14:val="none"/>
        </w:rPr>
        <w:t xml:space="preserve">), atitinkantį Bendrųjų sąlygų 10 skyriuje nurodytas sąlygas, per Specialiosiose sąlygose nustatytą terminą (toliau – </w:t>
      </w:r>
      <w:r w:rsidRPr="00CC2437">
        <w:rPr>
          <w:rFonts w:ascii="Times New Roman" w:eastAsia="Cambria" w:hAnsi="Times New Roman" w:cs="Times New Roman"/>
          <w:b/>
          <w:bCs/>
          <w:kern w:val="0"/>
          <w:sz w:val="24"/>
          <w:szCs w:val="24"/>
          <w:shd w:val="clear" w:color="auto" w:fill="FFFFFF"/>
          <w:lang w:val="lt-LT"/>
          <w14:ligatures w14:val="none"/>
        </w:rPr>
        <w:t>Sutarties įvykdymo užtikrinimas</w:t>
      </w:r>
      <w:r w:rsidRPr="00CC2437">
        <w:rPr>
          <w:rFonts w:ascii="Times New Roman" w:eastAsia="Cambria" w:hAnsi="Times New Roman" w:cs="Times New Roman"/>
          <w:kern w:val="0"/>
          <w:sz w:val="24"/>
          <w:szCs w:val="24"/>
          <w:shd w:val="clear" w:color="auto" w:fill="FFFFFF"/>
          <w:lang w:val="lt-LT"/>
          <w14:ligatures w14:val="none"/>
        </w:rPr>
        <w:t>).</w:t>
      </w:r>
    </w:p>
    <w:p w14:paraId="17E886AD"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E834E53"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E6097D4"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C2437">
        <w:rPr>
          <w:rFonts w:ascii="Times New Roman" w:eastAsia="Times New Roman" w:hAnsi="Times New Roman" w:cs="Times New Roman"/>
          <w:kern w:val="0"/>
          <w:sz w:val="24"/>
          <w:szCs w:val="24"/>
          <w:lang w:val="lt-LT"/>
          <w14:ligatures w14:val="none"/>
        </w:rPr>
        <w:lastRenderedPageBreak/>
        <w:t>nevykdymą arba netinkamą vykdymą gavimo dienos sumokėti Pirkėjui Sutarties įvykdymo užtikrinime nurodytą sumą, pinigus pervedant į Pirkėjo sąskaitą.</w:t>
      </w:r>
    </w:p>
    <w:p w14:paraId="7AAD530A"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6579B38"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įvykdymo užtikrinimas turi įsigalioti ne vėliau negu jo pateikimo Pirkėjui dieną.</w:t>
      </w:r>
    </w:p>
    <w:p w14:paraId="49EAA576"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įvykdymo užtikrinimo suma turi būti nurodoma ir išmokama eurais.</w:t>
      </w:r>
    </w:p>
    <w:p w14:paraId="49DA6BD8"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įvykdymo užtikrinimas turi būti surašytas lietuvių arba kita kalba (esant Pirkėjo prašymui, turi būti pateiktas vertimas į lietuvių kalbą).</w:t>
      </w:r>
    </w:p>
    <w:p w14:paraId="5B681E5A"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įvykdymo užtikrinime nurodytas jo galiojimo terminas turi būti ne trumpesnis nei nurodytas Specialiosiose sąlygose.</w:t>
      </w:r>
    </w:p>
    <w:p w14:paraId="44613737"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900E9F"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Jeigu Sutartyje nustatytomis sąlygomis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suteikimo terminas yra pratęsiamas arba nukeliamas dėl Sutarties sustabdymo, arba suteikti </w:t>
      </w:r>
      <w:r w:rsidRPr="00CC2437">
        <w:rPr>
          <w:rFonts w:ascii="Times New Roman" w:eastAsia="Arial" w:hAnsi="Times New Roman" w:cs="Times New Roman"/>
          <w:kern w:val="0"/>
          <w:sz w:val="24"/>
          <w:szCs w:val="24"/>
          <w:lang w:val="lt-LT"/>
          <w14:ligatures w14:val="none"/>
        </w:rPr>
        <w:t>Paslaugas</w:t>
      </w:r>
      <w:r w:rsidRPr="00CC2437">
        <w:rPr>
          <w:rFonts w:ascii="Times New Roman" w:eastAsia="Times New Roman" w:hAnsi="Times New Roman" w:cs="Times New Roman"/>
          <w:kern w:val="0"/>
          <w:sz w:val="24"/>
          <w:szCs w:val="24"/>
          <w:lang w:val="lt-LT"/>
          <w14:ligatures w14:val="none"/>
        </w:rPr>
        <w:t xml:space="preserve"> arba taisyti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8DDB35"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A1F33E2" w14:textId="77777777" w:rsidR="00CC2437" w:rsidRPr="00CC2437" w:rsidRDefault="00CC2437" w:rsidP="00CC2437">
      <w:pPr>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A161E58"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D970D7A"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lastRenderedPageBreak/>
        <w:t>Pirkėjas gali pasinaudoti Sutarties įvykdymo užtikrinimu, esant bet kuriai iš žemiau nurodytų aplinkybių:</w:t>
      </w:r>
    </w:p>
    <w:p w14:paraId="56ECF6A8"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neįvykdė, nevykdo arba netinkamai vykdo savo įsipareigojimus pagal Sutartį;</w:t>
      </w:r>
    </w:p>
    <w:p w14:paraId="5BBF7641"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Tiekėjas per protingai nustatytą laikotarpį neįvykdo Pirkėjo nurodymo ištaisyti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trūkumus;</w:t>
      </w:r>
    </w:p>
    <w:p w14:paraId="5B2872AE"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C45999" w14:textId="77777777" w:rsidR="00CC2437" w:rsidRPr="00CC2437" w:rsidRDefault="00CC2437" w:rsidP="00CC2437">
      <w:pPr>
        <w:widowControl w:val="0"/>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be pateisinamos priežasties (ne Sutartyje nustatytais atvejais) vienašališkai nutraukia Sutartį.</w:t>
      </w:r>
    </w:p>
    <w:p w14:paraId="3CAE1AFF" w14:textId="77777777" w:rsidR="00CC2437" w:rsidRPr="00CC2437" w:rsidRDefault="00CC2437" w:rsidP="00CC2437">
      <w:pPr>
        <w:spacing w:after="0" w:line="240" w:lineRule="auto"/>
        <w:rPr>
          <w:rFonts w:ascii="Times New Roman" w:eastAsia="Times New Roman" w:hAnsi="Times New Roman" w:cs="Times New Roman"/>
          <w:kern w:val="0"/>
          <w:sz w:val="24"/>
          <w:szCs w:val="20"/>
          <w:lang w:val="lt-LT"/>
          <w14:ligatures w14:val="none"/>
        </w:rPr>
      </w:pPr>
    </w:p>
    <w:p w14:paraId="7E4E8F5C" w14:textId="77777777" w:rsidR="00CC2437" w:rsidRPr="00CC2437" w:rsidRDefault="00CC2437" w:rsidP="00CC2437">
      <w:pPr>
        <w:keepNext/>
        <w:keepLines/>
        <w:spacing w:before="80" w:after="80" w:line="240" w:lineRule="auto"/>
        <w:jc w:val="center"/>
        <w:outlineLvl w:val="1"/>
        <w:rPr>
          <w:rFonts w:ascii="Times New Roman" w:eastAsia="Cambria"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XI SKYRIUS</w:t>
      </w:r>
    </w:p>
    <w:p w14:paraId="26DEBDC0" w14:textId="77777777" w:rsidR="00CC2437" w:rsidRPr="00CC2437" w:rsidRDefault="00CC2437" w:rsidP="00CC2437">
      <w:pPr>
        <w:keepNext/>
        <w:keepLines/>
        <w:spacing w:before="80" w:after="80" w:line="240" w:lineRule="auto"/>
        <w:jc w:val="center"/>
        <w:outlineLvl w:val="1"/>
        <w:rPr>
          <w:rFonts w:ascii="Times New Roman" w:eastAsia="Cambria"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KAINA IR JOS PERSKAIČIAVIMAS</w:t>
      </w:r>
    </w:p>
    <w:p w14:paraId="4A223602"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kern w:val="0"/>
          <w:sz w:val="24"/>
          <w:szCs w:val="24"/>
          <w:lang w:val="lt-LT"/>
          <w14:ligatures w14:val="none"/>
        </w:rPr>
      </w:pPr>
    </w:p>
    <w:p w14:paraId="1D7EBA9A"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21C9718D"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Pradinės sutarties vertė yra nurodyta Specialiosiose sąlygose.</w:t>
      </w:r>
    </w:p>
    <w:p w14:paraId="4815EC43"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15AF78"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Sutarties kainos peržiūra atliekama Specialiosiose sąlygose nustatyta tvarka.</w:t>
      </w:r>
    </w:p>
    <w:p w14:paraId="36F93C00"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127FA8B0" w14:textId="77777777" w:rsidR="00CC2437" w:rsidRPr="00CC2437" w:rsidRDefault="00CC2437" w:rsidP="00CC2437">
      <w:pPr>
        <w:keepNext/>
        <w:keepLines/>
        <w:spacing w:before="80" w:after="80" w:line="240" w:lineRule="auto"/>
        <w:jc w:val="center"/>
        <w:outlineLvl w:val="1"/>
        <w:rPr>
          <w:rFonts w:ascii="Times New Roman" w:eastAsia="Cambria"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XII SKYRIUS</w:t>
      </w:r>
    </w:p>
    <w:p w14:paraId="467735DD" w14:textId="77777777" w:rsidR="00CC2437" w:rsidRPr="00CC2437" w:rsidRDefault="00CC2437" w:rsidP="00CC2437">
      <w:pPr>
        <w:keepNext/>
        <w:keepLines/>
        <w:spacing w:before="80" w:after="80" w:line="240" w:lineRule="auto"/>
        <w:jc w:val="center"/>
        <w:outlineLvl w:val="1"/>
        <w:rPr>
          <w:rFonts w:ascii="Times New Roman" w:eastAsia="Cambria"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ATSISKAITYMO TVARKA</w:t>
      </w:r>
    </w:p>
    <w:p w14:paraId="665A3587" w14:textId="77777777" w:rsidR="00CC2437" w:rsidRPr="00CC2437" w:rsidRDefault="00CC2437" w:rsidP="00CC2437">
      <w:pPr>
        <w:widowControl w:val="0"/>
        <w:spacing w:after="0" w:line="276" w:lineRule="auto"/>
        <w:jc w:val="center"/>
        <w:rPr>
          <w:rFonts w:ascii="Times New Roman" w:eastAsia="Cambria" w:hAnsi="Times New Roman" w:cs="Times New Roman"/>
          <w:b/>
          <w:bCs/>
          <w:caps/>
          <w:kern w:val="0"/>
          <w:sz w:val="24"/>
          <w:szCs w:val="24"/>
          <w:lang w:val="lt-LT"/>
          <w14:ligatures w14:val="none"/>
          <w14:numSpacing w14:val="tabular"/>
        </w:rPr>
      </w:pPr>
    </w:p>
    <w:p w14:paraId="2DC45882"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Išankstinis mokėjimas (avansas) (jei taikoma)</w:t>
      </w:r>
    </w:p>
    <w:p w14:paraId="60842C3F" w14:textId="77777777" w:rsidR="00CC2437" w:rsidRPr="00CC2437" w:rsidRDefault="00CC2437" w:rsidP="00CC2437">
      <w:pPr>
        <w:widowControl w:val="0"/>
        <w:pBdr>
          <w:top w:val="nil"/>
          <w:left w:val="nil"/>
          <w:bottom w:val="nil"/>
          <w:right w:val="nil"/>
          <w:between w:val="nil"/>
        </w:pBdr>
        <w:spacing w:after="0" w:line="276" w:lineRule="auto"/>
        <w:ind w:firstLine="851"/>
        <w:jc w:val="both"/>
        <w:rPr>
          <w:rFonts w:ascii="Times New Roman" w:eastAsia="Arial" w:hAnsi="Times New Roman" w:cs="Times New Roman"/>
          <w:kern w:val="0"/>
          <w:sz w:val="24"/>
          <w:szCs w:val="24"/>
          <w:lang w:val="lt-LT"/>
          <w14:ligatures w14:val="none"/>
        </w:rPr>
      </w:pPr>
    </w:p>
    <w:p w14:paraId="49A24F7E"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Šio poskyrio sąlygos taikomos tuo atveju, jei Specialiosiose sąlygose yra nurodyta, kad Tiekėjui mokamas išankstinis mokėjimas (avansas) (toliau –</w:t>
      </w:r>
      <w:r w:rsidRPr="00CC2437">
        <w:rPr>
          <w:rFonts w:ascii="Times New Roman" w:eastAsia="Times New Roman" w:hAnsi="Times New Roman" w:cs="Times New Roman"/>
          <w:b/>
          <w:bCs/>
          <w:kern w:val="0"/>
          <w:sz w:val="24"/>
          <w:szCs w:val="24"/>
          <w:lang w:val="lt-LT"/>
          <w14:ligatures w14:val="none"/>
        </w:rPr>
        <w:t xml:space="preserve"> Avansas</w:t>
      </w:r>
      <w:r w:rsidRPr="00CC2437">
        <w:rPr>
          <w:rFonts w:ascii="Times New Roman" w:eastAsia="Times New Roman" w:hAnsi="Times New Roman" w:cs="Times New Roman"/>
          <w:kern w:val="0"/>
          <w:sz w:val="24"/>
          <w:szCs w:val="24"/>
          <w:lang w:val="lt-LT"/>
          <w14:ligatures w14:val="none"/>
        </w:rPr>
        <w:t>).</w:t>
      </w:r>
    </w:p>
    <w:p w14:paraId="72D0701C"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sumoka Tiekėjui ne didesnį kaip Specialiosiose sąlygose nurodyto dydžio Avansą.</w:t>
      </w:r>
    </w:p>
    <w:p w14:paraId="4169CC1F"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C2437">
        <w:rPr>
          <w:rFonts w:ascii="Times New Roman" w:eastAsia="Times New Roman" w:hAnsi="Times New Roman" w:cs="Times New Roman"/>
          <w:kern w:val="0"/>
          <w:sz w:val="24"/>
          <w:szCs w:val="24"/>
          <w:lang w:val="lt-LT"/>
          <w14:ligatures w14:val="none"/>
        </w:rPr>
        <w:lastRenderedPageBreak/>
        <w:t xml:space="preserve">sutartinių įsipareigojimų įvykdymo užtikrinimą ne mažesnei kaip Specialiosiose sąlygose prašomo Avanso dydžio sumai (toliau – </w:t>
      </w:r>
      <w:r w:rsidRPr="00CC2437">
        <w:rPr>
          <w:rFonts w:ascii="Times New Roman" w:eastAsia="Times New Roman" w:hAnsi="Times New Roman" w:cs="Times New Roman"/>
          <w:b/>
          <w:kern w:val="0"/>
          <w:sz w:val="24"/>
          <w:szCs w:val="24"/>
          <w:lang w:val="lt-LT"/>
          <w14:ligatures w14:val="none"/>
        </w:rPr>
        <w:t>Avanso užtikrinimas</w:t>
      </w:r>
      <w:r w:rsidRPr="00CC2437">
        <w:rPr>
          <w:rFonts w:ascii="Times New Roman" w:eastAsia="Times New Roman" w:hAnsi="Times New Roman" w:cs="Times New Roman"/>
          <w:kern w:val="0"/>
          <w:sz w:val="24"/>
          <w:szCs w:val="24"/>
          <w:lang w:val="lt-LT"/>
          <w14:ligatures w14:val="none"/>
        </w:rPr>
        <w:t>).</w:t>
      </w:r>
      <w:r w:rsidRPr="00CC2437">
        <w:rPr>
          <w:rFonts w:ascii="Times New Roman" w:eastAsia="Times New Roman" w:hAnsi="Times New Roman" w:cs="Times New Roman"/>
          <w:kern w:val="0"/>
          <w:sz w:val="24"/>
          <w:szCs w:val="24"/>
          <w:vertAlign w:val="superscript"/>
          <w:lang w:val="lt-LT"/>
          <w14:ligatures w14:val="none"/>
        </w:rPr>
        <w:footnoteReference w:id="2"/>
      </w:r>
    </w:p>
    <w:p w14:paraId="12C8951C"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40D1077"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3D6F08"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D982E2"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Avanso užtikrinimo suma turi būti nurodoma ir išmokama eurais.</w:t>
      </w:r>
    </w:p>
    <w:p w14:paraId="7A7F1767"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Avanso užtikrinimas turi būti surašytas lietuvių arba kita kalba (esant Pirkėjo prašymui, turi būti pateiktas vertimas į lietuvių kalbą).</w:t>
      </w:r>
    </w:p>
    <w:p w14:paraId="78B1BBA2"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Avanso užtikrinimas, neatitinkantis šiame Sutarties poskyryje nustatytų reikalavimų, nebus priimamas.</w:t>
      </w:r>
    </w:p>
    <w:p w14:paraId="5578215F"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CA52C86"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sumoka Tiekėjui Avansą per Specialiosiose sąlygose numatytą terminą nuo išankstinio mokėjimo sąskaitos ir Avanso užtikrinimo (jei taikoma) gavimo dienos. Sumokėto Avanso suma išskaitoma iš mokėtinos sumos.</w:t>
      </w:r>
    </w:p>
    <w:p w14:paraId="67AA09E9"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Nutraukus Sutartį, Tiekėjas privalo grąžinti Pirkėjui gautą Avansą per 5 (penkias) darbo dienas (jeigu dalis </w:t>
      </w:r>
      <w:r w:rsidRPr="00CC2437">
        <w:rPr>
          <w:rFonts w:ascii="Times New Roman" w:eastAsia="Arial" w:hAnsi="Times New Roman" w:cs="Times New Roman"/>
          <w:kern w:val="0"/>
          <w:sz w:val="24"/>
          <w:szCs w:val="24"/>
          <w:lang w:val="lt-LT"/>
          <w14:ligatures w14:val="none"/>
        </w:rPr>
        <w:t>Paslaugų yra suteikta</w:t>
      </w:r>
      <w:r w:rsidRPr="00CC2437">
        <w:rPr>
          <w:rFonts w:ascii="Times New Roman" w:eastAsia="Times New Roman" w:hAnsi="Times New Roman" w:cs="Times New Roman"/>
          <w:kern w:val="0"/>
          <w:sz w:val="24"/>
          <w:szCs w:val="24"/>
          <w:lang w:val="lt-LT"/>
          <w14:ligatures w14:val="none"/>
        </w:rPr>
        <w:t xml:space="preserve">, Pirkėjas jas yra priėmęs ir </w:t>
      </w:r>
      <w:r w:rsidRPr="00CC2437">
        <w:rPr>
          <w:rFonts w:ascii="Times New Roman" w:eastAsia="Arial" w:hAnsi="Times New Roman" w:cs="Times New Roman"/>
          <w:kern w:val="0"/>
          <w:sz w:val="24"/>
          <w:szCs w:val="24"/>
          <w:lang w:val="lt-LT"/>
          <w14:ligatures w14:val="none"/>
        </w:rPr>
        <w:t>Paslaugų rezultatu</w:t>
      </w:r>
      <w:r w:rsidRPr="00CC2437">
        <w:rPr>
          <w:rFonts w:ascii="Times New Roman" w:eastAsia="Times New Roman" w:hAnsi="Times New Roman" w:cs="Times New Roman"/>
          <w:kern w:val="0"/>
          <w:sz w:val="24"/>
          <w:szCs w:val="24"/>
          <w:lang w:val="lt-LT"/>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112 punktas, Tiekėjas turi sumokėti Specialiosiose sąlygose nurodyto dydžio netesybas, skaičiuojamas nuo grąžintinos Avanso sumos už laikotarpį nuo Avanso išmokėjimo iki jo grąžinimo.</w:t>
      </w:r>
    </w:p>
    <w:p w14:paraId="014B2BF4"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kern w:val="0"/>
          <w:sz w:val="24"/>
          <w:szCs w:val="24"/>
          <w:lang w:val="lt-LT"/>
          <w14:ligatures w14:val="none"/>
        </w:rPr>
      </w:pPr>
    </w:p>
    <w:p w14:paraId="3BE1F03B"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Mokėjimų tvarka</w:t>
      </w:r>
    </w:p>
    <w:p w14:paraId="65C9D0F0"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kern w:val="0"/>
          <w:sz w:val="24"/>
          <w:szCs w:val="24"/>
          <w:lang w:val="lt-LT"/>
          <w14:ligatures w14:val="none"/>
        </w:rPr>
      </w:pPr>
    </w:p>
    <w:p w14:paraId="0A6173C3"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Tiekėjas išrašo Sąskaitą tik Šalims pasirašius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perdavimo–priėmimo aktą, jeigu kitaip nenumatyta Specialiosiose sąlygose</w:t>
      </w:r>
      <w:r w:rsidRPr="00CC2437">
        <w:rPr>
          <w:rFonts w:ascii="Times New Roman" w:eastAsia="Arial" w:hAnsi="Times New Roman" w:cs="Times New Roman"/>
          <w:kern w:val="0"/>
          <w:sz w:val="24"/>
          <w:szCs w:val="24"/>
          <w:lang w:val="lt-LT"/>
          <w14:ligatures w14:val="none"/>
        </w:rPr>
        <w:t>:</w:t>
      </w:r>
    </w:p>
    <w:p w14:paraId="57A2BAE2"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elektroninę sąskaitą faktūrą, atitinkančią Europos elektroninių sąskaitų </w:t>
      </w:r>
      <w:r w:rsidRPr="00CC2437">
        <w:rPr>
          <w:rFonts w:ascii="Times New Roman" w:eastAsia="Arial" w:hAnsi="Times New Roman" w:cs="Times New Roman"/>
          <w:kern w:val="0"/>
          <w:sz w:val="24"/>
          <w:szCs w:val="24"/>
          <w:lang w:val="lt-LT"/>
          <w14:ligatures w14:val="none"/>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8E84F0A"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Europos elektroninių sąskaitų faktūrų standarto neatitinkančią elektroninę sąskaitą faktūrą Tiekėjas gali teikti tik naudodamasis Sąskaitų administravimo bendrosios informacinės sistemos(toliau – SABIS priemonėmis.</w:t>
      </w:r>
    </w:p>
    <w:p w14:paraId="232CEB6E"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D50A8AA"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Išankstinio mokėjimo sąskaitas (jeigu Specialiosiose sąlygose yra numatytas Avanso mokėjimas) Tiekėjas privalo pateikti šiame Sutarties poskyryje nustatyta tvarka.</w:t>
      </w:r>
    </w:p>
    <w:p w14:paraId="6A634318"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atlieka mokėjimus už Paslaugas Specialiosiose sąlygose nustatytais terminais.</w:t>
      </w:r>
    </w:p>
    <w:p w14:paraId="7D11D88A"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Už mokėjimų pagal Sutartį vėlavimus Pirkėjui taikomos netesybos Specialiosiose sąlygose nustatyta tvarka.</w:t>
      </w:r>
    </w:p>
    <w:p w14:paraId="30AD2AC2"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 Paslaugos teikiamos etapais ar periodais aukščiau nurodyta atsiskaitymo tvarka galioja kiekvienam Paslaugų teikimo etapui ar periodui, jei Specialiosiose sąlygose nenustatyta kitaip.</w:t>
      </w:r>
    </w:p>
    <w:p w14:paraId="7E4E1B6E"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7F4BB1"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4F877B2C"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Kiti atsiskaitymo klausimai</w:t>
      </w:r>
    </w:p>
    <w:p w14:paraId="1B8D37D4" w14:textId="77777777" w:rsidR="00CC2437" w:rsidRPr="00CC2437" w:rsidRDefault="00CC2437" w:rsidP="00CC2437">
      <w:pPr>
        <w:widowControl w:val="0"/>
        <w:pBdr>
          <w:top w:val="nil"/>
          <w:left w:val="nil"/>
          <w:bottom w:val="nil"/>
          <w:right w:val="nil"/>
          <w:between w:val="nil"/>
        </w:pBdr>
        <w:spacing w:after="0" w:line="276" w:lineRule="auto"/>
        <w:ind w:firstLine="851"/>
        <w:jc w:val="both"/>
        <w:rPr>
          <w:rFonts w:ascii="Times New Roman" w:eastAsia="Arial" w:hAnsi="Times New Roman" w:cs="Times New Roman"/>
          <w:kern w:val="0"/>
          <w:sz w:val="24"/>
          <w:szCs w:val="24"/>
          <w:lang w:val="lt-LT"/>
          <w14:ligatures w14:val="none"/>
        </w:rPr>
      </w:pPr>
    </w:p>
    <w:p w14:paraId="13A388A0"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privalo pervesti mokėjimus Tiekėjui į Tiekėjo banko sąskaitą, nurodytą Specialiosiose sąlygose.</w:t>
      </w:r>
    </w:p>
    <w:p w14:paraId="03BD15FB"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00E5F9"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Visi mokėjimai pagal Sutartį atliekami eurais.</w:t>
      </w:r>
    </w:p>
    <w:p w14:paraId="2583463E"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Už pavėluotus mokėjimus pagal Sutartį mokančioji Šalis privalo sumokėti kitai Šaliai Specialiosiose sąlygose nurodyto dydžio netesybas.</w:t>
      </w:r>
    </w:p>
    <w:p w14:paraId="382A889F"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52C81C45"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XIII SKYRIUS</w:t>
      </w:r>
    </w:p>
    <w:p w14:paraId="61F15B1B"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KONFIDENCIALI INFORMACIJA</w:t>
      </w:r>
    </w:p>
    <w:p w14:paraId="03410510"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706BD9A7"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Šalys įsipareigoja laikytis konfidencialumo ir be kitos Šalies rašytinio sutikimo </w:t>
      </w:r>
      <w:r w:rsidRPr="00CC2437">
        <w:rPr>
          <w:rFonts w:ascii="Times New Roman" w:eastAsia="Arial" w:hAnsi="Times New Roman" w:cs="Times New Roman"/>
          <w:kern w:val="0"/>
          <w:sz w:val="24"/>
          <w:szCs w:val="24"/>
          <w:lang w:val="lt-LT"/>
          <w14:ligatures w14:val="none"/>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7489C744"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Šalis turi teisę atskleisti kitos Šalies konfidencialią informaciją šiais atvejais:</w:t>
      </w:r>
    </w:p>
    <w:p w14:paraId="64AE6653"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986A47"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konfidencialią informaciją yra būtina atskleisti pagal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xml:space="preserve"> reikalavimus, įskaitant atvejus, kai to reikalauja viešojo administravimo subjektai, taip, kaip jie apibrėžti Lietuvos Respublikos viešojo administravimo įstatyme.</w:t>
      </w:r>
    </w:p>
    <w:p w14:paraId="1F31DD64"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Prieš atskleisdama konfidencialią informaciją, Šalis privalo informuoti kitą Šalį (tiek, kiek tai nedraudžiama pagal </w:t>
      </w:r>
      <w:r w:rsidRPr="00CC2437">
        <w:rPr>
          <w:rFonts w:ascii="Times New Roman" w:eastAsia="Times New Roman" w:hAnsi="Times New Roman" w:cs="Times New Roman"/>
          <w:kern w:val="0"/>
          <w:sz w:val="24"/>
          <w:szCs w:val="24"/>
          <w:lang w:val="lt-LT"/>
          <w14:ligatures w14:val="none"/>
        </w:rPr>
        <w:t>įstatymus bei kitus teisės aktus</w:t>
      </w:r>
      <w:r w:rsidRPr="00CC2437">
        <w:rPr>
          <w:rFonts w:ascii="Times New Roman" w:eastAsia="Arial" w:hAnsi="Times New Roman" w:cs="Times New Roman"/>
          <w:kern w:val="0"/>
          <w:sz w:val="24"/>
          <w:szCs w:val="24"/>
          <w:lang w:val="lt-LT"/>
          <w14:ligatures w14:val="none"/>
        </w:rPr>
        <w:t>) apie būtinybę arba gautą viešojo administravimo subjekto reikalavimą atskleisti konfidencialią informaciją ir imtis protingų priemonių, siekdama užtikrinti atskleistos informacijos konfidencialumą.</w:t>
      </w:r>
    </w:p>
    <w:p w14:paraId="570716A0"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Šalis atsako:</w:t>
      </w:r>
    </w:p>
    <w:p w14:paraId="45FBD509"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už bet kokį neteisėtą, įskaitant atsitiktinį, kitos Šalies konfidencialios informacijos ar bet kurios jos dalies atskleidimą ar perdavimą arba konfidencialios informacijos neteisėtą naudojimą;</w:t>
      </w:r>
    </w:p>
    <w:p w14:paraId="69289D19"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už tai, kad nesiėmė visų protingų veiksmų, kad išsaugotų ir apsaugotų kitos Šalies konfidencialią informaciją ar bet kurią jos dalį, užkirstų kelią tolesniam jos neteisėtam atskleidimui, perdavimui ar naudojimui.</w:t>
      </w:r>
    </w:p>
    <w:p w14:paraId="561FB853"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Šalis, nepagrįstai atskleidusi kitos Šalies konfidencialią informaciją, privalo sumokėti kitai Šaliai Specialiosiose sąlygose nurodyto dydžio baudą.</w:t>
      </w:r>
    </w:p>
    <w:p w14:paraId="19EF25BE"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0687987C"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XIV SKYRIUS</w:t>
      </w:r>
    </w:p>
    <w:p w14:paraId="1AF171D7"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ASMENS DUOMENŲ APSAUGA</w:t>
      </w:r>
    </w:p>
    <w:p w14:paraId="3BA8FFB3"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5D665183"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952067A"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F41C7" w14:textId="77777777" w:rsidR="00CC2437" w:rsidRPr="00CC2437" w:rsidRDefault="00CC2437" w:rsidP="00CC2437">
      <w:pPr>
        <w:widowControl w:val="0"/>
        <w:spacing w:after="0" w:line="276" w:lineRule="auto"/>
        <w:jc w:val="both"/>
        <w:rPr>
          <w:rFonts w:ascii="Times New Roman" w:eastAsia="Arial" w:hAnsi="Times New Roman" w:cs="Times New Roman"/>
          <w:b/>
          <w:bCs/>
          <w:kern w:val="0"/>
          <w:sz w:val="24"/>
          <w:szCs w:val="24"/>
          <w:lang w:val="lt-LT"/>
          <w14:ligatures w14:val="none"/>
        </w:rPr>
      </w:pPr>
    </w:p>
    <w:p w14:paraId="1C1B1F66"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lastRenderedPageBreak/>
        <w:t>XV SKYRIUS</w:t>
      </w:r>
    </w:p>
    <w:p w14:paraId="5790570F"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INTELEKTINĖ NUOSAVYBĖ</w:t>
      </w:r>
    </w:p>
    <w:p w14:paraId="5768AD78"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caps/>
          <w:kern w:val="0"/>
          <w:sz w:val="24"/>
          <w:szCs w:val="24"/>
          <w:lang w:val="lt-LT"/>
          <w14:ligatures w14:val="none"/>
        </w:rPr>
      </w:pPr>
    </w:p>
    <w:p w14:paraId="65D3B852"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pobūdžio ar (ir) išimtinių teisių, patentų ir kt.</w:t>
      </w:r>
    </w:p>
    <w:p w14:paraId="065318EE"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F00E98"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6CB688"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b/>
          <w:bCs/>
          <w:kern w:val="0"/>
          <w:sz w:val="24"/>
          <w:szCs w:val="24"/>
          <w:lang w:val="lt-LT"/>
          <w14:ligatures w14:val="none"/>
        </w:rPr>
      </w:pPr>
    </w:p>
    <w:p w14:paraId="45A36D07"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XVI SKYRIUS</w:t>
      </w:r>
    </w:p>
    <w:p w14:paraId="299A756B"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PAREIŠKIMAI IR GARANTIJOS</w:t>
      </w:r>
    </w:p>
    <w:p w14:paraId="2597557A"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kern w:val="0"/>
          <w:sz w:val="24"/>
          <w:szCs w:val="24"/>
          <w:lang w:val="lt-LT"/>
          <w14:ligatures w14:val="none"/>
        </w:rPr>
      </w:pPr>
    </w:p>
    <w:p w14:paraId="39B6E75D"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Kiekviena iš Šalių pareiškia ir garantuoja kitai Šaliai, kad:</w:t>
      </w:r>
    </w:p>
    <w:p w14:paraId="38D69D8C"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yra teisėtai priimti ir galioja visi būtini sprendimai, gauti leidimai bei sutikimai, taip pat teisėtai atlikti ir galioja kiti teisiniai veiksmai, reikalingi Sutarties sudarymui, galiojimui ir vykdymui;</w:t>
      </w:r>
    </w:p>
    <w:p w14:paraId="1C66D7A2"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sudarydama Sutartį, Šalis neviršija savo kompetencijos ir nepažeidžia jai taikomų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teismo ar arbitražo teismo sprendimų, administracinių aktų, sutarčių ar kitų prievolių pagal taikomą privatinę teisę, viešąją teisę, Europos Sąjungos teisę arba tarptautinę teisę;</w:t>
      </w:r>
    </w:p>
    <w:p w14:paraId="306B182D"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8B4447"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4C707AC"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7E2DF1"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visi Šalies pareiškimai ir garantijos yra išsamūs ir nepalieka nutylėtų jokių aplinkybių, kurios darytų šiuos pareiškimus ar garantijas neteisingais.</w:t>
      </w:r>
    </w:p>
    <w:p w14:paraId="6DB57C4C"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Tiekėjas papildomai pareiškia ir garantuoja Pirkėjui, kad Tiekėjas, subtiekėjai, jungtinės veiklos partneriai ir specialistai turi galiojančius ir teisėtus visus </w:t>
      </w:r>
      <w:r w:rsidRPr="00CC2437">
        <w:rPr>
          <w:rFonts w:ascii="Times New Roman" w:eastAsia="Times New Roman" w:hAnsi="Times New Roman" w:cs="Times New Roman"/>
          <w:kern w:val="0"/>
          <w:sz w:val="24"/>
          <w:szCs w:val="24"/>
          <w:lang w:val="lt-LT"/>
          <w14:ligatures w14:val="none"/>
        </w:rPr>
        <w:t>įstatymuose bei kituose teisės aktuose</w:t>
      </w:r>
      <w:r w:rsidRPr="00CC2437">
        <w:rPr>
          <w:rFonts w:ascii="Times New Roman" w:eastAsia="Arial" w:hAnsi="Times New Roman" w:cs="Times New Roman"/>
          <w:kern w:val="0"/>
          <w:sz w:val="24"/>
          <w:szCs w:val="24"/>
          <w:lang w:val="lt-LT"/>
          <w14:ligatures w14:val="none"/>
        </w:rPr>
        <w:t xml:space="preserve"> numatytus leidimus, licencijas, atestatus, teisės pripažinimo dokumentus, reikalingus vykdant Sutartį.</w:t>
      </w:r>
    </w:p>
    <w:p w14:paraId="666E524A"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Times New Roman" w:hAnsi="Times New Roman" w:cs="Times New Roman"/>
          <w:kern w:val="0"/>
          <w:sz w:val="24"/>
          <w:szCs w:val="24"/>
          <w:lang w:val="lt-LT"/>
          <w14:ligatures w14:val="none"/>
        </w:rPr>
        <w:t>Tiekėjas pareiškia, kad suteiktų Paslaugų rezultato disponavimo, valdymo ir naudojimosi teisės nėra apribotos</w:t>
      </w:r>
      <w:r w:rsidRPr="00CC2437">
        <w:rPr>
          <w:rFonts w:ascii="Times New Roman" w:eastAsia="Arial" w:hAnsi="Times New Roman" w:cs="Times New Roman"/>
          <w:kern w:val="0"/>
          <w:sz w:val="24"/>
          <w:szCs w:val="24"/>
          <w:lang w:val="lt-LT"/>
          <w14:ligatures w14:val="none"/>
        </w:rPr>
        <w:t xml:space="preserve"> </w:t>
      </w:r>
      <w:r w:rsidRPr="00CC2437">
        <w:rPr>
          <w:rFonts w:ascii="Times New Roman" w:eastAsia="Arial" w:hAnsi="Times New Roman" w:cs="Times New Roman"/>
          <w:kern w:val="0"/>
          <w:sz w:val="24"/>
          <w:szCs w:val="24"/>
          <w:shd w:val="clear" w:color="auto" w:fill="FFFFFF"/>
          <w:lang w:val="lt-LT"/>
          <w14:ligatures w14:val="none"/>
        </w:rPr>
        <w:t xml:space="preserve">ir jokie tretieji asmenys neturi pretenzijų į Sutartimi perduodamą </w:t>
      </w:r>
      <w:r w:rsidRPr="00CC2437">
        <w:rPr>
          <w:rFonts w:ascii="Times New Roman" w:eastAsia="Arial" w:hAnsi="Times New Roman" w:cs="Times New Roman"/>
          <w:kern w:val="0"/>
          <w:sz w:val="24"/>
          <w:szCs w:val="24"/>
          <w:lang w:val="lt-LT"/>
          <w14:ligatures w14:val="none"/>
        </w:rPr>
        <w:t>Paslaugų rezultatą</w:t>
      </w:r>
      <w:r w:rsidRPr="00CC2437">
        <w:rPr>
          <w:rFonts w:ascii="Times New Roman" w:eastAsia="Arial" w:hAnsi="Times New Roman" w:cs="Times New Roman"/>
          <w:kern w:val="0"/>
          <w:sz w:val="24"/>
          <w:szCs w:val="24"/>
          <w:shd w:val="clear" w:color="auto" w:fill="FFFFFF"/>
          <w:lang w:val="lt-LT"/>
          <w14:ligatures w14:val="none"/>
        </w:rPr>
        <w:t>.</w:t>
      </w:r>
    </w:p>
    <w:p w14:paraId="3157C344"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w:t>
      </w:r>
      <w:r w:rsidRPr="00CC2437">
        <w:rPr>
          <w:rFonts w:ascii="Times New Roman" w:eastAsia="Times New Roman" w:hAnsi="Times New Roman" w:cs="Times New Roman"/>
          <w:kern w:val="0"/>
          <w:sz w:val="24"/>
          <w:szCs w:val="24"/>
          <w:lang w:val="lt-LT"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0EEACE24"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60F2E4A9"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XVII SKYRIUS</w:t>
      </w:r>
    </w:p>
    <w:p w14:paraId="613B2054"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BENDRIEJI ATSAKOMYBĖS KLAUSIMAI</w:t>
      </w:r>
    </w:p>
    <w:p w14:paraId="345416CD" w14:textId="77777777" w:rsidR="00CC2437" w:rsidRPr="00CC2437" w:rsidRDefault="00CC2437" w:rsidP="00CC2437">
      <w:pPr>
        <w:widowControl w:val="0"/>
        <w:spacing w:after="0" w:line="276" w:lineRule="auto"/>
        <w:jc w:val="both"/>
        <w:rPr>
          <w:rFonts w:ascii="Times New Roman" w:eastAsia="Arial" w:hAnsi="Times New Roman" w:cs="Times New Roman"/>
          <w:kern w:val="0"/>
          <w:sz w:val="24"/>
          <w:szCs w:val="24"/>
          <w:lang w:val="lt-LT"/>
          <w14:ligatures w14:val="none"/>
        </w:rPr>
      </w:pPr>
    </w:p>
    <w:p w14:paraId="18FB799C"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Netesybų sumokėjimas už vėlavimą ar pareigų pagal Sutartį pažeidimą neatleidžia Šalies nuo Sutartyje numatytų jos pareigų vykdymo.</w:t>
      </w:r>
    </w:p>
    <w:p w14:paraId="027525ED"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C2437">
        <w:rPr>
          <w:rFonts w:ascii="Times New Roman" w:eastAsia="Times New Roman" w:hAnsi="Times New Roman" w:cs="Times New Roman"/>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633C96D0"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729FBB"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Šioje Sutartyje numatytos teisių gynybos priemonės neapriboja Šalių teisės pasinaudoti kitomis teisėtomis teisių gynybos priemonėmis.</w:t>
      </w:r>
    </w:p>
    <w:p w14:paraId="16667E3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50496B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Pasibaigus Sutarties galiojimui, Šalys neatleidžiamos nuo atsakomybės už Sutarties pažeidimą. Pasibaigus Sutarties galiojimui, Šalys nepraranda teisės reikalauti </w:t>
      </w:r>
      <w:r w:rsidRPr="00CC2437">
        <w:rPr>
          <w:rFonts w:ascii="Times New Roman" w:eastAsia="Arial" w:hAnsi="Times New Roman" w:cs="Times New Roman"/>
          <w:kern w:val="0"/>
          <w:sz w:val="24"/>
          <w:szCs w:val="24"/>
          <w:lang w:val="lt-LT"/>
          <w14:ligatures w14:val="none"/>
        </w:rPr>
        <w:lastRenderedPageBreak/>
        <w:t>atlyginti dėl Sutarties nevykdymo patirtus nuostolius bei sumokėti netesybas.</w:t>
      </w:r>
    </w:p>
    <w:p w14:paraId="4C16ADB1"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Sutartis nutraukiama dėl esminio sutarties pažeidimo pagal Bendrųjų sąlygų 179 punktą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D123698" w14:textId="77777777" w:rsidR="00CC2437" w:rsidRPr="00CC2437" w:rsidRDefault="00CC2437" w:rsidP="00CC2437">
      <w:pPr>
        <w:widowControl w:val="0"/>
        <w:spacing w:after="0" w:line="276" w:lineRule="auto"/>
        <w:ind w:firstLine="53"/>
        <w:jc w:val="both"/>
        <w:rPr>
          <w:rFonts w:ascii="Times New Roman" w:eastAsia="Arial" w:hAnsi="Times New Roman" w:cs="Times New Roman"/>
          <w:kern w:val="0"/>
          <w:sz w:val="24"/>
          <w:szCs w:val="24"/>
          <w:lang w:val="lt-LT"/>
          <w14:ligatures w14:val="none"/>
        </w:rPr>
      </w:pPr>
    </w:p>
    <w:p w14:paraId="5EC53025"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XVIII SKYRIUS</w:t>
      </w:r>
    </w:p>
    <w:p w14:paraId="4DD4EDDB"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NENUGALIMA JĖGA (FORCE MAJEURE)</w:t>
      </w:r>
    </w:p>
    <w:p w14:paraId="7CB5D268" w14:textId="77777777" w:rsidR="00CC2437" w:rsidRPr="00CC2437" w:rsidRDefault="00CC2437" w:rsidP="00CC2437">
      <w:pPr>
        <w:widowControl w:val="0"/>
        <w:spacing w:after="0" w:line="276" w:lineRule="auto"/>
        <w:jc w:val="both"/>
        <w:rPr>
          <w:rFonts w:ascii="Times New Roman" w:eastAsia="Arial" w:hAnsi="Times New Roman" w:cs="Times New Roman"/>
          <w:kern w:val="0"/>
          <w:sz w:val="24"/>
          <w:szCs w:val="24"/>
          <w:lang w:val="lt-LT"/>
          <w14:ligatures w14:val="none"/>
        </w:rPr>
      </w:pPr>
    </w:p>
    <w:p w14:paraId="6655D68A"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Atsakomybė pagal Sutartį netaikoma, taip pat Šalys gali būti visiškai ar iš dalies atleistos nuo civilinės atsakomybės šiais pagrindais:</w:t>
      </w:r>
    </w:p>
    <w:p w14:paraId="06146898"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FD3761"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426BDE"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30DF25"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ED4A75"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nenugalimos jėgos (</w:t>
      </w:r>
      <w:r w:rsidRPr="00CC2437">
        <w:rPr>
          <w:rFonts w:ascii="Times New Roman" w:eastAsia="Arial" w:hAnsi="Times New Roman" w:cs="Times New Roman"/>
          <w:iCs/>
          <w:kern w:val="0"/>
          <w:sz w:val="24"/>
          <w:szCs w:val="24"/>
          <w:lang w:val="lt-LT"/>
          <w14:ligatures w14:val="none"/>
        </w:rPr>
        <w:t>force majeure</w:t>
      </w:r>
      <w:r w:rsidRPr="00CC2437">
        <w:rPr>
          <w:rFonts w:ascii="Times New Roman" w:eastAsia="Arial" w:hAnsi="Times New Roman" w:cs="Times New Roman"/>
          <w:kern w:val="0"/>
          <w:sz w:val="24"/>
          <w:szCs w:val="24"/>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4E574D" w14:textId="77777777" w:rsidR="00CC2437" w:rsidRPr="00CC2437" w:rsidRDefault="00CC2437" w:rsidP="00CC2437">
      <w:pPr>
        <w:widowControl w:val="0"/>
        <w:spacing w:after="0" w:line="276" w:lineRule="auto"/>
        <w:jc w:val="both"/>
        <w:rPr>
          <w:rFonts w:ascii="Times New Roman" w:eastAsia="Arial" w:hAnsi="Times New Roman" w:cs="Times New Roman"/>
          <w:b/>
          <w:bCs/>
          <w:kern w:val="0"/>
          <w:sz w:val="24"/>
          <w:szCs w:val="24"/>
          <w:lang w:val="lt-LT"/>
          <w14:ligatures w14:val="none"/>
        </w:rPr>
      </w:pPr>
    </w:p>
    <w:p w14:paraId="2277F4EC"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XIX SKYRIUS</w:t>
      </w:r>
    </w:p>
    <w:p w14:paraId="6EFBD44E"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NUOSTATŲ NEGALIOJIMAS</w:t>
      </w:r>
    </w:p>
    <w:p w14:paraId="4E0C949E" w14:textId="77777777" w:rsidR="00CC2437" w:rsidRPr="00CC2437" w:rsidRDefault="00CC2437" w:rsidP="00CC2437">
      <w:pPr>
        <w:widowControl w:val="0"/>
        <w:spacing w:after="0" w:line="276" w:lineRule="auto"/>
        <w:jc w:val="both"/>
        <w:rPr>
          <w:rFonts w:ascii="Times New Roman" w:eastAsia="Arial" w:hAnsi="Times New Roman" w:cs="Times New Roman"/>
          <w:kern w:val="0"/>
          <w:sz w:val="24"/>
          <w:szCs w:val="24"/>
          <w:lang w:val="lt-LT"/>
          <w14:ligatures w14:val="none"/>
        </w:rPr>
      </w:pPr>
    </w:p>
    <w:p w14:paraId="53AE5AF9"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lastRenderedPageBreak/>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xml:space="preserve"> ir galima daryti prielaidą, kad Sutartis būtų buvusi teisėtai sudaryta ir neįtraukus nuostatos, kuri yra negaliojanti.</w:t>
      </w:r>
    </w:p>
    <w:p w14:paraId="62E4D9AC"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157 punktą.</w:t>
      </w:r>
    </w:p>
    <w:p w14:paraId="007F85D0"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373D2660"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XX SKYRIUS</w:t>
      </w:r>
    </w:p>
    <w:p w14:paraId="3FF5F1FD"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PAKEITIMAI</w:t>
      </w:r>
    </w:p>
    <w:p w14:paraId="5951564B"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caps/>
          <w:kern w:val="0"/>
          <w:sz w:val="24"/>
          <w:szCs w:val="24"/>
          <w:lang w:val="lt-LT"/>
          <w14:ligatures w14:val="none"/>
        </w:rPr>
      </w:pPr>
    </w:p>
    <w:p w14:paraId="20685DDB"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sąlygos Sutarties galiojimo laikotarpiu negali būti keičiamos, išskyrus tokias Sutarties sąlygas, kurių keitimas numatytas Sutartyje ir (ar) galimas vadovaujantis VPĮ nuostatomis.</w:t>
      </w:r>
    </w:p>
    <w:p w14:paraId="5EE54F88"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Sutarties pakeitimai įforminami Šalims sudarant Susitarimą.</w:t>
      </w:r>
    </w:p>
    <w:p w14:paraId="1E28FE5B"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xml:space="preserve"> nuostatomis.</w:t>
      </w:r>
    </w:p>
    <w:p w14:paraId="25B2BCC1"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Susitarimas įsigalioja nuo jo sudarymo, jei Susitarime nenurodyta kitaip. Susitarimą Pirkėjas privalo paviešinti VPĮ 33 ir 86 straipsniuose nustatyta tvarka.</w:t>
      </w:r>
    </w:p>
    <w:p w14:paraId="55000DD5"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1F766C"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180F0978"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XXI SKYRIUS</w:t>
      </w:r>
    </w:p>
    <w:p w14:paraId="13EAFA5E"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SUSTABDYMAS</w:t>
      </w:r>
    </w:p>
    <w:p w14:paraId="38939D59"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caps/>
          <w:kern w:val="0"/>
          <w:sz w:val="24"/>
          <w:szCs w:val="24"/>
          <w:lang w:val="lt-LT"/>
          <w14:ligatures w14:val="none"/>
        </w:rPr>
      </w:pPr>
    </w:p>
    <w:p w14:paraId="120837D3"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(jų dalies) teikimo sustabdymą iki atitinkamų aplinkybių pasibaigimo.</w:t>
      </w:r>
    </w:p>
    <w:p w14:paraId="605260FC"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(jų dalies) teikimas gali būti stabdomas esant bent vienai iš šių aplinkybių:</w:t>
      </w:r>
    </w:p>
    <w:p w14:paraId="535F7A63"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esant Bendrųjų sąlygų 18 skyriuje numatytoms nenugalimos jėgos aplinkybėms, sutartinių įsipareigojimų vykdymo terminai stabdomi nuo kliūties atsiradimo </w:t>
      </w:r>
      <w:r w:rsidRPr="00CC2437">
        <w:rPr>
          <w:rFonts w:ascii="Times New Roman" w:eastAsia="Times New Roman" w:hAnsi="Times New Roman" w:cs="Times New Roman"/>
          <w:kern w:val="0"/>
          <w:sz w:val="24"/>
          <w:szCs w:val="24"/>
          <w:lang w:val="lt-LT"/>
          <w14:ligatures w14:val="none"/>
        </w:rPr>
        <w:lastRenderedPageBreak/>
        <w:t>momento arba, jeigu apie ją nėra laiku pranešta, nuo pranešimo momento ir atnaujinami, kai minėtos aplinkybės nebetrukdo vykdyti Sutarties;</w:t>
      </w:r>
    </w:p>
    <w:p w14:paraId="10E715D0"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Sutartyje nurodyta tvarka negali teikti Paslaugų (pavyzdžiui, Pirkėjas dėl objektyvių priežasčių negali sudaryti techninių galimybių Paslaugų teikimui), o Tiekėjas dėl to negali vykdyti Sutarties;</w:t>
      </w:r>
    </w:p>
    <w:p w14:paraId="0C3C8AFB"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dėl nenumatytų prekių, paslaugų ir (ar) darbų, susijusių su perkamu objektu, kurių poreikis paaiškėjo tik vykdant Sutartį, įsigijimo;</w:t>
      </w:r>
    </w:p>
    <w:p w14:paraId="09AC7E6D"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ne dėl Pirkėjo kaltės vėluoja kitos Pirkėjo pirkimo sutarties, turinčios tiesioginės įtakos šiai Sutarčiai, vykdymas;</w:t>
      </w:r>
    </w:p>
    <w:p w14:paraId="397ADAC3"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esant įrodymais pagrįstoms kliūtims ar trukdymams, sukeltiems Tiekėjui kitų trečiųjų asmenų ne dėl Tiekėjo ne laiku ar netinkamai pagal Sutarties sąlygas ir tvarką įvykdytų sutartinių įsipareigojimų;</w:t>
      </w:r>
    </w:p>
    <w:p w14:paraId="39274966"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pasikeitus galiojančiam teisės aktui ar įsigaliojus naujam teisės aktui, kuris turi įtakos šios Sutarties vykdymui;</w:t>
      </w:r>
    </w:p>
    <w:p w14:paraId="3337B0BD"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sutartinių įsipareigojimų stabdymo būtinybė atsirado dėl sustabdyto, perskirstyto, negauto ir panašiai Pirkėjo Paslaugų pirkimui skirto finansavimo arba finansavimo trūkumo;</w:t>
      </w:r>
    </w:p>
    <w:p w14:paraId="7A83FE99"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dėl teisminių (arbitražinių) ginčų su Pirkėju ar trečiaisiais asmenimis, kurių dalykas yra tiesiogiai susijęs su Sutarties vykdymu.</w:t>
      </w:r>
    </w:p>
    <w:p w14:paraId="34CB3FC6"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(jų dalies) teikimo sustabdymas atliekamas dėl Bendrųjų sąlygų 165 punkte nurodytų aplinkybių ir tęsiasi ne ilgiau kaip 3 (tris) mėnesius, toks stabdymas laikomas Sutarties keitimu joje numatytomis sąlygomis ir įforminamas Sutarties 21.6 papunktyje nustatyta tvarka.</w:t>
      </w:r>
    </w:p>
    <w:p w14:paraId="745A6312"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(jų dalies) teikimo stabdymas vykdomas dėl kitų aplinkybių, nenurodytų Bendrųjų sąlygų 165 punkte ar (ir) Bendrųjų sąlygų 165 punkte nurodytos aplinkybės tęsiasi ilgiau nei 3 (tris) mėnesius ir (ar) nesilaikant šiame skyriuje nustatytos tvarkos, tai laikoma Sutarties keitimu, kuris turi būti atliekamas, vadovaujantis VPĮ nuostatomis ir įforminamas Sutarties 169 punkte nustatyta tvarka.</w:t>
      </w:r>
    </w:p>
    <w:p w14:paraId="4A97A911"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Sutartinių įsipareigojimų vykdymas gali būti stabdomas tik Sutarties galiojimo laikotarpiu tokia tvarka:</w:t>
      </w:r>
    </w:p>
    <w:p w14:paraId="373DD103"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atsiradus aplinkybėms, dėl kurių Tiekėjas negali vykdyti sutartinių įsipareigojimų, Tiekėjas apie tai nedelsdamas privalo informuoti Pirkėją. Tiekėjo rašytiniame prašyme turi būti nurodyta stabdymo aplinkybė (Bendrųjų sąlygų 165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9881FC7" w14:textId="77777777" w:rsidR="00CC2437" w:rsidRPr="00CC2437" w:rsidRDefault="00CC2437" w:rsidP="00CC2437">
      <w:pPr>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C2437">
        <w:rPr>
          <w:rFonts w:ascii="Times New Roman" w:eastAsia="Times New Roman" w:hAnsi="Times New Roman" w:cs="Times New Roman"/>
          <w:kern w:val="0"/>
          <w:sz w:val="24"/>
          <w:szCs w:val="24"/>
          <w:lang w:val="lt-LT"/>
          <w14:ligatures w14:val="none"/>
        </w:rPr>
        <w:lastRenderedPageBreak/>
        <w:t>jėgomis gali pašalinti atsiradusias aplinkybes, dėl kurių kilo būtinybė stabdyti sutartinių įsipareigojimų vykdymą;</w:t>
      </w:r>
    </w:p>
    <w:p w14:paraId="5637FE44" w14:textId="77777777" w:rsidR="00CC2437" w:rsidRPr="00CC2437" w:rsidRDefault="00CC2437" w:rsidP="00CC2437">
      <w:pPr>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D2262E6" w14:textId="77777777" w:rsidR="00CC2437" w:rsidRPr="00CC2437" w:rsidRDefault="00CC2437" w:rsidP="00CC2437">
      <w:pPr>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38F67B" w14:textId="77777777" w:rsidR="00CC2437" w:rsidRPr="00CC2437" w:rsidRDefault="00CC2437" w:rsidP="00CC2437">
      <w:pPr>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Sutartinių įsipareigojimų vykdymas sustabdomas ne ilgesniam kaip konkrečios, pagrįstos aplinkybės egzistavimo laikotarpiui.</w:t>
      </w:r>
    </w:p>
    <w:p w14:paraId="0354C03A"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55F2824"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93DA54"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Atnaujinus Sutarties vykdymą, neįvykdytų prievolių (jų dalies) įvykdymo terminai ir Sutarties galiojimas nukeliami tokiam terminui, kiek buvo likę laiko jų įvykdymui (Sutarties galiojimui) jų sustabdymo metu.</w:t>
      </w:r>
    </w:p>
    <w:p w14:paraId="592B8C8D"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BBD45C"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b/>
          <w:bCs/>
          <w:kern w:val="0"/>
          <w:sz w:val="24"/>
          <w:szCs w:val="24"/>
          <w:lang w:val="lt-LT"/>
          <w14:ligatures w14:val="none"/>
        </w:rPr>
      </w:pPr>
    </w:p>
    <w:p w14:paraId="1ECED724"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XXII SKYRIUS</w:t>
      </w:r>
    </w:p>
    <w:p w14:paraId="00205487"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NUTRAUKIMAS</w:t>
      </w:r>
    </w:p>
    <w:p w14:paraId="7357675A" w14:textId="77777777" w:rsidR="00CC2437" w:rsidRPr="00CC2437" w:rsidRDefault="00CC2437" w:rsidP="00CC2437">
      <w:pPr>
        <w:spacing w:after="0" w:line="276" w:lineRule="auto"/>
        <w:ind w:firstLine="851"/>
        <w:jc w:val="both"/>
        <w:textAlignment w:val="baseline"/>
        <w:rPr>
          <w:rFonts w:ascii="Times New Roman" w:eastAsia="Times New Roman" w:hAnsi="Times New Roman" w:cs="Times New Roman"/>
          <w:kern w:val="0"/>
          <w:sz w:val="24"/>
          <w:szCs w:val="24"/>
          <w:lang w:val="lt-LT"/>
          <w14:ligatures w14:val="none"/>
        </w:rPr>
      </w:pPr>
    </w:p>
    <w:p w14:paraId="7B24DD42"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Cambria" w:hAnsi="Times New Roman" w:cs="Times New Roman"/>
          <w:b/>
          <w:bCs/>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Sutartis gali būti nutraukiama VPĮ 90 straipsnyje ir Sutartyje numatytais atvejais, įskaitant galimybę nutraukti Sutartį Šalių susitarimu.</w:t>
      </w:r>
    </w:p>
    <w:p w14:paraId="5049150D" w14:textId="77777777" w:rsidR="00CC2437" w:rsidRPr="00CC2437" w:rsidRDefault="00CC2437" w:rsidP="00CC2437">
      <w:pPr>
        <w:widowControl w:val="0"/>
        <w:spacing w:after="0" w:line="276" w:lineRule="auto"/>
        <w:jc w:val="both"/>
        <w:rPr>
          <w:rFonts w:ascii="Times New Roman" w:eastAsia="Cambria" w:hAnsi="Times New Roman" w:cs="Times New Roman"/>
          <w:b/>
          <w:bCs/>
          <w:kern w:val="0"/>
          <w:sz w:val="24"/>
          <w:szCs w:val="24"/>
          <w:lang w:val="lt-LT"/>
          <w14:ligatures w14:val="none"/>
        </w:rPr>
      </w:pPr>
    </w:p>
    <w:p w14:paraId="1EB9791A"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Pretenzijos dėl Sutarties pažeidimų</w:t>
      </w:r>
    </w:p>
    <w:p w14:paraId="4C67AB11"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401A9619"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FD1EA3"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Pretenziją gavusi Šalis privalo nedelsdama, bet ne vėliau nei per 5 (penkias) </w:t>
      </w:r>
      <w:r w:rsidRPr="00CC2437">
        <w:rPr>
          <w:rFonts w:ascii="Times New Roman" w:eastAsia="Times New Roman" w:hAnsi="Times New Roman" w:cs="Times New Roman"/>
          <w:kern w:val="0"/>
          <w:sz w:val="24"/>
          <w:szCs w:val="24"/>
          <w:lang w:val="lt-LT"/>
          <w14:ligatures w14:val="none"/>
        </w:rPr>
        <w:lastRenderedPageBreak/>
        <w:t>darbo dienas, atsakyti į pretenziją ir nurodyti, kokių priemonių imsis siekdama ištaisyti pažeidimą per pretenzijoje nustatytą terminą arba motyvuotai pasiūlyti kitą pagrįstą terminą.</w:t>
      </w:r>
      <w:r w:rsidRPr="00CC2437">
        <w:rPr>
          <w:rFonts w:ascii="Times New Roman" w:eastAsia="Times New Roman" w:hAnsi="Times New Roman" w:cs="Times New Roman"/>
          <w:bCs/>
          <w:kern w:val="0"/>
          <w:sz w:val="24"/>
          <w:szCs w:val="24"/>
          <w:lang w:val="lt-LT"/>
          <w14:ligatures w14:val="none"/>
        </w:rPr>
        <w:t xml:space="preserve"> </w:t>
      </w:r>
      <w:r w:rsidRPr="00CC2437">
        <w:rPr>
          <w:rFonts w:ascii="Times New Roman" w:eastAsia="Times New Roman" w:hAnsi="Times New Roman" w:cs="Times New Roman"/>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w:t>
      </w:r>
    </w:p>
    <w:p w14:paraId="478D4016"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b/>
          <w:bCs/>
          <w:kern w:val="0"/>
          <w:sz w:val="24"/>
          <w:szCs w:val="24"/>
          <w:lang w:val="lt-LT"/>
          <w14:ligatures w14:val="none"/>
        </w:rPr>
      </w:pPr>
    </w:p>
    <w:p w14:paraId="10E062EA"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Sutarties nutraukimas Pirkėjo iniciatyva</w:t>
      </w:r>
    </w:p>
    <w:p w14:paraId="0B3F5319"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1763A061"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40C68DA"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turi teisę vienašališkai nutraukti Sutartį ar jos dalį raštu įspėjęs Tiekėją prieš ne trumpesnį nei 10 (dešimties) dienų terminą, jeigu:</w:t>
      </w:r>
    </w:p>
    <w:p w14:paraId="4B1F5533" w14:textId="77777777" w:rsidR="00CC2437" w:rsidRPr="00CC2437" w:rsidRDefault="00CC2437" w:rsidP="00CC2437">
      <w:pPr>
        <w:widowControl w:val="0"/>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Tiekėjui yra iškelta bankroto byla, pradėtas bankroto procesas ne teismo tvarka, jis tampa nemokus arba yra nemokumo tikimybė, sustabdo ūkinę veiklą ar susidaro</w:t>
      </w:r>
      <w:r w:rsidRPr="00CC2437">
        <w:rPr>
          <w:rFonts w:ascii="Times New Roman" w:eastAsia="Times New Roman" w:hAnsi="Times New Roman" w:cs="Times New Roman"/>
          <w:bCs/>
          <w:kern w:val="0"/>
          <w:sz w:val="24"/>
          <w:szCs w:val="24"/>
          <w:lang w:val="lt-LT"/>
          <w14:ligatures w14:val="none"/>
        </w:rPr>
        <w:t xml:space="preserve"> </w:t>
      </w:r>
      <w:r w:rsidRPr="00CC2437">
        <w:rPr>
          <w:rFonts w:ascii="Times New Roman" w:eastAsia="Times New Roman" w:hAnsi="Times New Roman" w:cs="Times New Roman"/>
          <w:kern w:val="0"/>
          <w:sz w:val="24"/>
          <w:szCs w:val="24"/>
          <w:lang w:val="lt-LT"/>
          <w14:ligatures w14:val="none"/>
        </w:rPr>
        <w:t>įstatymuose ir kituose teisės aktuose nustatyta tvarka analogiška situacija</w:t>
      </w:r>
      <w:r w:rsidRPr="00CC2437">
        <w:rPr>
          <w:rFonts w:ascii="Times New Roman" w:eastAsia="Times New Roman" w:hAnsi="Times New Roman" w:cs="Times New Roman"/>
          <w:kern w:val="0"/>
          <w:sz w:val="24"/>
          <w:szCs w:val="24"/>
          <w:shd w:val="clear" w:color="auto" w:fill="FFFFFF"/>
          <w:lang w:val="lt-LT"/>
          <w14:ligatures w14:val="none"/>
        </w:rPr>
        <w:t>;</w:t>
      </w:r>
    </w:p>
    <w:p w14:paraId="0C1475D9" w14:textId="77777777" w:rsidR="00CC2437" w:rsidRPr="00CC2437" w:rsidRDefault="00CC2437" w:rsidP="00CC2437">
      <w:pPr>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Tiekėjo padėtis pasikeičia ir jis atitinka pirkimo dokumentuose nustatytą pašalinimo pagrindą;</w:t>
      </w:r>
    </w:p>
    <w:p w14:paraId="07F9C407"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pasikeičia teisės aktai, susiję su Sutarties objektu, Sutarties vykdymu, ar su Pirkėjo vykdoma veikla, kuriai buvo sudaryta Sutartis, ir dėl tokių pakeitimų Pirkėjas nusprendžia nutraukti Sutartį;</w:t>
      </w:r>
    </w:p>
    <w:p w14:paraId="13E1EAE1"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nusprendžia nebevykdyti veiklos, kurios vykdymui Sutartimi įsigyjamos Paslaugos ir Sutarties poreikis išnyksta;</w:t>
      </w:r>
    </w:p>
    <w:p w14:paraId="5CFC8544"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Pirkėjo valdymo organas priima sprendimą, dėl kurio Sutarties poreikis išnyksta;</w:t>
      </w:r>
    </w:p>
    <w:p w14:paraId="5E915F23"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pasikeičia (pablogėja) Pirkėjo finansinė padėtis ar Pirkėjas negauna arba netenka finansavimo ir dėl šios priežasties nusprendžia nutraukti Sutartį;</w:t>
      </w:r>
    </w:p>
    <w:p w14:paraId="09FBAEF7"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keičiasi Pirkėjo organizacinė struktūra – juridinis statusas, pobūdis ar valdymo struktūra ir tai gali turėti įtakos tinkamam Sutarties įvykdymui arba Sutarties poreikiui;</w:t>
      </w:r>
    </w:p>
    <w:p w14:paraId="1773E6C4"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nebelieka perkamų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poreikio;</w:t>
      </w:r>
    </w:p>
    <w:p w14:paraId="5468A70C"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iš pirkimų priežiūrą atliekančių institucijų gauna nurodymą ar rekomendaciją nutraukti Sutartį;</w:t>
      </w:r>
    </w:p>
    <w:p w14:paraId="4DDD59E4"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vėluoja pateikti Sutarties įvykdymo užtikrinimo pratęsimą ilgiau kaip 10 (dešimt) darbo dienų nuo paskutinio Sutarties įvykdymo užtikrinimo galiojimo termino pabaigos arba atsisako jį pateikti;</w:t>
      </w:r>
    </w:p>
    <w:p w14:paraId="3FCE5433"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atsisako pašalinti arba nepašalina Paslaugų trūkumų per Pirkėjo nustatytus protingus terminus;</w:t>
      </w:r>
    </w:p>
    <w:p w14:paraId="6980F03B"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pažeidžia Sutartį arba įstatymus bei kitus teisės aktus ir per Pirkėjo rašytinėje pretenzijoje nurodytą terminą neištaiso pažeidimo;</w:t>
      </w:r>
    </w:p>
    <w:p w14:paraId="128D011F"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iCs/>
          <w:kern w:val="0"/>
          <w:sz w:val="24"/>
          <w:szCs w:val="24"/>
          <w:lang w:val="lt-LT"/>
          <w14:ligatures w14:val="none"/>
        </w:rPr>
      </w:pPr>
      <w:r w:rsidRPr="00CC2437">
        <w:rPr>
          <w:rFonts w:ascii="Times New Roman" w:eastAsia="Times New Roman" w:hAnsi="Times New Roman" w:cs="Times New Roman"/>
          <w:iCs/>
          <w:kern w:val="0"/>
          <w:sz w:val="24"/>
          <w:szCs w:val="24"/>
          <w:lang w:val="lt-LT"/>
          <w14:ligatures w14:val="none"/>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670B523"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iCs/>
          <w:kern w:val="0"/>
          <w:sz w:val="24"/>
          <w:szCs w:val="24"/>
          <w:lang w:val="lt-LT"/>
          <w14:ligatures w14:val="none"/>
        </w:rPr>
      </w:pPr>
      <w:r w:rsidRPr="00CC2437">
        <w:rPr>
          <w:rFonts w:ascii="Times New Roman" w:eastAsia="Times New Roman" w:hAnsi="Times New Roman" w:cs="Times New Roman"/>
          <w:iCs/>
          <w:kern w:val="0"/>
          <w:sz w:val="24"/>
          <w:szCs w:val="24"/>
          <w:lang w:val="lt-LT"/>
          <w14:ligatures w14:val="none"/>
        </w:rPr>
        <w:t>paaiškėja VPĮ 37 straipsnio 8 dalyje ir (ar) 47 straipsnio 8 dalyje nurodytos aplinkybės.</w:t>
      </w:r>
    </w:p>
    <w:p w14:paraId="6CE1E65D"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14F7825"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0C0EEBE"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493DDEC"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turi teisę vienašališkai nutraukti Sutartį ir kitais Specialiosiose sąlygose (jei taikoma) ir įstatymuose bei kituose teisės aktuose įtvirtintais atvejais.</w:t>
      </w:r>
    </w:p>
    <w:p w14:paraId="07B5539F"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Sutartis laikoma nutraukta kitą dieną po to, kai pasibaigia įspėjimo apie Sutarties nutraukimą terminas.</w:t>
      </w:r>
    </w:p>
    <w:p w14:paraId="5255A6AB"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AE7D8E5" w14:textId="77777777" w:rsidR="00CC2437" w:rsidRPr="00CC2437" w:rsidRDefault="00CC2437" w:rsidP="00CC2437">
      <w:pPr>
        <w:spacing w:after="0" w:line="276" w:lineRule="auto"/>
        <w:jc w:val="both"/>
        <w:textAlignment w:val="baseline"/>
        <w:rPr>
          <w:rFonts w:ascii="Times New Roman" w:eastAsia="Times New Roman" w:hAnsi="Times New Roman" w:cs="Times New Roman"/>
          <w:b/>
          <w:bCs/>
          <w:kern w:val="0"/>
          <w:sz w:val="24"/>
          <w:szCs w:val="24"/>
          <w:lang w:val="lt-LT"/>
          <w14:ligatures w14:val="none"/>
        </w:rPr>
      </w:pPr>
    </w:p>
    <w:p w14:paraId="6B789CCF"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Sutarties nutraukimas Tiekėjo iniciatyva</w:t>
      </w:r>
    </w:p>
    <w:p w14:paraId="0D24A651" w14:textId="77777777" w:rsidR="00CC2437" w:rsidRPr="00CC2437" w:rsidRDefault="00CC2437" w:rsidP="00CC2437">
      <w:pPr>
        <w:spacing w:after="0" w:line="276" w:lineRule="auto"/>
        <w:jc w:val="both"/>
        <w:textAlignment w:val="baseline"/>
        <w:rPr>
          <w:rFonts w:ascii="Times New Roman" w:eastAsia="Times New Roman" w:hAnsi="Times New Roman" w:cs="Times New Roman"/>
          <w:kern w:val="0"/>
          <w:sz w:val="24"/>
          <w:szCs w:val="24"/>
          <w:lang w:val="lt-LT"/>
          <w14:ligatures w14:val="none"/>
        </w:rPr>
      </w:pPr>
    </w:p>
    <w:p w14:paraId="520D214E"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C2437">
        <w:rPr>
          <w:rFonts w:ascii="Times New Roman" w:eastAsia="Times New Roman" w:hAnsi="Times New Roman" w:cs="Times New Roman"/>
          <w:kern w:val="0"/>
          <w:sz w:val="24"/>
          <w:szCs w:val="24"/>
          <w:lang w:val="lt-LT"/>
          <w14:ligatures w14:val="none"/>
        </w:rPr>
        <w:lastRenderedPageBreak/>
        <w:t>skola Tiekėjui viršija 20 (dvidešimt) proc. Pradinės sutarties vertės ir Pirkėjas, gavęs Tiekėjo pretenziją, per 30 (trisdešimt) dienų nesumoka Tiekėjui mokėtinų sumų.</w:t>
      </w:r>
    </w:p>
    <w:p w14:paraId="5CC389CC"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turi teisę vienašališkai nutraukti Sutartį, įspėjęs Pirkėją raštu prieš ne trumpesnį nei 10 (dešimties) dienų terminą, jeigu:</w:t>
      </w:r>
    </w:p>
    <w:p w14:paraId="548A367E"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55596261"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pažeidžia Sutartį arba įstatymus bei kitus teisės aktus ir per Tiekėjo rašytinėje pretenzijoje nurodytą terminą neištaiso pažeidimo, išskyrus Bendrųjų sąlygų 186 punkte nustatytą atvejį.</w:t>
      </w:r>
    </w:p>
    <w:p w14:paraId="611FFE93"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Jeigu Bendrųjų sąlygų 186 punkte nurodytos aplinkybės yra susijusios tik su atskira dalimi arba atskiru Susitarimu, Tiekėjas turi teisę nutraukti Sutartį tik tos dalies atžvilgiu arba nutraukti tik tokį Susitarimą.</w:t>
      </w:r>
    </w:p>
    <w:p w14:paraId="2376375A"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turi teisę vienašališkai nutraukti Sutartį ir kitais įstatymuose bei kituose teisės aktuose įtvirtintais atvejais.</w:t>
      </w:r>
    </w:p>
    <w:p w14:paraId="09364B65"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F7110D"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Sutartis laikoma nutraukta kitą dieną po to, kai pasibaigia įspėjimo apie Sutarties nutraukimą terminas.</w:t>
      </w:r>
    </w:p>
    <w:p w14:paraId="5B55CB68"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5692AA8"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b/>
          <w:bCs/>
          <w:kern w:val="0"/>
          <w:sz w:val="24"/>
          <w:szCs w:val="24"/>
          <w:lang w:val="lt-LT"/>
          <w14:ligatures w14:val="none"/>
        </w:rPr>
      </w:pPr>
    </w:p>
    <w:p w14:paraId="2E96194B"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Šalių teisės ir pareigos Sutarties nutraukimo atveju</w:t>
      </w:r>
    </w:p>
    <w:p w14:paraId="4F5516CE" w14:textId="77777777" w:rsidR="00CC2437" w:rsidRPr="00CC2437" w:rsidRDefault="00CC2437" w:rsidP="00CC2437">
      <w:pPr>
        <w:widowControl w:val="0"/>
        <w:spacing w:after="0" w:line="276" w:lineRule="auto"/>
        <w:ind w:firstLine="851"/>
        <w:jc w:val="both"/>
        <w:textAlignment w:val="baseline"/>
        <w:rPr>
          <w:rFonts w:ascii="Times New Roman" w:eastAsia="Times New Roman" w:hAnsi="Times New Roman" w:cs="Times New Roman"/>
          <w:kern w:val="0"/>
          <w:sz w:val="24"/>
          <w:szCs w:val="24"/>
          <w:lang w:val="lt-LT"/>
          <w14:ligatures w14:val="none"/>
        </w:rPr>
      </w:pPr>
    </w:p>
    <w:p w14:paraId="0E58BE65"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nutraukimas neturi įtakos ginčų nagrinėjimo tvarką nustatančių Sutarties sąlygų ir kitų Sutarties sąlygų, kurios pagal savo esmę lieka galioti ir po Sutarties nutraukimo, galiojimui.</w:t>
      </w:r>
    </w:p>
    <w:p w14:paraId="7D8CEF32"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Nutraukus Sutartį, Šalys privalo:</w:t>
      </w:r>
    </w:p>
    <w:p w14:paraId="22C14E72" w14:textId="77777777" w:rsidR="00CC2437" w:rsidRPr="00CC2437" w:rsidRDefault="00CC2437" w:rsidP="00CC2437">
      <w:pPr>
        <w:widowControl w:val="0"/>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įsitikinti, jog iki Sutarties nutraukimo dienos suteiktos </w:t>
      </w:r>
      <w:r w:rsidRPr="00CC2437">
        <w:rPr>
          <w:rFonts w:ascii="Times New Roman" w:eastAsia="Arial" w:hAnsi="Times New Roman" w:cs="Times New Roman"/>
          <w:kern w:val="0"/>
          <w:sz w:val="24"/>
          <w:szCs w:val="24"/>
          <w:lang w:val="lt-LT"/>
          <w14:ligatures w14:val="none"/>
        </w:rPr>
        <w:t>Paslaugos</w:t>
      </w:r>
      <w:r w:rsidRPr="00CC2437">
        <w:rPr>
          <w:rFonts w:ascii="Times New Roman" w:eastAsia="Times New Roman" w:hAnsi="Times New Roman" w:cs="Times New Roman"/>
          <w:kern w:val="0"/>
          <w:sz w:val="24"/>
          <w:szCs w:val="24"/>
          <w:lang w:val="lt-LT"/>
          <w14:ligatures w14:val="none"/>
        </w:rPr>
        <w:t xml:space="preserve"> ir kiti atlikti veiksmai atitinka Sutarties reikalavimus ir Šalys dėl to viena kitai nebereikš pretenzijų;</w:t>
      </w:r>
    </w:p>
    <w:p w14:paraId="6CEB39DD" w14:textId="77777777" w:rsidR="00CC2437" w:rsidRPr="00CC2437" w:rsidRDefault="00CC2437" w:rsidP="00CC2437">
      <w:pPr>
        <w:widowControl w:val="0"/>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atsiskaityti už iki Sutarties nutraukimo suteiktas </w:t>
      </w:r>
      <w:r w:rsidRPr="00CC2437">
        <w:rPr>
          <w:rFonts w:ascii="Times New Roman" w:eastAsia="Arial" w:hAnsi="Times New Roman" w:cs="Times New Roman"/>
          <w:kern w:val="0"/>
          <w:sz w:val="24"/>
          <w:szCs w:val="24"/>
          <w:lang w:val="lt-LT"/>
          <w14:ligatures w14:val="none"/>
        </w:rPr>
        <w:t>Paslaugas</w:t>
      </w:r>
      <w:r w:rsidRPr="00CC2437">
        <w:rPr>
          <w:rFonts w:ascii="Times New Roman" w:eastAsia="Times New Roman" w:hAnsi="Times New Roman" w:cs="Times New Roman"/>
          <w:kern w:val="0"/>
          <w:sz w:val="24"/>
          <w:szCs w:val="24"/>
          <w:lang w:val="lt-LT"/>
          <w14:ligatures w14:val="none"/>
        </w:rPr>
        <w:t>, atitinkančias Sutarties reikalavimus;</w:t>
      </w:r>
    </w:p>
    <w:p w14:paraId="1717B3F2" w14:textId="77777777" w:rsidR="00CC2437" w:rsidRPr="00CC2437" w:rsidRDefault="00CC2437" w:rsidP="00CC2437">
      <w:pPr>
        <w:widowControl w:val="0"/>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per 10 (dešimt) dienų nuo pranešimo apie Sutarties nutraukimą gavimo dienos ar Susitarimo dėl Sutarties nutraukimo sudarymo dienos perduoti viena kitai visus dokumentus, kuriuos buvo būtina perduoti pagal Sutarties nuostatas.</w:t>
      </w:r>
    </w:p>
    <w:p w14:paraId="035F0AAF"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b/>
          <w:bCs/>
          <w:kern w:val="0"/>
          <w:sz w:val="24"/>
          <w:szCs w:val="24"/>
          <w:lang w:val="lt-LT"/>
          <w14:ligatures w14:val="none"/>
        </w:rPr>
      </w:pPr>
    </w:p>
    <w:p w14:paraId="70297ECA"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lastRenderedPageBreak/>
        <w:t>XXIII SKYRIUS</w:t>
      </w:r>
    </w:p>
    <w:p w14:paraId="02F1F376"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PREKIŲ MODELIO AR GAMINTOJO KEITIMAS</w:t>
      </w:r>
    </w:p>
    <w:p w14:paraId="1715B4E2"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kern w:val="0"/>
          <w:sz w:val="24"/>
          <w:szCs w:val="24"/>
          <w:lang w:val="lt-LT"/>
          <w14:ligatures w14:val="none"/>
        </w:rPr>
      </w:pPr>
    </w:p>
    <w:p w14:paraId="36C912BA"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Tais atvejais, kai kartu su Paslaugomis yra perkamos prekės, Tiekėjas turi teisę keisti prekių modelį ir (ar) gamintoją, jei yra visos toliau nurodytos sąlygos:</w:t>
      </w:r>
    </w:p>
    <w:p w14:paraId="5AE04522"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C2437">
        <w:rPr>
          <w:rFonts w:ascii="Times New Roman" w:eastAsia="Times New Roman" w:hAnsi="Times New Roman" w:cs="Times New Roman"/>
          <w:kern w:val="0"/>
          <w:sz w:val="24"/>
          <w:szCs w:val="24"/>
          <w:vertAlign w:val="superscript"/>
          <w:lang w:val="lt-LT"/>
          <w14:ligatures w14:val="none"/>
        </w:rPr>
        <w:t xml:space="preserve">1 </w:t>
      </w:r>
      <w:r w:rsidRPr="00CC2437">
        <w:rPr>
          <w:rFonts w:ascii="Times New Roman" w:eastAsia="Times New Roman" w:hAnsi="Times New Roman" w:cs="Times New Roman"/>
          <w:kern w:val="0"/>
          <w:sz w:val="24"/>
          <w:szCs w:val="24"/>
          <w:lang w:val="lt-LT"/>
          <w14:ligatures w14:val="none"/>
        </w:rPr>
        <w:t>dalies nuostatų;</w:t>
      </w:r>
    </w:p>
    <w:p w14:paraId="68C901D7"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5882CE"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C2437">
        <w:rPr>
          <w:rFonts w:ascii="Times New Roman" w:eastAsia="Times New Roman" w:hAnsi="Times New Roman" w:cs="Times New Roman"/>
          <w:kern w:val="0"/>
          <w:sz w:val="24"/>
          <w:szCs w:val="24"/>
          <w:shd w:val="clear" w:color="auto" w:fill="FFFFFF"/>
          <w:lang w:val="lt-LT"/>
          <w14:ligatures w14:val="none"/>
        </w:rPr>
        <w:t>ir lygiavertiškumo ar geresnės kokybės nei Sutartyje nurodytos prekės</w:t>
      </w:r>
      <w:r w:rsidRPr="00CC2437">
        <w:rPr>
          <w:rFonts w:ascii="Times New Roman" w:eastAsia="Times New Roman" w:hAnsi="Times New Roman" w:cs="Times New Roman"/>
          <w:kern w:val="0"/>
          <w:sz w:val="24"/>
          <w:szCs w:val="24"/>
          <w:lang w:val="lt-LT"/>
          <w14:ligatures w14:val="none"/>
        </w:rPr>
        <w:t>;</w:t>
      </w:r>
    </w:p>
    <w:p w14:paraId="189EC951"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Šalys sudarė rašytinį Susitarimą prie Sutarties dėl prekių keitimo.</w:t>
      </w:r>
    </w:p>
    <w:p w14:paraId="1E9DEFE9"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Šiame Bendrųjų sąlygų skyriuje nurodytu atveju prekės turi būti pristatytos už ne didesnę nei pasiūlyme nurodytą kainą.</w:t>
      </w:r>
    </w:p>
    <w:p w14:paraId="2C099310"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Times New Roman" w:hAnsi="Times New Roman" w:cs="Times New Roman"/>
          <w:kern w:val="0"/>
          <w:sz w:val="24"/>
          <w:szCs w:val="24"/>
          <w:lang w:val="lt-LT"/>
          <w14:ligatures w14:val="none"/>
        </w:rPr>
      </w:pPr>
    </w:p>
    <w:p w14:paraId="065BA95A"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XXIV SKYRIUS</w:t>
      </w:r>
    </w:p>
    <w:p w14:paraId="057CA1B0"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BENDRAVIMO TVARKA IR KALBA</w:t>
      </w:r>
    </w:p>
    <w:p w14:paraId="19539510" w14:textId="77777777" w:rsidR="00CC2437" w:rsidRPr="00CC2437" w:rsidRDefault="00CC2437" w:rsidP="00CC2437">
      <w:pPr>
        <w:widowControl w:val="0"/>
        <w:pBdr>
          <w:top w:val="nil"/>
          <w:left w:val="nil"/>
          <w:bottom w:val="nil"/>
          <w:right w:val="nil"/>
          <w:between w:val="nil"/>
        </w:pBdr>
        <w:spacing w:after="0" w:line="276" w:lineRule="auto"/>
        <w:ind w:left="360"/>
        <w:jc w:val="both"/>
        <w:rPr>
          <w:rFonts w:ascii="Times New Roman" w:eastAsia="Arial" w:hAnsi="Times New Roman" w:cs="Times New Roman"/>
          <w:b/>
          <w:caps/>
          <w:kern w:val="0"/>
          <w:sz w:val="24"/>
          <w:szCs w:val="24"/>
          <w:lang w:val="lt-LT"/>
          <w14:ligatures w14:val="none"/>
        </w:rPr>
      </w:pPr>
    </w:p>
    <w:p w14:paraId="368A3C2A"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bCs/>
          <w:kern w:val="0"/>
          <w:sz w:val="24"/>
          <w:szCs w:val="24"/>
          <w:lang w:val="lt-LT"/>
          <w14:ligatures w14:val="none"/>
        </w:rPr>
        <w:t xml:space="preserve">Sutartis sudaroma lietuvių kalba. Jeigu Sutartis ar kuris nors ją sudarantis dokumentas sudaromas kita kalba arba išverčiamas į kitą kalbą, visais atvejais </w:t>
      </w:r>
      <w:r w:rsidRPr="00CC2437">
        <w:rPr>
          <w:rFonts w:ascii="Times New Roman" w:eastAsia="Arial" w:hAnsi="Times New Roman" w:cs="Times New Roman"/>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032D752"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7B4A3D"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pranešimas yra įteikiamas asmeniškai arba siunčiamas paštu ar per kurjerį, jis turi būti įteikiamas pasirašytinai ir laikomas gautu gavimo patvirtinime nurodytą dieną.</w:t>
      </w:r>
    </w:p>
    <w:p w14:paraId="39DC0444"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pranešimas siunčiamas el. paštu, laikoma, kad Šalis jį gavo kitą darbo dieną.</w:t>
      </w:r>
    </w:p>
    <w:p w14:paraId="489C7314"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Jeigu pranešimas siunčiamas keliais skirtingais būdais, laikoma, kad gavėjas jį </w:t>
      </w:r>
      <w:r w:rsidRPr="00CC2437">
        <w:rPr>
          <w:rFonts w:ascii="Times New Roman" w:eastAsia="Arial" w:hAnsi="Times New Roman" w:cs="Times New Roman"/>
          <w:kern w:val="0"/>
          <w:sz w:val="24"/>
          <w:szCs w:val="24"/>
          <w:lang w:val="lt-LT"/>
          <w14:ligatures w14:val="none"/>
        </w:rPr>
        <w:lastRenderedPageBreak/>
        <w:t>gavo tada, kai jis gavo pirmesnįjį pranešimą.</w:t>
      </w:r>
    </w:p>
    <w:p w14:paraId="34F79FF5" w14:textId="77777777" w:rsidR="00CC2437" w:rsidRPr="00CC2437" w:rsidRDefault="00CC2437" w:rsidP="00CC2437">
      <w:pPr>
        <w:widowControl w:val="0"/>
        <w:spacing w:after="0" w:line="276" w:lineRule="auto"/>
        <w:jc w:val="both"/>
        <w:rPr>
          <w:rFonts w:ascii="Times New Roman" w:eastAsia="Arial" w:hAnsi="Times New Roman" w:cs="Times New Roman"/>
          <w:b/>
          <w:bCs/>
          <w:kern w:val="0"/>
          <w:sz w:val="24"/>
          <w:szCs w:val="24"/>
          <w:lang w:val="lt-LT"/>
          <w14:ligatures w14:val="none"/>
        </w:rPr>
      </w:pPr>
    </w:p>
    <w:p w14:paraId="1AC03DBE"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XXV SKYRIUS</w:t>
      </w:r>
    </w:p>
    <w:p w14:paraId="5C0D5D4A"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PRETENZIJOS IR GINČŲ SPRENDIMAS</w:t>
      </w:r>
    </w:p>
    <w:p w14:paraId="07C0D3BA" w14:textId="77777777" w:rsidR="00CC2437" w:rsidRPr="00CC2437" w:rsidRDefault="00CC2437" w:rsidP="00CC2437">
      <w:pPr>
        <w:widowControl w:val="0"/>
        <w:pBdr>
          <w:top w:val="nil"/>
          <w:left w:val="nil"/>
          <w:bottom w:val="nil"/>
          <w:right w:val="nil"/>
          <w:between w:val="nil"/>
        </w:pBdr>
        <w:spacing w:after="0" w:line="276" w:lineRule="auto"/>
        <w:ind w:firstLine="851"/>
        <w:jc w:val="both"/>
        <w:rPr>
          <w:rFonts w:ascii="Times New Roman" w:eastAsia="Arial" w:hAnsi="Times New Roman" w:cs="Times New Roman"/>
          <w:b/>
          <w:caps/>
          <w:kern w:val="0"/>
          <w:sz w:val="24"/>
          <w:szCs w:val="24"/>
          <w:lang w:val="lt-LT"/>
          <w14:ligatures w14:val="none"/>
        </w:rPr>
      </w:pPr>
    </w:p>
    <w:p w14:paraId="0B873302"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Bet kokie ginčai, nesutarimai ar reikalavimai, kylantys iš Sutarties arba susiję su Sutartimi, jos pažeidimu, nutraukimu ar galiojimu, visų pirma privalo būti sprendžiami derybomis tarp Šalių vadovų arba jų įgaliotų asmenų.</w:t>
      </w:r>
    </w:p>
    <w:p w14:paraId="5CBC7C30"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Jeigu Šalys neišsprendžia ginčo derybų būdu, tuomet toks ginčas, nesutarimas ar reikalavimas, kylantis iš šios Sutarties arba susijęs su ja ar jos pažeidimu, nutraukimu arba negaliojimu, yra galutinai sprendžiamas Lietuvos Respublikos teismuose</w:t>
      </w:r>
      <w:r w:rsidRPr="00CC2437">
        <w:rPr>
          <w:rFonts w:ascii="Times New Roman" w:eastAsia="Times New Roman" w:hAnsi="Times New Roman" w:cs="Times New Roman"/>
          <w:kern w:val="0"/>
          <w:sz w:val="24"/>
          <w:szCs w:val="24"/>
          <w:lang w:val="lt-LT"/>
          <w14:ligatures w14:val="none"/>
        </w:rPr>
        <w:t xml:space="preserve"> </w:t>
      </w:r>
      <w:r w:rsidRPr="00CC2437">
        <w:rPr>
          <w:rFonts w:ascii="Times New Roman" w:eastAsia="Cambria" w:hAnsi="Times New Roman" w:cs="Times New Roman"/>
          <w:kern w:val="0"/>
          <w:sz w:val="24"/>
          <w:szCs w:val="24"/>
          <w:lang w:val="lt-LT"/>
          <w14:ligatures w14:val="none"/>
        </w:rPr>
        <w:t>Lietuvos Respublikos įstatymuose nustatyta tvarka.</w:t>
      </w:r>
    </w:p>
    <w:p w14:paraId="45F51A93"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Kilę ginčai nesudaro pagrindo Šalims atsisakyti vykdyti savo prievoles pagal Sutartį.</w:t>
      </w:r>
    </w:p>
    <w:p w14:paraId="67094AC6" w14:textId="77777777" w:rsidR="00CC2437" w:rsidRPr="00CC2437" w:rsidRDefault="00CC2437" w:rsidP="00CC2437">
      <w:pPr>
        <w:spacing w:after="0" w:line="276" w:lineRule="auto"/>
        <w:jc w:val="center"/>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_________________________________</w:t>
      </w:r>
    </w:p>
    <w:p w14:paraId="6A8671CF" w14:textId="77777777" w:rsidR="00982F16" w:rsidRDefault="00982F16" w:rsidP="00CC2437">
      <w:pPr>
        <w:keepNext/>
        <w:keepLines/>
        <w:spacing w:after="0" w:line="240" w:lineRule="auto"/>
        <w:jc w:val="right"/>
        <w:outlineLvl w:val="0"/>
      </w:pPr>
    </w:p>
    <w:sectPr w:rsidR="00982F1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A057F0" w16cex:dateUtc="2026-04-16T13:19:00Z"/>
  <w16cex:commentExtensible w16cex:durableId="74F81977" w16cex:dateUtc="2026-04-16T13:21:00Z"/>
  <w16cex:commentExtensible w16cex:durableId="2512FC23" w16cex:dateUtc="2026-04-16T13:24:00Z"/>
  <w16cex:commentExtensible w16cex:durableId="7A63C61E" w16cex:dateUtc="2026-04-16T13:23:00Z"/>
  <w16cex:commentExtensible w16cex:durableId="2D65283D" w16cex:dateUtc="2026-04-16T13:25:00Z"/>
  <w16cex:commentExtensible w16cex:durableId="5DBC9DA3" w16cex:dateUtc="2026-04-16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651DE0" w16cid:durableId="24A057F0"/>
  <w16cid:commentId w16cid:paraId="7D7377E4" w16cid:durableId="74F81977"/>
  <w16cid:commentId w16cid:paraId="64322A14" w16cid:durableId="2512FC23"/>
  <w16cid:commentId w16cid:paraId="51A083CD" w16cid:durableId="7A63C61E"/>
  <w16cid:commentId w16cid:paraId="0D8A3DAA" w16cid:durableId="2D65283D"/>
  <w16cid:commentId w16cid:paraId="6D5812D6" w16cid:durableId="5DBC9D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964D9" w14:textId="77777777" w:rsidR="0000309D" w:rsidRDefault="0000309D" w:rsidP="00762130">
      <w:pPr>
        <w:spacing w:after="0" w:line="240" w:lineRule="auto"/>
      </w:pPr>
      <w:r>
        <w:separator/>
      </w:r>
    </w:p>
  </w:endnote>
  <w:endnote w:type="continuationSeparator" w:id="0">
    <w:p w14:paraId="6FC92D59" w14:textId="77777777" w:rsidR="0000309D" w:rsidRDefault="0000309D" w:rsidP="0076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1CC25" w14:textId="77777777" w:rsidR="0000309D" w:rsidRDefault="0000309D" w:rsidP="00762130">
      <w:pPr>
        <w:spacing w:after="0" w:line="240" w:lineRule="auto"/>
      </w:pPr>
      <w:r>
        <w:separator/>
      </w:r>
    </w:p>
  </w:footnote>
  <w:footnote w:type="continuationSeparator" w:id="0">
    <w:p w14:paraId="0981B705" w14:textId="77777777" w:rsidR="0000309D" w:rsidRDefault="0000309D" w:rsidP="00762130">
      <w:pPr>
        <w:spacing w:after="0" w:line="240" w:lineRule="auto"/>
      </w:pPr>
      <w:r>
        <w:continuationSeparator/>
      </w:r>
    </w:p>
  </w:footnote>
  <w:footnote w:id="1">
    <w:p w14:paraId="39134957" w14:textId="77777777" w:rsidR="00D965A5" w:rsidRDefault="00D965A5" w:rsidP="00CC2437">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33F16CB7" w14:textId="77777777" w:rsidR="00D965A5" w:rsidRDefault="00D965A5" w:rsidP="00CC2437">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
  </w:num>
  <w:num w:numId="3">
    <w:abstractNumId w:val="4"/>
  </w:num>
  <w:num w:numId="4">
    <w:abstractNumId w:val="17"/>
  </w:num>
  <w:num w:numId="5">
    <w:abstractNumId w:val="10"/>
  </w:num>
  <w:num w:numId="6">
    <w:abstractNumId w:val="7"/>
  </w:num>
  <w:num w:numId="7">
    <w:abstractNumId w:val="9"/>
  </w:num>
  <w:num w:numId="8">
    <w:abstractNumId w:val="15"/>
  </w:num>
  <w:num w:numId="9">
    <w:abstractNumId w:val="14"/>
  </w:num>
  <w:num w:numId="10">
    <w:abstractNumId w:val="3"/>
  </w:num>
  <w:num w:numId="11">
    <w:abstractNumId w:val="11"/>
  </w:num>
  <w:num w:numId="12">
    <w:abstractNumId w:val="2"/>
  </w:num>
  <w:num w:numId="13">
    <w:abstractNumId w:val="13"/>
  </w:num>
  <w:num w:numId="14">
    <w:abstractNumId w:val="8"/>
  </w:num>
  <w:num w:numId="15">
    <w:abstractNumId w:val="16"/>
  </w:num>
  <w:num w:numId="16">
    <w:abstractNumId w:val="5"/>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30"/>
    <w:rsid w:val="00001C59"/>
    <w:rsid w:val="00002688"/>
    <w:rsid w:val="0000309D"/>
    <w:rsid w:val="00027D88"/>
    <w:rsid w:val="000401F2"/>
    <w:rsid w:val="000A56F9"/>
    <w:rsid w:val="000C7A80"/>
    <w:rsid w:val="00153C2A"/>
    <w:rsid w:val="00156C40"/>
    <w:rsid w:val="001708E8"/>
    <w:rsid w:val="0019260C"/>
    <w:rsid w:val="001D55E6"/>
    <w:rsid w:val="001F20A4"/>
    <w:rsid w:val="002553D8"/>
    <w:rsid w:val="002C05ED"/>
    <w:rsid w:val="002D3FBB"/>
    <w:rsid w:val="002E0C9E"/>
    <w:rsid w:val="002E3BD9"/>
    <w:rsid w:val="0032128F"/>
    <w:rsid w:val="00365362"/>
    <w:rsid w:val="003F148C"/>
    <w:rsid w:val="003F41FB"/>
    <w:rsid w:val="00400B21"/>
    <w:rsid w:val="00436D2A"/>
    <w:rsid w:val="004952A5"/>
    <w:rsid w:val="004B5512"/>
    <w:rsid w:val="004C5D45"/>
    <w:rsid w:val="004F59B7"/>
    <w:rsid w:val="00547271"/>
    <w:rsid w:val="00555FE7"/>
    <w:rsid w:val="00597C0F"/>
    <w:rsid w:val="005E3BE8"/>
    <w:rsid w:val="006B542A"/>
    <w:rsid w:val="00762130"/>
    <w:rsid w:val="007676C7"/>
    <w:rsid w:val="00784610"/>
    <w:rsid w:val="0079179D"/>
    <w:rsid w:val="007A2271"/>
    <w:rsid w:val="007B33EB"/>
    <w:rsid w:val="00847AB6"/>
    <w:rsid w:val="008718BF"/>
    <w:rsid w:val="0090015E"/>
    <w:rsid w:val="00907FB2"/>
    <w:rsid w:val="00982F16"/>
    <w:rsid w:val="00997165"/>
    <w:rsid w:val="009A2471"/>
    <w:rsid w:val="00A756CF"/>
    <w:rsid w:val="00AE3105"/>
    <w:rsid w:val="00B363BC"/>
    <w:rsid w:val="00C12BC9"/>
    <w:rsid w:val="00C55CB1"/>
    <w:rsid w:val="00C944C2"/>
    <w:rsid w:val="00CC2437"/>
    <w:rsid w:val="00CD2643"/>
    <w:rsid w:val="00D6138C"/>
    <w:rsid w:val="00D63982"/>
    <w:rsid w:val="00D81483"/>
    <w:rsid w:val="00D90F69"/>
    <w:rsid w:val="00D965A5"/>
    <w:rsid w:val="00E44DAC"/>
    <w:rsid w:val="00EB347A"/>
    <w:rsid w:val="00F26CBE"/>
    <w:rsid w:val="00FA2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3163"/>
  <w15:chartTrackingRefBased/>
  <w15:docId w15:val="{02339883-FCEA-4FA2-B925-474F7794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NTRAŠTĖ 1"/>
    <w:basedOn w:val="prastasis"/>
    <w:next w:val="prastasis"/>
    <w:link w:val="Antrat1Diagrama"/>
    <w:uiPriority w:val="9"/>
    <w:qFormat/>
    <w:rsid w:val="007621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7621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7621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7621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621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621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21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21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21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7621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7621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7621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7621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621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621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21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21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21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2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21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21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21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21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2130"/>
    <w:rPr>
      <w:i/>
      <w:iCs/>
      <w:color w:val="404040" w:themeColor="text1" w:themeTint="BF"/>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762130"/>
    <w:pPr>
      <w:ind w:left="720"/>
      <w:contextualSpacing/>
    </w:pPr>
  </w:style>
  <w:style w:type="character" w:styleId="Rykuspabraukimas">
    <w:name w:val="Intense Emphasis"/>
    <w:basedOn w:val="Numatytasispastraiposriftas"/>
    <w:uiPriority w:val="21"/>
    <w:qFormat/>
    <w:rsid w:val="00762130"/>
    <w:rPr>
      <w:i/>
      <w:iCs/>
      <w:color w:val="2F5496" w:themeColor="accent1" w:themeShade="BF"/>
    </w:rPr>
  </w:style>
  <w:style w:type="paragraph" w:styleId="Iskirtacitata">
    <w:name w:val="Intense Quote"/>
    <w:basedOn w:val="prastasis"/>
    <w:next w:val="prastasis"/>
    <w:link w:val="IskirtacitataDiagrama"/>
    <w:uiPriority w:val="30"/>
    <w:qFormat/>
    <w:rsid w:val="00762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62130"/>
    <w:rPr>
      <w:i/>
      <w:iCs/>
      <w:color w:val="2F5496" w:themeColor="accent1" w:themeShade="BF"/>
    </w:rPr>
  </w:style>
  <w:style w:type="character" w:styleId="Rykinuoroda">
    <w:name w:val="Intense Reference"/>
    <w:basedOn w:val="Numatytasispastraiposriftas"/>
    <w:uiPriority w:val="32"/>
    <w:qFormat/>
    <w:rsid w:val="00762130"/>
    <w:rPr>
      <w:b/>
      <w:bCs/>
      <w:smallCaps/>
      <w:color w:val="2F5496" w:themeColor="accent1" w:themeShade="BF"/>
      <w:spacing w:val="5"/>
    </w:rPr>
  </w:style>
  <w:style w:type="numbering" w:customStyle="1" w:styleId="Sraonra1">
    <w:name w:val="Sąrašo nėra1"/>
    <w:next w:val="Sraonra"/>
    <w:uiPriority w:val="99"/>
    <w:semiHidden/>
    <w:unhideWhenUsed/>
    <w:rsid w:val="00762130"/>
  </w:style>
  <w:style w:type="character" w:styleId="Vietosrezervavimoenklotekstas">
    <w:name w:val="Placeholder Text"/>
    <w:basedOn w:val="Numatytasispastraiposriftas"/>
    <w:rsid w:val="00762130"/>
    <w:rPr>
      <w:color w:val="808080"/>
    </w:rPr>
  </w:style>
  <w:style w:type="character" w:customStyle="1" w:styleId="Hipersaitas1">
    <w:name w:val="Hipersaitas1"/>
    <w:basedOn w:val="Numatytasispastraiposriftas"/>
    <w:uiPriority w:val="99"/>
    <w:unhideWhenUsed/>
    <w:rsid w:val="00762130"/>
    <w:rPr>
      <w:color w:val="0563C1"/>
      <w:u w:val="single"/>
    </w:rPr>
  </w:style>
  <w:style w:type="character" w:customStyle="1" w:styleId="Neapdorotaspaminjimas1">
    <w:name w:val="Neapdorotas paminėjimas1"/>
    <w:basedOn w:val="Numatytasispastraiposriftas"/>
    <w:uiPriority w:val="99"/>
    <w:semiHidden/>
    <w:unhideWhenUsed/>
    <w:rsid w:val="00762130"/>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762130"/>
  </w:style>
  <w:style w:type="paragraph" w:styleId="Puslapioinaostekstas">
    <w:name w:val="footnote text"/>
    <w:basedOn w:val="prastasis"/>
    <w:link w:val="PuslapioinaostekstasDiagrama"/>
    <w:uiPriority w:val="99"/>
    <w:semiHidden/>
    <w:unhideWhenUsed/>
    <w:rsid w:val="00762130"/>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PuslapioinaostekstasDiagrama">
    <w:name w:val="Puslapio išnašos tekstas Diagrama"/>
    <w:basedOn w:val="Numatytasispastraiposriftas"/>
    <w:link w:val="Puslapioinaostekstas"/>
    <w:uiPriority w:val="99"/>
    <w:semiHidden/>
    <w:rsid w:val="00762130"/>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62130"/>
    <w:rPr>
      <w:vertAlign w:val="superscript"/>
    </w:rPr>
  </w:style>
  <w:style w:type="character" w:styleId="Grietas">
    <w:name w:val="Strong"/>
    <w:basedOn w:val="Numatytasispastraiposriftas"/>
    <w:uiPriority w:val="22"/>
    <w:qFormat/>
    <w:rsid w:val="00762130"/>
    <w:rPr>
      <w:b/>
      <w:bCs/>
    </w:rPr>
  </w:style>
  <w:style w:type="character" w:styleId="Komentaronuoroda">
    <w:name w:val="annotation reference"/>
    <w:basedOn w:val="Numatytasispastraiposriftas"/>
    <w:uiPriority w:val="99"/>
    <w:semiHidden/>
    <w:unhideWhenUsed/>
    <w:rsid w:val="00762130"/>
    <w:rPr>
      <w:sz w:val="16"/>
      <w:szCs w:val="16"/>
    </w:rPr>
  </w:style>
  <w:style w:type="paragraph" w:styleId="Komentarotekstas">
    <w:name w:val="annotation text"/>
    <w:basedOn w:val="prastasis"/>
    <w:link w:val="KomentarotekstasDiagrama"/>
    <w:uiPriority w:val="99"/>
    <w:unhideWhenUsed/>
    <w:rsid w:val="00762130"/>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KomentarotekstasDiagrama">
    <w:name w:val="Komentaro tekstas Diagrama"/>
    <w:basedOn w:val="Numatytasispastraiposriftas"/>
    <w:link w:val="Komentarotekstas"/>
    <w:uiPriority w:val="99"/>
    <w:rsid w:val="00762130"/>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762130"/>
    <w:rPr>
      <w:b/>
      <w:bCs/>
    </w:rPr>
  </w:style>
  <w:style w:type="character" w:customStyle="1" w:styleId="KomentarotemaDiagrama">
    <w:name w:val="Komentaro tema Diagrama"/>
    <w:basedOn w:val="KomentarotekstasDiagrama"/>
    <w:link w:val="Komentarotema"/>
    <w:uiPriority w:val="99"/>
    <w:semiHidden/>
    <w:rsid w:val="00762130"/>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762130"/>
    <w:pPr>
      <w:spacing w:after="0" w:line="240" w:lineRule="auto"/>
    </w:pPr>
    <w:rPr>
      <w:rFonts w:ascii="Segoe UI" w:eastAsia="Times New Roman" w:hAnsi="Segoe UI" w:cs="Segoe UI"/>
      <w:kern w:val="0"/>
      <w:sz w:val="18"/>
      <w:szCs w:val="18"/>
      <w:lang w:val="lt-LT"/>
      <w14:ligatures w14:val="none"/>
    </w:rPr>
  </w:style>
  <w:style w:type="character" w:customStyle="1" w:styleId="DebesliotekstasDiagrama">
    <w:name w:val="Debesėlio tekstas Diagrama"/>
    <w:basedOn w:val="Numatytasispastraiposriftas"/>
    <w:link w:val="Debesliotekstas"/>
    <w:uiPriority w:val="99"/>
    <w:semiHidden/>
    <w:rsid w:val="00762130"/>
    <w:rPr>
      <w:rFonts w:ascii="Segoe UI" w:eastAsia="Times New Roman" w:hAnsi="Segoe UI" w:cs="Segoe UI"/>
      <w:kern w:val="0"/>
      <w:sz w:val="18"/>
      <w:szCs w:val="18"/>
      <w:lang w:val="lt-LT"/>
      <w14:ligatures w14:val="none"/>
    </w:rPr>
  </w:style>
  <w:style w:type="paragraph" w:styleId="Pataisymai">
    <w:name w:val="Revision"/>
    <w:hidden/>
    <w:uiPriority w:val="99"/>
    <w:semiHidden/>
    <w:rsid w:val="00762130"/>
    <w:pPr>
      <w:spacing w:after="0" w:line="240" w:lineRule="auto"/>
    </w:pPr>
    <w:rPr>
      <w:rFonts w:ascii="Times New Roman" w:eastAsia="Times New Roman" w:hAnsi="Times New Roman" w:cs="Times New Roman"/>
      <w:kern w:val="0"/>
      <w:sz w:val="24"/>
      <w:szCs w:val="20"/>
      <w:lang w:val="lt-LT"/>
      <w14:ligatures w14:val="none"/>
    </w:rPr>
  </w:style>
  <w:style w:type="character" w:styleId="Hipersaitas">
    <w:name w:val="Hyperlink"/>
    <w:basedOn w:val="Numatytasispastraiposriftas"/>
    <w:uiPriority w:val="99"/>
    <w:unhideWhenUsed/>
    <w:rsid w:val="00762130"/>
    <w:rPr>
      <w:color w:val="0563C1" w:themeColor="hyperlink"/>
      <w:u w:val="single"/>
    </w:rPr>
  </w:style>
  <w:style w:type="paragraph" w:customStyle="1" w:styleId="paragraph">
    <w:name w:val="paragraph"/>
    <w:basedOn w:val="prastasis"/>
    <w:rsid w:val="002E3BD9"/>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normaltextrun">
    <w:name w:val="normaltextrun"/>
    <w:basedOn w:val="Numatytasispastraiposriftas"/>
    <w:rsid w:val="002E3BD9"/>
  </w:style>
  <w:style w:type="character" w:customStyle="1" w:styleId="eop">
    <w:name w:val="eop"/>
    <w:basedOn w:val="Numatytasispastraiposriftas"/>
    <w:rsid w:val="002E3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20407">
      <w:bodyDiv w:val="1"/>
      <w:marLeft w:val="0"/>
      <w:marRight w:val="0"/>
      <w:marTop w:val="0"/>
      <w:marBottom w:val="0"/>
      <w:divBdr>
        <w:top w:val="none" w:sz="0" w:space="0" w:color="auto"/>
        <w:left w:val="none" w:sz="0" w:space="0" w:color="auto"/>
        <w:bottom w:val="none" w:sz="0" w:space="0" w:color="auto"/>
        <w:right w:val="none" w:sz="0" w:space="0" w:color="auto"/>
      </w:divBdr>
    </w:div>
    <w:div w:id="290328511">
      <w:bodyDiv w:val="1"/>
      <w:marLeft w:val="0"/>
      <w:marRight w:val="0"/>
      <w:marTop w:val="0"/>
      <w:marBottom w:val="0"/>
      <w:divBdr>
        <w:top w:val="none" w:sz="0" w:space="0" w:color="auto"/>
        <w:left w:val="none" w:sz="0" w:space="0" w:color="auto"/>
        <w:bottom w:val="none" w:sz="0" w:space="0" w:color="auto"/>
        <w:right w:val="none" w:sz="0" w:space="0" w:color="auto"/>
      </w:divBdr>
    </w:div>
    <w:div w:id="345330279">
      <w:bodyDiv w:val="1"/>
      <w:marLeft w:val="0"/>
      <w:marRight w:val="0"/>
      <w:marTop w:val="0"/>
      <w:marBottom w:val="0"/>
      <w:divBdr>
        <w:top w:val="none" w:sz="0" w:space="0" w:color="auto"/>
        <w:left w:val="none" w:sz="0" w:space="0" w:color="auto"/>
        <w:bottom w:val="none" w:sz="0" w:space="0" w:color="auto"/>
        <w:right w:val="none" w:sz="0" w:space="0" w:color="auto"/>
      </w:divBdr>
    </w:div>
    <w:div w:id="508061755">
      <w:bodyDiv w:val="1"/>
      <w:marLeft w:val="0"/>
      <w:marRight w:val="0"/>
      <w:marTop w:val="0"/>
      <w:marBottom w:val="0"/>
      <w:divBdr>
        <w:top w:val="none" w:sz="0" w:space="0" w:color="auto"/>
        <w:left w:val="none" w:sz="0" w:space="0" w:color="auto"/>
        <w:bottom w:val="none" w:sz="0" w:space="0" w:color="auto"/>
        <w:right w:val="none" w:sz="0" w:space="0" w:color="auto"/>
      </w:divBdr>
      <w:divsChild>
        <w:div w:id="2072072568">
          <w:marLeft w:val="0"/>
          <w:marRight w:val="0"/>
          <w:marTop w:val="0"/>
          <w:marBottom w:val="0"/>
          <w:divBdr>
            <w:top w:val="none" w:sz="0" w:space="0" w:color="auto"/>
            <w:left w:val="none" w:sz="0" w:space="0" w:color="auto"/>
            <w:bottom w:val="none" w:sz="0" w:space="0" w:color="auto"/>
            <w:right w:val="none" w:sz="0" w:space="0" w:color="auto"/>
          </w:divBdr>
        </w:div>
        <w:div w:id="955796040">
          <w:marLeft w:val="0"/>
          <w:marRight w:val="0"/>
          <w:marTop w:val="0"/>
          <w:marBottom w:val="0"/>
          <w:divBdr>
            <w:top w:val="none" w:sz="0" w:space="0" w:color="auto"/>
            <w:left w:val="none" w:sz="0" w:space="0" w:color="auto"/>
            <w:bottom w:val="none" w:sz="0" w:space="0" w:color="auto"/>
            <w:right w:val="none" w:sz="0" w:space="0" w:color="auto"/>
          </w:divBdr>
        </w:div>
        <w:div w:id="188490972">
          <w:marLeft w:val="0"/>
          <w:marRight w:val="0"/>
          <w:marTop w:val="0"/>
          <w:marBottom w:val="0"/>
          <w:divBdr>
            <w:top w:val="none" w:sz="0" w:space="0" w:color="auto"/>
            <w:left w:val="none" w:sz="0" w:space="0" w:color="auto"/>
            <w:bottom w:val="none" w:sz="0" w:space="0" w:color="auto"/>
            <w:right w:val="none" w:sz="0" w:space="0" w:color="auto"/>
          </w:divBdr>
        </w:div>
        <w:div w:id="647902379">
          <w:marLeft w:val="0"/>
          <w:marRight w:val="0"/>
          <w:marTop w:val="0"/>
          <w:marBottom w:val="0"/>
          <w:divBdr>
            <w:top w:val="none" w:sz="0" w:space="0" w:color="auto"/>
            <w:left w:val="none" w:sz="0" w:space="0" w:color="auto"/>
            <w:bottom w:val="none" w:sz="0" w:space="0" w:color="auto"/>
            <w:right w:val="none" w:sz="0" w:space="0" w:color="auto"/>
          </w:divBdr>
        </w:div>
        <w:div w:id="909928153">
          <w:marLeft w:val="0"/>
          <w:marRight w:val="0"/>
          <w:marTop w:val="0"/>
          <w:marBottom w:val="0"/>
          <w:divBdr>
            <w:top w:val="none" w:sz="0" w:space="0" w:color="auto"/>
            <w:left w:val="none" w:sz="0" w:space="0" w:color="auto"/>
            <w:bottom w:val="none" w:sz="0" w:space="0" w:color="auto"/>
            <w:right w:val="none" w:sz="0" w:space="0" w:color="auto"/>
          </w:divBdr>
        </w:div>
        <w:div w:id="1271860906">
          <w:marLeft w:val="0"/>
          <w:marRight w:val="0"/>
          <w:marTop w:val="0"/>
          <w:marBottom w:val="0"/>
          <w:divBdr>
            <w:top w:val="none" w:sz="0" w:space="0" w:color="auto"/>
            <w:left w:val="none" w:sz="0" w:space="0" w:color="auto"/>
            <w:bottom w:val="none" w:sz="0" w:space="0" w:color="auto"/>
            <w:right w:val="none" w:sz="0" w:space="0" w:color="auto"/>
          </w:divBdr>
        </w:div>
        <w:div w:id="238486249">
          <w:marLeft w:val="0"/>
          <w:marRight w:val="0"/>
          <w:marTop w:val="0"/>
          <w:marBottom w:val="0"/>
          <w:divBdr>
            <w:top w:val="none" w:sz="0" w:space="0" w:color="auto"/>
            <w:left w:val="none" w:sz="0" w:space="0" w:color="auto"/>
            <w:bottom w:val="none" w:sz="0" w:space="0" w:color="auto"/>
            <w:right w:val="none" w:sz="0" w:space="0" w:color="auto"/>
          </w:divBdr>
        </w:div>
        <w:div w:id="669137648">
          <w:marLeft w:val="0"/>
          <w:marRight w:val="0"/>
          <w:marTop w:val="0"/>
          <w:marBottom w:val="0"/>
          <w:divBdr>
            <w:top w:val="none" w:sz="0" w:space="0" w:color="auto"/>
            <w:left w:val="none" w:sz="0" w:space="0" w:color="auto"/>
            <w:bottom w:val="none" w:sz="0" w:space="0" w:color="auto"/>
            <w:right w:val="none" w:sz="0" w:space="0" w:color="auto"/>
          </w:divBdr>
        </w:div>
        <w:div w:id="852644621">
          <w:marLeft w:val="0"/>
          <w:marRight w:val="0"/>
          <w:marTop w:val="0"/>
          <w:marBottom w:val="0"/>
          <w:divBdr>
            <w:top w:val="none" w:sz="0" w:space="0" w:color="auto"/>
            <w:left w:val="none" w:sz="0" w:space="0" w:color="auto"/>
            <w:bottom w:val="none" w:sz="0" w:space="0" w:color="auto"/>
            <w:right w:val="none" w:sz="0" w:space="0" w:color="auto"/>
          </w:divBdr>
        </w:div>
        <w:div w:id="882519156">
          <w:marLeft w:val="0"/>
          <w:marRight w:val="0"/>
          <w:marTop w:val="0"/>
          <w:marBottom w:val="0"/>
          <w:divBdr>
            <w:top w:val="none" w:sz="0" w:space="0" w:color="auto"/>
            <w:left w:val="none" w:sz="0" w:space="0" w:color="auto"/>
            <w:bottom w:val="none" w:sz="0" w:space="0" w:color="auto"/>
            <w:right w:val="none" w:sz="0" w:space="0" w:color="auto"/>
          </w:divBdr>
        </w:div>
        <w:div w:id="588848233">
          <w:marLeft w:val="0"/>
          <w:marRight w:val="0"/>
          <w:marTop w:val="0"/>
          <w:marBottom w:val="0"/>
          <w:divBdr>
            <w:top w:val="none" w:sz="0" w:space="0" w:color="auto"/>
            <w:left w:val="none" w:sz="0" w:space="0" w:color="auto"/>
            <w:bottom w:val="none" w:sz="0" w:space="0" w:color="auto"/>
            <w:right w:val="none" w:sz="0" w:space="0" w:color="auto"/>
          </w:divBdr>
        </w:div>
        <w:div w:id="1668098770">
          <w:marLeft w:val="0"/>
          <w:marRight w:val="0"/>
          <w:marTop w:val="0"/>
          <w:marBottom w:val="0"/>
          <w:divBdr>
            <w:top w:val="none" w:sz="0" w:space="0" w:color="auto"/>
            <w:left w:val="none" w:sz="0" w:space="0" w:color="auto"/>
            <w:bottom w:val="none" w:sz="0" w:space="0" w:color="auto"/>
            <w:right w:val="none" w:sz="0" w:space="0" w:color="auto"/>
          </w:divBdr>
        </w:div>
        <w:div w:id="1587419758">
          <w:marLeft w:val="0"/>
          <w:marRight w:val="0"/>
          <w:marTop w:val="0"/>
          <w:marBottom w:val="0"/>
          <w:divBdr>
            <w:top w:val="none" w:sz="0" w:space="0" w:color="auto"/>
            <w:left w:val="none" w:sz="0" w:space="0" w:color="auto"/>
            <w:bottom w:val="none" w:sz="0" w:space="0" w:color="auto"/>
            <w:right w:val="none" w:sz="0" w:space="0" w:color="auto"/>
          </w:divBdr>
        </w:div>
        <w:div w:id="1223639241">
          <w:marLeft w:val="0"/>
          <w:marRight w:val="0"/>
          <w:marTop w:val="0"/>
          <w:marBottom w:val="0"/>
          <w:divBdr>
            <w:top w:val="none" w:sz="0" w:space="0" w:color="auto"/>
            <w:left w:val="none" w:sz="0" w:space="0" w:color="auto"/>
            <w:bottom w:val="none" w:sz="0" w:space="0" w:color="auto"/>
            <w:right w:val="none" w:sz="0" w:space="0" w:color="auto"/>
          </w:divBdr>
        </w:div>
        <w:div w:id="1318025185">
          <w:marLeft w:val="0"/>
          <w:marRight w:val="0"/>
          <w:marTop w:val="0"/>
          <w:marBottom w:val="0"/>
          <w:divBdr>
            <w:top w:val="none" w:sz="0" w:space="0" w:color="auto"/>
            <w:left w:val="none" w:sz="0" w:space="0" w:color="auto"/>
            <w:bottom w:val="none" w:sz="0" w:space="0" w:color="auto"/>
            <w:right w:val="none" w:sz="0" w:space="0" w:color="auto"/>
          </w:divBdr>
        </w:div>
        <w:div w:id="517620628">
          <w:marLeft w:val="0"/>
          <w:marRight w:val="0"/>
          <w:marTop w:val="0"/>
          <w:marBottom w:val="0"/>
          <w:divBdr>
            <w:top w:val="none" w:sz="0" w:space="0" w:color="auto"/>
            <w:left w:val="none" w:sz="0" w:space="0" w:color="auto"/>
            <w:bottom w:val="none" w:sz="0" w:space="0" w:color="auto"/>
            <w:right w:val="none" w:sz="0" w:space="0" w:color="auto"/>
          </w:divBdr>
        </w:div>
        <w:div w:id="725489116">
          <w:marLeft w:val="0"/>
          <w:marRight w:val="0"/>
          <w:marTop w:val="0"/>
          <w:marBottom w:val="0"/>
          <w:divBdr>
            <w:top w:val="none" w:sz="0" w:space="0" w:color="auto"/>
            <w:left w:val="none" w:sz="0" w:space="0" w:color="auto"/>
            <w:bottom w:val="none" w:sz="0" w:space="0" w:color="auto"/>
            <w:right w:val="none" w:sz="0" w:space="0" w:color="auto"/>
          </w:divBdr>
        </w:div>
        <w:div w:id="1843931059">
          <w:marLeft w:val="0"/>
          <w:marRight w:val="0"/>
          <w:marTop w:val="0"/>
          <w:marBottom w:val="0"/>
          <w:divBdr>
            <w:top w:val="none" w:sz="0" w:space="0" w:color="auto"/>
            <w:left w:val="none" w:sz="0" w:space="0" w:color="auto"/>
            <w:bottom w:val="none" w:sz="0" w:space="0" w:color="auto"/>
            <w:right w:val="none" w:sz="0" w:space="0" w:color="auto"/>
          </w:divBdr>
        </w:div>
        <w:div w:id="695542507">
          <w:marLeft w:val="0"/>
          <w:marRight w:val="0"/>
          <w:marTop w:val="0"/>
          <w:marBottom w:val="0"/>
          <w:divBdr>
            <w:top w:val="none" w:sz="0" w:space="0" w:color="auto"/>
            <w:left w:val="none" w:sz="0" w:space="0" w:color="auto"/>
            <w:bottom w:val="none" w:sz="0" w:space="0" w:color="auto"/>
            <w:right w:val="none" w:sz="0" w:space="0" w:color="auto"/>
          </w:divBdr>
        </w:div>
      </w:divsChild>
    </w:div>
    <w:div w:id="753357792">
      <w:bodyDiv w:val="1"/>
      <w:marLeft w:val="0"/>
      <w:marRight w:val="0"/>
      <w:marTop w:val="0"/>
      <w:marBottom w:val="0"/>
      <w:divBdr>
        <w:top w:val="none" w:sz="0" w:space="0" w:color="auto"/>
        <w:left w:val="none" w:sz="0" w:space="0" w:color="auto"/>
        <w:bottom w:val="none" w:sz="0" w:space="0" w:color="auto"/>
        <w:right w:val="none" w:sz="0" w:space="0" w:color="auto"/>
      </w:divBdr>
    </w:div>
    <w:div w:id="783158287">
      <w:bodyDiv w:val="1"/>
      <w:marLeft w:val="0"/>
      <w:marRight w:val="0"/>
      <w:marTop w:val="0"/>
      <w:marBottom w:val="0"/>
      <w:divBdr>
        <w:top w:val="none" w:sz="0" w:space="0" w:color="auto"/>
        <w:left w:val="none" w:sz="0" w:space="0" w:color="auto"/>
        <w:bottom w:val="none" w:sz="0" w:space="0" w:color="auto"/>
        <w:right w:val="none" w:sz="0" w:space="0" w:color="auto"/>
      </w:divBdr>
      <w:divsChild>
        <w:div w:id="8989797">
          <w:marLeft w:val="0"/>
          <w:marRight w:val="0"/>
          <w:marTop w:val="0"/>
          <w:marBottom w:val="0"/>
          <w:divBdr>
            <w:top w:val="none" w:sz="0" w:space="0" w:color="auto"/>
            <w:left w:val="none" w:sz="0" w:space="0" w:color="auto"/>
            <w:bottom w:val="none" w:sz="0" w:space="0" w:color="auto"/>
            <w:right w:val="none" w:sz="0" w:space="0" w:color="auto"/>
          </w:divBdr>
        </w:div>
        <w:div w:id="716510406">
          <w:marLeft w:val="0"/>
          <w:marRight w:val="0"/>
          <w:marTop w:val="0"/>
          <w:marBottom w:val="0"/>
          <w:divBdr>
            <w:top w:val="none" w:sz="0" w:space="0" w:color="auto"/>
            <w:left w:val="none" w:sz="0" w:space="0" w:color="auto"/>
            <w:bottom w:val="none" w:sz="0" w:space="0" w:color="auto"/>
            <w:right w:val="none" w:sz="0" w:space="0" w:color="auto"/>
          </w:divBdr>
        </w:div>
        <w:div w:id="1887906031">
          <w:marLeft w:val="0"/>
          <w:marRight w:val="0"/>
          <w:marTop w:val="0"/>
          <w:marBottom w:val="0"/>
          <w:divBdr>
            <w:top w:val="none" w:sz="0" w:space="0" w:color="auto"/>
            <w:left w:val="none" w:sz="0" w:space="0" w:color="auto"/>
            <w:bottom w:val="none" w:sz="0" w:space="0" w:color="auto"/>
            <w:right w:val="none" w:sz="0" w:space="0" w:color="auto"/>
          </w:divBdr>
        </w:div>
        <w:div w:id="1733694212">
          <w:marLeft w:val="0"/>
          <w:marRight w:val="0"/>
          <w:marTop w:val="0"/>
          <w:marBottom w:val="0"/>
          <w:divBdr>
            <w:top w:val="none" w:sz="0" w:space="0" w:color="auto"/>
            <w:left w:val="none" w:sz="0" w:space="0" w:color="auto"/>
            <w:bottom w:val="none" w:sz="0" w:space="0" w:color="auto"/>
            <w:right w:val="none" w:sz="0" w:space="0" w:color="auto"/>
          </w:divBdr>
        </w:div>
        <w:div w:id="416829017">
          <w:marLeft w:val="0"/>
          <w:marRight w:val="0"/>
          <w:marTop w:val="0"/>
          <w:marBottom w:val="0"/>
          <w:divBdr>
            <w:top w:val="none" w:sz="0" w:space="0" w:color="auto"/>
            <w:left w:val="none" w:sz="0" w:space="0" w:color="auto"/>
            <w:bottom w:val="none" w:sz="0" w:space="0" w:color="auto"/>
            <w:right w:val="none" w:sz="0" w:space="0" w:color="auto"/>
          </w:divBdr>
        </w:div>
        <w:div w:id="1338271584">
          <w:marLeft w:val="0"/>
          <w:marRight w:val="0"/>
          <w:marTop w:val="0"/>
          <w:marBottom w:val="0"/>
          <w:divBdr>
            <w:top w:val="none" w:sz="0" w:space="0" w:color="auto"/>
            <w:left w:val="none" w:sz="0" w:space="0" w:color="auto"/>
            <w:bottom w:val="none" w:sz="0" w:space="0" w:color="auto"/>
            <w:right w:val="none" w:sz="0" w:space="0" w:color="auto"/>
          </w:divBdr>
        </w:div>
        <w:div w:id="1928952321">
          <w:marLeft w:val="0"/>
          <w:marRight w:val="0"/>
          <w:marTop w:val="0"/>
          <w:marBottom w:val="0"/>
          <w:divBdr>
            <w:top w:val="none" w:sz="0" w:space="0" w:color="auto"/>
            <w:left w:val="none" w:sz="0" w:space="0" w:color="auto"/>
            <w:bottom w:val="none" w:sz="0" w:space="0" w:color="auto"/>
            <w:right w:val="none" w:sz="0" w:space="0" w:color="auto"/>
          </w:divBdr>
        </w:div>
      </w:divsChild>
    </w:div>
    <w:div w:id="1010449020">
      <w:bodyDiv w:val="1"/>
      <w:marLeft w:val="0"/>
      <w:marRight w:val="0"/>
      <w:marTop w:val="0"/>
      <w:marBottom w:val="0"/>
      <w:divBdr>
        <w:top w:val="none" w:sz="0" w:space="0" w:color="auto"/>
        <w:left w:val="none" w:sz="0" w:space="0" w:color="auto"/>
        <w:bottom w:val="none" w:sz="0" w:space="0" w:color="auto"/>
        <w:right w:val="none" w:sz="0" w:space="0" w:color="auto"/>
      </w:divBdr>
    </w:div>
    <w:div w:id="1184707125">
      <w:bodyDiv w:val="1"/>
      <w:marLeft w:val="0"/>
      <w:marRight w:val="0"/>
      <w:marTop w:val="0"/>
      <w:marBottom w:val="0"/>
      <w:divBdr>
        <w:top w:val="none" w:sz="0" w:space="0" w:color="auto"/>
        <w:left w:val="none" w:sz="0" w:space="0" w:color="auto"/>
        <w:bottom w:val="none" w:sz="0" w:space="0" w:color="auto"/>
        <w:right w:val="none" w:sz="0" w:space="0" w:color="auto"/>
      </w:divBdr>
      <w:divsChild>
        <w:div w:id="1700163053">
          <w:marLeft w:val="0"/>
          <w:marRight w:val="0"/>
          <w:marTop w:val="0"/>
          <w:marBottom w:val="0"/>
          <w:divBdr>
            <w:top w:val="none" w:sz="0" w:space="0" w:color="auto"/>
            <w:left w:val="none" w:sz="0" w:space="0" w:color="auto"/>
            <w:bottom w:val="none" w:sz="0" w:space="0" w:color="auto"/>
            <w:right w:val="none" w:sz="0" w:space="0" w:color="auto"/>
          </w:divBdr>
        </w:div>
        <w:div w:id="1185896868">
          <w:marLeft w:val="0"/>
          <w:marRight w:val="0"/>
          <w:marTop w:val="0"/>
          <w:marBottom w:val="0"/>
          <w:divBdr>
            <w:top w:val="none" w:sz="0" w:space="0" w:color="auto"/>
            <w:left w:val="none" w:sz="0" w:space="0" w:color="auto"/>
            <w:bottom w:val="none" w:sz="0" w:space="0" w:color="auto"/>
            <w:right w:val="none" w:sz="0" w:space="0" w:color="auto"/>
          </w:divBdr>
        </w:div>
        <w:div w:id="76178388">
          <w:marLeft w:val="0"/>
          <w:marRight w:val="0"/>
          <w:marTop w:val="0"/>
          <w:marBottom w:val="0"/>
          <w:divBdr>
            <w:top w:val="none" w:sz="0" w:space="0" w:color="auto"/>
            <w:left w:val="none" w:sz="0" w:space="0" w:color="auto"/>
            <w:bottom w:val="none" w:sz="0" w:space="0" w:color="auto"/>
            <w:right w:val="none" w:sz="0" w:space="0" w:color="auto"/>
          </w:divBdr>
        </w:div>
        <w:div w:id="1680932971">
          <w:marLeft w:val="0"/>
          <w:marRight w:val="0"/>
          <w:marTop w:val="0"/>
          <w:marBottom w:val="0"/>
          <w:divBdr>
            <w:top w:val="none" w:sz="0" w:space="0" w:color="auto"/>
            <w:left w:val="none" w:sz="0" w:space="0" w:color="auto"/>
            <w:bottom w:val="none" w:sz="0" w:space="0" w:color="auto"/>
            <w:right w:val="none" w:sz="0" w:space="0" w:color="auto"/>
          </w:divBdr>
        </w:div>
        <w:div w:id="2141073075">
          <w:marLeft w:val="0"/>
          <w:marRight w:val="0"/>
          <w:marTop w:val="0"/>
          <w:marBottom w:val="0"/>
          <w:divBdr>
            <w:top w:val="none" w:sz="0" w:space="0" w:color="auto"/>
            <w:left w:val="none" w:sz="0" w:space="0" w:color="auto"/>
            <w:bottom w:val="none" w:sz="0" w:space="0" w:color="auto"/>
            <w:right w:val="none" w:sz="0" w:space="0" w:color="auto"/>
          </w:divBdr>
        </w:div>
        <w:div w:id="677777937">
          <w:marLeft w:val="0"/>
          <w:marRight w:val="0"/>
          <w:marTop w:val="0"/>
          <w:marBottom w:val="0"/>
          <w:divBdr>
            <w:top w:val="none" w:sz="0" w:space="0" w:color="auto"/>
            <w:left w:val="none" w:sz="0" w:space="0" w:color="auto"/>
            <w:bottom w:val="none" w:sz="0" w:space="0" w:color="auto"/>
            <w:right w:val="none" w:sz="0" w:space="0" w:color="auto"/>
          </w:divBdr>
        </w:div>
        <w:div w:id="635457120">
          <w:marLeft w:val="0"/>
          <w:marRight w:val="0"/>
          <w:marTop w:val="0"/>
          <w:marBottom w:val="0"/>
          <w:divBdr>
            <w:top w:val="none" w:sz="0" w:space="0" w:color="auto"/>
            <w:left w:val="none" w:sz="0" w:space="0" w:color="auto"/>
            <w:bottom w:val="none" w:sz="0" w:space="0" w:color="auto"/>
            <w:right w:val="none" w:sz="0" w:space="0" w:color="auto"/>
          </w:divBdr>
        </w:div>
      </w:divsChild>
    </w:div>
    <w:div w:id="1614941064">
      <w:bodyDiv w:val="1"/>
      <w:marLeft w:val="0"/>
      <w:marRight w:val="0"/>
      <w:marTop w:val="0"/>
      <w:marBottom w:val="0"/>
      <w:divBdr>
        <w:top w:val="none" w:sz="0" w:space="0" w:color="auto"/>
        <w:left w:val="none" w:sz="0" w:space="0" w:color="auto"/>
        <w:bottom w:val="none" w:sz="0" w:space="0" w:color="auto"/>
        <w:right w:val="none" w:sz="0" w:space="0" w:color="auto"/>
      </w:divBdr>
    </w:div>
    <w:div w:id="1815441637">
      <w:bodyDiv w:val="1"/>
      <w:marLeft w:val="0"/>
      <w:marRight w:val="0"/>
      <w:marTop w:val="0"/>
      <w:marBottom w:val="0"/>
      <w:divBdr>
        <w:top w:val="none" w:sz="0" w:space="0" w:color="auto"/>
        <w:left w:val="none" w:sz="0" w:space="0" w:color="auto"/>
        <w:bottom w:val="none" w:sz="0" w:space="0" w:color="auto"/>
        <w:right w:val="none" w:sz="0" w:space="0" w:color="auto"/>
      </w:divBdr>
    </w:div>
    <w:div w:id="1830436728">
      <w:bodyDiv w:val="1"/>
      <w:marLeft w:val="0"/>
      <w:marRight w:val="0"/>
      <w:marTop w:val="0"/>
      <w:marBottom w:val="0"/>
      <w:divBdr>
        <w:top w:val="none" w:sz="0" w:space="0" w:color="auto"/>
        <w:left w:val="none" w:sz="0" w:space="0" w:color="auto"/>
        <w:bottom w:val="none" w:sz="0" w:space="0" w:color="auto"/>
        <w:right w:val="none" w:sz="0" w:space="0" w:color="auto"/>
      </w:divBdr>
    </w:div>
    <w:div w:id="1965846614">
      <w:bodyDiv w:val="1"/>
      <w:marLeft w:val="0"/>
      <w:marRight w:val="0"/>
      <w:marTop w:val="0"/>
      <w:marBottom w:val="0"/>
      <w:divBdr>
        <w:top w:val="none" w:sz="0" w:space="0" w:color="auto"/>
        <w:left w:val="none" w:sz="0" w:space="0" w:color="auto"/>
        <w:bottom w:val="none" w:sz="0" w:space="0" w:color="auto"/>
        <w:right w:val="none" w:sz="0" w:space="0" w:color="auto"/>
      </w:divBdr>
      <w:divsChild>
        <w:div w:id="1461194370">
          <w:marLeft w:val="0"/>
          <w:marRight w:val="0"/>
          <w:marTop w:val="15"/>
          <w:marBottom w:val="0"/>
          <w:divBdr>
            <w:top w:val="single" w:sz="48" w:space="0" w:color="auto"/>
            <w:left w:val="single" w:sz="48" w:space="0" w:color="auto"/>
            <w:bottom w:val="single" w:sz="48" w:space="0" w:color="auto"/>
            <w:right w:val="single" w:sz="48" w:space="0" w:color="auto"/>
          </w:divBdr>
          <w:divsChild>
            <w:div w:id="1945651247">
              <w:marLeft w:val="0"/>
              <w:marRight w:val="0"/>
              <w:marTop w:val="0"/>
              <w:marBottom w:val="0"/>
              <w:divBdr>
                <w:top w:val="none" w:sz="0" w:space="0" w:color="auto"/>
                <w:left w:val="none" w:sz="0" w:space="0" w:color="auto"/>
                <w:bottom w:val="none" w:sz="0" w:space="0" w:color="auto"/>
                <w:right w:val="none" w:sz="0" w:space="0" w:color="auto"/>
              </w:divBdr>
            </w:div>
          </w:divsChild>
        </w:div>
        <w:div w:id="1449080859">
          <w:marLeft w:val="0"/>
          <w:marRight w:val="0"/>
          <w:marTop w:val="15"/>
          <w:marBottom w:val="0"/>
          <w:divBdr>
            <w:top w:val="single" w:sz="48" w:space="0" w:color="auto"/>
            <w:left w:val="single" w:sz="48" w:space="0" w:color="auto"/>
            <w:bottom w:val="single" w:sz="48" w:space="0" w:color="auto"/>
            <w:right w:val="single" w:sz="48" w:space="0" w:color="auto"/>
          </w:divBdr>
          <w:divsChild>
            <w:div w:id="3309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a.maleckiene@kaisiadorys.lt" TargetMode="External"/><Relationship Id="rId3" Type="http://schemas.openxmlformats.org/officeDocument/2006/relationships/settings" Target="settings.xml"/><Relationship Id="rId7" Type="http://schemas.openxmlformats.org/officeDocument/2006/relationships/hyperlink" Target="mailto:nemaitoniu.seniunas@kaisiador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65257</Words>
  <Characters>37198</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Balandienė</dc:creator>
  <cp:keywords/>
  <dc:description/>
  <cp:lastModifiedBy>Vaida</cp:lastModifiedBy>
  <cp:revision>2</cp:revision>
  <dcterms:created xsi:type="dcterms:W3CDTF">2026-04-21T07:35:00Z</dcterms:created>
  <dcterms:modified xsi:type="dcterms:W3CDTF">2026-04-21T07:35:00Z</dcterms:modified>
</cp:coreProperties>
</file>