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1AF8B491"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640E68">
        <w:rPr>
          <w:rFonts w:ascii="Arial" w:hAnsi="Arial" w:cs="Arial"/>
          <w:b/>
          <w:bCs/>
          <w:sz w:val="24"/>
          <w:szCs w:val="24"/>
        </w:rPr>
        <w:t>Mobili odontologinė medicinos įranga</w:t>
      </w:r>
      <w:r w:rsidRPr="000521E5">
        <w:rPr>
          <w:rFonts w:ascii="Arial" w:hAnsi="Arial" w:cs="Arial"/>
          <w:b/>
          <w:bCs/>
          <w:sz w:val="24"/>
          <w:szCs w:val="24"/>
        </w:rPr>
        <w:t>“</w:t>
      </w:r>
    </w:p>
    <w:p w14:paraId="319C7A43" w14:textId="4DD8C358"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w:t>
      </w:r>
      <w:r w:rsidR="0038432F">
        <w:rPr>
          <w:rFonts w:ascii="Arial" w:hAnsi="Arial" w:cs="Arial"/>
          <w:b/>
          <w:bCs/>
          <w:sz w:val="24"/>
          <w:szCs w:val="24"/>
        </w:rPr>
        <w:t>II</w:t>
      </w:r>
      <w:r w:rsidRPr="000521E5">
        <w:rPr>
          <w:rFonts w:ascii="Arial" w:hAnsi="Arial" w:cs="Arial"/>
          <w:b/>
          <w:bCs/>
          <w:sz w:val="24"/>
          <w:szCs w:val="24"/>
        </w:rPr>
        <w:t xml:space="preserve"> Pirkimo dalis</w:t>
      </w:r>
    </w:p>
    <w:p w14:paraId="6D44CF2B" w14:textId="77777777" w:rsidR="0038432F" w:rsidRDefault="0038432F" w:rsidP="0038432F">
      <w:pPr>
        <w:jc w:val="center"/>
        <w:rPr>
          <w:rFonts w:ascii="Arial" w:hAnsi="Arial" w:cs="Arial"/>
          <w:b/>
          <w:bCs/>
          <w:sz w:val="24"/>
          <w:szCs w:val="24"/>
        </w:rPr>
      </w:pPr>
      <w:r>
        <w:rPr>
          <w:rFonts w:ascii="Arial" w:hAnsi="Arial" w:cs="Arial"/>
          <w:b/>
          <w:bCs/>
          <w:sz w:val="24"/>
          <w:szCs w:val="24"/>
        </w:rPr>
        <w:t>Intraoralinė kamera</w:t>
      </w:r>
      <w:r w:rsidR="000521E5">
        <w:rPr>
          <w:rFonts w:ascii="Arial" w:hAnsi="Arial" w:cs="Arial"/>
          <w:b/>
          <w:bCs/>
          <w:sz w:val="24"/>
          <w:szCs w:val="24"/>
        </w:rPr>
        <w:t>. Techninė specifikacija</w:t>
      </w:r>
    </w:p>
    <w:p w14:paraId="46D05814" w14:textId="63384D1E" w:rsidR="00921060" w:rsidRPr="0038432F" w:rsidRDefault="00921060" w:rsidP="0038432F">
      <w:pPr>
        <w:rPr>
          <w:rFonts w:ascii="Arial" w:hAnsi="Arial" w:cs="Arial"/>
          <w:b/>
          <w:bCs/>
          <w:sz w:val="24"/>
          <w:szCs w:val="24"/>
        </w:rPr>
      </w:pPr>
      <w:r w:rsidRPr="0038432F">
        <w:rPr>
          <w:rFonts w:ascii="Arial" w:hAnsi="Arial" w:cs="Arial"/>
          <w:bCs/>
          <w:color w:val="000000" w:themeColor="text1"/>
          <w:sz w:val="24"/>
          <w:szCs w:val="24"/>
          <w:u w:val="single"/>
        </w:rPr>
        <w:t>Intraoralinė kamera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970"/>
        <w:gridCol w:w="3542"/>
        <w:gridCol w:w="2129"/>
      </w:tblGrid>
      <w:tr w:rsidR="00921060" w:rsidRPr="00921060" w14:paraId="5FEDF884" w14:textId="77777777" w:rsidTr="00640E68">
        <w:tc>
          <w:tcPr>
            <w:tcW w:w="708" w:type="dxa"/>
            <w:tcBorders>
              <w:top w:val="single" w:sz="4" w:space="0" w:color="auto"/>
              <w:left w:val="single" w:sz="4" w:space="0" w:color="auto"/>
              <w:bottom w:val="nil"/>
              <w:right w:val="nil"/>
            </w:tcBorders>
            <w:shd w:val="clear" w:color="auto" w:fill="FFFFFF"/>
            <w:vAlign w:val="center"/>
          </w:tcPr>
          <w:p w14:paraId="41CFE3E9" w14:textId="77777777" w:rsidR="00921060" w:rsidRPr="00921060" w:rsidRDefault="00921060" w:rsidP="00921060">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5F674A05" w14:textId="77777777" w:rsidR="00921060" w:rsidRPr="00921060" w:rsidRDefault="00921060" w:rsidP="00921060">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970" w:type="dxa"/>
            <w:tcBorders>
              <w:top w:val="single" w:sz="4" w:space="0" w:color="auto"/>
              <w:left w:val="single" w:sz="4" w:space="0" w:color="auto"/>
              <w:bottom w:val="nil"/>
              <w:right w:val="nil"/>
            </w:tcBorders>
            <w:shd w:val="clear" w:color="auto" w:fill="FFFFFF"/>
            <w:vAlign w:val="center"/>
          </w:tcPr>
          <w:p w14:paraId="188F7CA2" w14:textId="77777777" w:rsidR="00921060" w:rsidRPr="00921060" w:rsidRDefault="00921060" w:rsidP="00921060">
            <w:pPr>
              <w:widowControl w:val="0"/>
              <w:spacing w:after="0" w:line="240" w:lineRule="auto"/>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542" w:type="dxa"/>
            <w:tcBorders>
              <w:top w:val="single" w:sz="4" w:space="0" w:color="auto"/>
              <w:left w:val="single" w:sz="4" w:space="0" w:color="auto"/>
              <w:bottom w:val="nil"/>
              <w:right w:val="single" w:sz="4" w:space="0" w:color="auto"/>
            </w:tcBorders>
            <w:shd w:val="clear" w:color="auto" w:fill="FFFFFF"/>
            <w:vAlign w:val="center"/>
          </w:tcPr>
          <w:p w14:paraId="53AD0C05" w14:textId="77777777" w:rsidR="00921060" w:rsidRPr="00921060" w:rsidRDefault="00921060" w:rsidP="00921060">
            <w:pPr>
              <w:widowControl w:val="0"/>
              <w:spacing w:after="0" w:line="240" w:lineRule="auto"/>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30B30C5C" w14:textId="77777777" w:rsidR="00921060" w:rsidRPr="00921060" w:rsidRDefault="00921060" w:rsidP="00921060">
            <w:pPr>
              <w:widowControl w:val="0"/>
              <w:spacing w:after="0" w:line="240" w:lineRule="auto"/>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921060" w:rsidRPr="00921060" w14:paraId="1ED70D5C" w14:textId="77777777" w:rsidTr="00640E68">
        <w:tc>
          <w:tcPr>
            <w:tcW w:w="708" w:type="dxa"/>
            <w:tcBorders>
              <w:top w:val="single" w:sz="4" w:space="0" w:color="auto"/>
              <w:left w:val="single" w:sz="4" w:space="0" w:color="auto"/>
              <w:bottom w:val="nil"/>
              <w:right w:val="nil"/>
            </w:tcBorders>
            <w:shd w:val="clear" w:color="auto" w:fill="FFFFFF"/>
          </w:tcPr>
          <w:p w14:paraId="4763CAA7" w14:textId="77777777" w:rsidR="00921060" w:rsidRPr="00921060" w:rsidRDefault="00921060" w:rsidP="00921060">
            <w:pPr>
              <w:widowControl w:val="0"/>
              <w:spacing w:after="0" w:line="240" w:lineRule="auto"/>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970" w:type="dxa"/>
            <w:tcBorders>
              <w:top w:val="single" w:sz="4" w:space="0" w:color="auto"/>
              <w:left w:val="single" w:sz="4" w:space="0" w:color="auto"/>
              <w:bottom w:val="nil"/>
              <w:right w:val="nil"/>
            </w:tcBorders>
            <w:shd w:val="clear" w:color="auto" w:fill="FFFFFF"/>
          </w:tcPr>
          <w:p w14:paraId="5A623551" w14:textId="12301AF1"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Programa lietuvių </w:t>
            </w:r>
            <w:r w:rsidR="003F14F8">
              <w:rPr>
                <w:rFonts w:ascii="Arial" w:hAnsi="Arial" w:cs="Arial"/>
                <w:kern w:val="2"/>
                <w:sz w:val="24"/>
                <w:szCs w:val="24"/>
                <w14:ligatures w14:val="standardContextual"/>
              </w:rPr>
              <w:t xml:space="preserve">arba anglų </w:t>
            </w:r>
            <w:r>
              <w:rPr>
                <w:rFonts w:ascii="Arial" w:hAnsi="Arial" w:cs="Arial"/>
                <w:kern w:val="2"/>
                <w:sz w:val="24"/>
                <w:szCs w:val="24"/>
                <w14:ligatures w14:val="standardContextual"/>
              </w:rPr>
              <w:t>kalba.</w:t>
            </w:r>
          </w:p>
        </w:tc>
        <w:tc>
          <w:tcPr>
            <w:tcW w:w="3542" w:type="dxa"/>
            <w:tcBorders>
              <w:top w:val="single" w:sz="4" w:space="0" w:color="auto"/>
              <w:left w:val="single" w:sz="4" w:space="0" w:color="auto"/>
              <w:bottom w:val="nil"/>
              <w:right w:val="single" w:sz="4" w:space="0" w:color="auto"/>
            </w:tcBorders>
            <w:shd w:val="clear" w:color="auto" w:fill="FFFFFF"/>
          </w:tcPr>
          <w:p w14:paraId="09B94834" w14:textId="429AFD86" w:rsidR="00921060" w:rsidRPr="00921060" w:rsidRDefault="00EF74CB" w:rsidP="00EF74CB">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nil"/>
              <w:right w:val="single" w:sz="4" w:space="0" w:color="auto"/>
            </w:tcBorders>
            <w:shd w:val="clear" w:color="auto" w:fill="FFFFFF"/>
          </w:tcPr>
          <w:p w14:paraId="241398BB" w14:textId="77777777" w:rsidR="00921060" w:rsidRPr="00921060" w:rsidRDefault="00921060" w:rsidP="00921060">
            <w:pPr>
              <w:widowControl w:val="0"/>
              <w:spacing w:after="0" w:line="240" w:lineRule="auto"/>
              <w:rPr>
                <w:rFonts w:ascii="Arial" w:hAnsi="Arial" w:cs="Arial"/>
                <w:kern w:val="2"/>
                <w:sz w:val="24"/>
                <w:szCs w:val="24"/>
                <w14:ligatures w14:val="standardContextual"/>
              </w:rPr>
            </w:pPr>
          </w:p>
        </w:tc>
      </w:tr>
      <w:tr w:rsidR="00921060" w:rsidRPr="00921060" w14:paraId="4A7FDE93"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3B284A94" w14:textId="77777777" w:rsidR="00921060" w:rsidRPr="00921060" w:rsidRDefault="00921060"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970" w:type="dxa"/>
            <w:tcBorders>
              <w:top w:val="single" w:sz="4" w:space="0" w:color="auto"/>
              <w:left w:val="single" w:sz="4" w:space="0" w:color="auto"/>
              <w:bottom w:val="single" w:sz="4" w:space="0" w:color="auto"/>
              <w:right w:val="nil"/>
            </w:tcBorders>
            <w:shd w:val="clear" w:color="auto" w:fill="FFFFFF"/>
          </w:tcPr>
          <w:p w14:paraId="13C1E689" w14:textId="0232A6C0"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Nuotraukų rezoliucija ne prasčiau nei 1024x768 pikselių.</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66B1A20D" w14:textId="3BB8FBA7" w:rsidR="00921060" w:rsidRPr="00921060"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7A2C582" w14:textId="77777777" w:rsidR="00921060" w:rsidRPr="00921060" w:rsidRDefault="00921060"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21060" w:rsidRPr="00921060" w14:paraId="5DCDBF7D"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268A78C8" w14:textId="77777777" w:rsidR="00921060" w:rsidRPr="00921060" w:rsidRDefault="00921060"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970" w:type="dxa"/>
            <w:tcBorders>
              <w:top w:val="single" w:sz="4" w:space="0" w:color="auto"/>
              <w:left w:val="single" w:sz="4" w:space="0" w:color="auto"/>
              <w:bottom w:val="single" w:sz="4" w:space="0" w:color="auto"/>
              <w:right w:val="nil"/>
            </w:tcBorders>
            <w:shd w:val="clear" w:color="auto" w:fill="FFFFFF"/>
          </w:tcPr>
          <w:p w14:paraId="29486028" w14:textId="4B99BFAE"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Vaizdo rezoliucija ne prasčiau nei 640x480 pikselių.</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2B544C1A" w14:textId="0746A1C7" w:rsidR="00921060" w:rsidRPr="00921060"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BF84075" w14:textId="77777777" w:rsidR="00921060" w:rsidRPr="00921060" w:rsidRDefault="00921060"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21060" w:rsidRPr="00921060" w14:paraId="6AF348B9"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39380955" w14:textId="77777777" w:rsidR="00921060" w:rsidRPr="00921060" w:rsidRDefault="00921060"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970" w:type="dxa"/>
            <w:tcBorders>
              <w:top w:val="single" w:sz="4" w:space="0" w:color="auto"/>
              <w:left w:val="single" w:sz="4" w:space="0" w:color="auto"/>
              <w:bottom w:val="single" w:sz="4" w:space="0" w:color="auto"/>
              <w:right w:val="nil"/>
            </w:tcBorders>
            <w:shd w:val="clear" w:color="auto" w:fill="FFFFFF"/>
          </w:tcPr>
          <w:p w14:paraId="35CAE370" w14:textId="09876CE8"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mažiau 8 LED lempučių apšvietimas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B1F0CDE" w14:textId="173FD7CD" w:rsidR="00921060" w:rsidRPr="00921060"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13D625C" w14:textId="77777777" w:rsidR="00921060" w:rsidRPr="00921060" w:rsidRDefault="00921060"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921060" w:rsidRPr="00921060" w14:paraId="6BAF6C41"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1239D13A" w14:textId="77777777" w:rsidR="00921060" w:rsidRPr="00921060" w:rsidRDefault="00921060"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970" w:type="dxa"/>
            <w:tcBorders>
              <w:top w:val="single" w:sz="4" w:space="0" w:color="auto"/>
              <w:left w:val="single" w:sz="4" w:space="0" w:color="auto"/>
              <w:bottom w:val="single" w:sz="4" w:space="0" w:color="auto"/>
              <w:right w:val="nil"/>
            </w:tcBorders>
            <w:shd w:val="clear" w:color="auto" w:fill="FFFFFF"/>
          </w:tcPr>
          <w:p w14:paraId="4F1C66D3" w14:textId="5AA6F398" w:rsidR="00921060" w:rsidRPr="00921060"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Pritaikyta nuotraukoms tiek dantims iš išorinės pusės, tiek iš vidinės.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609CCAA7" w14:textId="2AE1106C" w:rsidR="00921060" w:rsidRPr="00921060"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A1751F0" w14:textId="77777777" w:rsidR="00921060" w:rsidRPr="00921060" w:rsidRDefault="00921060"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EF74CB" w:rsidRPr="00921060" w14:paraId="59B996BA"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5410A50A" w14:textId="67538BFA" w:rsidR="00EF74CB" w:rsidRPr="00921060" w:rsidRDefault="00EF74CB"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970" w:type="dxa"/>
            <w:tcBorders>
              <w:top w:val="single" w:sz="4" w:space="0" w:color="auto"/>
              <w:left w:val="single" w:sz="4" w:space="0" w:color="auto"/>
              <w:bottom w:val="single" w:sz="4" w:space="0" w:color="auto"/>
              <w:right w:val="nil"/>
            </w:tcBorders>
            <w:shd w:val="clear" w:color="auto" w:fill="FFFFFF"/>
          </w:tcPr>
          <w:p w14:paraId="1D98441B" w14:textId="6C652EAC" w:rsidR="00EF74CB"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Autofokusavimo funkcija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579809E" w14:textId="443E737B" w:rsidR="00EF74CB"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148322C" w14:textId="77777777" w:rsidR="00EF74CB" w:rsidRPr="00921060" w:rsidRDefault="00EF74CB"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EF74CB" w:rsidRPr="00921060" w14:paraId="2E02C03D"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37BD11CF" w14:textId="77B535DD" w:rsidR="00EF74CB" w:rsidRPr="00921060" w:rsidRDefault="00EF74CB"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970" w:type="dxa"/>
            <w:tcBorders>
              <w:top w:val="single" w:sz="4" w:space="0" w:color="auto"/>
              <w:left w:val="single" w:sz="4" w:space="0" w:color="auto"/>
              <w:bottom w:val="single" w:sz="4" w:space="0" w:color="auto"/>
              <w:right w:val="nil"/>
            </w:tcBorders>
            <w:shd w:val="clear" w:color="auto" w:fill="FFFFFF"/>
          </w:tcPr>
          <w:p w14:paraId="6B610957" w14:textId="089A4817" w:rsidR="00EF74CB"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Matymo kampas – ne prasčiau nei </w:t>
            </w:r>
            <w:r w:rsidR="003F14F8">
              <w:rPr>
                <w:rFonts w:ascii="Arial" w:hAnsi="Arial" w:cs="Arial"/>
                <w:kern w:val="2"/>
                <w:sz w:val="24"/>
                <w:szCs w:val="24"/>
                <w14:ligatures w14:val="standardContextual"/>
              </w:rPr>
              <w:t>70</w:t>
            </w:r>
            <w:r>
              <w:rPr>
                <w:rFonts w:ascii="Arial" w:hAnsi="Arial" w:cs="Arial"/>
                <w:kern w:val="2"/>
                <w:sz w:val="24"/>
                <w:szCs w:val="24"/>
                <w14:ligatures w14:val="standardContextual"/>
              </w:rPr>
              <w:t xml:space="preserve"> laipsnių.</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4B031F7" w14:textId="6EE78DF9" w:rsidR="00EF74CB"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6797ECF" w14:textId="77777777" w:rsidR="00EF74CB" w:rsidRPr="00921060" w:rsidRDefault="00EF74CB"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EF74CB" w:rsidRPr="00921060" w14:paraId="5A06DA0A"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003DA70F" w14:textId="24AAA580" w:rsidR="00EF74CB" w:rsidRPr="00921060" w:rsidRDefault="00EF74CB"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970" w:type="dxa"/>
            <w:tcBorders>
              <w:top w:val="single" w:sz="4" w:space="0" w:color="auto"/>
              <w:left w:val="single" w:sz="4" w:space="0" w:color="auto"/>
              <w:bottom w:val="single" w:sz="4" w:space="0" w:color="auto"/>
              <w:right w:val="nil"/>
            </w:tcBorders>
            <w:shd w:val="clear" w:color="auto" w:fill="FFFFFF"/>
          </w:tcPr>
          <w:p w14:paraId="583E9DDA" w14:textId="73A117CC" w:rsidR="00EF74CB"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Sensoriaus technologija – CMOS arba pažangesnė. </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53A8A65" w14:textId="09F09DEF" w:rsidR="00EF74CB"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1DC4318" w14:textId="77777777" w:rsidR="00EF74CB" w:rsidRPr="00921060" w:rsidRDefault="00EF74CB"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EF74CB" w:rsidRPr="00921060" w14:paraId="228BF281"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50725BB8" w14:textId="147D7587" w:rsidR="00EF74CB" w:rsidRPr="00921060" w:rsidRDefault="00EF74CB" w:rsidP="00921060">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970" w:type="dxa"/>
            <w:tcBorders>
              <w:top w:val="single" w:sz="4" w:space="0" w:color="auto"/>
              <w:left w:val="single" w:sz="4" w:space="0" w:color="auto"/>
              <w:bottom w:val="single" w:sz="4" w:space="0" w:color="auto"/>
              <w:right w:val="nil"/>
            </w:tcBorders>
            <w:shd w:val="clear" w:color="auto" w:fill="FFFFFF"/>
          </w:tcPr>
          <w:p w14:paraId="4E3594EF" w14:textId="57CF9F9B" w:rsidR="00EF74CB" w:rsidRDefault="00EF74C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USB jungtimi sujungta su kompiuteriu.</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89F6EA9" w14:textId="42CE932B" w:rsidR="00EF74CB" w:rsidRDefault="00EF74CB" w:rsidP="00EF74C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765416F" w14:textId="77777777" w:rsidR="00EF74CB" w:rsidRPr="00921060" w:rsidRDefault="00EF74CB" w:rsidP="00921060">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40E68" w:rsidRPr="00921060" w14:paraId="3FC416B7" w14:textId="588B1679" w:rsidTr="00640E68">
        <w:tc>
          <w:tcPr>
            <w:tcW w:w="708" w:type="dxa"/>
            <w:tcBorders>
              <w:top w:val="single" w:sz="4" w:space="0" w:color="auto"/>
              <w:left w:val="single" w:sz="4" w:space="0" w:color="auto"/>
              <w:bottom w:val="single" w:sz="4" w:space="0" w:color="auto"/>
              <w:right w:val="nil"/>
            </w:tcBorders>
            <w:shd w:val="clear" w:color="auto" w:fill="FFFFFF"/>
          </w:tcPr>
          <w:p w14:paraId="43D8F46C" w14:textId="42F4697E" w:rsidR="00640E68" w:rsidRPr="00921060" w:rsidRDefault="00640E68" w:rsidP="00640E68">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10.</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7525A1FB" w14:textId="34A58E4C"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8B7359">
              <w:rPr>
                <w:rFonts w:ascii="Arial" w:hAnsi="Arial" w:cs="Arial"/>
                <w:kern w:val="2"/>
                <w:sz w:val="24"/>
                <w:szCs w:val="24"/>
              </w:rPr>
              <w:t>CE sertifikatas arba CE atitikties deklaracija pagal MDR 2017/745</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54421336" w14:textId="19E60170"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Būtina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AEA0B54" w14:textId="77777777"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40E68" w:rsidRPr="00921060" w14:paraId="68299161" w14:textId="04A1BE6D" w:rsidTr="00640E68">
        <w:tc>
          <w:tcPr>
            <w:tcW w:w="708" w:type="dxa"/>
            <w:tcBorders>
              <w:top w:val="single" w:sz="4" w:space="0" w:color="auto"/>
              <w:left w:val="single" w:sz="4" w:space="0" w:color="auto"/>
              <w:bottom w:val="single" w:sz="4" w:space="0" w:color="auto"/>
              <w:right w:val="nil"/>
            </w:tcBorders>
            <w:shd w:val="clear" w:color="auto" w:fill="FFFFFF"/>
          </w:tcPr>
          <w:p w14:paraId="60A8401F" w14:textId="19A253A5" w:rsidR="00640E68" w:rsidRPr="00921060" w:rsidRDefault="00640E68" w:rsidP="00640E68">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31B0D6B4" w14:textId="3FFC6EBA"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 xml:space="preserve">Garantija </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2A9B33C2" w14:textId="77777777" w:rsidR="00640E68" w:rsidRPr="007C2DD4" w:rsidRDefault="00640E68" w:rsidP="00640E68">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4DBC379C" w14:textId="1F1D6E99"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7C2DD4">
              <w:rPr>
                <w:rFonts w:ascii="Arial" w:hAnsi="Arial" w:cs="Arial"/>
                <w:color w:val="000000" w:themeColor="text1"/>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w:t>
            </w:r>
            <w:r w:rsidRPr="007C2DD4">
              <w:rPr>
                <w:rFonts w:ascii="Arial" w:hAnsi="Arial" w:cs="Arial"/>
                <w:color w:val="000000" w:themeColor="text1"/>
                <w:sz w:val="24"/>
                <w:szCs w:val="24"/>
              </w:rPr>
              <w:lastRenderedPageBreak/>
              <w:t>medžiagas.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C131A9D" w14:textId="77777777"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40E68" w:rsidRPr="00921060" w14:paraId="60B31B77" w14:textId="77777777" w:rsidTr="00640E68">
        <w:tc>
          <w:tcPr>
            <w:tcW w:w="708" w:type="dxa"/>
            <w:tcBorders>
              <w:top w:val="single" w:sz="4" w:space="0" w:color="auto"/>
              <w:left w:val="single" w:sz="4" w:space="0" w:color="auto"/>
              <w:bottom w:val="single" w:sz="4" w:space="0" w:color="auto"/>
              <w:right w:val="nil"/>
            </w:tcBorders>
            <w:shd w:val="clear" w:color="auto" w:fill="FFFFFF"/>
          </w:tcPr>
          <w:p w14:paraId="514E9829" w14:textId="7B59AB6A" w:rsidR="00640E68" w:rsidRDefault="00640E68" w:rsidP="00640E68">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12.</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4F303BFA" w14:textId="0A5C577F" w:rsidR="00640E68" w:rsidRPr="00921060" w:rsidRDefault="00640E68" w:rsidP="00640E68">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879D2EB" w14:textId="31482D1D" w:rsidR="00640E68" w:rsidRPr="007C2DD4" w:rsidRDefault="00640E68" w:rsidP="00640E68">
            <w:pPr>
              <w:spacing w:after="0" w:line="240" w:lineRule="auto"/>
              <w:rPr>
                <w:rFonts w:ascii="Arial" w:hAnsi="Arial" w:cs="Arial"/>
                <w:color w:val="000000" w:themeColor="text1"/>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49D46D4" w14:textId="77777777"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40E68" w:rsidRPr="00921060" w14:paraId="2E3923A6" w14:textId="77777777" w:rsidTr="00B84AC0">
        <w:trPr>
          <w:trHeight w:val="1631"/>
        </w:trPr>
        <w:tc>
          <w:tcPr>
            <w:tcW w:w="708" w:type="dxa"/>
            <w:tcBorders>
              <w:top w:val="single" w:sz="4" w:space="0" w:color="auto"/>
              <w:left w:val="single" w:sz="4" w:space="0" w:color="auto"/>
              <w:bottom w:val="single" w:sz="4" w:space="0" w:color="auto"/>
              <w:right w:val="nil"/>
            </w:tcBorders>
            <w:shd w:val="clear" w:color="auto" w:fill="FFFFFF"/>
          </w:tcPr>
          <w:p w14:paraId="225A9538" w14:textId="542131AA" w:rsidR="00640E68" w:rsidRDefault="00640E68" w:rsidP="00640E68">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13.</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081B3753" w14:textId="507FC9B5" w:rsidR="00640E68" w:rsidRPr="008B7359" w:rsidRDefault="00640E68" w:rsidP="00640E68">
            <w:pPr>
              <w:widowControl w:val="0"/>
              <w:tabs>
                <w:tab w:val="left" w:pos="206"/>
              </w:tabs>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D8975FB" w14:textId="77777777" w:rsidR="00640E68" w:rsidRPr="008B7359" w:rsidRDefault="00640E68" w:rsidP="00640E68">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1D8013AC" w14:textId="77777777" w:rsidR="00640E68" w:rsidRPr="008B7359" w:rsidRDefault="00640E68" w:rsidP="00640E68">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1726248D" w14:textId="557F8021" w:rsidR="00640E68" w:rsidRPr="008B7359" w:rsidRDefault="00640E68" w:rsidP="00640E68">
            <w:pPr>
              <w:spacing w:after="0" w:line="240" w:lineRule="auto"/>
              <w:rPr>
                <w:rFonts w:ascii="Arial" w:hAnsi="Arial" w:cs="Arial"/>
                <w:bCs/>
                <w:kern w:val="2"/>
                <w:sz w:val="24"/>
                <w:szCs w:val="24"/>
                <w:lang w:eastAsia="ar-SA"/>
              </w:rPr>
            </w:pPr>
            <w:r w:rsidRPr="008B7359">
              <w:rPr>
                <w:rFonts w:ascii="Arial" w:hAnsi="Arial" w:cs="Arial"/>
                <w:kern w:val="2"/>
                <w:sz w:val="24"/>
                <w:szCs w:val="24"/>
              </w:rPr>
              <w:t>3. Užpildytas prietaiso techninis pasas.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D54EDF2" w14:textId="77777777" w:rsidR="00640E68" w:rsidRPr="00921060" w:rsidRDefault="00640E68" w:rsidP="00640E68">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bl>
    <w:p w14:paraId="64A108A0" w14:textId="77777777" w:rsidR="001F5887" w:rsidRDefault="001F5887" w:rsidP="00C405FB">
      <w:pPr>
        <w:rPr>
          <w:rFonts w:ascii="Arial" w:hAnsi="Arial" w:cs="Arial"/>
          <w:bCs/>
          <w:i/>
          <w:iCs/>
          <w:color w:val="000000" w:themeColor="text1"/>
          <w:sz w:val="24"/>
          <w:szCs w:val="24"/>
          <w:u w:val="single"/>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ListParagraph"/>
        <w:spacing w:after="0" w:line="240" w:lineRule="auto"/>
        <w:ind w:left="0"/>
        <w:jc w:val="both"/>
        <w:rPr>
          <w:rFonts w:ascii="Arial" w:hAnsi="Arial" w:cs="Arial"/>
          <w:sz w:val="24"/>
          <w:szCs w:val="24"/>
        </w:rPr>
      </w:pPr>
    </w:p>
    <w:p w14:paraId="67C68790" w14:textId="6C2421C8" w:rsidR="00CC3A2B" w:rsidRDefault="00565F49" w:rsidP="00565F49">
      <w:pPr>
        <w:pStyle w:val="ListParagraph"/>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ListParagraph"/>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lastRenderedPageBreak/>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3F14F8">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3F14F8">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AD9E795" w14:textId="77777777" w:rsidR="00423F2F" w:rsidRDefault="00423F2F" w:rsidP="00423F2F">
      <w:pPr>
        <w:jc w:val="both"/>
        <w:rPr>
          <w:rFonts w:ascii="Arial" w:hAnsi="Arial" w:cs="Arial"/>
          <w:sz w:val="24"/>
          <w:szCs w:val="24"/>
        </w:rPr>
      </w:pPr>
    </w:p>
    <w:p w14:paraId="08EA56AF" w14:textId="77777777" w:rsidR="00423F2F" w:rsidRDefault="00423F2F" w:rsidP="00423F2F">
      <w:pPr>
        <w:pStyle w:val="ListParagraph"/>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ListParagraph"/>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w:t>
            </w:r>
            <w:r>
              <w:rPr>
                <w:rFonts w:ascii="Arial" w:hAnsi="Arial" w:cs="Arial"/>
                <w:sz w:val="24"/>
                <w:szCs w:val="24"/>
              </w:rPr>
              <w:lastRenderedPageBreak/>
              <w:t>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ListParagraph"/>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ListParagraph"/>
        <w:spacing w:after="0" w:line="240" w:lineRule="auto"/>
        <w:ind w:left="0"/>
        <w:jc w:val="center"/>
        <w:rPr>
          <w:rFonts w:ascii="Arial" w:hAnsi="Arial" w:cs="Arial"/>
          <w:b/>
          <w:bCs/>
          <w:i/>
          <w:iCs/>
          <w:sz w:val="24"/>
          <w:szCs w:val="24"/>
        </w:rPr>
      </w:pPr>
    </w:p>
    <w:p w14:paraId="5DDD2081" w14:textId="77777777" w:rsidR="00CC3A2B" w:rsidRDefault="00CC3A2B" w:rsidP="00CC3A2B">
      <w:pPr>
        <w:pStyle w:val="ListParagraph"/>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panose1 w:val="02020603050405020304"/>
    <w:charset w:val="BA"/>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8432F"/>
    <w:rsid w:val="0039272B"/>
    <w:rsid w:val="003C7926"/>
    <w:rsid w:val="003E4278"/>
    <w:rsid w:val="003F14F8"/>
    <w:rsid w:val="00423F2F"/>
    <w:rsid w:val="0042562D"/>
    <w:rsid w:val="004273C9"/>
    <w:rsid w:val="00471623"/>
    <w:rsid w:val="00477FB9"/>
    <w:rsid w:val="00482694"/>
    <w:rsid w:val="00485380"/>
    <w:rsid w:val="004C66EF"/>
    <w:rsid w:val="004E4DCF"/>
    <w:rsid w:val="0050235F"/>
    <w:rsid w:val="0050625A"/>
    <w:rsid w:val="005370C7"/>
    <w:rsid w:val="00565F49"/>
    <w:rsid w:val="00575521"/>
    <w:rsid w:val="00577CC6"/>
    <w:rsid w:val="005C4772"/>
    <w:rsid w:val="005E141E"/>
    <w:rsid w:val="00640E68"/>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A469D5"/>
    <w:rsid w:val="00AE5725"/>
    <w:rsid w:val="00B2661C"/>
    <w:rsid w:val="00B4312F"/>
    <w:rsid w:val="00B56D50"/>
    <w:rsid w:val="00B77346"/>
    <w:rsid w:val="00B84AC0"/>
    <w:rsid w:val="00BB4508"/>
    <w:rsid w:val="00BC5083"/>
    <w:rsid w:val="00BE5A93"/>
    <w:rsid w:val="00C05E79"/>
    <w:rsid w:val="00C307EC"/>
    <w:rsid w:val="00C405FB"/>
    <w:rsid w:val="00CB6FCF"/>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C7"/>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Normal"/>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BodyTextChar1">
    <w:name w:val="Body Text Char1"/>
    <w:basedOn w:val="DefaultParagraphFont"/>
    <w:link w:val="BodyText"/>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BodyTextChar1"/>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BodyTextChar1"/>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BodyTextChar1"/>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BodyTextChar1"/>
    <w:uiPriority w:val="99"/>
    <w:rsid w:val="000832C7"/>
    <w:rPr>
      <w:rFonts w:ascii="MS Reference Sans Serif" w:hAnsi="MS Reference Sans Serif" w:cs="MS Reference Sans Serif"/>
      <w:sz w:val="19"/>
      <w:szCs w:val="19"/>
      <w:shd w:val="clear" w:color="auto" w:fill="FFFFFF"/>
    </w:rPr>
  </w:style>
  <w:style w:type="paragraph" w:styleId="BodyText">
    <w:name w:val="Body Text"/>
    <w:basedOn w:val="Normal"/>
    <w:link w:val="BodyTextChar1"/>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DefaultParagraphFont"/>
    <w:uiPriority w:val="99"/>
    <w:semiHidden/>
    <w:rsid w:val="000832C7"/>
    <w:rPr>
      <w:kern w:val="0"/>
      <w:lang w:val="lt-LT"/>
      <w14:ligatures w14:val="none"/>
    </w:rPr>
  </w:style>
  <w:style w:type="character" w:customStyle="1" w:styleId="BodytextCalibri4">
    <w:name w:val="Body text + Calibri4"/>
    <w:aliases w:val="Spacing 1 pt"/>
    <w:basedOn w:val="BodyTextChar1"/>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BodyTextChar1"/>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BodyTextChar1"/>
    <w:uiPriority w:val="99"/>
    <w:rsid w:val="000832C7"/>
    <w:rPr>
      <w:rFonts w:ascii="Calibri" w:hAnsi="Calibri" w:cs="Calibri"/>
      <w:i/>
      <w:iCs/>
      <w:spacing w:val="10"/>
      <w:sz w:val="20"/>
      <w:szCs w:val="20"/>
      <w:u w:val="none"/>
      <w:shd w:val="clear" w:color="auto" w:fill="FFFFF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0832C7"/>
    <w:pPr>
      <w:ind w:left="720"/>
      <w:contextualSpacing/>
    </w:pPr>
  </w:style>
  <w:style w:type="paragraph" w:styleId="BalloonText">
    <w:name w:val="Balloon Text"/>
    <w:basedOn w:val="Normal"/>
    <w:link w:val="BalloonTextChar"/>
    <w:uiPriority w:val="99"/>
    <w:semiHidden/>
    <w:unhideWhenUsed/>
    <w:rsid w:val="00083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2C7"/>
    <w:rPr>
      <w:rFonts w:ascii="Tahoma" w:hAnsi="Tahoma" w:cs="Tahoma"/>
      <w:kern w:val="0"/>
      <w:sz w:val="16"/>
      <w:szCs w:val="16"/>
      <w:lang w:val="lt-LT"/>
      <w14:ligatures w14:val="none"/>
    </w:rPr>
  </w:style>
  <w:style w:type="paragraph" w:styleId="NoSpacing">
    <w:name w:val="No Spacing"/>
    <w:link w:val="NoSpacingChar"/>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yperlink">
    <w:name w:val="Hyperlink"/>
    <w:basedOn w:val="DefaultParagraphFont"/>
    <w:uiPriority w:val="99"/>
    <w:unhideWhenUsed/>
    <w:rsid w:val="000832C7"/>
    <w:rPr>
      <w:color w:val="0563C1" w:themeColor="hyperlink"/>
      <w:u w:val="single"/>
    </w:rPr>
  </w:style>
  <w:style w:type="character" w:customStyle="1" w:styleId="Neapdorotaspaminjimas1">
    <w:name w:val="Neapdorotas paminėjimas1"/>
    <w:basedOn w:val="DefaultParagraphFont"/>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832C7"/>
    <w:rPr>
      <w:kern w:val="0"/>
      <w:lang w:val="lt-LT"/>
      <w14:ligatures w14:val="none"/>
    </w:rPr>
  </w:style>
  <w:style w:type="character" w:customStyle="1" w:styleId="NoSpacingChar">
    <w:name w:val="No Spacing Char"/>
    <w:link w:val="NoSpacing"/>
    <w:uiPriority w:val="1"/>
    <w:locked/>
    <w:rsid w:val="000832C7"/>
    <w:rPr>
      <w:rFonts w:ascii="Calibri" w:eastAsia="Times New Roman" w:hAnsi="Calibri" w:cs="Times New Roman"/>
      <w:kern w:val="0"/>
      <w:sz w:val="24"/>
      <w:lang w:val="lt-LT"/>
      <w14:ligatures w14:val="none"/>
    </w:rPr>
  </w:style>
  <w:style w:type="character" w:styleId="UnresolvedMention">
    <w:name w:val="Unresolved Mention"/>
    <w:basedOn w:val="DefaultParagraphFont"/>
    <w:uiPriority w:val="99"/>
    <w:semiHidden/>
    <w:unhideWhenUsed/>
    <w:rsid w:val="000832C7"/>
    <w:rPr>
      <w:color w:val="605E5C"/>
      <w:shd w:val="clear" w:color="auto" w:fill="E1DFDD"/>
    </w:rPr>
  </w:style>
  <w:style w:type="character" w:styleId="PlaceholderText">
    <w:name w:val="Placeholder Text"/>
    <w:basedOn w:val="DefaultParagraphFont"/>
    <w:uiPriority w:val="99"/>
    <w:semiHidden/>
    <w:rsid w:val="00924DC3"/>
    <w:rPr>
      <w:color w:val="666666"/>
    </w:rPr>
  </w:style>
  <w:style w:type="paragraph" w:customStyle="1" w:styleId="WW-ListParagraph">
    <w:name w:val="WW-List Paragraph"/>
    <w:basedOn w:val="Normal"/>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NoList"/>
    <w:rsid w:val="006653C9"/>
    <w:pPr>
      <w:numPr>
        <w:numId w:val="1"/>
      </w:numPr>
    </w:pPr>
  </w:style>
  <w:style w:type="numbering" w:customStyle="1" w:styleId="WW8Num201">
    <w:name w:val="WW8Num201"/>
    <w:basedOn w:val="NoList"/>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8264</TotalTime>
  <Pages>4</Pages>
  <Words>985</Words>
  <Characters>5621</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Inzinierius KMP</cp:lastModifiedBy>
  <cp:revision>25</cp:revision>
  <dcterms:created xsi:type="dcterms:W3CDTF">2024-05-17T10:53:00Z</dcterms:created>
  <dcterms:modified xsi:type="dcterms:W3CDTF">2026-04-08T08:48:00Z</dcterms:modified>
</cp:coreProperties>
</file>