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52DD" w14:textId="500B9E7C" w:rsidR="001C380F" w:rsidRPr="00DE71AA" w:rsidRDefault="001C380F" w:rsidP="001C380F">
      <w:pPr>
        <w:pStyle w:val="Standard"/>
        <w:rPr>
          <w:rFonts w:cs="Times New Roman"/>
          <w:b/>
          <w:lang w:val="lt-LT"/>
        </w:rPr>
      </w:pPr>
      <w:r w:rsidRPr="00DE71AA">
        <w:rPr>
          <w:rFonts w:cs="Times New Roman"/>
          <w:b/>
          <w:lang w:val="lt-LT"/>
        </w:rPr>
        <w:t>DĖL</w:t>
      </w:r>
      <w:r w:rsidR="007B553B">
        <w:rPr>
          <w:rFonts w:cs="Times New Roman"/>
          <w:b/>
          <w:lang w:val="lt-LT"/>
        </w:rPr>
        <w:t xml:space="preserve"> SIURBLIŲ</w:t>
      </w:r>
      <w:r w:rsidRPr="00DE71AA">
        <w:rPr>
          <w:rFonts w:cs="Times New Roman"/>
          <w:b/>
          <w:lang w:val="lt-LT"/>
        </w:rPr>
        <w:t xml:space="preserve"> </w:t>
      </w:r>
      <w:r>
        <w:rPr>
          <w:rFonts w:cs="Times New Roman"/>
          <w:b/>
          <w:lang w:val="lt-LT"/>
        </w:rPr>
        <w:t xml:space="preserve"> </w:t>
      </w:r>
      <w:r w:rsidRPr="00DE71AA">
        <w:rPr>
          <w:rFonts w:cs="Times New Roman"/>
          <w:b/>
          <w:lang w:val="lt-LT"/>
        </w:rPr>
        <w:t>PIRKIMO 20</w:t>
      </w:r>
      <w:r w:rsidR="005F1659">
        <w:rPr>
          <w:rFonts w:cs="Times New Roman"/>
          <w:b/>
          <w:lang w:val="lt-LT"/>
        </w:rPr>
        <w:t>2</w:t>
      </w:r>
      <w:r w:rsidR="001637BE">
        <w:rPr>
          <w:rFonts w:cs="Times New Roman"/>
          <w:b/>
          <w:lang w:val="lt-LT"/>
        </w:rPr>
        <w:t>6</w:t>
      </w:r>
      <w:r w:rsidRPr="00DE71AA">
        <w:rPr>
          <w:rFonts w:cs="Times New Roman"/>
          <w:b/>
          <w:lang w:val="lt-LT"/>
        </w:rPr>
        <w:t xml:space="preserve"> m. SKELBIAMOS APKLAUSOS</w:t>
      </w:r>
    </w:p>
    <w:p w14:paraId="64E6EDCC" w14:textId="51AB86D5" w:rsidR="001C380F" w:rsidRDefault="001C380F" w:rsidP="001C380F">
      <w:pPr>
        <w:pStyle w:val="Standard"/>
        <w:rPr>
          <w:rFonts w:cs="Times New Roman"/>
          <w:lang w:val="lt-LT"/>
        </w:rPr>
      </w:pPr>
    </w:p>
    <w:p w14:paraId="3C607DDC" w14:textId="77777777" w:rsidR="00F63EE9" w:rsidRDefault="00F63EE9" w:rsidP="001C380F">
      <w:pPr>
        <w:pStyle w:val="Standard"/>
        <w:rPr>
          <w:rFonts w:cs="Times New Roman"/>
          <w:lang w:val="lt-LT"/>
        </w:rPr>
      </w:pPr>
    </w:p>
    <w:p w14:paraId="0A3D9F07" w14:textId="77777777" w:rsidR="001C380F" w:rsidRDefault="001C380F" w:rsidP="001C380F">
      <w:pPr>
        <w:pStyle w:val="Standard"/>
        <w:rPr>
          <w:rFonts w:cs="Times New Roman"/>
          <w:lang w:val="lt-LT"/>
        </w:rPr>
      </w:pPr>
    </w:p>
    <w:p w14:paraId="790A82F1" w14:textId="06350E56" w:rsidR="001C380F" w:rsidRDefault="001C380F" w:rsidP="001C380F">
      <w:pPr>
        <w:pStyle w:val="Standard"/>
        <w:ind w:firstLine="1296"/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UAB „Aukštaitijos vandenys“ kviečia dalyvauti skelbiamoje apklausoje </w:t>
      </w:r>
      <w:r w:rsidR="007B553B">
        <w:rPr>
          <w:rFonts w:cs="Times New Roman"/>
          <w:lang w:val="lt-LT"/>
        </w:rPr>
        <w:t xml:space="preserve">siurblių </w:t>
      </w:r>
      <w:r>
        <w:rPr>
          <w:rFonts w:cs="Times New Roman"/>
          <w:lang w:val="lt-LT"/>
        </w:rPr>
        <w:t>pirkime pagal toliau pateiktas sąlygas.</w:t>
      </w:r>
    </w:p>
    <w:p w14:paraId="234E489F" w14:textId="77777777" w:rsidR="001C380F" w:rsidRDefault="001C380F" w:rsidP="001C380F">
      <w:pPr>
        <w:pStyle w:val="Standard"/>
        <w:ind w:firstLine="1296"/>
        <w:rPr>
          <w:rFonts w:cs="Times New Roman"/>
          <w:lang w:val="lt-LT"/>
        </w:rPr>
      </w:pPr>
    </w:p>
    <w:p w14:paraId="0D44B2FD" w14:textId="78FC4038" w:rsidR="001C380F" w:rsidRDefault="001C380F" w:rsidP="001C380F">
      <w:pPr>
        <w:pStyle w:val="Standard"/>
        <w:rPr>
          <w:rFonts w:cs="Times New Roman"/>
          <w:lang w:val="lt-LT"/>
        </w:rPr>
      </w:pPr>
      <w:r>
        <w:rPr>
          <w:rFonts w:cs="Times New Roman"/>
          <w:lang w:val="lt-LT"/>
        </w:rPr>
        <w:t>1. Pirkimo objektas –</w:t>
      </w:r>
      <w:r w:rsidR="007B553B">
        <w:rPr>
          <w:rFonts w:cs="Times New Roman"/>
          <w:lang w:val="lt-LT"/>
        </w:rPr>
        <w:t xml:space="preserve"> siurbliai</w:t>
      </w:r>
      <w:r>
        <w:rPr>
          <w:rFonts w:cs="Times New Roman"/>
          <w:lang w:val="lt-LT"/>
        </w:rPr>
        <w:t xml:space="preserve">. </w:t>
      </w:r>
      <w:r w:rsidR="007B553B">
        <w:rPr>
          <w:rFonts w:cs="Times New Roman"/>
          <w:lang w:val="lt-LT"/>
        </w:rPr>
        <w:t xml:space="preserve">Pirkimas skaidomas į </w:t>
      </w:r>
      <w:r w:rsidR="001637BE">
        <w:rPr>
          <w:rFonts w:cs="Times New Roman"/>
          <w:lang w:val="lt-LT"/>
        </w:rPr>
        <w:t>dvi</w:t>
      </w:r>
      <w:r w:rsidR="007B553B">
        <w:rPr>
          <w:rFonts w:cs="Times New Roman"/>
          <w:lang w:val="lt-LT"/>
        </w:rPr>
        <w:t xml:space="preserve"> pirkimo dalis.</w:t>
      </w:r>
    </w:p>
    <w:p w14:paraId="7C0B4AA5" w14:textId="0DCF15D0" w:rsidR="001637BE" w:rsidRDefault="001C380F" w:rsidP="001C380F">
      <w:pPr>
        <w:pStyle w:val="Standard"/>
      </w:pPr>
      <w:r>
        <w:rPr>
          <w:rFonts w:cs="Times New Roman"/>
          <w:lang w:val="lt-LT"/>
        </w:rPr>
        <w:t xml:space="preserve">2. Prekės pristatymo vieta: </w:t>
      </w:r>
      <w:r w:rsidR="001637BE">
        <w:rPr>
          <w:rFonts w:cs="Times New Roman"/>
          <w:lang w:val="lt-LT"/>
        </w:rPr>
        <w:t xml:space="preserve"> </w:t>
      </w:r>
      <w:r w:rsidR="00F8273E">
        <w:rPr>
          <w:rFonts w:cs="Times New Roman"/>
          <w:lang w:val="lt-LT"/>
        </w:rPr>
        <w:t>U</w:t>
      </w:r>
      <w:r w:rsidR="001637BE">
        <w:rPr>
          <w:kern w:val="0"/>
        </w:rPr>
        <w:t>AB „</w:t>
      </w:r>
      <w:proofErr w:type="spellStart"/>
      <w:r w:rsidR="001637BE">
        <w:rPr>
          <w:kern w:val="0"/>
        </w:rPr>
        <w:t>Aukštaitijos</w:t>
      </w:r>
      <w:proofErr w:type="spellEnd"/>
      <w:r w:rsidR="001637BE">
        <w:rPr>
          <w:kern w:val="0"/>
        </w:rPr>
        <w:t xml:space="preserve"> </w:t>
      </w:r>
      <w:proofErr w:type="spellStart"/>
      <w:r w:rsidR="001637BE">
        <w:rPr>
          <w:kern w:val="0"/>
        </w:rPr>
        <w:t>vandenys</w:t>
      </w:r>
      <w:proofErr w:type="spellEnd"/>
      <w:r w:rsidR="001637BE">
        <w:rPr>
          <w:kern w:val="0"/>
        </w:rPr>
        <w:t xml:space="preserve">“, </w:t>
      </w:r>
      <w:proofErr w:type="spellStart"/>
      <w:r w:rsidR="001637BE">
        <w:rPr>
          <w:kern w:val="0"/>
        </w:rPr>
        <w:t>Velžio</w:t>
      </w:r>
      <w:proofErr w:type="spellEnd"/>
      <w:r w:rsidR="001637BE">
        <w:rPr>
          <w:kern w:val="0"/>
        </w:rPr>
        <w:t xml:space="preserve"> </w:t>
      </w:r>
      <w:proofErr w:type="spellStart"/>
      <w:r w:rsidR="001637BE">
        <w:rPr>
          <w:kern w:val="0"/>
        </w:rPr>
        <w:t>kelias</w:t>
      </w:r>
      <w:proofErr w:type="spellEnd"/>
      <w:r w:rsidR="001637BE">
        <w:rPr>
          <w:kern w:val="0"/>
        </w:rPr>
        <w:t xml:space="preserve"> 13, LT-36111 </w:t>
      </w:r>
      <w:proofErr w:type="spellStart"/>
      <w:r w:rsidR="001637BE">
        <w:rPr>
          <w:kern w:val="0"/>
        </w:rPr>
        <w:t>Panevėžys</w:t>
      </w:r>
      <w:proofErr w:type="spellEnd"/>
      <w:r w:rsidR="001637BE">
        <w:rPr>
          <w:kern w:val="0"/>
        </w:rPr>
        <w:t>.</w:t>
      </w:r>
    </w:p>
    <w:p w14:paraId="6F65DB4D" w14:textId="4D5C2548" w:rsidR="001C380F" w:rsidRDefault="001C380F" w:rsidP="001C380F">
      <w:pPr>
        <w:pStyle w:val="Standard"/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3. Prekės turi atitikti </w:t>
      </w:r>
      <w:r w:rsidRPr="007B553B">
        <w:rPr>
          <w:rFonts w:cs="Times New Roman"/>
          <w:lang w:val="lt-LT"/>
        </w:rPr>
        <w:t xml:space="preserve">priede Nr.1 </w:t>
      </w:r>
      <w:r>
        <w:rPr>
          <w:rFonts w:cs="Times New Roman"/>
          <w:lang w:val="lt-LT"/>
        </w:rPr>
        <w:t>keliamus techninius</w:t>
      </w:r>
      <w:r w:rsidR="001637BE">
        <w:rPr>
          <w:rFonts w:cs="Times New Roman"/>
          <w:lang w:val="lt-LT"/>
        </w:rPr>
        <w:t xml:space="preserve"> ir žaliuosius</w:t>
      </w:r>
      <w:r>
        <w:rPr>
          <w:rFonts w:cs="Times New Roman"/>
          <w:lang w:val="lt-LT"/>
        </w:rPr>
        <w:t xml:space="preserve"> reikalavimus. Tiekėjas pasiūlymą privalo pateikti nurodant įmonės rekvizitus ir atsakingą asmenį.</w:t>
      </w:r>
    </w:p>
    <w:p w14:paraId="319AF9EE" w14:textId="48D0E852" w:rsidR="001C380F" w:rsidRDefault="001C380F" w:rsidP="001C380F">
      <w:pPr>
        <w:pStyle w:val="Standard"/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4. Bus pasirinktas atitinkantis techninius </w:t>
      </w:r>
      <w:r w:rsidR="001637BE">
        <w:rPr>
          <w:rFonts w:cs="Times New Roman"/>
          <w:lang w:val="lt-LT"/>
        </w:rPr>
        <w:t xml:space="preserve">ir žaliuosius </w:t>
      </w:r>
      <w:r>
        <w:rPr>
          <w:rFonts w:cs="Times New Roman"/>
          <w:lang w:val="lt-LT"/>
        </w:rPr>
        <w:t>reikalavimus, mažiausią kainą pasiūlęs prekių tiekėjas.</w:t>
      </w:r>
    </w:p>
    <w:p w14:paraId="2172FB1A" w14:textId="610299C7" w:rsidR="001C380F" w:rsidRDefault="001C380F" w:rsidP="001C380F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Prekių pavadinimas, kiekis, mato vienetai, kaina:</w:t>
      </w:r>
    </w:p>
    <w:p w14:paraId="5317CD8A" w14:textId="4F7CFC4A" w:rsidR="001C380F" w:rsidRDefault="001C380F" w:rsidP="001C380F">
      <w:pPr>
        <w:pStyle w:val="Betarp"/>
        <w:rPr>
          <w:rFonts w:ascii="Times New Roman" w:hAnsi="Times New Roman"/>
          <w:sz w:val="24"/>
          <w:szCs w:val="24"/>
        </w:rPr>
      </w:pPr>
    </w:p>
    <w:p w14:paraId="08E76FFD" w14:textId="7A320CBF" w:rsidR="007B553B" w:rsidRDefault="007B553B" w:rsidP="001C380F">
      <w:pPr>
        <w:pStyle w:val="Betarp"/>
        <w:rPr>
          <w:rFonts w:ascii="Times New Roman" w:hAnsi="Times New Roman"/>
          <w:sz w:val="24"/>
          <w:szCs w:val="24"/>
        </w:rPr>
      </w:pPr>
      <w:bookmarkStart w:id="0" w:name="_Hlk128402773"/>
      <w:r>
        <w:rPr>
          <w:rFonts w:ascii="Times New Roman" w:hAnsi="Times New Roman"/>
          <w:sz w:val="24"/>
          <w:szCs w:val="24"/>
        </w:rPr>
        <w:t>I dalis:</w:t>
      </w:r>
    </w:p>
    <w:tbl>
      <w:tblPr>
        <w:tblW w:w="975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5289"/>
        <w:gridCol w:w="851"/>
        <w:gridCol w:w="992"/>
        <w:gridCol w:w="1984"/>
      </w:tblGrid>
      <w:tr w:rsidR="00F63EE9" w14:paraId="6854622B" w14:textId="77777777" w:rsidTr="00F63EE9">
        <w:trPr>
          <w:trHeight w:val="109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33510B5" w14:textId="77777777" w:rsidR="00F63EE9" w:rsidRDefault="00F63EE9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507671143"/>
            <w:r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5CEC6F9" w14:textId="77777777" w:rsidR="00F63EE9" w:rsidRDefault="00F63EE9" w:rsidP="00B61B39">
            <w:pPr>
              <w:pStyle w:val="Betarp"/>
              <w:spacing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Prekių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8B4026A" w14:textId="04A51A2D" w:rsidR="00F63EE9" w:rsidRDefault="00F63EE9" w:rsidP="00B61B39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Mato vnt.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58EF479" w14:textId="4779036F" w:rsidR="00F63EE9" w:rsidRDefault="00F63EE9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8F1F2AE" w14:textId="46A0302A" w:rsidR="00F63EE9" w:rsidRDefault="00F63EE9" w:rsidP="00B61B39">
            <w:pPr>
              <w:pStyle w:val="Betarp"/>
              <w:spacing w:line="276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Pasiūlymo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4F7FA90" w14:textId="77777777" w:rsidR="00F63EE9" w:rsidRDefault="00F63EE9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 (be PVM)</w:t>
            </w:r>
          </w:p>
        </w:tc>
      </w:tr>
      <w:tr w:rsidR="00F63EE9" w14:paraId="5406E4D9" w14:textId="77777777" w:rsidTr="00F63EE9">
        <w:trPr>
          <w:trHeight w:val="299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846EF34" w14:textId="77777777" w:rsidR="00F63EE9" w:rsidRDefault="00F63EE9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5360BB" w14:textId="77777777" w:rsidR="00F63EE9" w:rsidRDefault="00F63EE9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DB29A4F" w14:textId="77777777" w:rsidR="00F63EE9" w:rsidRDefault="00F63EE9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7D6A144" w14:textId="77777777" w:rsidR="00F63EE9" w:rsidRDefault="00F63EE9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A30515" w14:textId="0B2FBEE0" w:rsidR="00F63EE9" w:rsidRDefault="00F63EE9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63EE9" w:rsidRPr="00DE71AA" w14:paraId="0D7C0A56" w14:textId="77777777" w:rsidTr="00F63EE9">
        <w:trPr>
          <w:trHeight w:val="299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27863A17" w14:textId="77777777" w:rsidR="00F63EE9" w:rsidRPr="00DE71AA" w:rsidRDefault="00F63EE9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636F555A" w14:textId="0ECB22C0" w:rsidR="00F63EE9" w:rsidRPr="001637BE" w:rsidRDefault="001637BE" w:rsidP="00B61B39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637BE">
              <w:rPr>
                <w:rFonts w:ascii="Times New Roman" w:hAnsi="Times New Roman"/>
                <w:sz w:val="24"/>
                <w:szCs w:val="24"/>
              </w:rPr>
              <w:t>Sausai montuojamas/panardinamas, horizontalus nuotekų siurblys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12A4519" w14:textId="4788D177" w:rsidR="00F63EE9" w:rsidRPr="00DE71AA" w:rsidRDefault="00F63EE9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A99D09" w14:textId="66D8A822" w:rsidR="00F63EE9" w:rsidRPr="00DE71AA" w:rsidRDefault="00F63EE9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1E430DFB" w14:textId="77777777" w:rsidR="00F63EE9" w:rsidRPr="00DE71AA" w:rsidRDefault="00F63EE9" w:rsidP="00B61B39">
            <w:pPr>
              <w:pStyle w:val="Standard"/>
              <w:snapToGrid w:val="0"/>
              <w:rPr>
                <w:rFonts w:cs="Times New Roman"/>
              </w:rPr>
            </w:pPr>
            <w:r w:rsidRPr="00DE71AA">
              <w:rPr>
                <w:rFonts w:eastAsia="Times New Roman" w:cs="Times New Roman"/>
                <w:color w:val="000000"/>
                <w:lang w:val="lt-LT" w:eastAsia="lt-LT"/>
              </w:rPr>
              <w:t> </w:t>
            </w:r>
          </w:p>
        </w:tc>
      </w:tr>
    </w:tbl>
    <w:bookmarkEnd w:id="1"/>
    <w:p w14:paraId="5E72720A" w14:textId="77777777" w:rsidR="001C380F" w:rsidRDefault="001C380F" w:rsidP="001C380F">
      <w:pPr>
        <w:pStyle w:val="Standard"/>
        <w:rPr>
          <w:rFonts w:cs="Times New Roman"/>
          <w:lang w:val="lt-LT"/>
        </w:rPr>
      </w:pPr>
      <w:r>
        <w:rPr>
          <w:rFonts w:cs="Times New Roman"/>
          <w:lang w:val="lt-LT"/>
        </w:rPr>
        <w:t>Bendra pasiūlymo kaina be PVM:</w:t>
      </w:r>
    </w:p>
    <w:p w14:paraId="65EA999B" w14:textId="77777777" w:rsidR="001637BE" w:rsidRDefault="001637BE" w:rsidP="001C380F">
      <w:pPr>
        <w:pStyle w:val="Standard"/>
        <w:rPr>
          <w:rFonts w:cs="Times New Roman"/>
          <w:lang w:val="lt-LT"/>
        </w:rPr>
      </w:pPr>
    </w:p>
    <w:p w14:paraId="4D8D9034" w14:textId="77777777" w:rsidR="001637BE" w:rsidRDefault="001637BE" w:rsidP="001C380F">
      <w:pPr>
        <w:pStyle w:val="Standard"/>
        <w:rPr>
          <w:rFonts w:cs="Times New Roman"/>
          <w:lang w:val="lt-LT"/>
        </w:rPr>
      </w:pPr>
    </w:p>
    <w:bookmarkEnd w:id="0"/>
    <w:p w14:paraId="678DE08B" w14:textId="0D27FA7D" w:rsidR="001C380F" w:rsidRDefault="001C380F" w:rsidP="001C380F">
      <w:pPr>
        <w:pStyle w:val="Standard"/>
        <w:rPr>
          <w:rFonts w:cs="Times New Roman"/>
          <w:lang w:val="lt-LT"/>
        </w:rPr>
      </w:pPr>
    </w:p>
    <w:p w14:paraId="114F998B" w14:textId="453BF52B" w:rsidR="00F63EE9" w:rsidRDefault="00F63EE9" w:rsidP="00F63EE9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dalis:</w:t>
      </w:r>
    </w:p>
    <w:tbl>
      <w:tblPr>
        <w:tblW w:w="975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5289"/>
        <w:gridCol w:w="851"/>
        <w:gridCol w:w="992"/>
        <w:gridCol w:w="1984"/>
      </w:tblGrid>
      <w:tr w:rsidR="00F63EE9" w14:paraId="177160AC" w14:textId="77777777" w:rsidTr="008C1142">
        <w:trPr>
          <w:trHeight w:val="109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5C21734" w14:textId="77777777" w:rsidR="00F63EE9" w:rsidRDefault="00F63EE9" w:rsidP="008C1142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200F816" w14:textId="77777777" w:rsidR="00F63EE9" w:rsidRDefault="00F63EE9" w:rsidP="008C1142">
            <w:pPr>
              <w:pStyle w:val="Betarp"/>
              <w:spacing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Prekių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A3A47CC" w14:textId="77777777" w:rsidR="00F63EE9" w:rsidRDefault="00F63EE9" w:rsidP="008C1142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Mato vnt.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8E134DA" w14:textId="77777777" w:rsidR="00F63EE9" w:rsidRDefault="00F63EE9" w:rsidP="008C1142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2B55D93" w14:textId="77777777" w:rsidR="00F63EE9" w:rsidRDefault="00F63EE9" w:rsidP="008C1142">
            <w:pPr>
              <w:pStyle w:val="Betarp"/>
              <w:spacing w:line="276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Pasiūlymo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2D383BA" w14:textId="77777777" w:rsidR="00F63EE9" w:rsidRDefault="00F63EE9" w:rsidP="008C1142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 (be PVM)</w:t>
            </w:r>
          </w:p>
        </w:tc>
      </w:tr>
      <w:tr w:rsidR="00F63EE9" w14:paraId="433C1E50" w14:textId="77777777" w:rsidTr="008C1142">
        <w:trPr>
          <w:trHeight w:val="299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39661C0" w14:textId="77777777" w:rsidR="00F63EE9" w:rsidRDefault="00F63EE9" w:rsidP="008C1142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30F696" w14:textId="77777777" w:rsidR="00F63EE9" w:rsidRDefault="00F63EE9" w:rsidP="008C1142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070D1CD" w14:textId="77777777" w:rsidR="00F63EE9" w:rsidRDefault="00F63EE9" w:rsidP="008C1142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32D8250" w14:textId="77777777" w:rsidR="00F63EE9" w:rsidRDefault="00F63EE9" w:rsidP="008C1142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3ECEC8F" w14:textId="77777777" w:rsidR="00F63EE9" w:rsidRDefault="00F63EE9" w:rsidP="008C1142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63EE9" w:rsidRPr="00DE71AA" w14:paraId="25B38DDB" w14:textId="77777777" w:rsidTr="008C1142">
        <w:trPr>
          <w:trHeight w:val="299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7463C045" w14:textId="77777777" w:rsidR="00F63EE9" w:rsidRPr="00DE71AA" w:rsidRDefault="00F63EE9" w:rsidP="008C1142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31D415C5" w14:textId="1042614D" w:rsidR="00F63EE9" w:rsidRPr="001637BE" w:rsidRDefault="001637BE" w:rsidP="008C1142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37BE">
              <w:rPr>
                <w:rFonts w:ascii="Times New Roman" w:hAnsi="Times New Roman"/>
                <w:sz w:val="24"/>
                <w:szCs w:val="24"/>
              </w:rPr>
              <w:t>EMUport</w:t>
            </w:r>
            <w:proofErr w:type="spellEnd"/>
            <w:r w:rsidR="00F8273E">
              <w:rPr>
                <w:rFonts w:ascii="Times New Roman" w:hAnsi="Times New Roman"/>
                <w:sz w:val="24"/>
                <w:szCs w:val="24"/>
              </w:rPr>
              <w:t xml:space="preserve"> arba lygiavertis</w:t>
            </w:r>
            <w:r w:rsidRPr="001637BE">
              <w:rPr>
                <w:rFonts w:ascii="Times New Roman" w:hAnsi="Times New Roman"/>
                <w:sz w:val="24"/>
                <w:szCs w:val="24"/>
              </w:rPr>
              <w:t xml:space="preserve"> nuotekų siurblys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0540667" w14:textId="77777777" w:rsidR="00F63EE9" w:rsidRPr="00DE71AA" w:rsidRDefault="00F63EE9" w:rsidP="008C1142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2865D1C" w14:textId="366CD83B" w:rsidR="00F63EE9" w:rsidRPr="00DE71AA" w:rsidRDefault="001637BE" w:rsidP="008C1142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17AEBDC9" w14:textId="77777777" w:rsidR="00F63EE9" w:rsidRPr="00DE71AA" w:rsidRDefault="00F63EE9" w:rsidP="008C1142">
            <w:pPr>
              <w:pStyle w:val="Standard"/>
              <w:snapToGrid w:val="0"/>
              <w:rPr>
                <w:rFonts w:cs="Times New Roman"/>
              </w:rPr>
            </w:pPr>
            <w:r w:rsidRPr="00DE71AA">
              <w:rPr>
                <w:rFonts w:eastAsia="Times New Roman" w:cs="Times New Roman"/>
                <w:color w:val="000000"/>
                <w:lang w:val="lt-LT" w:eastAsia="lt-LT"/>
              </w:rPr>
              <w:t> </w:t>
            </w:r>
          </w:p>
        </w:tc>
      </w:tr>
    </w:tbl>
    <w:p w14:paraId="7455C91F" w14:textId="6DD1F7A4" w:rsidR="00F63EE9" w:rsidRDefault="00F63EE9" w:rsidP="00F63EE9">
      <w:pPr>
        <w:pStyle w:val="Standard"/>
        <w:rPr>
          <w:rFonts w:cs="Times New Roman"/>
          <w:lang w:val="lt-LT"/>
        </w:rPr>
      </w:pPr>
      <w:r>
        <w:rPr>
          <w:rFonts w:cs="Times New Roman"/>
          <w:lang w:val="lt-LT"/>
        </w:rPr>
        <w:t>Bendra pasiūlymo kaina be PVM:</w:t>
      </w:r>
    </w:p>
    <w:p w14:paraId="2B164258" w14:textId="77777777" w:rsidR="00F63EE9" w:rsidRDefault="00F63EE9" w:rsidP="00F63EE9">
      <w:pPr>
        <w:pStyle w:val="Standard"/>
        <w:rPr>
          <w:rFonts w:cs="Times New Roman"/>
          <w:lang w:val="lt-LT"/>
        </w:rPr>
      </w:pPr>
    </w:p>
    <w:p w14:paraId="51C13D4A" w14:textId="77777777" w:rsidR="00F63EE9" w:rsidRDefault="00F63EE9" w:rsidP="001C380F">
      <w:pPr>
        <w:pStyle w:val="Standard"/>
        <w:rPr>
          <w:rFonts w:cs="Times New Roman"/>
          <w:lang w:val="lt-LT"/>
        </w:rPr>
      </w:pPr>
    </w:p>
    <w:p w14:paraId="48EC1873" w14:textId="0E786A09" w:rsidR="001C380F" w:rsidRDefault="001C380F" w:rsidP="001C380F">
      <w:pPr>
        <w:pStyle w:val="Standard"/>
      </w:pPr>
      <w:r>
        <w:rPr>
          <w:rFonts w:cs="Times New Roman"/>
          <w:lang w:val="lt-LT"/>
        </w:rPr>
        <w:t>6.  Pasiūlyme dalyvis privalo pateikti: gamintoją, kainą be</w:t>
      </w:r>
      <w:r>
        <w:rPr>
          <w:rFonts w:eastAsia="Times New Roman" w:cs="Times New Roman"/>
          <w:lang w:val="lt-LT"/>
        </w:rPr>
        <w:t xml:space="preserve"> </w:t>
      </w:r>
      <w:r>
        <w:rPr>
          <w:rFonts w:cs="Times New Roman"/>
          <w:lang w:val="lt-LT"/>
        </w:rPr>
        <w:t>PVM.</w:t>
      </w:r>
    </w:p>
    <w:p w14:paraId="2472D975" w14:textId="4C3A3E25" w:rsidR="001C380F" w:rsidRPr="001C380F" w:rsidRDefault="001C380F" w:rsidP="001C380F">
      <w:pPr>
        <w:pStyle w:val="Standard"/>
      </w:pPr>
      <w:r>
        <w:rPr>
          <w:rFonts w:cs="Times New Roman"/>
          <w:lang w:val="lt-LT"/>
        </w:rPr>
        <w:t xml:space="preserve">7. </w:t>
      </w:r>
      <w:bookmarkStart w:id="2" w:name="_Hlk352256"/>
      <w:r>
        <w:rPr>
          <w:rFonts w:cs="Times New Roman"/>
          <w:lang w:val="lt-LT"/>
        </w:rPr>
        <w:t xml:space="preserve"> </w:t>
      </w:r>
      <w:r w:rsidRPr="001C380F">
        <w:rPr>
          <w:rFonts w:cs="Times New Roman"/>
          <w:lang w:val="lt-LT"/>
        </w:rPr>
        <w:t>Pasiūlyme dalyvis privalo pateikti prekių tiekimo terminus.</w:t>
      </w:r>
    </w:p>
    <w:bookmarkEnd w:id="2"/>
    <w:p w14:paraId="650D23A3" w14:textId="77777777" w:rsidR="001C380F" w:rsidRDefault="001C380F" w:rsidP="001C380F">
      <w:pPr>
        <w:pStyle w:val="Standard"/>
        <w:jc w:val="both"/>
        <w:rPr>
          <w:rFonts w:cs="Times New Roman"/>
          <w:lang w:val="lt-LT"/>
        </w:rPr>
      </w:pPr>
      <w:r>
        <w:rPr>
          <w:rFonts w:cs="Times New Roman"/>
          <w:lang w:val="lt-LT"/>
        </w:rPr>
        <w:t>8.  Pasiūlymas turi galioti ne mažiau kaip mėnesį nuo jo pateikimo dienos.</w:t>
      </w:r>
    </w:p>
    <w:p w14:paraId="441CFEA7" w14:textId="77777777" w:rsidR="001C380F" w:rsidRDefault="001C380F" w:rsidP="001C380F">
      <w:pPr>
        <w:pStyle w:val="Standard"/>
        <w:jc w:val="both"/>
        <w:rPr>
          <w:rFonts w:cs="Times New Roman"/>
          <w:lang w:val="lt-LT"/>
        </w:rPr>
      </w:pPr>
      <w:r>
        <w:rPr>
          <w:rFonts w:cs="Times New Roman"/>
          <w:lang w:val="lt-LT"/>
        </w:rPr>
        <w:t>9. Alternatyvių pasiūlymų pateikti negalima. Prekių tiekėjui pateikus alternatyvų pasiūlymą, jo pasiūlymas ir alternatyvus pasiūlymas (alternatyvūs pasiūlymai) bus atmesti.</w:t>
      </w:r>
    </w:p>
    <w:p w14:paraId="27622FBA" w14:textId="77777777" w:rsidR="001C380F" w:rsidRDefault="001C380F" w:rsidP="001C380F">
      <w:pPr>
        <w:pStyle w:val="Standard"/>
        <w:jc w:val="both"/>
        <w:rPr>
          <w:rFonts w:cs="Times New Roman"/>
          <w:spacing w:val="-4"/>
          <w:lang w:val="lt-LT"/>
        </w:rPr>
      </w:pPr>
      <w:r>
        <w:rPr>
          <w:rFonts w:cs="Times New Roman"/>
          <w:spacing w:val="-4"/>
          <w:lang w:val="lt-LT"/>
        </w:rPr>
        <w:t>10. Pasiūlymas turi būti pateikiamas CVP IS priemonėmis.</w:t>
      </w:r>
    </w:p>
    <w:p w14:paraId="7CCDAAFD" w14:textId="77777777" w:rsidR="001C380F" w:rsidRDefault="001C380F" w:rsidP="001C380F">
      <w:pPr>
        <w:pStyle w:val="Standard"/>
        <w:jc w:val="both"/>
        <w:rPr>
          <w:rFonts w:cs="Times New Roman"/>
          <w:lang w:val="lt-LT"/>
        </w:rPr>
      </w:pPr>
      <w:r>
        <w:rPr>
          <w:rFonts w:cs="Times New Roman"/>
          <w:lang w:val="lt-LT"/>
        </w:rPr>
        <w:t>11. Tiekėjo pasiūlymas bei kita korespondencija pateikiama lietuvių kalba. Jei atitinkami dokumentai yra išduoti kita kalba, turi būti pateiktas tinkamai patvirtintas vertimas į lietuvių kalbą.</w:t>
      </w:r>
    </w:p>
    <w:p w14:paraId="7925A37E" w14:textId="77777777" w:rsidR="001C380F" w:rsidRDefault="001C380F" w:rsidP="001C380F">
      <w:pPr>
        <w:pStyle w:val="Standard"/>
        <w:jc w:val="both"/>
      </w:pPr>
      <w:r>
        <w:rPr>
          <w:rFonts w:cs="Times New Roman"/>
          <w:lang w:val="lt-LT"/>
        </w:rPr>
        <w:t xml:space="preserve">    11.1 Tiekėjas privalo nurodyti, kuri pasiūlymo dalis yra konfidenciali.</w:t>
      </w:r>
    </w:p>
    <w:p w14:paraId="33FE1515" w14:textId="77777777" w:rsidR="001C380F" w:rsidRDefault="001C380F" w:rsidP="001C380F">
      <w:pPr>
        <w:pStyle w:val="Standard"/>
        <w:jc w:val="both"/>
        <w:rPr>
          <w:rFonts w:cs="Times New Roman"/>
          <w:lang w:val="lt-LT"/>
        </w:rPr>
      </w:pPr>
      <w:r>
        <w:rPr>
          <w:rFonts w:cs="Times New Roman"/>
          <w:lang w:val="lt-LT"/>
        </w:rPr>
        <w:t>12. Pasiūlymas, neatitinkantis nurodytų reikalavimų, bus atmetamas. Neatmestų pasiūlymų vertinimo kriterijus - mažiausia pasiūlyta kaina. Kaina turi būti nurodyta eurais be PVM su visais įskaičiuotais mokesčiais.</w:t>
      </w:r>
    </w:p>
    <w:p w14:paraId="6E7B27D4" w14:textId="6BFE499E" w:rsidR="001C380F" w:rsidRPr="00A552A9" w:rsidRDefault="001C380F" w:rsidP="00D30ED4">
      <w:pPr>
        <w:pStyle w:val="Standard"/>
        <w:jc w:val="both"/>
        <w:rPr>
          <w:rFonts w:cs="Times New Roman"/>
          <w:lang w:val="lt-LT"/>
        </w:rPr>
      </w:pPr>
      <w:r>
        <w:rPr>
          <w:rFonts w:cs="Times New Roman"/>
          <w:lang w:val="lt-LT"/>
        </w:rPr>
        <w:lastRenderedPageBreak/>
        <w:t xml:space="preserve">13. </w:t>
      </w:r>
      <w:r w:rsidR="00A552A9" w:rsidRPr="00A552A9">
        <w:rPr>
          <w:rFonts w:cs="Times New Roman"/>
          <w:lang w:val="lt-LT"/>
        </w:rPr>
        <w:t>Dalyvių pateiktus pasiūlymus nagrinėja ir vertina  pirkimo organizatorius, vadovaujantis perkančiosios organizacijos 2023 m. vasario 15 d. generalinio direktoriaus įsakymu Nr. 1.4-1-23 UAB „Aukštaitijos vandenys“ pirkimų organizavimo ir vidaus kontrolės taisyklėmis.</w:t>
      </w:r>
      <w:r w:rsidR="00D30ED4">
        <w:rPr>
          <w:rFonts w:cs="Times New Roman"/>
          <w:lang w:val="lt-LT"/>
        </w:rPr>
        <w:t xml:space="preserve">                              </w:t>
      </w:r>
      <w:r w:rsidR="00A85F21" w:rsidRPr="00A85F21">
        <w:rPr>
          <w:rFonts w:eastAsia="Times New Roman" w:cs="Times New Roman"/>
          <w:kern w:val="0"/>
          <w:lang w:val="lt-LT" w:eastAsia="lt-LT" w:bidi="ar-SA"/>
        </w:rPr>
        <w:t>14. Pagal Lietuvos Respublikos Aplinkos ministro įsakymą „Dėl aplinkos apsaugos kriterijų      taikymo, vykdant žaliuosius pirkimus, tvarkos aprašo patvirtinimo“   2011 m. birželio 28 d. Nr. D1-508  p</w:t>
      </w:r>
      <w:r w:rsidR="00A85F21" w:rsidRPr="00A85F21">
        <w:rPr>
          <w:rFonts w:eastAsia="Calibri" w:cs="Times New Roman"/>
          <w:kern w:val="0"/>
          <w:lang w:val="lt-LT" w:bidi="ar-SA"/>
        </w:rPr>
        <w:t>akuotės:</w:t>
      </w:r>
      <w:r w:rsidR="00A85F21" w:rsidRPr="00A85F21">
        <w:rPr>
          <w:rFonts w:eastAsia="Calibri" w:cs="Times New Roman"/>
          <w:b/>
          <w:bCs/>
          <w:kern w:val="0"/>
          <w:lang w:val="lt-LT" w:bidi="ar-SA"/>
        </w:rPr>
        <w:t xml:space="preserve"> </w:t>
      </w:r>
      <w:r w:rsidR="00A85F21" w:rsidRPr="00A85F21">
        <w:rPr>
          <w:rFonts w:eastAsia="Calibri" w:cs="Times New Roman"/>
          <w:kern w:val="0"/>
          <w:lang w:val="lt-LT" w:bidi="ar-SA"/>
        </w:rPr>
        <w:t>turi būti laikytinos perdirbamosiomis pakuotėmis pagal Lietuvos Respublikos mokesčio už aplinkos teršimą įstatymo nuostatas.</w:t>
      </w:r>
    </w:p>
    <w:p w14:paraId="05B3D9D1" w14:textId="77777777" w:rsidR="001C380F" w:rsidRPr="00C95983" w:rsidRDefault="001C380F" w:rsidP="001C380F"/>
    <w:p w14:paraId="03FA8778" w14:textId="77777777" w:rsidR="006B11A9" w:rsidRDefault="006B11A9"/>
    <w:sectPr w:rsidR="006B11A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65"/>
    <w:rsid w:val="001637BE"/>
    <w:rsid w:val="001C380F"/>
    <w:rsid w:val="002B5165"/>
    <w:rsid w:val="004A7D93"/>
    <w:rsid w:val="005F1659"/>
    <w:rsid w:val="006B11A9"/>
    <w:rsid w:val="007B553B"/>
    <w:rsid w:val="008464BC"/>
    <w:rsid w:val="00867557"/>
    <w:rsid w:val="00A552A9"/>
    <w:rsid w:val="00A76CCE"/>
    <w:rsid w:val="00A85F21"/>
    <w:rsid w:val="00AC185C"/>
    <w:rsid w:val="00B42D2F"/>
    <w:rsid w:val="00C429DC"/>
    <w:rsid w:val="00D30ED4"/>
    <w:rsid w:val="00E404B2"/>
    <w:rsid w:val="00F2336E"/>
    <w:rsid w:val="00F546DE"/>
    <w:rsid w:val="00F63EE9"/>
    <w:rsid w:val="00F8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53D3"/>
  <w15:chartTrackingRefBased/>
  <w15:docId w15:val="{5304F555-9AA6-4559-840A-BF6D5854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1C38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1C38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tarp">
    <w:name w:val="No Spacing"/>
    <w:rsid w:val="001C380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Arūnas Plerpa</dc:creator>
  <cp:keywords/>
  <dc:description/>
  <cp:lastModifiedBy>Arūnas Plerpa</cp:lastModifiedBy>
  <cp:revision>24</cp:revision>
  <dcterms:created xsi:type="dcterms:W3CDTF">2019-12-05T07:40:00Z</dcterms:created>
  <dcterms:modified xsi:type="dcterms:W3CDTF">2026-04-28T07:28:00Z</dcterms:modified>
</cp:coreProperties>
</file>