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7B995" w14:textId="77777777" w:rsidR="00F459AE" w:rsidRPr="006D52AB" w:rsidRDefault="00F459AE" w:rsidP="00F459AE">
      <w:pPr>
        <w:ind w:right="-178"/>
        <w:jc w:val="center"/>
        <w:rPr>
          <w:b/>
        </w:rPr>
      </w:pPr>
      <w:r w:rsidRPr="006D52AB">
        <w:rPr>
          <w:b/>
        </w:rPr>
        <w:t>KAUNO MIESTO SOCIALINIŲ PASLAUGŲ CENTRAS</w:t>
      </w:r>
    </w:p>
    <w:p w14:paraId="60472C32" w14:textId="77777777" w:rsidR="00F459AE" w:rsidRDefault="00F459AE" w:rsidP="00F459AE">
      <w:pPr>
        <w:ind w:right="-178"/>
        <w:jc w:val="center"/>
        <w:rPr>
          <w:b/>
        </w:rPr>
      </w:pPr>
      <w:r w:rsidRPr="006D52AB">
        <w:t>Duomenys kaupiami ir saugomi juridinių asmenų registre, kodas 135950440</w:t>
      </w:r>
    </w:p>
    <w:p w14:paraId="2577544F" w14:textId="77777777"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6DEA1285" w14:textId="77777777" w:rsidR="00F459AE" w:rsidRPr="006D52AB" w:rsidRDefault="00F459AE" w:rsidP="00F459AE">
      <w:pPr>
        <w:pStyle w:val="WW-Default"/>
        <w:spacing w:line="240" w:lineRule="auto"/>
        <w:jc w:val="center"/>
        <w:rPr>
          <w:b/>
          <w:sz w:val="20"/>
          <w:szCs w:val="20"/>
        </w:rPr>
      </w:pPr>
    </w:p>
    <w:p w14:paraId="47D55E85" w14:textId="77777777" w:rsidR="000C4966" w:rsidRDefault="000C4966" w:rsidP="000C4966">
      <w:pPr>
        <w:tabs>
          <w:tab w:val="left" w:pos="3960"/>
        </w:tabs>
        <w:jc w:val="center"/>
        <w:rPr>
          <w:b/>
          <w:sz w:val="20"/>
          <w:szCs w:val="20"/>
        </w:rPr>
      </w:pPr>
    </w:p>
    <w:p w14:paraId="5F97E4DD" w14:textId="77777777" w:rsidR="00800428" w:rsidRPr="00C62FB7" w:rsidRDefault="00800428" w:rsidP="00800428">
      <w:pPr>
        <w:jc w:val="center"/>
        <w:rPr>
          <w:b/>
          <w:caps/>
        </w:rPr>
      </w:pPr>
      <w:r w:rsidRPr="00C62FB7">
        <w:rPr>
          <w:b/>
          <w:caps/>
        </w:rPr>
        <w:t xml:space="preserve">MAŽOS VERTĖS </w:t>
      </w:r>
      <w:r w:rsidR="00314577" w:rsidRPr="00C62FB7">
        <w:rPr>
          <w:b/>
        </w:rPr>
        <w:t xml:space="preserve">PIRKIMAS </w:t>
      </w:r>
    </w:p>
    <w:p w14:paraId="6133D63D" w14:textId="3A3A525E" w:rsidR="00BA359D" w:rsidRPr="00C62FB7" w:rsidRDefault="007E56D9" w:rsidP="00800428">
      <w:pPr>
        <w:jc w:val="center"/>
        <w:rPr>
          <w:b/>
        </w:rPr>
      </w:pPr>
      <w:r w:rsidRPr="00C62FB7">
        <w:rPr>
          <w:b/>
          <w:bCs/>
        </w:rPr>
        <w:t>„</w:t>
      </w:r>
      <w:r w:rsidR="00C62FB7" w:rsidRPr="00C62FB7">
        <w:rPr>
          <w:b/>
          <w:bCs/>
        </w:rPr>
        <w:t>MOKOMIEJI SEMINARAI</w:t>
      </w:r>
      <w:r w:rsidRPr="00C62FB7">
        <w:rPr>
          <w:b/>
          <w:bCs/>
        </w:rPr>
        <w:t>“</w:t>
      </w:r>
    </w:p>
    <w:p w14:paraId="1CAEC7D7" w14:textId="68B2C61B" w:rsidR="005D3F09" w:rsidRPr="00C62FB7" w:rsidRDefault="00573911" w:rsidP="00800428">
      <w:pPr>
        <w:jc w:val="center"/>
        <w:rPr>
          <w:b/>
        </w:rPr>
      </w:pPr>
      <w:r w:rsidRPr="00C62FB7">
        <w:rPr>
          <w:b/>
        </w:rPr>
        <w:t>(</w:t>
      </w:r>
      <w:r w:rsidR="005D3F09" w:rsidRPr="00C62FB7">
        <w:rPr>
          <w:b/>
        </w:rPr>
        <w:t xml:space="preserve">PIRKIMO NUMERIS CVP IS </w:t>
      </w:r>
      <w:r w:rsidR="00C62FB7" w:rsidRPr="00C62FB7">
        <w:rPr>
          <w:b/>
        </w:rPr>
        <w:t>7629833</w:t>
      </w:r>
      <w:r w:rsidR="00A832E8" w:rsidRPr="00C62FB7">
        <w:rPr>
          <w:b/>
        </w:rPr>
        <w:t>)</w:t>
      </w:r>
    </w:p>
    <w:p w14:paraId="7835493C" w14:textId="77777777" w:rsidR="00800428" w:rsidRPr="00C62FB7" w:rsidRDefault="00800428" w:rsidP="00800428">
      <w:pPr>
        <w:jc w:val="center"/>
        <w:rPr>
          <w:b/>
          <w:bCs/>
          <w:caps/>
        </w:rPr>
      </w:pPr>
      <w:r w:rsidRPr="00C62FB7">
        <w:rPr>
          <w:b/>
          <w:bCs/>
        </w:rPr>
        <w:t>ATLIEKAM</w:t>
      </w:r>
      <w:r w:rsidR="00F13CB8" w:rsidRPr="00C62FB7">
        <w:rPr>
          <w:b/>
          <w:bCs/>
        </w:rPr>
        <w:t>AS</w:t>
      </w:r>
      <w:r w:rsidRPr="00C62FB7">
        <w:rPr>
          <w:b/>
          <w:bCs/>
        </w:rPr>
        <w:t xml:space="preserve"> SKELBIAMOS APKLAUSOS BŪDU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7C8838EE" w:rsidR="00800428" w:rsidRPr="00C62FB7" w:rsidRDefault="0051186E" w:rsidP="001D03D6">
      <w:pPr>
        <w:pStyle w:val="Pagrindinistekstas2"/>
        <w:numPr>
          <w:ilvl w:val="1"/>
          <w:numId w:val="7"/>
        </w:numPr>
        <w:spacing w:after="0" w:line="240" w:lineRule="auto"/>
        <w:ind w:firstLine="567"/>
        <w:jc w:val="both"/>
        <w:rPr>
          <w:sz w:val="20"/>
          <w:szCs w:val="20"/>
        </w:rPr>
      </w:pPr>
      <w:r w:rsidRPr="00C62FB7">
        <w:rPr>
          <w:b/>
          <w:sz w:val="20"/>
          <w:szCs w:val="20"/>
          <w:lang w:eastAsia="lt-LT"/>
        </w:rPr>
        <w:t>Kauno miesto socialinių paslaugų centras</w:t>
      </w:r>
      <w:r w:rsidRPr="00C62FB7">
        <w:rPr>
          <w:sz w:val="20"/>
          <w:szCs w:val="20"/>
          <w:lang w:eastAsia="lt-LT"/>
        </w:rPr>
        <w:t xml:space="preserve"> </w:t>
      </w:r>
      <w:r w:rsidR="00800428" w:rsidRPr="00C62FB7">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C62FB7">
        <w:rPr>
          <w:sz w:val="20"/>
          <w:szCs w:val="20"/>
          <w:lang w:eastAsia="lt-LT"/>
        </w:rPr>
        <w:t>supaprastintą viešąjį mažos vertės pirkimą „</w:t>
      </w:r>
      <w:bookmarkEnd w:id="2"/>
      <w:bookmarkEnd w:id="3"/>
      <w:r w:rsidR="00C62FB7" w:rsidRPr="00C62FB7">
        <w:rPr>
          <w:b/>
          <w:bCs/>
          <w:sz w:val="20"/>
          <w:szCs w:val="20"/>
        </w:rPr>
        <w:t>MOKOMIEJI SEMINARAI</w:t>
      </w:r>
      <w:r w:rsidR="007E56D9" w:rsidRPr="00C62FB7">
        <w:rPr>
          <w:b/>
          <w:bCs/>
          <w:sz w:val="20"/>
          <w:szCs w:val="20"/>
        </w:rPr>
        <w:t>“</w:t>
      </w:r>
      <w:r w:rsidR="00800428" w:rsidRPr="00C62FB7">
        <w:rPr>
          <w:sz w:val="20"/>
          <w:szCs w:val="20"/>
          <w:lang w:eastAsia="lt-LT"/>
        </w:rPr>
        <w:t xml:space="preserve"> (toliau – Apklausa, pirkimas). </w:t>
      </w:r>
    </w:p>
    <w:p w14:paraId="3999C23B" w14:textId="6A1FC356" w:rsidR="00800428" w:rsidRPr="00C62FB7" w:rsidRDefault="00800428" w:rsidP="001D03D6">
      <w:pPr>
        <w:pStyle w:val="Pagrindinistekstas2"/>
        <w:numPr>
          <w:ilvl w:val="1"/>
          <w:numId w:val="7"/>
        </w:numPr>
        <w:spacing w:after="0" w:line="240" w:lineRule="auto"/>
        <w:ind w:firstLine="567"/>
        <w:jc w:val="both"/>
        <w:rPr>
          <w:sz w:val="20"/>
          <w:szCs w:val="20"/>
        </w:rPr>
      </w:pPr>
      <w:r w:rsidRPr="00C62FB7">
        <w:rPr>
          <w:sz w:val="20"/>
          <w:szCs w:val="20"/>
        </w:rPr>
        <w:t xml:space="preserve">Pirkimui priskirtinas pagrindinis Bendrajame viešųjų pirkimų žodyne (toliau – BVPŽ) nurodytas kodas – </w:t>
      </w:r>
      <w:r w:rsidR="00C62FB7" w:rsidRPr="00C62FB7">
        <w:rPr>
          <w:b/>
          <w:sz w:val="20"/>
          <w:szCs w:val="20"/>
        </w:rPr>
        <w:t>80522000</w:t>
      </w:r>
      <w:r w:rsidR="006951F3" w:rsidRPr="00C62FB7">
        <w:rPr>
          <w:b/>
          <w:sz w:val="20"/>
          <w:szCs w:val="20"/>
        </w:rPr>
        <w:t>-9</w:t>
      </w:r>
      <w:r w:rsidRPr="00C62FB7">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C62FB7">
        <w:rPr>
          <w:sz w:val="20"/>
          <w:szCs w:val="20"/>
        </w:rPr>
        <w:t>Apklausos</w:t>
      </w:r>
      <w:r w:rsidRPr="0051186E">
        <w:rPr>
          <w:sz w:val="20"/>
          <w:szCs w:val="20"/>
        </w:rPr>
        <w:t xml:space="preserve"> sąlygose</w:t>
      </w:r>
      <w:r w:rsidRPr="006A7E66">
        <w:rPr>
          <w:sz w:val="20"/>
          <w:szCs w:val="20"/>
        </w:rPr>
        <w:t xml:space="preserv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079FC567" w14:textId="379A50C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BA7279">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14:paraId="1764B4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77777777" w:rsidR="00800428" w:rsidRPr="00452468"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w:t>
      </w:r>
      <w:r w:rsidRPr="002D7634">
        <w:rPr>
          <w:rFonts w:ascii="Times New Roman" w:hAnsi="Times New Roman" w:cs="Times New Roman"/>
          <w:b w:val="0"/>
          <w:i w:val="0"/>
          <w:sz w:val="20"/>
          <w:szCs w:val="20"/>
          <w:lang w:eastAsia="lt-LT"/>
        </w:rPr>
        <w:t xml:space="preserve">specifikacija“ (toliau – Apklausos sąlygų </w:t>
      </w:r>
      <w:r w:rsidR="00050793" w:rsidRPr="002D7634">
        <w:rPr>
          <w:rFonts w:ascii="Times New Roman" w:hAnsi="Times New Roman" w:cs="Times New Roman"/>
          <w:b w:val="0"/>
          <w:i w:val="0"/>
          <w:sz w:val="20"/>
          <w:szCs w:val="20"/>
          <w:lang w:eastAsia="lt-LT"/>
        </w:rPr>
        <w:t>1</w:t>
      </w:r>
      <w:r w:rsidRPr="002D7634">
        <w:rPr>
          <w:rFonts w:ascii="Times New Roman" w:hAnsi="Times New Roman" w:cs="Times New Roman"/>
          <w:b w:val="0"/>
          <w:i w:val="0"/>
          <w:sz w:val="20"/>
          <w:szCs w:val="20"/>
          <w:lang w:eastAsia="lt-LT"/>
        </w:rPr>
        <w:t xml:space="preserve"> </w:t>
      </w:r>
      <w:r w:rsidRPr="00452468">
        <w:rPr>
          <w:rFonts w:ascii="Times New Roman" w:hAnsi="Times New Roman" w:cs="Times New Roman"/>
          <w:b w:val="0"/>
          <w:i w:val="0"/>
          <w:sz w:val="20"/>
          <w:szCs w:val="20"/>
          <w:lang w:eastAsia="lt-LT"/>
        </w:rPr>
        <w:t>priedas, Techninė specifikacija).</w:t>
      </w:r>
    </w:p>
    <w:p w14:paraId="1084D87F" w14:textId="2A773A29" w:rsidR="00800428" w:rsidRPr="00C62FB7" w:rsidRDefault="00377312" w:rsidP="00050793">
      <w:pPr>
        <w:ind w:firstLine="709"/>
        <w:jc w:val="both"/>
        <w:rPr>
          <w:bCs/>
          <w:iCs/>
          <w:sz w:val="20"/>
          <w:szCs w:val="20"/>
          <w:lang w:eastAsia="lt-LT"/>
        </w:rPr>
      </w:pPr>
      <w:r w:rsidRPr="00452468">
        <w:rPr>
          <w:bCs/>
          <w:iCs/>
          <w:sz w:val="20"/>
          <w:szCs w:val="20"/>
          <w:lang w:eastAsia="lt-LT"/>
        </w:rPr>
        <w:t>2.2.</w:t>
      </w:r>
      <w:r w:rsidRPr="00452468">
        <w:rPr>
          <w:bCs/>
          <w:iCs/>
          <w:sz w:val="20"/>
          <w:szCs w:val="20"/>
          <w:lang w:eastAsia="lt-LT"/>
        </w:rPr>
        <w:tab/>
      </w:r>
      <w:r w:rsidR="001B6BF4" w:rsidRPr="00452468">
        <w:rPr>
          <w:bCs/>
          <w:iCs/>
          <w:sz w:val="20"/>
          <w:szCs w:val="20"/>
          <w:lang w:eastAsia="lt-LT"/>
        </w:rPr>
        <w:t xml:space="preserve">Paslaugų </w:t>
      </w:r>
      <w:r w:rsidR="002B103E" w:rsidRPr="00452468">
        <w:rPr>
          <w:bCs/>
          <w:iCs/>
          <w:sz w:val="20"/>
          <w:szCs w:val="20"/>
          <w:lang w:eastAsia="lt-LT"/>
        </w:rPr>
        <w:t>teikimas</w:t>
      </w:r>
      <w:r w:rsidR="000B201C" w:rsidRPr="00452468">
        <w:rPr>
          <w:bCs/>
          <w:iCs/>
          <w:sz w:val="20"/>
          <w:szCs w:val="20"/>
          <w:lang w:eastAsia="lt-LT"/>
        </w:rPr>
        <w:t xml:space="preserve"> vykdomas </w:t>
      </w:r>
      <w:r w:rsidR="00C62FB7">
        <w:rPr>
          <w:bCs/>
          <w:iCs/>
          <w:sz w:val="20"/>
          <w:szCs w:val="20"/>
          <w:lang w:eastAsia="lt-LT"/>
        </w:rPr>
        <w:t xml:space="preserve">iki rugsėjo </w:t>
      </w:r>
      <w:r w:rsidR="00C62FB7" w:rsidRPr="00C62FB7">
        <w:rPr>
          <w:bCs/>
          <w:iCs/>
          <w:sz w:val="20"/>
          <w:szCs w:val="20"/>
          <w:lang w:eastAsia="lt-LT"/>
        </w:rPr>
        <w:t>mėnesio.</w:t>
      </w:r>
      <w:r w:rsidR="009F5E98" w:rsidRPr="00C62FB7">
        <w:rPr>
          <w:b/>
          <w:iCs/>
          <w:sz w:val="20"/>
          <w:szCs w:val="20"/>
          <w:lang w:eastAsia="lt-LT"/>
        </w:rPr>
        <w:t xml:space="preserve"> </w:t>
      </w:r>
      <w:r w:rsidR="009F5E98" w:rsidRPr="00C62FB7">
        <w:rPr>
          <w:bCs/>
          <w:iCs/>
          <w:sz w:val="20"/>
          <w:szCs w:val="20"/>
          <w:lang w:eastAsia="lt-LT"/>
        </w:rPr>
        <w:t xml:space="preserve"> </w:t>
      </w:r>
      <w:r w:rsidR="00050793" w:rsidRPr="00C62FB7">
        <w:rPr>
          <w:bCs/>
          <w:iCs/>
          <w:sz w:val="20"/>
          <w:szCs w:val="20"/>
          <w:lang w:eastAsia="lt-LT"/>
        </w:rPr>
        <w:t xml:space="preserve"> </w:t>
      </w:r>
      <w:r w:rsidR="00104E7C" w:rsidRPr="00C62FB7">
        <w:rPr>
          <w:bCs/>
          <w:iCs/>
          <w:sz w:val="20"/>
          <w:szCs w:val="20"/>
          <w:lang w:eastAsia="lt-LT"/>
        </w:rPr>
        <w:t xml:space="preserve"> </w:t>
      </w:r>
    </w:p>
    <w:p w14:paraId="5372333D" w14:textId="00393EC5" w:rsidR="00800428" w:rsidRPr="00C62FB7" w:rsidRDefault="00800428" w:rsidP="0054468C">
      <w:pPr>
        <w:tabs>
          <w:tab w:val="left" w:pos="1418"/>
        </w:tabs>
        <w:ind w:firstLine="720"/>
        <w:jc w:val="both"/>
        <w:rPr>
          <w:bCs/>
          <w:iCs/>
          <w:sz w:val="20"/>
          <w:szCs w:val="20"/>
          <w:lang w:eastAsia="lt-LT"/>
        </w:rPr>
      </w:pPr>
      <w:r w:rsidRPr="00C62FB7">
        <w:rPr>
          <w:bCs/>
          <w:iCs/>
          <w:sz w:val="20"/>
          <w:szCs w:val="20"/>
          <w:lang w:eastAsia="lt-LT"/>
        </w:rPr>
        <w:t>2.3</w:t>
      </w:r>
      <w:r w:rsidR="00377312" w:rsidRPr="00C62FB7">
        <w:rPr>
          <w:bCs/>
          <w:iCs/>
          <w:sz w:val="20"/>
          <w:szCs w:val="20"/>
          <w:lang w:eastAsia="lt-LT"/>
        </w:rPr>
        <w:t>.</w:t>
      </w:r>
      <w:r w:rsidR="00377312" w:rsidRPr="00C62FB7">
        <w:rPr>
          <w:bCs/>
          <w:iCs/>
          <w:sz w:val="20"/>
          <w:szCs w:val="20"/>
          <w:lang w:eastAsia="lt-LT"/>
        </w:rPr>
        <w:tab/>
      </w:r>
      <w:bookmarkStart w:id="4" w:name="_Toc103066057"/>
      <w:r w:rsidR="005D7CA6" w:rsidRPr="00C62FB7">
        <w:rPr>
          <w:bCs/>
          <w:iCs/>
          <w:sz w:val="20"/>
          <w:szCs w:val="20"/>
          <w:lang w:eastAsia="lt-LT"/>
        </w:rPr>
        <w:t xml:space="preserve">Pirkimas </w:t>
      </w:r>
      <w:r w:rsidR="00C62FB7" w:rsidRPr="00C62FB7">
        <w:rPr>
          <w:bCs/>
          <w:iCs/>
          <w:sz w:val="20"/>
          <w:szCs w:val="20"/>
          <w:lang w:eastAsia="lt-LT"/>
        </w:rPr>
        <w:t xml:space="preserve">skirstomas </w:t>
      </w:r>
      <w:r w:rsidR="005D7CA6" w:rsidRPr="00C62FB7">
        <w:rPr>
          <w:bCs/>
          <w:iCs/>
          <w:sz w:val="20"/>
          <w:szCs w:val="20"/>
          <w:lang w:eastAsia="lt-LT"/>
        </w:rPr>
        <w:t xml:space="preserve">į </w:t>
      </w:r>
      <w:r w:rsidR="00C62FB7" w:rsidRPr="00C62FB7">
        <w:rPr>
          <w:bCs/>
          <w:iCs/>
          <w:sz w:val="20"/>
          <w:szCs w:val="20"/>
          <w:lang w:eastAsia="lt-LT"/>
        </w:rPr>
        <w:t xml:space="preserve">3 (tris) </w:t>
      </w:r>
      <w:r w:rsidR="005D7CA6" w:rsidRPr="00C62FB7">
        <w:rPr>
          <w:bCs/>
          <w:iCs/>
          <w:sz w:val="20"/>
          <w:szCs w:val="20"/>
          <w:lang w:eastAsia="lt-LT"/>
        </w:rPr>
        <w:t>pirkimo objekto dalis</w:t>
      </w:r>
      <w:r w:rsidR="0054468C" w:rsidRPr="00C62FB7">
        <w:rPr>
          <w:bCs/>
          <w:iCs/>
          <w:sz w:val="20"/>
          <w:szCs w:val="20"/>
          <w:lang w:eastAsia="lt-LT"/>
        </w:rPr>
        <w:t>.</w:t>
      </w:r>
      <w:r w:rsidR="004D4141" w:rsidRPr="00C62FB7">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C62FB7">
        <w:rPr>
          <w:bCs/>
          <w:iCs/>
          <w:sz w:val="20"/>
          <w:szCs w:val="20"/>
          <w:lang w:eastAsia="lt-LT"/>
        </w:rPr>
        <w:t>2.4.</w:t>
      </w:r>
      <w:r w:rsidRPr="00C62FB7">
        <w:rPr>
          <w:bCs/>
          <w:iCs/>
          <w:sz w:val="20"/>
          <w:szCs w:val="20"/>
          <w:lang w:eastAsia="lt-LT"/>
        </w:rPr>
        <w:tab/>
      </w:r>
      <w:r w:rsidR="00800428" w:rsidRPr="00C62FB7">
        <w:rPr>
          <w:bCs/>
          <w:iCs/>
          <w:sz w:val="20"/>
          <w:szCs w:val="20"/>
          <w:lang w:eastAsia="lt-LT"/>
        </w:rPr>
        <w:t>Tiekėjams</w:t>
      </w:r>
      <w:r w:rsidR="00800428" w:rsidRPr="00C62FB7">
        <w:rPr>
          <w:sz w:val="20"/>
          <w:szCs w:val="20"/>
        </w:rPr>
        <w:t xml:space="preserve"> neleidžiama pateikti alternatyvių pasiūlymų</w:t>
      </w:r>
      <w:r w:rsidR="00800428" w:rsidRPr="000930DE">
        <w:rPr>
          <w:color w:val="000000" w:themeColor="text1"/>
          <w:sz w:val="20"/>
          <w:szCs w:val="20"/>
        </w:rPr>
        <w:t>.</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25C2B995"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452468">
        <w:rPr>
          <w:rFonts w:ascii="Times New Roman" w:hAnsi="Times New Roman" w:cs="Times New Roman"/>
          <w:b/>
          <w:color w:val="auto"/>
          <w:sz w:val="20"/>
          <w:szCs w:val="20"/>
        </w:rPr>
        <w:t xml:space="preserve">MINIMALŪS TIEKĖJŲ KVALIFIKACIJOS REIKALAVIMAI </w:t>
      </w:r>
      <w:bookmarkEnd w:id="4"/>
      <w:r w:rsidRPr="00452468">
        <w:rPr>
          <w:rFonts w:ascii="Times New Roman" w:hAnsi="Times New Roman" w:cs="Times New Roman"/>
          <w:b/>
          <w:color w:val="auto"/>
          <w:sz w:val="20"/>
          <w:szCs w:val="20"/>
        </w:rPr>
        <w:t>IR TIEKĖJŲ PAŠALINIMO PAGRINDAI</w:t>
      </w:r>
      <w:r w:rsidR="00452468" w:rsidRPr="00452468">
        <w:rPr>
          <w:rFonts w:ascii="Times New Roman" w:hAnsi="Times New Roman" w:cs="Times New Roman"/>
          <w:b/>
          <w:color w:val="auto"/>
          <w:sz w:val="20"/>
          <w:szCs w:val="20"/>
        </w:rPr>
        <w:t xml:space="preserve"> BEI </w:t>
      </w:r>
      <w:r w:rsidR="00452468" w:rsidRPr="00452468">
        <w:rPr>
          <w:rFonts w:ascii="Times New Roman" w:eastAsia="Times New Roman" w:hAnsi="Times New Roman" w:cs="Times New Roman"/>
          <w:b/>
          <w:color w:val="auto"/>
          <w:sz w:val="20"/>
          <w:szCs w:val="20"/>
        </w:rPr>
        <w:t>TECHNINIO IR PROFESINIO PAJĖGUMO REIKALAVIMAI</w:t>
      </w:r>
    </w:p>
    <w:p w14:paraId="03B3BAD3" w14:textId="77777777" w:rsidR="00377312" w:rsidRDefault="00377312" w:rsidP="00800428">
      <w:pPr>
        <w:pStyle w:val="Sraopastraipa"/>
        <w:ind w:left="142" w:firstLine="568"/>
        <w:jc w:val="both"/>
        <w:rPr>
          <w:sz w:val="20"/>
          <w:szCs w:val="20"/>
          <w:lang w:eastAsia="lt-LT"/>
        </w:rPr>
      </w:pPr>
    </w:p>
    <w:p w14:paraId="47667CA8" w14:textId="77777777" w:rsidR="00452468" w:rsidRPr="00452468" w:rsidRDefault="00377312" w:rsidP="00452468">
      <w:pPr>
        <w:pStyle w:val="Body2"/>
        <w:ind w:left="360" w:firstLine="491"/>
        <w:rPr>
          <w:rFonts w:cs="Times New Roman"/>
          <w:color w:val="auto"/>
          <w:sz w:val="20"/>
          <w:szCs w:val="20"/>
          <w:lang w:val="lt-LT"/>
        </w:rPr>
      </w:pPr>
      <w:r w:rsidRPr="00452468">
        <w:rPr>
          <w:color w:val="auto"/>
          <w:sz w:val="20"/>
          <w:szCs w:val="20"/>
          <w:lang w:val="lt-LT"/>
        </w:rPr>
        <w:t>3.1.</w:t>
      </w:r>
      <w:r w:rsidRPr="00452468">
        <w:rPr>
          <w:color w:val="auto"/>
          <w:sz w:val="20"/>
          <w:szCs w:val="20"/>
          <w:lang w:val="lt-LT"/>
        </w:rPr>
        <w:tab/>
      </w:r>
      <w:r w:rsidR="00452468" w:rsidRPr="00452468">
        <w:rPr>
          <w:color w:val="auto"/>
          <w:sz w:val="20"/>
          <w:szCs w:val="20"/>
        </w:rPr>
        <w:t>Minimalūs tiekėjų kvalifikacijos reikalavimai ir tiekėjų pašalinimo pagrindai netaikomi</w:t>
      </w:r>
      <w:r w:rsidR="00452468" w:rsidRPr="00452468">
        <w:rPr>
          <w:rFonts w:cs="Times New Roman"/>
          <w:color w:val="auto"/>
          <w:sz w:val="20"/>
          <w:szCs w:val="20"/>
          <w:lang w:val="lt-LT"/>
        </w:rPr>
        <w:t>.</w:t>
      </w:r>
    </w:p>
    <w:p w14:paraId="065D7D1A" w14:textId="79968D0D" w:rsidR="00800428" w:rsidRPr="00452468" w:rsidRDefault="00452468" w:rsidP="00452468">
      <w:pPr>
        <w:pStyle w:val="Body2"/>
        <w:ind w:left="360" w:firstLine="491"/>
        <w:rPr>
          <w:rFonts w:eastAsia="Times New Roman" w:cs="Times New Roman"/>
          <w:color w:val="auto"/>
          <w:sz w:val="20"/>
          <w:szCs w:val="20"/>
        </w:rPr>
      </w:pPr>
      <w:r w:rsidRPr="00452468">
        <w:rPr>
          <w:rFonts w:cs="Times New Roman"/>
          <w:color w:val="auto"/>
          <w:sz w:val="20"/>
          <w:szCs w:val="20"/>
          <w:lang w:val="lt-LT"/>
        </w:rPr>
        <w:t>3.2.</w:t>
      </w:r>
      <w:r w:rsidRPr="00452468">
        <w:rPr>
          <w:rFonts w:cs="Times New Roman"/>
          <w:color w:val="auto"/>
          <w:sz w:val="20"/>
          <w:szCs w:val="20"/>
          <w:lang w:val="lt-LT"/>
        </w:rPr>
        <w:tab/>
      </w:r>
      <w:r w:rsidRPr="00452468">
        <w:rPr>
          <w:rFonts w:eastAsia="Times New Roman" w:cs="Times New Roman"/>
          <w:color w:val="auto"/>
          <w:sz w:val="20"/>
          <w:szCs w:val="20"/>
        </w:rPr>
        <w:t xml:space="preserve">Techninio ir profesinio pajėgumo reikalavimai: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5670"/>
      </w:tblGrid>
      <w:tr w:rsidR="001E1EDA" w:rsidRPr="001E1EDA" w14:paraId="4C33B0CA" w14:textId="77777777" w:rsidTr="001E1EDA">
        <w:trPr>
          <w:cantSplit/>
          <w:trHeight w:val="310"/>
        </w:trPr>
        <w:tc>
          <w:tcPr>
            <w:tcW w:w="709" w:type="dxa"/>
            <w:tcBorders>
              <w:top w:val="single" w:sz="4" w:space="0" w:color="auto"/>
              <w:left w:val="single" w:sz="4" w:space="0" w:color="auto"/>
              <w:bottom w:val="single" w:sz="4" w:space="0" w:color="auto"/>
              <w:right w:val="single" w:sz="4" w:space="0" w:color="auto"/>
            </w:tcBorders>
            <w:vAlign w:val="center"/>
            <w:hideMark/>
          </w:tcPr>
          <w:p w14:paraId="59340BEC" w14:textId="77777777" w:rsidR="00452468" w:rsidRPr="001E1EDA" w:rsidRDefault="00452468" w:rsidP="00B4489A">
            <w:pPr>
              <w:widowControl w:val="0"/>
              <w:ind w:left="-108" w:right="-108"/>
              <w:jc w:val="center"/>
              <w:rPr>
                <w:b/>
                <w:sz w:val="20"/>
                <w:szCs w:val="20"/>
                <w:lang w:eastAsia="lt-LT"/>
              </w:rPr>
            </w:pPr>
            <w:r w:rsidRPr="001E1EDA">
              <w:rPr>
                <w:b/>
                <w:sz w:val="20"/>
                <w:szCs w:val="20"/>
                <w:lang w:eastAsia="lt-LT"/>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CBA342D" w14:textId="77777777" w:rsidR="00452468" w:rsidRPr="001E1EDA" w:rsidRDefault="00452468" w:rsidP="00B4489A">
            <w:pPr>
              <w:widowControl w:val="0"/>
              <w:ind w:right="-78"/>
              <w:jc w:val="center"/>
              <w:rPr>
                <w:b/>
                <w:sz w:val="20"/>
                <w:szCs w:val="20"/>
                <w:lang w:eastAsia="lt-LT"/>
              </w:rPr>
            </w:pPr>
            <w:r w:rsidRPr="001E1EDA">
              <w:rPr>
                <w:b/>
                <w:sz w:val="20"/>
                <w:szCs w:val="20"/>
                <w:lang w:eastAsia="lt-LT"/>
              </w:rPr>
              <w:t>Reikalavimai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E707B36" w14:textId="77777777" w:rsidR="00452468" w:rsidRPr="001E1EDA" w:rsidRDefault="00452468" w:rsidP="00B4489A">
            <w:pPr>
              <w:widowControl w:val="0"/>
              <w:jc w:val="center"/>
              <w:rPr>
                <w:b/>
                <w:sz w:val="20"/>
                <w:szCs w:val="20"/>
                <w:lang w:eastAsia="lt-LT"/>
              </w:rPr>
            </w:pPr>
            <w:r w:rsidRPr="001E1EDA">
              <w:rPr>
                <w:b/>
                <w:sz w:val="20"/>
                <w:szCs w:val="20"/>
                <w:lang w:eastAsia="lt-LT"/>
              </w:rPr>
              <w:t>Reikalavimus įrodantys dokumentai</w:t>
            </w:r>
          </w:p>
        </w:tc>
      </w:tr>
      <w:tr w:rsidR="001E1EDA" w:rsidRPr="001E1EDA" w14:paraId="0223A788" w14:textId="77777777" w:rsidTr="001E1EDA">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21DFB" w14:textId="77777777" w:rsidR="00452468" w:rsidRPr="001E1EDA" w:rsidRDefault="00452468" w:rsidP="001E1EDA">
            <w:pPr>
              <w:widowControl w:val="0"/>
              <w:rPr>
                <w:sz w:val="20"/>
                <w:szCs w:val="20"/>
                <w:lang w:eastAsia="lt-LT"/>
              </w:rPr>
            </w:pPr>
            <w:r w:rsidRPr="001E1EDA">
              <w:rPr>
                <w:sz w:val="20"/>
                <w:szCs w:val="20"/>
                <w:lang w:eastAsia="lt-LT"/>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1515E7" w14:textId="72753759" w:rsidR="00452468" w:rsidRPr="001E1EDA" w:rsidRDefault="00452468" w:rsidP="001E1EDA">
            <w:pPr>
              <w:tabs>
                <w:tab w:val="center" w:pos="4320"/>
                <w:tab w:val="right" w:pos="8640"/>
              </w:tabs>
              <w:jc w:val="both"/>
              <w:rPr>
                <w:sz w:val="20"/>
                <w:szCs w:val="20"/>
              </w:rPr>
            </w:pPr>
            <w:r w:rsidRPr="001E1EDA">
              <w:rPr>
                <w:sz w:val="20"/>
                <w:szCs w:val="20"/>
              </w:rPr>
              <w:t>Teikėjas turi teisę teikti šiame pirkime  numatytas paslaugas (</w:t>
            </w:r>
            <w:r w:rsidR="001E1EDA" w:rsidRPr="001E1EDA">
              <w:rPr>
                <w:sz w:val="20"/>
                <w:szCs w:val="20"/>
              </w:rPr>
              <w:t>r</w:t>
            </w:r>
            <w:r w:rsidR="001E1EDA" w:rsidRPr="001E1EDA">
              <w:rPr>
                <w:rFonts w:cstheme="minorHAnsi"/>
                <w:b/>
                <w:bCs/>
                <w:sz w:val="20"/>
                <w:szCs w:val="20"/>
              </w:rPr>
              <w:t>eikalavimai lektoriui (-iams)</w:t>
            </w:r>
            <w:r w:rsidRPr="001E1EDA">
              <w:rPr>
                <w:sz w:val="20"/>
                <w:szCs w:val="20"/>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C238543" w14:textId="77777777" w:rsidR="001E1EDA" w:rsidRPr="001E1EDA" w:rsidRDefault="001E1EDA" w:rsidP="001E1EDA">
            <w:pPr>
              <w:numPr>
                <w:ilvl w:val="0"/>
                <w:numId w:val="33"/>
              </w:numPr>
              <w:tabs>
                <w:tab w:val="clear" w:pos="720"/>
              </w:tabs>
              <w:ind w:left="0" w:firstLine="0"/>
              <w:jc w:val="both"/>
              <w:rPr>
                <w:rFonts w:cstheme="minorHAnsi"/>
                <w:sz w:val="20"/>
                <w:szCs w:val="20"/>
              </w:rPr>
            </w:pPr>
            <w:r w:rsidRPr="001E1EDA">
              <w:rPr>
                <w:rFonts w:cstheme="minorHAnsi"/>
                <w:sz w:val="20"/>
                <w:szCs w:val="20"/>
              </w:rPr>
              <w:t xml:space="preserve">Mokymus vedantis lektorius (lektoriai) turi turėti ne mažesnę kaip </w:t>
            </w:r>
            <w:r w:rsidRPr="001E1EDA">
              <w:rPr>
                <w:rFonts w:cstheme="minorHAnsi"/>
                <w:bCs/>
                <w:sz w:val="20"/>
                <w:szCs w:val="20"/>
              </w:rPr>
              <w:t>3 (trejų) metų mokymų vedimo patirtį</w:t>
            </w:r>
            <w:r w:rsidRPr="001E1EDA">
              <w:rPr>
                <w:rFonts w:cstheme="minorHAnsi"/>
                <w:sz w:val="20"/>
                <w:szCs w:val="20"/>
              </w:rPr>
              <w:t xml:space="preserve">. </w:t>
            </w:r>
          </w:p>
          <w:p w14:paraId="09BC40A6" w14:textId="77777777" w:rsidR="001E1EDA" w:rsidRPr="001E1EDA" w:rsidRDefault="001E1EDA" w:rsidP="001E1EDA">
            <w:pPr>
              <w:numPr>
                <w:ilvl w:val="0"/>
                <w:numId w:val="33"/>
              </w:numPr>
              <w:tabs>
                <w:tab w:val="clear" w:pos="720"/>
              </w:tabs>
              <w:ind w:left="0" w:firstLine="0"/>
              <w:jc w:val="both"/>
              <w:rPr>
                <w:rFonts w:cstheme="minorHAnsi"/>
                <w:sz w:val="20"/>
                <w:szCs w:val="20"/>
              </w:rPr>
            </w:pPr>
            <w:r w:rsidRPr="001E1EDA">
              <w:rPr>
                <w:rFonts w:cstheme="minorHAnsi"/>
                <w:sz w:val="20"/>
                <w:szCs w:val="20"/>
              </w:rPr>
              <w:t xml:space="preserve">Lektorius turi turėti aukštąjį išsilavinimą ir kompetencijas, susijusias su mokymų tema. </w:t>
            </w:r>
          </w:p>
          <w:p w14:paraId="33F6122A" w14:textId="0C28156B" w:rsidR="00452468" w:rsidRPr="001E1EDA" w:rsidRDefault="001E1EDA" w:rsidP="001E1EDA">
            <w:pPr>
              <w:numPr>
                <w:ilvl w:val="0"/>
                <w:numId w:val="33"/>
              </w:numPr>
              <w:tabs>
                <w:tab w:val="clear" w:pos="720"/>
              </w:tabs>
              <w:ind w:left="0" w:firstLine="0"/>
              <w:jc w:val="both"/>
              <w:rPr>
                <w:rFonts w:cstheme="minorHAnsi"/>
                <w:sz w:val="20"/>
                <w:szCs w:val="20"/>
              </w:rPr>
            </w:pPr>
            <w:r w:rsidRPr="001E1EDA">
              <w:rPr>
                <w:rFonts w:cstheme="minorHAnsi"/>
                <w:sz w:val="20"/>
                <w:szCs w:val="20"/>
              </w:rPr>
              <w:t>Tiekėjas privalo pateikti lektoriaus kvalifikaciją ir patirtį pagrindžiančius dokumentus (pvz., gyvenimo aprašymą).</w:t>
            </w:r>
          </w:p>
        </w:tc>
      </w:tr>
    </w:tbl>
    <w:p w14:paraId="4B94F435" w14:textId="77777777" w:rsidR="00800428" w:rsidRPr="00800428" w:rsidRDefault="00800428" w:rsidP="00800428">
      <w:pPr>
        <w:pStyle w:val="Sraopastraipa"/>
        <w:ind w:left="142" w:firstLine="568"/>
        <w:jc w:val="both"/>
        <w:rPr>
          <w:sz w:val="20"/>
          <w:szCs w:val="20"/>
          <w:lang w:eastAsia="lt-LT"/>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0" w:history="1">
        <w:hyperlink r:id="rId11"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3B8BC3FB"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Pr="00BA7279">
        <w:rPr>
          <w:rFonts w:ascii="Times New Roman" w:hAnsi="Times New Roman" w:cs="Times New Roman"/>
          <w:b w:val="0"/>
          <w:i w:val="0"/>
          <w:sz w:val="20"/>
          <w:szCs w:val="20"/>
          <w:u w:val="single"/>
        </w:rPr>
        <w:t xml:space="preserve">iki </w:t>
      </w:r>
      <w:r w:rsidRPr="00933D6E">
        <w:rPr>
          <w:rFonts w:ascii="Times New Roman" w:hAnsi="Times New Roman" w:cs="Times New Roman"/>
          <w:i w:val="0"/>
          <w:sz w:val="20"/>
          <w:szCs w:val="20"/>
          <w:u w:val="single"/>
        </w:rPr>
        <w:t>20</w:t>
      </w:r>
      <w:r w:rsidR="009F273E" w:rsidRPr="00933D6E">
        <w:rPr>
          <w:rFonts w:ascii="Times New Roman" w:hAnsi="Times New Roman" w:cs="Times New Roman"/>
          <w:i w:val="0"/>
          <w:sz w:val="20"/>
          <w:szCs w:val="20"/>
          <w:u w:val="single"/>
        </w:rPr>
        <w:t>2</w:t>
      </w:r>
      <w:r w:rsidR="00933D6E" w:rsidRPr="00933D6E">
        <w:rPr>
          <w:rFonts w:ascii="Times New Roman" w:hAnsi="Times New Roman" w:cs="Times New Roman"/>
          <w:i w:val="0"/>
          <w:sz w:val="20"/>
          <w:szCs w:val="20"/>
          <w:u w:val="single"/>
        </w:rPr>
        <w:t>6-0</w:t>
      </w:r>
      <w:r w:rsidR="00C62FB7">
        <w:rPr>
          <w:rFonts w:ascii="Times New Roman" w:hAnsi="Times New Roman" w:cs="Times New Roman"/>
          <w:i w:val="0"/>
          <w:sz w:val="20"/>
          <w:szCs w:val="20"/>
          <w:u w:val="single"/>
        </w:rPr>
        <w:t>5-05</w:t>
      </w:r>
      <w:r w:rsidR="0008682F" w:rsidRPr="00BA7279">
        <w:rPr>
          <w:rFonts w:ascii="Times New Roman" w:hAnsi="Times New Roman" w:cs="Times New Roman"/>
          <w:i w:val="0"/>
          <w:sz w:val="20"/>
          <w:szCs w:val="20"/>
          <w:u w:val="single"/>
        </w:rPr>
        <w:t xml:space="preserve">  </w:t>
      </w:r>
      <w:r w:rsidR="007E56D9" w:rsidRPr="00BA7279">
        <w:rPr>
          <w:rFonts w:ascii="Times New Roman" w:hAnsi="Times New Roman" w:cs="Times New Roman"/>
          <w:i w:val="0"/>
          <w:sz w:val="20"/>
          <w:szCs w:val="20"/>
          <w:u w:val="single"/>
        </w:rPr>
        <w:t>0</w:t>
      </w:r>
      <w:r w:rsidR="00C62FB7">
        <w:rPr>
          <w:rFonts w:ascii="Times New Roman" w:hAnsi="Times New Roman" w:cs="Times New Roman"/>
          <w:i w:val="0"/>
          <w:sz w:val="20"/>
          <w:szCs w:val="20"/>
          <w:u w:val="single"/>
        </w:rPr>
        <w:t>9</w:t>
      </w:r>
      <w:r w:rsidR="00C630C9" w:rsidRPr="00BA7279">
        <w:rPr>
          <w:rFonts w:ascii="Times New Roman" w:hAnsi="Times New Roman" w:cs="Times New Roman"/>
          <w:i w:val="0"/>
          <w:sz w:val="20"/>
          <w:szCs w:val="20"/>
          <w:u w:val="single"/>
        </w:rPr>
        <w:t>:</w:t>
      </w:r>
      <w:r w:rsidRPr="00BA7279">
        <w:rPr>
          <w:rFonts w:ascii="Times New Roman" w:hAnsi="Times New Roman" w:cs="Times New Roman"/>
          <w:i w:val="0"/>
          <w:sz w:val="20"/>
          <w:szCs w:val="20"/>
          <w:u w:val="single"/>
        </w:rPr>
        <w:t>00 val</w:t>
      </w:r>
      <w:r w:rsidRPr="00BA7279">
        <w:rPr>
          <w:rFonts w:ascii="Times New Roman" w:hAnsi="Times New Roman" w:cs="Times New Roman"/>
          <w:b w:val="0"/>
          <w:i w:val="0"/>
          <w:sz w:val="20"/>
          <w:szCs w:val="20"/>
          <w:u w:val="single"/>
        </w:rPr>
        <w:t>.</w:t>
      </w:r>
      <w:r w:rsidRPr="00BA7279">
        <w:rPr>
          <w:rFonts w:ascii="Times New Roman" w:hAnsi="Times New Roman" w:cs="Times New Roman"/>
          <w:b w:val="0"/>
          <w:i w:val="0"/>
          <w:sz w:val="20"/>
          <w:szCs w:val="20"/>
        </w:rPr>
        <w:t xml:space="preserve"> (Lietuvos </w:t>
      </w:r>
      <w:r w:rsidRPr="00BA7279">
        <w:rPr>
          <w:rFonts w:ascii="Times New Roman" w:hAnsi="Times New Roman" w:cs="Times New Roman"/>
          <w:b w:val="0"/>
          <w:i w:val="0"/>
          <w:color w:val="000000" w:themeColor="text1"/>
          <w:sz w:val="20"/>
          <w:szCs w:val="20"/>
        </w:rPr>
        <w:t>Respublikos</w:t>
      </w:r>
      <w:r w:rsidRPr="00614224">
        <w:rPr>
          <w:rFonts w:ascii="Times New Roman" w:hAnsi="Times New Roman" w:cs="Times New Roman"/>
          <w:b w:val="0"/>
          <w:i w:val="0"/>
          <w:color w:val="000000" w:themeColor="text1"/>
          <w:sz w:val="20"/>
          <w:szCs w:val="20"/>
        </w:rPr>
        <w:t xml:space="preserve">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202E55AF"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6C64D5">
        <w:rPr>
          <w:sz w:val="20"/>
          <w:szCs w:val="20"/>
        </w:rPr>
        <w:t xml:space="preserve"> (TIEKĖJŲ DEKLARACIJOS)</w:t>
      </w:r>
      <w:r w:rsidRPr="00800428">
        <w:rPr>
          <w:sz w:val="20"/>
          <w:szCs w:val="20"/>
        </w:rPr>
        <w:t xml:space="preserve">.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57E4836B"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Pirkimas</w:t>
      </w:r>
      <w:r w:rsidR="00C62FB7">
        <w:rPr>
          <w:sz w:val="20"/>
          <w:szCs w:val="20"/>
        </w:rPr>
        <w:t xml:space="preserve"> skirstomas </w:t>
      </w:r>
      <w:r w:rsidR="00164D2C" w:rsidRPr="00164D2C">
        <w:rPr>
          <w:sz w:val="20"/>
          <w:szCs w:val="20"/>
        </w:rPr>
        <w:t xml:space="preserve"> </w:t>
      </w:r>
      <w:r w:rsidR="00164D2C" w:rsidRPr="00164D2C">
        <w:rPr>
          <w:b/>
          <w:sz w:val="20"/>
          <w:szCs w:val="20"/>
        </w:rPr>
        <w:t xml:space="preserve">į </w:t>
      </w:r>
      <w:r w:rsidR="00C62FB7">
        <w:rPr>
          <w:b/>
          <w:sz w:val="20"/>
          <w:szCs w:val="20"/>
        </w:rPr>
        <w:t xml:space="preserve">3 (tris) </w:t>
      </w:r>
      <w:r w:rsidR="00DA6FC1">
        <w:rPr>
          <w:b/>
          <w:sz w:val="20"/>
          <w:szCs w:val="20"/>
        </w:rPr>
        <w:t>p</w:t>
      </w:r>
      <w:r w:rsidR="00164D2C" w:rsidRPr="00164D2C">
        <w:rPr>
          <w:b/>
          <w:sz w:val="20"/>
          <w:szCs w:val="20"/>
        </w:rPr>
        <w:t>irkimo dalis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sistema), susijusios su 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2"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D9BF316" w14:textId="77777777" w:rsidR="00800428" w:rsidRPr="003C04B6" w:rsidRDefault="00800428" w:rsidP="00800428">
      <w:pPr>
        <w:ind w:firstLine="851"/>
        <w:jc w:val="both"/>
        <w:rPr>
          <w:i/>
          <w:sz w:val="20"/>
          <w:szCs w:val="20"/>
        </w:rPr>
      </w:pPr>
    </w:p>
    <w:p w14:paraId="22C964BE" w14:textId="3975B31D"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w:t>
      </w:r>
      <w:r w:rsidR="0051186E" w:rsidRPr="00BA7279">
        <w:rPr>
          <w:iCs/>
          <w:sz w:val="20"/>
          <w:szCs w:val="20"/>
        </w:rPr>
        <w:t xml:space="preserve">susipažinimo su </w:t>
      </w:r>
      <w:r w:rsidR="0051186E" w:rsidRPr="00BA7279">
        <w:rPr>
          <w:sz w:val="20"/>
          <w:szCs w:val="20"/>
        </w:rPr>
        <w:t>CVP IS priemonėmis bei el. paštu pateiktais tiekėjų pasiūlymais</w:t>
      </w:r>
      <w:r w:rsidR="0051186E" w:rsidRPr="00BA7279">
        <w:rPr>
          <w:iCs/>
          <w:sz w:val="20"/>
          <w:szCs w:val="20"/>
        </w:rPr>
        <w:t xml:space="preserve"> posėdis įvyks</w:t>
      </w:r>
      <w:r w:rsidR="0051186E" w:rsidRPr="00BA7279">
        <w:rPr>
          <w:bCs/>
          <w:sz w:val="20"/>
          <w:szCs w:val="20"/>
        </w:rPr>
        <w:t xml:space="preserve"> </w:t>
      </w:r>
      <w:r w:rsidR="0051186E" w:rsidRPr="00BA7279">
        <w:rPr>
          <w:b/>
          <w:bCs/>
          <w:sz w:val="20"/>
          <w:szCs w:val="20"/>
        </w:rPr>
        <w:t>K</w:t>
      </w:r>
      <w:r w:rsidR="0051186E" w:rsidRPr="00BA7279">
        <w:rPr>
          <w:b/>
          <w:sz w:val="20"/>
          <w:szCs w:val="20"/>
        </w:rPr>
        <w:t xml:space="preserve">auno miesto socialinių paslaugų centre, </w:t>
      </w:r>
      <w:r w:rsidR="0051186E" w:rsidRPr="00BA7279">
        <w:rPr>
          <w:sz w:val="20"/>
          <w:szCs w:val="20"/>
        </w:rPr>
        <w:t>Partizanų g. 38 D, LT-49490 Kaunas</w:t>
      </w:r>
      <w:r w:rsidR="00D567B5" w:rsidRPr="00BA7279">
        <w:rPr>
          <w:i/>
          <w:sz w:val="20"/>
          <w:szCs w:val="20"/>
        </w:rPr>
        <w:t>.</w:t>
      </w:r>
      <w:r w:rsidR="00D567B5" w:rsidRPr="00BA7279">
        <w:rPr>
          <w:sz w:val="20"/>
          <w:szCs w:val="20"/>
        </w:rPr>
        <w:t xml:space="preserve"> </w:t>
      </w:r>
      <w:r w:rsidR="00D567B5" w:rsidRPr="00BA7279">
        <w:rPr>
          <w:b/>
          <w:sz w:val="20"/>
          <w:szCs w:val="20"/>
        </w:rPr>
        <w:t xml:space="preserve">Vokai su </w:t>
      </w:r>
      <w:r w:rsidR="00D567B5" w:rsidRPr="00933D6E">
        <w:rPr>
          <w:b/>
          <w:sz w:val="20"/>
          <w:szCs w:val="20"/>
        </w:rPr>
        <w:t xml:space="preserve">pasiūlymais bus atplėšiami posėdyje – </w:t>
      </w:r>
      <w:r w:rsidR="00D567B5" w:rsidRPr="00933D6E">
        <w:rPr>
          <w:b/>
          <w:bCs/>
          <w:sz w:val="20"/>
          <w:szCs w:val="20"/>
        </w:rPr>
        <w:t>20</w:t>
      </w:r>
      <w:r w:rsidR="009F273E" w:rsidRPr="00933D6E">
        <w:rPr>
          <w:b/>
          <w:bCs/>
          <w:sz w:val="20"/>
          <w:szCs w:val="20"/>
        </w:rPr>
        <w:t>2</w:t>
      </w:r>
      <w:r w:rsidR="00933D6E" w:rsidRPr="00933D6E">
        <w:rPr>
          <w:b/>
          <w:bCs/>
          <w:sz w:val="20"/>
          <w:szCs w:val="20"/>
        </w:rPr>
        <w:t>6-0</w:t>
      </w:r>
      <w:r w:rsidR="00C62FB7">
        <w:rPr>
          <w:b/>
          <w:bCs/>
          <w:sz w:val="20"/>
          <w:szCs w:val="20"/>
        </w:rPr>
        <w:t>5-05</w:t>
      </w:r>
      <w:r w:rsidR="00386140" w:rsidRPr="00933D6E">
        <w:rPr>
          <w:b/>
          <w:bCs/>
          <w:sz w:val="20"/>
          <w:szCs w:val="20"/>
        </w:rPr>
        <w:t xml:space="preserve"> </w:t>
      </w:r>
      <w:r w:rsidR="006951F3" w:rsidRPr="00933D6E">
        <w:rPr>
          <w:b/>
          <w:bCs/>
          <w:sz w:val="20"/>
          <w:szCs w:val="20"/>
        </w:rPr>
        <w:t xml:space="preserve"> </w:t>
      </w:r>
      <w:r w:rsidR="007E56D9" w:rsidRPr="00933D6E">
        <w:rPr>
          <w:b/>
          <w:bCs/>
          <w:sz w:val="20"/>
          <w:szCs w:val="20"/>
        </w:rPr>
        <w:t>0</w:t>
      </w:r>
      <w:r w:rsidR="00C62FB7">
        <w:rPr>
          <w:b/>
          <w:bCs/>
          <w:sz w:val="20"/>
          <w:szCs w:val="20"/>
        </w:rPr>
        <w:t>9</w:t>
      </w:r>
      <w:r w:rsidR="006A7E66" w:rsidRPr="00933D6E">
        <w:rPr>
          <w:b/>
          <w:bCs/>
          <w:sz w:val="20"/>
          <w:szCs w:val="20"/>
        </w:rPr>
        <w:t>:</w:t>
      </w:r>
      <w:r w:rsidR="00BA7279" w:rsidRPr="00933D6E">
        <w:rPr>
          <w:b/>
          <w:bCs/>
          <w:sz w:val="20"/>
          <w:szCs w:val="20"/>
        </w:rPr>
        <w:t>30</w:t>
      </w:r>
      <w:r w:rsidR="00D567B5" w:rsidRPr="00933D6E">
        <w:rPr>
          <w:b/>
          <w:bCs/>
          <w:sz w:val="20"/>
          <w:szCs w:val="20"/>
        </w:rPr>
        <w:t xml:space="preserve"> val. </w:t>
      </w:r>
      <w:r w:rsidR="00D567B5" w:rsidRPr="00933D6E">
        <w:rPr>
          <w:b/>
          <w:sz w:val="20"/>
          <w:szCs w:val="20"/>
        </w:rPr>
        <w:t xml:space="preserve"> (Pasiūlymas turi būti pateiktas iki </w:t>
      </w:r>
      <w:r w:rsidR="00D567B5" w:rsidRPr="00933D6E">
        <w:rPr>
          <w:b/>
          <w:bCs/>
          <w:sz w:val="20"/>
          <w:szCs w:val="20"/>
        </w:rPr>
        <w:t>20</w:t>
      </w:r>
      <w:r w:rsidR="009F273E" w:rsidRPr="00933D6E">
        <w:rPr>
          <w:b/>
          <w:bCs/>
          <w:sz w:val="20"/>
          <w:szCs w:val="20"/>
        </w:rPr>
        <w:t>2</w:t>
      </w:r>
      <w:r w:rsidR="00C62FB7">
        <w:rPr>
          <w:b/>
          <w:bCs/>
          <w:sz w:val="20"/>
          <w:szCs w:val="20"/>
        </w:rPr>
        <w:t>6-05</w:t>
      </w:r>
      <w:r w:rsidR="00933D6E" w:rsidRPr="00933D6E">
        <w:rPr>
          <w:b/>
          <w:bCs/>
          <w:sz w:val="20"/>
          <w:szCs w:val="20"/>
        </w:rPr>
        <w:t>-</w:t>
      </w:r>
      <w:r w:rsidR="00C62FB7">
        <w:rPr>
          <w:b/>
          <w:bCs/>
          <w:sz w:val="20"/>
          <w:szCs w:val="20"/>
        </w:rPr>
        <w:t>05</w:t>
      </w:r>
      <w:r w:rsidR="00A309F2" w:rsidRPr="00933D6E">
        <w:rPr>
          <w:b/>
          <w:bCs/>
          <w:sz w:val="20"/>
          <w:szCs w:val="20"/>
        </w:rPr>
        <w:t xml:space="preserve">  </w:t>
      </w:r>
      <w:r w:rsidR="00E72C54" w:rsidRPr="00933D6E">
        <w:rPr>
          <w:b/>
          <w:bCs/>
          <w:sz w:val="20"/>
          <w:szCs w:val="20"/>
        </w:rPr>
        <w:t xml:space="preserve"> </w:t>
      </w:r>
      <w:r w:rsidR="0008682F" w:rsidRPr="00933D6E">
        <w:rPr>
          <w:b/>
          <w:bCs/>
          <w:sz w:val="20"/>
          <w:szCs w:val="20"/>
        </w:rPr>
        <w:t>0</w:t>
      </w:r>
      <w:r w:rsidR="00C62FB7">
        <w:rPr>
          <w:b/>
          <w:bCs/>
          <w:sz w:val="20"/>
          <w:szCs w:val="20"/>
        </w:rPr>
        <w:t>9</w:t>
      </w:r>
      <w:r w:rsidR="006A7E66" w:rsidRPr="00933D6E">
        <w:rPr>
          <w:b/>
          <w:bCs/>
          <w:sz w:val="20"/>
          <w:szCs w:val="20"/>
        </w:rPr>
        <w:t>:</w:t>
      </w:r>
      <w:r w:rsidR="00D567B5" w:rsidRPr="00933D6E">
        <w:rPr>
          <w:b/>
          <w:bCs/>
          <w:sz w:val="20"/>
          <w:szCs w:val="20"/>
        </w:rPr>
        <w:t>00 val</w:t>
      </w:r>
      <w:r w:rsidR="00D567B5" w:rsidRPr="00933D6E">
        <w:rPr>
          <w:b/>
          <w:sz w:val="20"/>
          <w:szCs w:val="20"/>
        </w:rPr>
        <w:t>. tik elektroninėmis priemonėmis, naudojant CVP IS)</w:t>
      </w:r>
      <w:r w:rsidR="0008287A" w:rsidRPr="00933D6E">
        <w:rPr>
          <w:b/>
          <w:iCs/>
          <w:sz w:val="20"/>
          <w:szCs w:val="20"/>
        </w:rPr>
        <w:t xml:space="preserve">. </w:t>
      </w:r>
      <w:r w:rsidR="0008287A" w:rsidRPr="00933D6E">
        <w:rPr>
          <w:b/>
          <w:iCs/>
          <w:sz w:val="20"/>
          <w:szCs w:val="20"/>
          <w:u w:val="single"/>
        </w:rPr>
        <w:t>Jei pasiūlymas teikiamas šifruotas, slaptažodis turi būti pateiktas 20</w:t>
      </w:r>
      <w:r w:rsidR="006A7E66" w:rsidRPr="00933D6E">
        <w:rPr>
          <w:b/>
          <w:iCs/>
          <w:sz w:val="20"/>
          <w:szCs w:val="20"/>
          <w:u w:val="single"/>
        </w:rPr>
        <w:t>2</w:t>
      </w:r>
      <w:r w:rsidR="00933D6E" w:rsidRPr="00933D6E">
        <w:rPr>
          <w:b/>
          <w:iCs/>
          <w:sz w:val="20"/>
          <w:szCs w:val="20"/>
          <w:u w:val="single"/>
        </w:rPr>
        <w:t>6-0</w:t>
      </w:r>
      <w:r w:rsidR="00C62FB7">
        <w:rPr>
          <w:b/>
          <w:iCs/>
          <w:sz w:val="20"/>
          <w:szCs w:val="20"/>
          <w:u w:val="single"/>
        </w:rPr>
        <w:t>5-05</w:t>
      </w:r>
      <w:r w:rsidR="0008287A" w:rsidRPr="00BA7279">
        <w:rPr>
          <w:b/>
          <w:iCs/>
          <w:sz w:val="20"/>
          <w:szCs w:val="20"/>
          <w:u w:val="single"/>
        </w:rPr>
        <w:t xml:space="preserve"> intervale</w:t>
      </w:r>
      <w:r w:rsidR="0008287A" w:rsidRPr="00BA7279">
        <w:rPr>
          <w:iCs/>
          <w:sz w:val="20"/>
          <w:szCs w:val="20"/>
          <w:u w:val="single"/>
        </w:rPr>
        <w:t xml:space="preserve"> </w:t>
      </w:r>
      <w:r w:rsidR="007E56D9" w:rsidRPr="00BA7279">
        <w:rPr>
          <w:b/>
          <w:iCs/>
          <w:sz w:val="20"/>
          <w:szCs w:val="20"/>
          <w:u w:val="single"/>
        </w:rPr>
        <w:t>0</w:t>
      </w:r>
      <w:r w:rsidR="00C62FB7">
        <w:rPr>
          <w:b/>
          <w:iCs/>
          <w:sz w:val="20"/>
          <w:szCs w:val="20"/>
          <w:u w:val="single"/>
        </w:rPr>
        <w:t>9</w:t>
      </w:r>
      <w:r w:rsidR="006A7E66" w:rsidRPr="00BA7279">
        <w:rPr>
          <w:b/>
          <w:iCs/>
          <w:sz w:val="20"/>
          <w:szCs w:val="20"/>
          <w:u w:val="single"/>
        </w:rPr>
        <w:t>:</w:t>
      </w:r>
      <w:r w:rsidR="003502BA" w:rsidRPr="00BA7279">
        <w:rPr>
          <w:b/>
          <w:iCs/>
          <w:sz w:val="20"/>
          <w:szCs w:val="20"/>
          <w:u w:val="single"/>
        </w:rPr>
        <w:t xml:space="preserve">00 – </w:t>
      </w:r>
      <w:r w:rsidR="007E56D9" w:rsidRPr="00BA7279">
        <w:rPr>
          <w:b/>
          <w:iCs/>
          <w:sz w:val="20"/>
          <w:szCs w:val="20"/>
          <w:u w:val="single"/>
        </w:rPr>
        <w:t>0</w:t>
      </w:r>
      <w:r w:rsidR="00C62FB7">
        <w:rPr>
          <w:b/>
          <w:iCs/>
          <w:sz w:val="20"/>
          <w:szCs w:val="20"/>
          <w:u w:val="single"/>
        </w:rPr>
        <w:t>9</w:t>
      </w:r>
      <w:r w:rsidR="006A7E66" w:rsidRPr="00BA7279">
        <w:rPr>
          <w:b/>
          <w:iCs/>
          <w:sz w:val="20"/>
          <w:szCs w:val="20"/>
          <w:u w:val="single"/>
        </w:rPr>
        <w:t>:</w:t>
      </w:r>
      <w:r w:rsidR="00BA7279" w:rsidRPr="00BA7279">
        <w:rPr>
          <w:b/>
          <w:iCs/>
          <w:sz w:val="20"/>
          <w:szCs w:val="20"/>
          <w:u w:val="single"/>
        </w:rPr>
        <w:t>30</w:t>
      </w:r>
      <w:r w:rsidR="0008287A" w:rsidRPr="00BA7279">
        <w:rPr>
          <w:b/>
          <w:iCs/>
          <w:sz w:val="20"/>
          <w:szCs w:val="20"/>
          <w:u w:val="single"/>
        </w:rPr>
        <w:t xml:space="preserve"> val.</w:t>
      </w:r>
      <w:r w:rsidR="0008287A" w:rsidRPr="00BA7279">
        <w:rPr>
          <w:iCs/>
          <w:sz w:val="20"/>
          <w:szCs w:val="20"/>
          <w:u w:val="single"/>
        </w:rPr>
        <w:t>)</w:t>
      </w:r>
      <w:r w:rsidRPr="00BA7279">
        <w:rPr>
          <w:b/>
          <w:sz w:val="20"/>
          <w:szCs w:val="20"/>
          <w:u w:val="single"/>
        </w:rPr>
        <w:t>.</w:t>
      </w:r>
    </w:p>
    <w:p w14:paraId="232A8705" w14:textId="77777777"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77EC7D07" w:rsidR="00800428" w:rsidRPr="003C04B6" w:rsidRDefault="00933D6E"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5D7C3BB8" w:rsidR="00800428" w:rsidRPr="003A2497"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w:t>
      </w:r>
      <w:r w:rsidR="0070267E" w:rsidRPr="003A2497">
        <w:rPr>
          <w:sz w:val="20"/>
          <w:szCs w:val="20"/>
        </w:rPr>
        <w:t xml:space="preserve">naudingiausią </w:t>
      </w:r>
      <w:r w:rsidR="0070267E" w:rsidRPr="003A2497">
        <w:rPr>
          <w:sz w:val="20"/>
          <w:szCs w:val="20"/>
          <w:lang w:val="es-ES_tradnl"/>
        </w:rPr>
        <w:t>pasi</w:t>
      </w:r>
      <w:r w:rsidR="0070267E" w:rsidRPr="003A2497">
        <w:rPr>
          <w:sz w:val="20"/>
          <w:szCs w:val="20"/>
        </w:rPr>
        <w:t>ūlymą iš</w:t>
      </w:r>
      <w:r w:rsidR="0070267E" w:rsidRPr="003A2497">
        <w:rPr>
          <w:sz w:val="20"/>
          <w:szCs w:val="20"/>
          <w:lang w:val="es-ES_tradnl"/>
        </w:rPr>
        <w:t>renka pagal</w:t>
      </w:r>
      <w:r w:rsidR="0070267E" w:rsidRPr="003A2497">
        <w:rPr>
          <w:sz w:val="20"/>
          <w:szCs w:val="20"/>
        </w:rPr>
        <w:t xml:space="preserve"> kainą. Ekonomiškai naudingiausiu</w:t>
      </w:r>
      <w:r w:rsidR="0070267E" w:rsidRPr="003A2497">
        <w:rPr>
          <w:sz w:val="20"/>
          <w:szCs w:val="20"/>
          <w:lang w:val="es-ES_tradnl"/>
        </w:rPr>
        <w:t xml:space="preserve"> pasi</w:t>
      </w:r>
      <w:r w:rsidR="0070267E" w:rsidRPr="003A2497">
        <w:rPr>
          <w:sz w:val="20"/>
          <w:szCs w:val="20"/>
        </w:rPr>
        <w:t>ūlymu laikomas mažiausios kainos pasiūlymas</w:t>
      </w:r>
      <w:r w:rsidRPr="003A2497">
        <w:rPr>
          <w:sz w:val="20"/>
          <w:szCs w:val="20"/>
        </w:rPr>
        <w:t>.</w:t>
      </w:r>
      <w:r w:rsidR="00160072" w:rsidRPr="003A2497">
        <w:rPr>
          <w:sz w:val="20"/>
          <w:szCs w:val="20"/>
        </w:rPr>
        <w:t xml:space="preserve"> </w:t>
      </w:r>
      <w:r w:rsidR="003A2497" w:rsidRPr="003A2497">
        <w:rPr>
          <w:sz w:val="20"/>
          <w:szCs w:val="20"/>
        </w:rPr>
        <w:t>Maksimali pasiūlymo (vertinamoji) kaina, kurią viršijus pasiūlymas bus atmestas yra</w:t>
      </w:r>
      <w:r w:rsidR="003A2497" w:rsidRPr="003A2497">
        <w:rPr>
          <w:sz w:val="20"/>
          <w:szCs w:val="20"/>
        </w:rPr>
        <w:t>:</w:t>
      </w:r>
    </w:p>
    <w:tbl>
      <w:tblPr>
        <w:tblStyle w:val="Lentelstinklelis"/>
        <w:tblW w:w="9634" w:type="dxa"/>
        <w:tblLook w:val="04A0" w:firstRow="1" w:lastRow="0" w:firstColumn="1" w:lastColumn="0" w:noHBand="0" w:noVBand="1"/>
      </w:tblPr>
      <w:tblGrid>
        <w:gridCol w:w="1061"/>
        <w:gridCol w:w="7156"/>
        <w:gridCol w:w="1417"/>
      </w:tblGrid>
      <w:tr w:rsidR="003A2497" w:rsidRPr="003A2497" w14:paraId="538F56AF" w14:textId="77777777" w:rsidTr="003A2497">
        <w:tc>
          <w:tcPr>
            <w:tcW w:w="1061" w:type="dxa"/>
            <w:vAlign w:val="center"/>
          </w:tcPr>
          <w:p w14:paraId="4CC8E083" w14:textId="77777777" w:rsidR="003A2497" w:rsidRPr="003A2497" w:rsidRDefault="003A2497" w:rsidP="003E3802">
            <w:pPr>
              <w:ind w:firstLine="75"/>
              <w:jc w:val="center"/>
              <w:rPr>
                <w:b/>
                <w:sz w:val="20"/>
                <w:szCs w:val="20"/>
              </w:rPr>
            </w:pPr>
            <w:r w:rsidRPr="003A2497">
              <w:rPr>
                <w:b/>
                <w:sz w:val="20"/>
                <w:szCs w:val="20"/>
              </w:rPr>
              <w:t>Pirkimo dalies eil. Nr.</w:t>
            </w:r>
          </w:p>
        </w:tc>
        <w:tc>
          <w:tcPr>
            <w:tcW w:w="7156" w:type="dxa"/>
            <w:vAlign w:val="center"/>
          </w:tcPr>
          <w:p w14:paraId="5159E4B8" w14:textId="77777777" w:rsidR="003A2497" w:rsidRPr="003A2497" w:rsidRDefault="003A2497" w:rsidP="003E3802">
            <w:pPr>
              <w:ind w:firstLine="156"/>
              <w:jc w:val="center"/>
              <w:rPr>
                <w:b/>
                <w:sz w:val="20"/>
                <w:szCs w:val="20"/>
              </w:rPr>
            </w:pPr>
            <w:r w:rsidRPr="003A2497">
              <w:rPr>
                <w:b/>
                <w:sz w:val="20"/>
                <w:szCs w:val="20"/>
              </w:rPr>
              <w:t>Paslaugos pavadinimas</w:t>
            </w:r>
            <w:bookmarkStart w:id="10" w:name="_GoBack"/>
            <w:bookmarkEnd w:id="10"/>
          </w:p>
        </w:tc>
        <w:tc>
          <w:tcPr>
            <w:tcW w:w="1417" w:type="dxa"/>
          </w:tcPr>
          <w:p w14:paraId="00A84C9A" w14:textId="020BF2FD" w:rsidR="003A2497" w:rsidRPr="003A2497" w:rsidRDefault="003A2497" w:rsidP="003E3802">
            <w:pPr>
              <w:jc w:val="center"/>
              <w:rPr>
                <w:b/>
                <w:sz w:val="20"/>
                <w:szCs w:val="20"/>
              </w:rPr>
            </w:pPr>
            <w:r w:rsidRPr="003A2497">
              <w:rPr>
                <w:b/>
                <w:sz w:val="20"/>
                <w:szCs w:val="20"/>
              </w:rPr>
              <w:t xml:space="preserve">Maksimali pasiūlymo kaina, Eur </w:t>
            </w:r>
            <w:r>
              <w:rPr>
                <w:b/>
                <w:sz w:val="20"/>
                <w:szCs w:val="20"/>
              </w:rPr>
              <w:t>be/</w:t>
            </w:r>
            <w:r w:rsidRPr="003A2497">
              <w:rPr>
                <w:b/>
                <w:sz w:val="20"/>
                <w:szCs w:val="20"/>
              </w:rPr>
              <w:t>su PVM</w:t>
            </w:r>
          </w:p>
        </w:tc>
      </w:tr>
      <w:tr w:rsidR="003A2497" w:rsidRPr="003A2497" w14:paraId="4E2B3269" w14:textId="77777777" w:rsidTr="001E1EDA">
        <w:tc>
          <w:tcPr>
            <w:tcW w:w="1061" w:type="dxa"/>
            <w:vAlign w:val="center"/>
          </w:tcPr>
          <w:p w14:paraId="3CFD4DE5" w14:textId="77777777" w:rsidR="003A2497" w:rsidRPr="003A2497" w:rsidRDefault="003A2497" w:rsidP="003E3802">
            <w:pPr>
              <w:jc w:val="center"/>
              <w:rPr>
                <w:b/>
                <w:bCs/>
                <w:iCs/>
                <w:sz w:val="20"/>
                <w:szCs w:val="20"/>
              </w:rPr>
            </w:pPr>
            <w:r w:rsidRPr="003A2497">
              <w:rPr>
                <w:b/>
                <w:bCs/>
                <w:iCs/>
                <w:sz w:val="20"/>
                <w:szCs w:val="20"/>
              </w:rPr>
              <w:t>1.</w:t>
            </w:r>
          </w:p>
        </w:tc>
        <w:tc>
          <w:tcPr>
            <w:tcW w:w="7156" w:type="dxa"/>
          </w:tcPr>
          <w:p w14:paraId="5CA212B8" w14:textId="77777777" w:rsidR="003A2497" w:rsidRPr="003A2497" w:rsidRDefault="003A2497" w:rsidP="003A2497">
            <w:pPr>
              <w:widowControl w:val="0"/>
              <w:jc w:val="both"/>
              <w:rPr>
                <w:b/>
                <w:bCs/>
                <w:iCs/>
                <w:sz w:val="20"/>
                <w:szCs w:val="20"/>
              </w:rPr>
            </w:pPr>
            <w:r w:rsidRPr="003A2497">
              <w:rPr>
                <w:b/>
                <w:sz w:val="20"/>
                <w:szCs w:val="20"/>
              </w:rPr>
              <w:t>Tema „Socialinio darbuotojo kasdienybė: įtampa, nerimas ir perdegimas darbe. Suprasti, kas vyksta ir mokytis tai valdyti“</w:t>
            </w:r>
          </w:p>
        </w:tc>
        <w:tc>
          <w:tcPr>
            <w:tcW w:w="1417" w:type="dxa"/>
            <w:vAlign w:val="center"/>
          </w:tcPr>
          <w:p w14:paraId="50B51674" w14:textId="77777777" w:rsidR="003A2497" w:rsidRPr="003A2497" w:rsidRDefault="003A2497" w:rsidP="001E1EDA">
            <w:pPr>
              <w:jc w:val="center"/>
              <w:rPr>
                <w:b/>
                <w:sz w:val="20"/>
                <w:szCs w:val="20"/>
              </w:rPr>
            </w:pPr>
            <w:r w:rsidRPr="003A2497">
              <w:rPr>
                <w:sz w:val="20"/>
                <w:szCs w:val="20"/>
              </w:rPr>
              <w:t>5025,00</w:t>
            </w:r>
          </w:p>
        </w:tc>
      </w:tr>
      <w:tr w:rsidR="003A2497" w:rsidRPr="003A2497" w14:paraId="7D5DA958" w14:textId="77777777" w:rsidTr="001E1EDA">
        <w:tc>
          <w:tcPr>
            <w:tcW w:w="1061" w:type="dxa"/>
            <w:vAlign w:val="center"/>
          </w:tcPr>
          <w:p w14:paraId="6A39D0EA" w14:textId="77777777" w:rsidR="003A2497" w:rsidRPr="003A2497" w:rsidRDefault="003A2497" w:rsidP="003E3802">
            <w:pPr>
              <w:jc w:val="center"/>
              <w:rPr>
                <w:b/>
                <w:bCs/>
                <w:iCs/>
                <w:sz w:val="20"/>
                <w:szCs w:val="20"/>
              </w:rPr>
            </w:pPr>
            <w:r w:rsidRPr="003A2497">
              <w:rPr>
                <w:b/>
                <w:bCs/>
                <w:iCs/>
                <w:sz w:val="20"/>
                <w:szCs w:val="20"/>
              </w:rPr>
              <w:t>2.</w:t>
            </w:r>
          </w:p>
        </w:tc>
        <w:tc>
          <w:tcPr>
            <w:tcW w:w="7156" w:type="dxa"/>
          </w:tcPr>
          <w:p w14:paraId="47109AFE" w14:textId="77777777" w:rsidR="003A2497" w:rsidRPr="003A2497" w:rsidRDefault="003A2497" w:rsidP="003A2497">
            <w:pPr>
              <w:widowControl w:val="0"/>
              <w:jc w:val="both"/>
              <w:rPr>
                <w:b/>
                <w:sz w:val="20"/>
                <w:szCs w:val="20"/>
              </w:rPr>
            </w:pPr>
            <w:r w:rsidRPr="003A2497">
              <w:rPr>
                <w:b/>
                <w:sz w:val="20"/>
                <w:szCs w:val="20"/>
              </w:rPr>
              <w:t>Tema „Vaikų ir paauglių krizės tėvų (globėjų) skyrybų ir artimųjų praradimų atvejais. Atpažinimas, supratimas, pagalba“</w:t>
            </w:r>
          </w:p>
        </w:tc>
        <w:tc>
          <w:tcPr>
            <w:tcW w:w="1417" w:type="dxa"/>
            <w:vAlign w:val="center"/>
          </w:tcPr>
          <w:p w14:paraId="6316D105" w14:textId="77777777" w:rsidR="003A2497" w:rsidRPr="003A2497" w:rsidRDefault="003A2497" w:rsidP="001E1EDA">
            <w:pPr>
              <w:jc w:val="center"/>
              <w:rPr>
                <w:b/>
                <w:sz w:val="20"/>
                <w:szCs w:val="20"/>
              </w:rPr>
            </w:pPr>
            <w:r w:rsidRPr="003A2497">
              <w:rPr>
                <w:sz w:val="20"/>
                <w:szCs w:val="20"/>
              </w:rPr>
              <w:t>4575,00</w:t>
            </w:r>
          </w:p>
        </w:tc>
      </w:tr>
      <w:tr w:rsidR="003A2497" w:rsidRPr="003A2497" w14:paraId="6F08C397" w14:textId="77777777" w:rsidTr="001E1EDA">
        <w:tc>
          <w:tcPr>
            <w:tcW w:w="1061" w:type="dxa"/>
            <w:vAlign w:val="center"/>
          </w:tcPr>
          <w:p w14:paraId="0D3690D4" w14:textId="77777777" w:rsidR="003A2497" w:rsidRPr="003A2497" w:rsidRDefault="003A2497" w:rsidP="003E3802">
            <w:pPr>
              <w:jc w:val="center"/>
              <w:rPr>
                <w:b/>
                <w:bCs/>
                <w:iCs/>
                <w:sz w:val="20"/>
                <w:szCs w:val="20"/>
              </w:rPr>
            </w:pPr>
            <w:r w:rsidRPr="003A2497">
              <w:rPr>
                <w:b/>
                <w:bCs/>
                <w:iCs/>
                <w:sz w:val="20"/>
                <w:szCs w:val="20"/>
              </w:rPr>
              <w:t>3.</w:t>
            </w:r>
          </w:p>
        </w:tc>
        <w:tc>
          <w:tcPr>
            <w:tcW w:w="7156" w:type="dxa"/>
          </w:tcPr>
          <w:p w14:paraId="015ED23C" w14:textId="77777777" w:rsidR="003A2497" w:rsidRPr="003A2497" w:rsidRDefault="003A2497" w:rsidP="003A2497">
            <w:pPr>
              <w:widowControl w:val="0"/>
              <w:jc w:val="both"/>
              <w:rPr>
                <w:b/>
                <w:sz w:val="20"/>
                <w:szCs w:val="20"/>
              </w:rPr>
            </w:pPr>
            <w:r w:rsidRPr="003A2497">
              <w:rPr>
                <w:b/>
                <w:sz w:val="20"/>
                <w:szCs w:val="20"/>
              </w:rPr>
              <w:t>Tema „Streso įveika naudojant dėmesingo įsisąmoninimo praktikas“</w:t>
            </w:r>
          </w:p>
        </w:tc>
        <w:tc>
          <w:tcPr>
            <w:tcW w:w="1417" w:type="dxa"/>
            <w:vAlign w:val="center"/>
          </w:tcPr>
          <w:p w14:paraId="2DB40AA2" w14:textId="77777777" w:rsidR="003A2497" w:rsidRPr="003A2497" w:rsidRDefault="003A2497" w:rsidP="001E1EDA">
            <w:pPr>
              <w:jc w:val="center"/>
              <w:rPr>
                <w:sz w:val="20"/>
                <w:szCs w:val="20"/>
              </w:rPr>
            </w:pPr>
            <w:r w:rsidRPr="003A2497">
              <w:rPr>
                <w:sz w:val="20"/>
                <w:szCs w:val="20"/>
              </w:rPr>
              <w:t>1600,00</w:t>
            </w:r>
          </w:p>
        </w:tc>
      </w:tr>
    </w:tbl>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5901046B"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777777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14:paraId="4CDFF416" w14:textId="77777777"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A3D7EB" w14:textId="62487805"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BA7279">
        <w:rPr>
          <w:sz w:val="20"/>
          <w:szCs w:val="20"/>
        </w:rPr>
        <w:t>SABIS</w:t>
      </w:r>
      <w:r w:rsidRPr="00F459AE">
        <w:rPr>
          <w:sz w:val="20"/>
          <w:szCs w:val="20"/>
        </w:rPr>
        <w:t>“ priemonėmis. Mokėjimo dokumentų nepateikus „</w:t>
      </w:r>
      <w:r w:rsidR="00BA7279">
        <w:rPr>
          <w:sz w:val="20"/>
          <w:szCs w:val="20"/>
        </w:rPr>
        <w:t>SABIS</w:t>
      </w:r>
      <w:r w:rsidRPr="00F459AE">
        <w:rPr>
          <w:sz w:val="20"/>
          <w:szCs w:val="20"/>
        </w:rPr>
        <w:t>“ priemonėmis, „Užsakovas“ turi teisę neatlikti mokėjimo.</w:t>
      </w:r>
    </w:p>
    <w:p w14:paraId="169F29BE" w14:textId="77777777"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14:paraId="2D7EF1F7" w14:textId="77777777" w:rsidR="007E65EC" w:rsidRDefault="007E65EC" w:rsidP="007E65EC">
      <w:pPr>
        <w:jc w:val="both"/>
        <w:rPr>
          <w:rStyle w:val="Hipersaitas"/>
          <w:bCs/>
          <w:sz w:val="20"/>
          <w:szCs w:val="20"/>
        </w:rPr>
      </w:pPr>
      <w:bookmarkStart w:id="11" w:name="_Toc47844932"/>
    </w:p>
    <w:bookmarkEnd w:id="11"/>
    <w:p w14:paraId="7A155DAE" w14:textId="77777777" w:rsidR="00ED7DAC" w:rsidRPr="008732CE" w:rsidRDefault="00ED7DAC" w:rsidP="000C4966">
      <w:pPr>
        <w:ind w:firstLine="540"/>
        <w:jc w:val="both"/>
        <w:rPr>
          <w:sz w:val="20"/>
          <w:szCs w:val="20"/>
        </w:rPr>
      </w:pPr>
    </w:p>
    <w:p w14:paraId="20B7CAF5" w14:textId="77777777"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t>Priedas Nr. 1.</w:t>
      </w:r>
    </w:p>
    <w:p w14:paraId="1D6D2E36" w14:textId="77777777" w:rsidR="00E37649" w:rsidRDefault="00E37649" w:rsidP="000C4966">
      <w:pPr>
        <w:jc w:val="center"/>
        <w:rPr>
          <w:b/>
          <w:color w:val="000000" w:themeColor="text1"/>
          <w:sz w:val="22"/>
          <w:szCs w:val="22"/>
        </w:rPr>
      </w:pPr>
    </w:p>
    <w:p w14:paraId="009282BF" w14:textId="127EB0A0" w:rsidR="000C4966" w:rsidRPr="001E1EDA" w:rsidRDefault="000C4966" w:rsidP="000C4966">
      <w:pPr>
        <w:jc w:val="center"/>
        <w:rPr>
          <w:b/>
          <w:sz w:val="22"/>
          <w:szCs w:val="22"/>
        </w:rPr>
      </w:pPr>
      <w:r w:rsidRPr="001E1EDA">
        <w:rPr>
          <w:b/>
          <w:sz w:val="22"/>
          <w:szCs w:val="22"/>
        </w:rPr>
        <w:t xml:space="preserve">PASIŪLYMAS </w:t>
      </w:r>
      <w:r w:rsidR="00A43E94" w:rsidRPr="001E1EDA">
        <w:rPr>
          <w:b/>
          <w:sz w:val="22"/>
          <w:szCs w:val="22"/>
        </w:rPr>
        <w:t>PIRKIMUI „</w:t>
      </w:r>
      <w:r w:rsidR="00C62FB7" w:rsidRPr="001E1EDA">
        <w:rPr>
          <w:b/>
          <w:bCs/>
          <w:sz w:val="22"/>
          <w:szCs w:val="22"/>
        </w:rPr>
        <w:t>MOKOMIEJI SEMINARAI</w:t>
      </w:r>
      <w:r w:rsidR="005842C7" w:rsidRPr="001E1EDA">
        <w:rPr>
          <w:b/>
          <w:sz w:val="22"/>
          <w:szCs w:val="22"/>
        </w:rPr>
        <w:t>“</w:t>
      </w:r>
      <w:r w:rsidR="00A43E94" w:rsidRPr="001E1EDA">
        <w:rPr>
          <w:b/>
          <w:sz w:val="22"/>
          <w:szCs w:val="22"/>
        </w:rPr>
        <w:t xml:space="preserve"> </w:t>
      </w:r>
    </w:p>
    <w:p w14:paraId="0FAE848C" w14:textId="28EADFDA" w:rsidR="009F273E" w:rsidRPr="001E1EDA" w:rsidRDefault="002A416A" w:rsidP="000C4966">
      <w:pPr>
        <w:jc w:val="center"/>
        <w:rPr>
          <w:b/>
          <w:sz w:val="22"/>
          <w:szCs w:val="22"/>
        </w:rPr>
      </w:pPr>
      <w:r w:rsidRPr="001E1EDA">
        <w:rPr>
          <w:b/>
          <w:sz w:val="22"/>
          <w:szCs w:val="22"/>
        </w:rPr>
        <w:t>(</w:t>
      </w:r>
      <w:r w:rsidR="009F273E" w:rsidRPr="001E1EDA">
        <w:rPr>
          <w:b/>
          <w:sz w:val="22"/>
          <w:szCs w:val="22"/>
        </w:rPr>
        <w:t xml:space="preserve">pirkimo numeris </w:t>
      </w:r>
      <w:r w:rsidR="00933D6E" w:rsidRPr="001E1EDA">
        <w:rPr>
          <w:b/>
          <w:sz w:val="22"/>
          <w:szCs w:val="22"/>
        </w:rPr>
        <w:t>7</w:t>
      </w:r>
      <w:r w:rsidR="00C62FB7" w:rsidRPr="001E1EDA">
        <w:rPr>
          <w:b/>
          <w:sz w:val="22"/>
          <w:szCs w:val="22"/>
        </w:rPr>
        <w:t>629833</w:t>
      </w:r>
      <w:r w:rsidRPr="001E1EDA">
        <w:rPr>
          <w:b/>
          <w:sz w:val="22"/>
          <w:szCs w:val="22"/>
        </w:rPr>
        <w:t>)</w:t>
      </w:r>
    </w:p>
    <w:p w14:paraId="351FBA50" w14:textId="77777777"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14:paraId="1D3B7109" w14:textId="77777777" w:rsidR="000C4966" w:rsidRPr="00CA7988" w:rsidRDefault="00DA4D71" w:rsidP="000C4966">
      <w:pPr>
        <w:jc w:val="center"/>
        <w:rPr>
          <w:color w:val="000000" w:themeColor="text1"/>
          <w:sz w:val="14"/>
          <w:szCs w:val="14"/>
        </w:rPr>
      </w:pPr>
      <w:r w:rsidRPr="00CA7988">
        <w:rPr>
          <w:color w:val="000000" w:themeColor="text1"/>
          <w:sz w:val="14"/>
          <w:szCs w:val="14"/>
        </w:rPr>
        <w:t>(data)</w:t>
      </w:r>
    </w:p>
    <w:p w14:paraId="0C6C1990" w14:textId="77777777" w:rsidR="000C4966" w:rsidRPr="00CA7988" w:rsidRDefault="00DA4D71" w:rsidP="000C4966">
      <w:pPr>
        <w:jc w:val="center"/>
        <w:rPr>
          <w:sz w:val="14"/>
          <w:szCs w:val="14"/>
        </w:rPr>
      </w:pPr>
      <w:r w:rsidRPr="00CA7988">
        <w:rPr>
          <w:sz w:val="14"/>
          <w:szCs w:val="14"/>
        </w:rPr>
        <w:t>____________________</w:t>
      </w:r>
    </w:p>
    <w:p w14:paraId="2A1D5662" w14:textId="77777777"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14:paraId="31BF122C" w14:textId="77777777" w:rsidTr="00367623">
        <w:tc>
          <w:tcPr>
            <w:tcW w:w="4820" w:type="dxa"/>
            <w:vAlign w:val="center"/>
          </w:tcPr>
          <w:p w14:paraId="4287BE1D"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14:paraId="6C952BD2" w14:textId="77777777" w:rsidR="00095D19" w:rsidRPr="00E7362F" w:rsidRDefault="00095D19" w:rsidP="00367623">
            <w:pPr>
              <w:tabs>
                <w:tab w:val="left" w:pos="567"/>
                <w:tab w:val="left" w:pos="1276"/>
              </w:tabs>
              <w:ind w:right="142"/>
              <w:jc w:val="center"/>
              <w:rPr>
                <w:sz w:val="22"/>
                <w:szCs w:val="22"/>
              </w:rPr>
            </w:pPr>
          </w:p>
        </w:tc>
      </w:tr>
      <w:tr w:rsidR="00095D19" w:rsidRPr="00E7362F" w14:paraId="73F2E2A9" w14:textId="77777777" w:rsidTr="00367623">
        <w:tc>
          <w:tcPr>
            <w:tcW w:w="4820" w:type="dxa"/>
            <w:vAlign w:val="center"/>
          </w:tcPr>
          <w:p w14:paraId="0A28F7A2"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14:paraId="60B0A691" w14:textId="77777777" w:rsidR="00095D19" w:rsidRPr="00E7362F" w:rsidRDefault="00095D19" w:rsidP="00367623">
            <w:pPr>
              <w:tabs>
                <w:tab w:val="left" w:pos="567"/>
                <w:tab w:val="left" w:pos="1276"/>
              </w:tabs>
              <w:ind w:right="142"/>
              <w:jc w:val="center"/>
              <w:rPr>
                <w:sz w:val="22"/>
                <w:szCs w:val="22"/>
              </w:rPr>
            </w:pPr>
          </w:p>
        </w:tc>
      </w:tr>
      <w:tr w:rsidR="00095D19" w:rsidRPr="00E7362F" w14:paraId="44476895" w14:textId="77777777" w:rsidTr="00367623">
        <w:tc>
          <w:tcPr>
            <w:tcW w:w="4820" w:type="dxa"/>
            <w:vAlign w:val="center"/>
          </w:tcPr>
          <w:p w14:paraId="47EE735E" w14:textId="77777777"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14:paraId="21CCAE4C" w14:textId="77777777" w:rsidR="00095D19" w:rsidRPr="00E7362F" w:rsidRDefault="00095D19" w:rsidP="00367623">
            <w:pPr>
              <w:tabs>
                <w:tab w:val="left" w:pos="567"/>
                <w:tab w:val="left" w:pos="1276"/>
              </w:tabs>
              <w:ind w:right="142"/>
              <w:jc w:val="center"/>
              <w:rPr>
                <w:sz w:val="22"/>
                <w:szCs w:val="22"/>
              </w:rPr>
            </w:pPr>
          </w:p>
        </w:tc>
      </w:tr>
      <w:tr w:rsidR="00095D19" w:rsidRPr="00E7362F" w14:paraId="2B53E773" w14:textId="77777777" w:rsidTr="00367623">
        <w:tc>
          <w:tcPr>
            <w:tcW w:w="4820" w:type="dxa"/>
            <w:vAlign w:val="center"/>
          </w:tcPr>
          <w:p w14:paraId="02840735" w14:textId="77777777"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14:paraId="1E151F06" w14:textId="77777777" w:rsidR="00095D19" w:rsidRPr="00E7362F" w:rsidRDefault="00095D19" w:rsidP="00367623">
            <w:pPr>
              <w:tabs>
                <w:tab w:val="left" w:pos="567"/>
                <w:tab w:val="left" w:pos="1276"/>
              </w:tabs>
              <w:ind w:right="142"/>
              <w:jc w:val="center"/>
              <w:rPr>
                <w:sz w:val="22"/>
                <w:szCs w:val="22"/>
              </w:rPr>
            </w:pPr>
          </w:p>
        </w:tc>
      </w:tr>
      <w:tr w:rsidR="00095D19" w:rsidRPr="00E7362F" w14:paraId="0B09E484" w14:textId="77777777" w:rsidTr="00367623">
        <w:tc>
          <w:tcPr>
            <w:tcW w:w="4820" w:type="dxa"/>
            <w:vAlign w:val="center"/>
          </w:tcPr>
          <w:p w14:paraId="4CE2EF15" w14:textId="77777777"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14:paraId="38FADD55" w14:textId="77777777" w:rsidR="00095D19" w:rsidRPr="00E7362F" w:rsidRDefault="00095D19" w:rsidP="00367623">
            <w:pPr>
              <w:tabs>
                <w:tab w:val="left" w:pos="567"/>
                <w:tab w:val="left" w:pos="1276"/>
              </w:tabs>
              <w:ind w:right="142"/>
              <w:jc w:val="center"/>
              <w:rPr>
                <w:sz w:val="22"/>
                <w:szCs w:val="22"/>
              </w:rPr>
            </w:pPr>
          </w:p>
        </w:tc>
      </w:tr>
      <w:tr w:rsidR="00095D19" w:rsidRPr="00E7362F" w14:paraId="1BE2672C" w14:textId="77777777" w:rsidTr="00367623">
        <w:tc>
          <w:tcPr>
            <w:tcW w:w="4820" w:type="dxa"/>
            <w:vAlign w:val="center"/>
          </w:tcPr>
          <w:p w14:paraId="15905F3E" w14:textId="77777777"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14:paraId="5EA28558" w14:textId="77777777" w:rsidR="00095D19" w:rsidRPr="00E7362F" w:rsidRDefault="00095D19" w:rsidP="00367623">
            <w:pPr>
              <w:tabs>
                <w:tab w:val="left" w:pos="567"/>
                <w:tab w:val="left" w:pos="1276"/>
              </w:tabs>
              <w:ind w:right="142"/>
              <w:jc w:val="center"/>
              <w:rPr>
                <w:sz w:val="22"/>
                <w:szCs w:val="22"/>
              </w:rPr>
            </w:pPr>
          </w:p>
        </w:tc>
      </w:tr>
    </w:tbl>
    <w:p w14:paraId="579CD388" w14:textId="77777777"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14:paraId="366BEC5D" w14:textId="77777777"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14:paraId="65576B19" w14:textId="77777777"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14:paraId="65B48A94" w14:textId="77777777"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14:paraId="5A352A34" w14:textId="77777777"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14:paraId="4ADBA540" w14:textId="77777777"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4A0EFF2" w14:textId="77777777"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6D21F5B2" w14:textId="77777777"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14:paraId="26FF099F" w14:textId="77777777" w:rsidTr="00367623">
        <w:tc>
          <w:tcPr>
            <w:tcW w:w="1418" w:type="dxa"/>
            <w:tcBorders>
              <w:top w:val="single" w:sz="4" w:space="0" w:color="auto"/>
              <w:left w:val="single" w:sz="4" w:space="0" w:color="auto"/>
              <w:bottom w:val="single" w:sz="4" w:space="0" w:color="auto"/>
              <w:right w:val="single" w:sz="4" w:space="0" w:color="auto"/>
            </w:tcBorders>
          </w:tcPr>
          <w:p w14:paraId="675F5E31"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0AD64C0" w14:textId="77777777" w:rsidR="00095D19" w:rsidRPr="00E7362F" w:rsidRDefault="00095D19" w:rsidP="00367623">
            <w:pPr>
              <w:tabs>
                <w:tab w:val="left" w:pos="567"/>
                <w:tab w:val="left" w:pos="1276"/>
              </w:tabs>
              <w:ind w:right="141" w:firstLine="851"/>
              <w:jc w:val="both"/>
              <w:rPr>
                <w:sz w:val="22"/>
                <w:szCs w:val="22"/>
              </w:rPr>
            </w:pPr>
          </w:p>
        </w:tc>
      </w:tr>
    </w:tbl>
    <w:p w14:paraId="2120D382" w14:textId="77777777"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14:paraId="035EE54B" w14:textId="77777777"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14:paraId="6A8F1129" w14:textId="77777777"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14:paraId="6886592F" w14:textId="77777777"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24477" w14:textId="77777777"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F59324B" w14:textId="77777777"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BEB2F67" w14:textId="77777777"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14:paraId="4EA1B074" w14:textId="77777777" w:rsidTr="00CC06A4">
        <w:tc>
          <w:tcPr>
            <w:tcW w:w="851" w:type="dxa"/>
            <w:tcBorders>
              <w:top w:val="single" w:sz="4" w:space="0" w:color="auto"/>
              <w:left w:val="single" w:sz="4" w:space="0" w:color="auto"/>
              <w:bottom w:val="single" w:sz="4" w:space="0" w:color="auto"/>
              <w:right w:val="single" w:sz="4" w:space="0" w:color="auto"/>
            </w:tcBorders>
          </w:tcPr>
          <w:p w14:paraId="051846F4"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F66C12E" w14:textId="77777777"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40DC093" w14:textId="77777777" w:rsidR="00095D19" w:rsidRPr="00E7362F" w:rsidRDefault="00095D19" w:rsidP="00367623">
            <w:pPr>
              <w:tabs>
                <w:tab w:val="left" w:pos="567"/>
                <w:tab w:val="left" w:pos="1276"/>
              </w:tabs>
              <w:ind w:right="141"/>
              <w:jc w:val="both"/>
              <w:rPr>
                <w:sz w:val="22"/>
                <w:szCs w:val="22"/>
              </w:rPr>
            </w:pPr>
          </w:p>
        </w:tc>
      </w:tr>
    </w:tbl>
    <w:p w14:paraId="2BFB1F18" w14:textId="77777777"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BE4A419" w14:textId="77777777"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14:paraId="6D783EC0" w14:textId="77777777"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14:paraId="390C4CA1" w14:textId="77777777"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14:paraId="27E48026" w14:textId="77777777" w:rsidR="001D183D" w:rsidRDefault="001D183D">
      <w:pPr>
        <w:rPr>
          <w:b/>
          <w:sz w:val="20"/>
          <w:szCs w:val="20"/>
        </w:rPr>
      </w:pPr>
      <w:r>
        <w:rPr>
          <w:b/>
          <w:sz w:val="20"/>
          <w:szCs w:val="20"/>
        </w:rPr>
        <w:br w:type="page"/>
      </w: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368C2931" w14:textId="77777777" w:rsidR="00095D19" w:rsidRDefault="00095D19" w:rsidP="00095D19">
      <w:pPr>
        <w:ind w:firstLine="720"/>
        <w:jc w:val="both"/>
        <w:rPr>
          <w:b/>
          <w:sz w:val="20"/>
          <w:szCs w:val="20"/>
        </w:rPr>
      </w:pPr>
      <w:r w:rsidRPr="00883100">
        <w:rPr>
          <w:b/>
          <w:sz w:val="20"/>
          <w:szCs w:val="20"/>
        </w:rPr>
        <w:t xml:space="preserve">Siūlome šias paslaugas: </w:t>
      </w:r>
    </w:p>
    <w:p w14:paraId="58AD2CFD" w14:textId="6D31A699" w:rsidR="00A9476F" w:rsidRDefault="006979FC" w:rsidP="00A9476F">
      <w:pPr>
        <w:ind w:firstLine="720"/>
        <w:jc w:val="center"/>
        <w:rPr>
          <w:b/>
          <w:sz w:val="20"/>
          <w:szCs w:val="20"/>
        </w:rPr>
      </w:pPr>
      <w:r>
        <w:rPr>
          <w:b/>
          <w:sz w:val="20"/>
          <w:szCs w:val="20"/>
        </w:rPr>
        <w:t>TECHNINĖ SPECIFIKACIJA:</w:t>
      </w:r>
    </w:p>
    <w:tbl>
      <w:tblPr>
        <w:tblStyle w:val="Lentelstinklelis"/>
        <w:tblW w:w="0" w:type="auto"/>
        <w:tblLayout w:type="fixed"/>
        <w:tblLook w:val="04A0" w:firstRow="1" w:lastRow="0" w:firstColumn="1" w:lastColumn="0" w:noHBand="0" w:noVBand="1"/>
      </w:tblPr>
      <w:tblGrid>
        <w:gridCol w:w="1061"/>
        <w:gridCol w:w="3470"/>
        <w:gridCol w:w="3754"/>
        <w:gridCol w:w="1352"/>
        <w:gridCol w:w="1272"/>
        <w:gridCol w:w="1418"/>
        <w:gridCol w:w="1417"/>
        <w:gridCol w:w="1418"/>
      </w:tblGrid>
      <w:tr w:rsidR="00C62FB7" w:rsidRPr="004A23F8" w14:paraId="22B3F7AB" w14:textId="22821990" w:rsidTr="001E1EDA">
        <w:tc>
          <w:tcPr>
            <w:tcW w:w="1061" w:type="dxa"/>
            <w:vAlign w:val="center"/>
          </w:tcPr>
          <w:p w14:paraId="5ABE4715" w14:textId="06B460DD" w:rsidR="00C62FB7" w:rsidRPr="001E1EDA" w:rsidRDefault="003A2497" w:rsidP="001E1EDA">
            <w:pPr>
              <w:ind w:firstLine="75"/>
              <w:jc w:val="center"/>
              <w:rPr>
                <w:b/>
                <w:sz w:val="20"/>
                <w:szCs w:val="20"/>
              </w:rPr>
            </w:pPr>
            <w:r w:rsidRPr="001E1EDA">
              <w:rPr>
                <w:b/>
                <w:sz w:val="20"/>
                <w:szCs w:val="20"/>
              </w:rPr>
              <w:t>Pirkimo dalies e</w:t>
            </w:r>
            <w:r w:rsidR="00C62FB7" w:rsidRPr="001E1EDA">
              <w:rPr>
                <w:b/>
                <w:sz w:val="20"/>
                <w:szCs w:val="20"/>
              </w:rPr>
              <w:t>il. Nr.</w:t>
            </w:r>
          </w:p>
        </w:tc>
        <w:tc>
          <w:tcPr>
            <w:tcW w:w="3470" w:type="dxa"/>
            <w:vAlign w:val="center"/>
          </w:tcPr>
          <w:p w14:paraId="50B9DEB3" w14:textId="77777777" w:rsidR="00C62FB7" w:rsidRPr="001E1EDA" w:rsidRDefault="00C62FB7" w:rsidP="001E1EDA">
            <w:pPr>
              <w:ind w:firstLine="156"/>
              <w:jc w:val="center"/>
              <w:rPr>
                <w:b/>
                <w:sz w:val="20"/>
                <w:szCs w:val="20"/>
              </w:rPr>
            </w:pPr>
            <w:r w:rsidRPr="001E1EDA">
              <w:rPr>
                <w:b/>
                <w:sz w:val="20"/>
                <w:szCs w:val="20"/>
              </w:rPr>
              <w:t>Paslaugos pavadinimas</w:t>
            </w:r>
          </w:p>
        </w:tc>
        <w:tc>
          <w:tcPr>
            <w:tcW w:w="3754" w:type="dxa"/>
            <w:vAlign w:val="center"/>
          </w:tcPr>
          <w:p w14:paraId="05A14C5A" w14:textId="77777777" w:rsidR="00C62FB7" w:rsidRPr="001E1EDA" w:rsidRDefault="00C62FB7" w:rsidP="001E1EDA">
            <w:pPr>
              <w:ind w:hanging="107"/>
              <w:jc w:val="center"/>
              <w:rPr>
                <w:b/>
                <w:sz w:val="20"/>
                <w:szCs w:val="20"/>
              </w:rPr>
            </w:pPr>
            <w:r w:rsidRPr="001E1EDA">
              <w:rPr>
                <w:b/>
                <w:sz w:val="20"/>
                <w:szCs w:val="20"/>
              </w:rPr>
              <w:t>Mato vnt.</w:t>
            </w:r>
          </w:p>
        </w:tc>
        <w:tc>
          <w:tcPr>
            <w:tcW w:w="1352" w:type="dxa"/>
            <w:vAlign w:val="center"/>
          </w:tcPr>
          <w:p w14:paraId="17FACB93" w14:textId="77777777" w:rsidR="00C62FB7" w:rsidRPr="001E1EDA" w:rsidRDefault="00C62FB7" w:rsidP="001E1EDA">
            <w:pPr>
              <w:ind w:hanging="14"/>
              <w:jc w:val="center"/>
              <w:rPr>
                <w:b/>
                <w:sz w:val="20"/>
                <w:szCs w:val="20"/>
                <w:vertAlign w:val="superscript"/>
              </w:rPr>
            </w:pPr>
            <w:r w:rsidRPr="001E1EDA">
              <w:rPr>
                <w:b/>
                <w:sz w:val="20"/>
                <w:szCs w:val="20"/>
              </w:rPr>
              <w:t>Maksimalus kiekis  mato vnt.</w:t>
            </w:r>
          </w:p>
        </w:tc>
        <w:tc>
          <w:tcPr>
            <w:tcW w:w="1272" w:type="dxa"/>
            <w:vAlign w:val="center"/>
          </w:tcPr>
          <w:p w14:paraId="0B6086B2" w14:textId="7D7C3569" w:rsidR="00C62FB7" w:rsidRPr="001E1EDA" w:rsidRDefault="001E1EDA" w:rsidP="001E1EDA">
            <w:pPr>
              <w:ind w:firstLine="142"/>
              <w:jc w:val="center"/>
              <w:rPr>
                <w:b/>
                <w:sz w:val="20"/>
                <w:szCs w:val="20"/>
              </w:rPr>
            </w:pPr>
            <w:r>
              <w:rPr>
                <w:b/>
                <w:sz w:val="20"/>
                <w:szCs w:val="20"/>
              </w:rPr>
              <w:t>1 mato v</w:t>
            </w:r>
            <w:r w:rsidR="00C62FB7" w:rsidRPr="001E1EDA">
              <w:rPr>
                <w:b/>
                <w:sz w:val="20"/>
                <w:szCs w:val="20"/>
              </w:rPr>
              <w:t>nt. kaina, Eur</w:t>
            </w:r>
          </w:p>
          <w:p w14:paraId="111C084C" w14:textId="77777777" w:rsidR="00C62FB7" w:rsidRPr="001E1EDA" w:rsidRDefault="00C62FB7" w:rsidP="001E1EDA">
            <w:pPr>
              <w:jc w:val="center"/>
              <w:rPr>
                <w:b/>
                <w:sz w:val="20"/>
                <w:szCs w:val="20"/>
              </w:rPr>
            </w:pPr>
            <w:r w:rsidRPr="001E1EDA">
              <w:rPr>
                <w:b/>
                <w:sz w:val="20"/>
                <w:szCs w:val="20"/>
              </w:rPr>
              <w:t>(be PVM)</w:t>
            </w:r>
          </w:p>
        </w:tc>
        <w:tc>
          <w:tcPr>
            <w:tcW w:w="1418" w:type="dxa"/>
            <w:vAlign w:val="center"/>
          </w:tcPr>
          <w:p w14:paraId="7B7716D6" w14:textId="38A9681C" w:rsidR="00C62FB7" w:rsidRPr="001E1EDA" w:rsidRDefault="00C62FB7" w:rsidP="001E1EDA">
            <w:pPr>
              <w:jc w:val="center"/>
              <w:rPr>
                <w:rStyle w:val="Emfaz"/>
                <w:rFonts w:eastAsia="Calibri"/>
                <w:b/>
                <w:i w:val="0"/>
                <w:sz w:val="20"/>
                <w:szCs w:val="20"/>
              </w:rPr>
            </w:pPr>
            <w:r w:rsidRPr="001E1EDA">
              <w:rPr>
                <w:b/>
                <w:sz w:val="20"/>
                <w:szCs w:val="20"/>
              </w:rPr>
              <w:t>Bendra pasiūlymo kaina, Eur be PVM (</w:t>
            </w:r>
            <w:r w:rsidRPr="001E1EDA">
              <w:rPr>
                <w:b/>
                <w:color w:val="0070C0"/>
                <w:sz w:val="20"/>
                <w:szCs w:val="20"/>
              </w:rPr>
              <w:t>skaičiais</w:t>
            </w:r>
            <w:r w:rsidRPr="001E1EDA">
              <w:rPr>
                <w:b/>
                <w:sz w:val="20"/>
                <w:szCs w:val="20"/>
              </w:rPr>
              <w:t>)</w:t>
            </w:r>
          </w:p>
        </w:tc>
        <w:tc>
          <w:tcPr>
            <w:tcW w:w="1417" w:type="dxa"/>
            <w:vAlign w:val="center"/>
          </w:tcPr>
          <w:p w14:paraId="7E671F19" w14:textId="5CE1CBAA" w:rsidR="00C62FB7" w:rsidRPr="001E1EDA" w:rsidRDefault="00C62FB7" w:rsidP="001E1EDA">
            <w:pPr>
              <w:jc w:val="center"/>
              <w:rPr>
                <w:b/>
                <w:sz w:val="20"/>
                <w:szCs w:val="20"/>
              </w:rPr>
            </w:pPr>
            <w:r w:rsidRPr="001E1EDA">
              <w:rPr>
                <w:b/>
                <w:sz w:val="20"/>
                <w:szCs w:val="20"/>
              </w:rPr>
              <w:t>Bendra pasiūlymo kaina, Eur su PVM (</w:t>
            </w:r>
            <w:r w:rsidRPr="001E1EDA">
              <w:rPr>
                <w:b/>
                <w:color w:val="0070C0"/>
                <w:sz w:val="20"/>
                <w:szCs w:val="20"/>
              </w:rPr>
              <w:t>skaičiais</w:t>
            </w:r>
            <w:r w:rsidRPr="001E1EDA">
              <w:rPr>
                <w:b/>
                <w:sz w:val="20"/>
                <w:szCs w:val="20"/>
              </w:rPr>
              <w:t>)</w:t>
            </w:r>
          </w:p>
        </w:tc>
        <w:tc>
          <w:tcPr>
            <w:tcW w:w="1418" w:type="dxa"/>
            <w:shd w:val="clear" w:color="auto" w:fill="FFFF00"/>
            <w:vAlign w:val="center"/>
          </w:tcPr>
          <w:p w14:paraId="741B7F8D" w14:textId="2B0436E7" w:rsidR="00C62FB7" w:rsidRPr="001E1EDA" w:rsidRDefault="00C62FB7" w:rsidP="001E1EDA">
            <w:pPr>
              <w:jc w:val="center"/>
              <w:rPr>
                <w:b/>
                <w:sz w:val="20"/>
                <w:szCs w:val="20"/>
              </w:rPr>
            </w:pPr>
            <w:r w:rsidRPr="001E1EDA">
              <w:rPr>
                <w:b/>
                <w:sz w:val="20"/>
                <w:szCs w:val="20"/>
              </w:rPr>
              <w:t>Bendra pasiūlymo kaina, Eur su PVM (</w:t>
            </w:r>
            <w:r w:rsidRPr="001E1EDA">
              <w:rPr>
                <w:b/>
                <w:color w:val="0070C0"/>
                <w:sz w:val="20"/>
                <w:szCs w:val="20"/>
              </w:rPr>
              <w:t>žodžiais</w:t>
            </w:r>
            <w:r w:rsidRPr="001E1EDA">
              <w:rPr>
                <w:b/>
                <w:sz w:val="20"/>
                <w:szCs w:val="20"/>
              </w:rPr>
              <w:t>):</w:t>
            </w:r>
          </w:p>
        </w:tc>
      </w:tr>
      <w:tr w:rsidR="00C62FB7" w:rsidRPr="004A23F8" w14:paraId="63AD91D8" w14:textId="5DF9470C" w:rsidTr="001E1EDA">
        <w:tc>
          <w:tcPr>
            <w:tcW w:w="1061" w:type="dxa"/>
          </w:tcPr>
          <w:p w14:paraId="6D31328F" w14:textId="77777777" w:rsidR="00C62FB7" w:rsidRPr="001E1EDA" w:rsidRDefault="00C62FB7" w:rsidP="003E3802">
            <w:pPr>
              <w:jc w:val="center"/>
              <w:rPr>
                <w:b/>
                <w:bCs/>
                <w:iCs/>
                <w:sz w:val="20"/>
                <w:szCs w:val="20"/>
              </w:rPr>
            </w:pPr>
            <w:r w:rsidRPr="001E1EDA">
              <w:rPr>
                <w:b/>
                <w:bCs/>
                <w:iCs/>
                <w:sz w:val="20"/>
                <w:szCs w:val="20"/>
              </w:rPr>
              <w:t>1</w:t>
            </w:r>
          </w:p>
        </w:tc>
        <w:tc>
          <w:tcPr>
            <w:tcW w:w="3470" w:type="dxa"/>
          </w:tcPr>
          <w:p w14:paraId="136D972E" w14:textId="77777777" w:rsidR="00C62FB7" w:rsidRPr="001E1EDA" w:rsidRDefault="00C62FB7" w:rsidP="003E3802">
            <w:pPr>
              <w:jc w:val="center"/>
              <w:rPr>
                <w:b/>
                <w:bCs/>
                <w:iCs/>
                <w:sz w:val="20"/>
                <w:szCs w:val="20"/>
              </w:rPr>
            </w:pPr>
            <w:r w:rsidRPr="001E1EDA">
              <w:rPr>
                <w:b/>
                <w:bCs/>
                <w:iCs/>
                <w:sz w:val="20"/>
                <w:szCs w:val="20"/>
              </w:rPr>
              <w:t>2</w:t>
            </w:r>
          </w:p>
        </w:tc>
        <w:tc>
          <w:tcPr>
            <w:tcW w:w="3754" w:type="dxa"/>
          </w:tcPr>
          <w:p w14:paraId="6E4D83AB" w14:textId="77777777" w:rsidR="00C62FB7" w:rsidRPr="001E1EDA" w:rsidRDefault="00C62FB7" w:rsidP="003E3802">
            <w:pPr>
              <w:tabs>
                <w:tab w:val="center" w:pos="705"/>
              </w:tabs>
              <w:ind w:right="2"/>
              <w:jc w:val="center"/>
              <w:rPr>
                <w:b/>
                <w:bCs/>
                <w:iCs/>
                <w:sz w:val="20"/>
                <w:szCs w:val="20"/>
              </w:rPr>
            </w:pPr>
            <w:r w:rsidRPr="001E1EDA">
              <w:rPr>
                <w:b/>
                <w:bCs/>
                <w:iCs/>
                <w:sz w:val="20"/>
                <w:szCs w:val="20"/>
              </w:rPr>
              <w:t>3</w:t>
            </w:r>
          </w:p>
        </w:tc>
        <w:tc>
          <w:tcPr>
            <w:tcW w:w="1352" w:type="dxa"/>
          </w:tcPr>
          <w:p w14:paraId="2EC12DA9" w14:textId="77777777" w:rsidR="00C62FB7" w:rsidRPr="001E1EDA" w:rsidRDefault="00C62FB7" w:rsidP="003E3802">
            <w:pPr>
              <w:ind w:right="126" w:firstLine="85"/>
              <w:jc w:val="center"/>
              <w:rPr>
                <w:b/>
                <w:bCs/>
                <w:iCs/>
                <w:sz w:val="20"/>
                <w:szCs w:val="20"/>
              </w:rPr>
            </w:pPr>
            <w:r w:rsidRPr="001E1EDA">
              <w:rPr>
                <w:b/>
                <w:bCs/>
                <w:iCs/>
                <w:sz w:val="20"/>
                <w:szCs w:val="20"/>
              </w:rPr>
              <w:t>4</w:t>
            </w:r>
          </w:p>
        </w:tc>
        <w:tc>
          <w:tcPr>
            <w:tcW w:w="1272" w:type="dxa"/>
          </w:tcPr>
          <w:p w14:paraId="44016DA8" w14:textId="77777777" w:rsidR="00C62FB7" w:rsidRPr="001E1EDA" w:rsidRDefault="00C62FB7" w:rsidP="003E3802">
            <w:pPr>
              <w:jc w:val="center"/>
              <w:rPr>
                <w:b/>
                <w:bCs/>
                <w:iCs/>
                <w:sz w:val="20"/>
                <w:szCs w:val="20"/>
              </w:rPr>
            </w:pPr>
            <w:r w:rsidRPr="001E1EDA">
              <w:rPr>
                <w:b/>
                <w:bCs/>
                <w:iCs/>
                <w:sz w:val="20"/>
                <w:szCs w:val="20"/>
              </w:rPr>
              <w:t>5</w:t>
            </w:r>
          </w:p>
        </w:tc>
        <w:tc>
          <w:tcPr>
            <w:tcW w:w="1418" w:type="dxa"/>
          </w:tcPr>
          <w:p w14:paraId="05D8A7E4" w14:textId="77777777" w:rsidR="00C62FB7" w:rsidRPr="001E1EDA" w:rsidRDefault="00C62FB7" w:rsidP="003E3802">
            <w:pPr>
              <w:ind w:left="-196" w:firstLine="196"/>
              <w:jc w:val="center"/>
              <w:rPr>
                <w:rStyle w:val="Emfaz"/>
                <w:rFonts w:eastAsia="Calibri"/>
                <w:b/>
                <w:i w:val="0"/>
                <w:sz w:val="20"/>
                <w:szCs w:val="20"/>
              </w:rPr>
            </w:pPr>
            <w:r w:rsidRPr="001E1EDA">
              <w:rPr>
                <w:rStyle w:val="Emfaz"/>
                <w:rFonts w:eastAsia="Calibri"/>
                <w:b/>
                <w:i w:val="0"/>
                <w:sz w:val="20"/>
                <w:szCs w:val="20"/>
              </w:rPr>
              <w:t>6 = (4) x (5)</w:t>
            </w:r>
          </w:p>
        </w:tc>
        <w:tc>
          <w:tcPr>
            <w:tcW w:w="1417" w:type="dxa"/>
          </w:tcPr>
          <w:p w14:paraId="6DF4412E" w14:textId="3E90027A" w:rsidR="00C62FB7" w:rsidRPr="001E1EDA" w:rsidRDefault="00C62FB7" w:rsidP="003E3802">
            <w:pPr>
              <w:ind w:left="-196" w:firstLine="196"/>
              <w:jc w:val="center"/>
              <w:rPr>
                <w:rStyle w:val="Emfaz"/>
                <w:rFonts w:eastAsia="Calibri"/>
                <w:b/>
                <w:i w:val="0"/>
                <w:sz w:val="20"/>
                <w:szCs w:val="20"/>
              </w:rPr>
            </w:pPr>
            <w:r w:rsidRPr="001E1EDA">
              <w:rPr>
                <w:rStyle w:val="Emfaz"/>
                <w:rFonts w:eastAsia="Calibri"/>
                <w:b/>
                <w:i w:val="0"/>
                <w:sz w:val="20"/>
                <w:szCs w:val="20"/>
              </w:rPr>
              <w:t>7</w:t>
            </w:r>
          </w:p>
        </w:tc>
        <w:tc>
          <w:tcPr>
            <w:tcW w:w="1418" w:type="dxa"/>
            <w:shd w:val="clear" w:color="auto" w:fill="FFFF00"/>
          </w:tcPr>
          <w:p w14:paraId="3F2776E5" w14:textId="35BBD62B" w:rsidR="00C62FB7" w:rsidRPr="001E1EDA" w:rsidRDefault="00C62FB7" w:rsidP="003E3802">
            <w:pPr>
              <w:ind w:left="-196" w:firstLine="196"/>
              <w:jc w:val="center"/>
              <w:rPr>
                <w:rStyle w:val="Emfaz"/>
                <w:rFonts w:eastAsia="Calibri"/>
                <w:b/>
                <w:i w:val="0"/>
                <w:sz w:val="20"/>
                <w:szCs w:val="20"/>
              </w:rPr>
            </w:pPr>
            <w:r w:rsidRPr="001E1EDA">
              <w:rPr>
                <w:rStyle w:val="Emfaz"/>
                <w:rFonts w:eastAsia="Calibri"/>
                <w:b/>
                <w:i w:val="0"/>
                <w:sz w:val="20"/>
                <w:szCs w:val="20"/>
              </w:rPr>
              <w:t>8</w:t>
            </w:r>
          </w:p>
        </w:tc>
      </w:tr>
      <w:tr w:rsidR="003F4E73" w:rsidRPr="001E1EDA" w14:paraId="6394DDA2" w14:textId="77777777" w:rsidTr="001E1EDA">
        <w:tc>
          <w:tcPr>
            <w:tcW w:w="15162" w:type="dxa"/>
            <w:gridSpan w:val="8"/>
          </w:tcPr>
          <w:p w14:paraId="5D91B968" w14:textId="77777777" w:rsidR="001E1EDA" w:rsidRPr="001E1EDA" w:rsidRDefault="001E1EDA" w:rsidP="001E1EDA">
            <w:pPr>
              <w:rPr>
                <w:rFonts w:cstheme="minorHAnsi"/>
                <w:b/>
                <w:bCs/>
                <w:sz w:val="20"/>
                <w:szCs w:val="20"/>
              </w:rPr>
            </w:pPr>
            <w:r w:rsidRPr="001E1EDA">
              <w:rPr>
                <w:rFonts w:cstheme="minorHAnsi"/>
                <w:b/>
                <w:bCs/>
                <w:sz w:val="20"/>
                <w:szCs w:val="20"/>
              </w:rPr>
              <w:t>1. Pirkimo objektas</w:t>
            </w:r>
          </w:p>
          <w:p w14:paraId="3A82A213" w14:textId="77777777" w:rsidR="001E1EDA" w:rsidRPr="001E1EDA" w:rsidRDefault="001E1EDA" w:rsidP="001E1EDA">
            <w:pPr>
              <w:jc w:val="both"/>
              <w:rPr>
                <w:rFonts w:cstheme="minorHAnsi"/>
                <w:sz w:val="20"/>
                <w:szCs w:val="20"/>
              </w:rPr>
            </w:pPr>
            <w:r w:rsidRPr="001E1EDA">
              <w:rPr>
                <w:rFonts w:cstheme="minorHAnsi"/>
                <w:sz w:val="20"/>
                <w:szCs w:val="20"/>
              </w:rPr>
              <w:t>Perkamos mokymų paslaugos, skirtos socialinių paslaugų srities darbuotojų profesinei kompetencijai tobulinti.</w:t>
            </w:r>
          </w:p>
          <w:p w14:paraId="40907DD5" w14:textId="77777777" w:rsidR="001E1EDA" w:rsidRPr="001E1EDA" w:rsidRDefault="001E1EDA" w:rsidP="001E1EDA">
            <w:pPr>
              <w:jc w:val="both"/>
              <w:rPr>
                <w:rFonts w:cstheme="minorHAnsi"/>
                <w:b/>
                <w:bCs/>
                <w:sz w:val="20"/>
                <w:szCs w:val="20"/>
              </w:rPr>
            </w:pPr>
            <w:r w:rsidRPr="001E1EDA">
              <w:rPr>
                <w:rFonts w:cstheme="minorHAnsi"/>
                <w:b/>
                <w:bCs/>
                <w:sz w:val="20"/>
                <w:szCs w:val="20"/>
              </w:rPr>
              <w:t>2. Mokymų tikslas</w:t>
            </w:r>
          </w:p>
          <w:p w14:paraId="0238206F" w14:textId="77777777" w:rsidR="001E1EDA" w:rsidRPr="001E1EDA" w:rsidRDefault="001E1EDA" w:rsidP="001E1EDA">
            <w:pPr>
              <w:jc w:val="both"/>
              <w:rPr>
                <w:rFonts w:cstheme="minorHAnsi"/>
                <w:sz w:val="20"/>
                <w:szCs w:val="20"/>
              </w:rPr>
            </w:pPr>
            <w:r w:rsidRPr="001E1EDA">
              <w:rPr>
                <w:rFonts w:cstheme="minorHAnsi"/>
                <w:sz w:val="20"/>
                <w:szCs w:val="20"/>
              </w:rPr>
              <w:t>Suteikti dalyviams teorinių ir praktinių žinių bei įgūdžių, reikalingų kokybiškam socialinių paslaugų teikimui, stiprinti profesines kompetencijas bei užtikrinti jų atitikimą galiojantiems teisės aktams.</w:t>
            </w:r>
          </w:p>
          <w:p w14:paraId="3E4103D0" w14:textId="77777777" w:rsidR="001E1EDA" w:rsidRPr="001E1EDA" w:rsidRDefault="001E1EDA" w:rsidP="001E1EDA">
            <w:pPr>
              <w:jc w:val="both"/>
              <w:rPr>
                <w:rFonts w:cstheme="minorHAnsi"/>
                <w:b/>
                <w:bCs/>
                <w:sz w:val="20"/>
                <w:szCs w:val="20"/>
              </w:rPr>
            </w:pPr>
            <w:r w:rsidRPr="001E1EDA">
              <w:rPr>
                <w:rFonts w:cstheme="minorHAnsi"/>
                <w:b/>
                <w:bCs/>
                <w:sz w:val="20"/>
                <w:szCs w:val="20"/>
              </w:rPr>
              <w:t>3. Reikalavimai mokymų teikėjui</w:t>
            </w:r>
          </w:p>
          <w:p w14:paraId="5F3C12F6" w14:textId="77777777" w:rsidR="001E1EDA" w:rsidRPr="001E1EDA" w:rsidRDefault="001E1EDA" w:rsidP="001E1EDA">
            <w:pPr>
              <w:numPr>
                <w:ilvl w:val="0"/>
                <w:numId w:val="32"/>
              </w:numPr>
              <w:tabs>
                <w:tab w:val="clear" w:pos="720"/>
              </w:tabs>
              <w:ind w:left="29" w:firstLine="0"/>
              <w:jc w:val="both"/>
              <w:rPr>
                <w:rFonts w:cstheme="minorHAnsi"/>
                <w:sz w:val="20"/>
                <w:szCs w:val="20"/>
              </w:rPr>
            </w:pPr>
            <w:r w:rsidRPr="001E1EDA">
              <w:rPr>
                <w:rFonts w:cstheme="minorHAnsi"/>
                <w:sz w:val="20"/>
                <w:szCs w:val="20"/>
              </w:rPr>
              <w:t xml:space="preserve">Tiekėjas turi turėti patirties organizuojant ir vykdant mokymus socialinių paslaugų srityje. </w:t>
            </w:r>
          </w:p>
          <w:p w14:paraId="1EB05464" w14:textId="77777777" w:rsidR="001E1EDA" w:rsidRPr="001E1EDA" w:rsidRDefault="001E1EDA" w:rsidP="001E1EDA">
            <w:pPr>
              <w:numPr>
                <w:ilvl w:val="0"/>
                <w:numId w:val="32"/>
              </w:numPr>
              <w:tabs>
                <w:tab w:val="clear" w:pos="720"/>
              </w:tabs>
              <w:ind w:left="29" w:firstLine="0"/>
              <w:jc w:val="both"/>
              <w:rPr>
                <w:rFonts w:cstheme="minorHAnsi"/>
                <w:sz w:val="20"/>
                <w:szCs w:val="20"/>
              </w:rPr>
            </w:pPr>
            <w:r w:rsidRPr="001E1EDA">
              <w:rPr>
                <w:rFonts w:cstheme="minorHAnsi"/>
                <w:sz w:val="20"/>
                <w:szCs w:val="20"/>
              </w:rPr>
              <w:t xml:space="preserve">Tiekėjas turi užtikrinti tinkamą mokymų organizavimą, metodinę medžiagą bei dalyvių aptarnavimą. </w:t>
            </w:r>
          </w:p>
          <w:p w14:paraId="6DA23ED1" w14:textId="77777777" w:rsidR="001E1EDA" w:rsidRPr="001E1EDA" w:rsidRDefault="001E1EDA" w:rsidP="001E1EDA">
            <w:pPr>
              <w:numPr>
                <w:ilvl w:val="0"/>
                <w:numId w:val="32"/>
              </w:numPr>
              <w:tabs>
                <w:tab w:val="clear" w:pos="720"/>
              </w:tabs>
              <w:ind w:left="29" w:firstLine="0"/>
              <w:jc w:val="both"/>
              <w:rPr>
                <w:rFonts w:cstheme="minorHAnsi"/>
                <w:sz w:val="20"/>
                <w:szCs w:val="20"/>
              </w:rPr>
            </w:pPr>
            <w:r w:rsidRPr="001E1EDA">
              <w:rPr>
                <w:rFonts w:cstheme="minorHAnsi"/>
                <w:sz w:val="20"/>
                <w:szCs w:val="20"/>
              </w:rPr>
              <w:t xml:space="preserve">Tiekėjas turi pateikti mokymų programą, metodinę medžiagą ir kitus su mokymais susijusius dokumentus. </w:t>
            </w:r>
          </w:p>
          <w:p w14:paraId="0450C480" w14:textId="77777777" w:rsidR="001E1EDA" w:rsidRPr="001E1EDA" w:rsidRDefault="001E1EDA" w:rsidP="001E1EDA">
            <w:pPr>
              <w:jc w:val="both"/>
              <w:rPr>
                <w:rFonts w:cstheme="minorHAnsi"/>
                <w:b/>
                <w:bCs/>
                <w:sz w:val="20"/>
                <w:szCs w:val="20"/>
              </w:rPr>
            </w:pPr>
            <w:r w:rsidRPr="001E1EDA">
              <w:rPr>
                <w:rFonts w:cstheme="minorHAnsi"/>
                <w:b/>
                <w:bCs/>
                <w:sz w:val="20"/>
                <w:szCs w:val="20"/>
              </w:rPr>
              <w:t>4. Reikalavimai lektoriui (-iams)</w:t>
            </w:r>
          </w:p>
          <w:p w14:paraId="298F1D9F" w14:textId="77777777" w:rsidR="001E1EDA" w:rsidRPr="001E1EDA" w:rsidRDefault="001E1EDA" w:rsidP="001E1EDA">
            <w:pPr>
              <w:numPr>
                <w:ilvl w:val="0"/>
                <w:numId w:val="33"/>
              </w:numPr>
              <w:tabs>
                <w:tab w:val="clear" w:pos="720"/>
              </w:tabs>
              <w:ind w:left="29" w:hanging="29"/>
              <w:jc w:val="both"/>
              <w:rPr>
                <w:rFonts w:cstheme="minorHAnsi"/>
                <w:sz w:val="20"/>
                <w:szCs w:val="20"/>
              </w:rPr>
            </w:pPr>
            <w:r w:rsidRPr="001E1EDA">
              <w:rPr>
                <w:rFonts w:cstheme="minorHAnsi"/>
                <w:sz w:val="20"/>
                <w:szCs w:val="20"/>
              </w:rPr>
              <w:t xml:space="preserve">Mokymus vedantis lektorius (lektoriai) turi turėti ne mažesnę kaip </w:t>
            </w:r>
            <w:r w:rsidRPr="001E1EDA">
              <w:rPr>
                <w:rFonts w:cstheme="minorHAnsi"/>
                <w:b/>
                <w:bCs/>
                <w:sz w:val="20"/>
                <w:szCs w:val="20"/>
              </w:rPr>
              <w:t>3 (trejų) metų mokymų vedimo patirtį</w:t>
            </w:r>
            <w:r w:rsidRPr="001E1EDA">
              <w:rPr>
                <w:rFonts w:cstheme="minorHAnsi"/>
                <w:sz w:val="20"/>
                <w:szCs w:val="20"/>
              </w:rPr>
              <w:t xml:space="preserve">. </w:t>
            </w:r>
          </w:p>
          <w:p w14:paraId="72701C4C" w14:textId="77777777" w:rsidR="001E1EDA" w:rsidRPr="001E1EDA" w:rsidRDefault="001E1EDA" w:rsidP="001E1EDA">
            <w:pPr>
              <w:numPr>
                <w:ilvl w:val="0"/>
                <w:numId w:val="33"/>
              </w:numPr>
              <w:tabs>
                <w:tab w:val="clear" w:pos="720"/>
              </w:tabs>
              <w:ind w:left="29" w:hanging="29"/>
              <w:jc w:val="both"/>
              <w:rPr>
                <w:rFonts w:cstheme="minorHAnsi"/>
                <w:sz w:val="20"/>
                <w:szCs w:val="20"/>
              </w:rPr>
            </w:pPr>
            <w:r w:rsidRPr="001E1EDA">
              <w:rPr>
                <w:rFonts w:cstheme="minorHAnsi"/>
                <w:sz w:val="20"/>
                <w:szCs w:val="20"/>
              </w:rPr>
              <w:t xml:space="preserve">Lektorius turi turėti aukštąjį išsilavinimą ir kompetencijas, susijusias su mokymų tema. </w:t>
            </w:r>
          </w:p>
          <w:p w14:paraId="51FA9103" w14:textId="77777777" w:rsidR="001E1EDA" w:rsidRPr="001E1EDA" w:rsidRDefault="001E1EDA" w:rsidP="001E1EDA">
            <w:pPr>
              <w:numPr>
                <w:ilvl w:val="0"/>
                <w:numId w:val="33"/>
              </w:numPr>
              <w:tabs>
                <w:tab w:val="clear" w:pos="720"/>
              </w:tabs>
              <w:ind w:left="29" w:hanging="29"/>
              <w:jc w:val="both"/>
              <w:rPr>
                <w:rFonts w:cstheme="minorHAnsi"/>
                <w:sz w:val="20"/>
                <w:szCs w:val="20"/>
              </w:rPr>
            </w:pPr>
            <w:r w:rsidRPr="001E1EDA">
              <w:rPr>
                <w:rFonts w:cstheme="minorHAnsi"/>
                <w:sz w:val="20"/>
                <w:szCs w:val="20"/>
              </w:rPr>
              <w:t>Tiekėjas privalo pateikti lektoriaus kvalifikaciją ir patirtį pagrindžiančius dokumentus (pvz., gyvenimo aprašymą).</w:t>
            </w:r>
          </w:p>
          <w:p w14:paraId="1499EE3E" w14:textId="77777777" w:rsidR="001E1EDA" w:rsidRPr="001E1EDA" w:rsidRDefault="001E1EDA" w:rsidP="001E1EDA">
            <w:pPr>
              <w:jc w:val="both"/>
              <w:rPr>
                <w:rFonts w:cstheme="minorHAnsi"/>
                <w:b/>
                <w:bCs/>
                <w:sz w:val="20"/>
                <w:szCs w:val="20"/>
              </w:rPr>
            </w:pPr>
            <w:r w:rsidRPr="001E1EDA">
              <w:rPr>
                <w:rFonts w:cstheme="minorHAnsi"/>
                <w:b/>
                <w:bCs/>
                <w:sz w:val="20"/>
                <w:szCs w:val="20"/>
              </w:rPr>
              <w:t>5. Mokymų rezultatai ir pažymėjimai</w:t>
            </w:r>
          </w:p>
          <w:p w14:paraId="7055854E" w14:textId="77777777" w:rsidR="001E1EDA" w:rsidRPr="001E1EDA" w:rsidRDefault="001E1EDA" w:rsidP="001E1EDA">
            <w:pPr>
              <w:numPr>
                <w:ilvl w:val="0"/>
                <w:numId w:val="34"/>
              </w:numPr>
              <w:tabs>
                <w:tab w:val="clear" w:pos="720"/>
              </w:tabs>
              <w:ind w:left="29" w:firstLine="0"/>
              <w:jc w:val="both"/>
              <w:rPr>
                <w:rFonts w:cstheme="minorHAnsi"/>
                <w:sz w:val="20"/>
                <w:szCs w:val="20"/>
              </w:rPr>
            </w:pPr>
            <w:r w:rsidRPr="001E1EDA">
              <w:rPr>
                <w:rFonts w:cstheme="minorHAnsi"/>
                <w:sz w:val="20"/>
                <w:szCs w:val="20"/>
              </w:rPr>
              <w:t xml:space="preserve">Po mokymų dalyviams turi būti išduodami pažymėjimai, patvirtinantys įgytas kompetencijas. </w:t>
            </w:r>
          </w:p>
          <w:p w14:paraId="1BE7F7CD" w14:textId="77777777" w:rsidR="001E1EDA" w:rsidRPr="001E1EDA" w:rsidRDefault="001E1EDA" w:rsidP="001E1EDA">
            <w:pPr>
              <w:numPr>
                <w:ilvl w:val="0"/>
                <w:numId w:val="34"/>
              </w:numPr>
              <w:tabs>
                <w:tab w:val="clear" w:pos="720"/>
              </w:tabs>
              <w:ind w:left="29" w:firstLine="0"/>
              <w:jc w:val="both"/>
              <w:rPr>
                <w:rFonts w:cstheme="minorHAnsi"/>
                <w:sz w:val="20"/>
                <w:szCs w:val="20"/>
              </w:rPr>
            </w:pPr>
            <w:r w:rsidRPr="001E1EDA">
              <w:rPr>
                <w:rFonts w:cstheme="minorHAnsi"/>
                <w:sz w:val="20"/>
                <w:szCs w:val="20"/>
              </w:rPr>
              <w:t xml:space="preserve">Išduodami pažymėjimai turi būti tinkami socialinių paslaugų srities darbuotojų profesinės kompetencijos tobulinimui ir atitikti galiojančius teisės aktų reikalavimus. </w:t>
            </w:r>
          </w:p>
          <w:p w14:paraId="6057BE4F" w14:textId="01A3EB14" w:rsidR="001E1EDA" w:rsidRPr="001E1EDA" w:rsidRDefault="001E1EDA" w:rsidP="00051360">
            <w:pPr>
              <w:numPr>
                <w:ilvl w:val="0"/>
                <w:numId w:val="34"/>
              </w:numPr>
              <w:tabs>
                <w:tab w:val="clear" w:pos="720"/>
              </w:tabs>
              <w:ind w:left="29" w:firstLine="0"/>
              <w:jc w:val="both"/>
              <w:rPr>
                <w:rFonts w:cstheme="minorHAnsi"/>
                <w:sz w:val="20"/>
                <w:szCs w:val="20"/>
              </w:rPr>
            </w:pPr>
            <w:r w:rsidRPr="001E1EDA">
              <w:rPr>
                <w:rFonts w:cstheme="minorHAnsi"/>
                <w:sz w:val="20"/>
                <w:szCs w:val="20"/>
              </w:rPr>
              <w:t xml:space="preserve">Pažymėjimai privalo turėti suteiktą </w:t>
            </w:r>
            <w:r w:rsidRPr="001E1EDA">
              <w:rPr>
                <w:rFonts w:cstheme="minorHAnsi"/>
                <w:b/>
                <w:bCs/>
                <w:sz w:val="20"/>
                <w:szCs w:val="20"/>
              </w:rPr>
              <w:t>SD kodą</w:t>
            </w:r>
            <w:r w:rsidRPr="001E1EDA">
              <w:rPr>
                <w:rFonts w:cstheme="minorHAnsi"/>
                <w:sz w:val="20"/>
                <w:szCs w:val="20"/>
              </w:rPr>
              <w:t xml:space="preserve"> (Socialinių darbuotojų profesinės kvalifikacijos tobulinimo apskaitos sistemoje registruotos programos kodą).</w:t>
            </w:r>
          </w:p>
          <w:p w14:paraId="212CC2D4" w14:textId="77777777" w:rsidR="001E1EDA" w:rsidRPr="001E1EDA" w:rsidRDefault="001E1EDA" w:rsidP="001E1EDA">
            <w:pPr>
              <w:jc w:val="both"/>
              <w:rPr>
                <w:rFonts w:cstheme="minorHAnsi"/>
                <w:b/>
                <w:bCs/>
                <w:sz w:val="20"/>
                <w:szCs w:val="20"/>
              </w:rPr>
            </w:pPr>
            <w:r w:rsidRPr="001E1EDA">
              <w:rPr>
                <w:rFonts w:cstheme="minorHAnsi"/>
                <w:b/>
                <w:bCs/>
                <w:sz w:val="20"/>
                <w:szCs w:val="20"/>
              </w:rPr>
              <w:t>6. Mokymų organizavimas</w:t>
            </w:r>
          </w:p>
          <w:p w14:paraId="4D3B0898" w14:textId="77777777" w:rsidR="001E1EDA" w:rsidRPr="001E1EDA" w:rsidRDefault="001E1EDA" w:rsidP="001E1EDA">
            <w:pPr>
              <w:numPr>
                <w:ilvl w:val="0"/>
                <w:numId w:val="35"/>
              </w:numPr>
              <w:tabs>
                <w:tab w:val="clear" w:pos="720"/>
              </w:tabs>
              <w:ind w:left="29" w:firstLine="0"/>
              <w:jc w:val="both"/>
              <w:rPr>
                <w:rFonts w:cstheme="minorHAnsi"/>
                <w:sz w:val="20"/>
                <w:szCs w:val="20"/>
              </w:rPr>
            </w:pPr>
            <w:r w:rsidRPr="001E1EDA">
              <w:rPr>
                <w:rFonts w:cstheme="minorHAnsi"/>
                <w:sz w:val="20"/>
                <w:szCs w:val="20"/>
              </w:rPr>
              <w:t xml:space="preserve">Tiekėjas atsako už visą mokymų organizavimą (registraciją, komunikaciją su dalyviais, techninį įgyvendinimą). </w:t>
            </w:r>
          </w:p>
          <w:p w14:paraId="6CC5974B" w14:textId="77777777" w:rsidR="001E1EDA" w:rsidRPr="001E1EDA" w:rsidRDefault="001E1EDA" w:rsidP="001E1EDA">
            <w:pPr>
              <w:numPr>
                <w:ilvl w:val="0"/>
                <w:numId w:val="35"/>
              </w:numPr>
              <w:tabs>
                <w:tab w:val="clear" w:pos="720"/>
              </w:tabs>
              <w:ind w:left="29" w:firstLine="0"/>
              <w:jc w:val="both"/>
              <w:rPr>
                <w:rFonts w:cstheme="minorHAnsi"/>
                <w:sz w:val="20"/>
                <w:szCs w:val="20"/>
              </w:rPr>
            </w:pPr>
            <w:r w:rsidRPr="001E1EDA">
              <w:rPr>
                <w:rFonts w:cstheme="minorHAnsi"/>
                <w:sz w:val="20"/>
                <w:szCs w:val="20"/>
              </w:rPr>
              <w:t xml:space="preserve">Nuotolinių mokymų atveju turi būti užtikrinta stabili platforma ir techninė pagalba. </w:t>
            </w:r>
          </w:p>
          <w:p w14:paraId="4CDA08EA" w14:textId="2CB34CFE" w:rsidR="003F4E73" w:rsidRPr="001E1EDA" w:rsidRDefault="001E1EDA" w:rsidP="001E1EDA">
            <w:pPr>
              <w:numPr>
                <w:ilvl w:val="0"/>
                <w:numId w:val="35"/>
              </w:numPr>
              <w:tabs>
                <w:tab w:val="clear" w:pos="720"/>
              </w:tabs>
              <w:ind w:left="29" w:firstLine="0"/>
              <w:jc w:val="both"/>
              <w:rPr>
                <w:rStyle w:val="Emfaz"/>
                <w:rFonts w:eastAsia="Calibri"/>
                <w:b/>
                <w:i w:val="0"/>
                <w:sz w:val="20"/>
                <w:szCs w:val="20"/>
              </w:rPr>
            </w:pPr>
            <w:r w:rsidRPr="001E1EDA">
              <w:rPr>
                <w:rFonts w:cstheme="minorHAnsi"/>
                <w:sz w:val="20"/>
                <w:szCs w:val="20"/>
              </w:rPr>
              <w:t>Dalyviams turi būti suteikta mokymų medžiaga (elektroniniu ar kitu formatu).</w:t>
            </w:r>
          </w:p>
        </w:tc>
      </w:tr>
      <w:tr w:rsidR="003A2497" w:rsidRPr="001E1EDA" w14:paraId="086227DA" w14:textId="6808F95E" w:rsidTr="001E1EDA">
        <w:tc>
          <w:tcPr>
            <w:tcW w:w="1061" w:type="dxa"/>
            <w:vAlign w:val="center"/>
          </w:tcPr>
          <w:p w14:paraId="14C0F845" w14:textId="77777777" w:rsidR="00C62FB7" w:rsidRPr="001E1EDA" w:rsidRDefault="00C62FB7" w:rsidP="003E3802">
            <w:pPr>
              <w:jc w:val="center"/>
              <w:rPr>
                <w:b/>
                <w:bCs/>
                <w:iCs/>
                <w:sz w:val="20"/>
                <w:szCs w:val="20"/>
              </w:rPr>
            </w:pPr>
            <w:r w:rsidRPr="001E1EDA">
              <w:rPr>
                <w:b/>
                <w:bCs/>
                <w:iCs/>
                <w:sz w:val="20"/>
                <w:szCs w:val="20"/>
              </w:rPr>
              <w:t>1.</w:t>
            </w:r>
          </w:p>
        </w:tc>
        <w:tc>
          <w:tcPr>
            <w:tcW w:w="3470" w:type="dxa"/>
          </w:tcPr>
          <w:p w14:paraId="4A0118A7" w14:textId="462B1DD4" w:rsidR="00C62FB7" w:rsidRPr="001E1EDA" w:rsidRDefault="00C62FB7" w:rsidP="001E1EDA">
            <w:pPr>
              <w:widowControl w:val="0"/>
              <w:jc w:val="both"/>
              <w:rPr>
                <w:b/>
                <w:sz w:val="20"/>
                <w:szCs w:val="20"/>
              </w:rPr>
            </w:pPr>
            <w:r w:rsidRPr="001E1EDA">
              <w:rPr>
                <w:b/>
                <w:sz w:val="20"/>
                <w:szCs w:val="20"/>
              </w:rPr>
              <w:t xml:space="preserve">Tema </w:t>
            </w:r>
            <w:r w:rsidRPr="001E1EDA">
              <w:rPr>
                <w:b/>
                <w:sz w:val="20"/>
                <w:szCs w:val="20"/>
              </w:rPr>
              <w:t>„Socialinio darbuotojo kasdienybė: įtampa, nerimas ir perdegimas darbe. Suprasti, kas vyksta ir mokytis tai valdyti“</w:t>
            </w:r>
          </w:p>
          <w:p w14:paraId="271B913E" w14:textId="7F24206F" w:rsidR="00C62FB7" w:rsidRPr="001E1EDA" w:rsidRDefault="00C62FB7" w:rsidP="001E1EDA">
            <w:pPr>
              <w:widowControl w:val="0"/>
              <w:jc w:val="both"/>
              <w:rPr>
                <w:sz w:val="20"/>
                <w:szCs w:val="20"/>
              </w:rPr>
            </w:pPr>
            <w:r w:rsidRPr="001E1EDA">
              <w:rPr>
                <w:sz w:val="20"/>
                <w:szCs w:val="20"/>
              </w:rPr>
              <w:t xml:space="preserve">8 </w:t>
            </w:r>
            <w:r w:rsidRPr="001E1EDA">
              <w:rPr>
                <w:sz w:val="20"/>
                <w:szCs w:val="20"/>
              </w:rPr>
              <w:t xml:space="preserve">ak. </w:t>
            </w:r>
            <w:r w:rsidRPr="001E1EDA">
              <w:rPr>
                <w:sz w:val="20"/>
                <w:szCs w:val="20"/>
              </w:rPr>
              <w:t xml:space="preserve">val. </w:t>
            </w:r>
          </w:p>
          <w:p w14:paraId="679FB171" w14:textId="5270C219" w:rsidR="00C62FB7" w:rsidRPr="001E1EDA" w:rsidRDefault="003A2497" w:rsidP="001E1EDA">
            <w:pPr>
              <w:jc w:val="both"/>
              <w:rPr>
                <w:b/>
                <w:bCs/>
                <w:iCs/>
                <w:sz w:val="20"/>
                <w:szCs w:val="20"/>
              </w:rPr>
            </w:pPr>
            <w:r w:rsidRPr="001E1EDA">
              <w:rPr>
                <w:sz w:val="20"/>
                <w:szCs w:val="20"/>
              </w:rPr>
              <w:t xml:space="preserve">Kontaktiniai </w:t>
            </w:r>
            <w:r w:rsidRPr="001E1EDA">
              <w:rPr>
                <w:sz w:val="20"/>
                <w:szCs w:val="20"/>
              </w:rPr>
              <w:t>m</w:t>
            </w:r>
            <w:r w:rsidRPr="001E1EDA">
              <w:rPr>
                <w:sz w:val="20"/>
                <w:szCs w:val="20"/>
              </w:rPr>
              <w:t>okymai pravedami tiekėjo patalpose, Kauno miesto teritorijoje</w:t>
            </w:r>
            <w:r w:rsidRPr="001E1EDA">
              <w:rPr>
                <w:sz w:val="20"/>
                <w:szCs w:val="20"/>
              </w:rPr>
              <w:t>.</w:t>
            </w:r>
          </w:p>
        </w:tc>
        <w:tc>
          <w:tcPr>
            <w:tcW w:w="3754" w:type="dxa"/>
            <w:vAlign w:val="center"/>
          </w:tcPr>
          <w:p w14:paraId="7467258C" w14:textId="6E61A26E" w:rsidR="00C62FB7" w:rsidRPr="001E1EDA" w:rsidRDefault="003A2497" w:rsidP="001E1EDA">
            <w:pPr>
              <w:jc w:val="both"/>
              <w:rPr>
                <w:sz w:val="20"/>
                <w:szCs w:val="20"/>
              </w:rPr>
            </w:pPr>
            <w:r w:rsidRPr="001E1EDA">
              <w:rPr>
                <w:b/>
                <w:bCs/>
                <w:sz w:val="20"/>
                <w:szCs w:val="20"/>
              </w:rPr>
              <w:t>Dalyvaujančiųjų pareigybės</w:t>
            </w:r>
            <w:r w:rsidRPr="001E1EDA">
              <w:rPr>
                <w:sz w:val="20"/>
                <w:szCs w:val="20"/>
              </w:rPr>
              <w:t xml:space="preserve"> </w:t>
            </w:r>
            <w:r w:rsidR="00C62FB7" w:rsidRPr="001E1EDA">
              <w:rPr>
                <w:sz w:val="20"/>
                <w:szCs w:val="20"/>
              </w:rPr>
              <w:t>(</w:t>
            </w:r>
            <w:r w:rsidRPr="001E1EDA">
              <w:rPr>
                <w:sz w:val="20"/>
                <w:szCs w:val="20"/>
              </w:rPr>
              <w:t>Vedėjas socialiniams reikalams, vedėjo pavaduotojas socialiniams reikalams,</w:t>
            </w:r>
            <w:r w:rsidR="001E1EDA">
              <w:rPr>
                <w:sz w:val="20"/>
                <w:szCs w:val="20"/>
              </w:rPr>
              <w:t xml:space="preserve"> </w:t>
            </w:r>
            <w:r w:rsidRPr="001E1EDA">
              <w:rPr>
                <w:sz w:val="20"/>
                <w:szCs w:val="20"/>
              </w:rPr>
              <w:t>vyriausiasis atvejo vadybininkas,</w:t>
            </w:r>
            <w:r w:rsidR="001E1EDA">
              <w:rPr>
                <w:sz w:val="20"/>
                <w:szCs w:val="20"/>
              </w:rPr>
              <w:t xml:space="preserve"> </w:t>
            </w:r>
            <w:r w:rsidRPr="001E1EDA">
              <w:rPr>
                <w:sz w:val="20"/>
                <w:szCs w:val="20"/>
              </w:rPr>
              <w:t>atvejo vadybininkas,</w:t>
            </w:r>
            <w:r w:rsidR="001E1EDA">
              <w:rPr>
                <w:sz w:val="20"/>
                <w:szCs w:val="20"/>
              </w:rPr>
              <w:t xml:space="preserve"> </w:t>
            </w:r>
            <w:r w:rsidRPr="001E1EDA">
              <w:rPr>
                <w:sz w:val="20"/>
                <w:szCs w:val="20"/>
              </w:rPr>
              <w:t>socialinis darbuotojas,</w:t>
            </w:r>
            <w:r w:rsidR="001E1EDA">
              <w:rPr>
                <w:sz w:val="20"/>
                <w:szCs w:val="20"/>
              </w:rPr>
              <w:t xml:space="preserve"> </w:t>
            </w:r>
            <w:r w:rsidRPr="001E1EDA">
              <w:rPr>
                <w:sz w:val="20"/>
                <w:szCs w:val="20"/>
              </w:rPr>
              <w:t>individualios priežiūros darbuotojas</w:t>
            </w:r>
            <w:r w:rsidR="00C62FB7" w:rsidRPr="001E1EDA">
              <w:rPr>
                <w:sz w:val="20"/>
                <w:szCs w:val="20"/>
              </w:rPr>
              <w:t>)</w:t>
            </w:r>
          </w:p>
        </w:tc>
        <w:tc>
          <w:tcPr>
            <w:tcW w:w="1352" w:type="dxa"/>
            <w:vAlign w:val="center"/>
          </w:tcPr>
          <w:p w14:paraId="34186279" w14:textId="59727420" w:rsidR="00C62FB7" w:rsidRPr="001E1EDA" w:rsidRDefault="003A2497" w:rsidP="003E3802">
            <w:pPr>
              <w:ind w:right="126" w:firstLine="85"/>
              <w:jc w:val="center"/>
              <w:rPr>
                <w:bCs/>
                <w:iCs/>
                <w:sz w:val="20"/>
                <w:szCs w:val="20"/>
              </w:rPr>
            </w:pPr>
            <w:r w:rsidRPr="001E1EDA">
              <w:rPr>
                <w:bCs/>
                <w:iCs/>
                <w:sz w:val="20"/>
                <w:szCs w:val="20"/>
              </w:rPr>
              <w:t>67</w:t>
            </w:r>
          </w:p>
        </w:tc>
        <w:tc>
          <w:tcPr>
            <w:tcW w:w="1272" w:type="dxa"/>
          </w:tcPr>
          <w:p w14:paraId="2686841D" w14:textId="77777777" w:rsidR="00C62FB7" w:rsidRPr="001E1EDA" w:rsidRDefault="00C62FB7" w:rsidP="003E3802">
            <w:pPr>
              <w:jc w:val="both"/>
              <w:rPr>
                <w:b/>
                <w:sz w:val="20"/>
                <w:szCs w:val="20"/>
              </w:rPr>
            </w:pPr>
          </w:p>
        </w:tc>
        <w:tc>
          <w:tcPr>
            <w:tcW w:w="1418" w:type="dxa"/>
          </w:tcPr>
          <w:p w14:paraId="1187234E" w14:textId="77777777" w:rsidR="00C62FB7" w:rsidRPr="001E1EDA" w:rsidRDefault="00C62FB7" w:rsidP="003E3802">
            <w:pPr>
              <w:jc w:val="both"/>
              <w:rPr>
                <w:b/>
                <w:sz w:val="20"/>
                <w:szCs w:val="20"/>
              </w:rPr>
            </w:pPr>
          </w:p>
        </w:tc>
        <w:tc>
          <w:tcPr>
            <w:tcW w:w="1417" w:type="dxa"/>
          </w:tcPr>
          <w:p w14:paraId="08B8D137" w14:textId="77777777" w:rsidR="00C62FB7" w:rsidRPr="001E1EDA" w:rsidRDefault="00C62FB7" w:rsidP="003E3802">
            <w:pPr>
              <w:jc w:val="both"/>
              <w:rPr>
                <w:b/>
                <w:sz w:val="20"/>
                <w:szCs w:val="20"/>
              </w:rPr>
            </w:pPr>
          </w:p>
        </w:tc>
        <w:tc>
          <w:tcPr>
            <w:tcW w:w="1418" w:type="dxa"/>
            <w:shd w:val="clear" w:color="auto" w:fill="FFFF00"/>
          </w:tcPr>
          <w:p w14:paraId="3B53849C" w14:textId="77777777" w:rsidR="00C62FB7" w:rsidRPr="001E1EDA" w:rsidRDefault="00C62FB7" w:rsidP="003E3802">
            <w:pPr>
              <w:jc w:val="both"/>
              <w:rPr>
                <w:b/>
                <w:sz w:val="20"/>
                <w:szCs w:val="20"/>
              </w:rPr>
            </w:pPr>
          </w:p>
        </w:tc>
      </w:tr>
      <w:tr w:rsidR="001E1EDA" w:rsidRPr="001E1EDA" w14:paraId="2A5F34BC" w14:textId="77777777" w:rsidTr="001E1EDA">
        <w:tc>
          <w:tcPr>
            <w:tcW w:w="1061" w:type="dxa"/>
            <w:vAlign w:val="center"/>
          </w:tcPr>
          <w:p w14:paraId="3848E09F" w14:textId="2176DDB3" w:rsidR="003A2497" w:rsidRPr="001E1EDA" w:rsidRDefault="003A2497" w:rsidP="003A2497">
            <w:pPr>
              <w:jc w:val="center"/>
              <w:rPr>
                <w:b/>
                <w:bCs/>
                <w:iCs/>
                <w:sz w:val="20"/>
                <w:szCs w:val="20"/>
              </w:rPr>
            </w:pPr>
            <w:r w:rsidRPr="001E1EDA">
              <w:rPr>
                <w:b/>
                <w:bCs/>
                <w:iCs/>
                <w:sz w:val="20"/>
                <w:szCs w:val="20"/>
              </w:rPr>
              <w:t>2.</w:t>
            </w:r>
          </w:p>
        </w:tc>
        <w:tc>
          <w:tcPr>
            <w:tcW w:w="3470" w:type="dxa"/>
          </w:tcPr>
          <w:p w14:paraId="79011ADE" w14:textId="2525D588" w:rsidR="003A2497" w:rsidRPr="001E1EDA" w:rsidRDefault="003A2497" w:rsidP="001E1EDA">
            <w:pPr>
              <w:widowControl w:val="0"/>
              <w:jc w:val="both"/>
              <w:rPr>
                <w:b/>
                <w:sz w:val="20"/>
                <w:szCs w:val="20"/>
              </w:rPr>
            </w:pPr>
            <w:r w:rsidRPr="001E1EDA">
              <w:rPr>
                <w:b/>
                <w:sz w:val="20"/>
                <w:szCs w:val="20"/>
              </w:rPr>
              <w:t xml:space="preserve">Tema </w:t>
            </w:r>
            <w:r w:rsidRPr="001E1EDA">
              <w:rPr>
                <w:b/>
                <w:sz w:val="20"/>
                <w:szCs w:val="20"/>
              </w:rPr>
              <w:t>„Vaikų ir paauglių krizės tėvų (globėjų) skyrybų ir artimųjų praradimų atvejais. Atpažinimas, supratimas, pagalba“</w:t>
            </w:r>
          </w:p>
          <w:p w14:paraId="3A70A64B" w14:textId="77777777" w:rsidR="003A2497" w:rsidRPr="001E1EDA" w:rsidRDefault="003A2497" w:rsidP="001E1EDA">
            <w:pPr>
              <w:widowControl w:val="0"/>
              <w:jc w:val="both"/>
              <w:rPr>
                <w:sz w:val="20"/>
                <w:szCs w:val="20"/>
              </w:rPr>
            </w:pPr>
            <w:r w:rsidRPr="001E1EDA">
              <w:rPr>
                <w:sz w:val="20"/>
                <w:szCs w:val="20"/>
              </w:rPr>
              <w:t xml:space="preserve">8 </w:t>
            </w:r>
            <w:r w:rsidRPr="001E1EDA">
              <w:rPr>
                <w:sz w:val="20"/>
                <w:szCs w:val="20"/>
              </w:rPr>
              <w:t xml:space="preserve">ak. </w:t>
            </w:r>
            <w:r w:rsidRPr="001E1EDA">
              <w:rPr>
                <w:sz w:val="20"/>
                <w:szCs w:val="20"/>
              </w:rPr>
              <w:t xml:space="preserve">val. </w:t>
            </w:r>
          </w:p>
          <w:p w14:paraId="5EDE13BE" w14:textId="0EA8579A" w:rsidR="003A2497" w:rsidRPr="001E1EDA" w:rsidRDefault="003A2497" w:rsidP="001E1EDA">
            <w:pPr>
              <w:widowControl w:val="0"/>
              <w:jc w:val="both"/>
              <w:rPr>
                <w:b/>
                <w:sz w:val="20"/>
                <w:szCs w:val="20"/>
              </w:rPr>
            </w:pPr>
            <w:r w:rsidRPr="001E1EDA">
              <w:rPr>
                <w:sz w:val="20"/>
                <w:szCs w:val="20"/>
              </w:rPr>
              <w:t xml:space="preserve">Kontaktiniai </w:t>
            </w:r>
            <w:r w:rsidRPr="001E1EDA">
              <w:rPr>
                <w:sz w:val="20"/>
                <w:szCs w:val="20"/>
              </w:rPr>
              <w:t>m</w:t>
            </w:r>
            <w:r w:rsidRPr="001E1EDA">
              <w:rPr>
                <w:sz w:val="20"/>
                <w:szCs w:val="20"/>
              </w:rPr>
              <w:t>okymai pravedami tiekėjo patalpose, Kauno miesto teritorijoje</w:t>
            </w:r>
            <w:r w:rsidRPr="001E1EDA">
              <w:rPr>
                <w:sz w:val="20"/>
                <w:szCs w:val="20"/>
              </w:rPr>
              <w:t>.</w:t>
            </w:r>
          </w:p>
        </w:tc>
        <w:tc>
          <w:tcPr>
            <w:tcW w:w="3754" w:type="dxa"/>
            <w:vAlign w:val="center"/>
          </w:tcPr>
          <w:p w14:paraId="08A85404" w14:textId="39CDB823" w:rsidR="003A2497" w:rsidRPr="001E1EDA" w:rsidRDefault="003A2497" w:rsidP="001E1EDA">
            <w:pPr>
              <w:jc w:val="both"/>
              <w:rPr>
                <w:b/>
                <w:bCs/>
                <w:sz w:val="20"/>
                <w:szCs w:val="20"/>
              </w:rPr>
            </w:pPr>
            <w:r w:rsidRPr="001E1EDA">
              <w:rPr>
                <w:b/>
                <w:bCs/>
                <w:sz w:val="20"/>
                <w:szCs w:val="20"/>
              </w:rPr>
              <w:t>Dalyvaujančiųjų pareigybės</w:t>
            </w:r>
            <w:r w:rsidRPr="001E1EDA">
              <w:rPr>
                <w:sz w:val="20"/>
                <w:szCs w:val="20"/>
              </w:rPr>
              <w:t xml:space="preserve"> </w:t>
            </w:r>
            <w:r w:rsidRPr="001E1EDA">
              <w:rPr>
                <w:sz w:val="20"/>
                <w:szCs w:val="20"/>
              </w:rPr>
              <w:t>(Vedėjas socialiniams reikalams, vedėjo pavaduotojas socialiniams reikalams, vyriausiasis atvejo vadybininkas, atvejo vadybininkas,</w:t>
            </w:r>
            <w:r w:rsidR="001E1EDA" w:rsidRPr="001E1EDA">
              <w:rPr>
                <w:sz w:val="20"/>
                <w:szCs w:val="20"/>
              </w:rPr>
              <w:t xml:space="preserve"> </w:t>
            </w:r>
            <w:r w:rsidRPr="001E1EDA">
              <w:rPr>
                <w:sz w:val="20"/>
                <w:szCs w:val="20"/>
              </w:rPr>
              <w:t>socialinis darbuotojas,</w:t>
            </w:r>
            <w:r w:rsidR="001E1EDA" w:rsidRPr="001E1EDA">
              <w:rPr>
                <w:sz w:val="20"/>
                <w:szCs w:val="20"/>
              </w:rPr>
              <w:t xml:space="preserve"> </w:t>
            </w:r>
            <w:r w:rsidRPr="001E1EDA">
              <w:rPr>
                <w:sz w:val="20"/>
                <w:szCs w:val="20"/>
              </w:rPr>
              <w:t>psichologas)</w:t>
            </w:r>
          </w:p>
        </w:tc>
        <w:tc>
          <w:tcPr>
            <w:tcW w:w="1352" w:type="dxa"/>
            <w:vAlign w:val="center"/>
          </w:tcPr>
          <w:p w14:paraId="3CABD7D3" w14:textId="3B4944F3" w:rsidR="003A2497" w:rsidRPr="001E1EDA" w:rsidRDefault="003A2497" w:rsidP="003A2497">
            <w:pPr>
              <w:ind w:right="126" w:firstLine="85"/>
              <w:jc w:val="center"/>
              <w:rPr>
                <w:bCs/>
                <w:iCs/>
                <w:sz w:val="20"/>
                <w:szCs w:val="20"/>
              </w:rPr>
            </w:pPr>
            <w:r w:rsidRPr="001E1EDA">
              <w:rPr>
                <w:bCs/>
                <w:iCs/>
                <w:sz w:val="20"/>
                <w:szCs w:val="20"/>
              </w:rPr>
              <w:t>61</w:t>
            </w:r>
          </w:p>
        </w:tc>
        <w:tc>
          <w:tcPr>
            <w:tcW w:w="1272" w:type="dxa"/>
          </w:tcPr>
          <w:p w14:paraId="2783803D" w14:textId="77777777" w:rsidR="003A2497" w:rsidRPr="001E1EDA" w:rsidRDefault="003A2497" w:rsidP="003A2497">
            <w:pPr>
              <w:jc w:val="both"/>
              <w:rPr>
                <w:b/>
                <w:sz w:val="20"/>
                <w:szCs w:val="20"/>
              </w:rPr>
            </w:pPr>
          </w:p>
        </w:tc>
        <w:tc>
          <w:tcPr>
            <w:tcW w:w="1418" w:type="dxa"/>
          </w:tcPr>
          <w:p w14:paraId="7ADB5BAE" w14:textId="77777777" w:rsidR="003A2497" w:rsidRPr="001E1EDA" w:rsidRDefault="003A2497" w:rsidP="003A2497">
            <w:pPr>
              <w:jc w:val="both"/>
              <w:rPr>
                <w:b/>
                <w:sz w:val="20"/>
                <w:szCs w:val="20"/>
              </w:rPr>
            </w:pPr>
          </w:p>
        </w:tc>
        <w:tc>
          <w:tcPr>
            <w:tcW w:w="1417" w:type="dxa"/>
          </w:tcPr>
          <w:p w14:paraId="4C5912E7" w14:textId="77777777" w:rsidR="003A2497" w:rsidRPr="001E1EDA" w:rsidRDefault="003A2497" w:rsidP="003A2497">
            <w:pPr>
              <w:jc w:val="both"/>
              <w:rPr>
                <w:b/>
                <w:sz w:val="20"/>
                <w:szCs w:val="20"/>
              </w:rPr>
            </w:pPr>
          </w:p>
        </w:tc>
        <w:tc>
          <w:tcPr>
            <w:tcW w:w="1418" w:type="dxa"/>
            <w:shd w:val="clear" w:color="auto" w:fill="FFFF00"/>
          </w:tcPr>
          <w:p w14:paraId="103708F4" w14:textId="77777777" w:rsidR="003A2497" w:rsidRPr="001E1EDA" w:rsidRDefault="003A2497" w:rsidP="003A2497">
            <w:pPr>
              <w:jc w:val="both"/>
              <w:rPr>
                <w:b/>
                <w:sz w:val="20"/>
                <w:szCs w:val="20"/>
              </w:rPr>
            </w:pPr>
          </w:p>
        </w:tc>
      </w:tr>
      <w:tr w:rsidR="001E1EDA" w:rsidRPr="001E1EDA" w14:paraId="4747297B" w14:textId="77777777" w:rsidTr="001E1EDA">
        <w:tc>
          <w:tcPr>
            <w:tcW w:w="1061" w:type="dxa"/>
            <w:vAlign w:val="center"/>
          </w:tcPr>
          <w:p w14:paraId="7D3940C3" w14:textId="6823E7DA" w:rsidR="003A2497" w:rsidRPr="001E1EDA" w:rsidRDefault="003A2497" w:rsidP="003A2497">
            <w:pPr>
              <w:jc w:val="center"/>
              <w:rPr>
                <w:b/>
                <w:bCs/>
                <w:iCs/>
                <w:sz w:val="20"/>
                <w:szCs w:val="20"/>
              </w:rPr>
            </w:pPr>
            <w:r w:rsidRPr="001E1EDA">
              <w:rPr>
                <w:b/>
                <w:bCs/>
                <w:iCs/>
                <w:sz w:val="20"/>
                <w:szCs w:val="20"/>
              </w:rPr>
              <w:t>3.</w:t>
            </w:r>
          </w:p>
        </w:tc>
        <w:tc>
          <w:tcPr>
            <w:tcW w:w="3470" w:type="dxa"/>
          </w:tcPr>
          <w:p w14:paraId="300ECB09" w14:textId="554FD3FB" w:rsidR="003A2497" w:rsidRPr="001E1EDA" w:rsidRDefault="003A2497" w:rsidP="001E1EDA">
            <w:pPr>
              <w:widowControl w:val="0"/>
              <w:jc w:val="both"/>
              <w:rPr>
                <w:b/>
                <w:sz w:val="20"/>
                <w:szCs w:val="20"/>
              </w:rPr>
            </w:pPr>
            <w:r w:rsidRPr="001E1EDA">
              <w:rPr>
                <w:b/>
                <w:sz w:val="20"/>
                <w:szCs w:val="20"/>
              </w:rPr>
              <w:t xml:space="preserve">Tema </w:t>
            </w:r>
            <w:r w:rsidRPr="001E1EDA">
              <w:rPr>
                <w:b/>
                <w:sz w:val="20"/>
                <w:szCs w:val="20"/>
              </w:rPr>
              <w:t>„Streso įveika naudojant dėmesingo įsisąmoninimo praktikas“</w:t>
            </w:r>
          </w:p>
          <w:p w14:paraId="428FEE83" w14:textId="77777777" w:rsidR="003A2497" w:rsidRPr="001E1EDA" w:rsidRDefault="003A2497" w:rsidP="001E1EDA">
            <w:pPr>
              <w:widowControl w:val="0"/>
              <w:jc w:val="both"/>
              <w:rPr>
                <w:sz w:val="20"/>
                <w:szCs w:val="20"/>
              </w:rPr>
            </w:pPr>
            <w:r w:rsidRPr="001E1EDA">
              <w:rPr>
                <w:sz w:val="20"/>
                <w:szCs w:val="20"/>
              </w:rPr>
              <w:t xml:space="preserve">8 </w:t>
            </w:r>
            <w:r w:rsidRPr="001E1EDA">
              <w:rPr>
                <w:sz w:val="20"/>
                <w:szCs w:val="20"/>
              </w:rPr>
              <w:t xml:space="preserve">ak. </w:t>
            </w:r>
            <w:r w:rsidRPr="001E1EDA">
              <w:rPr>
                <w:sz w:val="20"/>
                <w:szCs w:val="20"/>
              </w:rPr>
              <w:t xml:space="preserve">val. </w:t>
            </w:r>
          </w:p>
          <w:p w14:paraId="18767BBE" w14:textId="26BDF40E" w:rsidR="003A2497" w:rsidRPr="001E1EDA" w:rsidRDefault="003A2497" w:rsidP="001E1EDA">
            <w:pPr>
              <w:widowControl w:val="0"/>
              <w:jc w:val="both"/>
              <w:rPr>
                <w:b/>
                <w:sz w:val="20"/>
                <w:szCs w:val="20"/>
              </w:rPr>
            </w:pPr>
            <w:r w:rsidRPr="001E1EDA">
              <w:rPr>
                <w:sz w:val="20"/>
                <w:szCs w:val="20"/>
              </w:rPr>
              <w:t xml:space="preserve">Kontaktiniai </w:t>
            </w:r>
            <w:r w:rsidRPr="001E1EDA">
              <w:rPr>
                <w:sz w:val="20"/>
                <w:szCs w:val="20"/>
              </w:rPr>
              <w:t>m</w:t>
            </w:r>
            <w:r w:rsidRPr="001E1EDA">
              <w:rPr>
                <w:sz w:val="20"/>
                <w:szCs w:val="20"/>
              </w:rPr>
              <w:t>okymai pravedami tiekėjo patalpose, Kauno miesto teritorijoje</w:t>
            </w:r>
            <w:r w:rsidRPr="001E1EDA">
              <w:rPr>
                <w:sz w:val="20"/>
                <w:szCs w:val="20"/>
              </w:rPr>
              <w:t>.</w:t>
            </w:r>
          </w:p>
        </w:tc>
        <w:tc>
          <w:tcPr>
            <w:tcW w:w="3754" w:type="dxa"/>
            <w:vAlign w:val="center"/>
          </w:tcPr>
          <w:p w14:paraId="1475F3A1" w14:textId="1C9E0634" w:rsidR="003A2497" w:rsidRPr="001E1EDA" w:rsidRDefault="003A2497" w:rsidP="001E1EDA">
            <w:pPr>
              <w:jc w:val="both"/>
              <w:rPr>
                <w:b/>
                <w:bCs/>
                <w:sz w:val="20"/>
                <w:szCs w:val="20"/>
              </w:rPr>
            </w:pPr>
            <w:r w:rsidRPr="001E1EDA">
              <w:rPr>
                <w:b/>
                <w:bCs/>
                <w:sz w:val="20"/>
                <w:szCs w:val="20"/>
              </w:rPr>
              <w:t>Dalyvaujančiųjų pareigybės</w:t>
            </w:r>
            <w:r w:rsidRPr="001E1EDA">
              <w:rPr>
                <w:sz w:val="20"/>
                <w:szCs w:val="20"/>
              </w:rPr>
              <w:t xml:space="preserve"> </w:t>
            </w:r>
            <w:r w:rsidRPr="001E1EDA">
              <w:rPr>
                <w:sz w:val="20"/>
                <w:szCs w:val="20"/>
              </w:rPr>
              <w:t>(Vedėjas socialiniams reikalams, vedėjo pavaduotojas socialiniams reikalams, vyriausiasis atvejo vadybininkas, atvejo vadybininkas,</w:t>
            </w:r>
            <w:r w:rsidR="001E1EDA" w:rsidRPr="001E1EDA">
              <w:rPr>
                <w:sz w:val="20"/>
                <w:szCs w:val="20"/>
              </w:rPr>
              <w:t xml:space="preserve"> </w:t>
            </w:r>
            <w:r w:rsidRPr="001E1EDA">
              <w:rPr>
                <w:sz w:val="20"/>
                <w:szCs w:val="20"/>
              </w:rPr>
              <w:t>socialinis darbuotojas,</w:t>
            </w:r>
            <w:r w:rsidR="001E1EDA" w:rsidRPr="001E1EDA">
              <w:rPr>
                <w:sz w:val="20"/>
                <w:szCs w:val="20"/>
              </w:rPr>
              <w:t xml:space="preserve"> </w:t>
            </w:r>
            <w:r w:rsidRPr="001E1EDA">
              <w:rPr>
                <w:sz w:val="20"/>
                <w:szCs w:val="20"/>
              </w:rPr>
              <w:t>psichologas,</w:t>
            </w:r>
            <w:r w:rsidR="001E1EDA" w:rsidRPr="001E1EDA">
              <w:rPr>
                <w:sz w:val="20"/>
                <w:szCs w:val="20"/>
              </w:rPr>
              <w:t xml:space="preserve"> </w:t>
            </w:r>
            <w:r w:rsidRPr="001E1EDA">
              <w:rPr>
                <w:sz w:val="20"/>
                <w:szCs w:val="20"/>
              </w:rPr>
              <w:t>individualios priežiūros darbuotojas)</w:t>
            </w:r>
          </w:p>
        </w:tc>
        <w:tc>
          <w:tcPr>
            <w:tcW w:w="1352" w:type="dxa"/>
            <w:vAlign w:val="center"/>
          </w:tcPr>
          <w:p w14:paraId="0C102588" w14:textId="7696B459" w:rsidR="003A2497" w:rsidRPr="001E1EDA" w:rsidRDefault="003A2497" w:rsidP="003A2497">
            <w:pPr>
              <w:ind w:right="126" w:firstLine="85"/>
              <w:jc w:val="center"/>
              <w:rPr>
                <w:bCs/>
                <w:iCs/>
                <w:sz w:val="20"/>
                <w:szCs w:val="20"/>
              </w:rPr>
            </w:pPr>
            <w:r w:rsidRPr="001E1EDA">
              <w:rPr>
                <w:bCs/>
                <w:iCs/>
                <w:sz w:val="20"/>
                <w:szCs w:val="20"/>
              </w:rPr>
              <w:t>64</w:t>
            </w:r>
          </w:p>
        </w:tc>
        <w:tc>
          <w:tcPr>
            <w:tcW w:w="1272" w:type="dxa"/>
          </w:tcPr>
          <w:p w14:paraId="627C952A" w14:textId="77777777" w:rsidR="003A2497" w:rsidRPr="001E1EDA" w:rsidRDefault="003A2497" w:rsidP="003A2497">
            <w:pPr>
              <w:jc w:val="both"/>
              <w:rPr>
                <w:b/>
                <w:sz w:val="20"/>
                <w:szCs w:val="20"/>
              </w:rPr>
            </w:pPr>
          </w:p>
        </w:tc>
        <w:tc>
          <w:tcPr>
            <w:tcW w:w="1418" w:type="dxa"/>
          </w:tcPr>
          <w:p w14:paraId="60736664" w14:textId="77777777" w:rsidR="003A2497" w:rsidRPr="001E1EDA" w:rsidRDefault="003A2497" w:rsidP="003A2497">
            <w:pPr>
              <w:jc w:val="both"/>
              <w:rPr>
                <w:b/>
                <w:sz w:val="20"/>
                <w:szCs w:val="20"/>
              </w:rPr>
            </w:pPr>
          </w:p>
        </w:tc>
        <w:tc>
          <w:tcPr>
            <w:tcW w:w="1417" w:type="dxa"/>
          </w:tcPr>
          <w:p w14:paraId="462BE704" w14:textId="77777777" w:rsidR="003A2497" w:rsidRPr="001E1EDA" w:rsidRDefault="003A2497" w:rsidP="003A2497">
            <w:pPr>
              <w:jc w:val="both"/>
              <w:rPr>
                <w:b/>
                <w:sz w:val="20"/>
                <w:szCs w:val="20"/>
              </w:rPr>
            </w:pPr>
          </w:p>
        </w:tc>
        <w:tc>
          <w:tcPr>
            <w:tcW w:w="1418" w:type="dxa"/>
            <w:shd w:val="clear" w:color="auto" w:fill="FFFF00"/>
          </w:tcPr>
          <w:p w14:paraId="1D4A5262" w14:textId="77777777" w:rsidR="003A2497" w:rsidRPr="001E1EDA" w:rsidRDefault="003A2497" w:rsidP="003A2497">
            <w:pPr>
              <w:jc w:val="both"/>
              <w:rPr>
                <w:b/>
                <w:sz w:val="20"/>
                <w:szCs w:val="20"/>
              </w:rPr>
            </w:pPr>
          </w:p>
        </w:tc>
      </w:tr>
      <w:tr w:rsidR="001E1EDA" w14:paraId="356862E4" w14:textId="2FBEECD6" w:rsidTr="001E1EDA">
        <w:tc>
          <w:tcPr>
            <w:tcW w:w="15162" w:type="dxa"/>
            <w:gridSpan w:val="8"/>
            <w:shd w:val="clear" w:color="auto" w:fill="auto"/>
          </w:tcPr>
          <w:p w14:paraId="021283B8" w14:textId="77777777" w:rsidR="001E1EDA" w:rsidRPr="001B69B3" w:rsidRDefault="001E1EDA" w:rsidP="003A2497">
            <w:pPr>
              <w:keepNext/>
              <w:jc w:val="both"/>
              <w:rPr>
                <w:sz w:val="20"/>
                <w:szCs w:val="20"/>
              </w:rPr>
            </w:pPr>
            <w:r w:rsidRPr="001B69B3">
              <w:rPr>
                <w:sz w:val="20"/>
                <w:szCs w:val="20"/>
              </w:rPr>
              <w:t xml:space="preserve">Jei suma skaičiais neatitinka sumos žodžiais, teisinga laikoma suma žodžiais. </w:t>
            </w:r>
          </w:p>
          <w:p w14:paraId="1B53D382" w14:textId="77777777" w:rsidR="001E1EDA" w:rsidRPr="001B69B3" w:rsidRDefault="001E1EDA" w:rsidP="003A2497">
            <w:pPr>
              <w:jc w:val="both"/>
              <w:rPr>
                <w:sz w:val="20"/>
                <w:szCs w:val="20"/>
              </w:rPr>
            </w:pPr>
            <w:r w:rsidRPr="001B69B3">
              <w:rPr>
                <w:sz w:val="20"/>
                <w:szCs w:val="20"/>
              </w:rPr>
              <w:t>Į šią sumą įeina visos išlaidos ir visi mokesčiai.</w:t>
            </w:r>
          </w:p>
          <w:p w14:paraId="0138C396" w14:textId="77777777" w:rsidR="001E1EDA" w:rsidRPr="001B69B3" w:rsidRDefault="001E1EDA" w:rsidP="003A2497">
            <w:pPr>
              <w:jc w:val="both"/>
              <w:rPr>
                <w:b/>
                <w:i/>
                <w:sz w:val="20"/>
                <w:szCs w:val="20"/>
              </w:rPr>
            </w:pPr>
            <w:r w:rsidRPr="001B69B3">
              <w:rPr>
                <w:b/>
                <w:i/>
                <w:sz w:val="20"/>
                <w:szCs w:val="20"/>
              </w:rPr>
              <w:t>Pastabos:</w:t>
            </w:r>
          </w:p>
          <w:p w14:paraId="79B40C02" w14:textId="77777777" w:rsidR="001E1EDA" w:rsidRPr="001B69B3" w:rsidRDefault="001E1EDA" w:rsidP="003A2497">
            <w:pPr>
              <w:jc w:val="both"/>
              <w:rPr>
                <w:i/>
                <w:sz w:val="20"/>
                <w:szCs w:val="20"/>
              </w:rPr>
            </w:pPr>
            <w:r w:rsidRPr="001B69B3">
              <w:rPr>
                <w:i/>
                <w:sz w:val="20"/>
                <w:szCs w:val="20"/>
              </w:rPr>
              <w:t>1)* kainos pasiūlyme nurodomos suapvalintos, paliekant du skaitmenis po kablelio;</w:t>
            </w:r>
          </w:p>
          <w:p w14:paraId="0B3DA39D" w14:textId="77777777" w:rsidR="001E1EDA" w:rsidRPr="001B69B3" w:rsidRDefault="001E1EDA" w:rsidP="003A2497">
            <w:pPr>
              <w:jc w:val="both"/>
              <w:rPr>
                <w:i/>
                <w:sz w:val="20"/>
                <w:szCs w:val="20"/>
              </w:rPr>
            </w:pPr>
            <w:r w:rsidRPr="001B69B3">
              <w:rPr>
                <w:i/>
                <w:sz w:val="20"/>
                <w:szCs w:val="20"/>
              </w:rPr>
              <w:t>2)*</w:t>
            </w:r>
            <w:r w:rsidRPr="001B69B3">
              <w:rPr>
                <w:sz w:val="20"/>
                <w:szCs w:val="20"/>
              </w:rPr>
              <w:t>*</w:t>
            </w:r>
            <w:r w:rsidRPr="001B69B3">
              <w:rPr>
                <w:i/>
                <w:sz w:val="20"/>
                <w:szCs w:val="20"/>
              </w:rPr>
              <w:t xml:space="preserve"> tais atvejais, kai pagal galiojančius teisės aktus tiekėjui nereikia mokėti  PVM,  tiekėjas atitinkamų skilčių nepildo  ir nurodo priežastis, dėl kurių PVM nemoka.</w:t>
            </w:r>
          </w:p>
          <w:p w14:paraId="4A909633" w14:textId="6635B73E" w:rsidR="001E1EDA" w:rsidRPr="004A23F8" w:rsidRDefault="001E1EDA" w:rsidP="001E1EDA">
            <w:pPr>
              <w:pStyle w:val="Lentelsturinys"/>
              <w:shd w:val="clear" w:color="auto" w:fill="FFFF00"/>
              <w:snapToGrid w:val="0"/>
              <w:rPr>
                <w:b/>
                <w:sz w:val="22"/>
                <w:szCs w:val="22"/>
              </w:rPr>
            </w:pPr>
            <w:r w:rsidRPr="001B69B3">
              <w:rPr>
                <w:rFonts w:cs="Times New Roman"/>
                <w:b/>
                <w:color w:val="000000"/>
                <w:sz w:val="20"/>
                <w:szCs w:val="20"/>
              </w:rPr>
              <w:t xml:space="preserve">Bendra pasiūlymo kaina </w:t>
            </w:r>
            <w:r w:rsidRPr="001B69B3">
              <w:rPr>
                <w:rFonts w:cs="Times New Roman"/>
                <w:b/>
                <w:color w:val="0070C0"/>
                <w:sz w:val="20"/>
                <w:szCs w:val="20"/>
              </w:rPr>
              <w:t>žodžiais</w:t>
            </w:r>
            <w:r w:rsidRPr="001B69B3">
              <w:rPr>
                <w:rFonts w:cs="Times New Roman"/>
                <w:b/>
                <w:color w:val="000000"/>
                <w:sz w:val="20"/>
                <w:szCs w:val="20"/>
              </w:rPr>
              <w:t xml:space="preserve"> pildoma techninės specifikacijos lentelėje.</w:t>
            </w:r>
          </w:p>
        </w:tc>
      </w:tr>
    </w:tbl>
    <w:p w14:paraId="27A47122" w14:textId="77777777" w:rsidR="00291658" w:rsidRPr="00E34ABA" w:rsidRDefault="00291658" w:rsidP="000C4966">
      <w:pPr>
        <w:ind w:firstLine="720"/>
        <w:jc w:val="both"/>
        <w:rPr>
          <w:b/>
          <w:sz w:val="20"/>
          <w:szCs w:val="20"/>
        </w:rPr>
      </w:pPr>
    </w:p>
    <w:p w14:paraId="6A94ECD5" w14:textId="77777777"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5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961"/>
        <w:gridCol w:w="3281"/>
      </w:tblGrid>
      <w:tr w:rsidR="000C4966" w:rsidRPr="00E34ABA" w14:paraId="55573F4C" w14:textId="77777777" w:rsidTr="009C4264">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6E4E8C28" w14:textId="77777777"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961" w:type="dxa"/>
            <w:tcBorders>
              <w:top w:val="single" w:sz="4" w:space="0" w:color="auto"/>
              <w:left w:val="single" w:sz="4" w:space="0" w:color="auto"/>
              <w:bottom w:val="single" w:sz="4" w:space="0" w:color="auto"/>
              <w:right w:val="single" w:sz="4" w:space="0" w:color="auto"/>
            </w:tcBorders>
            <w:shd w:val="clear" w:color="auto" w:fill="E6E6E6"/>
            <w:vAlign w:val="center"/>
          </w:tcPr>
          <w:p w14:paraId="5663C022" w14:textId="77777777"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4BCEBDE1" w14:textId="77777777" w:rsidR="000C4966" w:rsidRPr="00E34ABA" w:rsidRDefault="000C4966" w:rsidP="000C4966">
            <w:pPr>
              <w:jc w:val="center"/>
              <w:rPr>
                <w:b/>
                <w:sz w:val="20"/>
                <w:szCs w:val="20"/>
              </w:rPr>
            </w:pPr>
            <w:r w:rsidRPr="00E34ABA">
              <w:rPr>
                <w:b/>
                <w:sz w:val="20"/>
                <w:szCs w:val="20"/>
              </w:rPr>
              <w:t>Dokumento puslapių skaičius</w:t>
            </w:r>
          </w:p>
        </w:tc>
      </w:tr>
      <w:tr w:rsidR="000C4966" w:rsidRPr="00E34ABA" w14:paraId="0331ADDA" w14:textId="77777777" w:rsidTr="009C4264">
        <w:tc>
          <w:tcPr>
            <w:tcW w:w="1267" w:type="dxa"/>
            <w:tcBorders>
              <w:top w:val="single" w:sz="4" w:space="0" w:color="auto"/>
              <w:left w:val="single" w:sz="4" w:space="0" w:color="auto"/>
              <w:bottom w:val="single" w:sz="4" w:space="0" w:color="auto"/>
              <w:right w:val="single" w:sz="4" w:space="0" w:color="auto"/>
            </w:tcBorders>
          </w:tcPr>
          <w:p w14:paraId="0F24294B" w14:textId="77777777" w:rsidR="000C4966" w:rsidRPr="00E34ABA" w:rsidRDefault="000C4966" w:rsidP="000C4966">
            <w:pPr>
              <w:jc w:val="both"/>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950DE30" w14:textId="77777777"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2E68BD44" w14:textId="77777777" w:rsidR="000C4966" w:rsidRPr="00E34ABA" w:rsidRDefault="000C4966" w:rsidP="000C4966">
            <w:pPr>
              <w:jc w:val="both"/>
              <w:rPr>
                <w:sz w:val="20"/>
                <w:szCs w:val="20"/>
              </w:rPr>
            </w:pPr>
          </w:p>
        </w:tc>
      </w:tr>
    </w:tbl>
    <w:p w14:paraId="23E73700" w14:textId="77777777" w:rsidR="000C4966" w:rsidRPr="00E34ABA" w:rsidRDefault="000C4966" w:rsidP="000C4966">
      <w:pPr>
        <w:ind w:firstLine="720"/>
        <w:jc w:val="both"/>
        <w:rPr>
          <w:sz w:val="20"/>
          <w:szCs w:val="20"/>
        </w:rPr>
      </w:pPr>
      <w:r w:rsidRPr="00E34ABA">
        <w:rPr>
          <w:sz w:val="20"/>
          <w:szCs w:val="20"/>
        </w:rPr>
        <w:t>Pasiūlymas galioja 90 dienų.</w:t>
      </w:r>
    </w:p>
    <w:p w14:paraId="7835B452" w14:textId="77777777" w:rsidR="000C4966" w:rsidRPr="001573C9" w:rsidRDefault="000C4966" w:rsidP="000C4966">
      <w:pPr>
        <w:jc w:val="both"/>
        <w:rPr>
          <w:sz w:val="22"/>
          <w:szCs w:val="22"/>
        </w:rPr>
      </w:pPr>
      <w:r w:rsidRPr="001573C9">
        <w:rPr>
          <w:sz w:val="22"/>
          <w:szCs w:val="22"/>
        </w:rPr>
        <w:t>______________________________________________________</w:t>
      </w:r>
    </w:p>
    <w:p w14:paraId="3F539CE8" w14:textId="77777777"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14:paraId="3DCBD1DB" w14:textId="53CB6501" w:rsidR="000941A1" w:rsidRDefault="000C4966" w:rsidP="001E1EDA">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941A1" w:rsidSect="00C62FB7">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31A1B" w14:textId="77777777" w:rsidR="003C5D3B" w:rsidRDefault="003C5D3B">
      <w:r>
        <w:separator/>
      </w:r>
    </w:p>
  </w:endnote>
  <w:endnote w:type="continuationSeparator" w:id="0">
    <w:p w14:paraId="2AB427CF" w14:textId="77777777" w:rsidR="003C5D3B" w:rsidRDefault="003C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DF4D1" w14:textId="77777777" w:rsidR="003C5D3B" w:rsidRDefault="003C5D3B">
      <w:r>
        <w:separator/>
      </w:r>
    </w:p>
  </w:footnote>
  <w:footnote w:type="continuationSeparator" w:id="0">
    <w:p w14:paraId="38A36307" w14:textId="77777777" w:rsidR="003C5D3B" w:rsidRDefault="003C5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E47"/>
    <w:multiLevelType w:val="multilevel"/>
    <w:tmpl w:val="4DE26088"/>
    <w:lvl w:ilvl="0">
      <w:start w:val="1"/>
      <w:numFmt w:val="decimal"/>
      <w:lvlText w:val="%1."/>
      <w:lvlJc w:val="left"/>
      <w:pPr>
        <w:ind w:left="720" w:hanging="360"/>
      </w:pPr>
      <w:rPr>
        <w:color w:val="auto"/>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075387"/>
    <w:multiLevelType w:val="multilevel"/>
    <w:tmpl w:val="6D0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527EE8"/>
    <w:multiLevelType w:val="multilevel"/>
    <w:tmpl w:val="C3B8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3C19FD"/>
    <w:multiLevelType w:val="multilevel"/>
    <w:tmpl w:val="4CE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2FBF79A5"/>
    <w:multiLevelType w:val="multilevel"/>
    <w:tmpl w:val="EB02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0"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4" w15:restartNumberingAfterBreak="0">
    <w:nsid w:val="6276187B"/>
    <w:multiLevelType w:val="hybridMultilevel"/>
    <w:tmpl w:val="AC68A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7"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9"/>
  </w:num>
  <w:num w:numId="3">
    <w:abstractNumId w:val="23"/>
  </w:num>
  <w:num w:numId="4">
    <w:abstractNumId w:val="13"/>
  </w:num>
  <w:num w:numId="5">
    <w:abstractNumId w:val="21"/>
  </w:num>
  <w:num w:numId="6">
    <w:abstractNumId w:val="3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8"/>
  </w:num>
  <w:num w:numId="12">
    <w:abstractNumId w:val="2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25"/>
  </w:num>
  <w:num w:numId="17">
    <w:abstractNumId w:val="22"/>
  </w:num>
  <w:num w:numId="18">
    <w:abstractNumId w:val="16"/>
  </w:num>
  <w:num w:numId="19">
    <w:abstractNumId w:val="11"/>
  </w:num>
  <w:num w:numId="20">
    <w:abstractNumId w:val="18"/>
  </w:num>
  <w:num w:numId="21">
    <w:abstractNumId w:val="19"/>
  </w:num>
  <w:num w:numId="22">
    <w:abstractNumId w:val="29"/>
  </w:num>
  <w:num w:numId="23">
    <w:abstractNumId w:val="15"/>
  </w:num>
  <w:num w:numId="24">
    <w:abstractNumId w:val="1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 w:numId="28">
    <w:abstractNumId w:val="3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4"/>
  </w:num>
  <w:num w:numId="32">
    <w:abstractNumId w:val="3"/>
  </w:num>
  <w:num w:numId="33">
    <w:abstractNumId w:val="1"/>
  </w:num>
  <w:num w:numId="34">
    <w:abstractNumId w:val="14"/>
  </w:num>
  <w:num w:numId="3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6A13"/>
    <w:rsid w:val="000414CC"/>
    <w:rsid w:val="00043295"/>
    <w:rsid w:val="0004568B"/>
    <w:rsid w:val="00045A82"/>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A3B7C"/>
    <w:rsid w:val="000B201C"/>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1F2E"/>
    <w:rsid w:val="00132E03"/>
    <w:rsid w:val="00134CCB"/>
    <w:rsid w:val="00137BB5"/>
    <w:rsid w:val="001438BE"/>
    <w:rsid w:val="0015658F"/>
    <w:rsid w:val="001573C9"/>
    <w:rsid w:val="00160072"/>
    <w:rsid w:val="00161231"/>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1EDA"/>
    <w:rsid w:val="001E763C"/>
    <w:rsid w:val="001F19F2"/>
    <w:rsid w:val="001F3202"/>
    <w:rsid w:val="001F36F6"/>
    <w:rsid w:val="001F46B9"/>
    <w:rsid w:val="00200F50"/>
    <w:rsid w:val="0020391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3804"/>
    <w:rsid w:val="00265B22"/>
    <w:rsid w:val="00272AF1"/>
    <w:rsid w:val="002730F0"/>
    <w:rsid w:val="00274B6C"/>
    <w:rsid w:val="002754F0"/>
    <w:rsid w:val="00282A15"/>
    <w:rsid w:val="00283536"/>
    <w:rsid w:val="00284BB2"/>
    <w:rsid w:val="00291658"/>
    <w:rsid w:val="002A416A"/>
    <w:rsid w:val="002A5D0F"/>
    <w:rsid w:val="002B103E"/>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87"/>
    <w:rsid w:val="003843A3"/>
    <w:rsid w:val="00386140"/>
    <w:rsid w:val="00392512"/>
    <w:rsid w:val="003968BE"/>
    <w:rsid w:val="003A2497"/>
    <w:rsid w:val="003A31B7"/>
    <w:rsid w:val="003B1B22"/>
    <w:rsid w:val="003B22F4"/>
    <w:rsid w:val="003C04B6"/>
    <w:rsid w:val="003C4DAE"/>
    <w:rsid w:val="003C4F54"/>
    <w:rsid w:val="003C5D3B"/>
    <w:rsid w:val="003C6CE5"/>
    <w:rsid w:val="003C6F98"/>
    <w:rsid w:val="003D7469"/>
    <w:rsid w:val="003E0F05"/>
    <w:rsid w:val="003E1F43"/>
    <w:rsid w:val="003F2522"/>
    <w:rsid w:val="003F3237"/>
    <w:rsid w:val="003F4E73"/>
    <w:rsid w:val="00403138"/>
    <w:rsid w:val="00403C10"/>
    <w:rsid w:val="00411C1A"/>
    <w:rsid w:val="00413BFA"/>
    <w:rsid w:val="00441B02"/>
    <w:rsid w:val="00441C47"/>
    <w:rsid w:val="00450BC9"/>
    <w:rsid w:val="00451BE7"/>
    <w:rsid w:val="00452468"/>
    <w:rsid w:val="00452CFB"/>
    <w:rsid w:val="004555C1"/>
    <w:rsid w:val="00456B61"/>
    <w:rsid w:val="00475900"/>
    <w:rsid w:val="00475D91"/>
    <w:rsid w:val="004772CB"/>
    <w:rsid w:val="0049172F"/>
    <w:rsid w:val="004A1209"/>
    <w:rsid w:val="004A1482"/>
    <w:rsid w:val="004A23F8"/>
    <w:rsid w:val="004A5A87"/>
    <w:rsid w:val="004B11EB"/>
    <w:rsid w:val="004B4232"/>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7244"/>
    <w:rsid w:val="005B20F9"/>
    <w:rsid w:val="005B2D95"/>
    <w:rsid w:val="005B3D04"/>
    <w:rsid w:val="005B50AC"/>
    <w:rsid w:val="005B55F0"/>
    <w:rsid w:val="005C0E6F"/>
    <w:rsid w:val="005D0F14"/>
    <w:rsid w:val="005D10FE"/>
    <w:rsid w:val="005D13A1"/>
    <w:rsid w:val="005D1B03"/>
    <w:rsid w:val="005D248E"/>
    <w:rsid w:val="005D26FC"/>
    <w:rsid w:val="005D3F09"/>
    <w:rsid w:val="005D4F0B"/>
    <w:rsid w:val="005D7CA6"/>
    <w:rsid w:val="005E17E3"/>
    <w:rsid w:val="005E6FFB"/>
    <w:rsid w:val="005E7A40"/>
    <w:rsid w:val="005F2330"/>
    <w:rsid w:val="005F3C8D"/>
    <w:rsid w:val="006023C9"/>
    <w:rsid w:val="00610BA5"/>
    <w:rsid w:val="00613324"/>
    <w:rsid w:val="00614224"/>
    <w:rsid w:val="00621010"/>
    <w:rsid w:val="00621B7E"/>
    <w:rsid w:val="00622AA1"/>
    <w:rsid w:val="00622F7A"/>
    <w:rsid w:val="00626364"/>
    <w:rsid w:val="00627239"/>
    <w:rsid w:val="00627F4C"/>
    <w:rsid w:val="0064127E"/>
    <w:rsid w:val="006428C4"/>
    <w:rsid w:val="00645560"/>
    <w:rsid w:val="0065247F"/>
    <w:rsid w:val="006544D3"/>
    <w:rsid w:val="006558FE"/>
    <w:rsid w:val="00657330"/>
    <w:rsid w:val="006604B9"/>
    <w:rsid w:val="0066537F"/>
    <w:rsid w:val="00680B2D"/>
    <w:rsid w:val="00681ECA"/>
    <w:rsid w:val="00683263"/>
    <w:rsid w:val="00684373"/>
    <w:rsid w:val="00685B29"/>
    <w:rsid w:val="00686939"/>
    <w:rsid w:val="006951F3"/>
    <w:rsid w:val="006979FC"/>
    <w:rsid w:val="006A33CD"/>
    <w:rsid w:val="006A7E66"/>
    <w:rsid w:val="006B0BD5"/>
    <w:rsid w:val="006B152F"/>
    <w:rsid w:val="006B3C52"/>
    <w:rsid w:val="006B4BC9"/>
    <w:rsid w:val="006B4EAD"/>
    <w:rsid w:val="006B6176"/>
    <w:rsid w:val="006B72C6"/>
    <w:rsid w:val="006C0575"/>
    <w:rsid w:val="006C35D1"/>
    <w:rsid w:val="006C3A47"/>
    <w:rsid w:val="006C521C"/>
    <w:rsid w:val="006C64D5"/>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10B3"/>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621D3"/>
    <w:rsid w:val="0077477B"/>
    <w:rsid w:val="00774F23"/>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3410"/>
    <w:rsid w:val="0081545A"/>
    <w:rsid w:val="008169A2"/>
    <w:rsid w:val="0082078B"/>
    <w:rsid w:val="0082108C"/>
    <w:rsid w:val="008260D7"/>
    <w:rsid w:val="008274E3"/>
    <w:rsid w:val="008275C2"/>
    <w:rsid w:val="008279FD"/>
    <w:rsid w:val="00831471"/>
    <w:rsid w:val="008356F0"/>
    <w:rsid w:val="008444BE"/>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4C78"/>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3D6E"/>
    <w:rsid w:val="00934363"/>
    <w:rsid w:val="009366F9"/>
    <w:rsid w:val="00940499"/>
    <w:rsid w:val="00940813"/>
    <w:rsid w:val="009439B4"/>
    <w:rsid w:val="00943B1C"/>
    <w:rsid w:val="00944CEC"/>
    <w:rsid w:val="00947824"/>
    <w:rsid w:val="009509BD"/>
    <w:rsid w:val="00951BBA"/>
    <w:rsid w:val="00952283"/>
    <w:rsid w:val="009551BE"/>
    <w:rsid w:val="00960320"/>
    <w:rsid w:val="00964292"/>
    <w:rsid w:val="009705BD"/>
    <w:rsid w:val="00971713"/>
    <w:rsid w:val="00972524"/>
    <w:rsid w:val="00977C1A"/>
    <w:rsid w:val="00977D13"/>
    <w:rsid w:val="00980849"/>
    <w:rsid w:val="00983140"/>
    <w:rsid w:val="0098321A"/>
    <w:rsid w:val="00986954"/>
    <w:rsid w:val="009909B9"/>
    <w:rsid w:val="00996026"/>
    <w:rsid w:val="009A3B34"/>
    <w:rsid w:val="009A506D"/>
    <w:rsid w:val="009A5C40"/>
    <w:rsid w:val="009B10CC"/>
    <w:rsid w:val="009B3120"/>
    <w:rsid w:val="009C4264"/>
    <w:rsid w:val="009C6588"/>
    <w:rsid w:val="009C71EC"/>
    <w:rsid w:val="009D4012"/>
    <w:rsid w:val="009D46E8"/>
    <w:rsid w:val="009D53EE"/>
    <w:rsid w:val="009D5858"/>
    <w:rsid w:val="009D78E0"/>
    <w:rsid w:val="009E48B8"/>
    <w:rsid w:val="009E70C8"/>
    <w:rsid w:val="009E76BB"/>
    <w:rsid w:val="009F273E"/>
    <w:rsid w:val="009F344B"/>
    <w:rsid w:val="009F5E98"/>
    <w:rsid w:val="00A0137D"/>
    <w:rsid w:val="00A06667"/>
    <w:rsid w:val="00A0786B"/>
    <w:rsid w:val="00A13A1C"/>
    <w:rsid w:val="00A15A1E"/>
    <w:rsid w:val="00A20A92"/>
    <w:rsid w:val="00A309F2"/>
    <w:rsid w:val="00A43E94"/>
    <w:rsid w:val="00A43FEC"/>
    <w:rsid w:val="00A44C2D"/>
    <w:rsid w:val="00A45880"/>
    <w:rsid w:val="00A55E1C"/>
    <w:rsid w:val="00A650DA"/>
    <w:rsid w:val="00A70120"/>
    <w:rsid w:val="00A710A6"/>
    <w:rsid w:val="00A727FF"/>
    <w:rsid w:val="00A808F3"/>
    <w:rsid w:val="00A832E8"/>
    <w:rsid w:val="00A83FAE"/>
    <w:rsid w:val="00A8468B"/>
    <w:rsid w:val="00A8629B"/>
    <w:rsid w:val="00A9476F"/>
    <w:rsid w:val="00A9517C"/>
    <w:rsid w:val="00A95639"/>
    <w:rsid w:val="00A95A1A"/>
    <w:rsid w:val="00AA1272"/>
    <w:rsid w:val="00AA4DB5"/>
    <w:rsid w:val="00AB11D0"/>
    <w:rsid w:val="00AB187C"/>
    <w:rsid w:val="00AB2859"/>
    <w:rsid w:val="00AB4129"/>
    <w:rsid w:val="00AB4DDE"/>
    <w:rsid w:val="00AB6FCF"/>
    <w:rsid w:val="00AB7861"/>
    <w:rsid w:val="00AC12B2"/>
    <w:rsid w:val="00AC3CA8"/>
    <w:rsid w:val="00AC4BBB"/>
    <w:rsid w:val="00AC5AA2"/>
    <w:rsid w:val="00AC7B15"/>
    <w:rsid w:val="00AC7D24"/>
    <w:rsid w:val="00AD18FF"/>
    <w:rsid w:val="00AD55EE"/>
    <w:rsid w:val="00AD57BC"/>
    <w:rsid w:val="00AD7CF2"/>
    <w:rsid w:val="00AE1252"/>
    <w:rsid w:val="00AE440D"/>
    <w:rsid w:val="00AE7C0C"/>
    <w:rsid w:val="00AE7DB3"/>
    <w:rsid w:val="00AF305D"/>
    <w:rsid w:val="00AF731E"/>
    <w:rsid w:val="00AF7FC1"/>
    <w:rsid w:val="00B017C7"/>
    <w:rsid w:val="00B12E41"/>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81EBA"/>
    <w:rsid w:val="00B8427B"/>
    <w:rsid w:val="00B87726"/>
    <w:rsid w:val="00B9031D"/>
    <w:rsid w:val="00B963FC"/>
    <w:rsid w:val="00B97547"/>
    <w:rsid w:val="00BA0D70"/>
    <w:rsid w:val="00BA359D"/>
    <w:rsid w:val="00BA61CF"/>
    <w:rsid w:val="00BA7279"/>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210"/>
    <w:rsid w:val="00C22E61"/>
    <w:rsid w:val="00C2323E"/>
    <w:rsid w:val="00C266BE"/>
    <w:rsid w:val="00C272AF"/>
    <w:rsid w:val="00C30514"/>
    <w:rsid w:val="00C33261"/>
    <w:rsid w:val="00C37137"/>
    <w:rsid w:val="00C37480"/>
    <w:rsid w:val="00C40132"/>
    <w:rsid w:val="00C41D76"/>
    <w:rsid w:val="00C5091D"/>
    <w:rsid w:val="00C55B0B"/>
    <w:rsid w:val="00C55BA4"/>
    <w:rsid w:val="00C62FB7"/>
    <w:rsid w:val="00C630C9"/>
    <w:rsid w:val="00C64623"/>
    <w:rsid w:val="00C66529"/>
    <w:rsid w:val="00C74A9E"/>
    <w:rsid w:val="00C75EBE"/>
    <w:rsid w:val="00C77BEC"/>
    <w:rsid w:val="00C82672"/>
    <w:rsid w:val="00C86CAC"/>
    <w:rsid w:val="00C87A18"/>
    <w:rsid w:val="00C958A4"/>
    <w:rsid w:val="00CA2A29"/>
    <w:rsid w:val="00CA6EE6"/>
    <w:rsid w:val="00CA7988"/>
    <w:rsid w:val="00CB2215"/>
    <w:rsid w:val="00CB5E94"/>
    <w:rsid w:val="00CC06A4"/>
    <w:rsid w:val="00CC38F3"/>
    <w:rsid w:val="00CC5C85"/>
    <w:rsid w:val="00CD1013"/>
    <w:rsid w:val="00CD13BD"/>
    <w:rsid w:val="00CD1E90"/>
    <w:rsid w:val="00CD3363"/>
    <w:rsid w:val="00CD3547"/>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5CEB"/>
    <w:rsid w:val="00D47F09"/>
    <w:rsid w:val="00D50053"/>
    <w:rsid w:val="00D567B5"/>
    <w:rsid w:val="00D56CCE"/>
    <w:rsid w:val="00D63F13"/>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2CAF"/>
    <w:rsid w:val="00E45840"/>
    <w:rsid w:val="00E459A6"/>
    <w:rsid w:val="00E5188C"/>
    <w:rsid w:val="00E56921"/>
    <w:rsid w:val="00E60BD9"/>
    <w:rsid w:val="00E622BF"/>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56C33"/>
    <w:rsid w:val="00F616C2"/>
    <w:rsid w:val="00F63346"/>
    <w:rsid w:val="00F67772"/>
    <w:rsid w:val="00F67EAB"/>
    <w:rsid w:val="00F84703"/>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388D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aliases w:val="CV table,CV1"/>
    <w:basedOn w:val="prastojilentel"/>
    <w:qFormat/>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oint1Char1">
    <w:name w:val="Point 1 Char1"/>
    <w:link w:val="Point1"/>
    <w:locked/>
    <w:rsid w:val="0001622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E00FA-12AB-4872-BCF4-76593AF2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25119</Words>
  <Characters>14318</Characters>
  <Application>Microsoft Office Word</Application>
  <DocSecurity>0</DocSecurity>
  <Lines>119</Lines>
  <Paragraphs>78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39359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9</cp:revision>
  <cp:lastPrinted>2022-02-08T06:05:00Z</cp:lastPrinted>
  <dcterms:created xsi:type="dcterms:W3CDTF">2026-04-07T05:04:00Z</dcterms:created>
  <dcterms:modified xsi:type="dcterms:W3CDTF">2026-04-28T13:52:00Z</dcterms:modified>
</cp:coreProperties>
</file>