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0C9E9" w14:textId="40971FAD" w:rsidR="00637AE3" w:rsidRPr="00711254" w:rsidRDefault="00965E94" w:rsidP="00965E94">
      <w:pPr>
        <w:jc w:val="center"/>
        <w:rPr>
          <w:b/>
          <w:bCs/>
        </w:rPr>
      </w:pPr>
      <w:r w:rsidRPr="00965E94">
        <w:rPr>
          <w:b/>
          <w:bCs/>
        </w:rPr>
        <w:t xml:space="preserve">KELETO FAKTORIAUS AUTENTIFIKACIJOS SPRENDIMO </w:t>
      </w:r>
      <w:r w:rsidR="00947A4A">
        <w:rPr>
          <w:b/>
          <w:bCs/>
        </w:rPr>
        <w:t>LICENCIJ</w:t>
      </w:r>
      <w:r w:rsidR="005A7CE9">
        <w:rPr>
          <w:b/>
          <w:bCs/>
        </w:rPr>
        <w:t>Ų</w:t>
      </w:r>
      <w:r w:rsidR="00205787">
        <w:rPr>
          <w:b/>
          <w:bCs/>
        </w:rPr>
        <w:t xml:space="preserve"> </w:t>
      </w:r>
      <w:r w:rsidR="6D30E727" w:rsidRPr="175CE591">
        <w:rPr>
          <w:b/>
          <w:bCs/>
        </w:rPr>
        <w:t>PAL</w:t>
      </w:r>
      <w:r w:rsidR="00EE04E3">
        <w:rPr>
          <w:b/>
          <w:bCs/>
        </w:rPr>
        <w:t>A</w:t>
      </w:r>
      <w:r w:rsidR="6D30E727" w:rsidRPr="175CE591">
        <w:rPr>
          <w:b/>
          <w:bCs/>
        </w:rPr>
        <w:t xml:space="preserve">IKYMO IR PAPILDOMŲ LICENCIJŲ </w:t>
      </w:r>
      <w:r w:rsidR="4773C93B" w:rsidRPr="175CE591">
        <w:rPr>
          <w:b/>
          <w:bCs/>
        </w:rPr>
        <w:t xml:space="preserve">NUOMOS </w:t>
      </w:r>
      <w:r w:rsidR="005A7CE9">
        <w:rPr>
          <w:b/>
          <w:bCs/>
        </w:rPr>
        <w:t>TECHNINĖ SPECIFIKACIJA</w:t>
      </w:r>
    </w:p>
    <w:p w14:paraId="4D3ED925" w14:textId="77777777" w:rsidR="00637AE3" w:rsidRDefault="00637AE3" w:rsidP="00BD044C">
      <w:pPr>
        <w:jc w:val="both"/>
      </w:pPr>
      <w:r w:rsidRPr="00711254">
        <w:tab/>
      </w:r>
    </w:p>
    <w:p w14:paraId="3708E974" w14:textId="77777777" w:rsidR="00637AE3" w:rsidRPr="00711254" w:rsidRDefault="00637AE3" w:rsidP="00BD044C">
      <w:pPr>
        <w:pStyle w:val="ListParagraph"/>
        <w:numPr>
          <w:ilvl w:val="0"/>
          <w:numId w:val="12"/>
        </w:numPr>
        <w:ind w:left="0"/>
        <w:jc w:val="center"/>
        <w:rPr>
          <w:b/>
          <w:bCs/>
          <w:szCs w:val="24"/>
        </w:rPr>
      </w:pPr>
      <w:r w:rsidRPr="00711254">
        <w:rPr>
          <w:b/>
          <w:bCs/>
          <w:szCs w:val="24"/>
        </w:rPr>
        <w:t>PIRKIMO TIKSLAS IR APIMTIS</w:t>
      </w:r>
    </w:p>
    <w:p w14:paraId="76ED8302" w14:textId="77777777" w:rsidR="00637AE3" w:rsidRDefault="00637AE3" w:rsidP="00BD044C">
      <w:pPr>
        <w:tabs>
          <w:tab w:val="left" w:pos="142"/>
        </w:tabs>
        <w:jc w:val="both"/>
        <w:rPr>
          <w:lang w:eastAsia="lt-LT"/>
        </w:rPr>
      </w:pPr>
    </w:p>
    <w:p w14:paraId="0621AA95" w14:textId="51B2E39B" w:rsidR="006F0862" w:rsidRDefault="007C5FA8" w:rsidP="006F0862">
      <w:pPr>
        <w:tabs>
          <w:tab w:val="left" w:pos="142"/>
        </w:tabs>
        <w:jc w:val="both"/>
        <w:rPr>
          <w:lang w:eastAsia="lt-LT"/>
        </w:rPr>
      </w:pPr>
      <w:r>
        <w:rPr>
          <w:lang w:eastAsia="lt-LT"/>
        </w:rPr>
        <w:t xml:space="preserve">I.1. </w:t>
      </w:r>
      <w:r w:rsidR="006F0862">
        <w:rPr>
          <w:lang w:eastAsia="lt-LT"/>
        </w:rPr>
        <w:t>Šio viešojo pirkimo tikslas – įsigyti:</w:t>
      </w:r>
    </w:p>
    <w:p w14:paraId="245994C3" w14:textId="300059F0" w:rsidR="00AD4567" w:rsidRDefault="006F0862" w:rsidP="006F0862">
      <w:pPr>
        <w:tabs>
          <w:tab w:val="left" w:pos="142"/>
        </w:tabs>
        <w:jc w:val="both"/>
        <w:rPr>
          <w:lang w:eastAsia="lt-LT"/>
        </w:rPr>
      </w:pPr>
      <w:r>
        <w:rPr>
          <w:lang w:eastAsia="lt-LT"/>
        </w:rPr>
        <w:t>I.1.1.</w:t>
      </w:r>
      <w:r>
        <w:tab/>
      </w:r>
      <w:r w:rsidR="007C364B" w:rsidRPr="007C364B">
        <w:rPr>
          <w:lang w:eastAsia="lt-LT"/>
        </w:rPr>
        <w:t>keleto faktoriaus autentifikacijos sprendimo turimų programinės įrangos licencijų palaikym</w:t>
      </w:r>
      <w:r w:rsidR="000D7786">
        <w:rPr>
          <w:lang w:eastAsia="lt-LT"/>
        </w:rPr>
        <w:t>ą</w:t>
      </w:r>
      <w:r w:rsidR="007C364B" w:rsidRPr="007C364B">
        <w:rPr>
          <w:lang w:eastAsia="lt-LT"/>
        </w:rPr>
        <w:t xml:space="preserve"> (pratęsim</w:t>
      </w:r>
      <w:r w:rsidR="000D7786">
        <w:rPr>
          <w:lang w:eastAsia="lt-LT"/>
        </w:rPr>
        <w:t>ą</w:t>
      </w:r>
      <w:r w:rsidR="007C364B" w:rsidRPr="007C364B">
        <w:rPr>
          <w:lang w:eastAsia="lt-LT"/>
        </w:rPr>
        <w:t xml:space="preserve">) </w:t>
      </w:r>
      <w:r>
        <w:rPr>
          <w:lang w:eastAsia="lt-LT"/>
        </w:rPr>
        <w:t>(nurodyta 1 lentelėje):</w:t>
      </w:r>
    </w:p>
    <w:p w14:paraId="046180BC" w14:textId="77777777" w:rsidR="00C46B74" w:rsidRDefault="00C46B74" w:rsidP="006F0862">
      <w:pPr>
        <w:tabs>
          <w:tab w:val="left" w:pos="142"/>
        </w:tabs>
        <w:jc w:val="both"/>
        <w:rPr>
          <w:lang w:eastAsia="lt-LT"/>
        </w:rPr>
      </w:pPr>
    </w:p>
    <w:p w14:paraId="41DD51FE" w14:textId="3433F376" w:rsidR="00C46B74" w:rsidRDefault="00C46B74" w:rsidP="006F0862">
      <w:pPr>
        <w:tabs>
          <w:tab w:val="left" w:pos="142"/>
        </w:tabs>
        <w:jc w:val="both"/>
        <w:rPr>
          <w:lang w:eastAsia="lt-LT"/>
        </w:rPr>
      </w:pPr>
      <w:r w:rsidRPr="00C46B74">
        <w:rPr>
          <w:lang w:eastAsia="lt-LT"/>
        </w:rPr>
        <w:t>1 lentelė. Turimos licencijos</w:t>
      </w:r>
    </w:p>
    <w:tbl>
      <w:tblPr>
        <w:tblW w:w="978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597"/>
        <w:gridCol w:w="2886"/>
        <w:gridCol w:w="1296"/>
        <w:gridCol w:w="2189"/>
      </w:tblGrid>
      <w:tr w:rsidR="007C5FA8" w:rsidRPr="00270D04" w14:paraId="04EB31DF" w14:textId="77777777">
        <w:trPr>
          <w:trHeight w:val="525"/>
        </w:trPr>
        <w:tc>
          <w:tcPr>
            <w:tcW w:w="81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7B09C" w14:textId="77777777" w:rsidR="007C5FA8" w:rsidRPr="00270D04" w:rsidRDefault="007C5FA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Nr.</w:t>
            </w:r>
          </w:p>
        </w:tc>
        <w:tc>
          <w:tcPr>
            <w:tcW w:w="259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F03C6" w14:textId="5BE3EBE4" w:rsidR="007C5FA8" w:rsidRPr="00270D04" w:rsidRDefault="00CB2637">
            <w:pPr>
              <w:jc w:val="center"/>
              <w:rPr>
                <w:lang w:val="en-US"/>
              </w:rPr>
            </w:pPr>
            <w:r w:rsidRPr="00CB2637">
              <w:rPr>
                <w:b/>
                <w:bCs/>
              </w:rPr>
              <w:t>Turimos įrangos pavadinimas ir serijinis numeris</w:t>
            </w:r>
          </w:p>
        </w:tc>
        <w:tc>
          <w:tcPr>
            <w:tcW w:w="288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09821" w14:textId="77777777" w:rsidR="007C5FA8" w:rsidRPr="00270D04" w:rsidRDefault="007C5FA8">
            <w:pPr>
              <w:jc w:val="center"/>
              <w:rPr>
                <w:lang w:val="en-US"/>
              </w:rPr>
            </w:pPr>
            <w:r w:rsidRPr="007C2882">
              <w:rPr>
                <w:b/>
                <w:bCs/>
              </w:rPr>
              <w:t>Reikiamos licencijos kodas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8CB41" w14:textId="77777777" w:rsidR="007C5FA8" w:rsidRPr="00270D04" w:rsidRDefault="007C5FA8">
            <w:pPr>
              <w:jc w:val="center"/>
              <w:rPr>
                <w:lang w:val="en-US"/>
              </w:rPr>
            </w:pPr>
            <w:r w:rsidRPr="00F92035">
              <w:rPr>
                <w:b/>
                <w:bCs/>
              </w:rPr>
              <w:t>Reikiamas kiekis</w:t>
            </w:r>
          </w:p>
        </w:tc>
        <w:tc>
          <w:tcPr>
            <w:tcW w:w="218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</w:tcPr>
          <w:p w14:paraId="671A6F54" w14:textId="77777777" w:rsidR="007C5FA8" w:rsidRPr="00B10FB9" w:rsidRDefault="007C5FA8">
            <w:pPr>
              <w:jc w:val="center"/>
              <w:rPr>
                <w:b/>
                <w:bCs/>
              </w:rPr>
            </w:pPr>
            <w:r w:rsidRPr="00B10FB9">
              <w:rPr>
                <w:b/>
                <w:bCs/>
              </w:rPr>
              <w:t>Siūlomos licencijos kodas*</w:t>
            </w:r>
          </w:p>
          <w:p w14:paraId="7C2DD256" w14:textId="77777777" w:rsidR="007C5FA8" w:rsidRPr="00270D04" w:rsidRDefault="007C5FA8">
            <w:pPr>
              <w:jc w:val="center"/>
              <w:rPr>
                <w:lang w:val="en-US"/>
              </w:rPr>
            </w:pPr>
            <w:r w:rsidRPr="00583430">
              <w:rPr>
                <w:b/>
                <w:bCs/>
                <w:color w:val="EE0000"/>
              </w:rPr>
              <w:t>Pildo tiekėjas</w:t>
            </w:r>
          </w:p>
        </w:tc>
      </w:tr>
      <w:tr w:rsidR="007C5FA8" w:rsidRPr="00270D04" w14:paraId="71C156B1" w14:textId="77777777">
        <w:trPr>
          <w:trHeight w:val="3171"/>
        </w:trPr>
        <w:tc>
          <w:tcPr>
            <w:tcW w:w="81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4D89B" w14:textId="77777777" w:rsidR="007C5FA8" w:rsidRPr="00270D04" w:rsidRDefault="007C5FA8">
            <w:pPr>
              <w:jc w:val="center"/>
              <w:rPr>
                <w:lang w:val="en-US"/>
              </w:rPr>
            </w:pPr>
            <w:r w:rsidRPr="00270D04">
              <w:rPr>
                <w:b/>
                <w:bCs/>
                <w:lang w:val="en-US"/>
              </w:rPr>
              <w:t>1.</w:t>
            </w:r>
          </w:p>
        </w:tc>
        <w:tc>
          <w:tcPr>
            <w:tcW w:w="259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96A9C" w14:textId="77777777" w:rsidR="003B13F2" w:rsidRPr="0054307B" w:rsidRDefault="003B13F2" w:rsidP="003B13F2">
            <w:pPr>
              <w:jc w:val="center"/>
            </w:pPr>
            <w:r w:rsidRPr="0054307B">
              <w:t>FAC-VMTM21003132</w:t>
            </w:r>
          </w:p>
          <w:p w14:paraId="130BCE92" w14:textId="77777777" w:rsidR="003B13F2" w:rsidRPr="0054307B" w:rsidRDefault="003B13F2" w:rsidP="003B13F2">
            <w:pPr>
              <w:jc w:val="center"/>
            </w:pPr>
            <w:r w:rsidRPr="0054307B">
              <w:t>(Galioja iki 2026-06-08)</w:t>
            </w:r>
          </w:p>
          <w:p w14:paraId="47008018" w14:textId="77777777" w:rsidR="003B13F2" w:rsidRPr="0054307B" w:rsidRDefault="003B13F2" w:rsidP="003B13F2">
            <w:pPr>
              <w:jc w:val="center"/>
            </w:pPr>
            <w:r w:rsidRPr="0054307B">
              <w:t>FAC-VMTM21003131</w:t>
            </w:r>
          </w:p>
          <w:p w14:paraId="6293DA4E" w14:textId="793EF660" w:rsidR="003B13F2" w:rsidRPr="0054307B" w:rsidRDefault="003B13F2" w:rsidP="003B13F2">
            <w:pPr>
              <w:jc w:val="center"/>
            </w:pPr>
            <w:r w:rsidRPr="0054307B">
              <w:t>(Galioja iki 2026-06-09)</w:t>
            </w:r>
          </w:p>
          <w:p w14:paraId="5F568CAC" w14:textId="58B2ABA8" w:rsidR="007C5FA8" w:rsidRPr="0054307B" w:rsidRDefault="007C5FA8">
            <w:pPr>
              <w:jc w:val="center"/>
            </w:pPr>
            <w:r w:rsidRPr="0054307B">
              <w:t>FAC-VMTM21003405</w:t>
            </w:r>
          </w:p>
          <w:p w14:paraId="165F7E93" w14:textId="77777777" w:rsidR="007C5FA8" w:rsidRPr="0054307B" w:rsidRDefault="007C5FA8">
            <w:pPr>
              <w:jc w:val="center"/>
            </w:pPr>
            <w:r w:rsidRPr="0054307B">
              <w:t>(Galioja iki 2026-06-24)</w:t>
            </w:r>
          </w:p>
          <w:p w14:paraId="688789F1" w14:textId="77777777" w:rsidR="007C5FA8" w:rsidRPr="0054307B" w:rsidRDefault="007C5FA8">
            <w:pPr>
              <w:jc w:val="center"/>
            </w:pPr>
            <w:r w:rsidRPr="0054307B">
              <w:t>FAC-VMTM21003406</w:t>
            </w:r>
          </w:p>
          <w:p w14:paraId="32C3D9C3" w14:textId="77777777" w:rsidR="007C5FA8" w:rsidRPr="0054307B" w:rsidRDefault="007C5FA8">
            <w:pPr>
              <w:jc w:val="center"/>
            </w:pPr>
            <w:r w:rsidRPr="0054307B">
              <w:t>(Galioja iki 2026-06-24)</w:t>
            </w:r>
          </w:p>
          <w:p w14:paraId="1E85E74E" w14:textId="77777777" w:rsidR="007C5FA8" w:rsidRPr="0054307B" w:rsidRDefault="007C5FA8">
            <w:pPr>
              <w:jc w:val="center"/>
            </w:pPr>
            <w:r w:rsidRPr="0054307B">
              <w:t>FAC-VMTM21004839</w:t>
            </w:r>
          </w:p>
          <w:p w14:paraId="12077088" w14:textId="77777777" w:rsidR="007C5FA8" w:rsidRPr="0054307B" w:rsidRDefault="007C5FA8">
            <w:pPr>
              <w:jc w:val="center"/>
            </w:pPr>
            <w:r w:rsidRPr="0054307B">
              <w:t>(Galioja iki 2026-09-19)</w:t>
            </w:r>
          </w:p>
          <w:p w14:paraId="4274D90A" w14:textId="77777777" w:rsidR="007C5FA8" w:rsidRPr="0054307B" w:rsidRDefault="007C5FA8">
            <w:pPr>
              <w:jc w:val="center"/>
            </w:pPr>
            <w:r w:rsidRPr="0054307B">
              <w:t>FAC-VMTM21004840</w:t>
            </w:r>
          </w:p>
          <w:p w14:paraId="17B720FD" w14:textId="77777777" w:rsidR="007C5FA8" w:rsidRPr="00270D04" w:rsidRDefault="007C5FA8">
            <w:pPr>
              <w:jc w:val="center"/>
              <w:rPr>
                <w:lang w:val="en-US"/>
              </w:rPr>
            </w:pPr>
            <w:r w:rsidRPr="0054307B">
              <w:t>(Galioja iki 2026-09-19</w:t>
            </w:r>
            <w:r w:rsidRPr="00270D04">
              <w:rPr>
                <w:lang w:val="en-US"/>
              </w:rPr>
              <w:t>)</w:t>
            </w:r>
          </w:p>
          <w:p w14:paraId="6B1C8010" w14:textId="56ED0443" w:rsidR="007C5FA8" w:rsidRPr="00270D04" w:rsidRDefault="007C5FA8">
            <w:pPr>
              <w:jc w:val="center"/>
              <w:rPr>
                <w:lang w:val="en-US"/>
              </w:rPr>
            </w:pPr>
          </w:p>
        </w:tc>
        <w:tc>
          <w:tcPr>
            <w:tcW w:w="288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9CBDD" w14:textId="77777777" w:rsidR="007C5FA8" w:rsidRPr="00270D04" w:rsidRDefault="007C5FA8">
            <w:pPr>
              <w:jc w:val="center"/>
              <w:rPr>
                <w:lang w:val="en-US"/>
              </w:rPr>
            </w:pPr>
            <w:r w:rsidRPr="00270D04">
              <w:rPr>
                <w:lang w:val="en-US"/>
              </w:rPr>
              <w:t>FC1-10-0ACVM-248-02-36</w:t>
            </w:r>
            <w:r>
              <w:rPr>
                <w:lang w:val="en-US"/>
              </w:rPr>
              <w:t xml:space="preserve"> </w:t>
            </w:r>
            <w:r w:rsidRPr="00AA15FE">
              <w:t>arba lygiavertis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EC669" w14:textId="77777777" w:rsidR="007C5FA8" w:rsidRPr="00270D04" w:rsidRDefault="007C5FA8">
            <w:pPr>
              <w:jc w:val="center"/>
              <w:rPr>
                <w:lang w:val="en-US"/>
              </w:rPr>
            </w:pPr>
            <w:r w:rsidRPr="00270D04">
              <w:rPr>
                <w:lang w:val="en-US"/>
              </w:rPr>
              <w:t>6</w:t>
            </w:r>
          </w:p>
        </w:tc>
        <w:tc>
          <w:tcPr>
            <w:tcW w:w="218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</w:tcPr>
          <w:p w14:paraId="29CE7DEB" w14:textId="77777777" w:rsidR="007C5FA8" w:rsidRPr="00270D04" w:rsidRDefault="007C5FA8">
            <w:pPr>
              <w:jc w:val="center"/>
              <w:rPr>
                <w:lang w:val="en-US"/>
              </w:rPr>
            </w:pPr>
          </w:p>
        </w:tc>
      </w:tr>
    </w:tbl>
    <w:p w14:paraId="600C3C05" w14:textId="77777777" w:rsidR="00AD4567" w:rsidRDefault="00AD4567" w:rsidP="00BD044C">
      <w:pPr>
        <w:tabs>
          <w:tab w:val="left" w:pos="142"/>
        </w:tabs>
        <w:jc w:val="both"/>
        <w:rPr>
          <w:lang w:eastAsia="lt-LT"/>
        </w:rPr>
      </w:pPr>
    </w:p>
    <w:p w14:paraId="0D5A044A" w14:textId="7980452F" w:rsidR="00B33588" w:rsidRPr="001F703C" w:rsidRDefault="00B33588" w:rsidP="00BD044C">
      <w:pPr>
        <w:tabs>
          <w:tab w:val="left" w:pos="142"/>
        </w:tabs>
        <w:jc w:val="both"/>
        <w:rPr>
          <w:lang w:eastAsia="lt-LT"/>
        </w:rPr>
      </w:pPr>
      <w:r w:rsidRPr="001F703C">
        <w:rPr>
          <w:lang w:eastAsia="lt-LT"/>
        </w:rPr>
        <w:t>I</w:t>
      </w:r>
      <w:r w:rsidR="001A5EAF" w:rsidRPr="001F703C">
        <w:rPr>
          <w:lang w:eastAsia="lt-LT"/>
        </w:rPr>
        <w:t>.</w:t>
      </w:r>
      <w:r w:rsidR="001A5EAF" w:rsidRPr="00D95A70">
        <w:rPr>
          <w:lang w:eastAsia="lt-LT"/>
        </w:rPr>
        <w:t>1.2.</w:t>
      </w:r>
      <w:r w:rsidR="00B04010" w:rsidRPr="00D95A70">
        <w:rPr>
          <w:lang w:eastAsia="lt-LT"/>
        </w:rPr>
        <w:t xml:space="preserve"> </w:t>
      </w:r>
      <w:r w:rsidR="00941172" w:rsidRPr="00D95A70">
        <w:rPr>
          <w:lang w:eastAsia="lt-LT"/>
        </w:rPr>
        <w:t xml:space="preserve">keleto faktoriaus autentifikacijos sprendimo </w:t>
      </w:r>
      <w:r w:rsidR="150294FD" w:rsidRPr="175CE591">
        <w:rPr>
          <w:lang w:eastAsia="lt-LT"/>
        </w:rPr>
        <w:t>papildomų</w:t>
      </w:r>
      <w:r w:rsidR="00941172" w:rsidRPr="00D95A70">
        <w:rPr>
          <w:lang w:eastAsia="lt-LT"/>
        </w:rPr>
        <w:t xml:space="preserve"> programinės įrangos </w:t>
      </w:r>
      <w:r w:rsidR="00941172" w:rsidRPr="175CE591">
        <w:rPr>
          <w:lang w:eastAsia="lt-LT"/>
        </w:rPr>
        <w:t>licencij</w:t>
      </w:r>
      <w:r w:rsidR="2BA510E4" w:rsidRPr="175CE591">
        <w:rPr>
          <w:lang w:eastAsia="lt-LT"/>
        </w:rPr>
        <w:t>ų nuom</w:t>
      </w:r>
      <w:r w:rsidR="405D7BCF" w:rsidRPr="175CE591">
        <w:rPr>
          <w:lang w:eastAsia="lt-LT"/>
        </w:rPr>
        <w:t>ą</w:t>
      </w:r>
      <w:r w:rsidR="00941172" w:rsidRPr="00D95A70">
        <w:rPr>
          <w:lang w:eastAsia="lt-LT"/>
        </w:rPr>
        <w:t xml:space="preserve"> (nurodyta 2 lentelėje): </w:t>
      </w:r>
    </w:p>
    <w:p w14:paraId="363C90A8" w14:textId="77777777" w:rsidR="003B13F2" w:rsidRPr="001F703C" w:rsidRDefault="003B13F2" w:rsidP="00B33588">
      <w:pPr>
        <w:tabs>
          <w:tab w:val="left" w:pos="851"/>
        </w:tabs>
        <w:contextualSpacing/>
        <w:jc w:val="both"/>
        <w:rPr>
          <w:sz w:val="22"/>
          <w:szCs w:val="22"/>
          <w:lang w:eastAsia="lt-LT"/>
        </w:rPr>
      </w:pPr>
    </w:p>
    <w:p w14:paraId="18F1E973" w14:textId="3BA6E370" w:rsidR="00B33588" w:rsidRPr="008979CD" w:rsidRDefault="00B33588" w:rsidP="00B33588">
      <w:pPr>
        <w:tabs>
          <w:tab w:val="left" w:pos="851"/>
        </w:tabs>
        <w:contextualSpacing/>
        <w:jc w:val="both"/>
        <w:rPr>
          <w:lang w:eastAsia="lt-LT"/>
        </w:rPr>
      </w:pPr>
      <w:r w:rsidRPr="008979CD">
        <w:rPr>
          <w:lang w:eastAsia="lt-LT"/>
        </w:rPr>
        <w:t>2 lentelė. Perkam</w:t>
      </w:r>
      <w:r w:rsidR="3C017993" w:rsidRPr="008979CD">
        <w:rPr>
          <w:lang w:eastAsia="lt-LT"/>
        </w:rPr>
        <w:t>a</w:t>
      </w:r>
      <w:r w:rsidRPr="008979CD">
        <w:rPr>
          <w:lang w:eastAsia="lt-LT"/>
        </w:rPr>
        <w:t xml:space="preserve"> licencij</w:t>
      </w:r>
      <w:r w:rsidR="3D6DF0EE" w:rsidRPr="008979CD">
        <w:rPr>
          <w:lang w:eastAsia="lt-LT"/>
        </w:rPr>
        <w:t>ų nuoma</w:t>
      </w:r>
    </w:p>
    <w:tbl>
      <w:tblPr>
        <w:tblW w:w="978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597"/>
        <w:gridCol w:w="2886"/>
        <w:gridCol w:w="1296"/>
        <w:gridCol w:w="2189"/>
      </w:tblGrid>
      <w:tr w:rsidR="006D2CB7" w:rsidRPr="001F703C" w14:paraId="098AC217" w14:textId="77777777" w:rsidTr="00733412">
        <w:trPr>
          <w:trHeight w:val="525"/>
        </w:trPr>
        <w:tc>
          <w:tcPr>
            <w:tcW w:w="81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5AB42" w14:textId="77777777" w:rsidR="00B33588" w:rsidRPr="00D95A70" w:rsidRDefault="00B33588" w:rsidP="00733412">
            <w:pPr>
              <w:jc w:val="center"/>
              <w:rPr>
                <w:b/>
                <w:bCs/>
              </w:rPr>
            </w:pPr>
            <w:r w:rsidRPr="00D95A70">
              <w:rPr>
                <w:b/>
                <w:bCs/>
              </w:rPr>
              <w:t>Nr.</w:t>
            </w:r>
          </w:p>
        </w:tc>
        <w:tc>
          <w:tcPr>
            <w:tcW w:w="259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7CB94" w14:textId="08C396FD" w:rsidR="00B33588" w:rsidRPr="00D95A70" w:rsidRDefault="00BB773F" w:rsidP="00733412">
            <w:pPr>
              <w:jc w:val="center"/>
            </w:pPr>
            <w:r w:rsidRPr="001F703C">
              <w:rPr>
                <w:b/>
                <w:bCs/>
              </w:rPr>
              <w:t>Turimos įrangos pavadinimas ir serijinis numeris</w:t>
            </w:r>
          </w:p>
        </w:tc>
        <w:tc>
          <w:tcPr>
            <w:tcW w:w="288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9ED58" w14:textId="77777777" w:rsidR="00B33588" w:rsidRPr="00D95A70" w:rsidRDefault="00B33588" w:rsidP="00733412">
            <w:pPr>
              <w:jc w:val="center"/>
            </w:pPr>
            <w:r w:rsidRPr="001F703C">
              <w:rPr>
                <w:b/>
                <w:bCs/>
              </w:rPr>
              <w:t>Reikiamos licencijos kodas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3171E" w14:textId="77777777" w:rsidR="00B33588" w:rsidRPr="00D95A70" w:rsidRDefault="00B33588" w:rsidP="00733412">
            <w:pPr>
              <w:jc w:val="center"/>
            </w:pPr>
            <w:r w:rsidRPr="001F703C">
              <w:rPr>
                <w:b/>
                <w:bCs/>
              </w:rPr>
              <w:t>Reikiamas kiekis</w:t>
            </w:r>
          </w:p>
        </w:tc>
        <w:tc>
          <w:tcPr>
            <w:tcW w:w="218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</w:tcPr>
          <w:p w14:paraId="7F9AC50B" w14:textId="77777777" w:rsidR="00B33588" w:rsidRPr="001F703C" w:rsidRDefault="00B33588" w:rsidP="00733412">
            <w:pPr>
              <w:jc w:val="center"/>
              <w:rPr>
                <w:b/>
                <w:bCs/>
              </w:rPr>
            </w:pPr>
            <w:r w:rsidRPr="001F703C">
              <w:rPr>
                <w:b/>
                <w:bCs/>
              </w:rPr>
              <w:t>Siūlomos licencijos kodas*</w:t>
            </w:r>
          </w:p>
          <w:p w14:paraId="6F862D75" w14:textId="77777777" w:rsidR="00B33588" w:rsidRPr="00D95A70" w:rsidRDefault="00B33588" w:rsidP="00733412">
            <w:pPr>
              <w:jc w:val="center"/>
            </w:pPr>
            <w:r w:rsidRPr="001F703C">
              <w:rPr>
                <w:b/>
                <w:bCs/>
                <w:color w:val="EE0000"/>
              </w:rPr>
              <w:t>Pildo tiekėjas</w:t>
            </w:r>
          </w:p>
        </w:tc>
      </w:tr>
      <w:tr w:rsidR="006D2CB7" w:rsidRPr="001F703C" w14:paraId="0FF3B764" w14:textId="77777777" w:rsidTr="00733412">
        <w:trPr>
          <w:trHeight w:val="320"/>
        </w:trPr>
        <w:tc>
          <w:tcPr>
            <w:tcW w:w="8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4A514" w14:textId="77777777" w:rsidR="00B33588" w:rsidRPr="00D95A70" w:rsidRDefault="00B33588" w:rsidP="00733412">
            <w:pPr>
              <w:jc w:val="center"/>
            </w:pPr>
            <w:r w:rsidRPr="00D95A70">
              <w:rPr>
                <w:b/>
                <w:bCs/>
              </w:rPr>
              <w:t>2.</w:t>
            </w:r>
          </w:p>
        </w:tc>
        <w:tc>
          <w:tcPr>
            <w:tcW w:w="25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DB701" w14:textId="77777777" w:rsidR="00B33588" w:rsidRPr="00D95A70" w:rsidRDefault="00B33588" w:rsidP="00733412">
            <w:pPr>
              <w:jc w:val="center"/>
            </w:pPr>
            <w:proofErr w:type="spellStart"/>
            <w:r w:rsidRPr="00D95A70">
              <w:t>Fortiauthenticator</w:t>
            </w:r>
            <w:proofErr w:type="spellEnd"/>
          </w:p>
          <w:p w14:paraId="08E24076" w14:textId="77777777" w:rsidR="00B33588" w:rsidRPr="00D95A70" w:rsidRDefault="00B33588" w:rsidP="00733412">
            <w:pPr>
              <w:jc w:val="center"/>
            </w:pPr>
            <w:r w:rsidRPr="00D95A70">
              <w:t>FAC-VMTM21003245</w:t>
            </w:r>
          </w:p>
          <w:p w14:paraId="6ACFB0F4" w14:textId="77777777" w:rsidR="00B33588" w:rsidRPr="00D95A70" w:rsidRDefault="00B33588" w:rsidP="00733412">
            <w:pPr>
              <w:jc w:val="center"/>
            </w:pPr>
            <w:r w:rsidRPr="00D95A70">
              <w:t>FAC-VMTM21003246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4626C" w14:textId="77777777" w:rsidR="00B33588" w:rsidRPr="00D95A70" w:rsidRDefault="00B33588" w:rsidP="00733412">
            <w:pPr>
              <w:jc w:val="center"/>
            </w:pPr>
            <w:r w:rsidRPr="00D95A70">
              <w:t>FTM-ELIC-200 arba lygiavertis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0A4B9" w14:textId="77777777" w:rsidR="00B33588" w:rsidRPr="00D95A70" w:rsidRDefault="00B33588" w:rsidP="00733412">
            <w:pPr>
              <w:jc w:val="center"/>
            </w:pPr>
            <w:r w:rsidRPr="00D95A70">
              <w:t>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BC1EBB" w14:textId="77777777" w:rsidR="00B33588" w:rsidRPr="00D95A70" w:rsidRDefault="00B33588" w:rsidP="00733412">
            <w:pPr>
              <w:jc w:val="center"/>
            </w:pPr>
          </w:p>
        </w:tc>
      </w:tr>
      <w:tr w:rsidR="006D2CB7" w:rsidRPr="001F703C" w14:paraId="03A01B14" w14:textId="77777777" w:rsidTr="00733412">
        <w:trPr>
          <w:trHeight w:val="320"/>
        </w:trPr>
        <w:tc>
          <w:tcPr>
            <w:tcW w:w="8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F276F" w14:textId="77777777" w:rsidR="00B33588" w:rsidRPr="00D95A70" w:rsidRDefault="00B33588" w:rsidP="00733412">
            <w:pPr>
              <w:jc w:val="center"/>
            </w:pPr>
          </w:p>
        </w:tc>
        <w:tc>
          <w:tcPr>
            <w:tcW w:w="259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89855" w14:textId="77777777" w:rsidR="00B33588" w:rsidRPr="00D95A70" w:rsidRDefault="00B33588" w:rsidP="00733412">
            <w:pPr>
              <w:jc w:val="center"/>
            </w:pP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8A189" w14:textId="77777777" w:rsidR="00B33588" w:rsidRPr="00D95A70" w:rsidRDefault="00B33588" w:rsidP="00733412">
            <w:pPr>
              <w:jc w:val="center"/>
            </w:pPr>
            <w:r w:rsidRPr="00D95A70">
              <w:t>FTM-ELIC-100 arba lygiavertis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9E87F" w14:textId="77777777" w:rsidR="00B33588" w:rsidRPr="00D95A70" w:rsidRDefault="00B33588" w:rsidP="00733412">
            <w:pPr>
              <w:jc w:val="center"/>
            </w:pPr>
            <w:r w:rsidRPr="00D95A70">
              <w:t>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0D294747" w14:textId="77777777" w:rsidR="00B33588" w:rsidRPr="00D95A70" w:rsidRDefault="00B33588" w:rsidP="00733412">
            <w:pPr>
              <w:jc w:val="center"/>
            </w:pPr>
          </w:p>
        </w:tc>
      </w:tr>
    </w:tbl>
    <w:p w14:paraId="1DC5A91F" w14:textId="77777777" w:rsidR="00AD4567" w:rsidRPr="001F703C" w:rsidRDefault="00AD4567" w:rsidP="00BD044C">
      <w:pPr>
        <w:tabs>
          <w:tab w:val="left" w:pos="142"/>
        </w:tabs>
        <w:jc w:val="both"/>
        <w:rPr>
          <w:lang w:eastAsia="lt-LT"/>
        </w:rPr>
      </w:pPr>
    </w:p>
    <w:p w14:paraId="10C7CB81" w14:textId="41CDFE70" w:rsidR="00637AE3" w:rsidRPr="00711254" w:rsidRDefault="00637AE3" w:rsidP="00BD044C">
      <w:pPr>
        <w:pStyle w:val="ListParagraph"/>
        <w:numPr>
          <w:ilvl w:val="0"/>
          <w:numId w:val="12"/>
        </w:numPr>
        <w:ind w:left="714" w:hanging="357"/>
        <w:jc w:val="center"/>
        <w:rPr>
          <w:b/>
          <w:szCs w:val="24"/>
        </w:rPr>
      </w:pPr>
      <w:r w:rsidRPr="001F703C">
        <w:rPr>
          <w:b/>
          <w:bCs/>
          <w:szCs w:val="24"/>
        </w:rPr>
        <w:t xml:space="preserve"> BENDRIEJI REIKALAVIMAI</w:t>
      </w:r>
      <w:r w:rsidRPr="00711254">
        <w:rPr>
          <w:b/>
          <w:bCs/>
          <w:szCs w:val="24"/>
        </w:rPr>
        <w:t xml:space="preserve"> </w:t>
      </w:r>
    </w:p>
    <w:p w14:paraId="5BD6DD5E" w14:textId="77777777" w:rsidR="00637AE3" w:rsidRPr="00711254" w:rsidRDefault="00637AE3" w:rsidP="00BD044C">
      <w:pPr>
        <w:tabs>
          <w:tab w:val="left" w:pos="426"/>
          <w:tab w:val="left" w:pos="709"/>
          <w:tab w:val="left" w:pos="851"/>
          <w:tab w:val="left" w:pos="1170"/>
          <w:tab w:val="left" w:pos="1440"/>
          <w:tab w:val="left" w:pos="1560"/>
        </w:tabs>
        <w:ind w:left="709"/>
        <w:contextualSpacing/>
        <w:rPr>
          <w:b/>
        </w:rPr>
      </w:pPr>
    </w:p>
    <w:p w14:paraId="7892F7EF" w14:textId="6CA12002" w:rsidR="00637AE3" w:rsidRDefault="00637AE3" w:rsidP="00C953ED">
      <w:pPr>
        <w:pStyle w:val="ListParagraph"/>
        <w:numPr>
          <w:ilvl w:val="1"/>
          <w:numId w:val="12"/>
        </w:numPr>
        <w:tabs>
          <w:tab w:val="left" w:pos="142"/>
          <w:tab w:val="left" w:pos="567"/>
          <w:tab w:val="left" w:pos="851"/>
          <w:tab w:val="left" w:pos="1134"/>
        </w:tabs>
        <w:ind w:left="0" w:firstLine="567"/>
        <w:jc w:val="both"/>
        <w:rPr>
          <w:b/>
          <w:lang w:eastAsia="lt-LT"/>
        </w:rPr>
      </w:pPr>
      <w:r w:rsidRPr="00711254">
        <w:rPr>
          <w:b/>
          <w:lang w:eastAsia="lt-LT"/>
        </w:rPr>
        <w:t xml:space="preserve">Bendrieji reikalavimai siūlomai </w:t>
      </w:r>
      <w:r w:rsidR="00EE7373">
        <w:rPr>
          <w:b/>
          <w:lang w:eastAsia="lt-LT"/>
        </w:rPr>
        <w:t xml:space="preserve">Programinei </w:t>
      </w:r>
      <w:r w:rsidR="005458A6">
        <w:rPr>
          <w:b/>
          <w:lang w:eastAsia="lt-LT"/>
        </w:rPr>
        <w:t>įr</w:t>
      </w:r>
      <w:r w:rsidR="00AD796A">
        <w:rPr>
          <w:b/>
          <w:lang w:eastAsia="lt-LT"/>
        </w:rPr>
        <w:t>angai</w:t>
      </w:r>
      <w:r w:rsidR="005458A6">
        <w:rPr>
          <w:b/>
          <w:lang w:eastAsia="lt-LT"/>
        </w:rPr>
        <w:t xml:space="preserve"> </w:t>
      </w:r>
      <w:r w:rsidR="004B4B27">
        <w:rPr>
          <w:b/>
          <w:lang w:eastAsia="lt-LT"/>
        </w:rPr>
        <w:t>(</w:t>
      </w:r>
      <w:r w:rsidR="00F9016D">
        <w:rPr>
          <w:b/>
          <w:lang w:eastAsia="lt-LT"/>
        </w:rPr>
        <w:t>toliau – Įranga)</w:t>
      </w:r>
      <w:r w:rsidR="0053041A">
        <w:rPr>
          <w:b/>
          <w:lang w:eastAsia="lt-LT"/>
        </w:rPr>
        <w:t>:</w:t>
      </w:r>
    </w:p>
    <w:p w14:paraId="2BC32601" w14:textId="76826FAF" w:rsidR="00637AE3" w:rsidRPr="00711254" w:rsidRDefault="00C82D42" w:rsidP="00C953ED">
      <w:pPr>
        <w:pStyle w:val="ListParagraph"/>
        <w:tabs>
          <w:tab w:val="left" w:pos="142"/>
        </w:tabs>
        <w:suppressAutoHyphens/>
        <w:autoSpaceDN w:val="0"/>
        <w:ind w:left="0" w:firstLine="567"/>
        <w:jc w:val="both"/>
        <w:textAlignment w:val="baseline"/>
        <w:rPr>
          <w:kern w:val="12"/>
          <w:lang w:eastAsia="ar-SA"/>
        </w:rPr>
      </w:pPr>
      <w:r>
        <w:rPr>
          <w:kern w:val="12"/>
          <w:lang w:eastAsia="ar-SA"/>
        </w:rPr>
        <w:t xml:space="preserve">II.1.1. </w:t>
      </w:r>
      <w:r w:rsidR="00637AE3" w:rsidRPr="00711254">
        <w:rPr>
          <w:kern w:val="12"/>
          <w:lang w:eastAsia="ar-SA"/>
        </w:rPr>
        <w:t>Į bendrą pasiūlymo kainą turi būti įtrauktos visos gamintojo licencijos, reikalingos perkamos</w:t>
      </w:r>
      <w:r w:rsidR="00213868">
        <w:rPr>
          <w:kern w:val="12"/>
          <w:lang w:eastAsia="ar-SA"/>
        </w:rPr>
        <w:t xml:space="preserve"> </w:t>
      </w:r>
      <w:r w:rsidR="00F9016D">
        <w:rPr>
          <w:kern w:val="12"/>
          <w:lang w:eastAsia="ar-SA"/>
        </w:rPr>
        <w:t>Į</w:t>
      </w:r>
      <w:r w:rsidR="00637AE3" w:rsidRPr="00711254">
        <w:rPr>
          <w:kern w:val="12"/>
          <w:lang w:eastAsia="ar-SA"/>
        </w:rPr>
        <w:t>rangos reikalaujamoms funkcijoms vykdyti ir palaikyti.</w:t>
      </w:r>
    </w:p>
    <w:p w14:paraId="7895BA31" w14:textId="050370C2" w:rsidR="00637AE3" w:rsidRPr="00711254" w:rsidRDefault="00C82D42" w:rsidP="00C953ED">
      <w:pPr>
        <w:pStyle w:val="ListParagraph"/>
        <w:tabs>
          <w:tab w:val="left" w:pos="142"/>
        </w:tabs>
        <w:suppressAutoHyphens/>
        <w:autoSpaceDN w:val="0"/>
        <w:ind w:left="0" w:firstLine="567"/>
        <w:jc w:val="both"/>
        <w:textAlignment w:val="baseline"/>
        <w:rPr>
          <w:kern w:val="12"/>
          <w:lang w:eastAsia="ar-SA"/>
        </w:rPr>
      </w:pPr>
      <w:r>
        <w:rPr>
          <w:kern w:val="12"/>
          <w:lang w:eastAsia="ar-SA"/>
        </w:rPr>
        <w:t xml:space="preserve">II.1.2. </w:t>
      </w:r>
      <w:r w:rsidR="00637AE3" w:rsidRPr="00711254">
        <w:rPr>
          <w:kern w:val="12"/>
          <w:lang w:eastAsia="ar-SA"/>
        </w:rPr>
        <w:t>Jei licencija pagal gamintojo taisykles galioja vienam įrenginiui, licencijų reikia pateikti tiek, kiek reikalaujama įrenginių.</w:t>
      </w:r>
    </w:p>
    <w:p w14:paraId="760B66F8" w14:textId="70097068" w:rsidR="00637AE3" w:rsidRPr="00213868" w:rsidRDefault="00C82D42" w:rsidP="00C953ED">
      <w:pPr>
        <w:pStyle w:val="ListParagraph"/>
        <w:tabs>
          <w:tab w:val="left" w:pos="142"/>
        </w:tabs>
        <w:suppressAutoHyphens/>
        <w:autoSpaceDN w:val="0"/>
        <w:ind w:left="0" w:firstLine="567"/>
        <w:jc w:val="both"/>
        <w:textAlignment w:val="baseline"/>
        <w:rPr>
          <w:kern w:val="12"/>
          <w:lang w:eastAsia="ar-SA"/>
        </w:rPr>
      </w:pPr>
      <w:r>
        <w:rPr>
          <w:kern w:val="12"/>
          <w:lang w:eastAsia="ar-SA"/>
        </w:rPr>
        <w:t xml:space="preserve">II.1.3. </w:t>
      </w:r>
      <w:r w:rsidR="00637AE3" w:rsidRPr="00213868">
        <w:rPr>
          <w:kern w:val="12"/>
          <w:lang w:eastAsia="ar-SA"/>
        </w:rPr>
        <w:t xml:space="preserve">Naudojant įsigytą </w:t>
      </w:r>
      <w:r w:rsidR="004E6F9F">
        <w:rPr>
          <w:kern w:val="12"/>
          <w:lang w:eastAsia="ar-SA"/>
        </w:rPr>
        <w:t>Įrangą</w:t>
      </w:r>
      <w:r w:rsidR="00637AE3" w:rsidRPr="00213868">
        <w:rPr>
          <w:kern w:val="12"/>
          <w:lang w:eastAsia="ar-SA"/>
        </w:rPr>
        <w:t xml:space="preserve"> </w:t>
      </w:r>
      <w:r w:rsidR="00DB0AE8" w:rsidRPr="00213868">
        <w:rPr>
          <w:kern w:val="12"/>
          <w:lang w:eastAsia="ar-SA"/>
        </w:rPr>
        <w:t>bus</w:t>
      </w:r>
      <w:r w:rsidR="00637AE3" w:rsidRPr="00213868">
        <w:rPr>
          <w:kern w:val="12"/>
          <w:lang w:eastAsia="ar-SA"/>
        </w:rPr>
        <w:t xml:space="preserve"> teikiamos debesijos paslaugos kitoms valstybės įstaigoms, įmonėms bei organizacijoms, todėl jeigu gamintojų taisyklės šiam poreikiui realizuoti reikalauja papildomų licencijų, tokias licencijas būtina įtraukti į pasiūlymo kainą (taip pat tai turi būti nurodyta pasiūlyme).</w:t>
      </w:r>
    </w:p>
    <w:p w14:paraId="2E7A1C59" w14:textId="6A30DB44" w:rsidR="00637AE3" w:rsidRPr="00711254" w:rsidRDefault="00C82D42" w:rsidP="00C953ED">
      <w:pPr>
        <w:pStyle w:val="ListParagraph"/>
        <w:tabs>
          <w:tab w:val="left" w:pos="142"/>
        </w:tabs>
        <w:suppressAutoHyphens/>
        <w:autoSpaceDN w:val="0"/>
        <w:ind w:left="0" w:firstLine="567"/>
        <w:jc w:val="both"/>
        <w:textAlignment w:val="baseline"/>
        <w:rPr>
          <w:kern w:val="12"/>
          <w:lang w:eastAsia="ar-SA"/>
        </w:rPr>
      </w:pPr>
      <w:r>
        <w:rPr>
          <w:kern w:val="12"/>
          <w:lang w:eastAsia="ar-SA"/>
        </w:rPr>
        <w:t>II.1.</w:t>
      </w:r>
      <w:r w:rsidR="00C953ED">
        <w:rPr>
          <w:kern w:val="12"/>
          <w:lang w:eastAsia="ar-SA"/>
        </w:rPr>
        <w:t xml:space="preserve">4. </w:t>
      </w:r>
      <w:r w:rsidR="00637AE3" w:rsidRPr="00711254">
        <w:rPr>
          <w:kern w:val="12"/>
          <w:lang w:eastAsia="ar-SA"/>
        </w:rPr>
        <w:t xml:space="preserve">Visą siūlomą </w:t>
      </w:r>
      <w:r w:rsidR="00686CC7">
        <w:rPr>
          <w:kern w:val="12"/>
          <w:lang w:eastAsia="ar-SA"/>
        </w:rPr>
        <w:t>Įrangą</w:t>
      </w:r>
      <w:r w:rsidR="00637AE3" w:rsidRPr="00711254">
        <w:rPr>
          <w:kern w:val="12"/>
          <w:lang w:eastAsia="ar-SA"/>
        </w:rPr>
        <w:t xml:space="preserve"> </w:t>
      </w:r>
      <w:r w:rsidR="00686CC7">
        <w:rPr>
          <w:kern w:val="12"/>
          <w:lang w:eastAsia="ar-SA"/>
        </w:rPr>
        <w:t>t</w:t>
      </w:r>
      <w:r w:rsidR="00637AE3" w:rsidRPr="00711254">
        <w:rPr>
          <w:kern w:val="12"/>
          <w:lang w:eastAsia="ar-SA"/>
        </w:rPr>
        <w:t xml:space="preserve">iekėjas privalo užregistruoti </w:t>
      </w:r>
      <w:r w:rsidR="0094765F">
        <w:rPr>
          <w:kern w:val="12"/>
          <w:lang w:eastAsia="ar-SA"/>
        </w:rPr>
        <w:t>p</w:t>
      </w:r>
      <w:r w:rsidR="00637AE3" w:rsidRPr="00711254">
        <w:rPr>
          <w:kern w:val="12"/>
          <w:lang w:eastAsia="ar-SA"/>
        </w:rPr>
        <w:t xml:space="preserve">erkančiosios organizacijos vardu gamintojų nustatyta tvarka garantinių paslaugų teikimui, o registracijos duomenis perduoti </w:t>
      </w:r>
      <w:r w:rsidR="0094765F">
        <w:rPr>
          <w:kern w:val="12"/>
          <w:lang w:eastAsia="ar-SA"/>
        </w:rPr>
        <w:t>p</w:t>
      </w:r>
      <w:r w:rsidR="00637AE3" w:rsidRPr="00711254">
        <w:rPr>
          <w:kern w:val="12"/>
          <w:lang w:eastAsia="ar-SA"/>
        </w:rPr>
        <w:t>erkančiajai organizacijai.</w:t>
      </w:r>
    </w:p>
    <w:p w14:paraId="1D9E5D86" w14:textId="2E08B18B" w:rsidR="00637AE3" w:rsidRPr="00711254" w:rsidRDefault="00C953ED" w:rsidP="00C953ED">
      <w:pPr>
        <w:pStyle w:val="ListParagraph"/>
        <w:tabs>
          <w:tab w:val="left" w:pos="142"/>
        </w:tabs>
        <w:suppressAutoHyphens/>
        <w:autoSpaceDN w:val="0"/>
        <w:ind w:left="0" w:firstLine="567"/>
        <w:jc w:val="both"/>
        <w:textAlignment w:val="baseline"/>
        <w:rPr>
          <w:kern w:val="12"/>
          <w:lang w:eastAsia="ar-SA"/>
        </w:rPr>
      </w:pPr>
      <w:r>
        <w:rPr>
          <w:kern w:val="12"/>
          <w:lang w:eastAsia="ar-SA"/>
        </w:rPr>
        <w:lastRenderedPageBreak/>
        <w:t xml:space="preserve">II.1.5. </w:t>
      </w:r>
      <w:r w:rsidR="00637AE3" w:rsidRPr="00711254">
        <w:rPr>
          <w:kern w:val="12"/>
          <w:lang w:eastAsia="ar-SA"/>
        </w:rPr>
        <w:t xml:space="preserve">Perkančiajai organizacijai turi būti užtikrinta teisė į programinės įrangos nemokamus atnaujinimus ir klaidų taisymus (garantiniu ir palaikymo laikotarpiu). </w:t>
      </w:r>
    </w:p>
    <w:p w14:paraId="65E90C1B" w14:textId="1E8FFA5D" w:rsidR="00637AE3" w:rsidRPr="000729EB" w:rsidRDefault="00C953ED" w:rsidP="00C953ED">
      <w:pPr>
        <w:pStyle w:val="ListParagraph"/>
        <w:tabs>
          <w:tab w:val="left" w:pos="142"/>
        </w:tabs>
        <w:suppressAutoHyphens/>
        <w:autoSpaceDN w:val="0"/>
        <w:ind w:left="0" w:firstLine="567"/>
        <w:jc w:val="both"/>
        <w:textAlignment w:val="baseline"/>
        <w:rPr>
          <w:color w:val="000000" w:themeColor="text1"/>
          <w:kern w:val="12"/>
          <w:lang w:eastAsia="ar-SA"/>
        </w:rPr>
      </w:pPr>
      <w:r>
        <w:rPr>
          <w:color w:val="000000" w:themeColor="text1"/>
          <w:kern w:val="12"/>
          <w:lang w:eastAsia="ar-SA"/>
        </w:rPr>
        <w:t xml:space="preserve">II.1.6. </w:t>
      </w:r>
      <w:r w:rsidR="00637AE3" w:rsidRPr="000729EB">
        <w:rPr>
          <w:color w:val="000000" w:themeColor="text1"/>
          <w:kern w:val="12"/>
          <w:lang w:eastAsia="ar-SA"/>
        </w:rPr>
        <w:t xml:space="preserve">Atitikimas techninės specifikacijos atskiriems reikalavimams turi būti užtikrintas esant tokiai pačiai </w:t>
      </w:r>
      <w:r w:rsidR="00A90618" w:rsidRPr="000729EB">
        <w:rPr>
          <w:color w:val="000000" w:themeColor="text1"/>
          <w:kern w:val="12"/>
          <w:lang w:eastAsia="ar-SA"/>
        </w:rPr>
        <w:t xml:space="preserve">(vienodai) siūlomos </w:t>
      </w:r>
      <w:r w:rsidR="00065B5D" w:rsidRPr="000729EB">
        <w:rPr>
          <w:color w:val="000000" w:themeColor="text1"/>
          <w:kern w:val="12"/>
          <w:lang w:eastAsia="ar-SA"/>
        </w:rPr>
        <w:t>Į</w:t>
      </w:r>
      <w:r w:rsidR="00637AE3" w:rsidRPr="000729EB">
        <w:rPr>
          <w:color w:val="000000" w:themeColor="text1"/>
          <w:kern w:val="12"/>
          <w:lang w:eastAsia="ar-SA"/>
        </w:rPr>
        <w:t>rangos konfigūracijai, t.</w:t>
      </w:r>
      <w:r w:rsidR="00D97000" w:rsidRPr="000729EB">
        <w:rPr>
          <w:color w:val="000000" w:themeColor="text1"/>
          <w:kern w:val="12"/>
          <w:lang w:eastAsia="ar-SA"/>
        </w:rPr>
        <w:t xml:space="preserve"> </w:t>
      </w:r>
      <w:r w:rsidR="00637AE3" w:rsidRPr="000729EB">
        <w:rPr>
          <w:color w:val="000000" w:themeColor="text1"/>
          <w:kern w:val="12"/>
          <w:lang w:eastAsia="ar-SA"/>
        </w:rPr>
        <w:t xml:space="preserve">y. kiekvieno konkretaus punkto iš nurodytų specifikacijoje žemiau atitikimas negali būti užtikrintas vertinant skirtingas įrangos konfigūracijas (dėl ko galimai būtų netenkinami kitų punktų reikalavimai). </w:t>
      </w:r>
    </w:p>
    <w:p w14:paraId="7DC04E0D" w14:textId="2E1353A1" w:rsidR="00637AE3" w:rsidRPr="00711254" w:rsidRDefault="00637AE3" w:rsidP="00BD044C">
      <w:pPr>
        <w:pStyle w:val="ListParagraph"/>
        <w:numPr>
          <w:ilvl w:val="1"/>
          <w:numId w:val="12"/>
        </w:numPr>
        <w:tabs>
          <w:tab w:val="left" w:pos="567"/>
          <w:tab w:val="left" w:pos="851"/>
          <w:tab w:val="left" w:pos="1134"/>
        </w:tabs>
        <w:ind w:left="284" w:firstLine="283"/>
        <w:jc w:val="both"/>
        <w:rPr>
          <w:b/>
          <w:lang w:eastAsia="lt-LT"/>
        </w:rPr>
      </w:pPr>
      <w:r w:rsidRPr="00711254">
        <w:rPr>
          <w:b/>
          <w:lang w:eastAsia="lt-LT"/>
        </w:rPr>
        <w:t xml:space="preserve">Bendrieji reikalavimai siūlomos </w:t>
      </w:r>
      <w:r w:rsidR="00065B5D">
        <w:rPr>
          <w:b/>
          <w:lang w:eastAsia="lt-LT"/>
        </w:rPr>
        <w:t>Į</w:t>
      </w:r>
      <w:r w:rsidR="0097794A">
        <w:rPr>
          <w:b/>
          <w:lang w:eastAsia="lt-LT"/>
        </w:rPr>
        <w:t>rangos pristatymui</w:t>
      </w:r>
      <w:r w:rsidRPr="00711254">
        <w:rPr>
          <w:b/>
          <w:lang w:eastAsia="lt-LT"/>
        </w:rPr>
        <w:t>:</w:t>
      </w:r>
    </w:p>
    <w:p w14:paraId="16329141" w14:textId="5193B50E" w:rsidR="00637AE3" w:rsidRPr="0050779B" w:rsidRDefault="00076410" w:rsidP="00076410">
      <w:pPr>
        <w:suppressAutoHyphens/>
        <w:autoSpaceDN w:val="0"/>
        <w:ind w:firstLine="567"/>
        <w:jc w:val="both"/>
      </w:pPr>
      <w:r>
        <w:t>II.</w:t>
      </w:r>
      <w:r w:rsidR="002B7442">
        <w:t>2</w:t>
      </w:r>
      <w:r>
        <w:t xml:space="preserve">.1. </w:t>
      </w:r>
      <w:r w:rsidR="007B11D0">
        <w:t>T</w:t>
      </w:r>
      <w:r w:rsidR="00D12F66" w:rsidRPr="00076410">
        <w:t xml:space="preserve">iekėjas įsipareigoja </w:t>
      </w:r>
      <w:r w:rsidR="00686CC7">
        <w:t>Įrangą</w:t>
      </w:r>
      <w:r w:rsidR="00D12F66" w:rsidRPr="00076410">
        <w:t xml:space="preserve"> </w:t>
      </w:r>
      <w:r w:rsidR="001D7FFB">
        <w:t>perduoti</w:t>
      </w:r>
      <w:r w:rsidR="00D12F66" w:rsidRPr="00076410">
        <w:t xml:space="preserve"> </w:t>
      </w:r>
      <w:r w:rsidR="00775F8C">
        <w:t>(pristatyti)</w:t>
      </w:r>
      <w:r w:rsidR="00D12F66" w:rsidRPr="00076410">
        <w:t xml:space="preserve"> </w:t>
      </w:r>
      <w:r w:rsidR="00D12F66" w:rsidRPr="005C3283">
        <w:rPr>
          <w:b/>
          <w:bCs/>
        </w:rPr>
        <w:t>ne vėliau kaip per 14</w:t>
      </w:r>
      <w:r w:rsidR="009B3679" w:rsidRPr="005C3283">
        <w:rPr>
          <w:b/>
          <w:bCs/>
        </w:rPr>
        <w:t xml:space="preserve"> (</w:t>
      </w:r>
      <w:r w:rsidR="005C3283" w:rsidRPr="005C3283">
        <w:rPr>
          <w:b/>
          <w:bCs/>
        </w:rPr>
        <w:t>keturiolika</w:t>
      </w:r>
      <w:r w:rsidR="009B3679" w:rsidRPr="005C3283">
        <w:rPr>
          <w:b/>
          <w:bCs/>
        </w:rPr>
        <w:t>)</w:t>
      </w:r>
      <w:r w:rsidR="00D12F66" w:rsidRPr="005C3283">
        <w:rPr>
          <w:b/>
          <w:bCs/>
        </w:rPr>
        <w:t xml:space="preserve"> kalendorinių dienų</w:t>
      </w:r>
      <w:r w:rsidR="00D12F66" w:rsidRPr="00076410">
        <w:t xml:space="preserve"> </w:t>
      </w:r>
      <w:r w:rsidR="00065B5D" w:rsidRPr="00076410">
        <w:t>nuo sutarties įsigaliojimo dienos</w:t>
      </w:r>
      <w:r w:rsidR="00D12F66" w:rsidRPr="00076410">
        <w:t>.</w:t>
      </w:r>
    </w:p>
    <w:p w14:paraId="38E9A680" w14:textId="5BB41F21" w:rsidR="00495085" w:rsidRPr="0050779B" w:rsidRDefault="39514BFB" w:rsidP="00076410">
      <w:pPr>
        <w:pStyle w:val="ListParagraph"/>
        <w:suppressAutoHyphens/>
        <w:autoSpaceDN w:val="0"/>
        <w:ind w:left="0" w:firstLine="567"/>
        <w:jc w:val="both"/>
      </w:pPr>
      <w:r>
        <w:t>II.</w:t>
      </w:r>
      <w:r w:rsidR="002B7442">
        <w:t>2</w:t>
      </w:r>
      <w:r>
        <w:t xml:space="preserve">.2. </w:t>
      </w:r>
      <w:r w:rsidR="5DBF7EB6" w:rsidRPr="5D3BAD8C">
        <w:rPr>
          <w:rFonts w:cs="Times New Roman"/>
        </w:rPr>
        <w:t>Perdavus</w:t>
      </w:r>
      <w:r w:rsidR="24DD1CED" w:rsidRPr="5D3BAD8C">
        <w:rPr>
          <w:rFonts w:cs="Times New Roman"/>
        </w:rPr>
        <w:t xml:space="preserve"> įrangą</w:t>
      </w:r>
      <w:r w:rsidR="0F241576" w:rsidRPr="175CE591">
        <w:rPr>
          <w:rFonts w:cs="Times New Roman"/>
        </w:rPr>
        <w:t>,</w:t>
      </w:r>
      <w:r w:rsidR="24DD1CED" w:rsidRPr="5D3BAD8C">
        <w:rPr>
          <w:rFonts w:cs="Times New Roman"/>
        </w:rPr>
        <w:t xml:space="preserve"> pasirašomas Prekių </w:t>
      </w:r>
      <w:r w:rsidR="463D9EE1" w:rsidRPr="5D3BAD8C">
        <w:rPr>
          <w:rFonts w:cs="Times New Roman"/>
        </w:rPr>
        <w:t>p</w:t>
      </w:r>
      <w:r w:rsidR="24DD1CED" w:rsidRPr="5D3BAD8C">
        <w:rPr>
          <w:rFonts w:cs="Times New Roman"/>
        </w:rPr>
        <w:t>erdavimo</w:t>
      </w:r>
      <w:r w:rsidR="463D9EE1" w:rsidRPr="5D3BAD8C">
        <w:rPr>
          <w:rFonts w:cs="Times New Roman"/>
        </w:rPr>
        <w:t>-</w:t>
      </w:r>
      <w:r w:rsidR="24DD1CED" w:rsidRPr="5D3BAD8C">
        <w:rPr>
          <w:rFonts w:cs="Times New Roman"/>
        </w:rPr>
        <w:t xml:space="preserve">priėmimo aktas. Pažymėtina, kad į </w:t>
      </w:r>
      <w:r w:rsidR="00EE4E4F">
        <w:rPr>
          <w:rFonts w:cs="Times New Roman"/>
        </w:rPr>
        <w:t>Įrangos</w:t>
      </w:r>
      <w:r w:rsidR="00EE4E4F" w:rsidRPr="5D3BAD8C">
        <w:rPr>
          <w:rFonts w:cs="Times New Roman"/>
        </w:rPr>
        <w:t xml:space="preserve"> </w:t>
      </w:r>
      <w:r w:rsidR="5DBF7EB6" w:rsidRPr="5D3BAD8C">
        <w:rPr>
          <w:rFonts w:cs="Times New Roman"/>
        </w:rPr>
        <w:t>perdavimo</w:t>
      </w:r>
      <w:r w:rsidR="5FA5F945" w:rsidRPr="5D3BAD8C">
        <w:rPr>
          <w:rFonts w:cs="Times New Roman"/>
        </w:rPr>
        <w:t xml:space="preserve"> </w:t>
      </w:r>
      <w:r w:rsidR="24DD1CED" w:rsidRPr="5D3BAD8C">
        <w:rPr>
          <w:rFonts w:cs="Times New Roman"/>
        </w:rPr>
        <w:t xml:space="preserve">terminą įeina ir </w:t>
      </w:r>
      <w:r w:rsidR="1CC3FF52" w:rsidRPr="5D3BAD8C">
        <w:rPr>
          <w:rFonts w:cs="Times New Roman"/>
        </w:rPr>
        <w:t xml:space="preserve">Prekių </w:t>
      </w:r>
      <w:r w:rsidR="24DD1CED" w:rsidRPr="5D3BAD8C">
        <w:rPr>
          <w:rFonts w:cs="Times New Roman"/>
        </w:rPr>
        <w:t>perdavimo-priėmimo akto pasirašymas</w:t>
      </w:r>
      <w:r w:rsidR="3CC7CF5B" w:rsidRPr="5D3BAD8C">
        <w:rPr>
          <w:rFonts w:cs="Times New Roman"/>
        </w:rPr>
        <w:t>.</w:t>
      </w:r>
    </w:p>
    <w:p w14:paraId="3C505F99" w14:textId="0CD83173" w:rsidR="00430229" w:rsidRPr="005F0911" w:rsidRDefault="00430229" w:rsidP="00430229">
      <w:pPr>
        <w:numPr>
          <w:ilvl w:val="1"/>
          <w:numId w:val="12"/>
        </w:numPr>
        <w:tabs>
          <w:tab w:val="left" w:pos="567"/>
          <w:tab w:val="left" w:pos="851"/>
          <w:tab w:val="left" w:pos="1134"/>
        </w:tabs>
        <w:ind w:left="0" w:firstLine="567"/>
        <w:contextualSpacing/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Kiti reikalavimai</w:t>
      </w:r>
      <w:r w:rsidRPr="005F0911">
        <w:rPr>
          <w:b/>
          <w:bCs/>
          <w:lang w:eastAsia="lt-LT"/>
        </w:rPr>
        <w:t>:</w:t>
      </w:r>
    </w:p>
    <w:p w14:paraId="72703510" w14:textId="4B9207B5" w:rsidR="00430229" w:rsidRDefault="00430229" w:rsidP="00430229">
      <w:pPr>
        <w:suppressAutoHyphens/>
        <w:autoSpaceDN w:val="0"/>
        <w:ind w:firstLine="567"/>
        <w:contextualSpacing/>
        <w:jc w:val="both"/>
        <w:textAlignment w:val="baseline"/>
        <w:rPr>
          <w:kern w:val="12"/>
          <w:lang w:eastAsia="ar-SA"/>
        </w:rPr>
      </w:pPr>
      <w:r>
        <w:t>II.</w:t>
      </w:r>
      <w:r w:rsidR="002B7442">
        <w:t>3</w:t>
      </w:r>
      <w:r>
        <w:t xml:space="preserve">.1. </w:t>
      </w:r>
      <w:r w:rsidRPr="00A13FAC">
        <w:rPr>
          <w:kern w:val="12"/>
          <w:lang w:eastAsia="ar-SA"/>
        </w:rPr>
        <w:t xml:space="preserve">Jeigu apibūdinant pirkimo objektą techninėje specifikacijoje ar kitose pirkimo dokumentuose galimai nurodytas konkretus modelis ar tiekimo šaltinis, konkretus procesas, būdingas konkretaus tiekėjo tiekiamoms prekėms ar teikiamoms </w:t>
      </w:r>
      <w:r w:rsidR="00F95F7A">
        <w:rPr>
          <w:kern w:val="12"/>
          <w:lang w:eastAsia="ar-SA"/>
        </w:rPr>
        <w:t>p</w:t>
      </w:r>
      <w:r w:rsidRPr="00A13FAC">
        <w:rPr>
          <w:kern w:val="12"/>
          <w:lang w:eastAsia="ar-SA"/>
        </w:rPr>
        <w:t xml:space="preserve">aslaugoms, ar prekių ženklas, patentas, tipai, konkreti kilmė ar gamyba, turi būti laikoma, kad kiekviena tokia nuoroda yra pateikta su žodžiais „arba lygiavertis“. Lygiavertiškumo įrodymas yra </w:t>
      </w:r>
      <w:r w:rsidR="0094765F">
        <w:rPr>
          <w:kern w:val="12"/>
          <w:lang w:eastAsia="ar-SA"/>
        </w:rPr>
        <w:t>t</w:t>
      </w:r>
      <w:r w:rsidRPr="00A13FAC">
        <w:rPr>
          <w:kern w:val="12"/>
          <w:lang w:eastAsia="ar-SA"/>
        </w:rPr>
        <w:t>iekėjo pareiga</w:t>
      </w:r>
      <w:r w:rsidR="00993506">
        <w:rPr>
          <w:kern w:val="12"/>
          <w:lang w:eastAsia="ar-SA"/>
        </w:rPr>
        <w:t>.</w:t>
      </w:r>
    </w:p>
    <w:p w14:paraId="55B0A7C3" w14:textId="24DAE195" w:rsidR="00430229" w:rsidRPr="005F0911" w:rsidRDefault="00067FBA" w:rsidP="00430229">
      <w:pPr>
        <w:suppressAutoHyphens/>
        <w:autoSpaceDN w:val="0"/>
        <w:ind w:firstLine="567"/>
        <w:contextualSpacing/>
        <w:jc w:val="both"/>
        <w:textAlignment w:val="baseline"/>
      </w:pPr>
      <w:r>
        <w:rPr>
          <w:kern w:val="12"/>
          <w:lang w:eastAsia="ar-SA"/>
        </w:rPr>
        <w:t>II.</w:t>
      </w:r>
      <w:r w:rsidR="002B7442">
        <w:rPr>
          <w:kern w:val="12"/>
          <w:lang w:eastAsia="ar-SA"/>
        </w:rPr>
        <w:t>3</w:t>
      </w:r>
      <w:r>
        <w:rPr>
          <w:kern w:val="12"/>
          <w:lang w:eastAsia="ar-SA"/>
        </w:rPr>
        <w:t xml:space="preserve">.2. </w:t>
      </w:r>
      <w:r w:rsidR="00921AEE">
        <w:t>Įranga</w:t>
      </w:r>
      <w:r w:rsidR="00430229" w:rsidRPr="005F0911">
        <w:t xml:space="preserve"> neturi kelti grėsmės nacionaliniam saugumui vadovaujantis L</w:t>
      </w:r>
      <w:r w:rsidR="0094765F">
        <w:t>ietuvos Respublikos</w:t>
      </w:r>
      <w:r w:rsidR="00430229" w:rsidRPr="005F0911">
        <w:t xml:space="preserve"> </w:t>
      </w:r>
      <w:r w:rsidR="0094765F">
        <w:t>v</w:t>
      </w:r>
      <w:r w:rsidR="00430229" w:rsidRPr="005F0911">
        <w:t>iešųjų pirkimų įstatymo 37 straipsnio 9 dali</w:t>
      </w:r>
      <w:r w:rsidR="00430229">
        <w:t>ai</w:t>
      </w:r>
      <w:r w:rsidR="00E610A0">
        <w:t xml:space="preserve"> ir </w:t>
      </w:r>
      <w:r w:rsidR="00E610A0" w:rsidRPr="00FD3410">
        <w:t xml:space="preserve">47 </w:t>
      </w:r>
      <w:r w:rsidR="00E610A0">
        <w:t xml:space="preserve">straipsnio </w:t>
      </w:r>
      <w:r w:rsidR="00E610A0" w:rsidRPr="00FD3410">
        <w:t xml:space="preserve">9 </w:t>
      </w:r>
      <w:r w:rsidR="00E610A0">
        <w:t>dalimi</w:t>
      </w:r>
      <w:r w:rsidR="00430229" w:rsidRPr="005F0911">
        <w:t>.</w:t>
      </w:r>
    </w:p>
    <w:p w14:paraId="0FAA8822" w14:textId="5CEDAEFD" w:rsidR="00572CE1" w:rsidRPr="005F0911" w:rsidRDefault="00572CE1" w:rsidP="00BD044C">
      <w:pPr>
        <w:suppressAutoHyphens/>
        <w:autoSpaceDN w:val="0"/>
        <w:ind w:firstLine="567"/>
        <w:contextualSpacing/>
        <w:jc w:val="both"/>
        <w:textAlignment w:val="baseline"/>
      </w:pPr>
      <w:r w:rsidRPr="005F0911">
        <w:t xml:space="preserve"> </w:t>
      </w:r>
    </w:p>
    <w:p w14:paraId="4572D12A" w14:textId="1967AF66" w:rsidR="006A7A88" w:rsidRDefault="008F6D96" w:rsidP="00BD044C">
      <w:pPr>
        <w:pStyle w:val="ListParagraph"/>
        <w:ind w:left="1080"/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="00390C41">
        <w:rPr>
          <w:b/>
          <w:bCs/>
          <w:szCs w:val="24"/>
        </w:rPr>
        <w:t>II</w:t>
      </w:r>
      <w:r w:rsidR="006A7A88">
        <w:rPr>
          <w:b/>
          <w:bCs/>
          <w:szCs w:val="24"/>
        </w:rPr>
        <w:t xml:space="preserve">. </w:t>
      </w:r>
      <w:r w:rsidR="006A7A88" w:rsidRPr="00711254">
        <w:rPr>
          <w:b/>
          <w:bCs/>
          <w:szCs w:val="24"/>
        </w:rPr>
        <w:t>SPECIALIEJI REIKALAVIMAI</w:t>
      </w:r>
    </w:p>
    <w:p w14:paraId="0A1C1F38" w14:textId="77777777" w:rsidR="00E35173" w:rsidRPr="00711254" w:rsidRDefault="00E35173" w:rsidP="00BD044C">
      <w:pPr>
        <w:pStyle w:val="ListParagraph"/>
        <w:ind w:left="1080"/>
        <w:rPr>
          <w:b/>
          <w:bCs/>
          <w:szCs w:val="24"/>
        </w:rPr>
      </w:pPr>
    </w:p>
    <w:p w14:paraId="14A843FA" w14:textId="443553E0" w:rsidR="00CF701E" w:rsidRDefault="00B8026D" w:rsidP="00F669AD">
      <w:pPr>
        <w:ind w:firstLine="567"/>
        <w:jc w:val="both"/>
        <w:rPr>
          <w:kern w:val="12"/>
          <w:lang w:eastAsia="ar-SA"/>
        </w:rPr>
      </w:pPr>
      <w:r>
        <w:t>I</w:t>
      </w:r>
      <w:r w:rsidR="00CE043C">
        <w:t>II</w:t>
      </w:r>
      <w:r w:rsidR="00185A08">
        <w:t xml:space="preserve">.1. </w:t>
      </w:r>
      <w:r w:rsidR="4B630F86" w:rsidRPr="00711254">
        <w:rPr>
          <w:kern w:val="12"/>
          <w:lang w:eastAsia="ar-SA"/>
        </w:rPr>
        <w:t>V</w:t>
      </w:r>
      <w:r w:rsidR="4B630F86" w:rsidRPr="175CE591">
        <w:rPr>
          <w:lang w:eastAsia="ar-SA"/>
        </w:rPr>
        <w:t>is</w:t>
      </w:r>
      <w:r w:rsidR="002804B3">
        <w:rPr>
          <w:kern w:val="12"/>
          <w:lang w:eastAsia="ar-SA"/>
        </w:rPr>
        <w:t>os</w:t>
      </w:r>
      <w:r w:rsidR="4B630F86" w:rsidRPr="00711254">
        <w:rPr>
          <w:kern w:val="12"/>
          <w:lang w:eastAsia="ar-SA"/>
        </w:rPr>
        <w:t xml:space="preserve"> siūlom</w:t>
      </w:r>
      <w:r w:rsidR="002804B3">
        <w:rPr>
          <w:kern w:val="12"/>
          <w:lang w:eastAsia="ar-SA"/>
        </w:rPr>
        <w:t>os</w:t>
      </w:r>
      <w:r w:rsidR="4B630F86">
        <w:rPr>
          <w:kern w:val="12"/>
          <w:lang w:eastAsia="ar-SA"/>
        </w:rPr>
        <w:t xml:space="preserve"> programinė</w:t>
      </w:r>
      <w:r w:rsidR="008D411C">
        <w:rPr>
          <w:kern w:val="12"/>
          <w:lang w:eastAsia="ar-SA"/>
        </w:rPr>
        <w:t>s</w:t>
      </w:r>
      <w:r w:rsidR="4B630F86" w:rsidRPr="00711254">
        <w:rPr>
          <w:kern w:val="12"/>
          <w:lang w:eastAsia="ar-SA"/>
        </w:rPr>
        <w:t xml:space="preserve"> </w:t>
      </w:r>
      <w:r w:rsidR="4B630F86">
        <w:rPr>
          <w:kern w:val="12"/>
          <w:lang w:eastAsia="ar-SA"/>
        </w:rPr>
        <w:t>įrang</w:t>
      </w:r>
      <w:r w:rsidR="002804B3">
        <w:rPr>
          <w:kern w:val="12"/>
          <w:lang w:eastAsia="ar-SA"/>
        </w:rPr>
        <w:t>os licencijos</w:t>
      </w:r>
      <w:r w:rsidR="4B630F86" w:rsidRPr="00711254">
        <w:rPr>
          <w:kern w:val="12"/>
          <w:lang w:eastAsia="ar-SA"/>
        </w:rPr>
        <w:t xml:space="preserve"> turi </w:t>
      </w:r>
      <w:r w:rsidR="00516FA5">
        <w:rPr>
          <w:kern w:val="12"/>
          <w:lang w:eastAsia="ar-SA"/>
        </w:rPr>
        <w:t xml:space="preserve">galioti iki </w:t>
      </w:r>
      <w:r w:rsidR="00EF7492">
        <w:rPr>
          <w:kern w:val="12"/>
          <w:lang w:eastAsia="ar-SA"/>
        </w:rPr>
        <w:t>2029-</w:t>
      </w:r>
      <w:r w:rsidR="00E03FAB">
        <w:rPr>
          <w:kern w:val="12"/>
          <w:lang w:eastAsia="ar-SA"/>
        </w:rPr>
        <w:t>06-08</w:t>
      </w:r>
      <w:r w:rsidR="4B630F86" w:rsidRPr="00213868">
        <w:rPr>
          <w:kern w:val="12"/>
          <w:lang w:eastAsia="ar-SA"/>
        </w:rPr>
        <w:t xml:space="preserve">. </w:t>
      </w:r>
    </w:p>
    <w:p w14:paraId="6043083A" w14:textId="446226A4" w:rsidR="00375845" w:rsidRDefault="00B8026D" w:rsidP="007560E3">
      <w:pPr>
        <w:ind w:firstLine="567"/>
        <w:jc w:val="both"/>
      </w:pPr>
      <w:r>
        <w:rPr>
          <w:kern w:val="12"/>
          <w:lang w:eastAsia="ar-SA"/>
        </w:rPr>
        <w:t>I</w:t>
      </w:r>
      <w:r w:rsidR="00CE043C">
        <w:rPr>
          <w:kern w:val="12"/>
          <w:lang w:eastAsia="ar-SA"/>
        </w:rPr>
        <w:t>II</w:t>
      </w:r>
      <w:r w:rsidR="00CC4B22">
        <w:rPr>
          <w:kern w:val="12"/>
          <w:lang w:eastAsia="ar-SA"/>
        </w:rPr>
        <w:t>.</w:t>
      </w:r>
      <w:r w:rsidR="00CE043C">
        <w:rPr>
          <w:kern w:val="12"/>
          <w:lang w:val="en-US" w:eastAsia="ar-SA"/>
        </w:rPr>
        <w:t>2</w:t>
      </w:r>
      <w:r w:rsidR="00CC4B22" w:rsidRPr="00FD3410">
        <w:rPr>
          <w:kern w:val="12"/>
          <w:lang w:eastAsia="ar-SA"/>
        </w:rPr>
        <w:t xml:space="preserve">. </w:t>
      </w:r>
      <w:r w:rsidR="00937B92">
        <w:rPr>
          <w:kern w:val="12"/>
          <w:lang w:eastAsia="ar-SA"/>
        </w:rPr>
        <w:t>G</w:t>
      </w:r>
      <w:r w:rsidR="00CF701E">
        <w:rPr>
          <w:kern w:val="12"/>
          <w:lang w:eastAsia="ar-SA"/>
        </w:rPr>
        <w:t>arantija</w:t>
      </w:r>
      <w:r w:rsidR="00BB5495">
        <w:rPr>
          <w:kern w:val="12"/>
          <w:lang w:eastAsia="ar-SA"/>
        </w:rPr>
        <w:t xml:space="preserve"> (palaikymas)</w:t>
      </w:r>
      <w:r w:rsidR="00CF701E">
        <w:rPr>
          <w:kern w:val="12"/>
          <w:lang w:eastAsia="ar-SA"/>
        </w:rPr>
        <w:t xml:space="preserve"> turi apimti: </w:t>
      </w:r>
      <w:r w:rsidR="009634B5" w:rsidRPr="009634B5">
        <w:t xml:space="preserve">7 </w:t>
      </w:r>
      <w:r w:rsidR="007560E3">
        <w:t xml:space="preserve">(septynias) </w:t>
      </w:r>
      <w:r w:rsidR="009634B5" w:rsidRPr="009634B5">
        <w:t xml:space="preserve">dienas per savaitę, 24 </w:t>
      </w:r>
      <w:r w:rsidR="007560E3">
        <w:t xml:space="preserve">(dvidešimt keturias) </w:t>
      </w:r>
      <w:r w:rsidR="009634B5" w:rsidRPr="009634B5">
        <w:t>valandas per parą (paslaugos tipas 24x7)</w:t>
      </w:r>
      <w:r w:rsidR="00CC4B22">
        <w:t xml:space="preserve">. </w:t>
      </w:r>
      <w:r w:rsidR="00643A88">
        <w:t>Tiekėjo r</w:t>
      </w:r>
      <w:r w:rsidR="009634B5" w:rsidRPr="009634B5">
        <w:t xml:space="preserve">eakcijos laikas </w:t>
      </w:r>
      <w:r w:rsidR="00643A88">
        <w:t>–</w:t>
      </w:r>
      <w:r w:rsidR="009634B5" w:rsidRPr="009634B5">
        <w:t xml:space="preserve"> ne ilgiau kaip 4 </w:t>
      </w:r>
      <w:r w:rsidR="007560E3">
        <w:t>(</w:t>
      </w:r>
      <w:r w:rsidR="005C3283">
        <w:t xml:space="preserve">keturios) </w:t>
      </w:r>
      <w:r w:rsidR="009634B5" w:rsidRPr="009634B5">
        <w:t>valandos nuo pranešimo apie gedimą gavimo. Galimybė kreiptis tiesiai į gamintoją gedimo ar konsultacijos atveju.</w:t>
      </w:r>
    </w:p>
    <w:p w14:paraId="14815D16" w14:textId="77777777" w:rsidR="007560E3" w:rsidRDefault="007560E3" w:rsidP="00CC4B22">
      <w:pPr>
        <w:ind w:firstLine="567"/>
      </w:pPr>
    </w:p>
    <w:p w14:paraId="58E9ECC4" w14:textId="77777777" w:rsidR="001C67DB" w:rsidRDefault="001C67DB" w:rsidP="00CC4B22">
      <w:pPr>
        <w:ind w:firstLine="567"/>
      </w:pPr>
    </w:p>
    <w:p w14:paraId="32032821" w14:textId="77777777" w:rsidR="001C67DB" w:rsidRDefault="001C67DB" w:rsidP="00CC4B22">
      <w:pPr>
        <w:ind w:firstLine="567"/>
      </w:pPr>
    </w:p>
    <w:p w14:paraId="29995749" w14:textId="77777777" w:rsidR="0045419B" w:rsidRDefault="0045419B" w:rsidP="00AA62DF">
      <w:pPr>
        <w:jc w:val="center"/>
      </w:pPr>
    </w:p>
    <w:sectPr w:rsidR="0045419B" w:rsidSect="00BD0D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1979B" w14:textId="77777777" w:rsidR="003F0BFF" w:rsidRDefault="003F0BFF" w:rsidP="00883430">
      <w:r>
        <w:separator/>
      </w:r>
    </w:p>
  </w:endnote>
  <w:endnote w:type="continuationSeparator" w:id="0">
    <w:p w14:paraId="2E4D769B" w14:textId="77777777" w:rsidR="003F0BFF" w:rsidRDefault="003F0BFF" w:rsidP="00883430">
      <w:r>
        <w:continuationSeparator/>
      </w:r>
    </w:p>
  </w:endnote>
  <w:endnote w:type="continuationNotice" w:id="1">
    <w:p w14:paraId="67A24723" w14:textId="77777777" w:rsidR="003F0BFF" w:rsidRDefault="003F0B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755D" w14:textId="77777777" w:rsidR="00390C41" w:rsidRDefault="00390C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1BD4" w14:textId="77777777" w:rsidR="00390C41" w:rsidRDefault="00390C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AC07" w14:textId="77777777" w:rsidR="00390C41" w:rsidRDefault="00390C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B58BC" w14:textId="77777777" w:rsidR="003F0BFF" w:rsidRDefault="003F0BFF" w:rsidP="00883430">
      <w:r>
        <w:separator/>
      </w:r>
    </w:p>
  </w:footnote>
  <w:footnote w:type="continuationSeparator" w:id="0">
    <w:p w14:paraId="6BEFDF3C" w14:textId="77777777" w:rsidR="003F0BFF" w:rsidRDefault="003F0BFF" w:rsidP="00883430">
      <w:r>
        <w:continuationSeparator/>
      </w:r>
    </w:p>
  </w:footnote>
  <w:footnote w:type="continuationNotice" w:id="1">
    <w:p w14:paraId="6C559E94" w14:textId="77777777" w:rsidR="003F0BFF" w:rsidRDefault="003F0B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D8E7A" w14:textId="77777777" w:rsidR="00390C41" w:rsidRDefault="00390C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D94C" w14:textId="77777777" w:rsidR="00390C41" w:rsidRPr="00111B6C" w:rsidRDefault="00390C41" w:rsidP="00111B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ADCFD" w14:textId="77777777" w:rsidR="00390C41" w:rsidRDefault="00390C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B77"/>
    <w:multiLevelType w:val="multilevel"/>
    <w:tmpl w:val="2E0E3E3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10516D4"/>
    <w:multiLevelType w:val="hybridMultilevel"/>
    <w:tmpl w:val="EDC8B5C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230638"/>
    <w:multiLevelType w:val="hybridMultilevel"/>
    <w:tmpl w:val="67C0A4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F3D94"/>
    <w:multiLevelType w:val="multilevel"/>
    <w:tmpl w:val="703E7E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II.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14F087A"/>
    <w:multiLevelType w:val="hybridMultilevel"/>
    <w:tmpl w:val="C11AABF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633638"/>
    <w:multiLevelType w:val="multilevel"/>
    <w:tmpl w:val="F1E463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2A4F408A"/>
    <w:multiLevelType w:val="hybridMultilevel"/>
    <w:tmpl w:val="026ADE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3091B"/>
    <w:multiLevelType w:val="hybridMultilevel"/>
    <w:tmpl w:val="276A880A"/>
    <w:lvl w:ilvl="0" w:tplc="0427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8" w15:restartNumberingAfterBreak="0">
    <w:nsid w:val="3EDE0DF2"/>
    <w:multiLevelType w:val="hybridMultilevel"/>
    <w:tmpl w:val="1B9ECA68"/>
    <w:lvl w:ilvl="0" w:tplc="95AA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716EEE"/>
    <w:multiLevelType w:val="hybridMultilevel"/>
    <w:tmpl w:val="D84693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103B6"/>
    <w:multiLevelType w:val="hybridMultilevel"/>
    <w:tmpl w:val="E460EC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960B1"/>
    <w:multiLevelType w:val="hybridMultilevel"/>
    <w:tmpl w:val="219E33BC"/>
    <w:lvl w:ilvl="0" w:tplc="0427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2" w15:restartNumberingAfterBreak="0">
    <w:nsid w:val="5E33048C"/>
    <w:multiLevelType w:val="multilevel"/>
    <w:tmpl w:val="C8EA69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5F079FA"/>
    <w:multiLevelType w:val="hybridMultilevel"/>
    <w:tmpl w:val="D2B637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1116D"/>
    <w:multiLevelType w:val="hybridMultilevel"/>
    <w:tmpl w:val="D09A4CDA"/>
    <w:lvl w:ilvl="0" w:tplc="CED2D3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A111C"/>
    <w:multiLevelType w:val="hybridMultilevel"/>
    <w:tmpl w:val="C706E7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814948">
    <w:abstractNumId w:val="0"/>
  </w:num>
  <w:num w:numId="2" w16cid:durableId="2027973809">
    <w:abstractNumId w:val="8"/>
  </w:num>
  <w:num w:numId="3" w16cid:durableId="68158915">
    <w:abstractNumId w:val="14"/>
  </w:num>
  <w:num w:numId="4" w16cid:durableId="361521150">
    <w:abstractNumId w:val="2"/>
  </w:num>
  <w:num w:numId="5" w16cid:durableId="1440375944">
    <w:abstractNumId w:val="6"/>
  </w:num>
  <w:num w:numId="6" w16cid:durableId="100078082">
    <w:abstractNumId w:val="15"/>
  </w:num>
  <w:num w:numId="7" w16cid:durableId="902253640">
    <w:abstractNumId w:val="10"/>
  </w:num>
  <w:num w:numId="8" w16cid:durableId="1817720656">
    <w:abstractNumId w:val="13"/>
  </w:num>
  <w:num w:numId="9" w16cid:durableId="70589342">
    <w:abstractNumId w:val="7"/>
  </w:num>
  <w:num w:numId="10" w16cid:durableId="1655332633">
    <w:abstractNumId w:val="4"/>
  </w:num>
  <w:num w:numId="11" w16cid:durableId="1610889861">
    <w:abstractNumId w:val="11"/>
  </w:num>
  <w:num w:numId="12" w16cid:durableId="1140659442">
    <w:abstractNumId w:val="12"/>
  </w:num>
  <w:num w:numId="13" w16cid:durableId="615798316">
    <w:abstractNumId w:val="5"/>
  </w:num>
  <w:num w:numId="14" w16cid:durableId="404300442">
    <w:abstractNumId w:val="3"/>
  </w:num>
  <w:num w:numId="15" w16cid:durableId="1747260310">
    <w:abstractNumId w:val="1"/>
  </w:num>
  <w:num w:numId="16" w16cid:durableId="77005000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B6"/>
    <w:rsid w:val="000000E5"/>
    <w:rsid w:val="00001CC6"/>
    <w:rsid w:val="00003D7E"/>
    <w:rsid w:val="0000569E"/>
    <w:rsid w:val="000057AF"/>
    <w:rsid w:val="00011B4C"/>
    <w:rsid w:val="00014AA5"/>
    <w:rsid w:val="00015D22"/>
    <w:rsid w:val="000250DC"/>
    <w:rsid w:val="00026C70"/>
    <w:rsid w:val="00040D18"/>
    <w:rsid w:val="00041487"/>
    <w:rsid w:val="00041D5C"/>
    <w:rsid w:val="00041EB0"/>
    <w:rsid w:val="00044777"/>
    <w:rsid w:val="0004574A"/>
    <w:rsid w:val="00050A31"/>
    <w:rsid w:val="00053890"/>
    <w:rsid w:val="00053D8E"/>
    <w:rsid w:val="00054784"/>
    <w:rsid w:val="00055E73"/>
    <w:rsid w:val="00056FD3"/>
    <w:rsid w:val="00057DD1"/>
    <w:rsid w:val="0006193C"/>
    <w:rsid w:val="0006297B"/>
    <w:rsid w:val="00065B5D"/>
    <w:rsid w:val="0006690D"/>
    <w:rsid w:val="00066E30"/>
    <w:rsid w:val="00067FBA"/>
    <w:rsid w:val="000729EB"/>
    <w:rsid w:val="0007320C"/>
    <w:rsid w:val="00073B4B"/>
    <w:rsid w:val="00076410"/>
    <w:rsid w:val="00080097"/>
    <w:rsid w:val="0008399E"/>
    <w:rsid w:val="00083EE9"/>
    <w:rsid w:val="0009121B"/>
    <w:rsid w:val="0009278E"/>
    <w:rsid w:val="00095CAE"/>
    <w:rsid w:val="00097FA8"/>
    <w:rsid w:val="000A1E09"/>
    <w:rsid w:val="000A1F7C"/>
    <w:rsid w:val="000A2DA5"/>
    <w:rsid w:val="000B14F7"/>
    <w:rsid w:val="000B24E8"/>
    <w:rsid w:val="000B2F6D"/>
    <w:rsid w:val="000B6E2D"/>
    <w:rsid w:val="000C21CF"/>
    <w:rsid w:val="000C388B"/>
    <w:rsid w:val="000C394E"/>
    <w:rsid w:val="000C58EA"/>
    <w:rsid w:val="000D1A53"/>
    <w:rsid w:val="000D31C3"/>
    <w:rsid w:val="000D641C"/>
    <w:rsid w:val="000D7786"/>
    <w:rsid w:val="000E3143"/>
    <w:rsid w:val="000E494E"/>
    <w:rsid w:val="000E4D5D"/>
    <w:rsid w:val="000E589F"/>
    <w:rsid w:val="000F1996"/>
    <w:rsid w:val="000F4445"/>
    <w:rsid w:val="000F4B6F"/>
    <w:rsid w:val="00102F1D"/>
    <w:rsid w:val="00105D67"/>
    <w:rsid w:val="001105F7"/>
    <w:rsid w:val="00111B6C"/>
    <w:rsid w:val="00111BC6"/>
    <w:rsid w:val="00117111"/>
    <w:rsid w:val="001227CC"/>
    <w:rsid w:val="00126C0C"/>
    <w:rsid w:val="001272F8"/>
    <w:rsid w:val="001301B3"/>
    <w:rsid w:val="00131999"/>
    <w:rsid w:val="001328AE"/>
    <w:rsid w:val="0013391E"/>
    <w:rsid w:val="00137570"/>
    <w:rsid w:val="0013764A"/>
    <w:rsid w:val="00137D67"/>
    <w:rsid w:val="001441DB"/>
    <w:rsid w:val="00146DC2"/>
    <w:rsid w:val="001552C4"/>
    <w:rsid w:val="00161B46"/>
    <w:rsid w:val="00163336"/>
    <w:rsid w:val="001641CF"/>
    <w:rsid w:val="001676CD"/>
    <w:rsid w:val="0017292C"/>
    <w:rsid w:val="00173466"/>
    <w:rsid w:val="001751A1"/>
    <w:rsid w:val="00185A08"/>
    <w:rsid w:val="00194360"/>
    <w:rsid w:val="001944A4"/>
    <w:rsid w:val="00194ADF"/>
    <w:rsid w:val="00196982"/>
    <w:rsid w:val="001975ED"/>
    <w:rsid w:val="001A069E"/>
    <w:rsid w:val="001A24A1"/>
    <w:rsid w:val="001A5EAF"/>
    <w:rsid w:val="001B01C8"/>
    <w:rsid w:val="001B04EF"/>
    <w:rsid w:val="001B177C"/>
    <w:rsid w:val="001B2B65"/>
    <w:rsid w:val="001B5305"/>
    <w:rsid w:val="001B6231"/>
    <w:rsid w:val="001B7A04"/>
    <w:rsid w:val="001C21EB"/>
    <w:rsid w:val="001C67DB"/>
    <w:rsid w:val="001C6FEB"/>
    <w:rsid w:val="001D3C4B"/>
    <w:rsid w:val="001D6AB6"/>
    <w:rsid w:val="001D7067"/>
    <w:rsid w:val="001D7AFA"/>
    <w:rsid w:val="001D7FFB"/>
    <w:rsid w:val="001E1911"/>
    <w:rsid w:val="001E3319"/>
    <w:rsid w:val="001E3C0D"/>
    <w:rsid w:val="001E505D"/>
    <w:rsid w:val="001F0A3A"/>
    <w:rsid w:val="001F117C"/>
    <w:rsid w:val="001F1EBA"/>
    <w:rsid w:val="001F24AD"/>
    <w:rsid w:val="001F2BE9"/>
    <w:rsid w:val="001F703C"/>
    <w:rsid w:val="00202773"/>
    <w:rsid w:val="00205787"/>
    <w:rsid w:val="002078B3"/>
    <w:rsid w:val="00207A68"/>
    <w:rsid w:val="00211EEF"/>
    <w:rsid w:val="00213868"/>
    <w:rsid w:val="002160C1"/>
    <w:rsid w:val="002165FD"/>
    <w:rsid w:val="00220796"/>
    <w:rsid w:val="0022638E"/>
    <w:rsid w:val="00226CB1"/>
    <w:rsid w:val="00230C7D"/>
    <w:rsid w:val="002311D0"/>
    <w:rsid w:val="00234F5A"/>
    <w:rsid w:val="002428B4"/>
    <w:rsid w:val="002442D7"/>
    <w:rsid w:val="00246FB0"/>
    <w:rsid w:val="00247521"/>
    <w:rsid w:val="002500B4"/>
    <w:rsid w:val="002515F5"/>
    <w:rsid w:val="00255371"/>
    <w:rsid w:val="002624F4"/>
    <w:rsid w:val="002638EB"/>
    <w:rsid w:val="00267236"/>
    <w:rsid w:val="00267785"/>
    <w:rsid w:val="00270D04"/>
    <w:rsid w:val="002804B3"/>
    <w:rsid w:val="0028051E"/>
    <w:rsid w:val="00281A2E"/>
    <w:rsid w:val="0028455A"/>
    <w:rsid w:val="00287B2D"/>
    <w:rsid w:val="00287BAC"/>
    <w:rsid w:val="00294B29"/>
    <w:rsid w:val="00294DA0"/>
    <w:rsid w:val="002954D0"/>
    <w:rsid w:val="002954F3"/>
    <w:rsid w:val="002967E1"/>
    <w:rsid w:val="0029716A"/>
    <w:rsid w:val="00297D04"/>
    <w:rsid w:val="002A46A1"/>
    <w:rsid w:val="002A5E5D"/>
    <w:rsid w:val="002B162D"/>
    <w:rsid w:val="002B2AE6"/>
    <w:rsid w:val="002B72B3"/>
    <w:rsid w:val="002B7442"/>
    <w:rsid w:val="002D5EC3"/>
    <w:rsid w:val="002D6729"/>
    <w:rsid w:val="002D6A7E"/>
    <w:rsid w:val="002E0BA3"/>
    <w:rsid w:val="002E1B59"/>
    <w:rsid w:val="002E3523"/>
    <w:rsid w:val="002E425E"/>
    <w:rsid w:val="002F056A"/>
    <w:rsid w:val="002F3332"/>
    <w:rsid w:val="002F5935"/>
    <w:rsid w:val="00300617"/>
    <w:rsid w:val="003027C7"/>
    <w:rsid w:val="003042E0"/>
    <w:rsid w:val="0030439E"/>
    <w:rsid w:val="00305C48"/>
    <w:rsid w:val="00305E0A"/>
    <w:rsid w:val="00307E63"/>
    <w:rsid w:val="003119DF"/>
    <w:rsid w:val="00313A57"/>
    <w:rsid w:val="00314BEF"/>
    <w:rsid w:val="00315CA9"/>
    <w:rsid w:val="00326544"/>
    <w:rsid w:val="0032656E"/>
    <w:rsid w:val="00332D5C"/>
    <w:rsid w:val="00337E3B"/>
    <w:rsid w:val="00340390"/>
    <w:rsid w:val="003409F9"/>
    <w:rsid w:val="00346B71"/>
    <w:rsid w:val="00346CB8"/>
    <w:rsid w:val="00350B16"/>
    <w:rsid w:val="00354254"/>
    <w:rsid w:val="00356639"/>
    <w:rsid w:val="003619D0"/>
    <w:rsid w:val="003649CB"/>
    <w:rsid w:val="00366180"/>
    <w:rsid w:val="003674FA"/>
    <w:rsid w:val="00371841"/>
    <w:rsid w:val="003734C3"/>
    <w:rsid w:val="0037520D"/>
    <w:rsid w:val="00375845"/>
    <w:rsid w:val="00380124"/>
    <w:rsid w:val="0038020B"/>
    <w:rsid w:val="00380C69"/>
    <w:rsid w:val="00383F5B"/>
    <w:rsid w:val="003864A7"/>
    <w:rsid w:val="003874E7"/>
    <w:rsid w:val="00387813"/>
    <w:rsid w:val="00390C41"/>
    <w:rsid w:val="003A048F"/>
    <w:rsid w:val="003A0C39"/>
    <w:rsid w:val="003A2135"/>
    <w:rsid w:val="003A2446"/>
    <w:rsid w:val="003A2C7E"/>
    <w:rsid w:val="003B0A5B"/>
    <w:rsid w:val="003B13F2"/>
    <w:rsid w:val="003B5F5B"/>
    <w:rsid w:val="003B70ED"/>
    <w:rsid w:val="003C2013"/>
    <w:rsid w:val="003C22D6"/>
    <w:rsid w:val="003C45A2"/>
    <w:rsid w:val="003C7D3F"/>
    <w:rsid w:val="003D3A82"/>
    <w:rsid w:val="003D3DD0"/>
    <w:rsid w:val="003D4F3B"/>
    <w:rsid w:val="003E1C41"/>
    <w:rsid w:val="003E2D94"/>
    <w:rsid w:val="003E32C7"/>
    <w:rsid w:val="003E759B"/>
    <w:rsid w:val="003F0BFF"/>
    <w:rsid w:val="003F0CF1"/>
    <w:rsid w:val="003F414D"/>
    <w:rsid w:val="003F45F3"/>
    <w:rsid w:val="003F52D6"/>
    <w:rsid w:val="003F749E"/>
    <w:rsid w:val="004102F1"/>
    <w:rsid w:val="0041387E"/>
    <w:rsid w:val="004169BC"/>
    <w:rsid w:val="00424255"/>
    <w:rsid w:val="004244AC"/>
    <w:rsid w:val="00430229"/>
    <w:rsid w:val="00431A56"/>
    <w:rsid w:val="00433025"/>
    <w:rsid w:val="00446AE4"/>
    <w:rsid w:val="00446AFD"/>
    <w:rsid w:val="00450BBC"/>
    <w:rsid w:val="0045104C"/>
    <w:rsid w:val="004515C7"/>
    <w:rsid w:val="00453D87"/>
    <w:rsid w:val="0045419B"/>
    <w:rsid w:val="00455367"/>
    <w:rsid w:val="004624A1"/>
    <w:rsid w:val="00470ACB"/>
    <w:rsid w:val="004769E0"/>
    <w:rsid w:val="004774E9"/>
    <w:rsid w:val="004829B9"/>
    <w:rsid w:val="00487FB5"/>
    <w:rsid w:val="004919A8"/>
    <w:rsid w:val="00494AF6"/>
    <w:rsid w:val="00494DFD"/>
    <w:rsid w:val="00494EA8"/>
    <w:rsid w:val="00495085"/>
    <w:rsid w:val="00495EB1"/>
    <w:rsid w:val="004967BD"/>
    <w:rsid w:val="004B13DF"/>
    <w:rsid w:val="004B28CC"/>
    <w:rsid w:val="004B4B27"/>
    <w:rsid w:val="004B5A2C"/>
    <w:rsid w:val="004C0B7A"/>
    <w:rsid w:val="004C3B2C"/>
    <w:rsid w:val="004C4FD8"/>
    <w:rsid w:val="004C54AF"/>
    <w:rsid w:val="004C55F2"/>
    <w:rsid w:val="004C691A"/>
    <w:rsid w:val="004C7096"/>
    <w:rsid w:val="004D4993"/>
    <w:rsid w:val="004E474F"/>
    <w:rsid w:val="004E6F9F"/>
    <w:rsid w:val="00501022"/>
    <w:rsid w:val="0050239C"/>
    <w:rsid w:val="0050779B"/>
    <w:rsid w:val="00513044"/>
    <w:rsid w:val="005159A2"/>
    <w:rsid w:val="00515B03"/>
    <w:rsid w:val="00516FA5"/>
    <w:rsid w:val="005176F0"/>
    <w:rsid w:val="005202EC"/>
    <w:rsid w:val="005236BA"/>
    <w:rsid w:val="00523C13"/>
    <w:rsid w:val="00526DA6"/>
    <w:rsid w:val="00527AFF"/>
    <w:rsid w:val="00527D9E"/>
    <w:rsid w:val="0053014C"/>
    <w:rsid w:val="0053041A"/>
    <w:rsid w:val="00531833"/>
    <w:rsid w:val="00531CCC"/>
    <w:rsid w:val="00531E68"/>
    <w:rsid w:val="0054307B"/>
    <w:rsid w:val="005458A6"/>
    <w:rsid w:val="00547225"/>
    <w:rsid w:val="00552963"/>
    <w:rsid w:val="005529FC"/>
    <w:rsid w:val="00555675"/>
    <w:rsid w:val="005604F1"/>
    <w:rsid w:val="0056345A"/>
    <w:rsid w:val="005661EE"/>
    <w:rsid w:val="00566855"/>
    <w:rsid w:val="00570770"/>
    <w:rsid w:val="005710DB"/>
    <w:rsid w:val="00571EF3"/>
    <w:rsid w:val="00572CE1"/>
    <w:rsid w:val="005738A9"/>
    <w:rsid w:val="005750B4"/>
    <w:rsid w:val="00575859"/>
    <w:rsid w:val="005765A3"/>
    <w:rsid w:val="00580DBB"/>
    <w:rsid w:val="005823EB"/>
    <w:rsid w:val="00583430"/>
    <w:rsid w:val="005875A4"/>
    <w:rsid w:val="005926A0"/>
    <w:rsid w:val="0059273A"/>
    <w:rsid w:val="00596057"/>
    <w:rsid w:val="005A139D"/>
    <w:rsid w:val="005A13F7"/>
    <w:rsid w:val="005A23C5"/>
    <w:rsid w:val="005A373B"/>
    <w:rsid w:val="005A566F"/>
    <w:rsid w:val="005A7A7C"/>
    <w:rsid w:val="005A7CE9"/>
    <w:rsid w:val="005B2661"/>
    <w:rsid w:val="005B5847"/>
    <w:rsid w:val="005B77F7"/>
    <w:rsid w:val="005C0411"/>
    <w:rsid w:val="005C3283"/>
    <w:rsid w:val="005C39F5"/>
    <w:rsid w:val="005C5C6F"/>
    <w:rsid w:val="005D5A4E"/>
    <w:rsid w:val="005E06D4"/>
    <w:rsid w:val="005E1F40"/>
    <w:rsid w:val="005E4A87"/>
    <w:rsid w:val="005E648E"/>
    <w:rsid w:val="005E6C6A"/>
    <w:rsid w:val="005E766D"/>
    <w:rsid w:val="005F1BCA"/>
    <w:rsid w:val="005F56AC"/>
    <w:rsid w:val="0061273C"/>
    <w:rsid w:val="00613F5D"/>
    <w:rsid w:val="006143EA"/>
    <w:rsid w:val="00617B54"/>
    <w:rsid w:val="00623E80"/>
    <w:rsid w:val="00624EAA"/>
    <w:rsid w:val="00626951"/>
    <w:rsid w:val="00631542"/>
    <w:rsid w:val="00634998"/>
    <w:rsid w:val="006365CA"/>
    <w:rsid w:val="00637AE3"/>
    <w:rsid w:val="006415AE"/>
    <w:rsid w:val="00643A88"/>
    <w:rsid w:val="0064441F"/>
    <w:rsid w:val="00655097"/>
    <w:rsid w:val="00656846"/>
    <w:rsid w:val="00657A6A"/>
    <w:rsid w:val="00660113"/>
    <w:rsid w:val="00662A52"/>
    <w:rsid w:val="00671F33"/>
    <w:rsid w:val="00684B62"/>
    <w:rsid w:val="00686CC7"/>
    <w:rsid w:val="00691D03"/>
    <w:rsid w:val="006941A6"/>
    <w:rsid w:val="006956F2"/>
    <w:rsid w:val="006A21F1"/>
    <w:rsid w:val="006A453E"/>
    <w:rsid w:val="006A4A0E"/>
    <w:rsid w:val="006A5CEA"/>
    <w:rsid w:val="006A6BB5"/>
    <w:rsid w:val="006A7A31"/>
    <w:rsid w:val="006A7A88"/>
    <w:rsid w:val="006B1F56"/>
    <w:rsid w:val="006B6D40"/>
    <w:rsid w:val="006C0EC5"/>
    <w:rsid w:val="006C1593"/>
    <w:rsid w:val="006C47DF"/>
    <w:rsid w:val="006C6C0D"/>
    <w:rsid w:val="006D0CC7"/>
    <w:rsid w:val="006D2CB7"/>
    <w:rsid w:val="006D47B3"/>
    <w:rsid w:val="006D7912"/>
    <w:rsid w:val="006E1033"/>
    <w:rsid w:val="006E3388"/>
    <w:rsid w:val="006F0862"/>
    <w:rsid w:val="006F0A97"/>
    <w:rsid w:val="006F1A0F"/>
    <w:rsid w:val="006F5F38"/>
    <w:rsid w:val="006F6ADE"/>
    <w:rsid w:val="006F72C9"/>
    <w:rsid w:val="00704536"/>
    <w:rsid w:val="007053D3"/>
    <w:rsid w:val="00706660"/>
    <w:rsid w:val="00710C24"/>
    <w:rsid w:val="00711254"/>
    <w:rsid w:val="00712C9F"/>
    <w:rsid w:val="00716797"/>
    <w:rsid w:val="007225CF"/>
    <w:rsid w:val="007252B6"/>
    <w:rsid w:val="00727475"/>
    <w:rsid w:val="00733412"/>
    <w:rsid w:val="00733759"/>
    <w:rsid w:val="00736F92"/>
    <w:rsid w:val="007375D5"/>
    <w:rsid w:val="00743D5F"/>
    <w:rsid w:val="0074542F"/>
    <w:rsid w:val="00746BF9"/>
    <w:rsid w:val="007560E3"/>
    <w:rsid w:val="00760CEA"/>
    <w:rsid w:val="00762220"/>
    <w:rsid w:val="007630B4"/>
    <w:rsid w:val="00767051"/>
    <w:rsid w:val="007706CD"/>
    <w:rsid w:val="00775F8C"/>
    <w:rsid w:val="0078228E"/>
    <w:rsid w:val="007829EE"/>
    <w:rsid w:val="007856A9"/>
    <w:rsid w:val="00786C6F"/>
    <w:rsid w:val="0079100C"/>
    <w:rsid w:val="007934BE"/>
    <w:rsid w:val="00793A63"/>
    <w:rsid w:val="00796927"/>
    <w:rsid w:val="007A17D9"/>
    <w:rsid w:val="007A5D36"/>
    <w:rsid w:val="007B11D0"/>
    <w:rsid w:val="007B2835"/>
    <w:rsid w:val="007B32F5"/>
    <w:rsid w:val="007B41FC"/>
    <w:rsid w:val="007B5D00"/>
    <w:rsid w:val="007B6803"/>
    <w:rsid w:val="007B6C79"/>
    <w:rsid w:val="007C2882"/>
    <w:rsid w:val="007C364B"/>
    <w:rsid w:val="007C5FA8"/>
    <w:rsid w:val="007C7462"/>
    <w:rsid w:val="007D0CBE"/>
    <w:rsid w:val="007D7883"/>
    <w:rsid w:val="007E0C86"/>
    <w:rsid w:val="007E152B"/>
    <w:rsid w:val="007E3100"/>
    <w:rsid w:val="007E479A"/>
    <w:rsid w:val="007F0AA4"/>
    <w:rsid w:val="007F4DE6"/>
    <w:rsid w:val="007F7154"/>
    <w:rsid w:val="007F765C"/>
    <w:rsid w:val="007F7809"/>
    <w:rsid w:val="00801403"/>
    <w:rsid w:val="00801FA1"/>
    <w:rsid w:val="008025E7"/>
    <w:rsid w:val="00803439"/>
    <w:rsid w:val="00813248"/>
    <w:rsid w:val="00815308"/>
    <w:rsid w:val="008156D5"/>
    <w:rsid w:val="008172C8"/>
    <w:rsid w:val="00820B59"/>
    <w:rsid w:val="00826346"/>
    <w:rsid w:val="00827C5A"/>
    <w:rsid w:val="00827D5B"/>
    <w:rsid w:val="008312AE"/>
    <w:rsid w:val="00834D76"/>
    <w:rsid w:val="00842D5E"/>
    <w:rsid w:val="0084305F"/>
    <w:rsid w:val="00844260"/>
    <w:rsid w:val="00844C68"/>
    <w:rsid w:val="008466B5"/>
    <w:rsid w:val="00851BFD"/>
    <w:rsid w:val="00854991"/>
    <w:rsid w:val="00862DA9"/>
    <w:rsid w:val="00863156"/>
    <w:rsid w:val="0086334D"/>
    <w:rsid w:val="0086506A"/>
    <w:rsid w:val="00865AC8"/>
    <w:rsid w:val="00866B7D"/>
    <w:rsid w:val="008705AA"/>
    <w:rsid w:val="008713C7"/>
    <w:rsid w:val="00871A39"/>
    <w:rsid w:val="00875DD3"/>
    <w:rsid w:val="00876036"/>
    <w:rsid w:val="00883430"/>
    <w:rsid w:val="00883452"/>
    <w:rsid w:val="008845AC"/>
    <w:rsid w:val="0088777B"/>
    <w:rsid w:val="00887B58"/>
    <w:rsid w:val="00891095"/>
    <w:rsid w:val="00895E59"/>
    <w:rsid w:val="00897012"/>
    <w:rsid w:val="008979CD"/>
    <w:rsid w:val="008A49E1"/>
    <w:rsid w:val="008A507E"/>
    <w:rsid w:val="008B0ECB"/>
    <w:rsid w:val="008B1AB4"/>
    <w:rsid w:val="008B47A8"/>
    <w:rsid w:val="008B4FD3"/>
    <w:rsid w:val="008B53BD"/>
    <w:rsid w:val="008B5D02"/>
    <w:rsid w:val="008B73B0"/>
    <w:rsid w:val="008C067F"/>
    <w:rsid w:val="008C2615"/>
    <w:rsid w:val="008C3B60"/>
    <w:rsid w:val="008C6C00"/>
    <w:rsid w:val="008D3867"/>
    <w:rsid w:val="008D3BA5"/>
    <w:rsid w:val="008D411C"/>
    <w:rsid w:val="008D7D62"/>
    <w:rsid w:val="008E2DDD"/>
    <w:rsid w:val="008E52B8"/>
    <w:rsid w:val="008F29CB"/>
    <w:rsid w:val="008F322E"/>
    <w:rsid w:val="008F6D96"/>
    <w:rsid w:val="009070F9"/>
    <w:rsid w:val="0091221C"/>
    <w:rsid w:val="009154AC"/>
    <w:rsid w:val="00917ECA"/>
    <w:rsid w:val="009203E5"/>
    <w:rsid w:val="00921AEE"/>
    <w:rsid w:val="009250FD"/>
    <w:rsid w:val="0093230D"/>
    <w:rsid w:val="00936B85"/>
    <w:rsid w:val="00936C83"/>
    <w:rsid w:val="00937B92"/>
    <w:rsid w:val="009409DA"/>
    <w:rsid w:val="00941172"/>
    <w:rsid w:val="00941D4B"/>
    <w:rsid w:val="00942637"/>
    <w:rsid w:val="00944997"/>
    <w:rsid w:val="0094640F"/>
    <w:rsid w:val="009474BE"/>
    <w:rsid w:val="0094765F"/>
    <w:rsid w:val="00947A4A"/>
    <w:rsid w:val="00951037"/>
    <w:rsid w:val="00953A92"/>
    <w:rsid w:val="00960BA6"/>
    <w:rsid w:val="00963235"/>
    <w:rsid w:val="009634B5"/>
    <w:rsid w:val="00964A09"/>
    <w:rsid w:val="0096592F"/>
    <w:rsid w:val="00965E94"/>
    <w:rsid w:val="009768A7"/>
    <w:rsid w:val="0097794A"/>
    <w:rsid w:val="009814B4"/>
    <w:rsid w:val="009821D8"/>
    <w:rsid w:val="009835FA"/>
    <w:rsid w:val="009841D9"/>
    <w:rsid w:val="00986920"/>
    <w:rsid w:val="00987402"/>
    <w:rsid w:val="00993506"/>
    <w:rsid w:val="009944BB"/>
    <w:rsid w:val="00995676"/>
    <w:rsid w:val="009B3679"/>
    <w:rsid w:val="009B7581"/>
    <w:rsid w:val="009C5CF7"/>
    <w:rsid w:val="009D1270"/>
    <w:rsid w:val="009D1A48"/>
    <w:rsid w:val="009E54E0"/>
    <w:rsid w:val="009E7F0B"/>
    <w:rsid w:val="009F08FC"/>
    <w:rsid w:val="009F3501"/>
    <w:rsid w:val="009F3CD5"/>
    <w:rsid w:val="009F44DA"/>
    <w:rsid w:val="00A02BBF"/>
    <w:rsid w:val="00A064DF"/>
    <w:rsid w:val="00A1353F"/>
    <w:rsid w:val="00A2477B"/>
    <w:rsid w:val="00A24BDA"/>
    <w:rsid w:val="00A2547C"/>
    <w:rsid w:val="00A25601"/>
    <w:rsid w:val="00A2707B"/>
    <w:rsid w:val="00A331B9"/>
    <w:rsid w:val="00A333B7"/>
    <w:rsid w:val="00A34D11"/>
    <w:rsid w:val="00A364D4"/>
    <w:rsid w:val="00A36E95"/>
    <w:rsid w:val="00A439F1"/>
    <w:rsid w:val="00A53A68"/>
    <w:rsid w:val="00A55DEF"/>
    <w:rsid w:val="00A56A12"/>
    <w:rsid w:val="00A56EB3"/>
    <w:rsid w:val="00A56EF6"/>
    <w:rsid w:val="00A63FA2"/>
    <w:rsid w:val="00A64992"/>
    <w:rsid w:val="00A64C6F"/>
    <w:rsid w:val="00A731CF"/>
    <w:rsid w:val="00A73DE4"/>
    <w:rsid w:val="00A7514C"/>
    <w:rsid w:val="00A831D8"/>
    <w:rsid w:val="00A87905"/>
    <w:rsid w:val="00A90601"/>
    <w:rsid w:val="00A90618"/>
    <w:rsid w:val="00A91000"/>
    <w:rsid w:val="00A95622"/>
    <w:rsid w:val="00A95FB0"/>
    <w:rsid w:val="00AA15FE"/>
    <w:rsid w:val="00AA55F5"/>
    <w:rsid w:val="00AA5F8D"/>
    <w:rsid w:val="00AA62DF"/>
    <w:rsid w:val="00AB7220"/>
    <w:rsid w:val="00AC0C19"/>
    <w:rsid w:val="00AC111B"/>
    <w:rsid w:val="00AC2BC7"/>
    <w:rsid w:val="00AC4C5E"/>
    <w:rsid w:val="00AC7E26"/>
    <w:rsid w:val="00AD1D4A"/>
    <w:rsid w:val="00AD4567"/>
    <w:rsid w:val="00AD796A"/>
    <w:rsid w:val="00AE3FAB"/>
    <w:rsid w:val="00AE6162"/>
    <w:rsid w:val="00AF075B"/>
    <w:rsid w:val="00B00A8E"/>
    <w:rsid w:val="00B01BB8"/>
    <w:rsid w:val="00B04010"/>
    <w:rsid w:val="00B10FB9"/>
    <w:rsid w:val="00B1111D"/>
    <w:rsid w:val="00B11F2B"/>
    <w:rsid w:val="00B12AAA"/>
    <w:rsid w:val="00B138D7"/>
    <w:rsid w:val="00B176D5"/>
    <w:rsid w:val="00B303BF"/>
    <w:rsid w:val="00B304FF"/>
    <w:rsid w:val="00B33588"/>
    <w:rsid w:val="00B34E61"/>
    <w:rsid w:val="00B45975"/>
    <w:rsid w:val="00B47DBE"/>
    <w:rsid w:val="00B50E4F"/>
    <w:rsid w:val="00B53B1E"/>
    <w:rsid w:val="00B57360"/>
    <w:rsid w:val="00B57F6F"/>
    <w:rsid w:val="00B61236"/>
    <w:rsid w:val="00B6223B"/>
    <w:rsid w:val="00B72227"/>
    <w:rsid w:val="00B73900"/>
    <w:rsid w:val="00B77331"/>
    <w:rsid w:val="00B8026D"/>
    <w:rsid w:val="00B811DF"/>
    <w:rsid w:val="00B8179B"/>
    <w:rsid w:val="00B8267C"/>
    <w:rsid w:val="00B90B58"/>
    <w:rsid w:val="00B94160"/>
    <w:rsid w:val="00B96E25"/>
    <w:rsid w:val="00B97634"/>
    <w:rsid w:val="00B97972"/>
    <w:rsid w:val="00BA14E6"/>
    <w:rsid w:val="00BA1FED"/>
    <w:rsid w:val="00BA2A34"/>
    <w:rsid w:val="00BA5356"/>
    <w:rsid w:val="00BA5639"/>
    <w:rsid w:val="00BB1A72"/>
    <w:rsid w:val="00BB37FF"/>
    <w:rsid w:val="00BB5495"/>
    <w:rsid w:val="00BB6838"/>
    <w:rsid w:val="00BB70E5"/>
    <w:rsid w:val="00BB773F"/>
    <w:rsid w:val="00BC6C3F"/>
    <w:rsid w:val="00BD044C"/>
    <w:rsid w:val="00BD0D5C"/>
    <w:rsid w:val="00BD2346"/>
    <w:rsid w:val="00BE266B"/>
    <w:rsid w:val="00BE75AA"/>
    <w:rsid w:val="00BF00B9"/>
    <w:rsid w:val="00BF057F"/>
    <w:rsid w:val="00BF1908"/>
    <w:rsid w:val="00C00BF1"/>
    <w:rsid w:val="00C04BAE"/>
    <w:rsid w:val="00C118C0"/>
    <w:rsid w:val="00C12A44"/>
    <w:rsid w:val="00C13E75"/>
    <w:rsid w:val="00C24150"/>
    <w:rsid w:val="00C270BE"/>
    <w:rsid w:val="00C3141E"/>
    <w:rsid w:val="00C46B74"/>
    <w:rsid w:val="00C50297"/>
    <w:rsid w:val="00C51AD9"/>
    <w:rsid w:val="00C54E01"/>
    <w:rsid w:val="00C55D5C"/>
    <w:rsid w:val="00C63B91"/>
    <w:rsid w:val="00C71635"/>
    <w:rsid w:val="00C73408"/>
    <w:rsid w:val="00C741FA"/>
    <w:rsid w:val="00C82D42"/>
    <w:rsid w:val="00C83CF0"/>
    <w:rsid w:val="00C854FA"/>
    <w:rsid w:val="00C86F48"/>
    <w:rsid w:val="00C874CB"/>
    <w:rsid w:val="00C92472"/>
    <w:rsid w:val="00C9442D"/>
    <w:rsid w:val="00C94467"/>
    <w:rsid w:val="00C953ED"/>
    <w:rsid w:val="00C958B8"/>
    <w:rsid w:val="00CA1480"/>
    <w:rsid w:val="00CA30DC"/>
    <w:rsid w:val="00CA7978"/>
    <w:rsid w:val="00CA7C44"/>
    <w:rsid w:val="00CB2637"/>
    <w:rsid w:val="00CB5D9E"/>
    <w:rsid w:val="00CB64F1"/>
    <w:rsid w:val="00CB6539"/>
    <w:rsid w:val="00CB73A1"/>
    <w:rsid w:val="00CC1977"/>
    <w:rsid w:val="00CC2666"/>
    <w:rsid w:val="00CC4B22"/>
    <w:rsid w:val="00CC54DA"/>
    <w:rsid w:val="00CC61A7"/>
    <w:rsid w:val="00CC7E34"/>
    <w:rsid w:val="00CD325C"/>
    <w:rsid w:val="00CD4997"/>
    <w:rsid w:val="00CE042E"/>
    <w:rsid w:val="00CE043C"/>
    <w:rsid w:val="00CE6273"/>
    <w:rsid w:val="00CE71E4"/>
    <w:rsid w:val="00CF701E"/>
    <w:rsid w:val="00D021DF"/>
    <w:rsid w:val="00D06464"/>
    <w:rsid w:val="00D12F66"/>
    <w:rsid w:val="00D1466B"/>
    <w:rsid w:val="00D149CA"/>
    <w:rsid w:val="00D16717"/>
    <w:rsid w:val="00D22B12"/>
    <w:rsid w:val="00D2494D"/>
    <w:rsid w:val="00D254B2"/>
    <w:rsid w:val="00D26E67"/>
    <w:rsid w:val="00D31F60"/>
    <w:rsid w:val="00D33271"/>
    <w:rsid w:val="00D34AB6"/>
    <w:rsid w:val="00D34E21"/>
    <w:rsid w:val="00D363F4"/>
    <w:rsid w:val="00D37DF1"/>
    <w:rsid w:val="00D40694"/>
    <w:rsid w:val="00D42092"/>
    <w:rsid w:val="00D4446B"/>
    <w:rsid w:val="00D5058D"/>
    <w:rsid w:val="00D550B6"/>
    <w:rsid w:val="00D55C61"/>
    <w:rsid w:val="00D60376"/>
    <w:rsid w:val="00D6171B"/>
    <w:rsid w:val="00D62803"/>
    <w:rsid w:val="00D62D14"/>
    <w:rsid w:val="00D72068"/>
    <w:rsid w:val="00D75AAE"/>
    <w:rsid w:val="00D8322F"/>
    <w:rsid w:val="00D83B29"/>
    <w:rsid w:val="00D83F61"/>
    <w:rsid w:val="00D85377"/>
    <w:rsid w:val="00D957E4"/>
    <w:rsid w:val="00D95A70"/>
    <w:rsid w:val="00D97000"/>
    <w:rsid w:val="00D975C6"/>
    <w:rsid w:val="00DA1638"/>
    <w:rsid w:val="00DA6F26"/>
    <w:rsid w:val="00DB0AE8"/>
    <w:rsid w:val="00DB6798"/>
    <w:rsid w:val="00DB690F"/>
    <w:rsid w:val="00DC18B0"/>
    <w:rsid w:val="00DC217E"/>
    <w:rsid w:val="00DC562F"/>
    <w:rsid w:val="00DC56EC"/>
    <w:rsid w:val="00DC6D6A"/>
    <w:rsid w:val="00DC70BE"/>
    <w:rsid w:val="00DD4188"/>
    <w:rsid w:val="00DD7D12"/>
    <w:rsid w:val="00DE3065"/>
    <w:rsid w:val="00DE3150"/>
    <w:rsid w:val="00DE3893"/>
    <w:rsid w:val="00DE57F7"/>
    <w:rsid w:val="00DE6D96"/>
    <w:rsid w:val="00DF09A6"/>
    <w:rsid w:val="00DF415E"/>
    <w:rsid w:val="00DF6FD4"/>
    <w:rsid w:val="00DF7218"/>
    <w:rsid w:val="00E01020"/>
    <w:rsid w:val="00E02422"/>
    <w:rsid w:val="00E03FAB"/>
    <w:rsid w:val="00E043F0"/>
    <w:rsid w:val="00E054FA"/>
    <w:rsid w:val="00E05B72"/>
    <w:rsid w:val="00E076E9"/>
    <w:rsid w:val="00E07974"/>
    <w:rsid w:val="00E15385"/>
    <w:rsid w:val="00E1577B"/>
    <w:rsid w:val="00E16BE0"/>
    <w:rsid w:val="00E23966"/>
    <w:rsid w:val="00E24D08"/>
    <w:rsid w:val="00E253F0"/>
    <w:rsid w:val="00E2583E"/>
    <w:rsid w:val="00E2637B"/>
    <w:rsid w:val="00E27564"/>
    <w:rsid w:val="00E30456"/>
    <w:rsid w:val="00E32EAD"/>
    <w:rsid w:val="00E32F32"/>
    <w:rsid w:val="00E35173"/>
    <w:rsid w:val="00E35C4A"/>
    <w:rsid w:val="00E373AF"/>
    <w:rsid w:val="00E42B47"/>
    <w:rsid w:val="00E43628"/>
    <w:rsid w:val="00E439E2"/>
    <w:rsid w:val="00E464C2"/>
    <w:rsid w:val="00E52137"/>
    <w:rsid w:val="00E53405"/>
    <w:rsid w:val="00E53AC0"/>
    <w:rsid w:val="00E56D8A"/>
    <w:rsid w:val="00E61019"/>
    <w:rsid w:val="00E610A0"/>
    <w:rsid w:val="00E63070"/>
    <w:rsid w:val="00E7320A"/>
    <w:rsid w:val="00E75B7A"/>
    <w:rsid w:val="00E806AC"/>
    <w:rsid w:val="00E859A4"/>
    <w:rsid w:val="00E860A9"/>
    <w:rsid w:val="00E86CA0"/>
    <w:rsid w:val="00E95779"/>
    <w:rsid w:val="00E95F63"/>
    <w:rsid w:val="00E96C90"/>
    <w:rsid w:val="00EA1E5F"/>
    <w:rsid w:val="00EA2C2B"/>
    <w:rsid w:val="00EA7096"/>
    <w:rsid w:val="00EB407D"/>
    <w:rsid w:val="00EB46D7"/>
    <w:rsid w:val="00EB6179"/>
    <w:rsid w:val="00EC1784"/>
    <w:rsid w:val="00EC1EF9"/>
    <w:rsid w:val="00EC5645"/>
    <w:rsid w:val="00EC6406"/>
    <w:rsid w:val="00EC783D"/>
    <w:rsid w:val="00ED19D8"/>
    <w:rsid w:val="00ED2DC5"/>
    <w:rsid w:val="00ED3A92"/>
    <w:rsid w:val="00EE04E3"/>
    <w:rsid w:val="00EE0FFA"/>
    <w:rsid w:val="00EE109F"/>
    <w:rsid w:val="00EE3C83"/>
    <w:rsid w:val="00EE466A"/>
    <w:rsid w:val="00EE4C39"/>
    <w:rsid w:val="00EE4E4F"/>
    <w:rsid w:val="00EE7373"/>
    <w:rsid w:val="00EE750C"/>
    <w:rsid w:val="00EF0706"/>
    <w:rsid w:val="00EF3A03"/>
    <w:rsid w:val="00EF7492"/>
    <w:rsid w:val="00F00FE5"/>
    <w:rsid w:val="00F03180"/>
    <w:rsid w:val="00F072FE"/>
    <w:rsid w:val="00F07954"/>
    <w:rsid w:val="00F12048"/>
    <w:rsid w:val="00F12DA7"/>
    <w:rsid w:val="00F13B53"/>
    <w:rsid w:val="00F15874"/>
    <w:rsid w:val="00F16C41"/>
    <w:rsid w:val="00F24F89"/>
    <w:rsid w:val="00F2665D"/>
    <w:rsid w:val="00F27D25"/>
    <w:rsid w:val="00F27EA2"/>
    <w:rsid w:val="00F3164A"/>
    <w:rsid w:val="00F31672"/>
    <w:rsid w:val="00F37241"/>
    <w:rsid w:val="00F408B6"/>
    <w:rsid w:val="00F46689"/>
    <w:rsid w:val="00F47EC0"/>
    <w:rsid w:val="00F565F2"/>
    <w:rsid w:val="00F669AD"/>
    <w:rsid w:val="00F6734F"/>
    <w:rsid w:val="00F700A0"/>
    <w:rsid w:val="00F74D00"/>
    <w:rsid w:val="00F76180"/>
    <w:rsid w:val="00F7700B"/>
    <w:rsid w:val="00F814DA"/>
    <w:rsid w:val="00F8299C"/>
    <w:rsid w:val="00F9016D"/>
    <w:rsid w:val="00F92035"/>
    <w:rsid w:val="00F9298F"/>
    <w:rsid w:val="00F93A78"/>
    <w:rsid w:val="00F95F7A"/>
    <w:rsid w:val="00F975F8"/>
    <w:rsid w:val="00F9796E"/>
    <w:rsid w:val="00FA1D67"/>
    <w:rsid w:val="00FA6AFA"/>
    <w:rsid w:val="00FA75C7"/>
    <w:rsid w:val="00FB0A32"/>
    <w:rsid w:val="00FB3A1A"/>
    <w:rsid w:val="00FB40F9"/>
    <w:rsid w:val="00FC5306"/>
    <w:rsid w:val="00FC651D"/>
    <w:rsid w:val="00FC6EC3"/>
    <w:rsid w:val="00FC7F4D"/>
    <w:rsid w:val="00FD247B"/>
    <w:rsid w:val="00FD3410"/>
    <w:rsid w:val="00FD513B"/>
    <w:rsid w:val="00FD73A4"/>
    <w:rsid w:val="00FE0C13"/>
    <w:rsid w:val="00FE0DCF"/>
    <w:rsid w:val="00FE18C1"/>
    <w:rsid w:val="00FE197A"/>
    <w:rsid w:val="00FE21A6"/>
    <w:rsid w:val="00FF2A67"/>
    <w:rsid w:val="00FF34DB"/>
    <w:rsid w:val="079011FB"/>
    <w:rsid w:val="08766D83"/>
    <w:rsid w:val="0A4D1E4F"/>
    <w:rsid w:val="0A914956"/>
    <w:rsid w:val="0A9BB00C"/>
    <w:rsid w:val="0D842340"/>
    <w:rsid w:val="0DF3AAE0"/>
    <w:rsid w:val="0F241576"/>
    <w:rsid w:val="11366FA6"/>
    <w:rsid w:val="13B1E18E"/>
    <w:rsid w:val="150294FD"/>
    <w:rsid w:val="175CE591"/>
    <w:rsid w:val="185B7E3F"/>
    <w:rsid w:val="188E33A0"/>
    <w:rsid w:val="1AD7C71D"/>
    <w:rsid w:val="1CC3FF52"/>
    <w:rsid w:val="204935EA"/>
    <w:rsid w:val="20DBBE34"/>
    <w:rsid w:val="234B4D09"/>
    <w:rsid w:val="24DD1CED"/>
    <w:rsid w:val="2524E625"/>
    <w:rsid w:val="265C9ACE"/>
    <w:rsid w:val="27C2F56C"/>
    <w:rsid w:val="2BA510E4"/>
    <w:rsid w:val="2C4F0900"/>
    <w:rsid w:val="30A5475A"/>
    <w:rsid w:val="30D5920D"/>
    <w:rsid w:val="31D975E7"/>
    <w:rsid w:val="339C335C"/>
    <w:rsid w:val="36336972"/>
    <w:rsid w:val="3690348E"/>
    <w:rsid w:val="378ADBBA"/>
    <w:rsid w:val="393CAA6A"/>
    <w:rsid w:val="39514BFB"/>
    <w:rsid w:val="3A5C4CC8"/>
    <w:rsid w:val="3C017993"/>
    <w:rsid w:val="3C1639FB"/>
    <w:rsid w:val="3C1ACE51"/>
    <w:rsid w:val="3CC7CF5B"/>
    <w:rsid w:val="3D6DF0EE"/>
    <w:rsid w:val="405D7BCF"/>
    <w:rsid w:val="40AEC3C3"/>
    <w:rsid w:val="42DEB70C"/>
    <w:rsid w:val="43285ACE"/>
    <w:rsid w:val="43CF99C4"/>
    <w:rsid w:val="43F10C74"/>
    <w:rsid w:val="45B27F61"/>
    <w:rsid w:val="462EFBD1"/>
    <w:rsid w:val="463D9EE1"/>
    <w:rsid w:val="4737484B"/>
    <w:rsid w:val="4773C93B"/>
    <w:rsid w:val="48461E32"/>
    <w:rsid w:val="4AE321A5"/>
    <w:rsid w:val="4B630F86"/>
    <w:rsid w:val="4C437E2F"/>
    <w:rsid w:val="52F9FC35"/>
    <w:rsid w:val="53C6A0EC"/>
    <w:rsid w:val="54AAD285"/>
    <w:rsid w:val="57690292"/>
    <w:rsid w:val="5D3BAD8C"/>
    <w:rsid w:val="5DBF7EB6"/>
    <w:rsid w:val="5FA5F945"/>
    <w:rsid w:val="5FEBA2C7"/>
    <w:rsid w:val="6011A197"/>
    <w:rsid w:val="624153A6"/>
    <w:rsid w:val="626570C9"/>
    <w:rsid w:val="6422858E"/>
    <w:rsid w:val="64DB4B66"/>
    <w:rsid w:val="6684C537"/>
    <w:rsid w:val="67198EBF"/>
    <w:rsid w:val="6961CADE"/>
    <w:rsid w:val="6D30E727"/>
    <w:rsid w:val="6DADCA6F"/>
    <w:rsid w:val="6DE85C71"/>
    <w:rsid w:val="70F19338"/>
    <w:rsid w:val="7118091D"/>
    <w:rsid w:val="720E53E1"/>
    <w:rsid w:val="725F1167"/>
    <w:rsid w:val="74C330D0"/>
    <w:rsid w:val="7787177B"/>
    <w:rsid w:val="78A0F20E"/>
    <w:rsid w:val="7A54671E"/>
    <w:rsid w:val="7B170FBB"/>
    <w:rsid w:val="7C2741B2"/>
    <w:rsid w:val="7CFCD67C"/>
    <w:rsid w:val="7E6D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D7439"/>
  <w15:chartTrackingRefBased/>
  <w15:docId w15:val="{687B8470-565B-4321-8AF5-5F0B6AFD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09"/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styleId="Heading1">
    <w:name w:val="heading 1"/>
    <w:aliases w:val="Heading 1_RS"/>
    <w:basedOn w:val="Normal"/>
    <w:next w:val="Normal"/>
    <w:link w:val="Heading1Char"/>
    <w:uiPriority w:val="9"/>
    <w:qFormat/>
    <w:rsid w:val="00CE042E"/>
    <w:pPr>
      <w:keepNext/>
      <w:keepLines/>
      <w:pageBreakBefore/>
      <w:numPr>
        <w:numId w:val="1"/>
      </w:numPr>
      <w:spacing w:before="240" w:line="360" w:lineRule="auto"/>
      <w:jc w:val="center"/>
      <w:outlineLvl w:val="0"/>
    </w:pPr>
    <w:rPr>
      <w:rFonts w:eastAsiaTheme="majorEastAsia" w:cstheme="majorBidi"/>
      <w:b/>
      <w:caps/>
      <w:color w:val="000000" w:themeColor="text1"/>
      <w:sz w:val="28"/>
      <w:szCs w:val="32"/>
    </w:rPr>
  </w:style>
  <w:style w:type="paragraph" w:styleId="Heading2">
    <w:name w:val="heading 2"/>
    <w:aliases w:val="Heading 2_RS"/>
    <w:basedOn w:val="Normal"/>
    <w:next w:val="Normal"/>
    <w:link w:val="Heading2Char"/>
    <w:uiPriority w:val="9"/>
    <w:unhideWhenUsed/>
    <w:qFormat/>
    <w:rsid w:val="00CE042E"/>
    <w:pPr>
      <w:keepNext/>
      <w:keepLines/>
      <w:numPr>
        <w:ilvl w:val="1"/>
        <w:numId w:val="1"/>
      </w:numPr>
      <w:spacing w:before="40" w:line="360" w:lineRule="auto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A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A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A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A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A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AB6"/>
    <w:pPr>
      <w:keepNext/>
      <w:keepLines/>
      <w:outlineLvl w:val="8"/>
    </w:pPr>
    <w:rPr>
      <w:rFonts w:eastAsiaTheme="majorEastAsia" w:cstheme="majorBidi"/>
      <w:color w:val="272727" w:themeColor="text1" w:themeTint="D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_RS Char"/>
    <w:basedOn w:val="DefaultParagraphFont"/>
    <w:link w:val="Heading2"/>
    <w:uiPriority w:val="9"/>
    <w:rsid w:val="00CE042E"/>
    <w:rPr>
      <w:rFonts w:ascii="Times New Roman" w:eastAsiaTheme="majorEastAsia" w:hAnsi="Times New Roman" w:cstheme="majorBidi"/>
      <w:b/>
      <w:color w:val="000000" w:themeColor="text1"/>
      <w:kern w:val="0"/>
      <w:szCs w:val="26"/>
      <w:lang w:val="lt-LT"/>
      <w14:ligatures w14:val="none"/>
    </w:rPr>
  </w:style>
  <w:style w:type="character" w:customStyle="1" w:styleId="Heading1Char">
    <w:name w:val="Heading 1 Char"/>
    <w:aliases w:val="Heading 1_RS Char"/>
    <w:basedOn w:val="DefaultParagraphFont"/>
    <w:link w:val="Heading1"/>
    <w:uiPriority w:val="9"/>
    <w:rsid w:val="00CE042E"/>
    <w:rPr>
      <w:rFonts w:ascii="Times New Roman" w:eastAsiaTheme="majorEastAsia" w:hAnsi="Times New Roman" w:cstheme="majorBidi"/>
      <w:b/>
      <w:caps/>
      <w:color w:val="000000" w:themeColor="text1"/>
      <w:kern w:val="0"/>
      <w:sz w:val="28"/>
      <w:szCs w:val="32"/>
      <w:lang w:val="lt-LT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A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A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A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A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A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AB6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34AB6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"/>
    <w:basedOn w:val="Normal"/>
    <w:link w:val="ListParagraphChar"/>
    <w:uiPriority w:val="34"/>
    <w:qFormat/>
    <w:rsid w:val="00D34AB6"/>
    <w:pPr>
      <w:ind w:left="720"/>
      <w:contextualSpacing/>
    </w:pPr>
    <w:rPr>
      <w:rFonts w:eastAsiaTheme="minorHAnsi" w:cstheme="minorBidi"/>
      <w:szCs w:val="22"/>
    </w:rPr>
  </w:style>
  <w:style w:type="character" w:styleId="IntenseEmphasis">
    <w:name w:val="Intense Emphasis"/>
    <w:basedOn w:val="DefaultParagraphFont"/>
    <w:uiPriority w:val="21"/>
    <w:qFormat/>
    <w:rsid w:val="00D34A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A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AB6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D34AB6"/>
  </w:style>
  <w:style w:type="character" w:customStyle="1" w:styleId="highlight">
    <w:name w:val="highlight"/>
    <w:rsid w:val="00D34AB6"/>
  </w:style>
  <w:style w:type="character" w:customStyle="1" w:styleId="bodyCar">
    <w:name w:val="body Car"/>
    <w:link w:val="body"/>
    <w:locked/>
    <w:rsid w:val="00D34AB6"/>
    <w:rPr>
      <w:rFonts w:ascii="Arial" w:hAnsi="Arial"/>
      <w:lang w:val="en-GB"/>
    </w:rPr>
  </w:style>
  <w:style w:type="paragraph" w:customStyle="1" w:styleId="body">
    <w:name w:val="body"/>
    <w:basedOn w:val="Normal"/>
    <w:link w:val="bodyCar"/>
    <w:rsid w:val="00D34AB6"/>
    <w:pPr>
      <w:spacing w:before="120" w:after="120"/>
      <w:jc w:val="both"/>
    </w:pPr>
    <w:rPr>
      <w:rFonts w:ascii="Arial" w:eastAsiaTheme="minorHAnsi" w:hAnsi="Arial" w:cstheme="minorBidi"/>
      <w:kern w:val="2"/>
      <w:lang w:val="en-GB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D34AB6"/>
    <w:pPr>
      <w:tabs>
        <w:tab w:val="center" w:pos="4819"/>
        <w:tab w:val="right" w:pos="9638"/>
      </w:tabs>
    </w:pPr>
    <w:rPr>
      <w:rFonts w:eastAsia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4AB6"/>
    <w:rPr>
      <w:rFonts w:ascii="Times New Roman" w:hAnsi="Times New Roman"/>
      <w:kern w:val="0"/>
      <w:szCs w:val="22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4AB6"/>
    <w:pPr>
      <w:tabs>
        <w:tab w:val="center" w:pos="4819"/>
        <w:tab w:val="right" w:pos="9638"/>
      </w:tabs>
    </w:pPr>
    <w:rPr>
      <w:rFonts w:eastAsia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4AB6"/>
    <w:rPr>
      <w:rFonts w:ascii="Times New Roman" w:hAnsi="Times New Roman"/>
      <w:kern w:val="0"/>
      <w:szCs w:val="22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34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4AB6"/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4AB6"/>
    <w:rPr>
      <w:rFonts w:ascii="Times New Roman" w:hAnsi="Times New Roman"/>
      <w:kern w:val="0"/>
      <w:sz w:val="20"/>
      <w:szCs w:val="20"/>
      <w:lang w:val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AB6"/>
    <w:rPr>
      <w:rFonts w:ascii="Times New Roman" w:hAnsi="Times New Roman"/>
      <w:b/>
      <w:bCs/>
      <w:kern w:val="0"/>
      <w:sz w:val="20"/>
      <w:szCs w:val="20"/>
      <w:lang w:val="lt-LT"/>
      <w14:ligatures w14:val="none"/>
    </w:rPr>
  </w:style>
  <w:style w:type="character" w:styleId="Hyperlink">
    <w:name w:val="Hyperlink"/>
    <w:basedOn w:val="DefaultParagraphFont"/>
    <w:uiPriority w:val="99"/>
    <w:unhideWhenUsed/>
    <w:rsid w:val="00D34A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A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3F5D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7A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7AE3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37AE3"/>
    <w:rPr>
      <w:vertAlign w:val="superscript"/>
    </w:rPr>
  </w:style>
  <w:style w:type="table" w:styleId="TableGrid">
    <w:name w:val="Table Grid"/>
    <w:basedOn w:val="TableNormal"/>
    <w:uiPriority w:val="39"/>
    <w:rsid w:val="00637AE3"/>
    <w:rPr>
      <w:rFonts w:eastAsia="Times New Roman" w:cs="Times New Roman"/>
      <w:kern w:val="0"/>
      <w:sz w:val="22"/>
      <w:szCs w:val="22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57DD1"/>
  </w:style>
  <w:style w:type="paragraph" w:customStyle="1" w:styleId="paragraph">
    <w:name w:val="paragraph"/>
    <w:basedOn w:val="Normal"/>
    <w:rsid w:val="005F1BCA"/>
    <w:pPr>
      <w:spacing w:before="100" w:beforeAutospacing="1" w:after="100" w:afterAutospacing="1"/>
    </w:pPr>
    <w:rPr>
      <w:lang w:eastAsia="lt-LT"/>
    </w:rPr>
  </w:style>
  <w:style w:type="character" w:customStyle="1" w:styleId="normaltextrun">
    <w:name w:val="normaltextrun"/>
    <w:basedOn w:val="DefaultParagraphFont"/>
    <w:rsid w:val="005F1BCA"/>
  </w:style>
  <w:style w:type="character" w:customStyle="1" w:styleId="eop">
    <w:name w:val="eop"/>
    <w:basedOn w:val="DefaultParagraphFont"/>
    <w:rsid w:val="005F1BCA"/>
  </w:style>
  <w:style w:type="character" w:customStyle="1" w:styleId="tabchar">
    <w:name w:val="tabchar"/>
    <w:basedOn w:val="DefaultParagraphFont"/>
    <w:rsid w:val="005F1BCA"/>
  </w:style>
  <w:style w:type="paragraph" w:styleId="Revision">
    <w:name w:val="Revision"/>
    <w:hidden/>
    <w:uiPriority w:val="99"/>
    <w:semiHidden/>
    <w:rsid w:val="00660113"/>
    <w:rPr>
      <w:rFonts w:ascii="Times New Roman" w:eastAsia="Times New Roman" w:hAnsi="Times New Roman" w:cs="Times New Roman"/>
      <w:kern w:val="0"/>
      <w:lang w:val="lt-LT"/>
      <w14:ligatures w14:val="none"/>
    </w:rPr>
  </w:style>
  <w:style w:type="character" w:styleId="Mention">
    <w:name w:val="Mention"/>
    <w:basedOn w:val="DefaultParagraphFont"/>
    <w:uiPriority w:val="99"/>
    <w:unhideWhenUsed/>
    <w:rsid w:val="0004574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449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9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16541">
                                  <w:blockQuote w:val="1"/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5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64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3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4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93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26882">
                                  <w:blockQuote w:val="1"/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6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47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1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725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3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4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3149">
                                  <w:blockQuote w:val="1"/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34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20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11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094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2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8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16553">
                                  <w:blockQuote w:val="1"/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3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953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6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5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477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4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766518">
                                  <w:blockQuote w:val="1"/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96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91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3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683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5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55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11249">
                                  <w:blockQuote w:val="1"/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8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10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16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7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6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0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1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0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627690">
                                  <w:blockQuote w:val="1"/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88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823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94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3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388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7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90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62188">
                                  <w:blockQuote w:val="1"/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56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836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0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67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8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2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56959">
                                  <w:blockQuote w:val="1"/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50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2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14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712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07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9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36553">
                                  <w:blockQuote w:val="1"/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26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82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8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870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5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7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667">
                                  <w:blockQuote w:val="1"/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7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34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9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6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9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06201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1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1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05285">
                                  <w:blockQuote w:val="1"/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8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57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774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176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6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029297">
                                  <w:blockQuote w:val="1"/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9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23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613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3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29975">
                                  <w:blockQuote w:val="1"/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04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9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03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4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1771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25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86040">
                                  <w:blockQuote w:val="1"/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59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99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485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22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51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2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91137">
                                  <w:blockQuote w:val="1"/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55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80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6" ma:contentTypeDescription="Create a new document." ma:contentTypeScope="" ma:versionID="315d897b559b8ad7068b834f7627cb8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6c19d5076c0e8fd4893053288915c59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509AFD-227D-41AD-968A-71E286B38472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customXml/itemProps2.xml><?xml version="1.0" encoding="utf-8"?>
<ds:datastoreItem xmlns:ds="http://schemas.openxmlformats.org/officeDocument/2006/customXml" ds:itemID="{3FC2710B-D280-4730-9A68-6E48469C7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C7F39C-5CCB-446C-8D63-61F860C159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0BA9CE-2903-4F8E-B250-31270B4124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6891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Lina Plieniūtė</cp:lastModifiedBy>
  <cp:revision>139</cp:revision>
  <dcterms:created xsi:type="dcterms:W3CDTF">2026-04-02T13:32:00Z</dcterms:created>
  <dcterms:modified xsi:type="dcterms:W3CDTF">2026-04-29T03:33:00Z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0x010100DA648B1A776C2F4E8137608B251F3E7E</vt:lpwstr>
  </property>
  <property fmtid="{D5CDD505-2E9C-101B-9397-08002B2CF9AE}" pid="4" name="docLang">
    <vt:lpwstr>lt</vt:lpwstr>
  </property>
</Properties>
</file>