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2977" w:type="dxa"/>
        <w:tblInd w:w="6946" w:type="dxa"/>
        <w:tblLook w:val="01E0" w:firstRow="1" w:lastRow="1" w:firstColumn="1" w:lastColumn="1" w:noHBand="0" w:noVBand="0"/>
      </w:tblPr>
      <w:tblGrid>
        <w:gridCol w:w="2977"/>
      </w:tblGrid>
      <w:tr w:rsidR="00475E49" w:rsidRPr="00475E49" w14:paraId="33F6AA7D" w14:textId="77777777" w:rsidTr="00475E49">
        <w:tc>
          <w:tcPr>
            <w:tcW w:w="2977" w:type="dxa"/>
            <w:hideMark/>
          </w:tcPr>
          <w:p w14:paraId="23E21970" w14:textId="77777777" w:rsidR="00475E49" w:rsidRPr="00475E49" w:rsidRDefault="00475E49" w:rsidP="00475E49">
            <w:pPr>
              <w:widowControl w:val="0"/>
              <w:rPr>
                <w:szCs w:val="24"/>
                <w:lang w:eastAsia="en-US"/>
              </w:rPr>
            </w:pPr>
            <w:r w:rsidRPr="00475E49">
              <w:rPr>
                <w:szCs w:val="24"/>
                <w:lang w:eastAsia="en-US"/>
              </w:rPr>
              <w:br w:type="page"/>
            </w:r>
            <w:r w:rsidRPr="00475E49">
              <w:rPr>
                <w:szCs w:val="24"/>
                <w:lang w:eastAsia="en-US"/>
              </w:rPr>
              <w:br w:type="page"/>
            </w:r>
            <w:r w:rsidRPr="00475E49">
              <w:rPr>
                <w:szCs w:val="24"/>
                <w:lang w:eastAsia="en-US"/>
              </w:rPr>
              <w:br w:type="page"/>
            </w:r>
            <w:r w:rsidRPr="00475E49">
              <w:rPr>
                <w:szCs w:val="24"/>
                <w:lang w:eastAsia="en-US"/>
              </w:rPr>
              <w:br w:type="page"/>
            </w:r>
            <w:r w:rsidRPr="00475E49">
              <w:rPr>
                <w:szCs w:val="24"/>
                <w:lang w:eastAsia="en-US"/>
              </w:rPr>
              <w:br w:type="page"/>
              <w:t>Sąlygų aprašo</w:t>
            </w:r>
          </w:p>
        </w:tc>
      </w:tr>
      <w:tr w:rsidR="00475E49" w:rsidRPr="00475E49" w14:paraId="64E657E5" w14:textId="77777777" w:rsidTr="00475E49">
        <w:tc>
          <w:tcPr>
            <w:tcW w:w="2977" w:type="dxa"/>
            <w:hideMark/>
          </w:tcPr>
          <w:p w14:paraId="18F75E38" w14:textId="664485ED" w:rsidR="00475E49" w:rsidRPr="00475E49" w:rsidRDefault="00475E49" w:rsidP="00475E49">
            <w:pPr>
              <w:widowControl w:val="0"/>
              <w:rPr>
                <w:szCs w:val="24"/>
                <w:lang w:eastAsia="en-US"/>
              </w:rPr>
            </w:pPr>
            <w:r>
              <w:rPr>
                <w:szCs w:val="24"/>
                <w:lang w:eastAsia="en-US"/>
              </w:rPr>
              <w:t>1</w:t>
            </w:r>
            <w:r w:rsidRPr="00475E49">
              <w:rPr>
                <w:szCs w:val="24"/>
                <w:lang w:eastAsia="en-US"/>
              </w:rPr>
              <w:t xml:space="preserve"> priedas</w:t>
            </w:r>
          </w:p>
        </w:tc>
      </w:tr>
    </w:tbl>
    <w:p w14:paraId="4886F586" w14:textId="77777777" w:rsidR="00475E49" w:rsidRDefault="00475E49" w:rsidP="00475E49">
      <w:pPr>
        <w:spacing w:after="200" w:line="276" w:lineRule="auto"/>
        <w:rPr>
          <w:b/>
        </w:rPr>
      </w:pPr>
    </w:p>
    <w:p w14:paraId="2834D005" w14:textId="7B9970BD" w:rsidR="004735F7" w:rsidRPr="00F31EA4" w:rsidRDefault="0093615E" w:rsidP="004735F7">
      <w:pPr>
        <w:spacing w:after="200" w:line="276" w:lineRule="auto"/>
        <w:jc w:val="center"/>
        <w:rPr>
          <w:b/>
        </w:rPr>
      </w:pPr>
      <w:r>
        <w:rPr>
          <w:b/>
        </w:rPr>
        <w:t>KALNŲ DVIRAČIŲ PARKO ĮRENGIMO DARBAI SU APRAŠO PARENGIMU KLAIPĖDOS MIESTE</w:t>
      </w:r>
      <w:r w:rsidR="001D5EB1" w:rsidRPr="00F67A12">
        <w:rPr>
          <w:b/>
        </w:rPr>
        <w:t>,</w:t>
      </w:r>
      <w:r w:rsidR="001D5EB1">
        <w:rPr>
          <w:b/>
          <w:lang w:val="en-US"/>
        </w:rPr>
        <w:t xml:space="preserve"> </w:t>
      </w:r>
      <w:r w:rsidR="001D5EB1" w:rsidRPr="00F31EA4">
        <w:rPr>
          <w:b/>
          <w:lang w:val="en-US"/>
        </w:rPr>
        <w:t>TECHNIN</w:t>
      </w:r>
      <w:r w:rsidR="001D5EB1" w:rsidRPr="00F31EA4">
        <w:rPr>
          <w:b/>
        </w:rPr>
        <w:t>Ė SPECIFIKACIJA</w:t>
      </w:r>
    </w:p>
    <w:p w14:paraId="0D1D0CA9" w14:textId="77777777" w:rsidR="004735F7" w:rsidRPr="004735F7" w:rsidRDefault="001D5EB1" w:rsidP="004735F7">
      <w:pPr>
        <w:pStyle w:val="Sraopastraipa"/>
        <w:tabs>
          <w:tab w:val="left" w:pos="709"/>
        </w:tabs>
        <w:ind w:left="0" w:firstLine="709"/>
        <w:jc w:val="both"/>
        <w:rPr>
          <w:rFonts w:ascii="Times New Roman" w:hAnsi="Times New Roman"/>
          <w:sz w:val="24"/>
          <w:szCs w:val="24"/>
        </w:rPr>
      </w:pPr>
      <w:r w:rsidRPr="00F31EA4">
        <w:rPr>
          <w:b/>
        </w:rPr>
        <w:tab/>
      </w:r>
      <w:r w:rsidR="004735F7" w:rsidRPr="004735F7">
        <w:rPr>
          <w:rFonts w:ascii="Times New Roman" w:hAnsi="Times New Roman"/>
          <w:b/>
          <w:sz w:val="24"/>
          <w:szCs w:val="24"/>
        </w:rPr>
        <w:t>Perkančioji organizacija (toliau – Užsakovas)</w:t>
      </w:r>
      <w:r w:rsidR="004735F7" w:rsidRPr="004735F7">
        <w:rPr>
          <w:rFonts w:ascii="Times New Roman" w:hAnsi="Times New Roman"/>
          <w:sz w:val="24"/>
          <w:szCs w:val="24"/>
        </w:rPr>
        <w:t xml:space="preserve"> – Klaipėdos miesto savivaldybė, j. a. k. 111100775</w:t>
      </w:r>
      <w:r w:rsidR="004735F7" w:rsidRPr="004735F7">
        <w:rPr>
          <w:rFonts w:ascii="Times New Roman" w:hAnsi="Times New Roman"/>
          <w:i/>
          <w:sz w:val="24"/>
          <w:szCs w:val="24"/>
        </w:rPr>
        <w:t xml:space="preserve">, </w:t>
      </w:r>
      <w:r w:rsidR="004735F7" w:rsidRPr="004735F7">
        <w:rPr>
          <w:rFonts w:ascii="Times New Roman" w:hAnsi="Times New Roman"/>
          <w:sz w:val="24"/>
          <w:szCs w:val="24"/>
        </w:rPr>
        <w:t>Liepų g. 11, LT-91502 Klaipėda.</w:t>
      </w:r>
    </w:p>
    <w:p w14:paraId="2E7B75C1" w14:textId="31D79779" w:rsidR="004735F7" w:rsidRPr="00EB1793" w:rsidRDefault="004735F7" w:rsidP="004735F7">
      <w:pPr>
        <w:pStyle w:val="Sraopastraipa"/>
        <w:tabs>
          <w:tab w:val="left" w:pos="709"/>
        </w:tabs>
        <w:ind w:left="0" w:firstLine="709"/>
        <w:jc w:val="both"/>
        <w:rPr>
          <w:rFonts w:ascii="Times New Roman" w:hAnsi="Times New Roman"/>
          <w:sz w:val="24"/>
          <w:szCs w:val="24"/>
        </w:rPr>
      </w:pPr>
      <w:r w:rsidRPr="004735F7">
        <w:rPr>
          <w:rFonts w:ascii="Times New Roman" w:hAnsi="Times New Roman"/>
          <w:b/>
          <w:sz w:val="24"/>
          <w:szCs w:val="24"/>
        </w:rPr>
        <w:t>Pirkimo objektas</w:t>
      </w:r>
      <w:r w:rsidRPr="004735F7">
        <w:rPr>
          <w:rFonts w:ascii="Times New Roman" w:hAnsi="Times New Roman"/>
          <w:sz w:val="24"/>
          <w:szCs w:val="24"/>
        </w:rPr>
        <w:t xml:space="preserve"> – </w:t>
      </w:r>
      <w:r w:rsidR="0093615E">
        <w:rPr>
          <w:rFonts w:ascii="Times New Roman" w:hAnsi="Times New Roman"/>
          <w:sz w:val="24"/>
          <w:szCs w:val="24"/>
        </w:rPr>
        <w:t>kalnų dviračių parko įrengimo darbai su aprašo parengimu</w:t>
      </w:r>
      <w:r w:rsidR="00EB1793" w:rsidRPr="00EB1793">
        <w:rPr>
          <w:rFonts w:ascii="Times New Roman" w:hAnsi="Times New Roman"/>
          <w:sz w:val="24"/>
          <w:szCs w:val="24"/>
        </w:rPr>
        <w:t xml:space="preserve"> Klaipėdos mieste.</w:t>
      </w:r>
    </w:p>
    <w:p w14:paraId="51613618" w14:textId="77777777" w:rsidR="001D5EB1" w:rsidRPr="00F31EA4" w:rsidRDefault="001D5EB1" w:rsidP="001D5EB1">
      <w:pPr>
        <w:tabs>
          <w:tab w:val="num" w:pos="720"/>
        </w:tabs>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1559"/>
        <w:gridCol w:w="7365"/>
      </w:tblGrid>
      <w:tr w:rsidR="001D5EB1" w:rsidRPr="00F31EA4" w14:paraId="54C0550D" w14:textId="77777777" w:rsidTr="0005259D">
        <w:tc>
          <w:tcPr>
            <w:tcW w:w="9628" w:type="dxa"/>
            <w:gridSpan w:val="3"/>
            <w:tcBorders>
              <w:top w:val="single" w:sz="4" w:space="0" w:color="auto"/>
              <w:left w:val="single" w:sz="4" w:space="0" w:color="auto"/>
              <w:bottom w:val="single" w:sz="4" w:space="0" w:color="auto"/>
              <w:right w:val="single" w:sz="4" w:space="0" w:color="auto"/>
            </w:tcBorders>
          </w:tcPr>
          <w:p w14:paraId="19650D6A" w14:textId="77777777" w:rsidR="001D5EB1" w:rsidRPr="00862812" w:rsidRDefault="001D5EB1" w:rsidP="0005259D">
            <w:pPr>
              <w:rPr>
                <w:b/>
                <w:color w:val="000000"/>
              </w:rPr>
            </w:pPr>
            <w:r w:rsidRPr="00862812">
              <w:rPr>
                <w:b/>
                <w:color w:val="000000"/>
              </w:rPr>
              <w:t>1. Bendri duomenys:</w:t>
            </w:r>
          </w:p>
        </w:tc>
      </w:tr>
      <w:tr w:rsidR="003B131C" w:rsidRPr="00F31EA4" w14:paraId="47861310" w14:textId="77777777" w:rsidTr="0005259D">
        <w:tc>
          <w:tcPr>
            <w:tcW w:w="704" w:type="dxa"/>
            <w:tcBorders>
              <w:top w:val="single" w:sz="4" w:space="0" w:color="auto"/>
              <w:left w:val="single" w:sz="4" w:space="0" w:color="auto"/>
              <w:bottom w:val="single" w:sz="4" w:space="0" w:color="auto"/>
              <w:right w:val="single" w:sz="4" w:space="0" w:color="auto"/>
            </w:tcBorders>
          </w:tcPr>
          <w:p w14:paraId="718BC0BE" w14:textId="77777777" w:rsidR="001D5EB1" w:rsidRPr="00F31EA4" w:rsidRDefault="001D5EB1" w:rsidP="0005259D">
            <w:pPr>
              <w:rPr>
                <w:color w:val="000000"/>
              </w:rPr>
            </w:pPr>
            <w:r w:rsidRPr="00F31EA4">
              <w:rPr>
                <w:color w:val="000000"/>
              </w:rPr>
              <w:t>1.1.</w:t>
            </w:r>
          </w:p>
        </w:tc>
        <w:tc>
          <w:tcPr>
            <w:tcW w:w="1559" w:type="dxa"/>
            <w:tcBorders>
              <w:top w:val="single" w:sz="4" w:space="0" w:color="auto"/>
              <w:left w:val="single" w:sz="4" w:space="0" w:color="auto"/>
              <w:bottom w:val="single" w:sz="4" w:space="0" w:color="auto"/>
              <w:right w:val="single" w:sz="4" w:space="0" w:color="auto"/>
            </w:tcBorders>
          </w:tcPr>
          <w:p w14:paraId="196E1DE1" w14:textId="77777777" w:rsidR="001D5EB1" w:rsidRPr="00F31EA4" w:rsidRDefault="00862812" w:rsidP="0005259D">
            <w:pPr>
              <w:rPr>
                <w:color w:val="000000"/>
              </w:rPr>
            </w:pPr>
            <w:r w:rsidRPr="00291FA0">
              <w:rPr>
                <w:color w:val="000000"/>
                <w:szCs w:val="24"/>
              </w:rPr>
              <w:t>Statinio (objekto) pavadinimas</w:t>
            </w:r>
          </w:p>
        </w:tc>
        <w:tc>
          <w:tcPr>
            <w:tcW w:w="7365" w:type="dxa"/>
            <w:tcBorders>
              <w:top w:val="single" w:sz="4" w:space="0" w:color="auto"/>
              <w:left w:val="single" w:sz="4" w:space="0" w:color="auto"/>
              <w:bottom w:val="single" w:sz="4" w:space="0" w:color="auto"/>
              <w:right w:val="single" w:sz="4" w:space="0" w:color="auto"/>
            </w:tcBorders>
          </w:tcPr>
          <w:p w14:paraId="4C67BFD8" w14:textId="4A9271BD" w:rsidR="0093615E" w:rsidRPr="00EB1793" w:rsidRDefault="0093615E" w:rsidP="0093615E">
            <w:pPr>
              <w:pStyle w:val="Sraopastraipa"/>
              <w:tabs>
                <w:tab w:val="left" w:pos="709"/>
              </w:tabs>
              <w:ind w:left="0"/>
              <w:jc w:val="both"/>
              <w:rPr>
                <w:rFonts w:ascii="Times New Roman" w:hAnsi="Times New Roman"/>
                <w:sz w:val="24"/>
                <w:szCs w:val="24"/>
              </w:rPr>
            </w:pPr>
            <w:r>
              <w:rPr>
                <w:rFonts w:ascii="Times New Roman" w:hAnsi="Times New Roman"/>
                <w:sz w:val="24"/>
                <w:szCs w:val="24"/>
              </w:rPr>
              <w:t>Kalnų dviračių parko įrengimo darbai su aprašo parengimu</w:t>
            </w:r>
            <w:r w:rsidRPr="00EB1793">
              <w:rPr>
                <w:rFonts w:ascii="Times New Roman" w:hAnsi="Times New Roman"/>
                <w:sz w:val="24"/>
                <w:szCs w:val="24"/>
              </w:rPr>
              <w:t xml:space="preserve"> Klaipėdos mieste.</w:t>
            </w:r>
          </w:p>
          <w:p w14:paraId="307D0719" w14:textId="68E95B3B" w:rsidR="001D5EB1" w:rsidRPr="00F31EA4" w:rsidRDefault="001D5EB1" w:rsidP="00EB1793">
            <w:pPr>
              <w:autoSpaceDE w:val="0"/>
              <w:autoSpaceDN w:val="0"/>
              <w:adjustRightInd w:val="0"/>
              <w:jc w:val="both"/>
              <w:rPr>
                <w:rFonts w:eastAsia="Calibri"/>
              </w:rPr>
            </w:pPr>
          </w:p>
        </w:tc>
      </w:tr>
      <w:tr w:rsidR="003B131C" w:rsidRPr="00F31EA4" w14:paraId="3D6E4C59" w14:textId="77777777" w:rsidTr="0005259D">
        <w:tc>
          <w:tcPr>
            <w:tcW w:w="704" w:type="dxa"/>
            <w:tcBorders>
              <w:top w:val="single" w:sz="4" w:space="0" w:color="auto"/>
              <w:left w:val="single" w:sz="4" w:space="0" w:color="auto"/>
              <w:bottom w:val="single" w:sz="4" w:space="0" w:color="auto"/>
              <w:right w:val="single" w:sz="4" w:space="0" w:color="auto"/>
            </w:tcBorders>
          </w:tcPr>
          <w:p w14:paraId="7D962380" w14:textId="77777777" w:rsidR="001D5EB1" w:rsidRPr="00F31EA4" w:rsidRDefault="001D5EB1" w:rsidP="0005259D">
            <w:pPr>
              <w:rPr>
                <w:color w:val="000000"/>
              </w:rPr>
            </w:pPr>
            <w:r w:rsidRPr="00F31EA4">
              <w:rPr>
                <w:color w:val="000000"/>
              </w:rPr>
              <w:t>1.2.</w:t>
            </w:r>
          </w:p>
        </w:tc>
        <w:tc>
          <w:tcPr>
            <w:tcW w:w="1559" w:type="dxa"/>
            <w:tcBorders>
              <w:top w:val="single" w:sz="4" w:space="0" w:color="auto"/>
              <w:left w:val="single" w:sz="4" w:space="0" w:color="auto"/>
              <w:bottom w:val="single" w:sz="4" w:space="0" w:color="auto"/>
              <w:right w:val="single" w:sz="4" w:space="0" w:color="auto"/>
            </w:tcBorders>
          </w:tcPr>
          <w:p w14:paraId="03DCEBC7" w14:textId="77777777" w:rsidR="001D5EB1" w:rsidRPr="00F31EA4" w:rsidRDefault="00862812" w:rsidP="0005259D">
            <w:pPr>
              <w:rPr>
                <w:color w:val="000000"/>
              </w:rPr>
            </w:pPr>
            <w:r w:rsidRPr="00291FA0">
              <w:rPr>
                <w:color w:val="000000"/>
                <w:szCs w:val="24"/>
              </w:rPr>
              <w:t>Esama padėtis</w:t>
            </w:r>
          </w:p>
        </w:tc>
        <w:tc>
          <w:tcPr>
            <w:tcW w:w="7365" w:type="dxa"/>
            <w:tcBorders>
              <w:top w:val="single" w:sz="4" w:space="0" w:color="auto"/>
              <w:left w:val="single" w:sz="4" w:space="0" w:color="auto"/>
              <w:bottom w:val="single" w:sz="4" w:space="0" w:color="auto"/>
              <w:right w:val="single" w:sz="4" w:space="0" w:color="auto"/>
            </w:tcBorders>
          </w:tcPr>
          <w:p w14:paraId="4D4DD196" w14:textId="6A0C84A6" w:rsidR="001D5EB1" w:rsidRPr="00F31EA4" w:rsidRDefault="0093615E" w:rsidP="00C109B2">
            <w:pPr>
              <w:autoSpaceDE w:val="0"/>
              <w:autoSpaceDN w:val="0"/>
              <w:adjustRightInd w:val="0"/>
              <w:jc w:val="both"/>
            </w:pPr>
            <w:r>
              <w:rPr>
                <w:szCs w:val="24"/>
              </w:rPr>
              <w:t>Klaipėdoje Mokyklos g. po viaduku esanti teritorija yra apleista, nenaudojama. Teritorija pasiekiama dviračių takais iš pietinės ir iš šiaurinės miesto dalies.</w:t>
            </w:r>
          </w:p>
        </w:tc>
      </w:tr>
      <w:tr w:rsidR="001D5EB1" w:rsidRPr="00F31EA4" w14:paraId="317B678A" w14:textId="77777777" w:rsidTr="0005259D">
        <w:tc>
          <w:tcPr>
            <w:tcW w:w="9628" w:type="dxa"/>
            <w:gridSpan w:val="3"/>
            <w:tcBorders>
              <w:top w:val="single" w:sz="4" w:space="0" w:color="auto"/>
              <w:left w:val="single" w:sz="4" w:space="0" w:color="auto"/>
              <w:bottom w:val="single" w:sz="4" w:space="0" w:color="auto"/>
              <w:right w:val="single" w:sz="4" w:space="0" w:color="auto"/>
            </w:tcBorders>
          </w:tcPr>
          <w:p w14:paraId="4B73B88A" w14:textId="77777777" w:rsidR="001D5EB1" w:rsidRPr="00F31EA4" w:rsidRDefault="00862812" w:rsidP="0005259D">
            <w:pPr>
              <w:rPr>
                <w:color w:val="000000"/>
              </w:rPr>
            </w:pPr>
            <w:r w:rsidRPr="00291FA0">
              <w:rPr>
                <w:b/>
                <w:color w:val="000000"/>
                <w:szCs w:val="24"/>
              </w:rPr>
              <w:t>2. Pagrindiniai reikalavimai:</w:t>
            </w:r>
          </w:p>
        </w:tc>
      </w:tr>
      <w:tr w:rsidR="003B131C" w:rsidRPr="00F31EA4" w14:paraId="3A3060E3" w14:textId="77777777" w:rsidTr="00D357BD">
        <w:trPr>
          <w:trHeight w:val="1706"/>
        </w:trPr>
        <w:tc>
          <w:tcPr>
            <w:tcW w:w="704" w:type="dxa"/>
            <w:tcBorders>
              <w:top w:val="single" w:sz="4" w:space="0" w:color="auto"/>
              <w:left w:val="single" w:sz="4" w:space="0" w:color="auto"/>
              <w:bottom w:val="single" w:sz="4" w:space="0" w:color="auto"/>
              <w:right w:val="single" w:sz="4" w:space="0" w:color="auto"/>
            </w:tcBorders>
          </w:tcPr>
          <w:p w14:paraId="663FF811" w14:textId="77777777" w:rsidR="001F5614" w:rsidRDefault="001D5EB1" w:rsidP="00862812">
            <w:pPr>
              <w:rPr>
                <w:color w:val="000000"/>
              </w:rPr>
            </w:pPr>
            <w:r w:rsidRPr="00F31EA4">
              <w:rPr>
                <w:color w:val="000000"/>
              </w:rPr>
              <w:t>2.</w:t>
            </w:r>
            <w:r w:rsidR="00862812">
              <w:rPr>
                <w:color w:val="000000"/>
              </w:rPr>
              <w:t>1</w:t>
            </w:r>
            <w:r w:rsidRPr="00F31EA4">
              <w:rPr>
                <w:color w:val="000000"/>
              </w:rPr>
              <w:t>.</w:t>
            </w:r>
          </w:p>
          <w:p w14:paraId="3F1C8356" w14:textId="77777777" w:rsidR="001F5614" w:rsidRPr="001F5614" w:rsidRDefault="001F5614" w:rsidP="001F5614"/>
          <w:p w14:paraId="43E747F1" w14:textId="77777777" w:rsidR="001F5614" w:rsidRPr="001F5614" w:rsidRDefault="001F5614" w:rsidP="001F5614"/>
          <w:p w14:paraId="1ABFD041" w14:textId="77777777" w:rsidR="001F5614" w:rsidRPr="001F5614" w:rsidRDefault="001F5614" w:rsidP="001F5614"/>
          <w:p w14:paraId="4BA51013" w14:textId="77777777" w:rsidR="001F5614" w:rsidRPr="001F5614" w:rsidRDefault="001F5614" w:rsidP="001F5614"/>
          <w:p w14:paraId="1666872A" w14:textId="77777777" w:rsidR="001F5614" w:rsidRPr="001F5614" w:rsidRDefault="001F5614" w:rsidP="001F5614"/>
          <w:p w14:paraId="765C1D10" w14:textId="77777777" w:rsidR="001F5614" w:rsidRPr="001F5614" w:rsidRDefault="001F5614" w:rsidP="001F5614"/>
          <w:p w14:paraId="46D3E19A" w14:textId="77777777" w:rsidR="001F5614" w:rsidRPr="001F5614" w:rsidRDefault="001F5614" w:rsidP="001F5614"/>
          <w:p w14:paraId="4982B546" w14:textId="77777777" w:rsidR="001F5614" w:rsidRPr="001F5614" w:rsidRDefault="001F5614" w:rsidP="001F5614"/>
          <w:p w14:paraId="36712096" w14:textId="77777777" w:rsidR="001F5614" w:rsidRPr="001F5614" w:rsidRDefault="001F5614" w:rsidP="001F5614"/>
          <w:p w14:paraId="2CFBF262" w14:textId="77777777" w:rsidR="001D5EB1" w:rsidRPr="001F5614" w:rsidRDefault="001D5EB1" w:rsidP="001F5614"/>
        </w:tc>
        <w:tc>
          <w:tcPr>
            <w:tcW w:w="1559" w:type="dxa"/>
            <w:tcBorders>
              <w:top w:val="single" w:sz="4" w:space="0" w:color="auto"/>
              <w:left w:val="single" w:sz="4" w:space="0" w:color="auto"/>
              <w:bottom w:val="single" w:sz="4" w:space="0" w:color="auto"/>
              <w:right w:val="single" w:sz="4" w:space="0" w:color="auto"/>
            </w:tcBorders>
          </w:tcPr>
          <w:p w14:paraId="588E75E9" w14:textId="77777777" w:rsidR="001F5614" w:rsidRDefault="001D5EB1" w:rsidP="0005259D">
            <w:pPr>
              <w:rPr>
                <w:color w:val="000000"/>
              </w:rPr>
            </w:pPr>
            <w:r w:rsidRPr="00F31EA4">
              <w:rPr>
                <w:color w:val="000000"/>
              </w:rPr>
              <w:t>Bendrieji reikalavimai</w:t>
            </w:r>
          </w:p>
          <w:p w14:paraId="6C4E6374" w14:textId="77777777" w:rsidR="001F5614" w:rsidRPr="001F5614" w:rsidRDefault="001F5614" w:rsidP="001F5614"/>
          <w:p w14:paraId="164A43FE" w14:textId="77777777" w:rsidR="001F5614" w:rsidRPr="001F5614" w:rsidRDefault="001F5614" w:rsidP="001F5614"/>
          <w:p w14:paraId="3A1F1BA6" w14:textId="77777777" w:rsidR="001F5614" w:rsidRPr="001F5614" w:rsidRDefault="001F5614" w:rsidP="001F5614"/>
          <w:p w14:paraId="567487DE" w14:textId="77777777" w:rsidR="001F5614" w:rsidRPr="001F5614" w:rsidRDefault="001F5614" w:rsidP="001F5614"/>
          <w:p w14:paraId="4F8D4450" w14:textId="77777777" w:rsidR="001F5614" w:rsidRPr="001F5614" w:rsidRDefault="001F5614" w:rsidP="001F5614"/>
          <w:p w14:paraId="798283C8" w14:textId="77777777" w:rsidR="001F5614" w:rsidRPr="001F5614" w:rsidRDefault="001F5614" w:rsidP="001F5614"/>
          <w:p w14:paraId="1F067DE1" w14:textId="77777777" w:rsidR="001D5EB1" w:rsidRPr="001F5614" w:rsidRDefault="001D5EB1" w:rsidP="001F5614"/>
        </w:tc>
        <w:tc>
          <w:tcPr>
            <w:tcW w:w="7365" w:type="dxa"/>
            <w:tcBorders>
              <w:top w:val="single" w:sz="4" w:space="0" w:color="auto"/>
              <w:left w:val="single" w:sz="4" w:space="0" w:color="auto"/>
              <w:bottom w:val="single" w:sz="4" w:space="0" w:color="auto"/>
              <w:right w:val="single" w:sz="4" w:space="0" w:color="auto"/>
            </w:tcBorders>
          </w:tcPr>
          <w:p w14:paraId="17BE6F61" w14:textId="77777777" w:rsidR="0093615E" w:rsidRDefault="00622524" w:rsidP="0093615E">
            <w:pPr>
              <w:numPr>
                <w:ilvl w:val="0"/>
                <w:numId w:val="11"/>
              </w:numPr>
              <w:tabs>
                <w:tab w:val="left" w:pos="315"/>
              </w:tabs>
              <w:ind w:left="31"/>
              <w:contextualSpacing/>
              <w:jc w:val="both"/>
            </w:pPr>
            <w:r>
              <w:t>1.</w:t>
            </w:r>
            <w:r w:rsidR="00C97EA7">
              <w:t xml:space="preserve"> Pasiūlymo kainoje turi būti įvertinta:</w:t>
            </w:r>
          </w:p>
          <w:p w14:paraId="28EEC8ED" w14:textId="77777777" w:rsidR="001D490B" w:rsidRDefault="0093615E" w:rsidP="0093615E">
            <w:pPr>
              <w:numPr>
                <w:ilvl w:val="0"/>
                <w:numId w:val="11"/>
              </w:numPr>
              <w:tabs>
                <w:tab w:val="left" w:pos="315"/>
              </w:tabs>
              <w:ind w:left="31"/>
              <w:contextualSpacing/>
              <w:jc w:val="both"/>
            </w:pPr>
            <w:r>
              <w:t xml:space="preserve"> -</w:t>
            </w:r>
            <w:r w:rsidR="00622524">
              <w:t xml:space="preserve"> </w:t>
            </w:r>
            <w:r>
              <w:t>kaln</w:t>
            </w:r>
            <w:r w:rsidR="001D490B">
              <w:t>ų</w:t>
            </w:r>
            <w:r>
              <w:t xml:space="preserve"> dviračių parko aprašo</w:t>
            </w:r>
            <w:r w:rsidR="000C6903">
              <w:t xml:space="preserve"> parengimas</w:t>
            </w:r>
            <w:r w:rsidR="001D490B">
              <w:t>;</w:t>
            </w:r>
          </w:p>
          <w:p w14:paraId="600C58BF" w14:textId="77777777" w:rsidR="001D490B" w:rsidRDefault="001D490B" w:rsidP="0093615E">
            <w:pPr>
              <w:numPr>
                <w:ilvl w:val="0"/>
                <w:numId w:val="11"/>
              </w:numPr>
              <w:tabs>
                <w:tab w:val="left" w:pos="315"/>
              </w:tabs>
              <w:ind w:left="31"/>
              <w:contextualSpacing/>
              <w:jc w:val="both"/>
            </w:pPr>
            <w:r>
              <w:t xml:space="preserve"> - kalnų dviračių parko įrengimas, pagal parengtą aprašą;</w:t>
            </w:r>
          </w:p>
          <w:p w14:paraId="5717DBB5" w14:textId="369DBD11" w:rsidR="00C97EA7" w:rsidRDefault="001D490B" w:rsidP="0093615E">
            <w:pPr>
              <w:numPr>
                <w:ilvl w:val="0"/>
                <w:numId w:val="11"/>
              </w:numPr>
              <w:tabs>
                <w:tab w:val="left" w:pos="315"/>
              </w:tabs>
              <w:ind w:left="31"/>
              <w:contextualSpacing/>
              <w:jc w:val="both"/>
            </w:pPr>
            <w:r>
              <w:t xml:space="preserve"> - visi kiti darbai susiję su parko</w:t>
            </w:r>
            <w:r w:rsidR="00C97EA7" w:rsidRPr="00291FA0">
              <w:t xml:space="preserve"> garantine priežiūra susijusios išlaidos.</w:t>
            </w:r>
          </w:p>
          <w:p w14:paraId="5C6AFBFB" w14:textId="77777777" w:rsidR="007F7052" w:rsidRDefault="007F7052" w:rsidP="0093615E">
            <w:pPr>
              <w:numPr>
                <w:ilvl w:val="0"/>
                <w:numId w:val="11"/>
              </w:numPr>
              <w:tabs>
                <w:tab w:val="left" w:pos="315"/>
              </w:tabs>
              <w:ind w:left="31"/>
              <w:contextualSpacing/>
              <w:jc w:val="both"/>
            </w:pPr>
          </w:p>
          <w:p w14:paraId="2CDB0C3C" w14:textId="6BE12037" w:rsidR="007F7052" w:rsidRPr="007F7052" w:rsidRDefault="007F7052" w:rsidP="007F7052">
            <w:pPr>
              <w:tabs>
                <w:tab w:val="left" w:pos="315"/>
              </w:tabs>
              <w:contextualSpacing/>
              <w:jc w:val="both"/>
              <w:rPr>
                <w:b/>
                <w:bCs/>
                <w:u w:val="single"/>
              </w:rPr>
            </w:pPr>
            <w:r w:rsidRPr="007F7052">
              <w:rPr>
                <w:b/>
                <w:bCs/>
                <w:u w:val="single"/>
              </w:rPr>
              <w:t>Aprašo parengimo reikalavimai:</w:t>
            </w:r>
          </w:p>
          <w:p w14:paraId="45C32D72" w14:textId="77777777" w:rsidR="007F7052" w:rsidRPr="007F7052" w:rsidRDefault="00C97EA7" w:rsidP="007F7052">
            <w:pPr>
              <w:numPr>
                <w:ilvl w:val="0"/>
                <w:numId w:val="18"/>
              </w:numPr>
              <w:tabs>
                <w:tab w:val="left" w:pos="315"/>
              </w:tabs>
              <w:ind w:left="0" w:firstLine="357"/>
              <w:contextualSpacing/>
              <w:jc w:val="both"/>
            </w:pPr>
            <w:r>
              <w:t xml:space="preserve"> </w:t>
            </w:r>
            <w:r w:rsidR="001D490B" w:rsidRPr="004E732C">
              <w:rPr>
                <w:rFonts w:ascii="LiberationSerif" w:hAnsi="LiberationSerif" w:cs="LiberationSerif"/>
              </w:rPr>
              <w:t xml:space="preserve">Pateikti </w:t>
            </w:r>
            <w:r w:rsidR="008551E4">
              <w:rPr>
                <w:rFonts w:ascii="LiberationSerif" w:hAnsi="LiberationSerif" w:cs="LiberationSerif"/>
              </w:rPr>
              <w:t>aprašą</w:t>
            </w:r>
            <w:r w:rsidR="001D490B" w:rsidRPr="004E732C">
              <w:rPr>
                <w:rFonts w:ascii="LiberationSerif" w:hAnsi="LiberationSerif" w:cs="LiberationSerif"/>
              </w:rPr>
              <w:t xml:space="preserve"> įprasta sudėtimi pagal STR 1.04.04:2017 „Statinio projektavimas, projekto</w:t>
            </w:r>
            <w:r w:rsidR="001D490B">
              <w:rPr>
                <w:rFonts w:ascii="LiberationSerif" w:hAnsi="LiberationSerif" w:cs="LiberationSerif"/>
              </w:rPr>
              <w:t xml:space="preserve"> </w:t>
            </w:r>
            <w:r w:rsidR="001D490B" w:rsidRPr="004E732C">
              <w:rPr>
                <w:rFonts w:ascii="LiberationSerif" w:hAnsi="LiberationSerif" w:cs="LiberationSerif"/>
              </w:rPr>
              <w:t>ekspertizė“, Lietuvos Respublikos statybos įstatymą, galiojančius</w:t>
            </w:r>
            <w:r w:rsidR="001D490B">
              <w:rPr>
                <w:rFonts w:ascii="LiberationSerif" w:hAnsi="LiberationSerif" w:cs="LiberationSerif"/>
              </w:rPr>
              <w:t xml:space="preserve"> </w:t>
            </w:r>
            <w:r w:rsidR="001D490B" w:rsidRPr="004E732C">
              <w:rPr>
                <w:rFonts w:ascii="LiberationSerif" w:hAnsi="LiberationSerif" w:cs="LiberationSerif"/>
              </w:rPr>
              <w:t>teritorijų planavimo dokumentus bei kitus teisės aktus, atsižvelgiant į</w:t>
            </w:r>
            <w:r w:rsidR="001D490B">
              <w:rPr>
                <w:rFonts w:ascii="LiberationSerif" w:hAnsi="LiberationSerif" w:cs="LiberationSerif"/>
              </w:rPr>
              <w:t xml:space="preserve"> </w:t>
            </w:r>
            <w:r w:rsidR="001D490B" w:rsidRPr="004E732C">
              <w:rPr>
                <w:rFonts w:ascii="LiberationSerif" w:hAnsi="LiberationSerif" w:cs="LiberationSerif"/>
              </w:rPr>
              <w:t>statinio pask</w:t>
            </w:r>
            <w:r w:rsidR="001D490B">
              <w:rPr>
                <w:rFonts w:ascii="LiberationSerif" w:hAnsi="LiberationSerif" w:cs="LiberationSerif"/>
              </w:rPr>
              <w:t>irtį, specifiką ir sudėtingumą</w:t>
            </w:r>
            <w:r w:rsidR="008551E4">
              <w:rPr>
                <w:rFonts w:ascii="LiberationSerif" w:hAnsi="LiberationSerif" w:cs="LiberationSerif"/>
              </w:rPr>
              <w:t>.</w:t>
            </w:r>
          </w:p>
          <w:p w14:paraId="2DC1540D" w14:textId="77777777" w:rsidR="007F7052" w:rsidRDefault="008551E4" w:rsidP="007F7052">
            <w:pPr>
              <w:numPr>
                <w:ilvl w:val="0"/>
                <w:numId w:val="18"/>
              </w:numPr>
              <w:tabs>
                <w:tab w:val="left" w:pos="315"/>
              </w:tabs>
              <w:ind w:left="0" w:firstLine="357"/>
              <w:contextualSpacing/>
              <w:jc w:val="both"/>
            </w:pPr>
            <w:r w:rsidRPr="00B8775D">
              <w:t xml:space="preserve">Tarpinių </w:t>
            </w:r>
            <w:r>
              <w:t xml:space="preserve">aprašo </w:t>
            </w:r>
            <w:r w:rsidRPr="00B8775D">
              <w:t>projektinių s</w:t>
            </w:r>
            <w:r>
              <w:t>prendinių pristatymas statytojui ne mažiau kaip 1  kartą arba iki tol, kol bus gautas statytojo rašytinis pritarimas esminiams aprašo projekto sprendiniams.</w:t>
            </w:r>
          </w:p>
          <w:p w14:paraId="4DDF1960" w14:textId="77777777" w:rsidR="007F7052" w:rsidRDefault="00810359" w:rsidP="007F7052">
            <w:pPr>
              <w:numPr>
                <w:ilvl w:val="0"/>
                <w:numId w:val="18"/>
              </w:numPr>
              <w:tabs>
                <w:tab w:val="left" w:pos="315"/>
              </w:tabs>
              <w:ind w:left="0" w:firstLine="357"/>
              <w:contextualSpacing/>
              <w:jc w:val="both"/>
            </w:pPr>
            <w:r>
              <w:t>Apraše turi būti numatytos medžiagos bei įrenginiai, tinkami vietos klimatinėms sąlygoms, derantys prie vietovės kraštovaizdžio ir sudarantys sąlygas teritorijos lanksčiam ir patogiam naudojimui.</w:t>
            </w:r>
          </w:p>
          <w:p w14:paraId="453CCC81" w14:textId="77777777" w:rsidR="007F7052" w:rsidRPr="007F7052" w:rsidRDefault="00810359" w:rsidP="007F7052">
            <w:pPr>
              <w:numPr>
                <w:ilvl w:val="0"/>
                <w:numId w:val="18"/>
              </w:numPr>
              <w:tabs>
                <w:tab w:val="left" w:pos="315"/>
              </w:tabs>
              <w:ind w:left="0" w:firstLine="357"/>
              <w:contextualSpacing/>
              <w:jc w:val="both"/>
            </w:pPr>
            <w:r>
              <w:t xml:space="preserve">Esant poreikiui, aprašo parengimui </w:t>
            </w:r>
            <w:r w:rsidRPr="007F7052">
              <w:rPr>
                <w:rFonts w:eastAsiaTheme="minorHAnsi"/>
                <w:bCs/>
                <w:iCs/>
              </w:rPr>
              <w:t>užsakyti ir gauti inžinerinių tinklų statybos / rekonstrukcijos (lietaus nuotekos, elektros tinklai, apšvietimas, telekomunikacijų (ryšių) tinklai ir kiti) prisijungimo sąlygas, projektuoti pagal išimtas prisijungimo sąlygas prie inžinerinių tinklų ar technines sąlygas bei gauti inžinerinių tinklų savininkų sutikimus projektiniams sprendiniams</w:t>
            </w:r>
            <w:r w:rsidR="007F7052">
              <w:rPr>
                <w:rFonts w:eastAsiaTheme="minorHAnsi"/>
                <w:bCs/>
                <w:iCs/>
              </w:rPr>
              <w:t>.</w:t>
            </w:r>
          </w:p>
          <w:p w14:paraId="26AFBB5B" w14:textId="77777777" w:rsidR="007F7052" w:rsidRPr="007F7052" w:rsidRDefault="00810359" w:rsidP="007F7052">
            <w:pPr>
              <w:numPr>
                <w:ilvl w:val="0"/>
                <w:numId w:val="18"/>
              </w:numPr>
              <w:tabs>
                <w:tab w:val="left" w:pos="315"/>
              </w:tabs>
              <w:ind w:left="0" w:firstLine="357"/>
              <w:contextualSpacing/>
              <w:jc w:val="both"/>
            </w:pPr>
            <w:r w:rsidRPr="007F7052">
              <w:rPr>
                <w:rFonts w:eastAsiaTheme="minorHAnsi"/>
                <w:bCs/>
                <w:iCs/>
              </w:rPr>
              <w:t xml:space="preserve">Rengiant aprašą </w:t>
            </w:r>
            <w:r w:rsidRPr="007F7052">
              <w:rPr>
                <w:rFonts w:eastAsiaTheme="minorHAnsi" w:cstheme="minorBidi"/>
              </w:rPr>
              <w:t>vadovautis Lietuvos Respublikos ir užsienio šalių gerąja praktika, aprašas turi neprieštarauti galiojantiems teisės aktams, reglamentams, normoms ir reikalavimams.</w:t>
            </w:r>
          </w:p>
          <w:p w14:paraId="07F89034" w14:textId="77777777" w:rsidR="007F7052" w:rsidRPr="007F7052" w:rsidRDefault="00810359" w:rsidP="007F7052">
            <w:pPr>
              <w:numPr>
                <w:ilvl w:val="0"/>
                <w:numId w:val="18"/>
              </w:numPr>
              <w:tabs>
                <w:tab w:val="left" w:pos="315"/>
              </w:tabs>
              <w:ind w:left="0" w:firstLine="357"/>
              <w:contextualSpacing/>
              <w:jc w:val="both"/>
            </w:pPr>
            <w:r w:rsidRPr="007F7052">
              <w:rPr>
                <w:rFonts w:eastAsiaTheme="minorHAnsi" w:cstheme="minorBidi"/>
                <w:bCs/>
                <w:iCs/>
              </w:rPr>
              <w:t>Pro</w:t>
            </w:r>
            <w:r w:rsidRPr="007F7052">
              <w:rPr>
                <w:rFonts w:eastAsiaTheme="minorHAnsi" w:cstheme="minorBidi"/>
              </w:rPr>
              <w:t>jektuojant gaminius, būtina siekti, kad jie būtų kokybiški, ilgaamžiai ir patvarūs.</w:t>
            </w:r>
          </w:p>
          <w:p w14:paraId="24EC5C42" w14:textId="77777777" w:rsidR="007F7052" w:rsidRDefault="00810359" w:rsidP="007F7052">
            <w:pPr>
              <w:numPr>
                <w:ilvl w:val="0"/>
                <w:numId w:val="18"/>
              </w:numPr>
              <w:tabs>
                <w:tab w:val="left" w:pos="315"/>
              </w:tabs>
              <w:ind w:left="0" w:firstLine="357"/>
              <w:contextualSpacing/>
              <w:jc w:val="both"/>
            </w:pPr>
            <w:r w:rsidRPr="007F7052">
              <w:rPr>
                <w:bCs/>
                <w:iCs/>
              </w:rPr>
              <w:t>V</w:t>
            </w:r>
            <w:r>
              <w:t>isos projektuojamos konstrukcijos, medžiagos ir įranga turi būti sertifikuoti arba pripažinti tinkamais naudoti Lietuvoje nustatyta tvarka ir turėti atitikties įvertinimo dokumentą.</w:t>
            </w:r>
          </w:p>
          <w:p w14:paraId="2F708EBF" w14:textId="77777777" w:rsidR="007F7052" w:rsidRPr="007F7052" w:rsidRDefault="00810359" w:rsidP="007F7052">
            <w:pPr>
              <w:numPr>
                <w:ilvl w:val="0"/>
                <w:numId w:val="18"/>
              </w:numPr>
              <w:tabs>
                <w:tab w:val="left" w:pos="315"/>
              </w:tabs>
              <w:ind w:left="0" w:firstLine="357"/>
              <w:contextualSpacing/>
              <w:jc w:val="both"/>
            </w:pPr>
            <w:r>
              <w:t>Esant poreikiui, k</w:t>
            </w:r>
            <w:r w:rsidRPr="007F7052">
              <w:rPr>
                <w:bCs/>
              </w:rPr>
              <w:t xml:space="preserve">ai statinius numatoma projektuoti arčiau savininkų sklypų ribų negu numatyta teisės aktuose, jei reikia pateikti </w:t>
            </w:r>
            <w:r w:rsidRPr="007F7052">
              <w:rPr>
                <w:bCs/>
              </w:rPr>
              <w:lastRenderedPageBreak/>
              <w:t xml:space="preserve">konkretaus žemės sklypo planą su šiam sklypui nustatytomis specialiosiomis žemės naudojimo sąlygomis ir servitutais tiesti, aptarnauti ir naudoti inžinerinius tinklus. Žemės sklypo planas turi būti parengtas Vyriausybės įgaliotos institucijos </w:t>
            </w:r>
            <w:r w:rsidRPr="00A10292">
              <w:rPr>
                <w:bCs/>
              </w:rPr>
              <w:t>nustatyta tvarka (Žemės įstatymas)</w:t>
            </w:r>
            <w:r w:rsidRPr="007F7052">
              <w:rPr>
                <w:bCs/>
              </w:rPr>
              <w:t xml:space="preserve"> ir turi atitikti Lietuvos Respublikos nekilnojamojo turto kadastro nuostatas.</w:t>
            </w:r>
          </w:p>
          <w:p w14:paraId="1DC21325" w14:textId="77777777" w:rsidR="007F7052" w:rsidRPr="007F7052" w:rsidRDefault="00810359" w:rsidP="007F7052">
            <w:pPr>
              <w:numPr>
                <w:ilvl w:val="0"/>
                <w:numId w:val="18"/>
              </w:numPr>
              <w:tabs>
                <w:tab w:val="left" w:pos="315"/>
              </w:tabs>
              <w:ind w:left="0" w:firstLine="357"/>
              <w:contextualSpacing/>
              <w:jc w:val="both"/>
            </w:pPr>
            <w:r w:rsidRPr="007F7052">
              <w:rPr>
                <w:bCs/>
                <w:iCs/>
              </w:rPr>
              <w:t xml:space="preserve">Esant poreikiui, </w:t>
            </w:r>
            <w:r w:rsidRPr="007F7052">
              <w:rPr>
                <w:rFonts w:eastAsiaTheme="minorHAnsi" w:cstheme="minorBidi"/>
              </w:rPr>
              <w:t>informacijos apie pradėtą rengti aprašą pateikimas reikiamoms institucijoms teisės aktų nustatyta tvarka.</w:t>
            </w:r>
          </w:p>
          <w:p w14:paraId="518E677D" w14:textId="77777777" w:rsidR="007F7052" w:rsidRPr="007F7052" w:rsidRDefault="00585C1A" w:rsidP="007F7052">
            <w:pPr>
              <w:numPr>
                <w:ilvl w:val="0"/>
                <w:numId w:val="18"/>
              </w:numPr>
              <w:tabs>
                <w:tab w:val="left" w:pos="315"/>
              </w:tabs>
              <w:ind w:left="0" w:firstLine="357"/>
              <w:contextualSpacing/>
              <w:jc w:val="both"/>
            </w:pPr>
            <w:r w:rsidRPr="007F7052">
              <w:rPr>
                <w:rFonts w:eastAsiaTheme="minorHAnsi" w:cstheme="minorBidi"/>
                <w:bCs/>
                <w:iCs/>
              </w:rPr>
              <w:t xml:space="preserve">Aprašo </w:t>
            </w:r>
            <w:r w:rsidRPr="007F7052">
              <w:rPr>
                <w:rFonts w:eastAsiaTheme="minorHAnsi" w:cstheme="minorBidi"/>
              </w:rPr>
              <w:t>projektinės dokumentacijos klaidų, neatitikčių normatyviniams dokumentams neatlygintinas taisymas per sutartyje nurodytą terminą.</w:t>
            </w:r>
          </w:p>
          <w:p w14:paraId="507423A5" w14:textId="77777777" w:rsidR="007F7052" w:rsidRPr="007F7052" w:rsidRDefault="00585C1A" w:rsidP="007F7052">
            <w:pPr>
              <w:numPr>
                <w:ilvl w:val="0"/>
                <w:numId w:val="18"/>
              </w:numPr>
              <w:tabs>
                <w:tab w:val="left" w:pos="315"/>
              </w:tabs>
              <w:ind w:left="0" w:firstLine="357"/>
              <w:contextualSpacing/>
              <w:jc w:val="both"/>
            </w:pPr>
            <w:r w:rsidRPr="007F7052">
              <w:rPr>
                <w:rFonts w:eastAsiaTheme="minorHAnsi" w:cstheme="minorBidi"/>
              </w:rPr>
              <w:t>Aprašo rengėjas visus iškilusius klausimus ir problemas, susijusias su šioje techninėje užduotyje nustatytų tikslų ir užduočių vykdymu, turi spręsti savarankiškai (savo pastangomis), tačiau galutinius sprendinius priimti tik suderinęs su statytoju.</w:t>
            </w:r>
          </w:p>
          <w:p w14:paraId="2088608E" w14:textId="77777777" w:rsidR="007F7052" w:rsidRPr="007F7052" w:rsidRDefault="00585C1A" w:rsidP="007F7052">
            <w:pPr>
              <w:numPr>
                <w:ilvl w:val="0"/>
                <w:numId w:val="18"/>
              </w:numPr>
              <w:tabs>
                <w:tab w:val="left" w:pos="315"/>
              </w:tabs>
              <w:ind w:left="0" w:firstLine="357"/>
              <w:contextualSpacing/>
              <w:jc w:val="both"/>
            </w:pPr>
            <w:r w:rsidRPr="007F7052">
              <w:rPr>
                <w:bCs/>
                <w:iCs/>
              </w:rPr>
              <w:t>P</w:t>
            </w:r>
            <w:r w:rsidRPr="007F7052">
              <w:rPr>
                <w:rFonts w:eastAsiaTheme="minorHAnsi" w:cstheme="minorBidi"/>
              </w:rPr>
              <w:t>arengtą aprašą suderinti normatyvinių statybos dokumentų nustatyta tvarka su statytoju ir esant poreikiu su atitinkamomis valstybės ir kitomis savivaldybių institucijomis.</w:t>
            </w:r>
          </w:p>
          <w:p w14:paraId="1FFD8B61" w14:textId="77777777" w:rsidR="007F7052" w:rsidRPr="007F7052" w:rsidRDefault="00585C1A" w:rsidP="007F7052">
            <w:pPr>
              <w:numPr>
                <w:ilvl w:val="0"/>
                <w:numId w:val="18"/>
              </w:numPr>
              <w:tabs>
                <w:tab w:val="left" w:pos="315"/>
              </w:tabs>
              <w:ind w:left="0" w:firstLine="357"/>
              <w:contextualSpacing/>
              <w:jc w:val="both"/>
            </w:pPr>
            <w:r w:rsidRPr="007F7052">
              <w:rPr>
                <w:bCs/>
                <w:iCs/>
              </w:rPr>
              <w:t>P</w:t>
            </w:r>
            <w:r w:rsidRPr="007F7052">
              <w:rPr>
                <w:rFonts w:eastAsiaTheme="minorHAnsi" w:cstheme="minorBidi"/>
              </w:rPr>
              <w:t>ateikti statinio rodiklius statytojui patvirtinti.</w:t>
            </w:r>
          </w:p>
          <w:p w14:paraId="6723B4C3" w14:textId="77777777" w:rsidR="007F7052" w:rsidRPr="007F7052" w:rsidRDefault="00585C1A" w:rsidP="00585C1A">
            <w:pPr>
              <w:numPr>
                <w:ilvl w:val="0"/>
                <w:numId w:val="18"/>
              </w:numPr>
              <w:tabs>
                <w:tab w:val="left" w:pos="315"/>
              </w:tabs>
              <w:ind w:left="0" w:firstLine="357"/>
              <w:contextualSpacing/>
              <w:jc w:val="both"/>
            </w:pPr>
            <w:r w:rsidRPr="007F7052">
              <w:rPr>
                <w:bCs/>
                <w:iCs/>
              </w:rPr>
              <w:t xml:space="preserve">Esant poreikiui </w:t>
            </w:r>
            <w:r w:rsidRPr="007F7052">
              <w:rPr>
                <w:rFonts w:eastAsiaTheme="minorHAnsi" w:cstheme="minorBidi"/>
              </w:rPr>
              <w:t xml:space="preserve">gauti sutikimą statyti laikinuosius nesudėtingus statinius valstybinėje žemėje. Sutikimai išduodami per Žemės informacinę sistemą (nuorodą prisijungimui prie ŽIS – </w:t>
            </w:r>
            <w:hyperlink r:id="rId7" w:history="1">
              <w:r w:rsidRPr="007F7052">
                <w:rPr>
                  <w:rStyle w:val="Hipersaitas"/>
                  <w:shd w:val="clear" w:color="auto" w:fill="FFFFFF"/>
                </w:rPr>
                <w:t>www.planuojustatau.lt</w:t>
              </w:r>
            </w:hyperlink>
            <w:r w:rsidRPr="007F7052">
              <w:rPr>
                <w:color w:val="000000"/>
                <w:shd w:val="clear" w:color="auto" w:fill="FFFFFF"/>
              </w:rPr>
              <w:t>)</w:t>
            </w:r>
            <w:r w:rsidR="007F7052">
              <w:rPr>
                <w:color w:val="000000"/>
                <w:shd w:val="clear" w:color="auto" w:fill="FFFFFF"/>
              </w:rPr>
              <w:t>.</w:t>
            </w:r>
          </w:p>
          <w:p w14:paraId="3C327C00" w14:textId="77777777" w:rsidR="007F7052" w:rsidRPr="007F7052" w:rsidRDefault="00585C1A" w:rsidP="00585C1A">
            <w:pPr>
              <w:numPr>
                <w:ilvl w:val="0"/>
                <w:numId w:val="18"/>
              </w:numPr>
              <w:tabs>
                <w:tab w:val="left" w:pos="314"/>
              </w:tabs>
              <w:ind w:left="0" w:firstLine="357"/>
              <w:contextualSpacing/>
              <w:jc w:val="both"/>
            </w:pPr>
            <w:r w:rsidRPr="007F7052">
              <w:rPr>
                <w:color w:val="000000"/>
                <w:shd w:val="clear" w:color="auto" w:fill="FFFFFF"/>
              </w:rPr>
              <w:t>Esant poreikiui bus atliekama aprašo</w:t>
            </w:r>
            <w:r w:rsidRPr="007F7052">
              <w:rPr>
                <w:rFonts w:eastAsiaTheme="minorHAnsi" w:cstheme="minorBidi"/>
              </w:rPr>
              <w:t xml:space="preserve"> ekspertizė, kurią užsako ir už ją apmoka statytojas (užsakovas). Aprašo rengėjas privalo neatlygintinai pataisyti aprašą pagal statinio aprašo ekspertizės išvadas per statytojo nustatytą terminą (bet ne ilgiau kaip per 20 darbo dienų).</w:t>
            </w:r>
          </w:p>
          <w:p w14:paraId="5DF9CDE1" w14:textId="46CF4CD7" w:rsidR="00585C1A" w:rsidRPr="007F7052" w:rsidRDefault="00585C1A" w:rsidP="00585C1A">
            <w:pPr>
              <w:numPr>
                <w:ilvl w:val="0"/>
                <w:numId w:val="18"/>
              </w:numPr>
              <w:tabs>
                <w:tab w:val="left" w:pos="314"/>
              </w:tabs>
              <w:ind w:left="0" w:firstLine="357"/>
              <w:contextualSpacing/>
              <w:jc w:val="both"/>
            </w:pPr>
            <w:r w:rsidRPr="007F7052">
              <w:rPr>
                <w:rFonts w:eastAsiaTheme="minorHAnsi" w:cstheme="minorBidi"/>
              </w:rPr>
              <w:t>Aprašas įforminamas, komplektuojamas ir perduodamas statytojui LST 1516 „Statinio projekto architektūrinės ir konstrukcinės dalių brėžinių braižymo taisyklės ir grafiniai žymėjimai“, STR 1.04.04:2017 „Statinio projektavimas, projekto ekspertizė“, kitų reglamentų ir projektavimo darbų sutarties nustatyta tvarka.</w:t>
            </w:r>
          </w:p>
          <w:p w14:paraId="19C3A8A1" w14:textId="0228D7C6" w:rsidR="007F7052" w:rsidRDefault="007F7052" w:rsidP="007F7052">
            <w:pPr>
              <w:tabs>
                <w:tab w:val="left" w:pos="314"/>
              </w:tabs>
              <w:contextualSpacing/>
              <w:jc w:val="both"/>
              <w:rPr>
                <w:rFonts w:eastAsiaTheme="minorHAnsi" w:cstheme="minorBidi"/>
              </w:rPr>
            </w:pPr>
          </w:p>
          <w:p w14:paraId="74B60B12" w14:textId="29A83417" w:rsidR="007F7052" w:rsidRDefault="007F7052" w:rsidP="007F7052">
            <w:pPr>
              <w:tabs>
                <w:tab w:val="left" w:pos="314"/>
              </w:tabs>
              <w:contextualSpacing/>
              <w:jc w:val="both"/>
              <w:rPr>
                <w:b/>
                <w:bCs/>
                <w:u w:val="single"/>
              </w:rPr>
            </w:pPr>
            <w:r w:rsidRPr="007F7052">
              <w:rPr>
                <w:b/>
                <w:bCs/>
                <w:u w:val="single"/>
              </w:rPr>
              <w:t>Rangos darbų reikalavimai:</w:t>
            </w:r>
          </w:p>
          <w:p w14:paraId="16988C6C" w14:textId="2754A1CC" w:rsidR="0012446B" w:rsidRDefault="0012446B" w:rsidP="0012446B">
            <w:pPr>
              <w:pStyle w:val="Sraopastraipa"/>
              <w:numPr>
                <w:ilvl w:val="0"/>
                <w:numId w:val="19"/>
              </w:numPr>
              <w:tabs>
                <w:tab w:val="left" w:pos="314"/>
              </w:tabs>
              <w:ind w:left="0" w:firstLine="357"/>
              <w:contextualSpacing/>
              <w:jc w:val="both"/>
              <w:rPr>
                <w:rFonts w:ascii="Times New Roman" w:hAnsi="Times New Roman"/>
                <w:sz w:val="24"/>
                <w:szCs w:val="24"/>
              </w:rPr>
            </w:pPr>
            <w:r w:rsidRPr="0012446B">
              <w:rPr>
                <w:rFonts w:ascii="Times New Roman" w:hAnsi="Times New Roman"/>
                <w:sz w:val="24"/>
                <w:szCs w:val="24"/>
              </w:rPr>
              <w:t>Vykdyti rangos darbus, pagal parengtą aprašą.</w:t>
            </w:r>
          </w:p>
          <w:p w14:paraId="00BBD8CF" w14:textId="77777777" w:rsidR="0012446B" w:rsidRPr="0012446B" w:rsidRDefault="00167554" w:rsidP="0012446B">
            <w:pPr>
              <w:pStyle w:val="Sraopastraipa"/>
              <w:numPr>
                <w:ilvl w:val="0"/>
                <w:numId w:val="19"/>
              </w:numPr>
              <w:tabs>
                <w:tab w:val="left" w:pos="314"/>
              </w:tabs>
              <w:ind w:left="0" w:firstLine="357"/>
              <w:contextualSpacing/>
              <w:jc w:val="both"/>
              <w:rPr>
                <w:rFonts w:ascii="Times New Roman" w:hAnsi="Times New Roman"/>
                <w:sz w:val="24"/>
                <w:szCs w:val="24"/>
              </w:rPr>
            </w:pPr>
            <w:r w:rsidRPr="0012446B">
              <w:rPr>
                <w:rFonts w:ascii="Times New Roman" w:hAnsi="Times New Roman"/>
                <w:sz w:val="24"/>
                <w:szCs w:val="24"/>
              </w:rPr>
              <w:t>E</w:t>
            </w:r>
            <w:r w:rsidR="001D5EB1" w:rsidRPr="0012446B">
              <w:rPr>
                <w:rFonts w:ascii="Times New Roman" w:hAnsi="Times New Roman"/>
                <w:sz w:val="24"/>
                <w:szCs w:val="24"/>
              </w:rPr>
              <w:t>nergetinių išteklių užsitikrinimas statybos darbų vykdymui ir jų kaštų padengimas statybos laikotarpiu</w:t>
            </w:r>
            <w:r w:rsidR="00CB234C" w:rsidRPr="0012446B">
              <w:rPr>
                <w:rFonts w:ascii="Times New Roman" w:hAnsi="Times New Roman"/>
                <w:sz w:val="24"/>
                <w:szCs w:val="24"/>
              </w:rPr>
              <w:t>.</w:t>
            </w:r>
          </w:p>
          <w:p w14:paraId="36DFF532" w14:textId="670159F3" w:rsidR="001D490B" w:rsidRPr="009232BB" w:rsidRDefault="0012446B" w:rsidP="0012446B">
            <w:pPr>
              <w:pStyle w:val="Sraopastraipa"/>
              <w:numPr>
                <w:ilvl w:val="0"/>
                <w:numId w:val="19"/>
              </w:numPr>
              <w:tabs>
                <w:tab w:val="left" w:pos="314"/>
              </w:tabs>
              <w:ind w:left="0" w:firstLine="357"/>
              <w:contextualSpacing/>
              <w:jc w:val="both"/>
              <w:rPr>
                <w:rFonts w:ascii="Times New Roman" w:hAnsi="Times New Roman"/>
                <w:sz w:val="24"/>
                <w:szCs w:val="24"/>
              </w:rPr>
            </w:pPr>
            <w:r w:rsidRPr="0012446B">
              <w:rPr>
                <w:rFonts w:ascii="Times New Roman" w:hAnsi="Times New Roman"/>
                <w:sz w:val="24"/>
                <w:szCs w:val="24"/>
              </w:rPr>
              <w:t xml:space="preserve">Statybos darbus vykdyti vadovaujantis inžinerinių tinklų operatorių (savininkų) išduotomis </w:t>
            </w:r>
            <w:r w:rsidRPr="009232BB">
              <w:rPr>
                <w:rFonts w:ascii="Times New Roman" w:hAnsi="Times New Roman"/>
                <w:sz w:val="24"/>
                <w:szCs w:val="24"/>
              </w:rPr>
              <w:t>sąlygomis. Prieš pradedant darbus būtina apie tai informuoti inžinerinių tinklų operatorius (savininkus) ir darbus atlikti jiems dalyvaujant (pagal poreikį).</w:t>
            </w:r>
          </w:p>
          <w:p w14:paraId="39E4AE8C" w14:textId="2B4388A3" w:rsidR="0012446B" w:rsidRPr="009232BB" w:rsidRDefault="0012446B" w:rsidP="0012446B">
            <w:pPr>
              <w:pStyle w:val="Sraopastraipa"/>
              <w:numPr>
                <w:ilvl w:val="0"/>
                <w:numId w:val="19"/>
              </w:numPr>
              <w:tabs>
                <w:tab w:val="left" w:pos="314"/>
              </w:tabs>
              <w:ind w:left="0" w:firstLine="357"/>
              <w:contextualSpacing/>
              <w:jc w:val="both"/>
              <w:rPr>
                <w:rFonts w:ascii="Times New Roman" w:hAnsi="Times New Roman"/>
                <w:sz w:val="24"/>
                <w:szCs w:val="24"/>
              </w:rPr>
            </w:pPr>
            <w:r w:rsidRPr="009232BB">
              <w:rPr>
                <w:rFonts w:ascii="Times New Roman" w:hAnsi="Times New Roman"/>
                <w:sz w:val="24"/>
                <w:szCs w:val="24"/>
              </w:rPr>
              <w:t>Pradėti statybos darbus Rangovas gali tik turint šiuos dokumentus:</w:t>
            </w:r>
          </w:p>
          <w:p w14:paraId="729EA923" w14:textId="77777777" w:rsidR="0012446B" w:rsidRPr="009232BB" w:rsidRDefault="0012446B" w:rsidP="0012446B">
            <w:pPr>
              <w:pStyle w:val="Sraopastraipa"/>
              <w:tabs>
                <w:tab w:val="left" w:pos="335"/>
                <w:tab w:val="left" w:pos="417"/>
              </w:tabs>
              <w:ind w:left="737" w:hanging="397"/>
              <w:jc w:val="both"/>
              <w:rPr>
                <w:rFonts w:ascii="Times New Roman" w:hAnsi="Times New Roman"/>
                <w:sz w:val="24"/>
                <w:szCs w:val="24"/>
              </w:rPr>
            </w:pPr>
            <w:r w:rsidRPr="009232BB">
              <w:rPr>
                <w:rFonts w:ascii="Times New Roman" w:hAnsi="Times New Roman"/>
                <w:sz w:val="24"/>
                <w:szCs w:val="24"/>
              </w:rPr>
              <w:t>- statybvietės perdavimo ir priėmimo aktą;</w:t>
            </w:r>
          </w:p>
          <w:p w14:paraId="4BCBA6D7" w14:textId="77777777" w:rsidR="0012446B" w:rsidRPr="009232BB" w:rsidRDefault="0012446B" w:rsidP="0012446B">
            <w:pPr>
              <w:pStyle w:val="Sraopastraipa"/>
              <w:tabs>
                <w:tab w:val="left" w:pos="335"/>
                <w:tab w:val="left" w:pos="417"/>
              </w:tabs>
              <w:ind w:left="737" w:hanging="397"/>
              <w:jc w:val="both"/>
              <w:rPr>
                <w:rFonts w:ascii="Times New Roman" w:hAnsi="Times New Roman"/>
                <w:sz w:val="24"/>
                <w:szCs w:val="24"/>
              </w:rPr>
            </w:pPr>
            <w:r w:rsidRPr="009232BB">
              <w:rPr>
                <w:rFonts w:ascii="Times New Roman" w:hAnsi="Times New Roman"/>
                <w:sz w:val="24"/>
                <w:szCs w:val="24"/>
              </w:rPr>
              <w:t>- žemės kasimo darbų leidimą;</w:t>
            </w:r>
          </w:p>
          <w:p w14:paraId="5ECC5B26" w14:textId="35E6A3A6" w:rsidR="0012446B" w:rsidRPr="009232BB" w:rsidRDefault="0012446B" w:rsidP="0012446B">
            <w:pPr>
              <w:pStyle w:val="Sraopastraipa"/>
              <w:tabs>
                <w:tab w:val="left" w:pos="335"/>
                <w:tab w:val="left" w:pos="417"/>
              </w:tabs>
              <w:ind w:left="737" w:hanging="397"/>
              <w:jc w:val="both"/>
              <w:rPr>
                <w:rFonts w:ascii="Times New Roman" w:hAnsi="Times New Roman"/>
                <w:sz w:val="24"/>
                <w:szCs w:val="24"/>
              </w:rPr>
            </w:pPr>
            <w:r w:rsidRPr="009232BB">
              <w:rPr>
                <w:rFonts w:ascii="Times New Roman" w:hAnsi="Times New Roman"/>
                <w:sz w:val="24"/>
                <w:szCs w:val="24"/>
              </w:rPr>
              <w:t>- parengtą ir patvirtintą statinio</w:t>
            </w:r>
            <w:r w:rsidR="00EE28C4">
              <w:rPr>
                <w:rFonts w:ascii="Times New Roman" w:hAnsi="Times New Roman"/>
                <w:sz w:val="24"/>
                <w:szCs w:val="24"/>
              </w:rPr>
              <w:t xml:space="preserve"> aprašą</w:t>
            </w:r>
            <w:r w:rsidRPr="009232BB">
              <w:rPr>
                <w:rFonts w:ascii="Times New Roman" w:hAnsi="Times New Roman"/>
                <w:sz w:val="24"/>
                <w:szCs w:val="24"/>
              </w:rPr>
              <w:t>;</w:t>
            </w:r>
          </w:p>
          <w:p w14:paraId="58DD8F95" w14:textId="0831CECC" w:rsidR="0012446B" w:rsidRPr="009232BB" w:rsidRDefault="0012446B" w:rsidP="0012446B">
            <w:pPr>
              <w:pStyle w:val="Sraopastraipa"/>
              <w:tabs>
                <w:tab w:val="left" w:pos="314"/>
              </w:tabs>
              <w:ind w:left="357"/>
              <w:contextualSpacing/>
              <w:jc w:val="both"/>
              <w:rPr>
                <w:rFonts w:ascii="Times New Roman" w:hAnsi="Times New Roman"/>
                <w:sz w:val="24"/>
                <w:szCs w:val="24"/>
              </w:rPr>
            </w:pPr>
            <w:r w:rsidRPr="009232BB">
              <w:rPr>
                <w:rFonts w:ascii="Times New Roman" w:hAnsi="Times New Roman"/>
                <w:sz w:val="24"/>
                <w:szCs w:val="24"/>
              </w:rPr>
              <w:t>- el. statybos darbų žurnalą (pagal poreikį).</w:t>
            </w:r>
          </w:p>
          <w:p w14:paraId="52855611" w14:textId="77777777" w:rsidR="0012446B" w:rsidRPr="009232BB" w:rsidRDefault="0012446B" w:rsidP="0012446B">
            <w:pPr>
              <w:pStyle w:val="Sraopastraipa"/>
              <w:numPr>
                <w:ilvl w:val="0"/>
                <w:numId w:val="19"/>
              </w:numPr>
              <w:tabs>
                <w:tab w:val="left" w:pos="314"/>
              </w:tabs>
              <w:ind w:left="0" w:firstLine="357"/>
              <w:contextualSpacing/>
              <w:jc w:val="both"/>
              <w:rPr>
                <w:rFonts w:ascii="Times New Roman" w:hAnsi="Times New Roman"/>
                <w:sz w:val="24"/>
                <w:szCs w:val="24"/>
              </w:rPr>
            </w:pPr>
            <w:r w:rsidRPr="009232BB">
              <w:rPr>
                <w:rFonts w:ascii="Times New Roman" w:hAnsi="Times New Roman"/>
                <w:sz w:val="24"/>
                <w:szCs w:val="24"/>
              </w:rPr>
              <w:t>Darbai vykdomi vadovaujantis galiojančiais statybą reglamentuojančiais teisiniais aktais ir normatyvais.</w:t>
            </w:r>
          </w:p>
          <w:p w14:paraId="18742A35" w14:textId="77777777" w:rsidR="005B1F1B" w:rsidRPr="009232BB" w:rsidRDefault="0012446B" w:rsidP="005B1F1B">
            <w:pPr>
              <w:pStyle w:val="Sraopastraipa"/>
              <w:numPr>
                <w:ilvl w:val="0"/>
                <w:numId w:val="19"/>
              </w:numPr>
              <w:tabs>
                <w:tab w:val="left" w:pos="314"/>
              </w:tabs>
              <w:ind w:left="0" w:firstLine="357"/>
              <w:contextualSpacing/>
              <w:jc w:val="both"/>
              <w:rPr>
                <w:rFonts w:ascii="Times New Roman" w:hAnsi="Times New Roman"/>
                <w:sz w:val="24"/>
                <w:szCs w:val="24"/>
              </w:rPr>
            </w:pPr>
            <w:r w:rsidRPr="009232BB">
              <w:rPr>
                <w:rFonts w:ascii="Times New Roman" w:hAnsi="Times New Roman"/>
                <w:sz w:val="24"/>
                <w:szCs w:val="24"/>
              </w:rPr>
              <w:t>Elektroninio statybos darbų žurnalų įsigijimas, pildymas ir saugojimas ir po statybos darbų baigimo jo pilnas perleidimas Užsakovui (pagal poreikį).</w:t>
            </w:r>
          </w:p>
          <w:p w14:paraId="07FB2E7A" w14:textId="77777777" w:rsidR="005B1F1B" w:rsidRPr="009232BB" w:rsidRDefault="0012446B" w:rsidP="005B1F1B">
            <w:pPr>
              <w:pStyle w:val="Sraopastraipa"/>
              <w:numPr>
                <w:ilvl w:val="0"/>
                <w:numId w:val="19"/>
              </w:numPr>
              <w:tabs>
                <w:tab w:val="left" w:pos="314"/>
              </w:tabs>
              <w:ind w:left="0" w:firstLine="357"/>
              <w:contextualSpacing/>
              <w:jc w:val="both"/>
              <w:rPr>
                <w:rFonts w:ascii="Times New Roman" w:hAnsi="Times New Roman"/>
                <w:sz w:val="24"/>
                <w:szCs w:val="24"/>
              </w:rPr>
            </w:pPr>
            <w:r w:rsidRPr="009232BB">
              <w:rPr>
                <w:rFonts w:ascii="Times New Roman" w:hAnsi="Times New Roman"/>
                <w:sz w:val="24"/>
                <w:szCs w:val="24"/>
              </w:rPr>
              <w:t xml:space="preserve">Pranešimo apie statybos pradžią informacinėje sistemoje „Infostatyba“ ir išankstinio pranešimo apie statybos pradžią  Valstybinei </w:t>
            </w:r>
            <w:r w:rsidRPr="009232BB">
              <w:rPr>
                <w:rFonts w:ascii="Times New Roman" w:hAnsi="Times New Roman"/>
                <w:sz w:val="24"/>
                <w:szCs w:val="24"/>
              </w:rPr>
              <w:lastRenderedPageBreak/>
              <w:t>darbo inspekcijai (jei reikia) pateikimas, nurodant statytoją – Klaipėdos miesto savivaldybės administraciją.</w:t>
            </w:r>
          </w:p>
          <w:p w14:paraId="60701829" w14:textId="77777777" w:rsidR="005B1F1B" w:rsidRPr="009232BB" w:rsidRDefault="0012446B" w:rsidP="005B1F1B">
            <w:pPr>
              <w:pStyle w:val="Sraopastraipa"/>
              <w:numPr>
                <w:ilvl w:val="0"/>
                <w:numId w:val="19"/>
              </w:numPr>
              <w:tabs>
                <w:tab w:val="left" w:pos="314"/>
              </w:tabs>
              <w:ind w:left="0" w:firstLine="357"/>
              <w:contextualSpacing/>
              <w:jc w:val="both"/>
              <w:rPr>
                <w:rFonts w:ascii="Times New Roman" w:hAnsi="Times New Roman"/>
                <w:sz w:val="24"/>
                <w:szCs w:val="24"/>
              </w:rPr>
            </w:pPr>
            <w:r w:rsidRPr="009232BB">
              <w:rPr>
                <w:rFonts w:ascii="Times New Roman" w:hAnsi="Times New Roman"/>
                <w:sz w:val="24"/>
                <w:szCs w:val="24"/>
              </w:rPr>
              <w:t>Derinti tarpusavio statybos darbus su AB „Energijos skirstymo operatorius“ (pagal poreikį).</w:t>
            </w:r>
          </w:p>
          <w:p w14:paraId="6E778CBE" w14:textId="77777777" w:rsidR="005B1F1B" w:rsidRPr="009232BB" w:rsidRDefault="0012446B" w:rsidP="005B1F1B">
            <w:pPr>
              <w:pStyle w:val="Sraopastraipa"/>
              <w:numPr>
                <w:ilvl w:val="0"/>
                <w:numId w:val="19"/>
              </w:numPr>
              <w:tabs>
                <w:tab w:val="left" w:pos="314"/>
              </w:tabs>
              <w:ind w:left="0" w:firstLine="357"/>
              <w:contextualSpacing/>
              <w:jc w:val="both"/>
              <w:rPr>
                <w:rFonts w:ascii="Times New Roman" w:hAnsi="Times New Roman"/>
                <w:sz w:val="24"/>
                <w:szCs w:val="24"/>
              </w:rPr>
            </w:pPr>
            <w:r w:rsidRPr="009232BB">
              <w:rPr>
                <w:rFonts w:ascii="Times New Roman" w:hAnsi="Times New Roman"/>
                <w:sz w:val="24"/>
                <w:szCs w:val="24"/>
              </w:rPr>
              <w:t>Tiekėjo ir jo pasamdytų statybos proceso dalyvių privalomasis civilinės atsakomybės draudimas statybos laikotarpiu (arba kaip nurodyta teisės aktuose).</w:t>
            </w:r>
          </w:p>
          <w:p w14:paraId="0A508699" w14:textId="77777777" w:rsidR="005B1F1B" w:rsidRPr="009232BB" w:rsidRDefault="0012446B" w:rsidP="005B1F1B">
            <w:pPr>
              <w:pStyle w:val="Sraopastraipa"/>
              <w:numPr>
                <w:ilvl w:val="0"/>
                <w:numId w:val="19"/>
              </w:numPr>
              <w:tabs>
                <w:tab w:val="left" w:pos="314"/>
              </w:tabs>
              <w:ind w:left="0" w:firstLine="357"/>
              <w:contextualSpacing/>
              <w:jc w:val="both"/>
              <w:rPr>
                <w:rFonts w:ascii="Times New Roman" w:hAnsi="Times New Roman"/>
                <w:sz w:val="24"/>
                <w:szCs w:val="24"/>
              </w:rPr>
            </w:pPr>
            <w:r w:rsidRPr="009232BB">
              <w:rPr>
                <w:rFonts w:ascii="Times New Roman" w:hAnsi="Times New Roman"/>
                <w:sz w:val="24"/>
                <w:szCs w:val="24"/>
              </w:rPr>
              <w:t>Tiekėjas privalo netrukdyti dirbti specialistams, vykdantiems techninę priežiūrą bei atsižvelgti į jų teikiamas pastabas ir reikalavimus.</w:t>
            </w:r>
          </w:p>
          <w:p w14:paraId="7418BAAD" w14:textId="77777777" w:rsidR="005B1F1B" w:rsidRPr="009232BB" w:rsidRDefault="0012446B" w:rsidP="005B1F1B">
            <w:pPr>
              <w:pStyle w:val="Sraopastraipa"/>
              <w:numPr>
                <w:ilvl w:val="0"/>
                <w:numId w:val="19"/>
              </w:numPr>
              <w:tabs>
                <w:tab w:val="left" w:pos="314"/>
              </w:tabs>
              <w:ind w:left="0" w:firstLine="357"/>
              <w:contextualSpacing/>
              <w:jc w:val="both"/>
              <w:rPr>
                <w:rFonts w:ascii="Times New Roman" w:hAnsi="Times New Roman"/>
                <w:sz w:val="24"/>
                <w:szCs w:val="24"/>
              </w:rPr>
            </w:pPr>
            <w:r w:rsidRPr="009232BB">
              <w:rPr>
                <w:rFonts w:ascii="Times New Roman" w:hAnsi="Times New Roman"/>
                <w:color w:val="000000" w:themeColor="text1"/>
                <w:sz w:val="24"/>
                <w:szCs w:val="24"/>
              </w:rPr>
              <w:t>Užbaigus rangos darbus visa rangos metu pažeista (-i) / sugadinta (-i) infrastruktūra, inžineriniai tinklai, želdiniai ir kt. objektai/elementai privalo būti atstatyti į buvusią padėtį</w:t>
            </w:r>
            <w:r w:rsidR="005B1F1B" w:rsidRPr="009232BB">
              <w:rPr>
                <w:rFonts w:ascii="Times New Roman" w:hAnsi="Times New Roman"/>
                <w:color w:val="000000" w:themeColor="text1"/>
                <w:sz w:val="24"/>
                <w:szCs w:val="24"/>
              </w:rPr>
              <w:t>.</w:t>
            </w:r>
          </w:p>
          <w:p w14:paraId="2AC2ACD9" w14:textId="1D5E6071" w:rsidR="005B1F1B" w:rsidRPr="009232BB" w:rsidRDefault="005B1F1B" w:rsidP="005B1F1B">
            <w:pPr>
              <w:pStyle w:val="Sraopastraipa"/>
              <w:numPr>
                <w:ilvl w:val="0"/>
                <w:numId w:val="19"/>
              </w:numPr>
              <w:tabs>
                <w:tab w:val="left" w:pos="314"/>
              </w:tabs>
              <w:ind w:left="0" w:firstLine="357"/>
              <w:contextualSpacing/>
              <w:jc w:val="both"/>
              <w:rPr>
                <w:rFonts w:ascii="Times New Roman" w:hAnsi="Times New Roman"/>
                <w:sz w:val="24"/>
                <w:szCs w:val="24"/>
              </w:rPr>
            </w:pPr>
            <w:r w:rsidRPr="009232BB">
              <w:rPr>
                <w:rFonts w:ascii="Times New Roman" w:hAnsi="Times New Roman"/>
                <w:color w:val="000000" w:themeColor="text1"/>
                <w:sz w:val="24"/>
                <w:szCs w:val="24"/>
                <w:u w:val="single"/>
              </w:rPr>
              <w:t>Esant poreikiui</w:t>
            </w:r>
            <w:r w:rsidRPr="009232BB">
              <w:rPr>
                <w:rFonts w:ascii="Times New Roman" w:hAnsi="Times New Roman"/>
                <w:color w:val="000000" w:themeColor="text1"/>
                <w:sz w:val="24"/>
                <w:szCs w:val="24"/>
              </w:rPr>
              <w:t xml:space="preserve"> užbaigus statybos darbus atlikti šiuos veiksmus:</w:t>
            </w:r>
          </w:p>
          <w:p w14:paraId="6AE383FD" w14:textId="688B58F7" w:rsidR="005B1F1B" w:rsidRPr="009232BB" w:rsidRDefault="005B1F1B" w:rsidP="005B1F1B">
            <w:pPr>
              <w:pStyle w:val="Sraopastraipa"/>
              <w:tabs>
                <w:tab w:val="left" w:pos="314"/>
              </w:tabs>
              <w:ind w:left="357"/>
              <w:contextualSpacing/>
              <w:jc w:val="both"/>
              <w:rPr>
                <w:rFonts w:ascii="Times New Roman" w:hAnsi="Times New Roman"/>
                <w:sz w:val="24"/>
                <w:szCs w:val="24"/>
              </w:rPr>
            </w:pPr>
            <w:r w:rsidRPr="009232BB">
              <w:rPr>
                <w:rFonts w:ascii="Times New Roman" w:hAnsi="Times New Roman"/>
                <w:color w:val="000000" w:themeColor="text1"/>
                <w:sz w:val="24"/>
                <w:szCs w:val="24"/>
              </w:rPr>
              <w:t>- v</w:t>
            </w:r>
            <w:r w:rsidR="0012446B" w:rsidRPr="009232BB">
              <w:rPr>
                <w:rFonts w:ascii="Times New Roman" w:hAnsi="Times New Roman"/>
                <w:color w:val="000000" w:themeColor="text1"/>
                <w:sz w:val="24"/>
                <w:szCs w:val="24"/>
              </w:rPr>
              <w:t>isos reikalingos dokumentacijos pagal STR 1.05.01:2017 „Statybą leidžiantys dokumentai. Statybos užbaigimas. Statybos sustabdymas. Savavališkos statybos padarinių šalinimas. Statybos pagal neteisėtai išduotą statybą leidžiantį dokumentą padarinių šalinimas“ sukomplektavimas ir pateikimas Statytojui</w:t>
            </w:r>
            <w:r w:rsidRPr="009232BB">
              <w:rPr>
                <w:rFonts w:ascii="Times New Roman" w:hAnsi="Times New Roman"/>
                <w:color w:val="000000" w:themeColor="text1"/>
                <w:sz w:val="24"/>
                <w:szCs w:val="24"/>
              </w:rPr>
              <w:t>;</w:t>
            </w:r>
          </w:p>
          <w:p w14:paraId="0CE1AEFC" w14:textId="4740551C" w:rsidR="005B1F1B" w:rsidRPr="009232BB" w:rsidRDefault="005B1F1B" w:rsidP="005B1F1B">
            <w:pPr>
              <w:pStyle w:val="Sraopastraipa"/>
              <w:tabs>
                <w:tab w:val="left" w:pos="314"/>
              </w:tabs>
              <w:ind w:left="357"/>
              <w:contextualSpacing/>
              <w:jc w:val="both"/>
              <w:rPr>
                <w:rFonts w:ascii="Times New Roman" w:hAnsi="Times New Roman"/>
                <w:sz w:val="24"/>
                <w:szCs w:val="24"/>
              </w:rPr>
            </w:pPr>
            <w:r w:rsidRPr="009232BB">
              <w:rPr>
                <w:rFonts w:ascii="Times New Roman" w:hAnsi="Times New Roman"/>
                <w:color w:val="000000" w:themeColor="text1"/>
                <w:sz w:val="24"/>
                <w:szCs w:val="24"/>
              </w:rPr>
              <w:t>- v</w:t>
            </w:r>
            <w:r w:rsidR="0012446B" w:rsidRPr="009232BB">
              <w:rPr>
                <w:rFonts w:ascii="Times New Roman" w:hAnsi="Times New Roman"/>
                <w:color w:val="000000" w:themeColor="text1"/>
                <w:sz w:val="24"/>
                <w:szCs w:val="24"/>
              </w:rPr>
              <w:t>isa reikalinga išpildomoji dokumentacija objekto pridavimui įteisinti</w:t>
            </w:r>
            <w:r w:rsidRPr="009232BB">
              <w:rPr>
                <w:rFonts w:ascii="Times New Roman" w:hAnsi="Times New Roman"/>
                <w:color w:val="000000" w:themeColor="text1"/>
                <w:sz w:val="24"/>
                <w:szCs w:val="24"/>
              </w:rPr>
              <w:t>;</w:t>
            </w:r>
          </w:p>
          <w:p w14:paraId="13D78093" w14:textId="300A6CCC" w:rsidR="005B1F1B" w:rsidRPr="009232BB" w:rsidRDefault="005B1F1B" w:rsidP="005B1F1B">
            <w:pPr>
              <w:pStyle w:val="Sraopastraipa"/>
              <w:tabs>
                <w:tab w:val="left" w:pos="314"/>
              </w:tabs>
              <w:ind w:left="357"/>
              <w:contextualSpacing/>
              <w:jc w:val="both"/>
              <w:rPr>
                <w:rFonts w:ascii="Times New Roman" w:hAnsi="Times New Roman"/>
                <w:sz w:val="24"/>
                <w:szCs w:val="24"/>
              </w:rPr>
            </w:pPr>
            <w:r w:rsidRPr="009232BB">
              <w:rPr>
                <w:rFonts w:ascii="Times New Roman" w:hAnsi="Times New Roman"/>
                <w:sz w:val="24"/>
                <w:szCs w:val="24"/>
              </w:rPr>
              <w:t>- ž</w:t>
            </w:r>
            <w:r w:rsidR="0012446B" w:rsidRPr="009232BB">
              <w:rPr>
                <w:rFonts w:ascii="Times New Roman" w:hAnsi="Times New Roman"/>
                <w:sz w:val="24"/>
                <w:szCs w:val="24"/>
              </w:rPr>
              <w:t>emės sklypo su statiniais geodezinių nuotraukų atlikimas</w:t>
            </w:r>
            <w:r w:rsidRPr="009232BB">
              <w:rPr>
                <w:rFonts w:ascii="Times New Roman" w:hAnsi="Times New Roman"/>
                <w:sz w:val="24"/>
                <w:szCs w:val="24"/>
              </w:rPr>
              <w:t>;</w:t>
            </w:r>
          </w:p>
          <w:p w14:paraId="600D5B22" w14:textId="77777777" w:rsidR="005B1F1B" w:rsidRPr="009232BB" w:rsidRDefault="005B1F1B" w:rsidP="005B1F1B">
            <w:pPr>
              <w:pStyle w:val="Sraopastraipa"/>
              <w:tabs>
                <w:tab w:val="left" w:pos="314"/>
              </w:tabs>
              <w:ind w:left="357"/>
              <w:contextualSpacing/>
              <w:jc w:val="both"/>
              <w:rPr>
                <w:rFonts w:ascii="Times New Roman" w:hAnsi="Times New Roman"/>
                <w:sz w:val="24"/>
                <w:szCs w:val="24"/>
              </w:rPr>
            </w:pPr>
            <w:r w:rsidRPr="009232BB">
              <w:rPr>
                <w:rFonts w:ascii="Times New Roman" w:hAnsi="Times New Roman"/>
                <w:sz w:val="24"/>
                <w:szCs w:val="24"/>
              </w:rPr>
              <w:t>- p</w:t>
            </w:r>
            <w:r w:rsidR="0012446B" w:rsidRPr="009232BB">
              <w:rPr>
                <w:rFonts w:ascii="Times New Roman" w:hAnsi="Times New Roman"/>
                <w:sz w:val="24"/>
                <w:szCs w:val="24"/>
              </w:rPr>
              <w:t>ožeminių inžinerinių tinklų geodezinių nuotraukų atlikimas</w:t>
            </w:r>
            <w:r w:rsidRPr="009232BB">
              <w:rPr>
                <w:rFonts w:ascii="Times New Roman" w:hAnsi="Times New Roman"/>
                <w:sz w:val="24"/>
                <w:szCs w:val="24"/>
              </w:rPr>
              <w:t>;</w:t>
            </w:r>
          </w:p>
          <w:p w14:paraId="04BB899F" w14:textId="77777777" w:rsidR="005B1F1B" w:rsidRPr="009232BB" w:rsidRDefault="005B1F1B" w:rsidP="005B1F1B">
            <w:pPr>
              <w:pStyle w:val="Sraopastraipa"/>
              <w:tabs>
                <w:tab w:val="left" w:pos="314"/>
              </w:tabs>
              <w:ind w:left="357"/>
              <w:contextualSpacing/>
              <w:jc w:val="both"/>
              <w:rPr>
                <w:rFonts w:ascii="Times New Roman" w:hAnsi="Times New Roman"/>
                <w:sz w:val="24"/>
                <w:szCs w:val="24"/>
              </w:rPr>
            </w:pPr>
            <w:r w:rsidRPr="009232BB">
              <w:rPr>
                <w:rFonts w:ascii="Times New Roman" w:hAnsi="Times New Roman"/>
                <w:sz w:val="24"/>
                <w:szCs w:val="24"/>
              </w:rPr>
              <w:t xml:space="preserve"> - ž</w:t>
            </w:r>
            <w:r w:rsidR="0012446B" w:rsidRPr="009232BB">
              <w:rPr>
                <w:rFonts w:ascii="Times New Roman" w:hAnsi="Times New Roman"/>
                <w:sz w:val="24"/>
                <w:szCs w:val="24"/>
              </w:rPr>
              <w:t>emės sklypo kadastro duomenų parengimas/pakeitimas</w:t>
            </w:r>
            <w:r w:rsidRPr="009232BB">
              <w:rPr>
                <w:rFonts w:ascii="Times New Roman" w:hAnsi="Times New Roman"/>
                <w:sz w:val="24"/>
                <w:szCs w:val="24"/>
              </w:rPr>
              <w:t>;</w:t>
            </w:r>
          </w:p>
          <w:p w14:paraId="04AFE71C" w14:textId="77777777" w:rsidR="005B1F1B" w:rsidRPr="009232BB" w:rsidRDefault="005B1F1B" w:rsidP="005B1F1B">
            <w:pPr>
              <w:pStyle w:val="Sraopastraipa"/>
              <w:tabs>
                <w:tab w:val="left" w:pos="314"/>
              </w:tabs>
              <w:ind w:left="357"/>
              <w:contextualSpacing/>
              <w:jc w:val="both"/>
              <w:rPr>
                <w:rFonts w:ascii="Times New Roman" w:hAnsi="Times New Roman"/>
                <w:sz w:val="24"/>
                <w:szCs w:val="24"/>
              </w:rPr>
            </w:pPr>
            <w:r w:rsidRPr="009232BB">
              <w:rPr>
                <w:rFonts w:ascii="Times New Roman" w:hAnsi="Times New Roman"/>
                <w:sz w:val="24"/>
                <w:szCs w:val="24"/>
              </w:rPr>
              <w:t>- n</w:t>
            </w:r>
            <w:r w:rsidR="0012446B" w:rsidRPr="009232BB">
              <w:rPr>
                <w:rFonts w:ascii="Times New Roman" w:hAnsi="Times New Roman"/>
                <w:sz w:val="24"/>
                <w:szCs w:val="24"/>
              </w:rPr>
              <w:t>ekilnojamojo daikto kadastro duomenų bylų parengimas /patikslinimas/papildymas/taisymas su kadastro tvarkytojo išankstine patikra ir suderinimas su Registro centru</w:t>
            </w:r>
            <w:r w:rsidRPr="009232BB">
              <w:rPr>
                <w:rFonts w:ascii="Times New Roman" w:hAnsi="Times New Roman"/>
                <w:sz w:val="24"/>
                <w:szCs w:val="24"/>
              </w:rPr>
              <w:t>;</w:t>
            </w:r>
          </w:p>
          <w:p w14:paraId="083B5E8A" w14:textId="77777777" w:rsidR="009232BB" w:rsidRPr="009232BB" w:rsidRDefault="005B1F1B" w:rsidP="009232BB">
            <w:pPr>
              <w:pStyle w:val="Sraopastraipa"/>
              <w:tabs>
                <w:tab w:val="left" w:pos="314"/>
              </w:tabs>
              <w:ind w:left="357"/>
              <w:contextualSpacing/>
              <w:jc w:val="both"/>
              <w:rPr>
                <w:rFonts w:ascii="Times New Roman" w:hAnsi="Times New Roman"/>
                <w:sz w:val="24"/>
                <w:szCs w:val="24"/>
              </w:rPr>
            </w:pPr>
            <w:r w:rsidRPr="009232BB">
              <w:rPr>
                <w:rFonts w:ascii="Times New Roman" w:hAnsi="Times New Roman"/>
                <w:sz w:val="24"/>
                <w:szCs w:val="24"/>
              </w:rPr>
              <w:t>- p</w:t>
            </w:r>
            <w:r w:rsidR="0012446B" w:rsidRPr="009232BB">
              <w:rPr>
                <w:rFonts w:ascii="Times New Roman" w:hAnsi="Times New Roman"/>
                <w:sz w:val="24"/>
                <w:szCs w:val="24"/>
              </w:rPr>
              <w:t xml:space="preserve">ateikti suderintą su Klaipėdos m. sav., </w:t>
            </w:r>
            <w:r w:rsidR="009232BB" w:rsidRPr="009232BB">
              <w:rPr>
                <w:rFonts w:ascii="Times New Roman" w:hAnsi="Times New Roman"/>
                <w:sz w:val="24"/>
                <w:szCs w:val="24"/>
              </w:rPr>
              <w:t>Išmanaus skaitmeninio miesto</w:t>
            </w:r>
            <w:r w:rsidR="0012446B" w:rsidRPr="009232BB">
              <w:rPr>
                <w:rFonts w:ascii="Times New Roman" w:hAnsi="Times New Roman"/>
                <w:sz w:val="24"/>
                <w:szCs w:val="24"/>
              </w:rPr>
              <w:t xml:space="preserve"> skyriumi geodezinę (topografinę) nuotrauką atlikus visus statybinius darbus</w:t>
            </w:r>
            <w:r w:rsidR="009232BB" w:rsidRPr="009232BB">
              <w:rPr>
                <w:rFonts w:ascii="Times New Roman" w:hAnsi="Times New Roman"/>
                <w:sz w:val="24"/>
                <w:szCs w:val="24"/>
              </w:rPr>
              <w:t>;</w:t>
            </w:r>
          </w:p>
          <w:p w14:paraId="0AB752B0" w14:textId="77777777" w:rsidR="009232BB" w:rsidRPr="009232BB" w:rsidRDefault="009232BB" w:rsidP="009232BB">
            <w:pPr>
              <w:pStyle w:val="Sraopastraipa"/>
              <w:tabs>
                <w:tab w:val="left" w:pos="314"/>
              </w:tabs>
              <w:ind w:left="357"/>
              <w:contextualSpacing/>
              <w:jc w:val="both"/>
              <w:rPr>
                <w:rFonts w:ascii="Times New Roman" w:hAnsi="Times New Roman"/>
                <w:sz w:val="24"/>
                <w:szCs w:val="24"/>
              </w:rPr>
            </w:pPr>
            <w:r w:rsidRPr="009232BB">
              <w:rPr>
                <w:rFonts w:ascii="Times New Roman" w:hAnsi="Times New Roman"/>
                <w:sz w:val="24"/>
                <w:szCs w:val="24"/>
              </w:rPr>
              <w:t>- s</w:t>
            </w:r>
            <w:r w:rsidR="0012446B" w:rsidRPr="009232BB">
              <w:rPr>
                <w:rFonts w:ascii="Times New Roman" w:hAnsi="Times New Roman"/>
                <w:sz w:val="24"/>
                <w:szCs w:val="24"/>
              </w:rPr>
              <w:t>tatybos užbaigimo dokumentus Kadastrinių matavimų bylas pateikti PDF ir DWG formatu</w:t>
            </w:r>
            <w:r w:rsidRPr="009232BB">
              <w:rPr>
                <w:rFonts w:ascii="Times New Roman" w:hAnsi="Times New Roman"/>
                <w:sz w:val="24"/>
                <w:szCs w:val="24"/>
              </w:rPr>
              <w:t>;</w:t>
            </w:r>
          </w:p>
          <w:p w14:paraId="4AEBCC94" w14:textId="77777777" w:rsidR="009232BB" w:rsidRPr="009232BB" w:rsidRDefault="009232BB" w:rsidP="009232BB">
            <w:pPr>
              <w:pStyle w:val="Sraopastraipa"/>
              <w:tabs>
                <w:tab w:val="left" w:pos="314"/>
              </w:tabs>
              <w:ind w:left="357"/>
              <w:contextualSpacing/>
              <w:jc w:val="both"/>
              <w:rPr>
                <w:rFonts w:ascii="Times New Roman" w:hAnsi="Times New Roman"/>
                <w:sz w:val="24"/>
                <w:szCs w:val="24"/>
              </w:rPr>
            </w:pPr>
            <w:r w:rsidRPr="009232BB">
              <w:rPr>
                <w:rFonts w:ascii="Times New Roman" w:hAnsi="Times New Roman"/>
                <w:sz w:val="24"/>
                <w:szCs w:val="24"/>
              </w:rPr>
              <w:t xml:space="preserve">- </w:t>
            </w:r>
            <w:r w:rsidR="0012446B" w:rsidRPr="009232BB">
              <w:rPr>
                <w:rFonts w:ascii="Times New Roman" w:hAnsi="Times New Roman"/>
                <w:sz w:val="24"/>
                <w:szCs w:val="24"/>
              </w:rPr>
              <w:t>apmokėjimas už Statybos užbaigimo deklaracijos išdavimą, teikiant dokumentaciją per  IS Infostatybą.</w:t>
            </w:r>
          </w:p>
          <w:p w14:paraId="3FE674E2" w14:textId="6EE32901" w:rsidR="0012446B" w:rsidRPr="009232BB" w:rsidRDefault="009232BB" w:rsidP="009232BB">
            <w:pPr>
              <w:pStyle w:val="Sraopastraipa"/>
              <w:tabs>
                <w:tab w:val="left" w:pos="314"/>
              </w:tabs>
              <w:ind w:left="357"/>
              <w:contextualSpacing/>
              <w:jc w:val="both"/>
              <w:rPr>
                <w:rFonts w:ascii="Times New Roman" w:hAnsi="Times New Roman"/>
                <w:sz w:val="24"/>
                <w:szCs w:val="24"/>
              </w:rPr>
            </w:pPr>
            <w:r w:rsidRPr="009232BB">
              <w:rPr>
                <w:rFonts w:ascii="Times New Roman" w:hAnsi="Times New Roman"/>
                <w:sz w:val="24"/>
                <w:szCs w:val="24"/>
              </w:rPr>
              <w:t xml:space="preserve">- </w:t>
            </w:r>
            <w:r w:rsidR="0012446B" w:rsidRPr="009232BB">
              <w:rPr>
                <w:rFonts w:ascii="Times New Roman" w:hAnsi="Times New Roman"/>
                <w:sz w:val="24"/>
                <w:szCs w:val="24"/>
              </w:rPr>
              <w:t xml:space="preserve">Užsakovui suteikus įgaliojimą pateikti informaciją ir teikti prašymą į IS Infostatyba dėl objekto pripažinti tinkamo naudoti ir gauti statybos užbaigimo deklaraciją. Užpildžius deklaraciją apie statybos užbaigimą, perduoti peržiūrai Klaipėdos miesto savivaldybės administracijos Turto valdymo skyriaus atsakingam asmeniui (Aušra Rulienė, el. p. </w:t>
            </w:r>
            <w:hyperlink r:id="rId8" w:history="1">
              <w:r w:rsidR="0012446B" w:rsidRPr="009232BB">
                <w:rPr>
                  <w:rStyle w:val="Hipersaitas"/>
                  <w:rFonts w:ascii="Times New Roman" w:hAnsi="Times New Roman"/>
                  <w:sz w:val="24"/>
                  <w:szCs w:val="24"/>
                </w:rPr>
                <w:t>ausra.ruliene</w:t>
              </w:r>
              <w:r w:rsidR="0012446B" w:rsidRPr="009232BB">
                <w:rPr>
                  <w:rStyle w:val="Hipersaitas"/>
                  <w:rFonts w:ascii="Times New Roman" w:hAnsi="Times New Roman"/>
                  <w:sz w:val="24"/>
                  <w:szCs w:val="24"/>
                  <w:lang w:val="en-GB"/>
                </w:rPr>
                <w:t>@</w:t>
              </w:r>
              <w:r w:rsidR="0012446B" w:rsidRPr="009232BB">
                <w:rPr>
                  <w:rStyle w:val="Hipersaitas"/>
                  <w:rFonts w:ascii="Times New Roman" w:hAnsi="Times New Roman"/>
                  <w:sz w:val="24"/>
                  <w:szCs w:val="24"/>
                </w:rPr>
                <w:t>klaipeda.lt</w:t>
              </w:r>
            </w:hyperlink>
            <w:r w:rsidR="0012446B" w:rsidRPr="009232BB">
              <w:rPr>
                <w:rFonts w:ascii="Times New Roman" w:hAnsi="Times New Roman"/>
                <w:sz w:val="24"/>
                <w:szCs w:val="24"/>
              </w:rPr>
              <w:t>, tel. nr. +370 46 396 177). Patikrinus deklaraciją ir gavus informaciją, jog galimą pateikti, tik tuomet leidžiama IS Infostatyboje „PATEIKTI“ deklaraciją.</w:t>
            </w:r>
          </w:p>
          <w:p w14:paraId="51912101" w14:textId="77777777" w:rsidR="009232BB" w:rsidRPr="009232BB" w:rsidRDefault="009232BB" w:rsidP="009232BB">
            <w:pPr>
              <w:pStyle w:val="Sraopastraipa"/>
              <w:numPr>
                <w:ilvl w:val="0"/>
                <w:numId w:val="19"/>
              </w:numPr>
              <w:tabs>
                <w:tab w:val="left" w:pos="314"/>
              </w:tabs>
              <w:ind w:left="0" w:firstLine="357"/>
              <w:contextualSpacing/>
              <w:jc w:val="both"/>
              <w:rPr>
                <w:rFonts w:ascii="Times New Roman" w:hAnsi="Times New Roman"/>
                <w:sz w:val="24"/>
                <w:szCs w:val="24"/>
              </w:rPr>
            </w:pPr>
            <w:r w:rsidRPr="009232BB">
              <w:rPr>
                <w:rFonts w:ascii="Times New Roman" w:hAnsi="Times New Roman"/>
                <w:color w:val="000000" w:themeColor="text1"/>
                <w:sz w:val="24"/>
                <w:szCs w:val="24"/>
              </w:rPr>
              <w:t>Aiškinamųjų – informacinių stendų (po sutarties pasirašymo, prieš pradedant darbus) įrengimas statybos laikotarpiu, apimantis projektavimą, pagaminimą. Informaciniai stendai turi būti įrengti gerai matomose vietose. Informacinio stendo maketas ir įrengimo vietos turi būti suderinti su Statytoju.</w:t>
            </w:r>
          </w:p>
          <w:p w14:paraId="140FD035" w14:textId="633DB68D" w:rsidR="009232BB" w:rsidRPr="009232BB" w:rsidRDefault="009232BB" w:rsidP="009232BB">
            <w:pPr>
              <w:pStyle w:val="Sraopastraipa"/>
              <w:numPr>
                <w:ilvl w:val="0"/>
                <w:numId w:val="19"/>
              </w:numPr>
              <w:tabs>
                <w:tab w:val="left" w:pos="314"/>
              </w:tabs>
              <w:ind w:left="0" w:firstLine="357"/>
              <w:contextualSpacing/>
              <w:jc w:val="both"/>
              <w:rPr>
                <w:rFonts w:ascii="Times New Roman" w:hAnsi="Times New Roman"/>
                <w:sz w:val="24"/>
                <w:szCs w:val="24"/>
              </w:rPr>
            </w:pPr>
            <w:r w:rsidRPr="009232BB">
              <w:rPr>
                <w:rFonts w:ascii="Times New Roman" w:hAnsi="Times New Roman"/>
                <w:color w:val="000000" w:themeColor="text1"/>
                <w:sz w:val="24"/>
                <w:szCs w:val="24"/>
              </w:rPr>
              <w:t>Ženklų, ne mažiau nei 2 vnt., informuojančių visuomenę apie laikinus nepatogumus, pagaminimas ir įrengimas. Reikalavimai: spauda ant PVC tento, 150x100 cm (1:1), naudoti spalvas, tekstą, stilių, kaip nurodyta pavyzdyje 1 pav.:</w:t>
            </w:r>
          </w:p>
          <w:p w14:paraId="3DB33973" w14:textId="633DB68D" w:rsidR="009232BB" w:rsidRPr="009232BB" w:rsidRDefault="009232BB" w:rsidP="009232BB">
            <w:pPr>
              <w:tabs>
                <w:tab w:val="left" w:pos="277"/>
                <w:tab w:val="left" w:pos="335"/>
                <w:tab w:val="left" w:pos="418"/>
              </w:tabs>
              <w:jc w:val="both"/>
              <w:rPr>
                <w:szCs w:val="24"/>
              </w:rPr>
            </w:pPr>
          </w:p>
          <w:p w14:paraId="1FAFD376" w14:textId="77777777" w:rsidR="009232BB" w:rsidRPr="009232BB" w:rsidRDefault="009232BB" w:rsidP="009232BB">
            <w:pPr>
              <w:pStyle w:val="Sraopastraipa"/>
              <w:tabs>
                <w:tab w:val="left" w:pos="277"/>
                <w:tab w:val="left" w:pos="335"/>
                <w:tab w:val="left" w:pos="418"/>
              </w:tabs>
              <w:ind w:left="113"/>
              <w:jc w:val="center"/>
              <w:rPr>
                <w:rFonts w:ascii="Times New Roman" w:hAnsi="Times New Roman"/>
                <w:sz w:val="24"/>
                <w:szCs w:val="24"/>
              </w:rPr>
            </w:pPr>
            <w:r w:rsidRPr="009232BB">
              <w:rPr>
                <w:rFonts w:ascii="Times New Roman" w:hAnsi="Times New Roman"/>
                <w:noProof/>
                <w:sz w:val="24"/>
                <w:szCs w:val="24"/>
              </w:rPr>
              <w:lastRenderedPageBreak/>
              <w:drawing>
                <wp:inline distT="0" distB="0" distL="0" distR="0" wp14:anchorId="384E989D" wp14:editId="3A41913B">
                  <wp:extent cx="3736340" cy="2448560"/>
                  <wp:effectExtent l="0" t="0" r="0" b="8890"/>
                  <wp:docPr id="19" name="Paveikslėlis 19"/>
                  <wp:cNvGraphicFramePr/>
                  <a:graphic xmlns:a="http://schemas.openxmlformats.org/drawingml/2006/main">
                    <a:graphicData uri="http://schemas.openxmlformats.org/drawingml/2006/picture">
                      <pic:pic xmlns:pic="http://schemas.openxmlformats.org/drawingml/2006/picture">
                        <pic:nvPicPr>
                          <pic:cNvPr id="1" name="Paveikslėlis 1"/>
                          <pic:cNvPicPr/>
                        </pic:nvPicPr>
                        <pic:blipFill>
                          <a:blip r:embed="rId9"/>
                          <a:stretch>
                            <a:fillRect/>
                          </a:stretch>
                        </pic:blipFill>
                        <pic:spPr>
                          <a:xfrm>
                            <a:off x="0" y="0"/>
                            <a:ext cx="3736340" cy="2448560"/>
                          </a:xfrm>
                          <a:prstGeom prst="rect">
                            <a:avLst/>
                          </a:prstGeom>
                        </pic:spPr>
                      </pic:pic>
                    </a:graphicData>
                  </a:graphic>
                </wp:inline>
              </w:drawing>
            </w:r>
          </w:p>
          <w:p w14:paraId="7E10D110" w14:textId="72B142EE" w:rsidR="009232BB" w:rsidRDefault="009232BB" w:rsidP="009232BB">
            <w:pPr>
              <w:pStyle w:val="Sraopastraipa"/>
              <w:tabs>
                <w:tab w:val="left" w:pos="277"/>
                <w:tab w:val="left" w:pos="335"/>
                <w:tab w:val="left" w:pos="418"/>
              </w:tabs>
              <w:ind w:left="113"/>
              <w:jc w:val="center"/>
              <w:rPr>
                <w:rFonts w:ascii="Times New Roman" w:hAnsi="Times New Roman"/>
                <w:sz w:val="24"/>
                <w:szCs w:val="24"/>
              </w:rPr>
            </w:pPr>
            <w:r w:rsidRPr="009232BB">
              <w:rPr>
                <w:rFonts w:ascii="Times New Roman" w:hAnsi="Times New Roman"/>
                <w:sz w:val="24"/>
                <w:szCs w:val="24"/>
              </w:rPr>
              <w:t>1 pav. Informacinio stendo pavyzdys</w:t>
            </w:r>
            <w:r>
              <w:rPr>
                <w:rFonts w:ascii="Times New Roman" w:hAnsi="Times New Roman"/>
                <w:sz w:val="24"/>
                <w:szCs w:val="24"/>
              </w:rPr>
              <w:t>.</w:t>
            </w:r>
          </w:p>
          <w:p w14:paraId="15618AE4" w14:textId="77777777" w:rsidR="002D2DA9" w:rsidRPr="009232BB" w:rsidRDefault="002D2DA9" w:rsidP="009232BB">
            <w:pPr>
              <w:pStyle w:val="Sraopastraipa"/>
              <w:tabs>
                <w:tab w:val="left" w:pos="277"/>
                <w:tab w:val="left" w:pos="335"/>
                <w:tab w:val="left" w:pos="418"/>
              </w:tabs>
              <w:ind w:left="113"/>
              <w:jc w:val="center"/>
              <w:rPr>
                <w:rFonts w:ascii="Times New Roman" w:hAnsi="Times New Roman"/>
                <w:sz w:val="24"/>
                <w:szCs w:val="24"/>
              </w:rPr>
            </w:pPr>
          </w:p>
          <w:p w14:paraId="1BF5A7BB" w14:textId="0E5C44E5" w:rsidR="00543E60" w:rsidRPr="00E62977" w:rsidRDefault="00543E60" w:rsidP="00D357BD">
            <w:pPr>
              <w:jc w:val="both"/>
              <w:rPr>
                <w:szCs w:val="24"/>
              </w:rPr>
            </w:pPr>
          </w:p>
        </w:tc>
      </w:tr>
      <w:tr w:rsidR="00CB234C" w:rsidRPr="00F31EA4" w14:paraId="245E55B5" w14:textId="77777777" w:rsidTr="00D357BD">
        <w:trPr>
          <w:trHeight w:val="1706"/>
        </w:trPr>
        <w:tc>
          <w:tcPr>
            <w:tcW w:w="704" w:type="dxa"/>
            <w:tcBorders>
              <w:top w:val="single" w:sz="4" w:space="0" w:color="auto"/>
              <w:left w:val="single" w:sz="4" w:space="0" w:color="auto"/>
              <w:bottom w:val="single" w:sz="4" w:space="0" w:color="auto"/>
              <w:right w:val="single" w:sz="4" w:space="0" w:color="auto"/>
            </w:tcBorders>
          </w:tcPr>
          <w:p w14:paraId="5404E172" w14:textId="1D5DB184" w:rsidR="00CB234C" w:rsidRPr="00F31EA4" w:rsidRDefault="00CB234C" w:rsidP="00862812">
            <w:pPr>
              <w:rPr>
                <w:color w:val="000000"/>
              </w:rPr>
            </w:pPr>
            <w:r>
              <w:rPr>
                <w:color w:val="000000"/>
              </w:rPr>
              <w:lastRenderedPageBreak/>
              <w:t>2.2.</w:t>
            </w:r>
          </w:p>
        </w:tc>
        <w:tc>
          <w:tcPr>
            <w:tcW w:w="1559" w:type="dxa"/>
            <w:tcBorders>
              <w:top w:val="single" w:sz="4" w:space="0" w:color="auto"/>
              <w:left w:val="single" w:sz="4" w:space="0" w:color="auto"/>
              <w:bottom w:val="single" w:sz="4" w:space="0" w:color="auto"/>
              <w:right w:val="single" w:sz="4" w:space="0" w:color="auto"/>
            </w:tcBorders>
          </w:tcPr>
          <w:p w14:paraId="5A49AD13" w14:textId="6CA2EC4A" w:rsidR="00CB234C" w:rsidRPr="00F31EA4" w:rsidRDefault="00CB234C" w:rsidP="0005259D">
            <w:pPr>
              <w:rPr>
                <w:color w:val="000000"/>
              </w:rPr>
            </w:pPr>
            <w:r>
              <w:rPr>
                <w:color w:val="000000"/>
              </w:rPr>
              <w:t>Pagrindiniai reikalavimai</w:t>
            </w:r>
          </w:p>
        </w:tc>
        <w:tc>
          <w:tcPr>
            <w:tcW w:w="7365" w:type="dxa"/>
            <w:tcBorders>
              <w:top w:val="single" w:sz="4" w:space="0" w:color="auto"/>
              <w:left w:val="single" w:sz="4" w:space="0" w:color="auto"/>
              <w:bottom w:val="single" w:sz="4" w:space="0" w:color="auto"/>
              <w:right w:val="single" w:sz="4" w:space="0" w:color="auto"/>
            </w:tcBorders>
          </w:tcPr>
          <w:p w14:paraId="63A5DCF9" w14:textId="6386B67C" w:rsidR="000E38E0" w:rsidRDefault="000E38E0" w:rsidP="007000FC">
            <w:pPr>
              <w:jc w:val="both"/>
            </w:pPr>
            <w:r>
              <w:t>Projektuojamos teritorijos bendras preliminarus plotas – apie 2 000 kv. m. Teritorijos apimtis gali keistis atsižvelgiant į projektuojamų trasų ilgius, išdėstymą.</w:t>
            </w:r>
          </w:p>
          <w:p w14:paraId="2F4E12BE" w14:textId="77777777" w:rsidR="000E38E0" w:rsidRPr="000E38E0" w:rsidRDefault="000E38E0" w:rsidP="007000FC">
            <w:pPr>
              <w:jc w:val="both"/>
            </w:pPr>
          </w:p>
          <w:p w14:paraId="4826DA40" w14:textId="77777777" w:rsidR="000E38E0" w:rsidRDefault="000E38E0" w:rsidP="007000FC">
            <w:pPr>
              <w:jc w:val="both"/>
              <w:rPr>
                <w:b/>
                <w:bCs/>
                <w:u w:val="single"/>
              </w:rPr>
            </w:pPr>
          </w:p>
          <w:p w14:paraId="35BE036F" w14:textId="6D1B3756" w:rsidR="00CB234C" w:rsidRPr="002F3A2B" w:rsidRDefault="002F3A2B" w:rsidP="007000FC">
            <w:pPr>
              <w:jc w:val="both"/>
              <w:rPr>
                <w:b/>
                <w:bCs/>
                <w:u w:val="single"/>
              </w:rPr>
            </w:pPr>
            <w:r w:rsidRPr="002F3A2B">
              <w:rPr>
                <w:b/>
                <w:bCs/>
                <w:u w:val="single"/>
              </w:rPr>
              <w:t>Apraš</w:t>
            </w:r>
            <w:r>
              <w:rPr>
                <w:b/>
                <w:bCs/>
                <w:u w:val="single"/>
              </w:rPr>
              <w:t>o</w:t>
            </w:r>
            <w:r w:rsidRPr="002F3A2B">
              <w:rPr>
                <w:b/>
                <w:bCs/>
                <w:u w:val="single"/>
              </w:rPr>
              <w:t xml:space="preserve"> sprendiniai.</w:t>
            </w:r>
          </w:p>
          <w:p w14:paraId="34C486ED" w14:textId="422ED24F" w:rsidR="002F3A2B" w:rsidRDefault="002F3A2B" w:rsidP="007000FC">
            <w:pPr>
              <w:jc w:val="both"/>
            </w:pPr>
            <w:r>
              <w:t>1. Kalnų dviračių park</w:t>
            </w:r>
            <w:r w:rsidR="000E38E0">
              <w:t xml:space="preserve">ą turi sudaryti </w:t>
            </w:r>
            <w:r>
              <w:t>3 tras</w:t>
            </w:r>
            <w:r w:rsidR="000E38E0">
              <w:t>o</w:t>
            </w:r>
            <w:r>
              <w:t>s:</w:t>
            </w:r>
          </w:p>
          <w:p w14:paraId="5C5402F0" w14:textId="020E032B" w:rsidR="00097D3F" w:rsidRDefault="00097D3F" w:rsidP="007000FC">
            <w:pPr>
              <w:jc w:val="both"/>
            </w:pPr>
            <w:r>
              <w:t>1.</w:t>
            </w:r>
            <w:r w:rsidR="002F3A2B">
              <w:t>1.</w:t>
            </w:r>
            <w:r>
              <w:t xml:space="preserve"> </w:t>
            </w:r>
            <w:r w:rsidRPr="002D2A24">
              <w:rPr>
                <w:u w:val="single"/>
              </w:rPr>
              <w:t>Žiedinė bangavimo trasa (Pump Track)</w:t>
            </w:r>
            <w:r>
              <w:t xml:space="preserve"> – trasa, skirta pradedantiesiems, gerinanti dviračio balansavimo ir valdymo įgūdžius, bei tinkanti patyrusių dviratininkų</w:t>
            </w:r>
            <w:r w:rsidR="00704501">
              <w:t xml:space="preserve"> kompetencijai bei ištvermei gerinti. Trasos ilgis turėtų būti apie 200 m.</w:t>
            </w:r>
          </w:p>
          <w:p w14:paraId="6C3C47F3" w14:textId="076BD1B9" w:rsidR="00704501" w:rsidRDefault="002F3A2B" w:rsidP="007000FC">
            <w:pPr>
              <w:jc w:val="both"/>
            </w:pPr>
            <w:r>
              <w:t xml:space="preserve">1.2. </w:t>
            </w:r>
            <w:r w:rsidR="00704501" w:rsidRPr="002D2A24">
              <w:rPr>
                <w:u w:val="single"/>
              </w:rPr>
              <w:t xml:space="preserve">Pradedančiųjų šuolių </w:t>
            </w:r>
            <w:r w:rsidR="002D2A24">
              <w:rPr>
                <w:u w:val="single"/>
              </w:rPr>
              <w:t>trasa</w:t>
            </w:r>
            <w:r w:rsidR="00704501">
              <w:t xml:space="preserve"> – kurią, turėtų sudaryti 5 didėjantys šuoliai be tarpų, kur</w:t>
            </w:r>
            <w:r w:rsidR="008E1016">
              <w:t>iuos galima ir pervažiuoti, tinkantys pradedantiesiems, patyrusių dviratininkų apšilimui bei triukų mokymuisi. Trasos ilgis turėtų būti apie 100 m.</w:t>
            </w:r>
          </w:p>
          <w:p w14:paraId="30A271DB" w14:textId="395FF6E4" w:rsidR="008E1016" w:rsidRDefault="002F3A2B" w:rsidP="007000FC">
            <w:pPr>
              <w:jc w:val="both"/>
            </w:pPr>
            <w:r>
              <w:t xml:space="preserve">1.3. </w:t>
            </w:r>
            <w:r w:rsidR="008E1016" w:rsidRPr="002D2A24">
              <w:rPr>
                <w:u w:val="single"/>
              </w:rPr>
              <w:t xml:space="preserve">Pažengusiųjų šuolių </w:t>
            </w:r>
            <w:r w:rsidR="002D2A24">
              <w:rPr>
                <w:u w:val="single"/>
              </w:rPr>
              <w:t>trasa</w:t>
            </w:r>
            <w:r w:rsidR="008E1016">
              <w:t xml:space="preserve"> – kurią sudaro 5 šuoli</w:t>
            </w:r>
            <w:r>
              <w:t>ų sektoriai</w:t>
            </w:r>
            <w:r w:rsidR="008E1016">
              <w:t>, tarp pakilimo ir nusileidimo ir turintys tarpus, ši trasa tinkama pažengusiųjų naudojimui, varžyboms.</w:t>
            </w:r>
            <w:r w:rsidR="000E38E0">
              <w:t xml:space="preserve"> Trasos ilgis turėtų būti apie </w:t>
            </w:r>
            <w:r w:rsidR="00FB60D5">
              <w:t>150-200</w:t>
            </w:r>
            <w:r w:rsidR="000E38E0">
              <w:t xml:space="preserve"> m.</w:t>
            </w:r>
          </w:p>
          <w:p w14:paraId="5632A90C" w14:textId="77777777" w:rsidR="002F3A2B" w:rsidRDefault="002F3A2B" w:rsidP="007000FC">
            <w:pPr>
              <w:jc w:val="both"/>
            </w:pPr>
            <w:r>
              <w:t>2. Poilsio erdvė su mažosios architektūros elementais (suolai, pikniko rinkiniai, dviračių stovai ir pan.).</w:t>
            </w:r>
          </w:p>
          <w:p w14:paraId="4B36EB6D" w14:textId="77777777" w:rsidR="000E38E0" w:rsidRDefault="000E38E0" w:rsidP="007000FC">
            <w:pPr>
              <w:jc w:val="both"/>
            </w:pPr>
          </w:p>
          <w:p w14:paraId="39FE5CF6" w14:textId="77777777" w:rsidR="000E38E0" w:rsidRDefault="000E38E0" w:rsidP="007000FC">
            <w:pPr>
              <w:jc w:val="both"/>
            </w:pPr>
          </w:p>
          <w:p w14:paraId="53388234" w14:textId="77777777" w:rsidR="000E38E0" w:rsidRDefault="000E38E0" w:rsidP="007000FC">
            <w:pPr>
              <w:jc w:val="both"/>
            </w:pPr>
          </w:p>
          <w:p w14:paraId="5781A9DD" w14:textId="39E7D9A3" w:rsidR="000E38E0" w:rsidRDefault="000E38E0" w:rsidP="007000FC">
            <w:pPr>
              <w:jc w:val="both"/>
            </w:pPr>
            <w:r w:rsidRPr="00D30EDB">
              <w:rPr>
                <w:rFonts w:eastAsiaTheme="minorHAnsi" w:cstheme="minorBidi"/>
                <w:i/>
                <w:u w:val="single"/>
              </w:rPr>
              <w:t>Pastaba</w:t>
            </w:r>
            <w:r w:rsidRPr="00D30EDB">
              <w:rPr>
                <w:rFonts w:eastAsiaTheme="minorHAnsi" w:cstheme="minorBidi"/>
                <w:u w:val="single"/>
              </w:rPr>
              <w:t>. Pateikti duomenys apie objektą paslaugų sutarties vykdymo metu gali būti tikslinami. Galimus tinkamus objekto sprendinius ir su tuo susijusią statybinių inžinerinių (ir kitų) tyrinėjimų ir statinių statybos projektavimo darbų apimtį projektuotojas, kaip kompetentingas savo srities žinovas, turi susiplanuoti ir nusimatyti.</w:t>
            </w:r>
          </w:p>
        </w:tc>
      </w:tr>
    </w:tbl>
    <w:p w14:paraId="0ED8C9EF" w14:textId="77777777" w:rsidR="001D5EB1" w:rsidRDefault="001D5EB1" w:rsidP="001D5EB1"/>
    <w:p w14:paraId="4388C9EC" w14:textId="77777777" w:rsidR="008F32AA" w:rsidRDefault="008F32AA" w:rsidP="004735F7">
      <w:pPr>
        <w:jc w:val="center"/>
        <w:rPr>
          <w:b/>
          <w:szCs w:val="24"/>
          <w:lang w:eastAsia="en-US"/>
        </w:rPr>
      </w:pPr>
    </w:p>
    <w:p w14:paraId="1AA4C738" w14:textId="77777777" w:rsidR="008F32AA" w:rsidRDefault="008F32AA" w:rsidP="004735F7">
      <w:pPr>
        <w:jc w:val="center"/>
        <w:rPr>
          <w:b/>
          <w:szCs w:val="24"/>
          <w:lang w:eastAsia="en-US"/>
        </w:rPr>
      </w:pPr>
    </w:p>
    <w:p w14:paraId="20904CAF" w14:textId="77777777" w:rsidR="008F32AA" w:rsidRDefault="008F32AA" w:rsidP="004735F7">
      <w:pPr>
        <w:jc w:val="center"/>
        <w:rPr>
          <w:b/>
          <w:szCs w:val="24"/>
          <w:lang w:eastAsia="en-US"/>
        </w:rPr>
      </w:pPr>
    </w:p>
    <w:p w14:paraId="10889E34" w14:textId="77777777" w:rsidR="008F32AA" w:rsidRDefault="008F32AA" w:rsidP="004735F7">
      <w:pPr>
        <w:jc w:val="center"/>
        <w:rPr>
          <w:b/>
          <w:szCs w:val="24"/>
          <w:lang w:eastAsia="en-US"/>
        </w:rPr>
      </w:pPr>
    </w:p>
    <w:p w14:paraId="36CBB494" w14:textId="77777777" w:rsidR="008F32AA" w:rsidRDefault="008F32AA" w:rsidP="004735F7">
      <w:pPr>
        <w:jc w:val="center"/>
        <w:rPr>
          <w:b/>
          <w:szCs w:val="24"/>
          <w:lang w:eastAsia="en-US"/>
        </w:rPr>
      </w:pPr>
    </w:p>
    <w:p w14:paraId="5F93ACCA" w14:textId="77777777" w:rsidR="008F32AA" w:rsidRDefault="008F32AA" w:rsidP="004735F7">
      <w:pPr>
        <w:jc w:val="center"/>
        <w:rPr>
          <w:b/>
          <w:szCs w:val="24"/>
          <w:lang w:eastAsia="en-US"/>
        </w:rPr>
      </w:pPr>
    </w:p>
    <w:p w14:paraId="2DC784E1" w14:textId="3FDB6A8E" w:rsidR="004735F7" w:rsidRDefault="004735F7" w:rsidP="004735F7">
      <w:pPr>
        <w:jc w:val="center"/>
        <w:rPr>
          <w:b/>
          <w:szCs w:val="24"/>
          <w:lang w:eastAsia="en-US"/>
        </w:rPr>
      </w:pPr>
      <w:r w:rsidRPr="0081241B">
        <w:rPr>
          <w:b/>
          <w:szCs w:val="24"/>
          <w:lang w:eastAsia="en-US"/>
        </w:rPr>
        <w:lastRenderedPageBreak/>
        <w:t>DABARTINĖS SITUACIJOS VIZUALIZACIJA</w:t>
      </w:r>
    </w:p>
    <w:p w14:paraId="5A418846" w14:textId="522D67E3" w:rsidR="009C6A95" w:rsidRDefault="009C6A95" w:rsidP="004735F7">
      <w:pPr>
        <w:jc w:val="center"/>
        <w:rPr>
          <w:b/>
          <w:szCs w:val="24"/>
          <w:lang w:eastAsia="en-US"/>
        </w:rPr>
      </w:pPr>
    </w:p>
    <w:p w14:paraId="32F76135" w14:textId="2CDECCB1" w:rsidR="00564D82" w:rsidRDefault="00564D82" w:rsidP="004735F7">
      <w:pPr>
        <w:jc w:val="center"/>
        <w:rPr>
          <w:b/>
          <w:szCs w:val="24"/>
          <w:lang w:eastAsia="en-US"/>
        </w:rPr>
      </w:pPr>
      <w:r>
        <w:rPr>
          <w:b/>
          <w:noProof/>
          <w:szCs w:val="24"/>
          <w:lang w:eastAsia="en-US"/>
        </w:rPr>
        <w:drawing>
          <wp:inline distT="0" distB="0" distL="0" distR="0" wp14:anchorId="1DE1E817" wp14:editId="1FF14EDD">
            <wp:extent cx="6124575" cy="2514600"/>
            <wp:effectExtent l="0" t="0" r="9525"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4575" cy="2514600"/>
                    </a:xfrm>
                    <a:prstGeom prst="rect">
                      <a:avLst/>
                    </a:prstGeom>
                    <a:noFill/>
                    <a:ln>
                      <a:noFill/>
                    </a:ln>
                  </pic:spPr>
                </pic:pic>
              </a:graphicData>
            </a:graphic>
          </wp:inline>
        </w:drawing>
      </w:r>
    </w:p>
    <w:p w14:paraId="7A5F6EA6" w14:textId="77777777" w:rsidR="008F32AA" w:rsidRDefault="008F32AA" w:rsidP="004735F7">
      <w:pPr>
        <w:jc w:val="center"/>
        <w:rPr>
          <w:b/>
          <w:szCs w:val="24"/>
          <w:lang w:eastAsia="en-US"/>
        </w:rPr>
      </w:pPr>
    </w:p>
    <w:p w14:paraId="376814A7" w14:textId="3A24DA08" w:rsidR="008F32AA" w:rsidRDefault="008F32AA" w:rsidP="004735F7">
      <w:pPr>
        <w:jc w:val="center"/>
        <w:rPr>
          <w:b/>
          <w:szCs w:val="24"/>
          <w:lang w:eastAsia="en-US"/>
        </w:rPr>
      </w:pPr>
      <w:r>
        <w:rPr>
          <w:b/>
          <w:noProof/>
          <w:szCs w:val="24"/>
          <w:lang w:eastAsia="en-US"/>
        </w:rPr>
        <w:drawing>
          <wp:inline distT="0" distB="0" distL="0" distR="0" wp14:anchorId="6191ADD3" wp14:editId="272E053D">
            <wp:extent cx="6115050" cy="4238625"/>
            <wp:effectExtent l="0" t="0" r="0" b="9525"/>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15050" cy="4238625"/>
                    </a:xfrm>
                    <a:prstGeom prst="rect">
                      <a:avLst/>
                    </a:prstGeom>
                    <a:noFill/>
                    <a:ln>
                      <a:noFill/>
                    </a:ln>
                  </pic:spPr>
                </pic:pic>
              </a:graphicData>
            </a:graphic>
          </wp:inline>
        </w:drawing>
      </w:r>
    </w:p>
    <w:p w14:paraId="32CD24F9" w14:textId="21CF6D56" w:rsidR="008F32AA" w:rsidRDefault="008F32AA" w:rsidP="004735F7">
      <w:pPr>
        <w:jc w:val="center"/>
        <w:rPr>
          <w:b/>
          <w:szCs w:val="24"/>
          <w:lang w:eastAsia="en-US"/>
        </w:rPr>
      </w:pPr>
      <w:r>
        <w:rPr>
          <w:b/>
          <w:noProof/>
          <w:szCs w:val="24"/>
          <w:lang w:eastAsia="en-US"/>
        </w:rPr>
        <w:lastRenderedPageBreak/>
        <w:drawing>
          <wp:inline distT="0" distB="0" distL="0" distR="0" wp14:anchorId="691714C6" wp14:editId="5C374BA7">
            <wp:extent cx="6115050" cy="4514850"/>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5050" cy="4514850"/>
                    </a:xfrm>
                    <a:prstGeom prst="rect">
                      <a:avLst/>
                    </a:prstGeom>
                    <a:noFill/>
                    <a:ln>
                      <a:noFill/>
                    </a:ln>
                  </pic:spPr>
                </pic:pic>
              </a:graphicData>
            </a:graphic>
          </wp:inline>
        </w:drawing>
      </w:r>
    </w:p>
    <w:p w14:paraId="2DA249B8" w14:textId="77777777" w:rsidR="008F32AA" w:rsidRDefault="008F32AA" w:rsidP="004735F7">
      <w:pPr>
        <w:jc w:val="center"/>
        <w:rPr>
          <w:b/>
          <w:szCs w:val="24"/>
          <w:lang w:eastAsia="en-US"/>
        </w:rPr>
      </w:pPr>
    </w:p>
    <w:p w14:paraId="3B5A259D" w14:textId="31F438F6" w:rsidR="008F32AA" w:rsidRDefault="008F32AA" w:rsidP="004735F7">
      <w:pPr>
        <w:jc w:val="center"/>
        <w:rPr>
          <w:b/>
          <w:szCs w:val="24"/>
          <w:lang w:eastAsia="en-US"/>
        </w:rPr>
      </w:pPr>
      <w:r>
        <w:rPr>
          <w:b/>
          <w:noProof/>
          <w:szCs w:val="24"/>
          <w:lang w:eastAsia="en-US"/>
        </w:rPr>
        <w:drawing>
          <wp:inline distT="0" distB="0" distL="0" distR="0" wp14:anchorId="387D742C" wp14:editId="0336B45E">
            <wp:extent cx="6124575" cy="4010025"/>
            <wp:effectExtent l="0" t="0" r="9525" b="9525"/>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4575" cy="4010025"/>
                    </a:xfrm>
                    <a:prstGeom prst="rect">
                      <a:avLst/>
                    </a:prstGeom>
                    <a:noFill/>
                    <a:ln>
                      <a:noFill/>
                    </a:ln>
                  </pic:spPr>
                </pic:pic>
              </a:graphicData>
            </a:graphic>
          </wp:inline>
        </w:drawing>
      </w:r>
    </w:p>
    <w:p w14:paraId="0139F2E3" w14:textId="274CAF54" w:rsidR="008F32AA" w:rsidRDefault="008F32AA" w:rsidP="004735F7">
      <w:pPr>
        <w:jc w:val="center"/>
        <w:rPr>
          <w:b/>
          <w:szCs w:val="24"/>
          <w:lang w:eastAsia="en-US"/>
        </w:rPr>
      </w:pPr>
      <w:r>
        <w:rPr>
          <w:b/>
          <w:noProof/>
          <w:szCs w:val="24"/>
          <w:lang w:eastAsia="en-US"/>
        </w:rPr>
        <w:lastRenderedPageBreak/>
        <w:drawing>
          <wp:inline distT="0" distB="0" distL="0" distR="0" wp14:anchorId="588A6DDC" wp14:editId="6367FC73">
            <wp:extent cx="6115050" cy="3886200"/>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050" cy="3886200"/>
                    </a:xfrm>
                    <a:prstGeom prst="rect">
                      <a:avLst/>
                    </a:prstGeom>
                    <a:noFill/>
                    <a:ln>
                      <a:noFill/>
                    </a:ln>
                  </pic:spPr>
                </pic:pic>
              </a:graphicData>
            </a:graphic>
          </wp:inline>
        </w:drawing>
      </w:r>
    </w:p>
    <w:p w14:paraId="1F15CBC9" w14:textId="2111DF0D" w:rsidR="004735F7" w:rsidRDefault="004735F7" w:rsidP="004735F7">
      <w:pPr>
        <w:jc w:val="center"/>
        <w:rPr>
          <w:b/>
          <w:szCs w:val="24"/>
          <w:lang w:eastAsia="en-US"/>
        </w:rPr>
      </w:pPr>
    </w:p>
    <w:p w14:paraId="7A8A4753" w14:textId="63731D06" w:rsidR="00E70724" w:rsidRDefault="00E70724" w:rsidP="00E70724">
      <w:pPr>
        <w:jc w:val="center"/>
        <w:rPr>
          <w:b/>
          <w:szCs w:val="24"/>
          <w:lang w:eastAsia="en-US"/>
        </w:rPr>
      </w:pPr>
      <w:r>
        <w:rPr>
          <w:b/>
          <w:szCs w:val="24"/>
          <w:lang w:eastAsia="en-US"/>
        </w:rPr>
        <w:t xml:space="preserve">PLANUOJAMO KALNŲ DVIRAČIŲ PARKO TRASŲ </w:t>
      </w:r>
      <w:r w:rsidR="00564D82">
        <w:rPr>
          <w:b/>
          <w:szCs w:val="24"/>
          <w:lang w:eastAsia="en-US"/>
        </w:rPr>
        <w:t xml:space="preserve">PRELIMINARIOS </w:t>
      </w:r>
      <w:r>
        <w:rPr>
          <w:b/>
          <w:szCs w:val="24"/>
          <w:lang w:eastAsia="en-US"/>
        </w:rPr>
        <w:t>SCHEMOS</w:t>
      </w:r>
    </w:p>
    <w:p w14:paraId="25DF4133" w14:textId="77777777" w:rsidR="00E70724" w:rsidRDefault="00E70724" w:rsidP="00E70724">
      <w:pPr>
        <w:jc w:val="center"/>
        <w:rPr>
          <w:b/>
          <w:szCs w:val="24"/>
          <w:lang w:eastAsia="en-US"/>
        </w:rPr>
      </w:pPr>
    </w:p>
    <w:p w14:paraId="22379625" w14:textId="0FF3EF51" w:rsidR="009C6A95" w:rsidRDefault="00E70724" w:rsidP="004735F7">
      <w:pPr>
        <w:jc w:val="center"/>
        <w:rPr>
          <w:b/>
          <w:szCs w:val="24"/>
          <w:lang w:eastAsia="en-US"/>
        </w:rPr>
      </w:pPr>
      <w:r>
        <w:rPr>
          <w:b/>
          <w:noProof/>
          <w:szCs w:val="24"/>
          <w:lang w:eastAsia="en-US"/>
        </w:rPr>
        <w:drawing>
          <wp:inline distT="0" distB="0" distL="0" distR="0" wp14:anchorId="7DD5CFCB" wp14:editId="45A6C424">
            <wp:extent cx="2724150" cy="4521623"/>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35171" cy="4539916"/>
                    </a:xfrm>
                    <a:prstGeom prst="rect">
                      <a:avLst/>
                    </a:prstGeom>
                    <a:noFill/>
                    <a:ln>
                      <a:noFill/>
                    </a:ln>
                  </pic:spPr>
                </pic:pic>
              </a:graphicData>
            </a:graphic>
          </wp:inline>
        </w:drawing>
      </w:r>
    </w:p>
    <w:p w14:paraId="1C30A7F5" w14:textId="11A817F5" w:rsidR="00E70724" w:rsidRDefault="00E70724" w:rsidP="004735F7">
      <w:pPr>
        <w:jc w:val="center"/>
        <w:rPr>
          <w:b/>
          <w:szCs w:val="24"/>
          <w:lang w:eastAsia="en-US"/>
        </w:rPr>
      </w:pPr>
    </w:p>
    <w:p w14:paraId="78ABBD16" w14:textId="07B4E965" w:rsidR="00E70724" w:rsidRDefault="00E70724" w:rsidP="004735F7">
      <w:pPr>
        <w:jc w:val="center"/>
        <w:rPr>
          <w:b/>
          <w:szCs w:val="24"/>
          <w:lang w:eastAsia="en-US"/>
        </w:rPr>
      </w:pPr>
      <w:r>
        <w:rPr>
          <w:b/>
          <w:noProof/>
          <w:szCs w:val="24"/>
          <w:lang w:eastAsia="en-US"/>
        </w:rPr>
        <w:lastRenderedPageBreak/>
        <w:drawing>
          <wp:inline distT="0" distB="0" distL="0" distR="0" wp14:anchorId="2C167F71" wp14:editId="024AB957">
            <wp:extent cx="6115050" cy="3429000"/>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5050" cy="3429000"/>
                    </a:xfrm>
                    <a:prstGeom prst="rect">
                      <a:avLst/>
                    </a:prstGeom>
                    <a:noFill/>
                    <a:ln>
                      <a:noFill/>
                    </a:ln>
                  </pic:spPr>
                </pic:pic>
              </a:graphicData>
            </a:graphic>
          </wp:inline>
        </w:drawing>
      </w:r>
    </w:p>
    <w:p w14:paraId="4987BECA" w14:textId="45A6C1C6" w:rsidR="009C6A95" w:rsidRDefault="009C6A95" w:rsidP="004735F7">
      <w:pPr>
        <w:jc w:val="center"/>
        <w:rPr>
          <w:b/>
          <w:szCs w:val="24"/>
          <w:lang w:eastAsia="en-US"/>
        </w:rPr>
      </w:pPr>
    </w:p>
    <w:p w14:paraId="77AF31CF" w14:textId="78AC1DC8" w:rsidR="004735F7" w:rsidRDefault="00564D82" w:rsidP="004735F7">
      <w:pPr>
        <w:jc w:val="center"/>
        <w:rPr>
          <w:b/>
          <w:szCs w:val="24"/>
          <w:lang w:eastAsia="en-US"/>
        </w:rPr>
      </w:pPr>
      <w:r>
        <w:rPr>
          <w:b/>
          <w:noProof/>
          <w:szCs w:val="24"/>
          <w:lang w:eastAsia="en-US"/>
        </w:rPr>
        <w:drawing>
          <wp:inline distT="0" distB="0" distL="0" distR="0" wp14:anchorId="6C0E462C" wp14:editId="6EFCF0BB">
            <wp:extent cx="5181600" cy="4991100"/>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81600" cy="4991100"/>
                    </a:xfrm>
                    <a:prstGeom prst="rect">
                      <a:avLst/>
                    </a:prstGeom>
                    <a:noFill/>
                    <a:ln>
                      <a:noFill/>
                    </a:ln>
                  </pic:spPr>
                </pic:pic>
              </a:graphicData>
            </a:graphic>
          </wp:inline>
        </w:drawing>
      </w:r>
    </w:p>
    <w:p w14:paraId="1716B7A8" w14:textId="2964B0C8" w:rsidR="004735F7" w:rsidRDefault="004735F7" w:rsidP="00807737">
      <w:pPr>
        <w:jc w:val="center"/>
        <w:rPr>
          <w:b/>
          <w:szCs w:val="24"/>
          <w:lang w:eastAsia="en-US"/>
        </w:rPr>
      </w:pPr>
      <w:r>
        <w:rPr>
          <w:b/>
          <w:szCs w:val="24"/>
          <w:lang w:eastAsia="en-US"/>
        </w:rPr>
        <w:t xml:space="preserve">        </w:t>
      </w:r>
    </w:p>
    <w:p w14:paraId="5D905968" w14:textId="652D7C02" w:rsidR="00F66CE2" w:rsidRDefault="00F66CE2" w:rsidP="004735F7">
      <w:pPr>
        <w:rPr>
          <w:b/>
          <w:szCs w:val="24"/>
          <w:lang w:eastAsia="en-US"/>
        </w:rPr>
      </w:pPr>
    </w:p>
    <w:p w14:paraId="1949CF77" w14:textId="29BF8487" w:rsidR="00FF16B7" w:rsidRPr="008F32AA" w:rsidRDefault="00F66CE2" w:rsidP="008F32AA">
      <w:pPr>
        <w:jc w:val="center"/>
        <w:rPr>
          <w:b/>
          <w:szCs w:val="24"/>
          <w:lang w:eastAsia="en-US"/>
        </w:rPr>
      </w:pPr>
      <w:r>
        <w:rPr>
          <w:b/>
          <w:szCs w:val="24"/>
          <w:lang w:eastAsia="en-US"/>
        </w:rPr>
        <w:t>_____________________________________</w:t>
      </w:r>
    </w:p>
    <w:sectPr w:rsidR="00FF16B7" w:rsidRPr="008F32AA" w:rsidSect="00BB56AF">
      <w:headerReference w:type="default" r:id="rId18"/>
      <w:pgSz w:w="11907" w:h="16839" w:code="9"/>
      <w:pgMar w:top="1134" w:right="567" w:bottom="1134" w:left="1701" w:header="709" w:footer="14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435207" w14:textId="77777777" w:rsidR="002441A6" w:rsidRDefault="002441A6" w:rsidP="00F41647">
      <w:r>
        <w:separator/>
      </w:r>
    </w:p>
  </w:endnote>
  <w:endnote w:type="continuationSeparator" w:id="0">
    <w:p w14:paraId="2252D80E" w14:textId="77777777" w:rsidR="002441A6" w:rsidRDefault="002441A6" w:rsidP="00F416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LiberationSerif">
    <w:altName w:val="Times New Roman"/>
    <w:panose1 w:val="00000000000000000000"/>
    <w:charset w:val="EE"/>
    <w:family w:val="auto"/>
    <w:notTrueType/>
    <w:pitch w:val="default"/>
    <w:sig w:usb0="00000005" w:usb1="00000000" w:usb2="00000000" w:usb3="00000000" w:csb0="00000002" w:csb1="00000000"/>
  </w:font>
  <w:font w:name="Cambria">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691F91" w14:textId="77777777" w:rsidR="002441A6" w:rsidRDefault="002441A6" w:rsidP="00F41647">
      <w:r>
        <w:separator/>
      </w:r>
    </w:p>
  </w:footnote>
  <w:footnote w:type="continuationSeparator" w:id="0">
    <w:p w14:paraId="55E65FAC" w14:textId="77777777" w:rsidR="002441A6" w:rsidRDefault="002441A6" w:rsidP="00F416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9533565"/>
      <w:docPartObj>
        <w:docPartGallery w:val="Page Numbers (Top of Page)"/>
        <w:docPartUnique/>
      </w:docPartObj>
    </w:sdtPr>
    <w:sdtEndPr/>
    <w:sdtContent>
      <w:p w14:paraId="6B3C0135" w14:textId="77777777" w:rsidR="00BB56AF" w:rsidRDefault="00BB56AF">
        <w:pPr>
          <w:pStyle w:val="Antrats"/>
          <w:jc w:val="center"/>
        </w:pPr>
        <w:r>
          <w:fldChar w:fldCharType="begin"/>
        </w:r>
        <w:r>
          <w:instrText>PAGE   \* MERGEFORMAT</w:instrText>
        </w:r>
        <w:r>
          <w:fldChar w:fldCharType="separate"/>
        </w:r>
        <w:r w:rsidR="00DB1B4E">
          <w:rPr>
            <w:noProof/>
          </w:rPr>
          <w:t>9</w:t>
        </w:r>
        <w:r>
          <w:fldChar w:fldCharType="end"/>
        </w:r>
      </w:p>
    </w:sdtContent>
  </w:sdt>
  <w:p w14:paraId="780747EF" w14:textId="77777777" w:rsidR="006C290C" w:rsidRDefault="006C290C">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4C2837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99EFBC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000276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A5A17B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88AC4D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B108AC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5745B8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25281D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9B215E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208666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EAF5914"/>
    <w:multiLevelType w:val="hybridMultilevel"/>
    <w:tmpl w:val="FBA0BEC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35B177F2"/>
    <w:multiLevelType w:val="hybridMultilevel"/>
    <w:tmpl w:val="A6F6CFA2"/>
    <w:lvl w:ilvl="0" w:tplc="11E875F6">
      <w:start w:val="1"/>
      <w:numFmt w:val="decimal"/>
      <w:lvlText w:val="%1."/>
      <w:lvlJc w:val="left"/>
      <w:pPr>
        <w:ind w:left="1080" w:hanging="360"/>
      </w:pPr>
      <w:rPr>
        <w:rFonts w:ascii="Times New Roman" w:eastAsia="Times New Roman" w:hAnsi="Times New Roman" w:cs="Times New Roman"/>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2" w15:restartNumberingAfterBreak="0">
    <w:nsid w:val="36662389"/>
    <w:multiLevelType w:val="hybridMultilevel"/>
    <w:tmpl w:val="E9086B82"/>
    <w:lvl w:ilvl="0" w:tplc="20CEDB62">
      <w:start w:val="2"/>
      <w:numFmt w:val="bullet"/>
      <w:lvlText w:val="-"/>
      <w:lvlJc w:val="left"/>
      <w:pPr>
        <w:ind w:left="720" w:hanging="360"/>
      </w:pPr>
      <w:rPr>
        <w:rFonts w:ascii="Calibri" w:eastAsiaTheme="minorHAns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15:restartNumberingAfterBreak="0">
    <w:nsid w:val="47FE29BB"/>
    <w:multiLevelType w:val="hybridMultilevel"/>
    <w:tmpl w:val="4FF00614"/>
    <w:lvl w:ilvl="0" w:tplc="440AB5EE">
      <w:numFmt w:val="bullet"/>
      <w:lvlText w:val="-"/>
      <w:lvlJc w:val="left"/>
      <w:pPr>
        <w:ind w:left="720" w:hanging="360"/>
      </w:pPr>
      <w:rPr>
        <w:rFonts w:ascii="Times New Roman" w:eastAsia="Times New Roman" w:hAnsi="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4CB44899"/>
    <w:multiLevelType w:val="hybridMultilevel"/>
    <w:tmpl w:val="F6C69716"/>
    <w:lvl w:ilvl="0" w:tplc="A0324DA4">
      <w:start w:val="1"/>
      <w:numFmt w:val="decimal"/>
      <w:lvlText w:val="%1."/>
      <w:lvlJc w:val="left"/>
      <w:pPr>
        <w:ind w:left="720" w:hanging="360"/>
      </w:pPr>
      <w:rPr>
        <w:rFonts w:hint="default"/>
      </w:rPr>
    </w:lvl>
    <w:lvl w:ilvl="1" w:tplc="977A8BFE">
      <w:start w:val="5"/>
      <w:numFmt w:val="bullet"/>
      <w:lvlText w:val="-"/>
      <w:lvlJc w:val="left"/>
      <w:pPr>
        <w:ind w:left="1440" w:hanging="360"/>
      </w:pPr>
      <w:rPr>
        <w:rFonts w:ascii="Times New Roman" w:eastAsia="Times New Roman" w:hAnsi="Times New Roman" w:cs="Times New Roman"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4DFC796F"/>
    <w:multiLevelType w:val="hybridMultilevel"/>
    <w:tmpl w:val="EB3880F4"/>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6" w15:restartNumberingAfterBreak="0">
    <w:nsid w:val="5638784F"/>
    <w:multiLevelType w:val="hybridMultilevel"/>
    <w:tmpl w:val="7448816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6EC00CF7"/>
    <w:multiLevelType w:val="hybridMultilevel"/>
    <w:tmpl w:val="9636FFFA"/>
    <w:lvl w:ilvl="0" w:tplc="0427000F">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75120A81"/>
    <w:multiLevelType w:val="multilevel"/>
    <w:tmpl w:val="E5904B04"/>
    <w:lvl w:ilvl="0">
      <w:start w:val="4"/>
      <w:numFmt w:val="decimal"/>
      <w:lvlText w:val="%1."/>
      <w:lvlJc w:val="left"/>
      <w:pPr>
        <w:ind w:left="786" w:hanging="360"/>
      </w:pPr>
      <w:rPr>
        <w:rFonts w:hint="default"/>
        <w:b w:val="0"/>
      </w:rPr>
    </w:lvl>
    <w:lvl w:ilvl="1">
      <w:start w:val="1"/>
      <w:numFmt w:val="decimal"/>
      <w:isLgl/>
      <w:lvlText w:val="%1.%2."/>
      <w:lvlJc w:val="left"/>
      <w:pPr>
        <w:ind w:left="1146" w:hanging="36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226" w:hanging="72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306" w:hanging="1080"/>
      </w:pPr>
      <w:rPr>
        <w:rFonts w:hint="default"/>
      </w:rPr>
    </w:lvl>
    <w:lvl w:ilvl="6">
      <w:start w:val="1"/>
      <w:numFmt w:val="decimal"/>
      <w:isLgl/>
      <w:lvlText w:val="%1.%2.%3.%4.%5.%6.%7."/>
      <w:lvlJc w:val="left"/>
      <w:pPr>
        <w:ind w:left="4026" w:hanging="1440"/>
      </w:pPr>
      <w:rPr>
        <w:rFonts w:hint="default"/>
      </w:rPr>
    </w:lvl>
    <w:lvl w:ilvl="7">
      <w:start w:val="1"/>
      <w:numFmt w:val="decimal"/>
      <w:isLgl/>
      <w:lvlText w:val="%1.%2.%3.%4.%5.%6.%7.%8."/>
      <w:lvlJc w:val="left"/>
      <w:pPr>
        <w:ind w:left="4386" w:hanging="1440"/>
      </w:pPr>
      <w:rPr>
        <w:rFonts w:hint="default"/>
      </w:rPr>
    </w:lvl>
    <w:lvl w:ilvl="8">
      <w:start w:val="1"/>
      <w:numFmt w:val="decimal"/>
      <w:isLgl/>
      <w:lvlText w:val="%1.%2.%3.%4.%5.%6.%7.%8.%9."/>
      <w:lvlJc w:val="left"/>
      <w:pPr>
        <w:ind w:left="5106" w:hanging="1800"/>
      </w:pPr>
      <w:rPr>
        <w:rFonts w:hint="default"/>
      </w:rPr>
    </w:lvl>
  </w:abstractNum>
  <w:abstractNum w:abstractNumId="19" w15:restartNumberingAfterBreak="0">
    <w:nsid w:val="79C42FFB"/>
    <w:multiLevelType w:val="hybridMultilevel"/>
    <w:tmpl w:val="45CAE804"/>
    <w:lvl w:ilvl="0" w:tplc="8516FFC2">
      <w:start w:val="1"/>
      <w:numFmt w:val="upperRoman"/>
      <w:lvlText w:val="%1."/>
      <w:lvlJc w:val="left"/>
      <w:pPr>
        <w:tabs>
          <w:tab w:val="num" w:pos="1077"/>
        </w:tabs>
        <w:ind w:left="1077" w:hanging="720"/>
      </w:pPr>
      <w:rPr>
        <w:rFonts w:cs="Times New Roman" w:hint="default"/>
      </w:rPr>
    </w:lvl>
    <w:lvl w:ilvl="1" w:tplc="04270019" w:tentative="1">
      <w:start w:val="1"/>
      <w:numFmt w:val="lowerLetter"/>
      <w:lvlText w:val="%2."/>
      <w:lvlJc w:val="left"/>
      <w:pPr>
        <w:tabs>
          <w:tab w:val="num" w:pos="1437"/>
        </w:tabs>
        <w:ind w:left="1437" w:hanging="360"/>
      </w:pPr>
      <w:rPr>
        <w:rFonts w:cs="Times New Roman"/>
      </w:rPr>
    </w:lvl>
    <w:lvl w:ilvl="2" w:tplc="0427001B" w:tentative="1">
      <w:start w:val="1"/>
      <w:numFmt w:val="lowerRoman"/>
      <w:lvlText w:val="%3."/>
      <w:lvlJc w:val="right"/>
      <w:pPr>
        <w:tabs>
          <w:tab w:val="num" w:pos="2157"/>
        </w:tabs>
        <w:ind w:left="2157" w:hanging="180"/>
      </w:pPr>
      <w:rPr>
        <w:rFonts w:cs="Times New Roman"/>
      </w:rPr>
    </w:lvl>
    <w:lvl w:ilvl="3" w:tplc="0427000F" w:tentative="1">
      <w:start w:val="1"/>
      <w:numFmt w:val="decimal"/>
      <w:lvlText w:val="%4."/>
      <w:lvlJc w:val="left"/>
      <w:pPr>
        <w:tabs>
          <w:tab w:val="num" w:pos="2877"/>
        </w:tabs>
        <w:ind w:left="2877" w:hanging="360"/>
      </w:pPr>
      <w:rPr>
        <w:rFonts w:cs="Times New Roman"/>
      </w:rPr>
    </w:lvl>
    <w:lvl w:ilvl="4" w:tplc="04270019" w:tentative="1">
      <w:start w:val="1"/>
      <w:numFmt w:val="lowerLetter"/>
      <w:lvlText w:val="%5."/>
      <w:lvlJc w:val="left"/>
      <w:pPr>
        <w:tabs>
          <w:tab w:val="num" w:pos="3597"/>
        </w:tabs>
        <w:ind w:left="3597" w:hanging="360"/>
      </w:pPr>
      <w:rPr>
        <w:rFonts w:cs="Times New Roman"/>
      </w:rPr>
    </w:lvl>
    <w:lvl w:ilvl="5" w:tplc="0427001B" w:tentative="1">
      <w:start w:val="1"/>
      <w:numFmt w:val="lowerRoman"/>
      <w:lvlText w:val="%6."/>
      <w:lvlJc w:val="right"/>
      <w:pPr>
        <w:tabs>
          <w:tab w:val="num" w:pos="4317"/>
        </w:tabs>
        <w:ind w:left="4317" w:hanging="180"/>
      </w:pPr>
      <w:rPr>
        <w:rFonts w:cs="Times New Roman"/>
      </w:rPr>
    </w:lvl>
    <w:lvl w:ilvl="6" w:tplc="0427000F" w:tentative="1">
      <w:start w:val="1"/>
      <w:numFmt w:val="decimal"/>
      <w:lvlText w:val="%7."/>
      <w:lvlJc w:val="left"/>
      <w:pPr>
        <w:tabs>
          <w:tab w:val="num" w:pos="5037"/>
        </w:tabs>
        <w:ind w:left="5037" w:hanging="360"/>
      </w:pPr>
      <w:rPr>
        <w:rFonts w:cs="Times New Roman"/>
      </w:rPr>
    </w:lvl>
    <w:lvl w:ilvl="7" w:tplc="04270019" w:tentative="1">
      <w:start w:val="1"/>
      <w:numFmt w:val="lowerLetter"/>
      <w:lvlText w:val="%8."/>
      <w:lvlJc w:val="left"/>
      <w:pPr>
        <w:tabs>
          <w:tab w:val="num" w:pos="5757"/>
        </w:tabs>
        <w:ind w:left="5757" w:hanging="360"/>
      </w:pPr>
      <w:rPr>
        <w:rFonts w:cs="Times New Roman"/>
      </w:rPr>
    </w:lvl>
    <w:lvl w:ilvl="8" w:tplc="0427001B" w:tentative="1">
      <w:start w:val="1"/>
      <w:numFmt w:val="lowerRoman"/>
      <w:lvlText w:val="%9."/>
      <w:lvlJc w:val="right"/>
      <w:pPr>
        <w:tabs>
          <w:tab w:val="num" w:pos="6477"/>
        </w:tabs>
        <w:ind w:left="6477" w:hanging="180"/>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3"/>
  </w:num>
  <w:num w:numId="12">
    <w:abstractNumId w:val="16"/>
  </w:num>
  <w:num w:numId="13">
    <w:abstractNumId w:val="11"/>
  </w:num>
  <w:num w:numId="14">
    <w:abstractNumId w:val="18"/>
  </w:num>
  <w:num w:numId="15">
    <w:abstractNumId w:val="19"/>
  </w:num>
  <w:num w:numId="16">
    <w:abstractNumId w:val="15"/>
  </w:num>
  <w:num w:numId="17">
    <w:abstractNumId w:val="12"/>
  </w:num>
  <w:num w:numId="18">
    <w:abstractNumId w:val="17"/>
  </w:num>
  <w:num w:numId="19">
    <w:abstractNumId w:val="10"/>
  </w:num>
  <w:num w:numId="20">
    <w:abstractNumId w:val="14"/>
  </w:num>
  <w:num w:numId="21">
    <w:abstractNumId w:val="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396"/>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45AD"/>
    <w:rsid w:val="00000813"/>
    <w:rsid w:val="000220B6"/>
    <w:rsid w:val="00022D59"/>
    <w:rsid w:val="00024730"/>
    <w:rsid w:val="000453A7"/>
    <w:rsid w:val="00054318"/>
    <w:rsid w:val="00056D15"/>
    <w:rsid w:val="00071E6F"/>
    <w:rsid w:val="000821A9"/>
    <w:rsid w:val="00093442"/>
    <w:rsid w:val="000944BF"/>
    <w:rsid w:val="00097D3F"/>
    <w:rsid w:val="000C6903"/>
    <w:rsid w:val="000E04AD"/>
    <w:rsid w:val="000E38E0"/>
    <w:rsid w:val="000E6C34"/>
    <w:rsid w:val="00107D1E"/>
    <w:rsid w:val="00120A65"/>
    <w:rsid w:val="0012446B"/>
    <w:rsid w:val="001444C8"/>
    <w:rsid w:val="00163473"/>
    <w:rsid w:val="001649BD"/>
    <w:rsid w:val="00167554"/>
    <w:rsid w:val="001707CF"/>
    <w:rsid w:val="00180996"/>
    <w:rsid w:val="001B01B1"/>
    <w:rsid w:val="001D1AE7"/>
    <w:rsid w:val="001D490B"/>
    <w:rsid w:val="001D5EB1"/>
    <w:rsid w:val="001E3F19"/>
    <w:rsid w:val="001F15BF"/>
    <w:rsid w:val="001F5614"/>
    <w:rsid w:val="001F7EA0"/>
    <w:rsid w:val="00211761"/>
    <w:rsid w:val="00211D27"/>
    <w:rsid w:val="00212A8B"/>
    <w:rsid w:val="00213A5B"/>
    <w:rsid w:val="00237B69"/>
    <w:rsid w:val="002411A2"/>
    <w:rsid w:val="00242B88"/>
    <w:rsid w:val="002441A6"/>
    <w:rsid w:val="00266085"/>
    <w:rsid w:val="00281BD8"/>
    <w:rsid w:val="00291226"/>
    <w:rsid w:val="00294B52"/>
    <w:rsid w:val="002C055F"/>
    <w:rsid w:val="002D2A24"/>
    <w:rsid w:val="002D2DA9"/>
    <w:rsid w:val="002E329A"/>
    <w:rsid w:val="002F0A0D"/>
    <w:rsid w:val="002F3A2B"/>
    <w:rsid w:val="0032250D"/>
    <w:rsid w:val="00324750"/>
    <w:rsid w:val="00336800"/>
    <w:rsid w:val="003452FA"/>
    <w:rsid w:val="00347F54"/>
    <w:rsid w:val="00364C8C"/>
    <w:rsid w:val="00366256"/>
    <w:rsid w:val="003677E4"/>
    <w:rsid w:val="00384543"/>
    <w:rsid w:val="003A2633"/>
    <w:rsid w:val="003A3546"/>
    <w:rsid w:val="003A7A13"/>
    <w:rsid w:val="003B0332"/>
    <w:rsid w:val="003B131C"/>
    <w:rsid w:val="003B7BD5"/>
    <w:rsid w:val="003C09F9"/>
    <w:rsid w:val="003D61D7"/>
    <w:rsid w:val="003E5D65"/>
    <w:rsid w:val="003E603A"/>
    <w:rsid w:val="003F362A"/>
    <w:rsid w:val="003F7FA2"/>
    <w:rsid w:val="00405B54"/>
    <w:rsid w:val="00407ABF"/>
    <w:rsid w:val="004146B4"/>
    <w:rsid w:val="00417564"/>
    <w:rsid w:val="00420F58"/>
    <w:rsid w:val="00433CCC"/>
    <w:rsid w:val="004545AD"/>
    <w:rsid w:val="00472954"/>
    <w:rsid w:val="004735F7"/>
    <w:rsid w:val="00475E49"/>
    <w:rsid w:val="004800C4"/>
    <w:rsid w:val="004A79CE"/>
    <w:rsid w:val="004C0950"/>
    <w:rsid w:val="004C5899"/>
    <w:rsid w:val="00505E7C"/>
    <w:rsid w:val="00515320"/>
    <w:rsid w:val="00543E60"/>
    <w:rsid w:val="00546717"/>
    <w:rsid w:val="00564D82"/>
    <w:rsid w:val="00570CFF"/>
    <w:rsid w:val="00585C1A"/>
    <w:rsid w:val="00590C70"/>
    <w:rsid w:val="005A1900"/>
    <w:rsid w:val="005B1F1B"/>
    <w:rsid w:val="005C29DF"/>
    <w:rsid w:val="005C6161"/>
    <w:rsid w:val="005C7875"/>
    <w:rsid w:val="005F6C96"/>
    <w:rsid w:val="00606132"/>
    <w:rsid w:val="00611C0E"/>
    <w:rsid w:val="0061422D"/>
    <w:rsid w:val="00622524"/>
    <w:rsid w:val="0063141D"/>
    <w:rsid w:val="00634716"/>
    <w:rsid w:val="00652F6B"/>
    <w:rsid w:val="006564EA"/>
    <w:rsid w:val="00682A80"/>
    <w:rsid w:val="00686EFB"/>
    <w:rsid w:val="006C290C"/>
    <w:rsid w:val="006E106A"/>
    <w:rsid w:val="006E626E"/>
    <w:rsid w:val="006F416F"/>
    <w:rsid w:val="006F4715"/>
    <w:rsid w:val="007000FC"/>
    <w:rsid w:val="00704501"/>
    <w:rsid w:val="00710820"/>
    <w:rsid w:val="007317A0"/>
    <w:rsid w:val="007349C1"/>
    <w:rsid w:val="007775F7"/>
    <w:rsid w:val="00780782"/>
    <w:rsid w:val="007823E6"/>
    <w:rsid w:val="007D66DF"/>
    <w:rsid w:val="007F7052"/>
    <w:rsid w:val="00801E4F"/>
    <w:rsid w:val="00807737"/>
    <w:rsid w:val="00810359"/>
    <w:rsid w:val="00837189"/>
    <w:rsid w:val="0084545B"/>
    <w:rsid w:val="008551E4"/>
    <w:rsid w:val="008623E9"/>
    <w:rsid w:val="00862812"/>
    <w:rsid w:val="00864F6F"/>
    <w:rsid w:val="00872FF5"/>
    <w:rsid w:val="00873257"/>
    <w:rsid w:val="00890B30"/>
    <w:rsid w:val="008A44F9"/>
    <w:rsid w:val="008C6BDA"/>
    <w:rsid w:val="008D69DD"/>
    <w:rsid w:val="008E0921"/>
    <w:rsid w:val="008E1016"/>
    <w:rsid w:val="008E16E5"/>
    <w:rsid w:val="008F32AA"/>
    <w:rsid w:val="008F665C"/>
    <w:rsid w:val="00906CE4"/>
    <w:rsid w:val="009167F1"/>
    <w:rsid w:val="009173A5"/>
    <w:rsid w:val="009232BB"/>
    <w:rsid w:val="009253B6"/>
    <w:rsid w:val="009324EE"/>
    <w:rsid w:val="00932DDD"/>
    <w:rsid w:val="0093615E"/>
    <w:rsid w:val="009468D1"/>
    <w:rsid w:val="00956EBF"/>
    <w:rsid w:val="00974DE0"/>
    <w:rsid w:val="00996196"/>
    <w:rsid w:val="009C6A95"/>
    <w:rsid w:val="00A016F0"/>
    <w:rsid w:val="00A10292"/>
    <w:rsid w:val="00A26F57"/>
    <w:rsid w:val="00A3260E"/>
    <w:rsid w:val="00A32F12"/>
    <w:rsid w:val="00A44DC7"/>
    <w:rsid w:val="00A56070"/>
    <w:rsid w:val="00A57DF1"/>
    <w:rsid w:val="00A8670A"/>
    <w:rsid w:val="00A86BCE"/>
    <w:rsid w:val="00A9592B"/>
    <w:rsid w:val="00A968CB"/>
    <w:rsid w:val="00AA5DFD"/>
    <w:rsid w:val="00AA6F5A"/>
    <w:rsid w:val="00AD2EE1"/>
    <w:rsid w:val="00AE46D0"/>
    <w:rsid w:val="00AF6A1F"/>
    <w:rsid w:val="00B02627"/>
    <w:rsid w:val="00B321C4"/>
    <w:rsid w:val="00B40258"/>
    <w:rsid w:val="00B5363E"/>
    <w:rsid w:val="00B5385E"/>
    <w:rsid w:val="00B67CCD"/>
    <w:rsid w:val="00B7320C"/>
    <w:rsid w:val="00B73A15"/>
    <w:rsid w:val="00BB07E2"/>
    <w:rsid w:val="00BB56AF"/>
    <w:rsid w:val="00BB5742"/>
    <w:rsid w:val="00BB5928"/>
    <w:rsid w:val="00BC6D52"/>
    <w:rsid w:val="00BC7E3D"/>
    <w:rsid w:val="00BD16C0"/>
    <w:rsid w:val="00BF0110"/>
    <w:rsid w:val="00C0741C"/>
    <w:rsid w:val="00C109B2"/>
    <w:rsid w:val="00C234C4"/>
    <w:rsid w:val="00C42420"/>
    <w:rsid w:val="00C523E4"/>
    <w:rsid w:val="00C55AF1"/>
    <w:rsid w:val="00C70A51"/>
    <w:rsid w:val="00C73DF4"/>
    <w:rsid w:val="00C759B6"/>
    <w:rsid w:val="00C8067D"/>
    <w:rsid w:val="00C97EA7"/>
    <w:rsid w:val="00CA5AF0"/>
    <w:rsid w:val="00CA7B58"/>
    <w:rsid w:val="00CB234C"/>
    <w:rsid w:val="00CB3E22"/>
    <w:rsid w:val="00CD56B8"/>
    <w:rsid w:val="00CF6CFB"/>
    <w:rsid w:val="00D1258C"/>
    <w:rsid w:val="00D357BD"/>
    <w:rsid w:val="00D6001B"/>
    <w:rsid w:val="00D64C33"/>
    <w:rsid w:val="00D67B20"/>
    <w:rsid w:val="00D81831"/>
    <w:rsid w:val="00D97087"/>
    <w:rsid w:val="00DB1B4E"/>
    <w:rsid w:val="00DB482A"/>
    <w:rsid w:val="00DC0B5D"/>
    <w:rsid w:val="00DC533A"/>
    <w:rsid w:val="00DC713E"/>
    <w:rsid w:val="00DD5E8F"/>
    <w:rsid w:val="00DE0BFB"/>
    <w:rsid w:val="00DF093C"/>
    <w:rsid w:val="00DF2CE3"/>
    <w:rsid w:val="00E00B70"/>
    <w:rsid w:val="00E146D0"/>
    <w:rsid w:val="00E16829"/>
    <w:rsid w:val="00E238A7"/>
    <w:rsid w:val="00E333A8"/>
    <w:rsid w:val="00E33B3D"/>
    <w:rsid w:val="00E37B92"/>
    <w:rsid w:val="00E62977"/>
    <w:rsid w:val="00E65B25"/>
    <w:rsid w:val="00E70724"/>
    <w:rsid w:val="00E82BFE"/>
    <w:rsid w:val="00E83371"/>
    <w:rsid w:val="00E93BD6"/>
    <w:rsid w:val="00E94993"/>
    <w:rsid w:val="00E96582"/>
    <w:rsid w:val="00EA55E0"/>
    <w:rsid w:val="00EA65AF"/>
    <w:rsid w:val="00EB1793"/>
    <w:rsid w:val="00EC10BA"/>
    <w:rsid w:val="00EC28DA"/>
    <w:rsid w:val="00ED1DA5"/>
    <w:rsid w:val="00ED2D69"/>
    <w:rsid w:val="00ED3397"/>
    <w:rsid w:val="00EE28C4"/>
    <w:rsid w:val="00EF64F2"/>
    <w:rsid w:val="00F1105C"/>
    <w:rsid w:val="00F22F01"/>
    <w:rsid w:val="00F40CD7"/>
    <w:rsid w:val="00F41647"/>
    <w:rsid w:val="00F43322"/>
    <w:rsid w:val="00F4645F"/>
    <w:rsid w:val="00F54B23"/>
    <w:rsid w:val="00F60107"/>
    <w:rsid w:val="00F61A65"/>
    <w:rsid w:val="00F66CE2"/>
    <w:rsid w:val="00F71567"/>
    <w:rsid w:val="00F90A8E"/>
    <w:rsid w:val="00F92C8F"/>
    <w:rsid w:val="00FB1C3E"/>
    <w:rsid w:val="00FB60D5"/>
    <w:rsid w:val="00FD5B7B"/>
    <w:rsid w:val="00FE1456"/>
    <w:rsid w:val="00FE5B91"/>
    <w:rsid w:val="00FF16B7"/>
    <w:rsid w:val="00FF7E7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99A802"/>
  <w15:docId w15:val="{358C04F6-F2F9-434B-8C7E-90DB5FC41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rsid w:val="00EF64F2"/>
    <w:rPr>
      <w:sz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grindinistekstas">
    <w:name w:val="Body Text"/>
    <w:basedOn w:val="prastasis"/>
    <w:link w:val="PagrindinistekstasDiagrama"/>
    <w:rsid w:val="00ED3397"/>
    <w:pPr>
      <w:jc w:val="both"/>
    </w:pPr>
  </w:style>
  <w:style w:type="character" w:customStyle="1" w:styleId="PagrindinistekstasDiagrama">
    <w:name w:val="Pagrindinis tekstas Diagrama"/>
    <w:basedOn w:val="Numatytasispastraiposriftas"/>
    <w:link w:val="Pagrindinistekstas"/>
    <w:rsid w:val="00ED3397"/>
    <w:rPr>
      <w:sz w:val="24"/>
      <w:lang w:val="lt-LT"/>
    </w:rPr>
  </w:style>
  <w:style w:type="table" w:styleId="Lentelstinklelis">
    <w:name w:val="Table Grid"/>
    <w:basedOn w:val="prastojilentel"/>
    <w:rsid w:val="00163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kumentostruktra">
    <w:name w:val="Document Map"/>
    <w:basedOn w:val="prastasis"/>
    <w:link w:val="DokumentostruktraDiagrama"/>
    <w:rsid w:val="00163473"/>
    <w:rPr>
      <w:rFonts w:ascii="Tahoma" w:hAnsi="Tahoma" w:cs="Tahoma"/>
      <w:sz w:val="16"/>
      <w:szCs w:val="16"/>
    </w:rPr>
  </w:style>
  <w:style w:type="character" w:customStyle="1" w:styleId="DokumentostruktraDiagrama">
    <w:name w:val="Dokumento struktūra Diagrama"/>
    <w:basedOn w:val="Numatytasispastraiposriftas"/>
    <w:link w:val="Dokumentostruktra"/>
    <w:rsid w:val="00163473"/>
    <w:rPr>
      <w:rFonts w:ascii="Tahoma" w:hAnsi="Tahoma" w:cs="Tahoma"/>
      <w:sz w:val="16"/>
      <w:szCs w:val="16"/>
      <w:lang w:val="lt-LT"/>
    </w:rPr>
  </w:style>
  <w:style w:type="paragraph" w:styleId="Antrats">
    <w:name w:val="header"/>
    <w:basedOn w:val="prastasis"/>
    <w:link w:val="AntratsDiagrama"/>
    <w:uiPriority w:val="99"/>
    <w:rsid w:val="00F41647"/>
    <w:pPr>
      <w:tabs>
        <w:tab w:val="center" w:pos="4986"/>
        <w:tab w:val="right" w:pos="9972"/>
      </w:tabs>
    </w:pPr>
  </w:style>
  <w:style w:type="character" w:customStyle="1" w:styleId="AntratsDiagrama">
    <w:name w:val="Antraštės Diagrama"/>
    <w:basedOn w:val="Numatytasispastraiposriftas"/>
    <w:link w:val="Antrats"/>
    <w:uiPriority w:val="99"/>
    <w:rsid w:val="00F41647"/>
    <w:rPr>
      <w:lang w:val="lt-LT"/>
    </w:rPr>
  </w:style>
  <w:style w:type="paragraph" w:styleId="Porat">
    <w:name w:val="footer"/>
    <w:basedOn w:val="prastasis"/>
    <w:link w:val="PoratDiagrama"/>
    <w:rsid w:val="00F41647"/>
    <w:pPr>
      <w:tabs>
        <w:tab w:val="center" w:pos="4986"/>
        <w:tab w:val="right" w:pos="9972"/>
      </w:tabs>
    </w:pPr>
  </w:style>
  <w:style w:type="character" w:customStyle="1" w:styleId="PoratDiagrama">
    <w:name w:val="Poraštė Diagrama"/>
    <w:basedOn w:val="Numatytasispastraiposriftas"/>
    <w:link w:val="Porat"/>
    <w:rsid w:val="00F41647"/>
    <w:rPr>
      <w:lang w:val="lt-LT"/>
    </w:rPr>
  </w:style>
  <w:style w:type="paragraph" w:styleId="Debesliotekstas">
    <w:name w:val="Balloon Text"/>
    <w:basedOn w:val="prastasis"/>
    <w:link w:val="DebesliotekstasDiagrama"/>
    <w:uiPriority w:val="99"/>
    <w:rsid w:val="00F41647"/>
    <w:rPr>
      <w:rFonts w:ascii="Tahoma" w:hAnsi="Tahoma" w:cs="Tahoma"/>
      <w:sz w:val="16"/>
      <w:szCs w:val="16"/>
    </w:rPr>
  </w:style>
  <w:style w:type="character" w:customStyle="1" w:styleId="DebesliotekstasDiagrama">
    <w:name w:val="Debesėlio tekstas Diagrama"/>
    <w:basedOn w:val="Numatytasispastraiposriftas"/>
    <w:link w:val="Debesliotekstas"/>
    <w:uiPriority w:val="99"/>
    <w:rsid w:val="00F41647"/>
    <w:rPr>
      <w:rFonts w:ascii="Tahoma" w:hAnsi="Tahoma" w:cs="Tahoma"/>
      <w:sz w:val="16"/>
      <w:szCs w:val="16"/>
      <w:lang w:val="lt-LT"/>
    </w:rPr>
  </w:style>
  <w:style w:type="character" w:styleId="Hipersaitas">
    <w:name w:val="Hyperlink"/>
    <w:aliases w:val="Alna"/>
    <w:basedOn w:val="Numatytasispastraiposriftas"/>
    <w:uiPriority w:val="99"/>
    <w:rsid w:val="00F41647"/>
    <w:rPr>
      <w:color w:val="0000FF"/>
      <w:u w:val="single"/>
    </w:rPr>
  </w:style>
  <w:style w:type="character" w:customStyle="1" w:styleId="bigentry1">
    <w:name w:val="bigentry1"/>
    <w:basedOn w:val="Numatytasispastraiposriftas"/>
    <w:rsid w:val="00C73DF4"/>
  </w:style>
  <w:style w:type="paragraph" w:styleId="prastasiniatinklio">
    <w:name w:val="Normal (Web)"/>
    <w:basedOn w:val="prastasis"/>
    <w:rsid w:val="006E626E"/>
    <w:rPr>
      <w:szCs w:val="24"/>
    </w:rPr>
  </w:style>
  <w:style w:type="paragraph" w:styleId="Sraopastraipa">
    <w:name w:val="List Paragraph"/>
    <w:aliases w:val="Numbering,ERP-List Paragraph,List Paragraph11,Bullet EY,List Paragraph2,List Paragraph Red,List Paragraph1,Sąrašo pastraipa1,List Paragraph,List Paragraph12,List Paragraph21,Lentele,List not in Table,punktai,Table of contents numbered"/>
    <w:basedOn w:val="prastasis"/>
    <w:link w:val="SraopastraipaDiagrama"/>
    <w:uiPriority w:val="34"/>
    <w:qFormat/>
    <w:rsid w:val="00862812"/>
    <w:pPr>
      <w:ind w:left="720"/>
    </w:pPr>
    <w:rPr>
      <w:rFonts w:ascii="Calibri" w:eastAsia="Calibri" w:hAnsi="Calibri"/>
      <w:sz w:val="22"/>
      <w:szCs w:val="22"/>
      <w:lang w:eastAsia="en-US"/>
    </w:rPr>
  </w:style>
  <w:style w:type="character" w:customStyle="1" w:styleId="SraopastraipaDiagrama">
    <w:name w:val="Sąrašo pastraipa Diagrama"/>
    <w:aliases w:val="Numbering Diagrama,ERP-List Paragraph Diagrama,List Paragraph11 Diagrama,Bullet EY Diagrama,List Paragraph2 Diagrama,List Paragraph Red Diagrama,List Paragraph1 Diagrama,Sąrašo pastraipa1 Diagrama,List Paragraph Diagrama"/>
    <w:link w:val="Sraopastraipa"/>
    <w:uiPriority w:val="34"/>
    <w:qFormat/>
    <w:locked/>
    <w:rsid w:val="00862812"/>
    <w:rPr>
      <w:rFonts w:ascii="Calibri" w:eastAsia="Calibri" w:hAnsi="Calibri"/>
      <w:sz w:val="22"/>
      <w:szCs w:val="22"/>
      <w:lang w:eastAsia="en-US"/>
    </w:rPr>
  </w:style>
  <w:style w:type="character" w:styleId="Puslapionumeris">
    <w:name w:val="page number"/>
    <w:basedOn w:val="Numatytasispastraiposriftas"/>
    <w:uiPriority w:val="99"/>
    <w:rsid w:val="00107D1E"/>
    <w:rPr>
      <w:rFonts w:cs="Times New Roman"/>
    </w:rPr>
  </w:style>
  <w:style w:type="character" w:styleId="Neapdorotaspaminjimas">
    <w:name w:val="Unresolved Mention"/>
    <w:basedOn w:val="Numatytasispastraiposriftas"/>
    <w:uiPriority w:val="99"/>
    <w:semiHidden/>
    <w:unhideWhenUsed/>
    <w:rsid w:val="00585C1A"/>
    <w:rPr>
      <w:color w:val="605E5C"/>
      <w:shd w:val="clear" w:color="auto" w:fill="E1DFDD"/>
    </w:rPr>
  </w:style>
  <w:style w:type="character" w:customStyle="1" w:styleId="PagrindinistekstasDiagrama1">
    <w:name w:val="Pagrindinis tekstas Diagrama1"/>
    <w:basedOn w:val="Numatytasispastraiposriftas"/>
    <w:uiPriority w:val="99"/>
    <w:semiHidden/>
    <w:rsid w:val="0012446B"/>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164354">
      <w:bodyDiv w:val="1"/>
      <w:marLeft w:val="0"/>
      <w:marRight w:val="0"/>
      <w:marTop w:val="0"/>
      <w:marBottom w:val="0"/>
      <w:divBdr>
        <w:top w:val="none" w:sz="0" w:space="0" w:color="auto"/>
        <w:left w:val="none" w:sz="0" w:space="0" w:color="auto"/>
        <w:bottom w:val="none" w:sz="0" w:space="0" w:color="auto"/>
        <w:right w:val="none" w:sz="0" w:space="0" w:color="auto"/>
      </w:divBdr>
    </w:div>
    <w:div w:id="345182635">
      <w:bodyDiv w:val="1"/>
      <w:marLeft w:val="0"/>
      <w:marRight w:val="0"/>
      <w:marTop w:val="0"/>
      <w:marBottom w:val="0"/>
      <w:divBdr>
        <w:top w:val="none" w:sz="0" w:space="0" w:color="auto"/>
        <w:left w:val="none" w:sz="0" w:space="0" w:color="auto"/>
        <w:bottom w:val="none" w:sz="0" w:space="0" w:color="auto"/>
        <w:right w:val="none" w:sz="0" w:space="0" w:color="auto"/>
      </w:divBdr>
    </w:div>
    <w:div w:id="1166748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ausra.ruliene@klaipeda.lt" TargetMode="Externa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http://www.planuojustatau.lt" TargetMode="Externa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1859</TotalTime>
  <Pages>8</Pages>
  <Words>6436</Words>
  <Characters>3670</Characters>
  <Application>Microsoft Office Word</Application>
  <DocSecurity>0</DocSecurity>
  <Lines>30</Lines>
  <Paragraphs>20</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&lt;Data&gt;  Nr</vt:lpstr>
      <vt:lpstr>&lt;Data&gt;  Nr</vt:lpstr>
    </vt:vector>
  </TitlesOfParts>
  <Company>SINTAGMA</Company>
  <LinksUpToDate>false</LinksUpToDate>
  <CharactersWithSpaces>10086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&lt;Data&gt;  Nr</dc:title>
  <dc:creator>-</dc:creator>
  <cp:lastModifiedBy>Živilė Gocentė</cp:lastModifiedBy>
  <cp:revision>137</cp:revision>
  <cp:lastPrinted>2023-02-09T12:39:00Z</cp:lastPrinted>
  <dcterms:created xsi:type="dcterms:W3CDTF">2022-10-13T11:46:00Z</dcterms:created>
  <dcterms:modified xsi:type="dcterms:W3CDTF">2026-04-16T13:00:00Z</dcterms:modified>
</cp:coreProperties>
</file>