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3A3D1A" w14:textId="77777777" w:rsidR="79A52F8C" w:rsidRPr="00A00C02" w:rsidRDefault="79A52F8C" w:rsidP="79A52F8C">
      <w:pPr>
        <w:spacing w:after="120" w:line="20" w:lineRule="atLeast"/>
        <w:contextualSpacing/>
        <w:jc w:val="center"/>
        <w:rPr>
          <w:rFonts w:ascii="Times New Roman" w:hAnsi="Times New Roman" w:cs="Times New Roman"/>
          <w:b/>
          <w:bCs/>
          <w:color w:val="00B050"/>
          <w:sz w:val="24"/>
          <w:szCs w:val="24"/>
        </w:rPr>
      </w:pPr>
    </w:p>
    <w:sdt>
      <w:sdtPr>
        <w:rPr>
          <w:rFonts w:ascii="Times New Roman" w:hAnsi="Times New Roman" w:cs="Times New Roman"/>
          <w:b/>
          <w:bCs/>
          <w:sz w:val="24"/>
          <w:szCs w:val="24"/>
        </w:rPr>
        <w:id w:val="-808551268"/>
        <w:docPartObj>
          <w:docPartGallery w:val="Cover Pages"/>
          <w:docPartUnique/>
        </w:docPartObj>
      </w:sdtPr>
      <w:sdtEndPr>
        <w:rPr>
          <w:b w:val="0"/>
          <w:bCs w:val="0"/>
          <w:sz w:val="21"/>
          <w:szCs w:val="21"/>
        </w:rPr>
      </w:sdtEndPr>
      <w:sdtContent>
        <w:p w14:paraId="7346EFED" w14:textId="77777777" w:rsidR="00213435" w:rsidRPr="00A00C02" w:rsidRDefault="00213435" w:rsidP="00213435">
          <w:pPr>
            <w:tabs>
              <w:tab w:val="right" w:leader="underscore" w:pos="8505"/>
            </w:tabs>
            <w:suppressAutoHyphens/>
            <w:jc w:val="center"/>
            <w:rPr>
              <w:rFonts w:ascii="Times New Roman" w:eastAsia="Arial" w:hAnsi="Times New Roman" w:cs="Times New Roman"/>
              <w:b/>
              <w:sz w:val="24"/>
              <w:szCs w:val="24"/>
              <w:lang w:eastAsia="ar-SA"/>
            </w:rPr>
          </w:pPr>
          <w:r w:rsidRPr="00A00C02">
            <w:rPr>
              <w:rFonts w:ascii="Times New Roman" w:eastAsia="Arial" w:hAnsi="Times New Roman" w:cs="Times New Roman"/>
              <w:b/>
              <w:sz w:val="24"/>
              <w:szCs w:val="24"/>
              <w:lang w:eastAsia="ar-SA"/>
            </w:rPr>
            <w:t>VIEŠOJI ĮSTAIGA DRUSKININKŲ LIGONINĖ</w:t>
          </w:r>
        </w:p>
        <w:p w14:paraId="036F3D01" w14:textId="2CC535E7" w:rsidR="00213435" w:rsidRPr="00A00C02" w:rsidRDefault="00213435" w:rsidP="00213435">
          <w:pPr>
            <w:tabs>
              <w:tab w:val="left" w:pos="1304"/>
              <w:tab w:val="left" w:pos="1457"/>
              <w:tab w:val="left" w:pos="1604"/>
              <w:tab w:val="left" w:pos="1757"/>
            </w:tabs>
            <w:autoSpaceDE w:val="0"/>
            <w:autoSpaceDN w:val="0"/>
            <w:jc w:val="center"/>
            <w:rPr>
              <w:rFonts w:ascii="Times New Roman" w:eastAsia="Times New Roman" w:hAnsi="Times New Roman" w:cs="Times New Roman"/>
              <w:sz w:val="24"/>
              <w:szCs w:val="24"/>
            </w:rPr>
          </w:pPr>
          <w:r w:rsidRPr="00A00C02">
            <w:rPr>
              <w:rFonts w:ascii="Times New Roman" w:eastAsia="Times New Roman" w:hAnsi="Times New Roman" w:cs="Times New Roman"/>
              <w:sz w:val="24"/>
              <w:szCs w:val="24"/>
            </w:rPr>
            <w:t xml:space="preserve">Sveikatos g. 30, LT-66251, Druskininkai, tel.: </w:t>
          </w:r>
          <w:r w:rsidR="009540DF">
            <w:rPr>
              <w:rFonts w:ascii="Times New Roman" w:eastAsia="Times New Roman" w:hAnsi="Times New Roman" w:cs="Times New Roman"/>
              <w:sz w:val="24"/>
              <w:szCs w:val="24"/>
            </w:rPr>
            <w:t xml:space="preserve">+370 </w:t>
          </w:r>
          <w:r w:rsidRPr="00A00C02">
            <w:rPr>
              <w:rFonts w:ascii="Times New Roman" w:eastAsia="Times New Roman" w:hAnsi="Times New Roman" w:cs="Times New Roman"/>
              <w:sz w:val="24"/>
              <w:szCs w:val="24"/>
            </w:rPr>
            <w:t xml:space="preserve">313 59 130, el.p. </w:t>
          </w:r>
          <w:hyperlink r:id="rId8" w:history="1">
            <w:r w:rsidR="0012262D" w:rsidRPr="005E7EB4">
              <w:rPr>
                <w:rStyle w:val="Hyperlink"/>
                <w:rFonts w:ascii="Times New Roman" w:eastAsia="Times New Roman" w:hAnsi="Times New Roman" w:cs="Times New Roman"/>
                <w:sz w:val="24"/>
                <w:szCs w:val="24"/>
              </w:rPr>
              <w:t>ligonine@druskligonine.lt</w:t>
            </w:r>
          </w:hyperlink>
          <w:r w:rsidRPr="00A00C02">
            <w:rPr>
              <w:rFonts w:ascii="Times New Roman" w:eastAsia="Times New Roman" w:hAnsi="Times New Roman" w:cs="Times New Roman"/>
              <w:sz w:val="24"/>
              <w:szCs w:val="24"/>
            </w:rPr>
            <w:t xml:space="preserve">, duomenys kaupiami ir saugomi  juridinių asmenų registre,  kodas </w:t>
          </w:r>
          <w:bookmarkStart w:id="0" w:name="_Hlk524426324"/>
          <w:r w:rsidRPr="00A00C02">
            <w:rPr>
              <w:rFonts w:ascii="Times New Roman" w:eastAsia="Times New Roman" w:hAnsi="Times New Roman" w:cs="Times New Roman"/>
              <w:sz w:val="24"/>
              <w:szCs w:val="24"/>
            </w:rPr>
            <w:t>152114650</w:t>
          </w:r>
          <w:bookmarkEnd w:id="0"/>
        </w:p>
        <w:p w14:paraId="5D840409" w14:textId="77777777" w:rsidR="00C32E53" w:rsidRPr="00A00C02" w:rsidRDefault="00EB164F" w:rsidP="00DE7037">
          <w:pPr>
            <w:tabs>
              <w:tab w:val="left" w:pos="870"/>
            </w:tabs>
            <w:spacing w:after="120" w:line="20" w:lineRule="atLeast"/>
            <w:contextualSpacing/>
            <w:rPr>
              <w:rFonts w:ascii="Times New Roman" w:hAnsi="Times New Roman" w:cs="Times New Roman"/>
              <w:color w:val="00B050"/>
              <w:sz w:val="24"/>
              <w:szCs w:val="24"/>
            </w:rPr>
          </w:pPr>
          <w:r w:rsidRPr="00A00C02">
            <w:rPr>
              <w:rFonts w:ascii="Times New Roman" w:hAnsi="Times New Roman" w:cs="Times New Roman"/>
              <w:color w:val="00B050"/>
              <w:sz w:val="24"/>
              <w:szCs w:val="24"/>
            </w:rPr>
            <w:tab/>
          </w:r>
        </w:p>
        <w:p w14:paraId="2C9BC1B6" w14:textId="77777777" w:rsidR="00D526C8" w:rsidRPr="00A00C02" w:rsidRDefault="00D526C8" w:rsidP="004E4612">
          <w:pPr>
            <w:spacing w:after="120" w:line="20" w:lineRule="atLeast"/>
            <w:contextualSpacing/>
            <w:jc w:val="center"/>
            <w:rPr>
              <w:rFonts w:ascii="Times New Roman" w:hAnsi="Times New Roman" w:cs="Times New Roman"/>
              <w:sz w:val="24"/>
              <w:szCs w:val="24"/>
            </w:rPr>
          </w:pPr>
        </w:p>
        <w:p w14:paraId="6E6320EE" w14:textId="77777777" w:rsidR="00D526C8" w:rsidRPr="001015A4" w:rsidRDefault="00D526C8" w:rsidP="004E4612">
          <w:pPr>
            <w:spacing w:after="120" w:line="20" w:lineRule="atLeast"/>
            <w:ind w:left="5245"/>
            <w:contextualSpacing/>
            <w:rPr>
              <w:rFonts w:ascii="Times New Roman" w:hAnsi="Times New Roman" w:cs="Times New Roman"/>
              <w:sz w:val="24"/>
              <w:szCs w:val="24"/>
            </w:rPr>
          </w:pPr>
          <w:r w:rsidRPr="001015A4">
            <w:rPr>
              <w:rFonts w:ascii="Times New Roman" w:hAnsi="Times New Roman" w:cs="Times New Roman"/>
              <w:sz w:val="24"/>
              <w:szCs w:val="24"/>
            </w:rPr>
            <w:t xml:space="preserve">PATVIRTINTA </w:t>
          </w:r>
        </w:p>
        <w:p w14:paraId="7319D803" w14:textId="4D95F3EF" w:rsidR="00C4727C" w:rsidRPr="00292C8E" w:rsidRDefault="001C24BC" w:rsidP="004E4612">
          <w:pPr>
            <w:spacing w:after="120" w:line="20" w:lineRule="atLeast"/>
            <w:ind w:left="5245"/>
            <w:contextualSpacing/>
            <w:rPr>
              <w:rFonts w:ascii="Times New Roman" w:hAnsi="Times New Roman" w:cs="Times New Roman"/>
              <w:sz w:val="24"/>
              <w:szCs w:val="24"/>
            </w:rPr>
          </w:pPr>
          <w:r w:rsidRPr="00292C8E">
            <w:rPr>
              <w:rFonts w:ascii="Times New Roman" w:hAnsi="Times New Roman" w:cs="Times New Roman"/>
              <w:sz w:val="24"/>
              <w:szCs w:val="24"/>
            </w:rPr>
            <w:t xml:space="preserve">Viešųjų pirkimų komisijos </w:t>
          </w:r>
          <w:r w:rsidR="00213435" w:rsidRPr="00292C8E">
            <w:rPr>
              <w:rFonts w:ascii="Times New Roman" w:hAnsi="Times New Roman" w:cs="Times New Roman"/>
              <w:sz w:val="24"/>
              <w:szCs w:val="24"/>
            </w:rPr>
            <w:t>202</w:t>
          </w:r>
          <w:r w:rsidR="00C9267E" w:rsidRPr="00292C8E">
            <w:rPr>
              <w:rFonts w:ascii="Times New Roman" w:hAnsi="Times New Roman" w:cs="Times New Roman"/>
              <w:sz w:val="24"/>
              <w:szCs w:val="24"/>
            </w:rPr>
            <w:t>6-</w:t>
          </w:r>
          <w:r w:rsidR="0069723E" w:rsidRPr="00292C8E">
            <w:rPr>
              <w:rFonts w:ascii="Times New Roman" w:hAnsi="Times New Roman" w:cs="Times New Roman"/>
              <w:sz w:val="24"/>
              <w:szCs w:val="24"/>
            </w:rPr>
            <w:t>04-</w:t>
          </w:r>
          <w:r w:rsidR="00CC392A">
            <w:rPr>
              <w:rFonts w:ascii="Times New Roman" w:hAnsi="Times New Roman" w:cs="Times New Roman"/>
              <w:sz w:val="24"/>
              <w:szCs w:val="24"/>
            </w:rPr>
            <w:t>28</w:t>
          </w:r>
        </w:p>
        <w:p w14:paraId="6BF3450B" w14:textId="6989FE7E" w:rsidR="001C24BC" w:rsidRPr="001015A4" w:rsidRDefault="00213435" w:rsidP="004E4612">
          <w:pPr>
            <w:spacing w:after="120" w:line="20" w:lineRule="atLeast"/>
            <w:ind w:left="5245"/>
            <w:contextualSpacing/>
            <w:rPr>
              <w:rFonts w:ascii="Times New Roman" w:hAnsi="Times New Roman" w:cs="Times New Roman"/>
              <w:sz w:val="24"/>
              <w:szCs w:val="24"/>
            </w:rPr>
          </w:pPr>
          <w:r w:rsidRPr="00292C8E">
            <w:rPr>
              <w:rFonts w:ascii="Times New Roman" w:hAnsi="Times New Roman" w:cs="Times New Roman"/>
              <w:sz w:val="24"/>
              <w:szCs w:val="24"/>
            </w:rPr>
            <w:t>protokolu Nr.</w:t>
          </w:r>
          <w:r w:rsidR="00C4727C" w:rsidRPr="00292C8E">
            <w:rPr>
              <w:rFonts w:ascii="Times New Roman" w:hAnsi="Times New Roman" w:cs="Times New Roman"/>
              <w:sz w:val="24"/>
              <w:szCs w:val="24"/>
            </w:rPr>
            <w:t>VP</w:t>
          </w:r>
          <w:r w:rsidR="00CC392A">
            <w:rPr>
              <w:rFonts w:ascii="Times New Roman" w:hAnsi="Times New Roman" w:cs="Times New Roman"/>
              <w:sz w:val="24"/>
              <w:szCs w:val="24"/>
            </w:rPr>
            <w:t>-41</w:t>
          </w:r>
        </w:p>
        <w:p w14:paraId="1ABDD3FB" w14:textId="77777777" w:rsidR="00D95934" w:rsidRPr="001015A4" w:rsidRDefault="00D53BF4" w:rsidP="00D95934">
          <w:pPr>
            <w:spacing w:after="120" w:line="20" w:lineRule="atLeast"/>
            <w:ind w:left="5245"/>
            <w:contextualSpacing/>
            <w:rPr>
              <w:rFonts w:ascii="Times New Roman" w:hAnsi="Times New Roman" w:cs="Times New Roman"/>
              <w:sz w:val="24"/>
              <w:szCs w:val="24"/>
            </w:rPr>
          </w:pPr>
          <w:r w:rsidRPr="001015A4">
            <w:rPr>
              <w:rFonts w:ascii="Times New Roman" w:hAnsi="Times New Roman" w:cs="Times New Roman"/>
              <w:sz w:val="24"/>
              <w:szCs w:val="24"/>
            </w:rPr>
            <w:t xml:space="preserve">PAKEITIMAI PATVIRTINTI: </w:t>
          </w:r>
        </w:p>
        <w:p w14:paraId="0F07E1A9" w14:textId="72B1387F" w:rsidR="00D526C8" w:rsidRPr="00D95934" w:rsidRDefault="00802038" w:rsidP="00D95934">
          <w:pPr>
            <w:spacing w:after="120" w:line="20" w:lineRule="atLeast"/>
            <w:ind w:left="5245"/>
            <w:contextualSpacing/>
            <w:rPr>
              <w:rFonts w:ascii="Times New Roman" w:hAnsi="Times New Roman" w:cs="Times New Roman"/>
              <w:i/>
              <w:sz w:val="24"/>
              <w:szCs w:val="24"/>
            </w:rPr>
          </w:pPr>
          <w:r w:rsidRPr="001015A4">
            <w:rPr>
              <w:rFonts w:ascii="Times New Roman" w:hAnsi="Times New Roman" w:cs="Times New Roman"/>
              <w:i/>
              <w:sz w:val="24"/>
              <w:szCs w:val="24"/>
            </w:rPr>
            <w:t>NETAIKOMA</w:t>
          </w:r>
        </w:p>
        <w:p w14:paraId="3C68DAA6" w14:textId="77777777" w:rsidR="00D526C8" w:rsidRPr="00A00C02" w:rsidRDefault="00D526C8" w:rsidP="004E4612">
          <w:pPr>
            <w:spacing w:after="120" w:line="20" w:lineRule="atLeast"/>
            <w:contextualSpacing/>
            <w:jc w:val="center"/>
            <w:rPr>
              <w:rFonts w:ascii="Times New Roman" w:hAnsi="Times New Roman" w:cs="Times New Roman"/>
              <w:sz w:val="24"/>
              <w:szCs w:val="24"/>
            </w:rPr>
          </w:pPr>
        </w:p>
        <w:p w14:paraId="1D98EC5F" w14:textId="75F34E80" w:rsidR="00D526C8" w:rsidRPr="00A00C02" w:rsidRDefault="007A130B" w:rsidP="00802038">
          <w:pPr>
            <w:spacing w:after="120" w:line="20" w:lineRule="atLeast"/>
            <w:contextualSpacing/>
            <w:jc w:val="center"/>
            <w:rPr>
              <w:rFonts w:ascii="Times New Roman" w:hAnsi="Times New Roman" w:cs="Times New Roman"/>
              <w:b/>
              <w:bCs/>
              <w:sz w:val="28"/>
              <w:szCs w:val="28"/>
            </w:rPr>
          </w:pPr>
          <w:r w:rsidRPr="00A00C02">
            <w:rPr>
              <w:rFonts w:ascii="Times New Roman" w:hAnsi="Times New Roman" w:cs="Times New Roman"/>
              <w:b/>
              <w:bCs/>
              <w:sz w:val="28"/>
              <w:szCs w:val="28"/>
            </w:rPr>
            <w:t xml:space="preserve">TARPTAUTINIO </w:t>
          </w:r>
          <w:r w:rsidR="00D526C8" w:rsidRPr="00A00C02">
            <w:rPr>
              <w:rFonts w:ascii="Times New Roman" w:hAnsi="Times New Roman" w:cs="Times New Roman"/>
              <w:b/>
              <w:bCs/>
              <w:sz w:val="28"/>
              <w:szCs w:val="28"/>
            </w:rPr>
            <w:t xml:space="preserve">VIEŠOJO PIRKIMO </w:t>
          </w:r>
          <w:r w:rsidR="003B09BF">
            <w:rPr>
              <w:rFonts w:ascii="Times New Roman" w:hAnsi="Times New Roman" w:cs="Times New Roman"/>
              <w:b/>
              <w:bCs/>
              <w:sz w:val="28"/>
              <w:szCs w:val="28"/>
            </w:rPr>
            <w:t>„</w:t>
          </w:r>
          <w:r w:rsidR="00CC392A">
            <w:rPr>
              <w:rFonts w:ascii="Times New Roman" w:hAnsi="Times New Roman" w:cs="Times New Roman"/>
              <w:b/>
              <w:bCs/>
              <w:sz w:val="28"/>
              <w:szCs w:val="28"/>
            </w:rPr>
            <w:t>MAMOGRAFAS LIZINGU</w:t>
          </w:r>
          <w:r w:rsidR="003B09BF">
            <w:rPr>
              <w:rFonts w:ascii="Times New Roman" w:hAnsi="Times New Roman" w:cs="Times New Roman"/>
              <w:b/>
              <w:bCs/>
              <w:sz w:val="28"/>
              <w:szCs w:val="28"/>
            </w:rPr>
            <w:t>“</w:t>
          </w:r>
        </w:p>
        <w:p w14:paraId="0EB0B8BB" w14:textId="77777777" w:rsidR="00D526C8" w:rsidRPr="00A00C02" w:rsidRDefault="00D526C8" w:rsidP="004E4612">
          <w:pPr>
            <w:spacing w:after="120" w:line="20" w:lineRule="atLeast"/>
            <w:contextualSpacing/>
            <w:jc w:val="center"/>
            <w:rPr>
              <w:rFonts w:ascii="Times New Roman" w:hAnsi="Times New Roman" w:cs="Times New Roman"/>
              <w:b/>
              <w:bCs/>
              <w:sz w:val="28"/>
              <w:szCs w:val="28"/>
            </w:rPr>
          </w:pPr>
          <w:r w:rsidRPr="00A00C02">
            <w:rPr>
              <w:rFonts w:ascii="Times New Roman" w:hAnsi="Times New Roman" w:cs="Times New Roman"/>
              <w:b/>
              <w:bCs/>
              <w:sz w:val="28"/>
              <w:szCs w:val="28"/>
            </w:rPr>
            <w:t xml:space="preserve">ATVIRO KONKURSO </w:t>
          </w:r>
          <w:r w:rsidR="00EB164F" w:rsidRPr="00A00C02">
            <w:rPr>
              <w:rFonts w:ascii="Times New Roman" w:hAnsi="Times New Roman" w:cs="Times New Roman"/>
              <w:b/>
              <w:bCs/>
              <w:sz w:val="28"/>
              <w:szCs w:val="28"/>
            </w:rPr>
            <w:t xml:space="preserve">SPECIALIOSIOS </w:t>
          </w:r>
          <w:r w:rsidRPr="00A00C02">
            <w:rPr>
              <w:rFonts w:ascii="Times New Roman" w:hAnsi="Times New Roman" w:cs="Times New Roman"/>
              <w:b/>
              <w:bCs/>
              <w:sz w:val="28"/>
              <w:szCs w:val="28"/>
            </w:rPr>
            <w:t>SĄLYGOS</w:t>
          </w:r>
        </w:p>
        <w:p w14:paraId="2CAB8499" w14:textId="4B3C6F5D" w:rsidR="00D53BF4" w:rsidRDefault="00D53BF4" w:rsidP="004E4612">
          <w:pPr>
            <w:spacing w:after="120" w:line="20" w:lineRule="atLeast"/>
            <w:contextualSpacing/>
            <w:jc w:val="center"/>
            <w:rPr>
              <w:rFonts w:ascii="Times New Roman" w:hAnsi="Times New Roman" w:cs="Times New Roman"/>
              <w:iCs/>
              <w:sz w:val="28"/>
              <w:szCs w:val="28"/>
            </w:rPr>
          </w:pPr>
          <w:r w:rsidRPr="00A00C02">
            <w:rPr>
              <w:rFonts w:ascii="Times New Roman" w:hAnsi="Times New Roman" w:cs="Times New Roman"/>
              <w:b/>
              <w:bCs/>
              <w:sz w:val="28"/>
              <w:szCs w:val="28"/>
            </w:rPr>
            <w:t>V</w:t>
          </w:r>
          <w:r w:rsidR="00755F3B" w:rsidRPr="00A00C02">
            <w:rPr>
              <w:rFonts w:ascii="Times New Roman" w:hAnsi="Times New Roman" w:cs="Times New Roman"/>
              <w:b/>
              <w:bCs/>
              <w:sz w:val="28"/>
              <w:szCs w:val="28"/>
            </w:rPr>
            <w:t>ersija</w:t>
          </w:r>
          <w:r w:rsidRPr="00A00C02">
            <w:rPr>
              <w:rFonts w:ascii="Times New Roman" w:hAnsi="Times New Roman" w:cs="Times New Roman"/>
              <w:b/>
              <w:bCs/>
              <w:sz w:val="28"/>
              <w:szCs w:val="28"/>
            </w:rPr>
            <w:t xml:space="preserve"> Nr. </w:t>
          </w:r>
          <w:r w:rsidR="00802038">
            <w:rPr>
              <w:rFonts w:ascii="Times New Roman" w:hAnsi="Times New Roman" w:cs="Times New Roman"/>
              <w:iCs/>
              <w:sz w:val="28"/>
              <w:szCs w:val="28"/>
            </w:rPr>
            <w:t>1</w:t>
          </w:r>
        </w:p>
        <w:p w14:paraId="65E3C4D9" w14:textId="6E03B0A4" w:rsidR="00D95934" w:rsidRDefault="00D95934" w:rsidP="004E4612">
          <w:pPr>
            <w:spacing w:after="120" w:line="20" w:lineRule="atLeast"/>
            <w:contextualSpacing/>
            <w:jc w:val="center"/>
            <w:rPr>
              <w:rFonts w:ascii="Times New Roman" w:hAnsi="Times New Roman" w:cs="Times New Roman"/>
              <w:iCs/>
              <w:sz w:val="28"/>
              <w:szCs w:val="28"/>
            </w:rPr>
          </w:pPr>
        </w:p>
        <w:p w14:paraId="4B0AB0EE" w14:textId="77777777" w:rsidR="00D526C8" w:rsidRPr="00A00C02" w:rsidRDefault="00D526C8" w:rsidP="0048654D">
          <w:pPr>
            <w:spacing w:after="120" w:line="20" w:lineRule="atLeast"/>
            <w:contextualSpacing/>
            <w:rPr>
              <w:rFonts w:ascii="Times New Roman" w:hAnsi="Times New Roman" w:cs="Times New Roman"/>
              <w:sz w:val="28"/>
              <w:szCs w:val="28"/>
            </w:rPr>
          </w:pPr>
        </w:p>
        <w:p w14:paraId="74328202" w14:textId="77777777" w:rsidR="001C24BC" w:rsidRPr="00A00C02" w:rsidRDefault="005F13F0" w:rsidP="004E4612">
          <w:pPr>
            <w:spacing w:after="120" w:line="20" w:lineRule="atLeast"/>
            <w:contextualSpacing/>
            <w:rPr>
              <w:rFonts w:ascii="Times New Roman" w:hAnsi="Times New Roman" w:cs="Times New Roman"/>
            </w:rPr>
          </w:pPr>
          <w:r w:rsidRPr="00A00C02">
            <w:rPr>
              <w:rFonts w:ascii="Times New Roman" w:hAnsi="Times New Roman" w:cs="Times New Roman"/>
            </w:rPr>
            <w:br w:type="page"/>
          </w:r>
        </w:p>
        <w:sdt>
          <w:sdtPr>
            <w:rPr>
              <w:rFonts w:ascii="Times New Roman" w:eastAsiaTheme="minorEastAsia" w:hAnsi="Times New Roman" w:cs="Times New Roman"/>
              <w:b/>
              <w:bCs/>
              <w:smallCaps/>
              <w:color w:val="auto"/>
              <w:sz w:val="22"/>
              <w:szCs w:val="22"/>
              <w:shd w:val="clear" w:color="auto" w:fill="E6E6E6"/>
            </w:rPr>
            <w:id w:val="707541176"/>
            <w:docPartObj>
              <w:docPartGallery w:val="Table of Contents"/>
              <w:docPartUnique/>
            </w:docPartObj>
          </w:sdtPr>
          <w:sdtEndPr>
            <w:rPr>
              <w:b w:val="0"/>
              <w:bCs w:val="0"/>
              <w:smallCaps w:val="0"/>
              <w:sz w:val="21"/>
              <w:szCs w:val="21"/>
            </w:rPr>
          </w:sdtEndPr>
          <w:sdtContent>
            <w:p w14:paraId="50B287FA" w14:textId="77777777" w:rsidR="001C24BC" w:rsidRPr="00A00C02" w:rsidRDefault="001C24BC" w:rsidP="004E4612">
              <w:pPr>
                <w:pStyle w:val="TOCHeading"/>
                <w:spacing w:before="0" w:line="20" w:lineRule="atLeast"/>
                <w:ind w:left="432" w:hanging="432"/>
                <w:contextualSpacing/>
                <w:rPr>
                  <w:rFonts w:ascii="Times New Roman" w:hAnsi="Times New Roman" w:cs="Times New Roman"/>
                </w:rPr>
              </w:pPr>
              <w:r w:rsidRPr="00A00C02">
                <w:rPr>
                  <w:rFonts w:ascii="Times New Roman" w:hAnsi="Times New Roman" w:cs="Times New Roman"/>
                </w:rPr>
                <w:t>TURINYS</w:t>
              </w:r>
            </w:p>
            <w:p w14:paraId="0FD2A34A" w14:textId="2DAAC642" w:rsidR="009B6EF1" w:rsidRDefault="00DE6C48">
              <w:pPr>
                <w:pStyle w:val="TOC1"/>
                <w:tabs>
                  <w:tab w:val="left" w:pos="720"/>
                </w:tabs>
                <w:rPr>
                  <w:noProof/>
                  <w:kern w:val="2"/>
                  <w:sz w:val="24"/>
                  <w:szCs w:val="24"/>
                  <w14:ligatures w14:val="standardContextual"/>
                </w:rPr>
              </w:pPr>
              <w:r w:rsidRPr="00A00C02">
                <w:rPr>
                  <w:rFonts w:ascii="Times New Roman" w:hAnsi="Times New Roman" w:cs="Times New Roman"/>
                  <w:color w:val="2B579A"/>
                  <w:shd w:val="clear" w:color="auto" w:fill="E6E6E6"/>
                </w:rPr>
                <w:fldChar w:fldCharType="begin"/>
              </w:r>
              <w:r w:rsidR="001C24BC" w:rsidRPr="00A00C02">
                <w:rPr>
                  <w:rFonts w:ascii="Times New Roman" w:hAnsi="Times New Roman" w:cs="Times New Roman"/>
                </w:rPr>
                <w:instrText xml:space="preserve"> TOC \o "1-3" \h \z \u </w:instrText>
              </w:r>
              <w:r w:rsidRPr="00A00C02">
                <w:rPr>
                  <w:rFonts w:ascii="Times New Roman" w:hAnsi="Times New Roman" w:cs="Times New Roman"/>
                  <w:color w:val="2B579A"/>
                  <w:shd w:val="clear" w:color="auto" w:fill="E6E6E6"/>
                </w:rPr>
                <w:fldChar w:fldCharType="separate"/>
              </w:r>
              <w:hyperlink w:anchor="_Toc228275396" w:history="1">
                <w:r w:rsidR="009B6EF1" w:rsidRPr="008436C7">
                  <w:rPr>
                    <w:rStyle w:val="Hyperlink"/>
                    <w:rFonts w:ascii="Times New Roman" w:hAnsi="Times New Roman" w:cs="Times New Roman"/>
                    <w:noProof/>
                  </w:rPr>
                  <w:t>1.</w:t>
                </w:r>
                <w:r w:rsidR="009B6EF1">
                  <w:rPr>
                    <w:noProof/>
                    <w:kern w:val="2"/>
                    <w:sz w:val="24"/>
                    <w:szCs w:val="24"/>
                    <w14:ligatures w14:val="standardContextual"/>
                  </w:rPr>
                  <w:tab/>
                </w:r>
                <w:r w:rsidR="009B6EF1" w:rsidRPr="008436C7">
                  <w:rPr>
                    <w:rStyle w:val="Hyperlink"/>
                    <w:rFonts w:ascii="Times New Roman" w:hAnsi="Times New Roman" w:cs="Times New Roman"/>
                    <w:noProof/>
                  </w:rPr>
                  <w:t>Bendra informacija</w:t>
                </w:r>
                <w:r w:rsidR="009B6EF1">
                  <w:rPr>
                    <w:noProof/>
                    <w:webHidden/>
                  </w:rPr>
                  <w:tab/>
                </w:r>
                <w:r w:rsidR="009B6EF1">
                  <w:rPr>
                    <w:noProof/>
                    <w:webHidden/>
                  </w:rPr>
                  <w:fldChar w:fldCharType="begin"/>
                </w:r>
                <w:r w:rsidR="009B6EF1">
                  <w:rPr>
                    <w:noProof/>
                    <w:webHidden/>
                  </w:rPr>
                  <w:instrText xml:space="preserve"> PAGEREF _Toc228275396 \h </w:instrText>
                </w:r>
                <w:r w:rsidR="009B6EF1">
                  <w:rPr>
                    <w:noProof/>
                    <w:webHidden/>
                  </w:rPr>
                </w:r>
                <w:r w:rsidR="009B6EF1">
                  <w:rPr>
                    <w:noProof/>
                    <w:webHidden/>
                  </w:rPr>
                  <w:fldChar w:fldCharType="separate"/>
                </w:r>
                <w:r w:rsidR="00C00903">
                  <w:rPr>
                    <w:noProof/>
                    <w:webHidden/>
                  </w:rPr>
                  <w:t>2</w:t>
                </w:r>
                <w:r w:rsidR="009B6EF1">
                  <w:rPr>
                    <w:noProof/>
                    <w:webHidden/>
                  </w:rPr>
                  <w:fldChar w:fldCharType="end"/>
                </w:r>
              </w:hyperlink>
            </w:p>
            <w:p w14:paraId="1ECF1105" w14:textId="79C9393A" w:rsidR="009B6EF1" w:rsidRDefault="009B6EF1">
              <w:pPr>
                <w:pStyle w:val="TOC1"/>
                <w:rPr>
                  <w:noProof/>
                  <w:kern w:val="2"/>
                  <w:sz w:val="24"/>
                  <w:szCs w:val="24"/>
                  <w14:ligatures w14:val="standardContextual"/>
                </w:rPr>
              </w:pPr>
              <w:hyperlink w:anchor="_Toc228275397" w:history="1">
                <w:r w:rsidRPr="008436C7">
                  <w:rPr>
                    <w:rStyle w:val="Hyperlink"/>
                    <w:rFonts w:ascii="Times New Roman" w:hAnsi="Times New Roman" w:cs="Times New Roman"/>
                    <w:noProof/>
                  </w:rPr>
                  <w:t>2. Pirkimo objektas</w:t>
                </w:r>
                <w:r>
                  <w:rPr>
                    <w:noProof/>
                    <w:webHidden/>
                  </w:rPr>
                  <w:tab/>
                </w:r>
                <w:r>
                  <w:rPr>
                    <w:noProof/>
                    <w:webHidden/>
                  </w:rPr>
                  <w:fldChar w:fldCharType="begin"/>
                </w:r>
                <w:r>
                  <w:rPr>
                    <w:noProof/>
                    <w:webHidden/>
                  </w:rPr>
                  <w:instrText xml:space="preserve"> PAGEREF _Toc228275397 \h </w:instrText>
                </w:r>
                <w:r>
                  <w:rPr>
                    <w:noProof/>
                    <w:webHidden/>
                  </w:rPr>
                </w:r>
                <w:r>
                  <w:rPr>
                    <w:noProof/>
                    <w:webHidden/>
                  </w:rPr>
                  <w:fldChar w:fldCharType="separate"/>
                </w:r>
                <w:r w:rsidR="00C00903">
                  <w:rPr>
                    <w:noProof/>
                    <w:webHidden/>
                  </w:rPr>
                  <w:t>2</w:t>
                </w:r>
                <w:r>
                  <w:rPr>
                    <w:noProof/>
                    <w:webHidden/>
                  </w:rPr>
                  <w:fldChar w:fldCharType="end"/>
                </w:r>
              </w:hyperlink>
            </w:p>
            <w:p w14:paraId="08CCBD11" w14:textId="5E180B59" w:rsidR="009B6EF1" w:rsidRDefault="009B6EF1">
              <w:pPr>
                <w:pStyle w:val="TOC1"/>
                <w:rPr>
                  <w:noProof/>
                  <w:kern w:val="2"/>
                  <w:sz w:val="24"/>
                  <w:szCs w:val="24"/>
                  <w14:ligatures w14:val="standardContextual"/>
                </w:rPr>
              </w:pPr>
              <w:hyperlink w:anchor="_Toc228275398" w:history="1">
                <w:r w:rsidRPr="008436C7">
                  <w:rPr>
                    <w:rStyle w:val="Hyperlink"/>
                    <w:rFonts w:ascii="Times New Roman" w:hAnsi="Times New Roman" w:cs="Times New Roman"/>
                    <w:noProof/>
                  </w:rPr>
                  <w:t>3. Susitikimai su tiekėjais ir objekto apžiūra</w:t>
                </w:r>
                <w:r>
                  <w:rPr>
                    <w:noProof/>
                    <w:webHidden/>
                  </w:rPr>
                  <w:tab/>
                </w:r>
                <w:r>
                  <w:rPr>
                    <w:noProof/>
                    <w:webHidden/>
                  </w:rPr>
                  <w:fldChar w:fldCharType="begin"/>
                </w:r>
                <w:r>
                  <w:rPr>
                    <w:noProof/>
                    <w:webHidden/>
                  </w:rPr>
                  <w:instrText xml:space="preserve"> PAGEREF _Toc228275398 \h </w:instrText>
                </w:r>
                <w:r>
                  <w:rPr>
                    <w:noProof/>
                    <w:webHidden/>
                  </w:rPr>
                </w:r>
                <w:r>
                  <w:rPr>
                    <w:noProof/>
                    <w:webHidden/>
                  </w:rPr>
                  <w:fldChar w:fldCharType="separate"/>
                </w:r>
                <w:r w:rsidR="00C00903">
                  <w:rPr>
                    <w:noProof/>
                    <w:webHidden/>
                  </w:rPr>
                  <w:t>3</w:t>
                </w:r>
                <w:r>
                  <w:rPr>
                    <w:noProof/>
                    <w:webHidden/>
                  </w:rPr>
                  <w:fldChar w:fldCharType="end"/>
                </w:r>
              </w:hyperlink>
            </w:p>
            <w:p w14:paraId="317DFD42" w14:textId="2D0F98A6" w:rsidR="009B6EF1" w:rsidRDefault="009B6EF1">
              <w:pPr>
                <w:pStyle w:val="TOC1"/>
                <w:rPr>
                  <w:noProof/>
                  <w:kern w:val="2"/>
                  <w:sz w:val="24"/>
                  <w:szCs w:val="24"/>
                  <w14:ligatures w14:val="standardContextual"/>
                </w:rPr>
              </w:pPr>
              <w:hyperlink w:anchor="_Toc228275399" w:history="1">
                <w:r w:rsidRPr="008436C7">
                  <w:rPr>
                    <w:rStyle w:val="Hyperlink"/>
                    <w:rFonts w:ascii="Times New Roman" w:hAnsi="Times New Roman" w:cs="Times New Roman"/>
                    <w:noProof/>
                  </w:rPr>
                  <w:t>4. Tiekėjų pašalinimo pagrindai ir kvalifikacijos reikalavimai</w:t>
                </w:r>
                <w:r>
                  <w:rPr>
                    <w:noProof/>
                    <w:webHidden/>
                  </w:rPr>
                  <w:tab/>
                </w:r>
                <w:r>
                  <w:rPr>
                    <w:noProof/>
                    <w:webHidden/>
                  </w:rPr>
                  <w:fldChar w:fldCharType="begin"/>
                </w:r>
                <w:r>
                  <w:rPr>
                    <w:noProof/>
                    <w:webHidden/>
                  </w:rPr>
                  <w:instrText xml:space="preserve"> PAGEREF _Toc228275399 \h </w:instrText>
                </w:r>
                <w:r>
                  <w:rPr>
                    <w:noProof/>
                    <w:webHidden/>
                  </w:rPr>
                </w:r>
                <w:r>
                  <w:rPr>
                    <w:noProof/>
                    <w:webHidden/>
                  </w:rPr>
                  <w:fldChar w:fldCharType="separate"/>
                </w:r>
                <w:r w:rsidR="00C00903">
                  <w:rPr>
                    <w:noProof/>
                    <w:webHidden/>
                  </w:rPr>
                  <w:t>3</w:t>
                </w:r>
                <w:r>
                  <w:rPr>
                    <w:noProof/>
                    <w:webHidden/>
                  </w:rPr>
                  <w:fldChar w:fldCharType="end"/>
                </w:r>
              </w:hyperlink>
            </w:p>
            <w:p w14:paraId="49699CC6" w14:textId="5BE23DBE" w:rsidR="009B6EF1" w:rsidRDefault="009B6EF1">
              <w:pPr>
                <w:pStyle w:val="TOC1"/>
                <w:rPr>
                  <w:noProof/>
                  <w:kern w:val="2"/>
                  <w:sz w:val="24"/>
                  <w:szCs w:val="24"/>
                  <w14:ligatures w14:val="standardContextual"/>
                </w:rPr>
              </w:pPr>
              <w:hyperlink w:anchor="_Toc228275400" w:history="1">
                <w:r w:rsidRPr="008436C7">
                  <w:rPr>
                    <w:rStyle w:val="Hyperlink"/>
                    <w:rFonts w:ascii="Times New Roman" w:hAnsi="Times New Roman" w:cs="Times New Roman"/>
                    <w:noProof/>
                  </w:rPr>
                  <w:t>5.Reikalavimai, susiję su nacionaliniu saugumu</w:t>
                </w:r>
                <w:r>
                  <w:rPr>
                    <w:noProof/>
                    <w:webHidden/>
                  </w:rPr>
                  <w:tab/>
                </w:r>
                <w:r>
                  <w:rPr>
                    <w:noProof/>
                    <w:webHidden/>
                  </w:rPr>
                  <w:fldChar w:fldCharType="begin"/>
                </w:r>
                <w:r>
                  <w:rPr>
                    <w:noProof/>
                    <w:webHidden/>
                  </w:rPr>
                  <w:instrText xml:space="preserve"> PAGEREF _Toc228275400 \h </w:instrText>
                </w:r>
                <w:r>
                  <w:rPr>
                    <w:noProof/>
                    <w:webHidden/>
                  </w:rPr>
                </w:r>
                <w:r>
                  <w:rPr>
                    <w:noProof/>
                    <w:webHidden/>
                  </w:rPr>
                  <w:fldChar w:fldCharType="separate"/>
                </w:r>
                <w:r w:rsidR="00C00903">
                  <w:rPr>
                    <w:noProof/>
                    <w:webHidden/>
                  </w:rPr>
                  <w:t>3</w:t>
                </w:r>
                <w:r>
                  <w:rPr>
                    <w:noProof/>
                    <w:webHidden/>
                  </w:rPr>
                  <w:fldChar w:fldCharType="end"/>
                </w:r>
              </w:hyperlink>
            </w:p>
            <w:p w14:paraId="73B042ED" w14:textId="4E8E0AD7" w:rsidR="009B6EF1" w:rsidRDefault="009B6EF1">
              <w:pPr>
                <w:pStyle w:val="TOC1"/>
                <w:rPr>
                  <w:noProof/>
                  <w:kern w:val="2"/>
                  <w:sz w:val="24"/>
                  <w:szCs w:val="24"/>
                  <w14:ligatures w14:val="standardContextual"/>
                </w:rPr>
              </w:pPr>
              <w:hyperlink w:anchor="_Toc228275401" w:history="1">
                <w:r w:rsidRPr="008436C7">
                  <w:rPr>
                    <w:rStyle w:val="Hyperlink"/>
                    <w:rFonts w:ascii="Times New Roman" w:hAnsi="Times New Roman" w:cs="Times New Roman"/>
                    <w:noProof/>
                  </w:rPr>
                  <w:t>6. Specialieji reikalavimai pasiūlymų rengimui ir pateikimui</w:t>
                </w:r>
                <w:r>
                  <w:rPr>
                    <w:noProof/>
                    <w:webHidden/>
                  </w:rPr>
                  <w:tab/>
                </w:r>
                <w:r>
                  <w:rPr>
                    <w:noProof/>
                    <w:webHidden/>
                  </w:rPr>
                  <w:fldChar w:fldCharType="begin"/>
                </w:r>
                <w:r>
                  <w:rPr>
                    <w:noProof/>
                    <w:webHidden/>
                  </w:rPr>
                  <w:instrText xml:space="preserve"> PAGEREF _Toc228275401 \h </w:instrText>
                </w:r>
                <w:r>
                  <w:rPr>
                    <w:noProof/>
                    <w:webHidden/>
                  </w:rPr>
                </w:r>
                <w:r>
                  <w:rPr>
                    <w:noProof/>
                    <w:webHidden/>
                  </w:rPr>
                  <w:fldChar w:fldCharType="separate"/>
                </w:r>
                <w:r w:rsidR="00C00903">
                  <w:rPr>
                    <w:noProof/>
                    <w:webHidden/>
                  </w:rPr>
                  <w:t>4</w:t>
                </w:r>
                <w:r>
                  <w:rPr>
                    <w:noProof/>
                    <w:webHidden/>
                  </w:rPr>
                  <w:fldChar w:fldCharType="end"/>
                </w:r>
              </w:hyperlink>
            </w:p>
            <w:p w14:paraId="4C04669F" w14:textId="2A4090A2" w:rsidR="009B6EF1" w:rsidRDefault="009B6EF1">
              <w:pPr>
                <w:pStyle w:val="TOC1"/>
                <w:tabs>
                  <w:tab w:val="left" w:pos="720"/>
                </w:tabs>
                <w:rPr>
                  <w:noProof/>
                  <w:kern w:val="2"/>
                  <w:sz w:val="24"/>
                  <w:szCs w:val="24"/>
                  <w14:ligatures w14:val="standardContextual"/>
                </w:rPr>
              </w:pPr>
              <w:hyperlink w:anchor="_Toc228275402" w:history="1">
                <w:r w:rsidRPr="008436C7">
                  <w:rPr>
                    <w:rStyle w:val="Hyperlink"/>
                    <w:rFonts w:ascii="Times New Roman" w:hAnsi="Times New Roman" w:cs="Times New Roman"/>
                    <w:noProof/>
                  </w:rPr>
                  <w:t>7.</w:t>
                </w:r>
                <w:r>
                  <w:rPr>
                    <w:noProof/>
                    <w:kern w:val="2"/>
                    <w:sz w:val="24"/>
                    <w:szCs w:val="24"/>
                    <w14:ligatures w14:val="standardContextual"/>
                  </w:rPr>
                  <w:tab/>
                </w:r>
                <w:r w:rsidRPr="008436C7">
                  <w:rPr>
                    <w:rStyle w:val="Hyperlink"/>
                    <w:rFonts w:ascii="Times New Roman" w:hAnsi="Times New Roman" w:cs="Times New Roman"/>
                    <w:noProof/>
                  </w:rPr>
                  <w:t>Pasiūlymo galiojimo užtikrinimas</w:t>
                </w:r>
                <w:r>
                  <w:rPr>
                    <w:noProof/>
                    <w:webHidden/>
                  </w:rPr>
                  <w:tab/>
                </w:r>
                <w:r>
                  <w:rPr>
                    <w:noProof/>
                    <w:webHidden/>
                  </w:rPr>
                  <w:fldChar w:fldCharType="begin"/>
                </w:r>
                <w:r>
                  <w:rPr>
                    <w:noProof/>
                    <w:webHidden/>
                  </w:rPr>
                  <w:instrText xml:space="preserve"> PAGEREF _Toc228275402 \h </w:instrText>
                </w:r>
                <w:r>
                  <w:rPr>
                    <w:noProof/>
                    <w:webHidden/>
                  </w:rPr>
                </w:r>
                <w:r>
                  <w:rPr>
                    <w:noProof/>
                    <w:webHidden/>
                  </w:rPr>
                  <w:fldChar w:fldCharType="separate"/>
                </w:r>
                <w:r w:rsidR="00C00903">
                  <w:rPr>
                    <w:noProof/>
                    <w:webHidden/>
                  </w:rPr>
                  <w:t>5</w:t>
                </w:r>
                <w:r>
                  <w:rPr>
                    <w:noProof/>
                    <w:webHidden/>
                  </w:rPr>
                  <w:fldChar w:fldCharType="end"/>
                </w:r>
              </w:hyperlink>
            </w:p>
            <w:p w14:paraId="5FE1CA96" w14:textId="3F513FE6" w:rsidR="009B6EF1" w:rsidRDefault="009B6EF1">
              <w:pPr>
                <w:pStyle w:val="TOC1"/>
                <w:tabs>
                  <w:tab w:val="left" w:pos="720"/>
                </w:tabs>
                <w:rPr>
                  <w:noProof/>
                  <w:kern w:val="2"/>
                  <w:sz w:val="24"/>
                  <w:szCs w:val="24"/>
                  <w14:ligatures w14:val="standardContextual"/>
                </w:rPr>
              </w:pPr>
              <w:hyperlink w:anchor="_Toc228275403" w:history="1">
                <w:r w:rsidRPr="008436C7">
                  <w:rPr>
                    <w:rStyle w:val="Hyperlink"/>
                    <w:rFonts w:ascii="Times New Roman" w:hAnsi="Times New Roman" w:cs="Times New Roman"/>
                    <w:noProof/>
                  </w:rPr>
                  <w:t>8.</w:t>
                </w:r>
                <w:r>
                  <w:rPr>
                    <w:noProof/>
                    <w:kern w:val="2"/>
                    <w:sz w:val="24"/>
                    <w:szCs w:val="24"/>
                    <w14:ligatures w14:val="standardContextual"/>
                  </w:rPr>
                  <w:tab/>
                </w:r>
                <w:r w:rsidRPr="008436C7">
                  <w:rPr>
                    <w:rStyle w:val="Hyperlink"/>
                    <w:rFonts w:ascii="Times New Roman" w:hAnsi="Times New Roman" w:cs="Times New Roman"/>
                    <w:noProof/>
                  </w:rPr>
                  <w:t>Elektroninis aukcionas</w:t>
                </w:r>
                <w:r>
                  <w:rPr>
                    <w:noProof/>
                    <w:webHidden/>
                  </w:rPr>
                  <w:tab/>
                </w:r>
                <w:r>
                  <w:rPr>
                    <w:noProof/>
                    <w:webHidden/>
                  </w:rPr>
                  <w:fldChar w:fldCharType="begin"/>
                </w:r>
                <w:r>
                  <w:rPr>
                    <w:noProof/>
                    <w:webHidden/>
                  </w:rPr>
                  <w:instrText xml:space="preserve"> PAGEREF _Toc228275403 \h </w:instrText>
                </w:r>
                <w:r>
                  <w:rPr>
                    <w:noProof/>
                    <w:webHidden/>
                  </w:rPr>
                </w:r>
                <w:r>
                  <w:rPr>
                    <w:noProof/>
                    <w:webHidden/>
                  </w:rPr>
                  <w:fldChar w:fldCharType="separate"/>
                </w:r>
                <w:r w:rsidR="00C00903">
                  <w:rPr>
                    <w:noProof/>
                    <w:webHidden/>
                  </w:rPr>
                  <w:t>5</w:t>
                </w:r>
                <w:r>
                  <w:rPr>
                    <w:noProof/>
                    <w:webHidden/>
                  </w:rPr>
                  <w:fldChar w:fldCharType="end"/>
                </w:r>
              </w:hyperlink>
            </w:p>
            <w:p w14:paraId="7425BAC0" w14:textId="33D3C18C" w:rsidR="009B6EF1" w:rsidRDefault="009B6EF1">
              <w:pPr>
                <w:pStyle w:val="TOC1"/>
                <w:tabs>
                  <w:tab w:val="left" w:pos="720"/>
                </w:tabs>
                <w:rPr>
                  <w:noProof/>
                  <w:kern w:val="2"/>
                  <w:sz w:val="24"/>
                  <w:szCs w:val="24"/>
                  <w14:ligatures w14:val="standardContextual"/>
                </w:rPr>
              </w:pPr>
              <w:hyperlink w:anchor="_Toc228275404" w:history="1">
                <w:r w:rsidRPr="008436C7">
                  <w:rPr>
                    <w:rStyle w:val="Hyperlink"/>
                    <w:rFonts w:ascii="Times New Roman" w:hAnsi="Times New Roman" w:cs="Times New Roman"/>
                    <w:noProof/>
                  </w:rPr>
                  <w:t>9.</w:t>
                </w:r>
                <w:r>
                  <w:rPr>
                    <w:noProof/>
                    <w:kern w:val="2"/>
                    <w:sz w:val="24"/>
                    <w:szCs w:val="24"/>
                    <w14:ligatures w14:val="standardContextual"/>
                  </w:rPr>
                  <w:tab/>
                </w:r>
                <w:r w:rsidRPr="008436C7">
                  <w:rPr>
                    <w:rStyle w:val="Hyperlink"/>
                    <w:rFonts w:ascii="Times New Roman" w:hAnsi="Times New Roman" w:cs="Times New Roman"/>
                    <w:noProof/>
                  </w:rPr>
                  <w:t>Pasiūlymų vertinimas</w:t>
                </w:r>
                <w:r>
                  <w:rPr>
                    <w:noProof/>
                    <w:webHidden/>
                  </w:rPr>
                  <w:tab/>
                </w:r>
                <w:r>
                  <w:rPr>
                    <w:noProof/>
                    <w:webHidden/>
                  </w:rPr>
                  <w:fldChar w:fldCharType="begin"/>
                </w:r>
                <w:r>
                  <w:rPr>
                    <w:noProof/>
                    <w:webHidden/>
                  </w:rPr>
                  <w:instrText xml:space="preserve"> PAGEREF _Toc228275404 \h </w:instrText>
                </w:r>
                <w:r>
                  <w:rPr>
                    <w:noProof/>
                    <w:webHidden/>
                  </w:rPr>
                </w:r>
                <w:r>
                  <w:rPr>
                    <w:noProof/>
                    <w:webHidden/>
                  </w:rPr>
                  <w:fldChar w:fldCharType="separate"/>
                </w:r>
                <w:r w:rsidR="00C00903">
                  <w:rPr>
                    <w:noProof/>
                    <w:webHidden/>
                  </w:rPr>
                  <w:t>5</w:t>
                </w:r>
                <w:r>
                  <w:rPr>
                    <w:noProof/>
                    <w:webHidden/>
                  </w:rPr>
                  <w:fldChar w:fldCharType="end"/>
                </w:r>
              </w:hyperlink>
            </w:p>
            <w:p w14:paraId="667A44EB" w14:textId="7F72EB2C" w:rsidR="009B6EF1" w:rsidRDefault="009B6EF1">
              <w:pPr>
                <w:pStyle w:val="TOC1"/>
                <w:tabs>
                  <w:tab w:val="left" w:pos="720"/>
                </w:tabs>
                <w:rPr>
                  <w:noProof/>
                  <w:kern w:val="2"/>
                  <w:sz w:val="24"/>
                  <w:szCs w:val="24"/>
                  <w14:ligatures w14:val="standardContextual"/>
                </w:rPr>
              </w:pPr>
              <w:hyperlink w:anchor="_Toc228275405" w:history="1">
                <w:r w:rsidRPr="008436C7">
                  <w:rPr>
                    <w:rStyle w:val="Hyperlink"/>
                    <w:rFonts w:ascii="Times New Roman" w:hAnsi="Times New Roman" w:cs="Times New Roman"/>
                    <w:noProof/>
                  </w:rPr>
                  <w:t>10.</w:t>
                </w:r>
                <w:r>
                  <w:rPr>
                    <w:noProof/>
                    <w:kern w:val="2"/>
                    <w:sz w:val="24"/>
                    <w:szCs w:val="24"/>
                    <w14:ligatures w14:val="standardContextual"/>
                  </w:rPr>
                  <w:tab/>
                </w:r>
                <w:r w:rsidRPr="008436C7">
                  <w:rPr>
                    <w:rStyle w:val="Hyperlink"/>
                    <w:rFonts w:ascii="Times New Roman" w:hAnsi="Times New Roman" w:cs="Times New Roman"/>
                    <w:noProof/>
                  </w:rPr>
                  <w:t>Sutarties sudarymas</w:t>
                </w:r>
                <w:r>
                  <w:rPr>
                    <w:noProof/>
                    <w:webHidden/>
                  </w:rPr>
                  <w:tab/>
                </w:r>
                <w:r>
                  <w:rPr>
                    <w:noProof/>
                    <w:webHidden/>
                  </w:rPr>
                  <w:fldChar w:fldCharType="begin"/>
                </w:r>
                <w:r>
                  <w:rPr>
                    <w:noProof/>
                    <w:webHidden/>
                  </w:rPr>
                  <w:instrText xml:space="preserve"> PAGEREF _Toc228275405 \h </w:instrText>
                </w:r>
                <w:r>
                  <w:rPr>
                    <w:noProof/>
                    <w:webHidden/>
                  </w:rPr>
                </w:r>
                <w:r>
                  <w:rPr>
                    <w:noProof/>
                    <w:webHidden/>
                  </w:rPr>
                  <w:fldChar w:fldCharType="separate"/>
                </w:r>
                <w:r w:rsidR="00C00903">
                  <w:rPr>
                    <w:noProof/>
                    <w:webHidden/>
                  </w:rPr>
                  <w:t>5</w:t>
                </w:r>
                <w:r>
                  <w:rPr>
                    <w:noProof/>
                    <w:webHidden/>
                  </w:rPr>
                  <w:fldChar w:fldCharType="end"/>
                </w:r>
              </w:hyperlink>
            </w:p>
            <w:p w14:paraId="7BB2DE3C" w14:textId="18591427" w:rsidR="009B6EF1" w:rsidRDefault="009B6EF1">
              <w:pPr>
                <w:pStyle w:val="TOC1"/>
                <w:rPr>
                  <w:noProof/>
                  <w:kern w:val="2"/>
                  <w:sz w:val="24"/>
                  <w:szCs w:val="24"/>
                  <w14:ligatures w14:val="standardContextual"/>
                </w:rPr>
              </w:pPr>
              <w:hyperlink w:anchor="_Toc228275406" w:history="1">
                <w:r w:rsidRPr="008436C7">
                  <w:rPr>
                    <w:rStyle w:val="Hyperlink"/>
                    <w:rFonts w:ascii="Times New Roman" w:hAnsi="Times New Roman" w:cs="Times New Roman"/>
                    <w:noProof/>
                  </w:rPr>
                  <w:t>Pirkimo sąlygų 1 priedas „Terminai“</w:t>
                </w:r>
                <w:r>
                  <w:rPr>
                    <w:noProof/>
                    <w:webHidden/>
                  </w:rPr>
                  <w:tab/>
                </w:r>
                <w:r>
                  <w:rPr>
                    <w:noProof/>
                    <w:webHidden/>
                  </w:rPr>
                  <w:fldChar w:fldCharType="begin"/>
                </w:r>
                <w:r>
                  <w:rPr>
                    <w:noProof/>
                    <w:webHidden/>
                  </w:rPr>
                  <w:instrText xml:space="preserve"> PAGEREF _Toc228275406 \h </w:instrText>
                </w:r>
                <w:r>
                  <w:rPr>
                    <w:noProof/>
                    <w:webHidden/>
                  </w:rPr>
                </w:r>
                <w:r>
                  <w:rPr>
                    <w:noProof/>
                    <w:webHidden/>
                  </w:rPr>
                  <w:fldChar w:fldCharType="separate"/>
                </w:r>
                <w:r w:rsidR="00C00903">
                  <w:rPr>
                    <w:noProof/>
                    <w:webHidden/>
                  </w:rPr>
                  <w:t>6</w:t>
                </w:r>
                <w:r>
                  <w:rPr>
                    <w:noProof/>
                    <w:webHidden/>
                  </w:rPr>
                  <w:fldChar w:fldCharType="end"/>
                </w:r>
              </w:hyperlink>
            </w:p>
            <w:p w14:paraId="18048F19" w14:textId="035A8F06" w:rsidR="009B6EF1" w:rsidRDefault="009B6EF1">
              <w:pPr>
                <w:pStyle w:val="TOC1"/>
                <w:rPr>
                  <w:noProof/>
                  <w:kern w:val="2"/>
                  <w:sz w:val="24"/>
                  <w:szCs w:val="24"/>
                  <w14:ligatures w14:val="standardContextual"/>
                </w:rPr>
              </w:pPr>
              <w:hyperlink w:anchor="_Toc228275407" w:history="1">
                <w:r w:rsidRPr="008436C7">
                  <w:rPr>
                    <w:rStyle w:val="Hyperlink"/>
                    <w:rFonts w:ascii="Times New Roman" w:hAnsi="Times New Roman" w:cs="Times New Roman"/>
                    <w:noProof/>
                  </w:rPr>
                  <w:t>Pirkimo sąlygų 2 priedas „Techninė specifikacija“</w:t>
                </w:r>
                <w:r>
                  <w:rPr>
                    <w:noProof/>
                    <w:webHidden/>
                  </w:rPr>
                  <w:tab/>
                </w:r>
                <w:r>
                  <w:rPr>
                    <w:noProof/>
                    <w:webHidden/>
                  </w:rPr>
                  <w:fldChar w:fldCharType="begin"/>
                </w:r>
                <w:r>
                  <w:rPr>
                    <w:noProof/>
                    <w:webHidden/>
                  </w:rPr>
                  <w:instrText xml:space="preserve"> PAGEREF _Toc228275407 \h </w:instrText>
                </w:r>
                <w:r>
                  <w:rPr>
                    <w:noProof/>
                    <w:webHidden/>
                  </w:rPr>
                </w:r>
                <w:r>
                  <w:rPr>
                    <w:noProof/>
                    <w:webHidden/>
                  </w:rPr>
                  <w:fldChar w:fldCharType="separate"/>
                </w:r>
                <w:r w:rsidR="00C00903">
                  <w:rPr>
                    <w:noProof/>
                    <w:webHidden/>
                  </w:rPr>
                  <w:t>9</w:t>
                </w:r>
                <w:r>
                  <w:rPr>
                    <w:noProof/>
                    <w:webHidden/>
                  </w:rPr>
                  <w:fldChar w:fldCharType="end"/>
                </w:r>
              </w:hyperlink>
            </w:p>
            <w:p w14:paraId="01F269C2" w14:textId="251A7C71" w:rsidR="009B6EF1" w:rsidRDefault="009B6EF1">
              <w:pPr>
                <w:pStyle w:val="TOC2"/>
                <w:rPr>
                  <w:noProof/>
                  <w:kern w:val="2"/>
                  <w:sz w:val="24"/>
                  <w:szCs w:val="24"/>
                  <w14:ligatures w14:val="standardContextual"/>
                </w:rPr>
              </w:pPr>
              <w:hyperlink w:anchor="_Toc228275408" w:history="1">
                <w:r w:rsidRPr="008436C7">
                  <w:rPr>
                    <w:rStyle w:val="Hyperlink"/>
                    <w:rFonts w:ascii="Times New Roman" w:eastAsia="Calibri" w:hAnsi="Times New Roman" w:cs="Times New Roman"/>
                    <w:noProof/>
                  </w:rPr>
                  <w:t>Prkimo sąlygų 3 priedas „Tiekėjų pašalinimo pagrindai“</w:t>
                </w:r>
                <w:r>
                  <w:rPr>
                    <w:noProof/>
                    <w:webHidden/>
                  </w:rPr>
                  <w:tab/>
                </w:r>
                <w:r>
                  <w:rPr>
                    <w:noProof/>
                    <w:webHidden/>
                  </w:rPr>
                  <w:fldChar w:fldCharType="begin"/>
                </w:r>
                <w:r>
                  <w:rPr>
                    <w:noProof/>
                    <w:webHidden/>
                  </w:rPr>
                  <w:instrText xml:space="preserve"> PAGEREF _Toc228275408 \h </w:instrText>
                </w:r>
                <w:r>
                  <w:rPr>
                    <w:noProof/>
                    <w:webHidden/>
                  </w:rPr>
                </w:r>
                <w:r>
                  <w:rPr>
                    <w:noProof/>
                    <w:webHidden/>
                  </w:rPr>
                  <w:fldChar w:fldCharType="separate"/>
                </w:r>
                <w:r w:rsidR="00C00903">
                  <w:rPr>
                    <w:noProof/>
                    <w:webHidden/>
                  </w:rPr>
                  <w:t>16</w:t>
                </w:r>
                <w:r>
                  <w:rPr>
                    <w:noProof/>
                    <w:webHidden/>
                  </w:rPr>
                  <w:fldChar w:fldCharType="end"/>
                </w:r>
              </w:hyperlink>
            </w:p>
            <w:p w14:paraId="4BCFE961" w14:textId="132D8A55" w:rsidR="009B6EF1" w:rsidRDefault="009B6EF1">
              <w:pPr>
                <w:pStyle w:val="TOC2"/>
                <w:rPr>
                  <w:noProof/>
                  <w:kern w:val="2"/>
                  <w:sz w:val="24"/>
                  <w:szCs w:val="24"/>
                  <w14:ligatures w14:val="standardContextual"/>
                </w:rPr>
              </w:pPr>
              <w:hyperlink w:anchor="_Toc228275409" w:history="1">
                <w:r w:rsidRPr="008436C7">
                  <w:rPr>
                    <w:rStyle w:val="Hyperlink"/>
                    <w:rFonts w:ascii="Times New Roman" w:eastAsia="Calibri" w:hAnsi="Times New Roman" w:cs="Times New Roman"/>
                    <w:noProof/>
                  </w:rPr>
                  <w:t>Pirkimo sąlygų 4 priedas „Tiekėjų kvalifikacijos reikalavimai ir reikalaujami kokybės bei aplinkos apsaugos vadybos sistemų standartai“</w:t>
                </w:r>
                <w:r>
                  <w:rPr>
                    <w:noProof/>
                    <w:webHidden/>
                  </w:rPr>
                  <w:tab/>
                </w:r>
                <w:r>
                  <w:rPr>
                    <w:noProof/>
                    <w:webHidden/>
                  </w:rPr>
                  <w:fldChar w:fldCharType="begin"/>
                </w:r>
                <w:r>
                  <w:rPr>
                    <w:noProof/>
                    <w:webHidden/>
                  </w:rPr>
                  <w:instrText xml:space="preserve"> PAGEREF _Toc228275409 \h </w:instrText>
                </w:r>
                <w:r>
                  <w:rPr>
                    <w:noProof/>
                    <w:webHidden/>
                  </w:rPr>
                </w:r>
                <w:r>
                  <w:rPr>
                    <w:noProof/>
                    <w:webHidden/>
                  </w:rPr>
                  <w:fldChar w:fldCharType="separate"/>
                </w:r>
                <w:r w:rsidR="00C00903">
                  <w:rPr>
                    <w:noProof/>
                    <w:webHidden/>
                  </w:rPr>
                  <w:t>28</w:t>
                </w:r>
                <w:r>
                  <w:rPr>
                    <w:noProof/>
                    <w:webHidden/>
                  </w:rPr>
                  <w:fldChar w:fldCharType="end"/>
                </w:r>
              </w:hyperlink>
            </w:p>
            <w:p w14:paraId="02390709" w14:textId="5E7BB4A4" w:rsidR="009B6EF1" w:rsidRDefault="009B6EF1">
              <w:pPr>
                <w:pStyle w:val="TOC2"/>
                <w:rPr>
                  <w:noProof/>
                  <w:kern w:val="2"/>
                  <w:sz w:val="24"/>
                  <w:szCs w:val="24"/>
                  <w14:ligatures w14:val="standardContextual"/>
                </w:rPr>
              </w:pPr>
              <w:hyperlink w:anchor="_Toc228275410" w:history="1">
                <w:r w:rsidRPr="008436C7">
                  <w:rPr>
                    <w:rStyle w:val="Hyperlink"/>
                    <w:rFonts w:ascii="Times New Roman" w:eastAsia="Calibri" w:hAnsi="Times New Roman" w:cs="Times New Roman"/>
                    <w:noProof/>
                  </w:rPr>
                  <w:t xml:space="preserve">Pirkimo sąlygų 5 priedas „EBVPD“ </w:t>
                </w:r>
                <w:r w:rsidRPr="008436C7">
                  <w:rPr>
                    <w:rStyle w:val="Hyperlink"/>
                    <w:rFonts w:ascii="Times New Roman" w:hAnsi="Times New Roman" w:cs="Times New Roman"/>
                    <w:noProof/>
                  </w:rPr>
                  <w:t>(XML formatu)</w:t>
                </w:r>
                <w:r>
                  <w:rPr>
                    <w:noProof/>
                    <w:webHidden/>
                  </w:rPr>
                  <w:tab/>
                </w:r>
                <w:r>
                  <w:rPr>
                    <w:noProof/>
                    <w:webHidden/>
                  </w:rPr>
                  <w:fldChar w:fldCharType="begin"/>
                </w:r>
                <w:r>
                  <w:rPr>
                    <w:noProof/>
                    <w:webHidden/>
                  </w:rPr>
                  <w:instrText xml:space="preserve"> PAGEREF _Toc228275410 \h </w:instrText>
                </w:r>
                <w:r>
                  <w:rPr>
                    <w:noProof/>
                    <w:webHidden/>
                  </w:rPr>
                </w:r>
                <w:r>
                  <w:rPr>
                    <w:noProof/>
                    <w:webHidden/>
                  </w:rPr>
                  <w:fldChar w:fldCharType="separate"/>
                </w:r>
                <w:r w:rsidR="00C00903">
                  <w:rPr>
                    <w:noProof/>
                    <w:webHidden/>
                  </w:rPr>
                  <w:t>30</w:t>
                </w:r>
                <w:r>
                  <w:rPr>
                    <w:noProof/>
                    <w:webHidden/>
                  </w:rPr>
                  <w:fldChar w:fldCharType="end"/>
                </w:r>
              </w:hyperlink>
            </w:p>
            <w:p w14:paraId="60CF91C0" w14:textId="58689F31" w:rsidR="009B6EF1" w:rsidRDefault="009B6EF1">
              <w:pPr>
                <w:pStyle w:val="TOC2"/>
                <w:rPr>
                  <w:noProof/>
                  <w:kern w:val="2"/>
                  <w:sz w:val="24"/>
                  <w:szCs w:val="24"/>
                  <w14:ligatures w14:val="standardContextual"/>
                </w:rPr>
              </w:pPr>
              <w:hyperlink w:anchor="_Toc228275411" w:history="1">
                <w:r w:rsidRPr="008436C7">
                  <w:rPr>
                    <w:rStyle w:val="Hyperlink"/>
                    <w:rFonts w:ascii="Times New Roman" w:eastAsia="Calibri" w:hAnsi="Times New Roman" w:cs="Times New Roman"/>
                    <w:noProof/>
                  </w:rPr>
                  <w:t>Pirkimo sąlygų 7 priedas „Pasiūlymų vertinimo kriterijai ir sąlygos“</w:t>
                </w:r>
                <w:r>
                  <w:rPr>
                    <w:noProof/>
                    <w:webHidden/>
                  </w:rPr>
                  <w:tab/>
                </w:r>
                <w:r>
                  <w:rPr>
                    <w:noProof/>
                    <w:webHidden/>
                  </w:rPr>
                  <w:fldChar w:fldCharType="begin"/>
                </w:r>
                <w:r>
                  <w:rPr>
                    <w:noProof/>
                    <w:webHidden/>
                  </w:rPr>
                  <w:instrText xml:space="preserve"> PAGEREF _Toc228275411 \h </w:instrText>
                </w:r>
                <w:r>
                  <w:rPr>
                    <w:noProof/>
                    <w:webHidden/>
                  </w:rPr>
                </w:r>
                <w:r>
                  <w:rPr>
                    <w:noProof/>
                    <w:webHidden/>
                  </w:rPr>
                  <w:fldChar w:fldCharType="separate"/>
                </w:r>
                <w:r w:rsidR="00C00903">
                  <w:rPr>
                    <w:noProof/>
                    <w:webHidden/>
                  </w:rPr>
                  <w:t>36</w:t>
                </w:r>
                <w:r>
                  <w:rPr>
                    <w:noProof/>
                    <w:webHidden/>
                  </w:rPr>
                  <w:fldChar w:fldCharType="end"/>
                </w:r>
              </w:hyperlink>
            </w:p>
            <w:p w14:paraId="16175669" w14:textId="3C00A9F4" w:rsidR="009B6EF1" w:rsidRDefault="009B6EF1">
              <w:pPr>
                <w:pStyle w:val="TOC2"/>
                <w:rPr>
                  <w:noProof/>
                  <w:kern w:val="2"/>
                  <w:sz w:val="24"/>
                  <w:szCs w:val="24"/>
                  <w14:ligatures w14:val="standardContextual"/>
                </w:rPr>
              </w:pPr>
              <w:hyperlink w:anchor="_Toc228275412" w:history="1">
                <w:r w:rsidRPr="008436C7">
                  <w:rPr>
                    <w:rStyle w:val="Hyperlink"/>
                    <w:rFonts w:ascii="Times New Roman" w:hAnsi="Times New Roman" w:cs="Times New Roman"/>
                    <w:noProof/>
                  </w:rPr>
                  <w:t>Pirkimo sąlygų 8 priedas „Tiekėjo deklaracija dėl atitikties Reglamento nuostatoms juridiniam asmeniui“</w:t>
                </w:r>
                <w:r>
                  <w:rPr>
                    <w:noProof/>
                    <w:webHidden/>
                  </w:rPr>
                  <w:tab/>
                </w:r>
                <w:r>
                  <w:rPr>
                    <w:noProof/>
                    <w:webHidden/>
                  </w:rPr>
                  <w:fldChar w:fldCharType="begin"/>
                </w:r>
                <w:r>
                  <w:rPr>
                    <w:noProof/>
                    <w:webHidden/>
                  </w:rPr>
                  <w:instrText xml:space="preserve"> PAGEREF _Toc228275412 \h </w:instrText>
                </w:r>
                <w:r>
                  <w:rPr>
                    <w:noProof/>
                    <w:webHidden/>
                  </w:rPr>
                </w:r>
                <w:r>
                  <w:rPr>
                    <w:noProof/>
                    <w:webHidden/>
                  </w:rPr>
                  <w:fldChar w:fldCharType="separate"/>
                </w:r>
                <w:r w:rsidR="00C00903">
                  <w:rPr>
                    <w:noProof/>
                    <w:webHidden/>
                  </w:rPr>
                  <w:t>37</w:t>
                </w:r>
                <w:r>
                  <w:rPr>
                    <w:noProof/>
                    <w:webHidden/>
                  </w:rPr>
                  <w:fldChar w:fldCharType="end"/>
                </w:r>
              </w:hyperlink>
            </w:p>
            <w:p w14:paraId="185AB497" w14:textId="020CF3E0" w:rsidR="009B6EF1" w:rsidRDefault="009B6EF1">
              <w:pPr>
                <w:pStyle w:val="TOC2"/>
                <w:rPr>
                  <w:noProof/>
                  <w:kern w:val="2"/>
                  <w:sz w:val="24"/>
                  <w:szCs w:val="24"/>
                  <w14:ligatures w14:val="standardContextual"/>
                </w:rPr>
              </w:pPr>
              <w:hyperlink w:anchor="_Toc228275413" w:history="1">
                <w:r w:rsidRPr="008436C7">
                  <w:rPr>
                    <w:rStyle w:val="Hyperlink"/>
                    <w:rFonts w:ascii="Times New Roman" w:hAnsi="Times New Roman" w:cs="Times New Roman"/>
                    <w:noProof/>
                  </w:rPr>
                  <w:t>Pirkimo sąlygų 9 priedas „Tiekėjo deklaracija dėl atitikties Reglamento nuostatoms fiziniam asmeniui“</w:t>
                </w:r>
                <w:r>
                  <w:rPr>
                    <w:noProof/>
                    <w:webHidden/>
                  </w:rPr>
                  <w:tab/>
                </w:r>
                <w:r>
                  <w:rPr>
                    <w:noProof/>
                    <w:webHidden/>
                  </w:rPr>
                  <w:fldChar w:fldCharType="begin"/>
                </w:r>
                <w:r>
                  <w:rPr>
                    <w:noProof/>
                    <w:webHidden/>
                  </w:rPr>
                  <w:instrText xml:space="preserve"> PAGEREF _Toc228275413 \h </w:instrText>
                </w:r>
                <w:r>
                  <w:rPr>
                    <w:noProof/>
                    <w:webHidden/>
                  </w:rPr>
                </w:r>
                <w:r>
                  <w:rPr>
                    <w:noProof/>
                    <w:webHidden/>
                  </w:rPr>
                  <w:fldChar w:fldCharType="separate"/>
                </w:r>
                <w:r w:rsidR="00C00903">
                  <w:rPr>
                    <w:noProof/>
                    <w:webHidden/>
                  </w:rPr>
                  <w:t>38</w:t>
                </w:r>
                <w:r>
                  <w:rPr>
                    <w:noProof/>
                    <w:webHidden/>
                  </w:rPr>
                  <w:fldChar w:fldCharType="end"/>
                </w:r>
              </w:hyperlink>
            </w:p>
            <w:p w14:paraId="6ACED267" w14:textId="540D2BB1" w:rsidR="009B6EF1" w:rsidRDefault="009B6EF1">
              <w:pPr>
                <w:pStyle w:val="TOC1"/>
                <w:rPr>
                  <w:noProof/>
                  <w:kern w:val="2"/>
                  <w:sz w:val="24"/>
                  <w:szCs w:val="24"/>
                  <w14:ligatures w14:val="standardContextual"/>
                </w:rPr>
              </w:pPr>
              <w:hyperlink w:anchor="_Toc228275414" w:history="1">
                <w:r w:rsidRPr="008436C7">
                  <w:rPr>
                    <w:rStyle w:val="Hyperlink"/>
                    <w:rFonts w:ascii="Times New Roman" w:hAnsi="Times New Roman" w:cs="Times New Roman"/>
                    <w:noProof/>
                  </w:rPr>
                  <w:t>Pirkimo sąlygų 10 priedas „Nacionalinio saugumo reikalavimų atitikties deklaracija“</w:t>
                </w:r>
                <w:r>
                  <w:rPr>
                    <w:noProof/>
                    <w:webHidden/>
                  </w:rPr>
                  <w:tab/>
                </w:r>
                <w:r>
                  <w:rPr>
                    <w:noProof/>
                    <w:webHidden/>
                  </w:rPr>
                  <w:fldChar w:fldCharType="begin"/>
                </w:r>
                <w:r>
                  <w:rPr>
                    <w:noProof/>
                    <w:webHidden/>
                  </w:rPr>
                  <w:instrText xml:space="preserve"> PAGEREF _Toc228275414 \h </w:instrText>
                </w:r>
                <w:r>
                  <w:rPr>
                    <w:noProof/>
                    <w:webHidden/>
                  </w:rPr>
                </w:r>
                <w:r>
                  <w:rPr>
                    <w:noProof/>
                    <w:webHidden/>
                  </w:rPr>
                  <w:fldChar w:fldCharType="separate"/>
                </w:r>
                <w:r w:rsidR="00C00903">
                  <w:rPr>
                    <w:noProof/>
                    <w:webHidden/>
                  </w:rPr>
                  <w:t>39</w:t>
                </w:r>
                <w:r>
                  <w:rPr>
                    <w:noProof/>
                    <w:webHidden/>
                  </w:rPr>
                  <w:fldChar w:fldCharType="end"/>
                </w:r>
              </w:hyperlink>
            </w:p>
            <w:p w14:paraId="1B6AB98C" w14:textId="1B76C81C" w:rsidR="009B6EF1" w:rsidRDefault="009B6EF1">
              <w:pPr>
                <w:pStyle w:val="TOC1"/>
                <w:rPr>
                  <w:noProof/>
                  <w:kern w:val="2"/>
                  <w:sz w:val="24"/>
                  <w:szCs w:val="24"/>
                  <w14:ligatures w14:val="standardContextual"/>
                </w:rPr>
              </w:pPr>
              <w:hyperlink w:anchor="_Toc228275415" w:history="1">
                <w:r w:rsidRPr="008436C7">
                  <w:rPr>
                    <w:rStyle w:val="Hyperlink"/>
                    <w:rFonts w:ascii="Times New Roman" w:hAnsi="Times New Roman" w:cs="Times New Roman"/>
                    <w:noProof/>
                  </w:rPr>
                  <w:t>Pirkimo sąlygų 11 priedas „Sutarties projektas“</w:t>
                </w:r>
                <w:r>
                  <w:rPr>
                    <w:noProof/>
                    <w:webHidden/>
                  </w:rPr>
                  <w:tab/>
                </w:r>
                <w:r>
                  <w:rPr>
                    <w:noProof/>
                    <w:webHidden/>
                  </w:rPr>
                  <w:fldChar w:fldCharType="begin"/>
                </w:r>
                <w:r>
                  <w:rPr>
                    <w:noProof/>
                    <w:webHidden/>
                  </w:rPr>
                  <w:instrText xml:space="preserve"> PAGEREF _Toc228275415 \h </w:instrText>
                </w:r>
                <w:r>
                  <w:rPr>
                    <w:noProof/>
                    <w:webHidden/>
                  </w:rPr>
                </w:r>
                <w:r>
                  <w:rPr>
                    <w:noProof/>
                    <w:webHidden/>
                  </w:rPr>
                  <w:fldChar w:fldCharType="separate"/>
                </w:r>
                <w:r w:rsidR="00C00903">
                  <w:rPr>
                    <w:noProof/>
                    <w:webHidden/>
                  </w:rPr>
                  <w:t>41</w:t>
                </w:r>
                <w:r>
                  <w:rPr>
                    <w:noProof/>
                    <w:webHidden/>
                  </w:rPr>
                  <w:fldChar w:fldCharType="end"/>
                </w:r>
              </w:hyperlink>
            </w:p>
            <w:p w14:paraId="685CFAB6" w14:textId="6BB090CB" w:rsidR="009B6EF1" w:rsidRDefault="009B6EF1">
              <w:pPr>
                <w:pStyle w:val="TOC1"/>
                <w:rPr>
                  <w:noProof/>
                  <w:kern w:val="2"/>
                  <w:sz w:val="24"/>
                  <w:szCs w:val="24"/>
                  <w14:ligatures w14:val="standardContextual"/>
                </w:rPr>
              </w:pPr>
              <w:hyperlink w:anchor="_Toc228275416" w:history="1">
                <w:r w:rsidRPr="008436C7">
                  <w:rPr>
                    <w:rStyle w:val="Hyperlink"/>
                    <w:rFonts w:ascii="Times New Roman" w:hAnsi="Times New Roman" w:cs="Times New Roman"/>
                    <w:noProof/>
                  </w:rPr>
                  <w:t>Pirkimo sąlygų 12 priedas „Lizingo sąlygos“</w:t>
                </w:r>
                <w:r>
                  <w:rPr>
                    <w:noProof/>
                    <w:webHidden/>
                  </w:rPr>
                  <w:tab/>
                </w:r>
                <w:r>
                  <w:rPr>
                    <w:noProof/>
                    <w:webHidden/>
                  </w:rPr>
                  <w:fldChar w:fldCharType="begin"/>
                </w:r>
                <w:r>
                  <w:rPr>
                    <w:noProof/>
                    <w:webHidden/>
                  </w:rPr>
                  <w:instrText xml:space="preserve"> PAGEREF _Toc228275416 \h </w:instrText>
                </w:r>
                <w:r>
                  <w:rPr>
                    <w:noProof/>
                    <w:webHidden/>
                  </w:rPr>
                </w:r>
                <w:r>
                  <w:rPr>
                    <w:noProof/>
                    <w:webHidden/>
                  </w:rPr>
                  <w:fldChar w:fldCharType="separate"/>
                </w:r>
                <w:r w:rsidR="00C00903">
                  <w:rPr>
                    <w:noProof/>
                    <w:webHidden/>
                  </w:rPr>
                  <w:t>50</w:t>
                </w:r>
                <w:r>
                  <w:rPr>
                    <w:noProof/>
                    <w:webHidden/>
                  </w:rPr>
                  <w:fldChar w:fldCharType="end"/>
                </w:r>
              </w:hyperlink>
            </w:p>
            <w:p w14:paraId="520B0390" w14:textId="42C496B8" w:rsidR="009B6EF1" w:rsidRDefault="009B6EF1">
              <w:pPr>
                <w:pStyle w:val="TOC1"/>
                <w:rPr>
                  <w:noProof/>
                  <w:kern w:val="2"/>
                  <w:sz w:val="24"/>
                  <w:szCs w:val="24"/>
                  <w14:ligatures w14:val="standardContextual"/>
                </w:rPr>
              </w:pPr>
              <w:hyperlink w:anchor="_Toc228275417" w:history="1">
                <w:r w:rsidRPr="008436C7">
                  <w:rPr>
                    <w:rStyle w:val="Hyperlink"/>
                    <w:rFonts w:ascii="Times New Roman" w:hAnsi="Times New Roman" w:cs="Times New Roman"/>
                    <w:noProof/>
                  </w:rPr>
                  <w:t>Pirkimo sąlygų 13 priedas „Deklaracija dėl atsakingų asmenų“</w:t>
                </w:r>
                <w:r>
                  <w:rPr>
                    <w:noProof/>
                    <w:webHidden/>
                  </w:rPr>
                  <w:tab/>
                </w:r>
                <w:r>
                  <w:rPr>
                    <w:noProof/>
                    <w:webHidden/>
                  </w:rPr>
                  <w:fldChar w:fldCharType="begin"/>
                </w:r>
                <w:r>
                  <w:rPr>
                    <w:noProof/>
                    <w:webHidden/>
                  </w:rPr>
                  <w:instrText xml:space="preserve"> PAGEREF _Toc228275417 \h </w:instrText>
                </w:r>
                <w:r>
                  <w:rPr>
                    <w:noProof/>
                    <w:webHidden/>
                  </w:rPr>
                </w:r>
                <w:r>
                  <w:rPr>
                    <w:noProof/>
                    <w:webHidden/>
                  </w:rPr>
                  <w:fldChar w:fldCharType="separate"/>
                </w:r>
                <w:r w:rsidR="00C00903">
                  <w:rPr>
                    <w:noProof/>
                    <w:webHidden/>
                  </w:rPr>
                  <w:t>51</w:t>
                </w:r>
                <w:r>
                  <w:rPr>
                    <w:noProof/>
                    <w:webHidden/>
                  </w:rPr>
                  <w:fldChar w:fldCharType="end"/>
                </w:r>
              </w:hyperlink>
            </w:p>
            <w:p w14:paraId="4C948110" w14:textId="0B94974A" w:rsidR="001C24BC" w:rsidRPr="00A00C02" w:rsidRDefault="00DE6C48" w:rsidP="004E4612">
              <w:pPr>
                <w:spacing w:after="120" w:line="20" w:lineRule="atLeast"/>
                <w:contextualSpacing/>
                <w:rPr>
                  <w:rFonts w:ascii="Times New Roman" w:hAnsi="Times New Roman" w:cs="Times New Roman"/>
                </w:rPr>
              </w:pPr>
              <w:r w:rsidRPr="00A00C02">
                <w:rPr>
                  <w:rFonts w:ascii="Times New Roman" w:hAnsi="Times New Roman" w:cs="Times New Roman"/>
                  <w:b/>
                  <w:bCs/>
                  <w:color w:val="2B579A"/>
                  <w:shd w:val="clear" w:color="auto" w:fill="E6E6E6"/>
                </w:rPr>
                <w:fldChar w:fldCharType="end"/>
              </w:r>
            </w:p>
          </w:sdtContent>
        </w:sdt>
        <w:p w14:paraId="7828135B" w14:textId="77777777" w:rsidR="005F13F0" w:rsidRPr="00A00C02" w:rsidRDefault="001C24BC" w:rsidP="004E4612">
          <w:pPr>
            <w:spacing w:after="120" w:line="20" w:lineRule="atLeast"/>
            <w:contextualSpacing/>
            <w:rPr>
              <w:rFonts w:ascii="Times New Roman" w:hAnsi="Times New Roman" w:cs="Times New Roman"/>
            </w:rPr>
          </w:pPr>
          <w:r w:rsidRPr="00A00C02">
            <w:rPr>
              <w:rFonts w:ascii="Times New Roman" w:hAnsi="Times New Roman" w:cs="Times New Roman"/>
            </w:rPr>
            <w:br w:type="page"/>
          </w:r>
        </w:p>
      </w:sdtContent>
    </w:sdt>
    <w:p w14:paraId="347B9461" w14:textId="77777777" w:rsidR="002415C7" w:rsidRPr="00A00C02" w:rsidRDefault="00263B34" w:rsidP="00457163">
      <w:pPr>
        <w:pStyle w:val="Heading1"/>
        <w:numPr>
          <w:ilvl w:val="0"/>
          <w:numId w:val="1"/>
        </w:numPr>
        <w:spacing w:line="20" w:lineRule="atLeast"/>
        <w:ind w:left="567" w:hanging="567"/>
        <w:contextualSpacing/>
        <w:rPr>
          <w:rFonts w:ascii="Times New Roman" w:hAnsi="Times New Roman" w:cs="Times New Roman"/>
          <w:color w:val="auto"/>
        </w:rPr>
      </w:pPr>
      <w:bookmarkStart w:id="1" w:name="_Toc228275396"/>
      <w:bookmarkStart w:id="2" w:name="_Toc335201954"/>
      <w:bookmarkStart w:id="3" w:name="_Toc147739116"/>
      <w:r w:rsidRPr="00A00C02">
        <w:rPr>
          <w:rFonts w:ascii="Times New Roman" w:hAnsi="Times New Roman" w:cs="Times New Roman"/>
          <w:color w:val="auto"/>
        </w:rPr>
        <w:lastRenderedPageBreak/>
        <w:t>Bendra informacija</w:t>
      </w:r>
      <w:bookmarkEnd w:id="1"/>
    </w:p>
    <w:p w14:paraId="03F80CB5" w14:textId="77777777" w:rsidR="00632FAB" w:rsidRPr="00A00C02" w:rsidRDefault="00E05E2D" w:rsidP="00632FAB">
      <w:pPr>
        <w:pStyle w:val="ListParagraph"/>
        <w:numPr>
          <w:ilvl w:val="1"/>
          <w:numId w:val="1"/>
        </w:numPr>
        <w:spacing w:after="0" w:line="20" w:lineRule="atLeast"/>
        <w:ind w:left="0" w:firstLine="567"/>
        <w:jc w:val="both"/>
        <w:rPr>
          <w:rFonts w:ascii="Times New Roman" w:hAnsi="Times New Roman" w:cs="Times New Roman"/>
          <w:sz w:val="22"/>
          <w:szCs w:val="22"/>
        </w:rPr>
      </w:pPr>
      <w:r w:rsidRPr="00A00C02">
        <w:rPr>
          <w:rFonts w:ascii="Times New Roman" w:hAnsi="Times New Roman" w:cs="Times New Roman"/>
          <w:sz w:val="22"/>
          <w:szCs w:val="22"/>
        </w:rPr>
        <w:t xml:space="preserve">Perkančioji organizacija – </w:t>
      </w:r>
      <w:r w:rsidR="00213435" w:rsidRPr="00A00C02">
        <w:rPr>
          <w:rFonts w:ascii="Times New Roman" w:eastAsia="Calibri" w:hAnsi="Times New Roman" w:cs="Times New Roman"/>
          <w:sz w:val="22"/>
          <w:szCs w:val="22"/>
        </w:rPr>
        <w:t>VšĮ Druskininkų ligoninė</w:t>
      </w:r>
      <w:r w:rsidR="00E56BA8" w:rsidRPr="00A00C02">
        <w:rPr>
          <w:rFonts w:ascii="Times New Roman" w:eastAsia="Calibri" w:hAnsi="Times New Roman" w:cs="Times New Roman"/>
          <w:sz w:val="22"/>
          <w:szCs w:val="22"/>
        </w:rPr>
        <w:t xml:space="preserve">, juridinio asmens kodas </w:t>
      </w:r>
      <w:r w:rsidR="00213435" w:rsidRPr="00A00C02">
        <w:rPr>
          <w:rFonts w:ascii="Times New Roman" w:eastAsia="Calibri" w:hAnsi="Times New Roman" w:cs="Times New Roman"/>
          <w:sz w:val="22"/>
          <w:szCs w:val="22"/>
        </w:rPr>
        <w:t>152114650</w:t>
      </w:r>
      <w:r w:rsidR="00E56BA8" w:rsidRPr="00A00C02">
        <w:rPr>
          <w:rFonts w:ascii="Times New Roman" w:eastAsia="Calibri" w:hAnsi="Times New Roman" w:cs="Times New Roman"/>
          <w:sz w:val="22"/>
          <w:szCs w:val="22"/>
        </w:rPr>
        <w:t xml:space="preserve">, adresas </w:t>
      </w:r>
      <w:r w:rsidR="00213435" w:rsidRPr="00A00C02">
        <w:rPr>
          <w:rFonts w:ascii="Times New Roman" w:eastAsia="Calibri" w:hAnsi="Times New Roman" w:cs="Times New Roman"/>
          <w:sz w:val="22"/>
          <w:szCs w:val="22"/>
        </w:rPr>
        <w:t>Sveikatos g.</w:t>
      </w:r>
      <w:r w:rsidR="00970AB8">
        <w:rPr>
          <w:rFonts w:ascii="Times New Roman" w:eastAsia="Calibri" w:hAnsi="Times New Roman" w:cs="Times New Roman"/>
          <w:sz w:val="22"/>
          <w:szCs w:val="22"/>
        </w:rPr>
        <w:t xml:space="preserve"> </w:t>
      </w:r>
      <w:r w:rsidR="00213435" w:rsidRPr="00A00C02">
        <w:rPr>
          <w:rFonts w:ascii="Times New Roman" w:eastAsia="Calibri" w:hAnsi="Times New Roman" w:cs="Times New Roman"/>
          <w:sz w:val="22"/>
          <w:szCs w:val="22"/>
        </w:rPr>
        <w:t>30</w:t>
      </w:r>
      <w:r w:rsidR="00E56BA8" w:rsidRPr="00A00C02">
        <w:rPr>
          <w:rFonts w:ascii="Times New Roman" w:eastAsia="Calibri" w:hAnsi="Times New Roman" w:cs="Times New Roman"/>
          <w:sz w:val="22"/>
          <w:szCs w:val="22"/>
        </w:rPr>
        <w:t xml:space="preserve">, darbo laikas </w:t>
      </w:r>
      <w:r w:rsidR="00213435" w:rsidRPr="00A00C02">
        <w:rPr>
          <w:rFonts w:ascii="Times New Roman" w:eastAsia="Calibri" w:hAnsi="Times New Roman" w:cs="Times New Roman"/>
          <w:sz w:val="22"/>
          <w:szCs w:val="22"/>
        </w:rPr>
        <w:t>darbo laikas nuo 8 val. iki 17 val., pietų pertrauka nuo 12 val. iki 12 val. 45 min.</w:t>
      </w:r>
      <w:r w:rsidR="00E56BA8" w:rsidRPr="00A00C02">
        <w:rPr>
          <w:rFonts w:ascii="Times New Roman" w:eastAsia="Calibri" w:hAnsi="Times New Roman" w:cs="Times New Roman"/>
          <w:sz w:val="22"/>
          <w:szCs w:val="22"/>
        </w:rPr>
        <w:t xml:space="preserve">. </w:t>
      </w:r>
      <w:r w:rsidRPr="00A00C02">
        <w:rPr>
          <w:rFonts w:ascii="Times New Roman" w:eastAsiaTheme="minorHAnsi" w:hAnsi="Times New Roman" w:cs="Times New Roman"/>
          <w:sz w:val="22"/>
          <w:szCs w:val="22"/>
          <w:lang w:eastAsia="en-US"/>
        </w:rPr>
        <w:t>Perkančioji organizacija nėra PVM mokėtoja</w:t>
      </w:r>
      <w:r w:rsidRPr="00A00C02">
        <w:rPr>
          <w:rFonts w:ascii="Times New Roman" w:eastAsia="Calibri" w:hAnsi="Times New Roman" w:cs="Times New Roman"/>
          <w:sz w:val="22"/>
          <w:szCs w:val="22"/>
        </w:rPr>
        <w:t>.</w:t>
      </w:r>
    </w:p>
    <w:p w14:paraId="5E0C2975" w14:textId="77777777" w:rsidR="00632FAB" w:rsidRPr="00A00C02" w:rsidRDefault="00632FAB" w:rsidP="00632FAB">
      <w:pPr>
        <w:pStyle w:val="ListParagraph"/>
        <w:numPr>
          <w:ilvl w:val="1"/>
          <w:numId w:val="1"/>
        </w:numPr>
        <w:spacing w:after="0" w:line="20" w:lineRule="atLeast"/>
        <w:ind w:left="0" w:firstLine="567"/>
        <w:jc w:val="both"/>
        <w:rPr>
          <w:rFonts w:ascii="Times New Roman" w:hAnsi="Times New Roman" w:cs="Times New Roman"/>
          <w:sz w:val="22"/>
          <w:szCs w:val="22"/>
        </w:rPr>
      </w:pPr>
      <w:r w:rsidRPr="00A00C02">
        <w:rPr>
          <w:rFonts w:ascii="Times New Roman" w:hAnsi="Times New Roman" w:cs="Times New Roman"/>
          <w:sz w:val="22"/>
          <w:szCs w:val="22"/>
        </w:rPr>
        <w:t>Tiesioginį ryšį su tiekėjais įgalioti palaikyti perkančiosios organizacijos atstovai:</w:t>
      </w:r>
    </w:p>
    <w:p w14:paraId="139F6611" w14:textId="1D21C77F" w:rsidR="00632FAB" w:rsidRPr="00A00C02" w:rsidRDefault="00632FAB" w:rsidP="00632FAB">
      <w:pPr>
        <w:pStyle w:val="ListParagraph"/>
        <w:numPr>
          <w:ilvl w:val="2"/>
          <w:numId w:val="1"/>
        </w:numPr>
        <w:spacing w:after="0" w:line="20" w:lineRule="atLeast"/>
        <w:ind w:left="0" w:firstLine="567"/>
        <w:jc w:val="both"/>
        <w:rPr>
          <w:rFonts w:ascii="Times New Roman" w:hAnsi="Times New Roman" w:cs="Times New Roman"/>
          <w:sz w:val="22"/>
          <w:szCs w:val="22"/>
        </w:rPr>
      </w:pPr>
      <w:r w:rsidRPr="00A00C02">
        <w:rPr>
          <w:rFonts w:ascii="Times New Roman" w:hAnsi="Times New Roman" w:cs="Times New Roman"/>
          <w:sz w:val="22"/>
          <w:szCs w:val="22"/>
        </w:rPr>
        <w:t xml:space="preserve">dėl pirkimo procedūrų: specialistė </w:t>
      </w:r>
      <w:r w:rsidR="0012262D">
        <w:rPr>
          <w:rFonts w:ascii="Times New Roman" w:hAnsi="Times New Roman" w:cs="Times New Roman"/>
          <w:sz w:val="22"/>
          <w:szCs w:val="22"/>
        </w:rPr>
        <w:t>Aušra Bagdonavičienė</w:t>
      </w:r>
      <w:r w:rsidRPr="00A00C02">
        <w:rPr>
          <w:rFonts w:ascii="Times New Roman" w:hAnsi="Times New Roman" w:cs="Times New Roman"/>
          <w:sz w:val="22"/>
          <w:szCs w:val="22"/>
        </w:rPr>
        <w:t xml:space="preserve">– tel. +370 630 10862; el. paštas </w:t>
      </w:r>
      <w:hyperlink r:id="rId9" w:history="1">
        <w:r w:rsidR="0012262D" w:rsidRPr="005E7EB4">
          <w:rPr>
            <w:rStyle w:val="Hyperlink"/>
            <w:rFonts w:ascii="Times New Roman" w:hAnsi="Times New Roman" w:cs="Times New Roman"/>
            <w:sz w:val="22"/>
            <w:szCs w:val="22"/>
          </w:rPr>
          <w:t>ausra.bagdonaviciene@druskligonine.lt</w:t>
        </w:r>
      </w:hyperlink>
      <w:r w:rsidRPr="00A00C02">
        <w:rPr>
          <w:rFonts w:ascii="Times New Roman" w:hAnsi="Times New Roman" w:cs="Times New Roman"/>
          <w:sz w:val="22"/>
          <w:szCs w:val="22"/>
        </w:rPr>
        <w:t>.</w:t>
      </w:r>
    </w:p>
    <w:p w14:paraId="651B579D" w14:textId="5099AB9A" w:rsidR="00686970" w:rsidRPr="007F51DE" w:rsidRDefault="00632FAB" w:rsidP="00EA446B">
      <w:pPr>
        <w:pStyle w:val="ListParagraph"/>
        <w:numPr>
          <w:ilvl w:val="2"/>
          <w:numId w:val="1"/>
        </w:numPr>
        <w:spacing w:after="0" w:line="240" w:lineRule="auto"/>
        <w:ind w:left="0" w:firstLine="567"/>
        <w:jc w:val="both"/>
        <w:rPr>
          <w:rFonts w:ascii="Times New Roman" w:hAnsi="Times New Roman" w:cs="Times New Roman"/>
          <w:sz w:val="22"/>
          <w:szCs w:val="22"/>
        </w:rPr>
      </w:pPr>
      <w:r w:rsidRPr="007F51DE">
        <w:rPr>
          <w:rFonts w:ascii="Times New Roman" w:hAnsi="Times New Roman" w:cs="Times New Roman"/>
          <w:sz w:val="22"/>
          <w:szCs w:val="22"/>
        </w:rPr>
        <w:t xml:space="preserve">dėl pirkimo objekto – </w:t>
      </w:r>
      <w:r w:rsidR="00C00903">
        <w:rPr>
          <w:rFonts w:ascii="Times New Roman" w:hAnsi="Times New Roman" w:cs="Times New Roman"/>
          <w:sz w:val="22"/>
          <w:szCs w:val="22"/>
        </w:rPr>
        <w:t>Techninės ir ūkinės tarnybos vedėjas Gintautas Salatka</w:t>
      </w:r>
      <w:r w:rsidR="0069723E" w:rsidRPr="0069723E">
        <w:rPr>
          <w:rFonts w:ascii="Times New Roman" w:hAnsi="Times New Roman" w:cs="Times New Roman"/>
          <w:sz w:val="22"/>
          <w:szCs w:val="22"/>
        </w:rPr>
        <w:t xml:space="preserve">, el. paštas </w:t>
      </w:r>
      <w:r w:rsidR="00C00903">
        <w:rPr>
          <w:rFonts w:ascii="Times New Roman" w:hAnsi="Times New Roman" w:cs="Times New Roman"/>
          <w:sz w:val="22"/>
          <w:szCs w:val="22"/>
        </w:rPr>
        <w:t>gintautas.salatka</w:t>
      </w:r>
      <w:r w:rsidR="0069723E" w:rsidRPr="0069723E">
        <w:rPr>
          <w:rFonts w:ascii="Times New Roman" w:hAnsi="Times New Roman" w:cs="Times New Roman"/>
          <w:sz w:val="22"/>
          <w:szCs w:val="22"/>
        </w:rPr>
        <w:t>@druskligonine.lt, tel. +370 </w:t>
      </w:r>
      <w:r w:rsidR="00C00903">
        <w:rPr>
          <w:rFonts w:ascii="Times New Roman" w:hAnsi="Times New Roman" w:cs="Times New Roman"/>
          <w:sz w:val="22"/>
          <w:szCs w:val="22"/>
        </w:rPr>
        <w:t>616 32623</w:t>
      </w:r>
      <w:r w:rsidR="0069723E">
        <w:rPr>
          <w:rFonts w:ascii="Times New Roman" w:hAnsi="Times New Roman" w:cs="Times New Roman"/>
          <w:sz w:val="22"/>
          <w:szCs w:val="22"/>
        </w:rPr>
        <w:t>.</w:t>
      </w:r>
    </w:p>
    <w:p w14:paraId="64FD2023" w14:textId="77777777" w:rsidR="002F5F8E" w:rsidRPr="00D90FC8" w:rsidRDefault="002F5F8E" w:rsidP="00632FAB">
      <w:pPr>
        <w:pStyle w:val="ListParagraph"/>
        <w:numPr>
          <w:ilvl w:val="1"/>
          <w:numId w:val="1"/>
        </w:numPr>
        <w:tabs>
          <w:tab w:val="left" w:pos="993"/>
        </w:tabs>
        <w:spacing w:after="0" w:line="20" w:lineRule="atLeast"/>
        <w:ind w:left="0" w:firstLine="567"/>
        <w:jc w:val="both"/>
        <w:rPr>
          <w:rFonts w:ascii="Times New Roman" w:eastAsia="Calibri" w:hAnsi="Times New Roman" w:cs="Times New Roman"/>
          <w:sz w:val="22"/>
          <w:szCs w:val="22"/>
        </w:rPr>
      </w:pPr>
      <w:r w:rsidRPr="00A00C02">
        <w:rPr>
          <w:rFonts w:ascii="Times New Roman" w:hAnsi="Times New Roman" w:cs="Times New Roman"/>
          <w:color w:val="000000" w:themeColor="text1"/>
          <w:sz w:val="22"/>
          <w:szCs w:val="22"/>
        </w:rPr>
        <w:t xml:space="preserve"> </w:t>
      </w:r>
      <w:r w:rsidR="007D6857" w:rsidRPr="00A00C02">
        <w:rPr>
          <w:rFonts w:ascii="Times New Roman" w:hAnsi="Times New Roman" w:cs="Times New Roman"/>
          <w:color w:val="000000" w:themeColor="text1"/>
          <w:sz w:val="22"/>
          <w:szCs w:val="22"/>
        </w:rPr>
        <w:t>Pirkimas</w:t>
      </w:r>
      <w:r w:rsidR="00B37854" w:rsidRPr="00A00C02">
        <w:rPr>
          <w:rFonts w:ascii="Times New Roman" w:hAnsi="Times New Roman" w:cs="Times New Roman"/>
          <w:color w:val="000000" w:themeColor="text1"/>
          <w:sz w:val="22"/>
          <w:szCs w:val="22"/>
        </w:rPr>
        <w:t xml:space="preserve"> neatlieka</w:t>
      </w:r>
      <w:r w:rsidR="007D6857" w:rsidRPr="00A00C02">
        <w:rPr>
          <w:rFonts w:ascii="Times New Roman" w:hAnsi="Times New Roman" w:cs="Times New Roman"/>
          <w:color w:val="000000" w:themeColor="text1"/>
          <w:sz w:val="22"/>
          <w:szCs w:val="22"/>
        </w:rPr>
        <w:t>mas</w:t>
      </w:r>
      <w:r w:rsidR="00B37854" w:rsidRPr="00A00C02">
        <w:rPr>
          <w:rFonts w:ascii="Times New Roman" w:hAnsi="Times New Roman" w:cs="Times New Roman"/>
          <w:color w:val="000000" w:themeColor="text1"/>
          <w:sz w:val="22"/>
          <w:szCs w:val="22"/>
        </w:rPr>
        <w:t xml:space="preserve"> </w:t>
      </w:r>
      <w:r w:rsidRPr="00A00C02">
        <w:rPr>
          <w:rFonts w:ascii="Times New Roman" w:hAnsi="Times New Roman" w:cs="Times New Roman"/>
          <w:color w:val="000000" w:themeColor="text1"/>
          <w:sz w:val="22"/>
          <w:szCs w:val="22"/>
        </w:rPr>
        <w:t>naudojantis centralizuotų pirkimų katalogu</w:t>
      </w:r>
      <w:r w:rsidR="007D6857" w:rsidRPr="00A00C02">
        <w:rPr>
          <w:rFonts w:ascii="Times New Roman" w:hAnsi="Times New Roman" w:cs="Times New Roman"/>
          <w:color w:val="000000" w:themeColor="text1"/>
          <w:sz w:val="22"/>
          <w:szCs w:val="22"/>
        </w:rPr>
        <w:t xml:space="preserve">, nes </w:t>
      </w:r>
      <w:r w:rsidR="00213435" w:rsidRPr="00A00C02">
        <w:rPr>
          <w:rFonts w:ascii="Times New Roman" w:hAnsi="Times New Roman" w:cs="Times New Roman"/>
          <w:sz w:val="22"/>
          <w:szCs w:val="22"/>
        </w:rPr>
        <w:t>nėra prekių, atitinkančių perkančiosios organizacijos poreikius.</w:t>
      </w:r>
      <w:r w:rsidR="008C5F5E" w:rsidRPr="00A00C02">
        <w:rPr>
          <w:rFonts w:ascii="Times New Roman" w:hAnsi="Times New Roman" w:cs="Times New Roman"/>
          <w:color w:val="000000" w:themeColor="text1"/>
          <w:sz w:val="22"/>
          <w:szCs w:val="22"/>
        </w:rPr>
        <w:t xml:space="preserve"> </w:t>
      </w:r>
      <w:r w:rsidRPr="00A00C02">
        <w:rPr>
          <w:rFonts w:ascii="Times New Roman" w:hAnsi="Times New Roman" w:cs="Times New Roman"/>
          <w:color w:val="000000" w:themeColor="text1"/>
          <w:sz w:val="22"/>
          <w:szCs w:val="22"/>
        </w:rPr>
        <w:t xml:space="preserve"> </w:t>
      </w:r>
    </w:p>
    <w:p w14:paraId="5DC6D374" w14:textId="28974D29" w:rsidR="00AA23FB" w:rsidRPr="00D90FC8" w:rsidRDefault="00AA23FB" w:rsidP="00D90FC8">
      <w:pPr>
        <w:pStyle w:val="ListParagraph"/>
        <w:numPr>
          <w:ilvl w:val="1"/>
          <w:numId w:val="1"/>
        </w:numPr>
        <w:tabs>
          <w:tab w:val="left" w:pos="993"/>
        </w:tabs>
        <w:spacing w:after="0" w:line="20" w:lineRule="atLeast"/>
        <w:ind w:left="0" w:firstLine="567"/>
        <w:jc w:val="both"/>
        <w:rPr>
          <w:rFonts w:ascii="Times New Roman" w:eastAsia="Calibri" w:hAnsi="Times New Roman" w:cs="Times New Roman"/>
          <w:sz w:val="22"/>
          <w:szCs w:val="22"/>
        </w:rPr>
      </w:pPr>
      <w:r w:rsidRPr="00D90FC8">
        <w:rPr>
          <w:rFonts w:ascii="Times New Roman" w:eastAsia="Times New Roman" w:hAnsi="Times New Roman" w:cs="Times New Roman"/>
          <w:sz w:val="22"/>
          <w:szCs w:val="22"/>
        </w:rPr>
        <w:t>Perkančioji organizacija nerezervuoja teisės dalyvauti pirkime.</w:t>
      </w:r>
    </w:p>
    <w:p w14:paraId="5FA68C19" w14:textId="6CC0B80E" w:rsidR="005C7E3A" w:rsidRDefault="00C447D2" w:rsidP="005C7E3A">
      <w:pPr>
        <w:pStyle w:val="ListParagraph"/>
        <w:spacing w:after="0" w:line="240" w:lineRule="auto"/>
        <w:ind w:left="0" w:firstLine="567"/>
        <w:jc w:val="both"/>
        <w:rPr>
          <w:rFonts w:ascii="Times New Roman" w:hAnsi="Times New Roman" w:cs="Times New Roman"/>
          <w:sz w:val="22"/>
          <w:szCs w:val="22"/>
        </w:rPr>
      </w:pPr>
      <w:r w:rsidRPr="00A00C02">
        <w:rPr>
          <w:rFonts w:ascii="Times New Roman" w:hAnsi="Times New Roman" w:cs="Times New Roman"/>
          <w:sz w:val="22"/>
          <w:szCs w:val="22"/>
        </w:rPr>
        <w:t>1.</w:t>
      </w:r>
      <w:r w:rsidR="00D90FC8">
        <w:rPr>
          <w:rFonts w:ascii="Times New Roman" w:hAnsi="Times New Roman" w:cs="Times New Roman"/>
          <w:sz w:val="22"/>
          <w:szCs w:val="22"/>
        </w:rPr>
        <w:t>6</w:t>
      </w:r>
      <w:r w:rsidRPr="00A00C02">
        <w:rPr>
          <w:rFonts w:ascii="Times New Roman" w:hAnsi="Times New Roman" w:cs="Times New Roman"/>
          <w:sz w:val="22"/>
          <w:szCs w:val="22"/>
        </w:rPr>
        <w:t xml:space="preserve">. </w:t>
      </w:r>
      <w:r w:rsidR="00E32C8E" w:rsidRPr="00A00C02">
        <w:rPr>
          <w:rFonts w:ascii="Times New Roman" w:hAnsi="Times New Roman" w:cs="Times New Roman"/>
          <w:sz w:val="22"/>
          <w:szCs w:val="22"/>
        </w:rPr>
        <w:t xml:space="preserve">Stebėtojai dalyvauti </w:t>
      </w:r>
      <w:r w:rsidR="008A3C98" w:rsidRPr="00A00C02">
        <w:rPr>
          <w:rFonts w:ascii="Times New Roman" w:hAnsi="Times New Roman" w:cs="Times New Roman"/>
          <w:sz w:val="22"/>
          <w:szCs w:val="22"/>
        </w:rPr>
        <w:t>K</w:t>
      </w:r>
      <w:r w:rsidR="00E32C8E" w:rsidRPr="00A00C02">
        <w:rPr>
          <w:rFonts w:ascii="Times New Roman" w:hAnsi="Times New Roman" w:cs="Times New Roman"/>
          <w:sz w:val="22"/>
          <w:szCs w:val="22"/>
        </w:rPr>
        <w:t>omisijos posėdžiuose nėra kviečiami.</w:t>
      </w:r>
    </w:p>
    <w:p w14:paraId="47C1A41E" w14:textId="4460AF35" w:rsidR="006D21E0" w:rsidRDefault="006D21E0" w:rsidP="005C7E3A">
      <w:pPr>
        <w:pStyle w:val="ListParagraph"/>
        <w:spacing w:after="0" w:line="240" w:lineRule="auto"/>
        <w:ind w:left="0" w:firstLine="567"/>
        <w:jc w:val="both"/>
        <w:rPr>
          <w:rFonts w:ascii="Times New Roman" w:hAnsi="Times New Roman" w:cs="Times New Roman"/>
          <w:sz w:val="22"/>
          <w:szCs w:val="22"/>
        </w:rPr>
      </w:pPr>
      <w:r>
        <w:rPr>
          <w:rFonts w:ascii="Times New Roman" w:hAnsi="Times New Roman" w:cs="Times New Roman"/>
          <w:sz w:val="22"/>
          <w:szCs w:val="22"/>
        </w:rPr>
        <w:t>1.</w:t>
      </w:r>
      <w:r w:rsidR="00D90FC8">
        <w:rPr>
          <w:rFonts w:ascii="Times New Roman" w:hAnsi="Times New Roman" w:cs="Times New Roman"/>
          <w:sz w:val="22"/>
          <w:szCs w:val="22"/>
        </w:rPr>
        <w:t>7</w:t>
      </w:r>
      <w:r>
        <w:rPr>
          <w:rFonts w:ascii="Times New Roman" w:hAnsi="Times New Roman" w:cs="Times New Roman"/>
          <w:sz w:val="22"/>
          <w:szCs w:val="22"/>
        </w:rPr>
        <w:t xml:space="preserve">. </w:t>
      </w:r>
      <w:r w:rsidR="00175060" w:rsidRPr="00175060">
        <w:rPr>
          <w:rFonts w:ascii="Times New Roman" w:hAnsi="Times New Roman" w:cs="Times New Roman"/>
          <w:b/>
          <w:bCs/>
          <w:sz w:val="22"/>
          <w:szCs w:val="22"/>
        </w:rPr>
        <w:t>Atliekamas žaliasis pirkimas.</w:t>
      </w:r>
      <w:r w:rsidR="00175060" w:rsidRPr="00175060">
        <w:rPr>
          <w:rFonts w:ascii="Times New Roman" w:hAnsi="Times New Roman" w:cs="Times New Roman"/>
          <w:sz w:val="22"/>
          <w:szCs w:val="22"/>
        </w:rPr>
        <w:t xml:space="preserve"> Pirkimas vykdomas vadovaujantis Lietuvos Respublikos aplinkos ministro 2022 m. gruodžio 13 d. įsakymo Nr. D1-401 „Dėl Lietuvos Respublikos aplinkos ministro 2011 m. birželio 28 d. įsakymo Nr. D1-508 „Dėl Produktų, kurių viešiesiems pirkimams ir pirkimams taikytini Aplinkos apsaugos kriterijai, sąrašo, Aplinkos apsaugos kriterijų ir aplinkos apsaugos kriterijų, kuriuos perkančiosios organizacijos ir perkantieji subjektai turi taikyti pirkdami prekes, paslaugas ar darbus, taikymo tvarkos aprašo patvirtinimo“ pakeitimo“ 4.4.4. punktu</w:t>
      </w:r>
      <w:r w:rsidR="00175060">
        <w:rPr>
          <w:rFonts w:ascii="Times New Roman" w:hAnsi="Times New Roman" w:cs="Times New Roman"/>
          <w:sz w:val="22"/>
          <w:szCs w:val="22"/>
        </w:rPr>
        <w:t xml:space="preserve"> </w:t>
      </w:r>
      <w:r w:rsidR="00175060" w:rsidRPr="00175060">
        <w:rPr>
          <w:rFonts w:ascii="Times New Roman" w:hAnsi="Times New Roman" w:cs="Times New Roman"/>
          <w:sz w:val="22"/>
          <w:szCs w:val="22"/>
        </w:rPr>
        <w:t xml:space="preserve">– pirkdamas produktą pirkimo vykdytojas savarankiškai nustato aplinkos apsaugos kriterijus. Aplinkos apaugos kriterijai nustatyti specialiųjų </w:t>
      </w:r>
      <w:r w:rsidR="00175060" w:rsidRPr="00C00903">
        <w:rPr>
          <w:rFonts w:ascii="Times New Roman" w:hAnsi="Times New Roman" w:cs="Times New Roman"/>
          <w:sz w:val="22"/>
          <w:szCs w:val="22"/>
        </w:rPr>
        <w:t>sąlygų 1</w:t>
      </w:r>
      <w:r w:rsidR="002217AD" w:rsidRPr="00C00903">
        <w:rPr>
          <w:rFonts w:ascii="Times New Roman" w:hAnsi="Times New Roman" w:cs="Times New Roman"/>
          <w:sz w:val="22"/>
          <w:szCs w:val="22"/>
        </w:rPr>
        <w:t>1</w:t>
      </w:r>
      <w:r w:rsidR="00175060" w:rsidRPr="00C00903">
        <w:rPr>
          <w:rFonts w:ascii="Times New Roman" w:hAnsi="Times New Roman" w:cs="Times New Roman"/>
          <w:sz w:val="22"/>
          <w:szCs w:val="22"/>
        </w:rPr>
        <w:t xml:space="preserve"> priede – Sutarties projekte</w:t>
      </w:r>
      <w:r w:rsidR="002217AD" w:rsidRPr="00C00903">
        <w:rPr>
          <w:rFonts w:ascii="Times New Roman" w:hAnsi="Times New Roman" w:cs="Times New Roman"/>
          <w:sz w:val="22"/>
          <w:szCs w:val="22"/>
        </w:rPr>
        <w:t>, 1.6 papunktyje</w:t>
      </w:r>
      <w:r w:rsidR="00175060" w:rsidRPr="00C00903">
        <w:rPr>
          <w:rFonts w:ascii="Times New Roman" w:hAnsi="Times New Roman" w:cs="Times New Roman"/>
          <w:sz w:val="22"/>
          <w:szCs w:val="22"/>
        </w:rPr>
        <w:t>.</w:t>
      </w:r>
    </w:p>
    <w:p w14:paraId="63DA67BE" w14:textId="287EF333" w:rsidR="004901DD" w:rsidRDefault="005C7E3A" w:rsidP="004901DD">
      <w:pPr>
        <w:pStyle w:val="ListParagraph"/>
        <w:spacing w:after="0" w:line="240" w:lineRule="auto"/>
        <w:ind w:left="0" w:firstLine="567"/>
        <w:jc w:val="both"/>
        <w:rPr>
          <w:rFonts w:ascii="Times New Roman" w:eastAsia="Arial" w:hAnsi="Times New Roman" w:cs="Times New Roman"/>
          <w:sz w:val="22"/>
          <w:szCs w:val="22"/>
        </w:rPr>
      </w:pPr>
      <w:r>
        <w:rPr>
          <w:rFonts w:ascii="Times New Roman" w:hAnsi="Times New Roman" w:cs="Times New Roman"/>
          <w:sz w:val="22"/>
          <w:szCs w:val="22"/>
        </w:rPr>
        <w:t>1.</w:t>
      </w:r>
      <w:r w:rsidR="00D90FC8">
        <w:rPr>
          <w:rFonts w:ascii="Times New Roman" w:hAnsi="Times New Roman" w:cs="Times New Roman"/>
          <w:sz w:val="22"/>
          <w:szCs w:val="22"/>
        </w:rPr>
        <w:t>8</w:t>
      </w:r>
      <w:r>
        <w:rPr>
          <w:rFonts w:ascii="Times New Roman" w:hAnsi="Times New Roman" w:cs="Times New Roman"/>
          <w:sz w:val="22"/>
          <w:szCs w:val="22"/>
        </w:rPr>
        <w:t xml:space="preserve">. </w:t>
      </w:r>
      <w:r w:rsidR="00E32C8E" w:rsidRPr="00A00C02">
        <w:rPr>
          <w:rFonts w:ascii="Times New Roman" w:eastAsia="Arial" w:hAnsi="Times New Roman" w:cs="Times New Roman"/>
          <w:sz w:val="22"/>
          <w:szCs w:val="22"/>
        </w:rPr>
        <w:t xml:space="preserve">Išankstinis skelbimas apie </w:t>
      </w:r>
      <w:r w:rsidR="007A68AD" w:rsidRPr="00A00C02">
        <w:rPr>
          <w:rFonts w:ascii="Times New Roman" w:eastAsia="Arial" w:hAnsi="Times New Roman" w:cs="Times New Roman"/>
          <w:sz w:val="22"/>
          <w:szCs w:val="22"/>
        </w:rPr>
        <w:t>p</w:t>
      </w:r>
      <w:r w:rsidR="00E32C8E" w:rsidRPr="00A00C02">
        <w:rPr>
          <w:rFonts w:ascii="Times New Roman" w:eastAsia="Arial" w:hAnsi="Times New Roman" w:cs="Times New Roman"/>
          <w:sz w:val="22"/>
          <w:szCs w:val="22"/>
        </w:rPr>
        <w:t xml:space="preserve">irkimą nebuvo paskelbtas. </w:t>
      </w:r>
    </w:p>
    <w:p w14:paraId="3855BC5E" w14:textId="4D6BA34C" w:rsidR="004901DD" w:rsidRDefault="004901DD" w:rsidP="004901DD">
      <w:pPr>
        <w:pStyle w:val="ListParagraph"/>
        <w:spacing w:after="0" w:line="240" w:lineRule="auto"/>
        <w:ind w:left="0" w:firstLine="567"/>
        <w:jc w:val="both"/>
        <w:rPr>
          <w:rFonts w:ascii="Times New Roman" w:hAnsi="Times New Roman" w:cs="Times New Roman"/>
          <w:sz w:val="22"/>
          <w:szCs w:val="22"/>
          <w:lang w:eastAsia="en-US"/>
        </w:rPr>
      </w:pPr>
      <w:r>
        <w:rPr>
          <w:rFonts w:ascii="Times New Roman" w:eastAsia="Arial" w:hAnsi="Times New Roman" w:cs="Times New Roman"/>
          <w:sz w:val="22"/>
          <w:szCs w:val="22"/>
        </w:rPr>
        <w:t>1.</w:t>
      </w:r>
      <w:r w:rsidR="00D90FC8">
        <w:rPr>
          <w:rFonts w:ascii="Times New Roman" w:eastAsia="Arial" w:hAnsi="Times New Roman" w:cs="Times New Roman"/>
          <w:sz w:val="22"/>
          <w:szCs w:val="22"/>
        </w:rPr>
        <w:t>9</w:t>
      </w:r>
      <w:r>
        <w:rPr>
          <w:rFonts w:ascii="Times New Roman" w:eastAsia="Arial" w:hAnsi="Times New Roman" w:cs="Times New Roman"/>
          <w:sz w:val="22"/>
          <w:szCs w:val="22"/>
        </w:rPr>
        <w:t xml:space="preserve">. </w:t>
      </w:r>
      <w:r w:rsidR="00015FC9" w:rsidRPr="004901DD">
        <w:rPr>
          <w:rFonts w:ascii="Times New Roman" w:hAnsi="Times New Roman" w:cs="Times New Roman"/>
          <w:sz w:val="22"/>
          <w:szCs w:val="22"/>
          <w:lang w:eastAsia="en-US"/>
        </w:rPr>
        <w:t>P</w:t>
      </w:r>
      <w:r w:rsidR="00E32C8E" w:rsidRPr="004901DD">
        <w:rPr>
          <w:rFonts w:ascii="Times New Roman" w:hAnsi="Times New Roman" w:cs="Times New Roman"/>
          <w:sz w:val="22"/>
          <w:szCs w:val="22"/>
          <w:lang w:eastAsia="en-US"/>
        </w:rPr>
        <w:t xml:space="preserve">irkime </w:t>
      </w:r>
      <w:r w:rsidR="00E32C8E" w:rsidRPr="004901DD">
        <w:rPr>
          <w:rFonts w:ascii="Times New Roman" w:hAnsi="Times New Roman" w:cs="Times New Roman"/>
          <w:sz w:val="22"/>
          <w:szCs w:val="22"/>
        </w:rPr>
        <w:t xml:space="preserve"> </w:t>
      </w:r>
      <w:r w:rsidR="007A68AD" w:rsidRPr="004901DD">
        <w:rPr>
          <w:rFonts w:ascii="Times New Roman" w:hAnsi="Times New Roman" w:cs="Times New Roman"/>
          <w:sz w:val="22"/>
          <w:szCs w:val="22"/>
        </w:rPr>
        <w:t>perkančioji organizacija</w:t>
      </w:r>
      <w:r w:rsidR="00E32C8E" w:rsidRPr="004901DD">
        <w:rPr>
          <w:rFonts w:ascii="Times New Roman" w:hAnsi="Times New Roman" w:cs="Times New Roman"/>
          <w:sz w:val="22"/>
          <w:szCs w:val="22"/>
          <w:lang w:eastAsia="en-US"/>
        </w:rPr>
        <w:t xml:space="preserve"> nenumato skelbti pranešimo dėl savanoriško </w:t>
      </w:r>
      <w:r w:rsidR="00E32C8E" w:rsidRPr="004901DD">
        <w:rPr>
          <w:rFonts w:ascii="Times New Roman" w:hAnsi="Times New Roman" w:cs="Times New Roman"/>
          <w:i/>
          <w:iCs/>
          <w:sz w:val="22"/>
          <w:szCs w:val="22"/>
          <w:lang w:eastAsia="en-US"/>
        </w:rPr>
        <w:t>ex ante</w:t>
      </w:r>
      <w:r w:rsidR="00E32C8E" w:rsidRPr="004901DD">
        <w:rPr>
          <w:rFonts w:ascii="Times New Roman" w:hAnsi="Times New Roman" w:cs="Times New Roman"/>
          <w:sz w:val="22"/>
          <w:szCs w:val="22"/>
          <w:lang w:eastAsia="en-US"/>
        </w:rPr>
        <w:t xml:space="preserve"> skaidrumo.</w:t>
      </w:r>
    </w:p>
    <w:p w14:paraId="15C686F9" w14:textId="351B404C" w:rsidR="002105E8" w:rsidRPr="0069723E" w:rsidRDefault="004901DD" w:rsidP="0069723E">
      <w:pPr>
        <w:pStyle w:val="ListParagraph"/>
        <w:spacing w:after="0" w:line="240" w:lineRule="auto"/>
        <w:ind w:left="0" w:firstLine="567"/>
        <w:jc w:val="both"/>
        <w:rPr>
          <w:rFonts w:ascii="Times New Roman" w:hAnsi="Times New Roman" w:cs="Times New Roman"/>
          <w:sz w:val="22"/>
          <w:szCs w:val="22"/>
        </w:rPr>
      </w:pPr>
      <w:r>
        <w:rPr>
          <w:rFonts w:ascii="Times New Roman" w:hAnsi="Times New Roman" w:cs="Times New Roman"/>
          <w:sz w:val="22"/>
          <w:szCs w:val="22"/>
          <w:lang w:eastAsia="en-US"/>
        </w:rPr>
        <w:t>1.</w:t>
      </w:r>
      <w:r w:rsidR="00D90FC8">
        <w:rPr>
          <w:rFonts w:ascii="Times New Roman" w:hAnsi="Times New Roman" w:cs="Times New Roman"/>
          <w:sz w:val="22"/>
          <w:szCs w:val="22"/>
          <w:lang w:eastAsia="en-US"/>
        </w:rPr>
        <w:t>10</w:t>
      </w:r>
      <w:r>
        <w:rPr>
          <w:rFonts w:ascii="Times New Roman" w:hAnsi="Times New Roman" w:cs="Times New Roman"/>
          <w:sz w:val="22"/>
          <w:szCs w:val="22"/>
          <w:lang w:eastAsia="en-US"/>
        </w:rPr>
        <w:t xml:space="preserve">. </w:t>
      </w:r>
      <w:r w:rsidR="007466F8" w:rsidRPr="004901DD">
        <w:rPr>
          <w:rFonts w:ascii="Times New Roman" w:hAnsi="Times New Roman" w:cs="Times New Roman"/>
          <w:sz w:val="22"/>
          <w:szCs w:val="22"/>
        </w:rPr>
        <w:t>Pirkime neleidžia</w:t>
      </w:r>
      <w:r w:rsidR="00216820" w:rsidRPr="004901DD">
        <w:rPr>
          <w:rFonts w:ascii="Times New Roman" w:hAnsi="Times New Roman" w:cs="Times New Roman"/>
          <w:sz w:val="22"/>
          <w:szCs w:val="22"/>
        </w:rPr>
        <w:t>ma</w:t>
      </w:r>
      <w:r w:rsidR="007466F8" w:rsidRPr="004901DD">
        <w:rPr>
          <w:rFonts w:ascii="Times New Roman" w:hAnsi="Times New Roman" w:cs="Times New Roman"/>
          <w:sz w:val="22"/>
          <w:szCs w:val="22"/>
        </w:rPr>
        <w:t xml:space="preserve"> pateikti alternatyvių </w:t>
      </w:r>
      <w:r w:rsidR="00D27E76" w:rsidRPr="004901DD">
        <w:rPr>
          <w:rFonts w:ascii="Times New Roman" w:hAnsi="Times New Roman" w:cs="Times New Roman"/>
          <w:sz w:val="22"/>
          <w:szCs w:val="22"/>
        </w:rPr>
        <w:t>p</w:t>
      </w:r>
      <w:r w:rsidR="007466F8" w:rsidRPr="004901DD">
        <w:rPr>
          <w:rFonts w:ascii="Times New Roman" w:hAnsi="Times New Roman" w:cs="Times New Roman"/>
          <w:sz w:val="22"/>
          <w:szCs w:val="22"/>
        </w:rPr>
        <w:t>asiūlymų.</w:t>
      </w:r>
    </w:p>
    <w:p w14:paraId="262CA273" w14:textId="511C4DE8" w:rsidR="00E32C8E" w:rsidRDefault="00B9597D" w:rsidP="00B9597D">
      <w:pPr>
        <w:pStyle w:val="ListParagraph"/>
        <w:tabs>
          <w:tab w:val="left" w:pos="993"/>
        </w:tabs>
        <w:spacing w:after="0" w:line="240" w:lineRule="auto"/>
        <w:ind w:left="480"/>
        <w:jc w:val="both"/>
        <w:rPr>
          <w:rFonts w:ascii="Times New Roman" w:eastAsia="Arial" w:hAnsi="Times New Roman" w:cs="Times New Roman"/>
          <w:color w:val="333333"/>
          <w:sz w:val="22"/>
          <w:szCs w:val="22"/>
        </w:rPr>
      </w:pPr>
      <w:r>
        <w:rPr>
          <w:rFonts w:ascii="Times New Roman" w:eastAsia="Arial" w:hAnsi="Times New Roman" w:cs="Times New Roman"/>
          <w:color w:val="333333"/>
          <w:sz w:val="22"/>
          <w:szCs w:val="22"/>
        </w:rPr>
        <w:t xml:space="preserve"> 1.11.</w:t>
      </w:r>
      <w:r w:rsidR="00E32C8E" w:rsidRPr="004901DD">
        <w:rPr>
          <w:rFonts w:ascii="Times New Roman" w:eastAsia="Arial" w:hAnsi="Times New Roman" w:cs="Times New Roman"/>
          <w:color w:val="333333"/>
          <w:sz w:val="22"/>
          <w:szCs w:val="22"/>
        </w:rPr>
        <w:t xml:space="preserve">Bendrosios </w:t>
      </w:r>
      <w:r w:rsidR="007E5F55" w:rsidRPr="004901DD">
        <w:rPr>
          <w:rFonts w:ascii="Times New Roman" w:eastAsia="Arial" w:hAnsi="Times New Roman" w:cs="Times New Roman"/>
          <w:color w:val="333333"/>
          <w:sz w:val="22"/>
          <w:szCs w:val="22"/>
        </w:rPr>
        <w:t xml:space="preserve">pirkimo </w:t>
      </w:r>
      <w:r w:rsidR="00E32C8E" w:rsidRPr="004901DD">
        <w:rPr>
          <w:rFonts w:ascii="Times New Roman" w:eastAsia="Arial" w:hAnsi="Times New Roman" w:cs="Times New Roman"/>
          <w:color w:val="333333"/>
          <w:sz w:val="22"/>
          <w:szCs w:val="22"/>
        </w:rPr>
        <w:t>sąlygos yra neatskiriama ši</w:t>
      </w:r>
      <w:r w:rsidR="00C07F25" w:rsidRPr="004901DD">
        <w:rPr>
          <w:rFonts w:ascii="Times New Roman" w:eastAsia="Arial" w:hAnsi="Times New Roman" w:cs="Times New Roman"/>
          <w:color w:val="333333"/>
          <w:sz w:val="22"/>
          <w:szCs w:val="22"/>
        </w:rPr>
        <w:t>ų</w:t>
      </w:r>
      <w:r w:rsidR="00E32C8E" w:rsidRPr="004901DD">
        <w:rPr>
          <w:rFonts w:ascii="Times New Roman" w:eastAsia="Arial" w:hAnsi="Times New Roman" w:cs="Times New Roman"/>
          <w:color w:val="333333"/>
          <w:sz w:val="22"/>
          <w:szCs w:val="22"/>
        </w:rPr>
        <w:t xml:space="preserve"> </w:t>
      </w:r>
      <w:r w:rsidR="00F4541C" w:rsidRPr="004901DD">
        <w:rPr>
          <w:rFonts w:ascii="Times New Roman" w:eastAsia="Arial" w:hAnsi="Times New Roman" w:cs="Times New Roman"/>
          <w:color w:val="333333"/>
          <w:sz w:val="22"/>
          <w:szCs w:val="22"/>
        </w:rPr>
        <w:t>p</w:t>
      </w:r>
      <w:r w:rsidR="00E32C8E" w:rsidRPr="004901DD">
        <w:rPr>
          <w:rFonts w:ascii="Times New Roman" w:eastAsia="Arial" w:hAnsi="Times New Roman" w:cs="Times New Roman"/>
          <w:color w:val="333333"/>
          <w:sz w:val="22"/>
          <w:szCs w:val="22"/>
        </w:rPr>
        <w:t>irkimo sąlygų dalis.</w:t>
      </w:r>
    </w:p>
    <w:p w14:paraId="27DA078B" w14:textId="78EE820A" w:rsidR="002217AD" w:rsidRPr="004901DD" w:rsidRDefault="002217AD" w:rsidP="00B9597D">
      <w:pPr>
        <w:pStyle w:val="ListParagraph"/>
        <w:tabs>
          <w:tab w:val="left" w:pos="993"/>
        </w:tabs>
        <w:spacing w:after="0" w:line="240" w:lineRule="auto"/>
        <w:ind w:left="480"/>
        <w:jc w:val="both"/>
        <w:rPr>
          <w:rFonts w:ascii="Times New Roman" w:hAnsi="Times New Roman" w:cs="Times New Roman"/>
          <w:sz w:val="22"/>
          <w:szCs w:val="22"/>
        </w:rPr>
      </w:pPr>
      <w:r>
        <w:rPr>
          <w:rFonts w:ascii="Times New Roman" w:eastAsia="Arial" w:hAnsi="Times New Roman" w:cs="Times New Roman"/>
          <w:color w:val="333333"/>
          <w:sz w:val="22"/>
          <w:szCs w:val="22"/>
        </w:rPr>
        <w:t xml:space="preserve"> 1.12.</w:t>
      </w:r>
      <w:r w:rsidR="005E27AF" w:rsidRPr="005E27AF">
        <w:rPr>
          <w:rFonts w:asciiTheme="majorHAnsi" w:eastAsia="Arial Unicode MS" w:hAnsiTheme="majorHAnsi" w:cs="Times New Roman"/>
          <w:sz w:val="22"/>
          <w:szCs w:val="22"/>
          <w:bdr w:val="nil"/>
          <w:shd w:val="clear" w:color="auto" w:fill="FFFFFF"/>
          <w:lang w:val="en-US" w:eastAsia="en-US"/>
        </w:rPr>
        <w:t xml:space="preserve"> </w:t>
      </w:r>
      <w:r w:rsidR="005E27AF" w:rsidRPr="005E27AF">
        <w:rPr>
          <w:rFonts w:ascii="Times New Roman" w:eastAsia="Arial" w:hAnsi="Times New Roman" w:cs="Times New Roman"/>
          <w:color w:val="333333"/>
          <w:sz w:val="22"/>
          <w:szCs w:val="22"/>
          <w:lang w:val="en-US"/>
        </w:rPr>
        <w:t xml:space="preserve">Vadovaujantis LR Viešųjų pirkimų įstatymo 27 straipsnio nuostatomis, Centrinėje viešųjų pirkimų informacinėje sistemoje (adresu </w:t>
      </w:r>
      <w:hyperlink r:id="rId10" w:history="1">
        <w:r w:rsidR="005E27AF" w:rsidRPr="005E27AF">
          <w:rPr>
            <w:rStyle w:val="Hyperlink"/>
            <w:rFonts w:ascii="Times New Roman" w:eastAsia="Arial" w:hAnsi="Times New Roman" w:cs="Times New Roman"/>
            <w:sz w:val="22"/>
            <w:szCs w:val="22"/>
            <w:lang w:val="en-US"/>
          </w:rPr>
          <w:t>https://viesiejipirkimai.lt</w:t>
        </w:r>
      </w:hyperlink>
      <w:r w:rsidR="005E27AF" w:rsidRPr="005E27AF">
        <w:rPr>
          <w:rFonts w:ascii="Times New Roman" w:eastAsia="Arial" w:hAnsi="Times New Roman" w:cs="Times New Roman"/>
          <w:color w:val="333333"/>
          <w:sz w:val="22"/>
          <w:szCs w:val="22"/>
          <w:u w:val="single"/>
          <w:lang w:val="en-US"/>
        </w:rPr>
        <w:t>)</w:t>
      </w:r>
      <w:r w:rsidR="005E27AF" w:rsidRPr="005E27AF">
        <w:rPr>
          <w:rFonts w:ascii="Times New Roman" w:eastAsia="Arial" w:hAnsi="Times New Roman" w:cs="Times New Roman"/>
          <w:color w:val="333333"/>
          <w:sz w:val="22"/>
          <w:szCs w:val="22"/>
          <w:lang w:val="en-US"/>
        </w:rPr>
        <w:t>, buvo viešai skelbta išankstinė rinkos konsultacija dėl</w:t>
      </w:r>
      <w:r>
        <w:rPr>
          <w:rFonts w:ascii="Times New Roman" w:eastAsia="Arial" w:hAnsi="Times New Roman" w:cs="Times New Roman"/>
          <w:color w:val="333333"/>
          <w:sz w:val="22"/>
          <w:szCs w:val="22"/>
        </w:rPr>
        <w:t xml:space="preserve"> pirkimo objekto CVP IS 6972345.</w:t>
      </w:r>
    </w:p>
    <w:p w14:paraId="1960E73A" w14:textId="77777777" w:rsidR="00B41C66" w:rsidRPr="00C00903" w:rsidRDefault="00507DC9" w:rsidP="00717DCC">
      <w:pPr>
        <w:pStyle w:val="Heading1"/>
        <w:spacing w:line="20" w:lineRule="atLeast"/>
        <w:contextualSpacing/>
        <w:rPr>
          <w:rFonts w:ascii="Times New Roman" w:hAnsi="Times New Roman" w:cs="Times New Roman"/>
        </w:rPr>
      </w:pPr>
      <w:bookmarkStart w:id="4" w:name="_Ref39426332"/>
      <w:bookmarkStart w:id="5" w:name="_Ref39426338"/>
      <w:bookmarkStart w:id="6" w:name="_Toc228275397"/>
      <w:bookmarkEnd w:id="2"/>
      <w:r w:rsidRPr="00C00903">
        <w:rPr>
          <w:rFonts w:ascii="Times New Roman" w:hAnsi="Times New Roman" w:cs="Times New Roman"/>
        </w:rPr>
        <w:t xml:space="preserve">2. </w:t>
      </w:r>
      <w:r w:rsidR="00B41C66" w:rsidRPr="00C00903">
        <w:rPr>
          <w:rFonts w:ascii="Times New Roman" w:hAnsi="Times New Roman" w:cs="Times New Roman"/>
        </w:rPr>
        <w:t>Pirkimo objektas</w:t>
      </w:r>
      <w:bookmarkEnd w:id="4"/>
      <w:bookmarkEnd w:id="5"/>
      <w:bookmarkEnd w:id="6"/>
    </w:p>
    <w:p w14:paraId="3593608E" w14:textId="22169718" w:rsidR="00632FAB" w:rsidRPr="00C00903" w:rsidRDefault="00B41C66">
      <w:pPr>
        <w:pStyle w:val="NoSpacing"/>
        <w:numPr>
          <w:ilvl w:val="1"/>
          <w:numId w:val="7"/>
        </w:numPr>
        <w:tabs>
          <w:tab w:val="left" w:pos="709"/>
          <w:tab w:val="left" w:pos="993"/>
        </w:tabs>
        <w:spacing w:after="120"/>
        <w:ind w:left="0" w:firstLine="567"/>
        <w:contextualSpacing/>
        <w:jc w:val="both"/>
        <w:rPr>
          <w:rFonts w:ascii="Times New Roman" w:hAnsi="Times New Roman" w:cs="Times New Roman"/>
          <w:color w:val="FF0000"/>
          <w:sz w:val="22"/>
          <w:szCs w:val="22"/>
        </w:rPr>
      </w:pPr>
      <w:r w:rsidRPr="00C00903">
        <w:rPr>
          <w:rFonts w:ascii="Times New Roman" w:eastAsia="Calibri" w:hAnsi="Times New Roman" w:cs="Times New Roman"/>
          <w:color w:val="000000" w:themeColor="text1"/>
          <w:sz w:val="22"/>
          <w:szCs w:val="22"/>
        </w:rPr>
        <w:t xml:space="preserve">Perkančioji organizacija numato įsigyti </w:t>
      </w:r>
      <w:r w:rsidR="002217AD" w:rsidRPr="00C00903">
        <w:rPr>
          <w:rFonts w:ascii="Times New Roman" w:hAnsi="Times New Roman" w:cs="Times New Roman"/>
          <w:b/>
          <w:bCs/>
          <w:sz w:val="22"/>
          <w:szCs w:val="22"/>
        </w:rPr>
        <w:t xml:space="preserve">mamografą lizingu </w:t>
      </w:r>
      <w:r w:rsidR="00FA5910" w:rsidRPr="00C00903">
        <w:rPr>
          <w:rFonts w:ascii="Times New Roman" w:eastAsia="Calibri" w:hAnsi="Times New Roman" w:cs="Times New Roman"/>
          <w:sz w:val="22"/>
          <w:szCs w:val="22"/>
        </w:rPr>
        <w:t>(toliau – Prekė)</w:t>
      </w:r>
      <w:r w:rsidRPr="00C00903">
        <w:rPr>
          <w:rFonts w:ascii="Times New Roman" w:eastAsia="Calibri" w:hAnsi="Times New Roman" w:cs="Times New Roman"/>
          <w:sz w:val="22"/>
          <w:szCs w:val="22"/>
        </w:rPr>
        <w:t>.</w:t>
      </w:r>
      <w:r w:rsidRPr="00C00903">
        <w:rPr>
          <w:rFonts w:ascii="Times New Roman" w:hAnsi="Times New Roman" w:cs="Times New Roman"/>
          <w:sz w:val="22"/>
          <w:szCs w:val="22"/>
        </w:rPr>
        <w:t xml:space="preserve"> </w:t>
      </w:r>
      <w:r w:rsidR="002217AD" w:rsidRPr="00C00903">
        <w:rPr>
          <w:rFonts w:ascii="Times New Roman" w:hAnsi="Times New Roman" w:cs="Times New Roman"/>
          <w:sz w:val="22"/>
          <w:szCs w:val="22"/>
        </w:rPr>
        <w:t xml:space="preserve">Pagrindinis BVPŽ kodas 33111650-2 -mamografijos įranga. Papildomas BVPŽ kodas- 48000000-8. </w:t>
      </w:r>
      <w:r w:rsidRPr="00C00903">
        <w:rPr>
          <w:rFonts w:ascii="Times New Roman" w:hAnsi="Times New Roman" w:cs="Times New Roman"/>
          <w:sz w:val="22"/>
          <w:szCs w:val="22"/>
        </w:rPr>
        <w:t xml:space="preserve">Reikalavimai pirkimo objektui nustatyti </w:t>
      </w:r>
      <w:r w:rsidR="00704310" w:rsidRPr="00C00903">
        <w:rPr>
          <w:rFonts w:ascii="Times New Roman" w:hAnsi="Times New Roman" w:cs="Times New Roman"/>
          <w:sz w:val="22"/>
          <w:szCs w:val="22"/>
        </w:rPr>
        <w:t>s</w:t>
      </w:r>
      <w:r w:rsidR="00444CAF" w:rsidRPr="00C00903">
        <w:rPr>
          <w:rFonts w:ascii="Times New Roman" w:hAnsi="Times New Roman" w:cs="Times New Roman"/>
          <w:sz w:val="22"/>
          <w:szCs w:val="22"/>
        </w:rPr>
        <w:t xml:space="preserve">pecialiųjų </w:t>
      </w:r>
      <w:r w:rsidR="00CE7209" w:rsidRPr="00C00903">
        <w:rPr>
          <w:rFonts w:ascii="Times New Roman" w:hAnsi="Times New Roman" w:cs="Times New Roman"/>
          <w:sz w:val="22"/>
          <w:szCs w:val="22"/>
        </w:rPr>
        <w:t xml:space="preserve">pirkimo </w:t>
      </w:r>
      <w:r w:rsidR="00444CAF" w:rsidRPr="00C00903">
        <w:rPr>
          <w:rFonts w:ascii="Times New Roman" w:hAnsi="Times New Roman" w:cs="Times New Roman"/>
          <w:sz w:val="22"/>
          <w:szCs w:val="22"/>
        </w:rPr>
        <w:t xml:space="preserve">sąlygų </w:t>
      </w:r>
      <w:r w:rsidR="00FC4ABD" w:rsidRPr="00C00903">
        <w:rPr>
          <w:rFonts w:ascii="Times New Roman" w:hAnsi="Times New Roman" w:cs="Times New Roman"/>
          <w:sz w:val="22"/>
          <w:szCs w:val="22"/>
        </w:rPr>
        <w:t>2</w:t>
      </w:r>
      <w:r w:rsidR="005C6CEA" w:rsidRPr="00C00903">
        <w:rPr>
          <w:rFonts w:ascii="Times New Roman" w:hAnsi="Times New Roman" w:cs="Times New Roman"/>
          <w:sz w:val="22"/>
          <w:szCs w:val="22"/>
        </w:rPr>
        <w:t xml:space="preserve">, </w:t>
      </w:r>
      <w:r w:rsidR="00BF5E29" w:rsidRPr="00C00903">
        <w:rPr>
          <w:rFonts w:ascii="Times New Roman" w:hAnsi="Times New Roman" w:cs="Times New Roman"/>
          <w:sz w:val="22"/>
          <w:szCs w:val="22"/>
        </w:rPr>
        <w:t>1</w:t>
      </w:r>
      <w:r w:rsidR="005C6CEA" w:rsidRPr="00C00903">
        <w:rPr>
          <w:rFonts w:ascii="Times New Roman" w:hAnsi="Times New Roman" w:cs="Times New Roman"/>
          <w:sz w:val="22"/>
          <w:szCs w:val="22"/>
        </w:rPr>
        <w:t>1 ir 12</w:t>
      </w:r>
      <w:r w:rsidR="00BF5E29" w:rsidRPr="00C00903">
        <w:rPr>
          <w:rFonts w:ascii="Times New Roman" w:hAnsi="Times New Roman" w:cs="Times New Roman"/>
          <w:sz w:val="22"/>
          <w:szCs w:val="22"/>
        </w:rPr>
        <w:t xml:space="preserve"> </w:t>
      </w:r>
      <w:r w:rsidR="00FC4ABD" w:rsidRPr="00C00903">
        <w:rPr>
          <w:rFonts w:ascii="Times New Roman" w:hAnsi="Times New Roman" w:cs="Times New Roman"/>
          <w:sz w:val="22"/>
          <w:szCs w:val="22"/>
        </w:rPr>
        <w:t>pried</w:t>
      </w:r>
      <w:r w:rsidR="00BF5E29" w:rsidRPr="00C00903">
        <w:rPr>
          <w:rFonts w:ascii="Times New Roman" w:hAnsi="Times New Roman" w:cs="Times New Roman"/>
          <w:sz w:val="22"/>
          <w:szCs w:val="22"/>
        </w:rPr>
        <w:t>uose</w:t>
      </w:r>
      <w:r w:rsidRPr="00C00903">
        <w:rPr>
          <w:rFonts w:ascii="Times New Roman" w:hAnsi="Times New Roman" w:cs="Times New Roman"/>
          <w:sz w:val="22"/>
          <w:szCs w:val="22"/>
        </w:rPr>
        <w:t>.</w:t>
      </w:r>
    </w:p>
    <w:p w14:paraId="489A9EEA" w14:textId="323B22FE" w:rsidR="0069723E" w:rsidRPr="00C00903" w:rsidRDefault="00C4727C" w:rsidP="005C6CEA">
      <w:pPr>
        <w:pStyle w:val="NoSpacing"/>
        <w:numPr>
          <w:ilvl w:val="1"/>
          <w:numId w:val="7"/>
        </w:numPr>
        <w:tabs>
          <w:tab w:val="left" w:pos="993"/>
        </w:tabs>
        <w:ind w:left="0" w:firstLine="567"/>
        <w:contextualSpacing/>
        <w:jc w:val="both"/>
        <w:rPr>
          <w:rFonts w:ascii="Times New Roman" w:hAnsi="Times New Roman" w:cs="Times New Roman"/>
          <w:sz w:val="22"/>
          <w:szCs w:val="22"/>
        </w:rPr>
      </w:pPr>
      <w:r w:rsidRPr="00C00903">
        <w:rPr>
          <w:rFonts w:ascii="Times New Roman" w:hAnsi="Times New Roman" w:cs="Times New Roman"/>
          <w:sz w:val="22"/>
          <w:szCs w:val="22"/>
        </w:rPr>
        <w:t xml:space="preserve">Pirkimo objektas </w:t>
      </w:r>
      <w:r w:rsidR="0069723E" w:rsidRPr="00C00903">
        <w:rPr>
          <w:rFonts w:ascii="Times New Roman" w:hAnsi="Times New Roman" w:cs="Times New Roman"/>
          <w:sz w:val="22"/>
          <w:szCs w:val="22"/>
        </w:rPr>
        <w:t>nėra skaidomas į dalis.</w:t>
      </w:r>
      <w:r w:rsidR="005C6CEA" w:rsidRPr="00C00903">
        <w:rPr>
          <w:rFonts w:ascii="Times New Roman" w:hAnsi="Times New Roman" w:cs="Times New Roman"/>
          <w:sz w:val="22"/>
          <w:szCs w:val="22"/>
        </w:rPr>
        <w:t xml:space="preserve"> Pirkimo apimtys, reikalavimai ir techninė specifikacija apibrėžti </w:t>
      </w:r>
      <w:bookmarkStart w:id="7" w:name="_Hlk91152632"/>
      <w:r w:rsidR="005C6CEA" w:rsidRPr="00C00903">
        <w:rPr>
          <w:rFonts w:ascii="Times New Roman" w:hAnsi="Times New Roman" w:cs="Times New Roman"/>
          <w:sz w:val="22"/>
          <w:szCs w:val="22"/>
        </w:rPr>
        <w:t>specialiųjų pirkimo sąlygų 2 pried</w:t>
      </w:r>
      <w:bookmarkEnd w:id="7"/>
      <w:r w:rsidR="005C6CEA" w:rsidRPr="00C00903">
        <w:rPr>
          <w:rFonts w:ascii="Times New Roman" w:hAnsi="Times New Roman" w:cs="Times New Roman"/>
          <w:sz w:val="22"/>
          <w:szCs w:val="22"/>
        </w:rPr>
        <w:t xml:space="preserve">e. </w:t>
      </w:r>
      <w:r w:rsidR="005C6CEA" w:rsidRPr="00C00903">
        <w:rPr>
          <w:rFonts w:ascii="Times New Roman" w:hAnsi="Times New Roman" w:cs="Times New Roman"/>
          <w:b/>
          <w:bCs/>
          <w:sz w:val="22"/>
          <w:szCs w:val="22"/>
        </w:rPr>
        <w:t>Prekės perkamos lizing</w:t>
      </w:r>
      <w:r w:rsidR="00C00903" w:rsidRPr="00C00903">
        <w:rPr>
          <w:rFonts w:ascii="Times New Roman" w:hAnsi="Times New Roman" w:cs="Times New Roman"/>
          <w:b/>
          <w:bCs/>
          <w:sz w:val="22"/>
          <w:szCs w:val="22"/>
        </w:rPr>
        <w:t>o būdu</w:t>
      </w:r>
      <w:r w:rsidR="005C6CEA" w:rsidRPr="00C00903">
        <w:rPr>
          <w:rFonts w:ascii="Times New Roman" w:hAnsi="Times New Roman" w:cs="Times New Roman"/>
          <w:sz w:val="22"/>
          <w:szCs w:val="22"/>
        </w:rPr>
        <w:t xml:space="preserve">. </w:t>
      </w:r>
      <w:r w:rsidR="00C00903" w:rsidRPr="00C00903">
        <w:rPr>
          <w:rFonts w:ascii="Times New Roman" w:hAnsi="Times New Roman" w:cs="Times New Roman"/>
          <w:sz w:val="22"/>
          <w:szCs w:val="22"/>
        </w:rPr>
        <w:t>Detalūs r</w:t>
      </w:r>
      <w:r w:rsidR="005C6CEA" w:rsidRPr="00C00903">
        <w:rPr>
          <w:rFonts w:ascii="Times New Roman" w:hAnsi="Times New Roman" w:cs="Times New Roman"/>
          <w:sz w:val="22"/>
          <w:szCs w:val="22"/>
        </w:rPr>
        <w:t>eikalavimai lizingui nustatyti specialiųjų pirkimo sąlygų 11 ir 12 prieduose.</w:t>
      </w:r>
    </w:p>
    <w:p w14:paraId="20D9AF95" w14:textId="22A54346" w:rsidR="00325243" w:rsidRPr="001D3F0D" w:rsidRDefault="001D3F0D" w:rsidP="001D3F0D">
      <w:pPr>
        <w:tabs>
          <w:tab w:val="left" w:pos="993"/>
        </w:tabs>
        <w:spacing w:after="0" w:line="240" w:lineRule="auto"/>
        <w:jc w:val="both"/>
        <w:rPr>
          <w:rFonts w:ascii="Times New Roman" w:hAnsi="Times New Roman" w:cs="Times New Roman"/>
          <w:sz w:val="22"/>
          <w:szCs w:val="22"/>
        </w:rPr>
      </w:pPr>
      <w:r>
        <w:rPr>
          <w:rFonts w:ascii="Times New Roman" w:hAnsi="Times New Roman" w:cs="Times New Roman"/>
          <w:sz w:val="22"/>
          <w:szCs w:val="22"/>
        </w:rPr>
        <w:t xml:space="preserve">          2.</w:t>
      </w:r>
      <w:r w:rsidR="0069723E">
        <w:rPr>
          <w:rFonts w:ascii="Times New Roman" w:hAnsi="Times New Roman" w:cs="Times New Roman"/>
          <w:sz w:val="22"/>
          <w:szCs w:val="22"/>
        </w:rPr>
        <w:t>3</w:t>
      </w:r>
      <w:r>
        <w:rPr>
          <w:rFonts w:ascii="Times New Roman" w:hAnsi="Times New Roman" w:cs="Times New Roman"/>
          <w:sz w:val="22"/>
          <w:szCs w:val="22"/>
        </w:rPr>
        <w:t>.</w:t>
      </w:r>
      <w:r w:rsidR="00E53E12" w:rsidRPr="001D3F0D">
        <w:rPr>
          <w:rFonts w:ascii="Times New Roman" w:hAnsi="Times New Roman" w:cs="Times New Roman"/>
          <w:sz w:val="22"/>
          <w:szCs w:val="22"/>
        </w:rPr>
        <w:t xml:space="preserve">Jeigu apibūdinant pirkimo objektą techninėje specifikacijoje nurodytas konkretus modelis ar tiekimo šaltinis, konkretus procesas, būdingas konkretaus tiekėjo tiekiamoms prekėms ar teikiamoms paslaugoms, ar prekių ženklas, patentas, tipai, konkreti kilmė ar gamyba, </w:t>
      </w:r>
      <w:r w:rsidR="00245655" w:rsidRPr="001D3F0D">
        <w:rPr>
          <w:rFonts w:ascii="Times New Roman" w:hAnsi="Times New Roman" w:cs="Times New Roman"/>
          <w:sz w:val="22"/>
          <w:szCs w:val="22"/>
        </w:rPr>
        <w:t xml:space="preserve">turi būti </w:t>
      </w:r>
      <w:r w:rsidR="00AE7624" w:rsidRPr="001D3F0D">
        <w:rPr>
          <w:rFonts w:ascii="Times New Roman" w:hAnsi="Times New Roman" w:cs="Times New Roman"/>
          <w:sz w:val="22"/>
          <w:szCs w:val="22"/>
        </w:rPr>
        <w:t xml:space="preserve">laikoma, kad kiekviena tokia nuoroda yra pateikta su žodžiais „arba lygiavertis“. </w:t>
      </w:r>
    </w:p>
    <w:p w14:paraId="5A319C1A" w14:textId="18B50CC8" w:rsidR="00004521" w:rsidRPr="00A00C02" w:rsidRDefault="00004521" w:rsidP="000835E8">
      <w:pPr>
        <w:pStyle w:val="ListParagraph"/>
        <w:spacing w:after="0" w:line="240" w:lineRule="auto"/>
        <w:ind w:left="0" w:firstLine="567"/>
        <w:jc w:val="both"/>
        <w:rPr>
          <w:rFonts w:ascii="Times New Roman" w:hAnsi="Times New Roman" w:cs="Times New Roman"/>
          <w:sz w:val="22"/>
          <w:szCs w:val="22"/>
        </w:rPr>
      </w:pPr>
      <w:r w:rsidRPr="00A00C02">
        <w:rPr>
          <w:rFonts w:ascii="Times New Roman" w:hAnsi="Times New Roman" w:cs="Times New Roman"/>
          <w:sz w:val="22"/>
          <w:szCs w:val="22"/>
        </w:rPr>
        <w:t>2.</w:t>
      </w:r>
      <w:r w:rsidR="0069723E">
        <w:rPr>
          <w:rFonts w:ascii="Times New Roman" w:hAnsi="Times New Roman" w:cs="Times New Roman"/>
          <w:sz w:val="22"/>
          <w:szCs w:val="22"/>
        </w:rPr>
        <w:t>4</w:t>
      </w:r>
      <w:r w:rsidRPr="00A00C02">
        <w:rPr>
          <w:rFonts w:ascii="Times New Roman" w:hAnsi="Times New Roman" w:cs="Times New Roman"/>
          <w:sz w:val="22"/>
          <w:szCs w:val="22"/>
        </w:rPr>
        <w:t>. Jeigu apibūdinant pirkimo objektą techninėje specifikacijoje nurodytas standartas</w:t>
      </w:r>
      <w:r w:rsidR="00245655" w:rsidRPr="00A00C02">
        <w:rPr>
          <w:rFonts w:ascii="Times New Roman" w:hAnsi="Times New Roman" w:cs="Times New Roman"/>
          <w:sz w:val="22"/>
          <w:szCs w:val="22"/>
        </w:rPr>
        <w:t xml:space="preserve">, </w:t>
      </w:r>
      <w:r w:rsidR="00245655" w:rsidRPr="00A00C02">
        <w:rPr>
          <w:rFonts w:ascii="Times New Roman" w:hAnsi="Times New Roman" w:cs="Times New Roman"/>
          <w:color w:val="000000"/>
          <w:sz w:val="22"/>
          <w:szCs w:val="22"/>
        </w:rPr>
        <w:t>techninis liudijimas ar bendrosios techninės specifikacijos</w:t>
      </w:r>
      <w:r w:rsidR="00046522" w:rsidRPr="00A00C02">
        <w:rPr>
          <w:rFonts w:ascii="Times New Roman" w:hAnsi="Times New Roman" w:cs="Times New Roman"/>
          <w:color w:val="000000"/>
          <w:sz w:val="22"/>
          <w:szCs w:val="22"/>
        </w:rPr>
        <w:t xml:space="preserve"> (Europos standartą perimantis Lietuvos standartas, Europos techninio įvertinimo patvirtinimo dokumentas, informacinių ir ryšių technologijų bendrosios techninės specifikacijos, tarptautinis standartas, kitos Europos standartizacijos organizacijų nustatytos techninių normatyvų sistemos, nacionaliniai standartai, nacionaliniai techniniai liudijimai arba nacionalinės techninės specifikacijos, susijusios </w:t>
      </w:r>
      <w:r w:rsidR="00046522" w:rsidRPr="00A00C02">
        <w:rPr>
          <w:rFonts w:ascii="Times New Roman" w:hAnsi="Times New Roman" w:cs="Times New Roman"/>
          <w:color w:val="000000"/>
          <w:sz w:val="22"/>
          <w:szCs w:val="22"/>
        </w:rPr>
        <w:lastRenderedPageBreak/>
        <w:t>su darbų projektavimu, sąmatų apskaičiavimu ir vykdymu bei prekių naudojimu)</w:t>
      </w:r>
      <w:r w:rsidR="00245655" w:rsidRPr="00A00C02">
        <w:rPr>
          <w:rFonts w:ascii="Times New Roman" w:hAnsi="Times New Roman" w:cs="Times New Roman"/>
          <w:color w:val="000000"/>
          <w:sz w:val="22"/>
          <w:szCs w:val="22"/>
        </w:rPr>
        <w:t xml:space="preserve">, </w:t>
      </w:r>
      <w:r w:rsidR="00245655" w:rsidRPr="00A00C02">
        <w:rPr>
          <w:rFonts w:ascii="Times New Roman" w:hAnsi="Times New Roman" w:cs="Times New Roman"/>
          <w:sz w:val="22"/>
          <w:szCs w:val="22"/>
        </w:rPr>
        <w:t xml:space="preserve">turi būti laikoma, kad kiekviena tokia nuoroda yra pateikta su žodžiais „arba lygiavertis“. </w:t>
      </w:r>
    </w:p>
    <w:p w14:paraId="3C3E7B65" w14:textId="77777777" w:rsidR="00D22226" w:rsidRPr="00A00C02" w:rsidRDefault="00202323" w:rsidP="00202323">
      <w:pPr>
        <w:pStyle w:val="Heading1"/>
        <w:spacing w:line="20" w:lineRule="atLeast"/>
        <w:contextualSpacing/>
        <w:rPr>
          <w:rFonts w:ascii="Times New Roman" w:hAnsi="Times New Roman" w:cs="Times New Roman"/>
        </w:rPr>
      </w:pPr>
      <w:bookmarkStart w:id="8" w:name="_Toc228275398"/>
      <w:r w:rsidRPr="00A00C02">
        <w:rPr>
          <w:rFonts w:ascii="Times New Roman" w:hAnsi="Times New Roman" w:cs="Times New Roman"/>
        </w:rPr>
        <w:t>3.</w:t>
      </w:r>
      <w:r w:rsidR="00D24970" w:rsidRPr="00A00C02">
        <w:rPr>
          <w:rFonts w:ascii="Times New Roman" w:hAnsi="Times New Roman" w:cs="Times New Roman"/>
        </w:rPr>
        <w:t xml:space="preserve"> </w:t>
      </w:r>
      <w:bookmarkStart w:id="9" w:name="_Ref39427921"/>
      <w:bookmarkStart w:id="10" w:name="_Ref39427927"/>
      <w:bookmarkStart w:id="11" w:name="_Ref39740354"/>
      <w:r w:rsidR="00D22226" w:rsidRPr="00A00C02">
        <w:rPr>
          <w:rFonts w:ascii="Times New Roman" w:hAnsi="Times New Roman" w:cs="Times New Roman"/>
        </w:rPr>
        <w:t>Susitikimai su tiekėjais</w:t>
      </w:r>
      <w:bookmarkEnd w:id="9"/>
      <w:bookmarkEnd w:id="10"/>
      <w:r w:rsidR="003B6924" w:rsidRPr="00A00C02">
        <w:rPr>
          <w:rFonts w:ascii="Times New Roman" w:hAnsi="Times New Roman" w:cs="Times New Roman"/>
        </w:rPr>
        <w:t xml:space="preserve"> ir objekto apžiūra</w:t>
      </w:r>
      <w:bookmarkEnd w:id="8"/>
      <w:bookmarkEnd w:id="11"/>
    </w:p>
    <w:p w14:paraId="4410A563" w14:textId="77777777" w:rsidR="001B5D3C" w:rsidRPr="00B009A2" w:rsidRDefault="00862DB8" w:rsidP="007E31A0">
      <w:pPr>
        <w:pStyle w:val="ListParagraph"/>
        <w:spacing w:after="0" w:line="240" w:lineRule="auto"/>
        <w:ind w:left="0" w:firstLine="567"/>
        <w:jc w:val="both"/>
        <w:rPr>
          <w:rFonts w:ascii="Times New Roman" w:hAnsi="Times New Roman" w:cs="Times New Roman"/>
          <w:sz w:val="22"/>
          <w:szCs w:val="22"/>
        </w:rPr>
      </w:pPr>
      <w:r w:rsidRPr="00B009A2">
        <w:rPr>
          <w:rFonts w:ascii="Times New Roman" w:hAnsi="Times New Roman" w:cs="Times New Roman"/>
          <w:iCs/>
          <w:sz w:val="22"/>
          <w:szCs w:val="22"/>
        </w:rPr>
        <w:t>3.1.</w:t>
      </w:r>
      <w:r w:rsidRPr="00B009A2">
        <w:rPr>
          <w:rFonts w:ascii="Times New Roman" w:hAnsi="Times New Roman" w:cs="Times New Roman"/>
          <w:i/>
          <w:color w:val="FF0000"/>
          <w:sz w:val="22"/>
          <w:szCs w:val="22"/>
        </w:rPr>
        <w:t xml:space="preserve"> </w:t>
      </w:r>
      <w:r w:rsidR="00B176FD" w:rsidRPr="00B009A2">
        <w:rPr>
          <w:rFonts w:ascii="Times New Roman" w:hAnsi="Times New Roman" w:cs="Times New Roman"/>
          <w:sz w:val="22"/>
          <w:szCs w:val="22"/>
        </w:rPr>
        <w:t xml:space="preserve">Perkančioji organizacija nerengs susitikimo su tiekėjais dėl pirkimo </w:t>
      </w:r>
      <w:r w:rsidR="004257A5" w:rsidRPr="00B009A2">
        <w:rPr>
          <w:rFonts w:ascii="Times New Roman" w:hAnsi="Times New Roman" w:cs="Times New Roman"/>
          <w:sz w:val="22"/>
          <w:szCs w:val="22"/>
        </w:rPr>
        <w:t>sąlyg</w:t>
      </w:r>
      <w:r w:rsidR="00B176FD" w:rsidRPr="00B009A2">
        <w:rPr>
          <w:rFonts w:ascii="Times New Roman" w:hAnsi="Times New Roman" w:cs="Times New Roman"/>
          <w:sz w:val="22"/>
          <w:szCs w:val="22"/>
        </w:rPr>
        <w:t>ų</w:t>
      </w:r>
      <w:r w:rsidR="00946722" w:rsidRPr="00B009A2">
        <w:rPr>
          <w:rFonts w:ascii="Times New Roman" w:hAnsi="Times New Roman" w:cs="Times New Roman"/>
          <w:sz w:val="22"/>
          <w:szCs w:val="22"/>
        </w:rPr>
        <w:t xml:space="preserve"> paaiškinimo</w:t>
      </w:r>
      <w:r w:rsidR="00B176FD" w:rsidRPr="00B009A2">
        <w:rPr>
          <w:rFonts w:ascii="Times New Roman" w:hAnsi="Times New Roman" w:cs="Times New Roman"/>
          <w:sz w:val="22"/>
          <w:szCs w:val="22"/>
        </w:rPr>
        <w:t>.</w:t>
      </w:r>
    </w:p>
    <w:p w14:paraId="4DA59CAF" w14:textId="70550B1A" w:rsidR="00BE0587" w:rsidRDefault="007E31A0" w:rsidP="00913A8C">
      <w:pPr>
        <w:pStyle w:val="ListParagraph"/>
        <w:tabs>
          <w:tab w:val="left" w:pos="993"/>
        </w:tabs>
        <w:spacing w:after="0" w:line="240" w:lineRule="auto"/>
        <w:ind w:left="0" w:firstLine="567"/>
        <w:jc w:val="both"/>
        <w:rPr>
          <w:rFonts w:ascii="Times New Roman" w:eastAsiaTheme="minorHAnsi" w:hAnsi="Times New Roman" w:cs="Times New Roman"/>
          <w:sz w:val="22"/>
          <w:szCs w:val="22"/>
          <w:lang w:eastAsia="en-US"/>
        </w:rPr>
      </w:pPr>
      <w:r w:rsidRPr="00B009A2">
        <w:rPr>
          <w:rFonts w:ascii="Times New Roman" w:eastAsiaTheme="minorHAnsi" w:hAnsi="Times New Roman" w:cs="Times New Roman"/>
          <w:sz w:val="22"/>
          <w:szCs w:val="22"/>
          <w:lang w:eastAsia="en-US"/>
        </w:rPr>
        <w:t>3.2.</w:t>
      </w:r>
      <w:r w:rsidRPr="00B009A2">
        <w:rPr>
          <w:rFonts w:ascii="Times New Roman" w:eastAsiaTheme="minorHAnsi" w:hAnsi="Times New Roman" w:cs="Times New Roman"/>
          <w:sz w:val="22"/>
          <w:szCs w:val="22"/>
          <w:lang w:eastAsia="en-US"/>
        </w:rPr>
        <w:tab/>
      </w:r>
      <w:r w:rsidR="00913A8C" w:rsidRPr="00913A8C">
        <w:rPr>
          <w:rFonts w:ascii="Times New Roman" w:eastAsiaTheme="minorHAnsi" w:hAnsi="Times New Roman" w:cs="Times New Roman"/>
          <w:sz w:val="22"/>
          <w:szCs w:val="22"/>
          <w:lang w:eastAsia="en-US"/>
        </w:rPr>
        <w:t>Perkančioji organizacija nerengs objekto apžiūros</w:t>
      </w:r>
      <w:r w:rsidRPr="00B009A2">
        <w:rPr>
          <w:rFonts w:ascii="Times New Roman" w:eastAsiaTheme="minorHAnsi" w:hAnsi="Times New Roman" w:cs="Times New Roman"/>
          <w:sz w:val="22"/>
          <w:szCs w:val="22"/>
          <w:lang w:eastAsia="en-US"/>
        </w:rPr>
        <w:t>.</w:t>
      </w:r>
    </w:p>
    <w:p w14:paraId="6B1C358A" w14:textId="77777777" w:rsidR="000C52B9" w:rsidRPr="00A00C02" w:rsidRDefault="000C52B9" w:rsidP="00913A8C">
      <w:pPr>
        <w:pStyle w:val="ListParagraph"/>
        <w:tabs>
          <w:tab w:val="left" w:pos="993"/>
        </w:tabs>
        <w:spacing w:after="0" w:line="240" w:lineRule="auto"/>
        <w:ind w:left="0" w:firstLine="567"/>
        <w:jc w:val="both"/>
        <w:rPr>
          <w:rFonts w:ascii="Times New Roman" w:hAnsi="Times New Roman" w:cs="Times New Roman"/>
          <w:i/>
          <w:color w:val="FF0000"/>
          <w:sz w:val="22"/>
          <w:szCs w:val="22"/>
        </w:rPr>
      </w:pPr>
    </w:p>
    <w:p w14:paraId="6578B79E" w14:textId="77777777" w:rsidR="00C94B9F" w:rsidRPr="00A00C02" w:rsidRDefault="00AD57B1" w:rsidP="00AD57B1">
      <w:pPr>
        <w:pStyle w:val="Heading1"/>
        <w:spacing w:line="20" w:lineRule="atLeast"/>
        <w:contextualSpacing/>
        <w:rPr>
          <w:rFonts w:ascii="Times New Roman" w:hAnsi="Times New Roman" w:cs="Times New Roman"/>
        </w:rPr>
      </w:pPr>
      <w:bookmarkStart w:id="12" w:name="_Ref39473754"/>
      <w:bookmarkStart w:id="13" w:name="_Ref39473761"/>
      <w:bookmarkStart w:id="14" w:name="_Ref39474188"/>
      <w:bookmarkStart w:id="15" w:name="_Toc228275399"/>
      <w:r w:rsidRPr="00A00C02">
        <w:rPr>
          <w:rFonts w:ascii="Times New Roman" w:hAnsi="Times New Roman" w:cs="Times New Roman"/>
        </w:rPr>
        <w:t xml:space="preserve">4. </w:t>
      </w:r>
      <w:r w:rsidR="00173ACB" w:rsidRPr="00A00C02">
        <w:rPr>
          <w:rFonts w:ascii="Times New Roman" w:hAnsi="Times New Roman" w:cs="Times New Roman"/>
        </w:rPr>
        <w:t>Tiekėjų pašalinimo pagrindai</w:t>
      </w:r>
      <w:bookmarkEnd w:id="12"/>
      <w:bookmarkEnd w:id="13"/>
      <w:bookmarkEnd w:id="14"/>
      <w:r w:rsidR="00975F1F" w:rsidRPr="00A00C02">
        <w:rPr>
          <w:rFonts w:ascii="Times New Roman" w:hAnsi="Times New Roman" w:cs="Times New Roman"/>
        </w:rPr>
        <w:t xml:space="preserve"> ir kvalifikacijos reikalavimai</w:t>
      </w:r>
      <w:bookmarkEnd w:id="15"/>
    </w:p>
    <w:p w14:paraId="632924A1" w14:textId="77777777" w:rsidR="002C5249" w:rsidRPr="00A00C02" w:rsidRDefault="009D2F13" w:rsidP="127DD6E8">
      <w:pPr>
        <w:pStyle w:val="ListParagraph"/>
        <w:spacing w:after="120" w:line="20" w:lineRule="atLeast"/>
        <w:ind w:left="0" w:firstLine="567"/>
        <w:jc w:val="both"/>
        <w:rPr>
          <w:rFonts w:ascii="Times New Roman" w:hAnsi="Times New Roman" w:cs="Times New Roman"/>
          <w:sz w:val="22"/>
          <w:szCs w:val="22"/>
        </w:rPr>
      </w:pPr>
      <w:r w:rsidRPr="00A00C02">
        <w:rPr>
          <w:rFonts w:ascii="Times New Roman" w:hAnsi="Times New Roman" w:cs="Times New Roman"/>
          <w:sz w:val="22"/>
          <w:szCs w:val="22"/>
        </w:rPr>
        <w:t xml:space="preserve">4.1. </w:t>
      </w:r>
      <w:r w:rsidR="002C5249" w:rsidRPr="00A00C02">
        <w:rPr>
          <w:rFonts w:ascii="Times New Roman" w:hAnsi="Times New Roman" w:cs="Times New Roman"/>
          <w:sz w:val="22"/>
          <w:szCs w:val="22"/>
        </w:rPr>
        <w:t>Reikalavimai dėl tiekėjo ir</w:t>
      </w:r>
      <w:bookmarkStart w:id="16" w:name="_Hlk41039660"/>
      <w:r w:rsidR="00942379" w:rsidRPr="00A00C02">
        <w:rPr>
          <w:rFonts w:ascii="Times New Roman" w:hAnsi="Times New Roman" w:cs="Times New Roman"/>
          <w:sz w:val="22"/>
          <w:szCs w:val="22"/>
        </w:rPr>
        <w:t xml:space="preserve"> </w:t>
      </w:r>
      <w:r w:rsidR="002C5249" w:rsidRPr="00A00C02">
        <w:rPr>
          <w:rFonts w:ascii="Times New Roman" w:hAnsi="Times New Roman" w:cs="Times New Roman"/>
          <w:sz w:val="22"/>
          <w:szCs w:val="22"/>
        </w:rPr>
        <w:t>subtiekėjų</w:t>
      </w:r>
      <w:r w:rsidR="00942379" w:rsidRPr="00A00C02">
        <w:rPr>
          <w:rFonts w:ascii="Times New Roman" w:hAnsi="Times New Roman" w:cs="Times New Roman"/>
          <w:sz w:val="22"/>
          <w:szCs w:val="22"/>
        </w:rPr>
        <w:t xml:space="preserve"> (jei taikoma)</w:t>
      </w:r>
      <w:r w:rsidR="00953F2B" w:rsidRPr="00A00C02">
        <w:rPr>
          <w:rFonts w:ascii="Times New Roman" w:hAnsi="Times New Roman" w:cs="Times New Roman"/>
          <w:sz w:val="22"/>
          <w:szCs w:val="22"/>
        </w:rPr>
        <w:t xml:space="preserve">, </w:t>
      </w:r>
      <w:r w:rsidR="007F34C7" w:rsidRPr="00A00C02">
        <w:rPr>
          <w:rFonts w:ascii="Times New Roman" w:hAnsi="Times New Roman" w:cs="Times New Roman"/>
          <w:sz w:val="22"/>
          <w:szCs w:val="22"/>
        </w:rPr>
        <w:t>ūkio subjektų, kurių pajėgumais tiekėjas remiasi,</w:t>
      </w:r>
      <w:r w:rsidR="002C5249" w:rsidRPr="00A00C02">
        <w:rPr>
          <w:rFonts w:ascii="Times New Roman" w:hAnsi="Times New Roman" w:cs="Times New Roman"/>
          <w:sz w:val="22"/>
          <w:szCs w:val="22"/>
        </w:rPr>
        <w:t xml:space="preserve"> </w:t>
      </w:r>
      <w:bookmarkEnd w:id="16"/>
      <w:r w:rsidR="002C5249" w:rsidRPr="00A00C02">
        <w:rPr>
          <w:rFonts w:ascii="Times New Roman" w:hAnsi="Times New Roman" w:cs="Times New Roman"/>
          <w:sz w:val="22"/>
          <w:szCs w:val="22"/>
        </w:rPr>
        <w:t xml:space="preserve">pašalinimo pagrindų nebuvimo bei jų nebuvimą patvirtinantys dokumentai nurodyti </w:t>
      </w:r>
      <w:r w:rsidR="006A737F" w:rsidRPr="00A00C02">
        <w:rPr>
          <w:rFonts w:ascii="Times New Roman" w:hAnsi="Times New Roman" w:cs="Times New Roman"/>
          <w:sz w:val="22"/>
          <w:szCs w:val="22"/>
        </w:rPr>
        <w:t xml:space="preserve">specialiųjų </w:t>
      </w:r>
      <w:r w:rsidR="006A737F" w:rsidRPr="00A00C02">
        <w:rPr>
          <w:rFonts w:ascii="Times New Roman" w:eastAsia="Calibri" w:hAnsi="Times New Roman" w:cs="Times New Roman"/>
          <w:sz w:val="22"/>
          <w:szCs w:val="22"/>
        </w:rPr>
        <w:t>p</w:t>
      </w:r>
      <w:r w:rsidR="00551FA7" w:rsidRPr="00A00C02">
        <w:rPr>
          <w:rFonts w:ascii="Times New Roman" w:eastAsia="Calibri" w:hAnsi="Times New Roman" w:cs="Times New Roman"/>
          <w:sz w:val="22"/>
          <w:szCs w:val="22"/>
        </w:rPr>
        <w:t xml:space="preserve">irkimo </w:t>
      </w:r>
      <w:r w:rsidR="006773B6" w:rsidRPr="00FC4ABD">
        <w:rPr>
          <w:rFonts w:ascii="Times New Roman" w:eastAsia="Calibri" w:hAnsi="Times New Roman" w:cs="Times New Roman"/>
          <w:sz w:val="22"/>
          <w:szCs w:val="22"/>
        </w:rPr>
        <w:t xml:space="preserve">sąlygų </w:t>
      </w:r>
      <w:r w:rsidR="00FC4ABD" w:rsidRPr="00FC4ABD">
        <w:rPr>
          <w:rFonts w:ascii="Times New Roman" w:hAnsi="Times New Roman" w:cs="Times New Roman"/>
          <w:sz w:val="22"/>
          <w:szCs w:val="22"/>
        </w:rPr>
        <w:t>3</w:t>
      </w:r>
      <w:r w:rsidR="00984B02" w:rsidRPr="00A00C02">
        <w:rPr>
          <w:rFonts w:ascii="Times New Roman" w:hAnsi="Times New Roman" w:cs="Times New Roman"/>
          <w:color w:val="00B050"/>
          <w:sz w:val="22"/>
          <w:szCs w:val="22"/>
        </w:rPr>
        <w:t xml:space="preserve">  </w:t>
      </w:r>
      <w:r w:rsidR="006773B6" w:rsidRPr="00A00C02">
        <w:rPr>
          <w:rFonts w:ascii="Times New Roman" w:eastAsia="Calibri" w:hAnsi="Times New Roman" w:cs="Times New Roman"/>
          <w:sz w:val="22"/>
          <w:szCs w:val="22"/>
        </w:rPr>
        <w:t>priede</w:t>
      </w:r>
      <w:r w:rsidR="002C5249" w:rsidRPr="00A00C02">
        <w:rPr>
          <w:rFonts w:ascii="Times New Roman" w:hAnsi="Times New Roman" w:cs="Times New Roman"/>
          <w:sz w:val="22"/>
          <w:szCs w:val="22"/>
        </w:rPr>
        <w:t xml:space="preserve">. </w:t>
      </w:r>
    </w:p>
    <w:p w14:paraId="3C6F1479" w14:textId="77777777" w:rsidR="007B6F6D" w:rsidRDefault="00970624" w:rsidP="00970624">
      <w:pPr>
        <w:pStyle w:val="ListParagraph"/>
        <w:tabs>
          <w:tab w:val="left" w:pos="851"/>
        </w:tabs>
        <w:spacing w:after="0" w:line="20" w:lineRule="atLeast"/>
        <w:ind w:left="0" w:firstLine="567"/>
        <w:jc w:val="both"/>
        <w:rPr>
          <w:rFonts w:ascii="Times New Roman" w:hAnsi="Times New Roman" w:cs="Times New Roman"/>
          <w:sz w:val="22"/>
          <w:szCs w:val="22"/>
        </w:rPr>
      </w:pPr>
      <w:r w:rsidRPr="00A00C02">
        <w:rPr>
          <w:rFonts w:ascii="Times New Roman" w:hAnsi="Times New Roman" w:cs="Times New Roman"/>
          <w:sz w:val="22"/>
          <w:szCs w:val="22"/>
        </w:rPr>
        <w:t>4.2.</w:t>
      </w:r>
      <w:r w:rsidR="00366936">
        <w:rPr>
          <w:rFonts w:ascii="Times New Roman" w:hAnsi="Times New Roman" w:cs="Times New Roman"/>
          <w:sz w:val="22"/>
          <w:szCs w:val="22"/>
        </w:rPr>
        <w:t xml:space="preserve"> </w:t>
      </w:r>
      <w:r w:rsidR="00990E9B" w:rsidRPr="00FC4ABD">
        <w:rPr>
          <w:rFonts w:ascii="Times New Roman" w:hAnsi="Times New Roman" w:cs="Times New Roman"/>
          <w:sz w:val="22"/>
          <w:szCs w:val="22"/>
        </w:rPr>
        <w:t>Tiekėjams nenustatomi kvalifikacijos reikalavimai</w:t>
      </w:r>
      <w:r w:rsidR="00A6625B" w:rsidRPr="00FC4ABD">
        <w:rPr>
          <w:rFonts w:ascii="Times New Roman" w:hAnsi="Times New Roman" w:cs="Times New Roman"/>
          <w:sz w:val="22"/>
          <w:szCs w:val="22"/>
        </w:rPr>
        <w:t xml:space="preserve">. </w:t>
      </w:r>
    </w:p>
    <w:p w14:paraId="47A6AC79" w14:textId="77777777" w:rsidR="00851DEA" w:rsidRPr="00FC4ABD" w:rsidRDefault="00851DEA" w:rsidP="00970624">
      <w:pPr>
        <w:pStyle w:val="ListParagraph"/>
        <w:tabs>
          <w:tab w:val="left" w:pos="851"/>
        </w:tabs>
        <w:spacing w:after="0" w:line="20" w:lineRule="atLeast"/>
        <w:ind w:left="0" w:firstLine="567"/>
        <w:jc w:val="both"/>
        <w:rPr>
          <w:rFonts w:ascii="Times New Roman" w:hAnsi="Times New Roman" w:cs="Times New Roman"/>
          <w:sz w:val="22"/>
          <w:szCs w:val="22"/>
          <w:highlight w:val="yellow"/>
        </w:rPr>
      </w:pPr>
    </w:p>
    <w:p w14:paraId="0C713396" w14:textId="77777777" w:rsidR="00A000BE" w:rsidRPr="00114323" w:rsidRDefault="00D24970" w:rsidP="0037632B">
      <w:pPr>
        <w:pStyle w:val="Heading1"/>
        <w:tabs>
          <w:tab w:val="left" w:pos="567"/>
        </w:tabs>
        <w:spacing w:after="0"/>
        <w:contextualSpacing/>
        <w:jc w:val="both"/>
        <w:rPr>
          <w:rFonts w:ascii="Times New Roman" w:hAnsi="Times New Roman" w:cs="Times New Roman"/>
        </w:rPr>
      </w:pPr>
      <w:bookmarkStart w:id="17" w:name="_Toc228275400"/>
      <w:bookmarkStart w:id="18" w:name="_Hlk189948467"/>
      <w:r w:rsidRPr="00114323">
        <w:rPr>
          <w:rFonts w:ascii="Times New Roman" w:hAnsi="Times New Roman" w:cs="Times New Roman"/>
        </w:rPr>
        <w:t>5</w:t>
      </w:r>
      <w:r w:rsidR="001E3D5A" w:rsidRPr="00114323">
        <w:rPr>
          <w:rFonts w:ascii="Times New Roman" w:hAnsi="Times New Roman" w:cs="Times New Roman"/>
        </w:rPr>
        <w:t>.</w:t>
      </w:r>
      <w:r w:rsidR="009743D3" w:rsidRPr="00114323">
        <w:rPr>
          <w:rFonts w:ascii="Times New Roman" w:hAnsi="Times New Roman" w:cs="Times New Roman"/>
        </w:rPr>
        <w:t>Reikalavimai, susiję su nacionaliniu saugumu</w:t>
      </w:r>
      <w:bookmarkEnd w:id="17"/>
      <w:r w:rsidR="009743D3" w:rsidRPr="00114323">
        <w:rPr>
          <w:rFonts w:ascii="Times New Roman" w:hAnsi="Times New Roman" w:cs="Times New Roman"/>
        </w:rPr>
        <w:t xml:space="preserve"> </w:t>
      </w:r>
    </w:p>
    <w:bookmarkEnd w:id="18"/>
    <w:p w14:paraId="6DD4BBDC" w14:textId="74E24C80" w:rsidR="00DF3DDF" w:rsidRPr="00114323" w:rsidRDefault="00D24970" w:rsidP="007872CB">
      <w:pPr>
        <w:spacing w:after="0" w:line="240" w:lineRule="auto"/>
        <w:ind w:firstLine="567"/>
        <w:jc w:val="both"/>
        <w:rPr>
          <w:rFonts w:ascii="Times New Roman" w:hAnsi="Times New Roman" w:cs="Times New Roman"/>
          <w:color w:val="000000" w:themeColor="text1"/>
          <w:sz w:val="22"/>
          <w:szCs w:val="22"/>
        </w:rPr>
      </w:pPr>
      <w:r w:rsidRPr="00114323">
        <w:rPr>
          <w:rFonts w:ascii="Times New Roman" w:hAnsi="Times New Roman" w:cs="Times New Roman"/>
          <w:color w:val="000000" w:themeColor="text1"/>
          <w:sz w:val="22"/>
          <w:szCs w:val="22"/>
        </w:rPr>
        <w:t>5</w:t>
      </w:r>
      <w:r w:rsidR="0037632B" w:rsidRPr="00114323">
        <w:rPr>
          <w:rFonts w:ascii="Times New Roman" w:hAnsi="Times New Roman" w:cs="Times New Roman"/>
          <w:color w:val="000000" w:themeColor="text1"/>
          <w:sz w:val="22"/>
          <w:szCs w:val="22"/>
        </w:rPr>
        <w:t xml:space="preserve">.1. </w:t>
      </w:r>
      <w:r w:rsidR="00DF3DDF" w:rsidRPr="00114323">
        <w:rPr>
          <w:rFonts w:ascii="Times New Roman" w:hAnsi="Times New Roman" w:cs="Times New Roman"/>
          <w:color w:val="000000" w:themeColor="text1"/>
          <w:sz w:val="22"/>
          <w:szCs w:val="22"/>
        </w:rPr>
        <w:t xml:space="preserve">Pirkimui taikomos Reglamento nuostatos. </w:t>
      </w:r>
      <w:r w:rsidR="00FD6EE2" w:rsidRPr="00114323">
        <w:rPr>
          <w:rFonts w:ascii="Times New Roman" w:hAnsi="Times New Roman" w:cs="Times New Roman"/>
          <w:color w:val="000000" w:themeColor="text1"/>
          <w:sz w:val="22"/>
          <w:szCs w:val="22"/>
        </w:rPr>
        <w:t xml:space="preserve">Kartu su </w:t>
      </w:r>
      <w:r w:rsidR="00E3566E" w:rsidRPr="00114323">
        <w:rPr>
          <w:rFonts w:ascii="Times New Roman" w:hAnsi="Times New Roman" w:cs="Times New Roman"/>
          <w:color w:val="000000" w:themeColor="text1"/>
          <w:sz w:val="22"/>
          <w:szCs w:val="22"/>
        </w:rPr>
        <w:t>p</w:t>
      </w:r>
      <w:r w:rsidR="00FD6EE2" w:rsidRPr="00114323">
        <w:rPr>
          <w:rFonts w:ascii="Times New Roman" w:hAnsi="Times New Roman" w:cs="Times New Roman"/>
          <w:color w:val="000000" w:themeColor="text1"/>
          <w:sz w:val="22"/>
          <w:szCs w:val="22"/>
        </w:rPr>
        <w:t>asiūlymu tiekėjas turi pateikti</w:t>
      </w:r>
      <w:r w:rsidR="00B96756" w:rsidRPr="00114323">
        <w:rPr>
          <w:rFonts w:ascii="Times New Roman" w:hAnsi="Times New Roman" w:cs="Times New Roman"/>
          <w:color w:val="000000" w:themeColor="text1"/>
          <w:sz w:val="22"/>
          <w:szCs w:val="22"/>
        </w:rPr>
        <w:t xml:space="preserve"> </w:t>
      </w:r>
      <w:r w:rsidR="00B24708" w:rsidRPr="00114323">
        <w:rPr>
          <w:rFonts w:ascii="Times New Roman" w:hAnsi="Times New Roman" w:cs="Times New Roman"/>
          <w:color w:val="000000" w:themeColor="text1"/>
          <w:sz w:val="22"/>
          <w:szCs w:val="22"/>
        </w:rPr>
        <w:t xml:space="preserve">užpildytą </w:t>
      </w:r>
      <w:r w:rsidR="0063163D" w:rsidRPr="00114323">
        <w:rPr>
          <w:rFonts w:ascii="Times New Roman" w:hAnsi="Times New Roman" w:cs="Times New Roman"/>
          <w:color w:val="000000" w:themeColor="text1"/>
          <w:sz w:val="22"/>
          <w:szCs w:val="22"/>
        </w:rPr>
        <w:t>deklaracij</w:t>
      </w:r>
      <w:r w:rsidR="00FD6EE2" w:rsidRPr="00114323">
        <w:rPr>
          <w:rFonts w:ascii="Times New Roman" w:hAnsi="Times New Roman" w:cs="Times New Roman"/>
          <w:color w:val="000000" w:themeColor="text1"/>
          <w:sz w:val="22"/>
          <w:szCs w:val="22"/>
        </w:rPr>
        <w:t>ą</w:t>
      </w:r>
      <w:r w:rsidR="0063163D" w:rsidRPr="00114323">
        <w:rPr>
          <w:rFonts w:ascii="Times New Roman" w:hAnsi="Times New Roman" w:cs="Times New Roman"/>
          <w:color w:val="000000" w:themeColor="text1"/>
          <w:sz w:val="22"/>
          <w:szCs w:val="22"/>
        </w:rPr>
        <w:t xml:space="preserve"> </w:t>
      </w:r>
      <w:r w:rsidR="00FD6EE2" w:rsidRPr="00114323">
        <w:rPr>
          <w:rFonts w:ascii="Times New Roman" w:hAnsi="Times New Roman" w:cs="Times New Roman"/>
          <w:color w:val="000000" w:themeColor="text1"/>
          <w:sz w:val="22"/>
          <w:szCs w:val="22"/>
        </w:rPr>
        <w:t xml:space="preserve">dėl </w:t>
      </w:r>
      <w:r w:rsidR="0078453C" w:rsidRPr="00114323">
        <w:rPr>
          <w:rFonts w:ascii="Times New Roman" w:hAnsi="Times New Roman" w:cs="Times New Roman"/>
          <w:color w:val="000000" w:themeColor="text1"/>
          <w:sz w:val="22"/>
          <w:szCs w:val="22"/>
        </w:rPr>
        <w:t>(ne)atitikties Reglamento nuostatoms</w:t>
      </w:r>
      <w:r w:rsidR="0063163D" w:rsidRPr="00114323">
        <w:rPr>
          <w:rFonts w:ascii="Times New Roman" w:hAnsi="Times New Roman" w:cs="Times New Roman"/>
          <w:color w:val="000000" w:themeColor="text1"/>
          <w:sz w:val="22"/>
          <w:szCs w:val="22"/>
        </w:rPr>
        <w:t xml:space="preserve">, kuri pateikta </w:t>
      </w:r>
      <w:r w:rsidR="006A737F" w:rsidRPr="00114323">
        <w:rPr>
          <w:rFonts w:ascii="Times New Roman" w:hAnsi="Times New Roman" w:cs="Times New Roman"/>
          <w:color w:val="000000" w:themeColor="text1"/>
          <w:sz w:val="22"/>
          <w:szCs w:val="22"/>
        </w:rPr>
        <w:t>specialiųjų p</w:t>
      </w:r>
      <w:r w:rsidR="00551FA7" w:rsidRPr="00114323">
        <w:rPr>
          <w:rFonts w:ascii="Times New Roman" w:hAnsi="Times New Roman" w:cs="Times New Roman"/>
          <w:color w:val="000000" w:themeColor="text1"/>
          <w:sz w:val="22"/>
          <w:szCs w:val="22"/>
        </w:rPr>
        <w:t xml:space="preserve">irkimo </w:t>
      </w:r>
      <w:r w:rsidR="0063163D" w:rsidRPr="00114323">
        <w:rPr>
          <w:rFonts w:ascii="Times New Roman" w:hAnsi="Times New Roman" w:cs="Times New Roman"/>
          <w:color w:val="000000" w:themeColor="text1"/>
          <w:sz w:val="22"/>
          <w:szCs w:val="22"/>
        </w:rPr>
        <w:t xml:space="preserve">sąlygų </w:t>
      </w:r>
      <w:r w:rsidR="00BF5E29" w:rsidRPr="00114323">
        <w:rPr>
          <w:rFonts w:ascii="Times New Roman" w:hAnsi="Times New Roman" w:cs="Times New Roman"/>
          <w:color w:val="000000" w:themeColor="text1"/>
          <w:sz w:val="22"/>
          <w:szCs w:val="22"/>
        </w:rPr>
        <w:t>8</w:t>
      </w:r>
      <w:r w:rsidR="00FC4ABD" w:rsidRPr="00114323">
        <w:rPr>
          <w:rFonts w:ascii="Times New Roman" w:hAnsi="Times New Roman" w:cs="Times New Roman"/>
          <w:color w:val="000000" w:themeColor="text1"/>
          <w:sz w:val="22"/>
          <w:szCs w:val="22"/>
        </w:rPr>
        <w:t xml:space="preserve">, </w:t>
      </w:r>
      <w:r w:rsidR="00BF5E29" w:rsidRPr="00114323">
        <w:rPr>
          <w:rFonts w:ascii="Times New Roman" w:hAnsi="Times New Roman" w:cs="Times New Roman"/>
          <w:color w:val="000000" w:themeColor="text1"/>
          <w:sz w:val="22"/>
          <w:szCs w:val="22"/>
        </w:rPr>
        <w:t>9</w:t>
      </w:r>
      <w:r w:rsidR="00FC4ABD" w:rsidRPr="00114323">
        <w:rPr>
          <w:rFonts w:ascii="Times New Roman" w:hAnsi="Times New Roman" w:cs="Times New Roman"/>
          <w:color w:val="000000" w:themeColor="text1"/>
          <w:sz w:val="22"/>
          <w:szCs w:val="22"/>
        </w:rPr>
        <w:t xml:space="preserve"> prieduose</w:t>
      </w:r>
      <w:r w:rsidR="00B24708" w:rsidRPr="00114323">
        <w:rPr>
          <w:rFonts w:ascii="Times New Roman" w:hAnsi="Times New Roman" w:cs="Times New Roman"/>
          <w:color w:val="000000" w:themeColor="text1"/>
          <w:sz w:val="22"/>
          <w:szCs w:val="22"/>
        </w:rPr>
        <w:t>.</w:t>
      </w:r>
      <w:r w:rsidR="00B852B7" w:rsidRPr="00114323">
        <w:rPr>
          <w:rFonts w:ascii="Times New Roman" w:hAnsi="Times New Roman" w:cs="Times New Roman"/>
          <w:color w:val="000000" w:themeColor="text1"/>
          <w:sz w:val="22"/>
          <w:szCs w:val="22"/>
        </w:rPr>
        <w:t xml:space="preserve"> Kilus abejonių dėl </w:t>
      </w:r>
      <w:r w:rsidR="007349E0" w:rsidRPr="00114323">
        <w:rPr>
          <w:rFonts w:ascii="Times New Roman" w:hAnsi="Times New Roman" w:cs="Times New Roman"/>
          <w:color w:val="000000" w:themeColor="text1"/>
          <w:sz w:val="22"/>
          <w:szCs w:val="22"/>
        </w:rPr>
        <w:t>tiekėjo (ne)atitikties Reglamento nuostatoms</w:t>
      </w:r>
      <w:r w:rsidR="0012639E" w:rsidRPr="00114323">
        <w:rPr>
          <w:rFonts w:ascii="Times New Roman" w:hAnsi="Times New Roman" w:cs="Times New Roman"/>
          <w:color w:val="000000" w:themeColor="text1"/>
          <w:sz w:val="22"/>
          <w:szCs w:val="22"/>
        </w:rPr>
        <w:t xml:space="preserve">, perkančioji organizacija </w:t>
      </w:r>
      <w:r w:rsidR="006D5E06" w:rsidRPr="00114323">
        <w:rPr>
          <w:rFonts w:ascii="Times New Roman" w:hAnsi="Times New Roman" w:cs="Times New Roman"/>
          <w:color w:val="000000" w:themeColor="text1"/>
          <w:sz w:val="22"/>
          <w:szCs w:val="22"/>
        </w:rPr>
        <w:t xml:space="preserve">iš galimo laimėtojo </w:t>
      </w:r>
      <w:r w:rsidR="0012639E" w:rsidRPr="00114323">
        <w:rPr>
          <w:rFonts w:ascii="Times New Roman" w:hAnsi="Times New Roman" w:cs="Times New Roman"/>
          <w:color w:val="000000" w:themeColor="text1"/>
          <w:sz w:val="22"/>
          <w:szCs w:val="22"/>
        </w:rPr>
        <w:t xml:space="preserve">prašys pateikti </w:t>
      </w:r>
      <w:r w:rsidR="007349E0" w:rsidRPr="00114323">
        <w:rPr>
          <w:rFonts w:ascii="Times New Roman" w:hAnsi="Times New Roman" w:cs="Times New Roman"/>
          <w:color w:val="000000" w:themeColor="text1"/>
          <w:sz w:val="22"/>
          <w:szCs w:val="22"/>
        </w:rPr>
        <w:t>dokumentus, įrodančius deklaracijoje pateiktų duomenų teisingumą.</w:t>
      </w:r>
    </w:p>
    <w:p w14:paraId="1537D3DF" w14:textId="28C18407" w:rsidR="006B35FA" w:rsidRDefault="00D24970" w:rsidP="008A3ACC">
      <w:pPr>
        <w:spacing w:after="0" w:line="240" w:lineRule="auto"/>
        <w:ind w:firstLine="567"/>
        <w:jc w:val="both"/>
        <w:rPr>
          <w:rFonts w:ascii="Times New Roman" w:hAnsi="Times New Roman" w:cs="Times New Roman"/>
          <w:color w:val="000000" w:themeColor="text1"/>
          <w:sz w:val="22"/>
          <w:szCs w:val="22"/>
        </w:rPr>
      </w:pPr>
      <w:r w:rsidRPr="00114323">
        <w:rPr>
          <w:rFonts w:ascii="Times New Roman" w:hAnsi="Times New Roman" w:cs="Times New Roman"/>
          <w:color w:val="000000" w:themeColor="text1"/>
          <w:sz w:val="22"/>
          <w:szCs w:val="22"/>
        </w:rPr>
        <w:t>5</w:t>
      </w:r>
      <w:r w:rsidR="002A637A" w:rsidRPr="00114323">
        <w:rPr>
          <w:rFonts w:ascii="Times New Roman" w:hAnsi="Times New Roman" w:cs="Times New Roman"/>
          <w:color w:val="000000" w:themeColor="text1"/>
          <w:sz w:val="22"/>
          <w:szCs w:val="22"/>
        </w:rPr>
        <w:t xml:space="preserve">.2. </w:t>
      </w:r>
      <w:r w:rsidR="00CF14EB" w:rsidRPr="00114323">
        <w:rPr>
          <w:rFonts w:ascii="Times New Roman" w:hAnsi="Times New Roman" w:cs="Times New Roman"/>
          <w:color w:val="000000" w:themeColor="text1"/>
          <w:sz w:val="22"/>
          <w:szCs w:val="22"/>
        </w:rPr>
        <w:t>Perkanči</w:t>
      </w:r>
      <w:r w:rsidR="00C727CF" w:rsidRPr="00114323">
        <w:rPr>
          <w:rFonts w:ascii="Times New Roman" w:hAnsi="Times New Roman" w:cs="Times New Roman"/>
          <w:color w:val="000000" w:themeColor="text1"/>
          <w:sz w:val="22"/>
          <w:szCs w:val="22"/>
        </w:rPr>
        <w:t xml:space="preserve">oji </w:t>
      </w:r>
      <w:r w:rsidR="00CF14EB" w:rsidRPr="00114323">
        <w:rPr>
          <w:rFonts w:ascii="Times New Roman" w:hAnsi="Times New Roman" w:cs="Times New Roman"/>
          <w:color w:val="000000" w:themeColor="text1"/>
          <w:sz w:val="22"/>
          <w:szCs w:val="22"/>
        </w:rPr>
        <w:t>organizacija nustačius</w:t>
      </w:r>
      <w:r w:rsidR="00C727CF" w:rsidRPr="00114323">
        <w:rPr>
          <w:rFonts w:ascii="Times New Roman" w:hAnsi="Times New Roman" w:cs="Times New Roman"/>
          <w:color w:val="000000" w:themeColor="text1"/>
          <w:sz w:val="22"/>
          <w:szCs w:val="22"/>
        </w:rPr>
        <w:t>i</w:t>
      </w:r>
      <w:r w:rsidR="00CF14EB" w:rsidRPr="00114323">
        <w:rPr>
          <w:rFonts w:ascii="Times New Roman" w:hAnsi="Times New Roman" w:cs="Times New Roman"/>
          <w:color w:val="000000" w:themeColor="text1"/>
          <w:sz w:val="22"/>
          <w:szCs w:val="22"/>
        </w:rPr>
        <w:t xml:space="preserve">, kad tiekėjo pasitelktas subtiekėjas </w:t>
      </w:r>
      <w:r w:rsidR="009763B1" w:rsidRPr="00114323">
        <w:rPr>
          <w:rFonts w:ascii="Times New Roman" w:hAnsi="Times New Roman" w:cs="Times New Roman"/>
          <w:color w:val="000000" w:themeColor="text1"/>
          <w:sz w:val="22"/>
          <w:szCs w:val="22"/>
        </w:rPr>
        <w:t xml:space="preserve">ar ūkio subjektas, kurio pajėgumais remiamasi, </w:t>
      </w:r>
      <w:r w:rsidR="00BA05C9" w:rsidRPr="00114323">
        <w:rPr>
          <w:rFonts w:ascii="Times New Roman" w:hAnsi="Times New Roman" w:cs="Times New Roman"/>
          <w:color w:val="000000" w:themeColor="text1"/>
          <w:sz w:val="22"/>
          <w:szCs w:val="22"/>
        </w:rPr>
        <w:t>tenkin</w:t>
      </w:r>
      <w:r w:rsidR="00CF14EB" w:rsidRPr="00114323">
        <w:rPr>
          <w:rFonts w:ascii="Times New Roman" w:hAnsi="Times New Roman" w:cs="Times New Roman"/>
          <w:color w:val="000000" w:themeColor="text1"/>
          <w:sz w:val="22"/>
          <w:szCs w:val="22"/>
        </w:rPr>
        <w:t xml:space="preserve">a </w:t>
      </w:r>
      <w:r w:rsidR="00DA1B9B" w:rsidRPr="00114323">
        <w:rPr>
          <w:rFonts w:ascii="Times New Roman" w:hAnsi="Times New Roman" w:cs="Times New Roman"/>
          <w:color w:val="000000" w:themeColor="text1"/>
          <w:sz w:val="22"/>
          <w:szCs w:val="22"/>
        </w:rPr>
        <w:t xml:space="preserve">Reglamento </w:t>
      </w:r>
      <w:r w:rsidR="00A4619E" w:rsidRPr="00114323">
        <w:rPr>
          <w:rFonts w:ascii="Times New Roman" w:hAnsi="Times New Roman" w:cs="Times New Roman"/>
          <w:color w:val="000000" w:themeColor="text1"/>
          <w:sz w:val="22"/>
          <w:szCs w:val="22"/>
        </w:rPr>
        <w:t xml:space="preserve">5 k straipsnyje </w:t>
      </w:r>
      <w:r w:rsidR="00A109FD" w:rsidRPr="00114323">
        <w:rPr>
          <w:rFonts w:ascii="Times New Roman" w:hAnsi="Times New Roman" w:cs="Times New Roman"/>
          <w:color w:val="000000" w:themeColor="text1"/>
          <w:sz w:val="22"/>
          <w:szCs w:val="22"/>
        </w:rPr>
        <w:t xml:space="preserve">nustatytus </w:t>
      </w:r>
      <w:r w:rsidR="00BA05C9" w:rsidRPr="00114323">
        <w:rPr>
          <w:rFonts w:ascii="Times New Roman" w:hAnsi="Times New Roman" w:cs="Times New Roman"/>
          <w:color w:val="000000" w:themeColor="text1"/>
          <w:sz w:val="22"/>
          <w:szCs w:val="22"/>
        </w:rPr>
        <w:t>ribojimus</w:t>
      </w:r>
      <w:r w:rsidR="00A109FD" w:rsidRPr="00114323">
        <w:rPr>
          <w:rFonts w:ascii="Times New Roman" w:hAnsi="Times New Roman" w:cs="Times New Roman"/>
          <w:color w:val="000000" w:themeColor="text1"/>
          <w:sz w:val="22"/>
          <w:szCs w:val="22"/>
        </w:rPr>
        <w:t xml:space="preserve">, </w:t>
      </w:r>
      <w:r w:rsidR="00BA05C9" w:rsidRPr="00114323">
        <w:rPr>
          <w:rFonts w:ascii="Times New Roman" w:hAnsi="Times New Roman" w:cs="Times New Roman"/>
          <w:color w:val="000000" w:themeColor="text1"/>
          <w:sz w:val="22"/>
          <w:szCs w:val="22"/>
        </w:rPr>
        <w:t>reikalaus tiekėjo</w:t>
      </w:r>
      <w:r w:rsidR="00A109FD" w:rsidRPr="00114323">
        <w:rPr>
          <w:rFonts w:ascii="Times New Roman" w:hAnsi="Times New Roman" w:cs="Times New Roman"/>
          <w:color w:val="000000" w:themeColor="text1"/>
          <w:sz w:val="22"/>
          <w:szCs w:val="22"/>
        </w:rPr>
        <w:t xml:space="preserve"> juos pakeisti kitais, </w:t>
      </w:r>
      <w:r w:rsidR="00B42273" w:rsidRPr="00114323">
        <w:rPr>
          <w:rFonts w:ascii="Times New Roman" w:hAnsi="Times New Roman" w:cs="Times New Roman"/>
          <w:color w:val="000000" w:themeColor="text1"/>
          <w:sz w:val="22"/>
          <w:szCs w:val="22"/>
        </w:rPr>
        <w:t>p</w:t>
      </w:r>
      <w:r w:rsidR="00A109FD" w:rsidRPr="00114323">
        <w:rPr>
          <w:rFonts w:ascii="Times New Roman" w:hAnsi="Times New Roman" w:cs="Times New Roman"/>
          <w:color w:val="000000" w:themeColor="text1"/>
          <w:sz w:val="22"/>
          <w:szCs w:val="22"/>
        </w:rPr>
        <w:t>irkimo sąlygų reikalavimus atitinkančiais</w:t>
      </w:r>
      <w:r w:rsidR="00BA05C9" w:rsidRPr="00114323">
        <w:rPr>
          <w:rFonts w:ascii="Times New Roman" w:hAnsi="Times New Roman" w:cs="Times New Roman"/>
          <w:color w:val="000000" w:themeColor="text1"/>
          <w:sz w:val="22"/>
          <w:szCs w:val="22"/>
        </w:rPr>
        <w:t>,</w:t>
      </w:r>
      <w:r w:rsidR="00A109FD" w:rsidRPr="00114323">
        <w:rPr>
          <w:rFonts w:ascii="Times New Roman" w:hAnsi="Times New Roman" w:cs="Times New Roman"/>
          <w:color w:val="000000" w:themeColor="text1"/>
          <w:sz w:val="22"/>
          <w:szCs w:val="22"/>
        </w:rPr>
        <w:t xml:space="preserve"> subjektais.</w:t>
      </w:r>
      <w:r w:rsidR="00A109FD" w:rsidRPr="00A00C02">
        <w:rPr>
          <w:rFonts w:ascii="Times New Roman" w:hAnsi="Times New Roman" w:cs="Times New Roman"/>
          <w:color w:val="000000" w:themeColor="text1"/>
          <w:sz w:val="22"/>
          <w:szCs w:val="22"/>
        </w:rPr>
        <w:t xml:space="preserve"> </w:t>
      </w:r>
    </w:p>
    <w:p w14:paraId="1ADACA38" w14:textId="64A36E23" w:rsidR="005C6CEA" w:rsidRPr="00A06D7C" w:rsidRDefault="005C6CEA" w:rsidP="005E27AF">
      <w:pPr>
        <w:spacing w:after="0" w:line="240" w:lineRule="auto"/>
        <w:ind w:firstLine="567"/>
        <w:jc w:val="both"/>
        <w:rPr>
          <w:rFonts w:ascii="Times New Roman" w:hAnsi="Times New Roman" w:cs="Times New Roman"/>
          <w:sz w:val="22"/>
          <w:szCs w:val="22"/>
        </w:rPr>
      </w:pPr>
      <w:r w:rsidRPr="005C6CEA">
        <w:rPr>
          <w:rFonts w:ascii="Times New Roman" w:hAnsi="Times New Roman" w:cs="Times New Roman"/>
          <w:i/>
          <w:iCs/>
          <w:sz w:val="22"/>
          <w:szCs w:val="22"/>
          <w:lang w:val="en-US"/>
        </w:rPr>
        <w:t>*Pastaba. Esant poreikiui </w:t>
      </w:r>
      <w:r w:rsidRPr="005C6CEA">
        <w:rPr>
          <w:rFonts w:ascii="Times New Roman" w:hAnsi="Times New Roman" w:cs="Times New Roman"/>
          <w:i/>
          <w:iCs/>
          <w:sz w:val="22"/>
          <w:szCs w:val="22"/>
        </w:rPr>
        <w:t>Perkančioji organizacija gali paprašyti galimo laimėtojo pateikti dokumentus (VPĮ 51 str. 12 d.), pagrindžiančius užpildytoje deklaracijoje (8</w:t>
      </w:r>
      <w:r w:rsidR="005E27AF" w:rsidRPr="00A06D7C">
        <w:rPr>
          <w:rFonts w:ascii="Times New Roman" w:hAnsi="Times New Roman" w:cs="Times New Roman"/>
          <w:i/>
          <w:iCs/>
          <w:sz w:val="22"/>
          <w:szCs w:val="22"/>
        </w:rPr>
        <w:t>, 9</w:t>
      </w:r>
      <w:r w:rsidRPr="005C6CEA">
        <w:rPr>
          <w:rFonts w:ascii="Times New Roman" w:hAnsi="Times New Roman" w:cs="Times New Roman"/>
          <w:i/>
          <w:iCs/>
          <w:sz w:val="22"/>
          <w:szCs w:val="22"/>
        </w:rPr>
        <w:t xml:space="preserve"> prieda</w:t>
      </w:r>
      <w:r w:rsidR="005E27AF" w:rsidRPr="00A06D7C">
        <w:rPr>
          <w:rFonts w:ascii="Times New Roman" w:hAnsi="Times New Roman" w:cs="Times New Roman"/>
          <w:i/>
          <w:iCs/>
          <w:sz w:val="22"/>
          <w:szCs w:val="22"/>
        </w:rPr>
        <w:t>i</w:t>
      </w:r>
      <w:r w:rsidRPr="005C6CEA">
        <w:rPr>
          <w:rFonts w:ascii="Times New Roman" w:hAnsi="Times New Roman" w:cs="Times New Roman"/>
          <w:i/>
          <w:iCs/>
          <w:sz w:val="22"/>
          <w:szCs w:val="22"/>
        </w:rPr>
        <w:t>) pateiktos informacijos teisingumą.</w:t>
      </w:r>
    </w:p>
    <w:p w14:paraId="7A0583E7" w14:textId="67E1AB8D" w:rsidR="00915E4D" w:rsidRPr="005C6CEA" w:rsidRDefault="005E27AF" w:rsidP="005E27AF">
      <w:pPr>
        <w:spacing w:after="0" w:line="240" w:lineRule="auto"/>
        <w:ind w:firstLine="567"/>
        <w:jc w:val="both"/>
        <w:rPr>
          <w:rFonts w:ascii="Times New Roman" w:hAnsi="Times New Roman" w:cs="Times New Roman"/>
          <w:sz w:val="22"/>
          <w:szCs w:val="22"/>
          <w:lang w:val="en-US"/>
        </w:rPr>
      </w:pPr>
      <w:r>
        <w:rPr>
          <w:rFonts w:ascii="Times New Roman" w:hAnsi="Times New Roman" w:cs="Times New Roman"/>
          <w:sz w:val="22"/>
          <w:szCs w:val="22"/>
        </w:rPr>
        <w:t xml:space="preserve">5.3. </w:t>
      </w:r>
      <w:r w:rsidR="00915E4D" w:rsidRPr="00915E4D">
        <w:rPr>
          <w:rFonts w:ascii="Times New Roman" w:hAnsi="Times New Roman" w:cs="Times New Roman"/>
          <w:sz w:val="22"/>
          <w:szCs w:val="22"/>
        </w:rPr>
        <w:t>Perkančioji organizacija laiko, kad pirkimo objektas kelia grėsmę nacionaliniam saugumui, jei jis atitinka VPĮ 37 straipsnio 9 dalies 1 ir 2 punkte numatytas sąlygas. Tiekėjai kartu su pasiūlymu turi pateikti Viešųjų pirkimų tarnybos nustatytos formos atitikties deklaraciją</w:t>
      </w:r>
      <w:r w:rsidR="00915E4D" w:rsidRPr="00C00903">
        <w:rPr>
          <w:rFonts w:ascii="Times New Roman" w:hAnsi="Times New Roman" w:cs="Times New Roman"/>
          <w:sz w:val="22"/>
          <w:szCs w:val="22"/>
        </w:rPr>
        <w:t xml:space="preserve"> (10 priedas)</w:t>
      </w:r>
      <w:r w:rsidR="00915E4D" w:rsidRPr="00915E4D">
        <w:rPr>
          <w:rFonts w:ascii="Times New Roman" w:hAnsi="Times New Roman" w:cs="Times New Roman"/>
          <w:sz w:val="22"/>
          <w:szCs w:val="22"/>
        </w:rPr>
        <w:t xml:space="preserve">. Perkančioji organizacija iš ekonomiškai naudingiausią pasiūlymą pateikusio tiekėjo reikalaus pateikti vieną (esant poreikiui – kelis) VPĮ 39 straipsnio 3 dalyje numatytą dokumentą (pvz. steigimo dokumentų kopiją, Juridinių asmenų registro išplėstinį išrašą su istorija, Juridinių asmenų dalyvių informacinės sistemos išrašą ar kitus perkančiajai organizacijai priimtinus dokumentus). </w:t>
      </w:r>
      <w:r w:rsidR="00915E4D" w:rsidRPr="005C6CEA">
        <w:rPr>
          <w:rFonts w:ascii="Times New Roman" w:hAnsi="Times New Roman" w:cs="Times New Roman"/>
          <w:i/>
          <w:iCs/>
          <w:color w:val="00B0F0"/>
          <w:sz w:val="22"/>
          <w:szCs w:val="22"/>
          <w:lang w:val="en-US"/>
        </w:rPr>
        <w:t>(taikoma prekėms, kurių BVPŽ kodas 48000000-8 (Programinės įrangos paketai ir informacinės sistemos).</w:t>
      </w:r>
      <w:r w:rsidR="00915E4D" w:rsidRPr="00915E4D">
        <w:rPr>
          <w:rFonts w:ascii="Times New Roman" w:hAnsi="Times New Roman" w:cs="Times New Roman"/>
          <w:sz w:val="22"/>
          <w:szCs w:val="22"/>
        </w:rPr>
        <w:t>Taip pat PO gali nereikalauti dokumentų, jei ji gali nustatyti atitiktį keliamiems reikalavimams iš kitų šaltinių. Perkančioji organizacija bet kuriuo pirkimo procedūros metu turi teisę pareikalauti dalyvių pateikti visus ar dalį dokumentų, nurodytų VPĮ 39 straipsnio 3 dalyje.</w:t>
      </w:r>
    </w:p>
    <w:p w14:paraId="568C97F1" w14:textId="77777777" w:rsidR="005C6CEA" w:rsidRPr="005C6CEA" w:rsidRDefault="005C6CEA" w:rsidP="005C6CEA">
      <w:pPr>
        <w:spacing w:after="0" w:line="240" w:lineRule="auto"/>
        <w:ind w:firstLine="567"/>
        <w:jc w:val="both"/>
        <w:rPr>
          <w:rFonts w:ascii="Times New Roman" w:hAnsi="Times New Roman" w:cs="Times New Roman"/>
          <w:sz w:val="22"/>
          <w:szCs w:val="22"/>
          <w:lang w:val="en-US"/>
        </w:rPr>
      </w:pPr>
      <w:r w:rsidRPr="005C6CEA">
        <w:rPr>
          <w:rFonts w:ascii="Times New Roman" w:hAnsi="Times New Roman" w:cs="Times New Roman"/>
          <w:sz w:val="22"/>
          <w:szCs w:val="22"/>
          <w:lang w:val="en-US"/>
        </w:rPr>
        <w:t>Dokumentai, kuriuose nenurodytas jų galiojimo terminas, turi būti išduoti ar atspausdinti iš informacinės sistemos ne anksčiau kaip likus 3 mėnesiams iki tos dienos, kurią perkančiosios organizacijos prašymu tiekėjas turi pateikti dokumentus.</w:t>
      </w:r>
    </w:p>
    <w:p w14:paraId="6AADCAF8" w14:textId="77777777" w:rsidR="005C6CEA" w:rsidRPr="005C6CEA" w:rsidRDefault="005C6CEA" w:rsidP="005C6CEA">
      <w:pPr>
        <w:spacing w:after="0" w:line="240" w:lineRule="auto"/>
        <w:ind w:firstLine="567"/>
        <w:jc w:val="both"/>
        <w:rPr>
          <w:rFonts w:ascii="Times New Roman" w:hAnsi="Times New Roman" w:cs="Times New Roman"/>
          <w:i/>
          <w:iCs/>
          <w:sz w:val="22"/>
          <w:szCs w:val="22"/>
          <w:lang w:val="en-US"/>
        </w:rPr>
      </w:pPr>
      <w:r w:rsidRPr="005C6CEA">
        <w:rPr>
          <w:rFonts w:ascii="Times New Roman" w:hAnsi="Times New Roman" w:cs="Times New Roman"/>
          <w:i/>
          <w:iCs/>
          <w:sz w:val="22"/>
          <w:szCs w:val="22"/>
          <w:lang w:val="en-US"/>
        </w:rPr>
        <w:t>Jeigu prekių gamintojas ar paslaugų teikėjas ar jį kontroliuojantis asmuo yra nacionaliniam saugumui užtikrinti svarbi įmonė, valstybės įmonė, savivaldybės įmonė, taip pat valstybės valdoma bendrovė ir jų dukterinės bendrovės, išvardytos Nacionaliniam saugumui užtikrinti svarbių objektų apsaugos įstatyme, šiems subjektams nurodytas reikalavimas nėra taikomas.</w:t>
      </w:r>
    </w:p>
    <w:p w14:paraId="2BE9A59F" w14:textId="1DD16C84" w:rsidR="003B6ACE" w:rsidRPr="003B6ACE" w:rsidRDefault="005E27AF" w:rsidP="008B03D6">
      <w:pPr>
        <w:spacing w:after="0" w:line="240" w:lineRule="auto"/>
        <w:ind w:firstLine="567"/>
        <w:jc w:val="both"/>
        <w:rPr>
          <w:rFonts w:ascii="Times New Roman" w:hAnsi="Times New Roman" w:cs="Times New Roman"/>
          <w:color w:val="000000" w:themeColor="text1"/>
          <w:sz w:val="22"/>
          <w:szCs w:val="22"/>
          <w:lang w:val="en-US"/>
        </w:rPr>
      </w:pPr>
      <w:r>
        <w:rPr>
          <w:rFonts w:ascii="Times New Roman" w:hAnsi="Times New Roman" w:cs="Times New Roman"/>
          <w:color w:val="000000" w:themeColor="text1"/>
          <w:sz w:val="22"/>
          <w:szCs w:val="22"/>
        </w:rPr>
        <w:t>5.4</w:t>
      </w:r>
      <w:r w:rsidR="003B6ACE" w:rsidRPr="003B6ACE">
        <w:rPr>
          <w:rFonts w:ascii="Times New Roman" w:hAnsi="Times New Roman" w:cs="Times New Roman"/>
          <w:color w:val="000000" w:themeColor="text1"/>
          <w:sz w:val="22"/>
          <w:szCs w:val="22"/>
        </w:rPr>
        <w:t xml:space="preserve">. Perkančioji organizacija laiko, kad tiekėjas turi interesų, galinčių kelti grėsmę nacionaliniam saugumui, jei jis, jo subtiekėjas (-ai) ar ūkio subjektas (-ai), kurių pajėgumais remiamasi, kurie patys ar juos kontroliuojantys </w:t>
      </w:r>
      <w:r w:rsidR="003B6ACE" w:rsidRPr="003B6ACE">
        <w:rPr>
          <w:rFonts w:ascii="Times New Roman" w:hAnsi="Times New Roman" w:cs="Times New Roman"/>
          <w:color w:val="000000" w:themeColor="text1"/>
          <w:sz w:val="22"/>
          <w:szCs w:val="22"/>
        </w:rPr>
        <w:lastRenderedPageBreak/>
        <w:t>asmenys atitinka VPĮ 47 straipsnio 9 dalyje nustatytas sąlygas. Tiekėjas su pasiūlymu turi pateikti Viešųjų pirkimų tarnybos nustatytos formos atitikties deklaraciją</w:t>
      </w:r>
      <w:r w:rsidR="00915E4D" w:rsidRPr="00C00903">
        <w:rPr>
          <w:rFonts w:ascii="Times New Roman" w:hAnsi="Times New Roman" w:cs="Times New Roman"/>
          <w:color w:val="000000" w:themeColor="text1"/>
          <w:sz w:val="22"/>
          <w:szCs w:val="22"/>
        </w:rPr>
        <w:t xml:space="preserve"> (10 priedas)</w:t>
      </w:r>
      <w:r w:rsidR="003B6ACE" w:rsidRPr="003B6ACE">
        <w:rPr>
          <w:rFonts w:ascii="Times New Roman" w:hAnsi="Times New Roman" w:cs="Times New Roman"/>
          <w:color w:val="000000" w:themeColor="text1"/>
          <w:sz w:val="22"/>
          <w:szCs w:val="22"/>
        </w:rPr>
        <w:t xml:space="preserve">. Perkančioji organizacija iš ekonomiškai naudingiausią pasiūlymą pateikusio tiekėjo reikalaus pateikti vieną (esant poreikiui – kelis) VPĮ 51 straipsnio 12 dalyje numatytą dokumentą (pvz. steigimo dokumentų kopiją, Juridinių asmenų registro išplėstinį išrašą su istorija, Juridinių asmenų dalyvių informacinės sistemos išrašą ar kitus perkančiajai organizacijai priimtinus dokumentus). </w:t>
      </w:r>
      <w:r w:rsidR="008B03D6" w:rsidRPr="005C6CEA">
        <w:rPr>
          <w:rFonts w:ascii="Times New Roman" w:hAnsi="Times New Roman" w:cs="Times New Roman"/>
          <w:i/>
          <w:iCs/>
          <w:color w:val="00B0F0"/>
          <w:sz w:val="22"/>
          <w:szCs w:val="22"/>
          <w:lang w:val="en-US"/>
        </w:rPr>
        <w:t>(taikoma prekėms, kurių BVPŽ kodas 48000000-8 (Programinės įrangos paketai ir informacinės sistemos).</w:t>
      </w:r>
      <w:r w:rsidR="003B6ACE" w:rsidRPr="003B6ACE">
        <w:rPr>
          <w:rFonts w:ascii="Times New Roman" w:hAnsi="Times New Roman" w:cs="Times New Roman"/>
          <w:color w:val="000000" w:themeColor="text1"/>
          <w:sz w:val="22"/>
          <w:szCs w:val="22"/>
        </w:rPr>
        <w:t>Taip pat PO gali nereikalauti dokumentų, jei ji gali nustatyti atitiktį keliamiems reikalavimams iš kitų šaltinių.</w:t>
      </w:r>
    </w:p>
    <w:p w14:paraId="02D7E5B8" w14:textId="77777777" w:rsidR="008B03D6" w:rsidRPr="008B03D6" w:rsidRDefault="008B03D6" w:rsidP="008B03D6">
      <w:pPr>
        <w:spacing w:after="0" w:line="240" w:lineRule="auto"/>
        <w:ind w:firstLine="567"/>
        <w:jc w:val="both"/>
        <w:rPr>
          <w:rFonts w:ascii="Times New Roman" w:hAnsi="Times New Roman" w:cs="Times New Roman"/>
          <w:color w:val="000000" w:themeColor="text1"/>
          <w:sz w:val="22"/>
          <w:szCs w:val="22"/>
          <w:lang w:val="en-US"/>
        </w:rPr>
      </w:pPr>
      <w:r w:rsidRPr="008B03D6">
        <w:rPr>
          <w:rFonts w:ascii="Times New Roman" w:hAnsi="Times New Roman" w:cs="Times New Roman"/>
          <w:color w:val="000000" w:themeColor="text1"/>
          <w:sz w:val="22"/>
          <w:szCs w:val="22"/>
          <w:lang w:val="en-US"/>
        </w:rPr>
        <w:t>Dokumentai, kuriuose nenurodytas jų galiojimo terminas, turi būti išduoti ar atspausdinti iš informacinės sistemos ne anksčiau kaip likus 3 mėnesiams iki tos dienos, kurią perkančiosios organizacijos prašymu tiekėjas turi pateikti dokumentus.</w:t>
      </w:r>
    </w:p>
    <w:p w14:paraId="2F947AEB" w14:textId="77777777" w:rsidR="008B03D6" w:rsidRPr="008B03D6" w:rsidRDefault="008B03D6" w:rsidP="008B03D6">
      <w:pPr>
        <w:spacing w:after="0" w:line="240" w:lineRule="auto"/>
        <w:ind w:firstLine="567"/>
        <w:jc w:val="both"/>
        <w:rPr>
          <w:rFonts w:ascii="Times New Roman" w:hAnsi="Times New Roman" w:cs="Times New Roman"/>
          <w:i/>
          <w:color w:val="000000" w:themeColor="text1"/>
          <w:sz w:val="22"/>
          <w:szCs w:val="22"/>
          <w:lang w:val="en-US"/>
        </w:rPr>
      </w:pPr>
      <w:r w:rsidRPr="008B03D6">
        <w:rPr>
          <w:rFonts w:ascii="Times New Roman" w:hAnsi="Times New Roman" w:cs="Times New Roman"/>
          <w:i/>
          <w:color w:val="000000" w:themeColor="text1"/>
          <w:sz w:val="22"/>
          <w:szCs w:val="22"/>
          <w:lang w:val="en-US"/>
        </w:rPr>
        <w:t xml:space="preserve"> Jeigu tiekėjas, jo subtiekėjas, ūkio subjektai, kurių pajėgumais remiamasi, ar juos kontroliuojantys asmenys yra nacionaliniam saugumui užtikrinti svarbi įmonė, valstybės įmonė, savivaldybės įmonė, taip pat valstybės valdoma bendrovė ir jų dukterinės bendrovės, išvardytos Nacionaliniam saugumui užtikrinti svarbių objektų apsaugos įstatyme, šiems subjektams nurodytas reikalavimas nėra taikomas.</w:t>
      </w:r>
    </w:p>
    <w:p w14:paraId="00FBCF2E" w14:textId="77777777" w:rsidR="008A3ACC" w:rsidRDefault="008A3ACC" w:rsidP="008A3ACC">
      <w:pPr>
        <w:spacing w:after="0" w:line="240" w:lineRule="auto"/>
        <w:ind w:firstLine="567"/>
        <w:jc w:val="both"/>
        <w:rPr>
          <w:rFonts w:ascii="Times New Roman" w:hAnsi="Times New Roman" w:cs="Times New Roman"/>
          <w:color w:val="000000" w:themeColor="text1"/>
          <w:sz w:val="22"/>
          <w:szCs w:val="22"/>
        </w:rPr>
      </w:pPr>
    </w:p>
    <w:p w14:paraId="6BDBEC5C" w14:textId="70A1FADB" w:rsidR="008A3ACC" w:rsidRPr="00A00C02" w:rsidRDefault="008A3ACC" w:rsidP="008A3ACC">
      <w:pPr>
        <w:pStyle w:val="Heading1"/>
        <w:spacing w:line="20" w:lineRule="atLeast"/>
        <w:contextualSpacing/>
        <w:rPr>
          <w:rFonts w:ascii="Times New Roman" w:hAnsi="Times New Roman" w:cs="Times New Roman"/>
        </w:rPr>
      </w:pPr>
      <w:bookmarkStart w:id="19" w:name="_Toc228275401"/>
      <w:r>
        <w:rPr>
          <w:rFonts w:ascii="Times New Roman" w:hAnsi="Times New Roman" w:cs="Times New Roman"/>
        </w:rPr>
        <w:t xml:space="preserve">6. </w:t>
      </w:r>
      <w:r w:rsidRPr="00A00C02">
        <w:rPr>
          <w:rFonts w:ascii="Times New Roman" w:hAnsi="Times New Roman" w:cs="Times New Roman"/>
        </w:rPr>
        <w:t>Specialieji reikalavimai pasiūlymų rengimui ir pateikimui</w:t>
      </w:r>
      <w:bookmarkEnd w:id="19"/>
    </w:p>
    <w:p w14:paraId="6F077656" w14:textId="77777777" w:rsidR="008A3ACC" w:rsidRPr="00A00C02" w:rsidRDefault="008A3ACC" w:rsidP="008A3ACC">
      <w:pPr>
        <w:spacing w:after="0" w:line="20" w:lineRule="atLeast"/>
        <w:ind w:firstLine="709"/>
        <w:jc w:val="both"/>
        <w:rPr>
          <w:rFonts w:ascii="Times New Roman" w:hAnsi="Times New Roman" w:cs="Times New Roman"/>
          <w:i/>
          <w:iCs/>
          <w:color w:val="7030A0"/>
          <w:sz w:val="22"/>
          <w:szCs w:val="22"/>
        </w:rPr>
      </w:pPr>
      <w:r w:rsidRPr="00A00C02">
        <w:rPr>
          <w:rFonts w:ascii="Times New Roman" w:hAnsi="Times New Roman" w:cs="Times New Roman"/>
          <w:sz w:val="22"/>
          <w:szCs w:val="22"/>
        </w:rPr>
        <w:t>6.1. Tiekėjo pasiūlymą sudaro CVP IS pateikiamų ir žemiau nurodytų dokumentų visuma:</w:t>
      </w:r>
    </w:p>
    <w:p w14:paraId="0C53B742" w14:textId="78F4FBE3" w:rsidR="008A3ACC" w:rsidRPr="00114323" w:rsidRDefault="00114323">
      <w:pPr>
        <w:pStyle w:val="ListParagraph"/>
        <w:numPr>
          <w:ilvl w:val="2"/>
          <w:numId w:val="5"/>
        </w:numPr>
        <w:spacing w:after="0" w:line="240" w:lineRule="auto"/>
        <w:ind w:left="0" w:firstLine="709"/>
        <w:jc w:val="both"/>
        <w:rPr>
          <w:rFonts w:ascii="Times New Roman" w:hAnsi="Times New Roman" w:cs="Times New Roman"/>
          <w:sz w:val="22"/>
          <w:szCs w:val="22"/>
          <w:u w:val="single"/>
        </w:rPr>
      </w:pPr>
      <w:r w:rsidRPr="00114323">
        <w:rPr>
          <w:rFonts w:ascii="Times New Roman" w:hAnsi="Times New Roman" w:cs="Times New Roman"/>
          <w:sz w:val="22"/>
          <w:szCs w:val="22"/>
        </w:rPr>
        <w:t>T</w:t>
      </w:r>
      <w:r w:rsidR="008A3ACC" w:rsidRPr="00114323">
        <w:rPr>
          <w:rFonts w:ascii="Times New Roman" w:hAnsi="Times New Roman" w:cs="Times New Roman"/>
          <w:sz w:val="22"/>
          <w:szCs w:val="22"/>
        </w:rPr>
        <w:t>iekėjo</w:t>
      </w:r>
      <w:r w:rsidRPr="00114323">
        <w:rPr>
          <w:rFonts w:ascii="Times New Roman" w:hAnsi="Times New Roman" w:cs="Times New Roman"/>
          <w:sz w:val="22"/>
          <w:szCs w:val="22"/>
        </w:rPr>
        <w:t xml:space="preserve"> </w:t>
      </w:r>
      <w:r w:rsidR="008A3ACC" w:rsidRPr="00114323">
        <w:rPr>
          <w:rFonts w:ascii="Times New Roman" w:hAnsi="Times New Roman" w:cs="Times New Roman"/>
          <w:sz w:val="22"/>
          <w:szCs w:val="22"/>
        </w:rPr>
        <w:t>pasiūlymas, parengtas pagal specialiųjų pirkimo sąlygų 6</w:t>
      </w:r>
      <w:r w:rsidR="008A3ACC" w:rsidRPr="00114323">
        <w:rPr>
          <w:rFonts w:ascii="Times New Roman" w:hAnsi="Times New Roman" w:cs="Times New Roman"/>
          <w:sz w:val="22"/>
          <w:szCs w:val="22"/>
          <w:shd w:val="clear" w:color="auto" w:fill="FFFFFF"/>
        </w:rPr>
        <w:t xml:space="preserve"> </w:t>
      </w:r>
      <w:r w:rsidR="008A3ACC" w:rsidRPr="00114323">
        <w:rPr>
          <w:rFonts w:ascii="Times New Roman" w:hAnsi="Times New Roman" w:cs="Times New Roman"/>
          <w:sz w:val="22"/>
          <w:szCs w:val="22"/>
        </w:rPr>
        <w:t>priede pateiktą pasiūlymo formą.</w:t>
      </w:r>
    </w:p>
    <w:p w14:paraId="02AA15C1" w14:textId="1C9E66B2" w:rsidR="008A3ACC" w:rsidRPr="00114323" w:rsidRDefault="008A3ACC">
      <w:pPr>
        <w:pStyle w:val="ListParagraph"/>
        <w:numPr>
          <w:ilvl w:val="2"/>
          <w:numId w:val="5"/>
        </w:numPr>
        <w:spacing w:after="0" w:line="240" w:lineRule="auto"/>
        <w:ind w:left="0" w:firstLine="709"/>
        <w:jc w:val="both"/>
        <w:rPr>
          <w:rFonts w:ascii="Times New Roman" w:hAnsi="Times New Roman" w:cs="Times New Roman"/>
          <w:sz w:val="22"/>
          <w:szCs w:val="22"/>
          <w:u w:val="single"/>
        </w:rPr>
      </w:pPr>
      <w:r w:rsidRPr="00114323">
        <w:rPr>
          <w:rFonts w:ascii="Times New Roman" w:hAnsi="Times New Roman" w:cs="Times New Roman"/>
          <w:sz w:val="22"/>
          <w:szCs w:val="22"/>
        </w:rPr>
        <w:t>užpildytas EBVPD (specialiųjų pirkimo sąlygų 5 priedas). P</w:t>
      </w:r>
      <w:r w:rsidR="00114323" w:rsidRPr="00114323">
        <w:rPr>
          <w:rFonts w:ascii="Times New Roman" w:hAnsi="Times New Roman" w:cs="Times New Roman"/>
          <w:sz w:val="22"/>
          <w:szCs w:val="22"/>
        </w:rPr>
        <w:t>ateikdamas</w:t>
      </w:r>
      <w:r w:rsidR="00117BC5">
        <w:rPr>
          <w:rFonts w:ascii="Times New Roman" w:hAnsi="Times New Roman" w:cs="Times New Roman"/>
          <w:sz w:val="22"/>
          <w:szCs w:val="22"/>
        </w:rPr>
        <w:t xml:space="preserve"> pasiūlymą</w:t>
      </w:r>
      <w:r w:rsidRPr="00114323">
        <w:rPr>
          <w:rFonts w:ascii="Times New Roman" w:hAnsi="Times New Roman" w:cs="Times New Roman"/>
          <w:sz w:val="22"/>
          <w:szCs w:val="22"/>
        </w:rPr>
        <w:t>, tiekėjas patvirtina ir EBVPD tikrumą;</w:t>
      </w:r>
    </w:p>
    <w:p w14:paraId="5211381F" w14:textId="77777777" w:rsidR="008A3ACC" w:rsidRPr="00A00C02" w:rsidRDefault="008A3ACC">
      <w:pPr>
        <w:pStyle w:val="ListParagraph"/>
        <w:numPr>
          <w:ilvl w:val="2"/>
          <w:numId w:val="5"/>
        </w:numPr>
        <w:spacing w:after="0" w:line="240" w:lineRule="auto"/>
        <w:ind w:left="0" w:firstLine="709"/>
        <w:jc w:val="both"/>
        <w:rPr>
          <w:rFonts w:ascii="Times New Roman" w:hAnsi="Times New Roman" w:cs="Times New Roman"/>
          <w:sz w:val="22"/>
          <w:szCs w:val="22"/>
          <w:u w:val="single"/>
        </w:rPr>
      </w:pPr>
      <w:r w:rsidRPr="00A00C02">
        <w:rPr>
          <w:rFonts w:ascii="Times New Roman" w:hAnsi="Times New Roman" w:cs="Times New Roman"/>
          <w:sz w:val="22"/>
          <w:szCs w:val="22"/>
        </w:rPr>
        <w:t>jungtinės veiklos sutarties kopija (jeigu pirkime dalyvauja ūkio subjektų grupė jungtinės veiklos sutarties pagrindu);</w:t>
      </w:r>
    </w:p>
    <w:p w14:paraId="79A2E124" w14:textId="1D917305" w:rsidR="008A3ACC" w:rsidRPr="00114323" w:rsidRDefault="008A3ACC">
      <w:pPr>
        <w:pStyle w:val="ListParagraph"/>
        <w:numPr>
          <w:ilvl w:val="2"/>
          <w:numId w:val="5"/>
        </w:numPr>
        <w:spacing w:after="0" w:line="240" w:lineRule="auto"/>
        <w:ind w:left="0" w:firstLine="709"/>
        <w:jc w:val="both"/>
        <w:rPr>
          <w:rFonts w:ascii="Times New Roman" w:hAnsi="Times New Roman" w:cs="Times New Roman"/>
          <w:sz w:val="22"/>
          <w:szCs w:val="22"/>
          <w:u w:val="single"/>
        </w:rPr>
      </w:pPr>
      <w:r w:rsidRPr="00114323">
        <w:rPr>
          <w:rFonts w:ascii="Times New Roman" w:hAnsi="Times New Roman" w:cs="Times New Roman"/>
          <w:sz w:val="22"/>
          <w:szCs w:val="22"/>
        </w:rPr>
        <w:t>dokumentas, patvirtinantis, kad asmuo, kuris</w:t>
      </w:r>
      <w:r w:rsidR="00114323" w:rsidRPr="00114323">
        <w:rPr>
          <w:rFonts w:ascii="Times New Roman" w:hAnsi="Times New Roman" w:cs="Times New Roman"/>
          <w:sz w:val="22"/>
          <w:szCs w:val="22"/>
        </w:rPr>
        <w:t xml:space="preserve"> pateikė </w:t>
      </w:r>
      <w:r w:rsidRPr="00114323">
        <w:rPr>
          <w:rFonts w:ascii="Times New Roman" w:hAnsi="Times New Roman" w:cs="Times New Roman"/>
          <w:sz w:val="22"/>
          <w:szCs w:val="22"/>
        </w:rPr>
        <w:t xml:space="preserve">pasiūlymą (jei jis ne tiekėjo vadovas), turėjo teisę jį </w:t>
      </w:r>
      <w:r w:rsidR="00114323" w:rsidRPr="00114323">
        <w:rPr>
          <w:rFonts w:ascii="Times New Roman" w:hAnsi="Times New Roman" w:cs="Times New Roman"/>
          <w:sz w:val="22"/>
          <w:szCs w:val="22"/>
        </w:rPr>
        <w:t>pateikti</w:t>
      </w:r>
      <w:r w:rsidRPr="00114323">
        <w:rPr>
          <w:rFonts w:ascii="Times New Roman" w:hAnsi="Times New Roman" w:cs="Times New Roman"/>
          <w:sz w:val="22"/>
          <w:szCs w:val="22"/>
        </w:rPr>
        <w:t>;</w:t>
      </w:r>
    </w:p>
    <w:p w14:paraId="78A417CA" w14:textId="77777777" w:rsidR="008A3ACC" w:rsidRPr="00A00C02" w:rsidRDefault="008A3ACC">
      <w:pPr>
        <w:pStyle w:val="ListParagraph"/>
        <w:numPr>
          <w:ilvl w:val="2"/>
          <w:numId w:val="5"/>
        </w:numPr>
        <w:tabs>
          <w:tab w:val="left" w:pos="1276"/>
        </w:tabs>
        <w:spacing w:after="0" w:line="240" w:lineRule="auto"/>
        <w:ind w:left="2127" w:hanging="1431"/>
        <w:jc w:val="both"/>
        <w:rPr>
          <w:rFonts w:ascii="Times New Roman" w:hAnsi="Times New Roman" w:cs="Times New Roman"/>
          <w:sz w:val="22"/>
          <w:szCs w:val="22"/>
          <w:u w:val="single"/>
        </w:rPr>
      </w:pPr>
      <w:r w:rsidRPr="00A00C02">
        <w:rPr>
          <w:rFonts w:ascii="Times New Roman" w:hAnsi="Times New Roman" w:cs="Times New Roman"/>
          <w:sz w:val="22"/>
          <w:szCs w:val="22"/>
        </w:rPr>
        <w:t>pasiūlymo galiojimą užtikrinantis dokumentas (jeigu reikalaujama);</w:t>
      </w:r>
    </w:p>
    <w:p w14:paraId="4A318802" w14:textId="77777777" w:rsidR="008A3ACC" w:rsidRPr="00A00C02" w:rsidRDefault="008A3ACC">
      <w:pPr>
        <w:pStyle w:val="ListParagraph"/>
        <w:numPr>
          <w:ilvl w:val="2"/>
          <w:numId w:val="5"/>
        </w:numPr>
        <w:spacing w:after="0" w:line="240" w:lineRule="auto"/>
        <w:ind w:left="0" w:firstLine="709"/>
        <w:jc w:val="both"/>
        <w:rPr>
          <w:rFonts w:ascii="Times New Roman" w:hAnsi="Times New Roman" w:cs="Times New Roman"/>
          <w:sz w:val="22"/>
          <w:szCs w:val="22"/>
          <w:u w:val="single"/>
        </w:rPr>
      </w:pPr>
      <w:r w:rsidRPr="00A00C02">
        <w:rPr>
          <w:rFonts w:ascii="Times New Roman" w:hAnsi="Times New Roman" w:cs="Times New Roman"/>
          <w:sz w:val="22"/>
          <w:szCs w:val="22"/>
        </w:rPr>
        <w:t>jei tiekėjas pasitelkia ūkio subjektus, kurių pajėgumais remiasi, – įrodymai, kad šie ištekliai bus prieinami per visą sutartinių įsipareigojimų vykdymo laikotarpį;</w:t>
      </w:r>
    </w:p>
    <w:p w14:paraId="693B96A8" w14:textId="77777777" w:rsidR="008A3ACC" w:rsidRPr="00A00C02" w:rsidRDefault="008A3ACC">
      <w:pPr>
        <w:pStyle w:val="ListParagraph"/>
        <w:numPr>
          <w:ilvl w:val="2"/>
          <w:numId w:val="5"/>
        </w:numPr>
        <w:spacing w:after="0" w:line="240" w:lineRule="auto"/>
        <w:ind w:left="0" w:firstLine="709"/>
        <w:jc w:val="both"/>
        <w:rPr>
          <w:rFonts w:ascii="Times New Roman" w:hAnsi="Times New Roman" w:cs="Times New Roman"/>
          <w:sz w:val="22"/>
          <w:szCs w:val="22"/>
          <w:u w:val="single"/>
        </w:rPr>
      </w:pPr>
      <w:r w:rsidRPr="00A00C02">
        <w:rPr>
          <w:rFonts w:ascii="Times New Roman" w:hAnsi="Times New Roman" w:cs="Times New Roman"/>
          <w:sz w:val="22"/>
          <w:szCs w:val="22"/>
        </w:rPr>
        <w:t xml:space="preserve"> jei tiekėjas pasitelkia subtiekėjus, subtiekėjo deklaracija ar kitas dokumentas, patvirtinantis jo sutikimą būti subtiekėju pirkime;</w:t>
      </w:r>
    </w:p>
    <w:p w14:paraId="2E0F9462" w14:textId="77777777" w:rsidR="008A3ACC" w:rsidRPr="000D790A" w:rsidRDefault="008A3ACC">
      <w:pPr>
        <w:pStyle w:val="ListParagraph"/>
        <w:numPr>
          <w:ilvl w:val="2"/>
          <w:numId w:val="5"/>
        </w:numPr>
        <w:spacing w:after="0" w:line="240" w:lineRule="auto"/>
        <w:ind w:left="0" w:firstLine="709"/>
        <w:jc w:val="both"/>
        <w:rPr>
          <w:rFonts w:ascii="Times New Roman" w:hAnsi="Times New Roman" w:cs="Times New Roman"/>
          <w:sz w:val="22"/>
          <w:szCs w:val="22"/>
          <w:u w:val="single"/>
        </w:rPr>
      </w:pPr>
      <w:r w:rsidRPr="000D790A">
        <w:rPr>
          <w:rFonts w:ascii="Times New Roman" w:hAnsi="Times New Roman" w:cs="Times New Roman"/>
          <w:sz w:val="22"/>
          <w:szCs w:val="22"/>
        </w:rPr>
        <w:t>dokumentai, patvirtinantys, kad ūkio subjektas, kurio pajėgumais tiekėjas remiasi, atsižvelgdamas į specialiųjų pirkimo sąlygų 4</w:t>
      </w:r>
      <w:r>
        <w:rPr>
          <w:rFonts w:ascii="Times New Roman" w:hAnsi="Times New Roman" w:cs="Times New Roman"/>
          <w:sz w:val="22"/>
          <w:szCs w:val="22"/>
        </w:rPr>
        <w:t xml:space="preserve"> </w:t>
      </w:r>
      <w:r w:rsidRPr="000D790A">
        <w:rPr>
          <w:rFonts w:ascii="Times New Roman" w:hAnsi="Times New Roman" w:cs="Times New Roman"/>
          <w:sz w:val="22"/>
          <w:szCs w:val="22"/>
        </w:rPr>
        <w:t>priede nustatytus ekonominio ir finansinio pajėgumo reikalavimus, kartu su tiekėju įsipareigoja solidariai atsakyti už tiekėjo įsipareigojimų pagal sutartį vykdymą ir atlyginti bet kokią žalą, kuri kiltų dėl tiekėjo netinkamo įsipareigojimų vykdymo ar nevykdymo (jei perkančioji organizacija kelia tokius kvalifikacijos reikalavimus ir reikalauja prisiimti solidarią atsakomybę);</w:t>
      </w:r>
      <w:r w:rsidRPr="000D790A">
        <w:rPr>
          <w:rFonts w:ascii="Times New Roman" w:hAnsi="Times New Roman" w:cs="Times New Roman"/>
          <w:i/>
          <w:iCs/>
          <w:color w:val="FF0000"/>
          <w:sz w:val="22"/>
          <w:szCs w:val="22"/>
        </w:rPr>
        <w:t xml:space="preserve"> </w:t>
      </w:r>
    </w:p>
    <w:p w14:paraId="26BC35EA" w14:textId="599DD787" w:rsidR="008A3ACC" w:rsidRPr="000D790A" w:rsidRDefault="008A3ACC">
      <w:pPr>
        <w:pStyle w:val="ListParagraph"/>
        <w:numPr>
          <w:ilvl w:val="2"/>
          <w:numId w:val="5"/>
        </w:numPr>
        <w:tabs>
          <w:tab w:val="left" w:pos="1276"/>
        </w:tabs>
        <w:spacing w:after="0" w:line="240" w:lineRule="auto"/>
        <w:ind w:left="2127" w:hanging="1431"/>
        <w:jc w:val="both"/>
        <w:rPr>
          <w:rFonts w:ascii="Times New Roman" w:hAnsi="Times New Roman" w:cs="Times New Roman"/>
          <w:sz w:val="22"/>
          <w:szCs w:val="22"/>
          <w:u w:val="single"/>
        </w:rPr>
      </w:pPr>
      <w:r w:rsidRPr="000D790A">
        <w:rPr>
          <w:rFonts w:ascii="Times New Roman" w:hAnsi="Times New Roman" w:cs="Times New Roman"/>
          <w:sz w:val="22"/>
          <w:szCs w:val="22"/>
        </w:rPr>
        <w:t>techninė specifikacija</w:t>
      </w:r>
      <w:r w:rsidR="00A06D7C">
        <w:rPr>
          <w:rFonts w:ascii="Times New Roman" w:hAnsi="Times New Roman" w:cs="Times New Roman"/>
          <w:sz w:val="22"/>
          <w:szCs w:val="22"/>
        </w:rPr>
        <w:t>,</w:t>
      </w:r>
      <w:r w:rsidRPr="000D790A">
        <w:rPr>
          <w:rFonts w:ascii="Times New Roman" w:hAnsi="Times New Roman" w:cs="Times New Roman"/>
          <w:sz w:val="22"/>
          <w:szCs w:val="22"/>
        </w:rPr>
        <w:t xml:space="preserve"> užpildyta pagal specialiųjų pirkimo sąlygų 2 priedą</w:t>
      </w:r>
      <w:r w:rsidRPr="000D790A">
        <w:rPr>
          <w:rFonts w:ascii="Times New Roman" w:hAnsi="Times New Roman" w:cs="Times New Roman"/>
          <w:i/>
          <w:iCs/>
          <w:sz w:val="22"/>
          <w:szCs w:val="22"/>
        </w:rPr>
        <w:t>;</w:t>
      </w:r>
    </w:p>
    <w:p w14:paraId="1D6D2255" w14:textId="77777777" w:rsidR="008A3ACC" w:rsidRPr="00D01184" w:rsidRDefault="008A3ACC">
      <w:pPr>
        <w:pStyle w:val="ListParagraph"/>
        <w:numPr>
          <w:ilvl w:val="2"/>
          <w:numId w:val="5"/>
        </w:numPr>
        <w:tabs>
          <w:tab w:val="left" w:pos="1418"/>
        </w:tabs>
        <w:spacing w:after="0" w:line="240" w:lineRule="auto"/>
        <w:ind w:left="0" w:firstLine="709"/>
        <w:jc w:val="both"/>
        <w:rPr>
          <w:rFonts w:ascii="Times New Roman" w:hAnsi="Times New Roman" w:cs="Times New Roman"/>
          <w:sz w:val="22"/>
          <w:szCs w:val="22"/>
        </w:rPr>
      </w:pPr>
      <w:r w:rsidRPr="00D01184">
        <w:rPr>
          <w:rFonts w:ascii="Times New Roman" w:hAnsi="Times New Roman" w:cs="Times New Roman"/>
          <w:sz w:val="22"/>
          <w:szCs w:val="22"/>
        </w:rPr>
        <w:t>prekių atitiktį techninės specifikacijos reikalavimams patvirtinančius dokumentus, reikalaujamus pateikti pagal specialiųjų pirkimo sąlygų 2 priedą.</w:t>
      </w:r>
    </w:p>
    <w:p w14:paraId="7ECAE5ED" w14:textId="77777777" w:rsidR="008A3ACC" w:rsidRDefault="008A3ACC">
      <w:pPr>
        <w:pStyle w:val="ListParagraph"/>
        <w:numPr>
          <w:ilvl w:val="2"/>
          <w:numId w:val="5"/>
        </w:numPr>
        <w:tabs>
          <w:tab w:val="left" w:pos="1418"/>
        </w:tabs>
        <w:spacing w:after="0" w:line="240" w:lineRule="auto"/>
        <w:ind w:left="0" w:firstLine="709"/>
        <w:jc w:val="both"/>
        <w:rPr>
          <w:rFonts w:ascii="Times New Roman" w:hAnsi="Times New Roman" w:cs="Times New Roman"/>
          <w:sz w:val="22"/>
          <w:szCs w:val="22"/>
        </w:rPr>
      </w:pPr>
      <w:r w:rsidRPr="00036CBF">
        <w:rPr>
          <w:rFonts w:ascii="Times New Roman" w:hAnsi="Times New Roman" w:cs="Times New Roman"/>
          <w:sz w:val="22"/>
          <w:szCs w:val="22"/>
        </w:rPr>
        <w:t xml:space="preserve">Tiekėjo prekių pavyzdžiai (jeigu reikalaujami). </w:t>
      </w:r>
    </w:p>
    <w:p w14:paraId="5EC201FA" w14:textId="48743C37" w:rsidR="006B2358" w:rsidRPr="006B2358" w:rsidRDefault="006B2358">
      <w:pPr>
        <w:pStyle w:val="ListParagraph"/>
        <w:numPr>
          <w:ilvl w:val="2"/>
          <w:numId w:val="5"/>
        </w:numPr>
        <w:tabs>
          <w:tab w:val="left" w:pos="1418"/>
        </w:tabs>
        <w:spacing w:after="0" w:line="240" w:lineRule="auto"/>
        <w:ind w:left="0" w:firstLine="709"/>
        <w:jc w:val="both"/>
        <w:rPr>
          <w:rFonts w:ascii="Times New Roman" w:hAnsi="Times New Roman" w:cs="Times New Roman"/>
          <w:bCs/>
          <w:sz w:val="22"/>
          <w:szCs w:val="22"/>
        </w:rPr>
      </w:pPr>
      <w:r w:rsidRPr="006B2358">
        <w:rPr>
          <w:rFonts w:ascii="Times New Roman" w:hAnsi="Times New Roman" w:cs="Times New Roman"/>
          <w:bCs/>
          <w:sz w:val="22"/>
          <w:szCs w:val="22"/>
        </w:rPr>
        <w:t xml:space="preserve">Tiekėjo deklaracija dėl atitikties Reglamento nuostatoms </w:t>
      </w:r>
      <w:r w:rsidRPr="006B2358">
        <w:rPr>
          <w:rFonts w:ascii="Times New Roman" w:hAnsi="Times New Roman" w:cs="Times New Roman"/>
          <w:bCs/>
          <w:sz w:val="22"/>
          <w:szCs w:val="22"/>
          <w:lang w:val="en-US"/>
        </w:rPr>
        <w:t>(8 priedas juridiniam asmeniui, 9 priedas fiziniam asmeniui);</w:t>
      </w:r>
    </w:p>
    <w:p w14:paraId="7FB020C2" w14:textId="71BD1F49" w:rsidR="006F0396" w:rsidRPr="006F0396" w:rsidRDefault="00A06D7C">
      <w:pPr>
        <w:pStyle w:val="ListParagraph"/>
        <w:numPr>
          <w:ilvl w:val="2"/>
          <w:numId w:val="5"/>
        </w:numPr>
        <w:tabs>
          <w:tab w:val="left" w:pos="1418"/>
        </w:tabs>
        <w:spacing w:after="0" w:line="240" w:lineRule="auto"/>
        <w:ind w:left="0" w:firstLine="709"/>
        <w:jc w:val="both"/>
        <w:rPr>
          <w:rFonts w:ascii="Times New Roman" w:hAnsi="Times New Roman" w:cs="Times New Roman"/>
          <w:bCs/>
          <w:sz w:val="22"/>
          <w:szCs w:val="22"/>
        </w:rPr>
      </w:pPr>
      <w:r>
        <w:rPr>
          <w:rFonts w:ascii="Times New Roman" w:hAnsi="Times New Roman" w:cs="Times New Roman"/>
          <w:bCs/>
          <w:sz w:val="22"/>
          <w:szCs w:val="22"/>
          <w:lang w:val="en-US"/>
        </w:rPr>
        <w:t xml:space="preserve">Tiekėjo deklaracija dėl </w:t>
      </w:r>
      <w:r w:rsidR="006F0396">
        <w:rPr>
          <w:rFonts w:ascii="Times New Roman" w:hAnsi="Times New Roman" w:cs="Times New Roman"/>
          <w:bCs/>
          <w:sz w:val="22"/>
          <w:szCs w:val="22"/>
          <w:lang w:val="en-US"/>
        </w:rPr>
        <w:t>nacionalinio saugumo reikalavimų atitikties (10 priedas);</w:t>
      </w:r>
    </w:p>
    <w:p w14:paraId="0B689996" w14:textId="54266A3F" w:rsidR="006F0396" w:rsidRPr="00441F91" w:rsidRDefault="006F0396">
      <w:pPr>
        <w:pStyle w:val="ListParagraph"/>
        <w:numPr>
          <w:ilvl w:val="2"/>
          <w:numId w:val="5"/>
        </w:numPr>
        <w:tabs>
          <w:tab w:val="left" w:pos="1418"/>
        </w:tabs>
        <w:spacing w:after="0" w:line="240" w:lineRule="auto"/>
        <w:ind w:left="0" w:firstLine="709"/>
        <w:jc w:val="both"/>
        <w:rPr>
          <w:rFonts w:ascii="Times New Roman" w:hAnsi="Times New Roman" w:cs="Times New Roman"/>
          <w:bCs/>
          <w:i/>
          <w:iCs/>
          <w:sz w:val="22"/>
          <w:szCs w:val="22"/>
        </w:rPr>
      </w:pPr>
      <w:r w:rsidRPr="00441F91">
        <w:rPr>
          <w:rFonts w:ascii="Times New Roman" w:hAnsi="Times New Roman" w:cs="Times New Roman"/>
          <w:b/>
          <w:bCs/>
          <w:i/>
          <w:iCs/>
          <w:sz w:val="22"/>
          <w:szCs w:val="22"/>
        </w:rPr>
        <w:t>Lizingo sutarties projektas bei lizingo preliminarus mokėjimų grafikas parengtas pagal specialiųjų pirkimo sąlygų 12 priede „Lizingo sąlygos“ nurodytus reikalavimus. Lizingo sutarties projektas privalo apimti visus 12 priede „Lizingo sąlygos“ nustatytus reikalavimus.</w:t>
      </w:r>
      <w:r w:rsidRPr="00441F91">
        <w:rPr>
          <w:rFonts w:ascii="Times New Roman" w:hAnsi="Times New Roman" w:cs="Times New Roman"/>
          <w:bCs/>
          <w:i/>
          <w:iCs/>
          <w:sz w:val="22"/>
          <w:szCs w:val="22"/>
        </w:rPr>
        <w:t xml:space="preserve"> </w:t>
      </w:r>
    </w:p>
    <w:p w14:paraId="0DDF7DA9" w14:textId="5C3BB65E" w:rsidR="006B2358" w:rsidRDefault="006B2358">
      <w:pPr>
        <w:pStyle w:val="ListParagraph"/>
        <w:numPr>
          <w:ilvl w:val="2"/>
          <w:numId w:val="5"/>
        </w:numPr>
        <w:tabs>
          <w:tab w:val="left" w:pos="1418"/>
        </w:tabs>
        <w:spacing w:after="0" w:line="240" w:lineRule="auto"/>
        <w:ind w:left="0" w:firstLine="709"/>
        <w:jc w:val="both"/>
        <w:rPr>
          <w:rFonts w:ascii="Times New Roman" w:hAnsi="Times New Roman" w:cs="Times New Roman"/>
          <w:bCs/>
          <w:sz w:val="22"/>
          <w:szCs w:val="22"/>
        </w:rPr>
      </w:pPr>
      <w:r w:rsidRPr="00114323">
        <w:rPr>
          <w:rFonts w:ascii="Times New Roman" w:hAnsi="Times New Roman" w:cs="Times New Roman"/>
          <w:bCs/>
          <w:sz w:val="22"/>
          <w:szCs w:val="22"/>
          <w:lang w:val="en-US"/>
        </w:rPr>
        <w:t>Tiek</w:t>
      </w:r>
      <w:r w:rsidRPr="00114323">
        <w:rPr>
          <w:rFonts w:ascii="Times New Roman" w:hAnsi="Times New Roman" w:cs="Times New Roman"/>
          <w:bCs/>
          <w:sz w:val="22"/>
          <w:szCs w:val="22"/>
        </w:rPr>
        <w:t>ėjo deklaracija dėl atsakingų asmenų (1</w:t>
      </w:r>
      <w:r w:rsidR="006F0396">
        <w:rPr>
          <w:rFonts w:ascii="Times New Roman" w:hAnsi="Times New Roman" w:cs="Times New Roman"/>
          <w:bCs/>
          <w:sz w:val="22"/>
          <w:szCs w:val="22"/>
        </w:rPr>
        <w:t>3</w:t>
      </w:r>
      <w:r w:rsidRPr="00114323">
        <w:rPr>
          <w:rFonts w:ascii="Times New Roman" w:hAnsi="Times New Roman" w:cs="Times New Roman"/>
          <w:bCs/>
          <w:sz w:val="22"/>
          <w:szCs w:val="22"/>
        </w:rPr>
        <w:t xml:space="preserve"> priedas)</w:t>
      </w:r>
      <w:r w:rsidR="0057357B">
        <w:rPr>
          <w:rFonts w:ascii="Times New Roman" w:hAnsi="Times New Roman" w:cs="Times New Roman"/>
          <w:bCs/>
          <w:sz w:val="22"/>
          <w:szCs w:val="22"/>
        </w:rPr>
        <w:t>;</w:t>
      </w:r>
    </w:p>
    <w:p w14:paraId="3D8776A7" w14:textId="5260D856" w:rsidR="0057357B" w:rsidRPr="00114323" w:rsidRDefault="0057357B">
      <w:pPr>
        <w:pStyle w:val="ListParagraph"/>
        <w:numPr>
          <w:ilvl w:val="2"/>
          <w:numId w:val="5"/>
        </w:numPr>
        <w:tabs>
          <w:tab w:val="left" w:pos="1418"/>
        </w:tabs>
        <w:spacing w:after="0" w:line="240" w:lineRule="auto"/>
        <w:ind w:left="0" w:firstLine="709"/>
        <w:jc w:val="both"/>
        <w:rPr>
          <w:rFonts w:ascii="Times New Roman" w:hAnsi="Times New Roman" w:cs="Times New Roman"/>
          <w:bCs/>
          <w:sz w:val="22"/>
          <w:szCs w:val="22"/>
        </w:rPr>
      </w:pPr>
      <w:r w:rsidRPr="0057357B">
        <w:rPr>
          <w:rFonts w:ascii="Times New Roman" w:hAnsi="Times New Roman" w:cs="Times New Roman"/>
          <w:bCs/>
          <w:sz w:val="22"/>
          <w:szCs w:val="22"/>
        </w:rPr>
        <w:lastRenderedPageBreak/>
        <w:t xml:space="preserve"> prekių gamintojo (-ų)</w:t>
      </w:r>
      <w:r>
        <w:rPr>
          <w:rFonts w:ascii="Times New Roman" w:hAnsi="Times New Roman" w:cs="Times New Roman"/>
          <w:bCs/>
          <w:sz w:val="22"/>
          <w:szCs w:val="22"/>
        </w:rPr>
        <w:t xml:space="preserve"> (jei nėra gamintojas)</w:t>
      </w:r>
      <w:r w:rsidRPr="0057357B">
        <w:rPr>
          <w:rFonts w:ascii="Times New Roman" w:hAnsi="Times New Roman" w:cs="Times New Roman"/>
          <w:bCs/>
          <w:sz w:val="22"/>
          <w:szCs w:val="22"/>
        </w:rPr>
        <w:t xml:space="preserve"> išduot</w:t>
      </w:r>
      <w:r>
        <w:rPr>
          <w:rFonts w:ascii="Times New Roman" w:hAnsi="Times New Roman" w:cs="Times New Roman"/>
          <w:bCs/>
          <w:sz w:val="22"/>
          <w:szCs w:val="22"/>
        </w:rPr>
        <w:t>as</w:t>
      </w:r>
      <w:r w:rsidRPr="0057357B">
        <w:rPr>
          <w:rFonts w:ascii="Times New Roman" w:hAnsi="Times New Roman" w:cs="Times New Roman"/>
          <w:bCs/>
          <w:sz w:val="22"/>
          <w:szCs w:val="22"/>
        </w:rPr>
        <w:t xml:space="preserve"> oficialų atstovavimą Lietuvoje patvirtinant</w:t>
      </w:r>
      <w:r>
        <w:rPr>
          <w:rFonts w:ascii="Times New Roman" w:hAnsi="Times New Roman" w:cs="Times New Roman"/>
          <w:bCs/>
          <w:sz w:val="22"/>
          <w:szCs w:val="22"/>
        </w:rPr>
        <w:t>is</w:t>
      </w:r>
      <w:r w:rsidRPr="0057357B">
        <w:rPr>
          <w:rFonts w:ascii="Times New Roman" w:hAnsi="Times New Roman" w:cs="Times New Roman"/>
          <w:bCs/>
          <w:sz w:val="22"/>
          <w:szCs w:val="22"/>
        </w:rPr>
        <w:t xml:space="preserve"> dokument</w:t>
      </w:r>
      <w:r>
        <w:rPr>
          <w:rFonts w:ascii="Times New Roman" w:hAnsi="Times New Roman" w:cs="Times New Roman"/>
          <w:bCs/>
          <w:sz w:val="22"/>
          <w:szCs w:val="22"/>
        </w:rPr>
        <w:t>as</w:t>
      </w:r>
      <w:r w:rsidRPr="0057357B">
        <w:rPr>
          <w:rFonts w:ascii="Times New Roman" w:hAnsi="Times New Roman" w:cs="Times New Roman"/>
          <w:bCs/>
          <w:sz w:val="22"/>
          <w:szCs w:val="22"/>
        </w:rPr>
        <w:t xml:space="preserve"> ar susitarim</w:t>
      </w:r>
      <w:r>
        <w:rPr>
          <w:rFonts w:ascii="Times New Roman" w:hAnsi="Times New Roman" w:cs="Times New Roman"/>
          <w:bCs/>
          <w:sz w:val="22"/>
          <w:szCs w:val="22"/>
        </w:rPr>
        <w:t>as</w:t>
      </w:r>
      <w:r w:rsidRPr="0057357B">
        <w:rPr>
          <w:rFonts w:ascii="Times New Roman" w:hAnsi="Times New Roman" w:cs="Times New Roman"/>
          <w:bCs/>
          <w:sz w:val="22"/>
          <w:szCs w:val="22"/>
        </w:rPr>
        <w:t xml:space="preserve"> su tokiu atstovu ar kit</w:t>
      </w:r>
      <w:r>
        <w:rPr>
          <w:rFonts w:ascii="Times New Roman" w:hAnsi="Times New Roman" w:cs="Times New Roman"/>
          <w:bCs/>
          <w:sz w:val="22"/>
          <w:szCs w:val="22"/>
        </w:rPr>
        <w:t>as</w:t>
      </w:r>
      <w:r w:rsidRPr="0057357B">
        <w:rPr>
          <w:rFonts w:ascii="Times New Roman" w:hAnsi="Times New Roman" w:cs="Times New Roman"/>
          <w:bCs/>
          <w:sz w:val="22"/>
          <w:szCs w:val="22"/>
        </w:rPr>
        <w:t xml:space="preserve"> lygiavert</w:t>
      </w:r>
      <w:r>
        <w:rPr>
          <w:rFonts w:ascii="Times New Roman" w:hAnsi="Times New Roman" w:cs="Times New Roman"/>
          <w:bCs/>
          <w:sz w:val="22"/>
          <w:szCs w:val="22"/>
        </w:rPr>
        <w:t>is</w:t>
      </w:r>
      <w:r w:rsidRPr="0057357B">
        <w:rPr>
          <w:rFonts w:ascii="Times New Roman" w:hAnsi="Times New Roman" w:cs="Times New Roman"/>
          <w:bCs/>
          <w:sz w:val="22"/>
          <w:szCs w:val="22"/>
        </w:rPr>
        <w:t xml:space="preserve"> dokument</w:t>
      </w:r>
      <w:r>
        <w:rPr>
          <w:rFonts w:ascii="Times New Roman" w:hAnsi="Times New Roman" w:cs="Times New Roman"/>
          <w:bCs/>
          <w:sz w:val="22"/>
          <w:szCs w:val="22"/>
        </w:rPr>
        <w:t>as</w:t>
      </w:r>
      <w:r w:rsidRPr="0057357B">
        <w:rPr>
          <w:rFonts w:ascii="Times New Roman" w:hAnsi="Times New Roman" w:cs="Times New Roman"/>
          <w:bCs/>
          <w:sz w:val="22"/>
          <w:szCs w:val="22"/>
        </w:rPr>
        <w:t xml:space="preserve"> (originalo/anglų ir lietuvių kalbomis).</w:t>
      </w:r>
    </w:p>
    <w:p w14:paraId="08F451BE" w14:textId="1C18B386" w:rsidR="008A3ACC" w:rsidRPr="00036CBF" w:rsidRDefault="008A3ACC" w:rsidP="00117BC5">
      <w:pPr>
        <w:pStyle w:val="ListParagraph"/>
        <w:tabs>
          <w:tab w:val="left" w:pos="1418"/>
        </w:tabs>
        <w:spacing w:after="0" w:line="240" w:lineRule="auto"/>
        <w:ind w:left="0" w:firstLine="709"/>
        <w:jc w:val="both"/>
        <w:rPr>
          <w:rFonts w:ascii="Times New Roman" w:hAnsi="Times New Roman" w:cs="Times New Roman"/>
          <w:bCs/>
          <w:iCs/>
          <w:sz w:val="22"/>
          <w:szCs w:val="22"/>
        </w:rPr>
      </w:pPr>
      <w:r w:rsidRPr="00114323">
        <w:rPr>
          <w:rFonts w:ascii="Times New Roman" w:hAnsi="Times New Roman" w:cs="Times New Roman"/>
          <w:sz w:val="22"/>
          <w:szCs w:val="22"/>
        </w:rPr>
        <w:t xml:space="preserve">6.2. </w:t>
      </w:r>
      <w:r w:rsidR="00117BC5">
        <w:rPr>
          <w:rFonts w:ascii="Times New Roman" w:eastAsia="Calibri" w:hAnsi="Times New Roman" w:cs="Times New Roman"/>
          <w:sz w:val="22"/>
          <w:szCs w:val="22"/>
        </w:rPr>
        <w:t>Perkančioji organizacija nereikalauja, kad pasiūlymas būtų pasirašytas.</w:t>
      </w:r>
    </w:p>
    <w:p w14:paraId="1FF08B91" w14:textId="26867704" w:rsidR="008A3ACC" w:rsidRPr="00036CBF" w:rsidRDefault="008A3ACC" w:rsidP="008A3ACC">
      <w:pPr>
        <w:tabs>
          <w:tab w:val="left" w:pos="1418"/>
        </w:tabs>
        <w:spacing w:after="0" w:line="240" w:lineRule="auto"/>
        <w:ind w:firstLine="709"/>
        <w:jc w:val="both"/>
        <w:rPr>
          <w:rFonts w:ascii="Times New Roman" w:hAnsi="Times New Roman" w:cs="Times New Roman"/>
          <w:bCs/>
          <w:iCs/>
          <w:sz w:val="22"/>
          <w:szCs w:val="22"/>
        </w:rPr>
      </w:pPr>
      <w:r w:rsidRPr="00933B19">
        <w:rPr>
          <w:rFonts w:ascii="Times New Roman" w:hAnsi="Times New Roman" w:cs="Times New Roman"/>
          <w:sz w:val="22"/>
          <w:szCs w:val="22"/>
        </w:rPr>
        <w:t>6.3.Pasiūlymas turi būti parengtas lietuvių kalba.</w:t>
      </w:r>
      <w:r w:rsidR="00933B19" w:rsidRPr="00933B19">
        <w:rPr>
          <w:rFonts w:ascii="Times New Roman" w:hAnsi="Times New Roman" w:cs="Times New Roman"/>
          <w:sz w:val="22"/>
          <w:szCs w:val="22"/>
        </w:rPr>
        <w:t xml:space="preserve"> Specialiųjų</w:t>
      </w:r>
      <w:r w:rsidR="00547505">
        <w:rPr>
          <w:rFonts w:ascii="Times New Roman" w:hAnsi="Times New Roman" w:cs="Times New Roman"/>
          <w:sz w:val="22"/>
          <w:szCs w:val="22"/>
        </w:rPr>
        <w:t xml:space="preserve"> pirkimo</w:t>
      </w:r>
      <w:r w:rsidR="00933B19" w:rsidRPr="00933B19">
        <w:rPr>
          <w:rFonts w:ascii="Times New Roman" w:hAnsi="Times New Roman" w:cs="Times New Roman"/>
          <w:sz w:val="22"/>
          <w:szCs w:val="22"/>
        </w:rPr>
        <w:t xml:space="preserve"> sąlygų 6.1.10. papunktyje nurodyti dokumentai </w:t>
      </w:r>
      <w:r w:rsidR="007217D9" w:rsidRPr="00933B19">
        <w:rPr>
          <w:rFonts w:ascii="Times New Roman" w:hAnsi="Times New Roman" w:cs="Times New Roman"/>
          <w:sz w:val="22"/>
          <w:szCs w:val="22"/>
        </w:rPr>
        <w:t>teikiam</w:t>
      </w:r>
      <w:r w:rsidR="00933B19" w:rsidRPr="00933B19">
        <w:rPr>
          <w:rFonts w:ascii="Times New Roman" w:hAnsi="Times New Roman" w:cs="Times New Roman"/>
          <w:sz w:val="22"/>
          <w:szCs w:val="22"/>
        </w:rPr>
        <w:t>i</w:t>
      </w:r>
      <w:r w:rsidR="007217D9" w:rsidRPr="00933B19">
        <w:rPr>
          <w:rFonts w:ascii="Times New Roman" w:hAnsi="Times New Roman" w:cs="Times New Roman"/>
          <w:sz w:val="22"/>
          <w:szCs w:val="22"/>
        </w:rPr>
        <w:t xml:space="preserve"> </w:t>
      </w:r>
      <w:r w:rsidR="00547505">
        <w:rPr>
          <w:rFonts w:ascii="Times New Roman" w:hAnsi="Times New Roman" w:cs="Times New Roman"/>
          <w:sz w:val="22"/>
          <w:szCs w:val="22"/>
        </w:rPr>
        <w:t>Specialiųjų p</w:t>
      </w:r>
      <w:r w:rsidR="00060B21" w:rsidRPr="00933B19">
        <w:rPr>
          <w:rFonts w:ascii="Times New Roman" w:hAnsi="Times New Roman" w:cs="Times New Roman"/>
          <w:sz w:val="22"/>
          <w:szCs w:val="22"/>
        </w:rPr>
        <w:t>irkimo sąlygų 2 priede „Techninė specifikacija“</w:t>
      </w:r>
      <w:r w:rsidR="00933B19">
        <w:rPr>
          <w:rFonts w:ascii="Times New Roman" w:hAnsi="Times New Roman" w:cs="Times New Roman"/>
          <w:sz w:val="22"/>
          <w:szCs w:val="22"/>
        </w:rPr>
        <w:t xml:space="preserve"> nurodyta kalba</w:t>
      </w:r>
      <w:r w:rsidR="007217D9" w:rsidRPr="00933B19">
        <w:rPr>
          <w:rFonts w:ascii="Times New Roman" w:hAnsi="Times New Roman" w:cs="Times New Roman"/>
          <w:sz w:val="22"/>
          <w:szCs w:val="22"/>
        </w:rPr>
        <w:t>.</w:t>
      </w:r>
      <w:r w:rsidR="00060B21" w:rsidRPr="00933B19">
        <w:rPr>
          <w:rFonts w:ascii="Times New Roman" w:hAnsi="Times New Roman" w:cs="Times New Roman"/>
          <w:b/>
          <w:bCs/>
          <w:sz w:val="22"/>
          <w:szCs w:val="22"/>
        </w:rPr>
        <w:t xml:space="preserve"> </w:t>
      </w:r>
      <w:r w:rsidRPr="00933B19">
        <w:rPr>
          <w:rFonts w:ascii="Times New Roman" w:eastAsia="Arial" w:hAnsi="Times New Roman" w:cs="Times New Roman"/>
          <w:sz w:val="22"/>
          <w:szCs w:val="22"/>
        </w:rPr>
        <w:t>Jei</w:t>
      </w:r>
      <w:r w:rsidRPr="00036CBF">
        <w:rPr>
          <w:rFonts w:ascii="Times New Roman" w:eastAsia="Arial" w:hAnsi="Times New Roman" w:cs="Times New Roman"/>
          <w:sz w:val="22"/>
          <w:szCs w:val="22"/>
        </w:rPr>
        <w:t xml:space="preserve"> kurie nors su pasiūlymu teikiami dokumentai parengti ne ta kalba, kuria reikalaujama, turi būti pateiktas tikslus vertimas į reikalaujamą kalbą. </w:t>
      </w:r>
      <w:r w:rsidRPr="00036CBF">
        <w:rPr>
          <w:rFonts w:ascii="Times New Roman" w:hAnsi="Times New Roman" w:cs="Times New Roman"/>
          <w:sz w:val="22"/>
          <w:szCs w:val="22"/>
        </w:rPr>
        <w:t xml:space="preserve">Perkančiajai organizacijai turint įtarimų dėl pasiūlyme pateikto dokumento vertimo kokybės ir (ar) jo atitikties dokumento originalo turiniui, perkančioji organizacija reikalauja pateikti vertimą atlikusio asmens parašu ir vertimų biuro antspaudu (jei turi) patvirtintą šio dokumento vertimą. </w:t>
      </w:r>
    </w:p>
    <w:p w14:paraId="6A26ED39" w14:textId="77777777" w:rsidR="008A3ACC" w:rsidRPr="00F7577C" w:rsidRDefault="008A3ACC" w:rsidP="008A3ACC">
      <w:pPr>
        <w:tabs>
          <w:tab w:val="left" w:pos="1418"/>
        </w:tabs>
        <w:spacing w:after="0" w:line="240" w:lineRule="auto"/>
        <w:ind w:firstLine="709"/>
        <w:jc w:val="both"/>
        <w:rPr>
          <w:rFonts w:ascii="Times New Roman" w:hAnsi="Times New Roman" w:cs="Times New Roman"/>
          <w:sz w:val="22"/>
          <w:szCs w:val="22"/>
        </w:rPr>
      </w:pPr>
      <w:r w:rsidRPr="00036CBF">
        <w:rPr>
          <w:rFonts w:ascii="Times New Roman" w:hAnsi="Times New Roman" w:cs="Times New Roman"/>
          <w:bCs/>
          <w:iCs/>
          <w:sz w:val="22"/>
          <w:szCs w:val="22"/>
        </w:rPr>
        <w:t>6.4.</w:t>
      </w:r>
      <w:r w:rsidRPr="00036CBF">
        <w:rPr>
          <w:rFonts w:ascii="Times New Roman" w:eastAsia="Arial" w:hAnsi="Times New Roman" w:cs="Times New Roman"/>
          <w:sz w:val="22"/>
          <w:szCs w:val="22"/>
        </w:rPr>
        <w:t xml:space="preserve">Bendra pasiūlymo kaina (sąnaudos) su PVM  turi būti nurodoma </w:t>
      </w:r>
      <w:r w:rsidRPr="00F7577C">
        <w:rPr>
          <w:rFonts w:ascii="Times New Roman" w:eastAsia="Arial" w:hAnsi="Times New Roman" w:cs="Times New Roman"/>
          <w:sz w:val="22"/>
          <w:szCs w:val="22"/>
        </w:rPr>
        <w:t>dviejų skaičių po kablelio tikslumu. Šią kainą sudarančios kainos sudedamosios dalys ar įkainiai gali būti išreikštos neribojant skaičių po kablelio kiekio.</w:t>
      </w:r>
    </w:p>
    <w:p w14:paraId="7267A2B5" w14:textId="77777777" w:rsidR="008A3ACC" w:rsidRPr="00522F75" w:rsidRDefault="008A3ACC" w:rsidP="008A3ACC">
      <w:pPr>
        <w:spacing w:line="240" w:lineRule="auto"/>
        <w:ind w:firstLine="709"/>
        <w:jc w:val="both"/>
        <w:rPr>
          <w:rFonts w:ascii="Times New Roman" w:hAnsi="Times New Roman" w:cs="Times New Roman"/>
          <w:sz w:val="22"/>
          <w:szCs w:val="22"/>
          <w:u w:val="single"/>
        </w:rPr>
      </w:pPr>
      <w:r w:rsidRPr="00220A92">
        <w:rPr>
          <w:rFonts w:ascii="Times New Roman" w:eastAsia="Arial" w:hAnsi="Times New Roman" w:cs="Times New Roman"/>
          <w:sz w:val="22"/>
          <w:szCs w:val="22"/>
        </w:rPr>
        <w:t>6.</w:t>
      </w:r>
      <w:r w:rsidRPr="0085662C">
        <w:rPr>
          <w:rFonts w:ascii="Times New Roman" w:eastAsia="Arial" w:hAnsi="Times New Roman" w:cs="Times New Roman"/>
          <w:sz w:val="22"/>
          <w:szCs w:val="22"/>
        </w:rPr>
        <w:t xml:space="preserve">5. </w:t>
      </w:r>
      <w:r w:rsidRPr="00522F75">
        <w:rPr>
          <w:rFonts w:ascii="Times New Roman" w:eastAsia="Arial" w:hAnsi="Times New Roman" w:cs="Times New Roman"/>
          <w:sz w:val="22"/>
          <w:szCs w:val="22"/>
          <w:u w:val="single"/>
        </w:rPr>
        <w:t xml:space="preserve">Tiekėjų pasiūlymuose nurodytos kainos bus vertinamos </w:t>
      </w:r>
      <w:r w:rsidRPr="00522F75">
        <w:rPr>
          <w:rFonts w:ascii="Times New Roman" w:hAnsi="Times New Roman" w:cs="Times New Roman"/>
          <w:sz w:val="22"/>
          <w:szCs w:val="22"/>
          <w:u w:val="single"/>
        </w:rPr>
        <w:t xml:space="preserve">ir lyginamos su visais mokesčiais, įskaitant PVM. </w:t>
      </w:r>
    </w:p>
    <w:p w14:paraId="023E990D" w14:textId="77777777" w:rsidR="00EE1C85" w:rsidRPr="00A00C02" w:rsidRDefault="00EE1C85">
      <w:pPr>
        <w:pStyle w:val="Heading1"/>
        <w:numPr>
          <w:ilvl w:val="0"/>
          <w:numId w:val="5"/>
        </w:numPr>
        <w:tabs>
          <w:tab w:val="left" w:pos="709"/>
        </w:tabs>
        <w:rPr>
          <w:rFonts w:ascii="Times New Roman" w:hAnsi="Times New Roman" w:cs="Times New Roman"/>
        </w:rPr>
      </w:pPr>
      <w:bookmarkStart w:id="20" w:name="_Ref39430768"/>
      <w:bookmarkStart w:id="21" w:name="_Ref39430779"/>
      <w:bookmarkStart w:id="22" w:name="_Toc228275402"/>
      <w:r w:rsidRPr="00A00C02">
        <w:rPr>
          <w:rFonts w:ascii="Times New Roman" w:hAnsi="Times New Roman" w:cs="Times New Roman"/>
        </w:rPr>
        <w:t>Pasiūlymo galiojimo užtikrinimas</w:t>
      </w:r>
      <w:bookmarkEnd w:id="20"/>
      <w:bookmarkEnd w:id="21"/>
      <w:bookmarkEnd w:id="22"/>
    </w:p>
    <w:p w14:paraId="36824577" w14:textId="77777777" w:rsidR="00B3551C" w:rsidRPr="00A00C02" w:rsidRDefault="00655F17" w:rsidP="00512A96">
      <w:pPr>
        <w:pStyle w:val="ListParagraph"/>
        <w:spacing w:after="0" w:line="240" w:lineRule="auto"/>
        <w:ind w:left="0" w:firstLine="709"/>
        <w:jc w:val="both"/>
        <w:rPr>
          <w:rFonts w:ascii="Times New Roman" w:hAnsi="Times New Roman" w:cs="Times New Roman"/>
        </w:rPr>
      </w:pPr>
      <w:r w:rsidRPr="00A00C02">
        <w:rPr>
          <w:rFonts w:ascii="Times New Roman" w:hAnsi="Times New Roman" w:cs="Times New Roman"/>
          <w:sz w:val="22"/>
          <w:szCs w:val="22"/>
        </w:rPr>
        <w:t xml:space="preserve">7.1. </w:t>
      </w:r>
      <w:r w:rsidR="00B3551C" w:rsidRPr="00A00C02">
        <w:rPr>
          <w:rFonts w:ascii="Times New Roman" w:eastAsia="Calibri" w:hAnsi="Times New Roman" w:cs="Times New Roman"/>
          <w:sz w:val="22"/>
          <w:szCs w:val="22"/>
        </w:rPr>
        <w:t xml:space="preserve">Perkančioji organizacija nereikalauja užtikrinti </w:t>
      </w:r>
      <w:r w:rsidR="00110481" w:rsidRPr="00A00C02">
        <w:rPr>
          <w:rFonts w:ascii="Times New Roman" w:eastAsia="Calibri" w:hAnsi="Times New Roman" w:cs="Times New Roman"/>
          <w:sz w:val="22"/>
          <w:szCs w:val="22"/>
        </w:rPr>
        <w:t>p</w:t>
      </w:r>
      <w:r w:rsidR="00B3551C" w:rsidRPr="00A00C02">
        <w:rPr>
          <w:rFonts w:ascii="Times New Roman" w:eastAsia="Calibri" w:hAnsi="Times New Roman" w:cs="Times New Roman"/>
          <w:sz w:val="22"/>
          <w:szCs w:val="22"/>
        </w:rPr>
        <w:t>asiūlymo galiojimą, tačiau pasilieka teisę kreiptis į teismą dėl žalos, atsiradusios dėl to, kad pasiūlymo galiojimo laikotarpiu</w:t>
      </w:r>
      <w:r w:rsidR="00B3551C" w:rsidRPr="00A00C02">
        <w:rPr>
          <w:rFonts w:ascii="Times New Roman" w:eastAsia="Calibri" w:hAnsi="Times New Roman" w:cs="Times New Roman"/>
        </w:rPr>
        <w:t xml:space="preserve"> tiekėjas pakeičia ar atšaukia savo pasiūlymą ar pirkimo laimėtojas atsisako sudaryti sutartį, atlyginimo.</w:t>
      </w:r>
    </w:p>
    <w:p w14:paraId="3EAFB37C" w14:textId="77777777" w:rsidR="00040C0F" w:rsidRPr="00A00C02" w:rsidRDefault="00040C0F">
      <w:pPr>
        <w:pStyle w:val="Heading1"/>
        <w:numPr>
          <w:ilvl w:val="0"/>
          <w:numId w:val="5"/>
        </w:numPr>
        <w:tabs>
          <w:tab w:val="left" w:pos="709"/>
        </w:tabs>
        <w:spacing w:line="20" w:lineRule="atLeast"/>
        <w:contextualSpacing/>
        <w:rPr>
          <w:rFonts w:ascii="Times New Roman" w:hAnsi="Times New Roman" w:cs="Times New Roman"/>
        </w:rPr>
      </w:pPr>
      <w:bookmarkStart w:id="23" w:name="_Ref39658218"/>
      <w:bookmarkStart w:id="24" w:name="_Ref39658226"/>
      <w:bookmarkStart w:id="25" w:name="_Ref39658248"/>
      <w:bookmarkStart w:id="26" w:name="_Ref39658251"/>
      <w:bookmarkStart w:id="27" w:name="_Toc228275403"/>
      <w:bookmarkStart w:id="28" w:name="_Ref39485250"/>
      <w:bookmarkStart w:id="29" w:name="_Ref39485258"/>
      <w:r w:rsidRPr="00A00C02">
        <w:rPr>
          <w:rFonts w:ascii="Times New Roman" w:hAnsi="Times New Roman" w:cs="Times New Roman"/>
        </w:rPr>
        <w:t>Elektroninis aukcionas</w:t>
      </w:r>
      <w:bookmarkEnd w:id="23"/>
      <w:bookmarkEnd w:id="24"/>
      <w:bookmarkEnd w:id="25"/>
      <w:bookmarkEnd w:id="26"/>
      <w:bookmarkEnd w:id="27"/>
    </w:p>
    <w:p w14:paraId="758570F0" w14:textId="77777777" w:rsidR="004E6096" w:rsidRPr="00182F92" w:rsidRDefault="00040C0F">
      <w:pPr>
        <w:pStyle w:val="ListParagraph"/>
        <w:numPr>
          <w:ilvl w:val="1"/>
          <w:numId w:val="5"/>
        </w:numPr>
        <w:tabs>
          <w:tab w:val="left" w:pos="1134"/>
        </w:tabs>
        <w:spacing w:after="0" w:line="240" w:lineRule="auto"/>
        <w:ind w:left="0" w:firstLine="709"/>
        <w:rPr>
          <w:rFonts w:ascii="Times New Roman" w:hAnsi="Times New Roman" w:cs="Times New Roman"/>
          <w:sz w:val="22"/>
          <w:szCs w:val="22"/>
        </w:rPr>
      </w:pPr>
      <w:r w:rsidRPr="00182F92">
        <w:rPr>
          <w:rFonts w:ascii="Times New Roman" w:hAnsi="Times New Roman" w:cs="Times New Roman"/>
          <w:sz w:val="22"/>
          <w:szCs w:val="22"/>
        </w:rPr>
        <w:t>Perkančioji organizacija pirkime netaikys elektroninio aukciono.</w:t>
      </w:r>
    </w:p>
    <w:p w14:paraId="1B4A9FAD" w14:textId="77777777" w:rsidR="009D0DC5" w:rsidRPr="00A00C02" w:rsidRDefault="00EA001C">
      <w:pPr>
        <w:pStyle w:val="Heading1"/>
        <w:numPr>
          <w:ilvl w:val="0"/>
          <w:numId w:val="5"/>
        </w:numPr>
        <w:tabs>
          <w:tab w:val="left" w:pos="709"/>
        </w:tabs>
        <w:spacing w:line="20" w:lineRule="atLeast"/>
        <w:contextualSpacing/>
        <w:rPr>
          <w:rFonts w:ascii="Times New Roman" w:hAnsi="Times New Roman" w:cs="Times New Roman"/>
        </w:rPr>
      </w:pPr>
      <w:bookmarkStart w:id="30" w:name="_Ref39667303"/>
      <w:bookmarkStart w:id="31" w:name="_Ref39667308"/>
      <w:bookmarkStart w:id="32" w:name="_Toc228275404"/>
      <w:r w:rsidRPr="00A00C02">
        <w:rPr>
          <w:rFonts w:ascii="Times New Roman" w:hAnsi="Times New Roman" w:cs="Times New Roman"/>
        </w:rPr>
        <w:t>P</w:t>
      </w:r>
      <w:r w:rsidR="00014A61" w:rsidRPr="00A00C02">
        <w:rPr>
          <w:rFonts w:ascii="Times New Roman" w:hAnsi="Times New Roman" w:cs="Times New Roman"/>
        </w:rPr>
        <w:t>asiūlymų vertinimas</w:t>
      </w:r>
      <w:bookmarkEnd w:id="28"/>
      <w:bookmarkEnd w:id="29"/>
      <w:bookmarkEnd w:id="30"/>
      <w:bookmarkEnd w:id="31"/>
      <w:bookmarkEnd w:id="32"/>
    </w:p>
    <w:p w14:paraId="6DD5177B" w14:textId="6C7CFEA7" w:rsidR="001D3F0D" w:rsidRDefault="00872A7C" w:rsidP="001D3F0D">
      <w:pPr>
        <w:spacing w:after="0" w:line="240" w:lineRule="auto"/>
        <w:jc w:val="both"/>
        <w:rPr>
          <w:rFonts w:ascii="Times New Roman" w:eastAsia="Calibri" w:hAnsi="Times New Roman" w:cs="Times New Roman"/>
          <w:color w:val="7030A0"/>
          <w:sz w:val="22"/>
          <w:szCs w:val="22"/>
        </w:rPr>
      </w:pPr>
      <w:bookmarkStart w:id="33" w:name="_Ref39425999"/>
      <w:bookmarkStart w:id="34" w:name="_Ref39426005"/>
      <w:r>
        <w:rPr>
          <w:rFonts w:ascii="Times New Roman" w:eastAsia="Calibri" w:hAnsi="Times New Roman" w:cs="Times New Roman"/>
          <w:sz w:val="22"/>
          <w:szCs w:val="22"/>
        </w:rPr>
        <w:t xml:space="preserve">        9.1.</w:t>
      </w:r>
      <w:r w:rsidR="003A41C7" w:rsidRPr="00872A7C">
        <w:rPr>
          <w:rFonts w:ascii="Times New Roman" w:eastAsia="Calibri" w:hAnsi="Times New Roman" w:cs="Times New Roman"/>
          <w:sz w:val="22"/>
          <w:szCs w:val="22"/>
        </w:rPr>
        <w:t xml:space="preserve">Perkančioji organizacija ekonomiškai naudingiausią pasiūlymą išrenka pagal </w:t>
      </w:r>
      <w:r w:rsidRPr="00872A7C">
        <w:rPr>
          <w:rFonts w:ascii="Times New Roman" w:eastAsia="Calibri" w:hAnsi="Times New Roman" w:cs="Times New Roman"/>
          <w:b/>
          <w:bCs/>
          <w:sz w:val="22"/>
          <w:szCs w:val="22"/>
        </w:rPr>
        <w:t xml:space="preserve">tiekėjo pasiūlyme nurodytą kainą, kuri turi būti apskaičiuota ir nurodyta taip, kaip reikalaujama </w:t>
      </w:r>
      <w:r w:rsidR="003A41C7" w:rsidRPr="00872A7C">
        <w:rPr>
          <w:rFonts w:ascii="Times New Roman" w:eastAsia="Calibri" w:hAnsi="Times New Roman" w:cs="Times New Roman"/>
          <w:sz w:val="22"/>
          <w:szCs w:val="22"/>
        </w:rPr>
        <w:t xml:space="preserve">specialiųjų pirkimo sąlygų </w:t>
      </w:r>
      <w:r w:rsidR="00827E43">
        <w:rPr>
          <w:rFonts w:ascii="Times New Roman" w:eastAsia="Calibri" w:hAnsi="Times New Roman" w:cs="Times New Roman"/>
          <w:sz w:val="22"/>
          <w:szCs w:val="22"/>
        </w:rPr>
        <w:t>6</w:t>
      </w:r>
      <w:r>
        <w:rPr>
          <w:rFonts w:ascii="Times New Roman" w:eastAsia="Calibri" w:hAnsi="Times New Roman" w:cs="Times New Roman"/>
          <w:sz w:val="22"/>
          <w:szCs w:val="22"/>
        </w:rPr>
        <w:t>,</w:t>
      </w:r>
      <w:r w:rsidR="003A41C7" w:rsidRPr="00872A7C">
        <w:rPr>
          <w:rFonts w:ascii="Times New Roman" w:eastAsia="Calibri" w:hAnsi="Times New Roman" w:cs="Times New Roman"/>
          <w:sz w:val="22"/>
          <w:szCs w:val="22"/>
        </w:rPr>
        <w:t>7 pried</w:t>
      </w:r>
      <w:r>
        <w:rPr>
          <w:rFonts w:ascii="Times New Roman" w:eastAsia="Calibri" w:hAnsi="Times New Roman" w:cs="Times New Roman"/>
          <w:sz w:val="22"/>
          <w:szCs w:val="22"/>
        </w:rPr>
        <w:t>uose</w:t>
      </w:r>
      <w:r w:rsidR="003A41C7" w:rsidRPr="00872A7C">
        <w:rPr>
          <w:rFonts w:ascii="Times New Roman" w:eastAsia="Calibri" w:hAnsi="Times New Roman" w:cs="Times New Roman"/>
          <w:sz w:val="22"/>
          <w:szCs w:val="22"/>
        </w:rPr>
        <w:t>.</w:t>
      </w:r>
      <w:r w:rsidR="003A41C7" w:rsidRPr="00872A7C">
        <w:rPr>
          <w:rFonts w:ascii="Times New Roman" w:eastAsia="Calibri" w:hAnsi="Times New Roman" w:cs="Times New Roman"/>
          <w:color w:val="7030A0"/>
          <w:sz w:val="22"/>
          <w:szCs w:val="22"/>
        </w:rPr>
        <w:t xml:space="preserve"> </w:t>
      </w:r>
    </w:p>
    <w:p w14:paraId="4AAC8D3B" w14:textId="7781DA96" w:rsidR="003A41C7" w:rsidRPr="0069723E" w:rsidRDefault="001D3F0D" w:rsidP="0069723E">
      <w:pPr>
        <w:spacing w:after="0" w:line="240" w:lineRule="auto"/>
        <w:jc w:val="both"/>
        <w:rPr>
          <w:rFonts w:ascii="Times New Roman" w:eastAsia="Calibri" w:hAnsi="Times New Roman" w:cs="Times New Roman"/>
          <w:color w:val="7030A0"/>
          <w:sz w:val="22"/>
          <w:szCs w:val="22"/>
        </w:rPr>
      </w:pPr>
      <w:r>
        <w:rPr>
          <w:rFonts w:ascii="Times New Roman" w:eastAsia="Calibri" w:hAnsi="Times New Roman" w:cs="Times New Roman"/>
          <w:color w:val="7030A0"/>
          <w:sz w:val="22"/>
          <w:szCs w:val="22"/>
        </w:rPr>
        <w:t xml:space="preserve">        </w:t>
      </w:r>
      <w:r w:rsidR="003A41C7" w:rsidRPr="001D3F0D">
        <w:rPr>
          <w:rFonts w:ascii="Times New Roman" w:hAnsi="Times New Roman" w:cs="Times New Roman"/>
          <w:sz w:val="22"/>
          <w:szCs w:val="22"/>
        </w:rPr>
        <w:t>9.2.</w:t>
      </w:r>
      <w:r w:rsidR="003A41C7" w:rsidRPr="001D3F0D">
        <w:rPr>
          <w:rFonts w:ascii="Times New Roman" w:hAnsi="Times New Roman" w:cs="Times New Roman"/>
          <w:color w:val="000000" w:themeColor="text1"/>
          <w:sz w:val="22"/>
          <w:szCs w:val="22"/>
        </w:rPr>
        <w:t xml:space="preserve"> </w:t>
      </w:r>
      <w:r w:rsidR="0069723E" w:rsidRPr="0069723E">
        <w:rPr>
          <w:rFonts w:ascii="Times New Roman" w:hAnsi="Times New Roman" w:cs="Times New Roman"/>
          <w:color w:val="000000" w:themeColor="text1"/>
          <w:sz w:val="22"/>
          <w:szCs w:val="22"/>
        </w:rPr>
        <w:t>Laimėjusiu pasiūlymu galės būti pripažintas tik 1 (vienas) ekonomiškai naudingiausias pasiūlymas, esantis pasiūlymų eilės pirmojoje vietoje.</w:t>
      </w:r>
    </w:p>
    <w:p w14:paraId="7D397137" w14:textId="77777777" w:rsidR="00FE7908" w:rsidRPr="00A00C02" w:rsidRDefault="00FE7908">
      <w:pPr>
        <w:pStyle w:val="Heading1"/>
        <w:numPr>
          <w:ilvl w:val="0"/>
          <w:numId w:val="5"/>
        </w:numPr>
        <w:tabs>
          <w:tab w:val="left" w:pos="567"/>
        </w:tabs>
        <w:spacing w:line="20" w:lineRule="atLeast"/>
        <w:contextualSpacing/>
        <w:rPr>
          <w:rFonts w:ascii="Times New Roman" w:hAnsi="Times New Roman" w:cs="Times New Roman"/>
        </w:rPr>
      </w:pPr>
      <w:bookmarkStart w:id="35" w:name="_Toc228275405"/>
      <w:r w:rsidRPr="00A00C02">
        <w:rPr>
          <w:rFonts w:ascii="Times New Roman" w:hAnsi="Times New Roman" w:cs="Times New Roman"/>
        </w:rPr>
        <w:t>S</w:t>
      </w:r>
      <w:r w:rsidR="00281735" w:rsidRPr="00A00C02">
        <w:rPr>
          <w:rFonts w:ascii="Times New Roman" w:hAnsi="Times New Roman" w:cs="Times New Roman"/>
        </w:rPr>
        <w:t>utarties sudarymas</w:t>
      </w:r>
      <w:bookmarkEnd w:id="33"/>
      <w:bookmarkEnd w:id="34"/>
      <w:bookmarkEnd w:id="35"/>
    </w:p>
    <w:p w14:paraId="1FB9511B" w14:textId="12279462" w:rsidR="00F57665" w:rsidRDefault="00F57665">
      <w:pPr>
        <w:pStyle w:val="ListParagraph"/>
        <w:numPr>
          <w:ilvl w:val="1"/>
          <w:numId w:val="6"/>
        </w:numPr>
        <w:spacing w:after="0" w:line="240" w:lineRule="auto"/>
        <w:ind w:left="0" w:firstLine="709"/>
        <w:jc w:val="both"/>
        <w:rPr>
          <w:rFonts w:ascii="Times New Roman" w:hAnsi="Times New Roman" w:cs="Times New Roman"/>
          <w:sz w:val="22"/>
          <w:szCs w:val="22"/>
        </w:rPr>
      </w:pPr>
      <w:r w:rsidRPr="00A00C02">
        <w:rPr>
          <w:rFonts w:ascii="Times New Roman" w:hAnsi="Times New Roman" w:cs="Times New Roman"/>
          <w:color w:val="000000" w:themeColor="text1"/>
          <w:sz w:val="22"/>
          <w:szCs w:val="22"/>
        </w:rPr>
        <w:t>Ši pirkimo procedūra atliekama siekiant sudaryti sutartį</w:t>
      </w:r>
      <w:r w:rsidR="009A7D11" w:rsidRPr="00A00C02">
        <w:rPr>
          <w:rFonts w:ascii="Times New Roman" w:hAnsi="Times New Roman" w:cs="Times New Roman"/>
          <w:color w:val="000000" w:themeColor="text1"/>
          <w:sz w:val="22"/>
          <w:szCs w:val="22"/>
        </w:rPr>
        <w:t xml:space="preserve"> su tiekėju, kurio pasiūlymas</w:t>
      </w:r>
      <w:r w:rsidR="007B12FF" w:rsidRPr="00A00C02">
        <w:rPr>
          <w:rFonts w:ascii="Times New Roman" w:hAnsi="Times New Roman" w:cs="Times New Roman"/>
          <w:color w:val="000000" w:themeColor="text1"/>
          <w:sz w:val="22"/>
          <w:szCs w:val="22"/>
        </w:rPr>
        <w:t xml:space="preserve">, vadovaujantis </w:t>
      </w:r>
      <w:r w:rsidR="008F4194" w:rsidRPr="00A00C02">
        <w:rPr>
          <w:rFonts w:ascii="Times New Roman" w:hAnsi="Times New Roman" w:cs="Times New Roman"/>
          <w:color w:val="000000" w:themeColor="text1"/>
          <w:sz w:val="22"/>
          <w:szCs w:val="22"/>
        </w:rPr>
        <w:t>p</w:t>
      </w:r>
      <w:r w:rsidR="007B12FF" w:rsidRPr="00A00C02">
        <w:rPr>
          <w:rFonts w:ascii="Times New Roman" w:hAnsi="Times New Roman" w:cs="Times New Roman"/>
          <w:color w:val="000000" w:themeColor="text1"/>
          <w:sz w:val="22"/>
          <w:szCs w:val="22"/>
        </w:rPr>
        <w:t xml:space="preserve">irkimo </w:t>
      </w:r>
      <w:r w:rsidR="00207E40" w:rsidRPr="00A00C02">
        <w:rPr>
          <w:rFonts w:ascii="Times New Roman" w:hAnsi="Times New Roman" w:cs="Times New Roman"/>
          <w:color w:val="000000" w:themeColor="text1"/>
          <w:sz w:val="22"/>
          <w:szCs w:val="22"/>
        </w:rPr>
        <w:t>sąlygose</w:t>
      </w:r>
      <w:r w:rsidR="007B12FF" w:rsidRPr="00A00C02">
        <w:rPr>
          <w:rFonts w:ascii="Times New Roman" w:hAnsi="Times New Roman" w:cs="Times New Roman"/>
          <w:color w:val="0070C0"/>
          <w:sz w:val="22"/>
          <w:szCs w:val="22"/>
        </w:rPr>
        <w:t xml:space="preserve"> </w:t>
      </w:r>
      <w:r w:rsidR="007B12FF" w:rsidRPr="00A00C02">
        <w:rPr>
          <w:rFonts w:ascii="Times New Roman" w:hAnsi="Times New Roman" w:cs="Times New Roman"/>
          <w:color w:val="000000" w:themeColor="text1"/>
          <w:sz w:val="22"/>
          <w:szCs w:val="22"/>
        </w:rPr>
        <w:t>nustatyta tvarka</w:t>
      </w:r>
      <w:r w:rsidR="0023505D" w:rsidRPr="00A00C02">
        <w:rPr>
          <w:rFonts w:ascii="Times New Roman" w:hAnsi="Times New Roman" w:cs="Times New Roman"/>
          <w:color w:val="000000" w:themeColor="text1"/>
          <w:sz w:val="22"/>
          <w:szCs w:val="22"/>
        </w:rPr>
        <w:t>,</w:t>
      </w:r>
      <w:r w:rsidR="009A7D11" w:rsidRPr="00A00C02">
        <w:rPr>
          <w:rFonts w:ascii="Times New Roman" w:hAnsi="Times New Roman" w:cs="Times New Roman"/>
          <w:color w:val="000000" w:themeColor="text1"/>
          <w:sz w:val="22"/>
          <w:szCs w:val="22"/>
        </w:rPr>
        <w:t xml:space="preserve"> bus pripažintas laimėjęs</w:t>
      </w:r>
      <w:r w:rsidR="008933BC" w:rsidRPr="00A00C02">
        <w:rPr>
          <w:rFonts w:ascii="Times New Roman" w:hAnsi="Times New Roman" w:cs="Times New Roman"/>
          <w:color w:val="000000" w:themeColor="text1"/>
          <w:sz w:val="22"/>
          <w:szCs w:val="22"/>
        </w:rPr>
        <w:t>, o jei pirkimas skaidomas į dalis – su tiekėjais, kurių pasiūlymai bus pripažinti laimėję</w:t>
      </w:r>
      <w:r w:rsidR="00F065D6" w:rsidRPr="00A00C02">
        <w:rPr>
          <w:rFonts w:ascii="Times New Roman" w:hAnsi="Times New Roman" w:cs="Times New Roman"/>
          <w:color w:val="000000" w:themeColor="text1"/>
          <w:sz w:val="22"/>
          <w:szCs w:val="22"/>
        </w:rPr>
        <w:t xml:space="preserve">. </w:t>
      </w:r>
      <w:r w:rsidR="004B2DE4" w:rsidRPr="00A00C02">
        <w:rPr>
          <w:rFonts w:ascii="Times New Roman" w:hAnsi="Times New Roman" w:cs="Times New Roman"/>
          <w:sz w:val="22"/>
          <w:szCs w:val="22"/>
        </w:rPr>
        <w:t xml:space="preserve">Sutarties sąlygos pateikiamos </w:t>
      </w:r>
      <w:r w:rsidR="007A5D9C" w:rsidRPr="000B23D4">
        <w:rPr>
          <w:rFonts w:ascii="Times New Roman" w:hAnsi="Times New Roman" w:cs="Times New Roman"/>
          <w:sz w:val="22"/>
          <w:szCs w:val="22"/>
        </w:rPr>
        <w:t>P</w:t>
      </w:r>
      <w:r w:rsidR="00551FA7" w:rsidRPr="000B23D4">
        <w:rPr>
          <w:rFonts w:ascii="Times New Roman" w:hAnsi="Times New Roman" w:cs="Times New Roman"/>
          <w:sz w:val="22"/>
          <w:szCs w:val="22"/>
        </w:rPr>
        <w:t xml:space="preserve">irkimo </w:t>
      </w:r>
      <w:r w:rsidR="00D86901" w:rsidRPr="009A2DCE">
        <w:rPr>
          <w:rFonts w:ascii="Times New Roman" w:hAnsi="Times New Roman" w:cs="Times New Roman"/>
          <w:sz w:val="22"/>
          <w:szCs w:val="22"/>
        </w:rPr>
        <w:t xml:space="preserve">sąlygų </w:t>
      </w:r>
      <w:r w:rsidR="00BF5E29" w:rsidRPr="009A2DCE">
        <w:rPr>
          <w:rFonts w:ascii="Times New Roman" w:hAnsi="Times New Roman" w:cs="Times New Roman"/>
          <w:sz w:val="22"/>
          <w:szCs w:val="22"/>
        </w:rPr>
        <w:t>1</w:t>
      </w:r>
      <w:r w:rsidR="00827E43" w:rsidRPr="009A2DCE">
        <w:rPr>
          <w:rFonts w:ascii="Times New Roman" w:hAnsi="Times New Roman" w:cs="Times New Roman"/>
          <w:sz w:val="22"/>
          <w:szCs w:val="22"/>
        </w:rPr>
        <w:t>1</w:t>
      </w:r>
      <w:r w:rsidR="00BF5E29" w:rsidRPr="009A2DCE">
        <w:rPr>
          <w:rFonts w:ascii="Times New Roman" w:hAnsi="Times New Roman" w:cs="Times New Roman"/>
          <w:sz w:val="22"/>
          <w:szCs w:val="22"/>
        </w:rPr>
        <w:t xml:space="preserve"> </w:t>
      </w:r>
      <w:r w:rsidR="00D86901" w:rsidRPr="009A2DCE">
        <w:rPr>
          <w:rFonts w:ascii="Times New Roman" w:hAnsi="Times New Roman" w:cs="Times New Roman"/>
          <w:sz w:val="22"/>
          <w:szCs w:val="22"/>
        </w:rPr>
        <w:t>priede „Sutarties</w:t>
      </w:r>
      <w:r w:rsidR="00D86901" w:rsidRPr="000B23D4">
        <w:rPr>
          <w:rFonts w:ascii="Times New Roman" w:hAnsi="Times New Roman" w:cs="Times New Roman"/>
          <w:sz w:val="22"/>
          <w:szCs w:val="22"/>
        </w:rPr>
        <w:t xml:space="preserve"> projektas“</w:t>
      </w:r>
      <w:r w:rsidR="004B2DE4" w:rsidRPr="000B23D4">
        <w:rPr>
          <w:rFonts w:ascii="Times New Roman" w:hAnsi="Times New Roman" w:cs="Times New Roman"/>
          <w:sz w:val="22"/>
          <w:szCs w:val="22"/>
        </w:rPr>
        <w:t>.</w:t>
      </w:r>
    </w:p>
    <w:bookmarkEnd w:id="3"/>
    <w:p w14:paraId="6E5981ED" w14:textId="77777777" w:rsidR="00C87AB8" w:rsidRPr="00A00C02" w:rsidRDefault="008D704D" w:rsidP="00C87AB8">
      <w:pPr>
        <w:shd w:val="clear" w:color="auto" w:fill="FFFFFF"/>
        <w:spacing w:after="0" w:line="240" w:lineRule="auto"/>
        <w:jc w:val="center"/>
        <w:rPr>
          <w:rFonts w:ascii="Times New Roman" w:eastAsia="Calibri" w:hAnsi="Times New Roman" w:cs="Times New Roman"/>
        </w:rPr>
        <w:sectPr w:rsidR="00C87AB8" w:rsidRPr="00A00C02" w:rsidSect="004B685B">
          <w:headerReference w:type="default" r:id="rId11"/>
          <w:footerReference w:type="default" r:id="rId12"/>
          <w:footerReference w:type="first" r:id="rId13"/>
          <w:pgSz w:w="12240" w:h="15840"/>
          <w:pgMar w:top="1134" w:right="567" w:bottom="1134" w:left="1701" w:header="720" w:footer="720" w:gutter="0"/>
          <w:pgNumType w:start="0"/>
          <w:cols w:space="720"/>
          <w:titlePg/>
          <w:docGrid w:linePitch="360"/>
        </w:sectPr>
      </w:pPr>
      <w:r w:rsidRPr="00A00C02">
        <w:rPr>
          <w:rFonts w:ascii="Times New Roman" w:eastAsia="Calibri" w:hAnsi="Times New Roman" w:cs="Times New Roman"/>
        </w:rPr>
        <w:t>__________</w:t>
      </w:r>
    </w:p>
    <w:p w14:paraId="7ADA5323" w14:textId="77777777" w:rsidR="00774AA5" w:rsidRPr="000B23D4" w:rsidRDefault="000631F1" w:rsidP="005C1E12">
      <w:pPr>
        <w:pStyle w:val="Heading1"/>
        <w:jc w:val="right"/>
        <w:rPr>
          <w:rFonts w:ascii="Times New Roman" w:hAnsi="Times New Roman" w:cs="Times New Roman"/>
          <w:color w:val="auto"/>
          <w:sz w:val="21"/>
          <w:szCs w:val="21"/>
        </w:rPr>
      </w:pPr>
      <w:bookmarkStart w:id="36" w:name="_Toc228275406"/>
      <w:r w:rsidRPr="000B23D4">
        <w:rPr>
          <w:rFonts w:ascii="Times New Roman" w:hAnsi="Times New Roman" w:cs="Times New Roman"/>
          <w:color w:val="auto"/>
          <w:sz w:val="21"/>
          <w:szCs w:val="21"/>
        </w:rPr>
        <w:lastRenderedPageBreak/>
        <w:t>P</w:t>
      </w:r>
      <w:r w:rsidR="008F59C5" w:rsidRPr="000B23D4">
        <w:rPr>
          <w:rFonts w:ascii="Times New Roman" w:hAnsi="Times New Roman" w:cs="Times New Roman"/>
          <w:color w:val="auto"/>
          <w:sz w:val="21"/>
          <w:szCs w:val="21"/>
        </w:rPr>
        <w:t>irkimo sąlygų 1 priedas „Terminai“</w:t>
      </w:r>
      <w:bookmarkEnd w:id="36"/>
    </w:p>
    <w:p w14:paraId="24B4513D" w14:textId="77777777" w:rsidR="00A53BAE" w:rsidRPr="00A00C02" w:rsidRDefault="00A53BAE" w:rsidP="008E479D">
      <w:pPr>
        <w:shd w:val="clear" w:color="auto" w:fill="FFFFFF"/>
        <w:spacing w:after="0" w:line="240" w:lineRule="auto"/>
        <w:jc w:val="right"/>
        <w:rPr>
          <w:rFonts w:ascii="Times New Roman" w:eastAsia="Calibri" w:hAnsi="Times New Roman" w:cs="Times New Roman"/>
          <w:color w:val="0070C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851"/>
        <w:gridCol w:w="2977"/>
        <w:gridCol w:w="3170"/>
        <w:gridCol w:w="2565"/>
      </w:tblGrid>
      <w:tr w:rsidR="00774AA5" w:rsidRPr="00A00C02" w14:paraId="215E0479" w14:textId="77777777" w:rsidTr="00220A92">
        <w:trPr>
          <w:trHeight w:val="20"/>
        </w:trPr>
        <w:tc>
          <w:tcPr>
            <w:tcW w:w="851" w:type="dxa"/>
            <w:shd w:val="clear" w:color="auto" w:fill="D9D9D9" w:themeFill="background1" w:themeFillShade="D9"/>
            <w:tcMar>
              <w:top w:w="0" w:type="dxa"/>
              <w:left w:w="108" w:type="dxa"/>
              <w:bottom w:w="0" w:type="dxa"/>
              <w:right w:w="108" w:type="dxa"/>
            </w:tcMar>
          </w:tcPr>
          <w:p w14:paraId="349D5DD0" w14:textId="77777777" w:rsidR="00774AA5" w:rsidRPr="00A00C02" w:rsidRDefault="009F4FBE" w:rsidP="004B3551">
            <w:pPr>
              <w:jc w:val="center"/>
              <w:rPr>
                <w:rFonts w:ascii="Times New Roman" w:hAnsi="Times New Roman" w:cs="Times New Roman"/>
                <w:b/>
                <w:bCs/>
              </w:rPr>
            </w:pPr>
            <w:r w:rsidRPr="00A00C02">
              <w:rPr>
                <w:rFonts w:ascii="Times New Roman" w:hAnsi="Times New Roman" w:cs="Times New Roman"/>
                <w:b/>
                <w:bCs/>
              </w:rPr>
              <w:t>Eil.</w:t>
            </w:r>
            <w:r w:rsidR="00FC3400">
              <w:rPr>
                <w:rFonts w:ascii="Times New Roman" w:hAnsi="Times New Roman" w:cs="Times New Roman"/>
                <w:b/>
                <w:bCs/>
              </w:rPr>
              <w:t xml:space="preserve"> </w:t>
            </w:r>
            <w:r w:rsidRPr="00A00C02">
              <w:rPr>
                <w:rFonts w:ascii="Times New Roman" w:hAnsi="Times New Roman" w:cs="Times New Roman"/>
                <w:b/>
                <w:bCs/>
              </w:rPr>
              <w:t>Nr.</w:t>
            </w:r>
          </w:p>
        </w:tc>
        <w:tc>
          <w:tcPr>
            <w:tcW w:w="2977" w:type="dxa"/>
            <w:shd w:val="clear" w:color="auto" w:fill="D9D9D9" w:themeFill="background1" w:themeFillShade="D9"/>
            <w:tcMar>
              <w:top w:w="0" w:type="dxa"/>
              <w:left w:w="108" w:type="dxa"/>
              <w:bottom w:w="0" w:type="dxa"/>
              <w:right w:w="108" w:type="dxa"/>
            </w:tcMar>
          </w:tcPr>
          <w:p w14:paraId="1424C770" w14:textId="77777777" w:rsidR="00774AA5" w:rsidRPr="00A00C02" w:rsidRDefault="004B3551" w:rsidP="004B3551">
            <w:pPr>
              <w:jc w:val="center"/>
              <w:rPr>
                <w:rFonts w:ascii="Times New Roman" w:hAnsi="Times New Roman" w:cs="Times New Roman"/>
                <w:b/>
                <w:bCs/>
              </w:rPr>
            </w:pPr>
            <w:r w:rsidRPr="00A00C02">
              <w:rPr>
                <w:rFonts w:ascii="Times New Roman" w:hAnsi="Times New Roman" w:cs="Times New Roman"/>
                <w:b/>
                <w:bCs/>
              </w:rPr>
              <w:t>VEIKSMAS</w:t>
            </w:r>
          </w:p>
        </w:tc>
        <w:tc>
          <w:tcPr>
            <w:tcW w:w="3170" w:type="dxa"/>
            <w:shd w:val="clear" w:color="auto" w:fill="D9D9D9" w:themeFill="background1" w:themeFillShade="D9"/>
            <w:tcMar>
              <w:top w:w="0" w:type="dxa"/>
              <w:left w:w="108" w:type="dxa"/>
              <w:bottom w:w="0" w:type="dxa"/>
              <w:right w:w="108" w:type="dxa"/>
            </w:tcMar>
          </w:tcPr>
          <w:p w14:paraId="6203C31E" w14:textId="77777777" w:rsidR="00774AA5" w:rsidRPr="00A00C02" w:rsidRDefault="00774AA5" w:rsidP="004B3551">
            <w:pPr>
              <w:spacing w:after="0"/>
              <w:jc w:val="center"/>
              <w:rPr>
                <w:rFonts w:ascii="Times New Roman" w:hAnsi="Times New Roman" w:cs="Times New Roman"/>
                <w:b/>
              </w:rPr>
            </w:pPr>
            <w:r w:rsidRPr="00A00C02">
              <w:rPr>
                <w:rFonts w:ascii="Times New Roman" w:hAnsi="Times New Roman" w:cs="Times New Roman"/>
                <w:b/>
              </w:rPr>
              <w:t>DATA/DIENŲ SKAIČIUS/ LAIKAS</w:t>
            </w:r>
          </w:p>
          <w:p w14:paraId="45612EEA" w14:textId="77777777" w:rsidR="00774AA5" w:rsidRPr="00A00C02" w:rsidRDefault="00774AA5" w:rsidP="004B3551">
            <w:pPr>
              <w:spacing w:after="0"/>
              <w:jc w:val="center"/>
              <w:rPr>
                <w:rFonts w:ascii="Times New Roman" w:hAnsi="Times New Roman" w:cs="Times New Roman"/>
              </w:rPr>
            </w:pPr>
            <w:r w:rsidRPr="00A00C02">
              <w:rPr>
                <w:rFonts w:ascii="Times New Roman" w:hAnsi="Times New Roman" w:cs="Times New Roman"/>
              </w:rPr>
              <w:t>(Lietuvos laiku)</w:t>
            </w:r>
          </w:p>
        </w:tc>
        <w:tc>
          <w:tcPr>
            <w:tcW w:w="2565" w:type="dxa"/>
            <w:shd w:val="clear" w:color="auto" w:fill="D9D9D9" w:themeFill="background1" w:themeFillShade="D9"/>
            <w:tcMar>
              <w:top w:w="0" w:type="dxa"/>
              <w:left w:w="108" w:type="dxa"/>
              <w:bottom w:w="0" w:type="dxa"/>
              <w:right w:w="108" w:type="dxa"/>
            </w:tcMar>
          </w:tcPr>
          <w:p w14:paraId="3C5198C1" w14:textId="77777777" w:rsidR="00774AA5" w:rsidRPr="00A00C02" w:rsidRDefault="00774AA5" w:rsidP="004B3551">
            <w:pPr>
              <w:jc w:val="center"/>
              <w:rPr>
                <w:rFonts w:ascii="Times New Roman" w:hAnsi="Times New Roman" w:cs="Times New Roman"/>
                <w:b/>
              </w:rPr>
            </w:pPr>
            <w:r w:rsidRPr="00A00C02">
              <w:rPr>
                <w:rFonts w:ascii="Times New Roman" w:hAnsi="Times New Roman" w:cs="Times New Roman"/>
                <w:b/>
              </w:rPr>
              <w:t>PASTABOS</w:t>
            </w:r>
          </w:p>
        </w:tc>
      </w:tr>
      <w:tr w:rsidR="00774AA5" w:rsidRPr="00A00C02" w14:paraId="7277FCC1" w14:textId="77777777" w:rsidTr="00220A92">
        <w:trPr>
          <w:trHeight w:val="20"/>
        </w:trPr>
        <w:tc>
          <w:tcPr>
            <w:tcW w:w="851" w:type="dxa"/>
            <w:tcMar>
              <w:top w:w="0" w:type="dxa"/>
              <w:left w:w="108" w:type="dxa"/>
              <w:bottom w:w="0" w:type="dxa"/>
              <w:right w:w="108" w:type="dxa"/>
            </w:tcMar>
          </w:tcPr>
          <w:p w14:paraId="2EDE6010" w14:textId="77777777" w:rsidR="00774AA5" w:rsidRPr="00A00C02" w:rsidRDefault="006932C2" w:rsidP="006932C2">
            <w:pPr>
              <w:keepNext/>
              <w:spacing w:after="0" w:line="240" w:lineRule="auto"/>
              <w:rPr>
                <w:rFonts w:ascii="Times New Roman" w:hAnsi="Times New Roman" w:cs="Times New Roman"/>
                <w:bCs/>
              </w:rPr>
            </w:pPr>
            <w:r w:rsidRPr="00A00C02">
              <w:rPr>
                <w:rFonts w:ascii="Times New Roman" w:hAnsi="Times New Roman" w:cs="Times New Roman"/>
                <w:bCs/>
              </w:rPr>
              <w:t>1.</w:t>
            </w:r>
          </w:p>
        </w:tc>
        <w:tc>
          <w:tcPr>
            <w:tcW w:w="2977" w:type="dxa"/>
            <w:tcMar>
              <w:top w:w="0" w:type="dxa"/>
              <w:left w:w="108" w:type="dxa"/>
              <w:bottom w:w="0" w:type="dxa"/>
              <w:right w:w="108" w:type="dxa"/>
            </w:tcMar>
          </w:tcPr>
          <w:p w14:paraId="241811F1" w14:textId="77777777" w:rsidR="00774AA5" w:rsidRPr="00A00C02" w:rsidRDefault="00774AA5" w:rsidP="0003169B">
            <w:pPr>
              <w:keepNext/>
              <w:spacing w:after="0" w:line="240" w:lineRule="auto"/>
              <w:rPr>
                <w:rFonts w:ascii="Times New Roman" w:hAnsi="Times New Roman" w:cs="Times New Roman"/>
                <w:sz w:val="22"/>
                <w:szCs w:val="22"/>
              </w:rPr>
            </w:pPr>
            <w:r w:rsidRPr="00A00C02">
              <w:rPr>
                <w:rFonts w:ascii="Times New Roman" w:hAnsi="Times New Roman" w:cs="Times New Roman"/>
                <w:bCs/>
              </w:rPr>
              <w:t>Pasiūlymų pateikimo terminas</w:t>
            </w:r>
          </w:p>
        </w:tc>
        <w:tc>
          <w:tcPr>
            <w:tcW w:w="3170" w:type="dxa"/>
            <w:tcMar>
              <w:top w:w="0" w:type="dxa"/>
              <w:left w:w="108" w:type="dxa"/>
              <w:bottom w:w="0" w:type="dxa"/>
              <w:right w:w="108" w:type="dxa"/>
            </w:tcMar>
          </w:tcPr>
          <w:p w14:paraId="4A751302" w14:textId="77777777" w:rsidR="00774AA5" w:rsidRPr="00A00C02" w:rsidRDefault="00774AA5" w:rsidP="0003169B">
            <w:pPr>
              <w:spacing w:after="0" w:line="240" w:lineRule="auto"/>
              <w:rPr>
                <w:rFonts w:ascii="Times New Roman" w:hAnsi="Times New Roman" w:cs="Times New Roman"/>
              </w:rPr>
            </w:pPr>
            <w:r w:rsidRPr="00A00C02">
              <w:rPr>
                <w:rFonts w:ascii="Times New Roman" w:hAnsi="Times New Roman" w:cs="Times New Roman"/>
              </w:rPr>
              <w:t xml:space="preserve">nurodytas </w:t>
            </w:r>
            <w:r w:rsidR="00C47599" w:rsidRPr="00A00C02">
              <w:rPr>
                <w:rFonts w:ascii="Times New Roman" w:hAnsi="Times New Roman" w:cs="Times New Roman"/>
              </w:rPr>
              <w:t>s</w:t>
            </w:r>
            <w:r w:rsidRPr="00A00C02">
              <w:rPr>
                <w:rFonts w:ascii="Times New Roman" w:hAnsi="Times New Roman" w:cs="Times New Roman"/>
              </w:rPr>
              <w:t xml:space="preserve">kelbime </w:t>
            </w:r>
          </w:p>
        </w:tc>
        <w:tc>
          <w:tcPr>
            <w:tcW w:w="2565" w:type="dxa"/>
            <w:tcMar>
              <w:top w:w="0" w:type="dxa"/>
              <w:left w:w="108" w:type="dxa"/>
              <w:bottom w:w="0" w:type="dxa"/>
              <w:right w:w="108" w:type="dxa"/>
            </w:tcMar>
          </w:tcPr>
          <w:p w14:paraId="08670002" w14:textId="77777777" w:rsidR="00774AA5" w:rsidRPr="00A00C02" w:rsidRDefault="00774AA5" w:rsidP="00593F3E">
            <w:pPr>
              <w:spacing w:after="0" w:line="240" w:lineRule="auto"/>
              <w:rPr>
                <w:rFonts w:ascii="Times New Roman" w:hAnsi="Times New Roman" w:cs="Times New Roman"/>
                <w:iCs/>
              </w:rPr>
            </w:pPr>
            <w:r w:rsidRPr="00A00C02">
              <w:rPr>
                <w:rFonts w:ascii="Times New Roman" w:hAnsi="Times New Roman" w:cs="Times New Roman"/>
              </w:rPr>
              <w:t>Perkančioji organizacija turi teisę pratęsti pasiūlymų pateikimo terminą.</w:t>
            </w:r>
          </w:p>
        </w:tc>
      </w:tr>
      <w:tr w:rsidR="00774AA5" w:rsidRPr="00A00C02" w14:paraId="4DBA369E" w14:textId="77777777" w:rsidTr="00220A92">
        <w:trPr>
          <w:trHeight w:val="20"/>
        </w:trPr>
        <w:tc>
          <w:tcPr>
            <w:tcW w:w="851" w:type="dxa"/>
            <w:tcMar>
              <w:top w:w="0" w:type="dxa"/>
              <w:left w:w="108" w:type="dxa"/>
              <w:bottom w:w="0" w:type="dxa"/>
              <w:right w:w="108" w:type="dxa"/>
            </w:tcMar>
          </w:tcPr>
          <w:p w14:paraId="00286284" w14:textId="77777777" w:rsidR="00774AA5" w:rsidRPr="00A00C02" w:rsidRDefault="006932C2" w:rsidP="006932C2">
            <w:pPr>
              <w:keepNext/>
              <w:spacing w:after="0" w:line="240" w:lineRule="auto"/>
              <w:rPr>
                <w:rFonts w:ascii="Times New Roman" w:hAnsi="Times New Roman" w:cs="Times New Roman"/>
                <w:bCs/>
              </w:rPr>
            </w:pPr>
            <w:r w:rsidRPr="00A00C02">
              <w:rPr>
                <w:rFonts w:ascii="Times New Roman" w:hAnsi="Times New Roman" w:cs="Times New Roman"/>
                <w:bCs/>
              </w:rPr>
              <w:t>2.</w:t>
            </w:r>
          </w:p>
        </w:tc>
        <w:tc>
          <w:tcPr>
            <w:tcW w:w="2977" w:type="dxa"/>
            <w:tcMar>
              <w:top w:w="0" w:type="dxa"/>
              <w:left w:w="108" w:type="dxa"/>
              <w:bottom w:w="0" w:type="dxa"/>
              <w:right w:w="108" w:type="dxa"/>
            </w:tcMar>
          </w:tcPr>
          <w:p w14:paraId="285812BC" w14:textId="77777777" w:rsidR="00774AA5" w:rsidRPr="00A00C02" w:rsidRDefault="00774AA5" w:rsidP="0003169B">
            <w:pPr>
              <w:keepNext/>
              <w:spacing w:after="0" w:line="240" w:lineRule="auto"/>
              <w:rPr>
                <w:rFonts w:ascii="Times New Roman" w:hAnsi="Times New Roman" w:cs="Times New Roman"/>
                <w:sz w:val="22"/>
                <w:szCs w:val="22"/>
              </w:rPr>
            </w:pPr>
            <w:r w:rsidRPr="00A00C02">
              <w:rPr>
                <w:rFonts w:ascii="Times New Roman" w:eastAsia="Times New Roman" w:hAnsi="Times New Roman" w:cs="Times New Roman"/>
              </w:rPr>
              <w:t>Pradinis susipažinimas su CVP IS priemonėmis gautais pasiūlymais</w:t>
            </w:r>
          </w:p>
        </w:tc>
        <w:tc>
          <w:tcPr>
            <w:tcW w:w="3170" w:type="dxa"/>
            <w:tcMar>
              <w:top w:w="0" w:type="dxa"/>
              <w:left w:w="108" w:type="dxa"/>
              <w:bottom w:w="0" w:type="dxa"/>
              <w:right w:w="108" w:type="dxa"/>
            </w:tcMar>
          </w:tcPr>
          <w:p w14:paraId="55D3734A" w14:textId="238FA919" w:rsidR="00774AA5" w:rsidRPr="00A00C02" w:rsidRDefault="00774AA5" w:rsidP="0003169B">
            <w:pPr>
              <w:spacing w:after="0" w:line="240" w:lineRule="auto"/>
              <w:rPr>
                <w:rFonts w:ascii="Times New Roman" w:hAnsi="Times New Roman" w:cs="Times New Roman"/>
              </w:rPr>
            </w:pPr>
            <w:r w:rsidRPr="002105E8">
              <w:rPr>
                <w:rFonts w:ascii="Times New Roman" w:hAnsi="Times New Roman" w:cs="Times New Roman"/>
              </w:rPr>
              <w:t xml:space="preserve">Pradedamas ne anksčiau nei </w:t>
            </w:r>
            <w:r w:rsidRPr="002105E8">
              <w:rPr>
                <w:rFonts w:ascii="Times New Roman" w:hAnsi="Times New Roman" w:cs="Times New Roman"/>
                <w:color w:val="000000" w:themeColor="text1"/>
              </w:rPr>
              <w:t xml:space="preserve">po </w:t>
            </w:r>
            <w:r w:rsidR="00D95934" w:rsidRPr="002105E8">
              <w:rPr>
                <w:rFonts w:ascii="Times New Roman" w:hAnsi="Times New Roman" w:cs="Times New Roman"/>
                <w:color w:val="000000" w:themeColor="text1"/>
              </w:rPr>
              <w:t>30</w:t>
            </w:r>
            <w:r w:rsidRPr="002105E8">
              <w:rPr>
                <w:rFonts w:ascii="Times New Roman" w:hAnsi="Times New Roman" w:cs="Times New Roman"/>
                <w:color w:val="000000" w:themeColor="text1"/>
              </w:rPr>
              <w:t xml:space="preserve"> minučių</w:t>
            </w:r>
            <w:r w:rsidRPr="002105E8">
              <w:rPr>
                <w:rFonts w:ascii="Times New Roman" w:hAnsi="Times New Roman" w:cs="Times New Roman"/>
              </w:rPr>
              <w:t xml:space="preserve"> po pasiūlymų pateikimo termino pabaigos</w:t>
            </w:r>
          </w:p>
        </w:tc>
        <w:tc>
          <w:tcPr>
            <w:tcW w:w="2565" w:type="dxa"/>
            <w:tcMar>
              <w:top w:w="0" w:type="dxa"/>
              <w:left w:w="108" w:type="dxa"/>
              <w:bottom w:w="0" w:type="dxa"/>
              <w:right w:w="108" w:type="dxa"/>
            </w:tcMar>
          </w:tcPr>
          <w:p w14:paraId="2BFAC091" w14:textId="77777777" w:rsidR="00774AA5" w:rsidRPr="00A00C02" w:rsidRDefault="00774AA5" w:rsidP="0003169B">
            <w:pPr>
              <w:spacing w:after="0" w:line="240" w:lineRule="auto"/>
              <w:rPr>
                <w:rFonts w:ascii="Times New Roman" w:hAnsi="Times New Roman" w:cs="Times New Roman"/>
                <w:iCs/>
              </w:rPr>
            </w:pPr>
          </w:p>
        </w:tc>
      </w:tr>
      <w:tr w:rsidR="00774AA5" w:rsidRPr="00A00C02" w14:paraId="23CFAF52" w14:textId="77777777" w:rsidTr="00220A92">
        <w:trPr>
          <w:trHeight w:val="20"/>
        </w:trPr>
        <w:tc>
          <w:tcPr>
            <w:tcW w:w="851" w:type="dxa"/>
            <w:tcMar>
              <w:top w:w="0" w:type="dxa"/>
              <w:left w:w="108" w:type="dxa"/>
              <w:bottom w:w="0" w:type="dxa"/>
              <w:right w:w="108" w:type="dxa"/>
            </w:tcMar>
          </w:tcPr>
          <w:p w14:paraId="7BCE3139" w14:textId="77777777" w:rsidR="00774AA5" w:rsidRPr="00A00C02" w:rsidRDefault="006932C2" w:rsidP="006932C2">
            <w:pPr>
              <w:keepNext/>
              <w:spacing w:after="0" w:line="240" w:lineRule="auto"/>
              <w:rPr>
                <w:rFonts w:ascii="Times New Roman" w:hAnsi="Times New Roman" w:cs="Times New Roman"/>
                <w:bCs/>
              </w:rPr>
            </w:pPr>
            <w:r w:rsidRPr="00A00C02">
              <w:rPr>
                <w:rFonts w:ascii="Times New Roman" w:hAnsi="Times New Roman" w:cs="Times New Roman"/>
                <w:bCs/>
              </w:rPr>
              <w:t>3.</w:t>
            </w:r>
          </w:p>
        </w:tc>
        <w:tc>
          <w:tcPr>
            <w:tcW w:w="2977" w:type="dxa"/>
            <w:tcMar>
              <w:top w:w="0" w:type="dxa"/>
              <w:left w:w="108" w:type="dxa"/>
              <w:bottom w:w="0" w:type="dxa"/>
              <w:right w:w="108" w:type="dxa"/>
            </w:tcMar>
          </w:tcPr>
          <w:p w14:paraId="30435224" w14:textId="77777777" w:rsidR="00774AA5" w:rsidRPr="00A00C02" w:rsidRDefault="00774AA5" w:rsidP="0003169B">
            <w:pPr>
              <w:keepNext/>
              <w:spacing w:after="0" w:line="240" w:lineRule="auto"/>
              <w:rPr>
                <w:rFonts w:ascii="Times New Roman" w:hAnsi="Times New Roman" w:cs="Times New Roman"/>
                <w:bCs/>
              </w:rPr>
            </w:pPr>
            <w:r w:rsidRPr="00A00C02">
              <w:rPr>
                <w:rFonts w:ascii="Times New Roman" w:hAnsi="Times New Roman" w:cs="Times New Roman"/>
              </w:rPr>
              <w:t xml:space="preserve">Prašymą paaiškinti, patikslinti pirkimo </w:t>
            </w:r>
            <w:r w:rsidR="00EF5E21" w:rsidRPr="00A00C02">
              <w:rPr>
                <w:rFonts w:ascii="Times New Roman" w:hAnsi="Times New Roman" w:cs="Times New Roman"/>
              </w:rPr>
              <w:t>sąlygas</w:t>
            </w:r>
            <w:r w:rsidRPr="00A00C02">
              <w:rPr>
                <w:rFonts w:ascii="Times New Roman" w:hAnsi="Times New Roman" w:cs="Times New Roman"/>
              </w:rPr>
              <w:t xml:space="preserve"> tiekėjas turi pateikti ne vėliau kaip:</w:t>
            </w:r>
          </w:p>
        </w:tc>
        <w:tc>
          <w:tcPr>
            <w:tcW w:w="3170" w:type="dxa"/>
            <w:tcMar>
              <w:top w:w="0" w:type="dxa"/>
              <w:left w:w="108" w:type="dxa"/>
              <w:bottom w:w="0" w:type="dxa"/>
              <w:right w:w="108" w:type="dxa"/>
            </w:tcMar>
          </w:tcPr>
          <w:p w14:paraId="21B3016D" w14:textId="77777777" w:rsidR="00774AA5" w:rsidRPr="00B75337" w:rsidRDefault="00A00C02" w:rsidP="0003169B">
            <w:pPr>
              <w:spacing w:after="0" w:line="240" w:lineRule="auto"/>
              <w:rPr>
                <w:rFonts w:ascii="Times New Roman" w:hAnsi="Times New Roman" w:cs="Times New Roman"/>
              </w:rPr>
            </w:pPr>
            <w:r w:rsidRPr="00B75337">
              <w:rPr>
                <w:rFonts w:ascii="Times New Roman" w:hAnsi="Times New Roman" w:cs="Times New Roman"/>
              </w:rPr>
              <w:t>10</w:t>
            </w:r>
            <w:r w:rsidR="005F17E7" w:rsidRPr="00B75337">
              <w:rPr>
                <w:rFonts w:ascii="Times New Roman" w:hAnsi="Times New Roman" w:cs="Times New Roman"/>
              </w:rPr>
              <w:t xml:space="preserve"> dienų iki pasiūlymų pateikimo termino dienos</w:t>
            </w:r>
          </w:p>
        </w:tc>
        <w:tc>
          <w:tcPr>
            <w:tcW w:w="2565" w:type="dxa"/>
            <w:tcMar>
              <w:top w:w="0" w:type="dxa"/>
              <w:left w:w="108" w:type="dxa"/>
              <w:bottom w:w="0" w:type="dxa"/>
              <w:right w:w="108" w:type="dxa"/>
            </w:tcMar>
          </w:tcPr>
          <w:p w14:paraId="6B4A7DF9" w14:textId="77777777" w:rsidR="00774AA5" w:rsidRPr="00A00C02" w:rsidRDefault="00774AA5" w:rsidP="00424668">
            <w:pPr>
              <w:spacing w:after="0" w:line="240" w:lineRule="auto"/>
              <w:rPr>
                <w:rFonts w:ascii="Times New Roman" w:hAnsi="Times New Roman" w:cs="Times New Roman"/>
                <w:iCs/>
                <w:color w:val="7030A0"/>
              </w:rPr>
            </w:pPr>
          </w:p>
        </w:tc>
      </w:tr>
      <w:tr w:rsidR="00774AA5" w:rsidRPr="00A00C02" w14:paraId="2A61B8E5" w14:textId="77777777" w:rsidTr="00220A92">
        <w:trPr>
          <w:trHeight w:val="20"/>
        </w:trPr>
        <w:tc>
          <w:tcPr>
            <w:tcW w:w="851" w:type="dxa"/>
            <w:tcMar>
              <w:top w:w="0" w:type="dxa"/>
              <w:left w:w="108" w:type="dxa"/>
              <w:bottom w:w="0" w:type="dxa"/>
              <w:right w:w="108" w:type="dxa"/>
            </w:tcMar>
          </w:tcPr>
          <w:p w14:paraId="7185ABFC" w14:textId="77777777" w:rsidR="00774AA5" w:rsidRPr="00220A92" w:rsidRDefault="00B84617" w:rsidP="00220A92">
            <w:pPr>
              <w:spacing w:after="0" w:line="240" w:lineRule="auto"/>
              <w:rPr>
                <w:rFonts w:ascii="Times New Roman" w:hAnsi="Times New Roman" w:cs="Times New Roman"/>
                <w:bCs/>
              </w:rPr>
            </w:pPr>
            <w:r>
              <w:rPr>
                <w:rFonts w:ascii="Times New Roman" w:hAnsi="Times New Roman" w:cs="Times New Roman"/>
                <w:bCs/>
              </w:rPr>
              <w:t xml:space="preserve">4. </w:t>
            </w:r>
          </w:p>
        </w:tc>
        <w:tc>
          <w:tcPr>
            <w:tcW w:w="2977" w:type="dxa"/>
            <w:tcMar>
              <w:top w:w="0" w:type="dxa"/>
              <w:left w:w="108" w:type="dxa"/>
              <w:bottom w:w="0" w:type="dxa"/>
              <w:right w:w="108" w:type="dxa"/>
            </w:tcMar>
          </w:tcPr>
          <w:p w14:paraId="3023E287" w14:textId="77777777" w:rsidR="00774AA5" w:rsidRPr="00A00C02" w:rsidRDefault="00774AA5" w:rsidP="0003169B">
            <w:pPr>
              <w:spacing w:after="0" w:line="240" w:lineRule="auto"/>
              <w:rPr>
                <w:rFonts w:ascii="Times New Roman" w:hAnsi="Times New Roman" w:cs="Times New Roman"/>
              </w:rPr>
            </w:pPr>
            <w:r w:rsidRPr="00A00C02">
              <w:rPr>
                <w:rFonts w:ascii="Times New Roman" w:hAnsi="Times New Roman" w:cs="Times New Roman"/>
                <w:sz w:val="22"/>
                <w:szCs w:val="22"/>
              </w:rPr>
              <w:t xml:space="preserve">Perkančioji organizacija </w:t>
            </w:r>
            <w:r w:rsidR="009B3AF8" w:rsidRPr="00A00C02">
              <w:rPr>
                <w:rFonts w:ascii="Times New Roman" w:hAnsi="Times New Roman" w:cs="Times New Roman"/>
                <w:sz w:val="22"/>
                <w:szCs w:val="22"/>
              </w:rPr>
              <w:t>p</w:t>
            </w:r>
            <w:r w:rsidRPr="00A00C02">
              <w:rPr>
                <w:rFonts w:ascii="Times New Roman" w:hAnsi="Times New Roman" w:cs="Times New Roman"/>
                <w:sz w:val="22"/>
                <w:szCs w:val="22"/>
              </w:rPr>
              <w:t xml:space="preserve">irkimo </w:t>
            </w:r>
            <w:r w:rsidR="00EF5E21" w:rsidRPr="00A00C02">
              <w:rPr>
                <w:rFonts w:ascii="Times New Roman" w:hAnsi="Times New Roman" w:cs="Times New Roman"/>
                <w:sz w:val="22"/>
                <w:szCs w:val="22"/>
              </w:rPr>
              <w:t>sąlygų</w:t>
            </w:r>
            <w:r w:rsidRPr="00A00C02">
              <w:rPr>
                <w:rFonts w:ascii="Times New Roman" w:hAnsi="Times New Roman" w:cs="Times New Roman"/>
                <w:sz w:val="22"/>
                <w:szCs w:val="22"/>
              </w:rPr>
              <w:t xml:space="preserve"> paaiškinimą, patikslinimą pateikia visiems tiekėjams ne vėliau kaip:</w:t>
            </w:r>
          </w:p>
        </w:tc>
        <w:tc>
          <w:tcPr>
            <w:tcW w:w="3170" w:type="dxa"/>
            <w:tcMar>
              <w:top w:w="0" w:type="dxa"/>
              <w:left w:w="108" w:type="dxa"/>
              <w:bottom w:w="0" w:type="dxa"/>
              <w:right w:w="108" w:type="dxa"/>
            </w:tcMar>
          </w:tcPr>
          <w:p w14:paraId="6BB611CF" w14:textId="77777777" w:rsidR="00774AA5" w:rsidRPr="00B75337" w:rsidRDefault="00A00C02" w:rsidP="0003169B">
            <w:pPr>
              <w:spacing w:after="0" w:line="240" w:lineRule="auto"/>
              <w:rPr>
                <w:rFonts w:ascii="Times New Roman" w:hAnsi="Times New Roman" w:cs="Times New Roman"/>
              </w:rPr>
            </w:pPr>
            <w:r w:rsidRPr="00B75337">
              <w:rPr>
                <w:rFonts w:ascii="Times New Roman" w:hAnsi="Times New Roman" w:cs="Times New Roman"/>
              </w:rPr>
              <w:t>6</w:t>
            </w:r>
            <w:r w:rsidR="00CE1F13" w:rsidRPr="00B75337">
              <w:rPr>
                <w:rFonts w:ascii="Times New Roman" w:hAnsi="Times New Roman" w:cs="Times New Roman"/>
              </w:rPr>
              <w:t xml:space="preserve"> dienų iki pasiūlymų pateikimo termino dienos</w:t>
            </w:r>
          </w:p>
        </w:tc>
        <w:tc>
          <w:tcPr>
            <w:tcW w:w="2565" w:type="dxa"/>
            <w:tcMar>
              <w:top w:w="0" w:type="dxa"/>
              <w:left w:w="108" w:type="dxa"/>
              <w:bottom w:w="0" w:type="dxa"/>
              <w:right w:w="108" w:type="dxa"/>
            </w:tcMar>
          </w:tcPr>
          <w:p w14:paraId="42D617F4" w14:textId="77777777" w:rsidR="00774AA5" w:rsidRPr="00A00C02" w:rsidRDefault="00774AA5" w:rsidP="00CE1F13">
            <w:pPr>
              <w:spacing w:after="0" w:line="240" w:lineRule="auto"/>
              <w:rPr>
                <w:rFonts w:ascii="Times New Roman" w:hAnsi="Times New Roman" w:cs="Times New Roman"/>
              </w:rPr>
            </w:pPr>
          </w:p>
        </w:tc>
      </w:tr>
      <w:tr w:rsidR="00774AA5" w:rsidRPr="00A00C02" w14:paraId="5BD6ABE4" w14:textId="77777777" w:rsidTr="00220A92">
        <w:trPr>
          <w:trHeight w:val="20"/>
        </w:trPr>
        <w:tc>
          <w:tcPr>
            <w:tcW w:w="851" w:type="dxa"/>
            <w:tcMar>
              <w:top w:w="0" w:type="dxa"/>
              <w:left w:w="108" w:type="dxa"/>
              <w:bottom w:w="0" w:type="dxa"/>
              <w:right w:w="108" w:type="dxa"/>
            </w:tcMar>
          </w:tcPr>
          <w:p w14:paraId="01FEE716" w14:textId="77777777" w:rsidR="00774AA5" w:rsidRPr="00A00C02" w:rsidRDefault="00B84617" w:rsidP="00220A92">
            <w:pPr>
              <w:pStyle w:val="ListParagraph"/>
              <w:spacing w:after="0" w:line="240" w:lineRule="auto"/>
              <w:ind w:left="0"/>
              <w:rPr>
                <w:rFonts w:ascii="Times New Roman" w:hAnsi="Times New Roman" w:cs="Times New Roman"/>
                <w:bCs/>
              </w:rPr>
            </w:pPr>
            <w:r>
              <w:rPr>
                <w:rFonts w:ascii="Times New Roman" w:hAnsi="Times New Roman" w:cs="Times New Roman"/>
                <w:bCs/>
              </w:rPr>
              <w:t xml:space="preserve">5. </w:t>
            </w:r>
          </w:p>
        </w:tc>
        <w:tc>
          <w:tcPr>
            <w:tcW w:w="2977" w:type="dxa"/>
            <w:tcMar>
              <w:top w:w="0" w:type="dxa"/>
              <w:left w:w="108" w:type="dxa"/>
              <w:bottom w:w="0" w:type="dxa"/>
              <w:right w:w="108" w:type="dxa"/>
            </w:tcMar>
          </w:tcPr>
          <w:p w14:paraId="2AF3EBD1" w14:textId="77777777" w:rsidR="00774AA5" w:rsidRPr="00A00C02" w:rsidRDefault="00455131" w:rsidP="0003169B">
            <w:pPr>
              <w:spacing w:after="0" w:line="240" w:lineRule="auto"/>
              <w:rPr>
                <w:rFonts w:ascii="Times New Roman" w:hAnsi="Times New Roman" w:cs="Times New Roman"/>
                <w:sz w:val="22"/>
                <w:szCs w:val="22"/>
              </w:rPr>
            </w:pPr>
            <w:r w:rsidRPr="00A00C02">
              <w:rPr>
                <w:rFonts w:ascii="Times New Roman" w:hAnsi="Times New Roman" w:cs="Times New Roman"/>
                <w:sz w:val="22"/>
                <w:szCs w:val="22"/>
              </w:rPr>
              <w:t>O</w:t>
            </w:r>
            <w:r w:rsidR="00774AA5" w:rsidRPr="00A00C02">
              <w:rPr>
                <w:rFonts w:ascii="Times New Roman" w:hAnsi="Times New Roman" w:cs="Times New Roman"/>
                <w:sz w:val="22"/>
                <w:szCs w:val="22"/>
              </w:rPr>
              <w:t>bjekto apžiūra bus vykdoma:</w:t>
            </w:r>
          </w:p>
        </w:tc>
        <w:tc>
          <w:tcPr>
            <w:tcW w:w="3170" w:type="dxa"/>
            <w:tcMar>
              <w:top w:w="0" w:type="dxa"/>
              <w:left w:w="108" w:type="dxa"/>
              <w:bottom w:w="0" w:type="dxa"/>
              <w:right w:w="108" w:type="dxa"/>
            </w:tcMar>
          </w:tcPr>
          <w:p w14:paraId="6AAA8CF0" w14:textId="46D691F0" w:rsidR="00774AA5" w:rsidRPr="00F57136" w:rsidRDefault="002105E8" w:rsidP="0003169B">
            <w:pPr>
              <w:spacing w:after="0" w:line="240" w:lineRule="auto"/>
              <w:rPr>
                <w:rFonts w:ascii="Times New Roman" w:hAnsi="Times New Roman" w:cs="Times New Roman"/>
                <w:iCs/>
                <w:color w:val="FF0000"/>
              </w:rPr>
            </w:pPr>
            <w:r>
              <w:rPr>
                <w:rFonts w:ascii="Times New Roman" w:hAnsi="Times New Roman" w:cs="Times New Roman"/>
                <w:iCs/>
              </w:rPr>
              <w:t>NETAIKOMA</w:t>
            </w:r>
          </w:p>
        </w:tc>
        <w:tc>
          <w:tcPr>
            <w:tcW w:w="2565" w:type="dxa"/>
            <w:tcMar>
              <w:top w:w="0" w:type="dxa"/>
              <w:left w:w="108" w:type="dxa"/>
              <w:bottom w:w="0" w:type="dxa"/>
              <w:right w:w="108" w:type="dxa"/>
            </w:tcMar>
          </w:tcPr>
          <w:p w14:paraId="2BEDC621" w14:textId="30A97E1A" w:rsidR="00774AA5" w:rsidRPr="00F57136" w:rsidRDefault="00774AA5" w:rsidP="0003169B">
            <w:pPr>
              <w:spacing w:after="0" w:line="240" w:lineRule="auto"/>
              <w:rPr>
                <w:rFonts w:ascii="Times New Roman" w:hAnsi="Times New Roman" w:cs="Times New Roman"/>
              </w:rPr>
            </w:pPr>
          </w:p>
        </w:tc>
      </w:tr>
      <w:tr w:rsidR="00774AA5" w:rsidRPr="00A00C02" w14:paraId="1B6911AD" w14:textId="77777777" w:rsidTr="00220A92">
        <w:trPr>
          <w:trHeight w:val="20"/>
        </w:trPr>
        <w:tc>
          <w:tcPr>
            <w:tcW w:w="851" w:type="dxa"/>
            <w:tcMar>
              <w:top w:w="0" w:type="dxa"/>
              <w:left w:w="108" w:type="dxa"/>
              <w:bottom w:w="0" w:type="dxa"/>
              <w:right w:w="108" w:type="dxa"/>
            </w:tcMar>
          </w:tcPr>
          <w:p w14:paraId="558D23BE" w14:textId="77777777" w:rsidR="00774AA5" w:rsidRPr="00A00C02" w:rsidRDefault="00B84617" w:rsidP="00220A92">
            <w:pPr>
              <w:pStyle w:val="ListParagraph"/>
              <w:spacing w:after="0" w:line="240" w:lineRule="auto"/>
              <w:ind w:left="0"/>
              <w:rPr>
                <w:rFonts w:ascii="Times New Roman" w:hAnsi="Times New Roman" w:cs="Times New Roman"/>
                <w:bCs/>
              </w:rPr>
            </w:pPr>
            <w:r>
              <w:rPr>
                <w:rFonts w:ascii="Times New Roman" w:hAnsi="Times New Roman" w:cs="Times New Roman"/>
                <w:bCs/>
              </w:rPr>
              <w:t xml:space="preserve">6. </w:t>
            </w:r>
          </w:p>
        </w:tc>
        <w:tc>
          <w:tcPr>
            <w:tcW w:w="2977" w:type="dxa"/>
            <w:tcMar>
              <w:top w:w="0" w:type="dxa"/>
              <w:left w:w="108" w:type="dxa"/>
              <w:bottom w:w="0" w:type="dxa"/>
              <w:right w:w="108" w:type="dxa"/>
            </w:tcMar>
          </w:tcPr>
          <w:p w14:paraId="22A108AA" w14:textId="77777777" w:rsidR="00774AA5" w:rsidRPr="00A00C02" w:rsidRDefault="00774AA5" w:rsidP="0003169B">
            <w:pPr>
              <w:spacing w:after="0" w:line="240" w:lineRule="auto"/>
              <w:rPr>
                <w:rFonts w:ascii="Times New Roman" w:hAnsi="Times New Roman" w:cs="Times New Roman"/>
              </w:rPr>
            </w:pPr>
            <w:r w:rsidRPr="00A00C02">
              <w:rPr>
                <w:rFonts w:ascii="Times New Roman" w:hAnsi="Times New Roman" w:cs="Times New Roman"/>
              </w:rPr>
              <w:t xml:space="preserve">Perkančioji organizacija rengs susitikimus su tiekėjais dėl pirkimo </w:t>
            </w:r>
            <w:r w:rsidR="006932C2" w:rsidRPr="00A00C02">
              <w:rPr>
                <w:rFonts w:ascii="Times New Roman" w:hAnsi="Times New Roman" w:cs="Times New Roman"/>
              </w:rPr>
              <w:t>sąlygų</w:t>
            </w:r>
            <w:r w:rsidRPr="00A00C02">
              <w:rPr>
                <w:rFonts w:ascii="Times New Roman" w:hAnsi="Times New Roman" w:cs="Times New Roman"/>
              </w:rPr>
              <w:t xml:space="preserve"> paaiškinimo</w:t>
            </w:r>
          </w:p>
        </w:tc>
        <w:tc>
          <w:tcPr>
            <w:tcW w:w="3170" w:type="dxa"/>
            <w:tcMar>
              <w:top w:w="0" w:type="dxa"/>
              <w:left w:w="108" w:type="dxa"/>
              <w:bottom w:w="0" w:type="dxa"/>
              <w:right w:w="108" w:type="dxa"/>
            </w:tcMar>
          </w:tcPr>
          <w:p w14:paraId="16D63707" w14:textId="77777777" w:rsidR="00774AA5" w:rsidRPr="00A00C02" w:rsidRDefault="00774AA5" w:rsidP="0003169B">
            <w:pPr>
              <w:spacing w:after="0" w:line="240" w:lineRule="auto"/>
              <w:rPr>
                <w:rFonts w:ascii="Times New Roman" w:hAnsi="Times New Roman" w:cs="Times New Roman"/>
                <w:iCs/>
              </w:rPr>
            </w:pPr>
            <w:r w:rsidRPr="00A00C02">
              <w:rPr>
                <w:rFonts w:ascii="Times New Roman" w:hAnsi="Times New Roman" w:cs="Times New Roman"/>
                <w:iCs/>
              </w:rPr>
              <w:t>NETAIKOMA</w:t>
            </w:r>
          </w:p>
        </w:tc>
        <w:tc>
          <w:tcPr>
            <w:tcW w:w="2565" w:type="dxa"/>
            <w:tcMar>
              <w:top w:w="0" w:type="dxa"/>
              <w:left w:w="108" w:type="dxa"/>
              <w:bottom w:w="0" w:type="dxa"/>
              <w:right w:w="108" w:type="dxa"/>
            </w:tcMar>
          </w:tcPr>
          <w:p w14:paraId="3309D625" w14:textId="77777777" w:rsidR="00774AA5" w:rsidRPr="00A00C02" w:rsidRDefault="00774AA5" w:rsidP="0003169B">
            <w:pPr>
              <w:spacing w:after="0" w:line="240" w:lineRule="auto"/>
              <w:rPr>
                <w:rFonts w:ascii="Times New Roman" w:hAnsi="Times New Roman" w:cs="Times New Roman"/>
              </w:rPr>
            </w:pPr>
          </w:p>
        </w:tc>
      </w:tr>
      <w:tr w:rsidR="00774AA5" w:rsidRPr="00A00C02" w14:paraId="40ADF398" w14:textId="77777777" w:rsidTr="00220A92">
        <w:trPr>
          <w:trHeight w:val="20"/>
        </w:trPr>
        <w:tc>
          <w:tcPr>
            <w:tcW w:w="851" w:type="dxa"/>
            <w:tcMar>
              <w:top w:w="0" w:type="dxa"/>
              <w:left w:w="108" w:type="dxa"/>
              <w:bottom w:w="0" w:type="dxa"/>
              <w:right w:w="108" w:type="dxa"/>
            </w:tcMar>
          </w:tcPr>
          <w:p w14:paraId="28D7D139" w14:textId="77777777" w:rsidR="00774AA5" w:rsidRPr="00A00C02" w:rsidRDefault="00B84617" w:rsidP="00220A92">
            <w:pPr>
              <w:pStyle w:val="ListParagraph"/>
              <w:spacing w:after="0" w:line="240" w:lineRule="auto"/>
              <w:ind w:left="0"/>
              <w:rPr>
                <w:rFonts w:ascii="Times New Roman" w:hAnsi="Times New Roman" w:cs="Times New Roman"/>
                <w:bCs/>
              </w:rPr>
            </w:pPr>
            <w:r>
              <w:rPr>
                <w:rFonts w:ascii="Times New Roman" w:hAnsi="Times New Roman" w:cs="Times New Roman"/>
                <w:bCs/>
              </w:rPr>
              <w:t xml:space="preserve">7. </w:t>
            </w:r>
          </w:p>
        </w:tc>
        <w:tc>
          <w:tcPr>
            <w:tcW w:w="2977" w:type="dxa"/>
            <w:tcMar>
              <w:top w:w="0" w:type="dxa"/>
              <w:left w:w="108" w:type="dxa"/>
              <w:bottom w:w="0" w:type="dxa"/>
              <w:right w:w="108" w:type="dxa"/>
            </w:tcMar>
          </w:tcPr>
          <w:p w14:paraId="7A823419" w14:textId="77777777" w:rsidR="00774AA5" w:rsidRPr="00A00C02" w:rsidRDefault="00774AA5" w:rsidP="0003169B">
            <w:pPr>
              <w:spacing w:after="0" w:line="240" w:lineRule="auto"/>
              <w:rPr>
                <w:rFonts w:ascii="Times New Roman" w:hAnsi="Times New Roman" w:cs="Times New Roman"/>
              </w:rPr>
            </w:pPr>
            <w:r w:rsidRPr="00A00C02">
              <w:rPr>
                <w:rFonts w:ascii="Times New Roman" w:hAnsi="Times New Roman" w:cs="Times New Roman"/>
              </w:rPr>
              <w:t>Tiekėjai turi pateikti prekių pavyzdžius</w:t>
            </w:r>
          </w:p>
        </w:tc>
        <w:tc>
          <w:tcPr>
            <w:tcW w:w="3170" w:type="dxa"/>
            <w:tcMar>
              <w:top w:w="0" w:type="dxa"/>
              <w:left w:w="108" w:type="dxa"/>
              <w:bottom w:w="0" w:type="dxa"/>
              <w:right w:w="108" w:type="dxa"/>
            </w:tcMar>
          </w:tcPr>
          <w:p w14:paraId="70158C5B" w14:textId="67F59C06" w:rsidR="00774AA5" w:rsidRPr="00B75337" w:rsidRDefault="005647CA" w:rsidP="0003169B">
            <w:pPr>
              <w:spacing w:after="0" w:line="240" w:lineRule="auto"/>
              <w:rPr>
                <w:rFonts w:ascii="Times New Roman" w:hAnsi="Times New Roman" w:cs="Times New Roman"/>
                <w:iCs/>
              </w:rPr>
            </w:pPr>
            <w:r>
              <w:rPr>
                <w:rFonts w:ascii="Times New Roman" w:hAnsi="Times New Roman" w:cs="Times New Roman"/>
                <w:iCs/>
              </w:rPr>
              <w:t>NETAIKOMA</w:t>
            </w:r>
            <w:r w:rsidR="00E16263">
              <w:rPr>
                <w:rFonts w:ascii="Times New Roman" w:hAnsi="Times New Roman" w:cs="Times New Roman"/>
                <w:iCs/>
              </w:rPr>
              <w:t xml:space="preserve"> </w:t>
            </w:r>
          </w:p>
        </w:tc>
        <w:tc>
          <w:tcPr>
            <w:tcW w:w="2565" w:type="dxa"/>
            <w:tcMar>
              <w:top w:w="0" w:type="dxa"/>
              <w:left w:w="108" w:type="dxa"/>
              <w:bottom w:w="0" w:type="dxa"/>
              <w:right w:w="108" w:type="dxa"/>
            </w:tcMar>
          </w:tcPr>
          <w:p w14:paraId="05B660D8" w14:textId="77777777" w:rsidR="00774AA5" w:rsidRPr="00A00C02" w:rsidRDefault="00774AA5" w:rsidP="0003169B">
            <w:pPr>
              <w:spacing w:after="0" w:line="240" w:lineRule="auto"/>
              <w:rPr>
                <w:rFonts w:ascii="Times New Roman" w:hAnsi="Times New Roman" w:cs="Times New Roman"/>
              </w:rPr>
            </w:pPr>
          </w:p>
        </w:tc>
      </w:tr>
      <w:tr w:rsidR="00774AA5" w:rsidRPr="00A00C02" w14:paraId="079ED3E1" w14:textId="77777777" w:rsidTr="00220A92">
        <w:trPr>
          <w:trHeight w:val="20"/>
        </w:trPr>
        <w:tc>
          <w:tcPr>
            <w:tcW w:w="851" w:type="dxa"/>
            <w:tcMar>
              <w:top w:w="0" w:type="dxa"/>
              <w:left w:w="108" w:type="dxa"/>
              <w:bottom w:w="0" w:type="dxa"/>
              <w:right w:w="108" w:type="dxa"/>
            </w:tcMar>
          </w:tcPr>
          <w:p w14:paraId="6C66DFBD" w14:textId="77777777" w:rsidR="00774AA5" w:rsidRPr="00220A92" w:rsidRDefault="00B84617" w:rsidP="00220A92">
            <w:pPr>
              <w:spacing w:after="0" w:line="240" w:lineRule="auto"/>
              <w:rPr>
                <w:rFonts w:ascii="Times New Roman" w:hAnsi="Times New Roman" w:cs="Times New Roman"/>
                <w:bCs/>
              </w:rPr>
            </w:pPr>
            <w:r>
              <w:rPr>
                <w:rFonts w:ascii="Times New Roman" w:hAnsi="Times New Roman" w:cs="Times New Roman"/>
                <w:bCs/>
              </w:rPr>
              <w:t xml:space="preserve">8. </w:t>
            </w:r>
          </w:p>
        </w:tc>
        <w:tc>
          <w:tcPr>
            <w:tcW w:w="2977" w:type="dxa"/>
            <w:tcMar>
              <w:top w:w="0" w:type="dxa"/>
              <w:left w:w="108" w:type="dxa"/>
              <w:bottom w:w="0" w:type="dxa"/>
              <w:right w:w="108" w:type="dxa"/>
            </w:tcMar>
          </w:tcPr>
          <w:p w14:paraId="41A2477A" w14:textId="77777777" w:rsidR="00774AA5" w:rsidRPr="00A00C02" w:rsidRDefault="00774AA5" w:rsidP="0003169B">
            <w:pPr>
              <w:spacing w:after="0" w:line="240" w:lineRule="auto"/>
              <w:rPr>
                <w:rFonts w:ascii="Times New Roman" w:hAnsi="Times New Roman" w:cs="Times New Roman"/>
                <w:bCs/>
              </w:rPr>
            </w:pPr>
            <w:r w:rsidRPr="00A00C02">
              <w:rPr>
                <w:rFonts w:ascii="Times New Roman" w:hAnsi="Times New Roman" w:cs="Times New Roman"/>
                <w:bCs/>
              </w:rPr>
              <w:t>Pasiūlymo galiojimo ir pasiūlymo galiojimo užtikrinimo (jei taikoma) terminas ne trumpesnis kaip</w:t>
            </w:r>
          </w:p>
        </w:tc>
        <w:tc>
          <w:tcPr>
            <w:tcW w:w="3170" w:type="dxa"/>
            <w:tcMar>
              <w:top w:w="0" w:type="dxa"/>
              <w:left w:w="108" w:type="dxa"/>
              <w:bottom w:w="0" w:type="dxa"/>
              <w:right w:w="108" w:type="dxa"/>
            </w:tcMar>
          </w:tcPr>
          <w:p w14:paraId="099CE9DE" w14:textId="77777777" w:rsidR="00774AA5" w:rsidRPr="00A00C02" w:rsidRDefault="00774AA5" w:rsidP="0003169B">
            <w:pPr>
              <w:spacing w:after="0" w:line="240" w:lineRule="auto"/>
              <w:rPr>
                <w:rFonts w:ascii="Times New Roman" w:hAnsi="Times New Roman" w:cs="Times New Roman"/>
                <w:iCs/>
              </w:rPr>
            </w:pPr>
            <w:r w:rsidRPr="000B23D4">
              <w:rPr>
                <w:rFonts w:ascii="Times New Roman" w:hAnsi="Times New Roman" w:cs="Times New Roman"/>
                <w:iCs/>
              </w:rPr>
              <w:t>90 (devyniasdešimt) dienų nuo pasiūlymų pateikimo</w:t>
            </w:r>
            <w:r w:rsidRPr="00A00C02">
              <w:rPr>
                <w:rFonts w:ascii="Times New Roman" w:hAnsi="Times New Roman" w:cs="Times New Roman"/>
                <w:iCs/>
              </w:rPr>
              <w:t xml:space="preserve"> galutinio termino pabaigos</w:t>
            </w:r>
          </w:p>
        </w:tc>
        <w:tc>
          <w:tcPr>
            <w:tcW w:w="2565" w:type="dxa"/>
            <w:tcMar>
              <w:top w:w="0" w:type="dxa"/>
              <w:left w:w="108" w:type="dxa"/>
              <w:bottom w:w="0" w:type="dxa"/>
              <w:right w:w="108" w:type="dxa"/>
            </w:tcMar>
          </w:tcPr>
          <w:p w14:paraId="63C49541" w14:textId="77777777" w:rsidR="00774AA5" w:rsidRPr="00A00C02" w:rsidRDefault="00774AA5" w:rsidP="0003169B">
            <w:pPr>
              <w:spacing w:after="0" w:line="240" w:lineRule="auto"/>
              <w:rPr>
                <w:rFonts w:ascii="Times New Roman" w:hAnsi="Times New Roman" w:cs="Times New Roman"/>
              </w:rPr>
            </w:pPr>
          </w:p>
        </w:tc>
      </w:tr>
      <w:tr w:rsidR="00774AA5" w:rsidRPr="00A00C02" w14:paraId="3E13FA0B" w14:textId="77777777" w:rsidTr="00220A92">
        <w:trPr>
          <w:trHeight w:val="20"/>
        </w:trPr>
        <w:tc>
          <w:tcPr>
            <w:tcW w:w="851" w:type="dxa"/>
            <w:tcMar>
              <w:top w:w="0" w:type="dxa"/>
              <w:left w:w="108" w:type="dxa"/>
              <w:bottom w:w="0" w:type="dxa"/>
              <w:right w:w="108" w:type="dxa"/>
            </w:tcMar>
          </w:tcPr>
          <w:p w14:paraId="73331C7A" w14:textId="77777777" w:rsidR="00774AA5" w:rsidRPr="00A00C02" w:rsidRDefault="00B84617" w:rsidP="00220A92">
            <w:pPr>
              <w:pStyle w:val="ListParagraph"/>
              <w:spacing w:after="0" w:line="240" w:lineRule="auto"/>
              <w:ind w:left="34"/>
              <w:rPr>
                <w:rFonts w:ascii="Times New Roman" w:hAnsi="Times New Roman" w:cs="Times New Roman"/>
              </w:rPr>
            </w:pPr>
            <w:r>
              <w:rPr>
                <w:rFonts w:ascii="Times New Roman" w:hAnsi="Times New Roman" w:cs="Times New Roman"/>
              </w:rPr>
              <w:t xml:space="preserve">9. </w:t>
            </w:r>
          </w:p>
        </w:tc>
        <w:tc>
          <w:tcPr>
            <w:tcW w:w="2977" w:type="dxa"/>
            <w:tcMar>
              <w:top w:w="0" w:type="dxa"/>
              <w:left w:w="108" w:type="dxa"/>
              <w:bottom w:w="0" w:type="dxa"/>
              <w:right w:w="108" w:type="dxa"/>
            </w:tcMar>
          </w:tcPr>
          <w:p w14:paraId="0AD867F0" w14:textId="77777777" w:rsidR="00774AA5" w:rsidRPr="00A00C02" w:rsidRDefault="00774AA5" w:rsidP="0003169B">
            <w:pPr>
              <w:spacing w:after="0" w:line="240" w:lineRule="auto"/>
              <w:rPr>
                <w:rFonts w:ascii="Times New Roman" w:hAnsi="Times New Roman" w:cs="Times New Roman"/>
                <w:bCs/>
              </w:rPr>
            </w:pPr>
            <w:r w:rsidRPr="00A00C02">
              <w:rPr>
                <w:rFonts w:ascii="Times New Roman" w:hAnsi="Times New Roman" w:cs="Times New Roman"/>
              </w:rPr>
              <w:t xml:space="preserve">Perkančioji organizacija atsako tiekėjui, ar ji sutinka priimti tiekėjo siūlomą pasiūlymo galiojimo užtikrinimą patvirtinantį dokumentą ne vėliau kaip per </w:t>
            </w:r>
          </w:p>
        </w:tc>
        <w:tc>
          <w:tcPr>
            <w:tcW w:w="3170" w:type="dxa"/>
            <w:tcMar>
              <w:top w:w="0" w:type="dxa"/>
              <w:left w:w="108" w:type="dxa"/>
              <w:bottom w:w="0" w:type="dxa"/>
              <w:right w:w="108" w:type="dxa"/>
            </w:tcMar>
          </w:tcPr>
          <w:p w14:paraId="2B182028" w14:textId="77777777" w:rsidR="00774AA5" w:rsidRPr="00A00C02" w:rsidRDefault="00A00C02" w:rsidP="00A00C02">
            <w:pPr>
              <w:pStyle w:val="Body2"/>
              <w:spacing w:after="0"/>
              <w:rPr>
                <w:rFonts w:cs="Times New Roman"/>
                <w:color w:val="auto"/>
                <w:lang w:val="lt-LT"/>
              </w:rPr>
            </w:pPr>
            <w:r w:rsidRPr="00A00C02">
              <w:rPr>
                <w:rFonts w:cs="Times New Roman"/>
                <w:color w:val="auto"/>
                <w:lang w:val="lt-LT"/>
              </w:rPr>
              <w:t>NETAIKOMA</w:t>
            </w:r>
          </w:p>
        </w:tc>
        <w:tc>
          <w:tcPr>
            <w:tcW w:w="2565" w:type="dxa"/>
            <w:tcMar>
              <w:top w:w="0" w:type="dxa"/>
              <w:left w:w="108" w:type="dxa"/>
              <w:bottom w:w="0" w:type="dxa"/>
              <w:right w:w="108" w:type="dxa"/>
            </w:tcMar>
          </w:tcPr>
          <w:p w14:paraId="57965A53" w14:textId="77777777" w:rsidR="00774AA5" w:rsidRPr="00A00C02" w:rsidRDefault="00774AA5" w:rsidP="127DD6E8">
            <w:pPr>
              <w:spacing w:after="0" w:line="240" w:lineRule="auto"/>
              <w:rPr>
                <w:rFonts w:ascii="Times New Roman" w:hAnsi="Times New Roman" w:cs="Times New Roman"/>
              </w:rPr>
            </w:pPr>
          </w:p>
        </w:tc>
      </w:tr>
      <w:tr w:rsidR="00774AA5" w:rsidRPr="00A00C02" w14:paraId="4B625FFB" w14:textId="77777777" w:rsidTr="00220A92">
        <w:trPr>
          <w:trHeight w:val="20"/>
        </w:trPr>
        <w:tc>
          <w:tcPr>
            <w:tcW w:w="851" w:type="dxa"/>
            <w:tcMar>
              <w:top w:w="0" w:type="dxa"/>
              <w:left w:w="108" w:type="dxa"/>
              <w:bottom w:w="0" w:type="dxa"/>
              <w:right w:w="108" w:type="dxa"/>
            </w:tcMar>
          </w:tcPr>
          <w:p w14:paraId="1F6C544F" w14:textId="77777777" w:rsidR="00774AA5" w:rsidRPr="00A00C02" w:rsidRDefault="00B84617" w:rsidP="00220A92">
            <w:pPr>
              <w:pStyle w:val="ListParagraph"/>
              <w:spacing w:after="0" w:line="240" w:lineRule="auto"/>
              <w:ind w:left="34"/>
              <w:rPr>
                <w:rFonts w:ascii="Times New Roman" w:hAnsi="Times New Roman" w:cs="Times New Roman"/>
                <w:bCs/>
              </w:rPr>
            </w:pPr>
            <w:r>
              <w:rPr>
                <w:rFonts w:ascii="Times New Roman" w:hAnsi="Times New Roman" w:cs="Times New Roman"/>
                <w:bCs/>
              </w:rPr>
              <w:t>10.</w:t>
            </w:r>
          </w:p>
        </w:tc>
        <w:tc>
          <w:tcPr>
            <w:tcW w:w="2977" w:type="dxa"/>
            <w:tcMar>
              <w:top w:w="0" w:type="dxa"/>
              <w:left w:w="108" w:type="dxa"/>
              <w:bottom w:w="0" w:type="dxa"/>
              <w:right w:w="108" w:type="dxa"/>
            </w:tcMar>
          </w:tcPr>
          <w:p w14:paraId="19EB2C26" w14:textId="77777777" w:rsidR="00774AA5" w:rsidRPr="00A00C02" w:rsidRDefault="00774AA5" w:rsidP="0003169B">
            <w:pPr>
              <w:spacing w:after="0" w:line="240" w:lineRule="auto"/>
              <w:rPr>
                <w:rFonts w:ascii="Times New Roman" w:hAnsi="Times New Roman" w:cs="Times New Roman"/>
                <w:bCs/>
              </w:rPr>
            </w:pPr>
            <w:r w:rsidRPr="00A00C02">
              <w:rPr>
                <w:rFonts w:ascii="Times New Roman" w:hAnsi="Times New Roman" w:cs="Times New Roman"/>
                <w:color w:val="000000" w:themeColor="text1"/>
              </w:rPr>
              <w:t>Pasiūlymo galiojimo užtikrinimas pirkimo dalyviui grąžinamas (arba atsisakoma teisių į jį) per</w:t>
            </w:r>
          </w:p>
        </w:tc>
        <w:tc>
          <w:tcPr>
            <w:tcW w:w="3170" w:type="dxa"/>
            <w:tcMar>
              <w:top w:w="0" w:type="dxa"/>
              <w:left w:w="108" w:type="dxa"/>
              <w:bottom w:w="0" w:type="dxa"/>
              <w:right w:w="108" w:type="dxa"/>
            </w:tcMar>
          </w:tcPr>
          <w:p w14:paraId="6E097249" w14:textId="77777777" w:rsidR="00A00C02" w:rsidRPr="00A00C02" w:rsidRDefault="00A00C02" w:rsidP="00A00C02">
            <w:pPr>
              <w:pStyle w:val="Body2"/>
              <w:spacing w:after="0"/>
              <w:rPr>
                <w:rFonts w:cs="Times New Roman"/>
                <w:color w:val="auto"/>
                <w:lang w:val="lt-LT"/>
              </w:rPr>
            </w:pPr>
            <w:r w:rsidRPr="00A00C02">
              <w:rPr>
                <w:rFonts w:cs="Times New Roman"/>
                <w:color w:val="auto"/>
                <w:lang w:val="lt-LT"/>
              </w:rPr>
              <w:t>NETAIKOMA</w:t>
            </w:r>
          </w:p>
          <w:p w14:paraId="7B725B78" w14:textId="77777777" w:rsidR="00774AA5" w:rsidRPr="00A00C02" w:rsidRDefault="00774AA5" w:rsidP="0003169B">
            <w:pPr>
              <w:spacing w:after="0" w:line="240" w:lineRule="auto"/>
              <w:jc w:val="both"/>
              <w:rPr>
                <w:rFonts w:ascii="Times New Roman" w:hAnsi="Times New Roman" w:cs="Times New Roman"/>
                <w:color w:val="000000" w:themeColor="text1"/>
              </w:rPr>
            </w:pPr>
          </w:p>
        </w:tc>
        <w:tc>
          <w:tcPr>
            <w:tcW w:w="2565" w:type="dxa"/>
            <w:tcMar>
              <w:top w:w="0" w:type="dxa"/>
              <w:left w:w="108" w:type="dxa"/>
              <w:bottom w:w="0" w:type="dxa"/>
              <w:right w:w="108" w:type="dxa"/>
            </w:tcMar>
          </w:tcPr>
          <w:p w14:paraId="6D2BFBA8" w14:textId="77777777" w:rsidR="00774AA5" w:rsidRPr="00A00C02" w:rsidRDefault="00774AA5" w:rsidP="0003169B">
            <w:pPr>
              <w:spacing w:after="0" w:line="240" w:lineRule="auto"/>
              <w:rPr>
                <w:rFonts w:ascii="Times New Roman" w:hAnsi="Times New Roman" w:cs="Times New Roman"/>
              </w:rPr>
            </w:pPr>
          </w:p>
        </w:tc>
      </w:tr>
      <w:tr w:rsidR="00774AA5" w:rsidRPr="00A00C02" w14:paraId="7A89513D" w14:textId="77777777" w:rsidTr="00220A92">
        <w:trPr>
          <w:trHeight w:val="20"/>
        </w:trPr>
        <w:tc>
          <w:tcPr>
            <w:tcW w:w="851" w:type="dxa"/>
            <w:tcMar>
              <w:top w:w="0" w:type="dxa"/>
              <w:left w:w="108" w:type="dxa"/>
              <w:bottom w:w="0" w:type="dxa"/>
              <w:right w:w="108" w:type="dxa"/>
            </w:tcMar>
          </w:tcPr>
          <w:p w14:paraId="1808F515" w14:textId="77777777" w:rsidR="00774AA5" w:rsidRPr="00A00C02" w:rsidRDefault="00B84617" w:rsidP="00220A92">
            <w:pPr>
              <w:pStyle w:val="ListParagraph"/>
              <w:spacing w:after="0" w:line="240" w:lineRule="auto"/>
              <w:ind w:left="34"/>
              <w:rPr>
                <w:rFonts w:ascii="Times New Roman" w:hAnsi="Times New Roman" w:cs="Times New Roman"/>
                <w:bCs/>
              </w:rPr>
            </w:pPr>
            <w:r>
              <w:rPr>
                <w:rFonts w:ascii="Times New Roman" w:hAnsi="Times New Roman" w:cs="Times New Roman"/>
                <w:bCs/>
              </w:rPr>
              <w:t>11.</w:t>
            </w:r>
          </w:p>
        </w:tc>
        <w:tc>
          <w:tcPr>
            <w:tcW w:w="2977" w:type="dxa"/>
            <w:tcMar>
              <w:top w:w="0" w:type="dxa"/>
              <w:left w:w="108" w:type="dxa"/>
              <w:bottom w:w="0" w:type="dxa"/>
              <w:right w:w="108" w:type="dxa"/>
            </w:tcMar>
          </w:tcPr>
          <w:p w14:paraId="2AAED263" w14:textId="77777777" w:rsidR="00774AA5" w:rsidRPr="00A00C02" w:rsidRDefault="00774AA5" w:rsidP="0003169B">
            <w:pPr>
              <w:spacing w:after="0" w:line="240" w:lineRule="auto"/>
              <w:rPr>
                <w:rFonts w:ascii="Times New Roman" w:hAnsi="Times New Roman" w:cs="Times New Roman"/>
                <w:bCs/>
              </w:rPr>
            </w:pPr>
            <w:r w:rsidRPr="00A00C02">
              <w:rPr>
                <w:rFonts w:ascii="Times New Roman" w:hAnsi="Times New Roman" w:cs="Times New Roman"/>
                <w:bCs/>
              </w:rPr>
              <w:t>Perkančioji organizacija informuoja pirkimo dalyvius apie EBVPD vertinimo rezultatus ne vėliau kaip per</w:t>
            </w:r>
          </w:p>
        </w:tc>
        <w:tc>
          <w:tcPr>
            <w:tcW w:w="3170" w:type="dxa"/>
            <w:tcMar>
              <w:top w:w="0" w:type="dxa"/>
              <w:left w:w="108" w:type="dxa"/>
              <w:bottom w:w="0" w:type="dxa"/>
              <w:right w:w="108" w:type="dxa"/>
            </w:tcMar>
          </w:tcPr>
          <w:p w14:paraId="0FC9FCCE" w14:textId="77777777" w:rsidR="00774AA5" w:rsidRPr="00A00C02" w:rsidRDefault="00774AA5" w:rsidP="0003169B">
            <w:pPr>
              <w:spacing w:after="0" w:line="240" w:lineRule="auto"/>
              <w:rPr>
                <w:rFonts w:ascii="Times New Roman" w:hAnsi="Times New Roman" w:cs="Times New Roman"/>
                <w:bCs/>
              </w:rPr>
            </w:pPr>
            <w:r w:rsidRPr="00A00C02">
              <w:rPr>
                <w:rFonts w:ascii="Times New Roman" w:hAnsi="Times New Roman" w:cs="Times New Roman"/>
                <w:bCs/>
              </w:rPr>
              <w:t>3 (tris) darbo dienas nuo sprendimo priėmimo dienos</w:t>
            </w:r>
          </w:p>
        </w:tc>
        <w:tc>
          <w:tcPr>
            <w:tcW w:w="2565" w:type="dxa"/>
            <w:tcMar>
              <w:top w:w="0" w:type="dxa"/>
              <w:left w:w="108" w:type="dxa"/>
              <w:bottom w:w="0" w:type="dxa"/>
              <w:right w:w="108" w:type="dxa"/>
            </w:tcMar>
          </w:tcPr>
          <w:p w14:paraId="52F42055" w14:textId="77777777" w:rsidR="00774AA5" w:rsidRPr="00A00C02" w:rsidRDefault="00774AA5" w:rsidP="0003169B">
            <w:pPr>
              <w:spacing w:after="0" w:line="240" w:lineRule="auto"/>
              <w:rPr>
                <w:rFonts w:ascii="Times New Roman" w:hAnsi="Times New Roman" w:cs="Times New Roman"/>
                <w:bCs/>
              </w:rPr>
            </w:pPr>
          </w:p>
        </w:tc>
      </w:tr>
      <w:tr w:rsidR="00774AA5" w:rsidRPr="00A00C02" w14:paraId="1AC30E72" w14:textId="77777777" w:rsidTr="00220A92">
        <w:trPr>
          <w:trHeight w:val="20"/>
        </w:trPr>
        <w:tc>
          <w:tcPr>
            <w:tcW w:w="851" w:type="dxa"/>
            <w:tcMar>
              <w:top w:w="0" w:type="dxa"/>
              <w:left w:w="108" w:type="dxa"/>
              <w:bottom w:w="0" w:type="dxa"/>
              <w:right w:w="108" w:type="dxa"/>
            </w:tcMar>
          </w:tcPr>
          <w:p w14:paraId="00FE94BD" w14:textId="77777777" w:rsidR="00774AA5" w:rsidRPr="00A00C02" w:rsidRDefault="00B84617" w:rsidP="00220A92">
            <w:pPr>
              <w:pStyle w:val="ListParagraph"/>
              <w:spacing w:after="0" w:line="240" w:lineRule="auto"/>
              <w:ind w:left="34"/>
              <w:rPr>
                <w:rFonts w:ascii="Times New Roman" w:hAnsi="Times New Roman" w:cs="Times New Roman"/>
                <w:bCs/>
              </w:rPr>
            </w:pPr>
            <w:r>
              <w:rPr>
                <w:rFonts w:ascii="Times New Roman" w:hAnsi="Times New Roman" w:cs="Times New Roman"/>
                <w:bCs/>
              </w:rPr>
              <w:t>12.</w:t>
            </w:r>
          </w:p>
        </w:tc>
        <w:tc>
          <w:tcPr>
            <w:tcW w:w="2977" w:type="dxa"/>
            <w:tcMar>
              <w:top w:w="0" w:type="dxa"/>
              <w:left w:w="108" w:type="dxa"/>
              <w:bottom w:w="0" w:type="dxa"/>
              <w:right w:w="108" w:type="dxa"/>
            </w:tcMar>
          </w:tcPr>
          <w:p w14:paraId="419CC8A3" w14:textId="77777777" w:rsidR="00774AA5" w:rsidRPr="00A00C02" w:rsidRDefault="00774AA5" w:rsidP="0003169B">
            <w:pPr>
              <w:spacing w:after="0" w:line="240" w:lineRule="auto"/>
              <w:rPr>
                <w:rFonts w:ascii="Times New Roman" w:hAnsi="Times New Roman" w:cs="Times New Roman"/>
                <w:bCs/>
              </w:rPr>
            </w:pPr>
            <w:r w:rsidRPr="00A00C02">
              <w:rPr>
                <w:rFonts w:ascii="Times New Roman" w:hAnsi="Times New Roman" w:cs="Times New Roman"/>
                <w:bCs/>
              </w:rPr>
              <w:t xml:space="preserve">Perkančioji organizacija pirkimo dalyviams praneša apie priimtą sprendimą nustatyti laimėjusį pasiūlymą, </w:t>
            </w:r>
            <w:r w:rsidRPr="00A00C02">
              <w:rPr>
                <w:rFonts w:ascii="Times New Roman" w:hAnsi="Times New Roman" w:cs="Times New Roman"/>
              </w:rPr>
              <w:t>dėl kurio bus sudaroma</w:t>
            </w:r>
            <w:r w:rsidRPr="00A00C02">
              <w:rPr>
                <w:rFonts w:ascii="Times New Roman" w:hAnsi="Times New Roman" w:cs="Times New Roman"/>
                <w:bCs/>
              </w:rPr>
              <w:t xml:space="preserve"> sutartis ne vėliau kaip per</w:t>
            </w:r>
          </w:p>
        </w:tc>
        <w:tc>
          <w:tcPr>
            <w:tcW w:w="3170" w:type="dxa"/>
            <w:tcMar>
              <w:top w:w="0" w:type="dxa"/>
              <w:left w:w="108" w:type="dxa"/>
              <w:bottom w:w="0" w:type="dxa"/>
              <w:right w:w="108" w:type="dxa"/>
            </w:tcMar>
          </w:tcPr>
          <w:p w14:paraId="36C9F4FA" w14:textId="77777777" w:rsidR="00774AA5" w:rsidRPr="00A00C02" w:rsidRDefault="00CC70B1" w:rsidP="0003169B">
            <w:pPr>
              <w:spacing w:after="0" w:line="240" w:lineRule="auto"/>
              <w:rPr>
                <w:rFonts w:ascii="Times New Roman" w:hAnsi="Times New Roman" w:cs="Times New Roman"/>
                <w:bCs/>
              </w:rPr>
            </w:pPr>
            <w:r w:rsidRPr="00A00C02">
              <w:rPr>
                <w:rFonts w:ascii="Times New Roman" w:hAnsi="Times New Roman" w:cs="Times New Roman"/>
                <w:bCs/>
              </w:rPr>
              <w:t>3</w:t>
            </w:r>
            <w:r w:rsidR="00774AA5" w:rsidRPr="00A00C02">
              <w:rPr>
                <w:rFonts w:ascii="Times New Roman" w:hAnsi="Times New Roman" w:cs="Times New Roman"/>
                <w:bCs/>
              </w:rPr>
              <w:t xml:space="preserve"> (</w:t>
            </w:r>
            <w:r w:rsidR="00D707AB" w:rsidRPr="00A00C02">
              <w:rPr>
                <w:rFonts w:ascii="Times New Roman" w:hAnsi="Times New Roman" w:cs="Times New Roman"/>
                <w:bCs/>
              </w:rPr>
              <w:t>tris</w:t>
            </w:r>
            <w:r w:rsidR="00774AA5" w:rsidRPr="00A00C02">
              <w:rPr>
                <w:rFonts w:ascii="Times New Roman" w:hAnsi="Times New Roman" w:cs="Times New Roman"/>
                <w:bCs/>
              </w:rPr>
              <w:t>) darbo dienas nuo sprendimo priėmimo dienos</w:t>
            </w:r>
          </w:p>
        </w:tc>
        <w:tc>
          <w:tcPr>
            <w:tcW w:w="2565" w:type="dxa"/>
            <w:tcMar>
              <w:top w:w="0" w:type="dxa"/>
              <w:left w:w="108" w:type="dxa"/>
              <w:bottom w:w="0" w:type="dxa"/>
              <w:right w:w="108" w:type="dxa"/>
            </w:tcMar>
          </w:tcPr>
          <w:p w14:paraId="7CC7DF00" w14:textId="77777777" w:rsidR="00774AA5" w:rsidRPr="00A00C02" w:rsidRDefault="00774AA5" w:rsidP="0003169B">
            <w:pPr>
              <w:spacing w:after="0" w:line="240" w:lineRule="auto"/>
              <w:rPr>
                <w:rFonts w:ascii="Times New Roman" w:hAnsi="Times New Roman" w:cs="Times New Roman"/>
              </w:rPr>
            </w:pPr>
          </w:p>
        </w:tc>
      </w:tr>
      <w:tr w:rsidR="00774AA5" w:rsidRPr="00A00C02" w14:paraId="2E24277B" w14:textId="77777777" w:rsidTr="00220A92">
        <w:trPr>
          <w:trHeight w:val="20"/>
        </w:trPr>
        <w:tc>
          <w:tcPr>
            <w:tcW w:w="851" w:type="dxa"/>
            <w:tcMar>
              <w:top w:w="0" w:type="dxa"/>
              <w:left w:w="108" w:type="dxa"/>
              <w:bottom w:w="0" w:type="dxa"/>
              <w:right w:w="108" w:type="dxa"/>
            </w:tcMar>
          </w:tcPr>
          <w:p w14:paraId="480DE03D" w14:textId="77777777" w:rsidR="00774AA5" w:rsidRPr="00A00C02" w:rsidRDefault="00B84617" w:rsidP="00220A92">
            <w:pPr>
              <w:pStyle w:val="ListParagraph"/>
              <w:spacing w:after="0" w:line="240" w:lineRule="auto"/>
              <w:ind w:left="34"/>
              <w:rPr>
                <w:rFonts w:ascii="Times New Roman" w:hAnsi="Times New Roman" w:cs="Times New Roman"/>
                <w:bCs/>
              </w:rPr>
            </w:pPr>
            <w:r>
              <w:rPr>
                <w:rFonts w:ascii="Times New Roman" w:hAnsi="Times New Roman" w:cs="Times New Roman"/>
                <w:bCs/>
              </w:rPr>
              <w:lastRenderedPageBreak/>
              <w:t>13.</w:t>
            </w:r>
          </w:p>
        </w:tc>
        <w:tc>
          <w:tcPr>
            <w:tcW w:w="2977" w:type="dxa"/>
            <w:tcMar>
              <w:top w:w="0" w:type="dxa"/>
              <w:left w:w="108" w:type="dxa"/>
              <w:bottom w:w="0" w:type="dxa"/>
              <w:right w:w="108" w:type="dxa"/>
            </w:tcMar>
          </w:tcPr>
          <w:p w14:paraId="5760602C" w14:textId="77777777" w:rsidR="00774AA5" w:rsidRPr="00A00C02" w:rsidRDefault="00774AA5" w:rsidP="0003169B">
            <w:pPr>
              <w:spacing w:after="0" w:line="240" w:lineRule="auto"/>
              <w:rPr>
                <w:rFonts w:ascii="Times New Roman" w:hAnsi="Times New Roman" w:cs="Times New Roman"/>
                <w:bCs/>
              </w:rPr>
            </w:pPr>
            <w:r w:rsidRPr="00A00C02">
              <w:rPr>
                <w:rFonts w:ascii="Times New Roman" w:hAnsi="Times New Roman" w:cs="Times New Roman"/>
                <w:bCs/>
              </w:rPr>
              <w:t>Perkančioji organizacija, pirkimo dalyviui raštu paprašius, jam pateikia VPĮ 58 straipsnio 2 dalyje nustatytą informaciją ne vėliau kaip per</w:t>
            </w:r>
          </w:p>
        </w:tc>
        <w:tc>
          <w:tcPr>
            <w:tcW w:w="3170" w:type="dxa"/>
            <w:tcMar>
              <w:top w:w="0" w:type="dxa"/>
              <w:left w:w="108" w:type="dxa"/>
              <w:bottom w:w="0" w:type="dxa"/>
              <w:right w:w="108" w:type="dxa"/>
            </w:tcMar>
          </w:tcPr>
          <w:p w14:paraId="275653EC" w14:textId="77777777" w:rsidR="00774AA5" w:rsidRPr="00A00C02" w:rsidRDefault="00774AA5" w:rsidP="0003169B">
            <w:pPr>
              <w:spacing w:after="0" w:line="240" w:lineRule="auto"/>
              <w:rPr>
                <w:rFonts w:ascii="Times New Roman" w:hAnsi="Times New Roman" w:cs="Times New Roman"/>
                <w:bCs/>
              </w:rPr>
            </w:pPr>
            <w:r w:rsidRPr="00A00C02">
              <w:rPr>
                <w:rFonts w:ascii="Times New Roman" w:hAnsi="Times New Roman" w:cs="Times New Roman"/>
                <w:bCs/>
              </w:rPr>
              <w:t>15 (penkiolika) dienų nuo pirkimo dalyvio raštu pateikto prašymo gavimo dienos</w:t>
            </w:r>
          </w:p>
        </w:tc>
        <w:tc>
          <w:tcPr>
            <w:tcW w:w="2565" w:type="dxa"/>
            <w:tcMar>
              <w:top w:w="0" w:type="dxa"/>
              <w:left w:w="108" w:type="dxa"/>
              <w:bottom w:w="0" w:type="dxa"/>
              <w:right w:w="108" w:type="dxa"/>
            </w:tcMar>
          </w:tcPr>
          <w:p w14:paraId="35DE59B4" w14:textId="77777777" w:rsidR="00774AA5" w:rsidRPr="00A00C02" w:rsidRDefault="00774AA5" w:rsidP="0003169B">
            <w:pPr>
              <w:pStyle w:val="tajtip"/>
              <w:shd w:val="clear" w:color="auto" w:fill="FFFFFF"/>
              <w:spacing w:before="0" w:beforeAutospacing="0" w:after="0" w:afterAutospacing="0"/>
              <w:ind w:firstLine="313"/>
              <w:rPr>
                <w:sz w:val="20"/>
                <w:szCs w:val="20"/>
              </w:rPr>
            </w:pPr>
          </w:p>
        </w:tc>
      </w:tr>
      <w:tr w:rsidR="00774AA5" w:rsidRPr="00A00C02" w14:paraId="29E26477" w14:textId="77777777" w:rsidTr="00220A92">
        <w:trPr>
          <w:trHeight w:val="20"/>
        </w:trPr>
        <w:tc>
          <w:tcPr>
            <w:tcW w:w="851" w:type="dxa"/>
            <w:tcMar>
              <w:top w:w="0" w:type="dxa"/>
              <w:left w:w="108" w:type="dxa"/>
              <w:bottom w:w="0" w:type="dxa"/>
              <w:right w:w="108" w:type="dxa"/>
            </w:tcMar>
          </w:tcPr>
          <w:p w14:paraId="3C0B7266" w14:textId="77777777" w:rsidR="00774AA5" w:rsidRPr="00A00C02" w:rsidRDefault="00B84617" w:rsidP="00220A92">
            <w:pPr>
              <w:pStyle w:val="ListParagraph"/>
              <w:spacing w:after="0" w:line="240" w:lineRule="auto"/>
              <w:ind w:left="34"/>
              <w:rPr>
                <w:rFonts w:ascii="Times New Roman" w:hAnsi="Times New Roman" w:cs="Times New Roman"/>
                <w:bCs/>
              </w:rPr>
            </w:pPr>
            <w:r>
              <w:rPr>
                <w:rFonts w:ascii="Times New Roman" w:hAnsi="Times New Roman" w:cs="Times New Roman"/>
                <w:bCs/>
              </w:rPr>
              <w:t>14.</w:t>
            </w:r>
          </w:p>
        </w:tc>
        <w:tc>
          <w:tcPr>
            <w:tcW w:w="2977" w:type="dxa"/>
            <w:tcMar>
              <w:top w:w="0" w:type="dxa"/>
              <w:left w:w="108" w:type="dxa"/>
              <w:bottom w:w="0" w:type="dxa"/>
              <w:right w:w="108" w:type="dxa"/>
            </w:tcMar>
          </w:tcPr>
          <w:p w14:paraId="1E308F4B" w14:textId="77777777" w:rsidR="00774AA5" w:rsidRPr="00A00C02" w:rsidRDefault="00774AA5" w:rsidP="0003169B">
            <w:pPr>
              <w:spacing w:after="0" w:line="240" w:lineRule="auto"/>
              <w:rPr>
                <w:rFonts w:ascii="Times New Roman" w:hAnsi="Times New Roman" w:cs="Times New Roman"/>
                <w:bCs/>
              </w:rPr>
            </w:pPr>
            <w:r w:rsidRPr="00A00C02">
              <w:rPr>
                <w:rFonts w:ascii="Times New Roman" w:hAnsi="Times New Roman" w:cs="Times New Roman"/>
                <w:color w:val="000000"/>
                <w:shd w:val="clear" w:color="auto" w:fill="FFFFFF"/>
              </w:rPr>
              <w:t xml:space="preserve">Tiekėjas turi teisę pateikti pretenziją perkančiajai organizacijai, pateikti prašymą ar pareikšti ieškinį teismui </w:t>
            </w:r>
            <w:r w:rsidRPr="00A00C02">
              <w:rPr>
                <w:rFonts w:ascii="Times New Roman" w:hAnsi="Times New Roman" w:cs="Times New Roman"/>
                <w:bCs/>
              </w:rPr>
              <w:t>ne vėliau kaip per</w:t>
            </w:r>
          </w:p>
        </w:tc>
        <w:tc>
          <w:tcPr>
            <w:tcW w:w="3170" w:type="dxa"/>
            <w:tcMar>
              <w:top w:w="0" w:type="dxa"/>
              <w:left w:w="108" w:type="dxa"/>
              <w:bottom w:w="0" w:type="dxa"/>
              <w:right w:w="108" w:type="dxa"/>
            </w:tcMar>
          </w:tcPr>
          <w:p w14:paraId="47F5FABA" w14:textId="77777777" w:rsidR="006C7941" w:rsidRPr="00A00C02" w:rsidRDefault="00774AA5" w:rsidP="00A00C02">
            <w:pPr>
              <w:spacing w:after="0" w:line="240" w:lineRule="auto"/>
              <w:rPr>
                <w:rFonts w:ascii="Times New Roman" w:hAnsi="Times New Roman" w:cs="Times New Roman"/>
              </w:rPr>
            </w:pPr>
            <w:r w:rsidRPr="00A00C02">
              <w:rPr>
                <w:rFonts w:ascii="Times New Roman" w:hAnsi="Times New Roman" w:cs="Times New Roman"/>
              </w:rPr>
              <w:t xml:space="preserve">10 (dešimt) </w:t>
            </w:r>
            <w:r w:rsidR="00C77CAE" w:rsidRPr="00A00C02">
              <w:rPr>
                <w:rFonts w:ascii="Times New Roman" w:hAnsi="Times New Roman" w:cs="Times New Roman"/>
              </w:rPr>
              <w:t>dienų</w:t>
            </w:r>
            <w:r w:rsidR="00A00C02">
              <w:rPr>
                <w:rFonts w:ascii="Times New Roman" w:hAnsi="Times New Roman" w:cs="Times New Roman"/>
              </w:rPr>
              <w:t xml:space="preserve"> </w:t>
            </w:r>
            <w:r w:rsidR="00D65C16" w:rsidRPr="00A00C02">
              <w:rPr>
                <w:rFonts w:ascii="Times New Roman" w:hAnsi="Times New Roman" w:cs="Times New Roman"/>
              </w:rPr>
              <w:t xml:space="preserve">nuo </w:t>
            </w:r>
            <w:r w:rsidR="006C7941" w:rsidRPr="00A00C02">
              <w:rPr>
                <w:rFonts w:ascii="Times New Roman" w:eastAsia="Arial" w:hAnsi="Times New Roman" w:cs="Times New Roman"/>
              </w:rPr>
              <w:t>perkančiosios organizacijos</w:t>
            </w:r>
            <w:r w:rsidR="00D65C16" w:rsidRPr="00A00C02">
              <w:rPr>
                <w:rFonts w:ascii="Times New Roman" w:hAnsi="Times New Roman" w:cs="Times New Roman"/>
              </w:rPr>
              <w:t xml:space="preserve"> pranešimo raštu apie jos priimtą sprendimą išsiuntimo tiekėjams dienos arba nuo paskelbimo apie </w:t>
            </w:r>
            <w:r w:rsidR="006C7941" w:rsidRPr="00A00C02">
              <w:rPr>
                <w:rFonts w:ascii="Times New Roman" w:eastAsia="Arial" w:hAnsi="Times New Roman" w:cs="Times New Roman"/>
              </w:rPr>
              <w:t>perkančiosios organizacijos</w:t>
            </w:r>
            <w:r w:rsidR="00D65C16" w:rsidRPr="00A00C02">
              <w:rPr>
                <w:rFonts w:ascii="Times New Roman" w:hAnsi="Times New Roman" w:cs="Times New Roman"/>
              </w:rPr>
              <w:t xml:space="preserve"> priimtus sprendimus dienos, jei VPĮ nenumato reikalavimo raštu informuoti tiekėjus apie </w:t>
            </w:r>
            <w:r w:rsidR="00D65C16" w:rsidRPr="00A00C02">
              <w:rPr>
                <w:rFonts w:ascii="Times New Roman" w:eastAsia="Arial" w:hAnsi="Times New Roman" w:cs="Times New Roman"/>
              </w:rPr>
              <w:t xml:space="preserve"> </w:t>
            </w:r>
            <w:r w:rsidR="006C7941" w:rsidRPr="00A00C02">
              <w:rPr>
                <w:rFonts w:ascii="Times New Roman" w:eastAsia="Arial" w:hAnsi="Times New Roman" w:cs="Times New Roman"/>
              </w:rPr>
              <w:t>perkančiosios organizacijos</w:t>
            </w:r>
            <w:r w:rsidR="00D65C16" w:rsidRPr="00A00C02">
              <w:rPr>
                <w:rFonts w:ascii="Times New Roman" w:hAnsi="Times New Roman" w:cs="Times New Roman"/>
              </w:rPr>
              <w:t xml:space="preserve"> priimtus sprendimus;</w:t>
            </w:r>
          </w:p>
          <w:p w14:paraId="42A07A2D" w14:textId="77777777" w:rsidR="00774AA5" w:rsidRPr="00A00C02" w:rsidRDefault="00D65C16" w:rsidP="00A00C02">
            <w:pPr>
              <w:spacing w:after="0" w:line="240" w:lineRule="auto"/>
              <w:rPr>
                <w:rFonts w:ascii="Times New Roman" w:hAnsi="Times New Roman" w:cs="Times New Roman"/>
              </w:rPr>
            </w:pPr>
            <w:r w:rsidRPr="00A00C02">
              <w:rPr>
                <w:rFonts w:ascii="Times New Roman" w:hAnsi="Times New Roman" w:cs="Times New Roman"/>
              </w:rPr>
              <w:t>15 (penkiolika) dienų nuo pranešimo išsiuntimo tiekėjams dienos, jeigu šis pranešimas nebuvo siunčiamas elektroninėmis priemonėmis.</w:t>
            </w:r>
          </w:p>
        </w:tc>
        <w:tc>
          <w:tcPr>
            <w:tcW w:w="2565" w:type="dxa"/>
            <w:tcMar>
              <w:top w:w="0" w:type="dxa"/>
              <w:left w:w="108" w:type="dxa"/>
              <w:bottom w:w="0" w:type="dxa"/>
              <w:right w:w="108" w:type="dxa"/>
            </w:tcMar>
          </w:tcPr>
          <w:p w14:paraId="217BEA90" w14:textId="77777777" w:rsidR="00774AA5" w:rsidRPr="00A00C02" w:rsidRDefault="00774AA5" w:rsidP="0003169B">
            <w:pPr>
              <w:spacing w:after="0" w:line="240" w:lineRule="auto"/>
              <w:rPr>
                <w:rFonts w:ascii="Times New Roman" w:hAnsi="Times New Roman" w:cs="Times New Roman"/>
                <w:bCs/>
              </w:rPr>
            </w:pPr>
          </w:p>
        </w:tc>
      </w:tr>
      <w:tr w:rsidR="00774AA5" w:rsidRPr="00A00C02" w14:paraId="5FD21198" w14:textId="77777777" w:rsidTr="00220A92">
        <w:trPr>
          <w:trHeight w:val="20"/>
        </w:trPr>
        <w:tc>
          <w:tcPr>
            <w:tcW w:w="851" w:type="dxa"/>
            <w:tcMar>
              <w:top w:w="0" w:type="dxa"/>
              <w:left w:w="108" w:type="dxa"/>
              <w:bottom w:w="0" w:type="dxa"/>
              <w:right w:w="108" w:type="dxa"/>
            </w:tcMar>
          </w:tcPr>
          <w:p w14:paraId="6D34EE03" w14:textId="77777777" w:rsidR="00774AA5" w:rsidRPr="00A00C02" w:rsidRDefault="00B84617" w:rsidP="00220A92">
            <w:pPr>
              <w:pStyle w:val="ListParagraph"/>
              <w:spacing w:after="0" w:line="240" w:lineRule="auto"/>
              <w:ind w:left="34"/>
              <w:rPr>
                <w:rFonts w:ascii="Times New Roman" w:hAnsi="Times New Roman" w:cs="Times New Roman"/>
              </w:rPr>
            </w:pPr>
            <w:r>
              <w:rPr>
                <w:rFonts w:ascii="Times New Roman" w:hAnsi="Times New Roman" w:cs="Times New Roman"/>
              </w:rPr>
              <w:t>15.</w:t>
            </w:r>
          </w:p>
        </w:tc>
        <w:tc>
          <w:tcPr>
            <w:tcW w:w="2977" w:type="dxa"/>
            <w:tcMar>
              <w:top w:w="0" w:type="dxa"/>
              <w:left w:w="108" w:type="dxa"/>
              <w:bottom w:w="0" w:type="dxa"/>
              <w:right w:w="108" w:type="dxa"/>
            </w:tcMar>
          </w:tcPr>
          <w:p w14:paraId="229BDF8E" w14:textId="77777777" w:rsidR="00774AA5" w:rsidRPr="00A00C02" w:rsidRDefault="00774AA5" w:rsidP="0003169B">
            <w:pPr>
              <w:spacing w:after="0" w:line="240" w:lineRule="auto"/>
              <w:rPr>
                <w:rFonts w:ascii="Times New Roman" w:hAnsi="Times New Roman" w:cs="Times New Roman"/>
              </w:rPr>
            </w:pPr>
            <w:r w:rsidRPr="00A00C02">
              <w:rPr>
                <w:rFonts w:ascii="Times New Roman" w:hAnsi="Times New Roman" w:cs="Times New Roman"/>
              </w:rPr>
              <w:t>Perkančioji organizacija privalo išnagrinėti tiekėjo pretenziją priimti motyvuotą sprendimą ir apie jį, taip pat apie anksčiau praneštų pirkimo procedūros terminų pasikeitimą raštu pranešti pretenziją pateikusiam tiekėjui ir suinteresuotiems pirkimo dalyviams ne vėliau kaip per</w:t>
            </w:r>
          </w:p>
        </w:tc>
        <w:tc>
          <w:tcPr>
            <w:tcW w:w="3170" w:type="dxa"/>
            <w:tcMar>
              <w:top w:w="0" w:type="dxa"/>
              <w:left w:w="108" w:type="dxa"/>
              <w:bottom w:w="0" w:type="dxa"/>
              <w:right w:w="108" w:type="dxa"/>
            </w:tcMar>
          </w:tcPr>
          <w:p w14:paraId="50DC04CE" w14:textId="77777777" w:rsidR="00774AA5" w:rsidRPr="00A00C02" w:rsidRDefault="00774AA5" w:rsidP="0003169B">
            <w:pPr>
              <w:spacing w:after="0" w:line="240" w:lineRule="auto"/>
              <w:rPr>
                <w:rFonts w:ascii="Times New Roman" w:hAnsi="Times New Roman" w:cs="Times New Roman"/>
              </w:rPr>
            </w:pPr>
            <w:r w:rsidRPr="00A00C02">
              <w:rPr>
                <w:rFonts w:ascii="Times New Roman" w:hAnsi="Times New Roman" w:cs="Times New Roman"/>
              </w:rPr>
              <w:t>6 (šešias) darbo dienas nuo pretenzijos gavimo dienos</w:t>
            </w:r>
          </w:p>
        </w:tc>
        <w:tc>
          <w:tcPr>
            <w:tcW w:w="2565" w:type="dxa"/>
            <w:tcMar>
              <w:top w:w="0" w:type="dxa"/>
              <w:left w:w="108" w:type="dxa"/>
              <w:bottom w:w="0" w:type="dxa"/>
              <w:right w:w="108" w:type="dxa"/>
            </w:tcMar>
          </w:tcPr>
          <w:p w14:paraId="23B131D9" w14:textId="77777777" w:rsidR="00774AA5" w:rsidRPr="00A00C02" w:rsidRDefault="00774AA5" w:rsidP="0003169B">
            <w:pPr>
              <w:spacing w:after="0" w:line="240" w:lineRule="auto"/>
              <w:rPr>
                <w:rFonts w:ascii="Times New Roman" w:hAnsi="Times New Roman" w:cs="Times New Roman"/>
              </w:rPr>
            </w:pPr>
          </w:p>
        </w:tc>
      </w:tr>
      <w:tr w:rsidR="00774AA5" w:rsidRPr="00A00C02" w14:paraId="5AE5BFDF" w14:textId="77777777" w:rsidTr="00220A92">
        <w:trPr>
          <w:trHeight w:val="20"/>
        </w:trPr>
        <w:tc>
          <w:tcPr>
            <w:tcW w:w="851" w:type="dxa"/>
            <w:tcMar>
              <w:top w:w="0" w:type="dxa"/>
              <w:left w:w="108" w:type="dxa"/>
              <w:bottom w:w="0" w:type="dxa"/>
              <w:right w:w="108" w:type="dxa"/>
            </w:tcMar>
          </w:tcPr>
          <w:p w14:paraId="18F9E42A" w14:textId="77777777" w:rsidR="00774AA5" w:rsidRPr="00A00C02" w:rsidRDefault="00B84617" w:rsidP="00220A92">
            <w:pPr>
              <w:pStyle w:val="ListParagraph"/>
              <w:spacing w:after="0" w:line="240" w:lineRule="auto"/>
              <w:ind w:left="34"/>
              <w:rPr>
                <w:rFonts w:ascii="Times New Roman" w:hAnsi="Times New Roman" w:cs="Times New Roman"/>
                <w:bCs/>
              </w:rPr>
            </w:pPr>
            <w:r>
              <w:rPr>
                <w:rFonts w:ascii="Times New Roman" w:hAnsi="Times New Roman" w:cs="Times New Roman"/>
                <w:bCs/>
              </w:rPr>
              <w:t>16.</w:t>
            </w:r>
          </w:p>
        </w:tc>
        <w:tc>
          <w:tcPr>
            <w:tcW w:w="2977" w:type="dxa"/>
            <w:tcMar>
              <w:top w:w="0" w:type="dxa"/>
              <w:left w:w="108" w:type="dxa"/>
              <w:bottom w:w="0" w:type="dxa"/>
              <w:right w:w="108" w:type="dxa"/>
            </w:tcMar>
          </w:tcPr>
          <w:p w14:paraId="45B2E0F8" w14:textId="77777777" w:rsidR="00774AA5" w:rsidRPr="00A00C02" w:rsidRDefault="00774AA5" w:rsidP="0003169B">
            <w:pPr>
              <w:spacing w:after="0" w:line="240" w:lineRule="auto"/>
              <w:rPr>
                <w:rFonts w:ascii="Times New Roman" w:hAnsi="Times New Roman" w:cs="Times New Roman"/>
                <w:bCs/>
              </w:rPr>
            </w:pPr>
            <w:r w:rsidRPr="00A00C02">
              <w:rPr>
                <w:rFonts w:ascii="Times New Roman" w:hAnsi="Times New Roman" w:cs="Times New Roman"/>
              </w:rPr>
              <w:t>Jeigu perkančioji organizacija per nustatytą terminą neišnagrinėja jai pateiktos pretenzijos, tiekėjas turi teisę pateikti prašymą ar pareikšti ieškinį teismui per</w:t>
            </w:r>
            <w:r w:rsidRPr="00A00C02">
              <w:rPr>
                <w:rFonts w:ascii="Times New Roman" w:hAnsi="Times New Roman" w:cs="Times New Roman"/>
                <w:bCs/>
              </w:rPr>
              <w:t xml:space="preserve"> (išskyrus ieškinį dėl sutarties pripažinimo negaliojančia) </w:t>
            </w:r>
          </w:p>
        </w:tc>
        <w:tc>
          <w:tcPr>
            <w:tcW w:w="3170" w:type="dxa"/>
            <w:tcMar>
              <w:top w:w="0" w:type="dxa"/>
              <w:left w:w="108" w:type="dxa"/>
              <w:bottom w:w="0" w:type="dxa"/>
              <w:right w:w="108" w:type="dxa"/>
            </w:tcMar>
          </w:tcPr>
          <w:p w14:paraId="7A6D6F65" w14:textId="77777777" w:rsidR="00774AA5" w:rsidRPr="00A00C02" w:rsidRDefault="00774AA5" w:rsidP="0003169B">
            <w:pPr>
              <w:spacing w:after="0" w:line="240" w:lineRule="auto"/>
              <w:rPr>
                <w:rFonts w:ascii="Times New Roman" w:hAnsi="Times New Roman" w:cs="Times New Roman"/>
              </w:rPr>
            </w:pPr>
            <w:r w:rsidRPr="00A00C02">
              <w:rPr>
                <w:rFonts w:ascii="Times New Roman" w:hAnsi="Times New Roman" w:cs="Times New Roman"/>
              </w:rPr>
              <w:t>per 15 (penkiolika) dienų nuo dienos, kurią perkančioji organizacija turėjo raštu pranešti apie priimtą sprendimą pretenziją pateikusiam tiekėjui,   suinteresuotiems pirkimo dalyviams.</w:t>
            </w:r>
          </w:p>
        </w:tc>
        <w:tc>
          <w:tcPr>
            <w:tcW w:w="2565" w:type="dxa"/>
            <w:tcMar>
              <w:top w:w="0" w:type="dxa"/>
              <w:left w:w="108" w:type="dxa"/>
              <w:bottom w:w="0" w:type="dxa"/>
              <w:right w:w="108" w:type="dxa"/>
            </w:tcMar>
          </w:tcPr>
          <w:p w14:paraId="535765B5" w14:textId="77777777" w:rsidR="00774AA5" w:rsidRPr="00A00C02" w:rsidRDefault="00774AA5" w:rsidP="0003169B">
            <w:pPr>
              <w:spacing w:after="0" w:line="240" w:lineRule="auto"/>
              <w:rPr>
                <w:rFonts w:ascii="Times New Roman" w:hAnsi="Times New Roman" w:cs="Times New Roman"/>
              </w:rPr>
            </w:pPr>
          </w:p>
        </w:tc>
      </w:tr>
      <w:tr w:rsidR="00774AA5" w:rsidRPr="00A00C02" w14:paraId="0A04BD3B" w14:textId="77777777" w:rsidTr="00220A92">
        <w:trPr>
          <w:trHeight w:val="20"/>
        </w:trPr>
        <w:tc>
          <w:tcPr>
            <w:tcW w:w="851" w:type="dxa"/>
            <w:tcMar>
              <w:top w:w="0" w:type="dxa"/>
              <w:left w:w="108" w:type="dxa"/>
              <w:bottom w:w="0" w:type="dxa"/>
              <w:right w:w="108" w:type="dxa"/>
            </w:tcMar>
          </w:tcPr>
          <w:p w14:paraId="3AFEB62A" w14:textId="77777777" w:rsidR="00774AA5" w:rsidRPr="00A00C02" w:rsidRDefault="00B84617" w:rsidP="00220A92">
            <w:pPr>
              <w:pStyle w:val="ListParagraph"/>
              <w:spacing w:after="0" w:line="240" w:lineRule="auto"/>
              <w:ind w:left="34"/>
              <w:rPr>
                <w:rFonts w:ascii="Times New Roman" w:hAnsi="Times New Roman" w:cs="Times New Roman"/>
              </w:rPr>
            </w:pPr>
            <w:r>
              <w:rPr>
                <w:rFonts w:ascii="Times New Roman" w:hAnsi="Times New Roman" w:cs="Times New Roman"/>
              </w:rPr>
              <w:t>17.</w:t>
            </w:r>
          </w:p>
        </w:tc>
        <w:tc>
          <w:tcPr>
            <w:tcW w:w="2977" w:type="dxa"/>
            <w:tcMar>
              <w:top w:w="0" w:type="dxa"/>
              <w:left w:w="108" w:type="dxa"/>
              <w:bottom w:w="0" w:type="dxa"/>
              <w:right w:w="108" w:type="dxa"/>
            </w:tcMar>
          </w:tcPr>
          <w:p w14:paraId="589F2F2A" w14:textId="77777777" w:rsidR="00774AA5" w:rsidRPr="00A00C02" w:rsidRDefault="00774AA5" w:rsidP="0003169B">
            <w:pPr>
              <w:spacing w:after="0" w:line="240" w:lineRule="auto"/>
              <w:rPr>
                <w:rFonts w:ascii="Times New Roman" w:hAnsi="Times New Roman" w:cs="Times New Roman"/>
              </w:rPr>
            </w:pPr>
            <w:r w:rsidRPr="00A00C02">
              <w:rPr>
                <w:rFonts w:ascii="Times New Roman" w:hAnsi="Times New Roman" w:cs="Times New Roman"/>
              </w:rPr>
              <w:t>Perkančioji organizacija negali sudaryti sutarties anksčiau kaip po</w:t>
            </w:r>
          </w:p>
        </w:tc>
        <w:tc>
          <w:tcPr>
            <w:tcW w:w="3170" w:type="dxa"/>
            <w:tcMar>
              <w:top w:w="0" w:type="dxa"/>
              <w:left w:w="108" w:type="dxa"/>
              <w:bottom w:w="0" w:type="dxa"/>
              <w:right w:w="108" w:type="dxa"/>
            </w:tcMar>
          </w:tcPr>
          <w:p w14:paraId="6DE14A27" w14:textId="77777777" w:rsidR="00774AA5" w:rsidRPr="00A00C02" w:rsidRDefault="00774AA5" w:rsidP="00A00C02">
            <w:pPr>
              <w:spacing w:after="0" w:line="240" w:lineRule="auto"/>
              <w:rPr>
                <w:rFonts w:ascii="Times New Roman" w:hAnsi="Times New Roman" w:cs="Times New Roman"/>
              </w:rPr>
            </w:pPr>
            <w:r w:rsidRPr="00A00C02">
              <w:rPr>
                <w:rFonts w:ascii="Times New Roman" w:hAnsi="Times New Roman" w:cs="Times New Roman"/>
                <w:bCs/>
              </w:rPr>
              <w:t>10 (dešimt) dienų,</w:t>
            </w:r>
            <w:r w:rsidRPr="00A00C02">
              <w:rPr>
                <w:rFonts w:ascii="Times New Roman" w:hAnsi="Times New Roman" w:cs="Times New Roman"/>
              </w:rPr>
              <w:t xml:space="preserve"> nuo pranešimo apie sprendimą sudaryti sutartį (o jei buv</w:t>
            </w:r>
            <w:r w:rsidR="00087211" w:rsidRPr="00A00C02">
              <w:rPr>
                <w:rFonts w:ascii="Times New Roman" w:hAnsi="Times New Roman" w:cs="Times New Roman"/>
              </w:rPr>
              <w:t>o</w:t>
            </w:r>
            <w:r w:rsidRPr="00A00C02">
              <w:rPr>
                <w:rFonts w:ascii="Times New Roman" w:hAnsi="Times New Roman" w:cs="Times New Roman"/>
              </w:rPr>
              <w:t xml:space="preserve"> gauta pretenzija – nuo pranešimo raštu apie jos priimtą sprendimą dėl pretenzijos) išsiuntimo iš perkančiosios organizacijos pirkimo dalyviams dienos, o jeigu šis pranešimas nebuvo siunčiamas elektroninėmis priemonėmis, – ne anksčiau kaip po 15 (penkiolikos) dienų.</w:t>
            </w:r>
          </w:p>
        </w:tc>
        <w:tc>
          <w:tcPr>
            <w:tcW w:w="2565" w:type="dxa"/>
            <w:tcMar>
              <w:top w:w="0" w:type="dxa"/>
              <w:left w:w="108" w:type="dxa"/>
              <w:bottom w:w="0" w:type="dxa"/>
              <w:right w:w="108" w:type="dxa"/>
            </w:tcMar>
          </w:tcPr>
          <w:p w14:paraId="76E6A995" w14:textId="77777777" w:rsidR="00774AA5" w:rsidRPr="00A00C02" w:rsidRDefault="00774AA5" w:rsidP="0003169B">
            <w:pPr>
              <w:spacing w:after="0" w:line="240" w:lineRule="auto"/>
              <w:rPr>
                <w:rFonts w:ascii="Times New Roman" w:hAnsi="Times New Roman" w:cs="Times New Roman"/>
              </w:rPr>
            </w:pPr>
          </w:p>
        </w:tc>
      </w:tr>
      <w:tr w:rsidR="00451AF7" w:rsidRPr="00A00C02" w14:paraId="513D1CE4" w14:textId="77777777" w:rsidTr="00220A92">
        <w:trPr>
          <w:trHeight w:val="20"/>
        </w:trPr>
        <w:tc>
          <w:tcPr>
            <w:tcW w:w="851" w:type="dxa"/>
            <w:tcMar>
              <w:top w:w="0" w:type="dxa"/>
              <w:left w:w="108" w:type="dxa"/>
              <w:bottom w:w="0" w:type="dxa"/>
              <w:right w:w="108" w:type="dxa"/>
            </w:tcMar>
          </w:tcPr>
          <w:p w14:paraId="72DC3CE6" w14:textId="77777777" w:rsidR="00F50C57" w:rsidRPr="00A00C02" w:rsidRDefault="00B84617" w:rsidP="00220A92">
            <w:pPr>
              <w:pStyle w:val="ListParagraph"/>
              <w:spacing w:after="0" w:line="240" w:lineRule="auto"/>
              <w:ind w:left="34"/>
              <w:rPr>
                <w:rFonts w:ascii="Times New Roman" w:hAnsi="Times New Roman" w:cs="Times New Roman"/>
              </w:rPr>
            </w:pPr>
            <w:r>
              <w:rPr>
                <w:rFonts w:ascii="Times New Roman" w:hAnsi="Times New Roman" w:cs="Times New Roman"/>
              </w:rPr>
              <w:lastRenderedPageBreak/>
              <w:t>18.</w:t>
            </w:r>
          </w:p>
        </w:tc>
        <w:tc>
          <w:tcPr>
            <w:tcW w:w="2977" w:type="dxa"/>
            <w:tcMar>
              <w:top w:w="0" w:type="dxa"/>
              <w:left w:w="108" w:type="dxa"/>
              <w:bottom w:w="0" w:type="dxa"/>
              <w:right w:w="108" w:type="dxa"/>
            </w:tcMar>
          </w:tcPr>
          <w:p w14:paraId="061933CD" w14:textId="77777777" w:rsidR="00F50C57" w:rsidRPr="00A00C02" w:rsidRDefault="00F50C57" w:rsidP="0003169B">
            <w:pPr>
              <w:spacing w:after="0" w:line="240" w:lineRule="auto"/>
              <w:rPr>
                <w:rFonts w:ascii="Times New Roman" w:hAnsi="Times New Roman" w:cs="Times New Roman"/>
              </w:rPr>
            </w:pPr>
            <w:r w:rsidRPr="00A00C02">
              <w:rPr>
                <w:rFonts w:ascii="Times New Roman" w:hAnsi="Times New Roman" w:cs="Times New Roman"/>
              </w:rPr>
              <w:t xml:space="preserve">Jeigu </w:t>
            </w:r>
            <w:r w:rsidR="00F46E88" w:rsidRPr="00A00C02">
              <w:rPr>
                <w:rFonts w:ascii="Times New Roman" w:hAnsi="Times New Roman" w:cs="Times New Roman"/>
                <w:iCs/>
              </w:rPr>
              <w:t>suinteresuotas dalyvis paprašys perkančiosios organizacijos pateikti laimėjusį pasiūlymą</w:t>
            </w:r>
          </w:p>
        </w:tc>
        <w:tc>
          <w:tcPr>
            <w:tcW w:w="3170" w:type="dxa"/>
            <w:tcMar>
              <w:top w:w="0" w:type="dxa"/>
              <w:left w:w="108" w:type="dxa"/>
              <w:bottom w:w="0" w:type="dxa"/>
              <w:right w:w="108" w:type="dxa"/>
            </w:tcMar>
          </w:tcPr>
          <w:p w14:paraId="0FE4F6D9" w14:textId="77777777" w:rsidR="001B1895" w:rsidRPr="00A00C02" w:rsidRDefault="000B4E01" w:rsidP="00451AF7">
            <w:pPr>
              <w:spacing w:after="0" w:line="240" w:lineRule="auto"/>
              <w:jc w:val="both"/>
              <w:rPr>
                <w:rFonts w:ascii="Times New Roman" w:hAnsi="Times New Roman" w:cs="Times New Roman"/>
                <w:iCs/>
              </w:rPr>
            </w:pPr>
            <w:r w:rsidRPr="00A00C02">
              <w:rPr>
                <w:rFonts w:ascii="Times New Roman" w:hAnsi="Times New Roman" w:cs="Times New Roman"/>
                <w:iCs/>
              </w:rPr>
              <w:t xml:space="preserve">VPĮ 102 straipsnio 1 dalyje nustatytas terminas ir atidėjimo terminas pratęsiami papildomam terminui, jį skaičiuojant nuo suinteresuoto dalyvio prašymo pateikti laimėjusį pasiūlymą pateikimo perkančiajai organizacijai dienos iki tol, kol suinteresuotam dalyviui bus pateiktas minėtas pasiūlymas. Jeigu laimėjusio dalyvio pasiūlymas pateikiamas tą pačią dieną, kai buvo paprašyta, VPĮ 102 straipsnio 1 dalyje nustatytas terminas ir atidėjimo terminas pratęsiami vienai darbo dienai. </w:t>
            </w:r>
          </w:p>
          <w:p w14:paraId="5DDE9F39" w14:textId="77777777" w:rsidR="00ED5B78" w:rsidRPr="00A00C02" w:rsidRDefault="00ED5B78" w:rsidP="00451AF7">
            <w:pPr>
              <w:spacing w:after="0" w:line="240" w:lineRule="auto"/>
              <w:jc w:val="both"/>
              <w:rPr>
                <w:rFonts w:ascii="Times New Roman" w:hAnsi="Times New Roman" w:cs="Times New Roman"/>
                <w:i/>
                <w:iCs/>
                <w:color w:val="FF0000"/>
              </w:rPr>
            </w:pPr>
          </w:p>
        </w:tc>
        <w:tc>
          <w:tcPr>
            <w:tcW w:w="2565" w:type="dxa"/>
            <w:tcMar>
              <w:top w:w="0" w:type="dxa"/>
              <w:left w:w="108" w:type="dxa"/>
              <w:bottom w:w="0" w:type="dxa"/>
              <w:right w:w="108" w:type="dxa"/>
            </w:tcMar>
          </w:tcPr>
          <w:p w14:paraId="408F36FB" w14:textId="77777777" w:rsidR="00F50C57" w:rsidRPr="00A00C02" w:rsidRDefault="00F50C57" w:rsidP="0003169B">
            <w:pPr>
              <w:spacing w:after="0" w:line="240" w:lineRule="auto"/>
              <w:rPr>
                <w:rFonts w:ascii="Times New Roman" w:hAnsi="Times New Roman" w:cs="Times New Roman"/>
              </w:rPr>
            </w:pPr>
          </w:p>
        </w:tc>
      </w:tr>
    </w:tbl>
    <w:p w14:paraId="308A2B46" w14:textId="77777777" w:rsidR="008F59C5" w:rsidRDefault="008F59C5" w:rsidP="008D704D">
      <w:pPr>
        <w:tabs>
          <w:tab w:val="left" w:pos="2977"/>
        </w:tabs>
        <w:spacing w:after="120" w:line="20" w:lineRule="atLeast"/>
        <w:jc w:val="center"/>
        <w:rPr>
          <w:rFonts w:ascii="Times New Roman" w:eastAsia="Calibri" w:hAnsi="Times New Roman" w:cs="Times New Roman"/>
        </w:rPr>
      </w:pPr>
    </w:p>
    <w:p w14:paraId="3FAAEB1B" w14:textId="77777777" w:rsidR="00B84617" w:rsidRDefault="00B84617" w:rsidP="008D704D">
      <w:pPr>
        <w:tabs>
          <w:tab w:val="left" w:pos="2977"/>
        </w:tabs>
        <w:spacing w:after="120" w:line="20" w:lineRule="atLeast"/>
        <w:jc w:val="center"/>
        <w:rPr>
          <w:rFonts w:ascii="Times New Roman" w:eastAsia="Calibri" w:hAnsi="Times New Roman" w:cs="Times New Roman"/>
        </w:rPr>
      </w:pPr>
    </w:p>
    <w:p w14:paraId="1B0A3A03" w14:textId="77777777" w:rsidR="00B84617" w:rsidRDefault="00B84617" w:rsidP="008D704D">
      <w:pPr>
        <w:tabs>
          <w:tab w:val="left" w:pos="2977"/>
        </w:tabs>
        <w:spacing w:after="120" w:line="20" w:lineRule="atLeast"/>
        <w:jc w:val="center"/>
        <w:rPr>
          <w:rFonts w:ascii="Times New Roman" w:eastAsia="Calibri" w:hAnsi="Times New Roman" w:cs="Times New Roman"/>
        </w:rPr>
      </w:pPr>
    </w:p>
    <w:p w14:paraId="72603857" w14:textId="77777777" w:rsidR="00B84617" w:rsidRDefault="00B84617" w:rsidP="008D704D">
      <w:pPr>
        <w:tabs>
          <w:tab w:val="left" w:pos="2977"/>
        </w:tabs>
        <w:spacing w:after="120" w:line="20" w:lineRule="atLeast"/>
        <w:jc w:val="center"/>
        <w:rPr>
          <w:rFonts w:ascii="Times New Roman" w:eastAsia="Calibri" w:hAnsi="Times New Roman" w:cs="Times New Roman"/>
        </w:rPr>
      </w:pPr>
    </w:p>
    <w:p w14:paraId="705E44BC" w14:textId="77777777" w:rsidR="00B84617" w:rsidRDefault="00B84617" w:rsidP="008D704D">
      <w:pPr>
        <w:tabs>
          <w:tab w:val="left" w:pos="2977"/>
        </w:tabs>
        <w:spacing w:after="120" w:line="20" w:lineRule="atLeast"/>
        <w:jc w:val="center"/>
        <w:rPr>
          <w:rFonts w:ascii="Times New Roman" w:eastAsia="Calibri" w:hAnsi="Times New Roman" w:cs="Times New Roman"/>
        </w:rPr>
      </w:pPr>
    </w:p>
    <w:p w14:paraId="6B7FC61F" w14:textId="77777777" w:rsidR="00B84617" w:rsidRDefault="00B84617" w:rsidP="008D704D">
      <w:pPr>
        <w:tabs>
          <w:tab w:val="left" w:pos="2977"/>
        </w:tabs>
        <w:spacing w:after="120" w:line="20" w:lineRule="atLeast"/>
        <w:jc w:val="center"/>
        <w:rPr>
          <w:rFonts w:ascii="Times New Roman" w:eastAsia="Calibri" w:hAnsi="Times New Roman" w:cs="Times New Roman"/>
        </w:rPr>
      </w:pPr>
    </w:p>
    <w:p w14:paraId="1FE08DC6" w14:textId="77777777" w:rsidR="00B84617" w:rsidRDefault="00B84617" w:rsidP="008D704D">
      <w:pPr>
        <w:tabs>
          <w:tab w:val="left" w:pos="2977"/>
        </w:tabs>
        <w:spacing w:after="120" w:line="20" w:lineRule="atLeast"/>
        <w:jc w:val="center"/>
        <w:rPr>
          <w:rFonts w:ascii="Times New Roman" w:eastAsia="Calibri" w:hAnsi="Times New Roman" w:cs="Times New Roman"/>
        </w:rPr>
      </w:pPr>
    </w:p>
    <w:p w14:paraId="04AB97CF" w14:textId="77777777" w:rsidR="00B84617" w:rsidRDefault="00B84617" w:rsidP="008D704D">
      <w:pPr>
        <w:tabs>
          <w:tab w:val="left" w:pos="2977"/>
        </w:tabs>
        <w:spacing w:after="120" w:line="20" w:lineRule="atLeast"/>
        <w:jc w:val="center"/>
        <w:rPr>
          <w:rFonts w:ascii="Times New Roman" w:eastAsia="Calibri" w:hAnsi="Times New Roman" w:cs="Times New Roman"/>
        </w:rPr>
      </w:pPr>
    </w:p>
    <w:p w14:paraId="45EBA07D" w14:textId="77777777" w:rsidR="00B84617" w:rsidRDefault="00B84617" w:rsidP="008D704D">
      <w:pPr>
        <w:tabs>
          <w:tab w:val="left" w:pos="2977"/>
        </w:tabs>
        <w:spacing w:after="120" w:line="20" w:lineRule="atLeast"/>
        <w:jc w:val="center"/>
        <w:rPr>
          <w:rFonts w:ascii="Times New Roman" w:eastAsia="Calibri" w:hAnsi="Times New Roman" w:cs="Times New Roman"/>
        </w:rPr>
      </w:pPr>
    </w:p>
    <w:p w14:paraId="7B78AF67" w14:textId="77777777" w:rsidR="00B84617" w:rsidRDefault="00B84617" w:rsidP="008D704D">
      <w:pPr>
        <w:tabs>
          <w:tab w:val="left" w:pos="2977"/>
        </w:tabs>
        <w:spacing w:after="120" w:line="20" w:lineRule="atLeast"/>
        <w:jc w:val="center"/>
        <w:rPr>
          <w:rFonts w:ascii="Times New Roman" w:eastAsia="Calibri" w:hAnsi="Times New Roman" w:cs="Times New Roman"/>
        </w:rPr>
      </w:pPr>
    </w:p>
    <w:p w14:paraId="5FEDF402" w14:textId="77777777" w:rsidR="002C73B1" w:rsidRDefault="002C73B1" w:rsidP="008D704D">
      <w:pPr>
        <w:tabs>
          <w:tab w:val="left" w:pos="2977"/>
        </w:tabs>
        <w:spacing w:after="120" w:line="20" w:lineRule="atLeast"/>
        <w:jc w:val="center"/>
        <w:rPr>
          <w:rFonts w:ascii="Times New Roman" w:eastAsia="Calibri" w:hAnsi="Times New Roman" w:cs="Times New Roman"/>
        </w:rPr>
      </w:pPr>
    </w:p>
    <w:p w14:paraId="46B6D8A7" w14:textId="77777777" w:rsidR="002C73B1" w:rsidRDefault="002C73B1" w:rsidP="008D704D">
      <w:pPr>
        <w:tabs>
          <w:tab w:val="left" w:pos="2977"/>
        </w:tabs>
        <w:spacing w:after="120" w:line="20" w:lineRule="atLeast"/>
        <w:jc w:val="center"/>
        <w:rPr>
          <w:rFonts w:ascii="Times New Roman" w:eastAsia="Calibri" w:hAnsi="Times New Roman" w:cs="Times New Roman"/>
        </w:rPr>
      </w:pPr>
    </w:p>
    <w:p w14:paraId="6FA25608" w14:textId="77777777" w:rsidR="002C73B1" w:rsidRDefault="002C73B1" w:rsidP="008D704D">
      <w:pPr>
        <w:tabs>
          <w:tab w:val="left" w:pos="2977"/>
        </w:tabs>
        <w:spacing w:after="120" w:line="20" w:lineRule="atLeast"/>
        <w:jc w:val="center"/>
        <w:rPr>
          <w:rFonts w:ascii="Times New Roman" w:eastAsia="Calibri" w:hAnsi="Times New Roman" w:cs="Times New Roman"/>
        </w:rPr>
      </w:pPr>
    </w:p>
    <w:p w14:paraId="41CB692B" w14:textId="77777777" w:rsidR="002C73B1" w:rsidRDefault="002C73B1" w:rsidP="008D704D">
      <w:pPr>
        <w:tabs>
          <w:tab w:val="left" w:pos="2977"/>
        </w:tabs>
        <w:spacing w:after="120" w:line="20" w:lineRule="atLeast"/>
        <w:jc w:val="center"/>
        <w:rPr>
          <w:rFonts w:ascii="Times New Roman" w:eastAsia="Calibri" w:hAnsi="Times New Roman" w:cs="Times New Roman"/>
        </w:rPr>
      </w:pPr>
    </w:p>
    <w:p w14:paraId="338E5EA1" w14:textId="77777777" w:rsidR="002C73B1" w:rsidRDefault="002C73B1" w:rsidP="008D704D">
      <w:pPr>
        <w:tabs>
          <w:tab w:val="left" w:pos="2977"/>
        </w:tabs>
        <w:spacing w:after="120" w:line="20" w:lineRule="atLeast"/>
        <w:jc w:val="center"/>
        <w:rPr>
          <w:rFonts w:ascii="Times New Roman" w:eastAsia="Calibri" w:hAnsi="Times New Roman" w:cs="Times New Roman"/>
        </w:rPr>
      </w:pPr>
    </w:p>
    <w:p w14:paraId="531C7BA4" w14:textId="77777777" w:rsidR="005647CA" w:rsidRDefault="005647CA" w:rsidP="008D704D">
      <w:pPr>
        <w:tabs>
          <w:tab w:val="left" w:pos="2977"/>
        </w:tabs>
        <w:spacing w:after="120" w:line="20" w:lineRule="atLeast"/>
        <w:jc w:val="center"/>
        <w:rPr>
          <w:rFonts w:ascii="Times New Roman" w:eastAsia="Calibri" w:hAnsi="Times New Roman" w:cs="Times New Roman"/>
        </w:rPr>
      </w:pPr>
    </w:p>
    <w:p w14:paraId="14007BAF" w14:textId="77777777" w:rsidR="005647CA" w:rsidRPr="0057357B" w:rsidRDefault="005647CA" w:rsidP="008D704D">
      <w:pPr>
        <w:tabs>
          <w:tab w:val="left" w:pos="2977"/>
        </w:tabs>
        <w:spacing w:after="120" w:line="20" w:lineRule="atLeast"/>
        <w:jc w:val="center"/>
        <w:rPr>
          <w:rFonts w:ascii="Times New Roman" w:eastAsia="Calibri" w:hAnsi="Times New Roman" w:cs="Times New Roman"/>
          <w:sz w:val="24"/>
          <w:szCs w:val="24"/>
        </w:rPr>
      </w:pPr>
    </w:p>
    <w:p w14:paraId="77D10F51" w14:textId="77777777" w:rsidR="002C73B1" w:rsidRPr="0057357B" w:rsidRDefault="002C73B1" w:rsidP="008D704D">
      <w:pPr>
        <w:tabs>
          <w:tab w:val="left" w:pos="2977"/>
        </w:tabs>
        <w:spacing w:after="120" w:line="20" w:lineRule="atLeast"/>
        <w:jc w:val="center"/>
        <w:rPr>
          <w:rFonts w:ascii="Times New Roman" w:eastAsia="Calibri" w:hAnsi="Times New Roman" w:cs="Times New Roman"/>
          <w:sz w:val="24"/>
          <w:szCs w:val="24"/>
        </w:rPr>
      </w:pPr>
    </w:p>
    <w:p w14:paraId="7B6B8F35" w14:textId="0211173C" w:rsidR="00B84617" w:rsidRPr="0057357B" w:rsidRDefault="00B84617" w:rsidP="008D704D">
      <w:pPr>
        <w:tabs>
          <w:tab w:val="left" w:pos="2977"/>
        </w:tabs>
        <w:spacing w:after="120" w:line="20" w:lineRule="atLeast"/>
        <w:jc w:val="center"/>
        <w:rPr>
          <w:rFonts w:ascii="Times New Roman" w:eastAsia="Calibri" w:hAnsi="Times New Roman" w:cs="Times New Roman"/>
          <w:sz w:val="24"/>
          <w:szCs w:val="24"/>
        </w:rPr>
      </w:pPr>
    </w:p>
    <w:p w14:paraId="64B4FCFC" w14:textId="77777777" w:rsidR="00F57136" w:rsidRPr="0057357B" w:rsidRDefault="00F57136" w:rsidP="008D704D">
      <w:pPr>
        <w:tabs>
          <w:tab w:val="left" w:pos="2977"/>
        </w:tabs>
        <w:spacing w:after="120" w:line="20" w:lineRule="atLeast"/>
        <w:jc w:val="center"/>
        <w:rPr>
          <w:rFonts w:ascii="Times New Roman" w:eastAsia="Calibri" w:hAnsi="Times New Roman" w:cs="Times New Roman"/>
          <w:sz w:val="24"/>
          <w:szCs w:val="24"/>
        </w:rPr>
      </w:pPr>
    </w:p>
    <w:p w14:paraId="6EC77B7E" w14:textId="77777777" w:rsidR="00F43074" w:rsidRPr="0057357B" w:rsidRDefault="00F43074" w:rsidP="00F43074">
      <w:pPr>
        <w:tabs>
          <w:tab w:val="left" w:pos="2977"/>
        </w:tabs>
        <w:spacing w:after="120" w:line="20" w:lineRule="atLeast"/>
        <w:rPr>
          <w:rFonts w:ascii="Times New Roman" w:eastAsia="Calibri" w:hAnsi="Times New Roman" w:cs="Times New Roman"/>
          <w:sz w:val="24"/>
          <w:szCs w:val="24"/>
        </w:rPr>
      </w:pPr>
    </w:p>
    <w:p w14:paraId="75D988E1" w14:textId="5E95EAFE" w:rsidR="00F43074" w:rsidRPr="0057357B" w:rsidRDefault="00F43074" w:rsidP="00F43074">
      <w:pPr>
        <w:pStyle w:val="Heading1"/>
        <w:jc w:val="right"/>
        <w:rPr>
          <w:rFonts w:ascii="Times New Roman" w:hAnsi="Times New Roman" w:cs="Times New Roman"/>
          <w:color w:val="auto"/>
          <w:sz w:val="24"/>
          <w:szCs w:val="24"/>
        </w:rPr>
      </w:pPr>
      <w:bookmarkStart w:id="37" w:name="_Toc228275407"/>
      <w:r w:rsidRPr="0057357B">
        <w:rPr>
          <w:rFonts w:ascii="Times New Roman" w:hAnsi="Times New Roman" w:cs="Times New Roman"/>
          <w:color w:val="auto"/>
          <w:sz w:val="24"/>
          <w:szCs w:val="24"/>
        </w:rPr>
        <w:lastRenderedPageBreak/>
        <w:t>Pirkimo sąlygų 2 priedas „Techninė specifikacija“</w:t>
      </w:r>
      <w:bookmarkEnd w:id="37"/>
    </w:p>
    <w:p w14:paraId="35652689" w14:textId="77777777" w:rsidR="00F43074" w:rsidRPr="0057357B" w:rsidRDefault="00F43074" w:rsidP="00F43074">
      <w:pPr>
        <w:pStyle w:val="Subtitle"/>
        <w:jc w:val="center"/>
        <w:rPr>
          <w:rFonts w:ascii="Times New Roman" w:hAnsi="Times New Roman" w:cs="Times New Roman"/>
          <w:sz w:val="24"/>
          <w:szCs w:val="24"/>
        </w:rPr>
      </w:pPr>
    </w:p>
    <w:p w14:paraId="048426EC" w14:textId="534DDB1C" w:rsidR="00F43074" w:rsidRPr="00445D96" w:rsidRDefault="00F43074" w:rsidP="00F43074">
      <w:pPr>
        <w:pStyle w:val="Subtitle"/>
        <w:jc w:val="center"/>
        <w:rPr>
          <w:rFonts w:ascii="Times New Roman" w:hAnsi="Times New Roman" w:cs="Times New Roman"/>
          <w:sz w:val="22"/>
          <w:szCs w:val="22"/>
        </w:rPr>
      </w:pPr>
      <w:r w:rsidRPr="00445D96">
        <w:rPr>
          <w:rFonts w:ascii="Times New Roman" w:hAnsi="Times New Roman" w:cs="Times New Roman"/>
          <w:sz w:val="22"/>
          <w:szCs w:val="22"/>
        </w:rPr>
        <w:t>TECHNINĖ SPECIFIKACIJA</w:t>
      </w:r>
    </w:p>
    <w:p w14:paraId="3E6FD650" w14:textId="77777777" w:rsidR="00C24AC5" w:rsidRPr="00445D96" w:rsidRDefault="00C24AC5" w:rsidP="00C24AC5">
      <w:pPr>
        <w:autoSpaceDN w:val="0"/>
        <w:spacing w:after="0" w:line="240" w:lineRule="auto"/>
        <w:ind w:firstLine="851"/>
        <w:jc w:val="both"/>
        <w:rPr>
          <w:rFonts w:ascii="Times New Roman" w:eastAsia="Calibri" w:hAnsi="Times New Roman" w:cs="Times New Roman"/>
          <w:sz w:val="22"/>
          <w:szCs w:val="22"/>
        </w:rPr>
      </w:pPr>
      <w:bookmarkStart w:id="38" w:name="_Ref38285444"/>
      <w:bookmarkStart w:id="39" w:name="_Ref38291496"/>
      <w:r w:rsidRPr="00445D96">
        <w:rPr>
          <w:rFonts w:ascii="Times New Roman" w:eastAsia="Calibri" w:hAnsi="Times New Roman" w:cs="Times New Roman"/>
          <w:sz w:val="22"/>
          <w:szCs w:val="22"/>
        </w:rPr>
        <w:t>1.</w:t>
      </w:r>
      <w:r w:rsidRPr="00445D96">
        <w:rPr>
          <w:rFonts w:ascii="Times New Roman" w:eastAsia="Calibri" w:hAnsi="Times New Roman" w:cs="Times New Roman"/>
          <w:b/>
          <w:sz w:val="22"/>
          <w:szCs w:val="22"/>
        </w:rPr>
        <w:t xml:space="preserve"> </w:t>
      </w:r>
      <w:r w:rsidRPr="00445D96">
        <w:rPr>
          <w:rFonts w:ascii="Times New Roman" w:eastAsia="Calibri" w:hAnsi="Times New Roman" w:cs="Times New Roman"/>
          <w:sz w:val="22"/>
          <w:szCs w:val="22"/>
        </w:rPr>
        <w:t xml:space="preserve">Jei techninėje specifikacijoje nurodytas standartas, techninis liudijimas ar bendrosios techninės specifikacijos, tiekėjas gali siūlyti </w:t>
      </w:r>
      <w:r w:rsidRPr="00445D96">
        <w:rPr>
          <w:rFonts w:ascii="Times New Roman" w:eastAsia="Calibri" w:hAnsi="Times New Roman" w:cs="Times New Roman"/>
          <w:i/>
          <w:sz w:val="22"/>
          <w:szCs w:val="22"/>
        </w:rPr>
        <w:t>lygiaverčius</w:t>
      </w:r>
      <w:r w:rsidRPr="00445D96">
        <w:rPr>
          <w:rFonts w:ascii="Times New Roman" w:eastAsia="Calibri" w:hAnsi="Times New Roman" w:cs="Times New Roman"/>
          <w:sz w:val="22"/>
          <w:szCs w:val="22"/>
        </w:rPr>
        <w:t xml:space="preserve">. Jei apibūdinant pirkimo objektą, techninėje specifikacijoje nurodytas konkretus modelis ar tiekimo šaltinis, konkretus procesas, būdingas konkretaus tiekėjo tiekiamoms prekėms ar teikiamoms paslaugoms, ar prekių ženklas, patentas, tipai, konkreti kilmė ar gamyba, dėl kurių tam tikriems subjektams ar tam tikriems produktams būtų sudarytos palankesnės sąlygos arba jie būtų atmesti, tokiu atveju tiekėjas gali siūlyti </w:t>
      </w:r>
      <w:r w:rsidRPr="00445D96">
        <w:rPr>
          <w:rFonts w:ascii="Times New Roman" w:eastAsia="Calibri" w:hAnsi="Times New Roman" w:cs="Times New Roman"/>
          <w:i/>
          <w:sz w:val="22"/>
          <w:szCs w:val="22"/>
        </w:rPr>
        <w:t>lygiaverčius</w:t>
      </w:r>
      <w:r w:rsidRPr="00445D96">
        <w:rPr>
          <w:rFonts w:ascii="Times New Roman" w:eastAsia="Calibri" w:hAnsi="Times New Roman" w:cs="Times New Roman"/>
          <w:sz w:val="22"/>
          <w:szCs w:val="22"/>
        </w:rPr>
        <w:t>.</w:t>
      </w:r>
    </w:p>
    <w:p w14:paraId="637D9E1E" w14:textId="77777777" w:rsidR="00C24AC5" w:rsidRPr="00445D96" w:rsidRDefault="00C24AC5" w:rsidP="00C24AC5">
      <w:pPr>
        <w:suppressAutoHyphens/>
        <w:spacing w:after="0" w:line="240" w:lineRule="auto"/>
        <w:ind w:firstLine="709"/>
        <w:jc w:val="both"/>
        <w:rPr>
          <w:rFonts w:ascii="Times New Roman" w:eastAsia="Arial Unicode MS" w:hAnsi="Times New Roman" w:cs="Times New Roman"/>
          <w:i/>
          <w:iCs/>
          <w:sz w:val="22"/>
          <w:szCs w:val="22"/>
          <w:u w:val="single"/>
        </w:rPr>
      </w:pPr>
      <w:r w:rsidRPr="00445D96">
        <w:rPr>
          <w:rFonts w:ascii="Times New Roman" w:eastAsia="Calibri" w:hAnsi="Times New Roman" w:cs="Times New Roman"/>
          <w:color w:val="000000"/>
          <w:sz w:val="22"/>
          <w:szCs w:val="22"/>
          <w:lang w:val="en-US"/>
        </w:rPr>
        <w:t xml:space="preserve">  2. </w:t>
      </w:r>
      <w:r w:rsidRPr="00445D96">
        <w:rPr>
          <w:rFonts w:ascii="Times New Roman" w:eastAsia="Arial Unicode MS" w:hAnsi="Times New Roman" w:cs="Times New Roman"/>
          <w:sz w:val="22"/>
          <w:szCs w:val="22"/>
          <w:u w:val="single"/>
        </w:rPr>
        <w:t xml:space="preserve">Tiekėjo siūlomos prekės turi atitikti techninės specifikacijos reikalaujamas charakteristikas. Įrodymui kartu su pasiūlymu pateikiama </w:t>
      </w:r>
      <w:r w:rsidRPr="00445D96">
        <w:rPr>
          <w:rFonts w:ascii="Times New Roman" w:eastAsia="Arial Unicode MS" w:hAnsi="Times New Roman" w:cs="Times New Roman"/>
          <w:i/>
          <w:iCs/>
          <w:sz w:val="22"/>
          <w:szCs w:val="22"/>
          <w:u w:val="single"/>
        </w:rPr>
        <w:t>prekės gamintojo techninė dokumentacija</w:t>
      </w:r>
      <w:r w:rsidRPr="00445D96">
        <w:rPr>
          <w:rFonts w:ascii="Times New Roman" w:eastAsia="Arial Unicode MS" w:hAnsi="Times New Roman" w:cs="Times New Roman"/>
          <w:i/>
          <w:sz w:val="22"/>
          <w:szCs w:val="22"/>
          <w:u w:val="single"/>
        </w:rPr>
        <w:t xml:space="preserve"> (</w:t>
      </w:r>
      <w:r w:rsidRPr="00445D96">
        <w:rPr>
          <w:rFonts w:ascii="Times New Roman" w:eastAsia="Arial Unicode MS" w:hAnsi="Times New Roman" w:cs="Times New Roman"/>
          <w:i/>
          <w:iCs/>
          <w:sz w:val="22"/>
          <w:szCs w:val="22"/>
          <w:u w:val="single"/>
        </w:rPr>
        <w:t xml:space="preserve">(techninės specifikacijos, katalogų, bukletų kopijos ir pan.) originalo ar anglų kalba, o reikalaujamų parametrų-ir lietuvių kalbomis (nereikalaujama versti skaičių, matavimo vienetų, tarptautinių  terminų, tarptautinių standartų pavadinimų). </w:t>
      </w:r>
      <w:r w:rsidRPr="00445D96">
        <w:rPr>
          <w:rFonts w:ascii="Times New Roman" w:eastAsia="Arial Unicode MS" w:hAnsi="Times New Roman" w:cs="Times New Roman"/>
          <w:sz w:val="22"/>
          <w:szCs w:val="22"/>
          <w:u w:val="single"/>
        </w:rPr>
        <w:t>Kartu su pasiūlymu teikiamame</w:t>
      </w:r>
      <w:r w:rsidRPr="00445D96">
        <w:rPr>
          <w:rFonts w:ascii="Times New Roman" w:eastAsia="Arial Unicode MS" w:hAnsi="Times New Roman" w:cs="Times New Roman"/>
          <w:i/>
          <w:iCs/>
          <w:sz w:val="22"/>
          <w:szCs w:val="22"/>
          <w:u w:val="single"/>
        </w:rPr>
        <w:t xml:space="preserve"> </w:t>
      </w:r>
      <w:r w:rsidRPr="00445D96">
        <w:rPr>
          <w:rFonts w:ascii="Times New Roman" w:eastAsia="Arial Unicode MS" w:hAnsi="Times New Roman" w:cs="Times New Roman"/>
          <w:sz w:val="22"/>
          <w:szCs w:val="22"/>
          <w:u w:val="single"/>
        </w:rPr>
        <w:t xml:space="preserve"> gamintojo dokumente tiekėjas turi </w:t>
      </w:r>
      <w:r w:rsidRPr="00445D96">
        <w:rPr>
          <w:rFonts w:ascii="Times New Roman" w:eastAsia="Arial Unicode MS" w:hAnsi="Times New Roman" w:cs="Times New Roman"/>
          <w:b/>
          <w:i/>
          <w:sz w:val="22"/>
          <w:szCs w:val="22"/>
          <w:u w:val="single"/>
        </w:rPr>
        <w:t>grafiškai nurodyti (pažymėti)</w:t>
      </w:r>
      <w:r w:rsidRPr="00445D96">
        <w:rPr>
          <w:rFonts w:ascii="Times New Roman" w:eastAsia="Arial Unicode MS" w:hAnsi="Times New Roman" w:cs="Times New Roman"/>
          <w:sz w:val="22"/>
          <w:szCs w:val="22"/>
          <w:u w:val="single"/>
        </w:rPr>
        <w:t xml:space="preserve"> konkrečias teikiamų dokumentų vietas, kuriose aprašomos reikalaujamų techninių charakteristikų reikšmės, bei įrašyti, kurį techninių reikalavimų punktą jos atitinka. Papildomai gali būti p</w:t>
      </w:r>
      <w:r w:rsidRPr="00445D96">
        <w:rPr>
          <w:rFonts w:ascii="Times New Roman" w:eastAsia="Arial Unicode MS" w:hAnsi="Times New Roman" w:cs="Times New Roman"/>
          <w:bCs/>
          <w:iCs/>
          <w:sz w:val="22"/>
          <w:szCs w:val="22"/>
          <w:u w:val="single"/>
        </w:rPr>
        <w:t>ateikiama nuoroda į gamintojo interneto puslapį, kuriame išdėstyta visa informacija apie siūlomą prekę.</w:t>
      </w:r>
      <w:r w:rsidRPr="00445D96">
        <w:rPr>
          <w:rFonts w:ascii="Times New Roman" w:eastAsia="Arial Unicode MS" w:hAnsi="Times New Roman" w:cs="Times New Roman"/>
          <w:sz w:val="22"/>
          <w:szCs w:val="22"/>
          <w:u w:val="single"/>
        </w:rPr>
        <w:t xml:space="preserve"> Perkančioji organizacija turi teisę reikalauti pateikti techninių specifikacijų, katalogų, bukletų ir pan. originalus, o tiekėjui jų nepateikus – pasiūlymą atmesti.</w:t>
      </w:r>
    </w:p>
    <w:p w14:paraId="6527C3AE" w14:textId="77777777" w:rsidR="00C24AC5" w:rsidRPr="00445D96" w:rsidRDefault="00C24AC5" w:rsidP="00C24AC5">
      <w:pPr>
        <w:suppressAutoHyphens/>
        <w:spacing w:after="0" w:line="240" w:lineRule="auto"/>
        <w:ind w:firstLine="709"/>
        <w:jc w:val="both"/>
        <w:rPr>
          <w:rFonts w:ascii="Times New Roman" w:eastAsia="Arial Unicode MS" w:hAnsi="Times New Roman" w:cs="Times New Roman"/>
          <w:sz w:val="22"/>
          <w:szCs w:val="22"/>
          <w:u w:val="single"/>
        </w:rPr>
      </w:pPr>
      <w:r w:rsidRPr="00445D96">
        <w:rPr>
          <w:rFonts w:ascii="Times New Roman" w:eastAsia="Arial Unicode MS" w:hAnsi="Times New Roman" w:cs="Times New Roman"/>
          <w:sz w:val="22"/>
          <w:szCs w:val="22"/>
          <w:u w:val="single"/>
        </w:rPr>
        <w:t xml:space="preserve">Tuo atveju, jeigu pateiktoje gamintojo dokumentacijoje nėra visos reikalaujamos prekės charakteristikas patvirtinančios informacijos, tiekėjas privalo pateikti gamintojo arba jo įgalioto atstovo (tiekėjo deklaracija nėra lygiavertis dokumentas) raštiškus patvirtinimus (prekės gamintojo atitikties deklaraciją/eksploatacinių savybių deklaraciją ir pan.) ar kitus atitiktį reikalavimams įrodančius dokumentus (informaciją), kad perkančioji organizacija galėtų įsitikinti siūlomos prekės atitiktimi nustatytiems reikalavimams. Pateikiamos skaitmeninės dokumentų kopijos. </w:t>
      </w:r>
    </w:p>
    <w:p w14:paraId="7581FB1F" w14:textId="77E6990D" w:rsidR="0057357B" w:rsidRPr="00445D96" w:rsidRDefault="0057357B" w:rsidP="0057357B">
      <w:pPr>
        <w:spacing w:after="0"/>
        <w:jc w:val="both"/>
        <w:rPr>
          <w:rFonts w:ascii="Times New Roman" w:hAnsi="Times New Roman" w:cs="Times New Roman"/>
          <w:b/>
          <w:bCs/>
          <w:i/>
          <w:iCs/>
          <w:color w:val="7030A0"/>
          <w:sz w:val="22"/>
          <w:szCs w:val="22"/>
        </w:rPr>
      </w:pPr>
      <w:r w:rsidRPr="00445D96">
        <w:rPr>
          <w:rFonts w:ascii="Times New Roman" w:hAnsi="Times New Roman" w:cs="Times New Roman"/>
          <w:b/>
          <w:bCs/>
          <w:i/>
          <w:iCs/>
          <w:color w:val="7030A0"/>
          <w:sz w:val="22"/>
          <w:szCs w:val="22"/>
        </w:rPr>
        <w:t xml:space="preserve">            3.Tiekėjas turi būti siūlomos medicininės įrangos gamintojas, oficialus gamintojo atstovas arba turi oficialų susitarimą su tokiu atstovu ir turi teisę įdiegti ir paleisti medicininę įrangą bei atlikti jos garantinį aptarnavimą. Kartu su pasiūlymu tiekėjas (jei nėra gamintojas) privalo pateikti prekių gamintojo (-ų) išduotą oficialų atstovavimą Lietuvoje patvirtinantį dokumentą ar susitarimą su tokiu atstovu ar kitą lygiavertį dokumentą (originalo/anglų ir lietuvių kalbomis). </w:t>
      </w:r>
    </w:p>
    <w:p w14:paraId="05CFDC83" w14:textId="3FBC171E" w:rsidR="00C24AC5" w:rsidRPr="00445D96" w:rsidRDefault="00C24AC5" w:rsidP="0057357B">
      <w:pPr>
        <w:suppressAutoHyphens/>
        <w:spacing w:after="0" w:line="240" w:lineRule="auto"/>
        <w:jc w:val="both"/>
        <w:rPr>
          <w:rFonts w:ascii="Times New Roman" w:eastAsia="Arial Unicode MS" w:hAnsi="Times New Roman" w:cs="Times New Roman"/>
          <w:sz w:val="22"/>
          <w:szCs w:val="22"/>
          <w:u w:val="single"/>
        </w:rPr>
      </w:pPr>
    </w:p>
    <w:tbl>
      <w:tblPr>
        <w:tblW w:w="10236" w:type="dxa"/>
        <w:tblInd w:w="-318" w:type="dxa"/>
        <w:tblCellMar>
          <w:left w:w="10" w:type="dxa"/>
          <w:right w:w="10" w:type="dxa"/>
        </w:tblCellMar>
        <w:tblLook w:val="04A0" w:firstRow="1" w:lastRow="0" w:firstColumn="1" w:lastColumn="0" w:noHBand="0" w:noVBand="1"/>
      </w:tblPr>
      <w:tblGrid>
        <w:gridCol w:w="711"/>
        <w:gridCol w:w="2266"/>
        <w:gridCol w:w="1652"/>
        <w:gridCol w:w="5607"/>
      </w:tblGrid>
      <w:tr w:rsidR="00C24AC5" w:rsidRPr="00C24AC5" w14:paraId="57329947" w14:textId="77777777" w:rsidTr="00441F91">
        <w:tc>
          <w:tcPr>
            <w:tcW w:w="6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CA88431" w14:textId="77777777" w:rsidR="00C24AC5" w:rsidRPr="00C24AC5" w:rsidRDefault="00C24AC5" w:rsidP="00C24AC5">
            <w:pPr>
              <w:suppressAutoHyphens/>
              <w:autoSpaceDN w:val="0"/>
              <w:spacing w:after="0" w:line="240" w:lineRule="auto"/>
              <w:rPr>
                <w:rFonts w:ascii="Times New Roman" w:eastAsia="Times New Roman" w:hAnsi="Times New Roman" w:cs="Times New Roman"/>
                <w:b/>
                <w:sz w:val="22"/>
                <w:szCs w:val="22"/>
                <w:lang w:eastAsia="en-US"/>
              </w:rPr>
            </w:pPr>
            <w:r w:rsidRPr="00C24AC5">
              <w:rPr>
                <w:rFonts w:ascii="Times New Roman" w:eastAsia="Calibri" w:hAnsi="Times New Roman" w:cs="Times New Roman"/>
                <w:b/>
                <w:bCs/>
                <w:color w:val="000000"/>
                <w:sz w:val="22"/>
                <w:szCs w:val="22"/>
                <w:lang w:eastAsia="en-US"/>
              </w:rPr>
              <w:t>Eil. Nr.</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7E3F6E3" w14:textId="77777777" w:rsidR="00C24AC5" w:rsidRPr="00C24AC5" w:rsidRDefault="00C24AC5" w:rsidP="00C24AC5">
            <w:pPr>
              <w:suppressAutoHyphens/>
              <w:autoSpaceDN w:val="0"/>
              <w:spacing w:after="0" w:line="240" w:lineRule="auto"/>
              <w:jc w:val="center"/>
              <w:rPr>
                <w:rFonts w:ascii="Times New Roman" w:eastAsia="Times New Roman" w:hAnsi="Times New Roman" w:cs="Times New Roman"/>
                <w:b/>
                <w:sz w:val="22"/>
                <w:szCs w:val="22"/>
                <w:lang w:eastAsia="en-US"/>
              </w:rPr>
            </w:pPr>
            <w:r w:rsidRPr="00C24AC5">
              <w:rPr>
                <w:rFonts w:ascii="Times New Roman" w:eastAsia="Calibri" w:hAnsi="Times New Roman" w:cs="Times New Roman"/>
                <w:b/>
                <w:bCs/>
                <w:color w:val="000000"/>
                <w:sz w:val="22"/>
                <w:szCs w:val="22"/>
                <w:lang w:eastAsia="en-US"/>
              </w:rPr>
              <w:t>Parametrai (specifikacija)</w:t>
            </w:r>
          </w:p>
        </w:tc>
        <w:tc>
          <w:tcPr>
            <w:tcW w:w="16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F8326F3" w14:textId="77777777" w:rsidR="00C24AC5" w:rsidRPr="00C24AC5" w:rsidRDefault="00C24AC5" w:rsidP="00C24AC5">
            <w:pPr>
              <w:suppressAutoHyphens/>
              <w:autoSpaceDN w:val="0"/>
              <w:spacing w:after="0" w:line="240" w:lineRule="auto"/>
              <w:jc w:val="center"/>
              <w:rPr>
                <w:rFonts w:ascii="Times New Roman" w:eastAsia="Times New Roman" w:hAnsi="Times New Roman" w:cs="Times New Roman"/>
                <w:b/>
                <w:sz w:val="22"/>
                <w:szCs w:val="22"/>
                <w:lang w:eastAsia="en-US"/>
              </w:rPr>
            </w:pPr>
            <w:r w:rsidRPr="00C24AC5">
              <w:rPr>
                <w:rFonts w:ascii="Times New Roman" w:eastAsia="Calibri" w:hAnsi="Times New Roman" w:cs="Times New Roman"/>
                <w:b/>
                <w:bCs/>
                <w:color w:val="000000"/>
                <w:sz w:val="22"/>
                <w:szCs w:val="22"/>
                <w:lang w:eastAsia="en-US"/>
              </w:rPr>
              <w:t>Reikalaujamos parametrų reikšmės</w:t>
            </w:r>
          </w:p>
        </w:tc>
        <w:tc>
          <w:tcPr>
            <w:tcW w:w="5659" w:type="dxa"/>
            <w:tcBorders>
              <w:top w:val="single" w:sz="4" w:space="0" w:color="000000"/>
              <w:left w:val="single" w:sz="4" w:space="0" w:color="000000"/>
              <w:bottom w:val="single" w:sz="4" w:space="0" w:color="000000"/>
              <w:right w:val="single" w:sz="4" w:space="0" w:color="auto"/>
            </w:tcBorders>
            <w:hideMark/>
          </w:tcPr>
          <w:p w14:paraId="7B4E85A3" w14:textId="77777777" w:rsidR="00C24AC5" w:rsidRPr="00445D96" w:rsidRDefault="00C24AC5" w:rsidP="00C24AC5">
            <w:pPr>
              <w:suppressAutoHyphens/>
              <w:autoSpaceDN w:val="0"/>
              <w:spacing w:after="0" w:line="240" w:lineRule="auto"/>
              <w:jc w:val="center"/>
              <w:rPr>
                <w:rFonts w:ascii="Times New Roman" w:eastAsia="Calibri" w:hAnsi="Times New Roman" w:cs="Times New Roman"/>
                <w:b/>
                <w:bCs/>
                <w:color w:val="000000"/>
                <w:sz w:val="22"/>
                <w:szCs w:val="22"/>
                <w:lang w:eastAsia="en-US"/>
              </w:rPr>
            </w:pPr>
            <w:r w:rsidRPr="00C24AC5">
              <w:rPr>
                <w:rFonts w:ascii="Times New Roman" w:eastAsia="Calibri" w:hAnsi="Times New Roman" w:cs="Times New Roman"/>
                <w:b/>
                <w:bCs/>
                <w:color w:val="000000"/>
                <w:sz w:val="22"/>
                <w:szCs w:val="22"/>
                <w:lang w:eastAsia="en-US"/>
              </w:rPr>
              <w:t>Siūlomos įrangos parametrai</w:t>
            </w:r>
            <w:r w:rsidRPr="00445D96">
              <w:rPr>
                <w:rFonts w:ascii="Times New Roman" w:eastAsia="Calibri" w:hAnsi="Times New Roman" w:cs="Times New Roman"/>
                <w:b/>
                <w:bCs/>
                <w:color w:val="000000"/>
                <w:sz w:val="22"/>
                <w:szCs w:val="22"/>
                <w:lang w:eastAsia="en-US"/>
              </w:rPr>
              <w:t xml:space="preserve"> (rašyti „Atitinka“ arba „Taip“ neleidžiama)</w:t>
            </w:r>
          </w:p>
          <w:p w14:paraId="257A12DE" w14:textId="0E69B86D" w:rsidR="00C24AC5" w:rsidRPr="00C24AC5" w:rsidRDefault="00C24AC5" w:rsidP="00C24AC5">
            <w:pPr>
              <w:suppressAutoHyphens/>
              <w:autoSpaceDN w:val="0"/>
              <w:spacing w:after="0" w:line="240" w:lineRule="auto"/>
              <w:jc w:val="center"/>
              <w:rPr>
                <w:rFonts w:ascii="Times New Roman" w:eastAsia="Calibri" w:hAnsi="Times New Roman" w:cs="Times New Roman"/>
                <w:b/>
                <w:bCs/>
                <w:color w:val="000000"/>
                <w:sz w:val="22"/>
                <w:szCs w:val="22"/>
                <w:lang w:eastAsia="en-US"/>
              </w:rPr>
            </w:pPr>
            <w:r w:rsidRPr="00445D96">
              <w:rPr>
                <w:rFonts w:ascii="Times New Roman" w:eastAsia="Calibri" w:hAnsi="Times New Roman" w:cs="Times New Roman"/>
                <w:b/>
                <w:bCs/>
                <w:i/>
                <w:iCs/>
                <w:color w:val="000000"/>
                <w:sz w:val="22"/>
                <w:szCs w:val="22"/>
                <w:lang w:eastAsia="en-US"/>
              </w:rPr>
              <w:t>(Failo, dokumento pavadinimas ir puslapio Nr., pažymintis vietą, kurioje yra siūlomus techninius parametrus patvirtinantys dokumentai, (techninis aprašas/ katalogas/ bukletus ir pan.), nuoroda į gamintojo interneto tinklalapį (jei toks yra), nuoroda turi būti tiksli į konkrečią prekę)</w:t>
            </w:r>
          </w:p>
        </w:tc>
      </w:tr>
      <w:tr w:rsidR="00C24AC5" w:rsidRPr="00C24AC5" w14:paraId="23DCAEB9" w14:textId="77777777" w:rsidTr="00441F91">
        <w:tc>
          <w:tcPr>
            <w:tcW w:w="6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B2F0F56" w14:textId="77777777" w:rsidR="00C24AC5" w:rsidRPr="00C24AC5" w:rsidRDefault="00C24AC5" w:rsidP="00C24AC5">
            <w:pPr>
              <w:suppressAutoHyphens/>
              <w:autoSpaceDN w:val="0"/>
              <w:spacing w:after="0" w:line="240" w:lineRule="auto"/>
              <w:rPr>
                <w:rFonts w:ascii="Times New Roman" w:eastAsia="Times New Roman" w:hAnsi="Times New Roman" w:cs="Times New Roman"/>
                <w:b/>
                <w:sz w:val="22"/>
                <w:szCs w:val="22"/>
                <w:lang w:eastAsia="en-US"/>
              </w:rPr>
            </w:pPr>
            <w:r w:rsidRPr="00C24AC5">
              <w:rPr>
                <w:rFonts w:ascii="Times New Roman" w:eastAsia="Times New Roman" w:hAnsi="Times New Roman" w:cs="Times New Roman"/>
                <w:b/>
                <w:sz w:val="22"/>
                <w:szCs w:val="22"/>
                <w:lang w:eastAsia="en-US"/>
              </w:rPr>
              <w:t>1.</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76C2836" w14:textId="77777777" w:rsidR="00C24AC5" w:rsidRPr="00C24AC5" w:rsidRDefault="00C24AC5" w:rsidP="00C24AC5">
            <w:pPr>
              <w:suppressAutoHyphens/>
              <w:autoSpaceDN w:val="0"/>
              <w:spacing w:after="0" w:line="240" w:lineRule="auto"/>
              <w:rPr>
                <w:rFonts w:ascii="Times New Roman" w:eastAsia="Times New Roman" w:hAnsi="Times New Roman" w:cs="Times New Roman"/>
                <w:b/>
                <w:sz w:val="22"/>
                <w:szCs w:val="22"/>
                <w:lang w:eastAsia="en-US"/>
              </w:rPr>
            </w:pPr>
            <w:r w:rsidRPr="00C24AC5">
              <w:rPr>
                <w:rFonts w:ascii="Times New Roman" w:eastAsia="Times New Roman" w:hAnsi="Times New Roman" w:cs="Times New Roman"/>
                <w:b/>
                <w:sz w:val="22"/>
                <w:szCs w:val="22"/>
                <w:lang w:eastAsia="en-US"/>
              </w:rPr>
              <w:t>Mamografijos sistemos darbo režimai</w:t>
            </w:r>
          </w:p>
        </w:tc>
        <w:tc>
          <w:tcPr>
            <w:tcW w:w="16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4F94E1" w14:textId="77777777" w:rsidR="00C24AC5" w:rsidRPr="00C24AC5" w:rsidRDefault="00C24AC5" w:rsidP="00C24AC5">
            <w:pPr>
              <w:suppressAutoHyphens/>
              <w:autoSpaceDN w:val="0"/>
              <w:spacing w:after="0" w:line="240" w:lineRule="auto"/>
              <w:rPr>
                <w:rFonts w:ascii="Times New Roman" w:eastAsia="Times New Roman" w:hAnsi="Times New Roman" w:cs="Times New Roman"/>
                <w:b/>
                <w:sz w:val="22"/>
                <w:szCs w:val="22"/>
                <w:lang w:eastAsia="en-US"/>
              </w:rPr>
            </w:pPr>
          </w:p>
        </w:tc>
        <w:tc>
          <w:tcPr>
            <w:tcW w:w="5659" w:type="dxa"/>
            <w:tcBorders>
              <w:top w:val="single" w:sz="4" w:space="0" w:color="000000"/>
              <w:left w:val="single" w:sz="4" w:space="0" w:color="000000"/>
              <w:bottom w:val="single" w:sz="4" w:space="0" w:color="000000"/>
              <w:right w:val="single" w:sz="4" w:space="0" w:color="000000"/>
            </w:tcBorders>
          </w:tcPr>
          <w:p w14:paraId="770F5FD7" w14:textId="77777777" w:rsidR="00C24AC5" w:rsidRPr="00C24AC5" w:rsidRDefault="00C24AC5" w:rsidP="00C24AC5">
            <w:pPr>
              <w:suppressAutoHyphens/>
              <w:autoSpaceDN w:val="0"/>
              <w:spacing w:after="0" w:line="240" w:lineRule="auto"/>
              <w:rPr>
                <w:rFonts w:ascii="Times New Roman" w:eastAsia="Times New Roman" w:hAnsi="Times New Roman" w:cs="Times New Roman"/>
                <w:b/>
                <w:sz w:val="22"/>
                <w:szCs w:val="22"/>
                <w:lang w:eastAsia="en-US"/>
              </w:rPr>
            </w:pPr>
          </w:p>
        </w:tc>
      </w:tr>
      <w:tr w:rsidR="00C24AC5" w:rsidRPr="00C24AC5" w14:paraId="0C7A503B" w14:textId="77777777" w:rsidTr="00441F91">
        <w:tc>
          <w:tcPr>
            <w:tcW w:w="6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427AD2C"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r w:rsidRPr="00C24AC5">
              <w:rPr>
                <w:rFonts w:ascii="Times New Roman" w:eastAsia="Times New Roman" w:hAnsi="Times New Roman" w:cs="Times New Roman"/>
                <w:sz w:val="22"/>
                <w:szCs w:val="22"/>
                <w:lang w:eastAsia="en-US"/>
              </w:rPr>
              <w:t>1.1</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12B5324"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r w:rsidRPr="00C24AC5">
              <w:rPr>
                <w:rFonts w:ascii="Times New Roman" w:eastAsia="Times New Roman" w:hAnsi="Times New Roman" w:cs="Times New Roman"/>
                <w:sz w:val="22"/>
                <w:szCs w:val="22"/>
                <w:lang w:eastAsia="en-US"/>
              </w:rPr>
              <w:t>Skaitmeninė 2D mamografija</w:t>
            </w:r>
          </w:p>
        </w:tc>
        <w:tc>
          <w:tcPr>
            <w:tcW w:w="16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62163F8"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r w:rsidRPr="00C24AC5">
              <w:rPr>
                <w:rFonts w:ascii="Times New Roman" w:eastAsia="Times New Roman" w:hAnsi="Times New Roman" w:cs="Times New Roman"/>
                <w:sz w:val="22"/>
                <w:szCs w:val="22"/>
                <w:lang w:eastAsia="en-US"/>
              </w:rPr>
              <w:t>Būtina</w:t>
            </w:r>
          </w:p>
        </w:tc>
        <w:tc>
          <w:tcPr>
            <w:tcW w:w="5659" w:type="dxa"/>
            <w:tcBorders>
              <w:top w:val="single" w:sz="4" w:space="0" w:color="000000"/>
              <w:left w:val="single" w:sz="4" w:space="0" w:color="000000"/>
              <w:bottom w:val="single" w:sz="4" w:space="0" w:color="000000"/>
              <w:right w:val="single" w:sz="4" w:space="0" w:color="000000"/>
            </w:tcBorders>
          </w:tcPr>
          <w:p w14:paraId="5A04FD67"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p>
        </w:tc>
      </w:tr>
      <w:tr w:rsidR="00C24AC5" w:rsidRPr="00C24AC5" w14:paraId="32097EAF" w14:textId="77777777" w:rsidTr="00441F91">
        <w:tc>
          <w:tcPr>
            <w:tcW w:w="6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B64ABEB"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r w:rsidRPr="00C24AC5">
              <w:rPr>
                <w:rFonts w:ascii="Times New Roman" w:eastAsia="Times New Roman" w:hAnsi="Times New Roman" w:cs="Times New Roman"/>
                <w:sz w:val="22"/>
                <w:szCs w:val="22"/>
                <w:lang w:eastAsia="en-US"/>
              </w:rPr>
              <w:t>1.2</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02430F5"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r w:rsidRPr="00C24AC5">
              <w:rPr>
                <w:rFonts w:ascii="Times New Roman" w:eastAsia="Times New Roman" w:hAnsi="Times New Roman" w:cs="Times New Roman"/>
                <w:sz w:val="22"/>
                <w:szCs w:val="22"/>
                <w:lang w:eastAsia="en-US"/>
              </w:rPr>
              <w:t>Skaitmeninė tūrinė (3D) mamografija (tomosintezė)</w:t>
            </w:r>
          </w:p>
        </w:tc>
        <w:tc>
          <w:tcPr>
            <w:tcW w:w="16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77717FF"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r w:rsidRPr="00C24AC5">
              <w:rPr>
                <w:rFonts w:ascii="Times New Roman" w:eastAsia="Times New Roman" w:hAnsi="Times New Roman" w:cs="Times New Roman"/>
                <w:sz w:val="22"/>
                <w:szCs w:val="22"/>
                <w:lang w:eastAsia="en-US"/>
              </w:rPr>
              <w:t>Būtina</w:t>
            </w:r>
          </w:p>
        </w:tc>
        <w:tc>
          <w:tcPr>
            <w:tcW w:w="5659" w:type="dxa"/>
            <w:tcBorders>
              <w:top w:val="single" w:sz="4" w:space="0" w:color="000000"/>
              <w:left w:val="single" w:sz="4" w:space="0" w:color="000000"/>
              <w:bottom w:val="single" w:sz="4" w:space="0" w:color="000000"/>
              <w:right w:val="single" w:sz="4" w:space="0" w:color="000000"/>
            </w:tcBorders>
          </w:tcPr>
          <w:p w14:paraId="6EE0682D"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p>
        </w:tc>
      </w:tr>
      <w:tr w:rsidR="00C24AC5" w:rsidRPr="00C24AC5" w14:paraId="4B234F1A" w14:textId="77777777" w:rsidTr="00441F91">
        <w:tc>
          <w:tcPr>
            <w:tcW w:w="6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14DCEA0"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r w:rsidRPr="00C24AC5">
              <w:rPr>
                <w:rFonts w:ascii="Times New Roman" w:eastAsia="Times New Roman" w:hAnsi="Times New Roman" w:cs="Times New Roman"/>
                <w:sz w:val="22"/>
                <w:szCs w:val="22"/>
                <w:lang w:eastAsia="en-US"/>
              </w:rPr>
              <w:lastRenderedPageBreak/>
              <w:t>1.3</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0FC9BCE"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r w:rsidRPr="00C24AC5">
              <w:rPr>
                <w:rFonts w:ascii="Times New Roman" w:eastAsia="Times New Roman" w:hAnsi="Times New Roman" w:cs="Times New Roman"/>
                <w:sz w:val="22"/>
                <w:szCs w:val="22"/>
                <w:lang w:eastAsia="en-US"/>
              </w:rPr>
              <w:t>Kombinuotas 2D ir 3D (tomosintezės) tyrimas nekeičiant tiriamojo objekto pozicijos;</w:t>
            </w:r>
          </w:p>
        </w:tc>
        <w:tc>
          <w:tcPr>
            <w:tcW w:w="16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5F1F2D8"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r w:rsidRPr="00C24AC5">
              <w:rPr>
                <w:rFonts w:ascii="Times New Roman" w:eastAsia="Times New Roman" w:hAnsi="Times New Roman" w:cs="Times New Roman"/>
                <w:sz w:val="22"/>
                <w:szCs w:val="22"/>
                <w:lang w:eastAsia="en-US"/>
              </w:rPr>
              <w:t>Būtina</w:t>
            </w:r>
          </w:p>
        </w:tc>
        <w:tc>
          <w:tcPr>
            <w:tcW w:w="5659" w:type="dxa"/>
            <w:tcBorders>
              <w:top w:val="single" w:sz="4" w:space="0" w:color="000000"/>
              <w:left w:val="single" w:sz="4" w:space="0" w:color="000000"/>
              <w:bottom w:val="single" w:sz="4" w:space="0" w:color="000000"/>
              <w:right w:val="single" w:sz="4" w:space="0" w:color="000000"/>
            </w:tcBorders>
          </w:tcPr>
          <w:p w14:paraId="6DFE2D78"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p>
        </w:tc>
      </w:tr>
      <w:tr w:rsidR="00C24AC5" w:rsidRPr="00C24AC5" w14:paraId="56472037" w14:textId="77777777" w:rsidTr="00441F91">
        <w:tc>
          <w:tcPr>
            <w:tcW w:w="6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49E71B0"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r w:rsidRPr="00C24AC5">
              <w:rPr>
                <w:rFonts w:ascii="Times New Roman" w:eastAsia="Times New Roman" w:hAnsi="Times New Roman" w:cs="Times New Roman"/>
                <w:sz w:val="22"/>
                <w:szCs w:val="22"/>
                <w:lang w:eastAsia="en-US"/>
              </w:rPr>
              <w:t>1.4</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D7C2D39"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r w:rsidRPr="00C24AC5">
              <w:rPr>
                <w:rFonts w:ascii="Times New Roman" w:eastAsia="Times New Roman" w:hAnsi="Times New Roman" w:cs="Times New Roman"/>
                <w:sz w:val="22"/>
                <w:szCs w:val="22"/>
                <w:lang w:eastAsia="en-US"/>
              </w:rPr>
              <w:t>Galimybė papildomai komplektuoti kontrastinės mamografijos (CEM/CEDM/CESM arba lygiavertę) funkciją;</w:t>
            </w:r>
          </w:p>
        </w:tc>
        <w:tc>
          <w:tcPr>
            <w:tcW w:w="16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FDFDE10"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r w:rsidRPr="00C24AC5">
              <w:rPr>
                <w:rFonts w:ascii="Times New Roman" w:eastAsia="Times New Roman" w:hAnsi="Times New Roman" w:cs="Times New Roman"/>
                <w:sz w:val="22"/>
                <w:szCs w:val="22"/>
                <w:lang w:eastAsia="en-US"/>
              </w:rPr>
              <w:t>Būtina</w:t>
            </w:r>
          </w:p>
        </w:tc>
        <w:tc>
          <w:tcPr>
            <w:tcW w:w="5659" w:type="dxa"/>
            <w:tcBorders>
              <w:top w:val="single" w:sz="4" w:space="0" w:color="000000"/>
              <w:left w:val="single" w:sz="4" w:space="0" w:color="000000"/>
              <w:bottom w:val="single" w:sz="4" w:space="0" w:color="000000"/>
              <w:right w:val="single" w:sz="4" w:space="0" w:color="000000"/>
            </w:tcBorders>
          </w:tcPr>
          <w:p w14:paraId="5A56FD7A"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p>
        </w:tc>
      </w:tr>
      <w:tr w:rsidR="00C24AC5" w:rsidRPr="00C24AC5" w14:paraId="63E34EF7" w14:textId="77777777" w:rsidTr="00441F91">
        <w:tc>
          <w:tcPr>
            <w:tcW w:w="6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1ABB13B"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r w:rsidRPr="00C24AC5">
              <w:rPr>
                <w:rFonts w:ascii="Times New Roman" w:eastAsia="Times New Roman" w:hAnsi="Times New Roman" w:cs="Times New Roman"/>
                <w:sz w:val="22"/>
                <w:szCs w:val="22"/>
                <w:lang w:eastAsia="en-US"/>
              </w:rPr>
              <w:t>1.5</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2BAD058"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r w:rsidRPr="00C24AC5">
              <w:rPr>
                <w:rFonts w:ascii="Times New Roman" w:eastAsia="Times New Roman" w:hAnsi="Times New Roman" w:cs="Times New Roman"/>
                <w:sz w:val="22"/>
                <w:szCs w:val="22"/>
                <w:lang w:eastAsia="en-US"/>
              </w:rPr>
              <w:t>Galimybė papildomai komplektuoti kontrastinės biopsijos funkciją įskaitant programinę bei aparatinę įrangą;</w:t>
            </w:r>
          </w:p>
        </w:tc>
        <w:tc>
          <w:tcPr>
            <w:tcW w:w="16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3D78461"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r w:rsidRPr="00C24AC5">
              <w:rPr>
                <w:rFonts w:ascii="Times New Roman" w:eastAsia="Times New Roman" w:hAnsi="Times New Roman" w:cs="Times New Roman"/>
                <w:sz w:val="22"/>
                <w:szCs w:val="22"/>
                <w:lang w:eastAsia="en-US"/>
              </w:rPr>
              <w:t>Būtina</w:t>
            </w:r>
          </w:p>
        </w:tc>
        <w:tc>
          <w:tcPr>
            <w:tcW w:w="5659" w:type="dxa"/>
            <w:tcBorders>
              <w:top w:val="single" w:sz="4" w:space="0" w:color="000000"/>
              <w:left w:val="single" w:sz="4" w:space="0" w:color="000000"/>
              <w:bottom w:val="single" w:sz="4" w:space="0" w:color="000000"/>
              <w:right w:val="single" w:sz="4" w:space="0" w:color="000000"/>
            </w:tcBorders>
          </w:tcPr>
          <w:p w14:paraId="3DFE67DD"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p>
        </w:tc>
      </w:tr>
      <w:tr w:rsidR="00C24AC5" w:rsidRPr="00C24AC5" w14:paraId="3FF5EBCC" w14:textId="77777777" w:rsidTr="00441F91">
        <w:tc>
          <w:tcPr>
            <w:tcW w:w="6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2595716" w14:textId="77777777" w:rsidR="00C24AC5" w:rsidRPr="00C24AC5" w:rsidRDefault="00C24AC5" w:rsidP="00C24AC5">
            <w:pPr>
              <w:suppressAutoHyphens/>
              <w:autoSpaceDN w:val="0"/>
              <w:spacing w:after="0" w:line="240" w:lineRule="auto"/>
              <w:rPr>
                <w:rFonts w:ascii="Times New Roman" w:eastAsia="Times New Roman" w:hAnsi="Times New Roman" w:cs="Times New Roman"/>
                <w:b/>
                <w:bCs/>
                <w:sz w:val="22"/>
                <w:szCs w:val="22"/>
                <w:lang w:eastAsia="en-US"/>
              </w:rPr>
            </w:pPr>
            <w:r w:rsidRPr="00C24AC5">
              <w:rPr>
                <w:rFonts w:ascii="Times New Roman" w:eastAsia="Times New Roman" w:hAnsi="Times New Roman" w:cs="Times New Roman"/>
                <w:b/>
                <w:bCs/>
                <w:sz w:val="22"/>
                <w:szCs w:val="22"/>
                <w:lang w:eastAsia="en-US"/>
              </w:rPr>
              <w:t>2.</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86EBC69" w14:textId="77777777" w:rsidR="00C24AC5" w:rsidRPr="00C24AC5" w:rsidRDefault="00C24AC5" w:rsidP="00C24AC5">
            <w:pPr>
              <w:suppressAutoHyphens/>
              <w:autoSpaceDN w:val="0"/>
              <w:spacing w:after="0" w:line="240" w:lineRule="auto"/>
              <w:rPr>
                <w:rFonts w:ascii="Times New Roman" w:eastAsia="Times New Roman" w:hAnsi="Times New Roman" w:cs="Times New Roman"/>
                <w:b/>
                <w:bCs/>
                <w:sz w:val="22"/>
                <w:szCs w:val="22"/>
                <w:lang w:eastAsia="en-US"/>
              </w:rPr>
            </w:pPr>
            <w:r w:rsidRPr="00C24AC5">
              <w:rPr>
                <w:rFonts w:ascii="Times New Roman" w:eastAsia="Times New Roman" w:hAnsi="Times New Roman" w:cs="Times New Roman"/>
                <w:b/>
                <w:bCs/>
                <w:sz w:val="22"/>
                <w:szCs w:val="22"/>
                <w:lang w:eastAsia="en-US"/>
              </w:rPr>
              <w:t>Skaitmeninė tūrinė (3D) mamografija (tomosintezė)</w:t>
            </w:r>
          </w:p>
        </w:tc>
        <w:tc>
          <w:tcPr>
            <w:tcW w:w="16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3EE4AF"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p>
        </w:tc>
        <w:tc>
          <w:tcPr>
            <w:tcW w:w="5659" w:type="dxa"/>
            <w:tcBorders>
              <w:top w:val="single" w:sz="4" w:space="0" w:color="000000"/>
              <w:left w:val="single" w:sz="4" w:space="0" w:color="000000"/>
              <w:bottom w:val="single" w:sz="4" w:space="0" w:color="000000"/>
              <w:right w:val="single" w:sz="4" w:space="0" w:color="000000"/>
            </w:tcBorders>
          </w:tcPr>
          <w:p w14:paraId="26D7CD91"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p>
        </w:tc>
      </w:tr>
      <w:tr w:rsidR="00C24AC5" w:rsidRPr="00C24AC5" w14:paraId="3609CC4F" w14:textId="77777777" w:rsidTr="00441F91">
        <w:tc>
          <w:tcPr>
            <w:tcW w:w="6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863CCD2"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r w:rsidRPr="00C24AC5">
              <w:rPr>
                <w:rFonts w:ascii="Times New Roman" w:eastAsia="Times New Roman" w:hAnsi="Times New Roman" w:cs="Times New Roman"/>
                <w:sz w:val="22"/>
                <w:szCs w:val="22"/>
                <w:lang w:eastAsia="en-US"/>
              </w:rPr>
              <w:t>2.1</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7B57AB8"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r w:rsidRPr="00C24AC5">
              <w:rPr>
                <w:rFonts w:ascii="Times New Roman" w:eastAsia="Times New Roman" w:hAnsi="Times New Roman" w:cs="Times New Roman"/>
                <w:sz w:val="22"/>
                <w:szCs w:val="22"/>
                <w:lang w:eastAsia="en-US"/>
              </w:rPr>
              <w:t>Vėžio aptikimo dažnis 1000 pacienčių (CDR)</w:t>
            </w:r>
          </w:p>
        </w:tc>
        <w:tc>
          <w:tcPr>
            <w:tcW w:w="16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831A3EF"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r w:rsidRPr="00C24AC5">
              <w:rPr>
                <w:rFonts w:ascii="Times New Roman" w:eastAsia="Times New Roman" w:hAnsi="Times New Roman" w:cs="Times New Roman"/>
                <w:sz w:val="22"/>
                <w:szCs w:val="22"/>
                <w:lang w:eastAsia="en-US"/>
              </w:rPr>
              <w:t>≥ 8.5. Būtina pateikti deklaruojamą vertę pagrindžiančių klinikinių bandymų aprašymą, kuriuose su siūlomo gamintojo įranga, kaip pagrindiniu tyrimo instrumentu, atlikta ne mažiau kaip 9000 tyrimų.</w:t>
            </w:r>
          </w:p>
        </w:tc>
        <w:tc>
          <w:tcPr>
            <w:tcW w:w="5659" w:type="dxa"/>
            <w:tcBorders>
              <w:top w:val="single" w:sz="4" w:space="0" w:color="000000"/>
              <w:left w:val="single" w:sz="4" w:space="0" w:color="000000"/>
              <w:bottom w:val="single" w:sz="4" w:space="0" w:color="000000"/>
              <w:right w:val="single" w:sz="4" w:space="0" w:color="000000"/>
            </w:tcBorders>
          </w:tcPr>
          <w:p w14:paraId="036ADF6B"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p>
        </w:tc>
      </w:tr>
      <w:tr w:rsidR="00C24AC5" w:rsidRPr="00C24AC5" w14:paraId="21838D16" w14:textId="77777777" w:rsidTr="00441F91">
        <w:tc>
          <w:tcPr>
            <w:tcW w:w="6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0EFD4A2"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r w:rsidRPr="00C24AC5">
              <w:rPr>
                <w:rFonts w:ascii="Times New Roman" w:eastAsia="Times New Roman" w:hAnsi="Times New Roman" w:cs="Times New Roman"/>
                <w:sz w:val="22"/>
                <w:szCs w:val="22"/>
                <w:lang w:eastAsia="en-US"/>
              </w:rPr>
              <w:t>2.2</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BBD0DD6"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r w:rsidRPr="00C24AC5">
              <w:rPr>
                <w:rFonts w:ascii="Times New Roman" w:eastAsia="Times New Roman" w:hAnsi="Times New Roman" w:cs="Times New Roman"/>
                <w:sz w:val="22"/>
                <w:szCs w:val="22"/>
                <w:lang w:eastAsia="en-US"/>
              </w:rPr>
              <w:t>Maksimalus tiriamojo objekto storis</w:t>
            </w:r>
          </w:p>
        </w:tc>
        <w:tc>
          <w:tcPr>
            <w:tcW w:w="16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EC8B36B"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r w:rsidRPr="00C24AC5">
              <w:rPr>
                <w:rFonts w:ascii="Times New Roman" w:eastAsia="Times New Roman" w:hAnsi="Times New Roman" w:cs="Times New Roman"/>
                <w:sz w:val="22"/>
                <w:szCs w:val="22"/>
                <w:lang w:eastAsia="en-US"/>
              </w:rPr>
              <w:t>≥ 10 cm</w:t>
            </w:r>
          </w:p>
        </w:tc>
        <w:tc>
          <w:tcPr>
            <w:tcW w:w="5659" w:type="dxa"/>
            <w:tcBorders>
              <w:top w:val="single" w:sz="4" w:space="0" w:color="000000"/>
              <w:left w:val="single" w:sz="4" w:space="0" w:color="000000"/>
              <w:bottom w:val="single" w:sz="4" w:space="0" w:color="000000"/>
              <w:right w:val="single" w:sz="4" w:space="0" w:color="000000"/>
            </w:tcBorders>
          </w:tcPr>
          <w:p w14:paraId="1497E046"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highlight w:val="yellow"/>
                <w:lang w:eastAsia="en-US"/>
              </w:rPr>
            </w:pPr>
          </w:p>
        </w:tc>
      </w:tr>
      <w:tr w:rsidR="00C24AC5" w:rsidRPr="00C24AC5" w14:paraId="7BE70780" w14:textId="77777777" w:rsidTr="00441F91">
        <w:tc>
          <w:tcPr>
            <w:tcW w:w="6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EC84C8C"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r w:rsidRPr="00C24AC5">
              <w:rPr>
                <w:rFonts w:ascii="Times New Roman" w:eastAsia="Times New Roman" w:hAnsi="Times New Roman" w:cs="Times New Roman"/>
                <w:sz w:val="22"/>
                <w:szCs w:val="22"/>
                <w:lang w:eastAsia="en-US"/>
              </w:rPr>
              <w:t>2.3</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52D829A"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r w:rsidRPr="00C24AC5">
              <w:rPr>
                <w:rFonts w:ascii="Times New Roman" w:eastAsia="Times New Roman" w:hAnsi="Times New Roman" w:cs="Times New Roman"/>
                <w:sz w:val="22"/>
                <w:szCs w:val="22"/>
                <w:lang w:eastAsia="en-US"/>
              </w:rPr>
              <w:t>Maksimalus nuskaitymo kampas</w:t>
            </w:r>
          </w:p>
        </w:tc>
        <w:tc>
          <w:tcPr>
            <w:tcW w:w="16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DF855CA"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r w:rsidRPr="00C24AC5">
              <w:rPr>
                <w:rFonts w:ascii="Times New Roman" w:eastAsia="Times New Roman" w:hAnsi="Times New Roman" w:cs="Times New Roman"/>
                <w:sz w:val="22"/>
                <w:szCs w:val="22"/>
                <w:lang w:eastAsia="en-US"/>
              </w:rPr>
              <w:t>≥ 15˚</w:t>
            </w:r>
          </w:p>
        </w:tc>
        <w:tc>
          <w:tcPr>
            <w:tcW w:w="5659" w:type="dxa"/>
            <w:tcBorders>
              <w:top w:val="single" w:sz="4" w:space="0" w:color="000000"/>
              <w:left w:val="single" w:sz="4" w:space="0" w:color="000000"/>
              <w:bottom w:val="single" w:sz="4" w:space="0" w:color="000000"/>
              <w:right w:val="single" w:sz="4" w:space="0" w:color="000000"/>
            </w:tcBorders>
            <w:vAlign w:val="center"/>
          </w:tcPr>
          <w:p w14:paraId="6B000C5C"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p>
        </w:tc>
      </w:tr>
      <w:tr w:rsidR="00C24AC5" w:rsidRPr="00C24AC5" w14:paraId="5E136150" w14:textId="77777777" w:rsidTr="00441F91">
        <w:tc>
          <w:tcPr>
            <w:tcW w:w="6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917B0DC"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r w:rsidRPr="00C24AC5">
              <w:rPr>
                <w:rFonts w:ascii="Times New Roman" w:eastAsia="Times New Roman" w:hAnsi="Times New Roman" w:cs="Times New Roman"/>
                <w:sz w:val="22"/>
                <w:szCs w:val="22"/>
                <w:lang w:eastAsia="en-US"/>
              </w:rPr>
              <w:t>2.4</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CE8CF66"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r w:rsidRPr="00C24AC5">
              <w:rPr>
                <w:rFonts w:ascii="Times New Roman" w:eastAsia="Times New Roman" w:hAnsi="Times New Roman" w:cs="Times New Roman"/>
                <w:sz w:val="22"/>
                <w:szCs w:val="22"/>
                <w:lang w:eastAsia="en-US"/>
              </w:rPr>
              <w:t>Skenavimo laikas</w:t>
            </w:r>
          </w:p>
        </w:tc>
        <w:tc>
          <w:tcPr>
            <w:tcW w:w="16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A694FFA"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r w:rsidRPr="00C24AC5">
              <w:rPr>
                <w:rFonts w:ascii="Times New Roman" w:eastAsia="Times New Roman" w:hAnsi="Times New Roman" w:cs="Times New Roman"/>
                <w:sz w:val="22"/>
                <w:szCs w:val="22"/>
                <w:lang w:eastAsia="en-US"/>
              </w:rPr>
              <w:t>≤ 9 s</w:t>
            </w:r>
          </w:p>
        </w:tc>
        <w:tc>
          <w:tcPr>
            <w:tcW w:w="5659" w:type="dxa"/>
            <w:tcBorders>
              <w:top w:val="single" w:sz="4" w:space="0" w:color="000000"/>
              <w:left w:val="single" w:sz="4" w:space="0" w:color="000000"/>
              <w:bottom w:val="single" w:sz="4" w:space="0" w:color="000000"/>
              <w:right w:val="single" w:sz="4" w:space="0" w:color="000000"/>
            </w:tcBorders>
            <w:vAlign w:val="center"/>
          </w:tcPr>
          <w:p w14:paraId="552DEE14"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p>
        </w:tc>
      </w:tr>
      <w:tr w:rsidR="00C24AC5" w:rsidRPr="00C24AC5" w14:paraId="7BBF8743" w14:textId="77777777" w:rsidTr="00441F91">
        <w:tc>
          <w:tcPr>
            <w:tcW w:w="6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889110E" w14:textId="77777777" w:rsidR="00C24AC5" w:rsidRPr="00C24AC5" w:rsidRDefault="00C24AC5" w:rsidP="00C24AC5">
            <w:pPr>
              <w:suppressAutoHyphens/>
              <w:autoSpaceDN w:val="0"/>
              <w:spacing w:after="0" w:line="240" w:lineRule="auto"/>
              <w:rPr>
                <w:rFonts w:ascii="Times New Roman" w:eastAsia="Times New Roman" w:hAnsi="Times New Roman" w:cs="Times New Roman"/>
                <w:b/>
                <w:bCs/>
                <w:sz w:val="22"/>
                <w:szCs w:val="22"/>
                <w:lang w:eastAsia="en-US"/>
              </w:rPr>
            </w:pPr>
            <w:r w:rsidRPr="00C24AC5">
              <w:rPr>
                <w:rFonts w:ascii="Times New Roman" w:eastAsia="Times New Roman" w:hAnsi="Times New Roman" w:cs="Times New Roman"/>
                <w:b/>
                <w:bCs/>
                <w:sz w:val="22"/>
                <w:szCs w:val="22"/>
                <w:lang w:eastAsia="en-US"/>
              </w:rPr>
              <w:t>3.</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D601B81" w14:textId="77777777" w:rsidR="00C24AC5" w:rsidRPr="00C24AC5" w:rsidRDefault="00C24AC5" w:rsidP="00C24AC5">
            <w:pPr>
              <w:suppressAutoHyphens/>
              <w:autoSpaceDN w:val="0"/>
              <w:spacing w:after="0" w:line="240" w:lineRule="auto"/>
              <w:rPr>
                <w:rFonts w:ascii="Times New Roman" w:eastAsia="Times New Roman" w:hAnsi="Times New Roman" w:cs="Times New Roman"/>
                <w:b/>
                <w:bCs/>
                <w:sz w:val="22"/>
                <w:szCs w:val="22"/>
                <w:lang w:eastAsia="en-US"/>
              </w:rPr>
            </w:pPr>
            <w:r w:rsidRPr="00C24AC5">
              <w:rPr>
                <w:rFonts w:ascii="Times New Roman" w:eastAsia="Times New Roman" w:hAnsi="Times New Roman" w:cs="Times New Roman"/>
                <w:b/>
                <w:bCs/>
                <w:sz w:val="22"/>
                <w:szCs w:val="22"/>
                <w:lang w:eastAsia="en-US"/>
              </w:rPr>
              <w:t>C-lanko sistema</w:t>
            </w:r>
          </w:p>
        </w:tc>
        <w:tc>
          <w:tcPr>
            <w:tcW w:w="16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0C0066"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p>
        </w:tc>
        <w:tc>
          <w:tcPr>
            <w:tcW w:w="5659" w:type="dxa"/>
            <w:tcBorders>
              <w:top w:val="single" w:sz="4" w:space="0" w:color="000000"/>
              <w:left w:val="single" w:sz="4" w:space="0" w:color="000000"/>
              <w:bottom w:val="single" w:sz="4" w:space="0" w:color="000000"/>
              <w:right w:val="single" w:sz="4" w:space="0" w:color="000000"/>
            </w:tcBorders>
          </w:tcPr>
          <w:p w14:paraId="76782F67"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p>
        </w:tc>
      </w:tr>
      <w:tr w:rsidR="00C24AC5" w:rsidRPr="00C24AC5" w14:paraId="399E6BDE" w14:textId="77777777" w:rsidTr="00441F91">
        <w:tc>
          <w:tcPr>
            <w:tcW w:w="6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DB5177D"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r w:rsidRPr="00C24AC5">
              <w:rPr>
                <w:rFonts w:ascii="Times New Roman" w:eastAsia="Times New Roman" w:hAnsi="Times New Roman" w:cs="Times New Roman"/>
                <w:sz w:val="22"/>
                <w:szCs w:val="22"/>
                <w:lang w:eastAsia="en-US"/>
              </w:rPr>
              <w:t>3.1</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75303E2"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r w:rsidRPr="00C24AC5">
              <w:rPr>
                <w:rFonts w:ascii="Times New Roman" w:eastAsia="Times New Roman" w:hAnsi="Times New Roman" w:cs="Times New Roman"/>
                <w:sz w:val="22"/>
                <w:szCs w:val="22"/>
                <w:lang w:eastAsia="en-US"/>
              </w:rPr>
              <w:t>Visi C-lanko pozicionavimo paciento atžvilgiu judesiai yra motorizuoti</w:t>
            </w:r>
          </w:p>
        </w:tc>
        <w:tc>
          <w:tcPr>
            <w:tcW w:w="16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6C8B71D"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r w:rsidRPr="00C24AC5">
              <w:rPr>
                <w:rFonts w:ascii="Times New Roman" w:eastAsia="Times New Roman" w:hAnsi="Times New Roman" w:cs="Times New Roman"/>
                <w:sz w:val="22"/>
                <w:szCs w:val="22"/>
                <w:lang w:eastAsia="en-US"/>
              </w:rPr>
              <w:t>Būtina</w:t>
            </w:r>
          </w:p>
        </w:tc>
        <w:tc>
          <w:tcPr>
            <w:tcW w:w="5659" w:type="dxa"/>
            <w:tcBorders>
              <w:top w:val="single" w:sz="4" w:space="0" w:color="000000"/>
              <w:left w:val="single" w:sz="4" w:space="0" w:color="000000"/>
              <w:bottom w:val="single" w:sz="4" w:space="0" w:color="000000"/>
              <w:right w:val="single" w:sz="4" w:space="0" w:color="000000"/>
            </w:tcBorders>
          </w:tcPr>
          <w:p w14:paraId="4D25AE59"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p>
        </w:tc>
      </w:tr>
      <w:tr w:rsidR="00C24AC5" w:rsidRPr="00C24AC5" w14:paraId="244CB8B5" w14:textId="77777777" w:rsidTr="00441F91">
        <w:tc>
          <w:tcPr>
            <w:tcW w:w="6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D9CEDD5"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r w:rsidRPr="00C24AC5">
              <w:rPr>
                <w:rFonts w:ascii="Times New Roman" w:eastAsia="Times New Roman" w:hAnsi="Times New Roman" w:cs="Times New Roman"/>
                <w:sz w:val="22"/>
                <w:szCs w:val="22"/>
                <w:lang w:eastAsia="en-US"/>
              </w:rPr>
              <w:lastRenderedPageBreak/>
              <w:t>3.2</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85CB11C"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r w:rsidRPr="00C24AC5">
              <w:rPr>
                <w:rFonts w:ascii="Times New Roman" w:eastAsia="Times New Roman" w:hAnsi="Times New Roman" w:cs="Times New Roman"/>
                <w:sz w:val="22"/>
                <w:szCs w:val="22"/>
                <w:lang w:eastAsia="en-US"/>
              </w:rPr>
              <w:t>Motorizuotas C-lanko posūkio kampo diapazonas visais darbo režimais</w:t>
            </w:r>
          </w:p>
        </w:tc>
        <w:tc>
          <w:tcPr>
            <w:tcW w:w="16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70369DE"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r w:rsidRPr="00C24AC5">
              <w:rPr>
                <w:rFonts w:ascii="Times New Roman" w:eastAsia="Times New Roman" w:hAnsi="Times New Roman" w:cs="Times New Roman"/>
                <w:sz w:val="22"/>
                <w:szCs w:val="22"/>
                <w:lang w:eastAsia="en-US"/>
              </w:rPr>
              <w:t>≥ 315˚</w:t>
            </w:r>
          </w:p>
        </w:tc>
        <w:tc>
          <w:tcPr>
            <w:tcW w:w="5659" w:type="dxa"/>
            <w:tcBorders>
              <w:top w:val="single" w:sz="4" w:space="0" w:color="000000"/>
              <w:left w:val="single" w:sz="4" w:space="0" w:color="000000"/>
              <w:bottom w:val="single" w:sz="4" w:space="0" w:color="000000"/>
              <w:right w:val="single" w:sz="4" w:space="0" w:color="000000"/>
            </w:tcBorders>
          </w:tcPr>
          <w:p w14:paraId="59015CAA"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p>
        </w:tc>
      </w:tr>
      <w:tr w:rsidR="00C24AC5" w:rsidRPr="00C24AC5" w14:paraId="635BA641" w14:textId="77777777" w:rsidTr="00441F91">
        <w:tc>
          <w:tcPr>
            <w:tcW w:w="6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E56AE27"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r w:rsidRPr="00C24AC5">
              <w:rPr>
                <w:rFonts w:ascii="Times New Roman" w:eastAsia="Times New Roman" w:hAnsi="Times New Roman" w:cs="Times New Roman"/>
                <w:sz w:val="22"/>
                <w:szCs w:val="22"/>
                <w:lang w:eastAsia="en-US"/>
              </w:rPr>
              <w:t>3.3</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E63E310"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r w:rsidRPr="00C24AC5">
              <w:rPr>
                <w:rFonts w:ascii="Times New Roman" w:eastAsia="Times New Roman" w:hAnsi="Times New Roman" w:cs="Times New Roman"/>
                <w:sz w:val="22"/>
                <w:szCs w:val="22"/>
                <w:lang w:eastAsia="en-US"/>
              </w:rPr>
              <w:t>Vertikalaus judėjimo diapazonas</w:t>
            </w:r>
          </w:p>
        </w:tc>
        <w:tc>
          <w:tcPr>
            <w:tcW w:w="16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90AAEEF"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r w:rsidRPr="00C24AC5">
              <w:rPr>
                <w:rFonts w:ascii="Times New Roman" w:eastAsia="Times New Roman" w:hAnsi="Times New Roman" w:cs="Times New Roman"/>
                <w:sz w:val="22"/>
                <w:szCs w:val="22"/>
                <w:lang w:eastAsia="en-US"/>
              </w:rPr>
              <w:t>≥ (71-140) cm</w:t>
            </w:r>
          </w:p>
        </w:tc>
        <w:tc>
          <w:tcPr>
            <w:tcW w:w="5659" w:type="dxa"/>
            <w:tcBorders>
              <w:top w:val="single" w:sz="4" w:space="0" w:color="000000"/>
              <w:left w:val="single" w:sz="4" w:space="0" w:color="000000"/>
              <w:bottom w:val="single" w:sz="4" w:space="0" w:color="000000"/>
              <w:right w:val="single" w:sz="4" w:space="0" w:color="000000"/>
            </w:tcBorders>
          </w:tcPr>
          <w:p w14:paraId="59E5E3A9"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p>
        </w:tc>
      </w:tr>
      <w:tr w:rsidR="00C24AC5" w:rsidRPr="00C24AC5" w14:paraId="25601F07" w14:textId="77777777" w:rsidTr="00441F91">
        <w:tc>
          <w:tcPr>
            <w:tcW w:w="6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E05FFFA"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r w:rsidRPr="00C24AC5">
              <w:rPr>
                <w:rFonts w:ascii="Times New Roman" w:eastAsia="Times New Roman" w:hAnsi="Times New Roman" w:cs="Times New Roman"/>
                <w:sz w:val="22"/>
                <w:szCs w:val="22"/>
                <w:lang w:eastAsia="en-US"/>
              </w:rPr>
              <w:t>3.4</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739F708"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r w:rsidRPr="00C24AC5">
              <w:rPr>
                <w:rFonts w:ascii="Times New Roman" w:eastAsia="Times New Roman" w:hAnsi="Times New Roman" w:cs="Times New Roman"/>
                <w:sz w:val="22"/>
                <w:szCs w:val="22"/>
                <w:lang w:eastAsia="en-US"/>
              </w:rPr>
              <w:t>Atstumas nuo šaltinio iki detektoriaus (angliškai: Source-Image Distance (SID))</w:t>
            </w:r>
          </w:p>
        </w:tc>
        <w:tc>
          <w:tcPr>
            <w:tcW w:w="16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5C6C63F"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r w:rsidRPr="00C24AC5">
              <w:rPr>
                <w:rFonts w:ascii="Times New Roman" w:eastAsia="Times New Roman" w:hAnsi="Times New Roman" w:cs="Times New Roman"/>
                <w:sz w:val="22"/>
                <w:szCs w:val="22"/>
                <w:lang w:eastAsia="en-US"/>
              </w:rPr>
              <w:t>≥ 65 cm</w:t>
            </w:r>
          </w:p>
        </w:tc>
        <w:tc>
          <w:tcPr>
            <w:tcW w:w="5659" w:type="dxa"/>
            <w:tcBorders>
              <w:top w:val="single" w:sz="4" w:space="0" w:color="000000"/>
              <w:left w:val="single" w:sz="4" w:space="0" w:color="000000"/>
              <w:bottom w:val="single" w:sz="4" w:space="0" w:color="000000"/>
              <w:right w:val="single" w:sz="4" w:space="0" w:color="000000"/>
            </w:tcBorders>
          </w:tcPr>
          <w:p w14:paraId="15B03EA6"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p>
        </w:tc>
      </w:tr>
      <w:tr w:rsidR="00C24AC5" w:rsidRPr="00C24AC5" w14:paraId="12724860" w14:textId="77777777" w:rsidTr="00441F91">
        <w:tc>
          <w:tcPr>
            <w:tcW w:w="6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3931646"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r w:rsidRPr="00C24AC5">
              <w:rPr>
                <w:rFonts w:ascii="Times New Roman" w:eastAsia="Times New Roman" w:hAnsi="Times New Roman" w:cs="Times New Roman"/>
                <w:sz w:val="22"/>
                <w:szCs w:val="22"/>
                <w:lang w:eastAsia="en-US"/>
              </w:rPr>
              <w:t>3.5</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CCA6740"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r w:rsidRPr="00C24AC5">
              <w:rPr>
                <w:rFonts w:ascii="Times New Roman" w:eastAsia="Times New Roman" w:hAnsi="Times New Roman" w:cs="Times New Roman"/>
                <w:sz w:val="22"/>
                <w:szCs w:val="22"/>
                <w:lang w:eastAsia="en-US"/>
              </w:rPr>
              <w:t>Pacientės veido apsaugos nuo jonizuojančios spinduliuotės sistema</w:t>
            </w:r>
          </w:p>
        </w:tc>
        <w:tc>
          <w:tcPr>
            <w:tcW w:w="16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BE7EAC7"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r w:rsidRPr="00C24AC5">
              <w:rPr>
                <w:rFonts w:ascii="Times New Roman" w:eastAsia="Times New Roman" w:hAnsi="Times New Roman" w:cs="Times New Roman"/>
                <w:sz w:val="22"/>
                <w:szCs w:val="22"/>
                <w:lang w:eastAsia="en-US"/>
              </w:rPr>
              <w:t>Būtina</w:t>
            </w:r>
          </w:p>
        </w:tc>
        <w:tc>
          <w:tcPr>
            <w:tcW w:w="5659" w:type="dxa"/>
            <w:tcBorders>
              <w:top w:val="single" w:sz="4" w:space="0" w:color="000000"/>
              <w:left w:val="single" w:sz="4" w:space="0" w:color="000000"/>
              <w:bottom w:val="single" w:sz="4" w:space="0" w:color="000000"/>
              <w:right w:val="single" w:sz="4" w:space="0" w:color="000000"/>
            </w:tcBorders>
          </w:tcPr>
          <w:p w14:paraId="7B2696C0"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p>
        </w:tc>
      </w:tr>
      <w:tr w:rsidR="00C24AC5" w:rsidRPr="00C24AC5" w14:paraId="3BB7281D" w14:textId="77777777" w:rsidTr="00441F91">
        <w:tc>
          <w:tcPr>
            <w:tcW w:w="6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54F51D5" w14:textId="77777777" w:rsidR="00C24AC5" w:rsidRPr="00C24AC5" w:rsidRDefault="00C24AC5" w:rsidP="00C24AC5">
            <w:pPr>
              <w:suppressAutoHyphens/>
              <w:autoSpaceDN w:val="0"/>
              <w:spacing w:after="0" w:line="240" w:lineRule="auto"/>
              <w:rPr>
                <w:rFonts w:ascii="Times New Roman" w:eastAsia="Times New Roman" w:hAnsi="Times New Roman" w:cs="Times New Roman"/>
                <w:b/>
                <w:bCs/>
                <w:sz w:val="22"/>
                <w:szCs w:val="22"/>
                <w:lang w:eastAsia="en-US"/>
              </w:rPr>
            </w:pPr>
            <w:r w:rsidRPr="00C24AC5">
              <w:rPr>
                <w:rFonts w:ascii="Times New Roman" w:eastAsia="Times New Roman" w:hAnsi="Times New Roman" w:cs="Times New Roman"/>
                <w:b/>
                <w:bCs/>
                <w:sz w:val="22"/>
                <w:szCs w:val="22"/>
                <w:lang w:eastAsia="en-US"/>
              </w:rPr>
              <w:t>4.</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F0332BF" w14:textId="77777777" w:rsidR="00C24AC5" w:rsidRPr="00C24AC5" w:rsidRDefault="00C24AC5" w:rsidP="00C24AC5">
            <w:pPr>
              <w:suppressAutoHyphens/>
              <w:autoSpaceDN w:val="0"/>
              <w:spacing w:after="0" w:line="240" w:lineRule="auto"/>
              <w:rPr>
                <w:rFonts w:ascii="Times New Roman" w:eastAsia="Times New Roman" w:hAnsi="Times New Roman" w:cs="Times New Roman"/>
                <w:b/>
                <w:bCs/>
                <w:sz w:val="22"/>
                <w:szCs w:val="22"/>
                <w:lang w:eastAsia="en-US"/>
              </w:rPr>
            </w:pPr>
            <w:r w:rsidRPr="00C24AC5">
              <w:rPr>
                <w:rFonts w:ascii="Times New Roman" w:eastAsia="Times New Roman" w:hAnsi="Times New Roman" w:cs="Times New Roman"/>
                <w:b/>
                <w:bCs/>
                <w:sz w:val="22"/>
                <w:szCs w:val="22"/>
                <w:lang w:eastAsia="en-US"/>
              </w:rPr>
              <w:t>Kompresijos sistema</w:t>
            </w:r>
          </w:p>
        </w:tc>
        <w:tc>
          <w:tcPr>
            <w:tcW w:w="16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BE7F1D"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p>
        </w:tc>
        <w:tc>
          <w:tcPr>
            <w:tcW w:w="5659" w:type="dxa"/>
            <w:tcBorders>
              <w:top w:val="single" w:sz="4" w:space="0" w:color="000000"/>
              <w:left w:val="single" w:sz="4" w:space="0" w:color="000000"/>
              <w:bottom w:val="single" w:sz="4" w:space="0" w:color="000000"/>
              <w:right w:val="single" w:sz="4" w:space="0" w:color="000000"/>
            </w:tcBorders>
          </w:tcPr>
          <w:p w14:paraId="0F1F3815"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p>
        </w:tc>
      </w:tr>
      <w:tr w:rsidR="00C24AC5" w:rsidRPr="00C24AC5" w14:paraId="67B82BFD" w14:textId="77777777" w:rsidTr="00441F91">
        <w:tc>
          <w:tcPr>
            <w:tcW w:w="6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C8AB9FF"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r w:rsidRPr="00C24AC5">
              <w:rPr>
                <w:rFonts w:ascii="Times New Roman" w:eastAsia="Times New Roman" w:hAnsi="Times New Roman" w:cs="Times New Roman"/>
                <w:sz w:val="22"/>
                <w:szCs w:val="22"/>
                <w:lang w:eastAsia="en-US"/>
              </w:rPr>
              <w:t>4.1</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10E6731"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r w:rsidRPr="00C24AC5">
              <w:rPr>
                <w:rFonts w:ascii="Times New Roman" w:eastAsia="Times New Roman" w:hAnsi="Times New Roman" w:cs="Times New Roman"/>
                <w:sz w:val="22"/>
                <w:szCs w:val="22"/>
                <w:lang w:eastAsia="en-US"/>
              </w:rPr>
              <w:t>Rankinis ir automatinis suspaudimo valdymas</w:t>
            </w:r>
          </w:p>
        </w:tc>
        <w:tc>
          <w:tcPr>
            <w:tcW w:w="16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099B0DF"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r w:rsidRPr="00C24AC5">
              <w:rPr>
                <w:rFonts w:ascii="Times New Roman" w:eastAsia="Times New Roman" w:hAnsi="Times New Roman" w:cs="Times New Roman"/>
                <w:sz w:val="22"/>
                <w:szCs w:val="22"/>
                <w:lang w:eastAsia="en-US"/>
              </w:rPr>
              <w:t>Būtina</w:t>
            </w:r>
          </w:p>
        </w:tc>
        <w:tc>
          <w:tcPr>
            <w:tcW w:w="5659" w:type="dxa"/>
            <w:tcBorders>
              <w:top w:val="single" w:sz="4" w:space="0" w:color="000000"/>
              <w:left w:val="single" w:sz="4" w:space="0" w:color="000000"/>
              <w:bottom w:val="single" w:sz="4" w:space="0" w:color="000000"/>
              <w:right w:val="single" w:sz="4" w:space="0" w:color="000000"/>
            </w:tcBorders>
          </w:tcPr>
          <w:p w14:paraId="33232E68"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p>
        </w:tc>
      </w:tr>
      <w:tr w:rsidR="00C24AC5" w:rsidRPr="00C24AC5" w14:paraId="197DDB42" w14:textId="77777777" w:rsidTr="00441F91">
        <w:tc>
          <w:tcPr>
            <w:tcW w:w="6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F7C6B71"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r w:rsidRPr="00C24AC5">
              <w:rPr>
                <w:rFonts w:ascii="Times New Roman" w:eastAsia="Times New Roman" w:hAnsi="Times New Roman" w:cs="Times New Roman"/>
                <w:sz w:val="22"/>
                <w:szCs w:val="22"/>
                <w:lang w:eastAsia="en-US"/>
              </w:rPr>
              <w:t>4.2</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332A26D"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r w:rsidRPr="00C24AC5">
              <w:rPr>
                <w:rFonts w:ascii="Times New Roman" w:eastAsia="Times New Roman" w:hAnsi="Times New Roman" w:cs="Times New Roman"/>
                <w:sz w:val="22"/>
                <w:szCs w:val="22"/>
                <w:lang w:eastAsia="en-US"/>
              </w:rPr>
              <w:t>Didžiausia suspaudimo jėga automatinio valdymo režime</w:t>
            </w:r>
          </w:p>
        </w:tc>
        <w:tc>
          <w:tcPr>
            <w:tcW w:w="16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88DD0F1"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r w:rsidRPr="00C24AC5">
              <w:rPr>
                <w:rFonts w:ascii="Times New Roman" w:eastAsia="Times New Roman" w:hAnsi="Times New Roman" w:cs="Times New Roman"/>
                <w:sz w:val="22"/>
                <w:szCs w:val="22"/>
                <w:lang w:eastAsia="en-US"/>
              </w:rPr>
              <w:t>≥ 170 N</w:t>
            </w:r>
          </w:p>
        </w:tc>
        <w:tc>
          <w:tcPr>
            <w:tcW w:w="5659" w:type="dxa"/>
            <w:tcBorders>
              <w:top w:val="single" w:sz="4" w:space="0" w:color="000000"/>
              <w:left w:val="single" w:sz="4" w:space="0" w:color="000000"/>
              <w:bottom w:val="single" w:sz="4" w:space="0" w:color="000000"/>
              <w:right w:val="single" w:sz="4" w:space="0" w:color="000000"/>
            </w:tcBorders>
          </w:tcPr>
          <w:p w14:paraId="039580E1" w14:textId="77777777" w:rsidR="00C24AC5" w:rsidRPr="00C24AC5" w:rsidRDefault="00C24AC5" w:rsidP="00C24AC5">
            <w:pPr>
              <w:suppressAutoHyphens/>
              <w:autoSpaceDN w:val="0"/>
              <w:spacing w:after="0" w:line="240" w:lineRule="auto"/>
              <w:rPr>
                <w:rFonts w:ascii="Times New Roman" w:eastAsia="Times New Roman" w:hAnsi="Times New Roman" w:cs="Times New Roman"/>
                <w:color w:val="000000"/>
                <w:sz w:val="22"/>
                <w:szCs w:val="22"/>
                <w:lang w:eastAsia="en-US"/>
              </w:rPr>
            </w:pPr>
          </w:p>
        </w:tc>
      </w:tr>
      <w:tr w:rsidR="00C24AC5" w:rsidRPr="00C24AC5" w14:paraId="08F76FDB" w14:textId="77777777" w:rsidTr="00441F91">
        <w:tc>
          <w:tcPr>
            <w:tcW w:w="6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C512A34"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r w:rsidRPr="00C24AC5">
              <w:rPr>
                <w:rFonts w:ascii="Times New Roman" w:eastAsia="Times New Roman" w:hAnsi="Times New Roman" w:cs="Times New Roman"/>
                <w:sz w:val="22"/>
                <w:szCs w:val="22"/>
                <w:lang w:eastAsia="en-US"/>
              </w:rPr>
              <w:t>4.3</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0CCBB59"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r w:rsidRPr="00C24AC5">
              <w:rPr>
                <w:rFonts w:ascii="Times New Roman" w:eastAsia="Times New Roman" w:hAnsi="Times New Roman" w:cs="Times New Roman"/>
                <w:sz w:val="22"/>
                <w:szCs w:val="22"/>
                <w:lang w:eastAsia="en-US"/>
              </w:rPr>
              <w:t>Didžiausia suspaudimo jėga rankinio valdymo režime</w:t>
            </w:r>
          </w:p>
        </w:tc>
        <w:tc>
          <w:tcPr>
            <w:tcW w:w="16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93C107C"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r w:rsidRPr="00C24AC5">
              <w:rPr>
                <w:rFonts w:ascii="Times New Roman" w:eastAsia="Times New Roman" w:hAnsi="Times New Roman" w:cs="Times New Roman"/>
                <w:sz w:val="22"/>
                <w:szCs w:val="22"/>
                <w:lang w:eastAsia="en-US"/>
              </w:rPr>
              <w:t>≥ 200 N</w:t>
            </w:r>
          </w:p>
        </w:tc>
        <w:tc>
          <w:tcPr>
            <w:tcW w:w="5659" w:type="dxa"/>
            <w:tcBorders>
              <w:top w:val="single" w:sz="4" w:space="0" w:color="000000"/>
              <w:left w:val="single" w:sz="4" w:space="0" w:color="000000"/>
              <w:bottom w:val="single" w:sz="4" w:space="0" w:color="000000"/>
              <w:right w:val="single" w:sz="4" w:space="0" w:color="000000"/>
            </w:tcBorders>
          </w:tcPr>
          <w:p w14:paraId="40514601"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highlight w:val="green"/>
                <w:lang w:eastAsia="en-US"/>
              </w:rPr>
            </w:pPr>
          </w:p>
        </w:tc>
      </w:tr>
      <w:tr w:rsidR="00C24AC5" w:rsidRPr="00C24AC5" w14:paraId="52971FFB" w14:textId="77777777" w:rsidTr="00441F91">
        <w:tc>
          <w:tcPr>
            <w:tcW w:w="6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78ACFB8"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r w:rsidRPr="00C24AC5">
              <w:rPr>
                <w:rFonts w:ascii="Times New Roman" w:eastAsia="Times New Roman" w:hAnsi="Times New Roman" w:cs="Times New Roman"/>
                <w:sz w:val="22"/>
                <w:szCs w:val="22"/>
                <w:lang w:eastAsia="en-US"/>
              </w:rPr>
              <w:t>4.4</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34F914C"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r w:rsidRPr="00C24AC5">
              <w:rPr>
                <w:rFonts w:ascii="Times New Roman" w:eastAsia="Times New Roman" w:hAnsi="Times New Roman" w:cs="Times New Roman"/>
                <w:sz w:val="22"/>
                <w:szCs w:val="22"/>
                <w:lang w:eastAsia="en-US"/>
              </w:rPr>
              <w:t>Krūties prispaudimo plokštės</w:t>
            </w:r>
          </w:p>
        </w:tc>
        <w:tc>
          <w:tcPr>
            <w:tcW w:w="16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E85E713"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r w:rsidRPr="00C24AC5">
              <w:rPr>
                <w:rFonts w:ascii="Times New Roman" w:eastAsia="Times New Roman" w:hAnsi="Times New Roman" w:cs="Times New Roman"/>
                <w:sz w:val="22"/>
                <w:szCs w:val="22"/>
                <w:lang w:eastAsia="en-US"/>
              </w:rPr>
              <w:t xml:space="preserve">Ne mažiau nei dviejų dydžių: </w:t>
            </w:r>
          </w:p>
          <w:p w14:paraId="51FEB545"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r w:rsidRPr="00C24AC5">
              <w:rPr>
                <w:rFonts w:ascii="Times New Roman" w:eastAsia="Times New Roman" w:hAnsi="Times New Roman" w:cs="Times New Roman"/>
                <w:sz w:val="22"/>
                <w:szCs w:val="22"/>
                <w:lang w:eastAsia="en-US"/>
              </w:rPr>
              <w:t>19 cm (± 1 cm) x 23 cm (± 1 cm) su šoninio poslinkio galimybe MLO projekcijoms;</w:t>
            </w:r>
          </w:p>
          <w:p w14:paraId="337CEB17"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r w:rsidRPr="00C24AC5">
              <w:rPr>
                <w:rFonts w:ascii="Times New Roman" w:eastAsia="Times New Roman" w:hAnsi="Times New Roman" w:cs="Times New Roman"/>
                <w:sz w:val="22"/>
                <w:szCs w:val="22"/>
                <w:lang w:eastAsia="en-US"/>
              </w:rPr>
              <w:t xml:space="preserve">24 cm (± 1 cm) x 29 cm (± 1 cm). </w:t>
            </w:r>
          </w:p>
        </w:tc>
        <w:tc>
          <w:tcPr>
            <w:tcW w:w="5659" w:type="dxa"/>
            <w:tcBorders>
              <w:top w:val="single" w:sz="4" w:space="0" w:color="000000"/>
              <w:left w:val="single" w:sz="4" w:space="0" w:color="000000"/>
              <w:bottom w:val="single" w:sz="4" w:space="0" w:color="000000"/>
              <w:right w:val="single" w:sz="4" w:space="0" w:color="000000"/>
            </w:tcBorders>
          </w:tcPr>
          <w:p w14:paraId="5A538EB8"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p>
        </w:tc>
      </w:tr>
      <w:tr w:rsidR="00C24AC5" w:rsidRPr="00C24AC5" w14:paraId="0F442570" w14:textId="77777777" w:rsidTr="00441F91">
        <w:tc>
          <w:tcPr>
            <w:tcW w:w="6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AB2B2AF" w14:textId="77777777" w:rsidR="00C24AC5" w:rsidRPr="00C24AC5" w:rsidRDefault="00C24AC5" w:rsidP="00C24AC5">
            <w:pPr>
              <w:suppressAutoHyphens/>
              <w:autoSpaceDN w:val="0"/>
              <w:spacing w:after="0" w:line="240" w:lineRule="auto"/>
              <w:rPr>
                <w:rFonts w:ascii="Times New Roman" w:eastAsia="Times New Roman" w:hAnsi="Times New Roman" w:cs="Times New Roman"/>
                <w:b/>
                <w:bCs/>
                <w:sz w:val="22"/>
                <w:szCs w:val="22"/>
                <w:lang w:eastAsia="en-US"/>
              </w:rPr>
            </w:pPr>
            <w:r w:rsidRPr="00C24AC5">
              <w:rPr>
                <w:rFonts w:ascii="Times New Roman" w:eastAsia="Times New Roman" w:hAnsi="Times New Roman" w:cs="Times New Roman"/>
                <w:b/>
                <w:bCs/>
                <w:sz w:val="22"/>
                <w:szCs w:val="22"/>
                <w:lang w:eastAsia="en-US"/>
              </w:rPr>
              <w:t>5.</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47D9688" w14:textId="77777777" w:rsidR="00C24AC5" w:rsidRPr="00C24AC5" w:rsidRDefault="00C24AC5" w:rsidP="00C24AC5">
            <w:pPr>
              <w:suppressAutoHyphens/>
              <w:autoSpaceDN w:val="0"/>
              <w:spacing w:after="0" w:line="240" w:lineRule="auto"/>
              <w:rPr>
                <w:rFonts w:ascii="Times New Roman" w:eastAsia="Times New Roman" w:hAnsi="Times New Roman" w:cs="Times New Roman"/>
                <w:b/>
                <w:bCs/>
                <w:sz w:val="22"/>
                <w:szCs w:val="22"/>
                <w:lang w:eastAsia="en-US"/>
              </w:rPr>
            </w:pPr>
            <w:r w:rsidRPr="00C24AC5">
              <w:rPr>
                <w:rFonts w:ascii="Times New Roman" w:eastAsia="Times New Roman" w:hAnsi="Times New Roman" w:cs="Times New Roman"/>
                <w:b/>
                <w:bCs/>
                <w:sz w:val="22"/>
                <w:szCs w:val="22"/>
                <w:lang w:eastAsia="en-US"/>
              </w:rPr>
              <w:t>Geometrinė gaunamo vaizdo didinimo sistema</w:t>
            </w:r>
          </w:p>
        </w:tc>
        <w:tc>
          <w:tcPr>
            <w:tcW w:w="16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04804C" w14:textId="77777777" w:rsidR="00C24AC5" w:rsidRPr="00C24AC5" w:rsidRDefault="00C24AC5" w:rsidP="00C24AC5">
            <w:pPr>
              <w:suppressAutoHyphens/>
              <w:autoSpaceDN w:val="0"/>
              <w:spacing w:after="0" w:line="240" w:lineRule="auto"/>
              <w:rPr>
                <w:rFonts w:ascii="Times New Roman" w:eastAsia="Times New Roman" w:hAnsi="Times New Roman" w:cs="Times New Roman"/>
                <w:b/>
                <w:bCs/>
                <w:sz w:val="22"/>
                <w:szCs w:val="22"/>
                <w:lang w:eastAsia="en-US"/>
              </w:rPr>
            </w:pPr>
          </w:p>
        </w:tc>
        <w:tc>
          <w:tcPr>
            <w:tcW w:w="5659" w:type="dxa"/>
            <w:tcBorders>
              <w:top w:val="single" w:sz="4" w:space="0" w:color="000000"/>
              <w:left w:val="single" w:sz="4" w:space="0" w:color="000000"/>
              <w:bottom w:val="single" w:sz="4" w:space="0" w:color="000000"/>
              <w:right w:val="single" w:sz="4" w:space="0" w:color="000000"/>
            </w:tcBorders>
          </w:tcPr>
          <w:p w14:paraId="04BAD9DA"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p>
        </w:tc>
      </w:tr>
      <w:tr w:rsidR="00C24AC5" w:rsidRPr="00C24AC5" w14:paraId="24747304" w14:textId="77777777" w:rsidTr="00441F91">
        <w:tc>
          <w:tcPr>
            <w:tcW w:w="6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5CF7BA"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r w:rsidRPr="00C24AC5">
              <w:rPr>
                <w:rFonts w:ascii="Times New Roman" w:eastAsia="Times New Roman" w:hAnsi="Times New Roman" w:cs="Times New Roman"/>
                <w:sz w:val="22"/>
                <w:szCs w:val="22"/>
                <w:lang w:eastAsia="en-US"/>
              </w:rPr>
              <w:t>5.1</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D9883B2"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r w:rsidRPr="00C24AC5">
              <w:rPr>
                <w:rFonts w:ascii="Times New Roman" w:eastAsia="Times New Roman" w:hAnsi="Times New Roman" w:cs="Times New Roman"/>
                <w:sz w:val="22"/>
                <w:szCs w:val="22"/>
                <w:lang w:eastAsia="en-US"/>
              </w:rPr>
              <w:t>Geometrinė gaunamo vaizdo didinimo sistema</w:t>
            </w:r>
          </w:p>
        </w:tc>
        <w:tc>
          <w:tcPr>
            <w:tcW w:w="16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F011770" w14:textId="77777777" w:rsidR="00C24AC5" w:rsidRPr="00C24AC5" w:rsidRDefault="00C24AC5" w:rsidP="00C24AC5">
            <w:pPr>
              <w:suppressAutoHyphens/>
              <w:autoSpaceDN w:val="0"/>
              <w:spacing w:after="0" w:line="240" w:lineRule="auto"/>
              <w:rPr>
                <w:rFonts w:ascii="Times New Roman" w:eastAsia="Times New Roman" w:hAnsi="Times New Roman" w:cs="Times New Roman"/>
                <w:color w:val="000000"/>
                <w:sz w:val="22"/>
                <w:szCs w:val="22"/>
                <w:lang w:eastAsia="en-US"/>
              </w:rPr>
            </w:pPr>
            <w:r w:rsidRPr="00C24AC5">
              <w:rPr>
                <w:rFonts w:ascii="Times New Roman" w:eastAsia="Times New Roman" w:hAnsi="Times New Roman" w:cs="Times New Roman"/>
                <w:color w:val="000000"/>
                <w:sz w:val="22"/>
                <w:szCs w:val="22"/>
                <w:lang w:eastAsia="en-US"/>
              </w:rPr>
              <w:t>Ne mažiau nei dviejų didinimo faktorių</w:t>
            </w:r>
          </w:p>
        </w:tc>
        <w:tc>
          <w:tcPr>
            <w:tcW w:w="5659" w:type="dxa"/>
            <w:tcBorders>
              <w:top w:val="single" w:sz="4" w:space="0" w:color="000000"/>
              <w:left w:val="single" w:sz="4" w:space="0" w:color="000000"/>
              <w:bottom w:val="single" w:sz="4" w:space="0" w:color="000000"/>
              <w:right w:val="single" w:sz="4" w:space="0" w:color="000000"/>
            </w:tcBorders>
          </w:tcPr>
          <w:p w14:paraId="07ECDA04" w14:textId="77777777" w:rsidR="00C24AC5" w:rsidRPr="00C24AC5" w:rsidRDefault="00C24AC5" w:rsidP="00C24AC5">
            <w:pPr>
              <w:suppressAutoHyphens/>
              <w:autoSpaceDN w:val="0"/>
              <w:spacing w:after="0" w:line="240" w:lineRule="auto"/>
              <w:rPr>
                <w:rFonts w:ascii="Times New Roman" w:eastAsia="Times New Roman" w:hAnsi="Times New Roman" w:cs="Times New Roman"/>
                <w:color w:val="000000"/>
                <w:sz w:val="22"/>
                <w:szCs w:val="22"/>
                <w:lang w:eastAsia="en-US"/>
              </w:rPr>
            </w:pPr>
          </w:p>
        </w:tc>
      </w:tr>
      <w:tr w:rsidR="00C24AC5" w:rsidRPr="00C24AC5" w14:paraId="66ACB137" w14:textId="77777777" w:rsidTr="00441F91">
        <w:tc>
          <w:tcPr>
            <w:tcW w:w="6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26D36B3"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r w:rsidRPr="00C24AC5">
              <w:rPr>
                <w:rFonts w:ascii="Times New Roman" w:eastAsia="Times New Roman" w:hAnsi="Times New Roman" w:cs="Times New Roman"/>
                <w:sz w:val="22"/>
                <w:szCs w:val="22"/>
                <w:lang w:eastAsia="en-US"/>
              </w:rPr>
              <w:t>5.2</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2D82720"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r w:rsidRPr="00C24AC5">
              <w:rPr>
                <w:rFonts w:ascii="Times New Roman" w:eastAsia="Times New Roman" w:hAnsi="Times New Roman" w:cs="Times New Roman"/>
                <w:sz w:val="22"/>
                <w:szCs w:val="22"/>
                <w:lang w:eastAsia="en-US"/>
              </w:rPr>
              <w:t>Didinimo faktoriai</w:t>
            </w:r>
          </w:p>
        </w:tc>
        <w:tc>
          <w:tcPr>
            <w:tcW w:w="16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961D602"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r w:rsidRPr="00C24AC5">
              <w:rPr>
                <w:rFonts w:ascii="Times New Roman" w:eastAsia="Times New Roman" w:hAnsi="Times New Roman" w:cs="Times New Roman"/>
                <w:sz w:val="22"/>
                <w:szCs w:val="22"/>
                <w:lang w:eastAsia="en-US"/>
              </w:rPr>
              <w:t>≥ 1.5 ir 1.8 kartų</w:t>
            </w:r>
          </w:p>
        </w:tc>
        <w:tc>
          <w:tcPr>
            <w:tcW w:w="5659" w:type="dxa"/>
            <w:tcBorders>
              <w:top w:val="single" w:sz="4" w:space="0" w:color="000000"/>
              <w:left w:val="single" w:sz="4" w:space="0" w:color="000000"/>
              <w:bottom w:val="single" w:sz="4" w:space="0" w:color="000000"/>
              <w:right w:val="single" w:sz="4" w:space="0" w:color="000000"/>
            </w:tcBorders>
          </w:tcPr>
          <w:p w14:paraId="495BED55"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p>
        </w:tc>
      </w:tr>
      <w:tr w:rsidR="00C24AC5" w:rsidRPr="00C24AC5" w14:paraId="0B52FC8E" w14:textId="77777777" w:rsidTr="00441F91">
        <w:tc>
          <w:tcPr>
            <w:tcW w:w="6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A1774EF" w14:textId="77777777" w:rsidR="00C24AC5" w:rsidRPr="00C24AC5" w:rsidRDefault="00C24AC5" w:rsidP="00C24AC5">
            <w:pPr>
              <w:suppressAutoHyphens/>
              <w:autoSpaceDN w:val="0"/>
              <w:spacing w:after="0" w:line="240" w:lineRule="auto"/>
              <w:rPr>
                <w:rFonts w:ascii="Times New Roman" w:eastAsia="Times New Roman" w:hAnsi="Times New Roman" w:cs="Times New Roman"/>
                <w:b/>
                <w:bCs/>
                <w:sz w:val="22"/>
                <w:szCs w:val="22"/>
                <w:lang w:eastAsia="en-US"/>
              </w:rPr>
            </w:pPr>
            <w:r w:rsidRPr="00C24AC5">
              <w:rPr>
                <w:rFonts w:ascii="Times New Roman" w:eastAsia="Times New Roman" w:hAnsi="Times New Roman" w:cs="Times New Roman"/>
                <w:b/>
                <w:bCs/>
                <w:sz w:val="22"/>
                <w:szCs w:val="22"/>
                <w:lang w:eastAsia="en-US"/>
              </w:rPr>
              <w:t>6.</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0EDA228" w14:textId="77777777" w:rsidR="00C24AC5" w:rsidRPr="00C24AC5" w:rsidRDefault="00C24AC5" w:rsidP="00C24AC5">
            <w:pPr>
              <w:suppressAutoHyphens/>
              <w:autoSpaceDN w:val="0"/>
              <w:spacing w:after="0" w:line="240" w:lineRule="auto"/>
              <w:rPr>
                <w:rFonts w:ascii="Times New Roman" w:eastAsia="Times New Roman" w:hAnsi="Times New Roman" w:cs="Times New Roman"/>
                <w:b/>
                <w:bCs/>
                <w:sz w:val="22"/>
                <w:szCs w:val="22"/>
                <w:lang w:eastAsia="en-US"/>
              </w:rPr>
            </w:pPr>
            <w:r w:rsidRPr="00C24AC5">
              <w:rPr>
                <w:rFonts w:ascii="Times New Roman" w:eastAsia="Times New Roman" w:hAnsi="Times New Roman" w:cs="Times New Roman"/>
                <w:b/>
                <w:bCs/>
                <w:sz w:val="22"/>
                <w:szCs w:val="22"/>
                <w:lang w:eastAsia="en-US"/>
              </w:rPr>
              <w:t>Reikalavimai skaitmeniniam rentgeno spindulių detektoriui</w:t>
            </w:r>
          </w:p>
        </w:tc>
        <w:tc>
          <w:tcPr>
            <w:tcW w:w="16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72AE3F"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p>
        </w:tc>
        <w:tc>
          <w:tcPr>
            <w:tcW w:w="5659" w:type="dxa"/>
            <w:tcBorders>
              <w:top w:val="single" w:sz="4" w:space="0" w:color="000000"/>
              <w:left w:val="single" w:sz="4" w:space="0" w:color="000000"/>
              <w:bottom w:val="single" w:sz="4" w:space="0" w:color="000000"/>
              <w:right w:val="single" w:sz="4" w:space="0" w:color="000000"/>
            </w:tcBorders>
          </w:tcPr>
          <w:p w14:paraId="05939F4D"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p>
        </w:tc>
      </w:tr>
      <w:tr w:rsidR="00C24AC5" w:rsidRPr="00C24AC5" w14:paraId="19EC3C6A" w14:textId="77777777" w:rsidTr="00441F91">
        <w:tc>
          <w:tcPr>
            <w:tcW w:w="6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9AF942E"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r w:rsidRPr="00C24AC5">
              <w:rPr>
                <w:rFonts w:ascii="Times New Roman" w:eastAsia="Times New Roman" w:hAnsi="Times New Roman" w:cs="Times New Roman"/>
                <w:sz w:val="22"/>
                <w:szCs w:val="22"/>
                <w:lang w:eastAsia="en-US"/>
              </w:rPr>
              <w:t>6.1</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FD44BDB"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r w:rsidRPr="00C24AC5">
              <w:rPr>
                <w:rFonts w:ascii="Times New Roman" w:eastAsia="Times New Roman" w:hAnsi="Times New Roman" w:cs="Times New Roman"/>
                <w:sz w:val="22"/>
                <w:szCs w:val="22"/>
                <w:lang w:eastAsia="en-US"/>
              </w:rPr>
              <w:t>Anodo šiluminė talpa</w:t>
            </w:r>
          </w:p>
        </w:tc>
        <w:tc>
          <w:tcPr>
            <w:tcW w:w="16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E6ECB4D"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r w:rsidRPr="00C24AC5">
              <w:rPr>
                <w:rFonts w:ascii="Times New Roman" w:eastAsia="Times New Roman" w:hAnsi="Times New Roman" w:cs="Times New Roman"/>
                <w:sz w:val="22"/>
                <w:szCs w:val="22"/>
                <w:lang w:eastAsia="en-US"/>
              </w:rPr>
              <w:t>≥ 300 kHU</w:t>
            </w:r>
          </w:p>
        </w:tc>
        <w:tc>
          <w:tcPr>
            <w:tcW w:w="5659" w:type="dxa"/>
            <w:tcBorders>
              <w:top w:val="single" w:sz="4" w:space="0" w:color="000000"/>
              <w:left w:val="single" w:sz="4" w:space="0" w:color="000000"/>
              <w:bottom w:val="single" w:sz="4" w:space="0" w:color="000000"/>
              <w:right w:val="single" w:sz="4" w:space="0" w:color="000000"/>
            </w:tcBorders>
          </w:tcPr>
          <w:p w14:paraId="7B7A3265"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p>
        </w:tc>
      </w:tr>
      <w:tr w:rsidR="00C24AC5" w:rsidRPr="00C24AC5" w14:paraId="1CFCA8F7" w14:textId="77777777" w:rsidTr="00441F91">
        <w:tc>
          <w:tcPr>
            <w:tcW w:w="6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6D65B65"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r w:rsidRPr="00C24AC5">
              <w:rPr>
                <w:rFonts w:ascii="Times New Roman" w:eastAsia="Times New Roman" w:hAnsi="Times New Roman" w:cs="Times New Roman"/>
                <w:sz w:val="22"/>
                <w:szCs w:val="22"/>
                <w:lang w:eastAsia="en-US"/>
              </w:rPr>
              <w:t>6.2</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87CDD9A"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r w:rsidRPr="00C24AC5">
              <w:rPr>
                <w:rFonts w:ascii="Times New Roman" w:eastAsia="Times New Roman" w:hAnsi="Times New Roman" w:cs="Times New Roman"/>
                <w:sz w:val="22"/>
                <w:szCs w:val="22"/>
                <w:lang w:eastAsia="en-US"/>
              </w:rPr>
              <w:t>Židinio dėmių kiekis</w:t>
            </w:r>
          </w:p>
        </w:tc>
        <w:tc>
          <w:tcPr>
            <w:tcW w:w="16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94E215B"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r w:rsidRPr="00C24AC5">
              <w:rPr>
                <w:rFonts w:ascii="Times New Roman" w:eastAsia="Times New Roman" w:hAnsi="Times New Roman" w:cs="Times New Roman"/>
                <w:sz w:val="22"/>
                <w:szCs w:val="22"/>
                <w:lang w:eastAsia="en-US"/>
              </w:rPr>
              <w:t>≥ 2</w:t>
            </w:r>
          </w:p>
        </w:tc>
        <w:tc>
          <w:tcPr>
            <w:tcW w:w="5659" w:type="dxa"/>
            <w:tcBorders>
              <w:top w:val="single" w:sz="4" w:space="0" w:color="000000"/>
              <w:left w:val="single" w:sz="4" w:space="0" w:color="000000"/>
              <w:bottom w:val="single" w:sz="4" w:space="0" w:color="000000"/>
              <w:right w:val="single" w:sz="4" w:space="0" w:color="000000"/>
            </w:tcBorders>
          </w:tcPr>
          <w:p w14:paraId="356273AE"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p>
        </w:tc>
      </w:tr>
      <w:tr w:rsidR="00C24AC5" w:rsidRPr="00C24AC5" w14:paraId="118FF687" w14:textId="77777777" w:rsidTr="00441F91">
        <w:tc>
          <w:tcPr>
            <w:tcW w:w="6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3EABB89"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r w:rsidRPr="00C24AC5">
              <w:rPr>
                <w:rFonts w:ascii="Times New Roman" w:eastAsia="Times New Roman" w:hAnsi="Times New Roman" w:cs="Times New Roman"/>
                <w:sz w:val="22"/>
                <w:szCs w:val="22"/>
                <w:lang w:eastAsia="en-US"/>
              </w:rPr>
              <w:lastRenderedPageBreak/>
              <w:t>6.3</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F294C42"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r w:rsidRPr="00C24AC5">
              <w:rPr>
                <w:rFonts w:ascii="Times New Roman" w:eastAsia="Times New Roman" w:hAnsi="Times New Roman" w:cs="Times New Roman"/>
                <w:sz w:val="22"/>
                <w:szCs w:val="22"/>
                <w:lang w:eastAsia="en-US"/>
              </w:rPr>
              <w:t>Židinio dėmių skersmenys</w:t>
            </w:r>
          </w:p>
        </w:tc>
        <w:tc>
          <w:tcPr>
            <w:tcW w:w="16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E5F89D8"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r w:rsidRPr="00C24AC5">
              <w:rPr>
                <w:rFonts w:ascii="Times New Roman" w:eastAsia="Times New Roman" w:hAnsi="Times New Roman" w:cs="Times New Roman"/>
                <w:sz w:val="22"/>
                <w:szCs w:val="22"/>
                <w:lang w:eastAsia="en-US"/>
              </w:rPr>
              <w:t>1. 0,1 mm; ± 0,1 mm</w:t>
            </w:r>
          </w:p>
          <w:p w14:paraId="623805B3"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r w:rsidRPr="00C24AC5">
              <w:rPr>
                <w:rFonts w:ascii="Times New Roman" w:eastAsia="Times New Roman" w:hAnsi="Times New Roman" w:cs="Times New Roman"/>
                <w:sz w:val="22"/>
                <w:szCs w:val="22"/>
                <w:lang w:eastAsia="en-US"/>
              </w:rPr>
              <w:t>2. 0,3 mm; ± 0,1 mm</w:t>
            </w:r>
          </w:p>
        </w:tc>
        <w:tc>
          <w:tcPr>
            <w:tcW w:w="5659" w:type="dxa"/>
            <w:tcBorders>
              <w:top w:val="single" w:sz="4" w:space="0" w:color="000000"/>
              <w:left w:val="single" w:sz="4" w:space="0" w:color="000000"/>
              <w:bottom w:val="single" w:sz="4" w:space="0" w:color="000000"/>
              <w:right w:val="single" w:sz="4" w:space="0" w:color="000000"/>
            </w:tcBorders>
          </w:tcPr>
          <w:p w14:paraId="1A3F82F7" w14:textId="77777777" w:rsidR="00C24AC5" w:rsidRPr="00C24AC5" w:rsidRDefault="00C24AC5" w:rsidP="00C24AC5">
            <w:pPr>
              <w:suppressAutoHyphens/>
              <w:autoSpaceDN w:val="0"/>
              <w:spacing w:after="0" w:line="240" w:lineRule="auto"/>
              <w:rPr>
                <w:rFonts w:ascii="Times New Roman" w:eastAsia="Times New Roman" w:hAnsi="Times New Roman" w:cs="Times New Roman"/>
                <w:color w:val="000000"/>
                <w:sz w:val="22"/>
                <w:szCs w:val="22"/>
                <w:lang w:eastAsia="en-US"/>
              </w:rPr>
            </w:pPr>
          </w:p>
        </w:tc>
      </w:tr>
      <w:tr w:rsidR="00C24AC5" w:rsidRPr="00C24AC5" w14:paraId="50269D4C" w14:textId="77777777" w:rsidTr="00441F91">
        <w:tc>
          <w:tcPr>
            <w:tcW w:w="6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AF166BE"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r w:rsidRPr="00C24AC5">
              <w:rPr>
                <w:rFonts w:ascii="Times New Roman" w:eastAsia="Times New Roman" w:hAnsi="Times New Roman" w:cs="Times New Roman"/>
                <w:sz w:val="22"/>
                <w:szCs w:val="22"/>
                <w:lang w:eastAsia="en-US"/>
              </w:rPr>
              <w:t>6.4</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9FF6EB9"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r w:rsidRPr="00C24AC5">
              <w:rPr>
                <w:rFonts w:ascii="Times New Roman" w:eastAsia="Times New Roman" w:hAnsi="Times New Roman" w:cs="Times New Roman"/>
                <w:sz w:val="22"/>
                <w:szCs w:val="22"/>
                <w:lang w:eastAsia="en-US"/>
              </w:rPr>
              <w:t>Filtrų sistema</w:t>
            </w:r>
          </w:p>
        </w:tc>
        <w:tc>
          <w:tcPr>
            <w:tcW w:w="16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7479808"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r w:rsidRPr="00C24AC5">
              <w:rPr>
                <w:rFonts w:ascii="Times New Roman" w:eastAsia="Times New Roman" w:hAnsi="Times New Roman" w:cs="Times New Roman"/>
                <w:sz w:val="22"/>
                <w:szCs w:val="22"/>
                <w:lang w:eastAsia="en-US"/>
              </w:rPr>
              <w:t>Būtina, ≥ 3 filtrai</w:t>
            </w:r>
          </w:p>
        </w:tc>
        <w:tc>
          <w:tcPr>
            <w:tcW w:w="5659" w:type="dxa"/>
            <w:tcBorders>
              <w:top w:val="single" w:sz="4" w:space="0" w:color="000000"/>
              <w:left w:val="single" w:sz="4" w:space="0" w:color="000000"/>
              <w:bottom w:val="single" w:sz="4" w:space="0" w:color="000000"/>
              <w:right w:val="single" w:sz="4" w:space="0" w:color="000000"/>
            </w:tcBorders>
          </w:tcPr>
          <w:p w14:paraId="70A0493D" w14:textId="77777777" w:rsidR="00C24AC5" w:rsidRPr="00C24AC5" w:rsidRDefault="00C24AC5" w:rsidP="00C24AC5">
            <w:pPr>
              <w:suppressAutoHyphens/>
              <w:autoSpaceDN w:val="0"/>
              <w:spacing w:after="0" w:line="240" w:lineRule="auto"/>
              <w:rPr>
                <w:rFonts w:ascii="Times New Roman" w:eastAsia="Times New Roman" w:hAnsi="Times New Roman" w:cs="Times New Roman"/>
                <w:color w:val="000000"/>
                <w:sz w:val="22"/>
                <w:szCs w:val="22"/>
                <w:lang w:eastAsia="en-US"/>
              </w:rPr>
            </w:pPr>
          </w:p>
        </w:tc>
      </w:tr>
      <w:tr w:rsidR="00C24AC5" w:rsidRPr="00C24AC5" w14:paraId="113B7AB0" w14:textId="77777777" w:rsidTr="00441F91">
        <w:tc>
          <w:tcPr>
            <w:tcW w:w="6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46D5B6D" w14:textId="77777777" w:rsidR="00C24AC5" w:rsidRPr="00C24AC5" w:rsidRDefault="00C24AC5" w:rsidP="00C24AC5">
            <w:pPr>
              <w:suppressAutoHyphens/>
              <w:autoSpaceDN w:val="0"/>
              <w:spacing w:after="0" w:line="240" w:lineRule="auto"/>
              <w:rPr>
                <w:rFonts w:ascii="Times New Roman" w:eastAsia="Times New Roman" w:hAnsi="Times New Roman" w:cs="Times New Roman"/>
                <w:b/>
                <w:bCs/>
                <w:sz w:val="22"/>
                <w:szCs w:val="22"/>
                <w:lang w:eastAsia="en-US"/>
              </w:rPr>
            </w:pPr>
            <w:r w:rsidRPr="00C24AC5">
              <w:rPr>
                <w:rFonts w:ascii="Times New Roman" w:eastAsia="Times New Roman" w:hAnsi="Times New Roman" w:cs="Times New Roman"/>
                <w:b/>
                <w:bCs/>
                <w:sz w:val="22"/>
                <w:szCs w:val="22"/>
                <w:lang w:eastAsia="en-US"/>
              </w:rPr>
              <w:t>7.</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259573D" w14:textId="77777777" w:rsidR="00C24AC5" w:rsidRPr="00C24AC5" w:rsidRDefault="00C24AC5" w:rsidP="00C24AC5">
            <w:pPr>
              <w:suppressAutoHyphens/>
              <w:autoSpaceDN w:val="0"/>
              <w:spacing w:after="0" w:line="240" w:lineRule="auto"/>
              <w:rPr>
                <w:rFonts w:ascii="Times New Roman" w:eastAsia="Times New Roman" w:hAnsi="Times New Roman" w:cs="Times New Roman"/>
                <w:b/>
                <w:bCs/>
                <w:sz w:val="22"/>
                <w:szCs w:val="22"/>
                <w:lang w:eastAsia="en-US"/>
              </w:rPr>
            </w:pPr>
            <w:r w:rsidRPr="00C24AC5">
              <w:rPr>
                <w:rFonts w:ascii="Times New Roman" w:eastAsia="Times New Roman" w:hAnsi="Times New Roman" w:cs="Times New Roman"/>
                <w:b/>
                <w:bCs/>
                <w:sz w:val="22"/>
                <w:szCs w:val="22"/>
                <w:lang w:eastAsia="en-US"/>
              </w:rPr>
              <w:t>Kolimatorius</w:t>
            </w:r>
          </w:p>
        </w:tc>
        <w:tc>
          <w:tcPr>
            <w:tcW w:w="16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7495B3" w14:textId="77777777" w:rsidR="00C24AC5" w:rsidRPr="00C24AC5" w:rsidRDefault="00C24AC5" w:rsidP="00C24AC5">
            <w:pPr>
              <w:suppressAutoHyphens/>
              <w:autoSpaceDN w:val="0"/>
              <w:spacing w:after="0" w:line="240" w:lineRule="auto"/>
              <w:rPr>
                <w:rFonts w:ascii="Times New Roman" w:eastAsia="Times New Roman" w:hAnsi="Times New Roman" w:cs="Times New Roman"/>
                <w:b/>
                <w:bCs/>
                <w:sz w:val="22"/>
                <w:szCs w:val="22"/>
                <w:lang w:eastAsia="en-US"/>
              </w:rPr>
            </w:pPr>
          </w:p>
        </w:tc>
        <w:tc>
          <w:tcPr>
            <w:tcW w:w="5659" w:type="dxa"/>
            <w:tcBorders>
              <w:top w:val="single" w:sz="4" w:space="0" w:color="000000"/>
              <w:left w:val="single" w:sz="4" w:space="0" w:color="000000"/>
              <w:bottom w:val="single" w:sz="4" w:space="0" w:color="000000"/>
              <w:right w:val="single" w:sz="4" w:space="0" w:color="000000"/>
            </w:tcBorders>
          </w:tcPr>
          <w:p w14:paraId="0B9FEC5E"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p>
        </w:tc>
      </w:tr>
      <w:tr w:rsidR="00C24AC5" w:rsidRPr="00C24AC5" w14:paraId="300601DE" w14:textId="77777777" w:rsidTr="00441F91">
        <w:tc>
          <w:tcPr>
            <w:tcW w:w="6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1DE6FAE"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r w:rsidRPr="00C24AC5">
              <w:rPr>
                <w:rFonts w:ascii="Times New Roman" w:eastAsia="Times New Roman" w:hAnsi="Times New Roman" w:cs="Times New Roman"/>
                <w:sz w:val="22"/>
                <w:szCs w:val="22"/>
                <w:lang w:eastAsia="en-US"/>
              </w:rPr>
              <w:t>7.1</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D6F3376"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r w:rsidRPr="00C24AC5">
              <w:rPr>
                <w:rFonts w:ascii="Times New Roman" w:eastAsia="Times New Roman" w:hAnsi="Times New Roman" w:cs="Times New Roman"/>
                <w:sz w:val="22"/>
                <w:szCs w:val="22"/>
                <w:lang w:eastAsia="en-US"/>
              </w:rPr>
              <w:t>Kolimacijos valdymas</w:t>
            </w:r>
          </w:p>
        </w:tc>
        <w:tc>
          <w:tcPr>
            <w:tcW w:w="16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E161A1E"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r w:rsidRPr="00C24AC5">
              <w:rPr>
                <w:rFonts w:ascii="Times New Roman" w:eastAsia="Times New Roman" w:hAnsi="Times New Roman" w:cs="Times New Roman"/>
                <w:sz w:val="22"/>
                <w:szCs w:val="22"/>
                <w:lang w:eastAsia="en-US"/>
              </w:rPr>
              <w:t>Automatinis bei rankinis</w:t>
            </w:r>
          </w:p>
        </w:tc>
        <w:tc>
          <w:tcPr>
            <w:tcW w:w="5659" w:type="dxa"/>
            <w:tcBorders>
              <w:top w:val="single" w:sz="4" w:space="0" w:color="000000"/>
              <w:left w:val="single" w:sz="4" w:space="0" w:color="000000"/>
              <w:bottom w:val="single" w:sz="4" w:space="0" w:color="000000"/>
              <w:right w:val="single" w:sz="4" w:space="0" w:color="000000"/>
            </w:tcBorders>
          </w:tcPr>
          <w:p w14:paraId="60F4F273"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p>
        </w:tc>
      </w:tr>
      <w:tr w:rsidR="00C24AC5" w:rsidRPr="00C24AC5" w14:paraId="0047E384" w14:textId="77777777" w:rsidTr="00441F91">
        <w:tc>
          <w:tcPr>
            <w:tcW w:w="6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1825E30" w14:textId="77777777" w:rsidR="00C24AC5" w:rsidRPr="00C24AC5" w:rsidRDefault="00C24AC5" w:rsidP="00C24AC5">
            <w:pPr>
              <w:suppressAutoHyphens/>
              <w:autoSpaceDN w:val="0"/>
              <w:spacing w:after="0" w:line="240" w:lineRule="auto"/>
              <w:rPr>
                <w:rFonts w:ascii="Times New Roman" w:eastAsia="Times New Roman" w:hAnsi="Times New Roman" w:cs="Times New Roman"/>
                <w:b/>
                <w:bCs/>
                <w:sz w:val="22"/>
                <w:szCs w:val="22"/>
                <w:lang w:eastAsia="en-US"/>
              </w:rPr>
            </w:pPr>
            <w:r w:rsidRPr="00C24AC5">
              <w:rPr>
                <w:rFonts w:ascii="Times New Roman" w:eastAsia="Times New Roman" w:hAnsi="Times New Roman" w:cs="Times New Roman"/>
                <w:b/>
                <w:bCs/>
                <w:sz w:val="22"/>
                <w:szCs w:val="22"/>
                <w:lang w:eastAsia="en-US"/>
              </w:rPr>
              <w:t>8.</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1644EA6" w14:textId="77777777" w:rsidR="00C24AC5" w:rsidRPr="00C24AC5" w:rsidRDefault="00C24AC5" w:rsidP="00C24AC5">
            <w:pPr>
              <w:suppressAutoHyphens/>
              <w:autoSpaceDN w:val="0"/>
              <w:spacing w:after="0" w:line="240" w:lineRule="auto"/>
              <w:rPr>
                <w:rFonts w:ascii="Times New Roman" w:eastAsia="Times New Roman" w:hAnsi="Times New Roman" w:cs="Times New Roman"/>
                <w:b/>
                <w:bCs/>
                <w:sz w:val="22"/>
                <w:szCs w:val="22"/>
                <w:lang w:eastAsia="en-US"/>
              </w:rPr>
            </w:pPr>
            <w:r w:rsidRPr="00C24AC5">
              <w:rPr>
                <w:rFonts w:ascii="Times New Roman" w:eastAsia="Times New Roman" w:hAnsi="Times New Roman" w:cs="Times New Roman"/>
                <w:b/>
                <w:bCs/>
                <w:sz w:val="22"/>
                <w:szCs w:val="22"/>
                <w:lang w:eastAsia="en-US"/>
              </w:rPr>
              <w:t>Rentgeno generatorius</w:t>
            </w:r>
          </w:p>
        </w:tc>
        <w:tc>
          <w:tcPr>
            <w:tcW w:w="16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2A0FD7" w14:textId="77777777" w:rsidR="00C24AC5" w:rsidRPr="00C24AC5" w:rsidRDefault="00C24AC5" w:rsidP="00C24AC5">
            <w:pPr>
              <w:suppressAutoHyphens/>
              <w:autoSpaceDN w:val="0"/>
              <w:spacing w:after="0" w:line="240" w:lineRule="auto"/>
              <w:rPr>
                <w:rFonts w:ascii="Times New Roman" w:eastAsia="Times New Roman" w:hAnsi="Times New Roman" w:cs="Times New Roman"/>
                <w:b/>
                <w:bCs/>
                <w:sz w:val="22"/>
                <w:szCs w:val="22"/>
                <w:lang w:eastAsia="en-US"/>
              </w:rPr>
            </w:pPr>
          </w:p>
        </w:tc>
        <w:tc>
          <w:tcPr>
            <w:tcW w:w="5659" w:type="dxa"/>
            <w:tcBorders>
              <w:top w:val="single" w:sz="4" w:space="0" w:color="000000"/>
              <w:left w:val="single" w:sz="4" w:space="0" w:color="000000"/>
              <w:bottom w:val="single" w:sz="4" w:space="0" w:color="000000"/>
              <w:right w:val="single" w:sz="4" w:space="0" w:color="000000"/>
            </w:tcBorders>
          </w:tcPr>
          <w:p w14:paraId="18AEADA2" w14:textId="77777777" w:rsidR="00C24AC5" w:rsidRPr="00C24AC5" w:rsidRDefault="00C24AC5" w:rsidP="00C24AC5">
            <w:pPr>
              <w:suppressAutoHyphens/>
              <w:autoSpaceDN w:val="0"/>
              <w:spacing w:after="0" w:line="240" w:lineRule="auto"/>
              <w:rPr>
                <w:rFonts w:ascii="Times New Roman" w:eastAsia="Times New Roman" w:hAnsi="Times New Roman" w:cs="Times New Roman"/>
                <w:b/>
                <w:bCs/>
                <w:sz w:val="22"/>
                <w:szCs w:val="22"/>
                <w:lang w:eastAsia="en-US"/>
              </w:rPr>
            </w:pPr>
          </w:p>
        </w:tc>
      </w:tr>
      <w:tr w:rsidR="00C24AC5" w:rsidRPr="00C24AC5" w14:paraId="213C2892" w14:textId="77777777" w:rsidTr="00441F91">
        <w:tc>
          <w:tcPr>
            <w:tcW w:w="6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0EFF340"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r w:rsidRPr="00C24AC5">
              <w:rPr>
                <w:rFonts w:ascii="Times New Roman" w:eastAsia="Times New Roman" w:hAnsi="Times New Roman" w:cs="Times New Roman"/>
                <w:sz w:val="22"/>
                <w:szCs w:val="22"/>
                <w:lang w:eastAsia="en-US"/>
              </w:rPr>
              <w:t>8.1</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053D636"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r w:rsidRPr="00C24AC5">
              <w:rPr>
                <w:rFonts w:ascii="Times New Roman" w:eastAsia="Times New Roman" w:hAnsi="Times New Roman" w:cs="Times New Roman"/>
                <w:sz w:val="22"/>
                <w:szCs w:val="22"/>
                <w:lang w:eastAsia="en-US"/>
              </w:rPr>
              <w:t>Tipas</w:t>
            </w:r>
          </w:p>
        </w:tc>
        <w:tc>
          <w:tcPr>
            <w:tcW w:w="16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B4DB66C"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r w:rsidRPr="00C24AC5">
              <w:rPr>
                <w:rFonts w:ascii="Times New Roman" w:eastAsia="Times New Roman" w:hAnsi="Times New Roman" w:cs="Times New Roman"/>
                <w:sz w:val="22"/>
                <w:szCs w:val="22"/>
                <w:lang w:eastAsia="en-US"/>
              </w:rPr>
              <w:t>Aukšto dažnio</w:t>
            </w:r>
          </w:p>
        </w:tc>
        <w:tc>
          <w:tcPr>
            <w:tcW w:w="5659" w:type="dxa"/>
            <w:tcBorders>
              <w:top w:val="single" w:sz="4" w:space="0" w:color="000000"/>
              <w:left w:val="single" w:sz="4" w:space="0" w:color="000000"/>
              <w:bottom w:val="single" w:sz="4" w:space="0" w:color="000000"/>
              <w:right w:val="single" w:sz="4" w:space="0" w:color="000000"/>
            </w:tcBorders>
          </w:tcPr>
          <w:p w14:paraId="4F5C4126" w14:textId="77777777" w:rsidR="00C24AC5" w:rsidRPr="00C24AC5" w:rsidRDefault="00C24AC5" w:rsidP="00C24AC5">
            <w:pPr>
              <w:suppressAutoHyphens/>
              <w:autoSpaceDN w:val="0"/>
              <w:spacing w:after="0" w:line="240" w:lineRule="auto"/>
              <w:rPr>
                <w:rFonts w:ascii="Times New Roman" w:eastAsia="Times New Roman" w:hAnsi="Times New Roman" w:cs="Times New Roman"/>
                <w:color w:val="000000"/>
                <w:sz w:val="22"/>
                <w:szCs w:val="22"/>
                <w:lang w:eastAsia="en-US"/>
              </w:rPr>
            </w:pPr>
          </w:p>
        </w:tc>
      </w:tr>
      <w:tr w:rsidR="00C24AC5" w:rsidRPr="00C24AC5" w14:paraId="0CA95EBA" w14:textId="77777777" w:rsidTr="00441F91">
        <w:tc>
          <w:tcPr>
            <w:tcW w:w="6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BED33BF"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r w:rsidRPr="00C24AC5">
              <w:rPr>
                <w:rFonts w:ascii="Times New Roman" w:eastAsia="Times New Roman" w:hAnsi="Times New Roman" w:cs="Times New Roman"/>
                <w:sz w:val="22"/>
                <w:szCs w:val="22"/>
                <w:lang w:eastAsia="en-US"/>
              </w:rPr>
              <w:t>8.2</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5E6DD88"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r w:rsidRPr="00C24AC5">
              <w:rPr>
                <w:rFonts w:ascii="Times New Roman" w:eastAsia="Times New Roman" w:hAnsi="Times New Roman" w:cs="Times New Roman"/>
                <w:sz w:val="22"/>
                <w:szCs w:val="22"/>
                <w:lang w:eastAsia="en-US"/>
              </w:rPr>
              <w:t>Maksimalus galingumas</w:t>
            </w:r>
          </w:p>
        </w:tc>
        <w:tc>
          <w:tcPr>
            <w:tcW w:w="16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4CD9E9F"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r w:rsidRPr="00C24AC5">
              <w:rPr>
                <w:rFonts w:ascii="Times New Roman" w:eastAsia="Times New Roman" w:hAnsi="Times New Roman" w:cs="Times New Roman"/>
                <w:sz w:val="22"/>
                <w:szCs w:val="22"/>
                <w:lang w:eastAsia="en-US"/>
              </w:rPr>
              <w:t>≥ 5 kW</w:t>
            </w:r>
          </w:p>
        </w:tc>
        <w:tc>
          <w:tcPr>
            <w:tcW w:w="5659" w:type="dxa"/>
            <w:tcBorders>
              <w:top w:val="single" w:sz="4" w:space="0" w:color="000000"/>
              <w:left w:val="single" w:sz="4" w:space="0" w:color="000000"/>
              <w:bottom w:val="single" w:sz="4" w:space="0" w:color="000000"/>
              <w:right w:val="single" w:sz="4" w:space="0" w:color="000000"/>
            </w:tcBorders>
          </w:tcPr>
          <w:p w14:paraId="4F4B091C" w14:textId="77777777" w:rsidR="00C24AC5" w:rsidRPr="00C24AC5" w:rsidRDefault="00C24AC5" w:rsidP="00C24AC5">
            <w:pPr>
              <w:suppressAutoHyphens/>
              <w:autoSpaceDN w:val="0"/>
              <w:spacing w:after="0" w:line="240" w:lineRule="auto"/>
              <w:rPr>
                <w:rFonts w:ascii="Times New Roman" w:eastAsia="Times New Roman" w:hAnsi="Times New Roman" w:cs="Times New Roman"/>
                <w:color w:val="000000"/>
                <w:sz w:val="22"/>
                <w:szCs w:val="22"/>
                <w:lang w:eastAsia="en-US"/>
              </w:rPr>
            </w:pPr>
          </w:p>
        </w:tc>
      </w:tr>
      <w:tr w:rsidR="00C24AC5" w:rsidRPr="00C24AC5" w14:paraId="01BDFCAA" w14:textId="77777777" w:rsidTr="00441F91">
        <w:tc>
          <w:tcPr>
            <w:tcW w:w="6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8A3BA18"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r w:rsidRPr="00C24AC5">
              <w:rPr>
                <w:rFonts w:ascii="Times New Roman" w:eastAsia="Times New Roman" w:hAnsi="Times New Roman" w:cs="Times New Roman"/>
                <w:sz w:val="22"/>
                <w:szCs w:val="22"/>
                <w:lang w:eastAsia="en-US"/>
              </w:rPr>
              <w:t>8.3</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C271139"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r w:rsidRPr="00C24AC5">
              <w:rPr>
                <w:rFonts w:ascii="Times New Roman" w:eastAsia="Times New Roman" w:hAnsi="Times New Roman" w:cs="Times New Roman"/>
                <w:sz w:val="22"/>
                <w:szCs w:val="22"/>
                <w:lang w:eastAsia="en-US"/>
              </w:rPr>
              <w:t>mAs diapazonas</w:t>
            </w:r>
          </w:p>
        </w:tc>
        <w:tc>
          <w:tcPr>
            <w:tcW w:w="16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1CC7DC4"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r w:rsidRPr="00C24AC5">
              <w:rPr>
                <w:rFonts w:ascii="Times New Roman" w:eastAsia="Times New Roman" w:hAnsi="Times New Roman" w:cs="Times New Roman"/>
                <w:sz w:val="22"/>
                <w:szCs w:val="22"/>
                <w:lang w:eastAsia="en-US"/>
              </w:rPr>
              <w:t>≥ (3 - 500) mAs</w:t>
            </w:r>
          </w:p>
        </w:tc>
        <w:tc>
          <w:tcPr>
            <w:tcW w:w="5659" w:type="dxa"/>
            <w:tcBorders>
              <w:top w:val="single" w:sz="4" w:space="0" w:color="000000"/>
              <w:left w:val="single" w:sz="4" w:space="0" w:color="000000"/>
              <w:bottom w:val="single" w:sz="4" w:space="0" w:color="000000"/>
              <w:right w:val="single" w:sz="4" w:space="0" w:color="000000"/>
            </w:tcBorders>
          </w:tcPr>
          <w:p w14:paraId="3D019BAC"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p>
        </w:tc>
      </w:tr>
      <w:tr w:rsidR="00C24AC5" w:rsidRPr="00C24AC5" w14:paraId="48E8FAA0" w14:textId="77777777" w:rsidTr="00441F91">
        <w:tc>
          <w:tcPr>
            <w:tcW w:w="6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092BDCD"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r w:rsidRPr="00C24AC5">
              <w:rPr>
                <w:rFonts w:ascii="Times New Roman" w:eastAsia="Times New Roman" w:hAnsi="Times New Roman" w:cs="Times New Roman"/>
                <w:sz w:val="22"/>
                <w:szCs w:val="22"/>
                <w:lang w:eastAsia="en-US"/>
              </w:rPr>
              <w:t>8.4</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8885C95"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r w:rsidRPr="00C24AC5">
              <w:rPr>
                <w:rFonts w:ascii="Times New Roman" w:eastAsia="Times New Roman" w:hAnsi="Times New Roman" w:cs="Times New Roman"/>
                <w:sz w:val="22"/>
                <w:szCs w:val="22"/>
                <w:lang w:eastAsia="en-US"/>
              </w:rPr>
              <w:t>kV diapazonas</w:t>
            </w:r>
          </w:p>
        </w:tc>
        <w:tc>
          <w:tcPr>
            <w:tcW w:w="16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2549B51"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r w:rsidRPr="00C24AC5">
              <w:rPr>
                <w:rFonts w:ascii="Times New Roman" w:eastAsia="Times New Roman" w:hAnsi="Times New Roman" w:cs="Times New Roman"/>
                <w:sz w:val="22"/>
                <w:szCs w:val="22"/>
                <w:lang w:eastAsia="en-US"/>
              </w:rPr>
              <w:t>≥ (23 - 49) kV</w:t>
            </w:r>
          </w:p>
        </w:tc>
        <w:tc>
          <w:tcPr>
            <w:tcW w:w="5659" w:type="dxa"/>
            <w:tcBorders>
              <w:top w:val="single" w:sz="4" w:space="0" w:color="000000"/>
              <w:left w:val="single" w:sz="4" w:space="0" w:color="000000"/>
              <w:bottom w:val="single" w:sz="4" w:space="0" w:color="000000"/>
              <w:right w:val="single" w:sz="4" w:space="0" w:color="000000"/>
            </w:tcBorders>
          </w:tcPr>
          <w:p w14:paraId="72D74E6F"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highlight w:val="green"/>
                <w:lang w:eastAsia="en-US"/>
              </w:rPr>
            </w:pPr>
          </w:p>
        </w:tc>
      </w:tr>
      <w:tr w:rsidR="00C24AC5" w:rsidRPr="00C24AC5" w14:paraId="181F56BD" w14:textId="77777777" w:rsidTr="00441F91">
        <w:tc>
          <w:tcPr>
            <w:tcW w:w="6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CE3A12C" w14:textId="77777777" w:rsidR="00C24AC5" w:rsidRPr="00C24AC5" w:rsidRDefault="00C24AC5" w:rsidP="00C24AC5">
            <w:pPr>
              <w:suppressAutoHyphens/>
              <w:autoSpaceDN w:val="0"/>
              <w:spacing w:after="0" w:line="240" w:lineRule="auto"/>
              <w:rPr>
                <w:rFonts w:ascii="Times New Roman" w:eastAsia="Times New Roman" w:hAnsi="Times New Roman" w:cs="Times New Roman"/>
                <w:b/>
                <w:bCs/>
                <w:sz w:val="22"/>
                <w:szCs w:val="22"/>
                <w:lang w:eastAsia="en-US"/>
              </w:rPr>
            </w:pPr>
            <w:r w:rsidRPr="00C24AC5">
              <w:rPr>
                <w:rFonts w:ascii="Times New Roman" w:eastAsia="Times New Roman" w:hAnsi="Times New Roman" w:cs="Times New Roman"/>
                <w:b/>
                <w:bCs/>
                <w:sz w:val="22"/>
                <w:szCs w:val="22"/>
                <w:lang w:eastAsia="en-US"/>
              </w:rPr>
              <w:t>9.</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3AACEAE" w14:textId="77777777" w:rsidR="00C24AC5" w:rsidRPr="00C24AC5" w:rsidRDefault="00C24AC5" w:rsidP="00C24AC5">
            <w:pPr>
              <w:suppressAutoHyphens/>
              <w:autoSpaceDN w:val="0"/>
              <w:spacing w:after="0" w:line="240" w:lineRule="auto"/>
              <w:rPr>
                <w:rFonts w:ascii="Times New Roman" w:eastAsia="Times New Roman" w:hAnsi="Times New Roman" w:cs="Times New Roman"/>
                <w:b/>
                <w:bCs/>
                <w:sz w:val="22"/>
                <w:szCs w:val="22"/>
                <w:lang w:eastAsia="en-US"/>
              </w:rPr>
            </w:pPr>
            <w:r w:rsidRPr="00C24AC5">
              <w:rPr>
                <w:rFonts w:ascii="Times New Roman" w:eastAsia="Times New Roman" w:hAnsi="Times New Roman" w:cs="Times New Roman"/>
                <w:b/>
                <w:bCs/>
                <w:sz w:val="22"/>
                <w:szCs w:val="22"/>
                <w:lang w:eastAsia="en-US"/>
              </w:rPr>
              <w:t>Skaitmeninis rentgeno detektorius</w:t>
            </w:r>
          </w:p>
        </w:tc>
        <w:tc>
          <w:tcPr>
            <w:tcW w:w="16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C7BDCE"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p>
        </w:tc>
        <w:tc>
          <w:tcPr>
            <w:tcW w:w="5659" w:type="dxa"/>
            <w:tcBorders>
              <w:top w:val="single" w:sz="4" w:space="0" w:color="000000"/>
              <w:left w:val="single" w:sz="4" w:space="0" w:color="000000"/>
              <w:bottom w:val="single" w:sz="4" w:space="0" w:color="000000"/>
              <w:right w:val="single" w:sz="4" w:space="0" w:color="000000"/>
            </w:tcBorders>
          </w:tcPr>
          <w:p w14:paraId="1BC96473"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p>
        </w:tc>
      </w:tr>
      <w:tr w:rsidR="00C24AC5" w:rsidRPr="00C24AC5" w14:paraId="66BAE7DA" w14:textId="77777777" w:rsidTr="00441F91">
        <w:tc>
          <w:tcPr>
            <w:tcW w:w="6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54F44AA"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r w:rsidRPr="00C24AC5">
              <w:rPr>
                <w:rFonts w:ascii="Times New Roman" w:eastAsia="Times New Roman" w:hAnsi="Times New Roman" w:cs="Times New Roman"/>
                <w:sz w:val="22"/>
                <w:szCs w:val="22"/>
                <w:lang w:eastAsia="en-US"/>
              </w:rPr>
              <w:t>9.1</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D09E37B"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r w:rsidRPr="00C24AC5">
              <w:rPr>
                <w:rFonts w:ascii="Times New Roman" w:eastAsia="Times New Roman" w:hAnsi="Times New Roman" w:cs="Times New Roman"/>
                <w:sz w:val="22"/>
                <w:szCs w:val="22"/>
                <w:lang w:eastAsia="en-US"/>
              </w:rPr>
              <w:t>Pikselio dydis</w:t>
            </w:r>
          </w:p>
        </w:tc>
        <w:tc>
          <w:tcPr>
            <w:tcW w:w="16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F68C898"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r w:rsidRPr="00C24AC5">
              <w:rPr>
                <w:rFonts w:ascii="Times New Roman" w:eastAsia="Times New Roman" w:hAnsi="Times New Roman" w:cs="Times New Roman"/>
                <w:sz w:val="22"/>
                <w:szCs w:val="22"/>
                <w:lang w:eastAsia="en-US"/>
              </w:rPr>
              <w:t>≤ 100 µm</w:t>
            </w:r>
          </w:p>
        </w:tc>
        <w:tc>
          <w:tcPr>
            <w:tcW w:w="5659" w:type="dxa"/>
            <w:tcBorders>
              <w:top w:val="single" w:sz="4" w:space="0" w:color="000000"/>
              <w:left w:val="single" w:sz="4" w:space="0" w:color="000000"/>
              <w:bottom w:val="single" w:sz="4" w:space="0" w:color="000000"/>
              <w:right w:val="single" w:sz="4" w:space="0" w:color="000000"/>
            </w:tcBorders>
          </w:tcPr>
          <w:p w14:paraId="41E419B4"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p>
        </w:tc>
      </w:tr>
      <w:tr w:rsidR="00C24AC5" w:rsidRPr="00C24AC5" w14:paraId="240AF93F" w14:textId="77777777" w:rsidTr="00441F91">
        <w:tc>
          <w:tcPr>
            <w:tcW w:w="6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B5D91C1"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r w:rsidRPr="00C24AC5">
              <w:rPr>
                <w:rFonts w:ascii="Times New Roman" w:eastAsia="Times New Roman" w:hAnsi="Times New Roman" w:cs="Times New Roman"/>
                <w:sz w:val="22"/>
                <w:szCs w:val="22"/>
                <w:lang w:eastAsia="en-US"/>
              </w:rPr>
              <w:t>9.2</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FAD60BF"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r w:rsidRPr="00C24AC5">
              <w:rPr>
                <w:rFonts w:ascii="Times New Roman" w:eastAsia="Times New Roman" w:hAnsi="Times New Roman" w:cs="Times New Roman"/>
                <w:sz w:val="22"/>
                <w:szCs w:val="22"/>
                <w:lang w:eastAsia="en-US"/>
              </w:rPr>
              <w:t>Pilkumo lygių skaičius</w:t>
            </w:r>
          </w:p>
        </w:tc>
        <w:tc>
          <w:tcPr>
            <w:tcW w:w="16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9654BBC"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r w:rsidRPr="00C24AC5">
              <w:rPr>
                <w:rFonts w:ascii="Times New Roman" w:eastAsia="Times New Roman" w:hAnsi="Times New Roman" w:cs="Times New Roman"/>
                <w:sz w:val="22"/>
                <w:szCs w:val="22"/>
                <w:lang w:eastAsia="en-US"/>
              </w:rPr>
              <w:t>Ne mažiau nei 14 bitų</w:t>
            </w:r>
          </w:p>
        </w:tc>
        <w:tc>
          <w:tcPr>
            <w:tcW w:w="5659" w:type="dxa"/>
            <w:tcBorders>
              <w:top w:val="single" w:sz="4" w:space="0" w:color="000000"/>
              <w:left w:val="single" w:sz="4" w:space="0" w:color="000000"/>
              <w:bottom w:val="single" w:sz="4" w:space="0" w:color="000000"/>
              <w:right w:val="single" w:sz="4" w:space="0" w:color="000000"/>
            </w:tcBorders>
          </w:tcPr>
          <w:p w14:paraId="3E176F05"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p>
        </w:tc>
      </w:tr>
      <w:tr w:rsidR="00C24AC5" w:rsidRPr="00C24AC5" w14:paraId="469054D1" w14:textId="77777777" w:rsidTr="00441F91">
        <w:tc>
          <w:tcPr>
            <w:tcW w:w="6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408A4FA"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r w:rsidRPr="00C24AC5">
              <w:rPr>
                <w:rFonts w:ascii="Times New Roman" w:eastAsia="Times New Roman" w:hAnsi="Times New Roman" w:cs="Times New Roman"/>
                <w:sz w:val="22"/>
                <w:szCs w:val="22"/>
                <w:lang w:eastAsia="en-US"/>
              </w:rPr>
              <w:t>9.3</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AADE269"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r w:rsidRPr="00C24AC5">
              <w:rPr>
                <w:rFonts w:ascii="Times New Roman" w:eastAsia="Times New Roman" w:hAnsi="Times New Roman" w:cs="Times New Roman"/>
                <w:sz w:val="22"/>
                <w:szCs w:val="22"/>
                <w:lang w:eastAsia="en-US"/>
              </w:rPr>
              <w:t>Detektoriaus aktyvios zonos plotas</w:t>
            </w:r>
          </w:p>
        </w:tc>
        <w:tc>
          <w:tcPr>
            <w:tcW w:w="16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BD3BCF3" w14:textId="77777777" w:rsidR="00C24AC5" w:rsidRPr="00C24AC5" w:rsidRDefault="00C24AC5" w:rsidP="00C24AC5">
            <w:pPr>
              <w:suppressAutoHyphens/>
              <w:autoSpaceDN w:val="0"/>
              <w:spacing w:after="0" w:line="240" w:lineRule="auto"/>
              <w:rPr>
                <w:rFonts w:ascii="Times New Roman" w:eastAsia="Times New Roman" w:hAnsi="Times New Roman" w:cs="Times New Roman"/>
                <w:strike/>
                <w:sz w:val="22"/>
                <w:szCs w:val="22"/>
                <w:lang w:eastAsia="en-US"/>
              </w:rPr>
            </w:pPr>
            <w:r w:rsidRPr="00C24AC5">
              <w:rPr>
                <w:rFonts w:ascii="Times New Roman" w:eastAsia="Times New Roman" w:hAnsi="Times New Roman" w:cs="Times New Roman"/>
                <w:sz w:val="22"/>
                <w:szCs w:val="22"/>
                <w:lang w:eastAsia="en-US"/>
              </w:rPr>
              <w:t>≥ (23 x 29) cm</w:t>
            </w:r>
          </w:p>
        </w:tc>
        <w:tc>
          <w:tcPr>
            <w:tcW w:w="5659" w:type="dxa"/>
            <w:tcBorders>
              <w:top w:val="single" w:sz="4" w:space="0" w:color="000000"/>
              <w:left w:val="single" w:sz="4" w:space="0" w:color="000000"/>
              <w:bottom w:val="single" w:sz="4" w:space="0" w:color="000000"/>
              <w:right w:val="single" w:sz="4" w:space="0" w:color="000000"/>
            </w:tcBorders>
          </w:tcPr>
          <w:p w14:paraId="750471D8"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highlight w:val="yellow"/>
                <w:lang w:eastAsia="en-US"/>
              </w:rPr>
            </w:pPr>
          </w:p>
        </w:tc>
      </w:tr>
      <w:tr w:rsidR="00C24AC5" w:rsidRPr="00C24AC5" w14:paraId="6675EB83" w14:textId="77777777" w:rsidTr="00441F91">
        <w:tc>
          <w:tcPr>
            <w:tcW w:w="6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A12BEC1" w14:textId="77777777" w:rsidR="00C24AC5" w:rsidRPr="00C24AC5" w:rsidRDefault="00C24AC5" w:rsidP="00C24AC5">
            <w:pPr>
              <w:suppressAutoHyphens/>
              <w:autoSpaceDN w:val="0"/>
              <w:spacing w:after="0" w:line="240" w:lineRule="auto"/>
              <w:rPr>
                <w:rFonts w:ascii="Times New Roman" w:eastAsia="Times New Roman" w:hAnsi="Times New Roman" w:cs="Times New Roman"/>
                <w:b/>
                <w:bCs/>
                <w:sz w:val="22"/>
                <w:szCs w:val="22"/>
                <w:lang w:eastAsia="en-US"/>
              </w:rPr>
            </w:pPr>
            <w:r w:rsidRPr="00C24AC5">
              <w:rPr>
                <w:rFonts w:ascii="Times New Roman" w:eastAsia="Times New Roman" w:hAnsi="Times New Roman" w:cs="Times New Roman"/>
                <w:b/>
                <w:bCs/>
                <w:sz w:val="22"/>
                <w:szCs w:val="22"/>
                <w:lang w:eastAsia="en-US"/>
              </w:rPr>
              <w:t>10.</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C2CAA03" w14:textId="77777777" w:rsidR="00C24AC5" w:rsidRPr="00C24AC5" w:rsidRDefault="00C24AC5" w:rsidP="00C24AC5">
            <w:pPr>
              <w:suppressAutoHyphens/>
              <w:autoSpaceDN w:val="0"/>
              <w:spacing w:after="0" w:line="240" w:lineRule="auto"/>
              <w:rPr>
                <w:rFonts w:ascii="Times New Roman" w:eastAsia="Times New Roman" w:hAnsi="Times New Roman" w:cs="Times New Roman"/>
                <w:b/>
                <w:bCs/>
                <w:sz w:val="22"/>
                <w:szCs w:val="22"/>
                <w:lang w:eastAsia="en-US"/>
              </w:rPr>
            </w:pPr>
            <w:r w:rsidRPr="00C24AC5">
              <w:rPr>
                <w:rFonts w:ascii="Times New Roman" w:eastAsia="Times New Roman" w:hAnsi="Times New Roman" w:cs="Times New Roman"/>
                <w:b/>
                <w:bCs/>
                <w:sz w:val="22"/>
                <w:szCs w:val="22"/>
                <w:lang w:eastAsia="en-US"/>
              </w:rPr>
              <w:t>Apšvitos reguliavimo ir optimizavimo sistema</w:t>
            </w:r>
          </w:p>
        </w:tc>
        <w:tc>
          <w:tcPr>
            <w:tcW w:w="16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82FBE6" w14:textId="77777777" w:rsidR="00C24AC5" w:rsidRPr="00C24AC5" w:rsidRDefault="00C24AC5" w:rsidP="00C24AC5">
            <w:pPr>
              <w:suppressAutoHyphens/>
              <w:autoSpaceDN w:val="0"/>
              <w:spacing w:after="0" w:line="240" w:lineRule="auto"/>
              <w:rPr>
                <w:rFonts w:ascii="Times New Roman" w:eastAsia="Times New Roman" w:hAnsi="Times New Roman" w:cs="Times New Roman"/>
                <w:b/>
                <w:bCs/>
                <w:sz w:val="22"/>
                <w:szCs w:val="22"/>
                <w:lang w:eastAsia="en-US"/>
              </w:rPr>
            </w:pPr>
          </w:p>
        </w:tc>
        <w:tc>
          <w:tcPr>
            <w:tcW w:w="5659" w:type="dxa"/>
            <w:tcBorders>
              <w:top w:val="single" w:sz="4" w:space="0" w:color="000000"/>
              <w:left w:val="single" w:sz="4" w:space="0" w:color="000000"/>
              <w:bottom w:val="single" w:sz="4" w:space="0" w:color="000000"/>
              <w:right w:val="single" w:sz="4" w:space="0" w:color="000000"/>
            </w:tcBorders>
          </w:tcPr>
          <w:p w14:paraId="640672FB"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p>
        </w:tc>
      </w:tr>
      <w:tr w:rsidR="00C24AC5" w:rsidRPr="00C24AC5" w14:paraId="59BE4689" w14:textId="77777777" w:rsidTr="00441F91">
        <w:tc>
          <w:tcPr>
            <w:tcW w:w="6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4D8E2BF"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r w:rsidRPr="00C24AC5">
              <w:rPr>
                <w:rFonts w:ascii="Times New Roman" w:eastAsia="Times New Roman" w:hAnsi="Times New Roman" w:cs="Times New Roman"/>
                <w:sz w:val="22"/>
                <w:szCs w:val="22"/>
                <w:lang w:eastAsia="en-US"/>
              </w:rPr>
              <w:t>10.1</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F7F9148"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r w:rsidRPr="00C24AC5">
              <w:rPr>
                <w:rFonts w:ascii="Times New Roman" w:eastAsia="Times New Roman" w:hAnsi="Times New Roman" w:cs="Times New Roman"/>
                <w:sz w:val="22"/>
                <w:szCs w:val="22"/>
                <w:lang w:eastAsia="en-US"/>
              </w:rPr>
              <w:t>Pilnai automatinis režimas</w:t>
            </w:r>
          </w:p>
        </w:tc>
        <w:tc>
          <w:tcPr>
            <w:tcW w:w="16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BF52D1A"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r w:rsidRPr="00C24AC5">
              <w:rPr>
                <w:rFonts w:ascii="Times New Roman" w:eastAsia="Times New Roman" w:hAnsi="Times New Roman" w:cs="Times New Roman"/>
                <w:sz w:val="22"/>
                <w:szCs w:val="22"/>
                <w:lang w:eastAsia="en-US"/>
              </w:rPr>
              <w:t>Automatiškai parenka spektrinį filtrą, mAs ir įtampą</w:t>
            </w:r>
          </w:p>
        </w:tc>
        <w:tc>
          <w:tcPr>
            <w:tcW w:w="5659" w:type="dxa"/>
            <w:tcBorders>
              <w:top w:val="single" w:sz="4" w:space="0" w:color="000000"/>
              <w:left w:val="single" w:sz="4" w:space="0" w:color="000000"/>
              <w:bottom w:val="single" w:sz="4" w:space="0" w:color="000000"/>
              <w:right w:val="single" w:sz="4" w:space="0" w:color="000000"/>
            </w:tcBorders>
          </w:tcPr>
          <w:p w14:paraId="07D03642"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p>
        </w:tc>
      </w:tr>
      <w:tr w:rsidR="00C24AC5" w:rsidRPr="00C24AC5" w14:paraId="53E6A1F4" w14:textId="77777777" w:rsidTr="00441F91">
        <w:tc>
          <w:tcPr>
            <w:tcW w:w="6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3A4D753"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r w:rsidRPr="00C24AC5">
              <w:rPr>
                <w:rFonts w:ascii="Times New Roman" w:eastAsia="Times New Roman" w:hAnsi="Times New Roman" w:cs="Times New Roman"/>
                <w:sz w:val="22"/>
                <w:szCs w:val="22"/>
                <w:lang w:eastAsia="en-US"/>
              </w:rPr>
              <w:t>10.2</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5E57807"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r w:rsidRPr="00C24AC5">
              <w:rPr>
                <w:rFonts w:ascii="Times New Roman" w:eastAsia="Times New Roman" w:hAnsi="Times New Roman" w:cs="Times New Roman"/>
                <w:sz w:val="22"/>
                <w:szCs w:val="22"/>
                <w:lang w:eastAsia="en-US"/>
              </w:rPr>
              <w:t>Programinė arba aparatinė įranga skirta pacienčių su implantais tyrimams atlikti</w:t>
            </w:r>
          </w:p>
        </w:tc>
        <w:tc>
          <w:tcPr>
            <w:tcW w:w="16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F3A552C"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r w:rsidRPr="00C24AC5">
              <w:rPr>
                <w:rFonts w:ascii="Times New Roman" w:eastAsia="Times New Roman" w:hAnsi="Times New Roman" w:cs="Times New Roman"/>
                <w:sz w:val="22"/>
                <w:szCs w:val="22"/>
                <w:lang w:eastAsia="en-US"/>
              </w:rPr>
              <w:t>Būtina</w:t>
            </w:r>
          </w:p>
        </w:tc>
        <w:tc>
          <w:tcPr>
            <w:tcW w:w="5659" w:type="dxa"/>
            <w:tcBorders>
              <w:top w:val="single" w:sz="4" w:space="0" w:color="000000"/>
              <w:left w:val="single" w:sz="4" w:space="0" w:color="000000"/>
              <w:bottom w:val="single" w:sz="4" w:space="0" w:color="000000"/>
              <w:right w:val="single" w:sz="4" w:space="0" w:color="000000"/>
            </w:tcBorders>
          </w:tcPr>
          <w:p w14:paraId="1BE24E68"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p>
        </w:tc>
      </w:tr>
      <w:tr w:rsidR="00C24AC5" w:rsidRPr="00C24AC5" w14:paraId="160F45D1" w14:textId="77777777" w:rsidTr="00441F91">
        <w:tc>
          <w:tcPr>
            <w:tcW w:w="6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1DFF3FE" w14:textId="77777777" w:rsidR="00C24AC5" w:rsidRPr="00C24AC5" w:rsidRDefault="00C24AC5" w:rsidP="00C24AC5">
            <w:pPr>
              <w:suppressAutoHyphens/>
              <w:autoSpaceDN w:val="0"/>
              <w:spacing w:after="0" w:line="240" w:lineRule="auto"/>
              <w:rPr>
                <w:rFonts w:ascii="Times New Roman" w:eastAsia="Times New Roman" w:hAnsi="Times New Roman" w:cs="Times New Roman"/>
                <w:b/>
                <w:bCs/>
                <w:sz w:val="22"/>
                <w:szCs w:val="22"/>
                <w:lang w:eastAsia="en-US"/>
              </w:rPr>
            </w:pPr>
            <w:r w:rsidRPr="00C24AC5">
              <w:rPr>
                <w:rFonts w:ascii="Times New Roman" w:eastAsia="Times New Roman" w:hAnsi="Times New Roman" w:cs="Times New Roman"/>
                <w:b/>
                <w:bCs/>
                <w:sz w:val="22"/>
                <w:szCs w:val="22"/>
                <w:lang w:eastAsia="en-US"/>
              </w:rPr>
              <w:t>11.</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7A035C3" w14:textId="77777777" w:rsidR="00C24AC5" w:rsidRPr="00C24AC5" w:rsidRDefault="00C24AC5" w:rsidP="00C24AC5">
            <w:pPr>
              <w:suppressAutoHyphens/>
              <w:autoSpaceDN w:val="0"/>
              <w:spacing w:after="0" w:line="240" w:lineRule="auto"/>
              <w:rPr>
                <w:rFonts w:ascii="Times New Roman" w:eastAsia="Times New Roman" w:hAnsi="Times New Roman" w:cs="Times New Roman"/>
                <w:b/>
                <w:bCs/>
                <w:sz w:val="22"/>
                <w:szCs w:val="22"/>
                <w:lang w:eastAsia="en-US"/>
              </w:rPr>
            </w:pPr>
            <w:r w:rsidRPr="00C24AC5">
              <w:rPr>
                <w:rFonts w:ascii="Times New Roman" w:eastAsia="Times New Roman" w:hAnsi="Times New Roman" w:cs="Times New Roman"/>
                <w:b/>
                <w:bCs/>
                <w:sz w:val="22"/>
                <w:szCs w:val="22"/>
                <w:lang w:eastAsia="en-US"/>
              </w:rPr>
              <w:t>Radiologijos technologo darbo vieta</w:t>
            </w:r>
          </w:p>
        </w:tc>
        <w:tc>
          <w:tcPr>
            <w:tcW w:w="16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3B2F30"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p>
        </w:tc>
        <w:tc>
          <w:tcPr>
            <w:tcW w:w="5659" w:type="dxa"/>
            <w:tcBorders>
              <w:top w:val="single" w:sz="4" w:space="0" w:color="000000"/>
              <w:left w:val="single" w:sz="4" w:space="0" w:color="000000"/>
              <w:bottom w:val="single" w:sz="4" w:space="0" w:color="000000"/>
              <w:right w:val="single" w:sz="4" w:space="0" w:color="000000"/>
            </w:tcBorders>
          </w:tcPr>
          <w:p w14:paraId="118E2ADE"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p>
        </w:tc>
      </w:tr>
      <w:tr w:rsidR="00C24AC5" w:rsidRPr="00C24AC5" w14:paraId="38350A09" w14:textId="77777777" w:rsidTr="00441F91">
        <w:tc>
          <w:tcPr>
            <w:tcW w:w="6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2F61B1F"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r w:rsidRPr="00C24AC5">
              <w:rPr>
                <w:rFonts w:ascii="Times New Roman" w:eastAsia="Times New Roman" w:hAnsi="Times New Roman" w:cs="Times New Roman"/>
                <w:sz w:val="22"/>
                <w:szCs w:val="22"/>
                <w:lang w:eastAsia="en-US"/>
              </w:rPr>
              <w:t>11.1</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67B56F2"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r w:rsidRPr="00C24AC5">
              <w:rPr>
                <w:rFonts w:ascii="Times New Roman" w:eastAsia="Times New Roman" w:hAnsi="Times New Roman" w:cs="Times New Roman"/>
                <w:sz w:val="22"/>
                <w:szCs w:val="22"/>
                <w:lang w:eastAsia="en-US"/>
              </w:rPr>
              <w:t>Radiologijos technologo darbo vietos kompiuterinė įranga ir operacinė sistema sukomplektuota gamintojo arba atitinka gamintojo nustatytus reikalavimus</w:t>
            </w:r>
          </w:p>
        </w:tc>
        <w:tc>
          <w:tcPr>
            <w:tcW w:w="16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4C33DDC"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r w:rsidRPr="00C24AC5">
              <w:rPr>
                <w:rFonts w:ascii="Times New Roman" w:eastAsia="Times New Roman" w:hAnsi="Times New Roman" w:cs="Times New Roman"/>
                <w:sz w:val="22"/>
                <w:szCs w:val="22"/>
                <w:lang w:eastAsia="en-US"/>
              </w:rPr>
              <w:t>Būtina</w:t>
            </w:r>
          </w:p>
        </w:tc>
        <w:tc>
          <w:tcPr>
            <w:tcW w:w="5659" w:type="dxa"/>
            <w:tcBorders>
              <w:top w:val="single" w:sz="4" w:space="0" w:color="000000"/>
              <w:left w:val="single" w:sz="4" w:space="0" w:color="000000"/>
              <w:bottom w:val="single" w:sz="4" w:space="0" w:color="000000"/>
              <w:right w:val="single" w:sz="4" w:space="0" w:color="000000"/>
            </w:tcBorders>
          </w:tcPr>
          <w:p w14:paraId="2128E063"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p>
        </w:tc>
      </w:tr>
      <w:tr w:rsidR="00C24AC5" w:rsidRPr="00C24AC5" w14:paraId="2358BEEC" w14:textId="77777777" w:rsidTr="00441F91">
        <w:tc>
          <w:tcPr>
            <w:tcW w:w="6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5CECD77"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r w:rsidRPr="00C24AC5">
              <w:rPr>
                <w:rFonts w:ascii="Times New Roman" w:eastAsia="Times New Roman" w:hAnsi="Times New Roman" w:cs="Times New Roman"/>
                <w:sz w:val="22"/>
                <w:szCs w:val="22"/>
                <w:lang w:eastAsia="en-US"/>
              </w:rPr>
              <w:lastRenderedPageBreak/>
              <w:t>11.2</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9AD3209"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r w:rsidRPr="00C24AC5">
              <w:rPr>
                <w:rFonts w:ascii="Times New Roman" w:eastAsia="Times New Roman" w:hAnsi="Times New Roman" w:cs="Times New Roman"/>
                <w:sz w:val="22"/>
                <w:szCs w:val="22"/>
                <w:lang w:eastAsia="en-US"/>
              </w:rPr>
              <w:t>Radiologijos technologo darbo vietoje instaliuota gamintojo dedikuota programinė įranga pirminei gautų vaizdų peržiūrai</w:t>
            </w:r>
          </w:p>
        </w:tc>
        <w:tc>
          <w:tcPr>
            <w:tcW w:w="16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4655B03"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r w:rsidRPr="00C24AC5">
              <w:rPr>
                <w:rFonts w:ascii="Times New Roman" w:eastAsia="Times New Roman" w:hAnsi="Times New Roman" w:cs="Times New Roman"/>
                <w:sz w:val="22"/>
                <w:szCs w:val="22"/>
                <w:lang w:eastAsia="en-US"/>
              </w:rPr>
              <w:t>Būtina</w:t>
            </w:r>
          </w:p>
        </w:tc>
        <w:tc>
          <w:tcPr>
            <w:tcW w:w="5659" w:type="dxa"/>
            <w:tcBorders>
              <w:top w:val="single" w:sz="4" w:space="0" w:color="000000"/>
              <w:left w:val="single" w:sz="4" w:space="0" w:color="000000"/>
              <w:bottom w:val="single" w:sz="4" w:space="0" w:color="000000"/>
              <w:right w:val="single" w:sz="4" w:space="0" w:color="000000"/>
            </w:tcBorders>
          </w:tcPr>
          <w:p w14:paraId="0F615078"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p>
        </w:tc>
      </w:tr>
      <w:tr w:rsidR="00C24AC5" w:rsidRPr="00C24AC5" w14:paraId="22458ADC" w14:textId="77777777" w:rsidTr="00441F91">
        <w:tc>
          <w:tcPr>
            <w:tcW w:w="6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EA12779"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r w:rsidRPr="00C24AC5">
              <w:rPr>
                <w:rFonts w:ascii="Times New Roman" w:eastAsia="Times New Roman" w:hAnsi="Times New Roman" w:cs="Times New Roman"/>
                <w:sz w:val="22"/>
                <w:szCs w:val="22"/>
                <w:lang w:eastAsia="en-US"/>
              </w:rPr>
              <w:t>11.3</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774083A"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r w:rsidRPr="00C24AC5">
              <w:rPr>
                <w:rFonts w:ascii="Times New Roman" w:eastAsia="Times New Roman" w:hAnsi="Times New Roman" w:cs="Times New Roman"/>
                <w:sz w:val="22"/>
                <w:szCs w:val="22"/>
                <w:lang w:eastAsia="en-US"/>
              </w:rPr>
              <w:t>Monitorių kiekis</w:t>
            </w:r>
          </w:p>
        </w:tc>
        <w:tc>
          <w:tcPr>
            <w:tcW w:w="16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96C668C"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r w:rsidRPr="00C24AC5">
              <w:rPr>
                <w:rFonts w:ascii="Times New Roman" w:eastAsia="Times New Roman" w:hAnsi="Times New Roman" w:cs="Times New Roman"/>
                <w:sz w:val="22"/>
                <w:szCs w:val="22"/>
                <w:lang w:eastAsia="en-US"/>
              </w:rPr>
              <w:t>≥ 2</w:t>
            </w:r>
          </w:p>
        </w:tc>
        <w:tc>
          <w:tcPr>
            <w:tcW w:w="5659" w:type="dxa"/>
            <w:tcBorders>
              <w:top w:val="single" w:sz="4" w:space="0" w:color="000000"/>
              <w:left w:val="single" w:sz="4" w:space="0" w:color="000000"/>
              <w:bottom w:val="single" w:sz="4" w:space="0" w:color="000000"/>
              <w:right w:val="single" w:sz="4" w:space="0" w:color="000000"/>
            </w:tcBorders>
          </w:tcPr>
          <w:p w14:paraId="3EA6DBA8"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p>
        </w:tc>
      </w:tr>
      <w:tr w:rsidR="00C24AC5" w:rsidRPr="00C24AC5" w14:paraId="1BB3ED28" w14:textId="77777777" w:rsidTr="00441F91">
        <w:tc>
          <w:tcPr>
            <w:tcW w:w="6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0ECD0B1"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r w:rsidRPr="00C24AC5">
              <w:rPr>
                <w:rFonts w:ascii="Times New Roman" w:eastAsia="Times New Roman" w:hAnsi="Times New Roman" w:cs="Times New Roman"/>
                <w:sz w:val="22"/>
                <w:szCs w:val="22"/>
                <w:lang w:eastAsia="en-US"/>
              </w:rPr>
              <w:t>11.4</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80F0E08"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r w:rsidRPr="00C24AC5">
              <w:rPr>
                <w:rFonts w:ascii="Times New Roman" w:eastAsia="Times New Roman" w:hAnsi="Times New Roman" w:cs="Times New Roman"/>
                <w:sz w:val="22"/>
                <w:szCs w:val="22"/>
                <w:lang w:eastAsia="en-US"/>
              </w:rPr>
              <w:t>Vaizdų peržiūros monitorius</w:t>
            </w:r>
          </w:p>
        </w:tc>
        <w:tc>
          <w:tcPr>
            <w:tcW w:w="16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49A5325"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r w:rsidRPr="00C24AC5">
              <w:rPr>
                <w:rFonts w:ascii="Times New Roman" w:eastAsia="Times New Roman" w:hAnsi="Times New Roman" w:cs="Times New Roman"/>
                <w:sz w:val="22"/>
                <w:szCs w:val="22"/>
                <w:lang w:eastAsia="en-US"/>
              </w:rPr>
              <w:t>Būtina, ≥ 2,0 megapikselių</w:t>
            </w:r>
          </w:p>
        </w:tc>
        <w:tc>
          <w:tcPr>
            <w:tcW w:w="5659" w:type="dxa"/>
            <w:tcBorders>
              <w:top w:val="single" w:sz="4" w:space="0" w:color="000000"/>
              <w:left w:val="single" w:sz="4" w:space="0" w:color="000000"/>
              <w:bottom w:val="single" w:sz="4" w:space="0" w:color="000000"/>
              <w:right w:val="single" w:sz="4" w:space="0" w:color="000000"/>
            </w:tcBorders>
          </w:tcPr>
          <w:p w14:paraId="5F74B796"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p>
        </w:tc>
      </w:tr>
      <w:tr w:rsidR="00C24AC5" w:rsidRPr="00C24AC5" w14:paraId="1ED75776" w14:textId="77777777" w:rsidTr="00441F91">
        <w:tc>
          <w:tcPr>
            <w:tcW w:w="6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09DCE14"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r w:rsidRPr="00C24AC5">
              <w:rPr>
                <w:rFonts w:ascii="Times New Roman" w:eastAsia="Times New Roman" w:hAnsi="Times New Roman" w:cs="Times New Roman"/>
                <w:sz w:val="22"/>
                <w:szCs w:val="22"/>
                <w:lang w:eastAsia="en-US"/>
              </w:rPr>
              <w:t>11.5</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0F7B819"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r w:rsidRPr="00C24AC5">
              <w:rPr>
                <w:rFonts w:ascii="Times New Roman" w:eastAsia="Times New Roman" w:hAnsi="Times New Roman" w:cs="Times New Roman"/>
                <w:sz w:val="22"/>
                <w:szCs w:val="22"/>
                <w:lang w:eastAsia="en-US"/>
              </w:rPr>
              <w:t>Galimybė gauti pacientų sąrašą iš ligoninės informacinės sistemos (DICOM Modality Worklist)</w:t>
            </w:r>
          </w:p>
        </w:tc>
        <w:tc>
          <w:tcPr>
            <w:tcW w:w="16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A5E60F6"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r w:rsidRPr="00C24AC5">
              <w:rPr>
                <w:rFonts w:ascii="Times New Roman" w:eastAsia="Times New Roman" w:hAnsi="Times New Roman" w:cs="Times New Roman"/>
                <w:sz w:val="22"/>
                <w:szCs w:val="22"/>
                <w:lang w:eastAsia="en-US"/>
              </w:rPr>
              <w:t>Būtina</w:t>
            </w:r>
          </w:p>
        </w:tc>
        <w:tc>
          <w:tcPr>
            <w:tcW w:w="5659" w:type="dxa"/>
            <w:tcBorders>
              <w:top w:val="single" w:sz="4" w:space="0" w:color="000000"/>
              <w:left w:val="single" w:sz="4" w:space="0" w:color="000000"/>
              <w:bottom w:val="single" w:sz="4" w:space="0" w:color="000000"/>
              <w:right w:val="single" w:sz="4" w:space="0" w:color="000000"/>
            </w:tcBorders>
          </w:tcPr>
          <w:p w14:paraId="71BA9AF3"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p>
        </w:tc>
      </w:tr>
      <w:tr w:rsidR="00C24AC5" w:rsidRPr="00C24AC5" w14:paraId="367D6425" w14:textId="77777777" w:rsidTr="00441F91">
        <w:tc>
          <w:tcPr>
            <w:tcW w:w="6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6431505"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r w:rsidRPr="00C24AC5">
              <w:rPr>
                <w:rFonts w:ascii="Times New Roman" w:eastAsia="Times New Roman" w:hAnsi="Times New Roman" w:cs="Times New Roman"/>
                <w:sz w:val="22"/>
                <w:szCs w:val="22"/>
                <w:lang w:eastAsia="en-US"/>
              </w:rPr>
              <w:t>11.6</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68A41C7"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r w:rsidRPr="00C24AC5">
              <w:rPr>
                <w:rFonts w:ascii="Times New Roman" w:eastAsia="Times New Roman" w:hAnsi="Times New Roman" w:cs="Times New Roman"/>
                <w:sz w:val="22"/>
                <w:szCs w:val="22"/>
                <w:lang w:eastAsia="en-US"/>
              </w:rPr>
              <w:t>Vaizdų išsaugojimas medicininių vaizdų archyve (DICOM Storage)</w:t>
            </w:r>
          </w:p>
        </w:tc>
        <w:tc>
          <w:tcPr>
            <w:tcW w:w="16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10A246B"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r w:rsidRPr="00C24AC5">
              <w:rPr>
                <w:rFonts w:ascii="Times New Roman" w:eastAsia="Times New Roman" w:hAnsi="Times New Roman" w:cs="Times New Roman"/>
                <w:sz w:val="22"/>
                <w:szCs w:val="22"/>
                <w:lang w:eastAsia="en-US"/>
              </w:rPr>
              <w:t>Būtina</w:t>
            </w:r>
          </w:p>
        </w:tc>
        <w:tc>
          <w:tcPr>
            <w:tcW w:w="5659" w:type="dxa"/>
            <w:tcBorders>
              <w:top w:val="single" w:sz="4" w:space="0" w:color="000000"/>
              <w:left w:val="single" w:sz="4" w:space="0" w:color="000000"/>
              <w:bottom w:val="single" w:sz="4" w:space="0" w:color="000000"/>
              <w:right w:val="single" w:sz="4" w:space="0" w:color="000000"/>
            </w:tcBorders>
          </w:tcPr>
          <w:p w14:paraId="0D23EE66"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p>
        </w:tc>
      </w:tr>
      <w:tr w:rsidR="00C24AC5" w:rsidRPr="00C24AC5" w14:paraId="0358AEE1" w14:textId="77777777" w:rsidTr="00441F91">
        <w:tc>
          <w:tcPr>
            <w:tcW w:w="6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377B5EA"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r w:rsidRPr="00C24AC5">
              <w:rPr>
                <w:rFonts w:ascii="Times New Roman" w:eastAsia="Times New Roman" w:hAnsi="Times New Roman" w:cs="Times New Roman"/>
                <w:sz w:val="22"/>
                <w:szCs w:val="22"/>
                <w:lang w:eastAsia="en-US"/>
              </w:rPr>
              <w:t>11.7</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28A76A6"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r w:rsidRPr="00C24AC5">
              <w:rPr>
                <w:rFonts w:ascii="Times New Roman" w:eastAsia="Times New Roman" w:hAnsi="Times New Roman" w:cs="Times New Roman"/>
                <w:sz w:val="22"/>
                <w:szCs w:val="22"/>
                <w:lang w:eastAsia="en-US"/>
              </w:rPr>
              <w:t>Vaizdų iškvietimas iš vaizdų archyvo (DICOM Query/Retrieve)</w:t>
            </w:r>
          </w:p>
        </w:tc>
        <w:tc>
          <w:tcPr>
            <w:tcW w:w="16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4F69154"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r w:rsidRPr="00C24AC5">
              <w:rPr>
                <w:rFonts w:ascii="Times New Roman" w:eastAsia="Times New Roman" w:hAnsi="Times New Roman" w:cs="Times New Roman"/>
                <w:sz w:val="22"/>
                <w:szCs w:val="22"/>
                <w:lang w:eastAsia="en-US"/>
              </w:rPr>
              <w:t>Būtina</w:t>
            </w:r>
          </w:p>
        </w:tc>
        <w:tc>
          <w:tcPr>
            <w:tcW w:w="5659" w:type="dxa"/>
            <w:tcBorders>
              <w:top w:val="single" w:sz="4" w:space="0" w:color="000000"/>
              <w:left w:val="single" w:sz="4" w:space="0" w:color="000000"/>
              <w:bottom w:val="single" w:sz="4" w:space="0" w:color="000000"/>
              <w:right w:val="single" w:sz="4" w:space="0" w:color="000000"/>
            </w:tcBorders>
          </w:tcPr>
          <w:p w14:paraId="723200E1"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p>
        </w:tc>
      </w:tr>
      <w:tr w:rsidR="00C24AC5" w:rsidRPr="00C24AC5" w14:paraId="05DA1E1D" w14:textId="77777777" w:rsidTr="00441F91">
        <w:tc>
          <w:tcPr>
            <w:tcW w:w="6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C399A04"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r w:rsidRPr="00C24AC5">
              <w:rPr>
                <w:rFonts w:ascii="Times New Roman" w:eastAsia="Times New Roman" w:hAnsi="Times New Roman" w:cs="Times New Roman"/>
                <w:sz w:val="22"/>
                <w:szCs w:val="22"/>
                <w:lang w:eastAsia="en-US"/>
              </w:rPr>
              <w:t>11.8</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8D69911"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r w:rsidRPr="00C24AC5">
              <w:rPr>
                <w:rFonts w:ascii="Times New Roman" w:eastAsia="Times New Roman" w:hAnsi="Times New Roman" w:cs="Times New Roman"/>
                <w:sz w:val="22"/>
                <w:szCs w:val="22"/>
                <w:lang w:eastAsia="en-US"/>
              </w:rPr>
              <w:t>Vaizdų spausdinimas (DICOM Print)</w:t>
            </w:r>
          </w:p>
        </w:tc>
        <w:tc>
          <w:tcPr>
            <w:tcW w:w="16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BBB06B4"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r w:rsidRPr="00C24AC5">
              <w:rPr>
                <w:rFonts w:ascii="Times New Roman" w:eastAsia="Times New Roman" w:hAnsi="Times New Roman" w:cs="Times New Roman"/>
                <w:sz w:val="22"/>
                <w:szCs w:val="22"/>
                <w:lang w:eastAsia="en-US"/>
              </w:rPr>
              <w:t>Būtina</w:t>
            </w:r>
          </w:p>
        </w:tc>
        <w:tc>
          <w:tcPr>
            <w:tcW w:w="5659" w:type="dxa"/>
            <w:tcBorders>
              <w:top w:val="single" w:sz="4" w:space="0" w:color="000000"/>
              <w:left w:val="single" w:sz="4" w:space="0" w:color="000000"/>
              <w:bottom w:val="single" w:sz="4" w:space="0" w:color="000000"/>
              <w:right w:val="single" w:sz="4" w:space="0" w:color="000000"/>
            </w:tcBorders>
          </w:tcPr>
          <w:p w14:paraId="00FD05F4"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p>
        </w:tc>
      </w:tr>
      <w:tr w:rsidR="00C24AC5" w:rsidRPr="00C24AC5" w14:paraId="157874BF" w14:textId="77777777" w:rsidTr="00441F91">
        <w:tc>
          <w:tcPr>
            <w:tcW w:w="6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BC1E20E"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r w:rsidRPr="00C24AC5">
              <w:rPr>
                <w:rFonts w:ascii="Times New Roman" w:eastAsia="Times New Roman" w:hAnsi="Times New Roman" w:cs="Times New Roman"/>
                <w:sz w:val="22"/>
                <w:szCs w:val="22"/>
                <w:lang w:eastAsia="en-US"/>
              </w:rPr>
              <w:t>11.9</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809F5CD"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r w:rsidRPr="00C24AC5">
              <w:rPr>
                <w:rFonts w:ascii="Times New Roman" w:eastAsia="Times New Roman" w:hAnsi="Times New Roman" w:cs="Times New Roman"/>
                <w:sz w:val="22"/>
                <w:szCs w:val="22"/>
                <w:lang w:eastAsia="en-US"/>
              </w:rPr>
              <w:t>Apšvitos ataskaitų formavimas (DICOM SR)</w:t>
            </w:r>
          </w:p>
        </w:tc>
        <w:tc>
          <w:tcPr>
            <w:tcW w:w="16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127BBA9"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r w:rsidRPr="00C24AC5">
              <w:rPr>
                <w:rFonts w:ascii="Times New Roman" w:eastAsia="Times New Roman" w:hAnsi="Times New Roman" w:cs="Times New Roman"/>
                <w:sz w:val="22"/>
                <w:szCs w:val="22"/>
                <w:lang w:eastAsia="en-US"/>
              </w:rPr>
              <w:t>Būtina</w:t>
            </w:r>
          </w:p>
        </w:tc>
        <w:tc>
          <w:tcPr>
            <w:tcW w:w="5659" w:type="dxa"/>
            <w:tcBorders>
              <w:top w:val="single" w:sz="4" w:space="0" w:color="000000"/>
              <w:left w:val="single" w:sz="4" w:space="0" w:color="000000"/>
              <w:bottom w:val="single" w:sz="4" w:space="0" w:color="000000"/>
              <w:right w:val="single" w:sz="4" w:space="0" w:color="000000"/>
            </w:tcBorders>
          </w:tcPr>
          <w:p w14:paraId="5C572021"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p>
        </w:tc>
      </w:tr>
      <w:tr w:rsidR="00C24AC5" w:rsidRPr="00C24AC5" w14:paraId="72AB7201" w14:textId="77777777" w:rsidTr="00441F91">
        <w:tc>
          <w:tcPr>
            <w:tcW w:w="6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923864C"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r w:rsidRPr="00C24AC5">
              <w:rPr>
                <w:rFonts w:ascii="Times New Roman" w:eastAsia="Times New Roman" w:hAnsi="Times New Roman" w:cs="Times New Roman"/>
                <w:sz w:val="22"/>
                <w:szCs w:val="22"/>
                <w:lang w:eastAsia="en-US"/>
              </w:rPr>
              <w:t>11.10</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2E3F350"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r w:rsidRPr="00C24AC5">
              <w:rPr>
                <w:rFonts w:ascii="Times New Roman" w:eastAsia="Times New Roman" w:hAnsi="Times New Roman" w:cs="Times New Roman"/>
                <w:sz w:val="22"/>
                <w:szCs w:val="22"/>
                <w:lang w:eastAsia="en-US"/>
              </w:rPr>
              <w:t>Kojinis ekspozicijos jungiklis</w:t>
            </w:r>
          </w:p>
        </w:tc>
        <w:tc>
          <w:tcPr>
            <w:tcW w:w="16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DFA3EDF"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r w:rsidRPr="00C24AC5">
              <w:rPr>
                <w:rFonts w:ascii="Times New Roman" w:eastAsia="Times New Roman" w:hAnsi="Times New Roman" w:cs="Times New Roman"/>
                <w:sz w:val="22"/>
                <w:szCs w:val="22"/>
                <w:lang w:eastAsia="en-US"/>
              </w:rPr>
              <w:t>Būtina</w:t>
            </w:r>
          </w:p>
        </w:tc>
        <w:tc>
          <w:tcPr>
            <w:tcW w:w="5659" w:type="dxa"/>
            <w:tcBorders>
              <w:top w:val="single" w:sz="4" w:space="0" w:color="000000"/>
              <w:left w:val="single" w:sz="4" w:space="0" w:color="000000"/>
              <w:bottom w:val="single" w:sz="4" w:space="0" w:color="000000"/>
              <w:right w:val="single" w:sz="4" w:space="0" w:color="000000"/>
            </w:tcBorders>
          </w:tcPr>
          <w:p w14:paraId="744ABFC2"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p>
        </w:tc>
      </w:tr>
      <w:tr w:rsidR="00C24AC5" w:rsidRPr="00C24AC5" w14:paraId="4FC2DF9D" w14:textId="77777777" w:rsidTr="00441F91">
        <w:tc>
          <w:tcPr>
            <w:tcW w:w="6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6418C5F"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r w:rsidRPr="00C24AC5">
              <w:rPr>
                <w:rFonts w:ascii="Times New Roman" w:eastAsia="Times New Roman" w:hAnsi="Times New Roman" w:cs="Times New Roman"/>
                <w:sz w:val="22"/>
                <w:szCs w:val="22"/>
                <w:lang w:eastAsia="en-US"/>
              </w:rPr>
              <w:t>11.11</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BB2E3AB"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r w:rsidRPr="00C24AC5">
              <w:rPr>
                <w:rFonts w:ascii="Times New Roman" w:eastAsia="Times New Roman" w:hAnsi="Times New Roman" w:cs="Times New Roman"/>
                <w:sz w:val="22"/>
                <w:szCs w:val="22"/>
                <w:lang w:eastAsia="en-US"/>
              </w:rPr>
              <w:t>Švinuotas rentgeno apsauginis skydas</w:t>
            </w:r>
          </w:p>
        </w:tc>
        <w:tc>
          <w:tcPr>
            <w:tcW w:w="16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8D4D1B6"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r w:rsidRPr="00C24AC5">
              <w:rPr>
                <w:rFonts w:ascii="Times New Roman" w:eastAsia="Times New Roman" w:hAnsi="Times New Roman" w:cs="Times New Roman"/>
                <w:sz w:val="22"/>
                <w:szCs w:val="22"/>
                <w:lang w:eastAsia="en-US"/>
              </w:rPr>
              <w:t>Būtina, ≥ 0,5 mm Pb</w:t>
            </w:r>
          </w:p>
        </w:tc>
        <w:tc>
          <w:tcPr>
            <w:tcW w:w="5659" w:type="dxa"/>
            <w:tcBorders>
              <w:top w:val="single" w:sz="4" w:space="0" w:color="000000"/>
              <w:left w:val="single" w:sz="4" w:space="0" w:color="000000"/>
              <w:bottom w:val="single" w:sz="4" w:space="0" w:color="000000"/>
              <w:right w:val="single" w:sz="4" w:space="0" w:color="000000"/>
            </w:tcBorders>
          </w:tcPr>
          <w:p w14:paraId="477E34F8"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p>
        </w:tc>
      </w:tr>
      <w:tr w:rsidR="00C24AC5" w:rsidRPr="00C24AC5" w14:paraId="49ADA6F3" w14:textId="77777777" w:rsidTr="00441F91">
        <w:tc>
          <w:tcPr>
            <w:tcW w:w="6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2097BDB"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r w:rsidRPr="00C24AC5">
              <w:rPr>
                <w:rFonts w:ascii="Times New Roman" w:eastAsia="Times New Roman" w:hAnsi="Times New Roman" w:cs="Times New Roman"/>
                <w:sz w:val="22"/>
                <w:szCs w:val="22"/>
                <w:lang w:eastAsia="en-US"/>
              </w:rPr>
              <w:t>11.12</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0E130AA"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r w:rsidRPr="00C24AC5">
              <w:rPr>
                <w:rFonts w:ascii="Times New Roman" w:eastAsia="Times New Roman" w:hAnsi="Times New Roman" w:cs="Times New Roman"/>
                <w:sz w:val="22"/>
                <w:szCs w:val="22"/>
                <w:lang w:eastAsia="en-US"/>
              </w:rPr>
              <w:t>Integruotas nepertraukiamo maitinimo šaltinis (UPS)</w:t>
            </w:r>
          </w:p>
        </w:tc>
        <w:tc>
          <w:tcPr>
            <w:tcW w:w="16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A14B4C4"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r w:rsidRPr="00C24AC5">
              <w:rPr>
                <w:rFonts w:ascii="Times New Roman" w:eastAsia="Times New Roman" w:hAnsi="Times New Roman" w:cs="Times New Roman"/>
                <w:sz w:val="22"/>
                <w:szCs w:val="22"/>
                <w:lang w:eastAsia="en-US"/>
              </w:rPr>
              <w:t>Būtina</w:t>
            </w:r>
          </w:p>
        </w:tc>
        <w:tc>
          <w:tcPr>
            <w:tcW w:w="5659" w:type="dxa"/>
            <w:tcBorders>
              <w:top w:val="single" w:sz="4" w:space="0" w:color="000000"/>
              <w:left w:val="single" w:sz="4" w:space="0" w:color="000000"/>
              <w:bottom w:val="single" w:sz="4" w:space="0" w:color="000000"/>
              <w:right w:val="single" w:sz="4" w:space="0" w:color="000000"/>
            </w:tcBorders>
          </w:tcPr>
          <w:p w14:paraId="276786DD"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p>
        </w:tc>
      </w:tr>
      <w:tr w:rsidR="00C24AC5" w:rsidRPr="00C24AC5" w14:paraId="3F43209A" w14:textId="77777777" w:rsidTr="00441F91">
        <w:tc>
          <w:tcPr>
            <w:tcW w:w="6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5EA89E0" w14:textId="77777777" w:rsidR="00C24AC5" w:rsidRPr="00C24AC5" w:rsidRDefault="00C24AC5" w:rsidP="00C24AC5">
            <w:pPr>
              <w:suppressAutoHyphens/>
              <w:autoSpaceDN w:val="0"/>
              <w:spacing w:after="0" w:line="240" w:lineRule="auto"/>
              <w:rPr>
                <w:rFonts w:ascii="Times New Roman" w:eastAsia="Times New Roman" w:hAnsi="Times New Roman" w:cs="Times New Roman"/>
                <w:b/>
                <w:bCs/>
                <w:sz w:val="22"/>
                <w:szCs w:val="22"/>
                <w:lang w:eastAsia="en-US"/>
              </w:rPr>
            </w:pPr>
            <w:r w:rsidRPr="00C24AC5">
              <w:rPr>
                <w:rFonts w:ascii="Times New Roman" w:eastAsia="Times New Roman" w:hAnsi="Times New Roman" w:cs="Times New Roman"/>
                <w:b/>
                <w:bCs/>
                <w:sz w:val="22"/>
                <w:szCs w:val="22"/>
                <w:lang w:eastAsia="en-US"/>
              </w:rPr>
              <w:t>12.</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1B828CC" w14:textId="77777777" w:rsidR="00C24AC5" w:rsidRPr="00C24AC5" w:rsidRDefault="00C24AC5" w:rsidP="00C24AC5">
            <w:pPr>
              <w:suppressAutoHyphens/>
              <w:autoSpaceDN w:val="0"/>
              <w:spacing w:after="0" w:line="240" w:lineRule="auto"/>
              <w:rPr>
                <w:rFonts w:ascii="Times New Roman" w:eastAsia="Times New Roman" w:hAnsi="Times New Roman" w:cs="Times New Roman"/>
                <w:b/>
                <w:bCs/>
                <w:sz w:val="22"/>
                <w:szCs w:val="22"/>
                <w:lang w:eastAsia="en-US"/>
              </w:rPr>
            </w:pPr>
            <w:r w:rsidRPr="00C24AC5">
              <w:rPr>
                <w:rFonts w:ascii="Times New Roman" w:eastAsia="Times New Roman" w:hAnsi="Times New Roman" w:cs="Times New Roman"/>
                <w:b/>
                <w:bCs/>
                <w:sz w:val="22"/>
                <w:szCs w:val="22"/>
                <w:lang w:eastAsia="en-US"/>
              </w:rPr>
              <w:t>Kiti reikalavimai</w:t>
            </w:r>
          </w:p>
        </w:tc>
        <w:tc>
          <w:tcPr>
            <w:tcW w:w="16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01EC76"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p>
        </w:tc>
        <w:tc>
          <w:tcPr>
            <w:tcW w:w="5659" w:type="dxa"/>
            <w:tcBorders>
              <w:top w:val="single" w:sz="4" w:space="0" w:color="000000"/>
              <w:left w:val="single" w:sz="4" w:space="0" w:color="000000"/>
              <w:bottom w:val="single" w:sz="4" w:space="0" w:color="000000"/>
              <w:right w:val="single" w:sz="4" w:space="0" w:color="000000"/>
            </w:tcBorders>
          </w:tcPr>
          <w:p w14:paraId="41D90FE2"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p>
        </w:tc>
      </w:tr>
      <w:tr w:rsidR="00C24AC5" w:rsidRPr="00C24AC5" w14:paraId="11E2587D" w14:textId="77777777" w:rsidTr="00441F91">
        <w:tc>
          <w:tcPr>
            <w:tcW w:w="6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D468E89"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r w:rsidRPr="00C24AC5">
              <w:rPr>
                <w:rFonts w:ascii="Times New Roman" w:eastAsia="Times New Roman" w:hAnsi="Times New Roman" w:cs="Times New Roman"/>
                <w:sz w:val="22"/>
                <w:szCs w:val="22"/>
                <w:lang w:eastAsia="en-US"/>
              </w:rPr>
              <w:t>12.1</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6D6E865"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r w:rsidRPr="00C24AC5">
              <w:rPr>
                <w:rFonts w:ascii="Times New Roman" w:eastAsia="Times New Roman" w:hAnsi="Times New Roman" w:cs="Times New Roman"/>
                <w:sz w:val="22"/>
                <w:szCs w:val="22"/>
                <w:lang w:eastAsia="en-US"/>
              </w:rPr>
              <w:t>Modelinė sistema (fantomas) kokybės užtikrinimui</w:t>
            </w:r>
          </w:p>
        </w:tc>
        <w:tc>
          <w:tcPr>
            <w:tcW w:w="16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D9E6798"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r w:rsidRPr="00C24AC5">
              <w:rPr>
                <w:rFonts w:ascii="Times New Roman" w:eastAsia="Times New Roman" w:hAnsi="Times New Roman" w:cs="Times New Roman"/>
                <w:sz w:val="22"/>
                <w:szCs w:val="22"/>
                <w:lang w:eastAsia="en-US"/>
              </w:rPr>
              <w:t>Būtina</w:t>
            </w:r>
          </w:p>
        </w:tc>
        <w:tc>
          <w:tcPr>
            <w:tcW w:w="5659" w:type="dxa"/>
            <w:tcBorders>
              <w:top w:val="single" w:sz="4" w:space="0" w:color="000000"/>
              <w:left w:val="single" w:sz="4" w:space="0" w:color="000000"/>
              <w:bottom w:val="single" w:sz="4" w:space="0" w:color="000000"/>
              <w:right w:val="single" w:sz="4" w:space="0" w:color="000000"/>
            </w:tcBorders>
          </w:tcPr>
          <w:p w14:paraId="20F92A8E"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p>
        </w:tc>
      </w:tr>
      <w:tr w:rsidR="00C24AC5" w:rsidRPr="00C24AC5" w14:paraId="23BFA451" w14:textId="77777777" w:rsidTr="00441F91">
        <w:tc>
          <w:tcPr>
            <w:tcW w:w="6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3697127"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r w:rsidRPr="00C24AC5">
              <w:rPr>
                <w:rFonts w:ascii="Times New Roman" w:eastAsia="Times New Roman" w:hAnsi="Times New Roman" w:cs="Times New Roman"/>
                <w:sz w:val="22"/>
                <w:szCs w:val="22"/>
                <w:lang w:eastAsia="en-US"/>
              </w:rPr>
              <w:t>12.2</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F26B26B"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r w:rsidRPr="00C24AC5">
              <w:rPr>
                <w:rFonts w:ascii="Times New Roman" w:eastAsia="Times New Roman" w:hAnsi="Times New Roman" w:cs="Times New Roman"/>
                <w:sz w:val="22"/>
                <w:szCs w:val="22"/>
                <w:lang w:eastAsia="en-US"/>
              </w:rPr>
              <w:t xml:space="preserve">Siūlomos sistemos instaliavimas, montavimas, įskaitant projekto radiacinei saugai paruošimą bei jo ekspertizę ir paruošimas eksploatacijai pagal Lietuvos higienos </w:t>
            </w:r>
            <w:r w:rsidRPr="00C24AC5">
              <w:rPr>
                <w:rFonts w:ascii="Times New Roman" w:eastAsia="Times New Roman" w:hAnsi="Times New Roman" w:cs="Times New Roman"/>
                <w:sz w:val="22"/>
                <w:szCs w:val="22"/>
                <w:lang w:eastAsia="en-US"/>
              </w:rPr>
              <w:lastRenderedPageBreak/>
              <w:t>normos HN 31:2021 „Radiacinės saugos reikalavimai medicininėje rentgeno diagnostikoje“ radiacinės saugos reikalavimus ir Medicinos priemonių (prietaisų) naudojimo tvarkos parašo, patvirtinto Lietuvos Respublikos sveikatos apsaugos ministro 2010 m. gegužės 3 d. įsakymu Nr. V-383 „Dėl Medicinos priemonių (prietaisų) naudojimo tvarkos aprašo patvirtinimo“ nustatyta tvarka.</w:t>
            </w:r>
          </w:p>
        </w:tc>
        <w:tc>
          <w:tcPr>
            <w:tcW w:w="16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29A51DD" w14:textId="77777777" w:rsidR="00C24AC5" w:rsidRPr="00445D96" w:rsidRDefault="00C24AC5" w:rsidP="00C24AC5">
            <w:pPr>
              <w:suppressAutoHyphens/>
              <w:autoSpaceDN w:val="0"/>
              <w:spacing w:after="0" w:line="240" w:lineRule="auto"/>
              <w:rPr>
                <w:rFonts w:ascii="Times New Roman" w:eastAsia="Times New Roman" w:hAnsi="Times New Roman" w:cs="Times New Roman"/>
                <w:sz w:val="22"/>
                <w:szCs w:val="22"/>
                <w:lang w:eastAsia="en-US"/>
              </w:rPr>
            </w:pPr>
            <w:r w:rsidRPr="00C24AC5">
              <w:rPr>
                <w:rFonts w:ascii="Times New Roman" w:eastAsia="Times New Roman" w:hAnsi="Times New Roman" w:cs="Times New Roman"/>
                <w:sz w:val="22"/>
                <w:szCs w:val="22"/>
                <w:lang w:eastAsia="en-US"/>
              </w:rPr>
              <w:lastRenderedPageBreak/>
              <w:t>Būtina</w:t>
            </w:r>
          </w:p>
          <w:p w14:paraId="748E59AD" w14:textId="77777777" w:rsidR="0057357B" w:rsidRPr="00445D96" w:rsidRDefault="0057357B" w:rsidP="00C24AC5">
            <w:pPr>
              <w:suppressAutoHyphens/>
              <w:autoSpaceDN w:val="0"/>
              <w:spacing w:after="0" w:line="240" w:lineRule="auto"/>
              <w:rPr>
                <w:rFonts w:ascii="Times New Roman" w:eastAsia="Times New Roman" w:hAnsi="Times New Roman" w:cs="Times New Roman"/>
                <w:sz w:val="22"/>
                <w:szCs w:val="22"/>
                <w:lang w:eastAsia="en-US"/>
              </w:rPr>
            </w:pPr>
          </w:p>
          <w:p w14:paraId="3A979720" w14:textId="14132CA0" w:rsidR="0057357B" w:rsidRPr="00C24AC5" w:rsidRDefault="0057357B" w:rsidP="00C24AC5">
            <w:pPr>
              <w:suppressAutoHyphens/>
              <w:autoSpaceDN w:val="0"/>
              <w:spacing w:after="0" w:line="240" w:lineRule="auto"/>
              <w:rPr>
                <w:rFonts w:ascii="Times New Roman" w:eastAsia="Times New Roman" w:hAnsi="Times New Roman" w:cs="Times New Roman"/>
                <w:sz w:val="22"/>
                <w:szCs w:val="22"/>
                <w:lang w:eastAsia="en-US"/>
              </w:rPr>
            </w:pPr>
            <w:r w:rsidRPr="00445D96">
              <w:rPr>
                <w:rFonts w:ascii="Times New Roman" w:eastAsia="Times New Roman" w:hAnsi="Times New Roman" w:cs="Times New Roman"/>
                <w:i/>
                <w:iCs/>
                <w:sz w:val="22"/>
                <w:szCs w:val="22"/>
                <w:lang w:eastAsia="en-US"/>
              </w:rPr>
              <w:t>Patvirtinančio dokumento nereikalaujama.</w:t>
            </w:r>
          </w:p>
        </w:tc>
        <w:tc>
          <w:tcPr>
            <w:tcW w:w="5659" w:type="dxa"/>
            <w:tcBorders>
              <w:top w:val="single" w:sz="4" w:space="0" w:color="000000"/>
              <w:left w:val="single" w:sz="4" w:space="0" w:color="000000"/>
              <w:bottom w:val="single" w:sz="4" w:space="0" w:color="000000"/>
              <w:right w:val="single" w:sz="4" w:space="0" w:color="000000"/>
            </w:tcBorders>
          </w:tcPr>
          <w:p w14:paraId="648D81F6"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p>
        </w:tc>
      </w:tr>
      <w:tr w:rsidR="00C24AC5" w:rsidRPr="00C24AC5" w14:paraId="257746F5" w14:textId="77777777" w:rsidTr="00441F91">
        <w:tc>
          <w:tcPr>
            <w:tcW w:w="6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A0F8B20"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r w:rsidRPr="00C24AC5">
              <w:rPr>
                <w:rFonts w:ascii="Times New Roman" w:eastAsia="Times New Roman" w:hAnsi="Times New Roman" w:cs="Times New Roman"/>
                <w:sz w:val="22"/>
                <w:szCs w:val="22"/>
                <w:lang w:eastAsia="en-US"/>
              </w:rPr>
              <w:t>12.3</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158F9FC"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r w:rsidRPr="00C24AC5">
              <w:rPr>
                <w:rFonts w:ascii="Times New Roman" w:eastAsia="Times New Roman" w:hAnsi="Times New Roman" w:cs="Times New Roman"/>
                <w:sz w:val="22"/>
                <w:szCs w:val="22"/>
                <w:lang w:eastAsia="en-US"/>
              </w:rPr>
              <w:t>Įrangos tiekėjas arba gamintojo atstovai, sumontavę ir suderinę įrangą, privalo atlikti įrangos gamintojo nurodytus priėmimo testus, kokybės kontrolės priėmimo bandymus pagal Lietuvoje galiojančius teisės aktus (HN 78:2009), Medicinos priemonių (prietaisų) naudojimo tvarkos aprašo, patvirtinto Lietuvos Respublikos sveikatos apsaugos ministro 2010 m. gegužės 3 d. įsakymu Nr. V-383 „Dėl Medicinos priemonių (prietaisų) naudojimo tvarkos aprašo patvirtinimo“ nustatyta tvarka ir pateikti testų/bandymų protokolus.</w:t>
            </w:r>
          </w:p>
        </w:tc>
        <w:tc>
          <w:tcPr>
            <w:tcW w:w="16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D3E530D" w14:textId="77777777" w:rsidR="00C24AC5" w:rsidRPr="00445D96" w:rsidRDefault="00C24AC5" w:rsidP="00C24AC5">
            <w:pPr>
              <w:suppressAutoHyphens/>
              <w:autoSpaceDN w:val="0"/>
              <w:spacing w:after="0" w:line="240" w:lineRule="auto"/>
              <w:rPr>
                <w:rFonts w:ascii="Times New Roman" w:eastAsia="Times New Roman" w:hAnsi="Times New Roman" w:cs="Times New Roman"/>
                <w:sz w:val="22"/>
                <w:szCs w:val="22"/>
                <w:lang w:eastAsia="en-US"/>
              </w:rPr>
            </w:pPr>
            <w:r w:rsidRPr="00C24AC5">
              <w:rPr>
                <w:rFonts w:ascii="Times New Roman" w:eastAsia="Times New Roman" w:hAnsi="Times New Roman" w:cs="Times New Roman"/>
                <w:sz w:val="22"/>
                <w:szCs w:val="22"/>
                <w:lang w:eastAsia="en-US"/>
              </w:rPr>
              <w:t>Būtina</w:t>
            </w:r>
          </w:p>
          <w:p w14:paraId="5B846481" w14:textId="77777777" w:rsidR="0057357B" w:rsidRPr="00445D96" w:rsidRDefault="0057357B" w:rsidP="00C24AC5">
            <w:pPr>
              <w:suppressAutoHyphens/>
              <w:autoSpaceDN w:val="0"/>
              <w:spacing w:after="0" w:line="240" w:lineRule="auto"/>
              <w:rPr>
                <w:rFonts w:ascii="Times New Roman" w:eastAsia="Times New Roman" w:hAnsi="Times New Roman" w:cs="Times New Roman"/>
                <w:sz w:val="22"/>
                <w:szCs w:val="22"/>
                <w:lang w:eastAsia="en-US"/>
              </w:rPr>
            </w:pPr>
          </w:p>
          <w:p w14:paraId="1D7AE43C" w14:textId="011090B8" w:rsidR="0057357B" w:rsidRPr="00C24AC5" w:rsidRDefault="0057357B" w:rsidP="00C24AC5">
            <w:pPr>
              <w:suppressAutoHyphens/>
              <w:autoSpaceDN w:val="0"/>
              <w:spacing w:after="0" w:line="240" w:lineRule="auto"/>
              <w:rPr>
                <w:rFonts w:ascii="Times New Roman" w:eastAsia="Times New Roman" w:hAnsi="Times New Roman" w:cs="Times New Roman"/>
                <w:sz w:val="22"/>
                <w:szCs w:val="22"/>
                <w:lang w:eastAsia="en-US"/>
              </w:rPr>
            </w:pPr>
            <w:r w:rsidRPr="00445D96">
              <w:rPr>
                <w:rFonts w:ascii="Times New Roman" w:eastAsia="Times New Roman" w:hAnsi="Times New Roman" w:cs="Times New Roman"/>
                <w:i/>
                <w:iCs/>
                <w:sz w:val="22"/>
                <w:szCs w:val="22"/>
                <w:lang w:eastAsia="en-US"/>
              </w:rPr>
              <w:t>Patvirtinančio dokumento nereikalaujama.</w:t>
            </w:r>
          </w:p>
        </w:tc>
        <w:tc>
          <w:tcPr>
            <w:tcW w:w="5659" w:type="dxa"/>
            <w:tcBorders>
              <w:top w:val="single" w:sz="4" w:space="0" w:color="000000"/>
              <w:left w:val="single" w:sz="4" w:space="0" w:color="000000"/>
              <w:bottom w:val="single" w:sz="4" w:space="0" w:color="000000"/>
              <w:right w:val="single" w:sz="4" w:space="0" w:color="000000"/>
            </w:tcBorders>
          </w:tcPr>
          <w:p w14:paraId="0E92814E"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p>
        </w:tc>
      </w:tr>
      <w:tr w:rsidR="00C24AC5" w:rsidRPr="00C24AC5" w14:paraId="1CC38DF0" w14:textId="77777777" w:rsidTr="00441F91">
        <w:tc>
          <w:tcPr>
            <w:tcW w:w="6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BE9F2A1"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r w:rsidRPr="00C24AC5">
              <w:rPr>
                <w:rFonts w:ascii="Times New Roman" w:eastAsia="Times New Roman" w:hAnsi="Times New Roman" w:cs="Times New Roman"/>
                <w:sz w:val="22"/>
                <w:szCs w:val="22"/>
                <w:lang w:eastAsia="en-US"/>
              </w:rPr>
              <w:t>12.4</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90DEB39"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r w:rsidRPr="00C24AC5">
              <w:rPr>
                <w:rFonts w:ascii="Times New Roman" w:eastAsia="Times New Roman" w:hAnsi="Times New Roman" w:cs="Times New Roman"/>
                <w:sz w:val="22"/>
                <w:szCs w:val="22"/>
                <w:lang w:eastAsia="en-US"/>
              </w:rPr>
              <w:t xml:space="preserve">Skaitmeninis mamografas turi būti </w:t>
            </w:r>
            <w:r w:rsidRPr="00C24AC5">
              <w:rPr>
                <w:rFonts w:ascii="Times New Roman" w:eastAsia="Times New Roman" w:hAnsi="Times New Roman" w:cs="Times New Roman"/>
                <w:sz w:val="22"/>
                <w:szCs w:val="22"/>
                <w:lang w:eastAsia="en-US"/>
              </w:rPr>
              <w:lastRenderedPageBreak/>
              <w:t>ženklinamas CE ženklu pagal Europos parlamento ir Tarybos reglamentą (ES) 2017/745 dėl medicinos priemonių (arba pagal Europos parlamento ir Tarybos reglamentą (ES) 2023/607).</w:t>
            </w:r>
          </w:p>
        </w:tc>
        <w:tc>
          <w:tcPr>
            <w:tcW w:w="16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1FE2D73" w14:textId="77777777" w:rsidR="00C24AC5" w:rsidRPr="00445D96" w:rsidRDefault="00C24AC5" w:rsidP="00C24AC5">
            <w:pPr>
              <w:suppressAutoHyphens/>
              <w:autoSpaceDN w:val="0"/>
              <w:spacing w:after="0" w:line="240" w:lineRule="auto"/>
              <w:rPr>
                <w:rFonts w:ascii="Times New Roman" w:eastAsia="Times New Roman" w:hAnsi="Times New Roman" w:cs="Times New Roman"/>
                <w:sz w:val="22"/>
                <w:szCs w:val="22"/>
                <w:lang w:eastAsia="en-US"/>
              </w:rPr>
            </w:pPr>
            <w:r w:rsidRPr="00C24AC5">
              <w:rPr>
                <w:rFonts w:ascii="Times New Roman" w:eastAsia="Times New Roman" w:hAnsi="Times New Roman" w:cs="Times New Roman"/>
                <w:sz w:val="22"/>
                <w:szCs w:val="22"/>
                <w:lang w:eastAsia="en-US"/>
              </w:rPr>
              <w:lastRenderedPageBreak/>
              <w:t>Būtina</w:t>
            </w:r>
          </w:p>
          <w:p w14:paraId="63098276" w14:textId="77777777" w:rsidR="0057357B" w:rsidRPr="00445D96" w:rsidRDefault="0057357B" w:rsidP="00C24AC5">
            <w:pPr>
              <w:suppressAutoHyphens/>
              <w:autoSpaceDN w:val="0"/>
              <w:spacing w:after="0" w:line="240" w:lineRule="auto"/>
              <w:rPr>
                <w:rFonts w:ascii="Times New Roman" w:eastAsia="Times New Roman" w:hAnsi="Times New Roman" w:cs="Times New Roman"/>
                <w:sz w:val="22"/>
                <w:szCs w:val="22"/>
                <w:lang w:eastAsia="en-US"/>
              </w:rPr>
            </w:pPr>
          </w:p>
          <w:p w14:paraId="7605B05D" w14:textId="2B7C354C" w:rsidR="0057357B" w:rsidRPr="00C24AC5" w:rsidRDefault="0057357B" w:rsidP="00C24AC5">
            <w:pPr>
              <w:suppressAutoHyphens/>
              <w:autoSpaceDN w:val="0"/>
              <w:spacing w:after="0" w:line="240" w:lineRule="auto"/>
              <w:rPr>
                <w:rFonts w:ascii="Times New Roman" w:eastAsia="Times New Roman" w:hAnsi="Times New Roman" w:cs="Times New Roman"/>
                <w:sz w:val="22"/>
                <w:szCs w:val="22"/>
                <w:lang w:eastAsia="en-US"/>
              </w:rPr>
            </w:pPr>
            <w:r w:rsidRPr="00445D96">
              <w:rPr>
                <w:rFonts w:ascii="Times New Roman" w:eastAsia="Times New Roman" w:hAnsi="Times New Roman" w:cs="Times New Roman"/>
                <w:sz w:val="22"/>
                <w:szCs w:val="22"/>
                <w:lang w:eastAsia="en-US"/>
              </w:rPr>
              <w:lastRenderedPageBreak/>
              <w:t>(</w:t>
            </w:r>
            <w:r w:rsidRPr="00445D96">
              <w:rPr>
                <w:rFonts w:ascii="Times New Roman" w:eastAsia="Times New Roman" w:hAnsi="Times New Roman" w:cs="Times New Roman"/>
                <w:i/>
                <w:sz w:val="22"/>
                <w:szCs w:val="22"/>
                <w:lang w:eastAsia="en-US"/>
              </w:rPr>
              <w:t>kartu su pasiūlymu privaloma pateikti žymėjimą CE ženklu liudijančio galiojančio dokumento (CE sertifikato arba EB atitikties deklaracijos  pagal Europos Parlamento ir Tarybos reglamentą (ES) 2017/745 dėl medicinos priemonių kopiją originalo/amglų ir lietuvių kalba).</w:t>
            </w:r>
          </w:p>
        </w:tc>
        <w:tc>
          <w:tcPr>
            <w:tcW w:w="5659" w:type="dxa"/>
            <w:tcBorders>
              <w:top w:val="single" w:sz="4" w:space="0" w:color="000000"/>
              <w:left w:val="single" w:sz="4" w:space="0" w:color="000000"/>
              <w:bottom w:val="single" w:sz="4" w:space="0" w:color="000000"/>
              <w:right w:val="single" w:sz="4" w:space="0" w:color="000000"/>
            </w:tcBorders>
          </w:tcPr>
          <w:p w14:paraId="534BC4A3"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p>
        </w:tc>
      </w:tr>
      <w:tr w:rsidR="00C24AC5" w:rsidRPr="00C24AC5" w14:paraId="02E10578" w14:textId="77777777" w:rsidTr="00441F91">
        <w:tc>
          <w:tcPr>
            <w:tcW w:w="6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528F92C"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r w:rsidRPr="00C24AC5">
              <w:rPr>
                <w:rFonts w:ascii="Times New Roman" w:eastAsia="Times New Roman" w:hAnsi="Times New Roman" w:cs="Times New Roman"/>
                <w:sz w:val="22"/>
                <w:szCs w:val="22"/>
                <w:lang w:eastAsia="en-US"/>
              </w:rPr>
              <w:t>12.5</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FEBBD50"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r w:rsidRPr="00C24AC5">
              <w:rPr>
                <w:rFonts w:ascii="Times New Roman" w:eastAsia="Times New Roman" w:hAnsi="Times New Roman" w:cs="Times New Roman"/>
                <w:sz w:val="22"/>
                <w:szCs w:val="22"/>
                <w:lang w:eastAsia="en-US"/>
              </w:rPr>
              <w:t>Vartotojų apmokymas įskaičiuotas į galutinę pasiūlymo kainą.</w:t>
            </w:r>
          </w:p>
        </w:tc>
        <w:tc>
          <w:tcPr>
            <w:tcW w:w="16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A07ACDD" w14:textId="77777777" w:rsidR="00C24AC5" w:rsidRPr="00445D96" w:rsidRDefault="00C24AC5" w:rsidP="00C24AC5">
            <w:pPr>
              <w:suppressAutoHyphens/>
              <w:autoSpaceDN w:val="0"/>
              <w:spacing w:after="0" w:line="240" w:lineRule="auto"/>
              <w:rPr>
                <w:rFonts w:ascii="Times New Roman" w:eastAsia="Times New Roman" w:hAnsi="Times New Roman" w:cs="Times New Roman"/>
                <w:sz w:val="22"/>
                <w:szCs w:val="22"/>
                <w:lang w:eastAsia="en-US"/>
              </w:rPr>
            </w:pPr>
            <w:r w:rsidRPr="00C24AC5">
              <w:rPr>
                <w:rFonts w:ascii="Times New Roman" w:eastAsia="Times New Roman" w:hAnsi="Times New Roman" w:cs="Times New Roman"/>
                <w:sz w:val="22"/>
                <w:szCs w:val="22"/>
                <w:lang w:eastAsia="en-US"/>
              </w:rPr>
              <w:t>Būtina</w:t>
            </w:r>
          </w:p>
          <w:p w14:paraId="747D2895" w14:textId="77777777" w:rsidR="0057357B" w:rsidRPr="00445D96" w:rsidRDefault="0057357B" w:rsidP="00C24AC5">
            <w:pPr>
              <w:suppressAutoHyphens/>
              <w:autoSpaceDN w:val="0"/>
              <w:spacing w:after="0" w:line="240" w:lineRule="auto"/>
              <w:rPr>
                <w:rFonts w:ascii="Times New Roman" w:eastAsia="Times New Roman" w:hAnsi="Times New Roman" w:cs="Times New Roman"/>
                <w:sz w:val="22"/>
                <w:szCs w:val="22"/>
                <w:lang w:eastAsia="en-US"/>
              </w:rPr>
            </w:pPr>
          </w:p>
          <w:p w14:paraId="26BA194C" w14:textId="4C693F57" w:rsidR="0057357B" w:rsidRPr="00445D96" w:rsidRDefault="0057357B" w:rsidP="00C24AC5">
            <w:pPr>
              <w:suppressAutoHyphens/>
              <w:autoSpaceDN w:val="0"/>
              <w:spacing w:after="0" w:line="240" w:lineRule="auto"/>
              <w:rPr>
                <w:rFonts w:ascii="Times New Roman" w:eastAsia="Times New Roman" w:hAnsi="Times New Roman" w:cs="Times New Roman"/>
                <w:sz w:val="22"/>
                <w:szCs w:val="22"/>
                <w:lang w:eastAsia="en-US"/>
              </w:rPr>
            </w:pPr>
            <w:r w:rsidRPr="00445D96">
              <w:rPr>
                <w:rFonts w:ascii="Times New Roman" w:eastAsia="Times New Roman" w:hAnsi="Times New Roman" w:cs="Times New Roman"/>
                <w:i/>
                <w:iCs/>
                <w:sz w:val="22"/>
                <w:szCs w:val="22"/>
                <w:lang w:eastAsia="en-US"/>
              </w:rPr>
              <w:t>Patvirtinančio dokumento nereikalaujama.</w:t>
            </w:r>
          </w:p>
          <w:p w14:paraId="71CA85F8" w14:textId="77777777" w:rsidR="0057357B" w:rsidRPr="00C24AC5" w:rsidRDefault="0057357B" w:rsidP="00C24AC5">
            <w:pPr>
              <w:suppressAutoHyphens/>
              <w:autoSpaceDN w:val="0"/>
              <w:spacing w:after="0" w:line="240" w:lineRule="auto"/>
              <w:rPr>
                <w:rFonts w:ascii="Times New Roman" w:eastAsia="Times New Roman" w:hAnsi="Times New Roman" w:cs="Times New Roman"/>
                <w:sz w:val="22"/>
                <w:szCs w:val="22"/>
                <w:lang w:eastAsia="en-US"/>
              </w:rPr>
            </w:pPr>
          </w:p>
        </w:tc>
        <w:tc>
          <w:tcPr>
            <w:tcW w:w="5659" w:type="dxa"/>
            <w:tcBorders>
              <w:top w:val="single" w:sz="4" w:space="0" w:color="000000"/>
              <w:left w:val="single" w:sz="4" w:space="0" w:color="000000"/>
              <w:bottom w:val="single" w:sz="4" w:space="0" w:color="000000"/>
              <w:right w:val="single" w:sz="4" w:space="0" w:color="000000"/>
            </w:tcBorders>
          </w:tcPr>
          <w:p w14:paraId="0182681E"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p>
        </w:tc>
      </w:tr>
      <w:tr w:rsidR="00C24AC5" w:rsidRPr="00C24AC5" w14:paraId="23B208C3" w14:textId="77777777" w:rsidTr="00441F91">
        <w:tc>
          <w:tcPr>
            <w:tcW w:w="6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D9B7369"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r w:rsidRPr="00C24AC5">
              <w:rPr>
                <w:rFonts w:ascii="Times New Roman" w:eastAsia="Times New Roman" w:hAnsi="Times New Roman" w:cs="Times New Roman"/>
                <w:sz w:val="22"/>
                <w:szCs w:val="22"/>
                <w:lang w:eastAsia="en-US"/>
              </w:rPr>
              <w:t>12.6</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FA74592"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r w:rsidRPr="00C24AC5">
              <w:rPr>
                <w:rFonts w:ascii="Times New Roman" w:eastAsia="Times New Roman" w:hAnsi="Times New Roman" w:cs="Times New Roman"/>
                <w:sz w:val="22"/>
                <w:szCs w:val="22"/>
                <w:lang w:eastAsia="en-US"/>
              </w:rPr>
              <w:t>Garantinis laikotarpis</w:t>
            </w:r>
          </w:p>
        </w:tc>
        <w:tc>
          <w:tcPr>
            <w:tcW w:w="16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A27FB24" w14:textId="77777777" w:rsidR="00C24AC5" w:rsidRPr="00445D96" w:rsidRDefault="00C24AC5" w:rsidP="00C24AC5">
            <w:pPr>
              <w:suppressAutoHyphens/>
              <w:autoSpaceDN w:val="0"/>
              <w:spacing w:after="0" w:line="240" w:lineRule="auto"/>
              <w:rPr>
                <w:rFonts w:ascii="Times New Roman" w:eastAsia="Times New Roman" w:hAnsi="Times New Roman" w:cs="Times New Roman"/>
                <w:sz w:val="22"/>
                <w:szCs w:val="22"/>
                <w:lang w:eastAsia="en-US"/>
              </w:rPr>
            </w:pPr>
            <w:r w:rsidRPr="00C24AC5">
              <w:rPr>
                <w:rFonts w:ascii="Times New Roman" w:eastAsia="Times New Roman" w:hAnsi="Times New Roman" w:cs="Times New Roman"/>
                <w:sz w:val="22"/>
                <w:szCs w:val="22"/>
                <w:lang w:eastAsia="en-US"/>
              </w:rPr>
              <w:t>≥ 24 mėn.</w:t>
            </w:r>
          </w:p>
          <w:p w14:paraId="4C2A25CE" w14:textId="77777777" w:rsidR="0057357B" w:rsidRPr="00445D96" w:rsidRDefault="0057357B" w:rsidP="00C24AC5">
            <w:pPr>
              <w:suppressAutoHyphens/>
              <w:autoSpaceDN w:val="0"/>
              <w:spacing w:after="0" w:line="240" w:lineRule="auto"/>
              <w:rPr>
                <w:rFonts w:ascii="Times New Roman" w:eastAsia="Times New Roman" w:hAnsi="Times New Roman" w:cs="Times New Roman"/>
                <w:sz w:val="22"/>
                <w:szCs w:val="22"/>
                <w:lang w:eastAsia="en-US"/>
              </w:rPr>
            </w:pPr>
          </w:p>
          <w:p w14:paraId="6F24A2A1" w14:textId="07F92209" w:rsidR="0057357B" w:rsidRPr="00C24AC5" w:rsidRDefault="0057357B" w:rsidP="00C24AC5">
            <w:pPr>
              <w:suppressAutoHyphens/>
              <w:autoSpaceDN w:val="0"/>
              <w:spacing w:after="0" w:line="240" w:lineRule="auto"/>
              <w:rPr>
                <w:rFonts w:ascii="Times New Roman" w:eastAsia="Times New Roman" w:hAnsi="Times New Roman" w:cs="Times New Roman"/>
                <w:sz w:val="22"/>
                <w:szCs w:val="22"/>
                <w:lang w:eastAsia="en-US"/>
              </w:rPr>
            </w:pPr>
            <w:r w:rsidRPr="00445D96">
              <w:rPr>
                <w:rFonts w:ascii="Times New Roman" w:eastAsia="Times New Roman" w:hAnsi="Times New Roman" w:cs="Times New Roman"/>
                <w:i/>
                <w:iCs/>
                <w:sz w:val="22"/>
                <w:szCs w:val="22"/>
                <w:lang w:eastAsia="en-US"/>
              </w:rPr>
              <w:t>Patvirtinančio dokumento nereikalaujama.</w:t>
            </w:r>
          </w:p>
        </w:tc>
        <w:tc>
          <w:tcPr>
            <w:tcW w:w="5659" w:type="dxa"/>
            <w:tcBorders>
              <w:top w:val="single" w:sz="4" w:space="0" w:color="000000"/>
              <w:left w:val="single" w:sz="4" w:space="0" w:color="000000"/>
              <w:bottom w:val="single" w:sz="4" w:space="0" w:color="000000"/>
              <w:right w:val="single" w:sz="4" w:space="0" w:color="000000"/>
            </w:tcBorders>
          </w:tcPr>
          <w:p w14:paraId="6B7FDF9A" w14:textId="77777777" w:rsidR="00C24AC5" w:rsidRPr="00C24AC5" w:rsidRDefault="00C24AC5" w:rsidP="00C24AC5">
            <w:pPr>
              <w:suppressAutoHyphens/>
              <w:autoSpaceDN w:val="0"/>
              <w:spacing w:after="0" w:line="240" w:lineRule="auto"/>
              <w:rPr>
                <w:rFonts w:ascii="Times New Roman" w:eastAsia="Times New Roman" w:hAnsi="Times New Roman" w:cs="Times New Roman"/>
                <w:sz w:val="22"/>
                <w:szCs w:val="22"/>
                <w:lang w:eastAsia="en-US"/>
              </w:rPr>
            </w:pPr>
          </w:p>
        </w:tc>
      </w:tr>
    </w:tbl>
    <w:p w14:paraId="6A376FED" w14:textId="77777777" w:rsidR="00C24AC5" w:rsidRPr="00445D96" w:rsidRDefault="00C24AC5" w:rsidP="00C24AC5">
      <w:pPr>
        <w:suppressAutoHyphens/>
        <w:spacing w:after="0" w:line="240" w:lineRule="auto"/>
        <w:ind w:firstLine="709"/>
        <w:jc w:val="both"/>
        <w:rPr>
          <w:rFonts w:ascii="Times New Roman" w:eastAsia="Arial Unicode MS" w:hAnsi="Times New Roman" w:cs="Times New Roman"/>
          <w:sz w:val="22"/>
          <w:szCs w:val="22"/>
          <w:u w:val="single"/>
        </w:rPr>
      </w:pPr>
    </w:p>
    <w:p w14:paraId="0220CF94" w14:textId="77777777" w:rsidR="00F43074" w:rsidRPr="00445D96" w:rsidRDefault="00F43074" w:rsidP="008D704D">
      <w:pPr>
        <w:pStyle w:val="Heading2"/>
        <w:ind w:left="5103"/>
        <w:rPr>
          <w:rFonts w:ascii="Times New Roman" w:eastAsia="Calibri" w:hAnsi="Times New Roman" w:cs="Times New Roman"/>
          <w:color w:val="auto"/>
          <w:sz w:val="22"/>
          <w:szCs w:val="22"/>
        </w:rPr>
      </w:pPr>
    </w:p>
    <w:p w14:paraId="7910E7F4" w14:textId="77777777" w:rsidR="00F43074" w:rsidRPr="00445D96" w:rsidRDefault="00F43074" w:rsidP="008D704D">
      <w:pPr>
        <w:pStyle w:val="Heading2"/>
        <w:ind w:left="5103"/>
        <w:rPr>
          <w:rFonts w:ascii="Times New Roman" w:eastAsia="Calibri" w:hAnsi="Times New Roman" w:cs="Times New Roman"/>
          <w:color w:val="auto"/>
          <w:sz w:val="22"/>
          <w:szCs w:val="22"/>
        </w:rPr>
      </w:pPr>
    </w:p>
    <w:p w14:paraId="398FBCF1" w14:textId="77777777" w:rsidR="00F43074" w:rsidRPr="00445D96" w:rsidRDefault="00F43074" w:rsidP="008D704D">
      <w:pPr>
        <w:pStyle w:val="Heading2"/>
        <w:ind w:left="5103"/>
        <w:rPr>
          <w:rFonts w:ascii="Times New Roman" w:eastAsia="Calibri" w:hAnsi="Times New Roman" w:cs="Times New Roman"/>
          <w:color w:val="auto"/>
          <w:sz w:val="22"/>
          <w:szCs w:val="22"/>
        </w:rPr>
      </w:pPr>
    </w:p>
    <w:p w14:paraId="5524BA44" w14:textId="77777777" w:rsidR="00F43074" w:rsidRDefault="00F43074" w:rsidP="008D704D">
      <w:pPr>
        <w:pStyle w:val="Heading2"/>
        <w:ind w:left="5103"/>
        <w:rPr>
          <w:rFonts w:ascii="Times New Roman" w:eastAsia="Calibri" w:hAnsi="Times New Roman" w:cs="Times New Roman"/>
          <w:color w:val="auto"/>
          <w:sz w:val="21"/>
          <w:szCs w:val="21"/>
        </w:rPr>
      </w:pPr>
    </w:p>
    <w:p w14:paraId="1B8EAD63" w14:textId="77777777" w:rsidR="00F43074" w:rsidRDefault="00F43074" w:rsidP="008D704D">
      <w:pPr>
        <w:pStyle w:val="Heading2"/>
        <w:ind w:left="5103"/>
        <w:rPr>
          <w:rFonts w:ascii="Times New Roman" w:eastAsia="Calibri" w:hAnsi="Times New Roman" w:cs="Times New Roman"/>
          <w:color w:val="auto"/>
          <w:sz w:val="21"/>
          <w:szCs w:val="21"/>
        </w:rPr>
      </w:pPr>
    </w:p>
    <w:p w14:paraId="164A59B1" w14:textId="77777777" w:rsidR="00F43074" w:rsidRDefault="00F43074" w:rsidP="008D704D">
      <w:pPr>
        <w:pStyle w:val="Heading2"/>
        <w:ind w:left="5103"/>
        <w:rPr>
          <w:rFonts w:ascii="Times New Roman" w:eastAsia="Calibri" w:hAnsi="Times New Roman" w:cs="Times New Roman"/>
          <w:color w:val="auto"/>
          <w:sz w:val="21"/>
          <w:szCs w:val="21"/>
        </w:rPr>
      </w:pPr>
    </w:p>
    <w:p w14:paraId="00AD4F0B" w14:textId="77777777" w:rsidR="00F43074" w:rsidRDefault="00F43074" w:rsidP="00445D96">
      <w:pPr>
        <w:pStyle w:val="Heading2"/>
        <w:rPr>
          <w:rFonts w:ascii="Times New Roman" w:eastAsia="Calibri" w:hAnsi="Times New Roman" w:cs="Times New Roman"/>
          <w:color w:val="auto"/>
          <w:sz w:val="21"/>
          <w:szCs w:val="21"/>
        </w:rPr>
      </w:pPr>
    </w:p>
    <w:p w14:paraId="1ED50DD3" w14:textId="77777777" w:rsidR="00F43074" w:rsidRDefault="00F43074" w:rsidP="00B03405">
      <w:pPr>
        <w:pStyle w:val="Heading2"/>
        <w:rPr>
          <w:rFonts w:ascii="Times New Roman" w:eastAsia="Calibri" w:hAnsi="Times New Roman" w:cs="Times New Roman"/>
          <w:color w:val="auto"/>
          <w:sz w:val="21"/>
          <w:szCs w:val="21"/>
        </w:rPr>
      </w:pPr>
    </w:p>
    <w:p w14:paraId="2D44C937" w14:textId="77777777" w:rsidR="00B03405" w:rsidRPr="00B03405" w:rsidRDefault="00B03405" w:rsidP="00B03405"/>
    <w:p w14:paraId="47E9EB57" w14:textId="054AA158" w:rsidR="008D704D" w:rsidRPr="000B23D4" w:rsidRDefault="00B03405" w:rsidP="008D704D">
      <w:pPr>
        <w:pStyle w:val="Heading2"/>
        <w:ind w:left="5103"/>
        <w:rPr>
          <w:rFonts w:ascii="Times New Roman" w:eastAsia="Calibri" w:hAnsi="Times New Roman" w:cs="Times New Roman"/>
          <w:color w:val="auto"/>
          <w:sz w:val="21"/>
          <w:szCs w:val="21"/>
        </w:rPr>
      </w:pPr>
      <w:bookmarkStart w:id="40" w:name="_Toc228275408"/>
      <w:r>
        <w:rPr>
          <w:rFonts w:ascii="Times New Roman" w:eastAsia="Calibri" w:hAnsi="Times New Roman" w:cs="Times New Roman"/>
          <w:color w:val="auto"/>
          <w:sz w:val="21"/>
          <w:szCs w:val="21"/>
        </w:rPr>
        <w:lastRenderedPageBreak/>
        <w:t>P</w:t>
      </w:r>
      <w:r w:rsidR="008D704D" w:rsidRPr="000B23D4">
        <w:rPr>
          <w:rFonts w:ascii="Times New Roman" w:eastAsia="Calibri" w:hAnsi="Times New Roman" w:cs="Times New Roman"/>
          <w:color w:val="auto"/>
          <w:sz w:val="21"/>
          <w:szCs w:val="21"/>
        </w:rPr>
        <w:t xml:space="preserve">rkimo sąlygų </w:t>
      </w:r>
      <w:r w:rsidR="00F1334C" w:rsidRPr="000B23D4">
        <w:rPr>
          <w:rFonts w:ascii="Times New Roman" w:eastAsia="Calibri" w:hAnsi="Times New Roman" w:cs="Times New Roman"/>
          <w:color w:val="auto"/>
          <w:sz w:val="21"/>
          <w:szCs w:val="21"/>
        </w:rPr>
        <w:t>3</w:t>
      </w:r>
      <w:r w:rsidR="008D704D" w:rsidRPr="000B23D4">
        <w:rPr>
          <w:rFonts w:ascii="Times New Roman" w:eastAsia="Calibri" w:hAnsi="Times New Roman" w:cs="Times New Roman"/>
          <w:color w:val="auto"/>
          <w:sz w:val="21"/>
          <w:szCs w:val="21"/>
        </w:rPr>
        <w:t xml:space="preserve"> priedas „Tiekėjų pašalinimo pagrindai“</w:t>
      </w:r>
      <w:bookmarkEnd w:id="38"/>
      <w:bookmarkEnd w:id="39"/>
      <w:bookmarkEnd w:id="40"/>
    </w:p>
    <w:p w14:paraId="73F638DA" w14:textId="77777777" w:rsidR="000E6657" w:rsidRDefault="000E6657" w:rsidP="000E6657">
      <w:pPr>
        <w:jc w:val="center"/>
        <w:rPr>
          <w:rFonts w:ascii="Times New Roman" w:hAnsi="Times New Roman" w:cs="Times New Roman"/>
          <w:b/>
          <w:bCs/>
          <w:smallCaps/>
          <w:sz w:val="22"/>
          <w:szCs w:val="22"/>
        </w:rPr>
      </w:pPr>
    </w:p>
    <w:p w14:paraId="47EFF1A4" w14:textId="77777777" w:rsidR="000E6657" w:rsidRDefault="000E6657" w:rsidP="00BE1858">
      <w:pPr>
        <w:pStyle w:val="Subtitle"/>
        <w:jc w:val="center"/>
        <w:rPr>
          <w:rFonts w:ascii="Times New Roman" w:hAnsi="Times New Roman" w:cs="Times New Roman"/>
        </w:rPr>
      </w:pPr>
      <w:r w:rsidRPr="00A00C02">
        <w:rPr>
          <w:rFonts w:ascii="Times New Roman" w:hAnsi="Times New Roman" w:cs="Times New Roman"/>
        </w:rPr>
        <w:t>TIEKĖJŲ PAŠALINIMO PAGRINDAI</w:t>
      </w:r>
    </w:p>
    <w:p w14:paraId="5B15F086" w14:textId="77777777" w:rsidR="001F621E" w:rsidRPr="00796E2E" w:rsidRDefault="001F621E">
      <w:pPr>
        <w:pStyle w:val="NoSpacing"/>
        <w:numPr>
          <w:ilvl w:val="0"/>
          <w:numId w:val="15"/>
        </w:numPr>
        <w:tabs>
          <w:tab w:val="left" w:pos="993"/>
        </w:tabs>
        <w:ind w:left="0" w:firstLine="709"/>
        <w:jc w:val="both"/>
        <w:rPr>
          <w:rFonts w:ascii="Times New Roman" w:hAnsi="Times New Roman" w:cs="Times New Roman"/>
          <w:sz w:val="22"/>
          <w:szCs w:val="22"/>
        </w:rPr>
      </w:pPr>
      <w:r w:rsidRPr="00796E2E">
        <w:rPr>
          <w:rFonts w:ascii="Times New Roman" w:hAnsi="Times New Roman" w:cs="Times New Roman"/>
          <w:sz w:val="22"/>
          <w:szCs w:val="22"/>
        </w:rPr>
        <w:t xml:space="preserve">Su pasiūlymu teikiamas tik EBVPD. Perkančioji organizacija su pasiūlymu nereikalauja pateikti lentelėje nurodytų pašalinimo pagrindų nebuvimą įrodančių dokumentų. Šių dokumentų prašoma tik iš ekonomiškai naudingiausią pasiūlymą pateikusio tiekėjo prieš nustatant laimėjusį pasiūlymą. Vis dėlto, perkančioji organizacija bet kuriuo pirkimo procedūros metu gali paprašyti kandidatų ar dalyvių pateikti visus ar dalį dokumentų, patvirtinančių jų pašalinimo pagrindų nebuvimą, jeigu tai būtina siekiant užtikrinti tinkamą pirkimo procedūros atlikimą. </w:t>
      </w:r>
    </w:p>
    <w:p w14:paraId="73B93D9C" w14:textId="77777777" w:rsidR="001F621E" w:rsidRPr="00796E2E" w:rsidRDefault="001F621E">
      <w:pPr>
        <w:pStyle w:val="NoSpacing"/>
        <w:numPr>
          <w:ilvl w:val="0"/>
          <w:numId w:val="15"/>
        </w:numPr>
        <w:tabs>
          <w:tab w:val="left" w:pos="993"/>
        </w:tabs>
        <w:ind w:left="0" w:firstLine="709"/>
        <w:jc w:val="both"/>
        <w:rPr>
          <w:rFonts w:ascii="Times New Roman" w:hAnsi="Times New Roman" w:cs="Times New Roman"/>
          <w:sz w:val="22"/>
          <w:szCs w:val="22"/>
        </w:rPr>
      </w:pPr>
      <w:r w:rsidRPr="00796E2E">
        <w:rPr>
          <w:rFonts w:ascii="Times New Roman" w:hAnsi="Times New Roman" w:cs="Times New Roman"/>
          <w:sz w:val="22"/>
          <w:szCs w:val="22"/>
        </w:rPr>
        <w:t xml:space="preserve">Pašalinimo pagrindai taikomi tiekėjui (kai pasiūlymą teikia ūkio subjektų grupė – visiems tos grupės nariams) ir ūkio subjektams, kurių pajėgumais tiekėjas remiasi. </w:t>
      </w:r>
    </w:p>
    <w:p w14:paraId="247D9052" w14:textId="77777777" w:rsidR="001F621E" w:rsidRPr="00796E2E" w:rsidRDefault="001F621E">
      <w:pPr>
        <w:pStyle w:val="NoSpacing"/>
        <w:numPr>
          <w:ilvl w:val="0"/>
          <w:numId w:val="15"/>
        </w:numPr>
        <w:tabs>
          <w:tab w:val="left" w:pos="993"/>
        </w:tabs>
        <w:ind w:left="0" w:firstLine="709"/>
        <w:jc w:val="both"/>
        <w:rPr>
          <w:rFonts w:ascii="Times New Roman" w:eastAsia="Verdana" w:hAnsi="Times New Roman" w:cs="Times New Roman"/>
          <w:sz w:val="22"/>
          <w:szCs w:val="22"/>
        </w:rPr>
      </w:pPr>
      <w:r w:rsidRPr="00796E2E">
        <w:rPr>
          <w:rFonts w:ascii="Times New Roman" w:hAnsi="Times New Roman" w:cs="Times New Roman"/>
          <w:sz w:val="22"/>
          <w:szCs w:val="22"/>
        </w:rPr>
        <w:t>Perkančioji organizacija tiekėją pašalina iš pirkimo procedūros bet kuriame pirkimo procedūros etape, jeigu paaiškėja, kad dėl savo veiksmų ar neveikimo prieš pirkimo procedūrą ar jos metu jis atitinka bent vieną iš pirkimo dokumentuos</w:t>
      </w:r>
      <w:r w:rsidRPr="00796E2E">
        <w:rPr>
          <w:rFonts w:ascii="Times New Roman" w:eastAsia="Verdana" w:hAnsi="Times New Roman" w:cs="Times New Roman"/>
          <w:sz w:val="22"/>
          <w:szCs w:val="22"/>
        </w:rPr>
        <w:t xml:space="preserve">e nustatytų tiekėjo pašalinimo pagrindų, išskyrus VPĮ 46 straipsnio 10 dalyje nustatytus atvejus (tačiau atsižvelgiant į VPĮ 46 straipsnio 11 ir 12 dalių nuostatas). </w:t>
      </w:r>
    </w:p>
    <w:p w14:paraId="00165D01" w14:textId="77777777" w:rsidR="001F621E" w:rsidRPr="00796E2E" w:rsidRDefault="001F621E">
      <w:pPr>
        <w:pStyle w:val="NoSpacing"/>
        <w:numPr>
          <w:ilvl w:val="0"/>
          <w:numId w:val="15"/>
        </w:numPr>
        <w:tabs>
          <w:tab w:val="left" w:pos="993"/>
        </w:tabs>
        <w:ind w:left="0" w:firstLine="709"/>
        <w:jc w:val="both"/>
        <w:rPr>
          <w:rFonts w:ascii="Times New Roman" w:eastAsia="Verdana" w:hAnsi="Times New Roman" w:cs="Times New Roman"/>
          <w:sz w:val="22"/>
          <w:szCs w:val="22"/>
        </w:rPr>
      </w:pPr>
      <w:r w:rsidRPr="00796E2E">
        <w:rPr>
          <w:rFonts w:ascii="Times New Roman" w:eastAsia="Verdana" w:hAnsi="Times New Roman" w:cs="Times New Roman"/>
          <w:sz w:val="22"/>
          <w:szCs w:val="22"/>
        </w:rPr>
        <w:t>Perkančioji organizacija, priimdama sprendimus dėl tiekėjo pašalinimo iš pirkimo procedūros VPĮ 46  straipsnio 4 ir 6 dalyse nurodytais pašalinimo pagrindais, atsižvelgia į tai, ar vertinant tiekėjo patikimumą tiekėjo pašalinimas iš pirkimo procedūros proporcingas vertinamam tiekėjo elgesiui, VPĮ 46 straipsnio 4 dalies 7 punkto c papunkčio atveju – ar taikant šį tiekėjo pašalinimo iš pirkimo procedūros pagrindą nebūtų reikšmingai apribota konkurencija. Priimant sprendimus dėl tiekėjo pašalinimo iš pirkimo procedūros VPĮ 46 straipsnio 4 dalies 4 ir 6 punktuose nurodytais pašalinimo pagrindais, gali būti atsižvelgiama į pagal VPĮ 52 ir 91 straipsnius skelbiamą informaciją.</w:t>
      </w:r>
    </w:p>
    <w:p w14:paraId="74FAA037" w14:textId="77777777" w:rsidR="001F621E" w:rsidRPr="00796E2E" w:rsidRDefault="001F621E">
      <w:pPr>
        <w:pStyle w:val="NoSpacing"/>
        <w:numPr>
          <w:ilvl w:val="0"/>
          <w:numId w:val="15"/>
        </w:numPr>
        <w:tabs>
          <w:tab w:val="left" w:pos="993"/>
        </w:tabs>
        <w:ind w:left="0" w:firstLine="709"/>
        <w:jc w:val="both"/>
        <w:rPr>
          <w:rFonts w:ascii="Times New Roman" w:hAnsi="Times New Roman" w:cs="Times New Roman"/>
          <w:sz w:val="22"/>
          <w:szCs w:val="22"/>
        </w:rPr>
      </w:pPr>
      <w:r w:rsidRPr="00796E2E">
        <w:rPr>
          <w:rFonts w:ascii="Times New Roman" w:eastAsia="Verdana" w:hAnsi="Times New Roman" w:cs="Times New Roman"/>
          <w:sz w:val="22"/>
          <w:szCs w:val="22"/>
        </w:rPr>
        <w:t>Perkančioji organizacija visų pirma reikalauja tokios rūšies pažymų ir tokių dokumentinių įrodymų formų, apie kuriuos pateikta informacija Europos Komisijos informacinėje dokumentų saugykloje „e-Certis“. Lentelės ketvirtame stulpelyje nurodomi doku</w:t>
      </w:r>
      <w:r w:rsidRPr="00796E2E">
        <w:rPr>
          <w:rFonts w:ascii="Times New Roman" w:hAnsi="Times New Roman" w:cs="Times New Roman"/>
          <w:sz w:val="22"/>
          <w:szCs w:val="22"/>
        </w:rPr>
        <w:t xml:space="preserve">mentai, kuriuos turi pateikti Lietuvos Respublikoje registruoti tiekėjai. Dėl dokumentų, kuriuos turi pateikti užsienio šalių tiekėjai, informaciją Perkančioji organizacija pasitikrina „e-Certis“, adresu </w:t>
      </w:r>
      <w:hyperlink r:id="rId14" w:history="1">
        <w:r w:rsidRPr="00796E2E">
          <w:rPr>
            <w:rStyle w:val="Hyperlink"/>
            <w:rFonts w:ascii="Times New Roman" w:eastAsia="Calibri" w:hAnsi="Times New Roman" w:cs="Times New Roman"/>
            <w:sz w:val="22"/>
            <w:szCs w:val="22"/>
          </w:rPr>
          <w:t>https://ec.europa.eu/tools/ecertis/</w:t>
        </w:r>
      </w:hyperlink>
      <w:r w:rsidRPr="00796E2E">
        <w:rPr>
          <w:rFonts w:ascii="Times New Roman" w:hAnsi="Times New Roman" w:cs="Times New Roman"/>
          <w:sz w:val="22"/>
          <w:szCs w:val="22"/>
        </w:rPr>
        <w:t xml:space="preserve">. </w:t>
      </w:r>
    </w:p>
    <w:p w14:paraId="4DE1484E" w14:textId="77777777" w:rsidR="001F621E" w:rsidRPr="00796E2E" w:rsidRDefault="001F621E">
      <w:pPr>
        <w:pStyle w:val="NoSpacing"/>
        <w:numPr>
          <w:ilvl w:val="0"/>
          <w:numId w:val="15"/>
        </w:numPr>
        <w:tabs>
          <w:tab w:val="left" w:pos="993"/>
        </w:tabs>
        <w:ind w:left="0" w:firstLine="709"/>
        <w:jc w:val="both"/>
        <w:rPr>
          <w:rFonts w:ascii="Times New Roman" w:hAnsi="Times New Roman" w:cs="Times New Roman"/>
          <w:sz w:val="22"/>
          <w:szCs w:val="22"/>
        </w:rPr>
      </w:pPr>
      <w:r w:rsidRPr="00796E2E">
        <w:rPr>
          <w:rFonts w:ascii="Times New Roman" w:hAnsi="Times New Roman" w:cs="Times New Roman"/>
          <w:sz w:val="22"/>
          <w:szCs w:val="22"/>
        </w:rPr>
        <w:t>Perkančioji organizacija nereikalauja iš tiekėjo pateikti dokumentų, patvirtinančių jo pašalinimo pagrindų nebuvimą, jeigu ji:</w:t>
      </w:r>
    </w:p>
    <w:p w14:paraId="569FB638" w14:textId="77777777" w:rsidR="001F621E" w:rsidRPr="00796E2E" w:rsidRDefault="001F621E">
      <w:pPr>
        <w:pStyle w:val="NoSpacing"/>
        <w:numPr>
          <w:ilvl w:val="1"/>
          <w:numId w:val="15"/>
        </w:numPr>
        <w:tabs>
          <w:tab w:val="left" w:pos="993"/>
        </w:tabs>
        <w:ind w:left="0" w:firstLine="709"/>
        <w:jc w:val="both"/>
        <w:rPr>
          <w:rFonts w:ascii="Times New Roman" w:hAnsi="Times New Roman" w:cs="Times New Roman"/>
          <w:sz w:val="22"/>
          <w:szCs w:val="22"/>
        </w:rPr>
      </w:pPr>
      <w:r w:rsidRPr="00796E2E">
        <w:rPr>
          <w:rFonts w:ascii="Times New Roman" w:hAnsi="Times New Roman" w:cs="Times New Roman"/>
          <w:sz w:val="22"/>
          <w:szCs w:val="22"/>
        </w:rPr>
        <w:t>turi galimybę susipažinti su šiais dokumentais ar informacija tiesiogiai ir neatlygintinai prisijungusi prie nacionalinės duomenų bazės bet kurioje valstybėje narėje arba naudodamasi Centrinės viešųjų pirkimų informacinės sistemos priemonėmis;</w:t>
      </w:r>
    </w:p>
    <w:p w14:paraId="481E7309" w14:textId="77777777" w:rsidR="001F621E" w:rsidRPr="00796E2E" w:rsidRDefault="001F621E">
      <w:pPr>
        <w:pStyle w:val="NoSpacing"/>
        <w:numPr>
          <w:ilvl w:val="1"/>
          <w:numId w:val="15"/>
        </w:numPr>
        <w:tabs>
          <w:tab w:val="left" w:pos="993"/>
        </w:tabs>
        <w:ind w:left="0" w:firstLine="709"/>
        <w:jc w:val="both"/>
        <w:rPr>
          <w:rFonts w:ascii="Times New Roman" w:hAnsi="Times New Roman" w:cs="Times New Roman"/>
          <w:sz w:val="22"/>
          <w:szCs w:val="22"/>
        </w:rPr>
      </w:pPr>
      <w:r w:rsidRPr="00796E2E">
        <w:rPr>
          <w:rFonts w:ascii="Times New Roman" w:hAnsi="Times New Roman" w:cs="Times New Roman"/>
          <w:sz w:val="22"/>
          <w:szCs w:val="22"/>
        </w:rPr>
        <w:t>šiuos dokumentus jau turi iš ankstesnių pirkimo procedūrų, jeigu šiuose dokumentuose nurodyta informacija vis dar yra aktuali (dokumentas išduotas prieš ne daugiau dienų, negu nurodyta atitinkamoje žemiau esančios lentelės eilutėje).</w:t>
      </w:r>
    </w:p>
    <w:p w14:paraId="5330014D" w14:textId="77777777" w:rsidR="001F621E" w:rsidRPr="00796E2E" w:rsidRDefault="001F621E">
      <w:pPr>
        <w:pStyle w:val="NoSpacing"/>
        <w:numPr>
          <w:ilvl w:val="1"/>
          <w:numId w:val="15"/>
        </w:numPr>
        <w:tabs>
          <w:tab w:val="left" w:pos="993"/>
        </w:tabs>
        <w:ind w:left="0" w:firstLine="709"/>
        <w:jc w:val="both"/>
        <w:rPr>
          <w:rFonts w:ascii="Times New Roman" w:hAnsi="Times New Roman" w:cs="Times New Roman"/>
          <w:sz w:val="22"/>
          <w:szCs w:val="22"/>
        </w:rPr>
      </w:pPr>
      <w:r w:rsidRPr="00796E2E">
        <w:rPr>
          <w:rFonts w:ascii="Times New Roman" w:hAnsi="Times New Roman" w:cs="Times New Roman"/>
          <w:sz w:val="22"/>
          <w:szCs w:val="22"/>
        </w:rPr>
        <w:t>Atliekant supaprastintus pirkimus, kai tiekėjas pateikia EBVPD, pažymų, patvirtinančių VPĮ 46 straipsnyje nurodytų tiekėjo pašalinimo pagrindų nebuvimą, nereikalaujama. Pažymų, patvirtinančių tiekėjo pašalinimo pagrindų nebuvimą, perkančioji organizacija gali reikalauti iš tiekėjų tik turėdama pagrįstų abejonių dėl šių tiekėjų patikimumo.</w:t>
      </w:r>
    </w:p>
    <w:p w14:paraId="73AEC96D" w14:textId="77777777" w:rsidR="001F621E" w:rsidRPr="00796E2E" w:rsidRDefault="001F621E">
      <w:pPr>
        <w:pStyle w:val="NoSpacing"/>
        <w:numPr>
          <w:ilvl w:val="0"/>
          <w:numId w:val="15"/>
        </w:numPr>
        <w:tabs>
          <w:tab w:val="left" w:pos="993"/>
        </w:tabs>
        <w:ind w:left="0" w:firstLine="709"/>
        <w:jc w:val="both"/>
        <w:rPr>
          <w:rFonts w:ascii="Times New Roman" w:hAnsi="Times New Roman" w:cs="Times New Roman"/>
          <w:sz w:val="22"/>
          <w:szCs w:val="22"/>
        </w:rPr>
      </w:pPr>
      <w:r w:rsidRPr="00796E2E">
        <w:rPr>
          <w:rFonts w:ascii="Times New Roman" w:hAnsi="Times New Roman" w:cs="Times New Roman"/>
          <w:sz w:val="22"/>
          <w:szCs w:val="22"/>
        </w:rPr>
        <w:t>Jeigu tiekėjas negali pateikti nurodytų dokumentų, įrodančių, kad nėra pašalinimo pagrindų, numatytų VPĮ 46 straipsnio 1 ir 3 dalyse ir 6 dalies 2 punkte, nes valstybėje narėje ar atitinkamoje šalyje tokie dokumentai neišduodami arba toje šalyje išduodami dokumentai neapima visų 46 straipsnio 1 ir 3 dalyse ir 6 dalies 2 punkte keliamų klausimų, jie gali būti pakeisti:</w:t>
      </w:r>
    </w:p>
    <w:p w14:paraId="13724E5D" w14:textId="77777777" w:rsidR="001F621E" w:rsidRPr="00796E2E" w:rsidRDefault="001F621E">
      <w:pPr>
        <w:pStyle w:val="NoSpacing"/>
        <w:numPr>
          <w:ilvl w:val="1"/>
          <w:numId w:val="15"/>
        </w:numPr>
        <w:tabs>
          <w:tab w:val="left" w:pos="993"/>
        </w:tabs>
        <w:ind w:left="0" w:firstLine="709"/>
        <w:jc w:val="both"/>
        <w:rPr>
          <w:rFonts w:ascii="Times New Roman" w:hAnsi="Times New Roman" w:cs="Times New Roman"/>
          <w:sz w:val="22"/>
          <w:szCs w:val="22"/>
        </w:rPr>
      </w:pPr>
      <w:r w:rsidRPr="00796E2E">
        <w:rPr>
          <w:rFonts w:ascii="Times New Roman" w:hAnsi="Times New Roman" w:cs="Times New Roman"/>
          <w:sz w:val="22"/>
          <w:szCs w:val="22"/>
        </w:rPr>
        <w:t>priesaikos deklaracija;</w:t>
      </w:r>
    </w:p>
    <w:p w14:paraId="233511B1" w14:textId="77777777" w:rsidR="001F621E" w:rsidRPr="00796E2E" w:rsidRDefault="001F621E">
      <w:pPr>
        <w:pStyle w:val="NoSpacing"/>
        <w:numPr>
          <w:ilvl w:val="1"/>
          <w:numId w:val="15"/>
        </w:numPr>
        <w:tabs>
          <w:tab w:val="left" w:pos="993"/>
        </w:tabs>
        <w:ind w:left="0" w:firstLine="709"/>
        <w:jc w:val="both"/>
        <w:rPr>
          <w:rFonts w:ascii="Times New Roman" w:hAnsi="Times New Roman" w:cs="Times New Roman"/>
          <w:sz w:val="22"/>
          <w:szCs w:val="22"/>
        </w:rPr>
      </w:pPr>
      <w:r w:rsidRPr="00796E2E">
        <w:rPr>
          <w:rFonts w:ascii="Times New Roman" w:hAnsi="Times New Roman" w:cs="Times New Roman"/>
          <w:sz w:val="22"/>
          <w:szCs w:val="22"/>
        </w:rPr>
        <w:t>oficialia tiekėjo deklaracija, jeigu šalyje nenaudojama priesaikos deklaracija. Oficiali deklaracija turi būti patvirtinta valstybės narės ar tiekėjo kilmės šalies arba šalies, kurioje jis registruotas, kompetentingos teisinės ar administracinės institucijos, notaro arba kompetentingos profesinės ar prekybos organizacijos.</w:t>
      </w:r>
    </w:p>
    <w:tbl>
      <w:tblPr>
        <w:tblW w:w="9634" w:type="dxa"/>
        <w:tblLayout w:type="fixed"/>
        <w:tblCellMar>
          <w:left w:w="10" w:type="dxa"/>
          <w:right w:w="10" w:type="dxa"/>
        </w:tblCellMar>
        <w:tblLook w:val="04A0" w:firstRow="1" w:lastRow="0" w:firstColumn="1" w:lastColumn="0" w:noHBand="0" w:noVBand="1"/>
      </w:tblPr>
      <w:tblGrid>
        <w:gridCol w:w="900"/>
        <w:gridCol w:w="2639"/>
        <w:gridCol w:w="2125"/>
        <w:gridCol w:w="3970"/>
      </w:tblGrid>
      <w:tr w:rsidR="002105E8" w:rsidRPr="003B645B" w14:paraId="5994FCD7" w14:textId="77777777" w:rsidTr="00700F37">
        <w:tc>
          <w:tcPr>
            <w:tcW w:w="9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3CA8D77" w14:textId="77777777" w:rsidR="002105E8" w:rsidRPr="00F11052" w:rsidRDefault="002105E8" w:rsidP="002105E8">
            <w:pPr>
              <w:pStyle w:val="NoSpacing"/>
              <w:spacing w:line="256" w:lineRule="auto"/>
              <w:ind w:left="32"/>
              <w:jc w:val="center"/>
              <w:rPr>
                <w:rFonts w:ascii="Times New Roman" w:hAnsi="Times New Roman" w:cs="Times New Roman"/>
                <w:b/>
                <w:bCs/>
                <w:sz w:val="22"/>
                <w:szCs w:val="22"/>
              </w:rPr>
            </w:pPr>
            <w:r w:rsidRPr="00F11052">
              <w:rPr>
                <w:rFonts w:ascii="Times New Roman" w:hAnsi="Times New Roman" w:cs="Times New Roman"/>
                <w:b/>
                <w:bCs/>
                <w:sz w:val="22"/>
                <w:szCs w:val="22"/>
              </w:rPr>
              <w:lastRenderedPageBreak/>
              <w:t>Eil. Nr.</w:t>
            </w:r>
          </w:p>
        </w:tc>
        <w:tc>
          <w:tcPr>
            <w:tcW w:w="26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CA1F5C8" w14:textId="77777777" w:rsidR="002105E8" w:rsidRPr="00F11052" w:rsidRDefault="002105E8" w:rsidP="002105E8">
            <w:pPr>
              <w:pStyle w:val="NoSpacing"/>
              <w:spacing w:line="256" w:lineRule="auto"/>
              <w:jc w:val="center"/>
              <w:rPr>
                <w:rFonts w:ascii="Times New Roman" w:hAnsi="Times New Roman" w:cs="Times New Roman"/>
                <w:bCs/>
                <w:sz w:val="22"/>
                <w:szCs w:val="22"/>
              </w:rPr>
            </w:pPr>
            <w:r w:rsidRPr="00F11052">
              <w:rPr>
                <w:rFonts w:ascii="Times New Roman" w:hAnsi="Times New Roman" w:cs="Times New Roman"/>
                <w:b/>
                <w:sz w:val="22"/>
                <w:szCs w:val="22"/>
              </w:rPr>
              <w:t>Tiekėjo pašalinimo pagrindai</w:t>
            </w:r>
          </w:p>
        </w:tc>
        <w:tc>
          <w:tcPr>
            <w:tcW w:w="21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C5ED4B2" w14:textId="63A06143" w:rsidR="002105E8" w:rsidRPr="00F11052" w:rsidRDefault="002105E8" w:rsidP="002105E8">
            <w:pPr>
              <w:pStyle w:val="NoSpacing"/>
              <w:spacing w:line="256" w:lineRule="auto"/>
              <w:jc w:val="center"/>
              <w:rPr>
                <w:rFonts w:ascii="Times New Roman" w:eastAsia="Yu Mincho" w:hAnsi="Times New Roman" w:cs="Times New Roman"/>
                <w:b/>
                <w:bCs/>
                <w:sz w:val="22"/>
                <w:szCs w:val="22"/>
              </w:rPr>
            </w:pPr>
            <w:r w:rsidRPr="00F11052">
              <w:rPr>
                <w:rFonts w:ascii="Times New Roman" w:eastAsia="Yu Mincho" w:hAnsi="Times New Roman" w:cs="Times New Roman"/>
                <w:b/>
                <w:bCs/>
                <w:sz w:val="22"/>
                <w:szCs w:val="22"/>
              </w:rPr>
              <w:t>VPĮ straipsnis,  dalis, punktas bei EBVPD formos dalis pildymui</w:t>
            </w:r>
          </w:p>
        </w:tc>
        <w:tc>
          <w:tcPr>
            <w:tcW w:w="3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D127EBD" w14:textId="77777777" w:rsidR="002105E8" w:rsidRPr="00F11052" w:rsidRDefault="002105E8" w:rsidP="002105E8">
            <w:pPr>
              <w:pStyle w:val="NoSpacing"/>
              <w:spacing w:line="256" w:lineRule="auto"/>
              <w:jc w:val="center"/>
              <w:rPr>
                <w:rFonts w:ascii="Times New Roman" w:hAnsi="Times New Roman" w:cs="Times New Roman"/>
                <w:bCs/>
                <w:iCs/>
                <w:sz w:val="22"/>
                <w:szCs w:val="22"/>
              </w:rPr>
            </w:pPr>
            <w:r w:rsidRPr="00F11052">
              <w:rPr>
                <w:rFonts w:ascii="Times New Roman" w:hAnsi="Times New Roman" w:cs="Times New Roman"/>
                <w:b/>
                <w:sz w:val="22"/>
                <w:szCs w:val="22"/>
              </w:rPr>
              <w:t>Pašalinimo pagrindų nebuvimą įrodantys dokumentai</w:t>
            </w:r>
          </w:p>
        </w:tc>
      </w:tr>
      <w:tr w:rsidR="002105E8" w:rsidRPr="003B645B" w14:paraId="713D22D8" w14:textId="77777777" w:rsidTr="00700F37">
        <w:tc>
          <w:tcPr>
            <w:tcW w:w="9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3B49853" w14:textId="77777777" w:rsidR="002105E8" w:rsidRPr="00F11052" w:rsidRDefault="002105E8" w:rsidP="00700F37">
            <w:pPr>
              <w:spacing w:after="0"/>
              <w:rPr>
                <w:rFonts w:ascii="Times New Roman" w:hAnsi="Times New Roman" w:cs="Times New Roman"/>
                <w:b/>
                <w:bCs/>
                <w:sz w:val="22"/>
                <w:szCs w:val="22"/>
              </w:rPr>
            </w:pPr>
            <w:r w:rsidRPr="00F11052">
              <w:rPr>
                <w:rFonts w:ascii="Times New Roman" w:hAnsi="Times New Roman" w:cs="Times New Roman"/>
                <w:b/>
                <w:bCs/>
                <w:sz w:val="22"/>
                <w:szCs w:val="22"/>
              </w:rPr>
              <w:t>1.</w:t>
            </w:r>
          </w:p>
        </w:tc>
        <w:tc>
          <w:tcPr>
            <w:tcW w:w="26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44884A" w14:textId="77777777" w:rsidR="002105E8" w:rsidRPr="00F11052" w:rsidRDefault="002105E8" w:rsidP="00700F37">
            <w:pPr>
              <w:pStyle w:val="NoSpacing"/>
              <w:spacing w:line="256" w:lineRule="auto"/>
              <w:jc w:val="both"/>
              <w:rPr>
                <w:rFonts w:ascii="Times New Roman" w:hAnsi="Times New Roman" w:cs="Times New Roman"/>
                <w:b/>
                <w:bCs/>
                <w:sz w:val="22"/>
                <w:szCs w:val="22"/>
              </w:rPr>
            </w:pPr>
            <w:r w:rsidRPr="00F11052">
              <w:rPr>
                <w:rFonts w:ascii="Times New Roman" w:hAnsi="Times New Roman" w:cs="Times New Roman"/>
                <w:sz w:val="22"/>
                <w:szCs w:val="22"/>
              </w:rPr>
              <w:t>Tiekėjas arba jo atsakingas asmuo, nurodytas VPĮ 46 straipsnio 2 dalies 2 punkte, nuteistas už šią nusikalstamą veiką:</w:t>
            </w:r>
          </w:p>
          <w:p w14:paraId="1A2D3416" w14:textId="77777777" w:rsidR="002105E8" w:rsidRPr="00F11052" w:rsidRDefault="002105E8" w:rsidP="00700F37">
            <w:pPr>
              <w:pStyle w:val="NoSpacing"/>
              <w:spacing w:line="256" w:lineRule="auto"/>
              <w:jc w:val="both"/>
              <w:rPr>
                <w:rFonts w:ascii="Times New Roman" w:hAnsi="Times New Roman" w:cs="Times New Roman"/>
                <w:b/>
                <w:bCs/>
                <w:sz w:val="22"/>
                <w:szCs w:val="22"/>
              </w:rPr>
            </w:pPr>
            <w:r w:rsidRPr="00F11052">
              <w:rPr>
                <w:rFonts w:ascii="Times New Roman" w:hAnsi="Times New Roman" w:cs="Times New Roman"/>
                <w:bCs/>
                <w:sz w:val="22"/>
                <w:szCs w:val="22"/>
              </w:rPr>
              <w:t>1) dalyvavimą nusikalstamame susivienijime, jo organizavimą ar vadovavimą jam;</w:t>
            </w:r>
          </w:p>
          <w:p w14:paraId="5333E21F" w14:textId="77777777" w:rsidR="002105E8" w:rsidRPr="00F11052" w:rsidRDefault="002105E8" w:rsidP="00700F37">
            <w:pPr>
              <w:pStyle w:val="NoSpacing"/>
              <w:spacing w:line="256" w:lineRule="auto"/>
              <w:jc w:val="both"/>
              <w:rPr>
                <w:rFonts w:ascii="Times New Roman" w:hAnsi="Times New Roman" w:cs="Times New Roman"/>
                <w:b/>
                <w:bCs/>
                <w:sz w:val="22"/>
                <w:szCs w:val="22"/>
              </w:rPr>
            </w:pPr>
            <w:r w:rsidRPr="00F11052">
              <w:rPr>
                <w:rFonts w:ascii="Times New Roman" w:hAnsi="Times New Roman" w:cs="Times New Roman"/>
                <w:bCs/>
                <w:sz w:val="22"/>
                <w:szCs w:val="22"/>
              </w:rPr>
              <w:t>2) kyšininkavimą, prekybą poveikiu, papirkimą;</w:t>
            </w:r>
          </w:p>
          <w:p w14:paraId="08769D9A" w14:textId="77777777" w:rsidR="002105E8" w:rsidRPr="00F11052" w:rsidRDefault="002105E8" w:rsidP="00700F37">
            <w:pPr>
              <w:pStyle w:val="NoSpacing"/>
              <w:spacing w:line="256" w:lineRule="auto"/>
              <w:jc w:val="both"/>
              <w:rPr>
                <w:rFonts w:ascii="Times New Roman" w:hAnsi="Times New Roman" w:cs="Times New Roman"/>
                <w:b/>
                <w:bCs/>
                <w:sz w:val="22"/>
                <w:szCs w:val="22"/>
              </w:rPr>
            </w:pPr>
            <w:r w:rsidRPr="00F11052">
              <w:rPr>
                <w:rFonts w:ascii="Times New Roman" w:hAnsi="Times New Roman" w:cs="Times New Roman"/>
                <w:bCs/>
                <w:sz w:val="22"/>
                <w:szCs w:val="22"/>
              </w:rPr>
              <w:t xml:space="preserve">3) sukčiavimą, turto pasisavinimą, turto iššvaistymą, apgaulingą pareiškimą apie juridinio asmens veiklą, kredito, paskolos ar tikslinės paramos panaudojimą ne pagal paskirtį ar nustatytą tvarką, kreditinį sukčiavimą, neteisingų duomenų apie pajamas, pelną ar turtą pateikimą, deklaracijos, ataskaitos ar kito dokumento nepateikimą, apgaulingą apskaitos tvarkymą ar piktnaudžiavimą, kai šiomis nusikalstamomis veikomis kėsinamasi į Europos Sąjungos </w:t>
            </w:r>
            <w:r w:rsidRPr="00F11052">
              <w:rPr>
                <w:rFonts w:ascii="Times New Roman" w:hAnsi="Times New Roman" w:cs="Times New Roman"/>
                <w:bCs/>
                <w:sz w:val="22"/>
                <w:szCs w:val="22"/>
              </w:rPr>
              <w:lastRenderedPageBreak/>
              <w:t>finansinius interesus, kaip apibrėžta Konvencijos dėl Europos Bendrijų finansinių interesų apsaugos 1 straipsnyje;</w:t>
            </w:r>
          </w:p>
          <w:p w14:paraId="4988C45B" w14:textId="77777777" w:rsidR="002105E8" w:rsidRPr="00F11052" w:rsidRDefault="002105E8" w:rsidP="00700F37">
            <w:pPr>
              <w:pStyle w:val="NoSpacing"/>
              <w:spacing w:line="256" w:lineRule="auto"/>
              <w:jc w:val="both"/>
              <w:rPr>
                <w:rFonts w:ascii="Times New Roman" w:hAnsi="Times New Roman" w:cs="Times New Roman"/>
                <w:b/>
                <w:bCs/>
                <w:sz w:val="22"/>
                <w:szCs w:val="22"/>
              </w:rPr>
            </w:pPr>
            <w:r w:rsidRPr="00F11052">
              <w:rPr>
                <w:rFonts w:ascii="Times New Roman" w:hAnsi="Times New Roman" w:cs="Times New Roman"/>
                <w:bCs/>
                <w:sz w:val="22"/>
                <w:szCs w:val="22"/>
              </w:rPr>
              <w:t>4) nusikalstamą bankrotą;</w:t>
            </w:r>
          </w:p>
          <w:p w14:paraId="1EE1C5BB" w14:textId="77777777" w:rsidR="002105E8" w:rsidRPr="00F11052" w:rsidRDefault="002105E8" w:rsidP="00700F37">
            <w:pPr>
              <w:pStyle w:val="NoSpacing"/>
              <w:spacing w:line="256" w:lineRule="auto"/>
              <w:jc w:val="both"/>
              <w:rPr>
                <w:rFonts w:ascii="Times New Roman" w:hAnsi="Times New Roman" w:cs="Times New Roman"/>
                <w:b/>
                <w:bCs/>
                <w:sz w:val="22"/>
                <w:szCs w:val="22"/>
              </w:rPr>
            </w:pPr>
            <w:r w:rsidRPr="00F11052">
              <w:rPr>
                <w:rFonts w:ascii="Times New Roman" w:hAnsi="Times New Roman" w:cs="Times New Roman"/>
                <w:bCs/>
                <w:sz w:val="22"/>
                <w:szCs w:val="22"/>
              </w:rPr>
              <w:t>5) teroristinį ir su teroristine veikla susijusį nusikaltimą;</w:t>
            </w:r>
          </w:p>
          <w:p w14:paraId="566B5546" w14:textId="77777777" w:rsidR="002105E8" w:rsidRPr="00F11052" w:rsidRDefault="002105E8" w:rsidP="00700F37">
            <w:pPr>
              <w:pStyle w:val="NoSpacing"/>
              <w:spacing w:line="256" w:lineRule="auto"/>
              <w:jc w:val="both"/>
              <w:rPr>
                <w:rFonts w:ascii="Times New Roman" w:hAnsi="Times New Roman" w:cs="Times New Roman"/>
                <w:b/>
                <w:bCs/>
                <w:sz w:val="22"/>
                <w:szCs w:val="22"/>
              </w:rPr>
            </w:pPr>
            <w:r w:rsidRPr="00F11052">
              <w:rPr>
                <w:rFonts w:ascii="Times New Roman" w:hAnsi="Times New Roman" w:cs="Times New Roman"/>
                <w:bCs/>
                <w:sz w:val="22"/>
                <w:szCs w:val="22"/>
              </w:rPr>
              <w:t>6) nusikalstamu būdu gauto turto legalizavimą;</w:t>
            </w:r>
          </w:p>
          <w:p w14:paraId="6EB33D10" w14:textId="77777777" w:rsidR="002105E8" w:rsidRPr="00F11052" w:rsidRDefault="002105E8" w:rsidP="00700F37">
            <w:pPr>
              <w:pStyle w:val="NoSpacing"/>
              <w:spacing w:line="256" w:lineRule="auto"/>
              <w:jc w:val="both"/>
              <w:rPr>
                <w:rFonts w:ascii="Times New Roman" w:hAnsi="Times New Roman" w:cs="Times New Roman"/>
                <w:b/>
                <w:bCs/>
                <w:sz w:val="22"/>
                <w:szCs w:val="22"/>
              </w:rPr>
            </w:pPr>
            <w:r w:rsidRPr="00F11052">
              <w:rPr>
                <w:rFonts w:ascii="Times New Roman" w:hAnsi="Times New Roman" w:cs="Times New Roman"/>
                <w:bCs/>
                <w:sz w:val="22"/>
                <w:szCs w:val="22"/>
              </w:rPr>
              <w:t>7) prekybą žmonėmis, vaiko pirkimą arba pardavimą;</w:t>
            </w:r>
          </w:p>
          <w:p w14:paraId="6D3A7875" w14:textId="77777777" w:rsidR="002105E8" w:rsidRPr="00F11052" w:rsidRDefault="002105E8" w:rsidP="00700F37">
            <w:pPr>
              <w:pStyle w:val="NoSpacing"/>
              <w:spacing w:line="256" w:lineRule="auto"/>
              <w:jc w:val="both"/>
              <w:rPr>
                <w:rFonts w:ascii="Times New Roman" w:hAnsi="Times New Roman" w:cs="Times New Roman"/>
                <w:b/>
                <w:bCs/>
                <w:sz w:val="22"/>
                <w:szCs w:val="22"/>
              </w:rPr>
            </w:pPr>
            <w:r w:rsidRPr="00F11052">
              <w:rPr>
                <w:rFonts w:ascii="Times New Roman" w:hAnsi="Times New Roman" w:cs="Times New Roman"/>
                <w:bCs/>
                <w:sz w:val="22"/>
                <w:szCs w:val="22"/>
              </w:rPr>
              <w:t>8) kitos valstybės tiekėjo atliktą nusikaltimą, apibrėžtą Direktyvos 2014/24/ES 57 straipsnio 1 dalyje išvardytus Europos Sąjungos teisės aktus įgyvendinančiuose kitų valstybių teisės aktuose.</w:t>
            </w:r>
          </w:p>
          <w:p w14:paraId="772C2533" w14:textId="77777777" w:rsidR="002105E8" w:rsidRPr="00F11052" w:rsidRDefault="002105E8" w:rsidP="00700F37">
            <w:pPr>
              <w:pStyle w:val="NoSpacing"/>
              <w:spacing w:line="256" w:lineRule="auto"/>
              <w:jc w:val="both"/>
              <w:rPr>
                <w:rFonts w:ascii="Times New Roman" w:hAnsi="Times New Roman" w:cs="Times New Roman"/>
                <w:b/>
                <w:bCs/>
                <w:sz w:val="22"/>
                <w:szCs w:val="22"/>
              </w:rPr>
            </w:pPr>
          </w:p>
          <w:p w14:paraId="739C09BD" w14:textId="77777777" w:rsidR="002105E8" w:rsidRPr="00F11052" w:rsidRDefault="002105E8" w:rsidP="00700F37">
            <w:pPr>
              <w:pStyle w:val="NoSpacing"/>
              <w:spacing w:line="256" w:lineRule="auto"/>
              <w:jc w:val="both"/>
              <w:rPr>
                <w:rFonts w:ascii="Times New Roman" w:hAnsi="Times New Roman" w:cs="Times New Roman"/>
                <w:b/>
                <w:bCs/>
                <w:sz w:val="22"/>
                <w:szCs w:val="22"/>
              </w:rPr>
            </w:pPr>
            <w:r w:rsidRPr="00F11052">
              <w:rPr>
                <w:rFonts w:ascii="Times New Roman" w:hAnsi="Times New Roman" w:cs="Times New Roman"/>
                <w:bCs/>
                <w:sz w:val="22"/>
                <w:szCs w:val="22"/>
              </w:rPr>
              <w:t>Laikoma, kad tiekėjas arba jo atsakingas asmuo nuteistas už aukščiau nurodytą nusikalstamą veiką, kai dėl:</w:t>
            </w:r>
          </w:p>
          <w:p w14:paraId="442E8D5F" w14:textId="77777777" w:rsidR="002105E8" w:rsidRPr="00F11052" w:rsidRDefault="002105E8" w:rsidP="00700F37">
            <w:pPr>
              <w:pStyle w:val="NoSpacing"/>
              <w:spacing w:line="256" w:lineRule="auto"/>
              <w:jc w:val="both"/>
              <w:rPr>
                <w:rFonts w:ascii="Times New Roman" w:hAnsi="Times New Roman" w:cs="Times New Roman"/>
                <w:b/>
                <w:bCs/>
                <w:sz w:val="22"/>
                <w:szCs w:val="22"/>
              </w:rPr>
            </w:pPr>
            <w:r w:rsidRPr="00F11052">
              <w:rPr>
                <w:rFonts w:ascii="Times New Roman" w:hAnsi="Times New Roman" w:cs="Times New Roman"/>
                <w:bCs/>
                <w:sz w:val="22"/>
                <w:szCs w:val="22"/>
              </w:rPr>
              <w:t>1) tiekėjo, kuris yra fizinis asmuo, per pastaruosius 5 metus buvo priimtas ir įsiteisėjęs apkaltinamasis teismo nuosprendis ir šis asmuo turi neišnykusį ar nepanaikintą teistumą;</w:t>
            </w:r>
          </w:p>
          <w:p w14:paraId="48F25D23" w14:textId="77777777" w:rsidR="002105E8" w:rsidRPr="00F11052" w:rsidRDefault="002105E8" w:rsidP="00700F37">
            <w:pPr>
              <w:pStyle w:val="NoSpacing"/>
              <w:spacing w:line="256" w:lineRule="auto"/>
              <w:jc w:val="both"/>
              <w:rPr>
                <w:rFonts w:ascii="Times New Roman" w:hAnsi="Times New Roman" w:cs="Times New Roman"/>
                <w:b/>
                <w:sz w:val="22"/>
                <w:szCs w:val="22"/>
              </w:rPr>
            </w:pPr>
            <w:r w:rsidRPr="00F11052">
              <w:rPr>
                <w:rFonts w:ascii="Times New Roman" w:hAnsi="Times New Roman" w:cs="Times New Roman"/>
                <w:sz w:val="22"/>
                <w:szCs w:val="22"/>
              </w:rPr>
              <w:t xml:space="preserve">2) tiekėjo, kuris yra juridinis asmuo, kita organizacija ar jos struktūrinis padalinys, vadovo, kito valdymo ar priežiūros organo nario ar kito asmens, turinčio (turinčių) teisę atstovauti tiekėjui ar jį kontroliuoti, jo vardu priimti sprendimą, sudaryti sandorį, asmens </w:t>
            </w:r>
            <w:r w:rsidRPr="00F11052">
              <w:rPr>
                <w:rFonts w:ascii="Times New Roman" w:hAnsi="Times New Roman" w:cs="Times New Roman"/>
                <w:sz w:val="22"/>
                <w:szCs w:val="22"/>
              </w:rPr>
              <w:lastRenderedPageBreak/>
              <w:t>(asmenų), turinčio (turinčių) teisę surašyti ir pasirašyti tiekėjo finansinės apskaitos dokumentus (supaprastinto pirkimo atveju – tiekėjo, kuris yra juridinis asmuo, kita organizacija ar jos struktūrinis padalinys, vadovo ar dėl asmens (asmenų), turinčio (turinčių) teisę surašyti ir pasirašyti tiekėjo finansinės apskaitos dokumentus), per pastaruosius 5 metus buvo priimtas ir įsiteisėjęs apkaltinamasis teismo nuosprendis ir šis asmuo turi neišnykusį ar nepanaikintą teistumą;;</w:t>
            </w:r>
          </w:p>
          <w:p w14:paraId="14EBE993" w14:textId="77777777" w:rsidR="002105E8" w:rsidRPr="00F11052" w:rsidRDefault="002105E8" w:rsidP="00700F37">
            <w:pPr>
              <w:pStyle w:val="NoSpacing"/>
              <w:spacing w:line="256" w:lineRule="auto"/>
              <w:jc w:val="both"/>
              <w:rPr>
                <w:rFonts w:ascii="Times New Roman" w:hAnsi="Times New Roman" w:cs="Times New Roman"/>
                <w:b/>
                <w:bCs/>
                <w:sz w:val="22"/>
                <w:szCs w:val="22"/>
              </w:rPr>
            </w:pPr>
            <w:r w:rsidRPr="00F11052">
              <w:rPr>
                <w:rFonts w:ascii="Times New Roman" w:hAnsi="Times New Roman" w:cs="Times New Roman"/>
                <w:bCs/>
                <w:sz w:val="22"/>
                <w:szCs w:val="22"/>
              </w:rPr>
              <w:t>3) tiekėjo, kuris yra juridinis asmuo, kita organizacija ar jos struktūrinis padalinys, per pastaruosius 5 metus buvo priimtas ir įsiteisėjęs apkaltinamasis teismo nuosprendis arba VPĮ 46 straipsnio 3 dalies atveju – galutinis administracinis sprendimas, jeigu toks sprendimas priimamas pagal tiekėjo šalies teisės aktų reikalavimus.</w:t>
            </w:r>
          </w:p>
        </w:tc>
        <w:tc>
          <w:tcPr>
            <w:tcW w:w="21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6C686C" w14:textId="77777777" w:rsidR="002105E8" w:rsidRPr="00F11052" w:rsidRDefault="002105E8" w:rsidP="00700F37">
            <w:pPr>
              <w:pStyle w:val="NoSpacing"/>
              <w:spacing w:line="256" w:lineRule="auto"/>
              <w:jc w:val="both"/>
              <w:rPr>
                <w:rFonts w:ascii="Times New Roman" w:eastAsia="Yu Mincho" w:hAnsi="Times New Roman" w:cs="Times New Roman"/>
                <w:b/>
                <w:bCs/>
                <w:sz w:val="22"/>
                <w:szCs w:val="22"/>
              </w:rPr>
            </w:pPr>
            <w:r w:rsidRPr="00F11052">
              <w:rPr>
                <w:rFonts w:ascii="Times New Roman" w:eastAsia="Yu Mincho" w:hAnsi="Times New Roman" w:cs="Times New Roman"/>
                <w:b/>
                <w:bCs/>
                <w:sz w:val="22"/>
                <w:szCs w:val="22"/>
              </w:rPr>
              <w:lastRenderedPageBreak/>
              <w:t>VPĮ 46 straipsnio 1 dalis</w:t>
            </w:r>
          </w:p>
          <w:p w14:paraId="0EEEBDAC" w14:textId="77777777" w:rsidR="002105E8" w:rsidRPr="00F11052" w:rsidRDefault="002105E8" w:rsidP="00700F37">
            <w:pPr>
              <w:pStyle w:val="NoSpacing"/>
              <w:spacing w:line="256" w:lineRule="auto"/>
              <w:jc w:val="both"/>
              <w:rPr>
                <w:rFonts w:ascii="Times New Roman" w:eastAsia="Yu Mincho" w:hAnsi="Times New Roman" w:cs="Times New Roman"/>
                <w:sz w:val="22"/>
                <w:szCs w:val="22"/>
              </w:rPr>
            </w:pPr>
          </w:p>
          <w:p w14:paraId="77EF1911" w14:textId="77777777" w:rsidR="002105E8" w:rsidRPr="00F11052" w:rsidRDefault="002105E8" w:rsidP="00700F37">
            <w:pPr>
              <w:pStyle w:val="NoSpacing"/>
              <w:spacing w:line="256" w:lineRule="auto"/>
              <w:jc w:val="both"/>
              <w:rPr>
                <w:rFonts w:ascii="Times New Roman" w:eastAsia="Yu Mincho" w:hAnsi="Times New Roman" w:cs="Times New Roman"/>
                <w:sz w:val="22"/>
                <w:szCs w:val="22"/>
              </w:rPr>
            </w:pPr>
            <w:r w:rsidRPr="00F11052">
              <w:rPr>
                <w:rFonts w:ascii="Times New Roman" w:eastAsia="Yu Mincho" w:hAnsi="Times New Roman" w:cs="Times New Roman"/>
                <w:sz w:val="22"/>
                <w:szCs w:val="22"/>
              </w:rPr>
              <w:t>EBVPD III dalies A1-A6 punktai</w:t>
            </w:r>
          </w:p>
          <w:p w14:paraId="2AA19A1D" w14:textId="77777777" w:rsidR="002105E8" w:rsidRPr="00F11052" w:rsidRDefault="002105E8" w:rsidP="00700F37">
            <w:pPr>
              <w:pStyle w:val="NoSpacing"/>
              <w:spacing w:line="256" w:lineRule="auto"/>
              <w:jc w:val="both"/>
              <w:rPr>
                <w:rFonts w:ascii="Times New Roman" w:eastAsia="Yu Mincho" w:hAnsi="Times New Roman" w:cs="Times New Roman"/>
                <w:sz w:val="22"/>
                <w:szCs w:val="22"/>
              </w:rPr>
            </w:pPr>
          </w:p>
          <w:p w14:paraId="14A2049C" w14:textId="77777777" w:rsidR="002105E8" w:rsidRPr="00F11052" w:rsidRDefault="002105E8" w:rsidP="00700F37">
            <w:pPr>
              <w:pStyle w:val="NoSpacing"/>
              <w:spacing w:line="256" w:lineRule="auto"/>
              <w:jc w:val="both"/>
              <w:rPr>
                <w:rFonts w:ascii="Times New Roman" w:eastAsia="Yu Mincho" w:hAnsi="Times New Roman" w:cs="Times New Roman"/>
                <w:sz w:val="22"/>
                <w:szCs w:val="22"/>
              </w:rPr>
            </w:pPr>
            <w:r w:rsidRPr="00F11052">
              <w:rPr>
                <w:rFonts w:ascii="Times New Roman" w:eastAsia="Yu Mincho" w:hAnsi="Times New Roman" w:cs="Times New Roman"/>
                <w:sz w:val="22"/>
                <w:szCs w:val="22"/>
              </w:rPr>
              <w:t>EBVPD III dalies D1 punktas</w:t>
            </w:r>
          </w:p>
        </w:tc>
        <w:tc>
          <w:tcPr>
            <w:tcW w:w="3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977F62" w14:textId="77777777" w:rsidR="002105E8" w:rsidRPr="00F11052" w:rsidRDefault="002105E8" w:rsidP="00700F37">
            <w:pPr>
              <w:pStyle w:val="NoSpacing"/>
              <w:spacing w:line="256" w:lineRule="auto"/>
              <w:jc w:val="both"/>
              <w:rPr>
                <w:rFonts w:ascii="Times New Roman" w:hAnsi="Times New Roman" w:cs="Times New Roman"/>
                <w:sz w:val="22"/>
                <w:szCs w:val="22"/>
              </w:rPr>
            </w:pPr>
            <w:r w:rsidRPr="00F11052">
              <w:rPr>
                <w:rFonts w:ascii="Times New Roman" w:hAnsi="Times New Roman" w:cs="Times New Roman"/>
                <w:sz w:val="22"/>
                <w:szCs w:val="22"/>
              </w:rPr>
              <w:t>Iš Lietuvoje įsteigtų subjektų reikalaujama:</w:t>
            </w:r>
          </w:p>
          <w:p w14:paraId="1CFE9A9C" w14:textId="77777777" w:rsidR="002105E8" w:rsidRPr="00F11052" w:rsidRDefault="002105E8">
            <w:pPr>
              <w:pStyle w:val="NoSpacing"/>
              <w:numPr>
                <w:ilvl w:val="0"/>
                <w:numId w:val="8"/>
              </w:numPr>
              <w:spacing w:line="256" w:lineRule="auto"/>
              <w:ind w:left="314"/>
              <w:jc w:val="both"/>
              <w:rPr>
                <w:rFonts w:ascii="Times New Roman" w:hAnsi="Times New Roman" w:cs="Times New Roman"/>
                <w:b/>
                <w:bCs/>
                <w:sz w:val="22"/>
                <w:szCs w:val="22"/>
              </w:rPr>
            </w:pPr>
            <w:r w:rsidRPr="00F11052">
              <w:rPr>
                <w:rFonts w:ascii="Times New Roman" w:hAnsi="Times New Roman" w:cs="Times New Roman"/>
                <w:sz w:val="22"/>
                <w:szCs w:val="22"/>
              </w:rPr>
              <w:t>išrašo iš teismo sprendimo arba</w:t>
            </w:r>
          </w:p>
          <w:p w14:paraId="6E7E1B80" w14:textId="77777777" w:rsidR="002105E8" w:rsidRPr="00F11052" w:rsidRDefault="002105E8">
            <w:pPr>
              <w:pStyle w:val="NoSpacing"/>
              <w:numPr>
                <w:ilvl w:val="0"/>
                <w:numId w:val="8"/>
              </w:numPr>
              <w:spacing w:line="256" w:lineRule="auto"/>
              <w:ind w:left="314"/>
              <w:jc w:val="both"/>
              <w:rPr>
                <w:rFonts w:ascii="Times New Roman" w:hAnsi="Times New Roman" w:cs="Times New Roman"/>
                <w:b/>
                <w:bCs/>
                <w:sz w:val="22"/>
                <w:szCs w:val="22"/>
              </w:rPr>
            </w:pPr>
            <w:r w:rsidRPr="00F11052">
              <w:rPr>
                <w:rFonts w:ascii="Times New Roman" w:hAnsi="Times New Roman" w:cs="Times New Roman"/>
                <w:sz w:val="22"/>
                <w:szCs w:val="22"/>
              </w:rPr>
              <w:t>Informatikos ir ryšių departamento prie Vidaus reikalų ministerijos pažymos, arba</w:t>
            </w:r>
          </w:p>
          <w:p w14:paraId="76F1EC9E" w14:textId="77777777" w:rsidR="002105E8" w:rsidRPr="00F11052" w:rsidRDefault="002105E8">
            <w:pPr>
              <w:pStyle w:val="NoSpacing"/>
              <w:numPr>
                <w:ilvl w:val="0"/>
                <w:numId w:val="8"/>
              </w:numPr>
              <w:spacing w:line="256" w:lineRule="auto"/>
              <w:ind w:left="314"/>
              <w:jc w:val="both"/>
              <w:rPr>
                <w:rFonts w:ascii="Times New Roman" w:hAnsi="Times New Roman" w:cs="Times New Roman"/>
                <w:b/>
                <w:bCs/>
                <w:sz w:val="22"/>
                <w:szCs w:val="22"/>
              </w:rPr>
            </w:pPr>
            <w:r w:rsidRPr="00F11052">
              <w:rPr>
                <w:rFonts w:ascii="Times New Roman" w:hAnsi="Times New Roman" w:cs="Times New Roman"/>
                <w:sz w:val="22"/>
                <w:szCs w:val="22"/>
              </w:rPr>
              <w:t>valstybės įmonės Registrų centro Lietuvos Respublikos Vyriausybės nustatyta tvarka išduoto dokumento, patvirtinančio jungtinius kompetentingų institucijų tvarkomus duomenis.</w:t>
            </w:r>
          </w:p>
          <w:p w14:paraId="3A0F51A0" w14:textId="77777777" w:rsidR="002105E8" w:rsidRPr="00F11052" w:rsidRDefault="002105E8" w:rsidP="00700F37">
            <w:pPr>
              <w:pStyle w:val="NoSpacing"/>
              <w:spacing w:line="256" w:lineRule="auto"/>
              <w:jc w:val="both"/>
              <w:rPr>
                <w:rFonts w:ascii="Times New Roman" w:hAnsi="Times New Roman" w:cs="Times New Roman"/>
                <w:sz w:val="22"/>
                <w:szCs w:val="22"/>
              </w:rPr>
            </w:pPr>
          </w:p>
          <w:p w14:paraId="78BB3413" w14:textId="77777777" w:rsidR="002105E8" w:rsidRPr="00F11052" w:rsidRDefault="002105E8" w:rsidP="00700F37">
            <w:pPr>
              <w:pStyle w:val="NoSpacing"/>
              <w:spacing w:line="256" w:lineRule="auto"/>
              <w:jc w:val="both"/>
              <w:rPr>
                <w:rFonts w:ascii="Times New Roman" w:hAnsi="Times New Roman" w:cs="Times New Roman"/>
                <w:sz w:val="22"/>
                <w:szCs w:val="22"/>
              </w:rPr>
            </w:pPr>
            <w:r w:rsidRPr="00F11052">
              <w:rPr>
                <w:rFonts w:ascii="Times New Roman" w:hAnsi="Times New Roman" w:cs="Times New Roman"/>
                <w:sz w:val="22"/>
                <w:szCs w:val="22"/>
              </w:rPr>
              <w:t>Iš ne Lietuvoje įsteigtų subjektų reikalaujama:</w:t>
            </w:r>
          </w:p>
          <w:p w14:paraId="40C9ABA6" w14:textId="77777777" w:rsidR="002105E8" w:rsidRPr="00F11052" w:rsidRDefault="002105E8">
            <w:pPr>
              <w:pStyle w:val="NoSpacing"/>
              <w:numPr>
                <w:ilvl w:val="0"/>
                <w:numId w:val="8"/>
              </w:numPr>
              <w:spacing w:line="256" w:lineRule="auto"/>
              <w:ind w:left="314"/>
              <w:jc w:val="both"/>
              <w:rPr>
                <w:rFonts w:ascii="Times New Roman" w:hAnsi="Times New Roman" w:cs="Times New Roman"/>
                <w:b/>
                <w:bCs/>
                <w:sz w:val="22"/>
                <w:szCs w:val="22"/>
              </w:rPr>
            </w:pPr>
            <w:r w:rsidRPr="00F11052">
              <w:rPr>
                <w:rFonts w:ascii="Times New Roman" w:hAnsi="Times New Roman" w:cs="Times New Roman"/>
                <w:sz w:val="22"/>
                <w:szCs w:val="22"/>
              </w:rPr>
              <w:t>atitinkamos užsienio šalies institucijos dokumento</w:t>
            </w:r>
            <w:r w:rsidRPr="00F11052">
              <w:rPr>
                <w:rStyle w:val="FootnoteReference"/>
                <w:rFonts w:ascii="Times New Roman" w:hAnsi="Times New Roman" w:cs="Times New Roman"/>
                <w:sz w:val="22"/>
                <w:szCs w:val="22"/>
              </w:rPr>
              <w:footnoteReference w:id="2"/>
            </w:r>
            <w:r w:rsidRPr="00F11052">
              <w:rPr>
                <w:rFonts w:ascii="Times New Roman" w:hAnsi="Times New Roman" w:cs="Times New Roman"/>
                <w:sz w:val="22"/>
                <w:szCs w:val="22"/>
              </w:rPr>
              <w:t>.</w:t>
            </w:r>
          </w:p>
          <w:p w14:paraId="13CAC4C4" w14:textId="77777777" w:rsidR="002105E8" w:rsidRPr="00F11052" w:rsidRDefault="002105E8" w:rsidP="00700F37">
            <w:pPr>
              <w:pStyle w:val="NoSpacing"/>
              <w:spacing w:line="256" w:lineRule="auto"/>
              <w:jc w:val="both"/>
              <w:rPr>
                <w:rFonts w:ascii="Times New Roman" w:hAnsi="Times New Roman" w:cs="Times New Roman"/>
                <w:sz w:val="22"/>
                <w:szCs w:val="22"/>
              </w:rPr>
            </w:pPr>
          </w:p>
          <w:p w14:paraId="64EB554A" w14:textId="77777777" w:rsidR="002105E8" w:rsidRPr="00F11052" w:rsidRDefault="002105E8" w:rsidP="00700F37">
            <w:pPr>
              <w:pStyle w:val="NoSpacing"/>
              <w:spacing w:line="256" w:lineRule="auto"/>
              <w:jc w:val="both"/>
              <w:rPr>
                <w:rFonts w:ascii="Times New Roman" w:hAnsi="Times New Roman" w:cs="Times New Roman"/>
                <w:color w:val="7030A0"/>
                <w:sz w:val="22"/>
                <w:szCs w:val="22"/>
              </w:rPr>
            </w:pPr>
            <w:r w:rsidRPr="00F11052">
              <w:rPr>
                <w:rFonts w:ascii="Times New Roman" w:hAnsi="Times New Roman" w:cs="Times New Roman"/>
                <w:sz w:val="22"/>
                <w:szCs w:val="22"/>
              </w:rPr>
              <w:t xml:space="preserve">Nurodyti dokumentai turi būti išduoti ne anksčiau kaip </w:t>
            </w:r>
            <w:r w:rsidRPr="00F11052">
              <w:rPr>
                <w:rFonts w:ascii="Times New Roman" w:hAnsi="Times New Roman" w:cs="Times New Roman"/>
                <w:b/>
                <w:bCs/>
                <w:color w:val="000000"/>
                <w:sz w:val="22"/>
                <w:szCs w:val="22"/>
              </w:rPr>
              <w:t>180 dienų</w:t>
            </w:r>
            <w:r w:rsidRPr="00F11052">
              <w:rPr>
                <w:rFonts w:ascii="Times New Roman" w:hAnsi="Times New Roman" w:cs="Times New Roman"/>
                <w:color w:val="000000"/>
                <w:sz w:val="22"/>
                <w:szCs w:val="22"/>
              </w:rPr>
              <w:t xml:space="preserve"> </w:t>
            </w:r>
            <w:r w:rsidRPr="00F11052">
              <w:rPr>
                <w:rFonts w:ascii="Times New Roman" w:hAnsi="Times New Roman" w:cs="Times New Roman"/>
                <w:sz w:val="22"/>
                <w:szCs w:val="22"/>
              </w:rPr>
              <w:t xml:space="preserve">iki </w:t>
            </w:r>
            <w:r w:rsidRPr="00F11052">
              <w:rPr>
                <w:rFonts w:ascii="Times New Roman" w:hAnsi="Times New Roman" w:cs="Times New Roman"/>
                <w:i/>
                <w:iCs/>
                <w:sz w:val="22"/>
                <w:szCs w:val="22"/>
              </w:rPr>
              <w:t>tos dienos, kai tiekėjas perkančiosios organizacijos prašymu turės pateikti pašalinimo pagrindų nebuvimą patvirtinančius dok</w:t>
            </w:r>
            <w:r w:rsidRPr="00F11052">
              <w:rPr>
                <w:rFonts w:ascii="Times New Roman" w:hAnsi="Times New Roman" w:cs="Times New Roman"/>
                <w:sz w:val="22"/>
                <w:szCs w:val="22"/>
              </w:rPr>
              <w:t xml:space="preserve">umentus. </w:t>
            </w:r>
            <w:r w:rsidRPr="00F11052">
              <w:rPr>
                <w:rFonts w:ascii="Times New Roman" w:hAnsi="Times New Roman" w:cs="Times New Roman"/>
                <w:b/>
                <w:bCs/>
                <w:i/>
                <w:iCs/>
                <w:color w:val="000000"/>
                <w:sz w:val="22"/>
                <w:szCs w:val="22"/>
              </w:rPr>
              <w:t>Pavyzdys</w:t>
            </w:r>
            <w:r w:rsidRPr="00F11052">
              <w:rPr>
                <w:rFonts w:ascii="Times New Roman" w:hAnsi="Times New Roman" w:cs="Times New Roman"/>
                <w:i/>
                <w:iCs/>
                <w:color w:val="000000"/>
                <w:sz w:val="22"/>
                <w:szCs w:val="22"/>
              </w:rPr>
              <w:t xml:space="preserve">: Jeigu perkančioji organizacija 2022-10-10 kreipėsi į tiekėją prašydama iki 2022-10-14 pateikti įrodančius dokumentus, jis turi būti išduotas ne anksčiau kaip 180 dienų, jas skaičiuojant atgal nuo 2022-10-14. </w:t>
            </w:r>
          </w:p>
          <w:p w14:paraId="3333D9AA" w14:textId="77777777" w:rsidR="002105E8" w:rsidRPr="00F11052" w:rsidRDefault="002105E8" w:rsidP="00700F37">
            <w:pPr>
              <w:pStyle w:val="NoSpacing"/>
              <w:spacing w:line="256" w:lineRule="auto"/>
              <w:jc w:val="both"/>
              <w:rPr>
                <w:rFonts w:ascii="Times New Roman" w:hAnsi="Times New Roman" w:cs="Times New Roman"/>
                <w:b/>
                <w:bCs/>
                <w:sz w:val="22"/>
                <w:szCs w:val="22"/>
              </w:rPr>
            </w:pPr>
          </w:p>
          <w:p w14:paraId="67322A2B" w14:textId="77777777" w:rsidR="002105E8" w:rsidRPr="00F11052" w:rsidRDefault="002105E8" w:rsidP="00700F37">
            <w:pPr>
              <w:pStyle w:val="NoSpacing"/>
              <w:spacing w:line="256" w:lineRule="auto"/>
              <w:jc w:val="both"/>
              <w:rPr>
                <w:rFonts w:ascii="Times New Roman" w:hAnsi="Times New Roman" w:cs="Times New Roman"/>
                <w:b/>
                <w:bCs/>
                <w:sz w:val="22"/>
                <w:szCs w:val="22"/>
              </w:rPr>
            </w:pPr>
            <w:r w:rsidRPr="00F11052">
              <w:rPr>
                <w:rFonts w:ascii="Times New Roman" w:hAnsi="Times New Roman" w:cs="Times New Roman"/>
                <w:bCs/>
                <w:sz w:val="22"/>
                <w:szCs w:val="22"/>
              </w:rPr>
              <w:t xml:space="preserve">Jei dokumentas išduotas anksčiau, tačiau jame nurodytas galiojimo terminas ilgesnis </w:t>
            </w:r>
            <w:r w:rsidRPr="00F11052">
              <w:rPr>
                <w:rFonts w:ascii="Times New Roman" w:hAnsi="Times New Roman" w:cs="Times New Roman"/>
                <w:bCs/>
                <w:sz w:val="22"/>
                <w:szCs w:val="22"/>
              </w:rPr>
              <w:lastRenderedPageBreak/>
              <w:t>nei pašalinimo pagrindų nebuvimą patvirtinančių dokumentų pagal EBVPD galutinis pateikimo terminas, toks dokumentas jo galiojimo laikotarpiu yra priimtinas.</w:t>
            </w:r>
          </w:p>
          <w:p w14:paraId="0A88A48B" w14:textId="77777777" w:rsidR="002105E8" w:rsidRDefault="002105E8" w:rsidP="00700F37">
            <w:pPr>
              <w:pStyle w:val="NoSpacing"/>
              <w:spacing w:line="256" w:lineRule="auto"/>
              <w:jc w:val="both"/>
              <w:rPr>
                <w:rFonts w:ascii="Times New Roman" w:hAnsi="Times New Roman" w:cs="Times New Roman"/>
                <w:b/>
                <w:bCs/>
                <w:sz w:val="22"/>
                <w:szCs w:val="22"/>
              </w:rPr>
            </w:pPr>
          </w:p>
          <w:p w14:paraId="1E33B6E1" w14:textId="5DE5E6F6" w:rsidR="00FB039A" w:rsidRPr="00FB039A" w:rsidRDefault="00FB039A" w:rsidP="00FB039A">
            <w:pPr>
              <w:pStyle w:val="NoSpacing"/>
              <w:spacing w:line="256" w:lineRule="auto"/>
              <w:rPr>
                <w:rFonts w:ascii="Times New Roman" w:hAnsi="Times New Roman" w:cs="Times New Roman"/>
                <w:b/>
                <w:bCs/>
                <w:color w:val="EE0000"/>
                <w:sz w:val="22"/>
                <w:szCs w:val="22"/>
              </w:rPr>
            </w:pPr>
            <w:r w:rsidRPr="00FB039A">
              <w:rPr>
                <w:rFonts w:ascii="Times New Roman" w:hAnsi="Times New Roman" w:cs="Times New Roman"/>
                <w:b/>
                <w:bCs/>
                <w:i/>
                <w:color w:val="EE0000"/>
                <w:sz w:val="22"/>
                <w:szCs w:val="22"/>
              </w:rPr>
              <w:t xml:space="preserve">Kartu su pasiūlymu pateikiama </w:t>
            </w:r>
            <w:r w:rsidRPr="00FB039A">
              <w:rPr>
                <w:rFonts w:ascii="Times New Roman" w:hAnsi="Times New Roman" w:cs="Times New Roman"/>
                <w:b/>
                <w:bCs/>
                <w:i/>
                <w:iCs/>
                <w:color w:val="EE0000"/>
                <w:sz w:val="22"/>
                <w:szCs w:val="22"/>
              </w:rPr>
              <w:t>deklaracija dėl tiekėjo atsakingų asmenų (P</w:t>
            </w:r>
            <w:r w:rsidR="006B2358">
              <w:rPr>
                <w:rFonts w:ascii="Times New Roman" w:hAnsi="Times New Roman" w:cs="Times New Roman"/>
                <w:b/>
                <w:bCs/>
                <w:i/>
                <w:iCs/>
                <w:color w:val="EE0000"/>
                <w:sz w:val="22"/>
                <w:szCs w:val="22"/>
              </w:rPr>
              <w:t>irkimo sąlygų p</w:t>
            </w:r>
            <w:r w:rsidRPr="00FB039A">
              <w:rPr>
                <w:rFonts w:ascii="Times New Roman" w:hAnsi="Times New Roman" w:cs="Times New Roman"/>
                <w:b/>
                <w:bCs/>
                <w:i/>
                <w:iCs/>
                <w:color w:val="EE0000"/>
                <w:sz w:val="22"/>
                <w:szCs w:val="22"/>
              </w:rPr>
              <w:t>riedas Nr. 1</w:t>
            </w:r>
            <w:r w:rsidR="00445D96">
              <w:rPr>
                <w:rFonts w:ascii="Times New Roman" w:hAnsi="Times New Roman" w:cs="Times New Roman"/>
                <w:b/>
                <w:bCs/>
                <w:i/>
                <w:iCs/>
                <w:color w:val="EE0000"/>
                <w:sz w:val="22"/>
                <w:szCs w:val="22"/>
              </w:rPr>
              <w:t>3</w:t>
            </w:r>
            <w:r w:rsidRPr="00FB039A">
              <w:rPr>
                <w:rFonts w:ascii="Times New Roman" w:hAnsi="Times New Roman" w:cs="Times New Roman"/>
                <w:b/>
                <w:bCs/>
                <w:i/>
                <w:iCs/>
                <w:color w:val="EE0000"/>
                <w:sz w:val="22"/>
                <w:szCs w:val="22"/>
              </w:rPr>
              <w:t>)</w:t>
            </w:r>
          </w:p>
          <w:p w14:paraId="371D11B5" w14:textId="77777777" w:rsidR="002105E8" w:rsidRPr="00F11052" w:rsidRDefault="002105E8" w:rsidP="00700F37">
            <w:pPr>
              <w:pStyle w:val="NoSpacing"/>
              <w:spacing w:line="256" w:lineRule="auto"/>
              <w:jc w:val="both"/>
              <w:rPr>
                <w:rFonts w:ascii="Times New Roman" w:hAnsi="Times New Roman" w:cs="Times New Roman"/>
                <w:color w:val="FF0000"/>
                <w:sz w:val="22"/>
                <w:szCs w:val="22"/>
              </w:rPr>
            </w:pPr>
          </w:p>
        </w:tc>
      </w:tr>
      <w:tr w:rsidR="002105E8" w:rsidRPr="003B645B" w14:paraId="4EC36820" w14:textId="77777777" w:rsidTr="00700F37">
        <w:tc>
          <w:tcPr>
            <w:tcW w:w="9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6EAD5B" w14:textId="77777777" w:rsidR="002105E8" w:rsidRPr="0019046A" w:rsidRDefault="002105E8" w:rsidP="00700F37">
            <w:pPr>
              <w:spacing w:after="0"/>
              <w:rPr>
                <w:rFonts w:ascii="Times New Roman" w:hAnsi="Times New Roman" w:cs="Times New Roman"/>
                <w:b/>
                <w:bCs/>
                <w:sz w:val="22"/>
                <w:szCs w:val="22"/>
              </w:rPr>
            </w:pPr>
            <w:r w:rsidRPr="0019046A">
              <w:rPr>
                <w:rFonts w:ascii="Times New Roman" w:hAnsi="Times New Roman" w:cs="Times New Roman"/>
                <w:b/>
                <w:bCs/>
                <w:sz w:val="22"/>
                <w:szCs w:val="22"/>
              </w:rPr>
              <w:lastRenderedPageBreak/>
              <w:t>2.</w:t>
            </w:r>
          </w:p>
        </w:tc>
        <w:tc>
          <w:tcPr>
            <w:tcW w:w="263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DFD63B0" w14:textId="77777777" w:rsidR="002105E8" w:rsidRPr="0019046A" w:rsidRDefault="002105E8" w:rsidP="00700F37">
            <w:pPr>
              <w:pStyle w:val="NoSpacing"/>
              <w:spacing w:line="256" w:lineRule="auto"/>
              <w:jc w:val="both"/>
              <w:rPr>
                <w:rFonts w:ascii="Times New Roman" w:hAnsi="Times New Roman" w:cs="Times New Roman"/>
                <w:sz w:val="22"/>
                <w:szCs w:val="22"/>
              </w:rPr>
            </w:pPr>
            <w:r w:rsidRPr="0019046A">
              <w:rPr>
                <w:rFonts w:ascii="Times New Roman" w:hAnsi="Times New Roman" w:cs="Times New Roman"/>
                <w:sz w:val="22"/>
                <w:szCs w:val="22"/>
                <w:lang w:eastAsia="en-US"/>
              </w:rPr>
              <w:t>Tiekėjas yra neatlikęs jam paskirtos baudžiamojo poveikio priemonės – uždraudimo juridiniam asmeniui dalyvauti viešuosiuose pirkimuose.</w:t>
            </w:r>
          </w:p>
        </w:tc>
        <w:tc>
          <w:tcPr>
            <w:tcW w:w="212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CE6126F" w14:textId="77777777" w:rsidR="002105E8" w:rsidRPr="0019046A" w:rsidRDefault="002105E8" w:rsidP="00700F37">
            <w:pPr>
              <w:pStyle w:val="NoSpacing"/>
              <w:jc w:val="both"/>
              <w:rPr>
                <w:rFonts w:ascii="Times New Roman" w:eastAsia="Yu Mincho" w:hAnsi="Times New Roman" w:cs="Times New Roman"/>
                <w:b/>
                <w:bCs/>
                <w:sz w:val="22"/>
                <w:szCs w:val="22"/>
                <w:lang w:eastAsia="en-US"/>
              </w:rPr>
            </w:pPr>
            <w:r w:rsidRPr="0019046A">
              <w:rPr>
                <w:rFonts w:ascii="Times New Roman" w:eastAsia="Yu Mincho" w:hAnsi="Times New Roman" w:cs="Times New Roman"/>
                <w:b/>
                <w:bCs/>
                <w:sz w:val="22"/>
                <w:szCs w:val="22"/>
                <w:lang w:eastAsia="en-US"/>
              </w:rPr>
              <w:t>VPĮ 46 straipsnio 2¹ dalis</w:t>
            </w:r>
          </w:p>
          <w:p w14:paraId="415DE858" w14:textId="77777777" w:rsidR="002105E8" w:rsidRPr="0019046A" w:rsidRDefault="002105E8" w:rsidP="00700F37">
            <w:pPr>
              <w:pStyle w:val="NoSpacing"/>
              <w:jc w:val="both"/>
              <w:rPr>
                <w:rFonts w:ascii="Times New Roman" w:eastAsia="Yu Mincho" w:hAnsi="Times New Roman" w:cs="Times New Roman"/>
                <w:b/>
                <w:bCs/>
                <w:sz w:val="22"/>
                <w:szCs w:val="22"/>
              </w:rPr>
            </w:pPr>
          </w:p>
          <w:p w14:paraId="4AA73E67" w14:textId="77777777" w:rsidR="002105E8" w:rsidRPr="0019046A" w:rsidRDefault="002105E8" w:rsidP="00700F37">
            <w:pPr>
              <w:pStyle w:val="NoSpacing"/>
              <w:spacing w:line="256" w:lineRule="auto"/>
              <w:jc w:val="both"/>
              <w:rPr>
                <w:rFonts w:ascii="Times New Roman" w:eastAsia="Yu Mincho" w:hAnsi="Times New Roman" w:cs="Times New Roman"/>
                <w:b/>
                <w:bCs/>
                <w:sz w:val="22"/>
                <w:szCs w:val="22"/>
              </w:rPr>
            </w:pPr>
            <w:r w:rsidRPr="0019046A">
              <w:rPr>
                <w:rFonts w:ascii="Times New Roman" w:eastAsia="Yu Mincho" w:hAnsi="Times New Roman" w:cs="Times New Roman"/>
                <w:sz w:val="22"/>
                <w:szCs w:val="22"/>
                <w:lang w:eastAsia="en-US"/>
              </w:rPr>
              <w:t>EBVPD III dalies D2 punktas</w:t>
            </w:r>
          </w:p>
        </w:tc>
        <w:tc>
          <w:tcPr>
            <w:tcW w:w="3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D11C55F" w14:textId="77777777" w:rsidR="002105E8" w:rsidRPr="0019046A" w:rsidRDefault="002105E8" w:rsidP="00700F37">
            <w:pPr>
              <w:pStyle w:val="NoSpacing"/>
              <w:jc w:val="both"/>
              <w:rPr>
                <w:rFonts w:ascii="Times New Roman" w:hAnsi="Times New Roman" w:cs="Times New Roman"/>
                <w:sz w:val="22"/>
                <w:szCs w:val="22"/>
                <w:lang w:eastAsia="en-US"/>
              </w:rPr>
            </w:pPr>
            <w:r w:rsidRPr="0019046A">
              <w:rPr>
                <w:rFonts w:ascii="Times New Roman" w:hAnsi="Times New Roman" w:cs="Times New Roman"/>
                <w:sz w:val="22"/>
                <w:szCs w:val="22"/>
                <w:lang w:eastAsia="en-US"/>
              </w:rPr>
              <w:t>Iš Lietuvoje įsteigtų subjektų įrodančių dokumentų nereikalaujama. Užtenka pateikto EBVPD.</w:t>
            </w:r>
          </w:p>
          <w:p w14:paraId="7DCD79B7" w14:textId="77777777" w:rsidR="002105E8" w:rsidRPr="0019046A" w:rsidRDefault="002105E8" w:rsidP="00700F37">
            <w:pPr>
              <w:pStyle w:val="NoSpacing"/>
              <w:spacing w:line="256" w:lineRule="auto"/>
              <w:jc w:val="both"/>
              <w:rPr>
                <w:rFonts w:ascii="Times New Roman" w:hAnsi="Times New Roman" w:cs="Times New Roman"/>
                <w:sz w:val="22"/>
                <w:szCs w:val="22"/>
              </w:rPr>
            </w:pPr>
          </w:p>
        </w:tc>
      </w:tr>
      <w:tr w:rsidR="002105E8" w:rsidRPr="003B645B" w14:paraId="51D773AA" w14:textId="77777777" w:rsidTr="00700F37">
        <w:tc>
          <w:tcPr>
            <w:tcW w:w="9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97E7D33" w14:textId="77777777" w:rsidR="002105E8" w:rsidRPr="00F11052" w:rsidRDefault="002105E8" w:rsidP="00700F37">
            <w:pPr>
              <w:spacing w:after="0"/>
              <w:rPr>
                <w:rFonts w:ascii="Times New Roman" w:hAnsi="Times New Roman" w:cs="Times New Roman"/>
                <w:b/>
                <w:bCs/>
                <w:sz w:val="22"/>
                <w:szCs w:val="22"/>
              </w:rPr>
            </w:pPr>
            <w:bookmarkStart w:id="41" w:name="_Hlk90887843"/>
            <w:r>
              <w:rPr>
                <w:rFonts w:ascii="Times New Roman" w:hAnsi="Times New Roman" w:cs="Times New Roman"/>
                <w:b/>
                <w:bCs/>
                <w:sz w:val="22"/>
                <w:szCs w:val="22"/>
              </w:rPr>
              <w:t>3</w:t>
            </w:r>
            <w:r w:rsidRPr="00F11052">
              <w:rPr>
                <w:rFonts w:ascii="Times New Roman" w:hAnsi="Times New Roman" w:cs="Times New Roman"/>
                <w:b/>
                <w:bCs/>
                <w:sz w:val="22"/>
                <w:szCs w:val="22"/>
              </w:rPr>
              <w:t>.</w:t>
            </w:r>
          </w:p>
        </w:tc>
        <w:tc>
          <w:tcPr>
            <w:tcW w:w="26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95E4BE" w14:textId="77777777" w:rsidR="002105E8" w:rsidRPr="00F11052" w:rsidRDefault="002105E8" w:rsidP="00700F37">
            <w:pPr>
              <w:pStyle w:val="NoSpacing"/>
              <w:spacing w:line="256" w:lineRule="auto"/>
              <w:jc w:val="both"/>
              <w:rPr>
                <w:rFonts w:ascii="Times New Roman" w:hAnsi="Times New Roman" w:cs="Times New Roman"/>
                <w:b/>
                <w:bCs/>
                <w:sz w:val="22"/>
                <w:szCs w:val="22"/>
              </w:rPr>
            </w:pPr>
            <w:r w:rsidRPr="00F11052">
              <w:rPr>
                <w:rFonts w:ascii="Times New Roman" w:hAnsi="Times New Roman" w:cs="Times New Roman"/>
                <w:sz w:val="22"/>
                <w:szCs w:val="22"/>
              </w:rPr>
              <w:t xml:space="preserve">Tiekėjas yra nuteistas už įsipareigojimų, susijusių su mokesčių, įskaitant socialinio draudimo įmokas, mokėjimu, nevykdymą pagal šalies, </w:t>
            </w:r>
            <w:r w:rsidRPr="00F11052">
              <w:rPr>
                <w:rFonts w:ascii="Times New Roman" w:hAnsi="Times New Roman" w:cs="Times New Roman"/>
                <w:sz w:val="22"/>
                <w:szCs w:val="22"/>
              </w:rPr>
              <w:lastRenderedPageBreak/>
              <w:t xml:space="preserve">kurioje registruotas tiekėjas, ar šalies, kurioje yra perkančioji organizacija, reikalavimus, kaip tai apibrėžta VPĮ 46 straipsnio 2 dalies 1 ir 3 punktuose, arba perkančioji organizacija turi kitų įrodymų apie šių įsipareigojimų nevykdymą. </w:t>
            </w:r>
          </w:p>
          <w:p w14:paraId="45753759" w14:textId="77777777" w:rsidR="002105E8" w:rsidRPr="00F11052" w:rsidRDefault="002105E8" w:rsidP="00700F37">
            <w:pPr>
              <w:pStyle w:val="NoSpacing"/>
              <w:spacing w:line="256" w:lineRule="auto"/>
              <w:jc w:val="both"/>
              <w:rPr>
                <w:rFonts w:ascii="Times New Roman" w:hAnsi="Times New Roman" w:cs="Times New Roman"/>
                <w:b/>
                <w:bCs/>
                <w:sz w:val="22"/>
                <w:szCs w:val="22"/>
              </w:rPr>
            </w:pPr>
          </w:p>
          <w:p w14:paraId="3CD92181" w14:textId="77777777" w:rsidR="002105E8" w:rsidRPr="00F11052" w:rsidRDefault="002105E8" w:rsidP="00700F37">
            <w:pPr>
              <w:pStyle w:val="NoSpacing"/>
              <w:spacing w:line="256" w:lineRule="auto"/>
              <w:jc w:val="both"/>
              <w:rPr>
                <w:rFonts w:ascii="Times New Roman" w:hAnsi="Times New Roman" w:cs="Times New Roman"/>
                <w:b/>
                <w:bCs/>
                <w:sz w:val="22"/>
                <w:szCs w:val="22"/>
              </w:rPr>
            </w:pPr>
            <w:r w:rsidRPr="00F11052">
              <w:rPr>
                <w:rFonts w:ascii="Times New Roman" w:hAnsi="Times New Roman" w:cs="Times New Roman"/>
                <w:bCs/>
                <w:sz w:val="22"/>
                <w:szCs w:val="22"/>
              </w:rPr>
              <w:t>Laikoma, kad tiekėjas arba jo atsakingas asmuo nuteistas už aukščiau nurodytą nusikalstamą veiką, kai dėl:</w:t>
            </w:r>
          </w:p>
          <w:p w14:paraId="70E73956" w14:textId="77777777" w:rsidR="002105E8" w:rsidRPr="00F11052" w:rsidRDefault="002105E8" w:rsidP="00700F37">
            <w:pPr>
              <w:pStyle w:val="NoSpacing"/>
              <w:spacing w:line="256" w:lineRule="auto"/>
              <w:jc w:val="both"/>
              <w:rPr>
                <w:rFonts w:ascii="Times New Roman" w:hAnsi="Times New Roman" w:cs="Times New Roman"/>
                <w:b/>
                <w:bCs/>
                <w:sz w:val="22"/>
                <w:szCs w:val="22"/>
              </w:rPr>
            </w:pPr>
            <w:r w:rsidRPr="00F11052">
              <w:rPr>
                <w:rFonts w:ascii="Times New Roman" w:hAnsi="Times New Roman" w:cs="Times New Roman"/>
                <w:bCs/>
                <w:sz w:val="22"/>
                <w:szCs w:val="22"/>
              </w:rPr>
              <w:t>1) tiekėjo, kuris yra fizinis asmuo, per pastaruosius 5 metus buvo priimtas ir įsiteisėjęs apkaltinamasis teismo nuosprendis ir šis asmuo turi neišnykusį ar nepanaikintą teistumą;</w:t>
            </w:r>
          </w:p>
          <w:p w14:paraId="718F9286" w14:textId="77777777" w:rsidR="002105E8" w:rsidRPr="00F11052" w:rsidRDefault="002105E8" w:rsidP="00700F37">
            <w:pPr>
              <w:pStyle w:val="NoSpacing"/>
              <w:spacing w:line="256" w:lineRule="auto"/>
              <w:jc w:val="both"/>
              <w:rPr>
                <w:rFonts w:ascii="Times New Roman" w:hAnsi="Times New Roman" w:cs="Times New Roman"/>
                <w:b/>
                <w:bCs/>
                <w:sz w:val="22"/>
                <w:szCs w:val="22"/>
              </w:rPr>
            </w:pPr>
            <w:r w:rsidRPr="00F11052">
              <w:rPr>
                <w:rFonts w:ascii="Times New Roman" w:hAnsi="Times New Roman" w:cs="Times New Roman"/>
                <w:bCs/>
                <w:sz w:val="22"/>
                <w:szCs w:val="22"/>
              </w:rPr>
              <w:t xml:space="preserve">2) tiekėjo, kuris yra juridinis asmuo, kita organizacija ar jos struktūrinis padalinys, per pastaruosius 5 metus buvo priimtas ir įsiteisėjęs apkaltinamasis teismo nuosprendis arba VPĮ 46 straipsnio 3 dalies atveju – galutinis administracinis sprendimas, jeigu toks sprendimas priimamas </w:t>
            </w:r>
            <w:r w:rsidRPr="00F11052">
              <w:rPr>
                <w:rFonts w:ascii="Times New Roman" w:hAnsi="Times New Roman" w:cs="Times New Roman"/>
                <w:bCs/>
                <w:sz w:val="22"/>
                <w:szCs w:val="22"/>
              </w:rPr>
              <w:lastRenderedPageBreak/>
              <w:t>pagal tiekėjo šalies teisės aktų reikalavimus.</w:t>
            </w:r>
          </w:p>
          <w:p w14:paraId="2BF5094E" w14:textId="77777777" w:rsidR="002105E8" w:rsidRPr="00F11052" w:rsidRDefault="002105E8" w:rsidP="00700F37">
            <w:pPr>
              <w:pStyle w:val="NoSpacing"/>
              <w:spacing w:line="256" w:lineRule="auto"/>
              <w:jc w:val="both"/>
              <w:rPr>
                <w:rFonts w:ascii="Times New Roman" w:hAnsi="Times New Roman" w:cs="Times New Roman"/>
                <w:b/>
                <w:bCs/>
                <w:sz w:val="22"/>
                <w:szCs w:val="22"/>
              </w:rPr>
            </w:pPr>
          </w:p>
          <w:p w14:paraId="7272BB17" w14:textId="77777777" w:rsidR="002105E8" w:rsidRPr="00F11052" w:rsidRDefault="002105E8" w:rsidP="00700F37">
            <w:pPr>
              <w:pStyle w:val="NoSpacing"/>
              <w:spacing w:line="256" w:lineRule="auto"/>
              <w:jc w:val="both"/>
              <w:rPr>
                <w:rFonts w:ascii="Times New Roman" w:hAnsi="Times New Roman" w:cs="Times New Roman"/>
                <w:b/>
                <w:bCs/>
                <w:sz w:val="22"/>
                <w:szCs w:val="22"/>
              </w:rPr>
            </w:pPr>
            <w:r w:rsidRPr="00F11052">
              <w:rPr>
                <w:rFonts w:ascii="Times New Roman" w:hAnsi="Times New Roman" w:cs="Times New Roman"/>
                <w:bCs/>
                <w:sz w:val="22"/>
                <w:szCs w:val="22"/>
              </w:rPr>
              <w:t>Tačiau ši nuostata netaikoma, jeigu:</w:t>
            </w:r>
          </w:p>
          <w:p w14:paraId="368065AE" w14:textId="77777777" w:rsidR="002105E8" w:rsidRPr="00F11052" w:rsidRDefault="002105E8" w:rsidP="00700F37">
            <w:pPr>
              <w:pStyle w:val="NoSpacing"/>
              <w:spacing w:line="256" w:lineRule="auto"/>
              <w:jc w:val="both"/>
              <w:rPr>
                <w:rFonts w:ascii="Times New Roman" w:hAnsi="Times New Roman" w:cs="Times New Roman"/>
                <w:b/>
                <w:bCs/>
                <w:sz w:val="22"/>
                <w:szCs w:val="22"/>
              </w:rPr>
            </w:pPr>
            <w:r w:rsidRPr="00F11052">
              <w:rPr>
                <w:rFonts w:ascii="Times New Roman" w:hAnsi="Times New Roman" w:cs="Times New Roman"/>
                <w:bCs/>
                <w:sz w:val="22"/>
                <w:szCs w:val="22"/>
              </w:rPr>
              <w:t>1) tiekėjas yra įsipareigojęs sumokėti mokesčius, įskaitant socialinio draudimo įmokas ir dėl to laikomas jau įvykdžiusiu šioje dalyje nurodytus įsipareigojimus;</w:t>
            </w:r>
          </w:p>
          <w:p w14:paraId="76C995A8" w14:textId="77777777" w:rsidR="002105E8" w:rsidRPr="00F11052" w:rsidRDefault="002105E8" w:rsidP="00700F37">
            <w:pPr>
              <w:pStyle w:val="NoSpacing"/>
              <w:spacing w:line="256" w:lineRule="auto"/>
              <w:jc w:val="both"/>
              <w:rPr>
                <w:rFonts w:ascii="Times New Roman" w:hAnsi="Times New Roman" w:cs="Times New Roman"/>
                <w:b/>
                <w:bCs/>
                <w:sz w:val="22"/>
                <w:szCs w:val="22"/>
              </w:rPr>
            </w:pPr>
            <w:r w:rsidRPr="00F11052">
              <w:rPr>
                <w:rFonts w:ascii="Times New Roman" w:hAnsi="Times New Roman" w:cs="Times New Roman"/>
                <w:bCs/>
                <w:sz w:val="22"/>
                <w:szCs w:val="22"/>
              </w:rPr>
              <w:t>2) įsiskolinimo suma neviršija 50 Eur (penkiasdešimt eurų);</w:t>
            </w:r>
          </w:p>
          <w:p w14:paraId="2E7F38E1" w14:textId="77777777" w:rsidR="002105E8" w:rsidRPr="00F11052" w:rsidRDefault="002105E8" w:rsidP="00700F37">
            <w:pPr>
              <w:pStyle w:val="NoSpacing"/>
              <w:spacing w:line="256" w:lineRule="auto"/>
              <w:jc w:val="both"/>
              <w:rPr>
                <w:rFonts w:ascii="Times New Roman" w:hAnsi="Times New Roman" w:cs="Times New Roman"/>
                <w:b/>
                <w:bCs/>
                <w:sz w:val="22"/>
                <w:szCs w:val="22"/>
              </w:rPr>
            </w:pPr>
            <w:r w:rsidRPr="00F11052">
              <w:rPr>
                <w:rFonts w:ascii="Times New Roman" w:hAnsi="Times New Roman" w:cs="Times New Roman"/>
                <w:bCs/>
                <w:sz w:val="22"/>
                <w:szCs w:val="22"/>
              </w:rPr>
              <w:t>3) tiekėjas apie tikslią jo įsiskolinimo sumą informuotas tokiu metu, kad iki paraiškų ar pasiūlymų pateikimo termino pabaigos nespėjo sumokėti mokesčių, įskaitant socialinio draudimo įmokas, sudaryti mokestinės paskolos sutarties ar kito panašaus pobūdžio įpareigojančio susitarimo dėl jų sumokėjimo ar imtis kitų priemonių, kad atitiktų 1 punkto nuostatas. Tiekėjas šiuo pagrindu nepašalinamas iš pirkimo procedūros, jeigu, perkančiajai organizacijai reikalaujant pateikti aktualius dokumentus pagal VPĮ 50 straipsnio 6 dalį, jis įrodo, kad jau yra laikomas įvykdžiusiu įsipareigojimus, susijusius su mokesčių, įskaitant socialinio draudimo įmokas, mokėjimu.</w:t>
            </w:r>
          </w:p>
        </w:tc>
        <w:tc>
          <w:tcPr>
            <w:tcW w:w="21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B5EA7A" w14:textId="77777777" w:rsidR="002105E8" w:rsidRPr="00F11052" w:rsidRDefault="002105E8" w:rsidP="00700F37">
            <w:pPr>
              <w:pStyle w:val="NoSpacing"/>
              <w:spacing w:line="256" w:lineRule="auto"/>
              <w:jc w:val="both"/>
              <w:rPr>
                <w:rFonts w:ascii="Times New Roman" w:eastAsia="Yu Mincho" w:hAnsi="Times New Roman" w:cs="Times New Roman"/>
                <w:b/>
                <w:bCs/>
                <w:sz w:val="22"/>
                <w:szCs w:val="22"/>
              </w:rPr>
            </w:pPr>
            <w:r w:rsidRPr="00F11052">
              <w:rPr>
                <w:rFonts w:ascii="Times New Roman" w:eastAsia="Yu Mincho" w:hAnsi="Times New Roman" w:cs="Times New Roman"/>
                <w:b/>
                <w:bCs/>
                <w:sz w:val="22"/>
                <w:szCs w:val="22"/>
              </w:rPr>
              <w:lastRenderedPageBreak/>
              <w:t>VPĮ 46 straipsnio 3 dalis</w:t>
            </w:r>
          </w:p>
          <w:p w14:paraId="1AF122E3" w14:textId="77777777" w:rsidR="002105E8" w:rsidRPr="00F11052" w:rsidRDefault="002105E8" w:rsidP="00700F37">
            <w:pPr>
              <w:pStyle w:val="NoSpacing"/>
              <w:spacing w:line="256" w:lineRule="auto"/>
              <w:jc w:val="both"/>
              <w:rPr>
                <w:rFonts w:ascii="Times New Roman" w:eastAsia="Arial" w:hAnsi="Times New Roman" w:cs="Times New Roman"/>
                <w:sz w:val="22"/>
                <w:szCs w:val="22"/>
              </w:rPr>
            </w:pPr>
          </w:p>
          <w:p w14:paraId="2FD42CC4" w14:textId="77777777" w:rsidR="002105E8" w:rsidRPr="00F11052" w:rsidRDefault="002105E8" w:rsidP="00700F37">
            <w:pPr>
              <w:pStyle w:val="NoSpacing"/>
              <w:spacing w:line="256" w:lineRule="auto"/>
              <w:jc w:val="both"/>
              <w:rPr>
                <w:rFonts w:ascii="Times New Roman" w:eastAsia="Yu Mincho" w:hAnsi="Times New Roman" w:cs="Times New Roman"/>
                <w:sz w:val="22"/>
                <w:szCs w:val="22"/>
              </w:rPr>
            </w:pPr>
            <w:r w:rsidRPr="00F11052">
              <w:rPr>
                <w:rFonts w:ascii="Times New Roman" w:eastAsia="Arial" w:hAnsi="Times New Roman" w:cs="Times New Roman"/>
                <w:sz w:val="22"/>
                <w:szCs w:val="22"/>
              </w:rPr>
              <w:t>EBVPD III dalies B1 ir B2 punktai</w:t>
            </w:r>
          </w:p>
        </w:tc>
        <w:tc>
          <w:tcPr>
            <w:tcW w:w="3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C62DEC" w14:textId="77777777" w:rsidR="002105E8" w:rsidRPr="00F11052" w:rsidRDefault="002105E8" w:rsidP="00700F37">
            <w:pPr>
              <w:pStyle w:val="NoSpacing"/>
              <w:spacing w:line="256" w:lineRule="auto"/>
              <w:jc w:val="both"/>
              <w:rPr>
                <w:rFonts w:ascii="Times New Roman" w:hAnsi="Times New Roman" w:cs="Times New Roman"/>
                <w:b/>
                <w:bCs/>
                <w:sz w:val="22"/>
                <w:szCs w:val="22"/>
              </w:rPr>
            </w:pPr>
            <w:r w:rsidRPr="00F11052">
              <w:rPr>
                <w:rFonts w:ascii="Times New Roman" w:hAnsi="Times New Roman" w:cs="Times New Roman"/>
                <w:sz w:val="22"/>
                <w:szCs w:val="22"/>
              </w:rPr>
              <w:t>1) Dėl įsipareigojimų, susijusių su mokesčių mokėjimu, įvykdymo iš Lietuvoje įsteigtų subjektų prašoma:</w:t>
            </w:r>
          </w:p>
          <w:p w14:paraId="42DCA4F4" w14:textId="77777777" w:rsidR="002105E8" w:rsidRPr="00F11052" w:rsidRDefault="002105E8" w:rsidP="00700F37">
            <w:pPr>
              <w:pStyle w:val="NoSpacing"/>
              <w:spacing w:line="256" w:lineRule="auto"/>
              <w:jc w:val="both"/>
              <w:rPr>
                <w:rFonts w:ascii="Times New Roman" w:hAnsi="Times New Roman" w:cs="Times New Roman"/>
                <w:b/>
                <w:bCs/>
                <w:sz w:val="22"/>
                <w:szCs w:val="22"/>
              </w:rPr>
            </w:pPr>
          </w:p>
          <w:p w14:paraId="25B105F9" w14:textId="77777777" w:rsidR="002105E8" w:rsidRPr="00F11052" w:rsidRDefault="002105E8">
            <w:pPr>
              <w:pStyle w:val="NoSpacing"/>
              <w:numPr>
                <w:ilvl w:val="0"/>
                <w:numId w:val="9"/>
              </w:numPr>
              <w:spacing w:line="256" w:lineRule="auto"/>
              <w:jc w:val="both"/>
              <w:rPr>
                <w:rFonts w:ascii="Times New Roman" w:hAnsi="Times New Roman" w:cs="Times New Roman"/>
                <w:sz w:val="22"/>
                <w:szCs w:val="22"/>
              </w:rPr>
            </w:pPr>
            <w:r w:rsidRPr="00F11052">
              <w:rPr>
                <w:rFonts w:ascii="Times New Roman" w:hAnsi="Times New Roman" w:cs="Times New Roman"/>
                <w:sz w:val="22"/>
                <w:szCs w:val="22"/>
              </w:rPr>
              <w:t xml:space="preserve">išrašo iš teismo sprendimo (jei toks yra) arba Valstybinės </w:t>
            </w:r>
            <w:r w:rsidRPr="00F11052">
              <w:rPr>
                <w:rFonts w:ascii="Times New Roman" w:hAnsi="Times New Roman" w:cs="Times New Roman"/>
                <w:sz w:val="22"/>
                <w:szCs w:val="22"/>
              </w:rPr>
              <w:lastRenderedPageBreak/>
              <w:t>mokesčių inspekcijos prie Lietuvos Respublikos finansų ministerijos išduoto dokumento,</w:t>
            </w:r>
          </w:p>
          <w:p w14:paraId="133EF96D" w14:textId="77777777" w:rsidR="002105E8" w:rsidRPr="00F11052" w:rsidRDefault="002105E8">
            <w:pPr>
              <w:pStyle w:val="NoSpacing"/>
              <w:numPr>
                <w:ilvl w:val="0"/>
                <w:numId w:val="10"/>
              </w:numPr>
              <w:spacing w:line="256" w:lineRule="auto"/>
              <w:jc w:val="both"/>
              <w:rPr>
                <w:rFonts w:ascii="Times New Roman" w:hAnsi="Times New Roman" w:cs="Times New Roman"/>
                <w:sz w:val="22"/>
                <w:szCs w:val="22"/>
              </w:rPr>
            </w:pPr>
            <w:r w:rsidRPr="00F11052">
              <w:rPr>
                <w:rFonts w:ascii="Times New Roman" w:hAnsi="Times New Roman" w:cs="Times New Roman"/>
                <w:sz w:val="22"/>
                <w:szCs w:val="22"/>
              </w:rPr>
              <w:t>arba valstybės įmonės Registrų centro Lietuvos Respublikos Vyriausybės nustatyta tvarka išduoto dokumento, patvirtinančio jungtinius kompetentingų institucijų tvarkomus duomenis.</w:t>
            </w:r>
          </w:p>
          <w:p w14:paraId="71F38783" w14:textId="77777777" w:rsidR="002105E8" w:rsidRPr="00F11052" w:rsidRDefault="002105E8" w:rsidP="00700F37">
            <w:pPr>
              <w:pStyle w:val="NoSpacing"/>
              <w:spacing w:line="256" w:lineRule="auto"/>
              <w:jc w:val="both"/>
              <w:rPr>
                <w:rFonts w:ascii="Times New Roman" w:hAnsi="Times New Roman" w:cs="Times New Roman"/>
                <w:sz w:val="22"/>
                <w:szCs w:val="22"/>
              </w:rPr>
            </w:pPr>
          </w:p>
          <w:p w14:paraId="26A2A048" w14:textId="77777777" w:rsidR="002105E8" w:rsidRPr="00F11052" w:rsidRDefault="002105E8" w:rsidP="00700F37">
            <w:pPr>
              <w:pStyle w:val="NoSpacing"/>
              <w:spacing w:line="256" w:lineRule="auto"/>
              <w:jc w:val="both"/>
              <w:rPr>
                <w:rFonts w:ascii="Times New Roman" w:hAnsi="Times New Roman" w:cs="Times New Roman"/>
                <w:sz w:val="22"/>
                <w:szCs w:val="22"/>
              </w:rPr>
            </w:pPr>
            <w:r w:rsidRPr="00F11052">
              <w:rPr>
                <w:rFonts w:ascii="Times New Roman" w:hAnsi="Times New Roman" w:cs="Times New Roman"/>
                <w:sz w:val="22"/>
                <w:szCs w:val="22"/>
              </w:rPr>
              <w:t>Iš ne Lietuvoje įsteigtų subjektų reikalaujama:</w:t>
            </w:r>
          </w:p>
          <w:p w14:paraId="47EBAF04" w14:textId="77777777" w:rsidR="002105E8" w:rsidRPr="00F11052" w:rsidRDefault="002105E8">
            <w:pPr>
              <w:pStyle w:val="NoSpacing"/>
              <w:numPr>
                <w:ilvl w:val="0"/>
                <w:numId w:val="8"/>
              </w:numPr>
              <w:spacing w:line="256" w:lineRule="auto"/>
              <w:ind w:left="314"/>
              <w:jc w:val="both"/>
              <w:rPr>
                <w:rFonts w:ascii="Times New Roman" w:hAnsi="Times New Roman" w:cs="Times New Roman"/>
                <w:b/>
                <w:bCs/>
                <w:sz w:val="22"/>
                <w:szCs w:val="22"/>
              </w:rPr>
            </w:pPr>
            <w:r w:rsidRPr="00F11052">
              <w:rPr>
                <w:rFonts w:ascii="Times New Roman" w:hAnsi="Times New Roman" w:cs="Times New Roman"/>
                <w:sz w:val="22"/>
                <w:szCs w:val="22"/>
              </w:rPr>
              <w:t>atitinkamos užsienio šalies institucijos dokumento</w:t>
            </w:r>
            <w:r w:rsidRPr="00F11052">
              <w:rPr>
                <w:rStyle w:val="FootnoteReference"/>
                <w:rFonts w:ascii="Times New Roman" w:hAnsi="Times New Roman" w:cs="Times New Roman"/>
                <w:sz w:val="22"/>
                <w:szCs w:val="22"/>
              </w:rPr>
              <w:footnoteReference w:id="3"/>
            </w:r>
            <w:r w:rsidRPr="00F11052">
              <w:rPr>
                <w:rFonts w:ascii="Times New Roman" w:hAnsi="Times New Roman" w:cs="Times New Roman"/>
                <w:sz w:val="22"/>
                <w:szCs w:val="22"/>
              </w:rPr>
              <w:t>.</w:t>
            </w:r>
          </w:p>
          <w:p w14:paraId="37A60385" w14:textId="77777777" w:rsidR="002105E8" w:rsidRPr="00F11052" w:rsidRDefault="002105E8" w:rsidP="00700F37">
            <w:pPr>
              <w:pStyle w:val="NoSpacing"/>
              <w:spacing w:line="256" w:lineRule="auto"/>
              <w:jc w:val="both"/>
              <w:rPr>
                <w:rFonts w:ascii="Times New Roman" w:eastAsia="Yu Mincho" w:hAnsi="Times New Roman" w:cs="Times New Roman"/>
                <w:sz w:val="22"/>
                <w:szCs w:val="22"/>
              </w:rPr>
            </w:pPr>
          </w:p>
          <w:p w14:paraId="76E1E1B3" w14:textId="77777777" w:rsidR="002105E8" w:rsidRPr="00F11052" w:rsidRDefault="002105E8" w:rsidP="00700F37">
            <w:pPr>
              <w:pStyle w:val="NoSpacing"/>
              <w:spacing w:line="256" w:lineRule="auto"/>
              <w:jc w:val="both"/>
              <w:rPr>
                <w:rFonts w:ascii="Times New Roman" w:hAnsi="Times New Roman" w:cs="Times New Roman"/>
                <w:i/>
                <w:iCs/>
                <w:color w:val="000000"/>
                <w:sz w:val="22"/>
                <w:szCs w:val="22"/>
              </w:rPr>
            </w:pPr>
            <w:r w:rsidRPr="00F11052">
              <w:rPr>
                <w:rFonts w:ascii="Times New Roman" w:hAnsi="Times New Roman" w:cs="Times New Roman"/>
                <w:sz w:val="22"/>
                <w:szCs w:val="22"/>
              </w:rPr>
              <w:t xml:space="preserve">Nurodyti dokumentai turi būti  išduoti ne anksčiau kaip </w:t>
            </w:r>
            <w:r w:rsidRPr="00F11052">
              <w:rPr>
                <w:rFonts w:ascii="Times New Roman" w:hAnsi="Times New Roman" w:cs="Times New Roman"/>
                <w:b/>
                <w:bCs/>
                <w:sz w:val="22"/>
                <w:szCs w:val="22"/>
              </w:rPr>
              <w:t>120 dienų</w:t>
            </w:r>
            <w:r w:rsidRPr="00F11052">
              <w:rPr>
                <w:rFonts w:ascii="Times New Roman" w:hAnsi="Times New Roman" w:cs="Times New Roman"/>
                <w:sz w:val="22"/>
                <w:szCs w:val="22"/>
              </w:rPr>
              <w:t xml:space="preserve"> iki </w:t>
            </w:r>
            <w:r w:rsidRPr="00F11052">
              <w:rPr>
                <w:rFonts w:ascii="Times New Roman" w:hAnsi="Times New Roman" w:cs="Times New Roman"/>
                <w:i/>
                <w:iCs/>
                <w:sz w:val="22"/>
                <w:szCs w:val="22"/>
              </w:rPr>
              <w:t>tos dienos, kai tiekėjas perkančiosios organizacijos prašymu turės pateikti pašalinimo pagrindų nebuvimą patvirtinančius dok</w:t>
            </w:r>
            <w:r w:rsidRPr="00F11052">
              <w:rPr>
                <w:rFonts w:ascii="Times New Roman" w:hAnsi="Times New Roman" w:cs="Times New Roman"/>
                <w:sz w:val="22"/>
                <w:szCs w:val="22"/>
              </w:rPr>
              <w:t xml:space="preserve">umentus. </w:t>
            </w:r>
            <w:r w:rsidRPr="00F11052">
              <w:rPr>
                <w:rFonts w:ascii="Times New Roman" w:hAnsi="Times New Roman" w:cs="Times New Roman"/>
                <w:b/>
                <w:bCs/>
                <w:i/>
                <w:iCs/>
                <w:color w:val="000000"/>
                <w:sz w:val="22"/>
                <w:szCs w:val="22"/>
              </w:rPr>
              <w:t>Pavyzdys</w:t>
            </w:r>
            <w:r w:rsidRPr="00F11052">
              <w:rPr>
                <w:rFonts w:ascii="Times New Roman" w:hAnsi="Times New Roman" w:cs="Times New Roman"/>
                <w:i/>
                <w:iCs/>
                <w:color w:val="000000"/>
                <w:sz w:val="22"/>
                <w:szCs w:val="22"/>
              </w:rPr>
              <w:t xml:space="preserve">: Jeigu perkančioji organizacija 2022-10-10 kreipėsi į tiekėją prašydama iki 2022-10-14 pateikti įrodančius dokumentus, jis turi būti išduotas ne anksčiau kaip 120 dienų, jas skaičiuojant atgal nuo 2022-10-14. </w:t>
            </w:r>
          </w:p>
          <w:p w14:paraId="529C8ECE" w14:textId="77777777" w:rsidR="002105E8" w:rsidRPr="00F11052" w:rsidRDefault="002105E8" w:rsidP="00700F37">
            <w:pPr>
              <w:pStyle w:val="NoSpacing"/>
              <w:spacing w:line="256" w:lineRule="auto"/>
              <w:jc w:val="both"/>
              <w:rPr>
                <w:rFonts w:ascii="Times New Roman" w:hAnsi="Times New Roman" w:cs="Times New Roman"/>
                <w:i/>
                <w:iCs/>
                <w:color w:val="7030A0"/>
                <w:sz w:val="22"/>
                <w:szCs w:val="22"/>
              </w:rPr>
            </w:pPr>
          </w:p>
          <w:p w14:paraId="5B1F5B90" w14:textId="77777777" w:rsidR="002105E8" w:rsidRPr="00F11052" w:rsidRDefault="002105E8" w:rsidP="00700F37">
            <w:pPr>
              <w:pStyle w:val="NoSpacing"/>
              <w:spacing w:line="256" w:lineRule="auto"/>
              <w:jc w:val="both"/>
              <w:rPr>
                <w:rFonts w:ascii="Times New Roman" w:hAnsi="Times New Roman" w:cs="Times New Roman"/>
                <w:b/>
                <w:bCs/>
                <w:sz w:val="22"/>
                <w:szCs w:val="22"/>
              </w:rPr>
            </w:pPr>
            <w:r w:rsidRPr="00F11052">
              <w:rPr>
                <w:rFonts w:ascii="Times New Roman" w:hAnsi="Times New Roman" w:cs="Times New Roman"/>
                <w:bCs/>
                <w:sz w:val="22"/>
                <w:szCs w:val="22"/>
              </w:rPr>
              <w:t>Jei dokumentas išduotas anksčiau, tačiau jame nurodytas galiojimo terminas ilgesnis nei pašalinimo pagrindų nebuvimą patvirtinančių dokumentų pagal EBVPD galutinis pateikimo terminas, toks dokumentas jo galiojimo laikotarpiu yra priimtinas.</w:t>
            </w:r>
          </w:p>
          <w:p w14:paraId="5D087E46" w14:textId="77777777" w:rsidR="002105E8" w:rsidRPr="00F11052" w:rsidRDefault="002105E8" w:rsidP="00700F37">
            <w:pPr>
              <w:pStyle w:val="NoSpacing"/>
              <w:spacing w:line="256" w:lineRule="auto"/>
              <w:jc w:val="both"/>
              <w:rPr>
                <w:rFonts w:ascii="Times New Roman" w:hAnsi="Times New Roman" w:cs="Times New Roman"/>
                <w:b/>
                <w:bCs/>
                <w:sz w:val="22"/>
                <w:szCs w:val="22"/>
              </w:rPr>
            </w:pPr>
          </w:p>
          <w:p w14:paraId="29E130E7" w14:textId="77777777" w:rsidR="002105E8" w:rsidRPr="00F11052" w:rsidRDefault="002105E8" w:rsidP="00700F37">
            <w:pPr>
              <w:pStyle w:val="NoSpacing"/>
              <w:spacing w:line="256" w:lineRule="auto"/>
              <w:jc w:val="both"/>
              <w:rPr>
                <w:rFonts w:ascii="Times New Roman" w:hAnsi="Times New Roman" w:cs="Times New Roman"/>
                <w:b/>
                <w:bCs/>
                <w:sz w:val="22"/>
                <w:szCs w:val="22"/>
              </w:rPr>
            </w:pPr>
            <w:r w:rsidRPr="00F11052">
              <w:rPr>
                <w:rFonts w:ascii="Times New Roman" w:hAnsi="Times New Roman" w:cs="Times New Roman"/>
                <w:bCs/>
                <w:sz w:val="22"/>
                <w:szCs w:val="22"/>
              </w:rPr>
              <w:lastRenderedPageBreak/>
              <w:t>2) Dėl įsipareigojimų, susijusių su socialinio draudimo įmokų mokėjimu, įvykdymo i</w:t>
            </w:r>
            <w:r w:rsidRPr="00F11052">
              <w:rPr>
                <w:rFonts w:ascii="Times New Roman" w:hAnsi="Times New Roman" w:cs="Times New Roman"/>
                <w:sz w:val="22"/>
                <w:szCs w:val="22"/>
              </w:rPr>
              <w:t xml:space="preserve">š Lietuvoje įsteigtų subjektų </w:t>
            </w:r>
            <w:r w:rsidRPr="00F11052">
              <w:rPr>
                <w:rFonts w:ascii="Times New Roman" w:hAnsi="Times New Roman" w:cs="Times New Roman"/>
                <w:bCs/>
                <w:sz w:val="22"/>
                <w:szCs w:val="22"/>
              </w:rPr>
              <w:t>prašoma:</w:t>
            </w:r>
          </w:p>
          <w:p w14:paraId="3F1DCFDB" w14:textId="77777777" w:rsidR="002105E8" w:rsidRPr="00F11052" w:rsidRDefault="002105E8" w:rsidP="00700F37">
            <w:pPr>
              <w:pStyle w:val="NoSpacing"/>
              <w:spacing w:line="256" w:lineRule="auto"/>
              <w:jc w:val="both"/>
              <w:rPr>
                <w:rFonts w:ascii="Times New Roman" w:hAnsi="Times New Roman" w:cs="Times New Roman"/>
                <w:bCs/>
                <w:sz w:val="22"/>
                <w:szCs w:val="22"/>
              </w:rPr>
            </w:pPr>
            <w:r w:rsidRPr="00F11052">
              <w:rPr>
                <w:rFonts w:ascii="Times New Roman" w:hAnsi="Times New Roman" w:cs="Times New Roman"/>
                <w:bCs/>
                <w:sz w:val="22"/>
                <w:szCs w:val="22"/>
              </w:rPr>
              <w:t xml:space="preserve">2.1) Jeigu tiekėjas yra juridinis asmuo, registruotas Lietuvos Respublikoje, iš jo nereikalaujama pateikti jokių šį reikalavimą įrodančių dokumentų. Perkančioji organizacija savarankiškai patikrina duomenis nacionalinėje duomenų bazėje,  adresu </w:t>
            </w:r>
            <w:hyperlink r:id="rId15" w:history="1">
              <w:r w:rsidRPr="00F11052">
                <w:rPr>
                  <w:rStyle w:val="Hyperlink"/>
                  <w:rFonts w:ascii="Times New Roman" w:hAnsi="Times New Roman" w:cs="Times New Roman"/>
                  <w:bCs/>
                  <w:sz w:val="22"/>
                  <w:szCs w:val="22"/>
                </w:rPr>
                <w:t>http://draudejai.sodra.lt/draudeju_viesi_duomenys/</w:t>
              </w:r>
            </w:hyperlink>
            <w:r w:rsidRPr="00F11052">
              <w:rPr>
                <w:rFonts w:ascii="Times New Roman" w:hAnsi="Times New Roman" w:cs="Times New Roman"/>
                <w:bCs/>
                <w:sz w:val="22"/>
                <w:szCs w:val="22"/>
              </w:rPr>
              <w:t>.</w:t>
            </w:r>
          </w:p>
          <w:p w14:paraId="75BBD867" w14:textId="77777777" w:rsidR="002105E8" w:rsidRPr="00F11052" w:rsidRDefault="002105E8" w:rsidP="00700F37">
            <w:pPr>
              <w:pStyle w:val="NoSpacing"/>
              <w:spacing w:line="256" w:lineRule="auto"/>
              <w:jc w:val="both"/>
              <w:rPr>
                <w:rFonts w:ascii="Times New Roman" w:hAnsi="Times New Roman" w:cs="Times New Roman"/>
                <w:b/>
                <w:bCs/>
                <w:sz w:val="22"/>
                <w:szCs w:val="22"/>
              </w:rPr>
            </w:pPr>
          </w:p>
          <w:p w14:paraId="4269CB13" w14:textId="77777777" w:rsidR="002105E8" w:rsidRPr="00F11052" w:rsidRDefault="002105E8" w:rsidP="00700F37">
            <w:pPr>
              <w:pStyle w:val="NoSpacing"/>
              <w:spacing w:line="256" w:lineRule="auto"/>
              <w:jc w:val="both"/>
              <w:rPr>
                <w:rFonts w:ascii="Times New Roman" w:hAnsi="Times New Roman" w:cs="Times New Roman"/>
                <w:sz w:val="22"/>
                <w:szCs w:val="22"/>
              </w:rPr>
            </w:pPr>
            <w:r w:rsidRPr="00F11052">
              <w:rPr>
                <w:rFonts w:ascii="Times New Roman" w:hAnsi="Times New Roman" w:cs="Times New Roman"/>
                <w:sz w:val="22"/>
                <w:szCs w:val="22"/>
              </w:rPr>
              <w:t>Jeigu dėl Valstybinio socialinio draudimo fondo valdybos (toliau – „Sodra“) informacinės sistemos techninių trikdžių Perkančioji organizacija neturės galimybės patikrinti neatlygintinai prieinamų duomenų apie tiekėją (juridinį asmenį), jis turės teisę prašyti tiekėjo (juridinio asmens) pateikti išrašą iš teismo sprendimo (jei toks yra) arba „Sodros“ nustatyta tvarka išduotą dokumentą, patvirtinantį atitiktį šiam reikalavimui. Tiekėjas taip pat gali pateikti valstybės įmonės Registrų centro Lietuvos Respublikos Vyriausybės nustatyta tvarka išduotą dokumentą, patvirtinantį jungtinius kompetentingų institucijų tvarkomus duomenis.</w:t>
            </w:r>
          </w:p>
          <w:p w14:paraId="6FA061DB" w14:textId="77777777" w:rsidR="002105E8" w:rsidRPr="00F11052" w:rsidRDefault="002105E8" w:rsidP="00700F37">
            <w:pPr>
              <w:pStyle w:val="NoSpacing"/>
              <w:spacing w:line="256" w:lineRule="auto"/>
              <w:jc w:val="both"/>
              <w:rPr>
                <w:rFonts w:ascii="Times New Roman" w:hAnsi="Times New Roman" w:cs="Times New Roman"/>
                <w:b/>
                <w:bCs/>
                <w:sz w:val="22"/>
                <w:szCs w:val="22"/>
              </w:rPr>
            </w:pPr>
          </w:p>
          <w:p w14:paraId="76D6F31C" w14:textId="77777777" w:rsidR="002105E8" w:rsidRPr="00F11052" w:rsidRDefault="002105E8" w:rsidP="00700F37">
            <w:pPr>
              <w:pStyle w:val="NoSpacing"/>
              <w:spacing w:line="256" w:lineRule="auto"/>
              <w:jc w:val="both"/>
              <w:rPr>
                <w:rFonts w:ascii="Times New Roman" w:hAnsi="Times New Roman" w:cs="Times New Roman"/>
                <w:sz w:val="22"/>
                <w:szCs w:val="22"/>
              </w:rPr>
            </w:pPr>
            <w:r w:rsidRPr="00F11052">
              <w:rPr>
                <w:rFonts w:ascii="Times New Roman" w:hAnsi="Times New Roman" w:cs="Times New Roman"/>
                <w:sz w:val="22"/>
                <w:szCs w:val="22"/>
              </w:rPr>
              <w:t>2.2) Jeigu tiekėjas yra fizinis asmuo, registruotas Lietuvos Respublikoje, jis pateikia išrašą iš teismo sprendimo (jei toks yra) arba „Sodros“ išduotą dokumentą, arba valstybės įmonės Registrų centras Lietuvos Respublikos Vyriausybės nustatyta tvarka išduotą dokumentą, patvirtinantį jungtinius kompetentingų institucijų tvarkomus duomenis.</w:t>
            </w:r>
          </w:p>
          <w:p w14:paraId="2F397062" w14:textId="77777777" w:rsidR="002105E8" w:rsidRPr="00F11052" w:rsidRDefault="002105E8" w:rsidP="00700F37">
            <w:pPr>
              <w:pStyle w:val="NoSpacing"/>
              <w:spacing w:line="256" w:lineRule="auto"/>
              <w:jc w:val="both"/>
              <w:rPr>
                <w:rFonts w:ascii="Times New Roman" w:hAnsi="Times New Roman" w:cs="Times New Roman"/>
                <w:b/>
                <w:bCs/>
                <w:sz w:val="22"/>
                <w:szCs w:val="22"/>
              </w:rPr>
            </w:pPr>
          </w:p>
          <w:p w14:paraId="49993924" w14:textId="77777777" w:rsidR="002105E8" w:rsidRPr="00F11052" w:rsidRDefault="002105E8" w:rsidP="00700F37">
            <w:pPr>
              <w:pStyle w:val="NoSpacing"/>
              <w:spacing w:line="256" w:lineRule="auto"/>
              <w:jc w:val="both"/>
              <w:rPr>
                <w:rFonts w:ascii="Times New Roman" w:hAnsi="Times New Roman" w:cs="Times New Roman"/>
                <w:sz w:val="22"/>
                <w:szCs w:val="22"/>
              </w:rPr>
            </w:pPr>
            <w:r w:rsidRPr="00F11052">
              <w:rPr>
                <w:rFonts w:ascii="Times New Roman" w:hAnsi="Times New Roman" w:cs="Times New Roman"/>
                <w:sz w:val="22"/>
                <w:szCs w:val="22"/>
              </w:rPr>
              <w:t>Iš ne Lietuvoje įsteigtų subjektų reikalaujama:</w:t>
            </w:r>
          </w:p>
          <w:p w14:paraId="1631F63E" w14:textId="77777777" w:rsidR="002105E8" w:rsidRPr="00F11052" w:rsidRDefault="002105E8">
            <w:pPr>
              <w:pStyle w:val="NoSpacing"/>
              <w:numPr>
                <w:ilvl w:val="0"/>
                <w:numId w:val="8"/>
              </w:numPr>
              <w:spacing w:line="256" w:lineRule="auto"/>
              <w:ind w:left="314"/>
              <w:jc w:val="both"/>
              <w:rPr>
                <w:rFonts w:ascii="Times New Roman" w:hAnsi="Times New Roman" w:cs="Times New Roman"/>
                <w:b/>
                <w:bCs/>
                <w:sz w:val="22"/>
                <w:szCs w:val="22"/>
              </w:rPr>
            </w:pPr>
            <w:r w:rsidRPr="00F11052">
              <w:rPr>
                <w:rFonts w:ascii="Times New Roman" w:hAnsi="Times New Roman" w:cs="Times New Roman"/>
                <w:sz w:val="22"/>
                <w:szCs w:val="22"/>
              </w:rPr>
              <w:lastRenderedPageBreak/>
              <w:t>atitinkamos užsienio šalies kompetentingos institucijos dokumento</w:t>
            </w:r>
            <w:r w:rsidRPr="00F11052">
              <w:rPr>
                <w:rStyle w:val="FootnoteReference"/>
                <w:rFonts w:ascii="Times New Roman" w:hAnsi="Times New Roman" w:cs="Times New Roman"/>
                <w:sz w:val="22"/>
                <w:szCs w:val="22"/>
              </w:rPr>
              <w:footnoteReference w:id="4"/>
            </w:r>
            <w:r w:rsidRPr="00F11052">
              <w:rPr>
                <w:rFonts w:ascii="Times New Roman" w:hAnsi="Times New Roman" w:cs="Times New Roman"/>
                <w:sz w:val="22"/>
                <w:szCs w:val="22"/>
              </w:rPr>
              <w:t>.</w:t>
            </w:r>
          </w:p>
          <w:p w14:paraId="15C06C09" w14:textId="77777777" w:rsidR="002105E8" w:rsidRPr="00F11052" w:rsidRDefault="002105E8" w:rsidP="00700F37">
            <w:pPr>
              <w:pStyle w:val="NoSpacing"/>
              <w:spacing w:line="256" w:lineRule="auto"/>
              <w:jc w:val="both"/>
              <w:rPr>
                <w:rFonts w:ascii="Times New Roman" w:hAnsi="Times New Roman" w:cs="Times New Roman"/>
                <w:b/>
                <w:bCs/>
                <w:sz w:val="22"/>
                <w:szCs w:val="22"/>
              </w:rPr>
            </w:pPr>
          </w:p>
          <w:p w14:paraId="11FD6200" w14:textId="77777777" w:rsidR="002105E8" w:rsidRPr="00F11052" w:rsidRDefault="002105E8" w:rsidP="00700F37">
            <w:pPr>
              <w:pStyle w:val="NoSpacing"/>
              <w:spacing w:line="256" w:lineRule="auto"/>
              <w:jc w:val="both"/>
              <w:rPr>
                <w:rFonts w:ascii="Times New Roman" w:hAnsi="Times New Roman" w:cs="Times New Roman"/>
                <w:i/>
                <w:iCs/>
                <w:color w:val="7030A0"/>
                <w:sz w:val="22"/>
                <w:szCs w:val="22"/>
              </w:rPr>
            </w:pPr>
            <w:r w:rsidRPr="00F11052">
              <w:rPr>
                <w:rFonts w:ascii="Times New Roman" w:hAnsi="Times New Roman" w:cs="Times New Roman"/>
                <w:sz w:val="22"/>
                <w:szCs w:val="22"/>
              </w:rPr>
              <w:t xml:space="preserve">Nurodyti dokumentai turi būti  išduoti ne anksčiau kaip </w:t>
            </w:r>
            <w:r w:rsidRPr="00F11052">
              <w:rPr>
                <w:rFonts w:ascii="Times New Roman" w:hAnsi="Times New Roman" w:cs="Times New Roman"/>
                <w:b/>
                <w:bCs/>
                <w:sz w:val="22"/>
                <w:szCs w:val="22"/>
              </w:rPr>
              <w:t>120 dienų</w:t>
            </w:r>
            <w:r w:rsidRPr="00F11052">
              <w:rPr>
                <w:rFonts w:ascii="Times New Roman" w:hAnsi="Times New Roman" w:cs="Times New Roman"/>
                <w:sz w:val="22"/>
                <w:szCs w:val="22"/>
              </w:rPr>
              <w:t xml:space="preserve"> iki </w:t>
            </w:r>
            <w:r w:rsidRPr="00F11052">
              <w:rPr>
                <w:rFonts w:ascii="Times New Roman" w:hAnsi="Times New Roman" w:cs="Times New Roman"/>
                <w:i/>
                <w:iCs/>
                <w:sz w:val="22"/>
                <w:szCs w:val="22"/>
              </w:rPr>
              <w:t>tos dienos, kai tiekėjas perkančiosios organizacijos prašymu turės pateikti pašalinimo pagrindų nebuvimą patvirtinančius dok</w:t>
            </w:r>
            <w:r w:rsidRPr="00F11052">
              <w:rPr>
                <w:rFonts w:ascii="Times New Roman" w:hAnsi="Times New Roman" w:cs="Times New Roman"/>
                <w:sz w:val="22"/>
                <w:szCs w:val="22"/>
              </w:rPr>
              <w:t xml:space="preserve">umentus. </w:t>
            </w:r>
            <w:r w:rsidRPr="00F11052">
              <w:rPr>
                <w:rFonts w:ascii="Times New Roman" w:hAnsi="Times New Roman" w:cs="Times New Roman"/>
                <w:b/>
                <w:bCs/>
                <w:i/>
                <w:iCs/>
                <w:color w:val="000000"/>
                <w:sz w:val="22"/>
                <w:szCs w:val="22"/>
              </w:rPr>
              <w:t>Pavyzdys</w:t>
            </w:r>
            <w:r w:rsidRPr="00F11052">
              <w:rPr>
                <w:rFonts w:ascii="Times New Roman" w:hAnsi="Times New Roman" w:cs="Times New Roman"/>
                <w:i/>
                <w:iCs/>
                <w:color w:val="000000"/>
                <w:sz w:val="22"/>
                <w:szCs w:val="22"/>
              </w:rPr>
              <w:t>: Jeigu perkančioji organizacija 2022-10-10 kreipėsi į tiekėją prašydama iki 2022-10-14 pateikti įrodančius dokumentus, jis turi būti išduotas ne anksčiau kaip 120 dienų, jas skaičiuojant atgal nuo 2022-10-14.</w:t>
            </w:r>
          </w:p>
          <w:p w14:paraId="40A54D7A" w14:textId="77777777" w:rsidR="002105E8" w:rsidRPr="00F11052" w:rsidRDefault="002105E8" w:rsidP="00700F37">
            <w:pPr>
              <w:pStyle w:val="NoSpacing"/>
              <w:spacing w:line="256" w:lineRule="auto"/>
              <w:jc w:val="both"/>
              <w:rPr>
                <w:rFonts w:ascii="Times New Roman" w:hAnsi="Times New Roman" w:cs="Times New Roman"/>
                <w:b/>
                <w:bCs/>
                <w:sz w:val="22"/>
                <w:szCs w:val="22"/>
              </w:rPr>
            </w:pPr>
          </w:p>
          <w:p w14:paraId="209A12FF" w14:textId="77777777" w:rsidR="002105E8" w:rsidRPr="00F11052" w:rsidRDefault="002105E8" w:rsidP="00700F37">
            <w:pPr>
              <w:pStyle w:val="NoSpacing"/>
              <w:spacing w:line="256" w:lineRule="auto"/>
              <w:jc w:val="both"/>
              <w:rPr>
                <w:rFonts w:ascii="Times New Roman" w:hAnsi="Times New Roman" w:cs="Times New Roman"/>
                <w:b/>
                <w:bCs/>
                <w:sz w:val="22"/>
                <w:szCs w:val="22"/>
              </w:rPr>
            </w:pPr>
            <w:r w:rsidRPr="00F11052">
              <w:rPr>
                <w:rFonts w:ascii="Times New Roman" w:hAnsi="Times New Roman" w:cs="Times New Roman"/>
                <w:sz w:val="22"/>
                <w:szCs w:val="22"/>
              </w:rPr>
              <w:t>Jei dokumentas išduotas anksčiau, tačiau jame nurodytas galiojimo terminas ilgesnis nei pašalinimo pagrindų nebuvimą patvirtinančių dokumentų pagal EBVPD galutinis pateikimo terminas, toks dokumentas jo galiojimo laikotarpiu yra priimtinas.</w:t>
            </w:r>
          </w:p>
        </w:tc>
        <w:bookmarkEnd w:id="41"/>
      </w:tr>
      <w:tr w:rsidR="002105E8" w:rsidRPr="003B645B" w14:paraId="3061DE06" w14:textId="77777777" w:rsidTr="00700F37">
        <w:tc>
          <w:tcPr>
            <w:tcW w:w="9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17D0EFB" w14:textId="77777777" w:rsidR="002105E8" w:rsidRPr="00F11052" w:rsidRDefault="002105E8" w:rsidP="00700F37">
            <w:pPr>
              <w:spacing w:after="0"/>
              <w:rPr>
                <w:rFonts w:ascii="Times New Roman" w:hAnsi="Times New Roman" w:cs="Times New Roman"/>
                <w:b/>
                <w:bCs/>
                <w:sz w:val="22"/>
                <w:szCs w:val="22"/>
              </w:rPr>
            </w:pPr>
            <w:r>
              <w:rPr>
                <w:rFonts w:ascii="Times New Roman" w:hAnsi="Times New Roman" w:cs="Times New Roman"/>
                <w:b/>
                <w:bCs/>
                <w:sz w:val="22"/>
                <w:szCs w:val="22"/>
              </w:rPr>
              <w:lastRenderedPageBreak/>
              <w:t>4</w:t>
            </w:r>
            <w:r w:rsidRPr="00F11052">
              <w:rPr>
                <w:rFonts w:ascii="Times New Roman" w:hAnsi="Times New Roman" w:cs="Times New Roman"/>
                <w:b/>
                <w:bCs/>
                <w:sz w:val="22"/>
                <w:szCs w:val="22"/>
              </w:rPr>
              <w:t>.</w:t>
            </w:r>
          </w:p>
        </w:tc>
        <w:tc>
          <w:tcPr>
            <w:tcW w:w="26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5B4A54D" w14:textId="77777777" w:rsidR="002105E8" w:rsidRPr="00F11052" w:rsidRDefault="002105E8" w:rsidP="00700F37">
            <w:pPr>
              <w:pStyle w:val="NoSpacing"/>
              <w:spacing w:line="256" w:lineRule="auto"/>
              <w:jc w:val="both"/>
              <w:rPr>
                <w:rFonts w:ascii="Times New Roman" w:hAnsi="Times New Roman" w:cs="Times New Roman"/>
                <w:b/>
                <w:bCs/>
                <w:sz w:val="22"/>
                <w:szCs w:val="22"/>
              </w:rPr>
            </w:pPr>
            <w:r w:rsidRPr="00F11052">
              <w:rPr>
                <w:rFonts w:ascii="Times New Roman" w:hAnsi="Times New Roman" w:cs="Times New Roman"/>
                <w:sz w:val="22"/>
                <w:szCs w:val="22"/>
              </w:rPr>
              <w:t>Tiekėjas su kitais tiekėjais yra sudaręs susitarimų, kuriais siekiama iškreipti konkurenciją atliekamame pirkime, ir perkančioji organizacija dėl to turi įtikinamų duomenų.</w:t>
            </w:r>
          </w:p>
        </w:tc>
        <w:tc>
          <w:tcPr>
            <w:tcW w:w="21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3646F3" w14:textId="77777777" w:rsidR="002105E8" w:rsidRPr="00F11052" w:rsidRDefault="002105E8" w:rsidP="00700F37">
            <w:pPr>
              <w:pStyle w:val="NoSpacing"/>
              <w:spacing w:line="256" w:lineRule="auto"/>
              <w:jc w:val="both"/>
              <w:rPr>
                <w:rFonts w:ascii="Times New Roman" w:eastAsia="Yu Mincho" w:hAnsi="Times New Roman" w:cs="Times New Roman"/>
                <w:b/>
                <w:bCs/>
                <w:sz w:val="22"/>
                <w:szCs w:val="22"/>
              </w:rPr>
            </w:pPr>
            <w:r w:rsidRPr="00F11052">
              <w:rPr>
                <w:rFonts w:ascii="Times New Roman" w:eastAsia="Yu Mincho" w:hAnsi="Times New Roman" w:cs="Times New Roman"/>
                <w:b/>
                <w:bCs/>
                <w:sz w:val="22"/>
                <w:szCs w:val="22"/>
              </w:rPr>
              <w:t>VPĮ 46 straipsnio 4 dalies 1 punktas</w:t>
            </w:r>
          </w:p>
          <w:p w14:paraId="434CB929" w14:textId="77777777" w:rsidR="002105E8" w:rsidRPr="00F11052" w:rsidRDefault="002105E8" w:rsidP="00700F37">
            <w:pPr>
              <w:pStyle w:val="NoSpacing"/>
              <w:spacing w:line="256" w:lineRule="auto"/>
              <w:jc w:val="both"/>
              <w:rPr>
                <w:rFonts w:ascii="Times New Roman" w:eastAsia="Yu Mincho" w:hAnsi="Times New Roman" w:cs="Times New Roman"/>
                <w:sz w:val="22"/>
                <w:szCs w:val="22"/>
              </w:rPr>
            </w:pPr>
          </w:p>
          <w:p w14:paraId="71682E69" w14:textId="77777777" w:rsidR="002105E8" w:rsidRPr="00F11052" w:rsidRDefault="002105E8" w:rsidP="00700F37">
            <w:pPr>
              <w:pStyle w:val="NoSpacing"/>
              <w:spacing w:line="256" w:lineRule="auto"/>
              <w:jc w:val="both"/>
              <w:rPr>
                <w:rFonts w:ascii="Times New Roman" w:eastAsia="Yu Mincho" w:hAnsi="Times New Roman" w:cs="Times New Roman"/>
                <w:sz w:val="22"/>
                <w:szCs w:val="22"/>
              </w:rPr>
            </w:pPr>
            <w:r w:rsidRPr="00F11052">
              <w:rPr>
                <w:rFonts w:ascii="Times New Roman" w:eastAsia="Yu Mincho" w:hAnsi="Times New Roman" w:cs="Times New Roman"/>
                <w:sz w:val="22"/>
                <w:szCs w:val="22"/>
              </w:rPr>
              <w:t>EBVPD III dalies C10 punktas</w:t>
            </w:r>
          </w:p>
        </w:tc>
        <w:tc>
          <w:tcPr>
            <w:tcW w:w="3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C96E27" w14:textId="77777777" w:rsidR="002105E8" w:rsidRPr="00F11052" w:rsidRDefault="002105E8" w:rsidP="00700F37">
            <w:pPr>
              <w:pStyle w:val="NoSpacing"/>
              <w:spacing w:line="256" w:lineRule="auto"/>
              <w:jc w:val="both"/>
              <w:rPr>
                <w:rFonts w:ascii="Times New Roman" w:hAnsi="Times New Roman" w:cs="Times New Roman"/>
                <w:sz w:val="22"/>
                <w:szCs w:val="22"/>
              </w:rPr>
            </w:pPr>
            <w:r w:rsidRPr="00F11052">
              <w:rPr>
                <w:rFonts w:ascii="Times New Roman" w:hAnsi="Times New Roman" w:cs="Times New Roman"/>
                <w:sz w:val="22"/>
                <w:szCs w:val="22"/>
              </w:rPr>
              <w:t>Iš Lietuvoje įsteigtų subjektų įrodančių dokumentų nereikalaujama. Užtenka pateikto EBVPD.</w:t>
            </w:r>
          </w:p>
          <w:p w14:paraId="7E939951" w14:textId="77777777" w:rsidR="002105E8" w:rsidRPr="00F11052" w:rsidRDefault="002105E8" w:rsidP="00700F37">
            <w:pPr>
              <w:pStyle w:val="NoSpacing"/>
              <w:spacing w:line="256" w:lineRule="auto"/>
              <w:jc w:val="both"/>
              <w:rPr>
                <w:rFonts w:ascii="Times New Roman" w:hAnsi="Times New Roman" w:cs="Times New Roman"/>
                <w:bCs/>
                <w:iCs/>
                <w:sz w:val="22"/>
                <w:szCs w:val="22"/>
              </w:rPr>
            </w:pPr>
          </w:p>
          <w:p w14:paraId="7F6DBFBE" w14:textId="77777777" w:rsidR="002105E8" w:rsidRPr="00F11052" w:rsidRDefault="002105E8" w:rsidP="00700F37">
            <w:pPr>
              <w:pStyle w:val="NoSpacing"/>
              <w:spacing w:line="256" w:lineRule="auto"/>
              <w:jc w:val="both"/>
              <w:rPr>
                <w:rFonts w:ascii="Times New Roman" w:hAnsi="Times New Roman" w:cs="Times New Roman"/>
                <w:b/>
                <w:bCs/>
                <w:iCs/>
                <w:sz w:val="22"/>
                <w:szCs w:val="22"/>
              </w:rPr>
            </w:pPr>
          </w:p>
        </w:tc>
      </w:tr>
      <w:tr w:rsidR="002105E8" w:rsidRPr="003B645B" w14:paraId="21EDD140" w14:textId="77777777" w:rsidTr="00700F37">
        <w:tc>
          <w:tcPr>
            <w:tcW w:w="9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58F6BB7" w14:textId="77777777" w:rsidR="002105E8" w:rsidRPr="00F11052" w:rsidRDefault="002105E8" w:rsidP="00700F37">
            <w:pPr>
              <w:spacing w:after="0"/>
              <w:rPr>
                <w:rFonts w:ascii="Times New Roman" w:hAnsi="Times New Roman" w:cs="Times New Roman"/>
                <w:b/>
                <w:bCs/>
                <w:iCs/>
                <w:sz w:val="22"/>
                <w:szCs w:val="22"/>
              </w:rPr>
            </w:pPr>
            <w:r>
              <w:rPr>
                <w:rFonts w:ascii="Times New Roman" w:hAnsi="Times New Roman" w:cs="Times New Roman"/>
                <w:b/>
                <w:bCs/>
                <w:iCs/>
                <w:sz w:val="22"/>
                <w:szCs w:val="22"/>
              </w:rPr>
              <w:t>5</w:t>
            </w:r>
            <w:r w:rsidRPr="00F11052">
              <w:rPr>
                <w:rFonts w:ascii="Times New Roman" w:hAnsi="Times New Roman" w:cs="Times New Roman"/>
                <w:b/>
                <w:bCs/>
                <w:iCs/>
                <w:sz w:val="22"/>
                <w:szCs w:val="22"/>
              </w:rPr>
              <w:t>.</w:t>
            </w:r>
          </w:p>
        </w:tc>
        <w:tc>
          <w:tcPr>
            <w:tcW w:w="26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A2415A9" w14:textId="77777777" w:rsidR="002105E8" w:rsidRPr="00F11052" w:rsidRDefault="002105E8" w:rsidP="00700F37">
            <w:pPr>
              <w:pStyle w:val="NoSpacing"/>
              <w:spacing w:line="256" w:lineRule="auto"/>
              <w:jc w:val="both"/>
              <w:rPr>
                <w:rFonts w:ascii="Times New Roman" w:hAnsi="Times New Roman" w:cs="Times New Roman"/>
                <w:b/>
                <w:bCs/>
                <w:sz w:val="22"/>
                <w:szCs w:val="22"/>
              </w:rPr>
            </w:pPr>
            <w:r w:rsidRPr="00F11052">
              <w:rPr>
                <w:rFonts w:ascii="Times New Roman" w:hAnsi="Times New Roman" w:cs="Times New Roman"/>
                <w:sz w:val="22"/>
                <w:szCs w:val="22"/>
              </w:rPr>
              <w:t xml:space="preserve">Tiekėjas pirkimo metu pateko į interesų konflikto situaciją, kaip apibrėžta VPĮ 21 straipsnyje, ir atitinkamos padėties negalima ištaisyti. </w:t>
            </w:r>
          </w:p>
          <w:p w14:paraId="355FC77E" w14:textId="77777777" w:rsidR="002105E8" w:rsidRPr="00F11052" w:rsidRDefault="002105E8" w:rsidP="00700F37">
            <w:pPr>
              <w:pStyle w:val="NoSpacing"/>
              <w:spacing w:line="256" w:lineRule="auto"/>
              <w:jc w:val="both"/>
              <w:rPr>
                <w:rFonts w:ascii="Times New Roman" w:hAnsi="Times New Roman" w:cs="Times New Roman"/>
                <w:b/>
                <w:bCs/>
                <w:sz w:val="22"/>
                <w:szCs w:val="22"/>
              </w:rPr>
            </w:pPr>
            <w:r w:rsidRPr="00F11052">
              <w:rPr>
                <w:rFonts w:ascii="Times New Roman" w:hAnsi="Times New Roman" w:cs="Times New Roman"/>
                <w:sz w:val="22"/>
                <w:szCs w:val="22"/>
              </w:rPr>
              <w:lastRenderedPageBreak/>
              <w:t>Laikoma, kad atitinkamos padėties dėl interesų konflikto negalima ištaisyti, jeigu į interesų konfliktą patekę asmenys nulėmė viešojo pirkimo komisijos ar perkančiosios organizacijos sprendimus ir šių sprendimų pakeitimas prieštarautų VPĮ nuostatoms.</w:t>
            </w:r>
          </w:p>
        </w:tc>
        <w:tc>
          <w:tcPr>
            <w:tcW w:w="21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74F11C" w14:textId="77777777" w:rsidR="002105E8" w:rsidRPr="00F11052" w:rsidRDefault="002105E8" w:rsidP="00700F37">
            <w:pPr>
              <w:pStyle w:val="NoSpacing"/>
              <w:spacing w:line="256" w:lineRule="auto"/>
              <w:jc w:val="both"/>
              <w:rPr>
                <w:rFonts w:ascii="Times New Roman" w:eastAsia="Yu Mincho" w:hAnsi="Times New Roman" w:cs="Times New Roman"/>
                <w:b/>
                <w:bCs/>
                <w:sz w:val="22"/>
                <w:szCs w:val="22"/>
              </w:rPr>
            </w:pPr>
            <w:r w:rsidRPr="00F11052">
              <w:rPr>
                <w:rFonts w:ascii="Times New Roman" w:eastAsia="Yu Mincho" w:hAnsi="Times New Roman" w:cs="Times New Roman"/>
                <w:b/>
                <w:bCs/>
                <w:sz w:val="22"/>
                <w:szCs w:val="22"/>
              </w:rPr>
              <w:lastRenderedPageBreak/>
              <w:t>VPĮ 46 straipsnio 4 dalies 2 punktas</w:t>
            </w:r>
          </w:p>
          <w:p w14:paraId="3F528BD3" w14:textId="77777777" w:rsidR="002105E8" w:rsidRPr="00F11052" w:rsidRDefault="002105E8" w:rsidP="00700F37">
            <w:pPr>
              <w:pStyle w:val="NoSpacing"/>
              <w:spacing w:line="256" w:lineRule="auto"/>
              <w:jc w:val="both"/>
              <w:rPr>
                <w:rFonts w:ascii="Times New Roman" w:eastAsia="Yu Mincho" w:hAnsi="Times New Roman" w:cs="Times New Roman"/>
                <w:sz w:val="22"/>
                <w:szCs w:val="22"/>
              </w:rPr>
            </w:pPr>
          </w:p>
          <w:p w14:paraId="5CCAF086" w14:textId="77777777" w:rsidR="002105E8" w:rsidRPr="00F11052" w:rsidRDefault="002105E8" w:rsidP="00700F37">
            <w:pPr>
              <w:pStyle w:val="NoSpacing"/>
              <w:spacing w:line="256" w:lineRule="auto"/>
              <w:jc w:val="both"/>
              <w:rPr>
                <w:rFonts w:ascii="Times New Roman" w:eastAsia="Yu Mincho" w:hAnsi="Times New Roman" w:cs="Times New Roman"/>
                <w:sz w:val="22"/>
                <w:szCs w:val="22"/>
              </w:rPr>
            </w:pPr>
            <w:r w:rsidRPr="00F11052">
              <w:rPr>
                <w:rFonts w:ascii="Times New Roman" w:eastAsia="Yu Mincho" w:hAnsi="Times New Roman" w:cs="Times New Roman"/>
                <w:sz w:val="22"/>
                <w:szCs w:val="22"/>
              </w:rPr>
              <w:t>EBVPD III dalies C12 punktas</w:t>
            </w:r>
          </w:p>
        </w:tc>
        <w:tc>
          <w:tcPr>
            <w:tcW w:w="3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7A1A78" w14:textId="77777777" w:rsidR="002105E8" w:rsidRPr="00F11052" w:rsidRDefault="002105E8" w:rsidP="00700F37">
            <w:pPr>
              <w:pStyle w:val="NoSpacing"/>
              <w:spacing w:line="256" w:lineRule="auto"/>
              <w:jc w:val="both"/>
              <w:rPr>
                <w:rFonts w:ascii="Times New Roman" w:hAnsi="Times New Roman" w:cs="Times New Roman"/>
                <w:sz w:val="22"/>
                <w:szCs w:val="22"/>
              </w:rPr>
            </w:pPr>
            <w:r w:rsidRPr="00F11052">
              <w:rPr>
                <w:rFonts w:ascii="Times New Roman" w:hAnsi="Times New Roman" w:cs="Times New Roman"/>
                <w:sz w:val="22"/>
                <w:szCs w:val="22"/>
              </w:rPr>
              <w:t>Iš Lietuvoje įsteigtų subjektų įrodančių dokumentų nereikalaujama. Užtenka pateikto EBVPD.</w:t>
            </w:r>
          </w:p>
          <w:p w14:paraId="17566CFA" w14:textId="77777777" w:rsidR="002105E8" w:rsidRPr="00F11052" w:rsidRDefault="002105E8" w:rsidP="00700F37">
            <w:pPr>
              <w:pStyle w:val="NoSpacing"/>
              <w:spacing w:line="256" w:lineRule="auto"/>
              <w:jc w:val="both"/>
              <w:rPr>
                <w:rFonts w:ascii="Times New Roman" w:hAnsi="Times New Roman" w:cs="Times New Roman"/>
                <w:bCs/>
                <w:iCs/>
                <w:sz w:val="22"/>
                <w:szCs w:val="22"/>
              </w:rPr>
            </w:pPr>
          </w:p>
          <w:p w14:paraId="699F5E34" w14:textId="77777777" w:rsidR="002105E8" w:rsidRPr="00F11052" w:rsidRDefault="002105E8" w:rsidP="00700F37">
            <w:pPr>
              <w:pStyle w:val="NoSpacing"/>
              <w:spacing w:line="256" w:lineRule="auto"/>
              <w:jc w:val="both"/>
              <w:rPr>
                <w:rFonts w:ascii="Times New Roman" w:hAnsi="Times New Roman" w:cs="Times New Roman"/>
                <w:b/>
                <w:bCs/>
                <w:iCs/>
                <w:sz w:val="22"/>
                <w:szCs w:val="22"/>
              </w:rPr>
            </w:pPr>
          </w:p>
        </w:tc>
      </w:tr>
      <w:tr w:rsidR="002105E8" w:rsidRPr="003B645B" w14:paraId="3D808E55" w14:textId="77777777" w:rsidTr="00700F37">
        <w:tc>
          <w:tcPr>
            <w:tcW w:w="9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B814E5B" w14:textId="77777777" w:rsidR="002105E8" w:rsidRPr="00F11052" w:rsidRDefault="002105E8" w:rsidP="00700F37">
            <w:pPr>
              <w:spacing w:after="0"/>
              <w:rPr>
                <w:rFonts w:ascii="Times New Roman" w:hAnsi="Times New Roman" w:cs="Times New Roman"/>
                <w:b/>
                <w:bCs/>
                <w:iCs/>
                <w:sz w:val="22"/>
                <w:szCs w:val="22"/>
              </w:rPr>
            </w:pPr>
            <w:r>
              <w:rPr>
                <w:rFonts w:ascii="Times New Roman" w:hAnsi="Times New Roman" w:cs="Times New Roman"/>
                <w:b/>
                <w:bCs/>
                <w:iCs/>
                <w:sz w:val="22"/>
                <w:szCs w:val="22"/>
              </w:rPr>
              <w:t>6</w:t>
            </w:r>
            <w:r w:rsidRPr="00F11052">
              <w:rPr>
                <w:rFonts w:ascii="Times New Roman" w:hAnsi="Times New Roman" w:cs="Times New Roman"/>
                <w:b/>
                <w:bCs/>
                <w:iCs/>
                <w:sz w:val="22"/>
                <w:szCs w:val="22"/>
              </w:rPr>
              <w:t>.</w:t>
            </w:r>
          </w:p>
        </w:tc>
        <w:tc>
          <w:tcPr>
            <w:tcW w:w="26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AA7C52F" w14:textId="77777777" w:rsidR="002105E8" w:rsidRPr="00F11052" w:rsidRDefault="002105E8" w:rsidP="00700F37">
            <w:pPr>
              <w:pStyle w:val="NoSpacing"/>
              <w:spacing w:line="256" w:lineRule="auto"/>
              <w:jc w:val="both"/>
              <w:rPr>
                <w:rFonts w:ascii="Times New Roman" w:hAnsi="Times New Roman" w:cs="Times New Roman"/>
                <w:b/>
                <w:bCs/>
                <w:sz w:val="22"/>
                <w:szCs w:val="22"/>
              </w:rPr>
            </w:pPr>
            <w:r w:rsidRPr="00F11052">
              <w:rPr>
                <w:rFonts w:ascii="Times New Roman" w:hAnsi="Times New Roman" w:cs="Times New Roman"/>
                <w:sz w:val="22"/>
                <w:szCs w:val="22"/>
              </w:rPr>
              <w:t>Pažeista konkurencija, kaip nustatyta VPĮ 27 straipsnio 3 ir 4 dalyse, ir atitinkamos padėties negalima ištaisyti.</w:t>
            </w:r>
          </w:p>
        </w:tc>
        <w:tc>
          <w:tcPr>
            <w:tcW w:w="21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448AE5" w14:textId="77777777" w:rsidR="002105E8" w:rsidRPr="00F11052" w:rsidRDefault="002105E8" w:rsidP="00700F37">
            <w:pPr>
              <w:pStyle w:val="NoSpacing"/>
              <w:spacing w:line="256" w:lineRule="auto"/>
              <w:jc w:val="both"/>
              <w:rPr>
                <w:rFonts w:ascii="Times New Roman" w:eastAsia="Yu Mincho" w:hAnsi="Times New Roman" w:cs="Times New Roman"/>
                <w:b/>
                <w:bCs/>
                <w:sz w:val="22"/>
                <w:szCs w:val="22"/>
              </w:rPr>
            </w:pPr>
            <w:r w:rsidRPr="00F11052">
              <w:rPr>
                <w:rFonts w:ascii="Times New Roman" w:eastAsia="Yu Mincho" w:hAnsi="Times New Roman" w:cs="Times New Roman"/>
                <w:b/>
                <w:bCs/>
                <w:sz w:val="22"/>
                <w:szCs w:val="22"/>
              </w:rPr>
              <w:t>VPĮ 46 straipsnio 4 dalies 3 punktas</w:t>
            </w:r>
          </w:p>
          <w:p w14:paraId="7D913F77" w14:textId="77777777" w:rsidR="002105E8" w:rsidRPr="00F11052" w:rsidRDefault="002105E8" w:rsidP="00700F37">
            <w:pPr>
              <w:pStyle w:val="NoSpacing"/>
              <w:spacing w:line="256" w:lineRule="auto"/>
              <w:jc w:val="both"/>
              <w:rPr>
                <w:rFonts w:ascii="Times New Roman" w:eastAsia="Yu Mincho" w:hAnsi="Times New Roman" w:cs="Times New Roman"/>
                <w:sz w:val="22"/>
                <w:szCs w:val="22"/>
              </w:rPr>
            </w:pPr>
          </w:p>
          <w:p w14:paraId="483CB4FC" w14:textId="77777777" w:rsidR="002105E8" w:rsidRPr="00F11052" w:rsidRDefault="002105E8" w:rsidP="00700F37">
            <w:pPr>
              <w:pStyle w:val="NoSpacing"/>
              <w:spacing w:line="256" w:lineRule="auto"/>
              <w:jc w:val="both"/>
              <w:rPr>
                <w:rFonts w:ascii="Times New Roman" w:eastAsia="Yu Mincho" w:hAnsi="Times New Roman" w:cs="Times New Roman"/>
                <w:sz w:val="22"/>
                <w:szCs w:val="22"/>
              </w:rPr>
            </w:pPr>
            <w:r w:rsidRPr="00F11052">
              <w:rPr>
                <w:rFonts w:ascii="Times New Roman" w:eastAsia="Yu Mincho" w:hAnsi="Times New Roman" w:cs="Times New Roman"/>
                <w:sz w:val="22"/>
                <w:szCs w:val="22"/>
              </w:rPr>
              <w:t xml:space="preserve">EBVPD III dalies C13 punktas </w:t>
            </w:r>
          </w:p>
        </w:tc>
        <w:tc>
          <w:tcPr>
            <w:tcW w:w="3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F81205" w14:textId="77777777" w:rsidR="002105E8" w:rsidRPr="00F11052" w:rsidRDefault="002105E8" w:rsidP="00700F37">
            <w:pPr>
              <w:pStyle w:val="NoSpacing"/>
              <w:spacing w:line="256" w:lineRule="auto"/>
              <w:jc w:val="both"/>
              <w:rPr>
                <w:rFonts w:ascii="Times New Roman" w:hAnsi="Times New Roman" w:cs="Times New Roman"/>
                <w:sz w:val="22"/>
                <w:szCs w:val="22"/>
              </w:rPr>
            </w:pPr>
            <w:r w:rsidRPr="00F11052">
              <w:rPr>
                <w:rFonts w:ascii="Times New Roman" w:hAnsi="Times New Roman" w:cs="Times New Roman"/>
                <w:sz w:val="22"/>
                <w:szCs w:val="22"/>
              </w:rPr>
              <w:t>Iš Lietuvoje įsteigtų subjektų įrodančių dokumentų nereikalaujama. Užtenka pateikto EBVPD.</w:t>
            </w:r>
          </w:p>
          <w:p w14:paraId="56D827ED" w14:textId="77777777" w:rsidR="002105E8" w:rsidRPr="00F11052" w:rsidRDefault="002105E8" w:rsidP="00700F37">
            <w:pPr>
              <w:pStyle w:val="NoSpacing"/>
              <w:spacing w:line="256" w:lineRule="auto"/>
              <w:jc w:val="both"/>
              <w:rPr>
                <w:rFonts w:ascii="Times New Roman" w:hAnsi="Times New Roman" w:cs="Times New Roman"/>
                <w:b/>
                <w:bCs/>
                <w:iCs/>
                <w:sz w:val="22"/>
                <w:szCs w:val="22"/>
              </w:rPr>
            </w:pPr>
          </w:p>
        </w:tc>
      </w:tr>
      <w:tr w:rsidR="002105E8" w:rsidRPr="003B645B" w14:paraId="6D4A7B3C" w14:textId="77777777" w:rsidTr="00700F37">
        <w:tc>
          <w:tcPr>
            <w:tcW w:w="9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7E1278D" w14:textId="77777777" w:rsidR="002105E8" w:rsidRPr="00F11052" w:rsidRDefault="002105E8" w:rsidP="00700F37">
            <w:pPr>
              <w:spacing w:after="0"/>
              <w:rPr>
                <w:rFonts w:ascii="Times New Roman" w:hAnsi="Times New Roman" w:cs="Times New Roman"/>
                <w:b/>
                <w:bCs/>
                <w:iCs/>
                <w:sz w:val="22"/>
                <w:szCs w:val="22"/>
              </w:rPr>
            </w:pPr>
            <w:r>
              <w:rPr>
                <w:rFonts w:ascii="Times New Roman" w:hAnsi="Times New Roman" w:cs="Times New Roman"/>
                <w:b/>
                <w:bCs/>
                <w:iCs/>
                <w:sz w:val="22"/>
                <w:szCs w:val="22"/>
              </w:rPr>
              <w:t>7</w:t>
            </w:r>
            <w:r w:rsidRPr="00F11052">
              <w:rPr>
                <w:rFonts w:ascii="Times New Roman" w:hAnsi="Times New Roman" w:cs="Times New Roman"/>
                <w:b/>
                <w:bCs/>
                <w:iCs/>
                <w:sz w:val="22"/>
                <w:szCs w:val="22"/>
              </w:rPr>
              <w:t>.</w:t>
            </w:r>
          </w:p>
        </w:tc>
        <w:tc>
          <w:tcPr>
            <w:tcW w:w="26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3B70970" w14:textId="77777777" w:rsidR="002105E8" w:rsidRPr="00F11052" w:rsidRDefault="002105E8" w:rsidP="00700F37">
            <w:pPr>
              <w:pStyle w:val="NoSpacing"/>
              <w:spacing w:line="256" w:lineRule="auto"/>
              <w:jc w:val="both"/>
              <w:rPr>
                <w:rFonts w:ascii="Times New Roman" w:hAnsi="Times New Roman" w:cs="Times New Roman"/>
                <w:sz w:val="22"/>
                <w:szCs w:val="22"/>
              </w:rPr>
            </w:pPr>
            <w:r w:rsidRPr="00F11052">
              <w:rPr>
                <w:rFonts w:ascii="Times New Roman" w:hAnsi="Times New Roman" w:cs="Times New Roman"/>
                <w:sz w:val="22"/>
                <w:szCs w:val="22"/>
              </w:rPr>
              <w:t xml:space="preserve">Tiekėjas pirkimo procedūrų metu nuslėpė informaciją ar pateikė melagingą informaciją apie atitiktį VPĮ 46 ir 47 straipsniuose nustatytiems reikalavimams, ir perkančioji organizacija gali tai įrodyti bet kokiomis teisėtomis priemonėmis, arba tiekėjas dėl pateiktos melagingos informacijos negali pateikti patvirtinančių dokumentų, reikalaujamų pagal VPĮ 50 straipsnį. </w:t>
            </w:r>
          </w:p>
          <w:p w14:paraId="7FF1F6E2" w14:textId="77777777" w:rsidR="002105E8" w:rsidRPr="00F11052" w:rsidRDefault="002105E8" w:rsidP="00700F37">
            <w:pPr>
              <w:pStyle w:val="NoSpacing"/>
              <w:spacing w:line="256" w:lineRule="auto"/>
              <w:jc w:val="both"/>
              <w:rPr>
                <w:rFonts w:ascii="Times New Roman" w:hAnsi="Times New Roman" w:cs="Times New Roman"/>
                <w:bCs/>
                <w:sz w:val="22"/>
                <w:szCs w:val="22"/>
              </w:rPr>
            </w:pPr>
            <w:r w:rsidRPr="00F11052">
              <w:rPr>
                <w:rFonts w:ascii="Times New Roman" w:hAnsi="Times New Roman" w:cs="Times New Roman"/>
                <w:bCs/>
                <w:sz w:val="22"/>
                <w:szCs w:val="22"/>
              </w:rPr>
              <w:t xml:space="preserve">Šiuo pagrindu tiekėjas taip pat pašalinamas iš pirkimo procedūros, kai ankstesnių procedūrų, atliktų VPĮ, Viešųjų pirkimų, atliekamų gynybos ir saugumo srityje, įstatymo, Pirkimų, atliekamų vandentvarkos, energetikos, transporto ar pašto paslaugų srities perkančiųjų subjektų, įstatymo ar Koncesijų įstatymo nustatyta tvarka, metu nuslėpė informaciją ar </w:t>
            </w:r>
            <w:r w:rsidRPr="00F11052">
              <w:rPr>
                <w:rFonts w:ascii="Times New Roman" w:hAnsi="Times New Roman" w:cs="Times New Roman"/>
                <w:bCs/>
                <w:sz w:val="22"/>
                <w:szCs w:val="22"/>
              </w:rPr>
              <w:lastRenderedPageBreak/>
              <w:t xml:space="preserve">pateikė šiame punkte nurodytą melagingą informaciją arba tiekėjas dėl pateiktos melagingos informacijos negalėjo pateikti patvirtinančių dokumentų, reikalaujamų pagal VPĮ 50 straipsnį, dėl ko per pastaruosius vienus metus buvo pašalintas iš pirkimo ar koncesijos suteikimo procedūrų. </w:t>
            </w:r>
          </w:p>
          <w:p w14:paraId="00993D35" w14:textId="77777777" w:rsidR="002105E8" w:rsidRPr="00F11052" w:rsidRDefault="002105E8" w:rsidP="00700F37">
            <w:pPr>
              <w:pStyle w:val="NoSpacing"/>
              <w:spacing w:line="256" w:lineRule="auto"/>
              <w:jc w:val="both"/>
              <w:rPr>
                <w:rFonts w:ascii="Times New Roman" w:hAnsi="Times New Roman" w:cs="Times New Roman"/>
                <w:bCs/>
                <w:sz w:val="22"/>
                <w:szCs w:val="22"/>
              </w:rPr>
            </w:pPr>
            <w:r w:rsidRPr="00F11052">
              <w:rPr>
                <w:rFonts w:ascii="Times New Roman" w:hAnsi="Times New Roman" w:cs="Times New Roman"/>
                <w:bCs/>
                <w:sz w:val="22"/>
                <w:szCs w:val="22"/>
              </w:rPr>
              <w:t>Šiuo pagrindu tiekėjas taip pat pašalinamas iš pirkimo procedūros, kai, vadovaujantis kitų valstybių teisės aktais, ankstesnių procedūrų metu jis nuslėpė informaciją ar pateikė melagingą informaciją arba dėl melagingos informacijos pateikimo negalėjo pateikti patvirtinančių dokumentų, dėl ko per pastaruosius vienus metus buvo pašalintas iš pirkimo ar koncesijos suteikimo procedūrų arba taikomos kitos panašios sankcijos.</w:t>
            </w:r>
          </w:p>
        </w:tc>
        <w:tc>
          <w:tcPr>
            <w:tcW w:w="21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CDCC89" w14:textId="77777777" w:rsidR="002105E8" w:rsidRPr="00F11052" w:rsidRDefault="002105E8" w:rsidP="00700F37">
            <w:pPr>
              <w:pStyle w:val="NoSpacing"/>
              <w:spacing w:line="256" w:lineRule="auto"/>
              <w:jc w:val="both"/>
              <w:rPr>
                <w:rFonts w:ascii="Times New Roman" w:eastAsia="Yu Mincho" w:hAnsi="Times New Roman" w:cs="Times New Roman"/>
                <w:b/>
                <w:bCs/>
                <w:sz w:val="22"/>
                <w:szCs w:val="22"/>
              </w:rPr>
            </w:pPr>
            <w:r w:rsidRPr="00F11052">
              <w:rPr>
                <w:rFonts w:ascii="Times New Roman" w:eastAsia="Yu Mincho" w:hAnsi="Times New Roman" w:cs="Times New Roman"/>
                <w:b/>
                <w:bCs/>
                <w:sz w:val="22"/>
                <w:szCs w:val="22"/>
              </w:rPr>
              <w:lastRenderedPageBreak/>
              <w:t>VPĮ 46 straipsnio 4 dalies 4 punktas</w:t>
            </w:r>
          </w:p>
          <w:p w14:paraId="1F2C52AE" w14:textId="77777777" w:rsidR="002105E8" w:rsidRPr="00F11052" w:rsidRDefault="002105E8" w:rsidP="00700F37">
            <w:pPr>
              <w:pStyle w:val="NoSpacing"/>
              <w:spacing w:line="256" w:lineRule="auto"/>
              <w:jc w:val="both"/>
              <w:rPr>
                <w:rFonts w:ascii="Times New Roman" w:eastAsia="Yu Mincho" w:hAnsi="Times New Roman" w:cs="Times New Roman"/>
                <w:sz w:val="22"/>
                <w:szCs w:val="22"/>
              </w:rPr>
            </w:pPr>
          </w:p>
          <w:p w14:paraId="026C90F4" w14:textId="77777777" w:rsidR="002105E8" w:rsidRPr="00F11052" w:rsidRDefault="002105E8" w:rsidP="00700F37">
            <w:pPr>
              <w:pStyle w:val="NoSpacing"/>
              <w:spacing w:line="256" w:lineRule="auto"/>
              <w:jc w:val="both"/>
              <w:rPr>
                <w:rFonts w:ascii="Times New Roman" w:eastAsia="Yu Mincho" w:hAnsi="Times New Roman" w:cs="Times New Roman"/>
                <w:sz w:val="22"/>
                <w:szCs w:val="22"/>
              </w:rPr>
            </w:pPr>
            <w:r w:rsidRPr="00F11052">
              <w:rPr>
                <w:rFonts w:ascii="Times New Roman" w:eastAsia="Yu Mincho" w:hAnsi="Times New Roman" w:cs="Times New Roman"/>
                <w:sz w:val="22"/>
                <w:szCs w:val="22"/>
              </w:rPr>
              <w:t xml:space="preserve">EBVPD III dalies C15 punktas </w:t>
            </w:r>
          </w:p>
        </w:tc>
        <w:tc>
          <w:tcPr>
            <w:tcW w:w="3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019129" w14:textId="77777777" w:rsidR="002105E8" w:rsidRPr="00F11052" w:rsidRDefault="002105E8" w:rsidP="00700F37">
            <w:pPr>
              <w:pStyle w:val="NoSpacing"/>
              <w:spacing w:line="256" w:lineRule="auto"/>
              <w:jc w:val="both"/>
              <w:rPr>
                <w:rFonts w:ascii="Times New Roman" w:hAnsi="Times New Roman" w:cs="Times New Roman"/>
                <w:sz w:val="22"/>
                <w:szCs w:val="22"/>
              </w:rPr>
            </w:pPr>
            <w:r w:rsidRPr="00F11052">
              <w:rPr>
                <w:rFonts w:ascii="Times New Roman" w:hAnsi="Times New Roman" w:cs="Times New Roman"/>
                <w:sz w:val="22"/>
                <w:szCs w:val="22"/>
              </w:rPr>
              <w:t>Iš Lietuvoje įsteigtų subjektų įrodančių dokumentų nereikalaujama. Užtenka pateikto EBVPD.</w:t>
            </w:r>
          </w:p>
          <w:p w14:paraId="492A89AE" w14:textId="77777777" w:rsidR="002105E8" w:rsidRPr="00F11052" w:rsidRDefault="002105E8" w:rsidP="00700F37">
            <w:pPr>
              <w:pStyle w:val="NoSpacing"/>
              <w:spacing w:line="256" w:lineRule="auto"/>
              <w:jc w:val="both"/>
              <w:rPr>
                <w:rFonts w:ascii="Times New Roman" w:hAnsi="Times New Roman" w:cs="Times New Roman"/>
                <w:bCs/>
                <w:iCs/>
                <w:sz w:val="22"/>
                <w:szCs w:val="22"/>
              </w:rPr>
            </w:pPr>
          </w:p>
          <w:p w14:paraId="7FF0BEBF" w14:textId="77777777" w:rsidR="002105E8" w:rsidRPr="00F11052" w:rsidRDefault="002105E8" w:rsidP="00700F37">
            <w:pPr>
              <w:pStyle w:val="NoSpacing"/>
              <w:spacing w:line="256" w:lineRule="auto"/>
              <w:jc w:val="both"/>
              <w:rPr>
                <w:rFonts w:ascii="Times New Roman" w:hAnsi="Times New Roman" w:cs="Times New Roman"/>
                <w:bCs/>
                <w:iCs/>
                <w:sz w:val="22"/>
                <w:szCs w:val="22"/>
              </w:rPr>
            </w:pPr>
          </w:p>
          <w:p w14:paraId="51D2A883" w14:textId="77777777" w:rsidR="002105E8" w:rsidRPr="00F11052" w:rsidRDefault="002105E8" w:rsidP="00700F37">
            <w:pPr>
              <w:pStyle w:val="NoSpacing"/>
              <w:spacing w:line="256" w:lineRule="auto"/>
              <w:jc w:val="both"/>
              <w:rPr>
                <w:rFonts w:ascii="Times New Roman" w:hAnsi="Times New Roman" w:cs="Times New Roman"/>
                <w:b/>
                <w:bCs/>
                <w:sz w:val="22"/>
                <w:szCs w:val="22"/>
              </w:rPr>
            </w:pPr>
            <w:r w:rsidRPr="00F11052">
              <w:rPr>
                <w:rFonts w:ascii="Times New Roman" w:hAnsi="Times New Roman" w:cs="Times New Roman"/>
                <w:b/>
                <w:bCs/>
                <w:sz w:val="22"/>
                <w:szCs w:val="22"/>
              </w:rPr>
              <w:t xml:space="preserve">Priimant sprendimus dėl tiekėjo pašalinimo iš pirkimo procedūros šiame punkte nurodytu pašalinimo pagrindu, be kita ko, gali būti atsižvelgiama į pagal VPĮ 52 straipsnį skelbiamą informaciją: </w:t>
            </w:r>
          </w:p>
          <w:p w14:paraId="19977EA3" w14:textId="77777777" w:rsidR="002105E8" w:rsidRPr="00F11052" w:rsidRDefault="002105E8" w:rsidP="00700F37">
            <w:pPr>
              <w:pStyle w:val="NoSpacing"/>
              <w:spacing w:line="256" w:lineRule="auto"/>
              <w:jc w:val="both"/>
              <w:rPr>
                <w:rFonts w:ascii="Times New Roman" w:hAnsi="Times New Roman" w:cs="Times New Roman"/>
                <w:b/>
                <w:bCs/>
                <w:sz w:val="22"/>
                <w:szCs w:val="22"/>
              </w:rPr>
            </w:pPr>
          </w:p>
          <w:p w14:paraId="63E1ECE8" w14:textId="77777777" w:rsidR="002105E8" w:rsidRPr="00ED4979" w:rsidRDefault="002105E8" w:rsidP="00700F37">
            <w:pPr>
              <w:pStyle w:val="NoSpacing"/>
              <w:spacing w:line="256" w:lineRule="auto"/>
              <w:jc w:val="both"/>
              <w:rPr>
                <w:rFonts w:ascii="Times New Roman" w:hAnsi="Times New Roman" w:cs="Times New Roman"/>
                <w:b/>
                <w:bCs/>
                <w:sz w:val="22"/>
                <w:szCs w:val="22"/>
              </w:rPr>
            </w:pPr>
            <w:hyperlink r:id="rId16" w:history="1">
              <w:r w:rsidRPr="0021736C">
                <w:rPr>
                  <w:rStyle w:val="Hyperlink"/>
                  <w:rFonts w:ascii="Times New Roman" w:hAnsi="Times New Roman" w:cs="Times New Roman"/>
                  <w:sz w:val="22"/>
                  <w:szCs w:val="22"/>
                </w:rPr>
                <w:t>https://vpt.lrv.lt/lt/nuorodos/kiti-duomenys/powerbi/melaginga-informacija-pateikusiu-tiekeju-sarasas-3/</w:t>
              </w:r>
            </w:hyperlink>
            <w:r>
              <w:rPr>
                <w:rFonts w:ascii="Times New Roman" w:hAnsi="Times New Roman" w:cs="Times New Roman"/>
                <w:sz w:val="22"/>
                <w:szCs w:val="22"/>
              </w:rPr>
              <w:t xml:space="preserve"> </w:t>
            </w:r>
          </w:p>
        </w:tc>
      </w:tr>
      <w:tr w:rsidR="002105E8" w:rsidRPr="003B645B" w14:paraId="6CC475B0" w14:textId="77777777" w:rsidTr="00700F37">
        <w:tc>
          <w:tcPr>
            <w:tcW w:w="9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D66AFC5" w14:textId="77777777" w:rsidR="002105E8" w:rsidRPr="00F11052" w:rsidRDefault="002105E8" w:rsidP="00700F37">
            <w:pPr>
              <w:spacing w:after="0"/>
              <w:rPr>
                <w:rFonts w:ascii="Times New Roman" w:hAnsi="Times New Roman" w:cs="Times New Roman"/>
                <w:b/>
                <w:bCs/>
                <w:sz w:val="22"/>
                <w:szCs w:val="22"/>
              </w:rPr>
            </w:pPr>
            <w:r>
              <w:rPr>
                <w:rFonts w:ascii="Times New Roman" w:hAnsi="Times New Roman" w:cs="Times New Roman"/>
                <w:b/>
                <w:bCs/>
                <w:sz w:val="22"/>
                <w:szCs w:val="22"/>
              </w:rPr>
              <w:t>8</w:t>
            </w:r>
            <w:r w:rsidRPr="00F11052">
              <w:rPr>
                <w:rFonts w:ascii="Times New Roman" w:hAnsi="Times New Roman" w:cs="Times New Roman"/>
                <w:b/>
                <w:bCs/>
                <w:sz w:val="22"/>
                <w:szCs w:val="22"/>
              </w:rPr>
              <w:t>.</w:t>
            </w:r>
          </w:p>
        </w:tc>
        <w:tc>
          <w:tcPr>
            <w:tcW w:w="26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77205E3" w14:textId="77777777" w:rsidR="002105E8" w:rsidRPr="00F11052" w:rsidRDefault="002105E8" w:rsidP="00700F37">
            <w:pPr>
              <w:pStyle w:val="NoSpacing"/>
              <w:spacing w:line="256" w:lineRule="auto"/>
              <w:jc w:val="both"/>
              <w:rPr>
                <w:rFonts w:ascii="Times New Roman" w:hAnsi="Times New Roman" w:cs="Times New Roman"/>
                <w:b/>
                <w:bCs/>
                <w:sz w:val="22"/>
                <w:szCs w:val="22"/>
              </w:rPr>
            </w:pPr>
            <w:r w:rsidRPr="00F11052">
              <w:rPr>
                <w:rFonts w:ascii="Times New Roman" w:hAnsi="Times New Roman" w:cs="Times New Roman"/>
                <w:sz w:val="22"/>
                <w:szCs w:val="22"/>
              </w:rPr>
              <w:t xml:space="preserve">Tiekėjas pirkimo metu ėmėsi neteisėtų veiksmų, siekdamas daryti įtaką perkančiosios organizacijos sprendimams, gauti konfidencialios informacijos, kuri suteiktų jam neteisėtą pranašumą pirkimo procedūroje, ar teikė klaidinančią informaciją, kuri gali daryti esminę įtaką perkančiosios organizacijos sprendimams dėl tiekėjų pašalinimo, jų kvalifikacijos vertinimo, </w:t>
            </w:r>
            <w:r w:rsidRPr="00F11052">
              <w:rPr>
                <w:rFonts w:ascii="Times New Roman" w:hAnsi="Times New Roman" w:cs="Times New Roman"/>
                <w:sz w:val="22"/>
                <w:szCs w:val="22"/>
              </w:rPr>
              <w:lastRenderedPageBreak/>
              <w:t>laimėtojo nustatymo, ir perkančioji organizacija gali tai įrodyti bet kokiomis teisėtomis priemonėmis.</w:t>
            </w:r>
          </w:p>
        </w:tc>
        <w:tc>
          <w:tcPr>
            <w:tcW w:w="21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58AFD3" w14:textId="77777777" w:rsidR="002105E8" w:rsidRPr="00F11052" w:rsidRDefault="002105E8" w:rsidP="00700F37">
            <w:pPr>
              <w:pStyle w:val="NoSpacing"/>
              <w:spacing w:line="256" w:lineRule="auto"/>
              <w:jc w:val="both"/>
              <w:rPr>
                <w:rFonts w:ascii="Times New Roman" w:eastAsia="Yu Mincho" w:hAnsi="Times New Roman" w:cs="Times New Roman"/>
                <w:b/>
                <w:bCs/>
                <w:sz w:val="22"/>
                <w:szCs w:val="22"/>
              </w:rPr>
            </w:pPr>
            <w:r w:rsidRPr="00F11052">
              <w:rPr>
                <w:rFonts w:ascii="Times New Roman" w:eastAsia="Yu Mincho" w:hAnsi="Times New Roman" w:cs="Times New Roman"/>
                <w:b/>
                <w:bCs/>
                <w:sz w:val="22"/>
                <w:szCs w:val="22"/>
              </w:rPr>
              <w:lastRenderedPageBreak/>
              <w:t>VPĮ 46 straipsnio 4 dalies 5 punktas</w:t>
            </w:r>
          </w:p>
          <w:p w14:paraId="715E341A" w14:textId="77777777" w:rsidR="002105E8" w:rsidRPr="00F11052" w:rsidRDefault="002105E8" w:rsidP="00700F37">
            <w:pPr>
              <w:pStyle w:val="NoSpacing"/>
              <w:spacing w:line="256" w:lineRule="auto"/>
              <w:jc w:val="both"/>
              <w:rPr>
                <w:rFonts w:ascii="Times New Roman" w:eastAsia="Yu Mincho" w:hAnsi="Times New Roman" w:cs="Times New Roman"/>
                <w:sz w:val="22"/>
                <w:szCs w:val="22"/>
              </w:rPr>
            </w:pPr>
          </w:p>
          <w:p w14:paraId="4601AC6D" w14:textId="77777777" w:rsidR="002105E8" w:rsidRPr="00F11052" w:rsidRDefault="002105E8" w:rsidP="00700F37">
            <w:pPr>
              <w:pStyle w:val="NoSpacing"/>
              <w:spacing w:line="256" w:lineRule="auto"/>
              <w:jc w:val="both"/>
              <w:rPr>
                <w:rFonts w:ascii="Times New Roman" w:eastAsia="Yu Mincho" w:hAnsi="Times New Roman" w:cs="Times New Roman"/>
                <w:sz w:val="22"/>
                <w:szCs w:val="22"/>
              </w:rPr>
            </w:pPr>
            <w:r w:rsidRPr="00F11052">
              <w:rPr>
                <w:rFonts w:ascii="Times New Roman" w:eastAsia="Yu Mincho" w:hAnsi="Times New Roman" w:cs="Times New Roman"/>
                <w:sz w:val="22"/>
                <w:szCs w:val="22"/>
              </w:rPr>
              <w:t>EBVPD</w:t>
            </w:r>
            <w:r w:rsidRPr="00F11052">
              <w:rPr>
                <w:rFonts w:ascii="Times New Roman" w:eastAsia="Arial" w:hAnsi="Times New Roman" w:cs="Times New Roman"/>
                <w:sz w:val="22"/>
                <w:szCs w:val="22"/>
              </w:rPr>
              <w:t xml:space="preserve"> III dalies C15 punktas</w:t>
            </w:r>
          </w:p>
          <w:p w14:paraId="4940A97D" w14:textId="77777777" w:rsidR="002105E8" w:rsidRPr="00F11052" w:rsidRDefault="002105E8" w:rsidP="00700F37">
            <w:pPr>
              <w:pStyle w:val="NoSpacing"/>
              <w:spacing w:line="256" w:lineRule="auto"/>
              <w:jc w:val="both"/>
              <w:rPr>
                <w:rFonts w:ascii="Times New Roman" w:eastAsia="Yu Mincho" w:hAnsi="Times New Roman" w:cs="Times New Roman"/>
                <w:sz w:val="22"/>
                <w:szCs w:val="22"/>
              </w:rPr>
            </w:pPr>
          </w:p>
          <w:p w14:paraId="50B2FCB9" w14:textId="77777777" w:rsidR="002105E8" w:rsidRPr="00F11052" w:rsidRDefault="002105E8" w:rsidP="00700F37">
            <w:pPr>
              <w:pStyle w:val="NoSpacing"/>
              <w:spacing w:line="256" w:lineRule="auto"/>
              <w:jc w:val="both"/>
              <w:rPr>
                <w:rFonts w:ascii="Times New Roman" w:eastAsia="Yu Mincho" w:hAnsi="Times New Roman" w:cs="Times New Roman"/>
                <w:sz w:val="22"/>
                <w:szCs w:val="22"/>
              </w:rPr>
            </w:pPr>
          </w:p>
        </w:tc>
        <w:tc>
          <w:tcPr>
            <w:tcW w:w="3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9616A7" w14:textId="77777777" w:rsidR="002105E8" w:rsidRPr="00F11052" w:rsidRDefault="002105E8" w:rsidP="00700F37">
            <w:pPr>
              <w:pStyle w:val="NoSpacing"/>
              <w:spacing w:line="256" w:lineRule="auto"/>
              <w:jc w:val="both"/>
              <w:rPr>
                <w:rFonts w:ascii="Times New Roman" w:hAnsi="Times New Roman" w:cs="Times New Roman"/>
                <w:sz w:val="22"/>
                <w:szCs w:val="22"/>
              </w:rPr>
            </w:pPr>
            <w:r w:rsidRPr="00F11052">
              <w:rPr>
                <w:rFonts w:ascii="Times New Roman" w:hAnsi="Times New Roman" w:cs="Times New Roman"/>
                <w:sz w:val="22"/>
                <w:szCs w:val="22"/>
              </w:rPr>
              <w:t>Iš Lietuvoje įsteigtų subjektų įrodančių dokumentų nereikalaujama. Užtenka pateikto EBVPD.</w:t>
            </w:r>
          </w:p>
          <w:p w14:paraId="01EFEF85" w14:textId="77777777" w:rsidR="002105E8" w:rsidRPr="00F11052" w:rsidRDefault="002105E8" w:rsidP="00700F37">
            <w:pPr>
              <w:pStyle w:val="NoSpacing"/>
              <w:spacing w:line="256" w:lineRule="auto"/>
              <w:jc w:val="both"/>
              <w:rPr>
                <w:rFonts w:ascii="Times New Roman" w:hAnsi="Times New Roman" w:cs="Times New Roman"/>
                <w:b/>
                <w:bCs/>
                <w:iCs/>
                <w:sz w:val="22"/>
                <w:szCs w:val="22"/>
              </w:rPr>
            </w:pPr>
          </w:p>
        </w:tc>
      </w:tr>
      <w:tr w:rsidR="002105E8" w:rsidRPr="003B645B" w14:paraId="6F4F8532" w14:textId="77777777" w:rsidTr="00700F37">
        <w:tc>
          <w:tcPr>
            <w:tcW w:w="9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7E3DFDE" w14:textId="77777777" w:rsidR="002105E8" w:rsidRPr="00F11052" w:rsidRDefault="002105E8" w:rsidP="00700F37">
            <w:pPr>
              <w:spacing w:after="0"/>
              <w:rPr>
                <w:rFonts w:ascii="Times New Roman" w:hAnsi="Times New Roman" w:cs="Times New Roman"/>
                <w:b/>
                <w:bCs/>
                <w:iCs/>
                <w:sz w:val="22"/>
                <w:szCs w:val="22"/>
              </w:rPr>
            </w:pPr>
            <w:r>
              <w:rPr>
                <w:rFonts w:ascii="Times New Roman" w:hAnsi="Times New Roman" w:cs="Times New Roman"/>
                <w:b/>
                <w:bCs/>
                <w:iCs/>
                <w:sz w:val="22"/>
                <w:szCs w:val="22"/>
              </w:rPr>
              <w:t>9</w:t>
            </w:r>
            <w:r w:rsidRPr="00F11052">
              <w:rPr>
                <w:rFonts w:ascii="Times New Roman" w:hAnsi="Times New Roman" w:cs="Times New Roman"/>
                <w:b/>
                <w:bCs/>
                <w:iCs/>
                <w:sz w:val="22"/>
                <w:szCs w:val="22"/>
              </w:rPr>
              <w:t>.</w:t>
            </w:r>
          </w:p>
        </w:tc>
        <w:tc>
          <w:tcPr>
            <w:tcW w:w="26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C102D08" w14:textId="77777777" w:rsidR="002105E8" w:rsidRPr="00F11052" w:rsidRDefault="002105E8" w:rsidP="00700F37">
            <w:pPr>
              <w:spacing w:after="0"/>
              <w:jc w:val="both"/>
              <w:rPr>
                <w:rFonts w:ascii="Times New Roman" w:hAnsi="Times New Roman" w:cs="Times New Roman"/>
                <w:sz w:val="22"/>
                <w:szCs w:val="22"/>
              </w:rPr>
            </w:pPr>
            <w:r w:rsidRPr="00F11052">
              <w:rPr>
                <w:rFonts w:ascii="Times New Roman" w:hAnsi="Times New Roman" w:cs="Times New Roman"/>
                <w:sz w:val="22"/>
                <w:szCs w:val="22"/>
              </w:rPr>
              <w:t xml:space="preserve">Tiekėjas yra neįvykdęs sutarties, sudarytos vadovaujantis VPĮ, Viešųjų pirkimų, atliekamų gynybos ir saugumo srityje, įstatymu ar Pirkimų, atliekamų vandentvarkos, energetikos, transporto ar pašto paslaugų srities perkančiųjų subjektų, įstatymu, ar koncesijos sutarties arba yra netinkamai ją įvykdęs ir tai buvo esminis sutarties pažeidimas, kaip nustatyta Civilinio kodekso 6.217 straipsnyje (toliau – esminis sutarties pažeidimas), dėl kurio per pastaruosius 3 metus buvo nutraukta sutartis arba per pastaruosius 3 metus buvo priimtas ir įsiteisėjęs teismo sprendimas, kuriuo tenkinamas perkančiosios organizacijos, perkančiojo subjekto ar suteikiančiosios institucijos reikalavimas atlyginti nuostolius, patirtus dėl to, kad tiekėjas sutartyje nustatytą esminę sutarties sąlygą vykdė su dideliais arba nuolatiniais trūkumais, ar per pastaruosius 3 metus buvo priimtas perkančiosios organizacijos sprendimas, kad tiekėjas sutartyje nustatytą esminę sutarties </w:t>
            </w:r>
            <w:r w:rsidRPr="00F11052">
              <w:rPr>
                <w:rFonts w:ascii="Times New Roman" w:hAnsi="Times New Roman" w:cs="Times New Roman"/>
                <w:sz w:val="22"/>
                <w:szCs w:val="22"/>
              </w:rPr>
              <w:lastRenderedPageBreak/>
              <w:t xml:space="preserve">sąlygą vykdė su dideliais arba nuolatiniais trūkumais ir dėl to buvo pritaikyta sutartyje nustatyta sankcija. </w:t>
            </w:r>
          </w:p>
          <w:p w14:paraId="639C362A" w14:textId="77777777" w:rsidR="002105E8" w:rsidRPr="00F11052" w:rsidRDefault="002105E8" w:rsidP="00700F37">
            <w:pPr>
              <w:spacing w:after="0"/>
              <w:jc w:val="both"/>
              <w:rPr>
                <w:rFonts w:ascii="Times New Roman" w:hAnsi="Times New Roman" w:cs="Times New Roman"/>
                <w:sz w:val="22"/>
                <w:szCs w:val="22"/>
              </w:rPr>
            </w:pPr>
            <w:r w:rsidRPr="00F11052">
              <w:rPr>
                <w:rFonts w:ascii="Times New Roman" w:hAnsi="Times New Roman" w:cs="Times New Roman"/>
                <w:sz w:val="22"/>
                <w:szCs w:val="22"/>
              </w:rPr>
              <w:t>Šiuo pagrindu tiekėjas taip pat pašalinamas iš pirkimo procedūros, kai, vadovaujantis kitų valstybių teisės aktais, per pastaruosius 3 metus nustatyta, kad jis, vykdydamas ankstesnę sutartį, ankstesnę sutartį su perkančiuoju subjektu arba ankstesnę koncesijos sutartį, sutartyje nustatytą esminį reikalavimą vykdė su dideliais arba nuolatiniais trūkumais ir dėl to ta ankstesnė sutartis buvo nutraukta anksčiau, negu toje sutartyje nustatytas jos galiojimo terminas, buvo pareikalauta atlyginti žalą ar taikomos kitos panašios sankcijos.</w:t>
            </w:r>
          </w:p>
        </w:tc>
        <w:tc>
          <w:tcPr>
            <w:tcW w:w="21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6D42D" w14:textId="77777777" w:rsidR="002105E8" w:rsidRPr="00F11052" w:rsidRDefault="002105E8" w:rsidP="00700F37">
            <w:pPr>
              <w:pStyle w:val="NoSpacing"/>
              <w:spacing w:line="256" w:lineRule="auto"/>
              <w:jc w:val="both"/>
              <w:rPr>
                <w:rFonts w:ascii="Times New Roman" w:eastAsia="Yu Mincho" w:hAnsi="Times New Roman" w:cs="Times New Roman"/>
                <w:b/>
                <w:bCs/>
                <w:sz w:val="22"/>
                <w:szCs w:val="22"/>
              </w:rPr>
            </w:pPr>
            <w:r w:rsidRPr="00F11052">
              <w:rPr>
                <w:rFonts w:ascii="Times New Roman" w:eastAsia="Yu Mincho" w:hAnsi="Times New Roman" w:cs="Times New Roman"/>
                <w:b/>
                <w:bCs/>
                <w:sz w:val="22"/>
                <w:szCs w:val="22"/>
              </w:rPr>
              <w:lastRenderedPageBreak/>
              <w:t>VPĮ 46 straipsnio 4 dalies 6 punktas</w:t>
            </w:r>
          </w:p>
          <w:p w14:paraId="1E96CA45" w14:textId="77777777" w:rsidR="002105E8" w:rsidRPr="00F11052" w:rsidRDefault="002105E8" w:rsidP="00700F37">
            <w:pPr>
              <w:pStyle w:val="NoSpacing"/>
              <w:spacing w:line="256" w:lineRule="auto"/>
              <w:jc w:val="both"/>
              <w:rPr>
                <w:rFonts w:ascii="Times New Roman" w:eastAsia="Yu Mincho" w:hAnsi="Times New Roman" w:cs="Times New Roman"/>
                <w:sz w:val="22"/>
                <w:szCs w:val="22"/>
              </w:rPr>
            </w:pPr>
          </w:p>
          <w:p w14:paraId="19DA7FBA" w14:textId="77777777" w:rsidR="002105E8" w:rsidRPr="00F11052" w:rsidRDefault="002105E8" w:rsidP="00700F37">
            <w:pPr>
              <w:pStyle w:val="NoSpacing"/>
              <w:spacing w:line="256" w:lineRule="auto"/>
              <w:jc w:val="both"/>
              <w:rPr>
                <w:rFonts w:ascii="Times New Roman" w:eastAsia="Yu Mincho" w:hAnsi="Times New Roman" w:cs="Times New Roman"/>
                <w:sz w:val="22"/>
                <w:szCs w:val="22"/>
              </w:rPr>
            </w:pPr>
            <w:r w:rsidRPr="00F11052">
              <w:rPr>
                <w:rFonts w:ascii="Times New Roman" w:eastAsia="Yu Mincho" w:hAnsi="Times New Roman" w:cs="Times New Roman"/>
                <w:sz w:val="22"/>
                <w:szCs w:val="22"/>
              </w:rPr>
              <w:t>EBVPD</w:t>
            </w:r>
            <w:r w:rsidRPr="00F11052">
              <w:rPr>
                <w:rFonts w:ascii="Times New Roman" w:eastAsia="Arial" w:hAnsi="Times New Roman" w:cs="Times New Roman"/>
                <w:sz w:val="22"/>
                <w:szCs w:val="22"/>
              </w:rPr>
              <w:t xml:space="preserve"> III dalies C14 punktas</w:t>
            </w:r>
          </w:p>
          <w:p w14:paraId="6E62C10F" w14:textId="77777777" w:rsidR="002105E8" w:rsidRPr="00F11052" w:rsidRDefault="002105E8" w:rsidP="00700F37">
            <w:pPr>
              <w:pStyle w:val="NoSpacing"/>
              <w:spacing w:line="256" w:lineRule="auto"/>
              <w:jc w:val="both"/>
              <w:rPr>
                <w:rFonts w:ascii="Times New Roman" w:eastAsia="Yu Mincho" w:hAnsi="Times New Roman" w:cs="Times New Roman"/>
                <w:sz w:val="22"/>
                <w:szCs w:val="22"/>
              </w:rPr>
            </w:pPr>
          </w:p>
          <w:p w14:paraId="5D954905" w14:textId="77777777" w:rsidR="002105E8" w:rsidRPr="00F11052" w:rsidRDefault="002105E8" w:rsidP="00700F37">
            <w:pPr>
              <w:pStyle w:val="NoSpacing"/>
              <w:spacing w:line="256" w:lineRule="auto"/>
              <w:jc w:val="both"/>
              <w:rPr>
                <w:rFonts w:ascii="Times New Roman" w:eastAsia="Yu Mincho" w:hAnsi="Times New Roman" w:cs="Times New Roman"/>
                <w:sz w:val="22"/>
                <w:szCs w:val="22"/>
              </w:rPr>
            </w:pPr>
          </w:p>
        </w:tc>
        <w:tc>
          <w:tcPr>
            <w:tcW w:w="3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1F264C" w14:textId="77777777" w:rsidR="002105E8" w:rsidRPr="00F11052" w:rsidRDefault="002105E8" w:rsidP="00700F37">
            <w:pPr>
              <w:pStyle w:val="NoSpacing"/>
              <w:spacing w:line="256" w:lineRule="auto"/>
              <w:jc w:val="both"/>
              <w:rPr>
                <w:rFonts w:ascii="Times New Roman" w:hAnsi="Times New Roman" w:cs="Times New Roman"/>
                <w:sz w:val="22"/>
                <w:szCs w:val="22"/>
              </w:rPr>
            </w:pPr>
            <w:r w:rsidRPr="00F11052">
              <w:rPr>
                <w:rFonts w:ascii="Times New Roman" w:hAnsi="Times New Roman" w:cs="Times New Roman"/>
                <w:sz w:val="22"/>
                <w:szCs w:val="22"/>
              </w:rPr>
              <w:t>Iš Lietuvoje įsteigtų subjektų įrodančių dokumentų nereikalaujama. Užtenka pateikto EBVPD.</w:t>
            </w:r>
          </w:p>
          <w:p w14:paraId="1D0D1784" w14:textId="77777777" w:rsidR="002105E8" w:rsidRPr="00F11052" w:rsidRDefault="002105E8" w:rsidP="00700F37">
            <w:pPr>
              <w:pStyle w:val="NoSpacing"/>
              <w:spacing w:line="256" w:lineRule="auto"/>
              <w:jc w:val="both"/>
              <w:rPr>
                <w:rFonts w:ascii="Times New Roman" w:hAnsi="Times New Roman" w:cs="Times New Roman"/>
                <w:bCs/>
                <w:iCs/>
                <w:sz w:val="22"/>
                <w:szCs w:val="22"/>
              </w:rPr>
            </w:pPr>
          </w:p>
          <w:p w14:paraId="1A4BD7A1" w14:textId="77777777" w:rsidR="002105E8" w:rsidRPr="00F11052" w:rsidRDefault="002105E8" w:rsidP="00700F37">
            <w:pPr>
              <w:pStyle w:val="NoSpacing"/>
              <w:spacing w:line="256" w:lineRule="auto"/>
              <w:jc w:val="both"/>
              <w:rPr>
                <w:rFonts w:ascii="Times New Roman" w:hAnsi="Times New Roman" w:cs="Times New Roman"/>
                <w:b/>
                <w:bCs/>
                <w:sz w:val="22"/>
                <w:szCs w:val="22"/>
              </w:rPr>
            </w:pPr>
            <w:r w:rsidRPr="00F11052">
              <w:rPr>
                <w:rFonts w:ascii="Times New Roman" w:hAnsi="Times New Roman" w:cs="Times New Roman"/>
                <w:b/>
                <w:bCs/>
                <w:sz w:val="22"/>
                <w:szCs w:val="22"/>
              </w:rPr>
              <w:t xml:space="preserve">Priimant sprendimus dėl tiekėjo pašalinimo iš pirkimo procedūros šiame punkte nurodytu pašalinimo pagrindu, gali būti atsižvelgiama į pagal VPĮ 91 straipsnį skelbiamą informaciją: </w:t>
            </w:r>
          </w:p>
          <w:p w14:paraId="6A9C0990" w14:textId="77777777" w:rsidR="002105E8" w:rsidRPr="00F11052" w:rsidRDefault="002105E8" w:rsidP="00700F37">
            <w:pPr>
              <w:pStyle w:val="NoSpacing"/>
              <w:spacing w:line="256" w:lineRule="auto"/>
              <w:jc w:val="both"/>
              <w:rPr>
                <w:rFonts w:ascii="Times New Roman" w:hAnsi="Times New Roman" w:cs="Times New Roman"/>
                <w:sz w:val="22"/>
                <w:szCs w:val="22"/>
              </w:rPr>
            </w:pPr>
          </w:p>
          <w:p w14:paraId="7F27BD7D" w14:textId="77777777" w:rsidR="002105E8" w:rsidRPr="00F96CB4" w:rsidRDefault="002105E8" w:rsidP="00700F37">
            <w:pPr>
              <w:pStyle w:val="NoSpacing"/>
              <w:spacing w:line="256" w:lineRule="auto"/>
              <w:jc w:val="both"/>
              <w:rPr>
                <w:rFonts w:ascii="Times New Roman" w:hAnsi="Times New Roman" w:cs="Times New Roman"/>
                <w:sz w:val="22"/>
                <w:szCs w:val="22"/>
              </w:rPr>
            </w:pPr>
            <w:hyperlink r:id="rId17" w:history="1">
              <w:r w:rsidRPr="00F96CB4">
                <w:rPr>
                  <w:rStyle w:val="Hyperlink"/>
                  <w:rFonts w:ascii="Times New Roman" w:hAnsi="Times New Roman" w:cs="Times New Roman"/>
                  <w:sz w:val="22"/>
                  <w:szCs w:val="22"/>
                </w:rPr>
                <w:t>https://vpt.lrv.lt/lt/nuorodos/kiti-duomenys/powerbi/nepatikimi-tiekejai-1/</w:t>
              </w:r>
            </w:hyperlink>
          </w:p>
          <w:p w14:paraId="329D5EFE" w14:textId="77777777" w:rsidR="002105E8" w:rsidRDefault="002105E8" w:rsidP="00700F37">
            <w:pPr>
              <w:pStyle w:val="NoSpacing"/>
              <w:spacing w:line="256" w:lineRule="auto"/>
              <w:jc w:val="both"/>
            </w:pPr>
          </w:p>
          <w:p w14:paraId="5A521668" w14:textId="77777777" w:rsidR="002105E8" w:rsidRPr="00F11052" w:rsidRDefault="002105E8" w:rsidP="00700F37">
            <w:pPr>
              <w:pStyle w:val="NoSpacing"/>
              <w:spacing w:line="256" w:lineRule="auto"/>
              <w:jc w:val="both"/>
              <w:rPr>
                <w:rFonts w:ascii="Times New Roman" w:hAnsi="Times New Roman" w:cs="Times New Roman"/>
                <w:sz w:val="22"/>
                <w:szCs w:val="22"/>
              </w:rPr>
            </w:pPr>
          </w:p>
          <w:p w14:paraId="1A326F59" w14:textId="77777777" w:rsidR="002105E8" w:rsidRPr="000F7C2C" w:rsidRDefault="002105E8" w:rsidP="00700F37">
            <w:pPr>
              <w:pStyle w:val="NoSpacing"/>
              <w:spacing w:line="256" w:lineRule="auto"/>
              <w:jc w:val="both"/>
              <w:rPr>
                <w:rFonts w:ascii="Times New Roman" w:hAnsi="Times New Roman" w:cs="Times New Roman"/>
                <w:bCs/>
                <w:sz w:val="24"/>
                <w:szCs w:val="24"/>
              </w:rPr>
            </w:pPr>
            <w:r w:rsidRPr="000F7C2C">
              <w:rPr>
                <w:rFonts w:ascii="Times New Roman" w:hAnsi="Times New Roman" w:cs="Times New Roman"/>
                <w:sz w:val="22"/>
                <w:szCs w:val="22"/>
              </w:rPr>
              <w:t>https://vpt.lrv.lt/lt/pasalinimo-pagrindai-1/nepatikimu-koncesininku-sarasas-1/nepatikimu-koncesininku-sarasas/</w:t>
            </w:r>
          </w:p>
          <w:p w14:paraId="1BE65B76" w14:textId="77777777" w:rsidR="002105E8" w:rsidRPr="00F11052" w:rsidRDefault="002105E8" w:rsidP="00700F37">
            <w:pPr>
              <w:pStyle w:val="NoSpacing"/>
              <w:spacing w:line="256" w:lineRule="auto"/>
              <w:jc w:val="both"/>
              <w:rPr>
                <w:rFonts w:ascii="Times New Roman" w:hAnsi="Times New Roman" w:cs="Times New Roman"/>
                <w:b/>
                <w:bCs/>
                <w:sz w:val="22"/>
                <w:szCs w:val="22"/>
              </w:rPr>
            </w:pPr>
          </w:p>
        </w:tc>
      </w:tr>
      <w:tr w:rsidR="002105E8" w:rsidRPr="003B645B" w14:paraId="4D93585B" w14:textId="77777777" w:rsidTr="00700F37">
        <w:tc>
          <w:tcPr>
            <w:tcW w:w="9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B5CC5E" w14:textId="77777777" w:rsidR="002105E8" w:rsidRPr="00F11052" w:rsidRDefault="002105E8" w:rsidP="00700F37">
            <w:pPr>
              <w:pStyle w:val="NoSpacing"/>
              <w:spacing w:line="256" w:lineRule="auto"/>
              <w:rPr>
                <w:rFonts w:ascii="Times New Roman" w:hAnsi="Times New Roman" w:cs="Times New Roman"/>
                <w:b/>
                <w:bCs/>
                <w:sz w:val="22"/>
                <w:szCs w:val="22"/>
              </w:rPr>
            </w:pPr>
            <w:r>
              <w:rPr>
                <w:rFonts w:ascii="Times New Roman" w:hAnsi="Times New Roman" w:cs="Times New Roman"/>
                <w:b/>
                <w:bCs/>
                <w:sz w:val="22"/>
                <w:szCs w:val="22"/>
              </w:rPr>
              <w:t>10</w:t>
            </w:r>
            <w:r w:rsidRPr="00F11052">
              <w:rPr>
                <w:rFonts w:ascii="Times New Roman" w:hAnsi="Times New Roman" w:cs="Times New Roman"/>
                <w:b/>
                <w:bCs/>
                <w:sz w:val="22"/>
                <w:szCs w:val="22"/>
              </w:rPr>
              <w:t>.</w:t>
            </w:r>
          </w:p>
          <w:p w14:paraId="516E2011" w14:textId="77777777" w:rsidR="002105E8" w:rsidRPr="00F11052" w:rsidRDefault="002105E8" w:rsidP="00700F37">
            <w:pPr>
              <w:pStyle w:val="NoSpacing"/>
              <w:spacing w:line="256" w:lineRule="auto"/>
              <w:rPr>
                <w:rFonts w:ascii="Times New Roman" w:hAnsi="Times New Roman" w:cs="Times New Roman"/>
                <w:sz w:val="22"/>
                <w:szCs w:val="22"/>
              </w:rPr>
            </w:pPr>
          </w:p>
        </w:tc>
        <w:tc>
          <w:tcPr>
            <w:tcW w:w="26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D117ED" w14:textId="77777777" w:rsidR="002105E8" w:rsidRPr="00F11052" w:rsidRDefault="002105E8" w:rsidP="00700F37">
            <w:pPr>
              <w:pStyle w:val="NoSpacing"/>
              <w:spacing w:line="256" w:lineRule="auto"/>
              <w:jc w:val="both"/>
              <w:rPr>
                <w:rFonts w:ascii="Times New Roman" w:hAnsi="Times New Roman" w:cs="Times New Roman"/>
                <w:sz w:val="22"/>
                <w:szCs w:val="22"/>
              </w:rPr>
            </w:pPr>
            <w:r w:rsidRPr="00F11052">
              <w:rPr>
                <w:rFonts w:ascii="Times New Roman" w:hAnsi="Times New Roman" w:cs="Times New Roman"/>
                <w:sz w:val="22"/>
                <w:szCs w:val="22"/>
              </w:rPr>
              <w:t>Tiekėjas yra padaręs rimtą profesinį pažeidimą, dėl kurio perkančioji organizacija abejoja tiekėjo sąžiningumu, kai jis</w:t>
            </w:r>
            <w:bookmarkStart w:id="42" w:name="part_030e6c6c64ba4f96a23474e439d1b80c"/>
            <w:bookmarkEnd w:id="42"/>
            <w:r w:rsidRPr="00F11052">
              <w:rPr>
                <w:rFonts w:ascii="Times New Roman" w:hAnsi="Times New Roman" w:cs="Times New Roman"/>
                <w:sz w:val="22"/>
                <w:szCs w:val="22"/>
              </w:rPr>
              <w:t xml:space="preserve"> yra padaręs finansinės atskaitomybės ir audito teisės aktų pažeidimą ir nuo jo padarymo dienos praėjo mažiau kaip vieni metai.</w:t>
            </w:r>
          </w:p>
          <w:p w14:paraId="588F9A37" w14:textId="77777777" w:rsidR="002105E8" w:rsidRPr="00F11052" w:rsidRDefault="002105E8" w:rsidP="00700F37">
            <w:pPr>
              <w:spacing w:after="0"/>
              <w:jc w:val="both"/>
              <w:rPr>
                <w:rFonts w:ascii="Times New Roman" w:hAnsi="Times New Roman" w:cs="Times New Roman"/>
                <w:b/>
                <w:sz w:val="22"/>
                <w:szCs w:val="22"/>
              </w:rPr>
            </w:pPr>
          </w:p>
        </w:tc>
        <w:tc>
          <w:tcPr>
            <w:tcW w:w="21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1C15E3" w14:textId="77777777" w:rsidR="002105E8" w:rsidRPr="00F11052" w:rsidRDefault="002105E8" w:rsidP="00700F37">
            <w:pPr>
              <w:pStyle w:val="NoSpacing"/>
              <w:spacing w:line="256" w:lineRule="auto"/>
              <w:jc w:val="both"/>
              <w:rPr>
                <w:rFonts w:ascii="Times New Roman" w:eastAsia="Yu Mincho" w:hAnsi="Times New Roman" w:cs="Times New Roman"/>
                <w:b/>
                <w:bCs/>
                <w:sz w:val="22"/>
                <w:szCs w:val="22"/>
              </w:rPr>
            </w:pPr>
            <w:r w:rsidRPr="00F11052">
              <w:rPr>
                <w:rFonts w:ascii="Times New Roman" w:eastAsia="Yu Mincho" w:hAnsi="Times New Roman" w:cs="Times New Roman"/>
                <w:b/>
                <w:bCs/>
                <w:sz w:val="22"/>
                <w:szCs w:val="22"/>
              </w:rPr>
              <w:t>VPĮ 46 straipsnio 4 dalies 7 punkto a papunktis</w:t>
            </w:r>
          </w:p>
          <w:p w14:paraId="08805A25" w14:textId="77777777" w:rsidR="002105E8" w:rsidRPr="00F11052" w:rsidRDefault="002105E8" w:rsidP="00700F37">
            <w:pPr>
              <w:pStyle w:val="NoSpacing"/>
              <w:spacing w:line="256" w:lineRule="auto"/>
              <w:jc w:val="both"/>
              <w:rPr>
                <w:rFonts w:ascii="Times New Roman" w:eastAsia="Yu Mincho" w:hAnsi="Times New Roman" w:cs="Times New Roman"/>
                <w:sz w:val="22"/>
                <w:szCs w:val="22"/>
              </w:rPr>
            </w:pPr>
          </w:p>
          <w:p w14:paraId="3F0EE527" w14:textId="77777777" w:rsidR="002105E8" w:rsidRPr="00F11052" w:rsidRDefault="002105E8" w:rsidP="00700F37">
            <w:pPr>
              <w:pStyle w:val="NoSpacing"/>
              <w:spacing w:line="256" w:lineRule="auto"/>
              <w:jc w:val="both"/>
              <w:rPr>
                <w:rFonts w:ascii="Times New Roman" w:eastAsia="Yu Mincho" w:hAnsi="Times New Roman" w:cs="Times New Roman"/>
                <w:sz w:val="22"/>
                <w:szCs w:val="22"/>
              </w:rPr>
            </w:pPr>
            <w:r w:rsidRPr="00F11052">
              <w:rPr>
                <w:rFonts w:ascii="Times New Roman" w:eastAsia="Yu Mincho" w:hAnsi="Times New Roman" w:cs="Times New Roman"/>
                <w:sz w:val="22"/>
                <w:szCs w:val="22"/>
              </w:rPr>
              <w:t>EBVPD III dalies C11 punktas</w:t>
            </w:r>
          </w:p>
        </w:tc>
        <w:tc>
          <w:tcPr>
            <w:tcW w:w="3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170F96" w14:textId="77777777" w:rsidR="00EA2637" w:rsidRPr="00EA2637" w:rsidRDefault="00EA2637" w:rsidP="00EA2637">
            <w:pPr>
              <w:pStyle w:val="NoSpacing"/>
              <w:spacing w:line="256" w:lineRule="auto"/>
              <w:rPr>
                <w:rFonts w:ascii="Times New Roman" w:hAnsi="Times New Roman" w:cs="Times New Roman"/>
                <w:iCs/>
                <w:sz w:val="22"/>
                <w:szCs w:val="22"/>
                <w:lang w:val="en-US"/>
              </w:rPr>
            </w:pPr>
            <w:r w:rsidRPr="00EA2637">
              <w:rPr>
                <w:rFonts w:ascii="Times New Roman" w:hAnsi="Times New Roman" w:cs="Times New Roman"/>
                <w:iCs/>
                <w:sz w:val="22"/>
                <w:szCs w:val="22"/>
                <w:lang w:val="en-US"/>
              </w:rPr>
              <w:t xml:space="preserve">Iš Lietuvoje įsteigtų subjektų įrodančių dokumentų nereikalaujama. Užtenka pateikto EBVPD. Priimant sprendimus dėl Tiekėjo pašalinimo iš pirkimo procedūros šiame punkte nurodytu pašalinimo pagrindu, be kita ko, atsižvelgiama į nacionalinėje duomenų bazėje adresu: </w:t>
            </w:r>
            <w:hyperlink r:id="rId18" w:history="1">
              <w:r w:rsidRPr="00EA2637">
                <w:rPr>
                  <w:rStyle w:val="Hyperlink"/>
                  <w:rFonts w:ascii="Times New Roman" w:hAnsi="Times New Roman" w:cs="Times New Roman"/>
                  <w:iCs/>
                  <w:sz w:val="22"/>
                  <w:szCs w:val="22"/>
                  <w:lang w:val="en-US"/>
                </w:rPr>
                <w:t>https://www.registrucentras.lt/jar/p/index.php</w:t>
              </w:r>
            </w:hyperlink>
          </w:p>
          <w:p w14:paraId="09BDD785" w14:textId="77777777" w:rsidR="00EA2637" w:rsidRPr="00EA2637" w:rsidRDefault="00EA2637" w:rsidP="00EA2637">
            <w:pPr>
              <w:pStyle w:val="NoSpacing"/>
              <w:spacing w:line="256" w:lineRule="auto"/>
              <w:rPr>
                <w:rFonts w:ascii="Times New Roman" w:hAnsi="Times New Roman" w:cs="Times New Roman"/>
                <w:iCs/>
                <w:sz w:val="22"/>
                <w:szCs w:val="22"/>
                <w:lang w:val="en-US"/>
              </w:rPr>
            </w:pPr>
            <w:r w:rsidRPr="00EA2637">
              <w:rPr>
                <w:rFonts w:ascii="Times New Roman" w:hAnsi="Times New Roman" w:cs="Times New Roman"/>
                <w:iCs/>
                <w:sz w:val="22"/>
                <w:szCs w:val="22"/>
                <w:lang w:val="en-US"/>
              </w:rPr>
              <w:t>paskelbtą informaciją, taip pat į šiame informaciniame pranešime pateiktą informaciją:</w:t>
            </w:r>
          </w:p>
          <w:p w14:paraId="1593438E" w14:textId="5301BD9E" w:rsidR="002105E8" w:rsidRPr="00F11052" w:rsidRDefault="00EA2637" w:rsidP="00EA2637">
            <w:pPr>
              <w:pStyle w:val="NoSpacing"/>
              <w:spacing w:line="256" w:lineRule="auto"/>
              <w:jc w:val="both"/>
              <w:rPr>
                <w:rFonts w:ascii="Times New Roman" w:hAnsi="Times New Roman" w:cs="Times New Roman"/>
                <w:b/>
                <w:bCs/>
                <w:iCs/>
                <w:sz w:val="22"/>
                <w:szCs w:val="22"/>
              </w:rPr>
            </w:pPr>
            <w:hyperlink r:id="rId19" w:history="1">
              <w:r w:rsidRPr="00EA2637">
                <w:rPr>
                  <w:rStyle w:val="Hyperlink"/>
                  <w:rFonts w:ascii="Times New Roman" w:hAnsi="Times New Roman" w:cs="Times New Roman"/>
                  <w:iCs/>
                  <w:sz w:val="22"/>
                  <w:szCs w:val="22"/>
                  <w:lang w:val="en-US"/>
                </w:rPr>
                <w:t>https://vpt.lrv.lt/lt/naujienos/finansiniu-ataskaitu-nepateikimas-gali-tapti-kliutimi-dalyvauti-viesuosiuose-pirkimuose</w:t>
              </w:r>
            </w:hyperlink>
          </w:p>
        </w:tc>
      </w:tr>
      <w:tr w:rsidR="002105E8" w:rsidRPr="003B645B" w14:paraId="5CDC6850" w14:textId="77777777" w:rsidTr="00700F37">
        <w:tc>
          <w:tcPr>
            <w:tcW w:w="9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8B1769F" w14:textId="77777777" w:rsidR="002105E8" w:rsidRPr="00F11052" w:rsidRDefault="002105E8" w:rsidP="00700F37">
            <w:pPr>
              <w:spacing w:after="0"/>
              <w:rPr>
                <w:rFonts w:ascii="Times New Roman" w:hAnsi="Times New Roman" w:cs="Times New Roman"/>
                <w:b/>
                <w:bCs/>
                <w:iCs/>
                <w:sz w:val="22"/>
                <w:szCs w:val="22"/>
              </w:rPr>
            </w:pPr>
            <w:r w:rsidRPr="00F11052">
              <w:rPr>
                <w:rFonts w:ascii="Times New Roman" w:hAnsi="Times New Roman" w:cs="Times New Roman"/>
                <w:b/>
                <w:bCs/>
                <w:iCs/>
                <w:sz w:val="22"/>
                <w:szCs w:val="22"/>
              </w:rPr>
              <w:t>1</w:t>
            </w:r>
            <w:r>
              <w:rPr>
                <w:rFonts w:ascii="Times New Roman" w:hAnsi="Times New Roman" w:cs="Times New Roman"/>
                <w:b/>
                <w:bCs/>
                <w:iCs/>
                <w:sz w:val="22"/>
                <w:szCs w:val="22"/>
              </w:rPr>
              <w:t>1</w:t>
            </w:r>
            <w:r w:rsidRPr="00F11052">
              <w:rPr>
                <w:rFonts w:ascii="Times New Roman" w:hAnsi="Times New Roman" w:cs="Times New Roman"/>
                <w:b/>
                <w:bCs/>
                <w:iCs/>
                <w:sz w:val="22"/>
                <w:szCs w:val="22"/>
              </w:rPr>
              <w:t>.</w:t>
            </w:r>
          </w:p>
        </w:tc>
        <w:tc>
          <w:tcPr>
            <w:tcW w:w="26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B208A41" w14:textId="77777777" w:rsidR="002105E8" w:rsidRPr="00F11052" w:rsidRDefault="002105E8" w:rsidP="00700F37">
            <w:pPr>
              <w:pStyle w:val="NoSpacing"/>
              <w:spacing w:line="256" w:lineRule="auto"/>
              <w:jc w:val="both"/>
              <w:rPr>
                <w:rFonts w:ascii="Times New Roman" w:hAnsi="Times New Roman" w:cs="Times New Roman"/>
                <w:b/>
                <w:bCs/>
                <w:sz w:val="22"/>
                <w:szCs w:val="22"/>
              </w:rPr>
            </w:pPr>
            <w:r w:rsidRPr="00F11052">
              <w:rPr>
                <w:rFonts w:ascii="Times New Roman" w:hAnsi="Times New Roman" w:cs="Times New Roman"/>
                <w:sz w:val="22"/>
                <w:szCs w:val="22"/>
              </w:rPr>
              <w:t xml:space="preserve">Tiekėjas yra padaręs rimtą profesinį pažeidimą, dėl kurio perkančioji </w:t>
            </w:r>
            <w:r w:rsidRPr="00F11052">
              <w:rPr>
                <w:rFonts w:ascii="Times New Roman" w:hAnsi="Times New Roman" w:cs="Times New Roman"/>
                <w:sz w:val="22"/>
                <w:szCs w:val="22"/>
              </w:rPr>
              <w:lastRenderedPageBreak/>
              <w:t>organizacija abejoja tiekėjo sąžiningumu,  kai jis (tiekėjas) neatitinka minimalių patikimo mokesčių mokėtojo kriterijų, nustatytų Lietuvos Respublikos mokesčių administravimo įstatymo 40</w:t>
            </w:r>
            <w:r w:rsidRPr="00F11052">
              <w:rPr>
                <w:rFonts w:ascii="Times New Roman" w:hAnsi="Times New Roman" w:cs="Times New Roman"/>
                <w:sz w:val="22"/>
                <w:szCs w:val="22"/>
                <w:vertAlign w:val="superscript"/>
              </w:rPr>
              <w:t>1</w:t>
            </w:r>
            <w:r w:rsidRPr="00F11052">
              <w:rPr>
                <w:rFonts w:ascii="Times New Roman" w:hAnsi="Times New Roman" w:cs="Times New Roman"/>
                <w:sz w:val="22"/>
                <w:szCs w:val="22"/>
              </w:rPr>
              <w:t xml:space="preserve"> straipsnio 1 dalyje.</w:t>
            </w:r>
          </w:p>
        </w:tc>
        <w:tc>
          <w:tcPr>
            <w:tcW w:w="21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64A6F1" w14:textId="77777777" w:rsidR="002105E8" w:rsidRPr="00F11052" w:rsidRDefault="002105E8" w:rsidP="00700F37">
            <w:pPr>
              <w:pStyle w:val="NoSpacing"/>
              <w:spacing w:line="256" w:lineRule="auto"/>
              <w:jc w:val="both"/>
              <w:rPr>
                <w:rFonts w:ascii="Times New Roman" w:eastAsia="Yu Mincho" w:hAnsi="Times New Roman" w:cs="Times New Roman"/>
                <w:b/>
                <w:bCs/>
                <w:sz w:val="22"/>
                <w:szCs w:val="22"/>
              </w:rPr>
            </w:pPr>
            <w:r w:rsidRPr="00F11052">
              <w:rPr>
                <w:rFonts w:ascii="Times New Roman" w:eastAsia="Yu Mincho" w:hAnsi="Times New Roman" w:cs="Times New Roman"/>
                <w:b/>
                <w:bCs/>
                <w:sz w:val="22"/>
                <w:szCs w:val="22"/>
              </w:rPr>
              <w:lastRenderedPageBreak/>
              <w:t>VPĮ 46 straipsnio 4 dalies 7 punkto b papunktis</w:t>
            </w:r>
          </w:p>
          <w:p w14:paraId="326568C2" w14:textId="77777777" w:rsidR="002105E8" w:rsidRPr="00F11052" w:rsidRDefault="002105E8" w:rsidP="00700F37">
            <w:pPr>
              <w:pStyle w:val="NoSpacing"/>
              <w:spacing w:line="256" w:lineRule="auto"/>
              <w:jc w:val="both"/>
              <w:rPr>
                <w:rFonts w:ascii="Times New Roman" w:eastAsia="Yu Mincho" w:hAnsi="Times New Roman" w:cs="Times New Roman"/>
                <w:sz w:val="22"/>
                <w:szCs w:val="22"/>
              </w:rPr>
            </w:pPr>
          </w:p>
          <w:p w14:paraId="7770A1F5" w14:textId="77777777" w:rsidR="002105E8" w:rsidRPr="00F11052" w:rsidRDefault="002105E8" w:rsidP="00700F37">
            <w:pPr>
              <w:pStyle w:val="NoSpacing"/>
              <w:spacing w:line="256" w:lineRule="auto"/>
              <w:jc w:val="both"/>
              <w:rPr>
                <w:rFonts w:ascii="Times New Roman" w:eastAsia="Yu Mincho" w:hAnsi="Times New Roman" w:cs="Times New Roman"/>
                <w:sz w:val="22"/>
                <w:szCs w:val="22"/>
              </w:rPr>
            </w:pPr>
            <w:r w:rsidRPr="00F11052">
              <w:rPr>
                <w:rFonts w:ascii="Times New Roman" w:eastAsia="Yu Mincho" w:hAnsi="Times New Roman" w:cs="Times New Roman"/>
                <w:sz w:val="22"/>
                <w:szCs w:val="22"/>
              </w:rPr>
              <w:t>EBVPD III dalies C11 punktas</w:t>
            </w:r>
          </w:p>
        </w:tc>
        <w:tc>
          <w:tcPr>
            <w:tcW w:w="3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0218C9" w14:textId="77777777" w:rsidR="002105E8" w:rsidRPr="00F11052" w:rsidRDefault="002105E8" w:rsidP="00700F37">
            <w:pPr>
              <w:pStyle w:val="NoSpacing"/>
              <w:spacing w:line="256" w:lineRule="auto"/>
              <w:jc w:val="both"/>
              <w:rPr>
                <w:rFonts w:ascii="Times New Roman" w:hAnsi="Times New Roman" w:cs="Times New Roman"/>
                <w:sz w:val="22"/>
                <w:szCs w:val="22"/>
              </w:rPr>
            </w:pPr>
            <w:r w:rsidRPr="00F11052">
              <w:rPr>
                <w:rFonts w:ascii="Times New Roman" w:hAnsi="Times New Roman" w:cs="Times New Roman"/>
                <w:sz w:val="22"/>
                <w:szCs w:val="22"/>
              </w:rPr>
              <w:lastRenderedPageBreak/>
              <w:t>Iš Lietuvoje įsteigtų subjektų įrodančių dokumentų nereikalaujama. Užtenka pateikto EBVPD.</w:t>
            </w:r>
          </w:p>
          <w:p w14:paraId="667D9655" w14:textId="77777777" w:rsidR="002105E8" w:rsidRPr="00F11052" w:rsidRDefault="002105E8" w:rsidP="00700F37">
            <w:pPr>
              <w:pStyle w:val="NoSpacing"/>
              <w:spacing w:line="256" w:lineRule="auto"/>
              <w:jc w:val="both"/>
              <w:rPr>
                <w:rFonts w:ascii="Times New Roman" w:hAnsi="Times New Roman" w:cs="Times New Roman"/>
                <w:b/>
                <w:bCs/>
                <w:iCs/>
                <w:sz w:val="22"/>
                <w:szCs w:val="22"/>
              </w:rPr>
            </w:pPr>
          </w:p>
          <w:p w14:paraId="7AFD275F" w14:textId="77777777" w:rsidR="002105E8" w:rsidRPr="00F11052" w:rsidRDefault="002105E8" w:rsidP="00700F37">
            <w:pPr>
              <w:pStyle w:val="NoSpacing"/>
              <w:spacing w:line="256" w:lineRule="auto"/>
              <w:jc w:val="both"/>
              <w:rPr>
                <w:rFonts w:ascii="Times New Roman" w:hAnsi="Times New Roman" w:cs="Times New Roman"/>
                <w:b/>
                <w:bCs/>
                <w:sz w:val="22"/>
                <w:szCs w:val="22"/>
              </w:rPr>
            </w:pPr>
            <w:r w:rsidRPr="00F11052">
              <w:rPr>
                <w:rFonts w:ascii="Times New Roman" w:hAnsi="Times New Roman" w:cs="Times New Roman"/>
                <w:sz w:val="22"/>
                <w:szCs w:val="22"/>
              </w:rPr>
              <w:t>Priimant sprendimus dėl tiekėjo pašalinimo iš pirkimo procedūros šiame punkte nurodytu pašalinimo pagrindu, be kita ko, atsižvelgiama į</w:t>
            </w:r>
            <w:r w:rsidRPr="00F11052">
              <w:rPr>
                <w:rFonts w:ascii="Times New Roman" w:hAnsi="Times New Roman" w:cs="Times New Roman"/>
                <w:b/>
                <w:bCs/>
                <w:sz w:val="22"/>
                <w:szCs w:val="22"/>
              </w:rPr>
              <w:t xml:space="preserve"> </w:t>
            </w:r>
            <w:r w:rsidRPr="00F11052">
              <w:rPr>
                <w:rFonts w:ascii="Times New Roman" w:hAnsi="Times New Roman" w:cs="Times New Roman"/>
                <w:sz w:val="22"/>
                <w:szCs w:val="22"/>
              </w:rPr>
              <w:t xml:space="preserve">nacionalinėje duomenų bazėje adresu </w:t>
            </w:r>
            <w:r w:rsidRPr="008C6251">
              <w:rPr>
                <w:rFonts w:ascii="Times New Roman" w:hAnsi="Times New Roman" w:cs="Times New Roman"/>
                <w:sz w:val="22"/>
                <w:szCs w:val="22"/>
              </w:rPr>
              <w:t>https://www.vmi.lt/evmi/mokesciu-moketoju-informacija</w:t>
            </w:r>
            <w:r w:rsidRPr="008C6251">
              <w:rPr>
                <w:rFonts w:ascii="Times New Roman" w:hAnsi="Times New Roman" w:cs="Times New Roman"/>
                <w:sz w:val="24"/>
                <w:szCs w:val="24"/>
              </w:rPr>
              <w:t xml:space="preserve"> </w:t>
            </w:r>
            <w:r w:rsidRPr="00F11052">
              <w:rPr>
                <w:rFonts w:ascii="Times New Roman" w:hAnsi="Times New Roman" w:cs="Times New Roman"/>
                <w:sz w:val="22"/>
                <w:szCs w:val="22"/>
              </w:rPr>
              <w:t>skelbiamą informaciją.</w:t>
            </w:r>
          </w:p>
        </w:tc>
      </w:tr>
      <w:tr w:rsidR="002105E8" w:rsidRPr="003B645B" w14:paraId="73397E90" w14:textId="77777777" w:rsidTr="00700F37">
        <w:tc>
          <w:tcPr>
            <w:tcW w:w="9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9AA832" w14:textId="77777777" w:rsidR="002105E8" w:rsidRPr="00F11052" w:rsidRDefault="002105E8" w:rsidP="00700F37">
            <w:pPr>
              <w:pStyle w:val="NoSpacing"/>
              <w:spacing w:line="256" w:lineRule="auto"/>
              <w:rPr>
                <w:rFonts w:ascii="Times New Roman" w:hAnsi="Times New Roman" w:cs="Times New Roman"/>
                <w:b/>
                <w:bCs/>
                <w:sz w:val="22"/>
                <w:szCs w:val="22"/>
              </w:rPr>
            </w:pPr>
            <w:r w:rsidRPr="00F11052">
              <w:rPr>
                <w:rFonts w:ascii="Times New Roman" w:hAnsi="Times New Roman" w:cs="Times New Roman"/>
                <w:b/>
                <w:bCs/>
                <w:sz w:val="22"/>
                <w:szCs w:val="22"/>
              </w:rPr>
              <w:lastRenderedPageBreak/>
              <w:t>1</w:t>
            </w:r>
            <w:r>
              <w:rPr>
                <w:rFonts w:ascii="Times New Roman" w:hAnsi="Times New Roman" w:cs="Times New Roman"/>
                <w:b/>
                <w:bCs/>
                <w:sz w:val="22"/>
                <w:szCs w:val="22"/>
              </w:rPr>
              <w:t>2</w:t>
            </w:r>
            <w:r w:rsidRPr="00F11052">
              <w:rPr>
                <w:rFonts w:ascii="Times New Roman" w:hAnsi="Times New Roman" w:cs="Times New Roman"/>
                <w:b/>
                <w:bCs/>
                <w:sz w:val="22"/>
                <w:szCs w:val="22"/>
              </w:rPr>
              <w:t>.</w:t>
            </w:r>
          </w:p>
        </w:tc>
        <w:tc>
          <w:tcPr>
            <w:tcW w:w="26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E33458D" w14:textId="77777777" w:rsidR="002105E8" w:rsidRPr="00F11052" w:rsidRDefault="002105E8" w:rsidP="00700F37">
            <w:pPr>
              <w:pStyle w:val="NoSpacing"/>
              <w:spacing w:line="256" w:lineRule="auto"/>
              <w:jc w:val="both"/>
              <w:rPr>
                <w:rFonts w:ascii="Times New Roman" w:hAnsi="Times New Roman" w:cs="Times New Roman"/>
                <w:sz w:val="22"/>
                <w:szCs w:val="22"/>
              </w:rPr>
            </w:pPr>
            <w:r w:rsidRPr="00F11052">
              <w:rPr>
                <w:rFonts w:ascii="Times New Roman" w:hAnsi="Times New Roman" w:cs="Times New Roman"/>
                <w:sz w:val="22"/>
                <w:szCs w:val="22"/>
              </w:rPr>
              <w:t xml:space="preserve">Tiekėjas yra padaręs rimtą profesinį pažeidimą, dėl kurio perkančioji organizacija abejoja tiekėjo sąžiningumu, kai jis </w:t>
            </w:r>
            <w:r w:rsidRPr="00F11052">
              <w:rPr>
                <w:rFonts w:ascii="Times New Roman" w:hAnsi="Times New Roman" w:cs="Times New Roman"/>
                <w:color w:val="000000"/>
                <w:sz w:val="22"/>
                <w:szCs w:val="22"/>
              </w:rPr>
              <w:t>yra padaręs draudimo sudaryti draudžiamus susitarimus, įtvirtinto Lietuvos Respublikos konkurencijos įstatyme ar panašaus pobūdžio kitos valstybės teisės akte, pažeidimą ir nuo jo padarymo dienos praėjo mažiau kaip 3 metai.</w:t>
            </w:r>
          </w:p>
        </w:tc>
        <w:tc>
          <w:tcPr>
            <w:tcW w:w="21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0025AF" w14:textId="77777777" w:rsidR="002105E8" w:rsidRPr="00F11052" w:rsidRDefault="002105E8" w:rsidP="00700F37">
            <w:pPr>
              <w:pStyle w:val="NoSpacing"/>
              <w:spacing w:line="256" w:lineRule="auto"/>
              <w:jc w:val="both"/>
              <w:rPr>
                <w:rFonts w:ascii="Times New Roman" w:eastAsia="Yu Mincho" w:hAnsi="Times New Roman" w:cs="Times New Roman"/>
                <w:b/>
                <w:bCs/>
                <w:sz w:val="22"/>
                <w:szCs w:val="22"/>
              </w:rPr>
            </w:pPr>
            <w:r w:rsidRPr="00F11052">
              <w:rPr>
                <w:rFonts w:ascii="Times New Roman" w:eastAsia="Yu Mincho" w:hAnsi="Times New Roman" w:cs="Times New Roman"/>
                <w:b/>
                <w:bCs/>
                <w:sz w:val="22"/>
                <w:szCs w:val="22"/>
              </w:rPr>
              <w:t>VPĮ 46 straipsnio 4 dalies 7 punkto c papunktis</w:t>
            </w:r>
          </w:p>
          <w:p w14:paraId="50B2A741" w14:textId="77777777" w:rsidR="002105E8" w:rsidRPr="00F11052" w:rsidRDefault="002105E8" w:rsidP="00700F37">
            <w:pPr>
              <w:pStyle w:val="NoSpacing"/>
              <w:spacing w:line="256" w:lineRule="auto"/>
              <w:jc w:val="both"/>
              <w:rPr>
                <w:rFonts w:ascii="Times New Roman" w:eastAsia="Yu Mincho" w:hAnsi="Times New Roman" w:cs="Times New Roman"/>
                <w:sz w:val="22"/>
                <w:szCs w:val="22"/>
              </w:rPr>
            </w:pPr>
          </w:p>
          <w:p w14:paraId="70C74C0A" w14:textId="77777777" w:rsidR="002105E8" w:rsidRPr="00F11052" w:rsidRDefault="002105E8" w:rsidP="00700F37">
            <w:pPr>
              <w:pStyle w:val="NoSpacing"/>
              <w:spacing w:line="256" w:lineRule="auto"/>
              <w:jc w:val="both"/>
              <w:rPr>
                <w:rFonts w:ascii="Times New Roman" w:eastAsia="Yu Mincho" w:hAnsi="Times New Roman" w:cs="Times New Roman"/>
                <w:sz w:val="22"/>
                <w:szCs w:val="22"/>
              </w:rPr>
            </w:pPr>
            <w:r w:rsidRPr="00F11052">
              <w:rPr>
                <w:rFonts w:ascii="Times New Roman" w:eastAsia="Yu Mincho" w:hAnsi="Times New Roman" w:cs="Times New Roman"/>
                <w:sz w:val="22"/>
                <w:szCs w:val="22"/>
              </w:rPr>
              <w:t>EBVPD III dalies C11 punktas</w:t>
            </w:r>
          </w:p>
        </w:tc>
        <w:tc>
          <w:tcPr>
            <w:tcW w:w="3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BD1D43" w14:textId="77777777" w:rsidR="002105E8" w:rsidRPr="00F11052" w:rsidRDefault="002105E8" w:rsidP="00700F37">
            <w:pPr>
              <w:pStyle w:val="NoSpacing"/>
              <w:spacing w:line="256" w:lineRule="auto"/>
              <w:jc w:val="both"/>
              <w:rPr>
                <w:rFonts w:ascii="Times New Roman" w:hAnsi="Times New Roman" w:cs="Times New Roman"/>
                <w:sz w:val="22"/>
                <w:szCs w:val="22"/>
              </w:rPr>
            </w:pPr>
            <w:r w:rsidRPr="00F11052">
              <w:rPr>
                <w:rFonts w:ascii="Times New Roman" w:hAnsi="Times New Roman" w:cs="Times New Roman"/>
                <w:sz w:val="22"/>
                <w:szCs w:val="22"/>
              </w:rPr>
              <w:t>Iš Lietuvoje įsteigtų subjektų įrodančių dokumentų nereikalaujama. Užtenka pateikto EBVPD.</w:t>
            </w:r>
          </w:p>
          <w:p w14:paraId="7A18501A" w14:textId="77777777" w:rsidR="002105E8" w:rsidRPr="00F11052" w:rsidRDefault="002105E8" w:rsidP="00700F37">
            <w:pPr>
              <w:pStyle w:val="NoSpacing"/>
              <w:spacing w:line="256" w:lineRule="auto"/>
              <w:jc w:val="both"/>
              <w:rPr>
                <w:rFonts w:ascii="Times New Roman" w:hAnsi="Times New Roman" w:cs="Times New Roman"/>
                <w:bCs/>
                <w:iCs/>
                <w:sz w:val="22"/>
                <w:szCs w:val="22"/>
              </w:rPr>
            </w:pPr>
          </w:p>
          <w:p w14:paraId="11C60190" w14:textId="77777777" w:rsidR="002105E8" w:rsidRPr="00F11052" w:rsidRDefault="002105E8" w:rsidP="00700F37">
            <w:pPr>
              <w:spacing w:after="0"/>
              <w:rPr>
                <w:rFonts w:ascii="Times New Roman" w:hAnsi="Times New Roman" w:cs="Times New Roman"/>
                <w:b/>
                <w:bCs/>
                <w:sz w:val="22"/>
                <w:szCs w:val="22"/>
              </w:rPr>
            </w:pPr>
            <w:r w:rsidRPr="00F11052">
              <w:rPr>
                <w:rFonts w:ascii="Times New Roman" w:hAnsi="Times New Roman" w:cs="Times New Roman"/>
                <w:b/>
                <w:bCs/>
                <w:sz w:val="22"/>
                <w:szCs w:val="22"/>
              </w:rPr>
              <w:t xml:space="preserve">Priimant sprendimus dėl tiekėjo pašalinimo iš pirkimo procedūros šiame punkte nurodytu pašalinimo pagrindu, be kita ko, atsižvelgiama į nacionalinėje duomenų bazėje adresu: </w:t>
            </w:r>
          </w:p>
          <w:p w14:paraId="7436BE90" w14:textId="77777777" w:rsidR="002105E8" w:rsidRPr="00F11052" w:rsidRDefault="002105E8" w:rsidP="00700F37">
            <w:pPr>
              <w:spacing w:after="0"/>
              <w:rPr>
                <w:rFonts w:ascii="Times New Roman" w:hAnsi="Times New Roman" w:cs="Times New Roman"/>
                <w:bCs/>
                <w:iCs/>
                <w:sz w:val="22"/>
                <w:szCs w:val="22"/>
              </w:rPr>
            </w:pPr>
            <w:r w:rsidRPr="00090558">
              <w:rPr>
                <w:rFonts w:ascii="Times New Roman" w:hAnsi="Times New Roman" w:cs="Times New Roman"/>
                <w:sz w:val="22"/>
                <w:szCs w:val="22"/>
              </w:rPr>
              <w:t>https://kt.gov.lt/lt/atviri-duomenys/diskvalifikavimas-is-viesuju-pirkimu</w:t>
            </w:r>
            <w:r w:rsidRPr="00090558">
              <w:rPr>
                <w:rFonts w:ascii="Times New Roman" w:hAnsi="Times New Roman" w:cs="Times New Roman"/>
                <w:sz w:val="24"/>
                <w:szCs w:val="24"/>
              </w:rPr>
              <w:t xml:space="preserve"> </w:t>
            </w:r>
            <w:r w:rsidRPr="00F11052">
              <w:rPr>
                <w:rFonts w:ascii="Times New Roman" w:hAnsi="Times New Roman" w:cs="Times New Roman"/>
                <w:sz w:val="22"/>
                <w:szCs w:val="22"/>
              </w:rPr>
              <w:t xml:space="preserve">skelbiamą informaciją. </w:t>
            </w:r>
          </w:p>
        </w:tc>
      </w:tr>
    </w:tbl>
    <w:p w14:paraId="0366486C" w14:textId="31AC3E28" w:rsidR="002105E8" w:rsidRDefault="002105E8" w:rsidP="00C6497D">
      <w:pPr>
        <w:jc w:val="center"/>
        <w:rPr>
          <w:rFonts w:ascii="Times New Roman" w:hAnsi="Times New Roman" w:cs="Times New Roman"/>
          <w:smallCaps/>
          <w:sz w:val="22"/>
          <w:szCs w:val="22"/>
        </w:rPr>
      </w:pPr>
    </w:p>
    <w:p w14:paraId="5F45B64D" w14:textId="658A3D80" w:rsidR="00A4599F" w:rsidRPr="00A00C02" w:rsidRDefault="003F1531" w:rsidP="00C6497D">
      <w:pPr>
        <w:jc w:val="center"/>
        <w:rPr>
          <w:rFonts w:ascii="Times New Roman" w:hAnsi="Times New Roman" w:cs="Times New Roman"/>
          <w:b/>
          <w:bCs/>
          <w:smallCaps/>
          <w:sz w:val="22"/>
          <w:szCs w:val="22"/>
        </w:rPr>
      </w:pPr>
      <w:r w:rsidRPr="00A00C02">
        <w:rPr>
          <w:rFonts w:ascii="Times New Roman" w:hAnsi="Times New Roman" w:cs="Times New Roman"/>
          <w:smallCaps/>
          <w:sz w:val="22"/>
          <w:szCs w:val="22"/>
        </w:rPr>
        <w:t>_____</w:t>
      </w:r>
    </w:p>
    <w:p w14:paraId="106F936C" w14:textId="77777777" w:rsidR="00A00C02" w:rsidRDefault="00A00C02" w:rsidP="009C2357">
      <w:pPr>
        <w:pStyle w:val="Heading2"/>
        <w:ind w:left="5103"/>
        <w:rPr>
          <w:rFonts w:ascii="Times New Roman" w:eastAsia="Calibri" w:hAnsi="Times New Roman" w:cs="Times New Roman"/>
          <w:color w:val="0070C0"/>
          <w:sz w:val="21"/>
          <w:szCs w:val="21"/>
        </w:rPr>
      </w:pPr>
      <w:bookmarkStart w:id="43" w:name="_Ref38291223"/>
      <w:bookmarkStart w:id="44" w:name="_Ref38291334"/>
      <w:bookmarkStart w:id="45" w:name="_Ref38533412"/>
    </w:p>
    <w:p w14:paraId="23775BD8" w14:textId="5EEA0086" w:rsidR="00696C87" w:rsidRDefault="00696C87" w:rsidP="00696C87"/>
    <w:p w14:paraId="5AC250FB" w14:textId="77777777" w:rsidR="002105E8" w:rsidRDefault="002105E8" w:rsidP="00696C87"/>
    <w:p w14:paraId="640F276F" w14:textId="77777777" w:rsidR="002105E8" w:rsidRDefault="002105E8" w:rsidP="00696C87"/>
    <w:p w14:paraId="2F23B972" w14:textId="77777777" w:rsidR="002105E8" w:rsidRDefault="002105E8" w:rsidP="00696C87"/>
    <w:p w14:paraId="4FD26621" w14:textId="77777777" w:rsidR="002105E8" w:rsidRDefault="002105E8" w:rsidP="00696C87"/>
    <w:p w14:paraId="324AD469" w14:textId="77777777" w:rsidR="002105E8" w:rsidRDefault="002105E8" w:rsidP="00696C87"/>
    <w:p w14:paraId="17F7813E" w14:textId="77777777" w:rsidR="002105E8" w:rsidRDefault="002105E8" w:rsidP="00696C87"/>
    <w:p w14:paraId="00F0596F" w14:textId="77777777" w:rsidR="002105E8" w:rsidRDefault="002105E8" w:rsidP="00696C87"/>
    <w:p w14:paraId="64B40DF4" w14:textId="77777777" w:rsidR="002105E8" w:rsidRDefault="002105E8" w:rsidP="00696C87"/>
    <w:p w14:paraId="350B3D7E" w14:textId="77777777" w:rsidR="00696C87" w:rsidRDefault="00696C87" w:rsidP="00696C87"/>
    <w:p w14:paraId="3B88C066" w14:textId="77777777" w:rsidR="008D704D" w:rsidRPr="00696C87" w:rsidRDefault="008D704D" w:rsidP="009C2357">
      <w:pPr>
        <w:pStyle w:val="Heading2"/>
        <w:ind w:left="5103"/>
        <w:rPr>
          <w:rFonts w:ascii="Times New Roman" w:eastAsia="Calibri" w:hAnsi="Times New Roman" w:cs="Times New Roman"/>
          <w:color w:val="auto"/>
          <w:sz w:val="21"/>
          <w:szCs w:val="21"/>
        </w:rPr>
      </w:pPr>
      <w:bookmarkStart w:id="46" w:name="_Toc228275409"/>
      <w:r w:rsidRPr="00696C87">
        <w:rPr>
          <w:rFonts w:ascii="Times New Roman" w:eastAsia="Calibri" w:hAnsi="Times New Roman" w:cs="Times New Roman"/>
          <w:color w:val="auto"/>
          <w:sz w:val="21"/>
          <w:szCs w:val="21"/>
        </w:rPr>
        <w:lastRenderedPageBreak/>
        <w:t xml:space="preserve">Pirkimo sąlygų </w:t>
      </w:r>
      <w:r w:rsidR="00F1334C" w:rsidRPr="00696C87">
        <w:rPr>
          <w:rFonts w:ascii="Times New Roman" w:eastAsia="Calibri" w:hAnsi="Times New Roman" w:cs="Times New Roman"/>
          <w:color w:val="auto"/>
          <w:sz w:val="21"/>
          <w:szCs w:val="21"/>
        </w:rPr>
        <w:t>4</w:t>
      </w:r>
      <w:r w:rsidRPr="00696C87">
        <w:rPr>
          <w:rFonts w:ascii="Times New Roman" w:eastAsia="Calibri" w:hAnsi="Times New Roman" w:cs="Times New Roman"/>
          <w:color w:val="auto"/>
          <w:sz w:val="21"/>
          <w:szCs w:val="21"/>
        </w:rPr>
        <w:t xml:space="preserve"> priedas „Tiekėjų kvalifikacijos reikalavimai</w:t>
      </w:r>
      <w:r w:rsidR="00283391" w:rsidRPr="00696C87">
        <w:rPr>
          <w:rFonts w:ascii="Times New Roman" w:eastAsia="Calibri" w:hAnsi="Times New Roman" w:cs="Times New Roman"/>
          <w:color w:val="auto"/>
          <w:sz w:val="21"/>
          <w:szCs w:val="21"/>
        </w:rPr>
        <w:t xml:space="preserve"> ir reikalaujami kokybės bei aplinkos apsaugos vadybos sistemų standartai</w:t>
      </w:r>
      <w:r w:rsidRPr="00696C87">
        <w:rPr>
          <w:rFonts w:ascii="Times New Roman" w:eastAsia="Calibri" w:hAnsi="Times New Roman" w:cs="Times New Roman"/>
          <w:color w:val="auto"/>
          <w:sz w:val="21"/>
          <w:szCs w:val="21"/>
        </w:rPr>
        <w:t>“</w:t>
      </w:r>
      <w:bookmarkEnd w:id="43"/>
      <w:bookmarkEnd w:id="44"/>
      <w:bookmarkEnd w:id="45"/>
      <w:bookmarkEnd w:id="46"/>
    </w:p>
    <w:p w14:paraId="0849DABB" w14:textId="77777777" w:rsidR="002F396F" w:rsidRPr="00A00C02" w:rsidRDefault="002F396F" w:rsidP="00DE290C">
      <w:pPr>
        <w:rPr>
          <w:rFonts w:ascii="Times New Roman" w:hAnsi="Times New Roman" w:cs="Times New Roman"/>
          <w:b/>
          <w:bCs/>
          <w:smallCaps/>
          <w:sz w:val="22"/>
          <w:szCs w:val="22"/>
        </w:rPr>
      </w:pPr>
    </w:p>
    <w:p w14:paraId="1458EAF6" w14:textId="77777777" w:rsidR="002F396F" w:rsidRPr="00A00C02" w:rsidRDefault="002F396F" w:rsidP="007C0612">
      <w:pPr>
        <w:pStyle w:val="Subtitle"/>
        <w:spacing w:line="240" w:lineRule="auto"/>
        <w:jc w:val="center"/>
        <w:rPr>
          <w:rFonts w:ascii="Times New Roman" w:hAnsi="Times New Roman" w:cs="Times New Roman"/>
          <w:smallCaps/>
        </w:rPr>
      </w:pPr>
      <w:r w:rsidRPr="00A00C02">
        <w:rPr>
          <w:rFonts w:ascii="Times New Roman" w:hAnsi="Times New Roman" w:cs="Times New Roman"/>
          <w:smallCaps/>
        </w:rPr>
        <w:t>TIEKĖJŲ KVALIFIKACIJOS REIKALAVIMAI</w:t>
      </w:r>
      <w:r w:rsidR="00955F2F" w:rsidRPr="00A00C02">
        <w:rPr>
          <w:rFonts w:ascii="Times New Roman" w:hAnsi="Times New Roman" w:cs="Times New Roman"/>
          <w:smallCaps/>
        </w:rPr>
        <w:t xml:space="preserve"> IR REIKALAVIMAI LAIKYTIS </w:t>
      </w:r>
      <w:r w:rsidR="00955F2F" w:rsidRPr="00A00C02">
        <w:rPr>
          <w:rFonts w:ascii="Times New Roman" w:hAnsi="Times New Roman" w:cs="Times New Roman"/>
          <w:lang w:eastAsia="en-US"/>
        </w:rPr>
        <w:t>KOKYBĖS VADYBOS SISTEMOS IR (ARBA) APLINKOS APSAUGOS VADYBOS SISTEMOS STANDARTŲ</w:t>
      </w:r>
    </w:p>
    <w:p w14:paraId="323AAD98" w14:textId="77777777" w:rsidR="00B712C7" w:rsidRPr="00696C87" w:rsidRDefault="00B712C7" w:rsidP="00696C87">
      <w:pPr>
        <w:pStyle w:val="ListParagraph"/>
        <w:numPr>
          <w:ilvl w:val="0"/>
          <w:numId w:val="3"/>
        </w:numPr>
        <w:spacing w:after="0" w:line="20" w:lineRule="atLeast"/>
        <w:ind w:left="0" w:firstLine="567"/>
        <w:jc w:val="both"/>
        <w:rPr>
          <w:rFonts w:ascii="Times New Roman" w:eastAsiaTheme="minorHAnsi" w:hAnsi="Times New Roman" w:cs="Times New Roman"/>
        </w:rPr>
      </w:pPr>
      <w:r w:rsidRPr="00696C87">
        <w:rPr>
          <w:rFonts w:ascii="Times New Roman" w:eastAsiaTheme="minorHAnsi" w:hAnsi="Times New Roman" w:cs="Times New Roman"/>
          <w:iCs/>
          <w:lang w:eastAsia="en-US"/>
        </w:rPr>
        <w:t>Reikalavimai tiekėjo kvalifikacijai nėra nustatomi.</w:t>
      </w:r>
      <w:r w:rsidR="006545F9" w:rsidRPr="00696C87">
        <w:rPr>
          <w:rFonts w:ascii="Times New Roman" w:eastAsiaTheme="minorHAnsi" w:hAnsi="Times New Roman" w:cs="Times New Roman"/>
          <w:iCs/>
          <w:lang w:eastAsia="en-US"/>
        </w:rPr>
        <w:t xml:space="preserve"> </w:t>
      </w:r>
    </w:p>
    <w:p w14:paraId="10226BF9" w14:textId="77777777" w:rsidR="0020417D" w:rsidRPr="00A00C02" w:rsidRDefault="0020417D" w:rsidP="002D71B6">
      <w:pPr>
        <w:spacing w:before="60" w:after="60" w:line="256" w:lineRule="auto"/>
        <w:rPr>
          <w:rFonts w:ascii="Times New Roman" w:eastAsiaTheme="minorHAnsi" w:hAnsi="Times New Roman" w:cs="Times New Roman"/>
          <w:b/>
          <w:bCs/>
        </w:rPr>
        <w:sectPr w:rsidR="0020417D" w:rsidRPr="00A00C02" w:rsidSect="000C5FD7">
          <w:footerReference w:type="first" r:id="rId20"/>
          <w:pgSz w:w="12240" w:h="15840"/>
          <w:pgMar w:top="1134" w:right="567" w:bottom="1134" w:left="1701" w:header="720" w:footer="720" w:gutter="0"/>
          <w:pgNumType w:start="6"/>
          <w:cols w:space="720"/>
          <w:titlePg/>
          <w:docGrid w:linePitch="360"/>
        </w:sectPr>
      </w:pPr>
    </w:p>
    <w:p w14:paraId="1394FB70" w14:textId="77777777" w:rsidR="002F396F" w:rsidRPr="00696C87" w:rsidRDefault="23669F6D" w:rsidP="2E3255FC">
      <w:pPr>
        <w:tabs>
          <w:tab w:val="left" w:pos="720"/>
        </w:tabs>
        <w:spacing w:after="0" w:line="240" w:lineRule="auto"/>
        <w:ind w:firstLine="567"/>
        <w:jc w:val="center"/>
        <w:rPr>
          <w:rFonts w:ascii="Times New Roman" w:eastAsia="Calibri" w:hAnsi="Times New Roman" w:cs="Times New Roman"/>
          <w:b/>
          <w:bCs/>
          <w:sz w:val="22"/>
          <w:szCs w:val="22"/>
          <w:lang w:eastAsia="en-US"/>
        </w:rPr>
      </w:pPr>
      <w:r w:rsidRPr="00696C87">
        <w:rPr>
          <w:rFonts w:ascii="Times New Roman" w:eastAsia="Calibri" w:hAnsi="Times New Roman" w:cs="Times New Roman"/>
          <w:b/>
          <w:bCs/>
          <w:sz w:val="22"/>
          <w:szCs w:val="22"/>
          <w:lang w:eastAsia="en-US"/>
        </w:rPr>
        <w:lastRenderedPageBreak/>
        <w:t xml:space="preserve">Tiekėjams keliami reikalavimai dėl kokybės vadybos sistemos ir </w:t>
      </w:r>
      <w:r w:rsidR="50CC865C" w:rsidRPr="00696C87">
        <w:rPr>
          <w:rFonts w:ascii="Times New Roman" w:eastAsia="Calibri" w:hAnsi="Times New Roman" w:cs="Times New Roman"/>
          <w:b/>
          <w:bCs/>
          <w:sz w:val="22"/>
          <w:szCs w:val="22"/>
          <w:lang w:eastAsia="en-US"/>
        </w:rPr>
        <w:t xml:space="preserve">(ar) </w:t>
      </w:r>
      <w:r w:rsidRPr="00696C87">
        <w:rPr>
          <w:rFonts w:ascii="Times New Roman" w:eastAsia="Calibri" w:hAnsi="Times New Roman" w:cs="Times New Roman"/>
          <w:b/>
          <w:bCs/>
          <w:sz w:val="22"/>
          <w:szCs w:val="22"/>
          <w:lang w:eastAsia="en-US"/>
        </w:rPr>
        <w:t>aplinkos apsaugos vadybos sistemos standartų</w:t>
      </w:r>
      <w:r w:rsidR="13C3E59B" w:rsidRPr="00696C87">
        <w:rPr>
          <w:rFonts w:ascii="Times New Roman" w:eastAsia="Calibri" w:hAnsi="Times New Roman" w:cs="Times New Roman"/>
          <w:b/>
          <w:bCs/>
          <w:sz w:val="22"/>
          <w:szCs w:val="22"/>
          <w:lang w:eastAsia="en-US"/>
        </w:rPr>
        <w:t xml:space="preserve"> reikalavimai</w:t>
      </w:r>
    </w:p>
    <w:p w14:paraId="557EB235" w14:textId="77777777" w:rsidR="002D71B6" w:rsidRPr="00696C87" w:rsidRDefault="002D71B6" w:rsidP="005B19E4">
      <w:pPr>
        <w:tabs>
          <w:tab w:val="left" w:pos="720"/>
        </w:tabs>
        <w:spacing w:after="0" w:line="240" w:lineRule="auto"/>
        <w:ind w:firstLine="567"/>
        <w:jc w:val="both"/>
        <w:rPr>
          <w:rFonts w:ascii="Times New Roman" w:eastAsia="Calibri" w:hAnsi="Times New Roman" w:cs="Times New Roman"/>
          <w:i/>
          <w:iCs/>
          <w:color w:val="7030A0"/>
          <w:sz w:val="22"/>
          <w:szCs w:val="22"/>
          <w:lang w:eastAsia="en-US"/>
        </w:rPr>
      </w:pPr>
    </w:p>
    <w:p w14:paraId="78876FC5" w14:textId="77777777" w:rsidR="005B19E4" w:rsidRPr="00696C87" w:rsidRDefault="00DB7F65">
      <w:pPr>
        <w:pStyle w:val="ListParagraph"/>
        <w:numPr>
          <w:ilvl w:val="0"/>
          <w:numId w:val="14"/>
        </w:numPr>
        <w:spacing w:after="0" w:line="20" w:lineRule="atLeast"/>
        <w:ind w:left="0" w:firstLine="709"/>
        <w:jc w:val="both"/>
        <w:rPr>
          <w:rFonts w:ascii="Times New Roman" w:eastAsiaTheme="minorHAnsi" w:hAnsi="Times New Roman" w:cs="Times New Roman"/>
          <w:sz w:val="22"/>
          <w:szCs w:val="22"/>
        </w:rPr>
      </w:pPr>
      <w:r w:rsidRPr="00696C87">
        <w:rPr>
          <w:rFonts w:ascii="Times New Roman" w:eastAsia="Calibri" w:hAnsi="Times New Roman" w:cs="Times New Roman"/>
          <w:sz w:val="22"/>
          <w:szCs w:val="22"/>
          <w:lang w:eastAsia="en-US"/>
        </w:rPr>
        <w:t>P</w:t>
      </w:r>
      <w:r w:rsidR="008F38C8" w:rsidRPr="00696C87">
        <w:rPr>
          <w:rFonts w:ascii="Times New Roman" w:eastAsia="Calibri" w:hAnsi="Times New Roman" w:cs="Times New Roman"/>
          <w:sz w:val="22"/>
          <w:szCs w:val="22"/>
          <w:lang w:eastAsia="en-US"/>
        </w:rPr>
        <w:t>erkančioji organizacija nereikalauja, kad tiekėjai laikytųsi k</w:t>
      </w:r>
      <w:r w:rsidR="005B19E4" w:rsidRPr="00696C87">
        <w:rPr>
          <w:rFonts w:ascii="Times New Roman" w:eastAsia="Calibri" w:hAnsi="Times New Roman" w:cs="Times New Roman"/>
          <w:iCs/>
          <w:sz w:val="22"/>
          <w:szCs w:val="22"/>
          <w:lang w:eastAsia="en-US"/>
        </w:rPr>
        <w:t>okybės vadybos sistemos ir (arba) aplinkos apsaugos vadybos sistemos standart</w:t>
      </w:r>
      <w:r w:rsidR="008F38C8" w:rsidRPr="00696C87">
        <w:rPr>
          <w:rFonts w:ascii="Times New Roman" w:eastAsia="Calibri" w:hAnsi="Times New Roman" w:cs="Times New Roman"/>
          <w:iCs/>
          <w:sz w:val="22"/>
          <w:szCs w:val="22"/>
          <w:lang w:eastAsia="en-US"/>
        </w:rPr>
        <w:t>ų</w:t>
      </w:r>
      <w:r w:rsidR="005B19E4" w:rsidRPr="00696C87">
        <w:rPr>
          <w:rFonts w:ascii="Times New Roman" w:eastAsia="Calibri" w:hAnsi="Times New Roman" w:cs="Times New Roman"/>
          <w:iCs/>
          <w:sz w:val="22"/>
          <w:szCs w:val="22"/>
          <w:lang w:eastAsia="en-US"/>
        </w:rPr>
        <w:t>.</w:t>
      </w:r>
    </w:p>
    <w:p w14:paraId="7ED7D492" w14:textId="77777777" w:rsidR="006545F9" w:rsidRPr="00A00C02" w:rsidRDefault="006545F9" w:rsidP="00696C87">
      <w:pPr>
        <w:spacing w:after="0" w:line="240" w:lineRule="auto"/>
        <w:ind w:firstLine="709"/>
        <w:jc w:val="center"/>
        <w:rPr>
          <w:rFonts w:ascii="Times New Roman" w:eastAsiaTheme="minorHAnsi" w:hAnsi="Times New Roman" w:cs="Times New Roman"/>
          <w:lang w:eastAsia="en-US"/>
        </w:rPr>
      </w:pPr>
    </w:p>
    <w:p w14:paraId="3902D68E" w14:textId="77777777" w:rsidR="002F396F" w:rsidRPr="00A00C02" w:rsidRDefault="00384F5A" w:rsidP="00384F5A">
      <w:pPr>
        <w:spacing w:after="0" w:line="240" w:lineRule="auto"/>
        <w:jc w:val="center"/>
        <w:rPr>
          <w:rFonts w:ascii="Times New Roman" w:hAnsi="Times New Roman" w:cs="Times New Roman"/>
          <w:b/>
          <w:bCs/>
          <w:smallCaps/>
        </w:rPr>
      </w:pPr>
      <w:r w:rsidRPr="00A00C02">
        <w:rPr>
          <w:rFonts w:ascii="Times New Roman" w:eastAsiaTheme="minorHAnsi" w:hAnsi="Times New Roman" w:cs="Times New Roman"/>
          <w:lang w:eastAsia="en-US"/>
        </w:rPr>
        <w:t>__________</w:t>
      </w:r>
    </w:p>
    <w:p w14:paraId="3CEDE69E" w14:textId="77777777" w:rsidR="00A4599F" w:rsidRPr="00A00C02" w:rsidRDefault="00A4599F" w:rsidP="00DE290C">
      <w:pPr>
        <w:rPr>
          <w:rFonts w:ascii="Times New Roman" w:hAnsi="Times New Roman" w:cs="Times New Roman"/>
          <w:b/>
          <w:bCs/>
          <w:smallCaps/>
          <w:sz w:val="22"/>
          <w:szCs w:val="22"/>
        </w:rPr>
      </w:pPr>
      <w:r w:rsidRPr="00A00C02">
        <w:rPr>
          <w:rFonts w:ascii="Times New Roman" w:hAnsi="Times New Roman" w:cs="Times New Roman"/>
          <w:b/>
          <w:bCs/>
          <w:smallCaps/>
          <w:sz w:val="22"/>
          <w:szCs w:val="22"/>
        </w:rPr>
        <w:br w:type="page"/>
      </w:r>
    </w:p>
    <w:p w14:paraId="0DB51DDC" w14:textId="77777777" w:rsidR="008D704D" w:rsidRPr="00696C87" w:rsidRDefault="008D704D" w:rsidP="008D704D">
      <w:pPr>
        <w:pStyle w:val="Heading2"/>
        <w:ind w:left="5103"/>
        <w:rPr>
          <w:rFonts w:ascii="Times New Roman" w:hAnsi="Times New Roman" w:cs="Times New Roman"/>
          <w:color w:val="auto"/>
          <w:sz w:val="22"/>
          <w:szCs w:val="22"/>
        </w:rPr>
      </w:pPr>
      <w:bookmarkStart w:id="47" w:name="_Ref38291379"/>
      <w:bookmarkStart w:id="48" w:name="_Ref38291394"/>
      <w:bookmarkStart w:id="49" w:name="_Ref38898251"/>
      <w:bookmarkStart w:id="50" w:name="_Toc228275410"/>
      <w:r w:rsidRPr="00696C87">
        <w:rPr>
          <w:rFonts w:ascii="Times New Roman" w:eastAsia="Calibri" w:hAnsi="Times New Roman" w:cs="Times New Roman"/>
          <w:color w:val="auto"/>
          <w:sz w:val="22"/>
          <w:szCs w:val="22"/>
        </w:rPr>
        <w:lastRenderedPageBreak/>
        <w:t xml:space="preserve">Pirkimo sąlygų </w:t>
      </w:r>
      <w:r w:rsidR="00F1334C" w:rsidRPr="00696C87">
        <w:rPr>
          <w:rFonts w:ascii="Times New Roman" w:eastAsia="Calibri" w:hAnsi="Times New Roman" w:cs="Times New Roman"/>
          <w:color w:val="auto"/>
          <w:sz w:val="22"/>
          <w:szCs w:val="22"/>
        </w:rPr>
        <w:t>5</w:t>
      </w:r>
      <w:r w:rsidRPr="00696C87">
        <w:rPr>
          <w:rFonts w:ascii="Times New Roman" w:eastAsia="Calibri" w:hAnsi="Times New Roman" w:cs="Times New Roman"/>
          <w:color w:val="auto"/>
          <w:sz w:val="22"/>
          <w:szCs w:val="22"/>
        </w:rPr>
        <w:t xml:space="preserve"> priedas „EBVPD“ </w:t>
      </w:r>
      <w:r w:rsidRPr="00696C87">
        <w:rPr>
          <w:rFonts w:ascii="Times New Roman" w:hAnsi="Times New Roman" w:cs="Times New Roman"/>
          <w:color w:val="auto"/>
          <w:sz w:val="22"/>
          <w:szCs w:val="22"/>
        </w:rPr>
        <w:t>(XML formatu)</w:t>
      </w:r>
      <w:bookmarkEnd w:id="47"/>
      <w:bookmarkEnd w:id="48"/>
      <w:bookmarkEnd w:id="49"/>
      <w:bookmarkEnd w:id="50"/>
    </w:p>
    <w:p w14:paraId="784727F5" w14:textId="77777777" w:rsidR="002F396F" w:rsidRPr="00696C87" w:rsidRDefault="002F396F" w:rsidP="00DE290C">
      <w:pPr>
        <w:rPr>
          <w:rFonts w:ascii="Times New Roman" w:hAnsi="Times New Roman" w:cs="Times New Roman"/>
          <w:b/>
          <w:bCs/>
          <w:smallCaps/>
          <w:sz w:val="22"/>
          <w:szCs w:val="22"/>
        </w:rPr>
      </w:pPr>
    </w:p>
    <w:p w14:paraId="5CD4D431" w14:textId="77777777" w:rsidR="00B970B0" w:rsidRPr="00A00C02" w:rsidRDefault="00B970B0" w:rsidP="00BE1858">
      <w:pPr>
        <w:pStyle w:val="Subtitle"/>
        <w:jc w:val="center"/>
        <w:rPr>
          <w:rFonts w:ascii="Times New Roman" w:hAnsi="Times New Roman" w:cs="Times New Roman"/>
          <w:b/>
          <w:bCs/>
          <w:smallCaps/>
        </w:rPr>
      </w:pPr>
      <w:r w:rsidRPr="00A00C02">
        <w:rPr>
          <w:rFonts w:ascii="Times New Roman" w:hAnsi="Times New Roman" w:cs="Times New Roman"/>
        </w:rPr>
        <w:t>EUROPOS BENDRASIS VIEŠŲJŲ PIRKIMŲ DOKUMENTAS</w:t>
      </w:r>
    </w:p>
    <w:p w14:paraId="6BDD551B" w14:textId="3D79C581" w:rsidR="002F396F" w:rsidRPr="00696C87" w:rsidRDefault="00B03405" w:rsidP="002F396F">
      <w:pPr>
        <w:jc w:val="both"/>
        <w:rPr>
          <w:rFonts w:ascii="Times New Roman" w:hAnsi="Times New Roman" w:cs="Times New Roman"/>
          <w:sz w:val="22"/>
          <w:szCs w:val="22"/>
        </w:rPr>
      </w:pPr>
      <w:r>
        <w:rPr>
          <w:rFonts w:ascii="Times New Roman" w:hAnsi="Times New Roman" w:cs="Times New Roman"/>
          <w:sz w:val="22"/>
          <w:szCs w:val="22"/>
        </w:rPr>
        <w:t xml:space="preserve">                                  </w:t>
      </w:r>
      <w:r w:rsidR="002F396F" w:rsidRPr="00696C87">
        <w:rPr>
          <w:rFonts w:ascii="Times New Roman" w:hAnsi="Times New Roman" w:cs="Times New Roman"/>
          <w:sz w:val="22"/>
          <w:szCs w:val="22"/>
        </w:rPr>
        <w:t>„Europos bendrasis viešųjų pirkimų dokumentas (EBVPD)“ pateikiamas .xml formatu.</w:t>
      </w:r>
    </w:p>
    <w:p w14:paraId="2516EFEF" w14:textId="77777777" w:rsidR="002F396F" w:rsidRDefault="00B970B0" w:rsidP="00B970B0">
      <w:pPr>
        <w:jc w:val="center"/>
        <w:rPr>
          <w:rFonts w:ascii="Times New Roman" w:hAnsi="Times New Roman" w:cs="Times New Roman"/>
          <w:smallCaps/>
          <w:sz w:val="22"/>
          <w:szCs w:val="22"/>
        </w:rPr>
      </w:pPr>
      <w:r w:rsidRPr="00696C87">
        <w:rPr>
          <w:rFonts w:ascii="Times New Roman" w:hAnsi="Times New Roman" w:cs="Times New Roman"/>
          <w:smallCaps/>
          <w:sz w:val="22"/>
          <w:szCs w:val="22"/>
        </w:rPr>
        <w:t>__________</w:t>
      </w:r>
    </w:p>
    <w:p w14:paraId="33B98EC5" w14:textId="77777777" w:rsidR="00B03405" w:rsidRPr="00696C87" w:rsidRDefault="00B03405" w:rsidP="00B970B0">
      <w:pPr>
        <w:jc w:val="center"/>
        <w:rPr>
          <w:rFonts w:ascii="Times New Roman" w:hAnsi="Times New Roman" w:cs="Times New Roman"/>
          <w:smallCaps/>
          <w:sz w:val="22"/>
          <w:szCs w:val="22"/>
        </w:rPr>
      </w:pPr>
    </w:p>
    <w:p w14:paraId="7BFF78DD" w14:textId="77777777" w:rsidR="00A4599F" w:rsidRPr="00A00C02" w:rsidRDefault="00A4599F" w:rsidP="00DE290C">
      <w:pPr>
        <w:rPr>
          <w:rFonts w:ascii="Times New Roman" w:hAnsi="Times New Roman" w:cs="Times New Roman"/>
          <w:b/>
          <w:bCs/>
          <w:smallCaps/>
          <w:sz w:val="22"/>
          <w:szCs w:val="22"/>
        </w:rPr>
      </w:pPr>
      <w:r w:rsidRPr="00A00C02">
        <w:rPr>
          <w:rFonts w:ascii="Times New Roman" w:hAnsi="Times New Roman" w:cs="Times New Roman"/>
          <w:b/>
          <w:bCs/>
          <w:smallCaps/>
          <w:sz w:val="22"/>
          <w:szCs w:val="22"/>
        </w:rPr>
        <w:br w:type="page"/>
      </w:r>
    </w:p>
    <w:p w14:paraId="0A2F4DA7" w14:textId="77777777" w:rsidR="007628F6" w:rsidRDefault="007628F6">
      <w:pPr>
        <w:rPr>
          <w:rFonts w:ascii="Times New Roman" w:hAnsi="Times New Roman" w:cs="Times New Roman"/>
          <w:sz w:val="24"/>
          <w:szCs w:val="24"/>
        </w:rPr>
        <w:sectPr w:rsidR="007628F6" w:rsidSect="006C30BB">
          <w:headerReference w:type="default" r:id="rId21"/>
          <w:pgSz w:w="12240" w:h="15840"/>
          <w:pgMar w:top="709" w:right="720" w:bottom="993" w:left="709" w:header="708" w:footer="708" w:gutter="0"/>
          <w:cols w:space="708"/>
          <w:titlePg/>
          <w:docGrid w:linePitch="360"/>
        </w:sectPr>
      </w:pPr>
      <w:bookmarkStart w:id="51" w:name="_Toc175142931"/>
      <w:bookmarkStart w:id="52" w:name="_Ref39484039"/>
      <w:bookmarkStart w:id="53" w:name="_Ref40278562"/>
    </w:p>
    <w:p w14:paraId="79F0F430" w14:textId="7B5BC206" w:rsidR="007628F6" w:rsidRDefault="007628F6">
      <w:pPr>
        <w:rPr>
          <w:rFonts w:ascii="Times New Roman" w:hAnsi="Times New Roman" w:cs="Times New Roman"/>
          <w:sz w:val="24"/>
          <w:szCs w:val="24"/>
        </w:rPr>
      </w:pPr>
    </w:p>
    <w:p w14:paraId="518F417C" w14:textId="1A765707" w:rsidR="007628F6" w:rsidRPr="007628F6" w:rsidRDefault="00441F91" w:rsidP="007628F6">
      <w:pPr>
        <w:jc w:val="center"/>
        <w:rPr>
          <w:rFonts w:ascii="Times New Roman" w:hAnsi="Times New Roman" w:cs="Times New Roman"/>
          <w:sz w:val="24"/>
          <w:szCs w:val="24"/>
        </w:rPr>
      </w:pPr>
      <w:r>
        <w:rPr>
          <w:rFonts w:ascii="Times New Roman" w:hAnsi="Times New Roman" w:cs="Times New Roman"/>
          <w:sz w:val="24"/>
          <w:szCs w:val="24"/>
        </w:rPr>
        <w:t xml:space="preserve">                                                                                                                                                                   </w:t>
      </w:r>
      <w:r w:rsidR="007628F6" w:rsidRPr="007628F6">
        <w:rPr>
          <w:rFonts w:ascii="Times New Roman" w:hAnsi="Times New Roman" w:cs="Times New Roman"/>
          <w:sz w:val="24"/>
          <w:szCs w:val="24"/>
        </w:rPr>
        <w:t>Pirkimo sąlygų 6 priedas „Pasiūlym</w:t>
      </w:r>
      <w:r>
        <w:rPr>
          <w:rFonts w:ascii="Times New Roman" w:hAnsi="Times New Roman" w:cs="Times New Roman"/>
          <w:sz w:val="24"/>
          <w:szCs w:val="24"/>
        </w:rPr>
        <w:t>o</w:t>
      </w:r>
      <w:r w:rsidR="007628F6" w:rsidRPr="007628F6">
        <w:rPr>
          <w:rFonts w:ascii="Times New Roman" w:hAnsi="Times New Roman" w:cs="Times New Roman"/>
          <w:sz w:val="24"/>
          <w:szCs w:val="24"/>
        </w:rPr>
        <w:t xml:space="preserve"> forma“</w:t>
      </w:r>
      <w:bookmarkEnd w:id="51"/>
    </w:p>
    <w:p w14:paraId="0D4CA2D6" w14:textId="77777777" w:rsidR="007628F6" w:rsidRPr="007628F6" w:rsidRDefault="007628F6" w:rsidP="007628F6">
      <w:pPr>
        <w:jc w:val="center"/>
        <w:rPr>
          <w:rFonts w:ascii="Times New Roman" w:hAnsi="Times New Roman" w:cs="Times New Roman"/>
          <w:sz w:val="18"/>
          <w:szCs w:val="18"/>
        </w:rPr>
      </w:pPr>
      <w:r w:rsidRPr="007628F6">
        <w:rPr>
          <w:rFonts w:ascii="Times New Roman" w:hAnsi="Times New Roman" w:cs="Times New Roman"/>
          <w:sz w:val="18"/>
          <w:szCs w:val="18"/>
        </w:rPr>
        <w:t>(Tiekėjo pavadinimas)</w:t>
      </w:r>
    </w:p>
    <w:p w14:paraId="6E330BEB" w14:textId="77777777" w:rsidR="007628F6" w:rsidRPr="007628F6" w:rsidRDefault="007628F6" w:rsidP="007628F6">
      <w:pPr>
        <w:jc w:val="center"/>
        <w:rPr>
          <w:rFonts w:ascii="Times New Roman" w:hAnsi="Times New Roman" w:cs="Times New Roman"/>
          <w:sz w:val="18"/>
          <w:szCs w:val="18"/>
        </w:rPr>
      </w:pPr>
      <w:r w:rsidRPr="007628F6">
        <w:rPr>
          <w:rFonts w:ascii="Times New Roman" w:hAnsi="Times New Roman" w:cs="Times New Roman"/>
          <w:sz w:val="18"/>
          <w:szCs w:val="18"/>
        </w:rPr>
        <w:t>(Juridinio asmens teisinė forma, buveinė, kontaktinė informacija, registro, kuriame kaupiami ir saugomi duomenys apie tiekėją, pavadinimas, juridinio asmens kodas, pridėtinės vertės mokesčio mokėtojo kodas, jei juridinis asmuo yra pridėtinės vertės mokesčio mokėtojas)</w:t>
      </w:r>
    </w:p>
    <w:p w14:paraId="08AAFCED" w14:textId="77777777" w:rsidR="007628F6" w:rsidRPr="007628F6" w:rsidRDefault="007628F6" w:rsidP="007628F6">
      <w:pPr>
        <w:jc w:val="center"/>
        <w:rPr>
          <w:rFonts w:ascii="Times New Roman" w:hAnsi="Times New Roman" w:cs="Times New Roman"/>
          <w:b/>
          <w:sz w:val="24"/>
          <w:szCs w:val="24"/>
        </w:rPr>
      </w:pPr>
    </w:p>
    <w:p w14:paraId="22B5CE37" w14:textId="77777777" w:rsidR="007628F6" w:rsidRPr="007628F6" w:rsidRDefault="007628F6" w:rsidP="007628F6">
      <w:pPr>
        <w:jc w:val="center"/>
        <w:rPr>
          <w:rFonts w:ascii="Times New Roman" w:hAnsi="Times New Roman" w:cs="Times New Roman"/>
          <w:b/>
          <w:sz w:val="24"/>
          <w:szCs w:val="24"/>
        </w:rPr>
      </w:pPr>
      <w:r w:rsidRPr="007628F6">
        <w:rPr>
          <w:rFonts w:ascii="Times New Roman" w:hAnsi="Times New Roman" w:cs="Times New Roman"/>
          <w:b/>
          <w:sz w:val="24"/>
          <w:szCs w:val="24"/>
        </w:rPr>
        <w:t>VšĮ DRUSKININKŲ LIGONINEI</w:t>
      </w:r>
    </w:p>
    <w:p w14:paraId="3CAA5EC4" w14:textId="77777777" w:rsidR="007628F6" w:rsidRPr="007628F6" w:rsidRDefault="007628F6" w:rsidP="007628F6">
      <w:pPr>
        <w:jc w:val="center"/>
        <w:rPr>
          <w:rFonts w:ascii="Times New Roman" w:hAnsi="Times New Roman" w:cs="Times New Roman"/>
          <w:b/>
          <w:sz w:val="24"/>
          <w:szCs w:val="24"/>
        </w:rPr>
      </w:pPr>
      <w:r w:rsidRPr="007628F6">
        <w:rPr>
          <w:rFonts w:ascii="Times New Roman" w:hAnsi="Times New Roman" w:cs="Times New Roman"/>
          <w:b/>
          <w:sz w:val="24"/>
          <w:szCs w:val="24"/>
        </w:rPr>
        <w:t>PASIŪLYMAS</w:t>
      </w:r>
    </w:p>
    <w:p w14:paraId="6F026243" w14:textId="5381028D" w:rsidR="007628F6" w:rsidRPr="007628F6" w:rsidRDefault="007628F6" w:rsidP="007628F6">
      <w:pPr>
        <w:jc w:val="center"/>
        <w:rPr>
          <w:rFonts w:ascii="Times New Roman" w:hAnsi="Times New Roman" w:cs="Times New Roman"/>
          <w:b/>
          <w:sz w:val="24"/>
          <w:szCs w:val="24"/>
        </w:rPr>
      </w:pPr>
      <w:r w:rsidRPr="007628F6">
        <w:rPr>
          <w:rFonts w:ascii="Times New Roman" w:hAnsi="Times New Roman" w:cs="Times New Roman"/>
          <w:b/>
          <w:sz w:val="24"/>
          <w:szCs w:val="24"/>
        </w:rPr>
        <w:t xml:space="preserve">DĖL </w:t>
      </w:r>
      <w:r w:rsidR="00441F91">
        <w:rPr>
          <w:rFonts w:ascii="Times New Roman" w:hAnsi="Times New Roman" w:cs="Times New Roman"/>
          <w:b/>
          <w:bCs/>
          <w:sz w:val="24"/>
          <w:szCs w:val="24"/>
        </w:rPr>
        <w:t>MAMOGRAFO</w:t>
      </w:r>
      <w:r w:rsidRPr="007628F6">
        <w:rPr>
          <w:rFonts w:ascii="Times New Roman" w:hAnsi="Times New Roman" w:cs="Times New Roman"/>
          <w:b/>
          <w:bCs/>
          <w:sz w:val="24"/>
          <w:szCs w:val="24"/>
        </w:rPr>
        <w:t xml:space="preserve"> LIZINGU </w:t>
      </w:r>
      <w:r w:rsidRPr="007628F6">
        <w:rPr>
          <w:rFonts w:ascii="Times New Roman" w:hAnsi="Times New Roman" w:cs="Times New Roman"/>
          <w:b/>
          <w:sz w:val="24"/>
          <w:szCs w:val="24"/>
        </w:rPr>
        <w:t>PIRKIMO</w:t>
      </w:r>
    </w:p>
    <w:p w14:paraId="4980951B" w14:textId="77777777" w:rsidR="007628F6" w:rsidRPr="007628F6" w:rsidRDefault="007628F6" w:rsidP="007628F6">
      <w:pPr>
        <w:jc w:val="center"/>
        <w:rPr>
          <w:rFonts w:ascii="Times New Roman" w:hAnsi="Times New Roman" w:cs="Times New Roman"/>
          <w:sz w:val="24"/>
          <w:szCs w:val="24"/>
        </w:rPr>
      </w:pPr>
    </w:p>
    <w:p w14:paraId="64E514E2" w14:textId="77777777" w:rsidR="007628F6" w:rsidRPr="007628F6" w:rsidRDefault="007628F6" w:rsidP="007628F6">
      <w:pPr>
        <w:jc w:val="center"/>
        <w:rPr>
          <w:rFonts w:ascii="Times New Roman" w:hAnsi="Times New Roman" w:cs="Times New Roman"/>
          <w:b/>
          <w:bCs/>
          <w:sz w:val="24"/>
          <w:szCs w:val="24"/>
        </w:rPr>
      </w:pPr>
      <w:r w:rsidRPr="007628F6">
        <w:rPr>
          <w:rFonts w:ascii="Times New Roman" w:hAnsi="Times New Roman" w:cs="Times New Roman"/>
          <w:sz w:val="24"/>
          <w:szCs w:val="24"/>
        </w:rPr>
        <w:t>____________</w:t>
      </w:r>
      <w:r w:rsidRPr="007628F6">
        <w:rPr>
          <w:rFonts w:ascii="Times New Roman" w:hAnsi="Times New Roman" w:cs="Times New Roman"/>
          <w:b/>
          <w:bCs/>
          <w:sz w:val="24"/>
          <w:szCs w:val="24"/>
        </w:rPr>
        <w:t xml:space="preserve"> </w:t>
      </w:r>
      <w:r w:rsidRPr="007628F6">
        <w:rPr>
          <w:rFonts w:ascii="Times New Roman" w:hAnsi="Times New Roman" w:cs="Times New Roman"/>
          <w:sz w:val="24"/>
          <w:szCs w:val="24"/>
        </w:rPr>
        <w:t>Nr.______</w:t>
      </w:r>
    </w:p>
    <w:p w14:paraId="435F0768" w14:textId="77777777" w:rsidR="007628F6" w:rsidRPr="007628F6" w:rsidRDefault="007628F6" w:rsidP="007628F6">
      <w:pPr>
        <w:jc w:val="center"/>
        <w:rPr>
          <w:rFonts w:ascii="Times New Roman" w:hAnsi="Times New Roman" w:cs="Times New Roman"/>
          <w:bCs/>
          <w:sz w:val="24"/>
          <w:szCs w:val="24"/>
        </w:rPr>
      </w:pPr>
      <w:r w:rsidRPr="007628F6">
        <w:rPr>
          <w:rFonts w:ascii="Times New Roman" w:hAnsi="Times New Roman" w:cs="Times New Roman"/>
          <w:bCs/>
          <w:sz w:val="24"/>
          <w:szCs w:val="24"/>
        </w:rPr>
        <w:t>(Data)</w:t>
      </w:r>
    </w:p>
    <w:p w14:paraId="2FABEA70" w14:textId="77777777" w:rsidR="007628F6" w:rsidRPr="007628F6" w:rsidRDefault="007628F6" w:rsidP="007628F6">
      <w:pPr>
        <w:jc w:val="center"/>
        <w:rPr>
          <w:rFonts w:ascii="Times New Roman" w:hAnsi="Times New Roman" w:cs="Times New Roman"/>
          <w:bCs/>
          <w:sz w:val="24"/>
          <w:szCs w:val="24"/>
        </w:rPr>
      </w:pPr>
      <w:r w:rsidRPr="007628F6">
        <w:rPr>
          <w:rFonts w:ascii="Times New Roman" w:hAnsi="Times New Roman" w:cs="Times New Roman"/>
          <w:bCs/>
          <w:sz w:val="24"/>
          <w:szCs w:val="24"/>
        </w:rPr>
        <w:t>_____________</w:t>
      </w:r>
    </w:p>
    <w:p w14:paraId="714D935E" w14:textId="77777777" w:rsidR="007628F6" w:rsidRPr="007628F6" w:rsidRDefault="007628F6" w:rsidP="007628F6">
      <w:pPr>
        <w:jc w:val="center"/>
        <w:rPr>
          <w:rFonts w:ascii="Times New Roman" w:hAnsi="Times New Roman" w:cs="Times New Roman"/>
          <w:sz w:val="24"/>
          <w:szCs w:val="24"/>
        </w:rPr>
      </w:pPr>
      <w:r w:rsidRPr="007628F6">
        <w:rPr>
          <w:rFonts w:ascii="Times New Roman" w:hAnsi="Times New Roman" w:cs="Times New Roman"/>
          <w:bCs/>
          <w:sz w:val="24"/>
          <w:szCs w:val="24"/>
        </w:rPr>
        <w:t>(Sudarymo vieta)</w:t>
      </w:r>
    </w:p>
    <w:p w14:paraId="481B5E55" w14:textId="77777777" w:rsidR="007628F6" w:rsidRPr="007628F6" w:rsidRDefault="007628F6" w:rsidP="007628F6">
      <w:pPr>
        <w:jc w:val="center"/>
        <w:rPr>
          <w:rFonts w:ascii="Times New Roman" w:hAnsi="Times New Roman" w:cs="Times New Roman"/>
          <w:sz w:val="24"/>
          <w:szCs w:val="24"/>
        </w:rPr>
      </w:pPr>
    </w:p>
    <w:tbl>
      <w:tblPr>
        <w:tblW w:w="14085" w:type="dxa"/>
        <w:tblInd w:w="85"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4843"/>
        <w:gridCol w:w="9242"/>
      </w:tblGrid>
      <w:tr w:rsidR="007628F6" w:rsidRPr="007628F6" w14:paraId="21A4E09D" w14:textId="77777777" w:rsidTr="00441F91">
        <w:tc>
          <w:tcPr>
            <w:tcW w:w="4843" w:type="dxa"/>
            <w:tcBorders>
              <w:top w:val="single" w:sz="4" w:space="0" w:color="auto"/>
              <w:left w:val="single" w:sz="4" w:space="0" w:color="auto"/>
              <w:bottom w:val="single" w:sz="4" w:space="0" w:color="auto"/>
              <w:right w:val="single" w:sz="4" w:space="0" w:color="auto"/>
            </w:tcBorders>
            <w:hideMark/>
          </w:tcPr>
          <w:p w14:paraId="5CFEACFB" w14:textId="77777777" w:rsidR="007628F6" w:rsidRPr="007628F6" w:rsidRDefault="007628F6" w:rsidP="007628F6">
            <w:pPr>
              <w:rPr>
                <w:rFonts w:ascii="Times New Roman" w:hAnsi="Times New Roman" w:cs="Times New Roman"/>
                <w:i/>
                <w:sz w:val="22"/>
                <w:szCs w:val="22"/>
              </w:rPr>
            </w:pPr>
            <w:r w:rsidRPr="007628F6">
              <w:rPr>
                <w:rFonts w:ascii="Times New Roman" w:hAnsi="Times New Roman" w:cs="Times New Roman"/>
                <w:sz w:val="22"/>
                <w:szCs w:val="22"/>
              </w:rPr>
              <w:t xml:space="preserve">Tiekėjo pavadinimas </w:t>
            </w:r>
            <w:r w:rsidRPr="007628F6">
              <w:rPr>
                <w:rFonts w:ascii="Times New Roman" w:hAnsi="Times New Roman" w:cs="Times New Roman"/>
                <w:i/>
                <w:sz w:val="22"/>
                <w:szCs w:val="22"/>
              </w:rPr>
              <w:t>/Jeigu dalyvauja ūkio subjektų grupė, surašomi visi dalyvių pavadinimai/</w:t>
            </w:r>
          </w:p>
        </w:tc>
        <w:tc>
          <w:tcPr>
            <w:tcW w:w="9242" w:type="dxa"/>
            <w:tcBorders>
              <w:top w:val="single" w:sz="4" w:space="0" w:color="auto"/>
              <w:left w:val="single" w:sz="4" w:space="0" w:color="auto"/>
              <w:bottom w:val="single" w:sz="4" w:space="0" w:color="auto"/>
              <w:right w:val="single" w:sz="4" w:space="0" w:color="auto"/>
            </w:tcBorders>
          </w:tcPr>
          <w:p w14:paraId="313F0BAD" w14:textId="77777777" w:rsidR="007628F6" w:rsidRPr="007628F6" w:rsidRDefault="007628F6" w:rsidP="007628F6">
            <w:pPr>
              <w:rPr>
                <w:rFonts w:ascii="Times New Roman" w:hAnsi="Times New Roman" w:cs="Times New Roman"/>
                <w:sz w:val="22"/>
                <w:szCs w:val="22"/>
              </w:rPr>
            </w:pPr>
          </w:p>
          <w:p w14:paraId="5AAFB44D" w14:textId="77777777" w:rsidR="007628F6" w:rsidRPr="007628F6" w:rsidRDefault="007628F6" w:rsidP="007628F6">
            <w:pPr>
              <w:rPr>
                <w:rFonts w:ascii="Times New Roman" w:hAnsi="Times New Roman" w:cs="Times New Roman"/>
                <w:sz w:val="22"/>
                <w:szCs w:val="22"/>
              </w:rPr>
            </w:pPr>
          </w:p>
        </w:tc>
      </w:tr>
      <w:tr w:rsidR="007628F6" w:rsidRPr="007628F6" w14:paraId="583696A6" w14:textId="77777777" w:rsidTr="00441F91">
        <w:tc>
          <w:tcPr>
            <w:tcW w:w="4843" w:type="dxa"/>
            <w:tcBorders>
              <w:top w:val="single" w:sz="4" w:space="0" w:color="auto"/>
              <w:left w:val="single" w:sz="4" w:space="0" w:color="auto"/>
              <w:bottom w:val="single" w:sz="4" w:space="0" w:color="auto"/>
              <w:right w:val="single" w:sz="4" w:space="0" w:color="auto"/>
            </w:tcBorders>
            <w:hideMark/>
          </w:tcPr>
          <w:p w14:paraId="4D49BD6D" w14:textId="77777777" w:rsidR="007628F6" w:rsidRPr="007628F6" w:rsidRDefault="007628F6" w:rsidP="007628F6">
            <w:pPr>
              <w:rPr>
                <w:rFonts w:ascii="Times New Roman" w:hAnsi="Times New Roman" w:cs="Times New Roman"/>
                <w:sz w:val="22"/>
                <w:szCs w:val="22"/>
              </w:rPr>
            </w:pPr>
            <w:r w:rsidRPr="007628F6">
              <w:rPr>
                <w:rFonts w:ascii="Times New Roman" w:hAnsi="Times New Roman" w:cs="Times New Roman"/>
                <w:sz w:val="22"/>
                <w:szCs w:val="22"/>
              </w:rPr>
              <w:t>Tiekėjo adresas</w:t>
            </w:r>
            <w:r w:rsidRPr="007628F6">
              <w:rPr>
                <w:rFonts w:ascii="Times New Roman" w:hAnsi="Times New Roman" w:cs="Times New Roman"/>
                <w:i/>
                <w:sz w:val="22"/>
                <w:szCs w:val="22"/>
              </w:rPr>
              <w:t xml:space="preserve"> /Jeigu dalyvauja ūkio subjektų grupė, surašomi visi dalyvių adresai/</w:t>
            </w:r>
          </w:p>
        </w:tc>
        <w:tc>
          <w:tcPr>
            <w:tcW w:w="9242" w:type="dxa"/>
            <w:tcBorders>
              <w:top w:val="single" w:sz="4" w:space="0" w:color="auto"/>
              <w:left w:val="single" w:sz="4" w:space="0" w:color="auto"/>
              <w:bottom w:val="single" w:sz="4" w:space="0" w:color="auto"/>
              <w:right w:val="single" w:sz="4" w:space="0" w:color="auto"/>
            </w:tcBorders>
          </w:tcPr>
          <w:p w14:paraId="20F4E900" w14:textId="77777777" w:rsidR="007628F6" w:rsidRPr="007628F6" w:rsidRDefault="007628F6" w:rsidP="007628F6">
            <w:pPr>
              <w:rPr>
                <w:rFonts w:ascii="Times New Roman" w:hAnsi="Times New Roman" w:cs="Times New Roman"/>
                <w:sz w:val="22"/>
                <w:szCs w:val="22"/>
              </w:rPr>
            </w:pPr>
          </w:p>
          <w:p w14:paraId="6E9B55C7" w14:textId="77777777" w:rsidR="007628F6" w:rsidRPr="007628F6" w:rsidRDefault="007628F6" w:rsidP="007628F6">
            <w:pPr>
              <w:rPr>
                <w:rFonts w:ascii="Times New Roman" w:hAnsi="Times New Roman" w:cs="Times New Roman"/>
                <w:sz w:val="22"/>
                <w:szCs w:val="22"/>
              </w:rPr>
            </w:pPr>
          </w:p>
        </w:tc>
      </w:tr>
      <w:tr w:rsidR="007628F6" w:rsidRPr="007628F6" w14:paraId="17EF2ACD" w14:textId="77777777" w:rsidTr="00441F91">
        <w:tc>
          <w:tcPr>
            <w:tcW w:w="4843" w:type="dxa"/>
            <w:tcBorders>
              <w:top w:val="single" w:sz="4" w:space="0" w:color="auto"/>
              <w:left w:val="single" w:sz="4" w:space="0" w:color="auto"/>
              <w:bottom w:val="single" w:sz="4" w:space="0" w:color="auto"/>
              <w:right w:val="single" w:sz="4" w:space="0" w:color="auto"/>
            </w:tcBorders>
            <w:hideMark/>
          </w:tcPr>
          <w:p w14:paraId="413E32C0" w14:textId="77777777" w:rsidR="007628F6" w:rsidRPr="007628F6" w:rsidRDefault="007628F6" w:rsidP="007628F6">
            <w:pPr>
              <w:rPr>
                <w:rFonts w:ascii="Times New Roman" w:hAnsi="Times New Roman" w:cs="Times New Roman"/>
                <w:sz w:val="22"/>
                <w:szCs w:val="22"/>
              </w:rPr>
            </w:pPr>
            <w:r w:rsidRPr="007628F6">
              <w:rPr>
                <w:rFonts w:ascii="Times New Roman" w:hAnsi="Times New Roman" w:cs="Times New Roman"/>
                <w:sz w:val="22"/>
                <w:szCs w:val="22"/>
              </w:rPr>
              <w:t>Tiekėjo (įmonės) kodas</w:t>
            </w:r>
          </w:p>
        </w:tc>
        <w:tc>
          <w:tcPr>
            <w:tcW w:w="9242" w:type="dxa"/>
            <w:tcBorders>
              <w:top w:val="single" w:sz="4" w:space="0" w:color="auto"/>
              <w:left w:val="single" w:sz="4" w:space="0" w:color="auto"/>
              <w:bottom w:val="single" w:sz="4" w:space="0" w:color="auto"/>
              <w:right w:val="single" w:sz="4" w:space="0" w:color="auto"/>
            </w:tcBorders>
          </w:tcPr>
          <w:p w14:paraId="0A2DBE6E" w14:textId="77777777" w:rsidR="007628F6" w:rsidRPr="007628F6" w:rsidRDefault="007628F6" w:rsidP="007628F6">
            <w:pPr>
              <w:rPr>
                <w:rFonts w:ascii="Times New Roman" w:hAnsi="Times New Roman" w:cs="Times New Roman"/>
                <w:sz w:val="22"/>
                <w:szCs w:val="22"/>
              </w:rPr>
            </w:pPr>
          </w:p>
        </w:tc>
      </w:tr>
      <w:tr w:rsidR="007628F6" w:rsidRPr="007628F6" w14:paraId="269449FF" w14:textId="77777777" w:rsidTr="00441F91">
        <w:tc>
          <w:tcPr>
            <w:tcW w:w="4843" w:type="dxa"/>
            <w:tcBorders>
              <w:top w:val="single" w:sz="4" w:space="0" w:color="auto"/>
              <w:left w:val="single" w:sz="4" w:space="0" w:color="auto"/>
              <w:bottom w:val="single" w:sz="4" w:space="0" w:color="auto"/>
              <w:right w:val="single" w:sz="4" w:space="0" w:color="auto"/>
            </w:tcBorders>
            <w:hideMark/>
          </w:tcPr>
          <w:p w14:paraId="4D49ADB9" w14:textId="77777777" w:rsidR="007628F6" w:rsidRPr="007628F6" w:rsidRDefault="007628F6" w:rsidP="007628F6">
            <w:pPr>
              <w:rPr>
                <w:rFonts w:ascii="Times New Roman" w:hAnsi="Times New Roman" w:cs="Times New Roman"/>
                <w:sz w:val="22"/>
                <w:szCs w:val="22"/>
              </w:rPr>
            </w:pPr>
            <w:r w:rsidRPr="007628F6">
              <w:rPr>
                <w:rFonts w:ascii="Times New Roman" w:hAnsi="Times New Roman" w:cs="Times New Roman"/>
                <w:sz w:val="22"/>
                <w:szCs w:val="22"/>
              </w:rPr>
              <w:t>PVM mokėtojo kodas</w:t>
            </w:r>
          </w:p>
        </w:tc>
        <w:tc>
          <w:tcPr>
            <w:tcW w:w="9242" w:type="dxa"/>
            <w:tcBorders>
              <w:top w:val="single" w:sz="4" w:space="0" w:color="auto"/>
              <w:left w:val="single" w:sz="4" w:space="0" w:color="auto"/>
              <w:bottom w:val="single" w:sz="4" w:space="0" w:color="auto"/>
              <w:right w:val="single" w:sz="4" w:space="0" w:color="auto"/>
            </w:tcBorders>
          </w:tcPr>
          <w:p w14:paraId="1E9A7557" w14:textId="77777777" w:rsidR="007628F6" w:rsidRPr="007628F6" w:rsidRDefault="007628F6" w:rsidP="007628F6">
            <w:pPr>
              <w:rPr>
                <w:rFonts w:ascii="Times New Roman" w:hAnsi="Times New Roman" w:cs="Times New Roman"/>
                <w:sz w:val="22"/>
                <w:szCs w:val="22"/>
              </w:rPr>
            </w:pPr>
          </w:p>
        </w:tc>
      </w:tr>
      <w:tr w:rsidR="007628F6" w:rsidRPr="007628F6" w14:paraId="1B47AA41" w14:textId="77777777" w:rsidTr="00441F91">
        <w:tc>
          <w:tcPr>
            <w:tcW w:w="4843" w:type="dxa"/>
            <w:tcBorders>
              <w:top w:val="single" w:sz="4" w:space="0" w:color="auto"/>
              <w:left w:val="single" w:sz="4" w:space="0" w:color="auto"/>
              <w:bottom w:val="single" w:sz="4" w:space="0" w:color="auto"/>
              <w:right w:val="single" w:sz="4" w:space="0" w:color="auto"/>
            </w:tcBorders>
            <w:hideMark/>
          </w:tcPr>
          <w:p w14:paraId="21E788BD" w14:textId="77777777" w:rsidR="007628F6" w:rsidRPr="007628F6" w:rsidRDefault="007628F6" w:rsidP="007628F6">
            <w:pPr>
              <w:rPr>
                <w:rFonts w:ascii="Times New Roman" w:hAnsi="Times New Roman" w:cs="Times New Roman"/>
                <w:sz w:val="22"/>
                <w:szCs w:val="22"/>
              </w:rPr>
            </w:pPr>
            <w:r w:rsidRPr="007628F6">
              <w:rPr>
                <w:rFonts w:ascii="Times New Roman" w:hAnsi="Times New Roman" w:cs="Times New Roman"/>
                <w:sz w:val="22"/>
                <w:szCs w:val="22"/>
              </w:rPr>
              <w:lastRenderedPageBreak/>
              <w:t>Įmonės vadovo pareigos, vardas ir pavardė</w:t>
            </w:r>
          </w:p>
        </w:tc>
        <w:tc>
          <w:tcPr>
            <w:tcW w:w="9242" w:type="dxa"/>
            <w:tcBorders>
              <w:top w:val="single" w:sz="4" w:space="0" w:color="auto"/>
              <w:left w:val="single" w:sz="4" w:space="0" w:color="auto"/>
              <w:bottom w:val="single" w:sz="4" w:space="0" w:color="auto"/>
              <w:right w:val="single" w:sz="4" w:space="0" w:color="auto"/>
            </w:tcBorders>
          </w:tcPr>
          <w:p w14:paraId="4A7590FA" w14:textId="77777777" w:rsidR="007628F6" w:rsidRPr="007628F6" w:rsidRDefault="007628F6" w:rsidP="007628F6">
            <w:pPr>
              <w:rPr>
                <w:rFonts w:ascii="Times New Roman" w:hAnsi="Times New Roman" w:cs="Times New Roman"/>
                <w:sz w:val="22"/>
                <w:szCs w:val="22"/>
              </w:rPr>
            </w:pPr>
          </w:p>
        </w:tc>
      </w:tr>
      <w:tr w:rsidR="007628F6" w:rsidRPr="007628F6" w14:paraId="518A80DB" w14:textId="77777777" w:rsidTr="00441F91">
        <w:tc>
          <w:tcPr>
            <w:tcW w:w="4843" w:type="dxa"/>
            <w:tcBorders>
              <w:top w:val="single" w:sz="4" w:space="0" w:color="auto"/>
              <w:left w:val="single" w:sz="4" w:space="0" w:color="auto"/>
              <w:bottom w:val="single" w:sz="4" w:space="0" w:color="auto"/>
              <w:right w:val="single" w:sz="4" w:space="0" w:color="auto"/>
            </w:tcBorders>
            <w:hideMark/>
          </w:tcPr>
          <w:p w14:paraId="275B3484" w14:textId="77777777" w:rsidR="007628F6" w:rsidRPr="007628F6" w:rsidRDefault="007628F6" w:rsidP="007628F6">
            <w:pPr>
              <w:rPr>
                <w:rFonts w:ascii="Times New Roman" w:hAnsi="Times New Roman" w:cs="Times New Roman"/>
                <w:sz w:val="22"/>
                <w:szCs w:val="22"/>
              </w:rPr>
            </w:pPr>
            <w:r w:rsidRPr="007628F6">
              <w:rPr>
                <w:rFonts w:ascii="Times New Roman" w:hAnsi="Times New Roman" w:cs="Times New Roman"/>
                <w:sz w:val="22"/>
                <w:szCs w:val="22"/>
              </w:rPr>
              <w:t>Už pasiūlymą atsakingo asmens vardas, pavardė, pareigos</w:t>
            </w:r>
          </w:p>
        </w:tc>
        <w:tc>
          <w:tcPr>
            <w:tcW w:w="9242" w:type="dxa"/>
            <w:tcBorders>
              <w:top w:val="single" w:sz="4" w:space="0" w:color="auto"/>
              <w:left w:val="single" w:sz="4" w:space="0" w:color="auto"/>
              <w:bottom w:val="single" w:sz="4" w:space="0" w:color="auto"/>
              <w:right w:val="single" w:sz="4" w:space="0" w:color="auto"/>
            </w:tcBorders>
          </w:tcPr>
          <w:p w14:paraId="70FA6891" w14:textId="77777777" w:rsidR="007628F6" w:rsidRPr="007628F6" w:rsidRDefault="007628F6" w:rsidP="007628F6">
            <w:pPr>
              <w:rPr>
                <w:rFonts w:ascii="Times New Roman" w:hAnsi="Times New Roman" w:cs="Times New Roman"/>
                <w:sz w:val="22"/>
                <w:szCs w:val="22"/>
              </w:rPr>
            </w:pPr>
          </w:p>
        </w:tc>
      </w:tr>
      <w:tr w:rsidR="007628F6" w:rsidRPr="007628F6" w14:paraId="36881C85" w14:textId="77777777" w:rsidTr="00441F91">
        <w:tc>
          <w:tcPr>
            <w:tcW w:w="4843" w:type="dxa"/>
            <w:tcBorders>
              <w:top w:val="single" w:sz="4" w:space="0" w:color="auto"/>
              <w:left w:val="single" w:sz="4" w:space="0" w:color="auto"/>
              <w:bottom w:val="single" w:sz="4" w:space="0" w:color="auto"/>
              <w:right w:val="single" w:sz="4" w:space="0" w:color="auto"/>
            </w:tcBorders>
            <w:hideMark/>
          </w:tcPr>
          <w:p w14:paraId="497E26E7" w14:textId="77777777" w:rsidR="007628F6" w:rsidRPr="007628F6" w:rsidRDefault="007628F6" w:rsidP="007628F6">
            <w:pPr>
              <w:rPr>
                <w:rFonts w:ascii="Times New Roman" w:hAnsi="Times New Roman" w:cs="Times New Roman"/>
                <w:sz w:val="22"/>
                <w:szCs w:val="22"/>
              </w:rPr>
            </w:pPr>
            <w:r w:rsidRPr="007628F6">
              <w:rPr>
                <w:rFonts w:ascii="Times New Roman" w:hAnsi="Times New Roman" w:cs="Times New Roman"/>
                <w:sz w:val="22"/>
                <w:szCs w:val="22"/>
              </w:rPr>
              <w:t>Telefono numeris</w:t>
            </w:r>
          </w:p>
        </w:tc>
        <w:tc>
          <w:tcPr>
            <w:tcW w:w="9242" w:type="dxa"/>
            <w:tcBorders>
              <w:top w:val="single" w:sz="4" w:space="0" w:color="auto"/>
              <w:left w:val="single" w:sz="4" w:space="0" w:color="auto"/>
              <w:bottom w:val="single" w:sz="4" w:space="0" w:color="auto"/>
              <w:right w:val="single" w:sz="4" w:space="0" w:color="auto"/>
            </w:tcBorders>
          </w:tcPr>
          <w:p w14:paraId="07A7417D" w14:textId="77777777" w:rsidR="007628F6" w:rsidRPr="007628F6" w:rsidRDefault="007628F6" w:rsidP="007628F6">
            <w:pPr>
              <w:rPr>
                <w:rFonts w:ascii="Times New Roman" w:hAnsi="Times New Roman" w:cs="Times New Roman"/>
                <w:sz w:val="22"/>
                <w:szCs w:val="22"/>
              </w:rPr>
            </w:pPr>
          </w:p>
        </w:tc>
      </w:tr>
      <w:tr w:rsidR="007628F6" w:rsidRPr="007628F6" w14:paraId="7C655C0B" w14:textId="77777777" w:rsidTr="00441F91">
        <w:tc>
          <w:tcPr>
            <w:tcW w:w="4843" w:type="dxa"/>
            <w:tcBorders>
              <w:top w:val="single" w:sz="4" w:space="0" w:color="auto"/>
              <w:left w:val="single" w:sz="4" w:space="0" w:color="auto"/>
              <w:bottom w:val="single" w:sz="4" w:space="0" w:color="auto"/>
              <w:right w:val="single" w:sz="4" w:space="0" w:color="auto"/>
            </w:tcBorders>
            <w:hideMark/>
          </w:tcPr>
          <w:p w14:paraId="1EBAF86E" w14:textId="77777777" w:rsidR="007628F6" w:rsidRPr="007628F6" w:rsidRDefault="007628F6" w:rsidP="007628F6">
            <w:pPr>
              <w:rPr>
                <w:rFonts w:ascii="Times New Roman" w:hAnsi="Times New Roman" w:cs="Times New Roman"/>
                <w:sz w:val="22"/>
                <w:szCs w:val="22"/>
              </w:rPr>
            </w:pPr>
            <w:r w:rsidRPr="007628F6">
              <w:rPr>
                <w:rFonts w:ascii="Times New Roman" w:hAnsi="Times New Roman" w:cs="Times New Roman"/>
                <w:sz w:val="22"/>
                <w:szCs w:val="22"/>
              </w:rPr>
              <w:t>Fakso numeris</w:t>
            </w:r>
          </w:p>
        </w:tc>
        <w:tc>
          <w:tcPr>
            <w:tcW w:w="9242" w:type="dxa"/>
            <w:tcBorders>
              <w:top w:val="single" w:sz="4" w:space="0" w:color="auto"/>
              <w:left w:val="single" w:sz="4" w:space="0" w:color="auto"/>
              <w:bottom w:val="single" w:sz="4" w:space="0" w:color="auto"/>
              <w:right w:val="single" w:sz="4" w:space="0" w:color="auto"/>
            </w:tcBorders>
          </w:tcPr>
          <w:p w14:paraId="05D94CD6" w14:textId="77777777" w:rsidR="007628F6" w:rsidRPr="007628F6" w:rsidRDefault="007628F6" w:rsidP="007628F6">
            <w:pPr>
              <w:rPr>
                <w:rFonts w:ascii="Times New Roman" w:hAnsi="Times New Roman" w:cs="Times New Roman"/>
                <w:sz w:val="22"/>
                <w:szCs w:val="22"/>
              </w:rPr>
            </w:pPr>
          </w:p>
        </w:tc>
      </w:tr>
      <w:tr w:rsidR="007628F6" w:rsidRPr="007628F6" w14:paraId="55B52393" w14:textId="77777777" w:rsidTr="00441F91">
        <w:tc>
          <w:tcPr>
            <w:tcW w:w="4843" w:type="dxa"/>
            <w:tcBorders>
              <w:top w:val="single" w:sz="4" w:space="0" w:color="auto"/>
              <w:left w:val="single" w:sz="4" w:space="0" w:color="auto"/>
              <w:bottom w:val="single" w:sz="4" w:space="0" w:color="auto"/>
              <w:right w:val="single" w:sz="4" w:space="0" w:color="auto"/>
            </w:tcBorders>
            <w:hideMark/>
          </w:tcPr>
          <w:p w14:paraId="57891BF0" w14:textId="77777777" w:rsidR="007628F6" w:rsidRPr="007628F6" w:rsidRDefault="007628F6" w:rsidP="007628F6">
            <w:pPr>
              <w:rPr>
                <w:rFonts w:ascii="Times New Roman" w:hAnsi="Times New Roman" w:cs="Times New Roman"/>
                <w:sz w:val="22"/>
                <w:szCs w:val="22"/>
              </w:rPr>
            </w:pPr>
            <w:r w:rsidRPr="007628F6">
              <w:rPr>
                <w:rFonts w:ascii="Times New Roman" w:hAnsi="Times New Roman" w:cs="Times New Roman"/>
                <w:sz w:val="22"/>
                <w:szCs w:val="22"/>
              </w:rPr>
              <w:t>El. pašto adresas</w:t>
            </w:r>
          </w:p>
        </w:tc>
        <w:tc>
          <w:tcPr>
            <w:tcW w:w="9242" w:type="dxa"/>
            <w:tcBorders>
              <w:top w:val="single" w:sz="4" w:space="0" w:color="auto"/>
              <w:left w:val="single" w:sz="4" w:space="0" w:color="auto"/>
              <w:bottom w:val="single" w:sz="4" w:space="0" w:color="auto"/>
              <w:right w:val="single" w:sz="4" w:space="0" w:color="auto"/>
            </w:tcBorders>
          </w:tcPr>
          <w:p w14:paraId="4201AF76" w14:textId="77777777" w:rsidR="007628F6" w:rsidRPr="007628F6" w:rsidRDefault="007628F6" w:rsidP="007628F6">
            <w:pPr>
              <w:rPr>
                <w:rFonts w:ascii="Times New Roman" w:hAnsi="Times New Roman" w:cs="Times New Roman"/>
                <w:sz w:val="22"/>
                <w:szCs w:val="22"/>
              </w:rPr>
            </w:pPr>
          </w:p>
        </w:tc>
      </w:tr>
      <w:tr w:rsidR="007628F6" w:rsidRPr="007628F6" w14:paraId="2CD8136D" w14:textId="77777777" w:rsidTr="00441F91">
        <w:tc>
          <w:tcPr>
            <w:tcW w:w="4843" w:type="dxa"/>
            <w:tcBorders>
              <w:top w:val="single" w:sz="4" w:space="0" w:color="auto"/>
              <w:left w:val="single" w:sz="4" w:space="0" w:color="auto"/>
              <w:bottom w:val="single" w:sz="4" w:space="0" w:color="auto"/>
              <w:right w:val="single" w:sz="4" w:space="0" w:color="auto"/>
            </w:tcBorders>
            <w:hideMark/>
          </w:tcPr>
          <w:p w14:paraId="212292D9" w14:textId="77777777" w:rsidR="007628F6" w:rsidRPr="007628F6" w:rsidRDefault="007628F6" w:rsidP="007628F6">
            <w:pPr>
              <w:rPr>
                <w:rFonts w:ascii="Times New Roman" w:hAnsi="Times New Roman" w:cs="Times New Roman"/>
                <w:sz w:val="22"/>
                <w:szCs w:val="22"/>
              </w:rPr>
            </w:pPr>
            <w:r w:rsidRPr="007628F6">
              <w:rPr>
                <w:rFonts w:ascii="Times New Roman" w:hAnsi="Times New Roman" w:cs="Times New Roman"/>
                <w:sz w:val="22"/>
                <w:szCs w:val="22"/>
              </w:rPr>
              <w:t>Už sutarties vykdymą atsakingo asmens vardas, pavardė, pareigos, telefonas, el. paštas</w:t>
            </w:r>
          </w:p>
        </w:tc>
        <w:tc>
          <w:tcPr>
            <w:tcW w:w="9242" w:type="dxa"/>
            <w:tcBorders>
              <w:top w:val="single" w:sz="4" w:space="0" w:color="auto"/>
              <w:left w:val="single" w:sz="4" w:space="0" w:color="auto"/>
              <w:bottom w:val="single" w:sz="4" w:space="0" w:color="auto"/>
              <w:right w:val="single" w:sz="4" w:space="0" w:color="auto"/>
            </w:tcBorders>
          </w:tcPr>
          <w:p w14:paraId="46685D82" w14:textId="77777777" w:rsidR="007628F6" w:rsidRPr="007628F6" w:rsidRDefault="007628F6" w:rsidP="007628F6">
            <w:pPr>
              <w:rPr>
                <w:rFonts w:ascii="Times New Roman" w:hAnsi="Times New Roman" w:cs="Times New Roman"/>
                <w:sz w:val="22"/>
                <w:szCs w:val="22"/>
              </w:rPr>
            </w:pPr>
          </w:p>
        </w:tc>
      </w:tr>
    </w:tbl>
    <w:p w14:paraId="786E1635" w14:textId="77777777" w:rsidR="007628F6" w:rsidRPr="007628F6" w:rsidRDefault="007628F6" w:rsidP="007628F6">
      <w:pPr>
        <w:rPr>
          <w:rFonts w:ascii="Times New Roman" w:hAnsi="Times New Roman" w:cs="Times New Roman"/>
          <w:sz w:val="24"/>
          <w:szCs w:val="24"/>
        </w:rPr>
      </w:pPr>
    </w:p>
    <w:p w14:paraId="3256F8C0" w14:textId="77777777" w:rsidR="007628F6" w:rsidRPr="007628F6" w:rsidRDefault="007628F6" w:rsidP="007628F6">
      <w:pPr>
        <w:rPr>
          <w:rFonts w:ascii="Times New Roman" w:hAnsi="Times New Roman" w:cs="Times New Roman"/>
          <w:sz w:val="22"/>
          <w:szCs w:val="22"/>
        </w:rPr>
      </w:pPr>
      <w:r w:rsidRPr="007628F6">
        <w:rPr>
          <w:rFonts w:ascii="Times New Roman" w:hAnsi="Times New Roman" w:cs="Times New Roman"/>
          <w:sz w:val="22"/>
          <w:szCs w:val="22"/>
        </w:rPr>
        <w:t>Numatomi subtiekėjai:</w:t>
      </w:r>
    </w:p>
    <w:p w14:paraId="4D919D37" w14:textId="77777777" w:rsidR="007628F6" w:rsidRPr="007628F6" w:rsidRDefault="007628F6" w:rsidP="007628F6">
      <w:pPr>
        <w:rPr>
          <w:rFonts w:ascii="Times New Roman" w:hAnsi="Times New Roman" w:cs="Times New Roman"/>
          <w:sz w:val="22"/>
          <w:szCs w:val="22"/>
        </w:rPr>
      </w:pPr>
      <w:r w:rsidRPr="007628F6">
        <w:rPr>
          <w:rFonts w:ascii="Times New Roman" w:hAnsi="Times New Roman" w:cs="Times New Roman"/>
          <w:i/>
          <w:sz w:val="22"/>
          <w:szCs w:val="22"/>
        </w:rPr>
        <w:t>/Pastaba. Pildoma, jei tiekėjas ketina pasitelkti subtiekėją (-us)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58"/>
        <w:gridCol w:w="8971"/>
      </w:tblGrid>
      <w:tr w:rsidR="007628F6" w:rsidRPr="007628F6" w14:paraId="0DFA822E" w14:textId="77777777" w:rsidTr="00441F91">
        <w:tc>
          <w:tcPr>
            <w:tcW w:w="5058" w:type="dxa"/>
            <w:tcBorders>
              <w:top w:val="single" w:sz="4" w:space="0" w:color="auto"/>
              <w:left w:val="single" w:sz="4" w:space="0" w:color="auto"/>
              <w:bottom w:val="single" w:sz="4" w:space="0" w:color="auto"/>
              <w:right w:val="single" w:sz="4" w:space="0" w:color="auto"/>
            </w:tcBorders>
            <w:hideMark/>
          </w:tcPr>
          <w:p w14:paraId="66491B0C" w14:textId="77777777" w:rsidR="007628F6" w:rsidRPr="007628F6" w:rsidRDefault="007628F6" w:rsidP="007628F6">
            <w:pPr>
              <w:rPr>
                <w:rFonts w:ascii="Times New Roman" w:hAnsi="Times New Roman" w:cs="Times New Roman"/>
                <w:i/>
                <w:sz w:val="22"/>
                <w:szCs w:val="22"/>
              </w:rPr>
            </w:pPr>
            <w:r w:rsidRPr="007628F6">
              <w:rPr>
                <w:rFonts w:ascii="Times New Roman" w:hAnsi="Times New Roman" w:cs="Times New Roman"/>
                <w:sz w:val="22"/>
                <w:szCs w:val="22"/>
              </w:rPr>
              <w:t xml:space="preserve">Subtiekėjo (-ų) pavadinimas </w:t>
            </w:r>
          </w:p>
        </w:tc>
        <w:tc>
          <w:tcPr>
            <w:tcW w:w="8971" w:type="dxa"/>
            <w:tcBorders>
              <w:top w:val="single" w:sz="4" w:space="0" w:color="auto"/>
              <w:left w:val="single" w:sz="4" w:space="0" w:color="auto"/>
              <w:bottom w:val="single" w:sz="4" w:space="0" w:color="auto"/>
              <w:right w:val="single" w:sz="4" w:space="0" w:color="auto"/>
            </w:tcBorders>
          </w:tcPr>
          <w:p w14:paraId="1D9F93EC" w14:textId="77777777" w:rsidR="007628F6" w:rsidRPr="007628F6" w:rsidRDefault="007628F6" w:rsidP="007628F6">
            <w:pPr>
              <w:rPr>
                <w:rFonts w:ascii="Times New Roman" w:hAnsi="Times New Roman" w:cs="Times New Roman"/>
                <w:sz w:val="22"/>
                <w:szCs w:val="22"/>
              </w:rPr>
            </w:pPr>
          </w:p>
        </w:tc>
      </w:tr>
      <w:tr w:rsidR="007628F6" w:rsidRPr="007628F6" w14:paraId="1D236FA0" w14:textId="77777777" w:rsidTr="00441F91">
        <w:tc>
          <w:tcPr>
            <w:tcW w:w="5058" w:type="dxa"/>
            <w:tcBorders>
              <w:top w:val="single" w:sz="4" w:space="0" w:color="auto"/>
              <w:left w:val="single" w:sz="4" w:space="0" w:color="auto"/>
              <w:bottom w:val="single" w:sz="4" w:space="0" w:color="auto"/>
              <w:right w:val="single" w:sz="4" w:space="0" w:color="auto"/>
            </w:tcBorders>
            <w:hideMark/>
          </w:tcPr>
          <w:p w14:paraId="5E60D016" w14:textId="77777777" w:rsidR="007628F6" w:rsidRPr="007628F6" w:rsidRDefault="007628F6" w:rsidP="007628F6">
            <w:pPr>
              <w:rPr>
                <w:rFonts w:ascii="Times New Roman" w:hAnsi="Times New Roman" w:cs="Times New Roman"/>
                <w:sz w:val="22"/>
                <w:szCs w:val="22"/>
              </w:rPr>
            </w:pPr>
            <w:r w:rsidRPr="007628F6">
              <w:rPr>
                <w:rFonts w:ascii="Times New Roman" w:hAnsi="Times New Roman" w:cs="Times New Roman"/>
                <w:sz w:val="22"/>
                <w:szCs w:val="22"/>
              </w:rPr>
              <w:t>Subtiekėjo (-ų) adresas (-ai), įm. kodas</w:t>
            </w:r>
          </w:p>
        </w:tc>
        <w:tc>
          <w:tcPr>
            <w:tcW w:w="8971" w:type="dxa"/>
            <w:tcBorders>
              <w:top w:val="single" w:sz="4" w:space="0" w:color="auto"/>
              <w:left w:val="single" w:sz="4" w:space="0" w:color="auto"/>
              <w:bottom w:val="single" w:sz="4" w:space="0" w:color="auto"/>
              <w:right w:val="single" w:sz="4" w:space="0" w:color="auto"/>
            </w:tcBorders>
          </w:tcPr>
          <w:p w14:paraId="431BD0BB" w14:textId="77777777" w:rsidR="007628F6" w:rsidRPr="007628F6" w:rsidRDefault="007628F6" w:rsidP="007628F6">
            <w:pPr>
              <w:rPr>
                <w:rFonts w:ascii="Times New Roman" w:hAnsi="Times New Roman" w:cs="Times New Roman"/>
                <w:sz w:val="22"/>
                <w:szCs w:val="22"/>
              </w:rPr>
            </w:pPr>
          </w:p>
        </w:tc>
      </w:tr>
      <w:tr w:rsidR="007628F6" w:rsidRPr="007628F6" w14:paraId="78CA7A22" w14:textId="77777777" w:rsidTr="00441F91">
        <w:tc>
          <w:tcPr>
            <w:tcW w:w="5058" w:type="dxa"/>
            <w:tcBorders>
              <w:top w:val="single" w:sz="4" w:space="0" w:color="auto"/>
              <w:left w:val="single" w:sz="4" w:space="0" w:color="auto"/>
              <w:bottom w:val="single" w:sz="4" w:space="0" w:color="auto"/>
              <w:right w:val="single" w:sz="4" w:space="0" w:color="auto"/>
            </w:tcBorders>
            <w:hideMark/>
          </w:tcPr>
          <w:p w14:paraId="737E10DB" w14:textId="77777777" w:rsidR="007628F6" w:rsidRPr="007628F6" w:rsidRDefault="007628F6" w:rsidP="007628F6">
            <w:pPr>
              <w:rPr>
                <w:rFonts w:ascii="Times New Roman" w:hAnsi="Times New Roman" w:cs="Times New Roman"/>
                <w:sz w:val="22"/>
                <w:szCs w:val="22"/>
              </w:rPr>
            </w:pPr>
            <w:r w:rsidRPr="007628F6">
              <w:rPr>
                <w:rFonts w:ascii="Times New Roman" w:hAnsi="Times New Roman" w:cs="Times New Roman"/>
                <w:sz w:val="22"/>
                <w:szCs w:val="22"/>
              </w:rPr>
              <w:t>Įsipareigojimai, kuriems ketinama pasitelkti subtiekėją (-us)</w:t>
            </w:r>
          </w:p>
        </w:tc>
        <w:tc>
          <w:tcPr>
            <w:tcW w:w="8971" w:type="dxa"/>
            <w:tcBorders>
              <w:top w:val="single" w:sz="4" w:space="0" w:color="auto"/>
              <w:left w:val="single" w:sz="4" w:space="0" w:color="auto"/>
              <w:bottom w:val="single" w:sz="4" w:space="0" w:color="auto"/>
              <w:right w:val="single" w:sz="4" w:space="0" w:color="auto"/>
            </w:tcBorders>
          </w:tcPr>
          <w:p w14:paraId="4659A98E" w14:textId="77777777" w:rsidR="007628F6" w:rsidRPr="007628F6" w:rsidRDefault="007628F6" w:rsidP="007628F6">
            <w:pPr>
              <w:rPr>
                <w:rFonts w:ascii="Times New Roman" w:hAnsi="Times New Roman" w:cs="Times New Roman"/>
                <w:sz w:val="22"/>
                <w:szCs w:val="22"/>
              </w:rPr>
            </w:pPr>
          </w:p>
        </w:tc>
      </w:tr>
    </w:tbl>
    <w:p w14:paraId="0ABC6A7C" w14:textId="77777777" w:rsidR="007628F6" w:rsidRPr="007628F6" w:rsidRDefault="007628F6" w:rsidP="007628F6">
      <w:pPr>
        <w:rPr>
          <w:rFonts w:ascii="Times New Roman" w:hAnsi="Times New Roman" w:cs="Times New Roman"/>
          <w:sz w:val="22"/>
          <w:szCs w:val="22"/>
        </w:rPr>
      </w:pPr>
    </w:p>
    <w:p w14:paraId="794DBB89" w14:textId="77777777" w:rsidR="007628F6" w:rsidRPr="007628F6" w:rsidRDefault="007628F6" w:rsidP="007628F6">
      <w:pPr>
        <w:rPr>
          <w:rFonts w:ascii="Times New Roman" w:hAnsi="Times New Roman" w:cs="Times New Roman"/>
          <w:sz w:val="22"/>
          <w:szCs w:val="22"/>
        </w:rPr>
      </w:pPr>
      <w:r w:rsidRPr="007628F6">
        <w:rPr>
          <w:rFonts w:ascii="Times New Roman" w:hAnsi="Times New Roman" w:cs="Times New Roman"/>
          <w:sz w:val="22"/>
          <w:szCs w:val="22"/>
        </w:rPr>
        <w:t>Šiuo pasiūlymu pažymime, kad sutinkame su visomis pirkimo sąlygomis, nustatytomis:</w:t>
      </w:r>
    </w:p>
    <w:p w14:paraId="36206238" w14:textId="77777777" w:rsidR="007628F6" w:rsidRPr="007628F6" w:rsidRDefault="007628F6" w:rsidP="007628F6">
      <w:pPr>
        <w:rPr>
          <w:rFonts w:ascii="Times New Roman" w:hAnsi="Times New Roman" w:cs="Times New Roman"/>
          <w:sz w:val="22"/>
          <w:szCs w:val="22"/>
        </w:rPr>
      </w:pPr>
      <w:r w:rsidRPr="007628F6">
        <w:rPr>
          <w:rFonts w:ascii="Times New Roman" w:hAnsi="Times New Roman" w:cs="Times New Roman"/>
          <w:sz w:val="22"/>
          <w:szCs w:val="22"/>
        </w:rPr>
        <w:t>1) atviro konkurso skelbime;</w:t>
      </w:r>
    </w:p>
    <w:p w14:paraId="1364C41B" w14:textId="77777777" w:rsidR="007628F6" w:rsidRPr="007628F6" w:rsidRDefault="007628F6" w:rsidP="007628F6">
      <w:pPr>
        <w:rPr>
          <w:rFonts w:ascii="Times New Roman" w:hAnsi="Times New Roman" w:cs="Times New Roman"/>
          <w:sz w:val="22"/>
          <w:szCs w:val="22"/>
        </w:rPr>
      </w:pPr>
      <w:r w:rsidRPr="007628F6">
        <w:rPr>
          <w:rFonts w:ascii="Times New Roman" w:hAnsi="Times New Roman" w:cs="Times New Roman"/>
          <w:sz w:val="22"/>
          <w:szCs w:val="22"/>
        </w:rPr>
        <w:t>2) kituose pirkimo dokumentuose (jų paaiškinimuose, papildymuose).</w:t>
      </w:r>
    </w:p>
    <w:p w14:paraId="1BC3F768" w14:textId="77777777" w:rsidR="007628F6" w:rsidRPr="007628F6" w:rsidRDefault="007628F6" w:rsidP="007628F6">
      <w:pPr>
        <w:rPr>
          <w:rFonts w:ascii="Times New Roman" w:hAnsi="Times New Roman" w:cs="Times New Roman"/>
          <w:sz w:val="22"/>
          <w:szCs w:val="22"/>
        </w:rPr>
      </w:pPr>
      <w:r w:rsidRPr="007628F6">
        <w:rPr>
          <w:rFonts w:ascii="Times New Roman" w:hAnsi="Times New Roman" w:cs="Times New Roman"/>
          <w:sz w:val="22"/>
          <w:szCs w:val="22"/>
        </w:rPr>
        <w:t>Pasiūlymas galioja iki ………….</w:t>
      </w:r>
    </w:p>
    <w:p w14:paraId="47F72214" w14:textId="77777777" w:rsidR="007628F6" w:rsidRDefault="007628F6" w:rsidP="007628F6">
      <w:pPr>
        <w:rPr>
          <w:rFonts w:ascii="Times New Roman" w:hAnsi="Times New Roman" w:cs="Times New Roman"/>
          <w:sz w:val="24"/>
          <w:szCs w:val="24"/>
        </w:rPr>
      </w:pPr>
    </w:p>
    <w:p w14:paraId="1D40C8C5" w14:textId="77777777" w:rsidR="00441F91" w:rsidRPr="007628F6" w:rsidRDefault="00441F91" w:rsidP="007628F6">
      <w:pPr>
        <w:rPr>
          <w:rFonts w:ascii="Times New Roman" w:hAnsi="Times New Roman" w:cs="Times New Roman"/>
          <w:sz w:val="24"/>
          <w:szCs w:val="24"/>
        </w:rPr>
      </w:pPr>
    </w:p>
    <w:p w14:paraId="1DA23F2E" w14:textId="61F2C080" w:rsidR="007628F6" w:rsidRPr="007628F6" w:rsidRDefault="007628F6" w:rsidP="007628F6">
      <w:pPr>
        <w:rPr>
          <w:rFonts w:ascii="Times New Roman" w:hAnsi="Times New Roman" w:cs="Times New Roman"/>
          <w:sz w:val="24"/>
          <w:szCs w:val="24"/>
        </w:rPr>
      </w:pPr>
      <w:r w:rsidRPr="007628F6">
        <w:rPr>
          <w:rFonts w:ascii="Times New Roman" w:hAnsi="Times New Roman" w:cs="Times New Roman"/>
          <w:b/>
          <w:sz w:val="24"/>
          <w:szCs w:val="24"/>
        </w:rPr>
        <w:lastRenderedPageBreak/>
        <w:t>Teikiant pasiūlymą įvertinti specialiųjų pirkimo sąlygų 1</w:t>
      </w:r>
      <w:r w:rsidR="00441F91">
        <w:rPr>
          <w:rFonts w:ascii="Times New Roman" w:hAnsi="Times New Roman" w:cs="Times New Roman"/>
          <w:b/>
          <w:sz w:val="24"/>
          <w:szCs w:val="24"/>
        </w:rPr>
        <w:t>2</w:t>
      </w:r>
      <w:r w:rsidRPr="007628F6">
        <w:rPr>
          <w:rFonts w:ascii="Times New Roman" w:hAnsi="Times New Roman" w:cs="Times New Roman"/>
          <w:b/>
          <w:sz w:val="24"/>
          <w:szCs w:val="24"/>
        </w:rPr>
        <w:t xml:space="preserve"> priede nurodytas sąlygas lizingui</w:t>
      </w:r>
    </w:p>
    <w:p w14:paraId="6B070B4F" w14:textId="35C8585D" w:rsidR="007628F6" w:rsidRPr="007628F6" w:rsidRDefault="007628F6" w:rsidP="007628F6">
      <w:pPr>
        <w:rPr>
          <w:rFonts w:ascii="Times New Roman" w:hAnsi="Times New Roman" w:cs="Times New Roman"/>
          <w:sz w:val="22"/>
          <w:szCs w:val="22"/>
        </w:rPr>
      </w:pPr>
      <w:r w:rsidRPr="007628F6">
        <w:rPr>
          <w:rFonts w:ascii="Times New Roman" w:hAnsi="Times New Roman" w:cs="Times New Roman"/>
          <w:sz w:val="22"/>
          <w:szCs w:val="22"/>
        </w:rPr>
        <w:t>Mes siūlome šią prekę:</w:t>
      </w:r>
    </w:p>
    <w:tbl>
      <w:tblPr>
        <w:tblW w:w="14445" w:type="dxa"/>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4"/>
        <w:gridCol w:w="849"/>
        <w:gridCol w:w="1274"/>
        <w:gridCol w:w="1418"/>
        <w:gridCol w:w="1559"/>
        <w:gridCol w:w="1559"/>
        <w:gridCol w:w="1276"/>
        <w:gridCol w:w="1418"/>
        <w:gridCol w:w="1530"/>
        <w:gridCol w:w="1578"/>
      </w:tblGrid>
      <w:tr w:rsidR="007628F6" w:rsidRPr="007628F6" w14:paraId="5B27B7CE" w14:textId="77777777">
        <w:trPr>
          <w:trHeight w:val="699"/>
        </w:trPr>
        <w:tc>
          <w:tcPr>
            <w:tcW w:w="1985" w:type="dxa"/>
            <w:tcBorders>
              <w:top w:val="single" w:sz="4" w:space="0" w:color="auto"/>
              <w:left w:val="single" w:sz="4" w:space="0" w:color="auto"/>
              <w:bottom w:val="single" w:sz="4" w:space="0" w:color="auto"/>
              <w:right w:val="single" w:sz="4" w:space="0" w:color="auto"/>
            </w:tcBorders>
            <w:vAlign w:val="center"/>
            <w:hideMark/>
          </w:tcPr>
          <w:p w14:paraId="0849CCEA" w14:textId="77777777" w:rsidR="007628F6" w:rsidRPr="007628F6" w:rsidRDefault="007628F6" w:rsidP="007628F6">
            <w:pPr>
              <w:rPr>
                <w:rFonts w:ascii="Times New Roman" w:hAnsi="Times New Roman" w:cs="Times New Roman"/>
                <w:b/>
                <w:bCs/>
                <w:sz w:val="22"/>
                <w:szCs w:val="22"/>
              </w:rPr>
            </w:pPr>
            <w:r w:rsidRPr="007628F6">
              <w:rPr>
                <w:rFonts w:ascii="Times New Roman" w:hAnsi="Times New Roman" w:cs="Times New Roman"/>
                <w:b/>
                <w:bCs/>
                <w:sz w:val="22"/>
                <w:szCs w:val="22"/>
              </w:rPr>
              <w:t>Prekių pavadinimas, modelis, gamintojas</w:t>
            </w:r>
          </w:p>
        </w:tc>
        <w:tc>
          <w:tcPr>
            <w:tcW w:w="850" w:type="dxa"/>
            <w:tcBorders>
              <w:top w:val="single" w:sz="4" w:space="0" w:color="auto"/>
              <w:left w:val="single" w:sz="4" w:space="0" w:color="auto"/>
              <w:bottom w:val="single" w:sz="4" w:space="0" w:color="auto"/>
              <w:right w:val="single" w:sz="4" w:space="0" w:color="auto"/>
            </w:tcBorders>
            <w:vAlign w:val="center"/>
            <w:hideMark/>
          </w:tcPr>
          <w:p w14:paraId="1246E030" w14:textId="77777777" w:rsidR="007628F6" w:rsidRPr="007628F6" w:rsidRDefault="007628F6" w:rsidP="007628F6">
            <w:pPr>
              <w:rPr>
                <w:rFonts w:ascii="Times New Roman" w:hAnsi="Times New Roman" w:cs="Times New Roman"/>
                <w:b/>
                <w:bCs/>
                <w:sz w:val="22"/>
                <w:szCs w:val="22"/>
              </w:rPr>
            </w:pPr>
            <w:r w:rsidRPr="007628F6">
              <w:rPr>
                <w:rFonts w:ascii="Times New Roman" w:hAnsi="Times New Roman" w:cs="Times New Roman"/>
                <w:b/>
                <w:bCs/>
                <w:sz w:val="22"/>
                <w:szCs w:val="22"/>
              </w:rPr>
              <w:t>Kiekis, kompl.</w:t>
            </w:r>
          </w:p>
        </w:tc>
        <w:tc>
          <w:tcPr>
            <w:tcW w:w="1275" w:type="dxa"/>
            <w:tcBorders>
              <w:top w:val="single" w:sz="4" w:space="0" w:color="auto"/>
              <w:left w:val="single" w:sz="4" w:space="0" w:color="auto"/>
              <w:bottom w:val="single" w:sz="4" w:space="0" w:color="auto"/>
              <w:right w:val="single" w:sz="4" w:space="0" w:color="auto"/>
            </w:tcBorders>
            <w:vAlign w:val="center"/>
            <w:hideMark/>
          </w:tcPr>
          <w:p w14:paraId="4413473C" w14:textId="77777777" w:rsidR="007628F6" w:rsidRPr="007628F6" w:rsidRDefault="007628F6" w:rsidP="007628F6">
            <w:pPr>
              <w:rPr>
                <w:rFonts w:ascii="Times New Roman" w:hAnsi="Times New Roman" w:cs="Times New Roman"/>
                <w:b/>
                <w:bCs/>
                <w:sz w:val="22"/>
                <w:szCs w:val="22"/>
              </w:rPr>
            </w:pPr>
            <w:r w:rsidRPr="007628F6">
              <w:rPr>
                <w:rFonts w:ascii="Times New Roman" w:hAnsi="Times New Roman" w:cs="Times New Roman"/>
                <w:b/>
                <w:bCs/>
                <w:sz w:val="22"/>
                <w:szCs w:val="22"/>
              </w:rPr>
              <w:t>Kaina Eur be PVM</w:t>
            </w:r>
          </w:p>
        </w:tc>
        <w:tc>
          <w:tcPr>
            <w:tcW w:w="1418" w:type="dxa"/>
            <w:tcBorders>
              <w:top w:val="single" w:sz="4" w:space="0" w:color="auto"/>
              <w:left w:val="single" w:sz="4" w:space="0" w:color="auto"/>
              <w:bottom w:val="single" w:sz="4" w:space="0" w:color="auto"/>
              <w:right w:val="single" w:sz="4" w:space="0" w:color="auto"/>
            </w:tcBorders>
            <w:vAlign w:val="center"/>
            <w:hideMark/>
          </w:tcPr>
          <w:p w14:paraId="32A0B2AC" w14:textId="77777777" w:rsidR="007628F6" w:rsidRPr="007628F6" w:rsidRDefault="007628F6" w:rsidP="007628F6">
            <w:pPr>
              <w:rPr>
                <w:rFonts w:ascii="Times New Roman" w:hAnsi="Times New Roman" w:cs="Times New Roman"/>
                <w:b/>
                <w:bCs/>
                <w:sz w:val="22"/>
                <w:szCs w:val="22"/>
              </w:rPr>
            </w:pPr>
            <w:r w:rsidRPr="007628F6">
              <w:rPr>
                <w:rFonts w:ascii="Times New Roman" w:hAnsi="Times New Roman" w:cs="Times New Roman"/>
                <w:b/>
                <w:bCs/>
                <w:sz w:val="22"/>
                <w:szCs w:val="22"/>
              </w:rPr>
              <w:t>Kaina Eur su PVM</w:t>
            </w:r>
          </w:p>
        </w:tc>
        <w:tc>
          <w:tcPr>
            <w:tcW w:w="1559" w:type="dxa"/>
            <w:tcBorders>
              <w:top w:val="single" w:sz="4" w:space="0" w:color="auto"/>
              <w:left w:val="single" w:sz="4" w:space="0" w:color="auto"/>
              <w:bottom w:val="single" w:sz="4" w:space="0" w:color="auto"/>
              <w:right w:val="single" w:sz="4" w:space="0" w:color="auto"/>
            </w:tcBorders>
            <w:vAlign w:val="center"/>
            <w:hideMark/>
          </w:tcPr>
          <w:p w14:paraId="59F33D36" w14:textId="77777777" w:rsidR="007628F6" w:rsidRPr="007628F6" w:rsidRDefault="007628F6" w:rsidP="007628F6">
            <w:pPr>
              <w:rPr>
                <w:rFonts w:ascii="Times New Roman" w:hAnsi="Times New Roman" w:cs="Times New Roman"/>
                <w:b/>
                <w:bCs/>
                <w:sz w:val="22"/>
                <w:szCs w:val="22"/>
              </w:rPr>
            </w:pPr>
            <w:r w:rsidRPr="007628F6">
              <w:rPr>
                <w:rFonts w:ascii="Times New Roman" w:hAnsi="Times New Roman" w:cs="Times New Roman"/>
                <w:b/>
                <w:bCs/>
                <w:sz w:val="22"/>
                <w:szCs w:val="22"/>
              </w:rPr>
              <w:t>Pradinis įnašas 20 proc., skaičiuojamas nuo 4 stulpelio</w:t>
            </w:r>
          </w:p>
        </w:tc>
        <w:tc>
          <w:tcPr>
            <w:tcW w:w="1559" w:type="dxa"/>
            <w:tcBorders>
              <w:top w:val="single" w:sz="4" w:space="0" w:color="auto"/>
              <w:left w:val="single" w:sz="4" w:space="0" w:color="auto"/>
              <w:bottom w:val="single" w:sz="4" w:space="0" w:color="auto"/>
              <w:right w:val="single" w:sz="4" w:space="0" w:color="auto"/>
            </w:tcBorders>
            <w:vAlign w:val="center"/>
            <w:hideMark/>
          </w:tcPr>
          <w:p w14:paraId="63801A74" w14:textId="77777777" w:rsidR="007628F6" w:rsidRPr="007628F6" w:rsidRDefault="007628F6" w:rsidP="007628F6">
            <w:pPr>
              <w:rPr>
                <w:rFonts w:ascii="Times New Roman" w:hAnsi="Times New Roman" w:cs="Times New Roman"/>
                <w:b/>
                <w:bCs/>
                <w:sz w:val="22"/>
                <w:szCs w:val="22"/>
              </w:rPr>
            </w:pPr>
            <w:r w:rsidRPr="007628F6">
              <w:rPr>
                <w:rFonts w:ascii="Times New Roman" w:hAnsi="Times New Roman" w:cs="Times New Roman"/>
                <w:b/>
                <w:bCs/>
                <w:sz w:val="22"/>
                <w:szCs w:val="22"/>
              </w:rPr>
              <w:t>Fiksuota (pastovi) palūkanų normos dalis (marža) fiksuota visą lizingo sutarties galiojimo laikotarpį</w:t>
            </w:r>
          </w:p>
        </w:tc>
        <w:tc>
          <w:tcPr>
            <w:tcW w:w="1276" w:type="dxa"/>
            <w:tcBorders>
              <w:top w:val="single" w:sz="4" w:space="0" w:color="auto"/>
              <w:left w:val="single" w:sz="4" w:space="0" w:color="auto"/>
              <w:bottom w:val="single" w:sz="4" w:space="0" w:color="auto"/>
              <w:right w:val="single" w:sz="4" w:space="0" w:color="auto"/>
            </w:tcBorders>
            <w:vAlign w:val="center"/>
            <w:hideMark/>
          </w:tcPr>
          <w:p w14:paraId="4483CC2D" w14:textId="77777777" w:rsidR="007628F6" w:rsidRPr="007628F6" w:rsidRDefault="007628F6" w:rsidP="007628F6">
            <w:pPr>
              <w:rPr>
                <w:rFonts w:ascii="Times New Roman" w:hAnsi="Times New Roman" w:cs="Times New Roman"/>
                <w:b/>
                <w:bCs/>
                <w:sz w:val="22"/>
                <w:szCs w:val="22"/>
              </w:rPr>
            </w:pPr>
            <w:r w:rsidRPr="007628F6">
              <w:rPr>
                <w:rFonts w:ascii="Times New Roman" w:hAnsi="Times New Roman" w:cs="Times New Roman"/>
                <w:b/>
                <w:bCs/>
                <w:sz w:val="22"/>
                <w:szCs w:val="22"/>
              </w:rPr>
              <w:t xml:space="preserve">Kintamos palūkanų normos dalis </w:t>
            </w:r>
          </w:p>
          <w:p w14:paraId="0F3CB3BE" w14:textId="77777777" w:rsidR="007628F6" w:rsidRPr="007628F6" w:rsidRDefault="007628F6" w:rsidP="007628F6">
            <w:pPr>
              <w:rPr>
                <w:rFonts w:ascii="Times New Roman" w:hAnsi="Times New Roman" w:cs="Times New Roman"/>
                <w:b/>
                <w:bCs/>
                <w:sz w:val="22"/>
                <w:szCs w:val="22"/>
              </w:rPr>
            </w:pPr>
            <w:r w:rsidRPr="007628F6">
              <w:rPr>
                <w:rFonts w:ascii="Times New Roman" w:hAnsi="Times New Roman" w:cs="Times New Roman"/>
                <w:b/>
                <w:bCs/>
                <w:sz w:val="22"/>
                <w:szCs w:val="22"/>
              </w:rPr>
              <w:t xml:space="preserve">(6 mėn. EURIBOR) </w:t>
            </w:r>
          </w:p>
        </w:tc>
        <w:tc>
          <w:tcPr>
            <w:tcW w:w="1418" w:type="dxa"/>
            <w:tcBorders>
              <w:top w:val="single" w:sz="4" w:space="0" w:color="auto"/>
              <w:left w:val="single" w:sz="4" w:space="0" w:color="auto"/>
              <w:bottom w:val="single" w:sz="4" w:space="0" w:color="auto"/>
              <w:right w:val="single" w:sz="4" w:space="0" w:color="auto"/>
            </w:tcBorders>
            <w:vAlign w:val="center"/>
            <w:hideMark/>
          </w:tcPr>
          <w:p w14:paraId="26C827E3" w14:textId="77777777" w:rsidR="007628F6" w:rsidRPr="007628F6" w:rsidRDefault="007628F6" w:rsidP="007628F6">
            <w:pPr>
              <w:rPr>
                <w:rFonts w:ascii="Times New Roman" w:hAnsi="Times New Roman" w:cs="Times New Roman"/>
                <w:b/>
                <w:bCs/>
                <w:sz w:val="22"/>
                <w:szCs w:val="22"/>
              </w:rPr>
            </w:pPr>
            <w:r w:rsidRPr="007628F6">
              <w:rPr>
                <w:rFonts w:ascii="Times New Roman" w:hAnsi="Times New Roman" w:cs="Times New Roman"/>
                <w:b/>
                <w:bCs/>
                <w:sz w:val="22"/>
                <w:szCs w:val="22"/>
              </w:rPr>
              <w:t xml:space="preserve">Bendra palūkanų normos dalis procentais </w:t>
            </w:r>
          </w:p>
        </w:tc>
        <w:tc>
          <w:tcPr>
            <w:tcW w:w="1530" w:type="dxa"/>
            <w:tcBorders>
              <w:top w:val="single" w:sz="4" w:space="0" w:color="auto"/>
              <w:left w:val="single" w:sz="4" w:space="0" w:color="auto"/>
              <w:bottom w:val="single" w:sz="4" w:space="0" w:color="auto"/>
              <w:right w:val="single" w:sz="4" w:space="0" w:color="auto"/>
            </w:tcBorders>
            <w:vAlign w:val="center"/>
            <w:hideMark/>
          </w:tcPr>
          <w:p w14:paraId="67AEFB37" w14:textId="77777777" w:rsidR="007628F6" w:rsidRPr="007628F6" w:rsidRDefault="007628F6" w:rsidP="007628F6">
            <w:pPr>
              <w:rPr>
                <w:rFonts w:ascii="Times New Roman" w:hAnsi="Times New Roman" w:cs="Times New Roman"/>
                <w:b/>
                <w:bCs/>
                <w:sz w:val="22"/>
                <w:szCs w:val="22"/>
              </w:rPr>
            </w:pPr>
            <w:r w:rsidRPr="007628F6">
              <w:rPr>
                <w:rFonts w:ascii="Times New Roman" w:hAnsi="Times New Roman" w:cs="Times New Roman"/>
                <w:b/>
                <w:bCs/>
                <w:sz w:val="22"/>
                <w:szCs w:val="22"/>
              </w:rPr>
              <w:t xml:space="preserve">Palūkanų normos suma </w:t>
            </w:r>
          </w:p>
          <w:p w14:paraId="3EE85F52" w14:textId="77777777" w:rsidR="007628F6" w:rsidRPr="007628F6" w:rsidRDefault="007628F6" w:rsidP="007628F6">
            <w:pPr>
              <w:rPr>
                <w:rFonts w:ascii="Times New Roman" w:hAnsi="Times New Roman" w:cs="Times New Roman"/>
                <w:b/>
                <w:bCs/>
                <w:sz w:val="22"/>
                <w:szCs w:val="22"/>
              </w:rPr>
            </w:pPr>
            <w:r w:rsidRPr="007628F6">
              <w:rPr>
                <w:rFonts w:ascii="Times New Roman" w:hAnsi="Times New Roman" w:cs="Times New Roman"/>
                <w:b/>
                <w:bCs/>
                <w:sz w:val="22"/>
                <w:szCs w:val="22"/>
              </w:rPr>
              <w:t xml:space="preserve">24 mėn. </w:t>
            </w:r>
          </w:p>
          <w:p w14:paraId="739DADAB" w14:textId="77777777" w:rsidR="007628F6" w:rsidRPr="007628F6" w:rsidRDefault="007628F6" w:rsidP="007628F6">
            <w:pPr>
              <w:rPr>
                <w:rFonts w:ascii="Times New Roman" w:hAnsi="Times New Roman" w:cs="Times New Roman"/>
                <w:b/>
                <w:bCs/>
                <w:sz w:val="22"/>
                <w:szCs w:val="22"/>
              </w:rPr>
            </w:pPr>
            <w:r w:rsidRPr="007628F6">
              <w:rPr>
                <w:rFonts w:ascii="Times New Roman" w:hAnsi="Times New Roman" w:cs="Times New Roman"/>
                <w:b/>
                <w:bCs/>
                <w:sz w:val="22"/>
                <w:szCs w:val="22"/>
              </w:rPr>
              <w:t>(taikant linijinį grąžinimo metodą)</w:t>
            </w:r>
          </w:p>
        </w:tc>
        <w:tc>
          <w:tcPr>
            <w:tcW w:w="1578" w:type="dxa"/>
            <w:tcBorders>
              <w:top w:val="single" w:sz="4" w:space="0" w:color="auto"/>
              <w:left w:val="single" w:sz="4" w:space="0" w:color="auto"/>
              <w:bottom w:val="single" w:sz="4" w:space="0" w:color="auto"/>
              <w:right w:val="single" w:sz="4" w:space="0" w:color="auto"/>
            </w:tcBorders>
            <w:hideMark/>
          </w:tcPr>
          <w:p w14:paraId="031C7402" w14:textId="77777777" w:rsidR="007628F6" w:rsidRPr="007628F6" w:rsidRDefault="007628F6" w:rsidP="007628F6">
            <w:pPr>
              <w:rPr>
                <w:rFonts w:ascii="Times New Roman" w:hAnsi="Times New Roman" w:cs="Times New Roman"/>
                <w:b/>
                <w:bCs/>
                <w:sz w:val="22"/>
                <w:szCs w:val="22"/>
              </w:rPr>
            </w:pPr>
            <w:r w:rsidRPr="007628F6">
              <w:rPr>
                <w:rFonts w:ascii="Times New Roman" w:hAnsi="Times New Roman" w:cs="Times New Roman"/>
                <w:b/>
                <w:bCs/>
                <w:sz w:val="22"/>
                <w:szCs w:val="22"/>
              </w:rPr>
              <w:t>Pasiūlymo kaina Eur su PVM</w:t>
            </w:r>
          </w:p>
          <w:p w14:paraId="759B2001" w14:textId="77777777" w:rsidR="007628F6" w:rsidRPr="007628F6" w:rsidRDefault="007628F6" w:rsidP="007628F6">
            <w:pPr>
              <w:rPr>
                <w:rFonts w:ascii="Times New Roman" w:hAnsi="Times New Roman" w:cs="Times New Roman"/>
                <w:b/>
                <w:bCs/>
                <w:sz w:val="22"/>
                <w:szCs w:val="22"/>
              </w:rPr>
            </w:pPr>
            <w:r w:rsidRPr="007628F6">
              <w:rPr>
                <w:rFonts w:ascii="Times New Roman" w:hAnsi="Times New Roman" w:cs="Times New Roman"/>
                <w:b/>
                <w:bCs/>
                <w:sz w:val="22"/>
                <w:szCs w:val="22"/>
              </w:rPr>
              <w:t>(4 ir 9 stulpelių suma)</w:t>
            </w:r>
          </w:p>
        </w:tc>
      </w:tr>
      <w:tr w:rsidR="007628F6" w:rsidRPr="007628F6" w14:paraId="1B2454E4" w14:textId="77777777">
        <w:trPr>
          <w:trHeight w:val="225"/>
        </w:trPr>
        <w:tc>
          <w:tcPr>
            <w:tcW w:w="1985" w:type="dxa"/>
            <w:tcBorders>
              <w:top w:val="single" w:sz="4" w:space="0" w:color="auto"/>
              <w:left w:val="single" w:sz="4" w:space="0" w:color="auto"/>
              <w:bottom w:val="single" w:sz="4" w:space="0" w:color="auto"/>
              <w:right w:val="single" w:sz="4" w:space="0" w:color="auto"/>
            </w:tcBorders>
            <w:vAlign w:val="center"/>
            <w:hideMark/>
          </w:tcPr>
          <w:p w14:paraId="1DC34AE8" w14:textId="77777777" w:rsidR="007628F6" w:rsidRPr="007628F6" w:rsidRDefault="007628F6" w:rsidP="007628F6">
            <w:pPr>
              <w:rPr>
                <w:rFonts w:ascii="Times New Roman" w:hAnsi="Times New Roman" w:cs="Times New Roman"/>
                <w:sz w:val="22"/>
                <w:szCs w:val="22"/>
              </w:rPr>
            </w:pPr>
            <w:r w:rsidRPr="007628F6">
              <w:rPr>
                <w:rFonts w:ascii="Times New Roman" w:hAnsi="Times New Roman" w:cs="Times New Roman"/>
                <w:sz w:val="22"/>
                <w:szCs w:val="22"/>
              </w:rPr>
              <w:t>1</w:t>
            </w:r>
          </w:p>
        </w:tc>
        <w:tc>
          <w:tcPr>
            <w:tcW w:w="850" w:type="dxa"/>
            <w:tcBorders>
              <w:top w:val="single" w:sz="4" w:space="0" w:color="auto"/>
              <w:left w:val="single" w:sz="4" w:space="0" w:color="auto"/>
              <w:bottom w:val="single" w:sz="4" w:space="0" w:color="auto"/>
              <w:right w:val="single" w:sz="4" w:space="0" w:color="auto"/>
            </w:tcBorders>
            <w:vAlign w:val="center"/>
            <w:hideMark/>
          </w:tcPr>
          <w:p w14:paraId="681D5D6D" w14:textId="77777777" w:rsidR="007628F6" w:rsidRPr="007628F6" w:rsidRDefault="007628F6" w:rsidP="007628F6">
            <w:pPr>
              <w:rPr>
                <w:rFonts w:ascii="Times New Roman" w:hAnsi="Times New Roman" w:cs="Times New Roman"/>
                <w:sz w:val="22"/>
                <w:szCs w:val="22"/>
              </w:rPr>
            </w:pPr>
            <w:r w:rsidRPr="007628F6">
              <w:rPr>
                <w:rFonts w:ascii="Times New Roman" w:hAnsi="Times New Roman" w:cs="Times New Roman"/>
                <w:sz w:val="22"/>
                <w:szCs w:val="22"/>
              </w:rPr>
              <w:t>2</w:t>
            </w:r>
          </w:p>
        </w:tc>
        <w:tc>
          <w:tcPr>
            <w:tcW w:w="1275" w:type="dxa"/>
            <w:tcBorders>
              <w:top w:val="single" w:sz="4" w:space="0" w:color="auto"/>
              <w:left w:val="single" w:sz="4" w:space="0" w:color="auto"/>
              <w:bottom w:val="single" w:sz="4" w:space="0" w:color="auto"/>
              <w:right w:val="single" w:sz="4" w:space="0" w:color="auto"/>
            </w:tcBorders>
            <w:vAlign w:val="center"/>
            <w:hideMark/>
          </w:tcPr>
          <w:p w14:paraId="499612D0" w14:textId="77777777" w:rsidR="007628F6" w:rsidRPr="007628F6" w:rsidRDefault="007628F6" w:rsidP="007628F6">
            <w:pPr>
              <w:rPr>
                <w:rFonts w:ascii="Times New Roman" w:hAnsi="Times New Roman" w:cs="Times New Roman"/>
                <w:sz w:val="22"/>
                <w:szCs w:val="22"/>
              </w:rPr>
            </w:pPr>
            <w:r w:rsidRPr="007628F6">
              <w:rPr>
                <w:rFonts w:ascii="Times New Roman" w:hAnsi="Times New Roman" w:cs="Times New Roman"/>
                <w:sz w:val="22"/>
                <w:szCs w:val="22"/>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14:paraId="1D5C84D7" w14:textId="77777777" w:rsidR="007628F6" w:rsidRPr="007628F6" w:rsidRDefault="007628F6" w:rsidP="007628F6">
            <w:pPr>
              <w:rPr>
                <w:rFonts w:ascii="Times New Roman" w:hAnsi="Times New Roman" w:cs="Times New Roman"/>
                <w:sz w:val="22"/>
                <w:szCs w:val="22"/>
              </w:rPr>
            </w:pPr>
            <w:r w:rsidRPr="007628F6">
              <w:rPr>
                <w:rFonts w:ascii="Times New Roman" w:hAnsi="Times New Roman" w:cs="Times New Roman"/>
                <w:sz w:val="22"/>
                <w:szCs w:val="22"/>
              </w:rPr>
              <w:t>4</w:t>
            </w:r>
          </w:p>
        </w:tc>
        <w:tc>
          <w:tcPr>
            <w:tcW w:w="1559" w:type="dxa"/>
            <w:tcBorders>
              <w:top w:val="single" w:sz="4" w:space="0" w:color="auto"/>
              <w:left w:val="single" w:sz="4" w:space="0" w:color="auto"/>
              <w:bottom w:val="single" w:sz="4" w:space="0" w:color="auto"/>
              <w:right w:val="single" w:sz="4" w:space="0" w:color="auto"/>
            </w:tcBorders>
            <w:vAlign w:val="center"/>
            <w:hideMark/>
          </w:tcPr>
          <w:p w14:paraId="0160E654" w14:textId="77777777" w:rsidR="007628F6" w:rsidRPr="007628F6" w:rsidRDefault="007628F6" w:rsidP="007628F6">
            <w:pPr>
              <w:rPr>
                <w:rFonts w:ascii="Times New Roman" w:hAnsi="Times New Roman" w:cs="Times New Roman"/>
                <w:sz w:val="22"/>
                <w:szCs w:val="22"/>
              </w:rPr>
            </w:pPr>
            <w:r w:rsidRPr="007628F6">
              <w:rPr>
                <w:rFonts w:ascii="Times New Roman" w:hAnsi="Times New Roman" w:cs="Times New Roman"/>
                <w:sz w:val="22"/>
                <w:szCs w:val="22"/>
              </w:rPr>
              <w:t>5</w:t>
            </w:r>
          </w:p>
        </w:tc>
        <w:tc>
          <w:tcPr>
            <w:tcW w:w="1559" w:type="dxa"/>
            <w:tcBorders>
              <w:top w:val="single" w:sz="4" w:space="0" w:color="auto"/>
              <w:left w:val="single" w:sz="4" w:space="0" w:color="auto"/>
              <w:bottom w:val="single" w:sz="4" w:space="0" w:color="auto"/>
              <w:right w:val="single" w:sz="4" w:space="0" w:color="auto"/>
            </w:tcBorders>
            <w:vAlign w:val="center"/>
            <w:hideMark/>
          </w:tcPr>
          <w:p w14:paraId="7D70DD28" w14:textId="77777777" w:rsidR="007628F6" w:rsidRPr="007628F6" w:rsidRDefault="007628F6" w:rsidP="007628F6">
            <w:pPr>
              <w:rPr>
                <w:rFonts w:ascii="Times New Roman" w:hAnsi="Times New Roman" w:cs="Times New Roman"/>
                <w:sz w:val="22"/>
                <w:szCs w:val="22"/>
              </w:rPr>
            </w:pPr>
            <w:r w:rsidRPr="007628F6">
              <w:rPr>
                <w:rFonts w:ascii="Times New Roman" w:hAnsi="Times New Roman" w:cs="Times New Roman"/>
                <w:sz w:val="22"/>
                <w:szCs w:val="22"/>
              </w:rPr>
              <w:t>6</w:t>
            </w:r>
          </w:p>
        </w:tc>
        <w:tc>
          <w:tcPr>
            <w:tcW w:w="1276" w:type="dxa"/>
            <w:tcBorders>
              <w:top w:val="single" w:sz="4" w:space="0" w:color="auto"/>
              <w:left w:val="single" w:sz="4" w:space="0" w:color="auto"/>
              <w:bottom w:val="single" w:sz="4" w:space="0" w:color="auto"/>
              <w:right w:val="single" w:sz="4" w:space="0" w:color="auto"/>
            </w:tcBorders>
            <w:vAlign w:val="center"/>
            <w:hideMark/>
          </w:tcPr>
          <w:p w14:paraId="6DE15405" w14:textId="77777777" w:rsidR="007628F6" w:rsidRPr="007628F6" w:rsidRDefault="007628F6" w:rsidP="007628F6">
            <w:pPr>
              <w:rPr>
                <w:rFonts w:ascii="Times New Roman" w:hAnsi="Times New Roman" w:cs="Times New Roman"/>
                <w:sz w:val="22"/>
                <w:szCs w:val="22"/>
              </w:rPr>
            </w:pPr>
            <w:r w:rsidRPr="007628F6">
              <w:rPr>
                <w:rFonts w:ascii="Times New Roman" w:hAnsi="Times New Roman" w:cs="Times New Roman"/>
                <w:sz w:val="22"/>
                <w:szCs w:val="22"/>
              </w:rPr>
              <w:t>7</w:t>
            </w:r>
          </w:p>
        </w:tc>
        <w:tc>
          <w:tcPr>
            <w:tcW w:w="1418" w:type="dxa"/>
            <w:tcBorders>
              <w:top w:val="single" w:sz="4" w:space="0" w:color="auto"/>
              <w:left w:val="single" w:sz="4" w:space="0" w:color="auto"/>
              <w:bottom w:val="single" w:sz="4" w:space="0" w:color="auto"/>
              <w:right w:val="single" w:sz="4" w:space="0" w:color="auto"/>
            </w:tcBorders>
            <w:vAlign w:val="center"/>
            <w:hideMark/>
          </w:tcPr>
          <w:p w14:paraId="78613F5F" w14:textId="77777777" w:rsidR="007628F6" w:rsidRPr="007628F6" w:rsidRDefault="007628F6" w:rsidP="007628F6">
            <w:pPr>
              <w:rPr>
                <w:rFonts w:ascii="Times New Roman" w:hAnsi="Times New Roman" w:cs="Times New Roman"/>
                <w:sz w:val="22"/>
                <w:szCs w:val="22"/>
              </w:rPr>
            </w:pPr>
            <w:r w:rsidRPr="007628F6">
              <w:rPr>
                <w:rFonts w:ascii="Times New Roman" w:hAnsi="Times New Roman" w:cs="Times New Roman"/>
                <w:sz w:val="22"/>
                <w:szCs w:val="22"/>
              </w:rPr>
              <w:t>8</w:t>
            </w:r>
          </w:p>
        </w:tc>
        <w:tc>
          <w:tcPr>
            <w:tcW w:w="1530" w:type="dxa"/>
            <w:tcBorders>
              <w:top w:val="single" w:sz="4" w:space="0" w:color="auto"/>
              <w:left w:val="single" w:sz="4" w:space="0" w:color="auto"/>
              <w:bottom w:val="single" w:sz="4" w:space="0" w:color="auto"/>
              <w:right w:val="single" w:sz="4" w:space="0" w:color="auto"/>
            </w:tcBorders>
            <w:vAlign w:val="center"/>
            <w:hideMark/>
          </w:tcPr>
          <w:p w14:paraId="45C90D95" w14:textId="77777777" w:rsidR="007628F6" w:rsidRPr="007628F6" w:rsidRDefault="007628F6" w:rsidP="007628F6">
            <w:pPr>
              <w:rPr>
                <w:rFonts w:ascii="Times New Roman" w:hAnsi="Times New Roman" w:cs="Times New Roman"/>
                <w:sz w:val="22"/>
                <w:szCs w:val="22"/>
              </w:rPr>
            </w:pPr>
            <w:r w:rsidRPr="007628F6">
              <w:rPr>
                <w:rFonts w:ascii="Times New Roman" w:hAnsi="Times New Roman" w:cs="Times New Roman"/>
                <w:sz w:val="22"/>
                <w:szCs w:val="22"/>
              </w:rPr>
              <w:t>9</w:t>
            </w:r>
          </w:p>
        </w:tc>
        <w:tc>
          <w:tcPr>
            <w:tcW w:w="1578" w:type="dxa"/>
            <w:tcBorders>
              <w:top w:val="single" w:sz="4" w:space="0" w:color="auto"/>
              <w:left w:val="single" w:sz="4" w:space="0" w:color="auto"/>
              <w:bottom w:val="single" w:sz="4" w:space="0" w:color="auto"/>
              <w:right w:val="single" w:sz="4" w:space="0" w:color="auto"/>
            </w:tcBorders>
            <w:hideMark/>
          </w:tcPr>
          <w:p w14:paraId="4D1AE086" w14:textId="77777777" w:rsidR="007628F6" w:rsidRPr="007628F6" w:rsidRDefault="007628F6" w:rsidP="007628F6">
            <w:pPr>
              <w:rPr>
                <w:rFonts w:ascii="Times New Roman" w:hAnsi="Times New Roman" w:cs="Times New Roman"/>
                <w:sz w:val="22"/>
                <w:szCs w:val="22"/>
              </w:rPr>
            </w:pPr>
            <w:r w:rsidRPr="007628F6">
              <w:rPr>
                <w:rFonts w:ascii="Times New Roman" w:hAnsi="Times New Roman" w:cs="Times New Roman"/>
                <w:sz w:val="22"/>
                <w:szCs w:val="22"/>
              </w:rPr>
              <w:t>10</w:t>
            </w:r>
          </w:p>
        </w:tc>
      </w:tr>
      <w:tr w:rsidR="007628F6" w:rsidRPr="007628F6" w14:paraId="5B4FA2CB" w14:textId="77777777">
        <w:trPr>
          <w:trHeight w:val="572"/>
        </w:trPr>
        <w:tc>
          <w:tcPr>
            <w:tcW w:w="1985" w:type="dxa"/>
            <w:tcBorders>
              <w:top w:val="single" w:sz="4" w:space="0" w:color="auto"/>
              <w:left w:val="single" w:sz="4" w:space="0" w:color="auto"/>
              <w:bottom w:val="single" w:sz="4" w:space="0" w:color="auto"/>
              <w:right w:val="single" w:sz="4" w:space="0" w:color="auto"/>
            </w:tcBorders>
            <w:vAlign w:val="center"/>
            <w:hideMark/>
          </w:tcPr>
          <w:p w14:paraId="5BD96AFF" w14:textId="00D63BFF" w:rsidR="007628F6" w:rsidRPr="007628F6" w:rsidRDefault="00441F91" w:rsidP="007628F6">
            <w:pPr>
              <w:rPr>
                <w:rFonts w:ascii="Times New Roman" w:hAnsi="Times New Roman" w:cs="Times New Roman"/>
                <w:sz w:val="22"/>
                <w:szCs w:val="22"/>
              </w:rPr>
            </w:pPr>
            <w:r>
              <w:rPr>
                <w:rFonts w:ascii="Times New Roman" w:hAnsi="Times New Roman" w:cs="Times New Roman"/>
                <w:sz w:val="22"/>
                <w:szCs w:val="22"/>
              </w:rPr>
              <w:t>Mamografas</w:t>
            </w:r>
            <w:r w:rsidR="007628F6" w:rsidRPr="007628F6">
              <w:rPr>
                <w:rFonts w:ascii="Times New Roman" w:hAnsi="Times New Roman" w:cs="Times New Roman"/>
                <w:sz w:val="22"/>
                <w:szCs w:val="22"/>
              </w:rPr>
              <w:t xml:space="preserve"> lizingu (</w:t>
            </w:r>
            <w:r w:rsidR="007628F6" w:rsidRPr="007628F6">
              <w:rPr>
                <w:rFonts w:ascii="Times New Roman" w:hAnsi="Times New Roman" w:cs="Times New Roman"/>
                <w:i/>
                <w:sz w:val="22"/>
                <w:szCs w:val="22"/>
              </w:rPr>
              <w:t>gamintojas ir modelis - pildo tiekėjas</w:t>
            </w:r>
            <w:r w:rsidR="007628F6" w:rsidRPr="007628F6">
              <w:rPr>
                <w:rFonts w:ascii="Times New Roman" w:hAnsi="Times New Roman" w:cs="Times New Roman"/>
                <w:sz w:val="22"/>
                <w:szCs w:val="22"/>
              </w:rPr>
              <w:t>)</w:t>
            </w:r>
          </w:p>
        </w:tc>
        <w:tc>
          <w:tcPr>
            <w:tcW w:w="850" w:type="dxa"/>
            <w:tcBorders>
              <w:top w:val="single" w:sz="4" w:space="0" w:color="auto"/>
              <w:left w:val="single" w:sz="4" w:space="0" w:color="auto"/>
              <w:bottom w:val="single" w:sz="4" w:space="0" w:color="auto"/>
              <w:right w:val="single" w:sz="4" w:space="0" w:color="auto"/>
            </w:tcBorders>
            <w:vAlign w:val="center"/>
            <w:hideMark/>
          </w:tcPr>
          <w:p w14:paraId="3EEA8D02" w14:textId="77777777" w:rsidR="007628F6" w:rsidRPr="007628F6" w:rsidRDefault="007628F6" w:rsidP="007628F6">
            <w:pPr>
              <w:rPr>
                <w:rFonts w:ascii="Times New Roman" w:hAnsi="Times New Roman" w:cs="Times New Roman"/>
                <w:sz w:val="22"/>
                <w:szCs w:val="22"/>
              </w:rPr>
            </w:pPr>
            <w:r w:rsidRPr="007628F6">
              <w:rPr>
                <w:rFonts w:ascii="Times New Roman" w:hAnsi="Times New Roman" w:cs="Times New Roman"/>
                <w:sz w:val="22"/>
                <w:szCs w:val="22"/>
              </w:rPr>
              <w:t>1</w:t>
            </w:r>
          </w:p>
        </w:tc>
        <w:tc>
          <w:tcPr>
            <w:tcW w:w="1275" w:type="dxa"/>
            <w:tcBorders>
              <w:top w:val="single" w:sz="4" w:space="0" w:color="auto"/>
              <w:left w:val="single" w:sz="4" w:space="0" w:color="auto"/>
              <w:bottom w:val="single" w:sz="4" w:space="0" w:color="auto"/>
              <w:right w:val="single" w:sz="4" w:space="0" w:color="auto"/>
            </w:tcBorders>
            <w:vAlign w:val="center"/>
            <w:hideMark/>
          </w:tcPr>
          <w:p w14:paraId="47304D6F" w14:textId="77777777" w:rsidR="007628F6" w:rsidRPr="007628F6" w:rsidRDefault="007628F6" w:rsidP="007628F6">
            <w:pPr>
              <w:rPr>
                <w:rFonts w:ascii="Times New Roman" w:hAnsi="Times New Roman" w:cs="Times New Roman"/>
                <w:i/>
                <w:iCs/>
                <w:sz w:val="22"/>
                <w:szCs w:val="22"/>
              </w:rPr>
            </w:pPr>
            <w:r w:rsidRPr="007628F6">
              <w:rPr>
                <w:rFonts w:ascii="Times New Roman" w:hAnsi="Times New Roman" w:cs="Times New Roman"/>
                <w:i/>
                <w:iCs/>
                <w:sz w:val="22"/>
                <w:szCs w:val="22"/>
              </w:rPr>
              <w:t>Nurodoma prekės kaina be PVM</w:t>
            </w:r>
          </w:p>
        </w:tc>
        <w:tc>
          <w:tcPr>
            <w:tcW w:w="1418" w:type="dxa"/>
            <w:tcBorders>
              <w:top w:val="single" w:sz="4" w:space="0" w:color="auto"/>
              <w:left w:val="single" w:sz="4" w:space="0" w:color="auto"/>
              <w:bottom w:val="single" w:sz="4" w:space="0" w:color="auto"/>
              <w:right w:val="single" w:sz="4" w:space="0" w:color="auto"/>
            </w:tcBorders>
            <w:vAlign w:val="center"/>
            <w:hideMark/>
          </w:tcPr>
          <w:p w14:paraId="23176EA6" w14:textId="77777777" w:rsidR="007628F6" w:rsidRPr="007628F6" w:rsidRDefault="007628F6" w:rsidP="007628F6">
            <w:pPr>
              <w:rPr>
                <w:rFonts w:ascii="Times New Roman" w:hAnsi="Times New Roman" w:cs="Times New Roman"/>
                <w:i/>
                <w:iCs/>
                <w:sz w:val="22"/>
                <w:szCs w:val="22"/>
              </w:rPr>
            </w:pPr>
            <w:r w:rsidRPr="007628F6">
              <w:rPr>
                <w:rFonts w:ascii="Times New Roman" w:hAnsi="Times New Roman" w:cs="Times New Roman"/>
                <w:i/>
                <w:iCs/>
                <w:sz w:val="22"/>
                <w:szCs w:val="22"/>
              </w:rPr>
              <w:t>Nurodoma prekės kaina su PVM</w:t>
            </w:r>
          </w:p>
        </w:tc>
        <w:tc>
          <w:tcPr>
            <w:tcW w:w="1559" w:type="dxa"/>
            <w:tcBorders>
              <w:top w:val="single" w:sz="4" w:space="0" w:color="auto"/>
              <w:left w:val="single" w:sz="4" w:space="0" w:color="auto"/>
              <w:bottom w:val="single" w:sz="4" w:space="0" w:color="auto"/>
              <w:right w:val="single" w:sz="4" w:space="0" w:color="auto"/>
            </w:tcBorders>
            <w:vAlign w:val="center"/>
            <w:hideMark/>
          </w:tcPr>
          <w:p w14:paraId="54FC892E" w14:textId="77777777" w:rsidR="007628F6" w:rsidRPr="007628F6" w:rsidRDefault="007628F6" w:rsidP="007628F6">
            <w:pPr>
              <w:rPr>
                <w:rFonts w:ascii="Times New Roman" w:hAnsi="Times New Roman" w:cs="Times New Roman"/>
                <w:i/>
                <w:iCs/>
                <w:sz w:val="22"/>
                <w:szCs w:val="22"/>
              </w:rPr>
            </w:pPr>
            <w:r w:rsidRPr="007628F6">
              <w:rPr>
                <w:rFonts w:ascii="Times New Roman" w:hAnsi="Times New Roman" w:cs="Times New Roman"/>
                <w:i/>
                <w:iCs/>
                <w:sz w:val="22"/>
                <w:szCs w:val="22"/>
              </w:rPr>
              <w:t>Nurodyti pradinio įnašo sumą Eur,</w:t>
            </w:r>
          </w:p>
        </w:tc>
        <w:tc>
          <w:tcPr>
            <w:tcW w:w="1559" w:type="dxa"/>
            <w:tcBorders>
              <w:top w:val="single" w:sz="4" w:space="0" w:color="auto"/>
              <w:left w:val="single" w:sz="4" w:space="0" w:color="auto"/>
              <w:bottom w:val="single" w:sz="4" w:space="0" w:color="auto"/>
              <w:right w:val="single" w:sz="4" w:space="0" w:color="auto"/>
            </w:tcBorders>
            <w:vAlign w:val="center"/>
            <w:hideMark/>
          </w:tcPr>
          <w:p w14:paraId="7727905C" w14:textId="77777777" w:rsidR="007628F6" w:rsidRPr="007628F6" w:rsidRDefault="007628F6" w:rsidP="007628F6">
            <w:pPr>
              <w:rPr>
                <w:rFonts w:ascii="Times New Roman" w:hAnsi="Times New Roman" w:cs="Times New Roman"/>
                <w:i/>
                <w:iCs/>
                <w:sz w:val="22"/>
                <w:szCs w:val="22"/>
              </w:rPr>
            </w:pPr>
            <w:r w:rsidRPr="007628F6">
              <w:rPr>
                <w:rFonts w:ascii="Times New Roman" w:hAnsi="Times New Roman" w:cs="Times New Roman"/>
                <w:i/>
                <w:iCs/>
                <w:sz w:val="22"/>
                <w:szCs w:val="22"/>
              </w:rPr>
              <w:t>Nurodoma fiksuota palūkanų dalis procentais</w:t>
            </w:r>
          </w:p>
        </w:tc>
        <w:tc>
          <w:tcPr>
            <w:tcW w:w="1276" w:type="dxa"/>
            <w:tcBorders>
              <w:top w:val="single" w:sz="4" w:space="0" w:color="auto"/>
              <w:left w:val="single" w:sz="4" w:space="0" w:color="auto"/>
              <w:bottom w:val="single" w:sz="4" w:space="0" w:color="auto"/>
              <w:right w:val="single" w:sz="4" w:space="0" w:color="auto"/>
            </w:tcBorders>
            <w:vAlign w:val="center"/>
            <w:hideMark/>
          </w:tcPr>
          <w:p w14:paraId="1572AD31" w14:textId="51204F67" w:rsidR="00C172DE" w:rsidRDefault="007628F6" w:rsidP="007628F6">
            <w:pPr>
              <w:rPr>
                <w:rFonts w:ascii="Times New Roman" w:hAnsi="Times New Roman" w:cs="Times New Roman"/>
                <w:i/>
                <w:iCs/>
                <w:sz w:val="22"/>
                <w:szCs w:val="22"/>
              </w:rPr>
            </w:pPr>
            <w:r w:rsidRPr="007628F6">
              <w:rPr>
                <w:rFonts w:ascii="Times New Roman" w:hAnsi="Times New Roman" w:cs="Times New Roman"/>
                <w:i/>
                <w:iCs/>
                <w:sz w:val="22"/>
                <w:szCs w:val="22"/>
              </w:rPr>
              <w:t>2,</w:t>
            </w:r>
            <w:r w:rsidR="00C172DE">
              <w:rPr>
                <w:rFonts w:ascii="Times New Roman" w:hAnsi="Times New Roman" w:cs="Times New Roman"/>
                <w:i/>
                <w:iCs/>
                <w:sz w:val="22"/>
                <w:szCs w:val="22"/>
              </w:rPr>
              <w:t>46500</w:t>
            </w:r>
          </w:p>
          <w:p w14:paraId="43DA13C8" w14:textId="2B48730E" w:rsidR="007628F6" w:rsidRPr="007628F6" w:rsidRDefault="007628F6" w:rsidP="007628F6">
            <w:pPr>
              <w:rPr>
                <w:rFonts w:ascii="Times New Roman" w:hAnsi="Times New Roman" w:cs="Times New Roman"/>
                <w:i/>
                <w:iCs/>
                <w:sz w:val="22"/>
                <w:szCs w:val="22"/>
              </w:rPr>
            </w:pPr>
            <w:r w:rsidRPr="007628F6">
              <w:rPr>
                <w:rFonts w:ascii="Times New Roman" w:hAnsi="Times New Roman" w:cs="Times New Roman"/>
                <w:i/>
                <w:iCs/>
                <w:sz w:val="22"/>
                <w:szCs w:val="22"/>
              </w:rPr>
              <w:t>proc.</w:t>
            </w:r>
            <w:r w:rsidRPr="007628F6">
              <w:rPr>
                <w:rFonts w:ascii="Times New Roman" w:hAnsi="Times New Roman" w:cs="Times New Roman"/>
                <w:i/>
                <w:iCs/>
                <w:sz w:val="22"/>
                <w:szCs w:val="22"/>
                <w:vertAlign w:val="superscript"/>
              </w:rPr>
              <w:footnoteReference w:id="5"/>
            </w:r>
          </w:p>
        </w:tc>
        <w:tc>
          <w:tcPr>
            <w:tcW w:w="1418" w:type="dxa"/>
            <w:tcBorders>
              <w:top w:val="single" w:sz="4" w:space="0" w:color="auto"/>
              <w:left w:val="single" w:sz="4" w:space="0" w:color="auto"/>
              <w:bottom w:val="single" w:sz="4" w:space="0" w:color="auto"/>
              <w:right w:val="single" w:sz="4" w:space="0" w:color="auto"/>
            </w:tcBorders>
            <w:vAlign w:val="center"/>
            <w:hideMark/>
          </w:tcPr>
          <w:p w14:paraId="2035AAF6" w14:textId="77777777" w:rsidR="007628F6" w:rsidRPr="007628F6" w:rsidRDefault="007628F6" w:rsidP="007628F6">
            <w:pPr>
              <w:rPr>
                <w:rFonts w:ascii="Times New Roman" w:hAnsi="Times New Roman" w:cs="Times New Roman"/>
                <w:i/>
                <w:iCs/>
                <w:sz w:val="22"/>
                <w:szCs w:val="22"/>
              </w:rPr>
            </w:pPr>
            <w:r w:rsidRPr="007628F6">
              <w:rPr>
                <w:rFonts w:ascii="Times New Roman" w:hAnsi="Times New Roman" w:cs="Times New Roman"/>
                <w:i/>
                <w:iCs/>
                <w:sz w:val="22"/>
                <w:szCs w:val="22"/>
              </w:rPr>
              <w:t xml:space="preserve">Nurodoma </w:t>
            </w:r>
          </w:p>
          <w:p w14:paraId="45EC67E6" w14:textId="77777777" w:rsidR="007628F6" w:rsidRPr="007628F6" w:rsidRDefault="007628F6" w:rsidP="007628F6">
            <w:pPr>
              <w:rPr>
                <w:rFonts w:ascii="Times New Roman" w:hAnsi="Times New Roman" w:cs="Times New Roman"/>
                <w:i/>
                <w:iCs/>
                <w:sz w:val="22"/>
                <w:szCs w:val="22"/>
              </w:rPr>
            </w:pPr>
            <w:r w:rsidRPr="007628F6">
              <w:rPr>
                <w:rFonts w:ascii="Times New Roman" w:hAnsi="Times New Roman" w:cs="Times New Roman"/>
                <w:i/>
                <w:iCs/>
                <w:sz w:val="22"/>
                <w:szCs w:val="22"/>
              </w:rPr>
              <w:t>6 ir 7 stulpelių suma proc.</w:t>
            </w:r>
          </w:p>
        </w:tc>
        <w:tc>
          <w:tcPr>
            <w:tcW w:w="1530" w:type="dxa"/>
            <w:tcBorders>
              <w:top w:val="single" w:sz="4" w:space="0" w:color="auto"/>
              <w:left w:val="single" w:sz="4" w:space="0" w:color="auto"/>
              <w:bottom w:val="single" w:sz="4" w:space="0" w:color="auto"/>
              <w:right w:val="single" w:sz="4" w:space="0" w:color="auto"/>
            </w:tcBorders>
            <w:vAlign w:val="center"/>
            <w:hideMark/>
          </w:tcPr>
          <w:p w14:paraId="195AB5CD" w14:textId="77777777" w:rsidR="007628F6" w:rsidRPr="007628F6" w:rsidRDefault="007628F6" w:rsidP="007628F6">
            <w:pPr>
              <w:rPr>
                <w:rFonts w:ascii="Times New Roman" w:hAnsi="Times New Roman" w:cs="Times New Roman"/>
                <w:i/>
                <w:iCs/>
                <w:sz w:val="22"/>
                <w:szCs w:val="22"/>
              </w:rPr>
            </w:pPr>
            <w:r w:rsidRPr="007628F6">
              <w:rPr>
                <w:rFonts w:ascii="Times New Roman" w:hAnsi="Times New Roman" w:cs="Times New Roman"/>
                <w:i/>
                <w:iCs/>
                <w:sz w:val="22"/>
                <w:szCs w:val="22"/>
              </w:rPr>
              <w:t>Nurodoma suma Eur, skaičiuojama išminusavus 5 stulpelyje nurodytą pradinį įnašą</w:t>
            </w:r>
          </w:p>
        </w:tc>
        <w:tc>
          <w:tcPr>
            <w:tcW w:w="1578" w:type="dxa"/>
            <w:tcBorders>
              <w:top w:val="single" w:sz="4" w:space="0" w:color="auto"/>
              <w:left w:val="single" w:sz="4" w:space="0" w:color="auto"/>
              <w:bottom w:val="single" w:sz="4" w:space="0" w:color="auto"/>
              <w:right w:val="single" w:sz="4" w:space="0" w:color="auto"/>
            </w:tcBorders>
          </w:tcPr>
          <w:p w14:paraId="47FD4BBE" w14:textId="77777777" w:rsidR="007628F6" w:rsidRPr="007628F6" w:rsidRDefault="007628F6" w:rsidP="007628F6">
            <w:pPr>
              <w:rPr>
                <w:rFonts w:ascii="Times New Roman" w:hAnsi="Times New Roman" w:cs="Times New Roman"/>
                <w:sz w:val="22"/>
                <w:szCs w:val="22"/>
              </w:rPr>
            </w:pPr>
          </w:p>
        </w:tc>
      </w:tr>
    </w:tbl>
    <w:p w14:paraId="19253FBB" w14:textId="77777777" w:rsidR="007628F6" w:rsidRPr="007628F6" w:rsidRDefault="007628F6" w:rsidP="007628F6">
      <w:pPr>
        <w:rPr>
          <w:rFonts w:ascii="Times New Roman" w:hAnsi="Times New Roman" w:cs="Times New Roman"/>
          <w:sz w:val="24"/>
          <w:szCs w:val="24"/>
        </w:rPr>
      </w:pPr>
    </w:p>
    <w:p w14:paraId="450AB7AF" w14:textId="77777777" w:rsidR="007628F6" w:rsidRPr="007628F6" w:rsidRDefault="007628F6" w:rsidP="007628F6">
      <w:pPr>
        <w:rPr>
          <w:rFonts w:ascii="Times New Roman" w:hAnsi="Times New Roman" w:cs="Times New Roman"/>
          <w:sz w:val="24"/>
          <w:szCs w:val="24"/>
        </w:rPr>
      </w:pPr>
      <w:r w:rsidRPr="007628F6">
        <w:rPr>
          <w:rFonts w:ascii="Times New Roman" w:hAnsi="Times New Roman" w:cs="Times New Roman"/>
          <w:b/>
          <w:sz w:val="24"/>
          <w:szCs w:val="24"/>
        </w:rPr>
        <w:t>Siūlomos pirkimo dalies kaina EUR (su PVM)</w:t>
      </w:r>
      <w:r w:rsidRPr="007628F6">
        <w:rPr>
          <w:rFonts w:ascii="Times New Roman" w:hAnsi="Times New Roman" w:cs="Times New Roman"/>
          <w:sz w:val="24"/>
          <w:szCs w:val="24"/>
        </w:rPr>
        <w:t xml:space="preserve"> ................. (kaina skaičiais ir žodžiais)  (</w:t>
      </w:r>
      <w:r w:rsidRPr="007628F6">
        <w:rPr>
          <w:rFonts w:ascii="Times New Roman" w:hAnsi="Times New Roman" w:cs="Times New Roman"/>
          <w:b/>
          <w:sz w:val="24"/>
          <w:szCs w:val="24"/>
        </w:rPr>
        <w:t>PVM (proc.)* suma  Eur</w:t>
      </w:r>
      <w:r w:rsidRPr="007628F6">
        <w:rPr>
          <w:rFonts w:ascii="Times New Roman" w:hAnsi="Times New Roman" w:cs="Times New Roman"/>
          <w:sz w:val="24"/>
          <w:szCs w:val="24"/>
        </w:rPr>
        <w:t xml:space="preserve">  ..........(suma skaičiais ir žodžiais). </w:t>
      </w:r>
    </w:p>
    <w:p w14:paraId="47358ABE" w14:textId="77777777" w:rsidR="007628F6" w:rsidRPr="007628F6" w:rsidRDefault="007628F6" w:rsidP="007628F6">
      <w:pPr>
        <w:rPr>
          <w:rFonts w:ascii="Times New Roman" w:hAnsi="Times New Roman" w:cs="Times New Roman"/>
          <w:sz w:val="22"/>
          <w:szCs w:val="22"/>
        </w:rPr>
      </w:pPr>
      <w:r w:rsidRPr="007628F6">
        <w:rPr>
          <w:rFonts w:ascii="Times New Roman" w:hAnsi="Times New Roman" w:cs="Times New Roman"/>
          <w:sz w:val="22"/>
          <w:szCs w:val="22"/>
        </w:rPr>
        <w:lastRenderedPageBreak/>
        <w:t>* (jei nurodomas kitoks PVM, privaloma ir nurodyti juridinį pagrindą dėl ko taikomas kitoks PVM dydis).</w:t>
      </w:r>
    </w:p>
    <w:p w14:paraId="6C187084" w14:textId="77777777" w:rsidR="007628F6" w:rsidRPr="007628F6" w:rsidRDefault="007628F6" w:rsidP="007628F6">
      <w:pPr>
        <w:rPr>
          <w:rFonts w:ascii="Times New Roman" w:hAnsi="Times New Roman" w:cs="Times New Roman"/>
          <w:i/>
          <w:sz w:val="22"/>
          <w:szCs w:val="22"/>
        </w:rPr>
      </w:pPr>
    </w:p>
    <w:p w14:paraId="00A15B76" w14:textId="77777777" w:rsidR="007628F6" w:rsidRPr="007628F6" w:rsidRDefault="007628F6" w:rsidP="007628F6">
      <w:pPr>
        <w:rPr>
          <w:rFonts w:ascii="Times New Roman" w:hAnsi="Times New Roman" w:cs="Times New Roman"/>
          <w:sz w:val="22"/>
          <w:szCs w:val="22"/>
        </w:rPr>
      </w:pPr>
      <w:r w:rsidRPr="007628F6">
        <w:rPr>
          <w:rFonts w:ascii="Times New Roman" w:hAnsi="Times New Roman" w:cs="Times New Roman"/>
          <w:sz w:val="22"/>
          <w:szCs w:val="22"/>
        </w:rPr>
        <w:t>** Jeigu PVM neskaičiuojamas, nurodyti, kad PVM neskaičiuojamas ir nurodyti juridinį pagrindą dėl ko neskaičiuojamas PVM.</w:t>
      </w:r>
    </w:p>
    <w:p w14:paraId="493E79BC" w14:textId="77777777" w:rsidR="007628F6" w:rsidRPr="007628F6" w:rsidRDefault="007628F6" w:rsidP="007628F6">
      <w:pPr>
        <w:rPr>
          <w:rFonts w:ascii="Times New Roman" w:hAnsi="Times New Roman" w:cs="Times New Roman"/>
          <w:sz w:val="22"/>
          <w:szCs w:val="22"/>
        </w:rPr>
      </w:pPr>
    </w:p>
    <w:p w14:paraId="7CD10027" w14:textId="77777777" w:rsidR="007628F6" w:rsidRPr="007628F6" w:rsidRDefault="007628F6" w:rsidP="007628F6">
      <w:pPr>
        <w:rPr>
          <w:rFonts w:ascii="Times New Roman" w:hAnsi="Times New Roman" w:cs="Times New Roman"/>
          <w:sz w:val="22"/>
          <w:szCs w:val="22"/>
        </w:rPr>
      </w:pPr>
      <w:r w:rsidRPr="007628F6">
        <w:rPr>
          <w:rFonts w:ascii="Times New Roman" w:hAnsi="Times New Roman" w:cs="Times New Roman"/>
          <w:sz w:val="22"/>
          <w:szCs w:val="22"/>
        </w:rPr>
        <w:t>Kartu su pasiūlymu elektronine forma pateikiami skanuoti dokumentai:</w:t>
      </w:r>
    </w:p>
    <w:tbl>
      <w:tblPr>
        <w:tblW w:w="13637" w:type="dxa"/>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720"/>
        <w:gridCol w:w="6365"/>
        <w:gridCol w:w="6552"/>
      </w:tblGrid>
      <w:tr w:rsidR="007628F6" w:rsidRPr="007628F6" w14:paraId="6B206BAB" w14:textId="77777777" w:rsidTr="00441F91">
        <w:tc>
          <w:tcPr>
            <w:tcW w:w="720" w:type="dxa"/>
            <w:tcBorders>
              <w:top w:val="single" w:sz="4" w:space="0" w:color="auto"/>
              <w:left w:val="single" w:sz="4" w:space="0" w:color="auto"/>
              <w:bottom w:val="single" w:sz="4" w:space="0" w:color="auto"/>
              <w:right w:val="single" w:sz="4" w:space="0" w:color="auto"/>
            </w:tcBorders>
            <w:hideMark/>
          </w:tcPr>
          <w:p w14:paraId="78FFE22F" w14:textId="77777777" w:rsidR="007628F6" w:rsidRPr="007628F6" w:rsidRDefault="007628F6" w:rsidP="007628F6">
            <w:pPr>
              <w:rPr>
                <w:rFonts w:ascii="Times New Roman" w:hAnsi="Times New Roman" w:cs="Times New Roman"/>
                <w:sz w:val="22"/>
                <w:szCs w:val="22"/>
              </w:rPr>
            </w:pPr>
            <w:r w:rsidRPr="007628F6">
              <w:rPr>
                <w:rFonts w:ascii="Times New Roman" w:hAnsi="Times New Roman" w:cs="Times New Roman"/>
                <w:sz w:val="22"/>
                <w:szCs w:val="22"/>
              </w:rPr>
              <w:t>Eil. Nr.</w:t>
            </w:r>
          </w:p>
        </w:tc>
        <w:tc>
          <w:tcPr>
            <w:tcW w:w="6365" w:type="dxa"/>
            <w:tcBorders>
              <w:top w:val="single" w:sz="4" w:space="0" w:color="auto"/>
              <w:left w:val="single" w:sz="4" w:space="0" w:color="auto"/>
              <w:bottom w:val="single" w:sz="4" w:space="0" w:color="auto"/>
              <w:right w:val="single" w:sz="4" w:space="0" w:color="auto"/>
            </w:tcBorders>
            <w:hideMark/>
          </w:tcPr>
          <w:p w14:paraId="0B951565" w14:textId="77777777" w:rsidR="007628F6" w:rsidRPr="007628F6" w:rsidRDefault="007628F6" w:rsidP="007628F6">
            <w:pPr>
              <w:rPr>
                <w:rFonts w:ascii="Times New Roman" w:hAnsi="Times New Roman" w:cs="Times New Roman"/>
                <w:sz w:val="22"/>
                <w:szCs w:val="22"/>
              </w:rPr>
            </w:pPr>
            <w:r w:rsidRPr="007628F6">
              <w:rPr>
                <w:rFonts w:ascii="Times New Roman" w:hAnsi="Times New Roman" w:cs="Times New Roman"/>
                <w:sz w:val="22"/>
                <w:szCs w:val="22"/>
              </w:rPr>
              <w:t>Pateiktų dokumentų pavadinimas</w:t>
            </w:r>
          </w:p>
        </w:tc>
        <w:tc>
          <w:tcPr>
            <w:tcW w:w="6552" w:type="dxa"/>
            <w:tcBorders>
              <w:top w:val="single" w:sz="4" w:space="0" w:color="auto"/>
              <w:left w:val="single" w:sz="4" w:space="0" w:color="auto"/>
              <w:bottom w:val="single" w:sz="4" w:space="0" w:color="auto"/>
              <w:right w:val="single" w:sz="4" w:space="0" w:color="auto"/>
            </w:tcBorders>
            <w:hideMark/>
          </w:tcPr>
          <w:p w14:paraId="716281F4" w14:textId="77777777" w:rsidR="007628F6" w:rsidRPr="007628F6" w:rsidRDefault="007628F6" w:rsidP="007628F6">
            <w:pPr>
              <w:rPr>
                <w:rFonts w:ascii="Times New Roman" w:hAnsi="Times New Roman" w:cs="Times New Roman"/>
                <w:sz w:val="22"/>
                <w:szCs w:val="22"/>
              </w:rPr>
            </w:pPr>
            <w:r w:rsidRPr="007628F6">
              <w:rPr>
                <w:rFonts w:ascii="Times New Roman" w:hAnsi="Times New Roman" w:cs="Times New Roman"/>
                <w:sz w:val="22"/>
                <w:szCs w:val="22"/>
              </w:rPr>
              <w:t>Dokumento puslapių skaičius ir psl. Nr.</w:t>
            </w:r>
          </w:p>
        </w:tc>
      </w:tr>
      <w:tr w:rsidR="007628F6" w:rsidRPr="007628F6" w14:paraId="3DA688A3" w14:textId="77777777" w:rsidTr="00441F91">
        <w:tc>
          <w:tcPr>
            <w:tcW w:w="720" w:type="dxa"/>
            <w:tcBorders>
              <w:top w:val="single" w:sz="4" w:space="0" w:color="auto"/>
              <w:left w:val="single" w:sz="4" w:space="0" w:color="auto"/>
              <w:bottom w:val="single" w:sz="4" w:space="0" w:color="auto"/>
              <w:right w:val="single" w:sz="4" w:space="0" w:color="auto"/>
            </w:tcBorders>
          </w:tcPr>
          <w:p w14:paraId="55CF6D0A" w14:textId="77777777" w:rsidR="007628F6" w:rsidRPr="007628F6" w:rsidRDefault="007628F6" w:rsidP="007628F6">
            <w:pPr>
              <w:rPr>
                <w:rFonts w:ascii="Times New Roman" w:hAnsi="Times New Roman" w:cs="Times New Roman"/>
                <w:sz w:val="22"/>
                <w:szCs w:val="22"/>
              </w:rPr>
            </w:pPr>
          </w:p>
        </w:tc>
        <w:tc>
          <w:tcPr>
            <w:tcW w:w="6365" w:type="dxa"/>
            <w:tcBorders>
              <w:top w:val="single" w:sz="4" w:space="0" w:color="auto"/>
              <w:left w:val="single" w:sz="4" w:space="0" w:color="auto"/>
              <w:bottom w:val="single" w:sz="4" w:space="0" w:color="auto"/>
              <w:right w:val="single" w:sz="4" w:space="0" w:color="auto"/>
            </w:tcBorders>
          </w:tcPr>
          <w:p w14:paraId="11970475" w14:textId="77777777" w:rsidR="007628F6" w:rsidRPr="007628F6" w:rsidRDefault="007628F6" w:rsidP="007628F6">
            <w:pPr>
              <w:rPr>
                <w:rFonts w:ascii="Times New Roman" w:hAnsi="Times New Roman" w:cs="Times New Roman"/>
                <w:sz w:val="22"/>
                <w:szCs w:val="22"/>
              </w:rPr>
            </w:pPr>
          </w:p>
        </w:tc>
        <w:tc>
          <w:tcPr>
            <w:tcW w:w="6552" w:type="dxa"/>
            <w:tcBorders>
              <w:top w:val="single" w:sz="4" w:space="0" w:color="auto"/>
              <w:left w:val="single" w:sz="4" w:space="0" w:color="auto"/>
              <w:bottom w:val="single" w:sz="4" w:space="0" w:color="auto"/>
              <w:right w:val="single" w:sz="4" w:space="0" w:color="auto"/>
            </w:tcBorders>
          </w:tcPr>
          <w:p w14:paraId="6992BE97" w14:textId="77777777" w:rsidR="007628F6" w:rsidRPr="007628F6" w:rsidRDefault="007628F6" w:rsidP="007628F6">
            <w:pPr>
              <w:rPr>
                <w:rFonts w:ascii="Times New Roman" w:hAnsi="Times New Roman" w:cs="Times New Roman"/>
                <w:sz w:val="22"/>
                <w:szCs w:val="22"/>
              </w:rPr>
            </w:pPr>
          </w:p>
        </w:tc>
      </w:tr>
      <w:tr w:rsidR="007628F6" w:rsidRPr="007628F6" w14:paraId="50E42B22" w14:textId="77777777" w:rsidTr="00441F91">
        <w:tc>
          <w:tcPr>
            <w:tcW w:w="720" w:type="dxa"/>
            <w:tcBorders>
              <w:top w:val="single" w:sz="4" w:space="0" w:color="auto"/>
              <w:left w:val="single" w:sz="4" w:space="0" w:color="auto"/>
              <w:bottom w:val="single" w:sz="4" w:space="0" w:color="auto"/>
              <w:right w:val="single" w:sz="4" w:space="0" w:color="auto"/>
            </w:tcBorders>
          </w:tcPr>
          <w:p w14:paraId="38D4B0A1" w14:textId="77777777" w:rsidR="007628F6" w:rsidRPr="007628F6" w:rsidRDefault="007628F6" w:rsidP="007628F6">
            <w:pPr>
              <w:rPr>
                <w:rFonts w:ascii="Times New Roman" w:hAnsi="Times New Roman" w:cs="Times New Roman"/>
                <w:sz w:val="22"/>
                <w:szCs w:val="22"/>
              </w:rPr>
            </w:pPr>
          </w:p>
        </w:tc>
        <w:tc>
          <w:tcPr>
            <w:tcW w:w="6365" w:type="dxa"/>
            <w:tcBorders>
              <w:top w:val="single" w:sz="4" w:space="0" w:color="auto"/>
              <w:left w:val="single" w:sz="4" w:space="0" w:color="auto"/>
              <w:bottom w:val="single" w:sz="4" w:space="0" w:color="auto"/>
              <w:right w:val="single" w:sz="4" w:space="0" w:color="auto"/>
            </w:tcBorders>
          </w:tcPr>
          <w:p w14:paraId="5288DB0B" w14:textId="77777777" w:rsidR="007628F6" w:rsidRPr="007628F6" w:rsidRDefault="007628F6" w:rsidP="007628F6">
            <w:pPr>
              <w:rPr>
                <w:rFonts w:ascii="Times New Roman" w:hAnsi="Times New Roman" w:cs="Times New Roman"/>
                <w:sz w:val="22"/>
                <w:szCs w:val="22"/>
              </w:rPr>
            </w:pPr>
          </w:p>
        </w:tc>
        <w:tc>
          <w:tcPr>
            <w:tcW w:w="6552" w:type="dxa"/>
            <w:tcBorders>
              <w:top w:val="single" w:sz="4" w:space="0" w:color="auto"/>
              <w:left w:val="single" w:sz="4" w:space="0" w:color="auto"/>
              <w:bottom w:val="single" w:sz="4" w:space="0" w:color="auto"/>
              <w:right w:val="single" w:sz="4" w:space="0" w:color="auto"/>
            </w:tcBorders>
          </w:tcPr>
          <w:p w14:paraId="67480491" w14:textId="77777777" w:rsidR="007628F6" w:rsidRPr="007628F6" w:rsidRDefault="007628F6" w:rsidP="007628F6">
            <w:pPr>
              <w:rPr>
                <w:rFonts w:ascii="Times New Roman" w:hAnsi="Times New Roman" w:cs="Times New Roman"/>
                <w:sz w:val="22"/>
                <w:szCs w:val="22"/>
              </w:rPr>
            </w:pPr>
          </w:p>
        </w:tc>
      </w:tr>
      <w:tr w:rsidR="007628F6" w:rsidRPr="007628F6" w14:paraId="12B10AF1" w14:textId="77777777" w:rsidTr="00441F91">
        <w:tc>
          <w:tcPr>
            <w:tcW w:w="720" w:type="dxa"/>
            <w:tcBorders>
              <w:top w:val="single" w:sz="4" w:space="0" w:color="auto"/>
              <w:left w:val="single" w:sz="4" w:space="0" w:color="auto"/>
              <w:bottom w:val="single" w:sz="4" w:space="0" w:color="auto"/>
              <w:right w:val="single" w:sz="4" w:space="0" w:color="auto"/>
            </w:tcBorders>
          </w:tcPr>
          <w:p w14:paraId="5C5785E0" w14:textId="77777777" w:rsidR="007628F6" w:rsidRPr="007628F6" w:rsidRDefault="007628F6" w:rsidP="007628F6">
            <w:pPr>
              <w:rPr>
                <w:rFonts w:ascii="Times New Roman" w:hAnsi="Times New Roman" w:cs="Times New Roman"/>
                <w:sz w:val="22"/>
                <w:szCs w:val="22"/>
              </w:rPr>
            </w:pPr>
          </w:p>
        </w:tc>
        <w:tc>
          <w:tcPr>
            <w:tcW w:w="6365" w:type="dxa"/>
            <w:tcBorders>
              <w:top w:val="single" w:sz="4" w:space="0" w:color="auto"/>
              <w:left w:val="single" w:sz="4" w:space="0" w:color="auto"/>
              <w:bottom w:val="single" w:sz="4" w:space="0" w:color="auto"/>
              <w:right w:val="single" w:sz="4" w:space="0" w:color="auto"/>
            </w:tcBorders>
          </w:tcPr>
          <w:p w14:paraId="24B7CA01" w14:textId="77777777" w:rsidR="007628F6" w:rsidRPr="007628F6" w:rsidRDefault="007628F6" w:rsidP="007628F6">
            <w:pPr>
              <w:rPr>
                <w:rFonts w:ascii="Times New Roman" w:hAnsi="Times New Roman" w:cs="Times New Roman"/>
                <w:sz w:val="22"/>
                <w:szCs w:val="22"/>
              </w:rPr>
            </w:pPr>
          </w:p>
        </w:tc>
        <w:tc>
          <w:tcPr>
            <w:tcW w:w="6552" w:type="dxa"/>
            <w:tcBorders>
              <w:top w:val="single" w:sz="4" w:space="0" w:color="auto"/>
              <w:left w:val="single" w:sz="4" w:space="0" w:color="auto"/>
              <w:bottom w:val="single" w:sz="4" w:space="0" w:color="auto"/>
              <w:right w:val="single" w:sz="4" w:space="0" w:color="auto"/>
            </w:tcBorders>
          </w:tcPr>
          <w:p w14:paraId="39CD43DB" w14:textId="77777777" w:rsidR="007628F6" w:rsidRPr="007628F6" w:rsidRDefault="007628F6" w:rsidP="007628F6">
            <w:pPr>
              <w:rPr>
                <w:rFonts w:ascii="Times New Roman" w:hAnsi="Times New Roman" w:cs="Times New Roman"/>
                <w:sz w:val="22"/>
                <w:szCs w:val="22"/>
              </w:rPr>
            </w:pPr>
          </w:p>
        </w:tc>
      </w:tr>
    </w:tbl>
    <w:p w14:paraId="2CFD85FC" w14:textId="77777777" w:rsidR="007628F6" w:rsidRPr="007628F6" w:rsidRDefault="007628F6" w:rsidP="007628F6">
      <w:pPr>
        <w:rPr>
          <w:rFonts w:ascii="Times New Roman" w:hAnsi="Times New Roman" w:cs="Times New Roman"/>
          <w:sz w:val="22"/>
          <w:szCs w:val="22"/>
        </w:rPr>
      </w:pPr>
    </w:p>
    <w:p w14:paraId="1509E480" w14:textId="77777777" w:rsidR="007628F6" w:rsidRPr="007628F6" w:rsidRDefault="007628F6" w:rsidP="007628F6">
      <w:pPr>
        <w:rPr>
          <w:rFonts w:ascii="Times New Roman" w:hAnsi="Times New Roman" w:cs="Times New Roman"/>
          <w:sz w:val="22"/>
          <w:szCs w:val="22"/>
        </w:rPr>
      </w:pPr>
      <w:r w:rsidRPr="007628F6">
        <w:rPr>
          <w:rFonts w:ascii="Times New Roman" w:hAnsi="Times New Roman" w:cs="Times New Roman"/>
          <w:sz w:val="22"/>
          <w:szCs w:val="22"/>
        </w:rPr>
        <w:t>Šiame pasiūlyme yra pateikta konfidenciali informacija:</w:t>
      </w:r>
    </w:p>
    <w:tbl>
      <w:tblPr>
        <w:tblW w:w="1363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3533"/>
        <w:gridCol w:w="9384"/>
      </w:tblGrid>
      <w:tr w:rsidR="007628F6" w:rsidRPr="007628F6" w14:paraId="274AB5D1" w14:textId="77777777" w:rsidTr="00441F91">
        <w:tc>
          <w:tcPr>
            <w:tcW w:w="720" w:type="dxa"/>
            <w:tcBorders>
              <w:top w:val="single" w:sz="4" w:space="0" w:color="auto"/>
              <w:left w:val="single" w:sz="4" w:space="0" w:color="auto"/>
              <w:bottom w:val="single" w:sz="4" w:space="0" w:color="auto"/>
              <w:right w:val="single" w:sz="4" w:space="0" w:color="auto"/>
            </w:tcBorders>
            <w:hideMark/>
          </w:tcPr>
          <w:p w14:paraId="378FAEB5" w14:textId="77777777" w:rsidR="007628F6" w:rsidRPr="007628F6" w:rsidRDefault="007628F6" w:rsidP="007628F6">
            <w:pPr>
              <w:rPr>
                <w:rFonts w:ascii="Times New Roman" w:hAnsi="Times New Roman" w:cs="Times New Roman"/>
                <w:sz w:val="22"/>
                <w:szCs w:val="22"/>
              </w:rPr>
            </w:pPr>
            <w:r w:rsidRPr="007628F6">
              <w:rPr>
                <w:rFonts w:ascii="Times New Roman" w:hAnsi="Times New Roman" w:cs="Times New Roman"/>
                <w:sz w:val="22"/>
                <w:szCs w:val="22"/>
              </w:rPr>
              <w:t>Eil. Nr.</w:t>
            </w:r>
          </w:p>
        </w:tc>
        <w:tc>
          <w:tcPr>
            <w:tcW w:w="3533" w:type="dxa"/>
            <w:tcBorders>
              <w:top w:val="single" w:sz="4" w:space="0" w:color="auto"/>
              <w:left w:val="single" w:sz="4" w:space="0" w:color="auto"/>
              <w:bottom w:val="single" w:sz="4" w:space="0" w:color="auto"/>
              <w:right w:val="single" w:sz="4" w:space="0" w:color="auto"/>
            </w:tcBorders>
            <w:hideMark/>
          </w:tcPr>
          <w:p w14:paraId="1E2E360A" w14:textId="77777777" w:rsidR="007628F6" w:rsidRPr="007628F6" w:rsidRDefault="007628F6" w:rsidP="007628F6">
            <w:pPr>
              <w:rPr>
                <w:rFonts w:ascii="Times New Roman" w:hAnsi="Times New Roman" w:cs="Times New Roman"/>
                <w:sz w:val="22"/>
                <w:szCs w:val="22"/>
              </w:rPr>
            </w:pPr>
            <w:r w:rsidRPr="007628F6">
              <w:rPr>
                <w:rFonts w:ascii="Times New Roman" w:hAnsi="Times New Roman" w:cs="Times New Roman"/>
                <w:sz w:val="22"/>
                <w:szCs w:val="22"/>
              </w:rPr>
              <w:t>Pateikto dokumento pavadinimas</w:t>
            </w:r>
          </w:p>
        </w:tc>
        <w:tc>
          <w:tcPr>
            <w:tcW w:w="9384" w:type="dxa"/>
            <w:tcBorders>
              <w:top w:val="single" w:sz="4" w:space="0" w:color="auto"/>
              <w:left w:val="single" w:sz="4" w:space="0" w:color="auto"/>
              <w:bottom w:val="single" w:sz="4" w:space="0" w:color="auto"/>
              <w:right w:val="single" w:sz="4" w:space="0" w:color="auto"/>
            </w:tcBorders>
            <w:hideMark/>
          </w:tcPr>
          <w:p w14:paraId="6DDBE0C4" w14:textId="77777777" w:rsidR="007628F6" w:rsidRPr="007628F6" w:rsidRDefault="007628F6" w:rsidP="007628F6">
            <w:pPr>
              <w:rPr>
                <w:rFonts w:ascii="Times New Roman" w:hAnsi="Times New Roman" w:cs="Times New Roman"/>
                <w:sz w:val="22"/>
                <w:szCs w:val="22"/>
              </w:rPr>
            </w:pPr>
            <w:r w:rsidRPr="007628F6">
              <w:rPr>
                <w:rFonts w:ascii="Times New Roman" w:hAnsi="Times New Roman" w:cs="Times New Roman"/>
                <w:sz w:val="22"/>
                <w:szCs w:val="22"/>
              </w:rPr>
              <w:t xml:space="preserve">Dokumentas yra įkeltas šioje CVP IS pasiūlymo lango eilutėje </w:t>
            </w:r>
          </w:p>
        </w:tc>
      </w:tr>
      <w:tr w:rsidR="007628F6" w:rsidRPr="007628F6" w14:paraId="5B43CB51" w14:textId="77777777" w:rsidTr="00441F91">
        <w:tc>
          <w:tcPr>
            <w:tcW w:w="720" w:type="dxa"/>
            <w:tcBorders>
              <w:top w:val="single" w:sz="4" w:space="0" w:color="auto"/>
              <w:left w:val="single" w:sz="4" w:space="0" w:color="auto"/>
              <w:bottom w:val="single" w:sz="4" w:space="0" w:color="auto"/>
              <w:right w:val="single" w:sz="4" w:space="0" w:color="auto"/>
            </w:tcBorders>
          </w:tcPr>
          <w:p w14:paraId="782DDB14" w14:textId="77777777" w:rsidR="007628F6" w:rsidRPr="007628F6" w:rsidRDefault="007628F6" w:rsidP="007628F6">
            <w:pPr>
              <w:rPr>
                <w:rFonts w:ascii="Times New Roman" w:hAnsi="Times New Roman" w:cs="Times New Roman"/>
                <w:sz w:val="22"/>
                <w:szCs w:val="22"/>
              </w:rPr>
            </w:pPr>
          </w:p>
        </w:tc>
        <w:tc>
          <w:tcPr>
            <w:tcW w:w="3533" w:type="dxa"/>
            <w:tcBorders>
              <w:top w:val="single" w:sz="4" w:space="0" w:color="auto"/>
              <w:left w:val="single" w:sz="4" w:space="0" w:color="auto"/>
              <w:bottom w:val="single" w:sz="4" w:space="0" w:color="auto"/>
              <w:right w:val="single" w:sz="4" w:space="0" w:color="auto"/>
            </w:tcBorders>
          </w:tcPr>
          <w:p w14:paraId="123A8B66" w14:textId="77777777" w:rsidR="007628F6" w:rsidRPr="007628F6" w:rsidRDefault="007628F6" w:rsidP="007628F6">
            <w:pPr>
              <w:rPr>
                <w:rFonts w:ascii="Times New Roman" w:hAnsi="Times New Roman" w:cs="Times New Roman"/>
                <w:sz w:val="22"/>
                <w:szCs w:val="22"/>
              </w:rPr>
            </w:pPr>
          </w:p>
        </w:tc>
        <w:tc>
          <w:tcPr>
            <w:tcW w:w="9384" w:type="dxa"/>
            <w:tcBorders>
              <w:top w:val="single" w:sz="4" w:space="0" w:color="auto"/>
              <w:left w:val="single" w:sz="4" w:space="0" w:color="auto"/>
              <w:bottom w:val="single" w:sz="4" w:space="0" w:color="auto"/>
              <w:right w:val="single" w:sz="4" w:space="0" w:color="auto"/>
            </w:tcBorders>
          </w:tcPr>
          <w:p w14:paraId="6B0288B7" w14:textId="77777777" w:rsidR="007628F6" w:rsidRPr="007628F6" w:rsidRDefault="007628F6" w:rsidP="007628F6">
            <w:pPr>
              <w:rPr>
                <w:rFonts w:ascii="Times New Roman" w:hAnsi="Times New Roman" w:cs="Times New Roman"/>
                <w:sz w:val="22"/>
                <w:szCs w:val="22"/>
              </w:rPr>
            </w:pPr>
          </w:p>
        </w:tc>
      </w:tr>
      <w:tr w:rsidR="007628F6" w:rsidRPr="007628F6" w14:paraId="0CB6D1DA" w14:textId="77777777" w:rsidTr="00441F91">
        <w:tc>
          <w:tcPr>
            <w:tcW w:w="720" w:type="dxa"/>
            <w:tcBorders>
              <w:top w:val="single" w:sz="4" w:space="0" w:color="auto"/>
              <w:left w:val="single" w:sz="4" w:space="0" w:color="auto"/>
              <w:bottom w:val="single" w:sz="4" w:space="0" w:color="auto"/>
              <w:right w:val="single" w:sz="4" w:space="0" w:color="auto"/>
            </w:tcBorders>
          </w:tcPr>
          <w:p w14:paraId="52DBBF90" w14:textId="77777777" w:rsidR="007628F6" w:rsidRPr="007628F6" w:rsidRDefault="007628F6" w:rsidP="007628F6">
            <w:pPr>
              <w:rPr>
                <w:rFonts w:ascii="Times New Roman" w:hAnsi="Times New Roman" w:cs="Times New Roman"/>
                <w:sz w:val="22"/>
                <w:szCs w:val="22"/>
              </w:rPr>
            </w:pPr>
          </w:p>
        </w:tc>
        <w:tc>
          <w:tcPr>
            <w:tcW w:w="3533" w:type="dxa"/>
            <w:tcBorders>
              <w:top w:val="single" w:sz="4" w:space="0" w:color="auto"/>
              <w:left w:val="single" w:sz="4" w:space="0" w:color="auto"/>
              <w:bottom w:val="single" w:sz="4" w:space="0" w:color="auto"/>
              <w:right w:val="single" w:sz="4" w:space="0" w:color="auto"/>
            </w:tcBorders>
          </w:tcPr>
          <w:p w14:paraId="5350C8AF" w14:textId="77777777" w:rsidR="007628F6" w:rsidRPr="007628F6" w:rsidRDefault="007628F6" w:rsidP="007628F6">
            <w:pPr>
              <w:rPr>
                <w:rFonts w:ascii="Times New Roman" w:hAnsi="Times New Roman" w:cs="Times New Roman"/>
                <w:sz w:val="22"/>
                <w:szCs w:val="22"/>
              </w:rPr>
            </w:pPr>
          </w:p>
        </w:tc>
        <w:tc>
          <w:tcPr>
            <w:tcW w:w="9384" w:type="dxa"/>
            <w:tcBorders>
              <w:top w:val="single" w:sz="4" w:space="0" w:color="auto"/>
              <w:left w:val="single" w:sz="4" w:space="0" w:color="auto"/>
              <w:bottom w:val="single" w:sz="4" w:space="0" w:color="auto"/>
              <w:right w:val="single" w:sz="4" w:space="0" w:color="auto"/>
            </w:tcBorders>
          </w:tcPr>
          <w:p w14:paraId="5D2FC574" w14:textId="77777777" w:rsidR="007628F6" w:rsidRPr="007628F6" w:rsidRDefault="007628F6" w:rsidP="007628F6">
            <w:pPr>
              <w:rPr>
                <w:rFonts w:ascii="Times New Roman" w:hAnsi="Times New Roman" w:cs="Times New Roman"/>
                <w:sz w:val="22"/>
                <w:szCs w:val="22"/>
              </w:rPr>
            </w:pPr>
          </w:p>
        </w:tc>
      </w:tr>
      <w:tr w:rsidR="007628F6" w:rsidRPr="007628F6" w14:paraId="61C15399" w14:textId="77777777" w:rsidTr="00441F91">
        <w:tc>
          <w:tcPr>
            <w:tcW w:w="720" w:type="dxa"/>
            <w:tcBorders>
              <w:top w:val="single" w:sz="4" w:space="0" w:color="auto"/>
              <w:left w:val="single" w:sz="4" w:space="0" w:color="auto"/>
              <w:bottom w:val="single" w:sz="4" w:space="0" w:color="auto"/>
              <w:right w:val="single" w:sz="4" w:space="0" w:color="auto"/>
            </w:tcBorders>
          </w:tcPr>
          <w:p w14:paraId="5C9D6273" w14:textId="77777777" w:rsidR="007628F6" w:rsidRPr="007628F6" w:rsidRDefault="007628F6" w:rsidP="007628F6">
            <w:pPr>
              <w:rPr>
                <w:rFonts w:ascii="Times New Roman" w:hAnsi="Times New Roman" w:cs="Times New Roman"/>
                <w:sz w:val="22"/>
                <w:szCs w:val="22"/>
              </w:rPr>
            </w:pPr>
          </w:p>
        </w:tc>
        <w:tc>
          <w:tcPr>
            <w:tcW w:w="3533" w:type="dxa"/>
            <w:tcBorders>
              <w:top w:val="single" w:sz="4" w:space="0" w:color="auto"/>
              <w:left w:val="single" w:sz="4" w:space="0" w:color="auto"/>
              <w:bottom w:val="single" w:sz="4" w:space="0" w:color="auto"/>
              <w:right w:val="single" w:sz="4" w:space="0" w:color="auto"/>
            </w:tcBorders>
          </w:tcPr>
          <w:p w14:paraId="1CD6AFD8" w14:textId="77777777" w:rsidR="007628F6" w:rsidRPr="007628F6" w:rsidRDefault="007628F6" w:rsidP="007628F6">
            <w:pPr>
              <w:rPr>
                <w:rFonts w:ascii="Times New Roman" w:hAnsi="Times New Roman" w:cs="Times New Roman"/>
                <w:sz w:val="22"/>
                <w:szCs w:val="22"/>
              </w:rPr>
            </w:pPr>
          </w:p>
        </w:tc>
        <w:tc>
          <w:tcPr>
            <w:tcW w:w="9384" w:type="dxa"/>
            <w:tcBorders>
              <w:top w:val="single" w:sz="4" w:space="0" w:color="auto"/>
              <w:left w:val="single" w:sz="4" w:space="0" w:color="auto"/>
              <w:bottom w:val="single" w:sz="4" w:space="0" w:color="auto"/>
              <w:right w:val="single" w:sz="4" w:space="0" w:color="auto"/>
            </w:tcBorders>
          </w:tcPr>
          <w:p w14:paraId="7324B1AE" w14:textId="77777777" w:rsidR="007628F6" w:rsidRPr="007628F6" w:rsidRDefault="007628F6" w:rsidP="007628F6">
            <w:pPr>
              <w:rPr>
                <w:rFonts w:ascii="Times New Roman" w:hAnsi="Times New Roman" w:cs="Times New Roman"/>
                <w:sz w:val="22"/>
                <w:szCs w:val="22"/>
              </w:rPr>
            </w:pPr>
          </w:p>
        </w:tc>
      </w:tr>
    </w:tbl>
    <w:p w14:paraId="50B10A4B" w14:textId="77777777" w:rsidR="007628F6" w:rsidRPr="007628F6" w:rsidRDefault="007628F6" w:rsidP="007628F6">
      <w:pPr>
        <w:rPr>
          <w:rFonts w:ascii="Times New Roman" w:hAnsi="Times New Roman" w:cs="Times New Roman"/>
          <w:bCs/>
          <w:sz w:val="22"/>
          <w:szCs w:val="22"/>
        </w:rPr>
      </w:pPr>
    </w:p>
    <w:p w14:paraId="32E4C6CC" w14:textId="77777777" w:rsidR="007628F6" w:rsidRPr="007628F6" w:rsidRDefault="007628F6" w:rsidP="007628F6">
      <w:pPr>
        <w:rPr>
          <w:rFonts w:ascii="Times New Roman" w:hAnsi="Times New Roman" w:cs="Times New Roman"/>
          <w:bCs/>
          <w:sz w:val="22"/>
          <w:szCs w:val="22"/>
        </w:rPr>
      </w:pPr>
      <w:r w:rsidRPr="007628F6">
        <w:rPr>
          <w:rFonts w:ascii="Times New Roman" w:hAnsi="Times New Roman" w:cs="Times New Roman"/>
          <w:bCs/>
          <w:sz w:val="22"/>
          <w:szCs w:val="22"/>
        </w:rPr>
        <w:t xml:space="preserve">Pildyti tuomet, jei bus pateikta konfidenciali informacija. Tiekėjas </w:t>
      </w:r>
      <w:r w:rsidRPr="007628F6">
        <w:rPr>
          <w:rFonts w:ascii="Times New Roman" w:hAnsi="Times New Roman" w:cs="Times New Roman"/>
          <w:b/>
          <w:bCs/>
          <w:sz w:val="22"/>
          <w:szCs w:val="22"/>
        </w:rPr>
        <w:t>negali</w:t>
      </w:r>
      <w:r w:rsidRPr="007628F6">
        <w:rPr>
          <w:rFonts w:ascii="Times New Roman" w:hAnsi="Times New Roman" w:cs="Times New Roman"/>
          <w:bCs/>
          <w:sz w:val="22"/>
          <w:szCs w:val="22"/>
        </w:rPr>
        <w:t xml:space="preserve"> nurodyti, kad konfidenciali </w:t>
      </w:r>
      <w:r w:rsidRPr="007628F6">
        <w:rPr>
          <w:rFonts w:ascii="Times New Roman" w:hAnsi="Times New Roman" w:cs="Times New Roman"/>
          <w:b/>
          <w:bCs/>
          <w:sz w:val="22"/>
          <w:szCs w:val="22"/>
        </w:rPr>
        <w:t xml:space="preserve">informacija yra pasiūlymo kaina/vieneto kaina (įkainis), gamintojas </w:t>
      </w:r>
      <w:r w:rsidRPr="007628F6">
        <w:rPr>
          <w:rFonts w:ascii="Times New Roman" w:hAnsi="Times New Roman" w:cs="Times New Roman"/>
          <w:bCs/>
          <w:sz w:val="22"/>
          <w:szCs w:val="22"/>
        </w:rPr>
        <w:t xml:space="preserve">arba, kad visas pasiūlymas yra konfidencialus. </w:t>
      </w:r>
    </w:p>
    <w:p w14:paraId="0DAB5B00" w14:textId="77777777" w:rsidR="007628F6" w:rsidRPr="007628F6" w:rsidRDefault="007628F6" w:rsidP="007628F6">
      <w:pPr>
        <w:rPr>
          <w:rFonts w:ascii="Times New Roman" w:hAnsi="Times New Roman" w:cs="Times New Roman"/>
          <w:sz w:val="22"/>
          <w:szCs w:val="22"/>
        </w:rPr>
      </w:pPr>
      <w:r w:rsidRPr="007628F6">
        <w:rPr>
          <w:rFonts w:ascii="Times New Roman" w:hAnsi="Times New Roman" w:cs="Times New Roman"/>
          <w:bCs/>
          <w:sz w:val="22"/>
          <w:szCs w:val="22"/>
        </w:rPr>
        <w:t xml:space="preserve"> Jei tiekėjas nepateikia informacijos apie pasiūlyme pateiktos informacijos konfidencialumą, laikoma, kad pasiūlyme konfidencialios informacijos nėra. </w:t>
      </w:r>
      <w:r w:rsidRPr="007628F6">
        <w:rPr>
          <w:rFonts w:ascii="Times New Roman" w:hAnsi="Times New Roman" w:cs="Times New Roman"/>
          <w:sz w:val="22"/>
          <w:szCs w:val="22"/>
        </w:rPr>
        <w:t xml:space="preserve">Tiekėjai turi </w:t>
      </w:r>
      <w:r w:rsidRPr="007628F6">
        <w:rPr>
          <w:rFonts w:ascii="Times New Roman" w:hAnsi="Times New Roman" w:cs="Times New Roman"/>
          <w:b/>
          <w:sz w:val="22"/>
          <w:szCs w:val="22"/>
          <w:u w:val="single"/>
        </w:rPr>
        <w:t>atidžiai ir pagrįstai</w:t>
      </w:r>
      <w:r w:rsidRPr="007628F6">
        <w:rPr>
          <w:rFonts w:ascii="Times New Roman" w:hAnsi="Times New Roman" w:cs="Times New Roman"/>
          <w:sz w:val="22"/>
          <w:szCs w:val="22"/>
        </w:rPr>
        <w:t xml:space="preserve"> nurodyti konfidencialią informaciją, kadangi laimėtojo pasiūlymas ir sudaryta sutartis </w:t>
      </w:r>
      <w:r w:rsidRPr="007628F6">
        <w:rPr>
          <w:rFonts w:ascii="Times New Roman" w:hAnsi="Times New Roman" w:cs="Times New Roman"/>
          <w:b/>
          <w:sz w:val="22"/>
          <w:szCs w:val="22"/>
          <w:u w:val="single"/>
        </w:rPr>
        <w:t>bus viešinama.</w:t>
      </w:r>
      <w:r w:rsidRPr="007628F6">
        <w:rPr>
          <w:rFonts w:ascii="Times New Roman" w:hAnsi="Times New Roman" w:cs="Times New Roman"/>
          <w:sz w:val="22"/>
          <w:szCs w:val="22"/>
        </w:rPr>
        <w:t xml:space="preserve"> </w:t>
      </w:r>
    </w:p>
    <w:tbl>
      <w:tblPr>
        <w:tblW w:w="0" w:type="auto"/>
        <w:tblInd w:w="288" w:type="dxa"/>
        <w:tblLayout w:type="fixed"/>
        <w:tblLook w:val="04A0" w:firstRow="1" w:lastRow="0" w:firstColumn="1" w:lastColumn="0" w:noHBand="0" w:noVBand="1"/>
      </w:tblPr>
      <w:tblGrid>
        <w:gridCol w:w="2996"/>
        <w:gridCol w:w="604"/>
        <w:gridCol w:w="1980"/>
        <w:gridCol w:w="701"/>
        <w:gridCol w:w="3079"/>
      </w:tblGrid>
      <w:tr w:rsidR="007628F6" w:rsidRPr="007628F6" w14:paraId="1BC60D13" w14:textId="77777777">
        <w:trPr>
          <w:trHeight w:val="285"/>
        </w:trPr>
        <w:tc>
          <w:tcPr>
            <w:tcW w:w="2996" w:type="dxa"/>
            <w:tcBorders>
              <w:top w:val="nil"/>
              <w:left w:val="nil"/>
              <w:bottom w:val="single" w:sz="4" w:space="0" w:color="auto"/>
              <w:right w:val="nil"/>
            </w:tcBorders>
          </w:tcPr>
          <w:p w14:paraId="01CECF25" w14:textId="77777777" w:rsidR="007628F6" w:rsidRPr="007628F6" w:rsidRDefault="007628F6" w:rsidP="007628F6">
            <w:pPr>
              <w:rPr>
                <w:rFonts w:ascii="Times New Roman" w:hAnsi="Times New Roman" w:cs="Times New Roman"/>
                <w:sz w:val="22"/>
                <w:szCs w:val="22"/>
              </w:rPr>
            </w:pPr>
          </w:p>
          <w:p w14:paraId="75ED5E22" w14:textId="77777777" w:rsidR="007628F6" w:rsidRPr="007628F6" w:rsidRDefault="007628F6" w:rsidP="007628F6">
            <w:pPr>
              <w:rPr>
                <w:rFonts w:ascii="Times New Roman" w:hAnsi="Times New Roman" w:cs="Times New Roman"/>
                <w:sz w:val="22"/>
                <w:szCs w:val="22"/>
              </w:rPr>
            </w:pPr>
          </w:p>
          <w:p w14:paraId="2E413830" w14:textId="77777777" w:rsidR="007628F6" w:rsidRPr="007628F6" w:rsidRDefault="007628F6" w:rsidP="007628F6">
            <w:pPr>
              <w:rPr>
                <w:rFonts w:ascii="Times New Roman" w:hAnsi="Times New Roman" w:cs="Times New Roman"/>
                <w:sz w:val="22"/>
                <w:szCs w:val="22"/>
              </w:rPr>
            </w:pPr>
          </w:p>
        </w:tc>
        <w:tc>
          <w:tcPr>
            <w:tcW w:w="604" w:type="dxa"/>
          </w:tcPr>
          <w:p w14:paraId="17156155" w14:textId="77777777" w:rsidR="007628F6" w:rsidRPr="007628F6" w:rsidRDefault="007628F6" w:rsidP="007628F6">
            <w:pPr>
              <w:rPr>
                <w:rFonts w:ascii="Times New Roman" w:hAnsi="Times New Roman" w:cs="Times New Roman"/>
                <w:sz w:val="22"/>
                <w:szCs w:val="22"/>
              </w:rPr>
            </w:pPr>
          </w:p>
        </w:tc>
        <w:tc>
          <w:tcPr>
            <w:tcW w:w="1980" w:type="dxa"/>
            <w:tcBorders>
              <w:top w:val="nil"/>
              <w:left w:val="nil"/>
              <w:bottom w:val="single" w:sz="4" w:space="0" w:color="auto"/>
              <w:right w:val="nil"/>
            </w:tcBorders>
          </w:tcPr>
          <w:p w14:paraId="2A43AFD4" w14:textId="77777777" w:rsidR="007628F6" w:rsidRPr="007628F6" w:rsidRDefault="007628F6" w:rsidP="007628F6">
            <w:pPr>
              <w:rPr>
                <w:rFonts w:ascii="Times New Roman" w:hAnsi="Times New Roman" w:cs="Times New Roman"/>
                <w:sz w:val="22"/>
                <w:szCs w:val="22"/>
              </w:rPr>
            </w:pPr>
          </w:p>
        </w:tc>
        <w:tc>
          <w:tcPr>
            <w:tcW w:w="701" w:type="dxa"/>
          </w:tcPr>
          <w:p w14:paraId="01BD2978" w14:textId="77777777" w:rsidR="007628F6" w:rsidRPr="007628F6" w:rsidRDefault="007628F6" w:rsidP="007628F6">
            <w:pPr>
              <w:rPr>
                <w:rFonts w:ascii="Times New Roman" w:hAnsi="Times New Roman" w:cs="Times New Roman"/>
                <w:sz w:val="22"/>
                <w:szCs w:val="22"/>
              </w:rPr>
            </w:pPr>
          </w:p>
        </w:tc>
        <w:tc>
          <w:tcPr>
            <w:tcW w:w="3079" w:type="dxa"/>
            <w:tcBorders>
              <w:top w:val="nil"/>
              <w:left w:val="nil"/>
              <w:bottom w:val="single" w:sz="4" w:space="0" w:color="auto"/>
              <w:right w:val="nil"/>
            </w:tcBorders>
          </w:tcPr>
          <w:p w14:paraId="50EC7EB7" w14:textId="77777777" w:rsidR="007628F6" w:rsidRPr="007628F6" w:rsidRDefault="007628F6" w:rsidP="007628F6">
            <w:pPr>
              <w:rPr>
                <w:rFonts w:ascii="Times New Roman" w:hAnsi="Times New Roman" w:cs="Times New Roman"/>
                <w:sz w:val="22"/>
                <w:szCs w:val="22"/>
              </w:rPr>
            </w:pPr>
          </w:p>
        </w:tc>
      </w:tr>
      <w:tr w:rsidR="007628F6" w:rsidRPr="007628F6" w14:paraId="37DA34F0" w14:textId="77777777">
        <w:trPr>
          <w:trHeight w:val="186"/>
        </w:trPr>
        <w:tc>
          <w:tcPr>
            <w:tcW w:w="2996" w:type="dxa"/>
            <w:tcBorders>
              <w:top w:val="single" w:sz="4" w:space="0" w:color="auto"/>
              <w:left w:val="nil"/>
              <w:bottom w:val="nil"/>
              <w:right w:val="nil"/>
            </w:tcBorders>
          </w:tcPr>
          <w:p w14:paraId="17F04D2C" w14:textId="77777777" w:rsidR="007628F6" w:rsidRPr="007628F6" w:rsidRDefault="007628F6" w:rsidP="007628F6">
            <w:pPr>
              <w:rPr>
                <w:rFonts w:ascii="Times New Roman" w:hAnsi="Times New Roman" w:cs="Times New Roman"/>
                <w:sz w:val="22"/>
                <w:szCs w:val="22"/>
              </w:rPr>
            </w:pPr>
            <w:r w:rsidRPr="007628F6">
              <w:rPr>
                <w:rFonts w:ascii="Times New Roman" w:hAnsi="Times New Roman" w:cs="Times New Roman"/>
                <w:sz w:val="22"/>
                <w:szCs w:val="22"/>
              </w:rPr>
              <w:t>(Tiekėjo arba jo įgalioto asmens pareigų pavadinimas)</w:t>
            </w:r>
          </w:p>
          <w:p w14:paraId="78CD5E75" w14:textId="77777777" w:rsidR="007628F6" w:rsidRPr="007628F6" w:rsidRDefault="007628F6" w:rsidP="007628F6">
            <w:pPr>
              <w:rPr>
                <w:rFonts w:ascii="Times New Roman" w:hAnsi="Times New Roman" w:cs="Times New Roman"/>
                <w:sz w:val="22"/>
                <w:szCs w:val="22"/>
              </w:rPr>
            </w:pPr>
          </w:p>
          <w:p w14:paraId="79ADA7A9" w14:textId="77777777" w:rsidR="007628F6" w:rsidRPr="007628F6" w:rsidRDefault="007628F6" w:rsidP="007628F6">
            <w:pPr>
              <w:rPr>
                <w:rFonts w:ascii="Times New Roman" w:hAnsi="Times New Roman" w:cs="Times New Roman"/>
                <w:sz w:val="22"/>
                <w:szCs w:val="22"/>
              </w:rPr>
            </w:pPr>
          </w:p>
        </w:tc>
        <w:tc>
          <w:tcPr>
            <w:tcW w:w="604" w:type="dxa"/>
          </w:tcPr>
          <w:p w14:paraId="1605F3A9" w14:textId="77777777" w:rsidR="007628F6" w:rsidRPr="007628F6" w:rsidRDefault="007628F6" w:rsidP="007628F6">
            <w:pPr>
              <w:rPr>
                <w:rFonts w:ascii="Times New Roman" w:hAnsi="Times New Roman" w:cs="Times New Roman"/>
                <w:sz w:val="22"/>
                <w:szCs w:val="22"/>
              </w:rPr>
            </w:pPr>
          </w:p>
        </w:tc>
        <w:tc>
          <w:tcPr>
            <w:tcW w:w="1980" w:type="dxa"/>
            <w:tcBorders>
              <w:top w:val="single" w:sz="4" w:space="0" w:color="auto"/>
              <w:left w:val="nil"/>
              <w:bottom w:val="nil"/>
              <w:right w:val="nil"/>
            </w:tcBorders>
            <w:hideMark/>
          </w:tcPr>
          <w:p w14:paraId="7D615835" w14:textId="77777777" w:rsidR="007628F6" w:rsidRPr="007628F6" w:rsidRDefault="007628F6" w:rsidP="007628F6">
            <w:pPr>
              <w:rPr>
                <w:rFonts w:ascii="Times New Roman" w:hAnsi="Times New Roman" w:cs="Times New Roman"/>
                <w:sz w:val="22"/>
                <w:szCs w:val="22"/>
              </w:rPr>
            </w:pPr>
            <w:r w:rsidRPr="007628F6">
              <w:rPr>
                <w:rFonts w:ascii="Times New Roman" w:hAnsi="Times New Roman" w:cs="Times New Roman"/>
                <w:sz w:val="22"/>
                <w:szCs w:val="22"/>
              </w:rPr>
              <w:t xml:space="preserve">(Parašas) </w:t>
            </w:r>
          </w:p>
        </w:tc>
        <w:tc>
          <w:tcPr>
            <w:tcW w:w="701" w:type="dxa"/>
          </w:tcPr>
          <w:p w14:paraId="1A81E3D7" w14:textId="77777777" w:rsidR="007628F6" w:rsidRPr="007628F6" w:rsidRDefault="007628F6" w:rsidP="007628F6">
            <w:pPr>
              <w:rPr>
                <w:rFonts w:ascii="Times New Roman" w:hAnsi="Times New Roman" w:cs="Times New Roman"/>
                <w:sz w:val="22"/>
                <w:szCs w:val="22"/>
              </w:rPr>
            </w:pPr>
          </w:p>
        </w:tc>
        <w:tc>
          <w:tcPr>
            <w:tcW w:w="3079" w:type="dxa"/>
            <w:tcBorders>
              <w:top w:val="single" w:sz="4" w:space="0" w:color="auto"/>
              <w:left w:val="nil"/>
              <w:bottom w:val="nil"/>
              <w:right w:val="nil"/>
            </w:tcBorders>
            <w:hideMark/>
          </w:tcPr>
          <w:p w14:paraId="040E68E1" w14:textId="77777777" w:rsidR="007628F6" w:rsidRPr="007628F6" w:rsidRDefault="007628F6" w:rsidP="007628F6">
            <w:pPr>
              <w:rPr>
                <w:rFonts w:ascii="Times New Roman" w:hAnsi="Times New Roman" w:cs="Times New Roman"/>
                <w:sz w:val="22"/>
                <w:szCs w:val="22"/>
              </w:rPr>
            </w:pPr>
            <w:r w:rsidRPr="007628F6">
              <w:rPr>
                <w:rFonts w:ascii="Times New Roman" w:hAnsi="Times New Roman" w:cs="Times New Roman"/>
                <w:sz w:val="22"/>
                <w:szCs w:val="22"/>
              </w:rPr>
              <w:t xml:space="preserve">(Vardas ir pavardė) </w:t>
            </w:r>
          </w:p>
        </w:tc>
      </w:tr>
    </w:tbl>
    <w:p w14:paraId="492DB3AD" w14:textId="77777777" w:rsidR="007628F6" w:rsidRPr="007628F6" w:rsidRDefault="007628F6" w:rsidP="007628F6">
      <w:pPr>
        <w:rPr>
          <w:rFonts w:ascii="Times New Roman" w:hAnsi="Times New Roman" w:cs="Times New Roman"/>
          <w:sz w:val="24"/>
          <w:szCs w:val="24"/>
        </w:rPr>
      </w:pPr>
    </w:p>
    <w:p w14:paraId="0E531BBB" w14:textId="77777777" w:rsidR="0069723E" w:rsidRPr="007628F6" w:rsidRDefault="0069723E" w:rsidP="004B06CA">
      <w:pPr>
        <w:rPr>
          <w:rFonts w:ascii="Times New Roman" w:hAnsi="Times New Roman" w:cs="Times New Roman"/>
          <w:sz w:val="24"/>
          <w:szCs w:val="24"/>
        </w:rPr>
      </w:pPr>
    </w:p>
    <w:p w14:paraId="7991FF68" w14:textId="77777777" w:rsidR="0002481E" w:rsidRDefault="0002481E" w:rsidP="004B06CA">
      <w:pPr>
        <w:rPr>
          <w:rFonts w:ascii="Times New Roman" w:hAnsi="Times New Roman" w:cs="Times New Roman"/>
          <w:sz w:val="2"/>
          <w:szCs w:val="2"/>
        </w:rPr>
      </w:pPr>
    </w:p>
    <w:p w14:paraId="53C2C1AE" w14:textId="77777777" w:rsidR="007628F6" w:rsidRDefault="007628F6" w:rsidP="0070672C">
      <w:pPr>
        <w:pStyle w:val="Heading2"/>
        <w:rPr>
          <w:rFonts w:ascii="Times New Roman" w:eastAsia="Calibri" w:hAnsi="Times New Roman" w:cs="Times New Roman"/>
          <w:color w:val="auto"/>
          <w:sz w:val="22"/>
          <w:szCs w:val="22"/>
        </w:rPr>
        <w:sectPr w:rsidR="007628F6" w:rsidSect="007628F6">
          <w:pgSz w:w="15840" w:h="12240" w:orient="landscape"/>
          <w:pgMar w:top="709" w:right="709" w:bottom="720" w:left="993" w:header="708" w:footer="708" w:gutter="0"/>
          <w:cols w:space="708"/>
          <w:titlePg/>
          <w:docGrid w:linePitch="360"/>
        </w:sectPr>
      </w:pPr>
    </w:p>
    <w:p w14:paraId="7368CCC6" w14:textId="77777777" w:rsidR="00C1369A" w:rsidRDefault="00C1369A" w:rsidP="0070672C">
      <w:pPr>
        <w:pStyle w:val="Heading2"/>
        <w:rPr>
          <w:rFonts w:ascii="Times New Roman" w:eastAsia="Calibri" w:hAnsi="Times New Roman" w:cs="Times New Roman"/>
          <w:color w:val="auto"/>
          <w:sz w:val="22"/>
          <w:szCs w:val="22"/>
        </w:rPr>
      </w:pPr>
    </w:p>
    <w:p w14:paraId="09851FF0" w14:textId="77777777" w:rsidR="007628F6" w:rsidRPr="007628F6" w:rsidRDefault="007628F6" w:rsidP="007628F6"/>
    <w:p w14:paraId="12CCBCB6" w14:textId="392FA20E" w:rsidR="008D704D" w:rsidRPr="00696C87" w:rsidRDefault="006F32DE" w:rsidP="008D704D">
      <w:pPr>
        <w:pStyle w:val="Heading2"/>
        <w:ind w:left="5103"/>
        <w:rPr>
          <w:rFonts w:ascii="Times New Roman" w:eastAsia="Calibri" w:hAnsi="Times New Roman" w:cs="Times New Roman"/>
          <w:color w:val="auto"/>
          <w:sz w:val="22"/>
          <w:szCs w:val="22"/>
        </w:rPr>
      </w:pPr>
      <w:bookmarkStart w:id="54" w:name="_Toc228275411"/>
      <w:r>
        <w:rPr>
          <w:rFonts w:ascii="Times New Roman" w:eastAsia="Calibri" w:hAnsi="Times New Roman" w:cs="Times New Roman"/>
          <w:color w:val="auto"/>
          <w:sz w:val="22"/>
          <w:szCs w:val="22"/>
        </w:rPr>
        <w:t>Pirkimo sąl</w:t>
      </w:r>
      <w:r w:rsidR="008D704D" w:rsidRPr="00696C87">
        <w:rPr>
          <w:rFonts w:ascii="Times New Roman" w:eastAsia="Calibri" w:hAnsi="Times New Roman" w:cs="Times New Roman"/>
          <w:color w:val="auto"/>
          <w:sz w:val="22"/>
          <w:szCs w:val="22"/>
        </w:rPr>
        <w:t xml:space="preserve">ygų </w:t>
      </w:r>
      <w:r w:rsidR="00652042">
        <w:rPr>
          <w:rFonts w:ascii="Times New Roman" w:eastAsia="Calibri" w:hAnsi="Times New Roman" w:cs="Times New Roman"/>
          <w:color w:val="auto"/>
          <w:sz w:val="22"/>
          <w:szCs w:val="22"/>
        </w:rPr>
        <w:t>7</w:t>
      </w:r>
      <w:r w:rsidR="00B84617" w:rsidRPr="00696C87">
        <w:rPr>
          <w:rFonts w:ascii="Times New Roman" w:eastAsia="Calibri" w:hAnsi="Times New Roman" w:cs="Times New Roman"/>
          <w:color w:val="auto"/>
          <w:sz w:val="22"/>
          <w:szCs w:val="22"/>
        </w:rPr>
        <w:t xml:space="preserve"> </w:t>
      </w:r>
      <w:r w:rsidR="008D704D" w:rsidRPr="00696C87">
        <w:rPr>
          <w:rFonts w:ascii="Times New Roman" w:eastAsia="Calibri" w:hAnsi="Times New Roman" w:cs="Times New Roman"/>
          <w:color w:val="auto"/>
          <w:sz w:val="22"/>
          <w:szCs w:val="22"/>
        </w:rPr>
        <w:t>priedas „Pasiūlymų vertinimo kriterijai ir sąlygos“</w:t>
      </w:r>
      <w:bookmarkEnd w:id="52"/>
      <w:bookmarkEnd w:id="53"/>
      <w:bookmarkEnd w:id="54"/>
    </w:p>
    <w:p w14:paraId="5370407F" w14:textId="77777777" w:rsidR="00FE3D7C" w:rsidRPr="00A00C02" w:rsidRDefault="00FE3D7C" w:rsidP="00FE3D7C">
      <w:pPr>
        <w:jc w:val="center"/>
        <w:rPr>
          <w:rFonts w:ascii="Times New Roman" w:hAnsi="Times New Roman" w:cs="Times New Roman"/>
          <w:b/>
          <w:szCs w:val="24"/>
        </w:rPr>
      </w:pPr>
    </w:p>
    <w:p w14:paraId="146732B0" w14:textId="439E5C8E" w:rsidR="00203725" w:rsidRDefault="00FE3D7C" w:rsidP="002058A4">
      <w:pPr>
        <w:pStyle w:val="Subtitle"/>
        <w:jc w:val="center"/>
        <w:rPr>
          <w:rFonts w:ascii="Times New Roman" w:hAnsi="Times New Roman" w:cs="Times New Roman"/>
        </w:rPr>
      </w:pPr>
      <w:r w:rsidRPr="00A00C02">
        <w:rPr>
          <w:rFonts w:ascii="Times New Roman" w:hAnsi="Times New Roman" w:cs="Times New Roman"/>
        </w:rPr>
        <w:t>PASIŪLYMŲ VERTINIMO KRITERIJAI</w:t>
      </w:r>
      <w:r w:rsidR="00031A62" w:rsidRPr="00A00C02">
        <w:rPr>
          <w:rFonts w:ascii="Times New Roman" w:hAnsi="Times New Roman" w:cs="Times New Roman"/>
        </w:rPr>
        <w:t xml:space="preserve"> ir Sąlygos</w:t>
      </w:r>
    </w:p>
    <w:p w14:paraId="1799FEC3" w14:textId="77777777" w:rsidR="00C41321" w:rsidRPr="00C41321" w:rsidRDefault="00C41321">
      <w:pPr>
        <w:numPr>
          <w:ilvl w:val="0"/>
          <w:numId w:val="17"/>
        </w:numPr>
        <w:spacing w:after="0" w:line="240" w:lineRule="auto"/>
        <w:rPr>
          <w:rFonts w:ascii="Times New Roman" w:eastAsia="Calibri" w:hAnsi="Times New Roman" w:cs="Times New Roman"/>
          <w:sz w:val="22"/>
          <w:szCs w:val="22"/>
        </w:rPr>
      </w:pPr>
      <w:r w:rsidRPr="00C41321">
        <w:rPr>
          <w:rFonts w:ascii="Times New Roman" w:eastAsia="Calibri" w:hAnsi="Times New Roman" w:cs="Times New Roman"/>
          <w:sz w:val="22"/>
          <w:szCs w:val="22"/>
        </w:rPr>
        <w:t xml:space="preserve">Perkančioji organizacija ekonomiškai naudingiausią pasiūlymą išrenka pagal tiekėjo pasiūlyme nurodytą </w:t>
      </w:r>
      <w:r w:rsidRPr="00C41321">
        <w:rPr>
          <w:rFonts w:ascii="Times New Roman" w:eastAsia="Calibri" w:hAnsi="Times New Roman" w:cs="Times New Roman"/>
          <w:b/>
          <w:bCs/>
          <w:sz w:val="22"/>
          <w:szCs w:val="22"/>
        </w:rPr>
        <w:t>kainą</w:t>
      </w:r>
      <w:r w:rsidRPr="00C41321">
        <w:rPr>
          <w:rFonts w:ascii="Times New Roman" w:eastAsia="Calibri" w:hAnsi="Times New Roman" w:cs="Times New Roman"/>
          <w:sz w:val="22"/>
          <w:szCs w:val="22"/>
        </w:rPr>
        <w:t>.</w:t>
      </w:r>
    </w:p>
    <w:p w14:paraId="09CF4DD1" w14:textId="1E9AE1A4" w:rsidR="00C41321" w:rsidRPr="00C41321" w:rsidRDefault="00C41321">
      <w:pPr>
        <w:numPr>
          <w:ilvl w:val="0"/>
          <w:numId w:val="17"/>
        </w:numPr>
        <w:spacing w:after="0" w:line="240" w:lineRule="auto"/>
        <w:rPr>
          <w:rFonts w:ascii="Times New Roman" w:eastAsia="Calibri" w:hAnsi="Times New Roman" w:cs="Times New Roman"/>
          <w:sz w:val="22"/>
          <w:szCs w:val="22"/>
        </w:rPr>
      </w:pPr>
      <w:r w:rsidRPr="00C41321">
        <w:rPr>
          <w:rFonts w:ascii="Times New Roman" w:eastAsia="Calibri" w:hAnsi="Times New Roman" w:cs="Times New Roman"/>
          <w:sz w:val="22"/>
          <w:szCs w:val="22"/>
        </w:rPr>
        <w:t>Pasiūlymo (vertinamoji) kaina negali būti didesnė nei Perkančiosios organizacijos numatyta pirkimo vertė</w:t>
      </w:r>
      <w:r>
        <w:rPr>
          <w:rFonts w:ascii="Times New Roman" w:eastAsia="Calibri" w:hAnsi="Times New Roman" w:cs="Times New Roman"/>
          <w:sz w:val="22"/>
          <w:szCs w:val="22"/>
        </w:rPr>
        <w:t xml:space="preserve">, </w:t>
      </w:r>
      <w:r w:rsidRPr="00C41321">
        <w:rPr>
          <w:rFonts w:ascii="Times New Roman" w:eastAsia="Calibri" w:hAnsi="Times New Roman" w:cs="Times New Roman"/>
          <w:sz w:val="22"/>
          <w:szCs w:val="22"/>
        </w:rPr>
        <w:t>kurią viršijus, pasiūlymas bus atmestas dėl siūlomos per didelės nepriimtinos kainos. Maksimali pasiūlymo (vertinamoji) kaina yra:</w:t>
      </w:r>
      <w:r>
        <w:rPr>
          <w:rFonts w:ascii="Times New Roman" w:eastAsia="Calibri" w:hAnsi="Times New Roman" w:cs="Times New Roman"/>
          <w:sz w:val="22"/>
          <w:szCs w:val="22"/>
        </w:rPr>
        <w:t xml:space="preserve"> </w:t>
      </w:r>
    </w:p>
    <w:p w14:paraId="70E90FA2" w14:textId="77777777" w:rsidR="00C41321" w:rsidRPr="00C41321" w:rsidRDefault="00C41321" w:rsidP="00C41321">
      <w:pPr>
        <w:spacing w:after="0" w:line="240" w:lineRule="auto"/>
        <w:rPr>
          <w:rFonts w:ascii="Times New Roman" w:eastAsia="Calibri" w:hAnsi="Times New Roman" w:cs="Times New Roman"/>
          <w:i/>
          <w:sz w:val="22"/>
          <w:szCs w:val="22"/>
        </w:rPr>
      </w:pPr>
    </w:p>
    <w:p w14:paraId="629D6CB5" w14:textId="77777777" w:rsidR="00C41321" w:rsidRPr="00C41321" w:rsidRDefault="00C41321" w:rsidP="00C41321">
      <w:pPr>
        <w:spacing w:after="0" w:line="240" w:lineRule="auto"/>
        <w:rPr>
          <w:rFonts w:ascii="Times New Roman" w:hAnsi="Times New Roman" w:cs="Times New Roman"/>
          <w:i/>
          <w:sz w:val="24"/>
          <w:szCs w:val="24"/>
        </w:rPr>
      </w:pPr>
    </w:p>
    <w:tbl>
      <w:tblPr>
        <w:tblW w:w="57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
        <w:gridCol w:w="1985"/>
        <w:gridCol w:w="2835"/>
      </w:tblGrid>
      <w:tr w:rsidR="00C41321" w:rsidRPr="00C41321" w14:paraId="2D989981" w14:textId="77777777" w:rsidTr="005B7713">
        <w:trPr>
          <w:trHeight w:val="70"/>
          <w:jc w:val="center"/>
        </w:trPr>
        <w:tc>
          <w:tcPr>
            <w:tcW w:w="963" w:type="dxa"/>
            <w:noWrap/>
            <w:vAlign w:val="center"/>
          </w:tcPr>
          <w:p w14:paraId="4C603930" w14:textId="35CC5A97" w:rsidR="00C41321" w:rsidRPr="00B02F9E" w:rsidRDefault="00C41321" w:rsidP="00B02F9E">
            <w:pPr>
              <w:spacing w:after="0" w:line="240" w:lineRule="auto"/>
              <w:jc w:val="center"/>
              <w:rPr>
                <w:rFonts w:ascii="Times New Roman" w:hAnsi="Times New Roman" w:cs="Times New Roman"/>
                <w:bCs/>
                <w:sz w:val="22"/>
                <w:szCs w:val="22"/>
              </w:rPr>
            </w:pPr>
          </w:p>
        </w:tc>
        <w:tc>
          <w:tcPr>
            <w:tcW w:w="1985" w:type="dxa"/>
            <w:vAlign w:val="center"/>
          </w:tcPr>
          <w:p w14:paraId="227ED3AF" w14:textId="77777777" w:rsidR="00C41321" w:rsidRPr="00B02F9E" w:rsidRDefault="00C41321" w:rsidP="00B02F9E">
            <w:pPr>
              <w:spacing w:after="0" w:line="240" w:lineRule="auto"/>
              <w:jc w:val="center"/>
              <w:rPr>
                <w:rFonts w:ascii="Times New Roman" w:hAnsi="Times New Roman" w:cs="Times New Roman"/>
                <w:sz w:val="22"/>
                <w:szCs w:val="22"/>
              </w:rPr>
            </w:pPr>
            <w:r w:rsidRPr="00B02F9E">
              <w:rPr>
                <w:rFonts w:ascii="Times New Roman" w:hAnsi="Times New Roman" w:cs="Times New Roman"/>
                <w:sz w:val="22"/>
                <w:szCs w:val="22"/>
              </w:rPr>
              <w:t>Numatomas PVM tarifas %</w:t>
            </w:r>
          </w:p>
        </w:tc>
        <w:tc>
          <w:tcPr>
            <w:tcW w:w="2835" w:type="dxa"/>
            <w:noWrap/>
            <w:vAlign w:val="center"/>
          </w:tcPr>
          <w:p w14:paraId="768BB3F7" w14:textId="77777777" w:rsidR="00C41321" w:rsidRPr="00B02F9E" w:rsidRDefault="00C41321" w:rsidP="00B02F9E">
            <w:pPr>
              <w:spacing w:after="0" w:line="240" w:lineRule="auto"/>
              <w:jc w:val="center"/>
              <w:rPr>
                <w:rFonts w:ascii="Times New Roman" w:hAnsi="Times New Roman" w:cs="Times New Roman"/>
                <w:sz w:val="22"/>
                <w:szCs w:val="22"/>
              </w:rPr>
            </w:pPr>
          </w:p>
          <w:p w14:paraId="6884114D" w14:textId="77777777" w:rsidR="00C41321" w:rsidRPr="00B02F9E" w:rsidRDefault="00C41321" w:rsidP="00B02F9E">
            <w:pPr>
              <w:spacing w:after="0" w:line="240" w:lineRule="auto"/>
              <w:jc w:val="center"/>
              <w:rPr>
                <w:rFonts w:ascii="Times New Roman" w:hAnsi="Times New Roman" w:cs="Times New Roman"/>
                <w:sz w:val="22"/>
                <w:szCs w:val="22"/>
              </w:rPr>
            </w:pPr>
            <w:r w:rsidRPr="00B02F9E">
              <w:rPr>
                <w:rFonts w:ascii="Times New Roman" w:hAnsi="Times New Roman" w:cs="Times New Roman"/>
                <w:sz w:val="22"/>
                <w:szCs w:val="22"/>
              </w:rPr>
              <w:t>Maksimali pasiūlymo (vertinamoji) kaina su PVM, Eur</w:t>
            </w:r>
          </w:p>
        </w:tc>
      </w:tr>
      <w:tr w:rsidR="00C41321" w:rsidRPr="00C41321" w14:paraId="3F07CF50" w14:textId="77777777" w:rsidTr="005B7713">
        <w:trPr>
          <w:trHeight w:val="70"/>
          <w:jc w:val="center"/>
        </w:trPr>
        <w:tc>
          <w:tcPr>
            <w:tcW w:w="963" w:type="dxa"/>
            <w:noWrap/>
            <w:vAlign w:val="center"/>
            <w:hideMark/>
          </w:tcPr>
          <w:p w14:paraId="5245BE3B" w14:textId="77777777" w:rsidR="00C41321" w:rsidRPr="00B02F9E" w:rsidRDefault="00C41321" w:rsidP="00B02F9E">
            <w:pPr>
              <w:spacing w:after="0" w:line="240" w:lineRule="auto"/>
              <w:jc w:val="center"/>
              <w:rPr>
                <w:rFonts w:ascii="Times New Roman" w:hAnsi="Times New Roman" w:cs="Times New Roman"/>
                <w:bCs/>
                <w:sz w:val="22"/>
                <w:szCs w:val="22"/>
              </w:rPr>
            </w:pPr>
            <w:r w:rsidRPr="00B02F9E">
              <w:rPr>
                <w:rFonts w:ascii="Times New Roman" w:hAnsi="Times New Roman" w:cs="Times New Roman"/>
                <w:sz w:val="22"/>
                <w:szCs w:val="22"/>
                <w:lang w:val="en-US"/>
              </w:rPr>
              <w:t>1</w:t>
            </w:r>
          </w:p>
        </w:tc>
        <w:tc>
          <w:tcPr>
            <w:tcW w:w="1985" w:type="dxa"/>
          </w:tcPr>
          <w:p w14:paraId="589FCB81" w14:textId="6CFC0FA3" w:rsidR="00C41321" w:rsidRPr="00B02F9E" w:rsidRDefault="0069723E" w:rsidP="00B02F9E">
            <w:pPr>
              <w:spacing w:after="0" w:line="240" w:lineRule="auto"/>
              <w:jc w:val="center"/>
              <w:rPr>
                <w:rFonts w:ascii="Times New Roman" w:hAnsi="Times New Roman" w:cs="Times New Roman"/>
                <w:sz w:val="22"/>
                <w:szCs w:val="22"/>
                <w:lang w:val="en-US"/>
              </w:rPr>
            </w:pPr>
            <w:r>
              <w:rPr>
                <w:rFonts w:ascii="Times New Roman" w:hAnsi="Times New Roman" w:cs="Times New Roman"/>
                <w:sz w:val="22"/>
                <w:szCs w:val="22"/>
              </w:rPr>
              <w:t xml:space="preserve">21 </w:t>
            </w:r>
            <w:r w:rsidRPr="0069723E">
              <w:rPr>
                <w:rFonts w:ascii="Times New Roman" w:hAnsi="Times New Roman" w:cs="Times New Roman"/>
                <w:sz w:val="22"/>
                <w:szCs w:val="22"/>
              </w:rPr>
              <w:t>%</w:t>
            </w:r>
          </w:p>
        </w:tc>
        <w:tc>
          <w:tcPr>
            <w:tcW w:w="2835" w:type="dxa"/>
            <w:noWrap/>
            <w:vAlign w:val="bottom"/>
          </w:tcPr>
          <w:p w14:paraId="054EE730" w14:textId="75260A5A" w:rsidR="00C41321" w:rsidRPr="00B02F9E" w:rsidRDefault="00C172DE" w:rsidP="00B02F9E">
            <w:pPr>
              <w:spacing w:after="0" w:line="240" w:lineRule="auto"/>
              <w:jc w:val="center"/>
              <w:rPr>
                <w:rFonts w:ascii="Times New Roman" w:hAnsi="Times New Roman" w:cs="Times New Roman"/>
                <w:sz w:val="22"/>
                <w:szCs w:val="22"/>
                <w:lang w:val="en-US"/>
              </w:rPr>
            </w:pPr>
            <w:r>
              <w:rPr>
                <w:rFonts w:ascii="Times New Roman" w:hAnsi="Times New Roman" w:cs="Times New Roman"/>
                <w:sz w:val="22"/>
                <w:szCs w:val="22"/>
                <w:lang w:val="en-US"/>
              </w:rPr>
              <w:t>324 280,00</w:t>
            </w:r>
          </w:p>
        </w:tc>
      </w:tr>
    </w:tbl>
    <w:p w14:paraId="7A7560FC" w14:textId="77777777" w:rsidR="006C30BB" w:rsidRPr="004613F1" w:rsidRDefault="006C30BB" w:rsidP="006C30BB">
      <w:pPr>
        <w:spacing w:after="0" w:line="240" w:lineRule="auto"/>
        <w:rPr>
          <w:rFonts w:ascii="Times New Roman" w:hAnsi="Times New Roman" w:cs="Times New Roman"/>
          <w:sz w:val="24"/>
          <w:szCs w:val="24"/>
        </w:rPr>
      </w:pPr>
    </w:p>
    <w:p w14:paraId="041690A5" w14:textId="77777777" w:rsidR="006C30BB" w:rsidRDefault="006C30BB" w:rsidP="006C30BB">
      <w:pPr>
        <w:rPr>
          <w:rFonts w:ascii="Times New Roman" w:hAnsi="Times New Roman" w:cs="Times New Roman"/>
        </w:rPr>
      </w:pPr>
    </w:p>
    <w:p w14:paraId="70B7CF66" w14:textId="77777777" w:rsidR="006C30BB" w:rsidRPr="008F799A" w:rsidRDefault="006C30BB" w:rsidP="006C30BB">
      <w:pPr>
        <w:rPr>
          <w:rFonts w:ascii="Times New Roman" w:hAnsi="Times New Roman" w:cs="Times New Roman"/>
        </w:rPr>
      </w:pPr>
    </w:p>
    <w:p w14:paraId="356FB0AB" w14:textId="77777777" w:rsidR="00411872" w:rsidRDefault="00411872" w:rsidP="00AB5541">
      <w:pPr>
        <w:pStyle w:val="Heading2"/>
        <w:ind w:left="5103"/>
        <w:rPr>
          <w:rFonts w:ascii="Times New Roman" w:hAnsi="Times New Roman" w:cs="Times New Roman"/>
          <w:color w:val="auto"/>
          <w:sz w:val="21"/>
          <w:szCs w:val="21"/>
        </w:rPr>
      </w:pPr>
    </w:p>
    <w:p w14:paraId="6419BE33" w14:textId="77777777" w:rsidR="00411872" w:rsidRDefault="00411872" w:rsidP="00AB5541">
      <w:pPr>
        <w:pStyle w:val="Heading2"/>
        <w:ind w:left="5103"/>
        <w:rPr>
          <w:rFonts w:ascii="Times New Roman" w:hAnsi="Times New Roman" w:cs="Times New Roman"/>
          <w:color w:val="auto"/>
          <w:sz w:val="21"/>
          <w:szCs w:val="21"/>
        </w:rPr>
      </w:pPr>
    </w:p>
    <w:p w14:paraId="57C85B4D" w14:textId="77777777" w:rsidR="00411872" w:rsidRDefault="00411872" w:rsidP="00AB5541">
      <w:pPr>
        <w:pStyle w:val="Heading2"/>
        <w:ind w:left="5103"/>
        <w:rPr>
          <w:rFonts w:ascii="Times New Roman" w:hAnsi="Times New Roman" w:cs="Times New Roman"/>
          <w:color w:val="auto"/>
          <w:sz w:val="21"/>
          <w:szCs w:val="21"/>
        </w:rPr>
      </w:pPr>
    </w:p>
    <w:p w14:paraId="516E823F" w14:textId="77777777" w:rsidR="00411872" w:rsidRDefault="00411872" w:rsidP="00AB5541">
      <w:pPr>
        <w:pStyle w:val="Heading2"/>
        <w:ind w:left="5103"/>
        <w:rPr>
          <w:rFonts w:ascii="Times New Roman" w:hAnsi="Times New Roman" w:cs="Times New Roman"/>
          <w:color w:val="auto"/>
          <w:sz w:val="21"/>
          <w:szCs w:val="21"/>
        </w:rPr>
      </w:pPr>
    </w:p>
    <w:p w14:paraId="468293A7" w14:textId="77777777" w:rsidR="00411872" w:rsidRDefault="00411872" w:rsidP="00AB5541">
      <w:pPr>
        <w:pStyle w:val="Heading2"/>
        <w:ind w:left="5103"/>
        <w:rPr>
          <w:rFonts w:ascii="Times New Roman" w:hAnsi="Times New Roman" w:cs="Times New Roman"/>
          <w:color w:val="auto"/>
          <w:sz w:val="21"/>
          <w:szCs w:val="21"/>
        </w:rPr>
      </w:pPr>
    </w:p>
    <w:p w14:paraId="095CBED0" w14:textId="77777777" w:rsidR="00411872" w:rsidRDefault="00411872" w:rsidP="00AB5541">
      <w:pPr>
        <w:pStyle w:val="Heading2"/>
        <w:ind w:left="5103"/>
        <w:rPr>
          <w:rFonts w:ascii="Times New Roman" w:hAnsi="Times New Roman" w:cs="Times New Roman"/>
          <w:color w:val="auto"/>
          <w:sz w:val="21"/>
          <w:szCs w:val="21"/>
        </w:rPr>
      </w:pPr>
    </w:p>
    <w:p w14:paraId="1209F87B" w14:textId="77777777" w:rsidR="00411872" w:rsidRDefault="00411872" w:rsidP="00AB5541">
      <w:pPr>
        <w:pStyle w:val="Heading2"/>
        <w:ind w:left="5103"/>
        <w:rPr>
          <w:rFonts w:ascii="Times New Roman" w:hAnsi="Times New Roman" w:cs="Times New Roman"/>
          <w:color w:val="auto"/>
          <w:sz w:val="21"/>
          <w:szCs w:val="21"/>
        </w:rPr>
      </w:pPr>
    </w:p>
    <w:p w14:paraId="21575435" w14:textId="77777777" w:rsidR="00411872" w:rsidRDefault="00411872" w:rsidP="00AB5541">
      <w:pPr>
        <w:pStyle w:val="Heading2"/>
        <w:ind w:left="5103"/>
        <w:rPr>
          <w:rFonts w:ascii="Times New Roman" w:hAnsi="Times New Roman" w:cs="Times New Roman"/>
          <w:color w:val="auto"/>
          <w:sz w:val="21"/>
          <w:szCs w:val="21"/>
        </w:rPr>
      </w:pPr>
    </w:p>
    <w:p w14:paraId="585B3427" w14:textId="77777777" w:rsidR="00411872" w:rsidRDefault="00411872" w:rsidP="00AB5541">
      <w:pPr>
        <w:pStyle w:val="Heading2"/>
        <w:ind w:left="5103"/>
        <w:rPr>
          <w:rFonts w:ascii="Times New Roman" w:hAnsi="Times New Roman" w:cs="Times New Roman"/>
          <w:color w:val="auto"/>
          <w:sz w:val="21"/>
          <w:szCs w:val="21"/>
        </w:rPr>
      </w:pPr>
    </w:p>
    <w:p w14:paraId="37A86362" w14:textId="77777777" w:rsidR="00411872" w:rsidRDefault="00411872" w:rsidP="00AB5541">
      <w:pPr>
        <w:pStyle w:val="Heading2"/>
        <w:ind w:left="5103"/>
        <w:rPr>
          <w:rFonts w:ascii="Times New Roman" w:hAnsi="Times New Roman" w:cs="Times New Roman"/>
          <w:color w:val="auto"/>
          <w:sz w:val="21"/>
          <w:szCs w:val="21"/>
        </w:rPr>
      </w:pPr>
    </w:p>
    <w:p w14:paraId="6A8ACEB0" w14:textId="77777777" w:rsidR="00411872" w:rsidRDefault="00411872" w:rsidP="00AB5541">
      <w:pPr>
        <w:pStyle w:val="Heading2"/>
        <w:ind w:left="5103"/>
        <w:rPr>
          <w:rFonts w:ascii="Times New Roman" w:hAnsi="Times New Roman" w:cs="Times New Roman"/>
          <w:color w:val="auto"/>
          <w:sz w:val="21"/>
          <w:szCs w:val="21"/>
        </w:rPr>
      </w:pPr>
    </w:p>
    <w:p w14:paraId="21562FE9" w14:textId="77777777" w:rsidR="00411872" w:rsidRDefault="00411872" w:rsidP="00AB5541">
      <w:pPr>
        <w:pStyle w:val="Heading2"/>
        <w:ind w:left="5103"/>
        <w:rPr>
          <w:rFonts w:ascii="Times New Roman" w:hAnsi="Times New Roman" w:cs="Times New Roman"/>
          <w:color w:val="auto"/>
          <w:sz w:val="21"/>
          <w:szCs w:val="21"/>
        </w:rPr>
      </w:pPr>
    </w:p>
    <w:p w14:paraId="6E549FB8" w14:textId="77777777" w:rsidR="00411872" w:rsidRDefault="00411872" w:rsidP="00AB5541">
      <w:pPr>
        <w:pStyle w:val="Heading2"/>
        <w:ind w:left="5103"/>
        <w:rPr>
          <w:rFonts w:ascii="Times New Roman" w:hAnsi="Times New Roman" w:cs="Times New Roman"/>
          <w:color w:val="auto"/>
          <w:sz w:val="21"/>
          <w:szCs w:val="21"/>
        </w:rPr>
      </w:pPr>
    </w:p>
    <w:p w14:paraId="38EDB8FC" w14:textId="77777777" w:rsidR="00411872" w:rsidRDefault="00411872" w:rsidP="00AB5541">
      <w:pPr>
        <w:pStyle w:val="Heading2"/>
        <w:ind w:left="5103"/>
        <w:rPr>
          <w:rFonts w:ascii="Times New Roman" w:hAnsi="Times New Roman" w:cs="Times New Roman"/>
          <w:color w:val="auto"/>
          <w:sz w:val="21"/>
          <w:szCs w:val="21"/>
        </w:rPr>
      </w:pPr>
    </w:p>
    <w:p w14:paraId="16BFF805" w14:textId="77777777" w:rsidR="006C30BB" w:rsidRPr="006C30BB" w:rsidRDefault="006C30BB" w:rsidP="006C30BB"/>
    <w:p w14:paraId="5AD24A28" w14:textId="77777777" w:rsidR="00411872" w:rsidRDefault="00411872" w:rsidP="00AB5541">
      <w:pPr>
        <w:pStyle w:val="Heading2"/>
        <w:ind w:left="5103"/>
        <w:rPr>
          <w:rFonts w:ascii="Times New Roman" w:hAnsi="Times New Roman" w:cs="Times New Roman"/>
          <w:color w:val="auto"/>
          <w:sz w:val="21"/>
          <w:szCs w:val="21"/>
        </w:rPr>
      </w:pPr>
    </w:p>
    <w:p w14:paraId="4C403DEB" w14:textId="77777777" w:rsidR="001B6BFD" w:rsidRDefault="001B6BFD" w:rsidP="001B6BFD"/>
    <w:p w14:paraId="6B7EA750" w14:textId="77777777" w:rsidR="001B6BFD" w:rsidRDefault="001B6BFD" w:rsidP="001B6BFD"/>
    <w:p w14:paraId="29556BCD" w14:textId="77777777" w:rsidR="001B6BFD" w:rsidRPr="001B6BFD" w:rsidRDefault="001B6BFD" w:rsidP="001B6BFD"/>
    <w:p w14:paraId="30F04577" w14:textId="7EF36763" w:rsidR="007545D6" w:rsidRPr="00696C87" w:rsidRDefault="00FE3D1F" w:rsidP="00AB5541">
      <w:pPr>
        <w:pStyle w:val="Heading2"/>
        <w:ind w:left="5103"/>
        <w:rPr>
          <w:rFonts w:ascii="Times New Roman" w:hAnsi="Times New Roman" w:cs="Times New Roman"/>
          <w:color w:val="auto"/>
          <w:sz w:val="21"/>
          <w:szCs w:val="21"/>
        </w:rPr>
      </w:pPr>
      <w:bookmarkStart w:id="55" w:name="_Toc228275412"/>
      <w:r w:rsidRPr="00696C87">
        <w:rPr>
          <w:rFonts w:ascii="Times New Roman" w:hAnsi="Times New Roman" w:cs="Times New Roman"/>
          <w:color w:val="auto"/>
          <w:sz w:val="21"/>
          <w:szCs w:val="21"/>
        </w:rPr>
        <w:lastRenderedPageBreak/>
        <w:t xml:space="preserve">Pirkimo sąlygų </w:t>
      </w:r>
      <w:r w:rsidR="00652042">
        <w:rPr>
          <w:rFonts w:ascii="Times New Roman" w:hAnsi="Times New Roman" w:cs="Times New Roman"/>
          <w:color w:val="auto"/>
          <w:sz w:val="21"/>
          <w:szCs w:val="21"/>
        </w:rPr>
        <w:t>8</w:t>
      </w:r>
      <w:r w:rsidR="007545D6" w:rsidRPr="00696C87">
        <w:rPr>
          <w:rFonts w:ascii="Times New Roman" w:hAnsi="Times New Roman" w:cs="Times New Roman"/>
          <w:color w:val="auto"/>
          <w:sz w:val="21"/>
          <w:szCs w:val="21"/>
        </w:rPr>
        <w:t xml:space="preserve"> priedas „</w:t>
      </w:r>
      <w:r w:rsidR="00FF607F" w:rsidRPr="00696C87">
        <w:rPr>
          <w:rFonts w:ascii="Times New Roman" w:hAnsi="Times New Roman" w:cs="Times New Roman"/>
          <w:color w:val="auto"/>
          <w:sz w:val="21"/>
          <w:szCs w:val="21"/>
        </w:rPr>
        <w:t>Tiekėjo deklaracija</w:t>
      </w:r>
      <w:r w:rsidR="004D3BE3" w:rsidRPr="00696C87">
        <w:rPr>
          <w:rFonts w:ascii="Times New Roman" w:hAnsi="Times New Roman" w:cs="Times New Roman"/>
          <w:color w:val="auto"/>
          <w:sz w:val="21"/>
          <w:szCs w:val="21"/>
        </w:rPr>
        <w:t xml:space="preserve"> </w:t>
      </w:r>
      <w:r w:rsidR="00B03CE0" w:rsidRPr="00696C87">
        <w:rPr>
          <w:rFonts w:ascii="Times New Roman" w:hAnsi="Times New Roman" w:cs="Times New Roman"/>
          <w:color w:val="auto"/>
          <w:sz w:val="21"/>
          <w:szCs w:val="21"/>
        </w:rPr>
        <w:t xml:space="preserve">dėl </w:t>
      </w:r>
      <w:r w:rsidR="00596C27" w:rsidRPr="00696C87">
        <w:rPr>
          <w:rFonts w:ascii="Times New Roman" w:hAnsi="Times New Roman" w:cs="Times New Roman"/>
          <w:color w:val="auto"/>
          <w:sz w:val="21"/>
          <w:szCs w:val="21"/>
        </w:rPr>
        <w:t xml:space="preserve">atitikties </w:t>
      </w:r>
      <w:r w:rsidR="00B03CE0" w:rsidRPr="00696C87">
        <w:rPr>
          <w:rFonts w:ascii="Times New Roman" w:hAnsi="Times New Roman" w:cs="Times New Roman"/>
          <w:color w:val="auto"/>
          <w:sz w:val="21"/>
          <w:szCs w:val="21"/>
        </w:rPr>
        <w:t xml:space="preserve">Reglamento </w:t>
      </w:r>
      <w:r w:rsidR="00596C27" w:rsidRPr="00696C87">
        <w:rPr>
          <w:rFonts w:ascii="Times New Roman" w:hAnsi="Times New Roman" w:cs="Times New Roman"/>
          <w:color w:val="auto"/>
          <w:sz w:val="21"/>
          <w:szCs w:val="21"/>
        </w:rPr>
        <w:t>nuostatoms</w:t>
      </w:r>
      <w:r w:rsidR="00B03CE0" w:rsidRPr="00696C87">
        <w:rPr>
          <w:rFonts w:ascii="Times New Roman" w:hAnsi="Times New Roman" w:cs="Times New Roman"/>
          <w:color w:val="auto"/>
          <w:sz w:val="21"/>
          <w:szCs w:val="21"/>
        </w:rPr>
        <w:t xml:space="preserve"> </w:t>
      </w:r>
      <w:r w:rsidR="004D3BE3" w:rsidRPr="00696C87">
        <w:rPr>
          <w:rFonts w:ascii="Times New Roman" w:hAnsi="Times New Roman" w:cs="Times New Roman"/>
          <w:color w:val="auto"/>
          <w:sz w:val="21"/>
          <w:szCs w:val="21"/>
        </w:rPr>
        <w:t>juridiniam asmeniui</w:t>
      </w:r>
      <w:r w:rsidR="00FF607F" w:rsidRPr="00696C87">
        <w:rPr>
          <w:rFonts w:ascii="Times New Roman" w:hAnsi="Times New Roman" w:cs="Times New Roman"/>
          <w:color w:val="auto"/>
          <w:sz w:val="21"/>
          <w:szCs w:val="21"/>
        </w:rPr>
        <w:t>“</w:t>
      </w:r>
      <w:bookmarkEnd w:id="55"/>
    </w:p>
    <w:p w14:paraId="0CA5BA9A" w14:textId="77777777" w:rsidR="00210594" w:rsidRPr="00A00C02" w:rsidRDefault="00210594" w:rsidP="00210594">
      <w:pPr>
        <w:rPr>
          <w:rFonts w:ascii="Times New Roman" w:hAnsi="Times New Roman" w:cs="Times New Roman"/>
        </w:rPr>
      </w:pPr>
    </w:p>
    <w:p w14:paraId="4CF46DA7" w14:textId="77777777" w:rsidR="008C7C8C" w:rsidRPr="00A00C02" w:rsidRDefault="008C7C8C" w:rsidP="008C7C8C">
      <w:pPr>
        <w:jc w:val="center"/>
        <w:rPr>
          <w:rFonts w:ascii="Times New Roman" w:hAnsi="Times New Roman" w:cs="Times New Roman"/>
        </w:rPr>
      </w:pPr>
      <w:r w:rsidRPr="00A00C02">
        <w:rPr>
          <w:rFonts w:ascii="Times New Roman" w:hAnsi="Times New Roman" w:cs="Times New Roman"/>
        </w:rPr>
        <w:t>Herbas arba prekių ženklas</w:t>
      </w:r>
    </w:p>
    <w:p w14:paraId="581F72FD" w14:textId="77777777" w:rsidR="008C7C8C" w:rsidRPr="00A00C02" w:rsidRDefault="008C7C8C" w:rsidP="008C7C8C">
      <w:pPr>
        <w:jc w:val="center"/>
        <w:rPr>
          <w:rFonts w:ascii="Times New Roman" w:hAnsi="Times New Roman" w:cs="Times New Roman"/>
          <w:sz w:val="20"/>
          <w:szCs w:val="20"/>
        </w:rPr>
      </w:pPr>
      <w:r w:rsidRPr="00A00C02">
        <w:rPr>
          <w:rFonts w:ascii="Times New Roman" w:hAnsi="Times New Roman" w:cs="Times New Roman"/>
          <w:sz w:val="20"/>
          <w:szCs w:val="20"/>
        </w:rPr>
        <w:t>(Tiekėjo pavadinimas)</w:t>
      </w:r>
    </w:p>
    <w:p w14:paraId="498B2D26" w14:textId="77777777" w:rsidR="008C7C8C" w:rsidRPr="00A00C02" w:rsidRDefault="008C7C8C" w:rsidP="008C7C8C">
      <w:pPr>
        <w:jc w:val="both"/>
        <w:rPr>
          <w:rFonts w:ascii="Times New Roman" w:hAnsi="Times New Roman" w:cs="Times New Roman"/>
          <w:sz w:val="20"/>
          <w:szCs w:val="20"/>
        </w:rPr>
      </w:pPr>
      <w:r w:rsidRPr="00A00C02">
        <w:rPr>
          <w:rFonts w:ascii="Times New Roman" w:hAnsi="Times New Roman" w:cs="Times New Roman"/>
          <w:sz w:val="20"/>
          <w:szCs w:val="20"/>
        </w:rPr>
        <w:t>(Juridinio asmens teisinė forma, buveinė, kontaktinė informacija, registro, kuriame kaupiami ir saugomi duomenys apie tiekėją, pavadinimas, juridinio asmens kodas, pridėtinės vertės mokesčio mokėtojo kodas, jei juridinis asmuo yra pridėtinės vertės mokesčio mokėtojas)</w:t>
      </w:r>
    </w:p>
    <w:p w14:paraId="44EEE980" w14:textId="77777777" w:rsidR="008C7C8C" w:rsidRPr="00A00C02" w:rsidRDefault="008C7C8C" w:rsidP="009D03EB">
      <w:pPr>
        <w:spacing w:after="0" w:line="240" w:lineRule="auto"/>
        <w:jc w:val="center"/>
        <w:rPr>
          <w:rFonts w:ascii="Times New Roman" w:hAnsi="Times New Roman" w:cs="Times New Roman"/>
          <w:sz w:val="24"/>
          <w:szCs w:val="24"/>
        </w:rPr>
      </w:pPr>
      <w:r w:rsidRPr="00A00C02">
        <w:rPr>
          <w:rFonts w:ascii="Times New Roman" w:hAnsi="Times New Roman" w:cs="Times New Roman"/>
        </w:rPr>
        <w:t>__________________________</w:t>
      </w:r>
    </w:p>
    <w:p w14:paraId="1C809ECE" w14:textId="77777777" w:rsidR="008C7C8C" w:rsidRPr="00A00C02" w:rsidRDefault="008C7C8C" w:rsidP="009D03EB">
      <w:pPr>
        <w:tabs>
          <w:tab w:val="center" w:pos="2520"/>
        </w:tabs>
        <w:spacing w:after="0" w:line="240" w:lineRule="auto"/>
        <w:jc w:val="center"/>
        <w:rPr>
          <w:rFonts w:ascii="Times New Roman" w:hAnsi="Times New Roman" w:cs="Times New Roman"/>
          <w:i/>
          <w:iCs/>
          <w:sz w:val="20"/>
          <w:szCs w:val="20"/>
        </w:rPr>
      </w:pPr>
      <w:r w:rsidRPr="00A00C02">
        <w:rPr>
          <w:rFonts w:ascii="Times New Roman" w:hAnsi="Times New Roman" w:cs="Times New Roman"/>
          <w:i/>
          <w:iCs/>
          <w:sz w:val="20"/>
          <w:szCs w:val="20"/>
        </w:rPr>
        <w:t>(Adresatas (p</w:t>
      </w:r>
      <w:r w:rsidR="009D03EB" w:rsidRPr="00A00C02">
        <w:rPr>
          <w:rFonts w:ascii="Times New Roman" w:hAnsi="Times New Roman" w:cs="Times New Roman"/>
          <w:i/>
          <w:iCs/>
          <w:sz w:val="20"/>
          <w:szCs w:val="20"/>
        </w:rPr>
        <w:t>erkančioji organizacija</w:t>
      </w:r>
      <w:r w:rsidRPr="00A00C02">
        <w:rPr>
          <w:rFonts w:ascii="Times New Roman" w:hAnsi="Times New Roman" w:cs="Times New Roman"/>
          <w:i/>
          <w:iCs/>
          <w:sz w:val="20"/>
          <w:szCs w:val="20"/>
        </w:rPr>
        <w:t>))</w:t>
      </w:r>
    </w:p>
    <w:p w14:paraId="0D590D5F" w14:textId="77777777" w:rsidR="008C7C8C" w:rsidRPr="00A00C02" w:rsidRDefault="008C7C8C" w:rsidP="008C7C8C">
      <w:pPr>
        <w:jc w:val="center"/>
        <w:rPr>
          <w:rFonts w:ascii="Times New Roman" w:hAnsi="Times New Roman" w:cs="Times New Roman"/>
          <w:b/>
          <w:sz w:val="24"/>
          <w:szCs w:val="24"/>
        </w:rPr>
      </w:pPr>
    </w:p>
    <w:p w14:paraId="2C62A265" w14:textId="77777777" w:rsidR="008C7C8C" w:rsidRPr="00A00C02" w:rsidRDefault="008C7C8C" w:rsidP="008C7C8C">
      <w:pPr>
        <w:autoSpaceDE w:val="0"/>
        <w:autoSpaceDN w:val="0"/>
        <w:adjustRightInd w:val="0"/>
        <w:jc w:val="center"/>
        <w:rPr>
          <w:rFonts w:ascii="Times New Roman" w:hAnsi="Times New Roman" w:cs="Times New Roman"/>
        </w:rPr>
      </w:pPr>
      <w:r w:rsidRPr="00A00C02">
        <w:rPr>
          <w:rFonts w:ascii="Times New Roman" w:hAnsi="Times New Roman" w:cs="Times New Roman"/>
          <w:b/>
          <w:bCs/>
        </w:rPr>
        <w:t>TIEKĖJO DEKLARACIJA</w:t>
      </w:r>
    </w:p>
    <w:p w14:paraId="5EFCCEF6" w14:textId="77777777" w:rsidR="008C7C8C" w:rsidRPr="00A00C02" w:rsidRDefault="008C7C8C" w:rsidP="009D03EB">
      <w:pPr>
        <w:shd w:val="clear" w:color="auto" w:fill="FFFFFF"/>
        <w:spacing w:after="0" w:line="240" w:lineRule="auto"/>
        <w:jc w:val="center"/>
        <w:rPr>
          <w:rFonts w:ascii="Times New Roman" w:hAnsi="Times New Roman" w:cs="Times New Roman"/>
          <w:b/>
          <w:bCs/>
        </w:rPr>
      </w:pPr>
      <w:r w:rsidRPr="00A00C02">
        <w:rPr>
          <w:rFonts w:ascii="Times New Roman" w:hAnsi="Times New Roman" w:cs="Times New Roman"/>
        </w:rPr>
        <w:t>_____________</w:t>
      </w:r>
      <w:r w:rsidRPr="00A00C02">
        <w:rPr>
          <w:rFonts w:ascii="Times New Roman" w:hAnsi="Times New Roman" w:cs="Times New Roman"/>
          <w:b/>
          <w:bCs/>
        </w:rPr>
        <w:t xml:space="preserve"> </w:t>
      </w:r>
      <w:r w:rsidRPr="00A00C02">
        <w:rPr>
          <w:rFonts w:ascii="Times New Roman" w:hAnsi="Times New Roman" w:cs="Times New Roman"/>
        </w:rPr>
        <w:t>Nr.______</w:t>
      </w:r>
    </w:p>
    <w:p w14:paraId="239C9E24" w14:textId="77777777" w:rsidR="008C7C8C" w:rsidRPr="00A00C02" w:rsidRDefault="008C7C8C" w:rsidP="009D03EB">
      <w:pPr>
        <w:shd w:val="clear" w:color="auto" w:fill="FFFFFF"/>
        <w:spacing w:after="0" w:line="240" w:lineRule="auto"/>
        <w:ind w:firstLine="3969"/>
        <w:rPr>
          <w:rFonts w:ascii="Times New Roman" w:hAnsi="Times New Roman" w:cs="Times New Roman"/>
          <w:bCs/>
          <w:i/>
          <w:iCs/>
          <w:color w:val="000000"/>
          <w:sz w:val="20"/>
          <w:szCs w:val="20"/>
        </w:rPr>
      </w:pPr>
      <w:r w:rsidRPr="00A00C02">
        <w:rPr>
          <w:rFonts w:ascii="Times New Roman" w:hAnsi="Times New Roman" w:cs="Times New Roman"/>
          <w:bCs/>
          <w:i/>
          <w:iCs/>
          <w:color w:val="000000"/>
          <w:sz w:val="20"/>
          <w:szCs w:val="20"/>
        </w:rPr>
        <w:t xml:space="preserve">           (Data)</w:t>
      </w:r>
    </w:p>
    <w:p w14:paraId="1DB407C8" w14:textId="77777777" w:rsidR="008C7C8C" w:rsidRPr="00A00C02" w:rsidRDefault="008C7C8C" w:rsidP="009D03EB">
      <w:pPr>
        <w:shd w:val="clear" w:color="auto" w:fill="FFFFFF"/>
        <w:spacing w:after="0" w:line="240" w:lineRule="auto"/>
        <w:jc w:val="center"/>
        <w:rPr>
          <w:rFonts w:ascii="Times New Roman" w:hAnsi="Times New Roman" w:cs="Times New Roman"/>
          <w:bCs/>
          <w:color w:val="000000"/>
          <w:sz w:val="24"/>
          <w:szCs w:val="24"/>
        </w:rPr>
      </w:pPr>
      <w:r w:rsidRPr="00A00C02">
        <w:rPr>
          <w:rFonts w:ascii="Times New Roman" w:hAnsi="Times New Roman" w:cs="Times New Roman"/>
          <w:bCs/>
          <w:color w:val="000000"/>
        </w:rPr>
        <w:t>_____________</w:t>
      </w:r>
    </w:p>
    <w:p w14:paraId="1E9B3376" w14:textId="77777777" w:rsidR="008C7C8C" w:rsidRPr="00A00C02" w:rsidRDefault="008C7C8C" w:rsidP="009D03EB">
      <w:pPr>
        <w:shd w:val="clear" w:color="auto" w:fill="FFFFFF"/>
        <w:spacing w:after="0" w:line="240" w:lineRule="auto"/>
        <w:jc w:val="center"/>
        <w:rPr>
          <w:rFonts w:ascii="Times New Roman" w:hAnsi="Times New Roman" w:cs="Times New Roman"/>
          <w:bCs/>
          <w:i/>
          <w:iCs/>
          <w:color w:val="000000"/>
          <w:sz w:val="20"/>
          <w:szCs w:val="20"/>
        </w:rPr>
      </w:pPr>
      <w:r w:rsidRPr="00A00C02">
        <w:rPr>
          <w:rFonts w:ascii="Times New Roman" w:hAnsi="Times New Roman" w:cs="Times New Roman"/>
          <w:bCs/>
          <w:i/>
          <w:iCs/>
          <w:color w:val="000000"/>
          <w:sz w:val="20"/>
          <w:szCs w:val="20"/>
        </w:rPr>
        <w:t>(Sudarymo vieta)</w:t>
      </w:r>
    </w:p>
    <w:p w14:paraId="43120B5C" w14:textId="77777777" w:rsidR="008C7C8C" w:rsidRPr="00A00C02" w:rsidRDefault="008C7C8C" w:rsidP="008C7C8C">
      <w:pPr>
        <w:shd w:val="clear" w:color="auto" w:fill="FFFFFF"/>
        <w:jc w:val="center"/>
        <w:rPr>
          <w:rFonts w:ascii="Times New Roman" w:hAnsi="Times New Roman" w:cs="Times New Roman"/>
          <w:bCs/>
          <w:color w:val="000000"/>
          <w:sz w:val="20"/>
          <w:szCs w:val="20"/>
        </w:rPr>
      </w:pPr>
    </w:p>
    <w:p w14:paraId="264AABEE" w14:textId="77777777" w:rsidR="008C7C8C" w:rsidRPr="00A00C02" w:rsidRDefault="008C7C8C" w:rsidP="009D03EB">
      <w:pPr>
        <w:tabs>
          <w:tab w:val="left" w:pos="851"/>
        </w:tabs>
        <w:snapToGrid w:val="0"/>
        <w:spacing w:after="0" w:line="240" w:lineRule="auto"/>
        <w:ind w:right="-1"/>
        <w:jc w:val="both"/>
        <w:rPr>
          <w:rFonts w:ascii="Times New Roman" w:hAnsi="Times New Roman" w:cs="Times New Roman"/>
          <w:spacing w:val="-2"/>
        </w:rPr>
      </w:pPr>
      <w:r w:rsidRPr="00A00C02">
        <w:rPr>
          <w:rFonts w:ascii="Times New Roman" w:hAnsi="Times New Roman" w:cs="Times New Roman"/>
          <w:spacing w:val="-2"/>
        </w:rPr>
        <w:t>Aš, ______________________________________________________________________</w:t>
      </w:r>
      <w:r w:rsidR="002609DE" w:rsidRPr="00A00C02">
        <w:rPr>
          <w:rFonts w:ascii="Times New Roman" w:hAnsi="Times New Roman" w:cs="Times New Roman"/>
          <w:spacing w:val="-2"/>
        </w:rPr>
        <w:softHyphen/>
      </w:r>
      <w:r w:rsidR="002609DE" w:rsidRPr="00A00C02">
        <w:rPr>
          <w:rFonts w:ascii="Times New Roman" w:hAnsi="Times New Roman" w:cs="Times New Roman"/>
          <w:spacing w:val="-2"/>
        </w:rPr>
        <w:softHyphen/>
      </w:r>
      <w:r w:rsidR="002609DE" w:rsidRPr="00A00C02">
        <w:rPr>
          <w:rFonts w:ascii="Times New Roman" w:hAnsi="Times New Roman" w:cs="Times New Roman"/>
          <w:spacing w:val="-2"/>
        </w:rPr>
        <w:softHyphen/>
      </w:r>
      <w:r w:rsidR="002609DE" w:rsidRPr="00A00C02">
        <w:rPr>
          <w:rFonts w:ascii="Times New Roman" w:hAnsi="Times New Roman" w:cs="Times New Roman"/>
          <w:spacing w:val="-2"/>
        </w:rPr>
        <w:softHyphen/>
        <w:t>______</w:t>
      </w:r>
      <w:r w:rsidR="001C45C1" w:rsidRPr="00A00C02">
        <w:rPr>
          <w:rFonts w:ascii="Times New Roman" w:hAnsi="Times New Roman" w:cs="Times New Roman"/>
          <w:spacing w:val="-2"/>
        </w:rPr>
        <w:t>______________</w:t>
      </w:r>
      <w:r w:rsidRPr="00A00C02">
        <w:rPr>
          <w:rFonts w:ascii="Times New Roman" w:hAnsi="Times New Roman" w:cs="Times New Roman"/>
          <w:spacing w:val="-2"/>
        </w:rPr>
        <w:t xml:space="preserve"> ,</w:t>
      </w:r>
    </w:p>
    <w:p w14:paraId="19B28555" w14:textId="77777777" w:rsidR="008C7C8C" w:rsidRPr="00A00C02" w:rsidRDefault="008C7C8C" w:rsidP="001C45C1">
      <w:pPr>
        <w:tabs>
          <w:tab w:val="left" w:pos="851"/>
        </w:tabs>
        <w:snapToGrid w:val="0"/>
        <w:ind w:right="-1"/>
        <w:jc w:val="both"/>
        <w:rPr>
          <w:rFonts w:ascii="Times New Roman" w:hAnsi="Times New Roman" w:cs="Times New Roman"/>
          <w:i/>
          <w:iCs/>
          <w:spacing w:val="-2"/>
          <w:sz w:val="20"/>
          <w:szCs w:val="20"/>
        </w:rPr>
      </w:pPr>
      <w:r w:rsidRPr="00A00C02">
        <w:rPr>
          <w:rFonts w:ascii="Times New Roman" w:hAnsi="Times New Roman" w:cs="Times New Roman"/>
          <w:spacing w:val="-2"/>
        </w:rPr>
        <w:tab/>
      </w:r>
      <w:r w:rsidRPr="00A00C02">
        <w:rPr>
          <w:rFonts w:ascii="Times New Roman" w:hAnsi="Times New Roman" w:cs="Times New Roman"/>
          <w:spacing w:val="-2"/>
        </w:rPr>
        <w:tab/>
      </w:r>
      <w:r w:rsidRPr="00A00C02">
        <w:rPr>
          <w:rFonts w:ascii="Times New Roman" w:hAnsi="Times New Roman" w:cs="Times New Roman"/>
          <w:spacing w:val="-2"/>
          <w:sz w:val="20"/>
          <w:szCs w:val="20"/>
        </w:rPr>
        <w:t xml:space="preserve">                 </w:t>
      </w:r>
      <w:r w:rsidRPr="00A00C02">
        <w:rPr>
          <w:rFonts w:ascii="Times New Roman" w:hAnsi="Times New Roman" w:cs="Times New Roman"/>
          <w:i/>
          <w:iCs/>
          <w:spacing w:val="-2"/>
          <w:sz w:val="20"/>
          <w:szCs w:val="20"/>
        </w:rPr>
        <w:t>(Tiekėjo vadovo ar jo įgalioto asmens pareigų pavadinimas, vardas ir pavardė)</w:t>
      </w:r>
    </w:p>
    <w:p w14:paraId="6F142910" w14:textId="4B7D2A0A" w:rsidR="008C7C8C" w:rsidRPr="00A00C02" w:rsidRDefault="008C7C8C" w:rsidP="002609DE">
      <w:pPr>
        <w:snapToGrid w:val="0"/>
        <w:spacing w:after="0" w:line="240" w:lineRule="auto"/>
        <w:jc w:val="both"/>
        <w:rPr>
          <w:rFonts w:ascii="Times New Roman" w:hAnsi="Times New Roman" w:cs="Times New Roman"/>
          <w:spacing w:val="-2"/>
        </w:rPr>
      </w:pPr>
      <w:r w:rsidRPr="00A00C02">
        <w:rPr>
          <w:rFonts w:ascii="Times New Roman" w:hAnsi="Times New Roman" w:cs="Times New Roman"/>
          <w:spacing w:val="-2"/>
        </w:rPr>
        <w:t>tvirtinu, kad mano vadovaujamas (-a) (atstovaujamas (-a))________________________________</w:t>
      </w:r>
      <w:r w:rsidR="001C45C1" w:rsidRPr="00A00C02">
        <w:rPr>
          <w:rFonts w:ascii="Times New Roman" w:hAnsi="Times New Roman" w:cs="Times New Roman"/>
          <w:spacing w:val="-2"/>
        </w:rPr>
        <w:t>______________</w:t>
      </w:r>
      <w:r w:rsidRPr="00A00C02">
        <w:rPr>
          <w:rFonts w:ascii="Times New Roman" w:hAnsi="Times New Roman" w:cs="Times New Roman"/>
          <w:spacing w:val="-2"/>
        </w:rPr>
        <w:t xml:space="preserve"> ,</w:t>
      </w:r>
    </w:p>
    <w:p w14:paraId="73784312" w14:textId="77777777" w:rsidR="008C7C8C" w:rsidRPr="00A00C02" w:rsidRDefault="008C7C8C" w:rsidP="002609DE">
      <w:pPr>
        <w:snapToGrid w:val="0"/>
        <w:spacing w:after="0" w:line="240" w:lineRule="auto"/>
        <w:jc w:val="both"/>
        <w:rPr>
          <w:rFonts w:ascii="Times New Roman" w:hAnsi="Times New Roman" w:cs="Times New Roman"/>
          <w:i/>
          <w:iCs/>
          <w:spacing w:val="-2"/>
          <w:sz w:val="20"/>
          <w:szCs w:val="20"/>
        </w:rPr>
      </w:pPr>
      <w:r w:rsidRPr="00A00C02">
        <w:rPr>
          <w:rFonts w:ascii="Times New Roman" w:hAnsi="Times New Roman" w:cs="Times New Roman"/>
          <w:spacing w:val="-2"/>
          <w:sz w:val="20"/>
          <w:szCs w:val="20"/>
        </w:rPr>
        <w:t xml:space="preserve">                                                                                                                                      </w:t>
      </w:r>
      <w:r w:rsidRPr="00A00C02">
        <w:rPr>
          <w:rFonts w:ascii="Times New Roman" w:hAnsi="Times New Roman" w:cs="Times New Roman"/>
          <w:i/>
          <w:iCs/>
          <w:spacing w:val="-2"/>
          <w:sz w:val="20"/>
          <w:szCs w:val="20"/>
        </w:rPr>
        <w:t>(Tiekėjo pavadinimas)</w:t>
      </w:r>
    </w:p>
    <w:p w14:paraId="31806E8D" w14:textId="77777777" w:rsidR="008C7C8C" w:rsidRPr="00A00C02" w:rsidRDefault="008C7C8C" w:rsidP="00B015FC">
      <w:pPr>
        <w:snapToGrid w:val="0"/>
        <w:spacing w:after="0" w:line="240" w:lineRule="auto"/>
        <w:jc w:val="both"/>
        <w:rPr>
          <w:rFonts w:ascii="Times New Roman" w:hAnsi="Times New Roman" w:cs="Times New Roman"/>
          <w:spacing w:val="-2"/>
          <w:sz w:val="24"/>
          <w:szCs w:val="24"/>
        </w:rPr>
      </w:pPr>
      <w:r w:rsidRPr="00A00C02">
        <w:rPr>
          <w:rFonts w:ascii="Times New Roman" w:hAnsi="Times New Roman" w:cs="Times New Roman"/>
          <w:spacing w:val="-2"/>
        </w:rPr>
        <w:t>dalyvaujantis (-i) ___________________________________________________________________</w:t>
      </w:r>
      <w:r w:rsidR="00B015FC" w:rsidRPr="00A00C02">
        <w:rPr>
          <w:rFonts w:ascii="Times New Roman" w:hAnsi="Times New Roman" w:cs="Times New Roman"/>
          <w:spacing w:val="-2"/>
        </w:rPr>
        <w:t>_____________</w:t>
      </w:r>
    </w:p>
    <w:p w14:paraId="271DE6F3" w14:textId="77777777" w:rsidR="008C7C8C" w:rsidRPr="00A00C02" w:rsidRDefault="008C7C8C" w:rsidP="00B015FC">
      <w:pPr>
        <w:snapToGrid w:val="0"/>
        <w:spacing w:after="0" w:line="240" w:lineRule="auto"/>
        <w:ind w:firstLine="1296"/>
        <w:jc w:val="center"/>
        <w:rPr>
          <w:rFonts w:ascii="Times New Roman" w:hAnsi="Times New Roman" w:cs="Times New Roman"/>
          <w:i/>
          <w:iCs/>
          <w:spacing w:val="-2"/>
          <w:sz w:val="20"/>
          <w:szCs w:val="20"/>
        </w:rPr>
      </w:pPr>
      <w:r w:rsidRPr="00A00C02">
        <w:rPr>
          <w:rFonts w:ascii="Times New Roman" w:hAnsi="Times New Roman" w:cs="Times New Roman"/>
          <w:i/>
          <w:iCs/>
          <w:spacing w:val="-2"/>
          <w:sz w:val="20"/>
          <w:szCs w:val="20"/>
        </w:rPr>
        <w:t>(p</w:t>
      </w:r>
      <w:r w:rsidR="00B015FC" w:rsidRPr="00A00C02">
        <w:rPr>
          <w:rFonts w:ascii="Times New Roman" w:hAnsi="Times New Roman" w:cs="Times New Roman"/>
          <w:i/>
          <w:iCs/>
          <w:spacing w:val="-2"/>
          <w:sz w:val="20"/>
          <w:szCs w:val="20"/>
        </w:rPr>
        <w:t>erkančiosios organizacijos</w:t>
      </w:r>
      <w:r w:rsidRPr="00A00C02">
        <w:rPr>
          <w:rFonts w:ascii="Times New Roman" w:hAnsi="Times New Roman" w:cs="Times New Roman"/>
          <w:i/>
          <w:iCs/>
          <w:spacing w:val="-2"/>
          <w:sz w:val="20"/>
          <w:szCs w:val="20"/>
        </w:rPr>
        <w:t xml:space="preserve"> pavadinimas)</w:t>
      </w:r>
    </w:p>
    <w:p w14:paraId="2B1DCB33" w14:textId="77777777" w:rsidR="008C7C8C" w:rsidRPr="00A00C02" w:rsidRDefault="008C7C8C" w:rsidP="00B015FC">
      <w:pPr>
        <w:snapToGrid w:val="0"/>
        <w:spacing w:after="0" w:line="240" w:lineRule="auto"/>
        <w:jc w:val="both"/>
        <w:rPr>
          <w:rFonts w:ascii="Times New Roman" w:hAnsi="Times New Roman" w:cs="Times New Roman"/>
          <w:spacing w:val="-2"/>
          <w:sz w:val="24"/>
          <w:szCs w:val="24"/>
        </w:rPr>
      </w:pPr>
      <w:r w:rsidRPr="00A00C02">
        <w:rPr>
          <w:rFonts w:ascii="Times New Roman" w:hAnsi="Times New Roman" w:cs="Times New Roman"/>
          <w:spacing w:val="-2"/>
        </w:rPr>
        <w:t>atliekamame _______________________________________________________________________</w:t>
      </w:r>
      <w:r w:rsidR="00B015FC" w:rsidRPr="00A00C02">
        <w:rPr>
          <w:rFonts w:ascii="Times New Roman" w:hAnsi="Times New Roman" w:cs="Times New Roman"/>
          <w:spacing w:val="-2"/>
        </w:rPr>
        <w:t>____________</w:t>
      </w:r>
    </w:p>
    <w:p w14:paraId="3109258A" w14:textId="77777777" w:rsidR="008C7C8C" w:rsidRPr="00A00C02" w:rsidRDefault="008C7C8C" w:rsidP="00B015FC">
      <w:pPr>
        <w:snapToGrid w:val="0"/>
        <w:spacing w:after="0" w:line="240" w:lineRule="auto"/>
        <w:ind w:left="1296" w:firstLine="1296"/>
        <w:jc w:val="both"/>
        <w:rPr>
          <w:rFonts w:ascii="Times New Roman" w:hAnsi="Times New Roman" w:cs="Times New Roman"/>
          <w:i/>
          <w:iCs/>
          <w:spacing w:val="-2"/>
          <w:sz w:val="20"/>
          <w:szCs w:val="20"/>
        </w:rPr>
      </w:pPr>
      <w:r w:rsidRPr="00A00C02">
        <w:rPr>
          <w:rFonts w:ascii="Times New Roman" w:hAnsi="Times New Roman" w:cs="Times New Roman"/>
          <w:i/>
          <w:iCs/>
          <w:spacing w:val="-2"/>
          <w:sz w:val="20"/>
          <w:szCs w:val="20"/>
        </w:rPr>
        <w:t>(Pirkimo objekto pavadinimas, pirkimo numeris)</w:t>
      </w:r>
    </w:p>
    <w:p w14:paraId="4C0E9872" w14:textId="1BC2AF08" w:rsidR="008C7C8C" w:rsidRPr="00A00C02" w:rsidRDefault="008C7C8C" w:rsidP="00425CFB">
      <w:pPr>
        <w:snapToGrid w:val="0"/>
        <w:spacing w:after="0" w:line="240" w:lineRule="auto"/>
        <w:jc w:val="both"/>
        <w:rPr>
          <w:rFonts w:ascii="Times New Roman" w:hAnsi="Times New Roman" w:cs="Times New Roman"/>
          <w:spacing w:val="-2"/>
        </w:rPr>
      </w:pPr>
      <w:r w:rsidRPr="00A00C02">
        <w:rPr>
          <w:rFonts w:ascii="Times New Roman" w:hAnsi="Times New Roman" w:cs="Times New Roman"/>
          <w:spacing w:val="-2"/>
        </w:rPr>
        <w:t>skelbtame _______________________________________________________________________</w:t>
      </w:r>
      <w:r w:rsidR="00425CFB" w:rsidRPr="00A00C02">
        <w:rPr>
          <w:rFonts w:ascii="Times New Roman" w:hAnsi="Times New Roman" w:cs="Times New Roman"/>
          <w:spacing w:val="-2"/>
        </w:rPr>
        <w:t>_____________</w:t>
      </w:r>
      <w:r w:rsidRPr="00A00C02">
        <w:rPr>
          <w:rFonts w:ascii="Times New Roman" w:hAnsi="Times New Roman" w:cs="Times New Roman"/>
          <w:spacing w:val="-2"/>
        </w:rPr>
        <w:t xml:space="preserve"> ,</w:t>
      </w:r>
    </w:p>
    <w:p w14:paraId="66FB3DF4" w14:textId="77777777" w:rsidR="008C7C8C" w:rsidRPr="00A00C02" w:rsidRDefault="008C7C8C" w:rsidP="00425CFB">
      <w:pPr>
        <w:snapToGrid w:val="0"/>
        <w:spacing w:after="0" w:line="240" w:lineRule="auto"/>
        <w:jc w:val="center"/>
        <w:rPr>
          <w:rFonts w:ascii="Times New Roman" w:hAnsi="Times New Roman" w:cs="Times New Roman"/>
          <w:i/>
          <w:iCs/>
          <w:spacing w:val="-2"/>
          <w:sz w:val="20"/>
          <w:szCs w:val="20"/>
        </w:rPr>
      </w:pPr>
      <w:r w:rsidRPr="00A00C02">
        <w:rPr>
          <w:rFonts w:ascii="Times New Roman" w:hAnsi="Times New Roman" w:cs="Times New Roman"/>
          <w:i/>
          <w:iCs/>
          <w:spacing w:val="-2"/>
          <w:sz w:val="20"/>
          <w:szCs w:val="20"/>
        </w:rPr>
        <w:t xml:space="preserve">        (</w:t>
      </w:r>
      <w:r w:rsidR="00425CFB" w:rsidRPr="00A00C02">
        <w:rPr>
          <w:rFonts w:ascii="Times New Roman" w:hAnsi="Times New Roman" w:cs="Times New Roman"/>
          <w:i/>
          <w:iCs/>
          <w:spacing w:val="-2"/>
          <w:sz w:val="20"/>
          <w:szCs w:val="20"/>
        </w:rPr>
        <w:t>Skelbimo</w:t>
      </w:r>
      <w:r w:rsidRPr="00A00C02">
        <w:rPr>
          <w:rFonts w:ascii="Times New Roman" w:hAnsi="Times New Roman" w:cs="Times New Roman"/>
          <w:i/>
          <w:iCs/>
          <w:spacing w:val="-2"/>
          <w:sz w:val="20"/>
          <w:szCs w:val="20"/>
        </w:rPr>
        <w:t xml:space="preserve"> data)</w:t>
      </w:r>
    </w:p>
    <w:p w14:paraId="4F84B319" w14:textId="77777777" w:rsidR="00425CFB" w:rsidRPr="00A00C02" w:rsidRDefault="00425CFB" w:rsidP="008C7C8C">
      <w:pPr>
        <w:jc w:val="both"/>
        <w:rPr>
          <w:rFonts w:ascii="Times New Roman" w:hAnsi="Times New Roman" w:cs="Times New Roman"/>
          <w:sz w:val="24"/>
          <w:szCs w:val="24"/>
        </w:rPr>
      </w:pPr>
    </w:p>
    <w:p w14:paraId="30D7B0C8" w14:textId="77777777" w:rsidR="008C7C8C" w:rsidRPr="00A00C02" w:rsidRDefault="008C7C8C" w:rsidP="008C7C8C">
      <w:pPr>
        <w:jc w:val="both"/>
        <w:rPr>
          <w:rFonts w:ascii="Times New Roman" w:hAnsi="Times New Roman" w:cs="Times New Roman"/>
          <w:sz w:val="20"/>
          <w:szCs w:val="20"/>
        </w:rPr>
      </w:pPr>
      <w:r w:rsidRPr="00A00C02">
        <w:rPr>
          <w:rFonts w:ascii="Times New Roman" w:hAnsi="Times New Roman" w:cs="Times New Roman"/>
          <w:sz w:val="20"/>
          <w:szCs w:val="20"/>
        </w:rPr>
        <w:t xml:space="preserve">nėra įtakojama Rusijos, kaip nurodyta </w:t>
      </w:r>
      <w:r w:rsidRPr="00A00C02">
        <w:rPr>
          <w:rFonts w:ascii="Times New Roman" w:hAnsi="Times New Roman" w:cs="Times New Roman"/>
          <w:b/>
          <w:bCs/>
          <w:sz w:val="20"/>
          <w:szCs w:val="20"/>
        </w:rPr>
        <w:t>Tarybos reglamento</w:t>
      </w:r>
      <w:r w:rsidRPr="00A00C02">
        <w:rPr>
          <w:rFonts w:ascii="Times New Roman" w:hAnsi="Times New Roman" w:cs="Times New Roman"/>
          <w:sz w:val="20"/>
          <w:szCs w:val="20"/>
        </w:rPr>
        <w:t xml:space="preserve"> </w:t>
      </w:r>
      <w:r w:rsidRPr="00A00C02">
        <w:rPr>
          <w:rFonts w:ascii="Times New Roman" w:hAnsi="Times New Roman" w:cs="Times New Roman"/>
          <w:b/>
          <w:bCs/>
          <w:color w:val="333333"/>
          <w:sz w:val="20"/>
          <w:szCs w:val="20"/>
          <w:shd w:val="clear" w:color="auto" w:fill="FFFFFF"/>
        </w:rPr>
        <w:t xml:space="preserve">(ES) 2022/576 2022 m. balandžio 8 d. kuriuo iš dalies keičiamas Reglamentas (ES) Nr. 833/2014 dėl ribojamųjų priemonių atsižvelgiant į Rusijos veiksmus, kuriais destabilizuojama padėtis Ukrainoje </w:t>
      </w:r>
      <w:r w:rsidRPr="00A00C02">
        <w:rPr>
          <w:rFonts w:ascii="Times New Roman" w:hAnsi="Times New Roman" w:cs="Times New Roman"/>
          <w:sz w:val="20"/>
          <w:szCs w:val="20"/>
        </w:rPr>
        <w:t>5k straipsnyje nustatytuose apribojimuose. Visų pirma pareiškiu, kad:</w:t>
      </w:r>
    </w:p>
    <w:p w14:paraId="5DA5B54E" w14:textId="77777777" w:rsidR="008C7C8C" w:rsidRPr="00A00C02" w:rsidRDefault="008C7C8C" w:rsidP="008C7C8C">
      <w:pPr>
        <w:jc w:val="both"/>
        <w:rPr>
          <w:rFonts w:ascii="Times New Roman" w:hAnsi="Times New Roman" w:cs="Times New Roman"/>
          <w:sz w:val="20"/>
          <w:szCs w:val="20"/>
        </w:rPr>
      </w:pPr>
      <w:r w:rsidRPr="00A00C02">
        <w:rPr>
          <w:rFonts w:ascii="Times New Roman" w:hAnsi="Times New Roman" w:cs="Times New Roman"/>
          <w:sz w:val="20"/>
          <w:szCs w:val="20"/>
        </w:rPr>
        <w:t>(a) mano atstovaujama įmonė (ir nė viena iš bendrovių, kurios yra mūsų konsorciumo nariais) nėra įsteigta Rusijoje;</w:t>
      </w:r>
    </w:p>
    <w:p w14:paraId="39296A92" w14:textId="77777777" w:rsidR="008C7C8C" w:rsidRPr="00A00C02" w:rsidRDefault="008C7C8C" w:rsidP="008C7C8C">
      <w:pPr>
        <w:jc w:val="both"/>
        <w:rPr>
          <w:rFonts w:ascii="Times New Roman" w:hAnsi="Times New Roman" w:cs="Times New Roman"/>
          <w:sz w:val="20"/>
          <w:szCs w:val="20"/>
        </w:rPr>
      </w:pPr>
      <w:r w:rsidRPr="00A00C02">
        <w:rPr>
          <w:rFonts w:ascii="Times New Roman" w:hAnsi="Times New Roman" w:cs="Times New Roman"/>
          <w:sz w:val="20"/>
          <w:szCs w:val="20"/>
        </w:rPr>
        <w:t xml:space="preserve">(b) mano atstovaujama įmonė (ir nė viena iš įmonių, kurios yra mūsų konsorciumo nariais) nėra juridinis asmuo, subjektas ar įstaiga, </w:t>
      </w:r>
      <w:r w:rsidRPr="00A00C02">
        <w:rPr>
          <w:rFonts w:ascii="Times New Roman" w:hAnsi="Times New Roman" w:cs="Times New Roman"/>
          <w:color w:val="333333"/>
          <w:sz w:val="20"/>
          <w:szCs w:val="20"/>
          <w:shd w:val="clear" w:color="auto" w:fill="FFFFFF"/>
        </w:rPr>
        <w:t>kuriuose daugiau kaip 50 % nuosavybės teisių tiesiogiai ar netiesiogiai priklauso</w:t>
      </w:r>
      <w:r w:rsidR="00C605A8" w:rsidRPr="00A00C02">
        <w:rPr>
          <w:rFonts w:ascii="Times New Roman" w:hAnsi="Times New Roman" w:cs="Times New Roman"/>
          <w:color w:val="333333"/>
          <w:sz w:val="20"/>
          <w:szCs w:val="20"/>
          <w:shd w:val="clear" w:color="auto" w:fill="FFFFFF"/>
        </w:rPr>
        <w:t xml:space="preserve"> šios deklaracijos</w:t>
      </w:r>
      <w:r w:rsidRPr="00A00C02">
        <w:rPr>
          <w:rFonts w:ascii="Times New Roman" w:hAnsi="Times New Roman" w:cs="Times New Roman"/>
          <w:color w:val="333333"/>
          <w:sz w:val="20"/>
          <w:szCs w:val="20"/>
          <w:shd w:val="clear" w:color="auto" w:fill="FFFFFF"/>
        </w:rPr>
        <w:t xml:space="preserve"> a) punkte nurodytam subjektui</w:t>
      </w:r>
      <w:r w:rsidRPr="00A00C02">
        <w:rPr>
          <w:rFonts w:ascii="Times New Roman" w:hAnsi="Times New Roman" w:cs="Times New Roman"/>
          <w:sz w:val="20"/>
          <w:szCs w:val="20"/>
        </w:rPr>
        <w:t xml:space="preserve">; </w:t>
      </w:r>
    </w:p>
    <w:p w14:paraId="04EA38D6" w14:textId="77777777" w:rsidR="008C7C8C" w:rsidRPr="00A00C02" w:rsidRDefault="008C7C8C" w:rsidP="008C7C8C">
      <w:pPr>
        <w:jc w:val="both"/>
        <w:rPr>
          <w:rFonts w:ascii="Times New Roman" w:hAnsi="Times New Roman" w:cs="Times New Roman"/>
          <w:sz w:val="20"/>
          <w:szCs w:val="20"/>
          <w:shd w:val="clear" w:color="auto" w:fill="FFFFFF"/>
        </w:rPr>
      </w:pPr>
      <w:r w:rsidRPr="00A00C02">
        <w:rPr>
          <w:rFonts w:ascii="Times New Roman" w:hAnsi="Times New Roman" w:cs="Times New Roman"/>
          <w:sz w:val="20"/>
          <w:szCs w:val="20"/>
        </w:rPr>
        <w:t xml:space="preserve">(c) nei aš, nei mano atstovaujama bendrovė nesame </w:t>
      </w:r>
      <w:r w:rsidRPr="00A00C02">
        <w:rPr>
          <w:rFonts w:ascii="Times New Roman" w:hAnsi="Times New Roman" w:cs="Times New Roman"/>
          <w:sz w:val="20"/>
          <w:szCs w:val="20"/>
          <w:shd w:val="clear" w:color="auto" w:fill="FFFFFF"/>
        </w:rPr>
        <w:t xml:space="preserve">fiziniu ar juridiniu asmeniu, subjektu ar organizacija, veikiančia </w:t>
      </w:r>
      <w:r w:rsidR="00C605A8" w:rsidRPr="00A00C02">
        <w:rPr>
          <w:rFonts w:ascii="Times New Roman" w:hAnsi="Times New Roman" w:cs="Times New Roman"/>
          <w:sz w:val="20"/>
          <w:szCs w:val="20"/>
          <w:shd w:val="clear" w:color="auto" w:fill="FFFFFF"/>
        </w:rPr>
        <w:t xml:space="preserve">šios deklaracijos </w:t>
      </w:r>
      <w:r w:rsidRPr="00A00C02">
        <w:rPr>
          <w:rFonts w:ascii="Times New Roman" w:hAnsi="Times New Roman" w:cs="Times New Roman"/>
          <w:sz w:val="20"/>
          <w:szCs w:val="20"/>
          <w:shd w:val="clear" w:color="auto" w:fill="FFFFFF"/>
        </w:rPr>
        <w:t>a) arba b) punkte nurodyto subjekto vardu ar jo nurodymu</w:t>
      </w:r>
      <w:r w:rsidR="00C605A8" w:rsidRPr="00A00C02">
        <w:rPr>
          <w:rFonts w:ascii="Times New Roman" w:hAnsi="Times New Roman" w:cs="Times New Roman"/>
          <w:sz w:val="20"/>
          <w:szCs w:val="20"/>
          <w:shd w:val="clear" w:color="auto" w:fill="FFFFFF"/>
        </w:rPr>
        <w:t>;</w:t>
      </w:r>
    </w:p>
    <w:p w14:paraId="2EB52071" w14:textId="16C180E1" w:rsidR="00210594" w:rsidRPr="00A00C02" w:rsidRDefault="008C7C8C" w:rsidP="009E2929">
      <w:pPr>
        <w:jc w:val="both"/>
        <w:rPr>
          <w:rFonts w:ascii="Times New Roman" w:hAnsi="Times New Roman" w:cs="Times New Roman"/>
          <w:sz w:val="20"/>
          <w:szCs w:val="20"/>
        </w:rPr>
      </w:pPr>
      <w:r w:rsidRPr="00A00C02">
        <w:rPr>
          <w:rFonts w:ascii="Times New Roman" w:hAnsi="Times New Roman" w:cs="Times New Roman"/>
          <w:sz w:val="20"/>
          <w:szCs w:val="20"/>
        </w:rPr>
        <w:t xml:space="preserve">d) sutartis nebus paskirta vykdyti </w:t>
      </w:r>
      <w:r w:rsidRPr="00A00C02">
        <w:rPr>
          <w:rFonts w:ascii="Times New Roman" w:hAnsi="Times New Roman" w:cs="Times New Roman"/>
          <w:sz w:val="20"/>
          <w:szCs w:val="20"/>
          <w:shd w:val="clear" w:color="auto" w:fill="FFFFFF"/>
        </w:rPr>
        <w:t xml:space="preserve">subrangovui (-ams), ar kitam (-iems) subjektui (-tams), kurių pajėgumais remiasi, kurie priskirtini </w:t>
      </w:r>
      <w:r w:rsidR="00C605A8" w:rsidRPr="00A00C02">
        <w:rPr>
          <w:rFonts w:ascii="Times New Roman" w:hAnsi="Times New Roman" w:cs="Times New Roman"/>
          <w:sz w:val="20"/>
          <w:szCs w:val="20"/>
          <w:shd w:val="clear" w:color="auto" w:fill="FFFFFF"/>
        </w:rPr>
        <w:t xml:space="preserve">šios deklaracijos </w:t>
      </w:r>
      <w:r w:rsidRPr="00A00C02">
        <w:rPr>
          <w:rFonts w:ascii="Times New Roman" w:hAnsi="Times New Roman" w:cs="Times New Roman"/>
          <w:sz w:val="20"/>
          <w:szCs w:val="20"/>
          <w:shd w:val="clear" w:color="auto" w:fill="FFFFFF"/>
        </w:rPr>
        <w:t>a) arba b)</w:t>
      </w:r>
      <w:r w:rsidR="00C605A8" w:rsidRPr="00A00C02">
        <w:rPr>
          <w:rFonts w:ascii="Times New Roman" w:hAnsi="Times New Roman" w:cs="Times New Roman"/>
          <w:sz w:val="20"/>
          <w:szCs w:val="20"/>
          <w:shd w:val="clear" w:color="auto" w:fill="FFFFFF"/>
        </w:rPr>
        <w:t>,</w:t>
      </w:r>
      <w:r w:rsidRPr="00A00C02">
        <w:rPr>
          <w:rFonts w:ascii="Times New Roman" w:hAnsi="Times New Roman" w:cs="Times New Roman"/>
          <w:sz w:val="20"/>
          <w:szCs w:val="20"/>
          <w:shd w:val="clear" w:color="auto" w:fill="FFFFFF"/>
        </w:rPr>
        <w:t xml:space="preserve"> arba c) punktuose nurodytiems subjektams.</w:t>
      </w:r>
    </w:p>
    <w:p w14:paraId="75AA490B" w14:textId="77777777" w:rsidR="004D3BE3" w:rsidRPr="00A00C02" w:rsidRDefault="004D3BE3">
      <w:pPr>
        <w:rPr>
          <w:rFonts w:ascii="Times New Roman" w:hAnsi="Times New Roman" w:cs="Times New Roman"/>
          <w:sz w:val="20"/>
          <w:szCs w:val="20"/>
        </w:rPr>
      </w:pPr>
      <w:r w:rsidRPr="00A00C02">
        <w:rPr>
          <w:rFonts w:ascii="Times New Roman" w:hAnsi="Times New Roman" w:cs="Times New Roman"/>
          <w:sz w:val="20"/>
          <w:szCs w:val="20"/>
        </w:rPr>
        <w:br w:type="page"/>
      </w:r>
    </w:p>
    <w:p w14:paraId="20C11B77" w14:textId="491B3198" w:rsidR="004D3BE3" w:rsidRPr="00696C87" w:rsidRDefault="004D3BE3" w:rsidP="004D3BE3">
      <w:pPr>
        <w:pStyle w:val="Heading2"/>
        <w:ind w:left="5103"/>
        <w:rPr>
          <w:rFonts w:ascii="Times New Roman" w:hAnsi="Times New Roman" w:cs="Times New Roman"/>
          <w:color w:val="auto"/>
          <w:sz w:val="21"/>
          <w:szCs w:val="21"/>
        </w:rPr>
      </w:pPr>
      <w:bookmarkStart w:id="56" w:name="_Toc228275413"/>
      <w:r w:rsidRPr="00696C87">
        <w:rPr>
          <w:rFonts w:ascii="Times New Roman" w:hAnsi="Times New Roman" w:cs="Times New Roman"/>
          <w:color w:val="auto"/>
          <w:sz w:val="21"/>
          <w:szCs w:val="21"/>
        </w:rPr>
        <w:lastRenderedPageBreak/>
        <w:t xml:space="preserve">Pirkimo sąlygų </w:t>
      </w:r>
      <w:r w:rsidR="00652042">
        <w:rPr>
          <w:rFonts w:ascii="Times New Roman" w:hAnsi="Times New Roman" w:cs="Times New Roman"/>
          <w:color w:val="auto"/>
          <w:sz w:val="21"/>
          <w:szCs w:val="21"/>
        </w:rPr>
        <w:t>9</w:t>
      </w:r>
      <w:r w:rsidRPr="00696C87">
        <w:rPr>
          <w:rFonts w:ascii="Times New Roman" w:hAnsi="Times New Roman" w:cs="Times New Roman"/>
          <w:color w:val="auto"/>
          <w:sz w:val="21"/>
          <w:szCs w:val="21"/>
        </w:rPr>
        <w:t xml:space="preserve"> priedas „Tiekėjo deklaracija </w:t>
      </w:r>
      <w:r w:rsidR="002A25D9" w:rsidRPr="00696C87">
        <w:rPr>
          <w:rFonts w:ascii="Times New Roman" w:hAnsi="Times New Roman" w:cs="Times New Roman"/>
          <w:color w:val="auto"/>
          <w:sz w:val="21"/>
          <w:szCs w:val="21"/>
        </w:rPr>
        <w:t xml:space="preserve">dėl atitikties Reglamento nuostatoms </w:t>
      </w:r>
      <w:r w:rsidRPr="00696C87">
        <w:rPr>
          <w:rFonts w:ascii="Times New Roman" w:hAnsi="Times New Roman" w:cs="Times New Roman"/>
          <w:color w:val="auto"/>
          <w:sz w:val="21"/>
          <w:szCs w:val="21"/>
        </w:rPr>
        <w:t>fiziniam asmeniui“</w:t>
      </w:r>
      <w:bookmarkEnd w:id="56"/>
    </w:p>
    <w:p w14:paraId="2B47706F" w14:textId="77777777" w:rsidR="00210594" w:rsidRPr="00696C87" w:rsidRDefault="00210594" w:rsidP="00210594">
      <w:pPr>
        <w:rPr>
          <w:rFonts w:ascii="Times New Roman" w:hAnsi="Times New Roman" w:cs="Times New Roman"/>
          <w:sz w:val="20"/>
          <w:szCs w:val="20"/>
        </w:rPr>
      </w:pPr>
    </w:p>
    <w:p w14:paraId="6EB121BF" w14:textId="77777777" w:rsidR="00210594" w:rsidRPr="00A00C02" w:rsidRDefault="00210594" w:rsidP="00210594">
      <w:pPr>
        <w:rPr>
          <w:rFonts w:ascii="Times New Roman" w:hAnsi="Times New Roman" w:cs="Times New Roman"/>
        </w:rPr>
      </w:pPr>
    </w:p>
    <w:p w14:paraId="1C688AE9" w14:textId="77777777" w:rsidR="004D3BE3" w:rsidRPr="00A00C02" w:rsidRDefault="004D3BE3" w:rsidP="004D3BE3">
      <w:pPr>
        <w:jc w:val="center"/>
        <w:rPr>
          <w:rFonts w:ascii="Times New Roman" w:hAnsi="Times New Roman" w:cs="Times New Roman"/>
          <w:sz w:val="20"/>
          <w:szCs w:val="20"/>
        </w:rPr>
      </w:pPr>
      <w:r w:rsidRPr="00A00C02">
        <w:rPr>
          <w:rFonts w:ascii="Times New Roman" w:hAnsi="Times New Roman" w:cs="Times New Roman"/>
          <w:sz w:val="20"/>
          <w:szCs w:val="20"/>
        </w:rPr>
        <w:t>(Tiekėjo pavadinimas)</w:t>
      </w:r>
    </w:p>
    <w:p w14:paraId="71A5BD1F" w14:textId="77777777" w:rsidR="004D3BE3" w:rsidRPr="00A00C02" w:rsidRDefault="004D3BE3" w:rsidP="004D3BE3">
      <w:pPr>
        <w:jc w:val="both"/>
        <w:rPr>
          <w:rFonts w:ascii="Times New Roman" w:hAnsi="Times New Roman" w:cs="Times New Roman"/>
          <w:sz w:val="20"/>
          <w:szCs w:val="20"/>
        </w:rPr>
      </w:pPr>
      <w:r w:rsidRPr="00A00C02">
        <w:rPr>
          <w:rFonts w:ascii="Times New Roman" w:hAnsi="Times New Roman" w:cs="Times New Roman"/>
          <w:sz w:val="20"/>
          <w:szCs w:val="20"/>
        </w:rPr>
        <w:t>(</w:t>
      </w:r>
      <w:r w:rsidR="00F650C8" w:rsidRPr="00A00C02">
        <w:rPr>
          <w:rFonts w:ascii="Times New Roman" w:hAnsi="Times New Roman" w:cs="Times New Roman"/>
          <w:sz w:val="20"/>
          <w:szCs w:val="20"/>
        </w:rPr>
        <w:t>Fizinio asmens vardas, pavardė</w:t>
      </w:r>
      <w:r w:rsidRPr="00A00C02">
        <w:rPr>
          <w:rFonts w:ascii="Times New Roman" w:hAnsi="Times New Roman" w:cs="Times New Roman"/>
          <w:sz w:val="20"/>
          <w:szCs w:val="20"/>
        </w:rPr>
        <w:t>, kontaktinė informacija, registro, kuriame kaupiami ir saugomi duomenys apie tiekėją, pavadinimas)</w:t>
      </w:r>
    </w:p>
    <w:p w14:paraId="7E553C1A" w14:textId="77777777" w:rsidR="004D3BE3" w:rsidRPr="00A00C02" w:rsidRDefault="004D3BE3" w:rsidP="004D3BE3">
      <w:pPr>
        <w:jc w:val="both"/>
        <w:rPr>
          <w:rFonts w:ascii="Times New Roman" w:hAnsi="Times New Roman" w:cs="Times New Roman"/>
          <w:sz w:val="20"/>
          <w:szCs w:val="20"/>
        </w:rPr>
      </w:pPr>
    </w:p>
    <w:p w14:paraId="26EFBCBD" w14:textId="77777777" w:rsidR="004D3BE3" w:rsidRPr="00A00C02" w:rsidRDefault="004D3BE3" w:rsidP="004D3BE3">
      <w:pPr>
        <w:spacing w:after="0" w:line="240" w:lineRule="auto"/>
        <w:jc w:val="center"/>
        <w:rPr>
          <w:rFonts w:ascii="Times New Roman" w:hAnsi="Times New Roman" w:cs="Times New Roman"/>
          <w:sz w:val="24"/>
          <w:szCs w:val="24"/>
        </w:rPr>
      </w:pPr>
      <w:r w:rsidRPr="00A00C02">
        <w:rPr>
          <w:rFonts w:ascii="Times New Roman" w:hAnsi="Times New Roman" w:cs="Times New Roman"/>
        </w:rPr>
        <w:t>__________________________</w:t>
      </w:r>
    </w:p>
    <w:p w14:paraId="56286BE9" w14:textId="77777777" w:rsidR="004D3BE3" w:rsidRPr="00A00C02" w:rsidRDefault="004D3BE3" w:rsidP="004D3BE3">
      <w:pPr>
        <w:tabs>
          <w:tab w:val="center" w:pos="2520"/>
        </w:tabs>
        <w:spacing w:after="0" w:line="240" w:lineRule="auto"/>
        <w:jc w:val="center"/>
        <w:rPr>
          <w:rFonts w:ascii="Times New Roman" w:hAnsi="Times New Roman" w:cs="Times New Roman"/>
          <w:i/>
          <w:iCs/>
          <w:sz w:val="20"/>
          <w:szCs w:val="20"/>
        </w:rPr>
      </w:pPr>
      <w:r w:rsidRPr="00A00C02">
        <w:rPr>
          <w:rFonts w:ascii="Times New Roman" w:hAnsi="Times New Roman" w:cs="Times New Roman"/>
          <w:i/>
          <w:iCs/>
          <w:sz w:val="20"/>
          <w:szCs w:val="20"/>
        </w:rPr>
        <w:t>(Adresatas (perkančioji organizacija))</w:t>
      </w:r>
    </w:p>
    <w:p w14:paraId="67C0ADE5" w14:textId="77777777" w:rsidR="004D3BE3" w:rsidRPr="00A00C02" w:rsidRDefault="004D3BE3" w:rsidP="004D3BE3">
      <w:pPr>
        <w:jc w:val="center"/>
        <w:rPr>
          <w:rFonts w:ascii="Times New Roman" w:hAnsi="Times New Roman" w:cs="Times New Roman"/>
          <w:b/>
          <w:sz w:val="24"/>
          <w:szCs w:val="24"/>
        </w:rPr>
      </w:pPr>
    </w:p>
    <w:p w14:paraId="65DC2BBE" w14:textId="77777777" w:rsidR="004D3BE3" w:rsidRPr="00A00C02" w:rsidRDefault="004D3BE3" w:rsidP="004D3BE3">
      <w:pPr>
        <w:autoSpaceDE w:val="0"/>
        <w:autoSpaceDN w:val="0"/>
        <w:adjustRightInd w:val="0"/>
        <w:jc w:val="center"/>
        <w:rPr>
          <w:rFonts w:ascii="Times New Roman" w:hAnsi="Times New Roman" w:cs="Times New Roman"/>
        </w:rPr>
      </w:pPr>
      <w:r w:rsidRPr="00A00C02">
        <w:rPr>
          <w:rFonts w:ascii="Times New Roman" w:hAnsi="Times New Roman" w:cs="Times New Roman"/>
          <w:b/>
          <w:bCs/>
        </w:rPr>
        <w:t>TIEKĖJO DEKLARACIJA</w:t>
      </w:r>
    </w:p>
    <w:p w14:paraId="4A86F409" w14:textId="77777777" w:rsidR="004D3BE3" w:rsidRPr="00A00C02" w:rsidRDefault="004D3BE3" w:rsidP="004D3BE3">
      <w:pPr>
        <w:shd w:val="clear" w:color="auto" w:fill="FFFFFF"/>
        <w:spacing w:after="0" w:line="240" w:lineRule="auto"/>
        <w:jc w:val="center"/>
        <w:rPr>
          <w:rFonts w:ascii="Times New Roman" w:hAnsi="Times New Roman" w:cs="Times New Roman"/>
          <w:b/>
          <w:bCs/>
        </w:rPr>
      </w:pPr>
      <w:r w:rsidRPr="00A00C02">
        <w:rPr>
          <w:rFonts w:ascii="Times New Roman" w:hAnsi="Times New Roman" w:cs="Times New Roman"/>
        </w:rPr>
        <w:t>_____________</w:t>
      </w:r>
      <w:r w:rsidRPr="00A00C02">
        <w:rPr>
          <w:rFonts w:ascii="Times New Roman" w:hAnsi="Times New Roman" w:cs="Times New Roman"/>
          <w:b/>
          <w:bCs/>
        </w:rPr>
        <w:t xml:space="preserve"> </w:t>
      </w:r>
      <w:r w:rsidRPr="00A00C02">
        <w:rPr>
          <w:rFonts w:ascii="Times New Roman" w:hAnsi="Times New Roman" w:cs="Times New Roman"/>
        </w:rPr>
        <w:t>Nr.______</w:t>
      </w:r>
    </w:p>
    <w:p w14:paraId="364CD935" w14:textId="77777777" w:rsidR="004D3BE3" w:rsidRPr="00A00C02" w:rsidRDefault="004D3BE3" w:rsidP="004D3BE3">
      <w:pPr>
        <w:shd w:val="clear" w:color="auto" w:fill="FFFFFF"/>
        <w:spacing w:after="0" w:line="240" w:lineRule="auto"/>
        <w:ind w:firstLine="3969"/>
        <w:rPr>
          <w:rFonts w:ascii="Times New Roman" w:hAnsi="Times New Roman" w:cs="Times New Roman"/>
          <w:bCs/>
          <w:i/>
          <w:iCs/>
          <w:color w:val="000000"/>
          <w:sz w:val="20"/>
          <w:szCs w:val="20"/>
        </w:rPr>
      </w:pPr>
      <w:r w:rsidRPr="00A00C02">
        <w:rPr>
          <w:rFonts w:ascii="Times New Roman" w:hAnsi="Times New Roman" w:cs="Times New Roman"/>
          <w:bCs/>
          <w:i/>
          <w:iCs/>
          <w:color w:val="000000"/>
          <w:sz w:val="20"/>
          <w:szCs w:val="20"/>
        </w:rPr>
        <w:t xml:space="preserve">           (Data)</w:t>
      </w:r>
    </w:p>
    <w:p w14:paraId="3D359B39" w14:textId="77777777" w:rsidR="004D3BE3" w:rsidRPr="00A00C02" w:rsidRDefault="004D3BE3" w:rsidP="004D3BE3">
      <w:pPr>
        <w:shd w:val="clear" w:color="auto" w:fill="FFFFFF"/>
        <w:spacing w:after="0" w:line="240" w:lineRule="auto"/>
        <w:ind w:firstLine="3969"/>
        <w:rPr>
          <w:rFonts w:ascii="Times New Roman" w:hAnsi="Times New Roman" w:cs="Times New Roman"/>
          <w:bCs/>
          <w:color w:val="000000"/>
          <w:sz w:val="20"/>
          <w:szCs w:val="20"/>
        </w:rPr>
      </w:pPr>
    </w:p>
    <w:p w14:paraId="4C90B2CC" w14:textId="77777777" w:rsidR="004D3BE3" w:rsidRPr="00A00C02" w:rsidRDefault="004D3BE3" w:rsidP="004D3BE3">
      <w:pPr>
        <w:shd w:val="clear" w:color="auto" w:fill="FFFFFF"/>
        <w:spacing w:after="0" w:line="240" w:lineRule="auto"/>
        <w:jc w:val="center"/>
        <w:rPr>
          <w:rFonts w:ascii="Times New Roman" w:hAnsi="Times New Roman" w:cs="Times New Roman"/>
          <w:bCs/>
          <w:color w:val="000000"/>
          <w:sz w:val="24"/>
          <w:szCs w:val="24"/>
        </w:rPr>
      </w:pPr>
      <w:r w:rsidRPr="00A00C02">
        <w:rPr>
          <w:rFonts w:ascii="Times New Roman" w:hAnsi="Times New Roman" w:cs="Times New Roman"/>
          <w:bCs/>
          <w:color w:val="000000"/>
        </w:rPr>
        <w:t>_____________</w:t>
      </w:r>
    </w:p>
    <w:p w14:paraId="662814D3" w14:textId="77777777" w:rsidR="004D3BE3" w:rsidRPr="00A00C02" w:rsidRDefault="004D3BE3" w:rsidP="004D3BE3">
      <w:pPr>
        <w:shd w:val="clear" w:color="auto" w:fill="FFFFFF"/>
        <w:spacing w:after="0" w:line="240" w:lineRule="auto"/>
        <w:jc w:val="center"/>
        <w:rPr>
          <w:rFonts w:ascii="Times New Roman" w:hAnsi="Times New Roman" w:cs="Times New Roman"/>
          <w:bCs/>
          <w:i/>
          <w:iCs/>
          <w:color w:val="000000"/>
          <w:sz w:val="20"/>
          <w:szCs w:val="20"/>
        </w:rPr>
      </w:pPr>
      <w:r w:rsidRPr="00A00C02">
        <w:rPr>
          <w:rFonts w:ascii="Times New Roman" w:hAnsi="Times New Roman" w:cs="Times New Roman"/>
          <w:bCs/>
          <w:i/>
          <w:iCs/>
          <w:color w:val="000000"/>
          <w:sz w:val="20"/>
          <w:szCs w:val="20"/>
        </w:rPr>
        <w:t>(Sudarymo vieta)</w:t>
      </w:r>
    </w:p>
    <w:p w14:paraId="2AB3BEE4" w14:textId="77777777" w:rsidR="004D3BE3" w:rsidRPr="00A00C02" w:rsidRDefault="004D3BE3" w:rsidP="004D3BE3">
      <w:pPr>
        <w:shd w:val="clear" w:color="auto" w:fill="FFFFFF"/>
        <w:jc w:val="center"/>
        <w:rPr>
          <w:rFonts w:ascii="Times New Roman" w:hAnsi="Times New Roman" w:cs="Times New Roman"/>
          <w:bCs/>
          <w:color w:val="000000"/>
          <w:sz w:val="20"/>
          <w:szCs w:val="20"/>
        </w:rPr>
      </w:pPr>
    </w:p>
    <w:p w14:paraId="4CAEFB4E" w14:textId="77777777" w:rsidR="004D3BE3" w:rsidRPr="00A00C02" w:rsidRDefault="004D3BE3" w:rsidP="004D3BE3">
      <w:pPr>
        <w:tabs>
          <w:tab w:val="left" w:pos="851"/>
        </w:tabs>
        <w:snapToGrid w:val="0"/>
        <w:spacing w:after="0" w:line="240" w:lineRule="auto"/>
        <w:ind w:right="-1"/>
        <w:jc w:val="both"/>
        <w:rPr>
          <w:rFonts w:ascii="Times New Roman" w:hAnsi="Times New Roman" w:cs="Times New Roman"/>
          <w:spacing w:val="-2"/>
        </w:rPr>
      </w:pPr>
      <w:r w:rsidRPr="00A00C02">
        <w:rPr>
          <w:rFonts w:ascii="Times New Roman" w:hAnsi="Times New Roman" w:cs="Times New Roman"/>
          <w:spacing w:val="-2"/>
        </w:rPr>
        <w:t>Aš, __________________________________________________________________________________________</w:t>
      </w:r>
      <w:r w:rsidR="00895F31" w:rsidRPr="00A00C02">
        <w:rPr>
          <w:rFonts w:ascii="Times New Roman" w:hAnsi="Times New Roman" w:cs="Times New Roman"/>
          <w:spacing w:val="-2"/>
        </w:rPr>
        <w:t>__</w:t>
      </w:r>
      <w:r w:rsidRPr="00A00C02">
        <w:rPr>
          <w:rFonts w:ascii="Times New Roman" w:hAnsi="Times New Roman" w:cs="Times New Roman"/>
          <w:spacing w:val="-2"/>
        </w:rPr>
        <w:t xml:space="preserve"> ,</w:t>
      </w:r>
    </w:p>
    <w:p w14:paraId="6FEBCE4D" w14:textId="77777777" w:rsidR="004D3BE3" w:rsidRPr="00A00C02" w:rsidRDefault="004D3BE3" w:rsidP="008305F0">
      <w:pPr>
        <w:tabs>
          <w:tab w:val="left" w:pos="851"/>
        </w:tabs>
        <w:snapToGrid w:val="0"/>
        <w:ind w:right="-1"/>
        <w:jc w:val="center"/>
        <w:rPr>
          <w:rFonts w:ascii="Times New Roman" w:hAnsi="Times New Roman" w:cs="Times New Roman"/>
          <w:i/>
          <w:iCs/>
          <w:spacing w:val="-2"/>
          <w:sz w:val="20"/>
          <w:szCs w:val="20"/>
        </w:rPr>
      </w:pPr>
      <w:r w:rsidRPr="00A00C02">
        <w:rPr>
          <w:rFonts w:ascii="Times New Roman" w:hAnsi="Times New Roman" w:cs="Times New Roman"/>
          <w:i/>
          <w:iCs/>
          <w:spacing w:val="-2"/>
          <w:sz w:val="20"/>
          <w:szCs w:val="20"/>
        </w:rPr>
        <w:t>(Tiekėjo vardas ir pavardė)</w:t>
      </w:r>
    </w:p>
    <w:p w14:paraId="4456608D" w14:textId="4532CECD" w:rsidR="004D3BE3" w:rsidRPr="00A00C02" w:rsidRDefault="004D3BE3" w:rsidP="00895F31">
      <w:pPr>
        <w:snapToGrid w:val="0"/>
        <w:spacing w:after="0" w:line="240" w:lineRule="auto"/>
        <w:rPr>
          <w:rFonts w:ascii="Times New Roman" w:hAnsi="Times New Roman" w:cs="Times New Roman"/>
          <w:spacing w:val="-2"/>
        </w:rPr>
      </w:pPr>
      <w:r w:rsidRPr="00A00C02">
        <w:rPr>
          <w:rFonts w:ascii="Times New Roman" w:hAnsi="Times New Roman" w:cs="Times New Roman"/>
          <w:spacing w:val="-2"/>
        </w:rPr>
        <w:t>tvirtinu, kad dalyvau</w:t>
      </w:r>
      <w:r w:rsidR="00CE07F5" w:rsidRPr="00A00C02">
        <w:rPr>
          <w:rFonts w:ascii="Times New Roman" w:hAnsi="Times New Roman" w:cs="Times New Roman"/>
          <w:spacing w:val="-2"/>
        </w:rPr>
        <w:t>dama</w:t>
      </w:r>
      <w:r w:rsidR="00A06AC2" w:rsidRPr="00A00C02">
        <w:rPr>
          <w:rFonts w:ascii="Times New Roman" w:hAnsi="Times New Roman" w:cs="Times New Roman"/>
          <w:spacing w:val="-2"/>
        </w:rPr>
        <w:t>s</w:t>
      </w:r>
      <w:r w:rsidRPr="00A00C02">
        <w:rPr>
          <w:rFonts w:ascii="Times New Roman" w:hAnsi="Times New Roman" w:cs="Times New Roman"/>
          <w:spacing w:val="-2"/>
        </w:rPr>
        <w:t xml:space="preserve"> (-</w:t>
      </w:r>
      <w:r w:rsidR="00A06AC2" w:rsidRPr="00A00C02">
        <w:rPr>
          <w:rFonts w:ascii="Times New Roman" w:hAnsi="Times New Roman" w:cs="Times New Roman"/>
          <w:spacing w:val="-2"/>
        </w:rPr>
        <w:t>a</w:t>
      </w:r>
      <w:r w:rsidRPr="00A00C02">
        <w:rPr>
          <w:rFonts w:ascii="Times New Roman" w:hAnsi="Times New Roman" w:cs="Times New Roman"/>
          <w:spacing w:val="-2"/>
        </w:rPr>
        <w:t>) ____________________________________________________</w:t>
      </w:r>
      <w:r w:rsidR="00895F31" w:rsidRPr="00A00C02">
        <w:rPr>
          <w:rFonts w:ascii="Times New Roman" w:hAnsi="Times New Roman" w:cs="Times New Roman"/>
          <w:spacing w:val="-2"/>
        </w:rPr>
        <w:t>_______________</w:t>
      </w:r>
    </w:p>
    <w:p w14:paraId="40C2CF60" w14:textId="77777777" w:rsidR="004D3BE3" w:rsidRPr="00A00C02" w:rsidRDefault="004D3BE3" w:rsidP="004D3BE3">
      <w:pPr>
        <w:snapToGrid w:val="0"/>
        <w:spacing w:after="0" w:line="240" w:lineRule="auto"/>
        <w:ind w:firstLine="1296"/>
        <w:jc w:val="center"/>
        <w:rPr>
          <w:rFonts w:ascii="Times New Roman" w:hAnsi="Times New Roman" w:cs="Times New Roman"/>
          <w:i/>
          <w:iCs/>
          <w:spacing w:val="-2"/>
          <w:sz w:val="20"/>
          <w:szCs w:val="20"/>
        </w:rPr>
      </w:pPr>
      <w:r w:rsidRPr="00A00C02">
        <w:rPr>
          <w:rFonts w:ascii="Times New Roman" w:hAnsi="Times New Roman" w:cs="Times New Roman"/>
          <w:i/>
          <w:iCs/>
          <w:spacing w:val="-2"/>
          <w:sz w:val="20"/>
          <w:szCs w:val="20"/>
        </w:rPr>
        <w:t>(</w:t>
      </w:r>
      <w:r w:rsidR="00A06AC2" w:rsidRPr="00A00C02">
        <w:rPr>
          <w:rFonts w:ascii="Times New Roman" w:hAnsi="Times New Roman" w:cs="Times New Roman"/>
          <w:i/>
          <w:iCs/>
          <w:spacing w:val="-2"/>
          <w:sz w:val="20"/>
          <w:szCs w:val="20"/>
        </w:rPr>
        <w:t>P</w:t>
      </w:r>
      <w:r w:rsidRPr="00A00C02">
        <w:rPr>
          <w:rFonts w:ascii="Times New Roman" w:hAnsi="Times New Roman" w:cs="Times New Roman"/>
          <w:i/>
          <w:iCs/>
          <w:spacing w:val="-2"/>
          <w:sz w:val="20"/>
          <w:szCs w:val="20"/>
        </w:rPr>
        <w:t>erkančiosios organizacijos pavadinimas)</w:t>
      </w:r>
    </w:p>
    <w:p w14:paraId="1894D57F" w14:textId="77777777" w:rsidR="004D3BE3" w:rsidRPr="00A00C02" w:rsidRDefault="004D3BE3" w:rsidP="004D3BE3">
      <w:pPr>
        <w:snapToGrid w:val="0"/>
        <w:spacing w:after="0" w:line="240" w:lineRule="auto"/>
        <w:jc w:val="both"/>
        <w:rPr>
          <w:rFonts w:ascii="Times New Roman" w:hAnsi="Times New Roman" w:cs="Times New Roman"/>
          <w:spacing w:val="-2"/>
          <w:sz w:val="24"/>
          <w:szCs w:val="24"/>
        </w:rPr>
      </w:pPr>
      <w:r w:rsidRPr="00A00C02">
        <w:rPr>
          <w:rFonts w:ascii="Times New Roman" w:hAnsi="Times New Roman" w:cs="Times New Roman"/>
          <w:spacing w:val="-2"/>
        </w:rPr>
        <w:t>atliekamame ___________________________________________________________________________________</w:t>
      </w:r>
    </w:p>
    <w:p w14:paraId="20CF2349" w14:textId="77777777" w:rsidR="004D3BE3" w:rsidRPr="00A00C02" w:rsidRDefault="004D3BE3" w:rsidP="004D3BE3">
      <w:pPr>
        <w:snapToGrid w:val="0"/>
        <w:spacing w:after="0" w:line="240" w:lineRule="auto"/>
        <w:ind w:left="1296" w:firstLine="1296"/>
        <w:jc w:val="both"/>
        <w:rPr>
          <w:rFonts w:ascii="Times New Roman" w:hAnsi="Times New Roman" w:cs="Times New Roman"/>
          <w:i/>
          <w:iCs/>
          <w:spacing w:val="-2"/>
          <w:sz w:val="20"/>
          <w:szCs w:val="20"/>
        </w:rPr>
      </w:pPr>
      <w:r w:rsidRPr="00A00C02">
        <w:rPr>
          <w:rFonts w:ascii="Times New Roman" w:hAnsi="Times New Roman" w:cs="Times New Roman"/>
          <w:i/>
          <w:iCs/>
          <w:spacing w:val="-2"/>
          <w:sz w:val="20"/>
          <w:szCs w:val="20"/>
        </w:rPr>
        <w:t>(Pirkimo objekto pavadinimas, pirkimo numeris)</w:t>
      </w:r>
    </w:p>
    <w:p w14:paraId="412FBD6A" w14:textId="49345A26" w:rsidR="004D3BE3" w:rsidRPr="00A00C02" w:rsidRDefault="004D3BE3" w:rsidP="004D3BE3">
      <w:pPr>
        <w:snapToGrid w:val="0"/>
        <w:spacing w:after="0" w:line="240" w:lineRule="auto"/>
        <w:jc w:val="both"/>
        <w:rPr>
          <w:rFonts w:ascii="Times New Roman" w:hAnsi="Times New Roman" w:cs="Times New Roman"/>
          <w:spacing w:val="-2"/>
        </w:rPr>
      </w:pPr>
      <w:r w:rsidRPr="00A00C02">
        <w:rPr>
          <w:rFonts w:ascii="Times New Roman" w:hAnsi="Times New Roman" w:cs="Times New Roman"/>
          <w:spacing w:val="-2"/>
        </w:rPr>
        <w:t>skelbtame ____________________________________________________________________________________ ,</w:t>
      </w:r>
    </w:p>
    <w:p w14:paraId="5F8254B6" w14:textId="77777777" w:rsidR="004D3BE3" w:rsidRPr="00A00C02" w:rsidRDefault="004D3BE3" w:rsidP="004D3BE3">
      <w:pPr>
        <w:snapToGrid w:val="0"/>
        <w:spacing w:after="0" w:line="240" w:lineRule="auto"/>
        <w:jc w:val="center"/>
        <w:rPr>
          <w:rFonts w:ascii="Times New Roman" w:hAnsi="Times New Roman" w:cs="Times New Roman"/>
          <w:i/>
          <w:iCs/>
          <w:spacing w:val="-2"/>
          <w:sz w:val="20"/>
          <w:szCs w:val="20"/>
        </w:rPr>
      </w:pPr>
      <w:r w:rsidRPr="00A00C02">
        <w:rPr>
          <w:rFonts w:ascii="Times New Roman" w:hAnsi="Times New Roman" w:cs="Times New Roman"/>
          <w:i/>
          <w:iCs/>
          <w:spacing w:val="-2"/>
          <w:sz w:val="20"/>
          <w:szCs w:val="20"/>
        </w:rPr>
        <w:t xml:space="preserve">        (Skelbimo data)</w:t>
      </w:r>
    </w:p>
    <w:p w14:paraId="25F8B5B7" w14:textId="77777777" w:rsidR="004D3BE3" w:rsidRPr="00A00C02" w:rsidRDefault="004D3BE3" w:rsidP="004D3BE3">
      <w:pPr>
        <w:jc w:val="both"/>
        <w:rPr>
          <w:rFonts w:ascii="Times New Roman" w:hAnsi="Times New Roman" w:cs="Times New Roman"/>
          <w:sz w:val="24"/>
          <w:szCs w:val="24"/>
        </w:rPr>
      </w:pPr>
    </w:p>
    <w:p w14:paraId="51600106" w14:textId="77777777" w:rsidR="004D3BE3" w:rsidRPr="00A00C02" w:rsidRDefault="004D3BE3" w:rsidP="004D3BE3">
      <w:pPr>
        <w:jc w:val="both"/>
        <w:rPr>
          <w:rFonts w:ascii="Times New Roman" w:hAnsi="Times New Roman" w:cs="Times New Roman"/>
          <w:sz w:val="20"/>
          <w:szCs w:val="20"/>
        </w:rPr>
      </w:pPr>
      <w:r w:rsidRPr="00A00C02">
        <w:rPr>
          <w:rFonts w:ascii="Times New Roman" w:hAnsi="Times New Roman" w:cs="Times New Roman"/>
          <w:sz w:val="20"/>
          <w:szCs w:val="20"/>
        </w:rPr>
        <w:t>n</w:t>
      </w:r>
      <w:r w:rsidR="00A06AC2" w:rsidRPr="00A00C02">
        <w:rPr>
          <w:rFonts w:ascii="Times New Roman" w:hAnsi="Times New Roman" w:cs="Times New Roman"/>
          <w:sz w:val="20"/>
          <w:szCs w:val="20"/>
        </w:rPr>
        <w:t>esu</w:t>
      </w:r>
      <w:r w:rsidRPr="00A00C02">
        <w:rPr>
          <w:rFonts w:ascii="Times New Roman" w:hAnsi="Times New Roman" w:cs="Times New Roman"/>
          <w:sz w:val="20"/>
          <w:szCs w:val="20"/>
        </w:rPr>
        <w:t xml:space="preserve"> įtakojama</w:t>
      </w:r>
      <w:r w:rsidR="00A06AC2" w:rsidRPr="00A00C02">
        <w:rPr>
          <w:rFonts w:ascii="Times New Roman" w:hAnsi="Times New Roman" w:cs="Times New Roman"/>
          <w:sz w:val="20"/>
          <w:szCs w:val="20"/>
        </w:rPr>
        <w:t>s (-a)</w:t>
      </w:r>
      <w:r w:rsidRPr="00A00C02">
        <w:rPr>
          <w:rFonts w:ascii="Times New Roman" w:hAnsi="Times New Roman" w:cs="Times New Roman"/>
          <w:sz w:val="20"/>
          <w:szCs w:val="20"/>
        </w:rPr>
        <w:t xml:space="preserve"> Rusijos, kaip nurodyta </w:t>
      </w:r>
      <w:r w:rsidRPr="00A00C02">
        <w:rPr>
          <w:rFonts w:ascii="Times New Roman" w:hAnsi="Times New Roman" w:cs="Times New Roman"/>
          <w:b/>
          <w:bCs/>
          <w:sz w:val="20"/>
          <w:szCs w:val="20"/>
        </w:rPr>
        <w:t>Tarybos reglamento</w:t>
      </w:r>
      <w:r w:rsidRPr="00A00C02">
        <w:rPr>
          <w:rFonts w:ascii="Times New Roman" w:hAnsi="Times New Roman" w:cs="Times New Roman"/>
          <w:sz w:val="20"/>
          <w:szCs w:val="20"/>
        </w:rPr>
        <w:t xml:space="preserve"> </w:t>
      </w:r>
      <w:r w:rsidRPr="00A00C02">
        <w:rPr>
          <w:rFonts w:ascii="Times New Roman" w:hAnsi="Times New Roman" w:cs="Times New Roman"/>
          <w:b/>
          <w:bCs/>
          <w:color w:val="333333"/>
          <w:sz w:val="20"/>
          <w:szCs w:val="20"/>
          <w:shd w:val="clear" w:color="auto" w:fill="FFFFFF"/>
        </w:rPr>
        <w:t xml:space="preserve">(ES) 2022/576 2022 m. balandžio 8 d. kuriuo iš dalies keičiamas Reglamentas (ES) Nr. 833/2014 dėl ribojamųjų priemonių atsižvelgiant į Rusijos veiksmus, kuriais destabilizuojama padėtis Ukrainoje </w:t>
      </w:r>
      <w:r w:rsidRPr="00A00C02">
        <w:rPr>
          <w:rFonts w:ascii="Times New Roman" w:hAnsi="Times New Roman" w:cs="Times New Roman"/>
          <w:sz w:val="20"/>
          <w:szCs w:val="20"/>
        </w:rPr>
        <w:t>5k straipsnyje nustatytuose apribojimuose. Visų pirma pareiškiu, kad:</w:t>
      </w:r>
    </w:p>
    <w:p w14:paraId="6B143152" w14:textId="77777777" w:rsidR="004D3BE3" w:rsidRPr="00A00C02" w:rsidRDefault="004D3BE3" w:rsidP="004D3BE3">
      <w:pPr>
        <w:jc w:val="both"/>
        <w:rPr>
          <w:rFonts w:ascii="Times New Roman" w:hAnsi="Times New Roman" w:cs="Times New Roman"/>
          <w:sz w:val="20"/>
          <w:szCs w:val="20"/>
        </w:rPr>
      </w:pPr>
      <w:r w:rsidRPr="00A00C02">
        <w:rPr>
          <w:rFonts w:ascii="Times New Roman" w:hAnsi="Times New Roman" w:cs="Times New Roman"/>
          <w:sz w:val="20"/>
          <w:szCs w:val="20"/>
        </w:rPr>
        <w:t xml:space="preserve">(a) </w:t>
      </w:r>
      <w:r w:rsidR="00A37503" w:rsidRPr="00A00C02">
        <w:rPr>
          <w:rFonts w:ascii="Times New Roman" w:hAnsi="Times New Roman" w:cs="Times New Roman"/>
          <w:sz w:val="20"/>
          <w:szCs w:val="20"/>
        </w:rPr>
        <w:t xml:space="preserve">nesu </w:t>
      </w:r>
      <w:r w:rsidRPr="00A00C02">
        <w:rPr>
          <w:rFonts w:ascii="Times New Roman" w:hAnsi="Times New Roman" w:cs="Times New Roman"/>
          <w:sz w:val="20"/>
          <w:szCs w:val="20"/>
        </w:rPr>
        <w:t>Rusijo</w:t>
      </w:r>
      <w:r w:rsidR="00A47A85" w:rsidRPr="00A00C02">
        <w:rPr>
          <w:rFonts w:ascii="Times New Roman" w:hAnsi="Times New Roman" w:cs="Times New Roman"/>
          <w:sz w:val="20"/>
          <w:szCs w:val="20"/>
        </w:rPr>
        <w:t>s pilietis (-ė)</w:t>
      </w:r>
      <w:r w:rsidR="00752758" w:rsidRPr="00A00C02">
        <w:rPr>
          <w:rFonts w:ascii="Times New Roman" w:hAnsi="Times New Roman" w:cs="Times New Roman"/>
          <w:sz w:val="20"/>
          <w:szCs w:val="20"/>
        </w:rPr>
        <w:t xml:space="preserve"> ar </w:t>
      </w:r>
      <w:r w:rsidR="001578F5" w:rsidRPr="00A00C02">
        <w:rPr>
          <w:rFonts w:ascii="Times New Roman" w:hAnsi="Times New Roman" w:cs="Times New Roman"/>
          <w:sz w:val="20"/>
          <w:szCs w:val="20"/>
        </w:rPr>
        <w:t>įsisteigęs Rusijoje</w:t>
      </w:r>
      <w:r w:rsidRPr="00A00C02">
        <w:rPr>
          <w:rFonts w:ascii="Times New Roman" w:hAnsi="Times New Roman" w:cs="Times New Roman"/>
          <w:sz w:val="20"/>
          <w:szCs w:val="20"/>
        </w:rPr>
        <w:t>;</w:t>
      </w:r>
    </w:p>
    <w:p w14:paraId="00B51772" w14:textId="77777777" w:rsidR="004D3BE3" w:rsidRPr="00A00C02" w:rsidRDefault="004D3BE3" w:rsidP="004D3BE3">
      <w:pPr>
        <w:jc w:val="both"/>
        <w:rPr>
          <w:rFonts w:ascii="Times New Roman" w:hAnsi="Times New Roman" w:cs="Times New Roman"/>
          <w:sz w:val="20"/>
          <w:szCs w:val="20"/>
        </w:rPr>
      </w:pPr>
      <w:r w:rsidRPr="00A00C02">
        <w:rPr>
          <w:rFonts w:ascii="Times New Roman" w:hAnsi="Times New Roman" w:cs="Times New Roman"/>
          <w:sz w:val="20"/>
          <w:szCs w:val="20"/>
        </w:rPr>
        <w:t xml:space="preserve">(b) </w:t>
      </w:r>
      <w:r w:rsidR="001578F5" w:rsidRPr="00A00C02">
        <w:rPr>
          <w:rFonts w:ascii="Times New Roman" w:hAnsi="Times New Roman" w:cs="Times New Roman"/>
          <w:sz w:val="20"/>
          <w:szCs w:val="20"/>
        </w:rPr>
        <w:t xml:space="preserve">neveikiu </w:t>
      </w:r>
      <w:r w:rsidR="002907D9" w:rsidRPr="00A00C02">
        <w:rPr>
          <w:rFonts w:ascii="Times New Roman" w:hAnsi="Times New Roman" w:cs="Times New Roman"/>
          <w:sz w:val="20"/>
          <w:szCs w:val="20"/>
          <w:shd w:val="clear" w:color="auto" w:fill="FFFFFF"/>
        </w:rPr>
        <w:t>šios deklaracijos a) punkte nurodyto subjekto vardu ar jo nurodymu;</w:t>
      </w:r>
    </w:p>
    <w:p w14:paraId="3E511F3F" w14:textId="78734F2C" w:rsidR="009C6DCC" w:rsidRDefault="004D3BE3" w:rsidP="00E957CD">
      <w:pPr>
        <w:jc w:val="both"/>
        <w:rPr>
          <w:rFonts w:ascii="Times New Roman" w:hAnsi="Times New Roman" w:cs="Times New Roman"/>
          <w:sz w:val="20"/>
          <w:szCs w:val="20"/>
          <w:shd w:val="clear" w:color="auto" w:fill="FFFFFF"/>
        </w:rPr>
      </w:pPr>
      <w:r w:rsidRPr="00A00C02">
        <w:rPr>
          <w:rFonts w:ascii="Times New Roman" w:hAnsi="Times New Roman" w:cs="Times New Roman"/>
          <w:sz w:val="20"/>
          <w:szCs w:val="20"/>
        </w:rPr>
        <w:t xml:space="preserve">d) sutartis nebus paskirta vykdyti </w:t>
      </w:r>
      <w:r w:rsidRPr="00A00C02">
        <w:rPr>
          <w:rFonts w:ascii="Times New Roman" w:hAnsi="Times New Roman" w:cs="Times New Roman"/>
          <w:sz w:val="20"/>
          <w:szCs w:val="20"/>
          <w:shd w:val="clear" w:color="auto" w:fill="FFFFFF"/>
        </w:rPr>
        <w:t>subrangovui (-ams), ar kitam (-iems) subjektui (-tams), kurių pajėgumais remia</w:t>
      </w:r>
      <w:r w:rsidR="00EE5FC7" w:rsidRPr="00A00C02">
        <w:rPr>
          <w:rFonts w:ascii="Times New Roman" w:hAnsi="Times New Roman" w:cs="Times New Roman"/>
          <w:sz w:val="20"/>
          <w:szCs w:val="20"/>
          <w:shd w:val="clear" w:color="auto" w:fill="FFFFFF"/>
        </w:rPr>
        <w:t>masi</w:t>
      </w:r>
      <w:r w:rsidRPr="00A00C02">
        <w:rPr>
          <w:rFonts w:ascii="Times New Roman" w:hAnsi="Times New Roman" w:cs="Times New Roman"/>
          <w:sz w:val="20"/>
          <w:szCs w:val="20"/>
          <w:shd w:val="clear" w:color="auto" w:fill="FFFFFF"/>
        </w:rPr>
        <w:t>, kurie priskirtini šios deklaracijos a) arba b</w:t>
      </w:r>
      <w:r w:rsidR="004712B7" w:rsidRPr="00A00C02">
        <w:rPr>
          <w:rFonts w:ascii="Times New Roman" w:hAnsi="Times New Roman" w:cs="Times New Roman"/>
          <w:sz w:val="20"/>
          <w:szCs w:val="20"/>
          <w:shd w:val="clear" w:color="auto" w:fill="FFFFFF"/>
        </w:rPr>
        <w:t>)</w:t>
      </w:r>
      <w:r w:rsidRPr="00A00C02">
        <w:rPr>
          <w:rFonts w:ascii="Times New Roman" w:hAnsi="Times New Roman" w:cs="Times New Roman"/>
          <w:sz w:val="20"/>
          <w:szCs w:val="20"/>
          <w:shd w:val="clear" w:color="auto" w:fill="FFFFFF"/>
        </w:rPr>
        <w:t xml:space="preserve"> punktuose nurodytiems subjektams.</w:t>
      </w:r>
    </w:p>
    <w:p w14:paraId="4756A758" w14:textId="3FF6855D" w:rsidR="009E2929" w:rsidRDefault="009E2929" w:rsidP="00E957CD">
      <w:pPr>
        <w:jc w:val="both"/>
        <w:rPr>
          <w:rFonts w:ascii="Times New Roman" w:hAnsi="Times New Roman" w:cs="Times New Roman"/>
          <w:sz w:val="20"/>
          <w:szCs w:val="20"/>
          <w:shd w:val="clear" w:color="auto" w:fill="FFFFFF"/>
        </w:rPr>
      </w:pPr>
    </w:p>
    <w:p w14:paraId="6F672423" w14:textId="77777777" w:rsidR="00E3460C" w:rsidRDefault="00E3460C" w:rsidP="00E957CD">
      <w:pPr>
        <w:jc w:val="both"/>
        <w:rPr>
          <w:rFonts w:ascii="Times New Roman" w:hAnsi="Times New Roman" w:cs="Times New Roman"/>
          <w:sz w:val="20"/>
          <w:szCs w:val="20"/>
          <w:shd w:val="clear" w:color="auto" w:fill="FFFFFF"/>
        </w:rPr>
      </w:pPr>
    </w:p>
    <w:p w14:paraId="6836D324" w14:textId="77777777" w:rsidR="009E2929" w:rsidRDefault="009E2929" w:rsidP="00E957CD">
      <w:pPr>
        <w:jc w:val="both"/>
        <w:rPr>
          <w:rFonts w:ascii="Times New Roman" w:hAnsi="Times New Roman" w:cs="Times New Roman"/>
          <w:sz w:val="20"/>
          <w:szCs w:val="20"/>
        </w:rPr>
      </w:pPr>
    </w:p>
    <w:p w14:paraId="109BC2DB" w14:textId="77777777" w:rsidR="006C30BB" w:rsidRPr="00A00C02" w:rsidRDefault="006C30BB" w:rsidP="00E957CD">
      <w:pPr>
        <w:jc w:val="both"/>
        <w:rPr>
          <w:rFonts w:ascii="Times New Roman" w:hAnsi="Times New Roman" w:cs="Times New Roman"/>
          <w:sz w:val="20"/>
          <w:szCs w:val="20"/>
        </w:rPr>
      </w:pPr>
    </w:p>
    <w:p w14:paraId="2A23F18D" w14:textId="77777777" w:rsidR="00E3460C" w:rsidRDefault="00E3460C" w:rsidP="00FC4ABD">
      <w:pPr>
        <w:pStyle w:val="Heading2"/>
        <w:ind w:left="5103"/>
        <w:rPr>
          <w:rFonts w:ascii="Times New Roman" w:hAnsi="Times New Roman" w:cs="Times New Roman"/>
          <w:color w:val="auto"/>
          <w:sz w:val="21"/>
          <w:szCs w:val="21"/>
        </w:rPr>
      </w:pPr>
    </w:p>
    <w:p w14:paraId="4746B0FB" w14:textId="77777777" w:rsidR="00CC392A" w:rsidRDefault="00CC392A" w:rsidP="00CC392A"/>
    <w:p w14:paraId="6D5A6B52" w14:textId="11F45E56" w:rsidR="00C56BAF" w:rsidRPr="00C56BAF" w:rsidRDefault="00C56BAF" w:rsidP="00C56BAF">
      <w:pPr>
        <w:pStyle w:val="Heading1"/>
        <w:jc w:val="right"/>
        <w:rPr>
          <w:rFonts w:ascii="Times New Roman" w:hAnsi="Times New Roman" w:cs="Times New Roman"/>
          <w:color w:val="auto"/>
          <w:sz w:val="21"/>
          <w:szCs w:val="21"/>
        </w:rPr>
      </w:pPr>
      <w:bookmarkStart w:id="57" w:name="_Toc228275414"/>
      <w:r w:rsidRPr="00C56BAF">
        <w:rPr>
          <w:rFonts w:ascii="Times New Roman" w:hAnsi="Times New Roman" w:cs="Times New Roman"/>
          <w:color w:val="auto"/>
          <w:sz w:val="21"/>
          <w:szCs w:val="21"/>
        </w:rPr>
        <w:lastRenderedPageBreak/>
        <w:t>Pirkimo sąlygų 1</w:t>
      </w:r>
      <w:r>
        <w:rPr>
          <w:rFonts w:ascii="Times New Roman" w:hAnsi="Times New Roman" w:cs="Times New Roman"/>
          <w:color w:val="auto"/>
          <w:sz w:val="21"/>
          <w:szCs w:val="21"/>
        </w:rPr>
        <w:t>0</w:t>
      </w:r>
      <w:r w:rsidRPr="00C56BAF">
        <w:rPr>
          <w:rFonts w:ascii="Times New Roman" w:hAnsi="Times New Roman" w:cs="Times New Roman"/>
          <w:color w:val="auto"/>
          <w:sz w:val="21"/>
          <w:szCs w:val="21"/>
        </w:rPr>
        <w:t xml:space="preserve"> priedas „</w:t>
      </w:r>
      <w:r>
        <w:rPr>
          <w:rFonts w:ascii="Times New Roman" w:hAnsi="Times New Roman" w:cs="Times New Roman"/>
          <w:color w:val="auto"/>
          <w:sz w:val="21"/>
          <w:szCs w:val="21"/>
        </w:rPr>
        <w:t>Nacionalinio saugumo reikalavimų atitikties deklaracija“</w:t>
      </w:r>
      <w:bookmarkEnd w:id="57"/>
    </w:p>
    <w:p w14:paraId="2BEB3205" w14:textId="4C5BCB3F" w:rsidR="00CC392A" w:rsidRPr="002217AD" w:rsidRDefault="00CC392A" w:rsidP="00CC392A">
      <w:pPr>
        <w:shd w:val="clear" w:color="auto" w:fill="FFFFFF"/>
        <w:suppressAutoHyphens/>
        <w:spacing w:after="0" w:line="240" w:lineRule="auto"/>
        <w:ind w:left="5954"/>
        <w:rPr>
          <w:rFonts w:ascii="Times New Roman" w:eastAsia="Times New Roman" w:hAnsi="Times New Roman" w:cs="Times New Roman"/>
          <w:sz w:val="22"/>
          <w:szCs w:val="22"/>
          <w:lang w:eastAsia="en-US"/>
        </w:rPr>
      </w:pPr>
      <w:r w:rsidRPr="002217AD">
        <w:rPr>
          <w:rFonts w:ascii="Times New Roman" w:eastAsia="Times New Roman" w:hAnsi="Times New Roman" w:cs="Times New Roman"/>
          <w:sz w:val="22"/>
          <w:szCs w:val="22"/>
          <w:lang w:eastAsia="en-US"/>
        </w:rPr>
        <w:t>Nacionalinio saugumo reikalavimų atitikties deklaracijos tipinė forma,</w:t>
      </w:r>
    </w:p>
    <w:p w14:paraId="78EAAB27" w14:textId="77777777" w:rsidR="00CC392A" w:rsidRPr="002217AD" w:rsidRDefault="00CC392A" w:rsidP="00CC392A">
      <w:pPr>
        <w:shd w:val="clear" w:color="auto" w:fill="FFFFFF"/>
        <w:suppressAutoHyphens/>
        <w:spacing w:after="0" w:line="240" w:lineRule="auto"/>
        <w:ind w:firstLine="5954"/>
        <w:rPr>
          <w:rFonts w:ascii="Times New Roman" w:eastAsia="Times New Roman" w:hAnsi="Times New Roman" w:cs="Times New Roman"/>
          <w:sz w:val="22"/>
          <w:szCs w:val="22"/>
          <w:lang w:eastAsia="en-US"/>
        </w:rPr>
      </w:pPr>
      <w:r w:rsidRPr="002217AD">
        <w:rPr>
          <w:rFonts w:ascii="Times New Roman" w:eastAsia="Times New Roman" w:hAnsi="Times New Roman" w:cs="Times New Roman"/>
          <w:sz w:val="22"/>
          <w:szCs w:val="22"/>
          <w:lang w:eastAsia="en-US"/>
        </w:rPr>
        <w:t xml:space="preserve">patvirtinta Viešųjų pirkimų tarnybos </w:t>
      </w:r>
    </w:p>
    <w:p w14:paraId="5DB4DFFE" w14:textId="77777777" w:rsidR="00CC392A" w:rsidRPr="002217AD" w:rsidRDefault="00CC392A" w:rsidP="00CC392A">
      <w:pPr>
        <w:shd w:val="clear" w:color="auto" w:fill="FFFFFF"/>
        <w:suppressAutoHyphens/>
        <w:spacing w:after="0" w:line="240" w:lineRule="auto"/>
        <w:ind w:firstLine="5954"/>
        <w:rPr>
          <w:rFonts w:ascii="Times New Roman" w:eastAsia="Times New Roman" w:hAnsi="Times New Roman" w:cs="Times New Roman"/>
          <w:sz w:val="22"/>
          <w:szCs w:val="22"/>
          <w:lang w:eastAsia="en-US"/>
        </w:rPr>
      </w:pPr>
      <w:r w:rsidRPr="002217AD">
        <w:rPr>
          <w:rFonts w:ascii="Times New Roman" w:eastAsia="Times New Roman" w:hAnsi="Times New Roman" w:cs="Times New Roman"/>
          <w:sz w:val="22"/>
          <w:szCs w:val="22"/>
          <w:lang w:eastAsia="en-US"/>
        </w:rPr>
        <w:t>direktoriaus 2022 m. gruodžio 29 d.</w:t>
      </w:r>
    </w:p>
    <w:p w14:paraId="7F01F19B" w14:textId="77777777" w:rsidR="00CC392A" w:rsidRPr="002217AD" w:rsidRDefault="00CC392A" w:rsidP="00CC392A">
      <w:pPr>
        <w:shd w:val="clear" w:color="auto" w:fill="FFFFFF"/>
        <w:suppressAutoHyphens/>
        <w:spacing w:after="0" w:line="240" w:lineRule="auto"/>
        <w:ind w:firstLine="5954"/>
        <w:rPr>
          <w:rFonts w:ascii="Times New Roman" w:eastAsia="Times New Roman" w:hAnsi="Times New Roman" w:cs="Times New Roman"/>
          <w:sz w:val="22"/>
          <w:szCs w:val="22"/>
          <w:lang w:eastAsia="en-US"/>
        </w:rPr>
      </w:pPr>
      <w:r w:rsidRPr="002217AD">
        <w:rPr>
          <w:rFonts w:ascii="Times New Roman" w:eastAsia="Times New Roman" w:hAnsi="Times New Roman" w:cs="Times New Roman"/>
          <w:sz w:val="22"/>
          <w:szCs w:val="22"/>
          <w:lang w:eastAsia="en-US"/>
        </w:rPr>
        <w:t>įsakymu Nr. 1S-233</w:t>
      </w:r>
    </w:p>
    <w:p w14:paraId="089EBB73" w14:textId="77777777" w:rsidR="00CC392A" w:rsidRPr="002217AD" w:rsidRDefault="00CC392A" w:rsidP="00CC392A">
      <w:pPr>
        <w:tabs>
          <w:tab w:val="left" w:pos="5103"/>
        </w:tabs>
        <w:suppressAutoHyphens/>
        <w:spacing w:after="0" w:line="240" w:lineRule="auto"/>
        <w:textAlignment w:val="baseline"/>
        <w:rPr>
          <w:rFonts w:ascii="Times New Roman" w:eastAsia="Times New Roman" w:hAnsi="Times New Roman" w:cs="Times New Roman"/>
          <w:sz w:val="22"/>
          <w:szCs w:val="22"/>
          <w:lang w:eastAsia="en-US"/>
        </w:rPr>
      </w:pPr>
    </w:p>
    <w:p w14:paraId="4C89F33C" w14:textId="77777777" w:rsidR="00CC392A" w:rsidRPr="002217AD" w:rsidRDefault="00CC392A" w:rsidP="00CC392A">
      <w:pPr>
        <w:shd w:val="clear" w:color="auto" w:fill="FFFFFF"/>
        <w:suppressAutoHyphens/>
        <w:spacing w:after="0" w:line="240" w:lineRule="auto"/>
        <w:jc w:val="center"/>
        <w:rPr>
          <w:rFonts w:ascii="Times New Roman" w:eastAsia="Times New Roman" w:hAnsi="Times New Roman" w:cs="Times New Roman"/>
          <w:b/>
          <w:sz w:val="22"/>
          <w:szCs w:val="22"/>
          <w:lang w:eastAsia="en-US"/>
        </w:rPr>
      </w:pPr>
    </w:p>
    <w:p w14:paraId="63451112" w14:textId="77777777" w:rsidR="00CC392A" w:rsidRPr="002217AD" w:rsidRDefault="00CC392A" w:rsidP="00CC392A">
      <w:pPr>
        <w:shd w:val="clear" w:color="auto" w:fill="FFFFFF"/>
        <w:suppressAutoHyphens/>
        <w:spacing w:after="0" w:line="240" w:lineRule="auto"/>
        <w:jc w:val="center"/>
        <w:rPr>
          <w:rFonts w:ascii="Times New Roman" w:eastAsia="Times New Roman" w:hAnsi="Times New Roman" w:cs="Times New Roman"/>
          <w:b/>
          <w:sz w:val="22"/>
          <w:szCs w:val="22"/>
          <w:lang w:eastAsia="en-US"/>
        </w:rPr>
      </w:pPr>
      <w:r w:rsidRPr="002217AD">
        <w:rPr>
          <w:rFonts w:ascii="Times New Roman" w:eastAsia="Times New Roman" w:hAnsi="Times New Roman" w:cs="Times New Roman"/>
          <w:b/>
          <w:sz w:val="22"/>
          <w:szCs w:val="22"/>
          <w:lang w:eastAsia="en-US"/>
        </w:rPr>
        <w:t>(Nacionalinio saugumo reikalavimų atitikties deklaracijos tipinė forma)</w:t>
      </w:r>
    </w:p>
    <w:p w14:paraId="6BACDC4B" w14:textId="77777777" w:rsidR="00CC392A" w:rsidRPr="002217AD" w:rsidRDefault="00CC392A" w:rsidP="00CC392A">
      <w:pPr>
        <w:widowControl w:val="0"/>
        <w:tabs>
          <w:tab w:val="right" w:leader="underscore" w:pos="9071"/>
        </w:tabs>
        <w:suppressAutoHyphens/>
        <w:spacing w:after="0" w:line="240" w:lineRule="auto"/>
        <w:textAlignment w:val="baseline"/>
        <w:rPr>
          <w:rFonts w:ascii="Times New Roman" w:eastAsia="Times New Roman" w:hAnsi="Times New Roman" w:cs="Times New Roman"/>
          <w:sz w:val="22"/>
          <w:szCs w:val="22"/>
          <w:lang w:eastAsia="en-US"/>
        </w:rPr>
      </w:pPr>
      <w:r w:rsidRPr="002217AD">
        <w:rPr>
          <w:rFonts w:ascii="Times New Roman" w:eastAsia="Calibri" w:hAnsi="Times New Roman" w:cs="Times New Roman"/>
          <w:sz w:val="22"/>
          <w:szCs w:val="22"/>
          <w:lang w:eastAsia="en-US"/>
        </w:rPr>
        <w:tab/>
      </w:r>
    </w:p>
    <w:p w14:paraId="618C13A4" w14:textId="77777777" w:rsidR="00CC392A" w:rsidRPr="002217AD" w:rsidRDefault="00CC392A" w:rsidP="00CC392A">
      <w:pPr>
        <w:shd w:val="clear" w:color="auto" w:fill="FFFFFF"/>
        <w:suppressAutoHyphens/>
        <w:spacing w:after="0" w:line="240" w:lineRule="auto"/>
        <w:jc w:val="center"/>
        <w:rPr>
          <w:rFonts w:ascii="Times New Roman" w:eastAsia="Times New Roman" w:hAnsi="Times New Roman" w:cs="Times New Roman"/>
          <w:sz w:val="22"/>
          <w:szCs w:val="22"/>
          <w:lang w:eastAsia="en-US"/>
        </w:rPr>
      </w:pPr>
      <w:r w:rsidRPr="002217AD">
        <w:rPr>
          <w:rFonts w:ascii="Times New Roman" w:eastAsia="Times New Roman" w:hAnsi="Times New Roman" w:cs="Times New Roman"/>
          <w:sz w:val="22"/>
          <w:szCs w:val="22"/>
          <w:lang w:eastAsia="en-US"/>
        </w:rPr>
        <w:t>(</w:t>
      </w:r>
      <w:r w:rsidRPr="002217AD">
        <w:rPr>
          <w:rFonts w:ascii="Times New Roman" w:eastAsia="Times New Roman" w:hAnsi="Times New Roman" w:cs="Times New Roman"/>
          <w:i/>
          <w:iCs/>
          <w:sz w:val="22"/>
          <w:szCs w:val="22"/>
          <w:lang w:eastAsia="en-US"/>
        </w:rPr>
        <w:t>tiekėjo pavadinimas</w:t>
      </w:r>
      <w:r w:rsidRPr="002217AD">
        <w:rPr>
          <w:rFonts w:ascii="Times New Roman" w:eastAsia="Times New Roman" w:hAnsi="Times New Roman" w:cs="Times New Roman"/>
          <w:sz w:val="22"/>
          <w:szCs w:val="22"/>
          <w:lang w:eastAsia="en-US"/>
        </w:rPr>
        <w:t>)</w:t>
      </w:r>
    </w:p>
    <w:p w14:paraId="55DA7815" w14:textId="77777777" w:rsidR="00CC392A" w:rsidRPr="002217AD" w:rsidRDefault="00CC392A" w:rsidP="00CC392A">
      <w:pPr>
        <w:widowControl w:val="0"/>
        <w:tabs>
          <w:tab w:val="right" w:leader="underscore" w:pos="9071"/>
        </w:tabs>
        <w:suppressAutoHyphens/>
        <w:spacing w:after="0" w:line="240" w:lineRule="auto"/>
        <w:textAlignment w:val="baseline"/>
        <w:rPr>
          <w:rFonts w:ascii="Times New Roman" w:eastAsia="Calibri" w:hAnsi="Times New Roman" w:cs="Times New Roman"/>
          <w:sz w:val="22"/>
          <w:szCs w:val="22"/>
          <w:lang w:eastAsia="en-US"/>
        </w:rPr>
      </w:pPr>
      <w:r w:rsidRPr="002217AD">
        <w:rPr>
          <w:rFonts w:ascii="Times New Roman" w:eastAsia="Calibri" w:hAnsi="Times New Roman" w:cs="Times New Roman"/>
          <w:sz w:val="22"/>
          <w:szCs w:val="22"/>
          <w:lang w:eastAsia="en-US"/>
        </w:rPr>
        <w:tab/>
      </w:r>
    </w:p>
    <w:p w14:paraId="393DA0FC" w14:textId="77777777" w:rsidR="00CC392A" w:rsidRPr="002217AD" w:rsidRDefault="00CC392A" w:rsidP="00CC392A">
      <w:pPr>
        <w:suppressAutoHyphens/>
        <w:spacing w:after="0" w:line="240" w:lineRule="auto"/>
        <w:jc w:val="center"/>
        <w:textAlignment w:val="baseline"/>
        <w:rPr>
          <w:rFonts w:ascii="Times New Roman" w:eastAsia="Times New Roman" w:hAnsi="Times New Roman" w:cs="Times New Roman"/>
          <w:sz w:val="22"/>
          <w:szCs w:val="22"/>
          <w:lang w:eastAsia="en-US"/>
        </w:rPr>
      </w:pPr>
      <w:r w:rsidRPr="002217AD">
        <w:rPr>
          <w:rFonts w:ascii="Times New Roman" w:eastAsia="Calibri" w:hAnsi="Times New Roman" w:cs="Times New Roman"/>
          <w:iCs/>
          <w:sz w:val="22"/>
          <w:szCs w:val="22"/>
          <w:lang w:eastAsia="en-US"/>
        </w:rPr>
        <w:t>(</w:t>
      </w:r>
      <w:r w:rsidRPr="002217AD">
        <w:rPr>
          <w:rFonts w:ascii="Times New Roman" w:eastAsia="Calibri" w:hAnsi="Times New Roman" w:cs="Times New Roman"/>
          <w:i/>
          <w:sz w:val="22"/>
          <w:szCs w:val="22"/>
          <w:lang w:eastAsia="en-US"/>
        </w:rPr>
        <w:t>adresatas (perkančiosios organizacijos / perkančiojo subjekto pavadinimas</w:t>
      </w:r>
      <w:r w:rsidRPr="002217AD">
        <w:rPr>
          <w:rFonts w:ascii="Times New Roman" w:eastAsia="Calibri" w:hAnsi="Times New Roman" w:cs="Times New Roman"/>
          <w:iCs/>
          <w:sz w:val="22"/>
          <w:szCs w:val="22"/>
          <w:lang w:eastAsia="en-US"/>
        </w:rPr>
        <w:t>)</w:t>
      </w:r>
    </w:p>
    <w:p w14:paraId="0C55B7D8" w14:textId="77777777" w:rsidR="00CC392A" w:rsidRPr="002217AD" w:rsidRDefault="00CC392A" w:rsidP="00CC392A">
      <w:pPr>
        <w:widowControl w:val="0"/>
        <w:tabs>
          <w:tab w:val="right" w:leader="underscore" w:pos="9071"/>
        </w:tabs>
        <w:suppressAutoHyphens/>
        <w:spacing w:after="0" w:line="240" w:lineRule="auto"/>
        <w:jc w:val="center"/>
        <w:textAlignment w:val="baseline"/>
        <w:rPr>
          <w:rFonts w:ascii="Times New Roman" w:eastAsia="Calibri" w:hAnsi="Times New Roman" w:cs="Times New Roman"/>
          <w:b/>
          <w:bCs/>
          <w:sz w:val="22"/>
          <w:szCs w:val="22"/>
          <w:lang w:eastAsia="en-US"/>
        </w:rPr>
      </w:pPr>
    </w:p>
    <w:p w14:paraId="4F7A9A35" w14:textId="77777777" w:rsidR="00CC392A" w:rsidRPr="005D4640" w:rsidRDefault="00CC392A" w:rsidP="005D4640">
      <w:pPr>
        <w:autoSpaceDE w:val="0"/>
        <w:autoSpaceDN w:val="0"/>
        <w:adjustRightInd w:val="0"/>
        <w:jc w:val="center"/>
        <w:rPr>
          <w:rFonts w:ascii="Times New Roman" w:hAnsi="Times New Roman" w:cs="Times New Roman"/>
          <w:b/>
          <w:bCs/>
        </w:rPr>
      </w:pPr>
      <w:r w:rsidRPr="005D4640">
        <w:rPr>
          <w:rFonts w:ascii="Times New Roman" w:hAnsi="Times New Roman" w:cs="Times New Roman"/>
          <w:b/>
          <w:bCs/>
        </w:rPr>
        <w:t>NACIONALINIO SAUGUMO REIKALAVIMŲ ATITIKTIES DEKLARACIJA</w:t>
      </w:r>
    </w:p>
    <w:p w14:paraId="2D7ABAB2" w14:textId="77777777" w:rsidR="00CC392A" w:rsidRPr="002217AD" w:rsidRDefault="00CC392A" w:rsidP="00CC392A">
      <w:pPr>
        <w:widowControl w:val="0"/>
        <w:tabs>
          <w:tab w:val="right" w:leader="underscore" w:pos="9071"/>
        </w:tabs>
        <w:suppressAutoHyphens/>
        <w:spacing w:after="0" w:line="240" w:lineRule="auto"/>
        <w:jc w:val="center"/>
        <w:textAlignment w:val="baseline"/>
        <w:rPr>
          <w:rFonts w:ascii="Times New Roman" w:eastAsia="Calibri" w:hAnsi="Times New Roman" w:cs="Times New Roman"/>
          <w:b/>
          <w:bCs/>
          <w:sz w:val="22"/>
          <w:szCs w:val="22"/>
          <w:lang w:eastAsia="en-US"/>
        </w:rPr>
      </w:pPr>
    </w:p>
    <w:p w14:paraId="58591787" w14:textId="77777777" w:rsidR="00CC392A" w:rsidRPr="002217AD" w:rsidRDefault="00CC392A" w:rsidP="00CC392A">
      <w:pPr>
        <w:widowControl w:val="0"/>
        <w:tabs>
          <w:tab w:val="right" w:leader="underscore" w:pos="9071"/>
        </w:tabs>
        <w:suppressAutoHyphens/>
        <w:spacing w:after="0" w:line="240" w:lineRule="auto"/>
        <w:jc w:val="center"/>
        <w:textAlignment w:val="baseline"/>
        <w:rPr>
          <w:rFonts w:ascii="Times New Roman" w:eastAsia="Calibri" w:hAnsi="Times New Roman" w:cs="Times New Roman"/>
          <w:sz w:val="22"/>
          <w:szCs w:val="22"/>
          <w:lang w:eastAsia="en-US"/>
        </w:rPr>
      </w:pPr>
      <w:r w:rsidRPr="002217AD">
        <w:rPr>
          <w:rFonts w:ascii="Times New Roman" w:eastAsia="Calibri" w:hAnsi="Times New Roman" w:cs="Times New Roman"/>
          <w:sz w:val="22"/>
          <w:szCs w:val="22"/>
          <w:lang w:eastAsia="en-US"/>
        </w:rPr>
        <w:t>20__ m._____________ d. Nr. ______</w:t>
      </w:r>
    </w:p>
    <w:p w14:paraId="6CE88037" w14:textId="77777777" w:rsidR="00CC392A" w:rsidRPr="002217AD" w:rsidRDefault="00CC392A" w:rsidP="00CC392A">
      <w:pPr>
        <w:widowControl w:val="0"/>
        <w:tabs>
          <w:tab w:val="right" w:leader="underscore" w:pos="9071"/>
        </w:tabs>
        <w:suppressAutoHyphens/>
        <w:spacing w:after="0" w:line="240" w:lineRule="auto"/>
        <w:jc w:val="center"/>
        <w:textAlignment w:val="baseline"/>
        <w:rPr>
          <w:rFonts w:ascii="Times New Roman" w:eastAsia="Calibri" w:hAnsi="Times New Roman" w:cs="Times New Roman"/>
          <w:sz w:val="22"/>
          <w:szCs w:val="22"/>
          <w:lang w:eastAsia="en-US"/>
        </w:rPr>
      </w:pPr>
      <w:r w:rsidRPr="002217AD">
        <w:rPr>
          <w:rFonts w:ascii="Times New Roman" w:eastAsia="Calibri" w:hAnsi="Times New Roman" w:cs="Times New Roman"/>
          <w:sz w:val="22"/>
          <w:szCs w:val="22"/>
          <w:lang w:eastAsia="en-US"/>
        </w:rPr>
        <w:t>__________________________</w:t>
      </w:r>
    </w:p>
    <w:p w14:paraId="2E8BA695" w14:textId="77777777" w:rsidR="00CC392A" w:rsidRPr="002217AD" w:rsidRDefault="00CC392A" w:rsidP="00CC392A">
      <w:pPr>
        <w:widowControl w:val="0"/>
        <w:tabs>
          <w:tab w:val="right" w:leader="underscore" w:pos="9071"/>
        </w:tabs>
        <w:suppressAutoHyphens/>
        <w:spacing w:after="0" w:line="240" w:lineRule="auto"/>
        <w:jc w:val="center"/>
        <w:textAlignment w:val="baseline"/>
        <w:rPr>
          <w:rFonts w:ascii="Times New Roman" w:eastAsia="Times New Roman" w:hAnsi="Times New Roman" w:cs="Times New Roman"/>
          <w:sz w:val="22"/>
          <w:szCs w:val="22"/>
          <w:lang w:eastAsia="en-US"/>
        </w:rPr>
      </w:pPr>
      <w:r w:rsidRPr="002217AD">
        <w:rPr>
          <w:rFonts w:ascii="Times New Roman" w:eastAsia="Calibri" w:hAnsi="Times New Roman" w:cs="Times New Roman"/>
          <w:i/>
          <w:iCs/>
          <w:sz w:val="22"/>
          <w:szCs w:val="22"/>
          <w:lang w:eastAsia="en-US"/>
        </w:rPr>
        <w:t>(Sudarymo vieta)</w:t>
      </w:r>
    </w:p>
    <w:p w14:paraId="3E826B7C" w14:textId="77777777" w:rsidR="00CC392A" w:rsidRPr="002217AD" w:rsidRDefault="00CC392A" w:rsidP="002217AD">
      <w:pPr>
        <w:spacing w:after="0" w:line="240" w:lineRule="auto"/>
        <w:ind w:firstLine="567"/>
        <w:jc w:val="both"/>
        <w:rPr>
          <w:rFonts w:ascii="Times New Roman" w:eastAsia="Times New Roman" w:hAnsi="Times New Roman" w:cs="Times New Roman"/>
          <w:color w:val="000000"/>
          <w:sz w:val="22"/>
          <w:szCs w:val="22"/>
          <w:lang w:eastAsia="en-US"/>
        </w:rPr>
      </w:pPr>
      <w:r w:rsidRPr="002217AD">
        <w:rPr>
          <w:rFonts w:ascii="Times New Roman" w:eastAsia="Times New Roman" w:hAnsi="Times New Roman" w:cs="Times New Roman"/>
          <w:color w:val="000000"/>
          <w:sz w:val="22"/>
          <w:szCs w:val="22"/>
          <w:lang w:eastAsia="en-US"/>
        </w:rPr>
        <w:t>Aš, ___________________________________________________________________ ,</w:t>
      </w:r>
    </w:p>
    <w:p w14:paraId="2C624738" w14:textId="77777777" w:rsidR="00CC392A" w:rsidRPr="002217AD" w:rsidRDefault="00CC392A" w:rsidP="002217AD">
      <w:pPr>
        <w:spacing w:after="0" w:line="240" w:lineRule="auto"/>
        <w:ind w:left="960" w:firstLine="318"/>
        <w:jc w:val="both"/>
        <w:rPr>
          <w:rFonts w:ascii="Times New Roman" w:eastAsia="Times New Roman" w:hAnsi="Times New Roman" w:cs="Times New Roman"/>
          <w:color w:val="000000"/>
          <w:sz w:val="22"/>
          <w:szCs w:val="22"/>
          <w:lang w:eastAsia="en-US"/>
        </w:rPr>
      </w:pPr>
      <w:r w:rsidRPr="002217AD">
        <w:rPr>
          <w:rFonts w:ascii="Times New Roman" w:eastAsia="Times New Roman" w:hAnsi="Times New Roman" w:cs="Times New Roman"/>
          <w:i/>
          <w:iCs/>
          <w:color w:val="000000"/>
          <w:sz w:val="22"/>
          <w:szCs w:val="22"/>
          <w:lang w:eastAsia="en-US"/>
        </w:rPr>
        <w:t>(tiekėjo vadovo ar jo įgalioto asmens pareigų pavadinimas, vardas ir pavardė)</w:t>
      </w:r>
    </w:p>
    <w:p w14:paraId="5152FAA5" w14:textId="77777777" w:rsidR="00CC392A" w:rsidRPr="002217AD" w:rsidRDefault="00CC392A" w:rsidP="002217AD">
      <w:pPr>
        <w:spacing w:after="0" w:line="240" w:lineRule="auto"/>
        <w:jc w:val="both"/>
        <w:rPr>
          <w:rFonts w:ascii="Times New Roman" w:eastAsia="Times New Roman" w:hAnsi="Times New Roman" w:cs="Times New Roman"/>
          <w:color w:val="000000"/>
          <w:sz w:val="22"/>
          <w:szCs w:val="22"/>
          <w:lang w:eastAsia="en-US"/>
        </w:rPr>
      </w:pPr>
      <w:r w:rsidRPr="002217AD">
        <w:rPr>
          <w:rFonts w:ascii="Times New Roman" w:eastAsia="Times New Roman" w:hAnsi="Times New Roman" w:cs="Times New Roman"/>
          <w:color w:val="000000"/>
          <w:sz w:val="22"/>
          <w:szCs w:val="22"/>
          <w:lang w:eastAsia="en-US"/>
        </w:rPr>
        <w:t>patvirtinu, kad mano vadovaujamas (-a) (atstovaujamas (-a))____________________________ ,</w:t>
      </w:r>
    </w:p>
    <w:p w14:paraId="77667AD5" w14:textId="77777777" w:rsidR="00CC392A" w:rsidRPr="002217AD" w:rsidRDefault="00CC392A" w:rsidP="002217AD">
      <w:pPr>
        <w:spacing w:after="0" w:line="240" w:lineRule="auto"/>
        <w:ind w:left="5640" w:firstLine="742"/>
        <w:jc w:val="both"/>
        <w:rPr>
          <w:rFonts w:ascii="Times New Roman" w:eastAsia="Times New Roman" w:hAnsi="Times New Roman" w:cs="Times New Roman"/>
          <w:color w:val="000000"/>
          <w:sz w:val="22"/>
          <w:szCs w:val="22"/>
          <w:lang w:eastAsia="en-US"/>
        </w:rPr>
      </w:pPr>
      <w:r w:rsidRPr="002217AD">
        <w:rPr>
          <w:rFonts w:ascii="Times New Roman" w:eastAsia="Times New Roman" w:hAnsi="Times New Roman" w:cs="Times New Roman"/>
          <w:i/>
          <w:iCs/>
          <w:color w:val="000000"/>
          <w:sz w:val="22"/>
          <w:szCs w:val="22"/>
          <w:lang w:eastAsia="en-US"/>
        </w:rPr>
        <w:t xml:space="preserve">(tiekėjo pavadinimas)    </w:t>
      </w:r>
    </w:p>
    <w:p w14:paraId="318336FD" w14:textId="77777777" w:rsidR="00CC392A" w:rsidRPr="002217AD" w:rsidRDefault="00CC392A" w:rsidP="002217AD">
      <w:pPr>
        <w:spacing w:after="0" w:line="240" w:lineRule="auto"/>
        <w:jc w:val="both"/>
        <w:rPr>
          <w:rFonts w:ascii="Times New Roman" w:eastAsia="Times New Roman" w:hAnsi="Times New Roman" w:cs="Times New Roman"/>
          <w:color w:val="000000"/>
          <w:sz w:val="22"/>
          <w:szCs w:val="22"/>
          <w:u w:val="single"/>
          <w:lang w:eastAsia="en-US"/>
        </w:rPr>
      </w:pPr>
      <w:r w:rsidRPr="002217AD">
        <w:rPr>
          <w:rFonts w:ascii="Times New Roman" w:eastAsia="Times New Roman" w:hAnsi="Times New Roman" w:cs="Times New Roman"/>
          <w:color w:val="000000"/>
          <w:sz w:val="22"/>
          <w:szCs w:val="22"/>
          <w:lang w:eastAsia="en-US"/>
        </w:rPr>
        <w:t>dalyvaujantis (-i) ______________________________________________________________</w:t>
      </w:r>
    </w:p>
    <w:p w14:paraId="11E15A42" w14:textId="77777777" w:rsidR="00CC392A" w:rsidRPr="002217AD" w:rsidRDefault="00CC392A" w:rsidP="002217AD">
      <w:pPr>
        <w:spacing w:after="0" w:line="240" w:lineRule="auto"/>
        <w:ind w:left="2040" w:firstLine="371"/>
        <w:jc w:val="both"/>
        <w:rPr>
          <w:rFonts w:ascii="Times New Roman" w:eastAsia="Times New Roman" w:hAnsi="Times New Roman" w:cs="Times New Roman"/>
          <w:color w:val="000000"/>
          <w:sz w:val="22"/>
          <w:szCs w:val="22"/>
          <w:lang w:eastAsia="en-US"/>
        </w:rPr>
      </w:pPr>
      <w:r w:rsidRPr="002217AD">
        <w:rPr>
          <w:rFonts w:ascii="Times New Roman" w:eastAsia="Times New Roman" w:hAnsi="Times New Roman" w:cs="Times New Roman"/>
          <w:i/>
          <w:iCs/>
          <w:color w:val="000000"/>
          <w:sz w:val="22"/>
          <w:szCs w:val="22"/>
          <w:lang w:eastAsia="en-US"/>
        </w:rPr>
        <w:t>(perkančiosios organizacijos / perkančiojo subjekto pavadinimas)</w:t>
      </w:r>
    </w:p>
    <w:p w14:paraId="0D50615C" w14:textId="77777777" w:rsidR="00CC392A" w:rsidRPr="002217AD" w:rsidRDefault="00CC392A" w:rsidP="002217AD">
      <w:pPr>
        <w:spacing w:after="0" w:line="240" w:lineRule="auto"/>
        <w:jc w:val="both"/>
        <w:rPr>
          <w:rFonts w:ascii="Times New Roman" w:eastAsia="Times New Roman" w:hAnsi="Times New Roman" w:cs="Times New Roman"/>
          <w:color w:val="000000"/>
          <w:sz w:val="22"/>
          <w:szCs w:val="22"/>
          <w:lang w:eastAsia="en-US"/>
        </w:rPr>
      </w:pPr>
      <w:r w:rsidRPr="002217AD">
        <w:rPr>
          <w:rFonts w:ascii="Times New Roman" w:eastAsia="Times New Roman" w:hAnsi="Times New Roman" w:cs="Times New Roman"/>
          <w:color w:val="000000"/>
          <w:sz w:val="22"/>
          <w:szCs w:val="22"/>
          <w:lang w:eastAsia="en-US"/>
        </w:rPr>
        <w:t>vykdomame  _____________________________________, atitinka toliau nurodomus reikalavimus:</w:t>
      </w:r>
    </w:p>
    <w:p w14:paraId="5FB3AF8E" w14:textId="77777777" w:rsidR="00CC392A" w:rsidRPr="002217AD" w:rsidRDefault="00CC392A" w:rsidP="002217AD">
      <w:pPr>
        <w:spacing w:after="0" w:line="240" w:lineRule="auto"/>
        <w:ind w:firstLine="636"/>
        <w:jc w:val="both"/>
        <w:rPr>
          <w:rFonts w:ascii="Times New Roman" w:eastAsia="Times New Roman" w:hAnsi="Times New Roman" w:cs="Times New Roman"/>
          <w:color w:val="000000"/>
          <w:sz w:val="22"/>
          <w:szCs w:val="22"/>
          <w:lang w:eastAsia="en-US"/>
        </w:rPr>
      </w:pPr>
      <w:r w:rsidRPr="002217AD">
        <w:rPr>
          <w:rFonts w:ascii="Times New Roman" w:eastAsia="Times New Roman" w:hAnsi="Times New Roman" w:cs="Times New Roman"/>
          <w:i/>
          <w:iCs/>
          <w:color w:val="000000"/>
          <w:sz w:val="22"/>
          <w:szCs w:val="22"/>
          <w:lang w:eastAsia="en-US"/>
        </w:rPr>
        <w:t>(pirkimo objekto pavadinimas, pirkimo numeris, pirkimo paskelbimo CVP IS data</w:t>
      </w:r>
      <w:r w:rsidRPr="002217AD">
        <w:rPr>
          <w:rFonts w:ascii="Times New Roman" w:eastAsia="Times New Roman" w:hAnsi="Times New Roman" w:cs="Times New Roman"/>
          <w:color w:val="000000"/>
          <w:sz w:val="22"/>
          <w:szCs w:val="22"/>
          <w:lang w:eastAsia="en-US"/>
        </w:rPr>
        <w:t>)</w:t>
      </w:r>
    </w:p>
    <w:p w14:paraId="0B62D014" w14:textId="77777777" w:rsidR="00CC392A" w:rsidRPr="002217AD" w:rsidRDefault="00CC392A" w:rsidP="002217AD">
      <w:pPr>
        <w:spacing w:after="0" w:line="240" w:lineRule="auto"/>
        <w:ind w:firstLine="636"/>
        <w:jc w:val="both"/>
        <w:rPr>
          <w:rFonts w:ascii="Times New Roman" w:eastAsia="Times New Roman" w:hAnsi="Times New Roman" w:cs="Times New Roman"/>
          <w:color w:val="000000"/>
          <w:sz w:val="22"/>
          <w:szCs w:val="22"/>
          <w:lang w:eastAsia="en-US"/>
        </w:rPr>
      </w:pPr>
    </w:p>
    <w:p w14:paraId="3EE6848D" w14:textId="4F681F1F" w:rsidR="00CC392A" w:rsidRPr="00C172DE" w:rsidRDefault="00CC392A" w:rsidP="00C172DE">
      <w:pPr>
        <w:spacing w:after="0" w:line="240" w:lineRule="auto"/>
        <w:ind w:firstLine="567"/>
        <w:jc w:val="both"/>
        <w:rPr>
          <w:rFonts w:ascii="Times New Roman" w:eastAsia="Times New Roman" w:hAnsi="Times New Roman" w:cs="Times New Roman"/>
          <w:i/>
          <w:iCs/>
          <w:sz w:val="22"/>
          <w:szCs w:val="22"/>
          <w:lang w:eastAsia="en-US"/>
        </w:rPr>
      </w:pPr>
      <w:r w:rsidRPr="002217AD">
        <w:rPr>
          <w:rFonts w:ascii="Times New Roman" w:eastAsia="Times New Roman" w:hAnsi="Times New Roman" w:cs="Times New Roman"/>
          <w:i/>
          <w:iCs/>
          <w:sz w:val="22"/>
          <w:szCs w:val="22"/>
          <w:lang w:eastAsia="en-US"/>
        </w:rPr>
        <w:t>/Perkančioji organizacija / perkantysis subjektas žemiau esančiame sąraše palieka tik tas eilutes, kurios atitinka pirkimo dokumentuose keliamus nacionalinio saugumo reikalavimus tiekėjams/</w:t>
      </w:r>
    </w:p>
    <w:p w14:paraId="2C77E5D9" w14:textId="77777777" w:rsidR="00CC392A" w:rsidRPr="002217AD" w:rsidRDefault="00CC392A" w:rsidP="00CC392A">
      <w:pPr>
        <w:widowControl w:val="0"/>
        <w:suppressAutoHyphens/>
        <w:spacing w:after="0" w:line="240" w:lineRule="auto"/>
        <w:ind w:firstLine="567"/>
        <w:jc w:val="both"/>
        <w:textAlignment w:val="baseline"/>
        <w:rPr>
          <w:rFonts w:ascii="Times New Roman" w:eastAsia="Times New Roman" w:hAnsi="Times New Roman" w:cs="Times New Roman"/>
          <w:sz w:val="22"/>
          <w:szCs w:val="22"/>
          <w:shd w:val="clear" w:color="auto" w:fill="008000"/>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2"/>
        <w:gridCol w:w="9574"/>
      </w:tblGrid>
      <w:tr w:rsidR="00CC392A" w:rsidRPr="002217AD" w14:paraId="1BCEDDFA" w14:textId="77777777" w:rsidTr="004F0E31">
        <w:tc>
          <w:tcPr>
            <w:tcW w:w="352" w:type="dxa"/>
            <w:tcBorders>
              <w:top w:val="single" w:sz="4" w:space="0" w:color="auto"/>
              <w:left w:val="single" w:sz="4" w:space="0" w:color="auto"/>
              <w:bottom w:val="single" w:sz="4" w:space="0" w:color="auto"/>
              <w:right w:val="nil"/>
            </w:tcBorders>
            <w:hideMark/>
          </w:tcPr>
          <w:p w14:paraId="0EB97A65" w14:textId="77777777" w:rsidR="00CC392A" w:rsidRPr="002217AD" w:rsidRDefault="00CC392A" w:rsidP="004F0E31">
            <w:pPr>
              <w:spacing w:after="0" w:line="240" w:lineRule="auto"/>
              <w:rPr>
                <w:rFonts w:ascii="Times New Roman" w:eastAsia="Times New Roman" w:hAnsi="Times New Roman" w:cs="Times New Roman"/>
                <w:sz w:val="22"/>
                <w:szCs w:val="22"/>
              </w:rPr>
            </w:pPr>
            <w:r w:rsidRPr="002217AD">
              <w:rPr>
                <w:rFonts w:ascii="Times New Roman" w:eastAsia="Times New Roman" w:hAnsi="Times New Roman" w:cs="Times New Roman"/>
                <w:sz w:val="22"/>
                <w:szCs w:val="22"/>
              </w:rPr>
              <w:t>×</w:t>
            </w:r>
          </w:p>
        </w:tc>
        <w:tc>
          <w:tcPr>
            <w:tcW w:w="9574" w:type="dxa"/>
            <w:vMerge w:val="restart"/>
            <w:tcBorders>
              <w:top w:val="nil"/>
              <w:left w:val="nil"/>
              <w:bottom w:val="nil"/>
              <w:right w:val="nil"/>
            </w:tcBorders>
            <w:hideMark/>
          </w:tcPr>
          <w:p w14:paraId="7C992FE2" w14:textId="77777777" w:rsidR="00CC392A" w:rsidRPr="002217AD" w:rsidRDefault="00CC392A" w:rsidP="004F0E31">
            <w:pPr>
              <w:spacing w:after="0" w:line="240" w:lineRule="auto"/>
              <w:jc w:val="both"/>
              <w:rPr>
                <w:rFonts w:ascii="Times New Roman" w:eastAsia="Times New Roman" w:hAnsi="Times New Roman" w:cs="Times New Roman"/>
                <w:sz w:val="22"/>
                <w:szCs w:val="22"/>
              </w:rPr>
            </w:pPr>
            <w:r w:rsidRPr="002217AD">
              <w:rPr>
                <w:rFonts w:ascii="Times New Roman" w:eastAsia="Times New Roman" w:hAnsi="Times New Roman" w:cs="Times New Roman"/>
                <w:sz w:val="22"/>
                <w:szCs w:val="22"/>
              </w:rPr>
              <w:t xml:space="preserve">tiekėjo siūlomos prekės nekelia grėsmės nacionaliniam saugumui </w:t>
            </w:r>
            <w:r w:rsidRPr="002217AD">
              <w:rPr>
                <w:rFonts w:ascii="Times New Roman" w:eastAsia="Times New Roman" w:hAnsi="Times New Roman" w:cs="Times New Roman"/>
                <w:color w:val="000000"/>
                <w:sz w:val="22"/>
                <w:szCs w:val="22"/>
                <w:bdr w:val="none" w:sz="0" w:space="0" w:color="auto" w:frame="1"/>
                <w:lang w:eastAsia="en-US"/>
              </w:rPr>
              <w:t>–</w:t>
            </w:r>
            <w:r w:rsidRPr="002217AD">
              <w:rPr>
                <w:rFonts w:ascii="Times New Roman" w:eastAsia="Times New Roman" w:hAnsi="Times New Roman" w:cs="Times New Roman"/>
                <w:sz w:val="22"/>
                <w:szCs w:val="22"/>
              </w:rPr>
              <w:t xml:space="preserve"> vadovaujantis Lietuvos Respublikos viešųjų pirkimų įstatymo (toliau – VPĮ) 37 straipsnio 9 dalies 1 punktu, </w:t>
            </w:r>
            <w:r w:rsidRPr="002217AD">
              <w:rPr>
                <w:rFonts w:ascii="Times New Roman" w:eastAsia="Times New Roman" w:hAnsi="Times New Roman" w:cs="Times New Roman"/>
                <w:sz w:val="22"/>
                <w:szCs w:val="22"/>
                <w:lang w:eastAsia="en-US"/>
              </w:rPr>
              <w:t>prekių gamintojas ar jį kontroliuojantis asmuo</w:t>
            </w:r>
            <w:r w:rsidRPr="002217AD">
              <w:rPr>
                <w:rFonts w:ascii="Times New Roman" w:eastAsia="Times New Roman" w:hAnsi="Times New Roman" w:cs="Times New Roman"/>
                <w:color w:val="000000"/>
                <w:sz w:val="22"/>
                <w:szCs w:val="22"/>
                <w:lang w:eastAsia="en-US"/>
              </w:rPr>
              <w:t xml:space="preserve"> </w:t>
            </w:r>
            <w:r w:rsidRPr="002217AD">
              <w:rPr>
                <w:rFonts w:ascii="Times New Roman" w:eastAsia="Times New Roman" w:hAnsi="Times New Roman" w:cs="Times New Roman"/>
                <w:sz w:val="22"/>
                <w:szCs w:val="22"/>
                <w:lang w:eastAsia="en-US"/>
              </w:rPr>
              <w:t xml:space="preserve">nėra registruoti (jeigu gamintojas ar jį kontroliuojantis asmuo yra fizinis asmuo – nuolat gyvenantis ar turintis pilietybę) VPĮ 92 straipsnio 14 dalyje numatytame sąraše nurodytose valstybėse ar teritorijose. </w:t>
            </w:r>
          </w:p>
        </w:tc>
      </w:tr>
      <w:tr w:rsidR="00CC392A" w:rsidRPr="002217AD" w14:paraId="346477B4" w14:textId="77777777" w:rsidTr="004F0E31">
        <w:tc>
          <w:tcPr>
            <w:tcW w:w="352" w:type="dxa"/>
            <w:tcBorders>
              <w:top w:val="single" w:sz="4" w:space="0" w:color="auto"/>
              <w:left w:val="nil"/>
              <w:bottom w:val="nil"/>
              <w:right w:val="nil"/>
            </w:tcBorders>
          </w:tcPr>
          <w:p w14:paraId="6A267072" w14:textId="77777777" w:rsidR="00CC392A" w:rsidRPr="002217AD" w:rsidRDefault="00CC392A" w:rsidP="004F0E31">
            <w:pPr>
              <w:spacing w:after="0" w:line="240" w:lineRule="auto"/>
              <w:rPr>
                <w:rFonts w:ascii="Times New Roman" w:eastAsia="Times New Roman" w:hAnsi="Times New Roman" w:cs="Times New Roman"/>
                <w:sz w:val="22"/>
                <w:szCs w:val="22"/>
              </w:rPr>
            </w:pPr>
          </w:p>
        </w:tc>
        <w:tc>
          <w:tcPr>
            <w:tcW w:w="0" w:type="auto"/>
            <w:vMerge/>
            <w:tcBorders>
              <w:top w:val="nil"/>
              <w:left w:val="nil"/>
              <w:bottom w:val="nil"/>
              <w:right w:val="nil"/>
            </w:tcBorders>
            <w:vAlign w:val="center"/>
            <w:hideMark/>
          </w:tcPr>
          <w:p w14:paraId="5FB4C132" w14:textId="77777777" w:rsidR="00CC392A" w:rsidRPr="002217AD" w:rsidRDefault="00CC392A" w:rsidP="004F0E31">
            <w:pPr>
              <w:spacing w:after="0" w:line="240" w:lineRule="auto"/>
              <w:rPr>
                <w:rFonts w:ascii="Times New Roman" w:eastAsia="Times New Roman" w:hAnsi="Times New Roman" w:cs="Times New Roman"/>
                <w:sz w:val="22"/>
                <w:szCs w:val="22"/>
              </w:rPr>
            </w:pPr>
          </w:p>
        </w:tc>
      </w:tr>
      <w:tr w:rsidR="00CC392A" w:rsidRPr="002217AD" w14:paraId="4A1A93EB" w14:textId="77777777" w:rsidTr="004F0E31">
        <w:tc>
          <w:tcPr>
            <w:tcW w:w="352" w:type="dxa"/>
            <w:tcBorders>
              <w:top w:val="nil"/>
              <w:left w:val="nil"/>
              <w:bottom w:val="nil"/>
              <w:right w:val="nil"/>
            </w:tcBorders>
          </w:tcPr>
          <w:p w14:paraId="0D50F462" w14:textId="77777777" w:rsidR="00CC392A" w:rsidRPr="002217AD" w:rsidRDefault="00CC392A" w:rsidP="004F0E31">
            <w:pPr>
              <w:spacing w:after="0" w:line="240" w:lineRule="auto"/>
              <w:rPr>
                <w:rFonts w:ascii="Times New Roman" w:eastAsia="Times New Roman" w:hAnsi="Times New Roman" w:cs="Times New Roman"/>
                <w:sz w:val="22"/>
                <w:szCs w:val="22"/>
              </w:rPr>
            </w:pPr>
          </w:p>
        </w:tc>
        <w:tc>
          <w:tcPr>
            <w:tcW w:w="0" w:type="auto"/>
            <w:vMerge/>
            <w:tcBorders>
              <w:top w:val="nil"/>
              <w:left w:val="nil"/>
              <w:bottom w:val="nil"/>
              <w:right w:val="nil"/>
            </w:tcBorders>
            <w:vAlign w:val="center"/>
            <w:hideMark/>
          </w:tcPr>
          <w:p w14:paraId="75BC0BB8" w14:textId="77777777" w:rsidR="00CC392A" w:rsidRPr="002217AD" w:rsidRDefault="00CC392A" w:rsidP="004F0E31">
            <w:pPr>
              <w:spacing w:after="0" w:line="240" w:lineRule="auto"/>
              <w:rPr>
                <w:rFonts w:ascii="Times New Roman" w:eastAsia="Times New Roman" w:hAnsi="Times New Roman" w:cs="Times New Roman"/>
                <w:sz w:val="22"/>
                <w:szCs w:val="22"/>
              </w:rPr>
            </w:pPr>
          </w:p>
        </w:tc>
      </w:tr>
    </w:tbl>
    <w:p w14:paraId="78A984CC" w14:textId="77777777" w:rsidR="00CC392A" w:rsidRPr="002217AD" w:rsidRDefault="00CC392A" w:rsidP="00CC392A">
      <w:pPr>
        <w:shd w:val="clear" w:color="auto" w:fill="FFFFFF"/>
        <w:spacing w:after="0" w:line="240" w:lineRule="auto"/>
        <w:rPr>
          <w:rFonts w:ascii="Times New Roman" w:eastAsia="Times New Roman" w:hAnsi="Times New Roman" w:cs="Times New Roman"/>
          <w:i/>
          <w:sz w:val="22"/>
          <w:szCs w:val="22"/>
          <w:lang w:eastAsia="en-US"/>
        </w:rPr>
      </w:pPr>
    </w:p>
    <w:p w14:paraId="1A586B91" w14:textId="77777777" w:rsidR="00CC392A" w:rsidRPr="002217AD" w:rsidRDefault="00CC392A" w:rsidP="00CC392A">
      <w:pPr>
        <w:shd w:val="clear" w:color="auto" w:fill="FFFFFF"/>
        <w:spacing w:after="0" w:line="240" w:lineRule="auto"/>
        <w:rPr>
          <w:rFonts w:ascii="Times New Roman" w:eastAsia="Times New Roman" w:hAnsi="Times New Roman" w:cs="Times New Roman"/>
          <w:iCs/>
          <w:sz w:val="22"/>
          <w:szCs w:val="22"/>
          <w:lang w:eastAsia="en-US"/>
        </w:rPr>
      </w:pPr>
    </w:p>
    <w:p w14:paraId="4D234B0E" w14:textId="77777777" w:rsidR="00CC392A" w:rsidRPr="002217AD" w:rsidRDefault="00CC392A" w:rsidP="00CC392A">
      <w:pPr>
        <w:shd w:val="clear" w:color="auto" w:fill="FFFFFF"/>
        <w:spacing w:after="0" w:line="240" w:lineRule="auto"/>
        <w:ind w:firstLine="424"/>
        <w:rPr>
          <w:rFonts w:ascii="Times New Roman" w:eastAsia="Times New Roman" w:hAnsi="Times New Roman" w:cs="Times New Roman"/>
          <w:i/>
          <w:sz w:val="22"/>
          <w:szCs w:val="22"/>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2"/>
        <w:gridCol w:w="9574"/>
      </w:tblGrid>
      <w:tr w:rsidR="00CC392A" w:rsidRPr="002217AD" w14:paraId="7AF06FAE" w14:textId="77777777" w:rsidTr="004F0E31">
        <w:tc>
          <w:tcPr>
            <w:tcW w:w="352" w:type="dxa"/>
            <w:tcBorders>
              <w:bottom w:val="single" w:sz="4" w:space="0" w:color="auto"/>
              <w:right w:val="nil"/>
            </w:tcBorders>
            <w:hideMark/>
          </w:tcPr>
          <w:p w14:paraId="5E032676" w14:textId="77777777" w:rsidR="00CC392A" w:rsidRPr="002217AD" w:rsidRDefault="00CC392A" w:rsidP="004F0E31">
            <w:pPr>
              <w:spacing w:after="0"/>
              <w:rPr>
                <w:rFonts w:ascii="Times New Roman" w:eastAsia="Times New Roman" w:hAnsi="Times New Roman" w:cs="Times New Roman"/>
                <w:sz w:val="22"/>
                <w:szCs w:val="22"/>
              </w:rPr>
            </w:pPr>
            <w:r w:rsidRPr="002217AD">
              <w:rPr>
                <w:rFonts w:ascii="Times New Roman" w:eastAsia="Times New Roman" w:hAnsi="Times New Roman" w:cs="Times New Roman"/>
                <w:sz w:val="22"/>
                <w:szCs w:val="22"/>
              </w:rPr>
              <w:t>×</w:t>
            </w:r>
          </w:p>
        </w:tc>
        <w:tc>
          <w:tcPr>
            <w:tcW w:w="9574" w:type="dxa"/>
            <w:vMerge w:val="restart"/>
            <w:tcBorders>
              <w:top w:val="nil"/>
              <w:left w:val="nil"/>
              <w:bottom w:val="nil"/>
              <w:right w:val="nil"/>
            </w:tcBorders>
            <w:hideMark/>
          </w:tcPr>
          <w:p w14:paraId="39E7568F" w14:textId="77777777" w:rsidR="00CC392A" w:rsidRPr="002217AD" w:rsidRDefault="00CC392A" w:rsidP="004F0E31">
            <w:pPr>
              <w:shd w:val="clear" w:color="auto" w:fill="FFFFFF"/>
              <w:spacing w:after="0"/>
              <w:jc w:val="both"/>
              <w:rPr>
                <w:rFonts w:ascii="Times New Roman" w:eastAsia="Times New Roman" w:hAnsi="Times New Roman" w:cs="Times New Roman"/>
                <w:i/>
                <w:iCs/>
                <w:sz w:val="22"/>
                <w:szCs w:val="22"/>
                <w:lang w:eastAsia="en-US"/>
              </w:rPr>
            </w:pPr>
            <w:r w:rsidRPr="002217AD">
              <w:rPr>
                <w:rFonts w:ascii="Times New Roman" w:eastAsia="Times New Roman" w:hAnsi="Times New Roman" w:cs="Times New Roman"/>
                <w:sz w:val="22"/>
                <w:szCs w:val="22"/>
              </w:rPr>
              <w:t xml:space="preserve">tiekėjo siūlomos teikti paslaugos nekelia grėsmės nacionaliniam saugumui </w:t>
            </w:r>
            <w:r w:rsidRPr="002217AD">
              <w:rPr>
                <w:rFonts w:ascii="Times New Roman" w:eastAsia="Times New Roman" w:hAnsi="Times New Roman" w:cs="Times New Roman"/>
                <w:color w:val="000000"/>
                <w:sz w:val="22"/>
                <w:szCs w:val="22"/>
                <w:bdr w:val="none" w:sz="0" w:space="0" w:color="auto" w:frame="1"/>
                <w:lang w:eastAsia="en-US"/>
              </w:rPr>
              <w:t>–</w:t>
            </w:r>
            <w:r w:rsidRPr="002217AD">
              <w:rPr>
                <w:rFonts w:ascii="Times New Roman" w:eastAsia="Times New Roman" w:hAnsi="Times New Roman" w:cs="Times New Roman"/>
                <w:sz w:val="22"/>
                <w:szCs w:val="22"/>
              </w:rPr>
              <w:t xml:space="preserve"> vadovaujantis VPĮ 37 straipsnio 9 dalies 2 punktu, </w:t>
            </w:r>
            <w:r w:rsidRPr="002217AD">
              <w:rPr>
                <w:rFonts w:ascii="Times New Roman" w:eastAsia="Times New Roman" w:hAnsi="Times New Roman" w:cs="Times New Roman"/>
                <w:sz w:val="22"/>
                <w:szCs w:val="22"/>
                <w:lang w:eastAsia="en-US"/>
              </w:rPr>
              <w:t xml:space="preserve">paslaugų teikimas nebus vykdomas iš VPĮ 92 straipsnio 14 dalyje numatytame sąraše nurodytų valstybių ar teritorijų. </w:t>
            </w:r>
          </w:p>
        </w:tc>
      </w:tr>
      <w:tr w:rsidR="00CC392A" w:rsidRPr="002217AD" w14:paraId="15F61CAE" w14:textId="77777777" w:rsidTr="004F0E31">
        <w:tc>
          <w:tcPr>
            <w:tcW w:w="352" w:type="dxa"/>
            <w:tcBorders>
              <w:left w:val="nil"/>
              <w:bottom w:val="nil"/>
              <w:right w:val="nil"/>
            </w:tcBorders>
          </w:tcPr>
          <w:p w14:paraId="74F96E34" w14:textId="77777777" w:rsidR="00CC392A" w:rsidRPr="002217AD" w:rsidRDefault="00CC392A" w:rsidP="004F0E31">
            <w:pPr>
              <w:spacing w:after="0"/>
              <w:rPr>
                <w:rFonts w:ascii="Times New Roman" w:eastAsia="Times New Roman" w:hAnsi="Times New Roman" w:cs="Times New Roman"/>
                <w:sz w:val="22"/>
                <w:szCs w:val="22"/>
              </w:rPr>
            </w:pPr>
          </w:p>
        </w:tc>
        <w:tc>
          <w:tcPr>
            <w:tcW w:w="0" w:type="auto"/>
            <w:vMerge/>
            <w:tcBorders>
              <w:top w:val="nil"/>
              <w:left w:val="nil"/>
              <w:bottom w:val="nil"/>
              <w:right w:val="nil"/>
            </w:tcBorders>
            <w:vAlign w:val="center"/>
            <w:hideMark/>
          </w:tcPr>
          <w:p w14:paraId="2005B4CF" w14:textId="77777777" w:rsidR="00CC392A" w:rsidRPr="002217AD" w:rsidRDefault="00CC392A" w:rsidP="004F0E31">
            <w:pPr>
              <w:spacing w:after="0"/>
              <w:rPr>
                <w:rFonts w:ascii="Times New Roman" w:eastAsia="Times New Roman" w:hAnsi="Times New Roman" w:cs="Times New Roman"/>
                <w:sz w:val="22"/>
                <w:szCs w:val="22"/>
              </w:rPr>
            </w:pPr>
          </w:p>
        </w:tc>
      </w:tr>
      <w:tr w:rsidR="00CC392A" w:rsidRPr="002217AD" w14:paraId="48F9F2FB" w14:textId="77777777" w:rsidTr="004F0E31">
        <w:trPr>
          <w:trHeight w:val="708"/>
        </w:trPr>
        <w:tc>
          <w:tcPr>
            <w:tcW w:w="352" w:type="dxa"/>
            <w:tcBorders>
              <w:top w:val="nil"/>
              <w:left w:val="nil"/>
              <w:bottom w:val="nil"/>
              <w:right w:val="nil"/>
            </w:tcBorders>
          </w:tcPr>
          <w:p w14:paraId="1DB6EA86" w14:textId="77777777" w:rsidR="00CC392A" w:rsidRPr="002217AD" w:rsidRDefault="00CC392A" w:rsidP="004F0E31">
            <w:pPr>
              <w:spacing w:after="0"/>
              <w:rPr>
                <w:rFonts w:ascii="Times New Roman" w:eastAsia="Times New Roman" w:hAnsi="Times New Roman" w:cs="Times New Roman"/>
                <w:sz w:val="22"/>
                <w:szCs w:val="22"/>
              </w:rPr>
            </w:pPr>
          </w:p>
        </w:tc>
        <w:tc>
          <w:tcPr>
            <w:tcW w:w="0" w:type="auto"/>
            <w:vMerge/>
            <w:tcBorders>
              <w:top w:val="nil"/>
              <w:left w:val="nil"/>
              <w:bottom w:val="nil"/>
              <w:right w:val="nil"/>
            </w:tcBorders>
            <w:vAlign w:val="center"/>
            <w:hideMark/>
          </w:tcPr>
          <w:p w14:paraId="0D4FC9B6" w14:textId="77777777" w:rsidR="00CC392A" w:rsidRPr="002217AD" w:rsidRDefault="00CC392A" w:rsidP="004F0E31">
            <w:pPr>
              <w:spacing w:after="0"/>
              <w:rPr>
                <w:rFonts w:ascii="Times New Roman" w:eastAsia="Times New Roman" w:hAnsi="Times New Roman" w:cs="Times New Roman"/>
                <w:sz w:val="22"/>
                <w:szCs w:val="22"/>
              </w:rPr>
            </w:pPr>
          </w:p>
        </w:tc>
      </w:tr>
    </w:tbl>
    <w:p w14:paraId="37EB52F0" w14:textId="77777777" w:rsidR="00CC392A" w:rsidRPr="002217AD" w:rsidRDefault="00CC392A" w:rsidP="00CC392A">
      <w:pPr>
        <w:shd w:val="clear" w:color="auto" w:fill="FFFFFF"/>
        <w:spacing w:after="0"/>
        <w:rPr>
          <w:rFonts w:ascii="Times New Roman" w:eastAsia="Times New Roman" w:hAnsi="Times New Roman" w:cs="Times New Roman"/>
          <w:i/>
          <w:sz w:val="22"/>
          <w:szCs w:val="22"/>
          <w:lang w:eastAsia="en-US"/>
        </w:rPr>
      </w:pPr>
    </w:p>
    <w:p w14:paraId="59D98D2A" w14:textId="77777777" w:rsidR="00CC392A" w:rsidRPr="002217AD" w:rsidRDefault="00CC392A" w:rsidP="00CC392A">
      <w:pPr>
        <w:shd w:val="clear" w:color="auto" w:fill="FFFFFF"/>
        <w:spacing w:after="0" w:line="240" w:lineRule="auto"/>
        <w:ind w:firstLine="424"/>
        <w:rPr>
          <w:rFonts w:ascii="Times New Roman" w:eastAsia="Times New Roman" w:hAnsi="Times New Roman" w:cs="Times New Roman"/>
          <w:i/>
          <w:sz w:val="22"/>
          <w:szCs w:val="22"/>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2"/>
        <w:gridCol w:w="9574"/>
      </w:tblGrid>
      <w:tr w:rsidR="00CC392A" w:rsidRPr="002217AD" w14:paraId="5129C539" w14:textId="77777777" w:rsidTr="004F0E31">
        <w:tc>
          <w:tcPr>
            <w:tcW w:w="352" w:type="dxa"/>
            <w:tcBorders>
              <w:top w:val="single" w:sz="4" w:space="0" w:color="auto"/>
              <w:left w:val="single" w:sz="4" w:space="0" w:color="auto"/>
              <w:bottom w:val="single" w:sz="4" w:space="0" w:color="auto"/>
              <w:right w:val="nil"/>
            </w:tcBorders>
            <w:hideMark/>
          </w:tcPr>
          <w:p w14:paraId="0A096525" w14:textId="77777777" w:rsidR="00CC392A" w:rsidRPr="002217AD" w:rsidRDefault="00CC392A" w:rsidP="004F0E31">
            <w:pPr>
              <w:spacing w:after="0" w:line="240" w:lineRule="auto"/>
              <w:rPr>
                <w:rFonts w:ascii="Times New Roman" w:eastAsia="Times New Roman" w:hAnsi="Times New Roman" w:cs="Times New Roman"/>
                <w:sz w:val="22"/>
                <w:szCs w:val="22"/>
              </w:rPr>
            </w:pPr>
            <w:r w:rsidRPr="002217AD">
              <w:rPr>
                <w:rFonts w:ascii="Times New Roman" w:eastAsia="Times New Roman" w:hAnsi="Times New Roman" w:cs="Times New Roman"/>
                <w:sz w:val="22"/>
                <w:szCs w:val="22"/>
              </w:rPr>
              <w:t>×</w:t>
            </w:r>
          </w:p>
        </w:tc>
        <w:tc>
          <w:tcPr>
            <w:tcW w:w="9574" w:type="dxa"/>
            <w:vMerge w:val="restart"/>
            <w:tcBorders>
              <w:top w:val="nil"/>
              <w:left w:val="nil"/>
              <w:bottom w:val="nil"/>
              <w:right w:val="nil"/>
            </w:tcBorders>
            <w:hideMark/>
          </w:tcPr>
          <w:p w14:paraId="2579EA99" w14:textId="77777777" w:rsidR="00CC392A" w:rsidRPr="002217AD" w:rsidRDefault="00CC392A" w:rsidP="004F0E31">
            <w:pPr>
              <w:spacing w:after="0" w:line="240" w:lineRule="auto"/>
              <w:jc w:val="both"/>
              <w:rPr>
                <w:rFonts w:ascii="Times New Roman" w:eastAsia="Times New Roman" w:hAnsi="Times New Roman" w:cs="Times New Roman"/>
                <w:sz w:val="22"/>
                <w:szCs w:val="22"/>
                <w:lang w:eastAsia="en-US"/>
              </w:rPr>
            </w:pPr>
            <w:r w:rsidRPr="002217AD">
              <w:rPr>
                <w:rFonts w:ascii="Times New Roman" w:eastAsia="Times New Roman" w:hAnsi="Times New Roman" w:cs="Times New Roman"/>
                <w:sz w:val="22"/>
                <w:szCs w:val="22"/>
              </w:rPr>
              <w:t>tiekėjas neturi interesų, galinčių kelti grėsmę nacionaliniam saugumui – vadovaujantis VPĮ 47 straipsnio 9 dalimi, jis pats,</w:t>
            </w:r>
            <w:r w:rsidRPr="002217AD">
              <w:rPr>
                <w:rFonts w:ascii="Times New Roman" w:eastAsia="Times New Roman" w:hAnsi="Times New Roman" w:cs="Times New Roman"/>
                <w:color w:val="000000"/>
                <w:sz w:val="22"/>
                <w:szCs w:val="22"/>
                <w:bdr w:val="none" w:sz="0" w:space="0" w:color="auto" w:frame="1"/>
                <w:lang w:eastAsia="en-US"/>
              </w:rPr>
              <w:t xml:space="preserve"> jo subtiekėjai ar ūkio subjektai, kurių pajėgumais remiamasi ar juos kontroliuojantys asmenys nėra registruoti (jeigu tiekėjas, jo subtiekėjas, ūkio subjektas, kurio pajėgumais remiamasi, ar </w:t>
            </w:r>
            <w:r w:rsidRPr="002217AD">
              <w:rPr>
                <w:rFonts w:ascii="Times New Roman" w:eastAsia="Times New Roman" w:hAnsi="Times New Roman" w:cs="Times New Roman"/>
                <w:color w:val="000000"/>
                <w:sz w:val="22"/>
                <w:szCs w:val="22"/>
                <w:bdr w:val="none" w:sz="0" w:space="0" w:color="auto" w:frame="1"/>
                <w:lang w:eastAsia="en-US"/>
              </w:rPr>
              <w:lastRenderedPageBreak/>
              <w:t>kontroliuojantis asmuo yra fizinis asmuo – nuolat gyvenantis ar turintis pilietybę) VPĮ 92 straipsnio 14 dalyje numatytame sąraše nurodytose valstybėse ar teritorijose.</w:t>
            </w:r>
          </w:p>
        </w:tc>
      </w:tr>
      <w:tr w:rsidR="00CC392A" w:rsidRPr="002217AD" w14:paraId="6CACFF5A" w14:textId="77777777" w:rsidTr="004F0E31">
        <w:tc>
          <w:tcPr>
            <w:tcW w:w="352" w:type="dxa"/>
            <w:tcBorders>
              <w:top w:val="single" w:sz="4" w:space="0" w:color="auto"/>
              <w:left w:val="nil"/>
              <w:bottom w:val="nil"/>
              <w:right w:val="nil"/>
            </w:tcBorders>
          </w:tcPr>
          <w:p w14:paraId="4A800D26" w14:textId="77777777" w:rsidR="00CC392A" w:rsidRPr="002217AD" w:rsidRDefault="00CC392A" w:rsidP="004F0E31">
            <w:pPr>
              <w:spacing w:after="0" w:line="240" w:lineRule="auto"/>
              <w:rPr>
                <w:rFonts w:ascii="Times New Roman" w:eastAsia="Times New Roman" w:hAnsi="Times New Roman" w:cs="Times New Roman"/>
                <w:sz w:val="22"/>
                <w:szCs w:val="22"/>
              </w:rPr>
            </w:pPr>
          </w:p>
        </w:tc>
        <w:tc>
          <w:tcPr>
            <w:tcW w:w="0" w:type="auto"/>
            <w:vMerge/>
            <w:tcBorders>
              <w:top w:val="nil"/>
              <w:left w:val="nil"/>
              <w:bottom w:val="nil"/>
              <w:right w:val="nil"/>
            </w:tcBorders>
            <w:vAlign w:val="center"/>
            <w:hideMark/>
          </w:tcPr>
          <w:p w14:paraId="2D8544CC" w14:textId="77777777" w:rsidR="00CC392A" w:rsidRPr="002217AD" w:rsidRDefault="00CC392A" w:rsidP="004F0E31">
            <w:pPr>
              <w:spacing w:after="0" w:line="240" w:lineRule="auto"/>
              <w:rPr>
                <w:rFonts w:ascii="Times New Roman" w:eastAsia="Times New Roman" w:hAnsi="Times New Roman" w:cs="Times New Roman"/>
                <w:sz w:val="22"/>
                <w:szCs w:val="22"/>
              </w:rPr>
            </w:pPr>
          </w:p>
        </w:tc>
      </w:tr>
      <w:tr w:rsidR="00CC392A" w:rsidRPr="002217AD" w14:paraId="55244B03" w14:textId="77777777" w:rsidTr="004F0E31">
        <w:tc>
          <w:tcPr>
            <w:tcW w:w="352" w:type="dxa"/>
            <w:tcBorders>
              <w:top w:val="nil"/>
              <w:left w:val="nil"/>
              <w:bottom w:val="nil"/>
              <w:right w:val="nil"/>
            </w:tcBorders>
          </w:tcPr>
          <w:p w14:paraId="43CD1735" w14:textId="77777777" w:rsidR="00CC392A" w:rsidRPr="002217AD" w:rsidRDefault="00CC392A" w:rsidP="004F0E31">
            <w:pPr>
              <w:spacing w:after="0" w:line="240" w:lineRule="auto"/>
              <w:rPr>
                <w:rFonts w:ascii="Times New Roman" w:eastAsia="Times New Roman" w:hAnsi="Times New Roman" w:cs="Times New Roman"/>
                <w:sz w:val="22"/>
                <w:szCs w:val="22"/>
              </w:rPr>
            </w:pPr>
          </w:p>
        </w:tc>
        <w:tc>
          <w:tcPr>
            <w:tcW w:w="0" w:type="auto"/>
            <w:vMerge/>
            <w:tcBorders>
              <w:top w:val="nil"/>
              <w:left w:val="nil"/>
              <w:bottom w:val="nil"/>
              <w:right w:val="nil"/>
            </w:tcBorders>
            <w:vAlign w:val="center"/>
            <w:hideMark/>
          </w:tcPr>
          <w:p w14:paraId="2E001B4E" w14:textId="77777777" w:rsidR="00CC392A" w:rsidRPr="002217AD" w:rsidRDefault="00CC392A" w:rsidP="004F0E31">
            <w:pPr>
              <w:spacing w:after="0" w:line="240" w:lineRule="auto"/>
              <w:rPr>
                <w:rFonts w:ascii="Times New Roman" w:eastAsia="Times New Roman" w:hAnsi="Times New Roman" w:cs="Times New Roman"/>
                <w:sz w:val="22"/>
                <w:szCs w:val="22"/>
              </w:rPr>
            </w:pPr>
          </w:p>
        </w:tc>
      </w:tr>
    </w:tbl>
    <w:p w14:paraId="6C5E9D76" w14:textId="77777777" w:rsidR="00CC392A" w:rsidRPr="002217AD" w:rsidRDefault="00CC392A" w:rsidP="00CC392A">
      <w:pPr>
        <w:shd w:val="clear" w:color="auto" w:fill="FFFFFF"/>
        <w:spacing w:after="0" w:line="240" w:lineRule="auto"/>
        <w:rPr>
          <w:rFonts w:ascii="Times New Roman" w:eastAsia="Times New Roman" w:hAnsi="Times New Roman" w:cs="Times New Roman"/>
          <w:i/>
          <w:sz w:val="22"/>
          <w:szCs w:val="22"/>
          <w:lang w:eastAsia="en-US"/>
        </w:rPr>
      </w:pPr>
    </w:p>
    <w:p w14:paraId="04CB9CE0" w14:textId="77777777" w:rsidR="00CC392A" w:rsidRPr="002217AD" w:rsidRDefault="00CC392A" w:rsidP="00CC392A">
      <w:pPr>
        <w:widowControl w:val="0"/>
        <w:shd w:val="clear" w:color="auto" w:fill="FFFFFF"/>
        <w:suppressAutoHyphens/>
        <w:spacing w:after="0" w:line="240" w:lineRule="auto"/>
        <w:ind w:firstLine="567"/>
        <w:jc w:val="both"/>
        <w:textAlignment w:val="baseline"/>
        <w:rPr>
          <w:rFonts w:ascii="Times New Roman" w:eastAsia="Times New Roman" w:hAnsi="Times New Roman" w:cs="Times New Roman"/>
          <w:sz w:val="22"/>
          <w:szCs w:val="22"/>
          <w:shd w:val="clear" w:color="auto" w:fill="008000"/>
          <w:lang w:eastAsia="en-US"/>
        </w:rPr>
      </w:pPr>
    </w:p>
    <w:p w14:paraId="124DEB29" w14:textId="77777777" w:rsidR="00CC392A" w:rsidRPr="002217AD" w:rsidRDefault="00CC392A" w:rsidP="00CC392A">
      <w:pPr>
        <w:shd w:val="clear" w:color="auto" w:fill="FFFFFF"/>
        <w:spacing w:after="0" w:line="240" w:lineRule="auto"/>
        <w:ind w:firstLine="720"/>
        <w:rPr>
          <w:rFonts w:ascii="Times New Roman" w:eastAsia="Times New Roman" w:hAnsi="Times New Roman" w:cs="Times New Roman"/>
          <w:sz w:val="22"/>
          <w:szCs w:val="22"/>
          <w:lang w:eastAsia="en-US"/>
        </w:rPr>
      </w:pPr>
      <w:r w:rsidRPr="002217AD">
        <w:rPr>
          <w:rFonts w:ascii="Times New Roman" w:eastAsia="Times New Roman" w:hAnsi="Times New Roman" w:cs="Times New Roman"/>
          <w:sz w:val="22"/>
          <w:szCs w:val="22"/>
          <w:lang w:eastAsia="en-US"/>
        </w:rPr>
        <w:t>Patvirtinu, kad šie duomenys yra teisingi ir aktualūs pasiūlymo pateikimo dieną.</w:t>
      </w:r>
    </w:p>
    <w:p w14:paraId="524336B2" w14:textId="77777777" w:rsidR="00CC392A" w:rsidRPr="002217AD" w:rsidRDefault="00CC392A" w:rsidP="00CC392A">
      <w:pPr>
        <w:shd w:val="clear" w:color="auto" w:fill="FFFFFF"/>
        <w:spacing w:after="0" w:line="240" w:lineRule="auto"/>
        <w:ind w:firstLine="720"/>
        <w:rPr>
          <w:rFonts w:ascii="Times New Roman" w:eastAsia="Times New Roman" w:hAnsi="Times New Roman" w:cs="Times New Roman"/>
          <w:sz w:val="22"/>
          <w:szCs w:val="22"/>
          <w:lang w:eastAsia="en-US"/>
        </w:rPr>
      </w:pPr>
    </w:p>
    <w:p w14:paraId="77962A58" w14:textId="77777777" w:rsidR="00CC392A" w:rsidRPr="002217AD" w:rsidRDefault="00CC392A" w:rsidP="00CC392A">
      <w:pPr>
        <w:spacing w:after="0" w:line="240" w:lineRule="auto"/>
        <w:ind w:left="709"/>
        <w:jc w:val="both"/>
        <w:rPr>
          <w:rFonts w:ascii="Times New Roman" w:eastAsia="Times New Roman" w:hAnsi="Times New Roman" w:cs="Times New Roman"/>
          <w:sz w:val="22"/>
          <w:szCs w:val="22"/>
          <w:lang w:eastAsia="en-US"/>
        </w:rPr>
      </w:pPr>
      <w:r w:rsidRPr="002217AD">
        <w:rPr>
          <w:rFonts w:ascii="Times New Roman" w:eastAsia="Times New Roman" w:hAnsi="Times New Roman" w:cs="Times New Roman"/>
          <w:sz w:val="22"/>
          <w:szCs w:val="22"/>
          <w:lang w:eastAsia="en-US"/>
        </w:rPr>
        <w:t>Suprantu, kad vadovaudamasis VPĮ 39 straipsnio 4 dalimi, PĮ 52 straipsnio 4 dalimi ar GĮ 40 straipsnio 12 dalimi perkančioji organizacija / perkantysis subjektas bet kuriuo pirkimo procedūros metu gali paprašyti kandidatų ar dalyvių pateikti visus ar dalį dokumentų, patvirtinančių atitiktį VPĮ 37 straipsnio 9 dalies, PĮ 50 straipsnio 9 dalies ar GĮ 40 straipsnio 9 dalies reikalavimams, jeigu tai būtina siekiant užtikrinti tinkamą pirkimo procedūros atlikimą.</w:t>
      </w:r>
    </w:p>
    <w:p w14:paraId="56E37072" w14:textId="77777777" w:rsidR="00CC392A" w:rsidRPr="002217AD" w:rsidRDefault="00CC392A" w:rsidP="00CC392A">
      <w:pPr>
        <w:widowControl w:val="0"/>
        <w:shd w:val="clear" w:color="auto" w:fill="FFFFFF"/>
        <w:suppressAutoHyphens/>
        <w:spacing w:after="0" w:line="240" w:lineRule="auto"/>
        <w:jc w:val="both"/>
        <w:textAlignment w:val="baseline"/>
        <w:rPr>
          <w:rFonts w:ascii="Times New Roman" w:eastAsia="Times New Roman" w:hAnsi="Times New Roman" w:cs="Times New Roman"/>
          <w:color w:val="000000"/>
          <w:sz w:val="22"/>
          <w:szCs w:val="22"/>
          <w:shd w:val="clear" w:color="auto" w:fill="00FF00"/>
          <w:lang w:eastAsia="en-US"/>
        </w:rPr>
      </w:pPr>
    </w:p>
    <w:p w14:paraId="6E5DB6A1" w14:textId="77777777" w:rsidR="00CC392A" w:rsidRPr="002217AD" w:rsidRDefault="00CC392A" w:rsidP="00CC392A">
      <w:pPr>
        <w:spacing w:after="0" w:line="240" w:lineRule="auto"/>
        <w:ind w:left="709"/>
        <w:jc w:val="both"/>
        <w:rPr>
          <w:rFonts w:ascii="Times New Roman" w:eastAsia="Times New Roman" w:hAnsi="Times New Roman" w:cs="Times New Roman"/>
          <w:sz w:val="22"/>
          <w:szCs w:val="22"/>
          <w:lang w:eastAsia="en-US"/>
        </w:rPr>
      </w:pPr>
      <w:r w:rsidRPr="002217AD">
        <w:rPr>
          <w:rFonts w:ascii="Times New Roman" w:eastAsia="Times New Roman" w:hAnsi="Times New Roman" w:cs="Times New Roman"/>
          <w:sz w:val="22"/>
          <w:szCs w:val="22"/>
          <w:lang w:eastAsia="en-US"/>
        </w:rPr>
        <w:t>Suprantu, kad jeigu pagal vertinimo rezultatus pasiūlymas bus pripažintas laimėjusiu, turės būti pateikti perkančiosios organizacijos / perkančiojo subjekto nurodyti atitiktį nacionalinio saugumo reikalavimams patvirtinantys dokumentai.</w:t>
      </w:r>
    </w:p>
    <w:p w14:paraId="1C3429F0" w14:textId="77777777" w:rsidR="00CC392A" w:rsidRPr="002217AD" w:rsidRDefault="00CC392A" w:rsidP="00CC392A">
      <w:pPr>
        <w:widowControl w:val="0"/>
        <w:suppressAutoHyphens/>
        <w:spacing w:after="0" w:line="240" w:lineRule="auto"/>
        <w:ind w:left="709"/>
        <w:jc w:val="both"/>
        <w:textAlignment w:val="baseline"/>
        <w:rPr>
          <w:rFonts w:ascii="Times New Roman" w:eastAsia="Times New Roman" w:hAnsi="Times New Roman" w:cs="Times New Roman"/>
          <w:sz w:val="22"/>
          <w:szCs w:val="22"/>
          <w:lang w:eastAsia="en-US"/>
        </w:rPr>
      </w:pPr>
    </w:p>
    <w:p w14:paraId="1839A1F3" w14:textId="77777777" w:rsidR="00CC392A" w:rsidRPr="002217AD" w:rsidRDefault="00CC392A" w:rsidP="00CC392A">
      <w:pPr>
        <w:widowControl w:val="0"/>
        <w:suppressAutoHyphens/>
        <w:spacing w:after="0" w:line="240" w:lineRule="auto"/>
        <w:jc w:val="center"/>
        <w:textAlignment w:val="baseline"/>
        <w:rPr>
          <w:rFonts w:ascii="Times New Roman" w:eastAsia="Times New Roman" w:hAnsi="Times New Roman" w:cs="Times New Roman"/>
          <w:sz w:val="22"/>
          <w:szCs w:val="22"/>
          <w:lang w:eastAsia="en-US"/>
        </w:rPr>
      </w:pPr>
    </w:p>
    <w:p w14:paraId="76069EDF" w14:textId="77777777" w:rsidR="00CC392A" w:rsidRPr="002217AD" w:rsidRDefault="00CC392A" w:rsidP="00CC392A">
      <w:pPr>
        <w:widowControl w:val="0"/>
        <w:suppressAutoHyphens/>
        <w:spacing w:after="0" w:line="240" w:lineRule="auto"/>
        <w:jc w:val="center"/>
        <w:textAlignment w:val="baseline"/>
        <w:rPr>
          <w:rFonts w:ascii="Times New Roman" w:eastAsia="Times New Roman" w:hAnsi="Times New Roman" w:cs="Times New Roman"/>
          <w:sz w:val="22"/>
          <w:szCs w:val="22"/>
          <w:lang w:eastAsia="en-US"/>
        </w:rPr>
      </w:pPr>
    </w:p>
    <w:p w14:paraId="7709C8AB" w14:textId="0C48E88E" w:rsidR="00CC392A" w:rsidRPr="002217AD" w:rsidRDefault="00CC392A" w:rsidP="00CC392A">
      <w:pPr>
        <w:widowControl w:val="0"/>
        <w:suppressAutoHyphens/>
        <w:spacing w:after="0" w:line="240" w:lineRule="auto"/>
        <w:jc w:val="center"/>
        <w:textAlignment w:val="baseline"/>
        <w:rPr>
          <w:rFonts w:ascii="Times New Roman" w:eastAsia="Calibri" w:hAnsi="Times New Roman" w:cs="Times New Roman"/>
          <w:sz w:val="22"/>
          <w:szCs w:val="22"/>
          <w:lang w:eastAsia="en-US"/>
        </w:rPr>
      </w:pPr>
      <w:r w:rsidRPr="002217AD">
        <w:rPr>
          <w:rFonts w:ascii="Times New Roman" w:eastAsia="Calibri" w:hAnsi="Times New Roman" w:cs="Times New Roman"/>
          <w:sz w:val="22"/>
          <w:szCs w:val="22"/>
          <w:lang w:eastAsia="en-US"/>
        </w:rPr>
        <w:t>____________________</w:t>
      </w:r>
      <w:r w:rsidRPr="002217AD">
        <w:rPr>
          <w:rFonts w:ascii="Times New Roman" w:eastAsia="Calibri" w:hAnsi="Times New Roman" w:cs="Times New Roman"/>
          <w:i/>
          <w:iCs/>
          <w:sz w:val="22"/>
          <w:szCs w:val="22"/>
          <w:lang w:eastAsia="en-US"/>
        </w:rPr>
        <w:t xml:space="preserve">                            </w:t>
      </w:r>
      <w:r w:rsidRPr="002217AD">
        <w:rPr>
          <w:rFonts w:ascii="Times New Roman" w:eastAsia="Calibri" w:hAnsi="Times New Roman" w:cs="Times New Roman"/>
          <w:sz w:val="22"/>
          <w:szCs w:val="22"/>
          <w:lang w:eastAsia="en-US"/>
        </w:rPr>
        <w:t>____________________</w:t>
      </w:r>
      <w:r w:rsidRPr="002217AD">
        <w:rPr>
          <w:rFonts w:ascii="Times New Roman" w:eastAsia="Calibri" w:hAnsi="Times New Roman" w:cs="Times New Roman"/>
          <w:sz w:val="22"/>
          <w:szCs w:val="22"/>
          <w:lang w:eastAsia="en-US"/>
        </w:rPr>
        <w:tab/>
        <w:t xml:space="preserve">                   ___________________</w:t>
      </w:r>
    </w:p>
    <w:p w14:paraId="4D644B78" w14:textId="77777777" w:rsidR="00CC392A" w:rsidRPr="002217AD" w:rsidRDefault="00CC392A" w:rsidP="00CC392A">
      <w:pPr>
        <w:widowControl w:val="0"/>
        <w:suppressAutoHyphens/>
        <w:spacing w:after="0" w:line="240" w:lineRule="auto"/>
        <w:ind w:firstLine="471"/>
        <w:jc w:val="center"/>
        <w:textAlignment w:val="baseline"/>
        <w:rPr>
          <w:rFonts w:ascii="Times New Roman" w:eastAsia="Times New Roman" w:hAnsi="Times New Roman" w:cs="Times New Roman"/>
          <w:sz w:val="22"/>
          <w:szCs w:val="22"/>
          <w:lang w:eastAsia="en-US"/>
        </w:rPr>
      </w:pPr>
      <w:r w:rsidRPr="002217AD">
        <w:rPr>
          <w:rFonts w:ascii="Times New Roman" w:eastAsia="Calibri" w:hAnsi="Times New Roman" w:cs="Times New Roman"/>
          <w:i/>
          <w:iCs/>
          <w:sz w:val="22"/>
          <w:szCs w:val="22"/>
          <w:lang w:eastAsia="en-US"/>
        </w:rPr>
        <w:t>(pareigos)                                           (parašas)                                     (vardas ir pavardė)</w:t>
      </w:r>
    </w:p>
    <w:p w14:paraId="72F58666" w14:textId="77777777" w:rsidR="00CC392A" w:rsidRDefault="00CC392A" w:rsidP="00CC392A"/>
    <w:p w14:paraId="5B58E511" w14:textId="77777777" w:rsidR="00CC392A" w:rsidRDefault="00CC392A" w:rsidP="00CC392A"/>
    <w:p w14:paraId="203402BF" w14:textId="77777777" w:rsidR="00CC392A" w:rsidRDefault="00CC392A" w:rsidP="00CC392A"/>
    <w:p w14:paraId="4A0B7A98" w14:textId="77777777" w:rsidR="00CC392A" w:rsidRDefault="00CC392A" w:rsidP="00CC392A"/>
    <w:p w14:paraId="32B7DD74" w14:textId="77777777" w:rsidR="00CC392A" w:rsidRDefault="00CC392A" w:rsidP="00CC392A"/>
    <w:p w14:paraId="56B691C4" w14:textId="77777777" w:rsidR="00CC392A" w:rsidRDefault="00CC392A" w:rsidP="00CC392A"/>
    <w:p w14:paraId="747606D7" w14:textId="77777777" w:rsidR="00CC392A" w:rsidRDefault="00CC392A" w:rsidP="00CC392A"/>
    <w:p w14:paraId="0A12187B" w14:textId="77777777" w:rsidR="00CC392A" w:rsidRDefault="00CC392A" w:rsidP="00CC392A"/>
    <w:p w14:paraId="5D1DEEEC" w14:textId="77777777" w:rsidR="00CC392A" w:rsidRDefault="00CC392A" w:rsidP="00CC392A"/>
    <w:p w14:paraId="73FEB18D" w14:textId="77777777" w:rsidR="00CC392A" w:rsidRDefault="00CC392A" w:rsidP="00CC392A"/>
    <w:p w14:paraId="3575D3D8" w14:textId="77777777" w:rsidR="00CC392A" w:rsidRDefault="00CC392A" w:rsidP="00CC392A"/>
    <w:p w14:paraId="47989AA7" w14:textId="77777777" w:rsidR="00CC392A" w:rsidRDefault="00CC392A" w:rsidP="00CC392A"/>
    <w:p w14:paraId="36E06A24" w14:textId="77777777" w:rsidR="002217AD" w:rsidRDefault="002217AD" w:rsidP="00CC392A"/>
    <w:p w14:paraId="7D8E6AAA" w14:textId="77777777" w:rsidR="002217AD" w:rsidRDefault="002217AD" w:rsidP="00CC392A"/>
    <w:p w14:paraId="7CBC238B" w14:textId="77777777" w:rsidR="002217AD" w:rsidRDefault="002217AD" w:rsidP="00CC392A"/>
    <w:p w14:paraId="6CA398C7" w14:textId="77777777" w:rsidR="002217AD" w:rsidRDefault="002217AD" w:rsidP="00CC392A"/>
    <w:p w14:paraId="4DA1BD32" w14:textId="77777777" w:rsidR="002217AD" w:rsidRDefault="002217AD" w:rsidP="00CC392A"/>
    <w:p w14:paraId="10CB1E86" w14:textId="77777777" w:rsidR="002217AD" w:rsidRDefault="002217AD" w:rsidP="00CC392A"/>
    <w:p w14:paraId="5C1231C5" w14:textId="77777777" w:rsidR="002217AD" w:rsidRPr="00CC392A" w:rsidRDefault="002217AD" w:rsidP="00CC392A"/>
    <w:p w14:paraId="5BBEE28C" w14:textId="0659B26B" w:rsidR="00C172DE" w:rsidRPr="00C172DE" w:rsidRDefault="00FE3D1F" w:rsidP="00C172DE">
      <w:pPr>
        <w:pStyle w:val="Heading1"/>
        <w:jc w:val="right"/>
        <w:rPr>
          <w:rFonts w:ascii="Times New Roman" w:hAnsi="Times New Roman" w:cs="Times New Roman"/>
          <w:color w:val="auto"/>
          <w:sz w:val="21"/>
          <w:szCs w:val="21"/>
        </w:rPr>
      </w:pPr>
      <w:bookmarkStart w:id="58" w:name="_Toc228275415"/>
      <w:r w:rsidRPr="00C56BAF">
        <w:rPr>
          <w:rFonts w:ascii="Times New Roman" w:hAnsi="Times New Roman" w:cs="Times New Roman"/>
          <w:color w:val="auto"/>
          <w:sz w:val="21"/>
          <w:szCs w:val="21"/>
        </w:rPr>
        <w:t xml:space="preserve">Pirkimo sąlygų </w:t>
      </w:r>
      <w:r w:rsidR="00652042" w:rsidRPr="00C56BAF">
        <w:rPr>
          <w:rFonts w:ascii="Times New Roman" w:hAnsi="Times New Roman" w:cs="Times New Roman"/>
          <w:color w:val="auto"/>
          <w:sz w:val="21"/>
          <w:szCs w:val="21"/>
        </w:rPr>
        <w:t>1</w:t>
      </w:r>
      <w:r w:rsidR="00C56BAF" w:rsidRPr="00C56BAF">
        <w:rPr>
          <w:rFonts w:ascii="Times New Roman" w:hAnsi="Times New Roman" w:cs="Times New Roman"/>
          <w:color w:val="auto"/>
          <w:sz w:val="21"/>
          <w:szCs w:val="21"/>
        </w:rPr>
        <w:t>1</w:t>
      </w:r>
      <w:r w:rsidRPr="00C56BAF">
        <w:rPr>
          <w:rFonts w:ascii="Times New Roman" w:hAnsi="Times New Roman" w:cs="Times New Roman"/>
          <w:color w:val="auto"/>
          <w:sz w:val="21"/>
          <w:szCs w:val="21"/>
        </w:rPr>
        <w:t xml:space="preserve"> priedas </w:t>
      </w:r>
      <w:r w:rsidR="008D704D" w:rsidRPr="00C56BAF">
        <w:rPr>
          <w:rFonts w:ascii="Times New Roman" w:hAnsi="Times New Roman" w:cs="Times New Roman"/>
          <w:color w:val="auto"/>
          <w:sz w:val="21"/>
          <w:szCs w:val="21"/>
        </w:rPr>
        <w:t>„Sutarties projektas</w:t>
      </w:r>
      <w:bookmarkEnd w:id="58"/>
      <w:r w:rsidR="00C172DE">
        <w:rPr>
          <w:rFonts w:ascii="Times New Roman" w:hAnsi="Times New Roman" w:cs="Times New Roman"/>
          <w:color w:val="auto"/>
          <w:sz w:val="21"/>
          <w:szCs w:val="21"/>
        </w:rPr>
        <w:t>“</w:t>
      </w:r>
    </w:p>
    <w:p w14:paraId="4505FA03" w14:textId="77777777" w:rsidR="00C172DE" w:rsidRPr="00C172DE" w:rsidRDefault="00C172DE" w:rsidP="00C172DE">
      <w:pPr>
        <w:rPr>
          <w:rFonts w:ascii="Times New Roman" w:eastAsia="Times New Roman" w:hAnsi="Times New Roman" w:cs="Times New Roman"/>
          <w:sz w:val="22"/>
          <w:szCs w:val="22"/>
        </w:rPr>
      </w:pPr>
    </w:p>
    <w:p w14:paraId="1155272D" w14:textId="77777777" w:rsidR="00C172DE" w:rsidRPr="00C172DE" w:rsidRDefault="00C172DE" w:rsidP="00C172DE">
      <w:pPr>
        <w:tabs>
          <w:tab w:val="center" w:pos="4413"/>
          <w:tab w:val="left" w:pos="7538"/>
        </w:tabs>
        <w:spacing w:after="0" w:line="240" w:lineRule="auto"/>
        <w:jc w:val="center"/>
        <w:rPr>
          <w:rFonts w:ascii="Times New Roman" w:eastAsia="Times New Roman" w:hAnsi="Times New Roman" w:cs="Times New Roman"/>
          <w:b/>
          <w:sz w:val="22"/>
          <w:szCs w:val="22"/>
        </w:rPr>
      </w:pPr>
      <w:r w:rsidRPr="00C172DE">
        <w:rPr>
          <w:rFonts w:ascii="Times New Roman" w:eastAsia="Times New Roman" w:hAnsi="Times New Roman" w:cs="Times New Roman"/>
          <w:b/>
          <w:sz w:val="22"/>
          <w:szCs w:val="22"/>
        </w:rPr>
        <w:t>VIEŠOJO PREKIŲ PIRKIMO-PARDAVIMO SUTARTIS</w:t>
      </w:r>
    </w:p>
    <w:p w14:paraId="0ACC93E9" w14:textId="77777777" w:rsidR="00C172DE" w:rsidRPr="00C172DE" w:rsidRDefault="00C172DE" w:rsidP="00C172DE">
      <w:pPr>
        <w:spacing w:after="0" w:line="240" w:lineRule="auto"/>
        <w:jc w:val="center"/>
        <w:rPr>
          <w:rFonts w:ascii="Times New Roman" w:eastAsia="Times New Roman" w:hAnsi="Times New Roman" w:cs="Times New Roman"/>
          <w:b/>
          <w:sz w:val="22"/>
          <w:szCs w:val="22"/>
        </w:rPr>
      </w:pPr>
      <w:r w:rsidRPr="00C172DE">
        <w:rPr>
          <w:rFonts w:ascii="Times New Roman" w:eastAsia="Times New Roman" w:hAnsi="Times New Roman" w:cs="Times New Roman"/>
          <w:b/>
          <w:sz w:val="22"/>
          <w:szCs w:val="22"/>
        </w:rPr>
        <w:t xml:space="preserve"> Nr. VPS-_______/_____/DRL </w:t>
      </w:r>
    </w:p>
    <w:p w14:paraId="65530BB6" w14:textId="77777777" w:rsidR="00C172DE" w:rsidRPr="00C172DE" w:rsidRDefault="00C172DE" w:rsidP="00C172DE">
      <w:pPr>
        <w:spacing w:after="0" w:line="240" w:lineRule="auto"/>
        <w:jc w:val="center"/>
        <w:rPr>
          <w:rFonts w:ascii="Times New Roman" w:eastAsia="Times New Roman" w:hAnsi="Times New Roman" w:cs="Times New Roman"/>
          <w:b/>
          <w:sz w:val="22"/>
          <w:szCs w:val="22"/>
        </w:rPr>
      </w:pPr>
    </w:p>
    <w:p w14:paraId="3DF53C8E" w14:textId="77777777" w:rsidR="00C172DE" w:rsidRPr="00C172DE" w:rsidRDefault="00C172DE" w:rsidP="00C172DE">
      <w:pPr>
        <w:spacing w:after="200"/>
        <w:jc w:val="center"/>
        <w:rPr>
          <w:rFonts w:ascii="Times New Roman" w:eastAsia="Times New Roman" w:hAnsi="Times New Roman" w:cs="Times New Roman"/>
          <w:b/>
          <w:sz w:val="22"/>
          <w:szCs w:val="22"/>
        </w:rPr>
      </w:pPr>
      <w:r w:rsidRPr="00C172DE">
        <w:rPr>
          <w:rFonts w:ascii="Times New Roman" w:eastAsia="Times New Roman" w:hAnsi="Times New Roman" w:cs="Times New Roman"/>
          <w:b/>
          <w:sz w:val="22"/>
          <w:szCs w:val="22"/>
        </w:rPr>
        <w:t>20_____ m. _________________________ d.</w:t>
      </w:r>
    </w:p>
    <w:p w14:paraId="0420DB99" w14:textId="77777777" w:rsidR="00C172DE" w:rsidRPr="00C172DE" w:rsidRDefault="00C172DE" w:rsidP="00C172DE">
      <w:pPr>
        <w:spacing w:after="200"/>
        <w:jc w:val="center"/>
        <w:rPr>
          <w:rFonts w:ascii="Times New Roman" w:eastAsia="Times New Roman" w:hAnsi="Times New Roman" w:cs="Times New Roman"/>
          <w:i/>
          <w:sz w:val="22"/>
          <w:szCs w:val="22"/>
          <w:u w:val="single"/>
        </w:rPr>
      </w:pPr>
    </w:p>
    <w:p w14:paraId="7B951F0C" w14:textId="77777777" w:rsidR="00C172DE" w:rsidRPr="00C172DE" w:rsidRDefault="00C172DE" w:rsidP="00C172DE">
      <w:pPr>
        <w:tabs>
          <w:tab w:val="left" w:pos="0"/>
          <w:tab w:val="left" w:pos="142"/>
          <w:tab w:val="left" w:pos="284"/>
          <w:tab w:val="left" w:pos="426"/>
        </w:tabs>
        <w:jc w:val="both"/>
        <w:rPr>
          <w:rFonts w:ascii="Times New Roman" w:eastAsia="Times New Roman" w:hAnsi="Times New Roman" w:cs="Times New Roman"/>
          <w:b/>
          <w:sz w:val="22"/>
          <w:szCs w:val="22"/>
        </w:rPr>
      </w:pPr>
      <w:r w:rsidRPr="00C172DE">
        <w:rPr>
          <w:rFonts w:ascii="Times New Roman" w:eastAsia="Times New Roman" w:hAnsi="Times New Roman" w:cs="Times New Roman"/>
          <w:sz w:val="22"/>
          <w:szCs w:val="22"/>
        </w:rPr>
        <w:t>________________________</w:t>
      </w:r>
      <w:r w:rsidRPr="00C172DE">
        <w:rPr>
          <w:rFonts w:ascii="Times New Roman" w:eastAsia="Times New Roman" w:hAnsi="Times New Roman" w:cs="Times New Roman"/>
          <w:i/>
          <w:iCs/>
          <w:sz w:val="22"/>
          <w:szCs w:val="22"/>
        </w:rPr>
        <w:t>,</w:t>
      </w:r>
      <w:r w:rsidRPr="00C172DE">
        <w:rPr>
          <w:rFonts w:ascii="Times New Roman" w:eastAsia="Times New Roman" w:hAnsi="Times New Roman" w:cs="Times New Roman"/>
          <w:sz w:val="22"/>
          <w:szCs w:val="22"/>
        </w:rPr>
        <w:t xml:space="preserve"> atstovaujama </w:t>
      </w:r>
      <w:r w:rsidRPr="00C172DE">
        <w:rPr>
          <w:rFonts w:ascii="Times New Roman" w:eastAsia="Times New Roman" w:hAnsi="Times New Roman" w:cs="Times New Roman"/>
          <w:sz w:val="22"/>
          <w:szCs w:val="22"/>
          <w:u w:val="single"/>
        </w:rPr>
        <w:t xml:space="preserve">                                        </w:t>
      </w:r>
      <w:r w:rsidRPr="00C172DE">
        <w:rPr>
          <w:rFonts w:ascii="Times New Roman" w:eastAsia="Times New Roman" w:hAnsi="Times New Roman" w:cs="Times New Roman"/>
          <w:sz w:val="22"/>
          <w:szCs w:val="22"/>
        </w:rPr>
        <w:t xml:space="preserve"> , veikiančio (-ios) pagal  ________________________ (toliau – Pirkėjas),</w:t>
      </w:r>
    </w:p>
    <w:p w14:paraId="22D4FE7B" w14:textId="77777777" w:rsidR="00C172DE" w:rsidRPr="00C172DE" w:rsidRDefault="00C172DE" w:rsidP="00C172DE">
      <w:pPr>
        <w:tabs>
          <w:tab w:val="left" w:pos="0"/>
          <w:tab w:val="left" w:pos="142"/>
          <w:tab w:val="left" w:pos="284"/>
          <w:tab w:val="left" w:pos="426"/>
        </w:tabs>
        <w:jc w:val="both"/>
        <w:rPr>
          <w:rFonts w:ascii="Times New Roman" w:eastAsia="Times New Roman" w:hAnsi="Times New Roman" w:cs="Times New Roman"/>
          <w:b/>
          <w:sz w:val="22"/>
          <w:szCs w:val="22"/>
        </w:rPr>
      </w:pPr>
      <w:r w:rsidRPr="00C172DE">
        <w:rPr>
          <w:rFonts w:ascii="Times New Roman" w:eastAsia="Times New Roman" w:hAnsi="Times New Roman" w:cs="Times New Roman"/>
          <w:sz w:val="22"/>
          <w:szCs w:val="22"/>
        </w:rPr>
        <w:t>________________________</w:t>
      </w:r>
      <w:r w:rsidRPr="00C172DE">
        <w:rPr>
          <w:rFonts w:ascii="Times New Roman" w:eastAsia="Times New Roman" w:hAnsi="Times New Roman" w:cs="Times New Roman"/>
          <w:i/>
          <w:iCs/>
          <w:sz w:val="22"/>
          <w:szCs w:val="22"/>
        </w:rPr>
        <w:t>,</w:t>
      </w:r>
      <w:r w:rsidRPr="00C172DE">
        <w:rPr>
          <w:rFonts w:ascii="Times New Roman" w:eastAsia="Times New Roman" w:hAnsi="Times New Roman" w:cs="Times New Roman"/>
          <w:sz w:val="22"/>
          <w:szCs w:val="22"/>
        </w:rPr>
        <w:t xml:space="preserve"> atstovaujama </w:t>
      </w:r>
      <w:r w:rsidRPr="00C172DE">
        <w:rPr>
          <w:rFonts w:ascii="Times New Roman" w:eastAsia="Times New Roman" w:hAnsi="Times New Roman" w:cs="Times New Roman"/>
          <w:sz w:val="22"/>
          <w:szCs w:val="22"/>
          <w:u w:val="single"/>
        </w:rPr>
        <w:t xml:space="preserve">                                        </w:t>
      </w:r>
      <w:r w:rsidRPr="00C172DE">
        <w:rPr>
          <w:rFonts w:ascii="Times New Roman" w:eastAsia="Times New Roman" w:hAnsi="Times New Roman" w:cs="Times New Roman"/>
          <w:sz w:val="22"/>
          <w:szCs w:val="22"/>
        </w:rPr>
        <w:t xml:space="preserve"> , veikiančio (-ios) pagal  ________________________ (toliau – Pardavėjas),</w:t>
      </w:r>
    </w:p>
    <w:p w14:paraId="6033768B" w14:textId="77777777" w:rsidR="00C172DE" w:rsidRPr="00C172DE" w:rsidRDefault="00C172DE" w:rsidP="00C172DE">
      <w:pPr>
        <w:tabs>
          <w:tab w:val="left" w:pos="0"/>
          <w:tab w:val="left" w:pos="142"/>
          <w:tab w:val="left" w:pos="284"/>
          <w:tab w:val="left" w:pos="426"/>
        </w:tabs>
        <w:jc w:val="both"/>
        <w:rPr>
          <w:rFonts w:ascii="Times New Roman" w:eastAsia="Times New Roman" w:hAnsi="Times New Roman" w:cs="Times New Roman"/>
          <w:sz w:val="22"/>
          <w:szCs w:val="22"/>
        </w:rPr>
      </w:pPr>
      <w:r w:rsidRPr="00C172DE">
        <w:rPr>
          <w:rFonts w:ascii="Times New Roman" w:eastAsia="Times New Roman" w:hAnsi="Times New Roman" w:cs="Times New Roman"/>
          <w:sz w:val="22"/>
          <w:szCs w:val="22"/>
        </w:rPr>
        <w:t xml:space="preserve">ir </w:t>
      </w:r>
    </w:p>
    <w:p w14:paraId="3157A5BD" w14:textId="77777777" w:rsidR="00C172DE" w:rsidRPr="00C172DE" w:rsidRDefault="00C172DE" w:rsidP="00C172DE">
      <w:pPr>
        <w:tabs>
          <w:tab w:val="left" w:pos="0"/>
          <w:tab w:val="left" w:pos="142"/>
          <w:tab w:val="left" w:pos="284"/>
          <w:tab w:val="left" w:pos="426"/>
        </w:tabs>
        <w:jc w:val="both"/>
        <w:rPr>
          <w:rFonts w:ascii="Times New Roman" w:eastAsia="Times New Roman" w:hAnsi="Times New Roman" w:cs="Times New Roman"/>
          <w:sz w:val="22"/>
          <w:szCs w:val="22"/>
        </w:rPr>
      </w:pPr>
      <w:r w:rsidRPr="00C172DE">
        <w:rPr>
          <w:rFonts w:ascii="Times New Roman" w:eastAsia="Times New Roman" w:hAnsi="Times New Roman" w:cs="Times New Roman"/>
          <w:b/>
          <w:sz w:val="22"/>
          <w:szCs w:val="22"/>
        </w:rPr>
        <w:t>Viešoji įstaiga Druskininkų ligoninė</w:t>
      </w:r>
      <w:r w:rsidRPr="00C172DE">
        <w:rPr>
          <w:rFonts w:ascii="Times New Roman" w:eastAsia="Times New Roman" w:hAnsi="Times New Roman" w:cs="Times New Roman"/>
          <w:i/>
          <w:iCs/>
          <w:sz w:val="22"/>
          <w:szCs w:val="22"/>
        </w:rPr>
        <w:t>,</w:t>
      </w:r>
      <w:r w:rsidRPr="00C172DE">
        <w:rPr>
          <w:rFonts w:ascii="Times New Roman" w:eastAsia="Times New Roman" w:hAnsi="Times New Roman" w:cs="Times New Roman"/>
          <w:sz w:val="22"/>
          <w:szCs w:val="22"/>
        </w:rPr>
        <w:t xml:space="preserve"> atstovaujama _________________________, veikiančio ______________________________ (toliau – Klientas), </w:t>
      </w:r>
    </w:p>
    <w:p w14:paraId="0A7E0513" w14:textId="5D417836" w:rsidR="00C172DE" w:rsidRPr="00C172DE" w:rsidRDefault="00C172DE" w:rsidP="00C172DE">
      <w:pPr>
        <w:tabs>
          <w:tab w:val="left" w:pos="0"/>
          <w:tab w:val="left" w:pos="142"/>
          <w:tab w:val="left" w:pos="284"/>
          <w:tab w:val="left" w:pos="426"/>
        </w:tabs>
        <w:jc w:val="both"/>
        <w:rPr>
          <w:rFonts w:ascii="Times New Roman" w:eastAsia="Times New Roman" w:hAnsi="Times New Roman" w:cs="Times New Roman"/>
          <w:sz w:val="22"/>
          <w:szCs w:val="22"/>
        </w:rPr>
      </w:pPr>
      <w:r w:rsidRPr="00C172DE">
        <w:rPr>
          <w:rFonts w:ascii="Times New Roman" w:eastAsia="Times New Roman" w:hAnsi="Times New Roman" w:cs="Times New Roman"/>
          <w:sz w:val="22"/>
          <w:szCs w:val="22"/>
        </w:rPr>
        <w:t>toliau kartu šioje prekių viešojo pirkimo – pardavimo sutartyje vadinami Šalimis, o kiekvienas atskirai – Šalimi, vadovaudamiesi viešojo pirkimo „</w:t>
      </w:r>
      <w:r>
        <w:rPr>
          <w:rFonts w:ascii="Times New Roman" w:eastAsia="Times New Roman" w:hAnsi="Times New Roman" w:cs="Times New Roman"/>
          <w:b/>
          <w:sz w:val="22"/>
          <w:szCs w:val="22"/>
        </w:rPr>
        <w:t>Mamografas</w:t>
      </w:r>
      <w:r w:rsidRPr="00C172DE">
        <w:rPr>
          <w:rFonts w:ascii="Times New Roman" w:eastAsia="Times New Roman" w:hAnsi="Times New Roman" w:cs="Times New Roman"/>
          <w:b/>
          <w:sz w:val="22"/>
          <w:szCs w:val="22"/>
        </w:rPr>
        <w:t xml:space="preserve"> lizingu</w:t>
      </w:r>
      <w:r w:rsidRPr="00C172DE">
        <w:rPr>
          <w:rFonts w:ascii="Times New Roman" w:eastAsia="Times New Roman" w:hAnsi="Times New Roman" w:cs="Times New Roman"/>
          <w:sz w:val="22"/>
          <w:szCs w:val="22"/>
        </w:rPr>
        <w:t>“ (</w:t>
      </w:r>
      <w:r w:rsidRPr="00C172DE">
        <w:rPr>
          <w:rFonts w:ascii="Times New Roman" w:eastAsia="Times New Roman" w:hAnsi="Times New Roman" w:cs="Times New Roman"/>
          <w:i/>
          <w:sz w:val="22"/>
          <w:szCs w:val="22"/>
        </w:rPr>
        <w:t xml:space="preserve">Pirkimo Nr.__________) </w:t>
      </w:r>
      <w:r w:rsidRPr="00C172DE">
        <w:rPr>
          <w:rFonts w:ascii="Times New Roman" w:eastAsia="Times New Roman" w:hAnsi="Times New Roman" w:cs="Times New Roman"/>
          <w:iCs/>
          <w:sz w:val="22"/>
          <w:szCs w:val="22"/>
        </w:rPr>
        <w:t>d</w:t>
      </w:r>
      <w:r w:rsidRPr="00C172DE">
        <w:rPr>
          <w:rFonts w:ascii="Times New Roman" w:eastAsia="Times New Roman" w:hAnsi="Times New Roman" w:cs="Times New Roman"/>
          <w:sz w:val="22"/>
          <w:szCs w:val="22"/>
        </w:rPr>
        <w:t>okumentais ir Pardavėjo pasiūlymu, sudarė šią prekių viešojo pirkimo – pardavimo sutartį, toliau vadinamą Sutartimi, ir susitarė dėl toliau išvardintų sąlygų.</w:t>
      </w:r>
    </w:p>
    <w:p w14:paraId="1F957356" w14:textId="77777777" w:rsidR="00C172DE" w:rsidRPr="00C172DE" w:rsidRDefault="00C172DE" w:rsidP="00C172DE">
      <w:pPr>
        <w:tabs>
          <w:tab w:val="left" w:pos="6663"/>
        </w:tabs>
        <w:spacing w:after="0" w:line="240" w:lineRule="auto"/>
        <w:jc w:val="both"/>
        <w:rPr>
          <w:rFonts w:ascii="Times New Roman" w:eastAsia="Times New Roman" w:hAnsi="Times New Roman" w:cs="Times New Roman"/>
          <w:color w:val="000000"/>
          <w:sz w:val="22"/>
          <w:szCs w:val="22"/>
        </w:rPr>
      </w:pPr>
    </w:p>
    <w:p w14:paraId="43765E05" w14:textId="77777777" w:rsidR="00C172DE" w:rsidRPr="00C172DE" w:rsidRDefault="00C172DE" w:rsidP="00C172DE">
      <w:pPr>
        <w:numPr>
          <w:ilvl w:val="0"/>
          <w:numId w:val="20"/>
        </w:numPr>
        <w:tabs>
          <w:tab w:val="left" w:pos="709"/>
        </w:tabs>
        <w:overflowPunct w:val="0"/>
        <w:autoSpaceDE w:val="0"/>
        <w:autoSpaceDN w:val="0"/>
        <w:spacing w:after="0" w:line="240" w:lineRule="auto"/>
        <w:ind w:left="709" w:hanging="709"/>
        <w:jc w:val="both"/>
        <w:rPr>
          <w:rFonts w:ascii="Times New Roman" w:eastAsia="Times New Roman" w:hAnsi="Times New Roman" w:cs="Times New Roman"/>
          <w:b/>
          <w:sz w:val="22"/>
          <w:szCs w:val="22"/>
        </w:rPr>
      </w:pPr>
      <w:r w:rsidRPr="00C172DE">
        <w:rPr>
          <w:rFonts w:ascii="Times New Roman" w:eastAsia="Times New Roman" w:hAnsi="Times New Roman" w:cs="Times New Roman"/>
          <w:b/>
          <w:sz w:val="22"/>
          <w:szCs w:val="22"/>
        </w:rPr>
        <w:t>Sutarties dalykas ir objektas</w:t>
      </w:r>
    </w:p>
    <w:p w14:paraId="2F01AD00" w14:textId="77777777" w:rsidR="00C172DE" w:rsidRPr="00C172DE" w:rsidRDefault="00C172DE" w:rsidP="00C172DE">
      <w:pPr>
        <w:numPr>
          <w:ilvl w:val="1"/>
          <w:numId w:val="20"/>
        </w:numPr>
        <w:tabs>
          <w:tab w:val="left" w:pos="709"/>
        </w:tabs>
        <w:overflowPunct w:val="0"/>
        <w:autoSpaceDE w:val="0"/>
        <w:autoSpaceDN w:val="0"/>
        <w:spacing w:after="0" w:line="240" w:lineRule="auto"/>
        <w:ind w:left="709" w:hanging="709"/>
        <w:jc w:val="both"/>
        <w:rPr>
          <w:rFonts w:ascii="Times New Roman" w:eastAsia="Times New Roman" w:hAnsi="Times New Roman" w:cs="Times New Roman"/>
          <w:sz w:val="22"/>
          <w:szCs w:val="22"/>
        </w:rPr>
      </w:pPr>
      <w:r w:rsidRPr="00C172DE">
        <w:rPr>
          <w:rFonts w:ascii="Times New Roman" w:eastAsia="Times New Roman" w:hAnsi="Times New Roman" w:cs="Times New Roman"/>
          <w:sz w:val="22"/>
          <w:szCs w:val="22"/>
        </w:rPr>
        <w:t xml:space="preserve">Sutarties dalykas – </w:t>
      </w:r>
      <w:r w:rsidRPr="00C172DE">
        <w:rPr>
          <w:rFonts w:ascii="Times New Roman" w:eastAsia="Times New Roman" w:hAnsi="Times New Roman" w:cs="Times New Roman"/>
          <w:bCs/>
          <w:i/>
          <w:iCs/>
          <w:sz w:val="22"/>
          <w:szCs w:val="22"/>
        </w:rPr>
        <w:t>(įrašyti pirkimo dalį ir pavadinimą),</w:t>
      </w:r>
      <w:r w:rsidRPr="00C172DE">
        <w:rPr>
          <w:rFonts w:ascii="Times New Roman" w:eastAsia="Times New Roman" w:hAnsi="Times New Roman" w:cs="Times New Roman"/>
          <w:sz w:val="22"/>
          <w:szCs w:val="22"/>
        </w:rPr>
        <w:t xml:space="preserve"> kurio techniniai parametrai nurodyti Sutarties </w:t>
      </w:r>
      <w:r w:rsidRPr="00C172DE">
        <w:rPr>
          <w:rFonts w:ascii="Times New Roman" w:eastAsia="Times New Roman" w:hAnsi="Times New Roman" w:cs="Times New Roman"/>
          <w:i/>
          <w:iCs/>
          <w:sz w:val="22"/>
          <w:szCs w:val="22"/>
        </w:rPr>
        <w:t>2</w:t>
      </w:r>
      <w:r w:rsidRPr="00C172DE">
        <w:rPr>
          <w:rFonts w:ascii="Times New Roman" w:eastAsia="Times New Roman" w:hAnsi="Times New Roman" w:cs="Times New Roman"/>
          <w:i/>
          <w:sz w:val="22"/>
          <w:szCs w:val="22"/>
        </w:rPr>
        <w:t xml:space="preserve"> priede</w:t>
      </w:r>
      <w:r w:rsidRPr="00C172DE">
        <w:rPr>
          <w:rFonts w:ascii="Times New Roman" w:eastAsia="Times New Roman" w:hAnsi="Times New Roman" w:cs="Times New Roman"/>
          <w:sz w:val="22"/>
          <w:szCs w:val="22"/>
        </w:rPr>
        <w:t xml:space="preserve"> (toliau – Prekės), </w:t>
      </w:r>
      <w:r w:rsidRPr="00C172DE">
        <w:rPr>
          <w:rFonts w:ascii="Times New Roman" w:eastAsia="Times New Roman" w:hAnsi="Times New Roman" w:cs="Times New Roman"/>
          <w:b/>
          <w:sz w:val="22"/>
          <w:szCs w:val="22"/>
        </w:rPr>
        <w:t>pirkimas – pardavimas lizingu.</w:t>
      </w:r>
    </w:p>
    <w:p w14:paraId="6E56A1E7" w14:textId="77777777" w:rsidR="00C172DE" w:rsidRPr="00C172DE" w:rsidRDefault="00C172DE" w:rsidP="00C172DE">
      <w:pPr>
        <w:numPr>
          <w:ilvl w:val="1"/>
          <w:numId w:val="20"/>
        </w:numPr>
        <w:tabs>
          <w:tab w:val="left" w:pos="709"/>
        </w:tabs>
        <w:overflowPunct w:val="0"/>
        <w:autoSpaceDE w:val="0"/>
        <w:autoSpaceDN w:val="0"/>
        <w:spacing w:after="0" w:line="240" w:lineRule="auto"/>
        <w:ind w:left="709" w:hanging="709"/>
        <w:jc w:val="both"/>
        <w:rPr>
          <w:rFonts w:ascii="Times New Roman" w:eastAsia="Times New Roman" w:hAnsi="Times New Roman" w:cs="Times New Roman"/>
          <w:sz w:val="22"/>
          <w:szCs w:val="22"/>
        </w:rPr>
      </w:pPr>
      <w:r w:rsidRPr="00C172DE">
        <w:rPr>
          <w:rFonts w:ascii="Times New Roman" w:eastAsia="Times New Roman" w:hAnsi="Times New Roman" w:cs="Times New Roman"/>
          <w:sz w:val="22"/>
          <w:szCs w:val="22"/>
        </w:rPr>
        <w:t xml:space="preserve">Pardavėjas įsipareigoja pristatyti ir perduoti Pardavėjui nuosavybės teise priklausančias Prekes Pirkėjo nuosavybėn, o Pirkėjas įsipareigoja priimti šias Prekes ir sumokėti už jas Sutartyje nustatytą kainą Sutartyje aptartomis sąlygomis ir tvarka. </w:t>
      </w:r>
    </w:p>
    <w:p w14:paraId="0C8E1102" w14:textId="77777777" w:rsidR="00C172DE" w:rsidRPr="00C172DE" w:rsidRDefault="00C172DE" w:rsidP="00C172DE">
      <w:pPr>
        <w:numPr>
          <w:ilvl w:val="1"/>
          <w:numId w:val="20"/>
        </w:numPr>
        <w:tabs>
          <w:tab w:val="left" w:pos="709"/>
        </w:tabs>
        <w:overflowPunct w:val="0"/>
        <w:autoSpaceDE w:val="0"/>
        <w:autoSpaceDN w:val="0"/>
        <w:spacing w:after="0" w:line="240" w:lineRule="auto"/>
        <w:ind w:left="709" w:right="-61" w:hanging="709"/>
        <w:jc w:val="both"/>
        <w:rPr>
          <w:rFonts w:ascii="Times New Roman" w:eastAsia="Times New Roman" w:hAnsi="Times New Roman" w:cs="Times New Roman"/>
          <w:sz w:val="22"/>
          <w:szCs w:val="22"/>
        </w:rPr>
      </w:pPr>
      <w:r w:rsidRPr="00C172DE">
        <w:rPr>
          <w:rFonts w:ascii="Times New Roman" w:eastAsia="Times New Roman" w:hAnsi="Times New Roman" w:cs="Times New Roman"/>
          <w:sz w:val="22"/>
          <w:szCs w:val="22"/>
        </w:rPr>
        <w:t xml:space="preserve">Šalys patvirtina, kad Prekės pagal lizingo sutartį Nr. ___________________ (toliau – Finansavimo sutartis) bus perduota valdyti ir naudoti Klientui. </w:t>
      </w:r>
      <w:r w:rsidRPr="00C172DE">
        <w:rPr>
          <w:rFonts w:ascii="Times New Roman" w:eastAsia="Times New Roman" w:hAnsi="Times New Roman" w:cs="Times New Roman"/>
          <w:b/>
          <w:sz w:val="22"/>
          <w:szCs w:val="22"/>
        </w:rPr>
        <w:t>Vykdant šią Sutartį, Klientas atlieka visas Pirkėjo funkcijas, išskyrus apmokėjimą, kurį atlieka Pirkėjas, ir Sutarties sąlygų keitimą</w:t>
      </w:r>
      <w:r w:rsidRPr="00C172DE">
        <w:rPr>
          <w:rFonts w:ascii="Times New Roman" w:eastAsia="Times New Roman" w:hAnsi="Times New Roman" w:cs="Times New Roman"/>
          <w:sz w:val="22"/>
          <w:szCs w:val="22"/>
        </w:rPr>
        <w:t>. Pasibaigus lizingo sutarčiai, t.y., įmokėjus paskutinę įmoką, Prekė tampa Kliento nuosavybe.</w:t>
      </w:r>
    </w:p>
    <w:p w14:paraId="412F3765" w14:textId="77777777" w:rsidR="00C172DE" w:rsidRPr="00C172DE" w:rsidRDefault="00C172DE" w:rsidP="00C172DE">
      <w:pPr>
        <w:numPr>
          <w:ilvl w:val="1"/>
          <w:numId w:val="20"/>
        </w:numPr>
        <w:tabs>
          <w:tab w:val="left" w:pos="709"/>
        </w:tabs>
        <w:overflowPunct w:val="0"/>
        <w:autoSpaceDE w:val="0"/>
        <w:autoSpaceDN w:val="0"/>
        <w:spacing w:after="0" w:line="240" w:lineRule="auto"/>
        <w:ind w:left="709" w:hanging="709"/>
        <w:jc w:val="both"/>
        <w:rPr>
          <w:rFonts w:ascii="Times New Roman" w:eastAsia="Times New Roman" w:hAnsi="Times New Roman" w:cs="Times New Roman"/>
          <w:sz w:val="22"/>
          <w:szCs w:val="22"/>
        </w:rPr>
      </w:pPr>
      <w:r w:rsidRPr="00C172DE">
        <w:rPr>
          <w:rFonts w:ascii="Times New Roman" w:eastAsia="Times New Roman" w:hAnsi="Times New Roman" w:cs="Times New Roman"/>
          <w:sz w:val="22"/>
          <w:szCs w:val="22"/>
        </w:rPr>
        <w:t>Pardavėjas patvirtina, kad tretieji, šioje sutartyje neminimi, asmenys į perduodamas Prekes neturi jokių teisių ar pretenzijų, perduodamos Prekės nėra areštuotos ir nėra teisminio ginčo objektas, taip pat Pardavėjo teisė disponuoti Prekėmis nėra atimta ar apribota.</w:t>
      </w:r>
    </w:p>
    <w:p w14:paraId="4B6CE3F9" w14:textId="77777777" w:rsidR="00C172DE" w:rsidRPr="00C172DE" w:rsidRDefault="00C172DE" w:rsidP="00C172DE">
      <w:pPr>
        <w:numPr>
          <w:ilvl w:val="1"/>
          <w:numId w:val="20"/>
        </w:numPr>
        <w:tabs>
          <w:tab w:val="left" w:pos="709"/>
        </w:tabs>
        <w:overflowPunct w:val="0"/>
        <w:autoSpaceDE w:val="0"/>
        <w:autoSpaceDN w:val="0"/>
        <w:spacing w:after="0" w:line="240" w:lineRule="auto"/>
        <w:ind w:left="709" w:hanging="709"/>
        <w:jc w:val="both"/>
        <w:rPr>
          <w:rFonts w:ascii="Times New Roman" w:eastAsia="Times New Roman" w:hAnsi="Times New Roman" w:cs="Times New Roman"/>
          <w:sz w:val="22"/>
          <w:szCs w:val="22"/>
        </w:rPr>
      </w:pPr>
      <w:r w:rsidRPr="00C172DE">
        <w:rPr>
          <w:rFonts w:ascii="Times New Roman" w:eastAsia="Times New Roman" w:hAnsi="Times New Roman" w:cs="Times New Roman"/>
          <w:sz w:val="22"/>
          <w:szCs w:val="22"/>
        </w:rPr>
        <w:t xml:space="preserve">Pardavėjas garantuoja, kad Prekės yra naujos, nenaudotos, kokybiškos, neturi paslėptų trūkumų ir defektų (dizaino, medžiagų, gamybos ir/ar kt.), tinkamos naudoti pagal jų paskirtį, atitinka Sutarties </w:t>
      </w:r>
      <w:r w:rsidRPr="00C172DE">
        <w:rPr>
          <w:rFonts w:ascii="Times New Roman" w:eastAsia="Times New Roman" w:hAnsi="Times New Roman" w:cs="Times New Roman"/>
          <w:i/>
          <w:iCs/>
          <w:sz w:val="22"/>
          <w:szCs w:val="22"/>
        </w:rPr>
        <w:t>2</w:t>
      </w:r>
      <w:r w:rsidRPr="00C172DE">
        <w:rPr>
          <w:rFonts w:ascii="Times New Roman" w:eastAsia="Times New Roman" w:hAnsi="Times New Roman" w:cs="Times New Roman"/>
          <w:i/>
          <w:sz w:val="22"/>
          <w:szCs w:val="22"/>
        </w:rPr>
        <w:t xml:space="preserve"> priede</w:t>
      </w:r>
      <w:r w:rsidRPr="00C172DE">
        <w:rPr>
          <w:rFonts w:ascii="Times New Roman" w:eastAsia="Times New Roman" w:hAnsi="Times New Roman" w:cs="Times New Roman"/>
          <w:sz w:val="22"/>
          <w:szCs w:val="22"/>
        </w:rPr>
        <w:t xml:space="preserve"> nustatytus reikalavimus, Pardavėjo pasiūlymą bei kitus Sutarties reikalavimus, taip pat atitinka visus su jų tiekimu ir kokybe susijusių Lietuvos Respublikos ir Europos Sąjungos teisės aktų reikalavimus. </w:t>
      </w:r>
    </w:p>
    <w:p w14:paraId="2B72AFD5" w14:textId="77777777" w:rsidR="00C172DE" w:rsidRPr="00C172DE" w:rsidRDefault="00C172DE" w:rsidP="00C172DE">
      <w:pPr>
        <w:numPr>
          <w:ilvl w:val="1"/>
          <w:numId w:val="20"/>
        </w:numPr>
        <w:tabs>
          <w:tab w:val="left" w:pos="709"/>
        </w:tabs>
        <w:overflowPunct w:val="0"/>
        <w:autoSpaceDE w:val="0"/>
        <w:autoSpaceDN w:val="0"/>
        <w:spacing w:after="0" w:line="240" w:lineRule="auto"/>
        <w:ind w:left="709" w:hanging="709"/>
        <w:jc w:val="both"/>
        <w:rPr>
          <w:rFonts w:ascii="Times New Roman" w:eastAsia="Times New Roman" w:hAnsi="Times New Roman" w:cs="Times New Roman"/>
          <w:sz w:val="22"/>
          <w:szCs w:val="22"/>
        </w:rPr>
      </w:pPr>
      <w:r w:rsidRPr="00C172DE">
        <w:rPr>
          <w:rFonts w:ascii="Times New Roman" w:eastAsia="Times New Roman" w:hAnsi="Times New Roman" w:cs="Times New Roman"/>
          <w:sz w:val="22"/>
          <w:szCs w:val="22"/>
        </w:rPr>
        <w:t xml:space="preserve">Jeigu Prekės supakuojamos į antrinę pakuotę, ji turi būti perdirbamoji pakuotė pagal Lietuvos Respublikos mokesčio už aplinkos teršimą įstatymo nuostatas. Pardavėjas patiekdamas Prekes Klientui, pateikia Prekės antrinės pakuotės tinkamumą perdirbti (perdirbamumą) patvirtinančius dokumentus (pavyzdžiui, pakuotės aprašymo dokumentą, techninį dokumentą, dokumentą iš akredituotų laboratorijų ar pakuočių atliekų perdirbėjų, ar eksportuotojų iš tvarkytojų sąrašo, ar kitus lygiaverčius objektyvius įrodymus). Už Prekių priėmimą atsakingas Kliento atstovas, </w:t>
      </w:r>
      <w:r w:rsidRPr="00C172DE">
        <w:rPr>
          <w:rFonts w:ascii="Times New Roman" w:eastAsia="Times New Roman" w:hAnsi="Times New Roman" w:cs="Times New Roman"/>
          <w:sz w:val="22"/>
          <w:szCs w:val="22"/>
        </w:rPr>
        <w:lastRenderedPageBreak/>
        <w:t xml:space="preserve">nurodytas šios Sutarties 12.2 punkte patikrina Pardavėjo pateiktus įrodymus dėl šiame punkte nustatytų reikalavimų laikymosi. Nustačius, kad Pardavėjas šiame punkte nustatytų reikalavimų nesilaiko, už Prekių priėmimą atsakingas Kliento atstovas turi teisę Prekių nepriimti ir laikyti, kad Prekės turi trūkumų, kuriuos Pardavėjas privalo ištaisyti, kitu atveju Pardavėjui taikoma Sutarties 5 skyriuje nurodyto dydžio bauda.  </w:t>
      </w:r>
    </w:p>
    <w:p w14:paraId="69D05931" w14:textId="77777777" w:rsidR="00C172DE" w:rsidRPr="00C172DE" w:rsidRDefault="00C172DE" w:rsidP="00C172DE">
      <w:pPr>
        <w:tabs>
          <w:tab w:val="left" w:pos="709"/>
        </w:tabs>
        <w:ind w:left="709" w:hanging="709"/>
        <w:jc w:val="both"/>
        <w:rPr>
          <w:rFonts w:ascii="Times New Roman" w:eastAsia="Times New Roman" w:hAnsi="Times New Roman" w:cs="Times New Roman"/>
          <w:sz w:val="22"/>
          <w:szCs w:val="22"/>
        </w:rPr>
      </w:pPr>
    </w:p>
    <w:p w14:paraId="78FA8C55" w14:textId="77777777" w:rsidR="00C172DE" w:rsidRPr="00C172DE" w:rsidRDefault="00C172DE" w:rsidP="00C172DE">
      <w:pPr>
        <w:numPr>
          <w:ilvl w:val="0"/>
          <w:numId w:val="20"/>
        </w:numPr>
        <w:tabs>
          <w:tab w:val="left" w:pos="709"/>
        </w:tabs>
        <w:overflowPunct w:val="0"/>
        <w:autoSpaceDE w:val="0"/>
        <w:autoSpaceDN w:val="0"/>
        <w:spacing w:after="0" w:line="240" w:lineRule="auto"/>
        <w:ind w:left="709" w:hanging="709"/>
        <w:jc w:val="both"/>
        <w:rPr>
          <w:rFonts w:ascii="Times New Roman" w:eastAsia="Times New Roman" w:hAnsi="Times New Roman" w:cs="Times New Roman"/>
          <w:b/>
          <w:sz w:val="22"/>
          <w:szCs w:val="22"/>
        </w:rPr>
      </w:pPr>
      <w:r w:rsidRPr="00C172DE">
        <w:rPr>
          <w:rFonts w:ascii="Times New Roman" w:eastAsia="Times New Roman" w:hAnsi="Times New Roman" w:cs="Times New Roman"/>
          <w:b/>
          <w:sz w:val="22"/>
          <w:szCs w:val="22"/>
        </w:rPr>
        <w:t>Prekių pristatymas ir priėmimas</w:t>
      </w:r>
    </w:p>
    <w:p w14:paraId="3EE6896C" w14:textId="7BDF1E94" w:rsidR="00C172DE" w:rsidRPr="00C172DE" w:rsidRDefault="00C172DE" w:rsidP="00C172DE">
      <w:pPr>
        <w:numPr>
          <w:ilvl w:val="1"/>
          <w:numId w:val="20"/>
        </w:numPr>
        <w:tabs>
          <w:tab w:val="left" w:pos="709"/>
        </w:tabs>
        <w:overflowPunct w:val="0"/>
        <w:autoSpaceDE w:val="0"/>
        <w:autoSpaceDN w:val="0"/>
        <w:spacing w:after="0" w:line="240" w:lineRule="auto"/>
        <w:ind w:left="709" w:hanging="709"/>
        <w:jc w:val="both"/>
        <w:rPr>
          <w:rFonts w:ascii="Times New Roman" w:eastAsia="Times New Roman" w:hAnsi="Times New Roman" w:cs="Times New Roman"/>
          <w:sz w:val="22"/>
          <w:szCs w:val="22"/>
        </w:rPr>
      </w:pPr>
      <w:r w:rsidRPr="00C172DE">
        <w:rPr>
          <w:rFonts w:ascii="Times New Roman" w:eastAsia="Times New Roman" w:hAnsi="Times New Roman" w:cs="Times New Roman"/>
          <w:sz w:val="22"/>
          <w:szCs w:val="22"/>
        </w:rPr>
        <w:t xml:space="preserve">Prekės turi būti pristatytos, iš anksto Šalių suderintu laiku, per </w:t>
      </w:r>
      <w:r w:rsidR="00B90DB7">
        <w:rPr>
          <w:rFonts w:ascii="Times New Roman" w:eastAsia="Times New Roman" w:hAnsi="Times New Roman" w:cs="Times New Roman"/>
          <w:sz w:val="22"/>
          <w:szCs w:val="22"/>
        </w:rPr>
        <w:t>9</w:t>
      </w:r>
      <w:r w:rsidRPr="00C172DE">
        <w:rPr>
          <w:rFonts w:ascii="Times New Roman" w:eastAsia="Times New Roman" w:hAnsi="Times New Roman" w:cs="Times New Roman"/>
          <w:sz w:val="22"/>
          <w:szCs w:val="22"/>
        </w:rPr>
        <w:t>0 (</w:t>
      </w:r>
      <w:r w:rsidR="00B90DB7">
        <w:rPr>
          <w:rFonts w:ascii="Times New Roman" w:eastAsia="Times New Roman" w:hAnsi="Times New Roman" w:cs="Times New Roman"/>
          <w:sz w:val="22"/>
          <w:szCs w:val="22"/>
        </w:rPr>
        <w:t>devynia</w:t>
      </w:r>
      <w:r w:rsidRPr="00C172DE">
        <w:rPr>
          <w:rFonts w:ascii="Times New Roman" w:eastAsia="Times New Roman" w:hAnsi="Times New Roman" w:cs="Times New Roman"/>
          <w:sz w:val="22"/>
          <w:szCs w:val="22"/>
        </w:rPr>
        <w:t xml:space="preserve">sdešimt) kalendorinių dienų nuo Sutarties įsigaliojimo dienos. Per šį laikotarpį Prekės turi būti pristatytos, sumontuotos taip, kad pilnai funkcionuotų, personalas turi būti apmokytas naudotis Prekėmis. Pardavėjas pasirūpina visa būtina įranga, darbų sauga ir darbo jėga, reikalinga Sutarties vykdymui. Atsiradus nenumatytoms, nuo šalių valios nepriklausančioms aplinkybėms (gamybos sutrikimas ir (arba) Prekių pristatymo sutrikimams, pateikiant nenumatytas aplinkybes įrodančius dokumentus), kurių šalys negalėjo numatyti, Prekių pristatymo terminas šalių rašytiniu sutikimu gali būti pratęstas </w:t>
      </w:r>
      <w:r w:rsidRPr="00C172DE">
        <w:rPr>
          <w:rFonts w:ascii="Times New Roman" w:eastAsia="Times New Roman" w:hAnsi="Times New Roman" w:cs="Times New Roman"/>
          <w:bCs/>
          <w:sz w:val="22"/>
          <w:szCs w:val="22"/>
        </w:rPr>
        <w:t>ne ilgiau nei 30 (trisdešimt) kalendorinių dienų</w:t>
      </w:r>
      <w:r w:rsidRPr="00C172DE">
        <w:rPr>
          <w:rFonts w:ascii="Times New Roman" w:eastAsia="Times New Roman" w:hAnsi="Times New Roman" w:cs="Times New Roman"/>
          <w:sz w:val="22"/>
          <w:szCs w:val="22"/>
        </w:rPr>
        <w:t>.</w:t>
      </w:r>
    </w:p>
    <w:p w14:paraId="2D32C77B" w14:textId="77777777" w:rsidR="00C172DE" w:rsidRPr="00C172DE" w:rsidRDefault="00C172DE" w:rsidP="00C172DE">
      <w:pPr>
        <w:numPr>
          <w:ilvl w:val="1"/>
          <w:numId w:val="20"/>
        </w:numPr>
        <w:tabs>
          <w:tab w:val="left" w:pos="709"/>
        </w:tabs>
        <w:overflowPunct w:val="0"/>
        <w:autoSpaceDE w:val="0"/>
        <w:autoSpaceDN w:val="0"/>
        <w:spacing w:after="0" w:line="240" w:lineRule="auto"/>
        <w:ind w:left="709" w:hanging="709"/>
        <w:jc w:val="both"/>
        <w:rPr>
          <w:rFonts w:ascii="Times New Roman" w:eastAsia="Times New Roman" w:hAnsi="Times New Roman" w:cs="Times New Roman"/>
          <w:sz w:val="22"/>
          <w:szCs w:val="22"/>
        </w:rPr>
      </w:pPr>
      <w:r w:rsidRPr="00C172DE">
        <w:rPr>
          <w:rFonts w:ascii="Times New Roman" w:eastAsia="Times New Roman" w:hAnsi="Times New Roman" w:cs="Times New Roman"/>
          <w:sz w:val="22"/>
          <w:szCs w:val="22"/>
        </w:rPr>
        <w:t xml:space="preserve">Prekių pristatymo vieta – </w:t>
      </w:r>
      <w:r w:rsidRPr="00C172DE">
        <w:rPr>
          <w:rFonts w:ascii="Times New Roman" w:eastAsia="Times New Roman" w:hAnsi="Times New Roman" w:cs="Times New Roman"/>
          <w:i/>
          <w:sz w:val="22"/>
          <w:szCs w:val="22"/>
        </w:rPr>
        <w:t>Sveikatos g. 30, Druskininkai.</w:t>
      </w:r>
    </w:p>
    <w:p w14:paraId="101B8BF5" w14:textId="77777777" w:rsidR="00C172DE" w:rsidRPr="00C172DE" w:rsidRDefault="00C172DE" w:rsidP="00C172DE">
      <w:pPr>
        <w:numPr>
          <w:ilvl w:val="1"/>
          <w:numId w:val="20"/>
        </w:numPr>
        <w:tabs>
          <w:tab w:val="left" w:pos="709"/>
        </w:tabs>
        <w:overflowPunct w:val="0"/>
        <w:autoSpaceDE w:val="0"/>
        <w:autoSpaceDN w:val="0"/>
        <w:spacing w:after="0" w:line="240" w:lineRule="auto"/>
        <w:ind w:left="709" w:hanging="709"/>
        <w:jc w:val="both"/>
        <w:rPr>
          <w:rFonts w:ascii="Times New Roman" w:eastAsia="Times New Roman" w:hAnsi="Times New Roman" w:cs="Times New Roman"/>
          <w:sz w:val="22"/>
          <w:szCs w:val="22"/>
        </w:rPr>
      </w:pPr>
      <w:r w:rsidRPr="00C172DE">
        <w:rPr>
          <w:rFonts w:ascii="Times New Roman" w:eastAsia="Times New Roman" w:hAnsi="Times New Roman" w:cs="Times New Roman"/>
          <w:sz w:val="22"/>
          <w:szCs w:val="22"/>
        </w:rPr>
        <w:t>Sutarties vykdymo metu Pardavėjas, gavęs Pirkėjo sutikimą, gali pristatyti kitas, nei Sutartyje nurodytas, Prekes, jei:</w:t>
      </w:r>
    </w:p>
    <w:p w14:paraId="0BD4FA6B" w14:textId="77777777" w:rsidR="00C172DE" w:rsidRPr="00C172DE" w:rsidRDefault="00C172DE" w:rsidP="00C172DE">
      <w:pPr>
        <w:numPr>
          <w:ilvl w:val="2"/>
          <w:numId w:val="20"/>
        </w:numPr>
        <w:tabs>
          <w:tab w:val="left" w:pos="709"/>
        </w:tabs>
        <w:overflowPunct w:val="0"/>
        <w:autoSpaceDE w:val="0"/>
        <w:autoSpaceDN w:val="0"/>
        <w:spacing w:after="0" w:line="240" w:lineRule="auto"/>
        <w:ind w:left="709" w:hanging="709"/>
        <w:jc w:val="both"/>
        <w:rPr>
          <w:rFonts w:ascii="Times New Roman" w:eastAsia="Times New Roman" w:hAnsi="Times New Roman" w:cs="Times New Roman"/>
          <w:sz w:val="22"/>
          <w:szCs w:val="22"/>
        </w:rPr>
      </w:pPr>
      <w:r w:rsidRPr="00C172DE">
        <w:rPr>
          <w:rFonts w:ascii="Times New Roman" w:eastAsia="Times New Roman" w:hAnsi="Times New Roman" w:cs="Times New Roman"/>
          <w:sz w:val="22"/>
          <w:szCs w:val="22"/>
        </w:rPr>
        <w:t>Prekių gamintojas nebegamina Sutartyje nurodytų Prekių. Tokiu atveju Sutartyje nurodytos Prekės turi būti pakeistos to paties ar kito gamintojo lygiavertėmis, tokių pačių ar geresnių techninių parametrų Prekėmis, nekeičiant Sutartyje nustatytos Prekių kainos.</w:t>
      </w:r>
    </w:p>
    <w:p w14:paraId="04978822" w14:textId="77777777" w:rsidR="00C172DE" w:rsidRPr="00C172DE" w:rsidRDefault="00C172DE" w:rsidP="00C172DE">
      <w:pPr>
        <w:numPr>
          <w:ilvl w:val="2"/>
          <w:numId w:val="20"/>
        </w:numPr>
        <w:tabs>
          <w:tab w:val="left" w:pos="709"/>
        </w:tabs>
        <w:overflowPunct w:val="0"/>
        <w:autoSpaceDE w:val="0"/>
        <w:autoSpaceDN w:val="0"/>
        <w:spacing w:after="0" w:line="240" w:lineRule="auto"/>
        <w:ind w:left="709" w:hanging="709"/>
        <w:jc w:val="both"/>
        <w:rPr>
          <w:rFonts w:ascii="Times New Roman" w:eastAsia="Times New Roman" w:hAnsi="Times New Roman" w:cs="Times New Roman"/>
          <w:sz w:val="22"/>
          <w:szCs w:val="22"/>
        </w:rPr>
      </w:pPr>
      <w:r w:rsidRPr="00C172DE">
        <w:rPr>
          <w:rFonts w:ascii="Times New Roman" w:eastAsia="Times New Roman" w:hAnsi="Times New Roman" w:cs="Times New Roman"/>
          <w:sz w:val="22"/>
          <w:szCs w:val="22"/>
        </w:rPr>
        <w:t xml:space="preserve">Rinkoje pasirodo to paties gamintojo naujesnio modelio Prekės, kurių techniniai parametrai yra geresni už nurodytus Sutarties </w:t>
      </w:r>
      <w:r w:rsidRPr="00C172DE">
        <w:rPr>
          <w:rFonts w:ascii="Times New Roman" w:eastAsia="Times New Roman" w:hAnsi="Times New Roman" w:cs="Times New Roman"/>
          <w:i/>
          <w:sz w:val="22"/>
          <w:szCs w:val="22"/>
        </w:rPr>
        <w:t>2 priede</w:t>
      </w:r>
      <w:r w:rsidRPr="00C172DE">
        <w:rPr>
          <w:rFonts w:ascii="Times New Roman" w:eastAsia="Times New Roman" w:hAnsi="Times New Roman" w:cs="Times New Roman"/>
          <w:sz w:val="22"/>
          <w:szCs w:val="22"/>
        </w:rPr>
        <w:t xml:space="preserve">, ir Pardavėjas sutinka pristatyti šias Prekes už tokią pačią Sutartyje numatytą Prekių kainą. </w:t>
      </w:r>
    </w:p>
    <w:p w14:paraId="444E28BD" w14:textId="77777777" w:rsidR="00C172DE" w:rsidRPr="00C172DE" w:rsidRDefault="00C172DE" w:rsidP="00C172DE">
      <w:pPr>
        <w:numPr>
          <w:ilvl w:val="2"/>
          <w:numId w:val="20"/>
        </w:numPr>
        <w:tabs>
          <w:tab w:val="left" w:pos="709"/>
        </w:tabs>
        <w:overflowPunct w:val="0"/>
        <w:autoSpaceDE w:val="0"/>
        <w:autoSpaceDN w:val="0"/>
        <w:spacing w:after="0" w:line="240" w:lineRule="auto"/>
        <w:ind w:left="709" w:hanging="709"/>
        <w:jc w:val="both"/>
        <w:rPr>
          <w:rFonts w:ascii="Times New Roman" w:eastAsia="Times New Roman" w:hAnsi="Times New Roman" w:cs="Times New Roman"/>
          <w:sz w:val="22"/>
          <w:szCs w:val="22"/>
        </w:rPr>
      </w:pPr>
      <w:r w:rsidRPr="00C172DE">
        <w:rPr>
          <w:rFonts w:ascii="Times New Roman" w:eastAsia="Times New Roman" w:hAnsi="Times New Roman" w:cs="Times New Roman"/>
          <w:sz w:val="22"/>
          <w:szCs w:val="22"/>
        </w:rPr>
        <w:t>Esant kitoms objektyvioms aplinkybėms, dėl kurių Pardavėjas nebegali pristatyti Sutartyje nurodytų Prekių (pvz., Prekių nebegalima įsigyti rinkoje, Prekių gamintojas nutraukia susitarimą su Pardavėju dėl Sutartyje nurodytų Prekių ar pan.). Šiuo atveju Sutartyje nurodytos Prekės taip pat turi būti pakeistos to paties ar kito gamintojo lygiavertėmis, tokių pačių ar geresnių techninių parametrų Prekėmis, nekeičiant Sutartyje nustatytos Prekių kainos.</w:t>
      </w:r>
    </w:p>
    <w:p w14:paraId="057DB0D5" w14:textId="77777777" w:rsidR="00C172DE" w:rsidRPr="00C172DE" w:rsidRDefault="00C172DE" w:rsidP="00C172DE">
      <w:pPr>
        <w:numPr>
          <w:ilvl w:val="1"/>
          <w:numId w:val="20"/>
        </w:numPr>
        <w:tabs>
          <w:tab w:val="left" w:pos="709"/>
        </w:tabs>
        <w:overflowPunct w:val="0"/>
        <w:autoSpaceDE w:val="0"/>
        <w:autoSpaceDN w:val="0"/>
        <w:spacing w:after="0" w:line="240" w:lineRule="auto"/>
        <w:ind w:left="709" w:hanging="709"/>
        <w:jc w:val="both"/>
        <w:rPr>
          <w:rFonts w:ascii="Times New Roman" w:eastAsia="Times New Roman" w:hAnsi="Times New Roman" w:cs="Times New Roman"/>
          <w:sz w:val="22"/>
          <w:szCs w:val="22"/>
        </w:rPr>
      </w:pPr>
      <w:r w:rsidRPr="00C172DE">
        <w:rPr>
          <w:rFonts w:ascii="Times New Roman" w:eastAsia="Times New Roman" w:hAnsi="Times New Roman" w:cs="Times New Roman"/>
          <w:sz w:val="22"/>
          <w:szCs w:val="22"/>
        </w:rPr>
        <w:t xml:space="preserve">2.3 punkte nurodytais atvejais Pardavėjas, norėdamas pristatyti kitas, nei Sutartyje nurodytas, Prekes, turi pateikti Pirkėjui raštišką prašymą, pridėdamas prašyme dėstomas aplinkybes pagrindžiančius dokumentus (pvz. gamintojo raštą ar pan.), taip pat pateikti naujai siūlomų Prekių atitikimą Sutarties </w:t>
      </w:r>
      <w:r w:rsidRPr="00C172DE">
        <w:rPr>
          <w:rFonts w:ascii="Times New Roman" w:eastAsia="Times New Roman" w:hAnsi="Times New Roman" w:cs="Times New Roman"/>
          <w:i/>
          <w:sz w:val="22"/>
          <w:szCs w:val="22"/>
        </w:rPr>
        <w:t>2 priede</w:t>
      </w:r>
      <w:r w:rsidRPr="00C172DE">
        <w:rPr>
          <w:rFonts w:ascii="Times New Roman" w:eastAsia="Times New Roman" w:hAnsi="Times New Roman" w:cs="Times New Roman"/>
          <w:sz w:val="22"/>
          <w:szCs w:val="22"/>
        </w:rPr>
        <w:t xml:space="preserve"> nustatytiems reikalavimams įrodančius dokumentus (pvz. Prekių brošiūras, katalogus ir pan.). Pirkėjui sutikus, Prekių pakeitimas įforminamas rašytiniu Šalių susitarimu.</w:t>
      </w:r>
    </w:p>
    <w:p w14:paraId="41F58A82" w14:textId="77777777" w:rsidR="00C172DE" w:rsidRPr="00C172DE" w:rsidRDefault="00C172DE" w:rsidP="00C172DE">
      <w:pPr>
        <w:numPr>
          <w:ilvl w:val="1"/>
          <w:numId w:val="20"/>
        </w:numPr>
        <w:tabs>
          <w:tab w:val="left" w:pos="709"/>
        </w:tabs>
        <w:overflowPunct w:val="0"/>
        <w:autoSpaceDE w:val="0"/>
        <w:autoSpaceDN w:val="0"/>
        <w:spacing w:after="0" w:line="240" w:lineRule="auto"/>
        <w:ind w:left="709" w:hanging="709"/>
        <w:jc w:val="both"/>
        <w:rPr>
          <w:rFonts w:ascii="Times New Roman" w:eastAsia="Times New Roman" w:hAnsi="Times New Roman" w:cs="Times New Roman"/>
          <w:sz w:val="22"/>
          <w:szCs w:val="22"/>
        </w:rPr>
      </w:pPr>
      <w:r w:rsidRPr="00C172DE">
        <w:rPr>
          <w:rFonts w:ascii="Times New Roman" w:eastAsia="Times New Roman" w:hAnsi="Times New Roman" w:cs="Times New Roman"/>
          <w:sz w:val="22"/>
          <w:szCs w:val="22"/>
        </w:rPr>
        <w:t>Iki Prekių priėmimo visa atsakomybė dėl Prekių atsitiktinio žuvimo ar sugadinimo tenka Pardavėjui.</w:t>
      </w:r>
    </w:p>
    <w:p w14:paraId="03CF80BC" w14:textId="77777777" w:rsidR="00C172DE" w:rsidRPr="00C172DE" w:rsidRDefault="00C172DE" w:rsidP="00C172DE">
      <w:pPr>
        <w:numPr>
          <w:ilvl w:val="1"/>
          <w:numId w:val="20"/>
        </w:numPr>
        <w:tabs>
          <w:tab w:val="left" w:pos="709"/>
        </w:tabs>
        <w:overflowPunct w:val="0"/>
        <w:autoSpaceDE w:val="0"/>
        <w:autoSpaceDN w:val="0"/>
        <w:spacing w:after="0" w:line="240" w:lineRule="auto"/>
        <w:ind w:left="709" w:hanging="709"/>
        <w:jc w:val="both"/>
        <w:rPr>
          <w:rFonts w:ascii="Times New Roman" w:eastAsia="Times New Roman" w:hAnsi="Times New Roman" w:cs="Times New Roman"/>
          <w:sz w:val="22"/>
          <w:szCs w:val="22"/>
        </w:rPr>
      </w:pPr>
      <w:r w:rsidRPr="00C172DE">
        <w:rPr>
          <w:rFonts w:ascii="Times New Roman" w:eastAsia="Times New Roman" w:hAnsi="Times New Roman" w:cs="Times New Roman"/>
          <w:sz w:val="22"/>
          <w:szCs w:val="22"/>
        </w:rPr>
        <w:t xml:space="preserve">Pardavėjas turi pasirūpinti, kad Prekės būtų pristatytos į priėmimo vietą, suderinus su Pirkėju, kad pastarasis galėtų Prekes patikrinti, įsitikinti jų tinkamumu ir įforminti Prekių priėmimą. </w:t>
      </w:r>
    </w:p>
    <w:p w14:paraId="4A8A682A" w14:textId="77777777" w:rsidR="00C172DE" w:rsidRPr="00C172DE" w:rsidRDefault="00C172DE" w:rsidP="00C172DE">
      <w:pPr>
        <w:numPr>
          <w:ilvl w:val="1"/>
          <w:numId w:val="20"/>
        </w:numPr>
        <w:tabs>
          <w:tab w:val="left" w:pos="709"/>
        </w:tabs>
        <w:overflowPunct w:val="0"/>
        <w:autoSpaceDE w:val="0"/>
        <w:autoSpaceDN w:val="0"/>
        <w:spacing w:after="0" w:line="240" w:lineRule="auto"/>
        <w:ind w:left="709" w:hanging="709"/>
        <w:jc w:val="both"/>
        <w:rPr>
          <w:rFonts w:ascii="Times New Roman" w:eastAsia="Times New Roman" w:hAnsi="Times New Roman" w:cs="Times New Roman"/>
          <w:sz w:val="22"/>
          <w:szCs w:val="22"/>
        </w:rPr>
      </w:pPr>
      <w:r w:rsidRPr="00C172DE">
        <w:rPr>
          <w:rFonts w:ascii="Times New Roman" w:eastAsia="Times New Roman" w:hAnsi="Times New Roman" w:cs="Times New Roman"/>
          <w:sz w:val="22"/>
          <w:szCs w:val="22"/>
        </w:rPr>
        <w:t xml:space="preserve">Prekės turi būti pateiktos gamyklinėje pakuotėje. Su Prekėmis turi būti pateikti visi Sutarties </w:t>
      </w:r>
      <w:r w:rsidRPr="00C172DE">
        <w:rPr>
          <w:rFonts w:ascii="Times New Roman" w:eastAsia="Times New Roman" w:hAnsi="Times New Roman" w:cs="Times New Roman"/>
          <w:i/>
          <w:sz w:val="22"/>
          <w:szCs w:val="22"/>
        </w:rPr>
        <w:t>2 priede</w:t>
      </w:r>
      <w:r w:rsidRPr="00C172DE">
        <w:rPr>
          <w:rFonts w:ascii="Times New Roman" w:eastAsia="Times New Roman" w:hAnsi="Times New Roman" w:cs="Times New Roman"/>
          <w:sz w:val="22"/>
          <w:szCs w:val="22"/>
        </w:rPr>
        <w:t xml:space="preserve"> reikalaujami dokumentai.</w:t>
      </w:r>
    </w:p>
    <w:p w14:paraId="3ACAF21E" w14:textId="77777777" w:rsidR="00C172DE" w:rsidRPr="00C172DE" w:rsidRDefault="00C172DE" w:rsidP="00C172DE">
      <w:pPr>
        <w:numPr>
          <w:ilvl w:val="1"/>
          <w:numId w:val="20"/>
        </w:numPr>
        <w:tabs>
          <w:tab w:val="left" w:pos="709"/>
        </w:tabs>
        <w:overflowPunct w:val="0"/>
        <w:autoSpaceDE w:val="0"/>
        <w:autoSpaceDN w:val="0"/>
        <w:spacing w:after="0" w:line="240" w:lineRule="auto"/>
        <w:ind w:left="709" w:hanging="709"/>
        <w:jc w:val="both"/>
        <w:rPr>
          <w:rFonts w:ascii="Times New Roman" w:eastAsia="Times New Roman" w:hAnsi="Times New Roman" w:cs="Times New Roman"/>
          <w:sz w:val="22"/>
          <w:szCs w:val="22"/>
        </w:rPr>
      </w:pPr>
      <w:r w:rsidRPr="00C172DE">
        <w:rPr>
          <w:rFonts w:ascii="Times New Roman" w:eastAsia="Times New Roman" w:hAnsi="Times New Roman" w:cs="Times New Roman"/>
          <w:sz w:val="22"/>
          <w:szCs w:val="22"/>
        </w:rPr>
        <w:t>Prekių priėmimas įforminamas pasirašant priėmimo – perdavimo aktą ar kitą priėmimą – perdavimą patvirtinantį dokumentą (pvz. sąskaitą – faktūrą) po to, kai Pardavėjas pristato, jeigu reikia, sumontuoja, įdiegia Prekę ir apmoko Kliento darbuotojus naudotis Preke. Nuo šio dokumento pasirašymo momento Prekė tampa Pirkėjo nuosavybe ir pagal Finansavimo sutartį perduodama valdyti ir naudoti Klientui.</w:t>
      </w:r>
    </w:p>
    <w:p w14:paraId="16B74118" w14:textId="77777777" w:rsidR="00C172DE" w:rsidRPr="00C172DE" w:rsidRDefault="00C172DE" w:rsidP="00C172DE">
      <w:pPr>
        <w:numPr>
          <w:ilvl w:val="1"/>
          <w:numId w:val="20"/>
        </w:numPr>
        <w:tabs>
          <w:tab w:val="left" w:pos="709"/>
        </w:tabs>
        <w:overflowPunct w:val="0"/>
        <w:autoSpaceDE w:val="0"/>
        <w:autoSpaceDN w:val="0"/>
        <w:spacing w:after="0" w:line="240" w:lineRule="auto"/>
        <w:ind w:left="709" w:hanging="709"/>
        <w:jc w:val="both"/>
        <w:rPr>
          <w:rFonts w:ascii="Times New Roman" w:eastAsia="Times New Roman" w:hAnsi="Times New Roman" w:cs="Times New Roman"/>
          <w:sz w:val="22"/>
          <w:szCs w:val="22"/>
        </w:rPr>
      </w:pPr>
      <w:r w:rsidRPr="00C172DE">
        <w:rPr>
          <w:rFonts w:ascii="Times New Roman" w:eastAsia="Times New Roman" w:hAnsi="Times New Roman" w:cs="Times New Roman"/>
          <w:sz w:val="22"/>
          <w:szCs w:val="22"/>
        </w:rPr>
        <w:t xml:space="preserve">Jei Pardavėjas pristato Sutarties reikalavimų neatitinkančias Prekes ar atsisako įvykdyti kitus savo sutartinius įsipareigojimus (sumontuoti, įdiegti Prekes, apmokyti Kliento darbuotojus naudotis Prekėmis ir pan.) Pirkėjas turi teisę nepasirašyti priėmimo – perdavimo akto ar kito priėmimą – perdavimo patvirtinančio dokumento (pvz. sąskaitos –  faktūros), reikalauti pristatyti tinkamas Prekes ir įvykdyti kitus sutartinius įsipareigojimus. </w:t>
      </w:r>
    </w:p>
    <w:p w14:paraId="0F48E12E" w14:textId="77777777" w:rsidR="00C172DE" w:rsidRPr="00C172DE" w:rsidRDefault="00C172DE" w:rsidP="00C172DE">
      <w:pPr>
        <w:numPr>
          <w:ilvl w:val="1"/>
          <w:numId w:val="20"/>
        </w:numPr>
        <w:tabs>
          <w:tab w:val="left" w:pos="709"/>
        </w:tabs>
        <w:overflowPunct w:val="0"/>
        <w:autoSpaceDE w:val="0"/>
        <w:autoSpaceDN w:val="0"/>
        <w:spacing w:after="0" w:line="240" w:lineRule="auto"/>
        <w:ind w:left="709" w:hanging="709"/>
        <w:jc w:val="both"/>
        <w:rPr>
          <w:rFonts w:ascii="Times New Roman" w:eastAsia="Times New Roman" w:hAnsi="Times New Roman" w:cs="Times New Roman"/>
          <w:sz w:val="22"/>
          <w:szCs w:val="22"/>
        </w:rPr>
      </w:pPr>
      <w:r w:rsidRPr="00C172DE">
        <w:rPr>
          <w:rFonts w:ascii="Times New Roman" w:eastAsia="Times New Roman" w:hAnsi="Times New Roman" w:cs="Times New Roman"/>
          <w:sz w:val="22"/>
          <w:szCs w:val="22"/>
        </w:rPr>
        <w:t>Prekių pristatymo ar garantinio laikotarpio metu, nustačius Prekių kokybės trūkumus ar gedimus  ir negalint atkurti Prekių techninių galimybių, Pardavėjas įsipareigoja savo sąskaita pakeisti nebetinkamas naudoti Prekes analogiškomis naujomis Prekėmis ir atlikti techninės priežiūros ar remonto darbus ne vėliau kaip per 3 (tris) darbo dienas nuo Pirkėjo pranešimo Pardavėjui pateikimo telefonu arba elektroniniu  paštu dienos, jeigu šalys konkrečiu atveju nesusitarė kitaip.</w:t>
      </w:r>
    </w:p>
    <w:p w14:paraId="79F362AC" w14:textId="77777777" w:rsidR="00C172DE" w:rsidRPr="00C172DE" w:rsidRDefault="00C172DE" w:rsidP="00C172DE">
      <w:pPr>
        <w:numPr>
          <w:ilvl w:val="1"/>
          <w:numId w:val="20"/>
        </w:numPr>
        <w:tabs>
          <w:tab w:val="left" w:pos="709"/>
        </w:tabs>
        <w:overflowPunct w:val="0"/>
        <w:autoSpaceDE w:val="0"/>
        <w:autoSpaceDN w:val="0"/>
        <w:spacing w:after="0" w:line="240" w:lineRule="auto"/>
        <w:ind w:left="709" w:hanging="709"/>
        <w:jc w:val="both"/>
        <w:rPr>
          <w:rFonts w:ascii="Times New Roman" w:eastAsia="Times New Roman" w:hAnsi="Times New Roman" w:cs="Times New Roman"/>
          <w:sz w:val="22"/>
          <w:szCs w:val="22"/>
        </w:rPr>
      </w:pPr>
      <w:r w:rsidRPr="00C172DE">
        <w:rPr>
          <w:rFonts w:ascii="Times New Roman" w:eastAsia="Times New Roman" w:hAnsi="Times New Roman" w:cs="Times New Roman"/>
          <w:sz w:val="22"/>
          <w:szCs w:val="22"/>
        </w:rPr>
        <w:t xml:space="preserve">Jei Prekių neatitikimas Sutarties reikalavimams paaiškėjo po Prekių priėmimo, Pirkėjas turi teisę reikalauti, kad Pardavėjas iki Pirkėjo nustatyto protingo termino pakeistų Sutarties reikalavimų neatitinkančias Prekes tinkamomis </w:t>
      </w:r>
      <w:r w:rsidRPr="00C172DE">
        <w:rPr>
          <w:rFonts w:ascii="Times New Roman" w:eastAsia="Times New Roman" w:hAnsi="Times New Roman" w:cs="Times New Roman"/>
          <w:sz w:val="22"/>
          <w:szCs w:val="22"/>
        </w:rPr>
        <w:lastRenderedPageBreak/>
        <w:t>ar pristatytų reikiamą Prekių kiekį. Jei toks Pirkėjo reikalavimas yra pareikštas praėjus Sutartyje numatytam Prekių pristatymo terminui, Pirkėjas turi teisę taikyti ir netesybas, kaip numatyta Sutarties 5 skyriuje.</w:t>
      </w:r>
    </w:p>
    <w:p w14:paraId="091D4CD6" w14:textId="77777777" w:rsidR="00C172DE" w:rsidRPr="00C172DE" w:rsidRDefault="00C172DE" w:rsidP="00C172DE">
      <w:pPr>
        <w:tabs>
          <w:tab w:val="left" w:pos="567"/>
          <w:tab w:val="left" w:pos="709"/>
        </w:tabs>
        <w:ind w:left="709" w:hanging="709"/>
        <w:jc w:val="both"/>
        <w:rPr>
          <w:rFonts w:ascii="Times New Roman" w:eastAsia="Times New Roman" w:hAnsi="Times New Roman" w:cs="Times New Roman"/>
          <w:sz w:val="22"/>
          <w:szCs w:val="22"/>
        </w:rPr>
      </w:pPr>
    </w:p>
    <w:p w14:paraId="44195408" w14:textId="77777777" w:rsidR="00C172DE" w:rsidRPr="00C172DE" w:rsidRDefault="00C172DE" w:rsidP="00C172DE">
      <w:pPr>
        <w:numPr>
          <w:ilvl w:val="0"/>
          <w:numId w:val="20"/>
        </w:numPr>
        <w:tabs>
          <w:tab w:val="left" w:pos="709"/>
        </w:tabs>
        <w:overflowPunct w:val="0"/>
        <w:autoSpaceDE w:val="0"/>
        <w:autoSpaceDN w:val="0"/>
        <w:spacing w:after="0" w:line="240" w:lineRule="auto"/>
        <w:ind w:left="709" w:hanging="709"/>
        <w:jc w:val="both"/>
        <w:rPr>
          <w:rFonts w:ascii="Times New Roman" w:eastAsia="Times New Roman" w:hAnsi="Times New Roman" w:cs="Times New Roman"/>
          <w:sz w:val="22"/>
          <w:szCs w:val="22"/>
        </w:rPr>
      </w:pPr>
      <w:r w:rsidRPr="00C172DE">
        <w:rPr>
          <w:rFonts w:ascii="Times New Roman" w:eastAsia="Times New Roman" w:hAnsi="Times New Roman" w:cs="Times New Roman"/>
          <w:b/>
          <w:sz w:val="22"/>
          <w:szCs w:val="22"/>
        </w:rPr>
        <w:t xml:space="preserve">Garantiniai įsipareigojimai </w:t>
      </w:r>
    </w:p>
    <w:p w14:paraId="1AB989C8" w14:textId="77777777" w:rsidR="00C172DE" w:rsidRPr="00C172DE" w:rsidRDefault="00C172DE" w:rsidP="00C172DE">
      <w:pPr>
        <w:numPr>
          <w:ilvl w:val="1"/>
          <w:numId w:val="20"/>
        </w:numPr>
        <w:tabs>
          <w:tab w:val="left" w:pos="709"/>
          <w:tab w:val="left" w:pos="851"/>
        </w:tabs>
        <w:overflowPunct w:val="0"/>
        <w:autoSpaceDE w:val="0"/>
        <w:autoSpaceDN w:val="0"/>
        <w:spacing w:after="0" w:line="240" w:lineRule="auto"/>
        <w:ind w:left="709" w:hanging="709"/>
        <w:jc w:val="both"/>
        <w:rPr>
          <w:rFonts w:ascii="Times New Roman" w:eastAsia="Times New Roman" w:hAnsi="Times New Roman" w:cs="Times New Roman"/>
          <w:sz w:val="22"/>
          <w:szCs w:val="22"/>
        </w:rPr>
      </w:pPr>
      <w:r w:rsidRPr="00C172DE">
        <w:rPr>
          <w:rFonts w:ascii="Times New Roman" w:eastAsia="Times New Roman" w:hAnsi="Times New Roman" w:cs="Times New Roman"/>
          <w:sz w:val="22"/>
          <w:szCs w:val="22"/>
        </w:rPr>
        <w:t>Pardavėjas suteikia Prekėms ne mažesnę kaip Sutarties 2 priede nurodyto termino garantiją, kuri pradedama skaičiuoti nuo Prekių pardavimo Pirkėjui bei jų perdavimo valdyti ir naudoti Klientui momento.</w:t>
      </w:r>
    </w:p>
    <w:p w14:paraId="5AE76D16" w14:textId="77777777" w:rsidR="00C172DE" w:rsidRPr="00C172DE" w:rsidRDefault="00C172DE" w:rsidP="00C172DE">
      <w:pPr>
        <w:numPr>
          <w:ilvl w:val="1"/>
          <w:numId w:val="20"/>
        </w:numPr>
        <w:tabs>
          <w:tab w:val="left" w:pos="709"/>
          <w:tab w:val="left" w:pos="851"/>
        </w:tabs>
        <w:overflowPunct w:val="0"/>
        <w:autoSpaceDE w:val="0"/>
        <w:autoSpaceDN w:val="0"/>
        <w:spacing w:after="0" w:line="240" w:lineRule="auto"/>
        <w:ind w:left="709" w:hanging="709"/>
        <w:jc w:val="both"/>
        <w:rPr>
          <w:rFonts w:ascii="Times New Roman" w:eastAsia="Times New Roman" w:hAnsi="Times New Roman" w:cs="Times New Roman"/>
          <w:sz w:val="22"/>
          <w:szCs w:val="22"/>
        </w:rPr>
      </w:pPr>
      <w:r w:rsidRPr="00C172DE">
        <w:rPr>
          <w:rFonts w:ascii="Times New Roman" w:eastAsia="Times New Roman" w:hAnsi="Times New Roman" w:cs="Times New Roman"/>
          <w:sz w:val="22"/>
          <w:szCs w:val="22"/>
        </w:rPr>
        <w:t xml:space="preserve">Garantinio laikotarpio metu Pardavėjas turi užtikrinti nemokamą Prekių techninę priežiūrą, remontą, įskaitant Prekių dalių nupirkimą ir pakeitimą naujomis, bei nustatytų techninių galimybių atkūrimą arba nemokamą Prekių pakeitimą naujomis analogiškomis Prekėmis. </w:t>
      </w:r>
    </w:p>
    <w:p w14:paraId="7B50BE01" w14:textId="77777777" w:rsidR="00C172DE" w:rsidRPr="00C172DE" w:rsidRDefault="00C172DE" w:rsidP="00C172DE">
      <w:pPr>
        <w:numPr>
          <w:ilvl w:val="1"/>
          <w:numId w:val="20"/>
        </w:numPr>
        <w:tabs>
          <w:tab w:val="left" w:pos="709"/>
          <w:tab w:val="left" w:pos="851"/>
        </w:tabs>
        <w:overflowPunct w:val="0"/>
        <w:autoSpaceDE w:val="0"/>
        <w:autoSpaceDN w:val="0"/>
        <w:spacing w:after="0" w:line="240" w:lineRule="auto"/>
        <w:ind w:left="709" w:hanging="709"/>
        <w:jc w:val="both"/>
        <w:rPr>
          <w:rFonts w:ascii="Times New Roman" w:eastAsia="Times New Roman" w:hAnsi="Times New Roman" w:cs="Times New Roman"/>
          <w:sz w:val="22"/>
          <w:szCs w:val="22"/>
        </w:rPr>
      </w:pPr>
      <w:r w:rsidRPr="00C172DE">
        <w:rPr>
          <w:rFonts w:ascii="Times New Roman" w:eastAsia="Times New Roman" w:hAnsi="Times New Roman" w:cs="Times New Roman"/>
          <w:sz w:val="22"/>
          <w:szCs w:val="22"/>
        </w:rPr>
        <w:t xml:space="preserve">Garantinio laikotarpio metu techninis aptarnavimas turi būti organizuojamas ne vėliau kaip per </w:t>
      </w:r>
      <w:r w:rsidRPr="00C172DE">
        <w:rPr>
          <w:rFonts w:ascii="Times New Roman" w:eastAsia="Times New Roman" w:hAnsi="Times New Roman" w:cs="Times New Roman"/>
          <w:i/>
          <w:sz w:val="22"/>
          <w:szCs w:val="22"/>
        </w:rPr>
        <w:t>24 val.</w:t>
      </w:r>
      <w:r w:rsidRPr="00C172DE">
        <w:rPr>
          <w:rFonts w:ascii="Times New Roman" w:eastAsia="Times New Roman" w:hAnsi="Times New Roman" w:cs="Times New Roman"/>
          <w:sz w:val="22"/>
          <w:szCs w:val="22"/>
        </w:rPr>
        <w:t xml:space="preserve"> nuo Pirkėjo pranešimo Pardavėjui apie gedimą (išskyrus poilsio ir švenčių dienas), jeigu Šalys konkrečiu atveju nesusitaria kitaip. Pardavėjas turi užtikrinti, kad techninis aptarnavimas būtų atliekamas tik kvalifikuoto (-ų) specialisto (-ų). </w:t>
      </w:r>
    </w:p>
    <w:p w14:paraId="63962479" w14:textId="77777777" w:rsidR="00C172DE" w:rsidRPr="00C172DE" w:rsidRDefault="00C172DE" w:rsidP="00C172DE">
      <w:pPr>
        <w:numPr>
          <w:ilvl w:val="1"/>
          <w:numId w:val="20"/>
        </w:numPr>
        <w:tabs>
          <w:tab w:val="left" w:pos="142"/>
          <w:tab w:val="left" w:pos="709"/>
        </w:tabs>
        <w:overflowPunct w:val="0"/>
        <w:autoSpaceDE w:val="0"/>
        <w:autoSpaceDN w:val="0"/>
        <w:spacing w:after="0" w:line="240" w:lineRule="auto"/>
        <w:ind w:left="709" w:hanging="709"/>
        <w:jc w:val="both"/>
        <w:rPr>
          <w:rFonts w:ascii="Times New Roman" w:eastAsia="Times New Roman" w:hAnsi="Times New Roman" w:cs="Times New Roman"/>
          <w:sz w:val="22"/>
          <w:szCs w:val="22"/>
        </w:rPr>
      </w:pPr>
      <w:r w:rsidRPr="00C172DE">
        <w:rPr>
          <w:rFonts w:ascii="Times New Roman" w:eastAsia="Times New Roman" w:hAnsi="Times New Roman" w:cs="Times New Roman"/>
          <w:sz w:val="22"/>
          <w:szCs w:val="22"/>
        </w:rPr>
        <w:t xml:space="preserve">Garantinis terminas stabdomas nuo Pirkėjo pranešimo Pardavėjui apie gedimą iki kol Pardavėjas pašalina gedimą ir atitinkamai pratęsiamas tokiam laikotarpiui, per kurį Pirkėjas negalėjo naudotis Prekėmis. </w:t>
      </w:r>
    </w:p>
    <w:p w14:paraId="12021665" w14:textId="77777777" w:rsidR="00C172DE" w:rsidRPr="00C172DE" w:rsidRDefault="00C172DE" w:rsidP="00C172DE">
      <w:pPr>
        <w:numPr>
          <w:ilvl w:val="1"/>
          <w:numId w:val="20"/>
        </w:numPr>
        <w:tabs>
          <w:tab w:val="left" w:pos="142"/>
          <w:tab w:val="left" w:pos="709"/>
        </w:tabs>
        <w:overflowPunct w:val="0"/>
        <w:autoSpaceDE w:val="0"/>
        <w:autoSpaceDN w:val="0"/>
        <w:spacing w:after="0" w:line="240" w:lineRule="auto"/>
        <w:ind w:left="709" w:hanging="709"/>
        <w:jc w:val="both"/>
        <w:rPr>
          <w:rFonts w:ascii="Times New Roman" w:eastAsia="Times New Roman" w:hAnsi="Times New Roman" w:cs="Times New Roman"/>
          <w:sz w:val="22"/>
          <w:szCs w:val="22"/>
        </w:rPr>
      </w:pPr>
      <w:r w:rsidRPr="00C172DE">
        <w:rPr>
          <w:rFonts w:ascii="Times New Roman" w:eastAsia="Times New Roman" w:hAnsi="Times New Roman" w:cs="Times New Roman"/>
          <w:sz w:val="22"/>
          <w:szCs w:val="22"/>
        </w:rPr>
        <w:t>Jei Pardavėjas pakeičia Prekes ar Prekių dalis naujomis, tai naujoms Prekėms ar jų dalims taikomas toks pats Sutarties 2 priede nurodytas garantinis terminas.</w:t>
      </w:r>
    </w:p>
    <w:p w14:paraId="7521CB66" w14:textId="77777777" w:rsidR="00C172DE" w:rsidRPr="00C172DE" w:rsidRDefault="00C172DE" w:rsidP="00C172DE">
      <w:pPr>
        <w:tabs>
          <w:tab w:val="left" w:pos="426"/>
          <w:tab w:val="left" w:pos="709"/>
        </w:tabs>
        <w:jc w:val="both"/>
        <w:rPr>
          <w:rFonts w:ascii="Times New Roman" w:eastAsia="Times New Roman" w:hAnsi="Times New Roman" w:cs="Times New Roman"/>
          <w:sz w:val="22"/>
          <w:szCs w:val="22"/>
        </w:rPr>
      </w:pPr>
    </w:p>
    <w:p w14:paraId="2C84F66D" w14:textId="77777777" w:rsidR="00C172DE" w:rsidRPr="00C172DE" w:rsidRDefault="00C172DE" w:rsidP="00C172DE">
      <w:pPr>
        <w:numPr>
          <w:ilvl w:val="0"/>
          <w:numId w:val="20"/>
        </w:numPr>
        <w:tabs>
          <w:tab w:val="left" w:pos="709"/>
        </w:tabs>
        <w:overflowPunct w:val="0"/>
        <w:autoSpaceDE w:val="0"/>
        <w:autoSpaceDN w:val="0"/>
        <w:spacing w:after="0" w:line="240" w:lineRule="auto"/>
        <w:ind w:left="709" w:hanging="709"/>
        <w:jc w:val="both"/>
        <w:rPr>
          <w:rFonts w:ascii="Times New Roman" w:eastAsia="Times New Roman" w:hAnsi="Times New Roman" w:cs="Times New Roman"/>
          <w:b/>
          <w:sz w:val="22"/>
          <w:szCs w:val="22"/>
        </w:rPr>
      </w:pPr>
      <w:r w:rsidRPr="00C172DE">
        <w:rPr>
          <w:rFonts w:ascii="Times New Roman" w:eastAsia="Times New Roman" w:hAnsi="Times New Roman" w:cs="Times New Roman"/>
          <w:b/>
          <w:sz w:val="22"/>
          <w:szCs w:val="22"/>
        </w:rPr>
        <w:t>Kainodaros taisyklės, atsiskaitymo ir mokėjimo tvarka</w:t>
      </w:r>
    </w:p>
    <w:p w14:paraId="03EE7C82" w14:textId="77777777" w:rsidR="00C172DE" w:rsidRPr="00C172DE" w:rsidRDefault="00C172DE" w:rsidP="00C172DE">
      <w:pPr>
        <w:numPr>
          <w:ilvl w:val="1"/>
          <w:numId w:val="20"/>
        </w:numPr>
        <w:tabs>
          <w:tab w:val="left" w:pos="284"/>
          <w:tab w:val="left" w:pos="709"/>
        </w:tabs>
        <w:overflowPunct w:val="0"/>
        <w:autoSpaceDE w:val="0"/>
        <w:autoSpaceDN w:val="0"/>
        <w:spacing w:after="0" w:line="240" w:lineRule="auto"/>
        <w:ind w:left="709" w:hanging="709"/>
        <w:jc w:val="both"/>
        <w:rPr>
          <w:rFonts w:ascii="Times New Roman" w:eastAsia="Times New Roman" w:hAnsi="Times New Roman" w:cs="Times New Roman"/>
          <w:sz w:val="22"/>
          <w:szCs w:val="22"/>
        </w:rPr>
      </w:pPr>
      <w:r w:rsidRPr="00C172DE">
        <w:rPr>
          <w:rFonts w:ascii="Times New Roman" w:eastAsia="Times New Roman" w:hAnsi="Times New Roman" w:cs="Times New Roman"/>
          <w:sz w:val="22"/>
          <w:szCs w:val="22"/>
        </w:rPr>
        <w:t>Sutarčiai taikoma fiksuotos kainos kainodara. Sutarties (prekės) kaina yra</w:t>
      </w:r>
      <w:r w:rsidRPr="00C172DE">
        <w:rPr>
          <w:rFonts w:ascii="Times New Roman" w:eastAsia="Times New Roman" w:hAnsi="Times New Roman" w:cs="Times New Roman"/>
          <w:sz w:val="22"/>
          <w:szCs w:val="22"/>
          <w:u w:val="single"/>
        </w:rPr>
        <w:t xml:space="preserve">                       </w:t>
      </w:r>
      <w:r w:rsidRPr="00C172DE">
        <w:rPr>
          <w:rFonts w:ascii="Times New Roman" w:eastAsia="Times New Roman" w:hAnsi="Times New Roman" w:cs="Times New Roman"/>
          <w:sz w:val="22"/>
          <w:szCs w:val="22"/>
        </w:rPr>
        <w:t>EUR [</w:t>
      </w:r>
      <w:r w:rsidRPr="00C172DE">
        <w:rPr>
          <w:rFonts w:ascii="Times New Roman" w:eastAsia="Times New Roman" w:hAnsi="Times New Roman" w:cs="Times New Roman"/>
          <w:i/>
          <w:sz w:val="22"/>
          <w:szCs w:val="22"/>
        </w:rPr>
        <w:t>skaičiais ir žodžiais</w:t>
      </w:r>
      <w:r w:rsidRPr="00C172DE">
        <w:rPr>
          <w:rFonts w:ascii="Times New Roman" w:eastAsia="Times New Roman" w:hAnsi="Times New Roman" w:cs="Times New Roman"/>
          <w:sz w:val="22"/>
          <w:szCs w:val="22"/>
        </w:rPr>
        <w:t xml:space="preserve">] be PVM, </w:t>
      </w:r>
      <w:r w:rsidRPr="00C172DE">
        <w:rPr>
          <w:rFonts w:ascii="Times New Roman" w:eastAsia="Times New Roman" w:hAnsi="Times New Roman" w:cs="Times New Roman"/>
          <w:sz w:val="22"/>
          <w:szCs w:val="22"/>
          <w:u w:val="single"/>
        </w:rPr>
        <w:t xml:space="preserve">                                 </w:t>
      </w:r>
      <w:r w:rsidRPr="00C172DE">
        <w:rPr>
          <w:rFonts w:ascii="Times New Roman" w:eastAsia="Times New Roman" w:hAnsi="Times New Roman" w:cs="Times New Roman"/>
          <w:sz w:val="22"/>
          <w:szCs w:val="22"/>
        </w:rPr>
        <w:t>EUR [</w:t>
      </w:r>
      <w:r w:rsidRPr="00C172DE">
        <w:rPr>
          <w:rFonts w:ascii="Times New Roman" w:eastAsia="Times New Roman" w:hAnsi="Times New Roman" w:cs="Times New Roman"/>
          <w:i/>
          <w:sz w:val="22"/>
          <w:szCs w:val="22"/>
        </w:rPr>
        <w:t>skaičiais ir žodžiais</w:t>
      </w:r>
      <w:r w:rsidRPr="00C172DE">
        <w:rPr>
          <w:rFonts w:ascii="Times New Roman" w:eastAsia="Times New Roman" w:hAnsi="Times New Roman" w:cs="Times New Roman"/>
          <w:sz w:val="22"/>
          <w:szCs w:val="22"/>
        </w:rPr>
        <w:t>] su PVM. PVM sudaro</w:t>
      </w:r>
      <w:r w:rsidRPr="00C172DE">
        <w:rPr>
          <w:rFonts w:ascii="Times New Roman" w:eastAsia="Times New Roman" w:hAnsi="Times New Roman" w:cs="Times New Roman"/>
          <w:sz w:val="22"/>
          <w:szCs w:val="22"/>
          <w:u w:val="single"/>
        </w:rPr>
        <w:t xml:space="preserve">                           </w:t>
      </w:r>
      <w:r w:rsidRPr="00C172DE">
        <w:rPr>
          <w:rFonts w:ascii="Times New Roman" w:eastAsia="Times New Roman" w:hAnsi="Times New Roman" w:cs="Times New Roman"/>
          <w:sz w:val="22"/>
          <w:szCs w:val="22"/>
        </w:rPr>
        <w:t>EUR [</w:t>
      </w:r>
      <w:r w:rsidRPr="00C172DE">
        <w:rPr>
          <w:rFonts w:ascii="Times New Roman" w:eastAsia="Times New Roman" w:hAnsi="Times New Roman" w:cs="Times New Roman"/>
          <w:i/>
          <w:sz w:val="22"/>
          <w:szCs w:val="22"/>
        </w:rPr>
        <w:t>skaičiais ir žodžiais</w:t>
      </w:r>
      <w:r w:rsidRPr="00C172DE">
        <w:rPr>
          <w:rFonts w:ascii="Times New Roman" w:eastAsia="Times New Roman" w:hAnsi="Times New Roman" w:cs="Times New Roman"/>
          <w:sz w:val="22"/>
          <w:szCs w:val="22"/>
        </w:rPr>
        <w:t xml:space="preserve">]. Pardavėjas/Pirkėjas neturi teisės reikalauti padengti jokių išlaidų, viršijančių pasiūlymo kainą. </w:t>
      </w:r>
    </w:p>
    <w:p w14:paraId="6F2B3096" w14:textId="77777777" w:rsidR="00C172DE" w:rsidRPr="00C172DE" w:rsidRDefault="00C172DE" w:rsidP="00C172DE">
      <w:pPr>
        <w:numPr>
          <w:ilvl w:val="1"/>
          <w:numId w:val="20"/>
        </w:numPr>
        <w:tabs>
          <w:tab w:val="left" w:pos="284"/>
          <w:tab w:val="left" w:pos="709"/>
        </w:tabs>
        <w:overflowPunct w:val="0"/>
        <w:autoSpaceDE w:val="0"/>
        <w:autoSpaceDN w:val="0"/>
        <w:spacing w:after="0" w:line="240" w:lineRule="auto"/>
        <w:ind w:left="709" w:right="-68" w:hanging="709"/>
        <w:jc w:val="both"/>
        <w:rPr>
          <w:rFonts w:ascii="Times New Roman" w:eastAsia="Times New Roman" w:hAnsi="Times New Roman" w:cs="Times New Roman"/>
          <w:sz w:val="22"/>
          <w:szCs w:val="22"/>
        </w:rPr>
      </w:pPr>
      <w:r w:rsidRPr="00C172DE">
        <w:rPr>
          <w:rFonts w:ascii="Times New Roman" w:eastAsia="Times New Roman" w:hAnsi="Times New Roman" w:cs="Times New Roman"/>
          <w:sz w:val="22"/>
          <w:szCs w:val="22"/>
        </w:rPr>
        <w:t>Bendra suma, kurią Klientas sumokės Pirkėjui (kaip lizingo davėjui) pagal Finansavimo sutartį, t.y., Prekės kaina kartu su palūkanų įmokomis, yra nurodyta Sutarties priede Nr. 1 ir Finansavimo sutartyje. Lizingo įmokas Klientas Pirkėjui pradeda mokėti po prekės gavimo, t.y. – po prekės priėmimo – perdavimo akto ar kito priėmimą – perdavimo patvirtinančio dokumento (pvz. sąskaitos –  faktūros), pasirašymo dienos.</w:t>
      </w:r>
    </w:p>
    <w:p w14:paraId="66F3CE85" w14:textId="77777777" w:rsidR="00C172DE" w:rsidRPr="00C172DE" w:rsidRDefault="00C172DE" w:rsidP="00C172DE">
      <w:pPr>
        <w:numPr>
          <w:ilvl w:val="1"/>
          <w:numId w:val="20"/>
        </w:numPr>
        <w:tabs>
          <w:tab w:val="left" w:pos="284"/>
          <w:tab w:val="left" w:pos="709"/>
        </w:tabs>
        <w:overflowPunct w:val="0"/>
        <w:autoSpaceDE w:val="0"/>
        <w:autoSpaceDN w:val="0"/>
        <w:spacing w:after="0" w:line="240" w:lineRule="auto"/>
        <w:ind w:left="709" w:right="-68" w:hanging="709"/>
        <w:jc w:val="both"/>
        <w:rPr>
          <w:rFonts w:ascii="Times New Roman" w:eastAsia="Times New Roman" w:hAnsi="Times New Roman" w:cs="Times New Roman"/>
          <w:sz w:val="22"/>
          <w:szCs w:val="22"/>
        </w:rPr>
      </w:pPr>
      <w:r w:rsidRPr="00C172DE">
        <w:rPr>
          <w:rFonts w:ascii="Times New Roman" w:eastAsia="Times New Roman" w:hAnsi="Times New Roman" w:cs="Times New Roman"/>
          <w:sz w:val="22"/>
          <w:szCs w:val="22"/>
        </w:rPr>
        <w:t xml:space="preserve">Į Sutarties (prekės) kainą yra įskaičiuoti visi mokesčiai ir visos Pardavėjo išlaidos, būtinos Sutarties įvykdymui (Prekių pristatymo ir kt.). </w:t>
      </w:r>
    </w:p>
    <w:p w14:paraId="3246B10A" w14:textId="77777777" w:rsidR="00C172DE" w:rsidRPr="00C172DE" w:rsidRDefault="00C172DE" w:rsidP="00C172DE">
      <w:pPr>
        <w:numPr>
          <w:ilvl w:val="1"/>
          <w:numId w:val="20"/>
        </w:numPr>
        <w:tabs>
          <w:tab w:val="left" w:pos="284"/>
          <w:tab w:val="left" w:pos="709"/>
        </w:tabs>
        <w:overflowPunct w:val="0"/>
        <w:autoSpaceDE w:val="0"/>
        <w:autoSpaceDN w:val="0"/>
        <w:spacing w:after="0" w:line="240" w:lineRule="auto"/>
        <w:ind w:left="709" w:right="-68" w:hanging="709"/>
        <w:jc w:val="both"/>
        <w:rPr>
          <w:rFonts w:ascii="Times New Roman" w:eastAsia="Times New Roman" w:hAnsi="Times New Roman" w:cs="Times New Roman"/>
          <w:sz w:val="22"/>
          <w:szCs w:val="22"/>
        </w:rPr>
      </w:pPr>
      <w:r w:rsidRPr="00C172DE">
        <w:rPr>
          <w:rFonts w:ascii="Times New Roman" w:eastAsia="Times New Roman" w:hAnsi="Times New Roman" w:cs="Times New Roman"/>
          <w:sz w:val="22"/>
          <w:szCs w:val="22"/>
        </w:rPr>
        <w:t>Sutartyje nustatyta Prekės kaina per visą Sutarties galiojimo laikotarpį nebus keičiama (nei pasikeitus kainų lygiui, nei mokesčiams).</w:t>
      </w:r>
    </w:p>
    <w:p w14:paraId="5D02959D" w14:textId="77777777" w:rsidR="00C172DE" w:rsidRPr="00C172DE" w:rsidRDefault="00C172DE" w:rsidP="00C172DE">
      <w:pPr>
        <w:numPr>
          <w:ilvl w:val="1"/>
          <w:numId w:val="20"/>
        </w:numPr>
        <w:tabs>
          <w:tab w:val="left" w:pos="709"/>
        </w:tabs>
        <w:autoSpaceDN w:val="0"/>
        <w:spacing w:after="0" w:line="240" w:lineRule="auto"/>
        <w:ind w:left="709" w:hanging="709"/>
        <w:contextualSpacing/>
        <w:jc w:val="both"/>
        <w:rPr>
          <w:rFonts w:ascii="Times New Roman" w:eastAsia="Times New Roman" w:hAnsi="Times New Roman" w:cs="Times New Roman"/>
          <w:sz w:val="22"/>
          <w:szCs w:val="22"/>
        </w:rPr>
      </w:pPr>
      <w:r w:rsidRPr="00C172DE">
        <w:rPr>
          <w:rFonts w:ascii="Times New Roman" w:eastAsia="Times New Roman" w:hAnsi="Times New Roman" w:cs="Times New Roman"/>
          <w:sz w:val="22"/>
          <w:szCs w:val="22"/>
        </w:rPr>
        <w:t>Sumą, nurodytą Sutarties 4.1. punkte, už Pardavėjo parduodamą Prekę, Pirkėjas sumoka Pardavėjui per 3 (tris) darbo dienas nuo Prekės perdavimo, PVM sąskaitos-faktūros, Šalių tinkamai pasirašyto perdavimo-priėmimo akto, Sutarties originalų pateikimo bei Prekės įregistravimo Pirkėjo nuosavybe, atitinkamame Prekės registre, dienos. Atsiskaitoma eurais, mokėjimo pavedimu į Pardavėjo Sutartyje nurodytą sąskaitą. Mokėjimas laikomas įvykdytu, kai pinigai patenka į Pardavėjo Sutartyje nurodytą sąskaitą.</w:t>
      </w:r>
    </w:p>
    <w:p w14:paraId="47327EBA" w14:textId="5E6347BE" w:rsidR="00C172DE" w:rsidRPr="00C172DE" w:rsidRDefault="00C172DE" w:rsidP="00246054">
      <w:pPr>
        <w:numPr>
          <w:ilvl w:val="1"/>
          <w:numId w:val="20"/>
        </w:numPr>
        <w:tabs>
          <w:tab w:val="left" w:pos="709"/>
        </w:tabs>
        <w:autoSpaceDN w:val="0"/>
        <w:spacing w:after="0" w:line="240" w:lineRule="auto"/>
        <w:ind w:left="709" w:hanging="709"/>
        <w:contextualSpacing/>
        <w:jc w:val="both"/>
        <w:rPr>
          <w:rFonts w:ascii="Times New Roman" w:eastAsia="Times New Roman" w:hAnsi="Times New Roman" w:cs="Times New Roman"/>
          <w:sz w:val="22"/>
          <w:szCs w:val="22"/>
        </w:rPr>
      </w:pPr>
      <w:r w:rsidRPr="00C172DE">
        <w:rPr>
          <w:rFonts w:ascii="Times New Roman" w:eastAsia="Times New Roman" w:hAnsi="Times New Roman" w:cs="Times New Roman"/>
          <w:color w:val="000000"/>
          <w:sz w:val="22"/>
          <w:szCs w:val="22"/>
        </w:rPr>
        <w:t>Vykdant sutartį, PVM sąskaitos faktūros, sąskaitos faktūros, kreditiniai ir debetiniai dokumentai, avansinės sąskaitos ir kiti atsiskaitymo dokumentai bus teikiami naudojant informacinę sistemą „SABIS“.</w:t>
      </w:r>
    </w:p>
    <w:p w14:paraId="7734857A" w14:textId="77777777" w:rsidR="00C172DE" w:rsidRPr="00C172DE" w:rsidRDefault="00C172DE" w:rsidP="00C172DE">
      <w:pPr>
        <w:tabs>
          <w:tab w:val="left" w:pos="709"/>
        </w:tabs>
        <w:ind w:left="709" w:hanging="709"/>
        <w:jc w:val="both"/>
        <w:rPr>
          <w:rFonts w:ascii="Times New Roman" w:eastAsia="Times New Roman" w:hAnsi="Times New Roman" w:cs="Times New Roman"/>
          <w:sz w:val="22"/>
          <w:szCs w:val="22"/>
        </w:rPr>
      </w:pPr>
    </w:p>
    <w:p w14:paraId="34F18658" w14:textId="77777777" w:rsidR="00C172DE" w:rsidRPr="00C172DE" w:rsidRDefault="00C172DE" w:rsidP="00C172DE">
      <w:pPr>
        <w:numPr>
          <w:ilvl w:val="0"/>
          <w:numId w:val="20"/>
        </w:numPr>
        <w:tabs>
          <w:tab w:val="left" w:pos="709"/>
        </w:tabs>
        <w:overflowPunct w:val="0"/>
        <w:autoSpaceDE w:val="0"/>
        <w:autoSpaceDN w:val="0"/>
        <w:spacing w:after="0" w:line="240" w:lineRule="auto"/>
        <w:ind w:left="709" w:hanging="709"/>
        <w:jc w:val="both"/>
        <w:rPr>
          <w:rFonts w:ascii="Times New Roman" w:eastAsia="Times New Roman" w:hAnsi="Times New Roman" w:cs="Times New Roman"/>
          <w:b/>
          <w:sz w:val="22"/>
          <w:szCs w:val="22"/>
        </w:rPr>
      </w:pPr>
      <w:r w:rsidRPr="00C172DE">
        <w:rPr>
          <w:rFonts w:ascii="Times New Roman" w:eastAsia="Times New Roman" w:hAnsi="Times New Roman" w:cs="Times New Roman"/>
          <w:b/>
          <w:sz w:val="22"/>
          <w:szCs w:val="22"/>
        </w:rPr>
        <w:t>Šalių atsakomybė</w:t>
      </w:r>
    </w:p>
    <w:p w14:paraId="30BB9C89" w14:textId="77777777" w:rsidR="00C172DE" w:rsidRPr="00C172DE" w:rsidRDefault="00C172DE" w:rsidP="00C172DE">
      <w:pPr>
        <w:numPr>
          <w:ilvl w:val="1"/>
          <w:numId w:val="20"/>
        </w:numPr>
        <w:tabs>
          <w:tab w:val="left" w:pos="709"/>
        </w:tabs>
        <w:overflowPunct w:val="0"/>
        <w:autoSpaceDE w:val="0"/>
        <w:autoSpaceDN w:val="0"/>
        <w:spacing w:after="0" w:line="240" w:lineRule="auto"/>
        <w:ind w:left="709" w:hanging="709"/>
        <w:jc w:val="both"/>
        <w:rPr>
          <w:rFonts w:ascii="Times New Roman" w:eastAsia="Times New Roman" w:hAnsi="Times New Roman" w:cs="Times New Roman"/>
          <w:sz w:val="22"/>
          <w:szCs w:val="22"/>
        </w:rPr>
      </w:pPr>
      <w:r w:rsidRPr="00C172DE">
        <w:rPr>
          <w:rFonts w:ascii="Times New Roman" w:eastAsia="Times New Roman" w:hAnsi="Times New Roman" w:cs="Times New Roman"/>
          <w:sz w:val="22"/>
          <w:szCs w:val="22"/>
        </w:rPr>
        <w:t>Jeigu Pardavėjo kvalifikacija dėl teisės verstis atitinkama veikla nebuvo tikrinama arba tikrinama ne visa apimtimi, Pardavėjas Pirkėjui įsipareigoja, kad pirkimo sutartį vykdys tik tokią teisę turintys asmenys.</w:t>
      </w:r>
    </w:p>
    <w:p w14:paraId="287100F3" w14:textId="77777777" w:rsidR="00C172DE" w:rsidRPr="00C172DE" w:rsidRDefault="00C172DE" w:rsidP="00C172DE">
      <w:pPr>
        <w:numPr>
          <w:ilvl w:val="1"/>
          <w:numId w:val="20"/>
        </w:numPr>
        <w:tabs>
          <w:tab w:val="left" w:pos="709"/>
        </w:tabs>
        <w:overflowPunct w:val="0"/>
        <w:autoSpaceDE w:val="0"/>
        <w:autoSpaceDN w:val="0"/>
        <w:spacing w:after="0" w:line="240" w:lineRule="auto"/>
        <w:ind w:left="709" w:right="-1" w:hanging="709"/>
        <w:jc w:val="both"/>
        <w:rPr>
          <w:rFonts w:ascii="Times New Roman" w:eastAsia="Times New Roman" w:hAnsi="Times New Roman" w:cs="Times New Roman"/>
          <w:sz w:val="22"/>
          <w:szCs w:val="22"/>
          <w:lang w:val="en-GB" w:eastAsia="en-GB"/>
        </w:rPr>
      </w:pPr>
      <w:r w:rsidRPr="00C172DE">
        <w:rPr>
          <w:rFonts w:ascii="Times New Roman" w:eastAsia="Times New Roman" w:hAnsi="Times New Roman" w:cs="Times New Roman"/>
          <w:sz w:val="22"/>
          <w:szCs w:val="22"/>
        </w:rPr>
        <w:t xml:space="preserve">Pardavėjas nevykdantis ar netinkamai vykdantis sutartinius įsipareigojimus, Pirkėjui moka netesybas. Netesybų atlyginimo būdą Pirkėjas taiko atsižvelgdamas į padarytus sutartinių įsipareigojimų pažeidimus. Už sutartinių įsipareigojimų pažeidimus gali būti taikomos šios netesybos: </w:t>
      </w:r>
    </w:p>
    <w:p w14:paraId="123E2134" w14:textId="77777777" w:rsidR="00C172DE" w:rsidRPr="00C172DE" w:rsidRDefault="00C172DE" w:rsidP="00C172DE">
      <w:pPr>
        <w:numPr>
          <w:ilvl w:val="2"/>
          <w:numId w:val="20"/>
        </w:numPr>
        <w:tabs>
          <w:tab w:val="left" w:pos="284"/>
          <w:tab w:val="left" w:pos="709"/>
        </w:tabs>
        <w:overflowPunct w:val="0"/>
        <w:autoSpaceDE w:val="0"/>
        <w:autoSpaceDN w:val="0"/>
        <w:spacing w:after="0" w:line="240" w:lineRule="auto"/>
        <w:ind w:left="709" w:right="-1" w:hanging="709"/>
        <w:jc w:val="both"/>
        <w:rPr>
          <w:rFonts w:ascii="Times New Roman" w:eastAsia="Times New Roman" w:hAnsi="Times New Roman" w:cs="Times New Roman"/>
          <w:sz w:val="22"/>
          <w:szCs w:val="22"/>
          <w:lang w:val="en-GB" w:eastAsia="en-GB"/>
        </w:rPr>
      </w:pPr>
      <w:r w:rsidRPr="00C172DE">
        <w:rPr>
          <w:rFonts w:ascii="Times New Roman" w:eastAsia="Times New Roman" w:hAnsi="Times New Roman" w:cs="Times New Roman"/>
          <w:sz w:val="22"/>
          <w:szCs w:val="22"/>
        </w:rPr>
        <w:t>Jei Pardavėjas dėl savo kaltės vėluoja pristatyti Prekes per Sutartyje ar Pirkėjo numatytą terminą</w:t>
      </w:r>
      <w:r w:rsidRPr="00C172DE">
        <w:rPr>
          <w:rFonts w:ascii="Times New Roman" w:eastAsia="Times New Roman" w:hAnsi="Times New Roman" w:cs="Times New Roman"/>
          <w:color w:val="000000"/>
          <w:sz w:val="22"/>
          <w:szCs w:val="22"/>
        </w:rPr>
        <w:t xml:space="preserve">, Pirkėjas turi teisę, pradėti skaičiuoti </w:t>
      </w:r>
      <w:r w:rsidRPr="00C172DE">
        <w:rPr>
          <w:rFonts w:ascii="Times New Roman" w:eastAsia="Times New Roman" w:hAnsi="Times New Roman" w:cs="Times New Roman"/>
          <w:i/>
          <w:iCs/>
          <w:color w:val="000000"/>
          <w:sz w:val="22"/>
          <w:szCs w:val="22"/>
        </w:rPr>
        <w:t xml:space="preserve">0,02 % </w:t>
      </w:r>
      <w:r w:rsidRPr="00C172DE">
        <w:rPr>
          <w:rFonts w:ascii="Times New Roman" w:eastAsia="Times New Roman" w:hAnsi="Times New Roman" w:cs="Times New Roman"/>
          <w:color w:val="000000"/>
          <w:sz w:val="22"/>
          <w:szCs w:val="22"/>
        </w:rPr>
        <w:t>delspinigius nuo laiku nepateiktų Prekių kainos už kiekvieną termino praleidimo dieną</w:t>
      </w:r>
      <w:r w:rsidRPr="00C172DE">
        <w:rPr>
          <w:rFonts w:ascii="Times New Roman" w:eastAsia="Times New Roman" w:hAnsi="Times New Roman" w:cs="Times New Roman"/>
          <w:color w:val="FF0000"/>
          <w:sz w:val="22"/>
          <w:szCs w:val="22"/>
        </w:rPr>
        <w:t xml:space="preserve"> </w:t>
      </w:r>
      <w:bookmarkStart w:id="59" w:name="OLE_LINK50"/>
      <w:bookmarkStart w:id="60" w:name="OLE_LINK48"/>
      <w:bookmarkStart w:id="61" w:name="OLE_LINK49"/>
      <w:r w:rsidRPr="00C172DE">
        <w:rPr>
          <w:rFonts w:ascii="Times New Roman" w:eastAsia="Times New Roman" w:hAnsi="Times New Roman" w:cs="Times New Roman"/>
          <w:sz w:val="22"/>
          <w:szCs w:val="22"/>
        </w:rPr>
        <w:t>iki sutartinių įsipareigojimų įvykdymo dienos, bet ne ilgiau kaip 30 dienų nuo termino praleidimo dienos</w:t>
      </w:r>
      <w:r w:rsidRPr="00C172DE">
        <w:rPr>
          <w:rFonts w:ascii="Times New Roman" w:eastAsia="Times New Roman" w:hAnsi="Times New Roman" w:cs="Times New Roman"/>
          <w:i/>
          <w:sz w:val="22"/>
          <w:szCs w:val="22"/>
        </w:rPr>
        <w:t xml:space="preserve">. </w:t>
      </w:r>
      <w:r w:rsidRPr="00C172DE">
        <w:rPr>
          <w:rFonts w:ascii="Times New Roman" w:eastAsia="Times New Roman" w:hAnsi="Times New Roman" w:cs="Times New Roman"/>
          <w:sz w:val="22"/>
          <w:szCs w:val="22"/>
        </w:rPr>
        <w:t xml:space="preserve">Praėjus 30 dienų terminui, </w:t>
      </w:r>
      <w:bookmarkEnd w:id="59"/>
      <w:r w:rsidRPr="00C172DE">
        <w:rPr>
          <w:rFonts w:ascii="Times New Roman" w:eastAsia="Times New Roman" w:hAnsi="Times New Roman" w:cs="Times New Roman"/>
          <w:sz w:val="22"/>
          <w:szCs w:val="22"/>
        </w:rPr>
        <w:t xml:space="preserve">Pirkėjas </w:t>
      </w:r>
      <w:bookmarkStart w:id="62" w:name="OLE_LINK51"/>
      <w:bookmarkStart w:id="63" w:name="OLE_LINK52"/>
      <w:r w:rsidRPr="00C172DE">
        <w:rPr>
          <w:rFonts w:ascii="Times New Roman" w:eastAsia="Times New Roman" w:hAnsi="Times New Roman" w:cs="Times New Roman"/>
          <w:sz w:val="22"/>
          <w:szCs w:val="22"/>
        </w:rPr>
        <w:t>gali vienašališkai nutraukti Sutartį arba skaičiuoti delspinigius toliau.</w:t>
      </w:r>
      <w:bookmarkEnd w:id="60"/>
      <w:bookmarkEnd w:id="61"/>
      <w:bookmarkEnd w:id="62"/>
      <w:bookmarkEnd w:id="63"/>
    </w:p>
    <w:p w14:paraId="748C80D5" w14:textId="77777777" w:rsidR="00C172DE" w:rsidRPr="00C172DE" w:rsidRDefault="00C172DE" w:rsidP="00C172DE">
      <w:pPr>
        <w:numPr>
          <w:ilvl w:val="2"/>
          <w:numId w:val="20"/>
        </w:numPr>
        <w:tabs>
          <w:tab w:val="left" w:pos="284"/>
          <w:tab w:val="left" w:pos="709"/>
        </w:tabs>
        <w:overflowPunct w:val="0"/>
        <w:autoSpaceDE w:val="0"/>
        <w:autoSpaceDN w:val="0"/>
        <w:spacing w:after="0" w:line="240" w:lineRule="auto"/>
        <w:ind w:left="709" w:right="-1" w:hanging="709"/>
        <w:jc w:val="both"/>
        <w:rPr>
          <w:rFonts w:ascii="Times New Roman" w:eastAsia="Times New Roman" w:hAnsi="Times New Roman" w:cs="Times New Roman"/>
          <w:sz w:val="22"/>
          <w:szCs w:val="22"/>
          <w:lang w:val="en-GB" w:eastAsia="en-GB"/>
        </w:rPr>
      </w:pPr>
      <w:r w:rsidRPr="00C172DE">
        <w:rPr>
          <w:rFonts w:ascii="Times New Roman" w:eastAsia="Times New Roman" w:hAnsi="Times New Roman" w:cs="Times New Roman"/>
          <w:sz w:val="22"/>
          <w:szCs w:val="22"/>
        </w:rPr>
        <w:lastRenderedPageBreak/>
        <w:t>Pardavėjas, neįvykdęs ar tinkamai neįvykdęs Sutartyje ar jos prieduose nustatytų įsipareigojimų (pristatytos Prekės neatitinka kokybinių ir kitų reikalavimų nustatytų Sutartyje ar Techninėje specifikacijoje</w:t>
      </w:r>
      <w:bookmarkStart w:id="64" w:name="OLE_LINK4"/>
      <w:bookmarkStart w:id="65" w:name="OLE_LINK3"/>
      <w:r w:rsidRPr="00C172DE">
        <w:rPr>
          <w:rFonts w:ascii="Times New Roman" w:eastAsia="Times New Roman" w:hAnsi="Times New Roman" w:cs="Times New Roman"/>
          <w:sz w:val="22"/>
          <w:szCs w:val="22"/>
        </w:rPr>
        <w:t xml:space="preserve">, </w:t>
      </w:r>
      <w:bookmarkStart w:id="66" w:name="OLE_LINK53"/>
      <w:bookmarkStart w:id="67" w:name="OLE_LINK54"/>
      <w:r w:rsidRPr="00C172DE">
        <w:rPr>
          <w:rFonts w:ascii="Times New Roman" w:eastAsia="Times New Roman" w:hAnsi="Times New Roman" w:cs="Times New Roman"/>
          <w:sz w:val="22"/>
          <w:szCs w:val="22"/>
        </w:rPr>
        <w:t>tris kartus praleistas nustatytas terminas įvykdyti įsipareigojimus</w:t>
      </w:r>
      <w:bookmarkEnd w:id="64"/>
      <w:bookmarkEnd w:id="65"/>
      <w:bookmarkEnd w:id="66"/>
      <w:bookmarkEnd w:id="67"/>
      <w:r w:rsidRPr="00C172DE">
        <w:rPr>
          <w:rFonts w:ascii="Times New Roman" w:eastAsia="Times New Roman" w:hAnsi="Times New Roman" w:cs="Times New Roman"/>
          <w:sz w:val="22"/>
          <w:szCs w:val="22"/>
        </w:rPr>
        <w:t>, neištaisyti nustatyti Prekių trūkumai)</w:t>
      </w:r>
      <w:r w:rsidRPr="00C172DE">
        <w:rPr>
          <w:rFonts w:ascii="Times New Roman" w:eastAsia="Times New Roman" w:hAnsi="Times New Roman" w:cs="Times New Roman"/>
          <w:color w:val="FF0000"/>
          <w:sz w:val="22"/>
          <w:szCs w:val="22"/>
        </w:rPr>
        <w:t xml:space="preserve"> </w:t>
      </w:r>
      <w:r w:rsidRPr="00C172DE">
        <w:rPr>
          <w:rFonts w:ascii="Times New Roman" w:eastAsia="Times New Roman" w:hAnsi="Times New Roman" w:cs="Times New Roman"/>
          <w:sz w:val="22"/>
          <w:szCs w:val="22"/>
        </w:rPr>
        <w:t xml:space="preserve">Sutartyje ar Pirkėjo nustatytais terminais, Pirkėjui pareikalavus, privalo sumokėti, dėl Sutarties netinkamo įvykdymo nustatytą 300 Eur  (trijų šimtų Eur. 00 ct.) vienkartinę baudą. </w:t>
      </w:r>
    </w:p>
    <w:p w14:paraId="4D376D61" w14:textId="77777777" w:rsidR="00C172DE" w:rsidRPr="00C172DE" w:rsidRDefault="00C172DE" w:rsidP="00C172DE">
      <w:pPr>
        <w:numPr>
          <w:ilvl w:val="1"/>
          <w:numId w:val="20"/>
        </w:numPr>
        <w:autoSpaceDN w:val="0"/>
        <w:spacing w:after="0" w:line="240" w:lineRule="auto"/>
        <w:ind w:left="709" w:hanging="709"/>
        <w:jc w:val="both"/>
        <w:rPr>
          <w:rFonts w:ascii="Times New Roman" w:hAnsi="Times New Roman"/>
          <w:sz w:val="22"/>
          <w:szCs w:val="22"/>
        </w:rPr>
      </w:pPr>
      <w:r w:rsidRPr="00C172DE">
        <w:rPr>
          <w:rFonts w:ascii="Times New Roman" w:hAnsi="Times New Roman"/>
          <w:sz w:val="22"/>
          <w:szCs w:val="22"/>
        </w:rPr>
        <w:t xml:space="preserve">Be pateisinamų priežasčių Pirkėjui laiku nesumokėjus už priimtas tinkamas, atitinkančias Sutartyje nustatytus reikalavimus Prekes per Sutartyje nustatytą terminą, Pardavėjas gali pareikalauti mokėti 0,02% dydžio delspinigius nuo vėluojamos sumokėti sumos už kiekvieną termino praleidimo dieną. </w:t>
      </w:r>
    </w:p>
    <w:p w14:paraId="626C01C5" w14:textId="77777777" w:rsidR="00C172DE" w:rsidRPr="00C172DE" w:rsidRDefault="00C172DE" w:rsidP="00C172DE">
      <w:pPr>
        <w:numPr>
          <w:ilvl w:val="1"/>
          <w:numId w:val="20"/>
        </w:numPr>
        <w:autoSpaceDN w:val="0"/>
        <w:spacing w:after="0" w:line="240" w:lineRule="auto"/>
        <w:ind w:left="709" w:hanging="709"/>
        <w:jc w:val="both"/>
        <w:rPr>
          <w:rFonts w:ascii="Times New Roman" w:hAnsi="Times New Roman"/>
          <w:sz w:val="22"/>
          <w:szCs w:val="22"/>
        </w:rPr>
      </w:pPr>
      <w:r w:rsidRPr="00C172DE">
        <w:rPr>
          <w:rFonts w:ascii="Times New Roman" w:hAnsi="Times New Roman"/>
          <w:sz w:val="22"/>
          <w:szCs w:val="22"/>
        </w:rPr>
        <w:t>Netesybos gali būti išskaičiuojamos iš Pardavėjui pagal Sutartį mokėtinų sumų.</w:t>
      </w:r>
    </w:p>
    <w:p w14:paraId="648CD31B" w14:textId="77777777" w:rsidR="00C172DE" w:rsidRPr="00C172DE" w:rsidRDefault="00C172DE" w:rsidP="00C172DE">
      <w:pPr>
        <w:numPr>
          <w:ilvl w:val="1"/>
          <w:numId w:val="20"/>
        </w:numPr>
        <w:autoSpaceDN w:val="0"/>
        <w:spacing w:after="0" w:line="240" w:lineRule="auto"/>
        <w:ind w:left="709" w:hanging="709"/>
        <w:jc w:val="both"/>
        <w:rPr>
          <w:rFonts w:ascii="Times New Roman" w:hAnsi="Times New Roman"/>
          <w:sz w:val="22"/>
          <w:szCs w:val="22"/>
        </w:rPr>
      </w:pPr>
      <w:r w:rsidRPr="00C172DE">
        <w:rPr>
          <w:rFonts w:ascii="Times New Roman" w:hAnsi="Times New Roman"/>
          <w:sz w:val="22"/>
          <w:szCs w:val="22"/>
        </w:rPr>
        <w:t>Netesybų sumokėjimas neatleidžia Šalies nuo pareigos vykdyti šia Sutartimi prisiimtus įsipareigojimus.</w:t>
      </w:r>
    </w:p>
    <w:p w14:paraId="098BAC45" w14:textId="77777777" w:rsidR="00C172DE" w:rsidRPr="00C172DE" w:rsidRDefault="00C172DE" w:rsidP="00C172DE">
      <w:pPr>
        <w:numPr>
          <w:ilvl w:val="1"/>
          <w:numId w:val="20"/>
        </w:numPr>
        <w:autoSpaceDN w:val="0"/>
        <w:spacing w:after="0" w:line="240" w:lineRule="auto"/>
        <w:ind w:left="709" w:hanging="709"/>
        <w:jc w:val="both"/>
        <w:rPr>
          <w:rFonts w:ascii="Times New Roman" w:hAnsi="Times New Roman"/>
          <w:sz w:val="22"/>
          <w:szCs w:val="22"/>
        </w:rPr>
      </w:pPr>
      <w:r w:rsidRPr="00C172DE">
        <w:rPr>
          <w:rFonts w:ascii="Times New Roman" w:hAnsi="Times New Roman"/>
          <w:sz w:val="22"/>
          <w:szCs w:val="22"/>
        </w:rPr>
        <w:t>Pardavėjas įsipareigoja atlyginti Pirkėjo ar trečiosios šalies patirtą žalą, atsiradusią dėl netinkamų Prekių ar Pardavėjui nesilaikant teisės aktų reikalavimų.</w:t>
      </w:r>
    </w:p>
    <w:p w14:paraId="4E5C9767" w14:textId="77777777" w:rsidR="00C172DE" w:rsidRPr="00C172DE" w:rsidRDefault="00C172DE" w:rsidP="00C172DE">
      <w:pPr>
        <w:tabs>
          <w:tab w:val="left" w:pos="709"/>
        </w:tabs>
        <w:ind w:left="709" w:hanging="709"/>
        <w:rPr>
          <w:rFonts w:ascii="Times New Roman" w:eastAsia="Times New Roman" w:hAnsi="Times New Roman" w:cs="Times New Roman"/>
          <w:sz w:val="22"/>
          <w:szCs w:val="22"/>
        </w:rPr>
      </w:pPr>
    </w:p>
    <w:p w14:paraId="51291712" w14:textId="77777777" w:rsidR="00C172DE" w:rsidRPr="00C172DE" w:rsidRDefault="00C172DE" w:rsidP="00C172DE">
      <w:pPr>
        <w:numPr>
          <w:ilvl w:val="0"/>
          <w:numId w:val="20"/>
        </w:numPr>
        <w:tabs>
          <w:tab w:val="left" w:pos="709"/>
        </w:tabs>
        <w:autoSpaceDN w:val="0"/>
        <w:spacing w:after="0" w:line="240" w:lineRule="auto"/>
        <w:ind w:left="709" w:hanging="709"/>
        <w:contextualSpacing/>
        <w:jc w:val="both"/>
        <w:rPr>
          <w:rFonts w:ascii="Times New Roman" w:hAnsi="Times New Roman"/>
          <w:sz w:val="22"/>
          <w:szCs w:val="22"/>
        </w:rPr>
      </w:pPr>
      <w:r w:rsidRPr="00C172DE">
        <w:rPr>
          <w:rFonts w:ascii="Times New Roman" w:hAnsi="Times New Roman"/>
          <w:b/>
          <w:sz w:val="22"/>
          <w:szCs w:val="22"/>
        </w:rPr>
        <w:t xml:space="preserve">Sutarties įvykdymo užtikrinimas </w:t>
      </w:r>
      <w:r w:rsidRPr="00C172DE">
        <w:rPr>
          <w:rFonts w:ascii="Times New Roman" w:hAnsi="Times New Roman"/>
          <w:i/>
          <w:sz w:val="22"/>
          <w:szCs w:val="22"/>
        </w:rPr>
        <w:t>netaikomas.</w:t>
      </w:r>
    </w:p>
    <w:p w14:paraId="3066E069" w14:textId="77777777" w:rsidR="00C172DE" w:rsidRPr="00C172DE" w:rsidRDefault="00C172DE" w:rsidP="00C172DE">
      <w:pPr>
        <w:tabs>
          <w:tab w:val="left" w:pos="284"/>
          <w:tab w:val="left" w:pos="709"/>
        </w:tabs>
        <w:ind w:left="709"/>
        <w:contextualSpacing/>
        <w:jc w:val="both"/>
        <w:rPr>
          <w:rFonts w:ascii="Calibri" w:hAnsi="Calibri"/>
          <w:sz w:val="22"/>
          <w:szCs w:val="22"/>
        </w:rPr>
      </w:pPr>
    </w:p>
    <w:p w14:paraId="75BBF1EF" w14:textId="77777777" w:rsidR="00C172DE" w:rsidRPr="00C172DE" w:rsidRDefault="00C172DE" w:rsidP="00C172DE">
      <w:pPr>
        <w:numPr>
          <w:ilvl w:val="0"/>
          <w:numId w:val="20"/>
        </w:numPr>
        <w:tabs>
          <w:tab w:val="left" w:pos="709"/>
        </w:tabs>
        <w:overflowPunct w:val="0"/>
        <w:autoSpaceDE w:val="0"/>
        <w:autoSpaceDN w:val="0"/>
        <w:spacing w:after="0" w:line="240" w:lineRule="auto"/>
        <w:ind w:left="709" w:right="-68" w:hanging="709"/>
        <w:jc w:val="both"/>
        <w:rPr>
          <w:rFonts w:ascii="Times New Roman" w:eastAsia="Times New Roman" w:hAnsi="Times New Roman" w:cs="Times New Roman"/>
          <w:b/>
          <w:sz w:val="22"/>
          <w:szCs w:val="22"/>
        </w:rPr>
      </w:pPr>
      <w:r w:rsidRPr="00C172DE">
        <w:rPr>
          <w:rFonts w:ascii="Times New Roman" w:eastAsia="Times New Roman" w:hAnsi="Times New Roman" w:cs="Times New Roman"/>
          <w:b/>
          <w:sz w:val="22"/>
          <w:szCs w:val="22"/>
        </w:rPr>
        <w:t>Nenugalima jėga</w:t>
      </w:r>
    </w:p>
    <w:p w14:paraId="463D5D34" w14:textId="77777777" w:rsidR="00C172DE" w:rsidRPr="00C172DE" w:rsidRDefault="00C172DE" w:rsidP="00C172DE">
      <w:pPr>
        <w:numPr>
          <w:ilvl w:val="1"/>
          <w:numId w:val="20"/>
        </w:numPr>
        <w:tabs>
          <w:tab w:val="left" w:pos="709"/>
        </w:tabs>
        <w:overflowPunct w:val="0"/>
        <w:autoSpaceDE w:val="0"/>
        <w:autoSpaceDN w:val="0"/>
        <w:spacing w:after="0" w:line="240" w:lineRule="auto"/>
        <w:ind w:left="709" w:hanging="709"/>
        <w:jc w:val="both"/>
        <w:rPr>
          <w:rFonts w:ascii="Times New Roman" w:eastAsia="Times New Roman" w:hAnsi="Times New Roman" w:cs="Times New Roman"/>
          <w:sz w:val="22"/>
          <w:szCs w:val="22"/>
        </w:rPr>
      </w:pPr>
      <w:r w:rsidRPr="00C172DE">
        <w:rPr>
          <w:rFonts w:ascii="Times New Roman" w:eastAsia="Times New Roman" w:hAnsi="Times New Roman" w:cs="Times New Roman"/>
          <w:sz w:val="22"/>
          <w:szCs w:val="22"/>
        </w:rPr>
        <w:t>Nė viena Šalis nėra laikoma pažeidusia šią Sutartį arba nevykdančia savo įsipareigojimų pagal šią Sutartį, jei įsipareigojimus vykdyti jai trukdo nenugalimos jėgos (force majeure) aplinkybės, atsiradusios po Sutarties įsigaliojimo dienos. Nenugalimos jėgos (force majeure) aplinkybių sąvoka apibrėžiama ir Šalių teisės, pareigos ir atsakomybė esant šioms aplinkybėms reglamentuojamos Lietuvos Respublikos civilinio kodekso 6.212 straipsnyje bei „Atleidimo nuo atsakomybės esant nenugalimos jėgos (force majeure) aplinkybėms taisyklėse“ (1996 m. liepos 15 d. Lietuvos Respublikos Vyriausybės nutarimas Nr. 840 “ Dėl atleidimo nuo atsakomybės esant nenugalimos jėgos (force majeure) aplinkybėms taisyklių patvirtinimo”).</w:t>
      </w:r>
    </w:p>
    <w:p w14:paraId="3B2D65A3" w14:textId="77777777" w:rsidR="00C172DE" w:rsidRPr="00C172DE" w:rsidRDefault="00C172DE" w:rsidP="00C172DE">
      <w:pPr>
        <w:tabs>
          <w:tab w:val="left" w:pos="709"/>
        </w:tabs>
        <w:ind w:left="709" w:right="-68" w:hanging="709"/>
        <w:jc w:val="both"/>
        <w:rPr>
          <w:rFonts w:ascii="Times New Roman" w:eastAsia="Times New Roman" w:hAnsi="Times New Roman" w:cs="Times New Roman"/>
          <w:sz w:val="22"/>
          <w:szCs w:val="22"/>
        </w:rPr>
      </w:pPr>
    </w:p>
    <w:p w14:paraId="57A0FE92" w14:textId="77777777" w:rsidR="00C172DE" w:rsidRPr="00C172DE" w:rsidRDefault="00C172DE" w:rsidP="00C172DE">
      <w:pPr>
        <w:numPr>
          <w:ilvl w:val="0"/>
          <w:numId w:val="20"/>
        </w:numPr>
        <w:tabs>
          <w:tab w:val="left" w:pos="709"/>
        </w:tabs>
        <w:overflowPunct w:val="0"/>
        <w:autoSpaceDE w:val="0"/>
        <w:autoSpaceDN w:val="0"/>
        <w:spacing w:after="0" w:line="240" w:lineRule="auto"/>
        <w:ind w:left="709" w:right="-68" w:hanging="709"/>
        <w:jc w:val="both"/>
        <w:rPr>
          <w:rFonts w:ascii="Times New Roman" w:eastAsia="Times New Roman" w:hAnsi="Times New Roman" w:cs="Times New Roman"/>
          <w:b/>
          <w:sz w:val="22"/>
          <w:szCs w:val="22"/>
        </w:rPr>
      </w:pPr>
      <w:r w:rsidRPr="00C172DE">
        <w:rPr>
          <w:rFonts w:ascii="Times New Roman" w:eastAsia="Times New Roman" w:hAnsi="Times New Roman" w:cs="Times New Roman"/>
          <w:b/>
          <w:sz w:val="22"/>
          <w:szCs w:val="22"/>
        </w:rPr>
        <w:t>Ginčų sprendimo tvarka</w:t>
      </w:r>
    </w:p>
    <w:p w14:paraId="56531781" w14:textId="77777777" w:rsidR="00C172DE" w:rsidRPr="00C172DE" w:rsidRDefault="00C172DE" w:rsidP="00C172DE">
      <w:pPr>
        <w:numPr>
          <w:ilvl w:val="1"/>
          <w:numId w:val="20"/>
        </w:numPr>
        <w:tabs>
          <w:tab w:val="left" w:pos="709"/>
        </w:tabs>
        <w:overflowPunct w:val="0"/>
        <w:autoSpaceDE w:val="0"/>
        <w:autoSpaceDN w:val="0"/>
        <w:spacing w:after="0" w:line="240" w:lineRule="auto"/>
        <w:ind w:left="709" w:right="-68" w:hanging="709"/>
        <w:jc w:val="both"/>
        <w:rPr>
          <w:rFonts w:ascii="Times New Roman" w:eastAsia="Times New Roman" w:hAnsi="Times New Roman" w:cs="Times New Roman"/>
          <w:sz w:val="22"/>
          <w:szCs w:val="22"/>
        </w:rPr>
      </w:pPr>
      <w:r w:rsidRPr="00C172DE">
        <w:rPr>
          <w:rFonts w:ascii="Times New Roman" w:eastAsia="Times New Roman" w:hAnsi="Times New Roman" w:cs="Times New Roman"/>
          <w:sz w:val="22"/>
          <w:szCs w:val="22"/>
        </w:rPr>
        <w:t xml:space="preserve">Sutartis aiškinama, visi joje neaptarti klausimai ir visi ginčai, kylantys iš Sutarties ar su ja susiję, sprendžiami remiantis Lietuvos Respublikos teise. </w:t>
      </w:r>
    </w:p>
    <w:p w14:paraId="4CB9A25A" w14:textId="77777777" w:rsidR="00C172DE" w:rsidRPr="00C172DE" w:rsidRDefault="00C172DE" w:rsidP="00C172DE">
      <w:pPr>
        <w:numPr>
          <w:ilvl w:val="1"/>
          <w:numId w:val="20"/>
        </w:numPr>
        <w:tabs>
          <w:tab w:val="left" w:pos="709"/>
        </w:tabs>
        <w:overflowPunct w:val="0"/>
        <w:autoSpaceDE w:val="0"/>
        <w:autoSpaceDN w:val="0"/>
        <w:spacing w:after="0" w:line="240" w:lineRule="auto"/>
        <w:ind w:left="709" w:right="-68" w:hanging="709"/>
        <w:jc w:val="both"/>
        <w:rPr>
          <w:rFonts w:ascii="Times New Roman" w:eastAsia="Times New Roman" w:hAnsi="Times New Roman" w:cs="Times New Roman"/>
          <w:sz w:val="22"/>
          <w:szCs w:val="22"/>
        </w:rPr>
      </w:pPr>
      <w:r w:rsidRPr="00C172DE">
        <w:rPr>
          <w:rFonts w:ascii="Times New Roman" w:eastAsia="Times New Roman" w:hAnsi="Times New Roman" w:cs="Times New Roman"/>
          <w:sz w:val="22"/>
          <w:szCs w:val="22"/>
        </w:rPr>
        <w:t xml:space="preserve">Visi ginčai, kylantys iš Sutarties ar su ja susiję, sprendžiami derybų būdu. Jei Šalims nepavyksta išspręsti ginčo derybų būdu, ginčas sprendžiamas kompetentingame Lietuvos Respublikos teisme. Teritorinis teismingumas nustatomas pagal Pirkėjo buveinės vietą. </w:t>
      </w:r>
    </w:p>
    <w:p w14:paraId="08964585" w14:textId="77777777" w:rsidR="00C172DE" w:rsidRPr="00C172DE" w:rsidRDefault="00C172DE" w:rsidP="00C172DE">
      <w:pPr>
        <w:tabs>
          <w:tab w:val="left" w:pos="709"/>
        </w:tabs>
        <w:ind w:left="709" w:right="-68" w:hanging="709"/>
        <w:jc w:val="both"/>
        <w:rPr>
          <w:rFonts w:ascii="Times New Roman" w:eastAsia="Times New Roman" w:hAnsi="Times New Roman" w:cs="Times New Roman"/>
          <w:sz w:val="22"/>
          <w:szCs w:val="22"/>
        </w:rPr>
      </w:pPr>
    </w:p>
    <w:p w14:paraId="07F5A53C" w14:textId="77777777" w:rsidR="00C172DE" w:rsidRPr="00C172DE" w:rsidRDefault="00C172DE" w:rsidP="00C172DE">
      <w:pPr>
        <w:numPr>
          <w:ilvl w:val="0"/>
          <w:numId w:val="20"/>
        </w:numPr>
        <w:tabs>
          <w:tab w:val="left" w:pos="142"/>
          <w:tab w:val="left" w:pos="709"/>
          <w:tab w:val="left" w:pos="851"/>
        </w:tabs>
        <w:overflowPunct w:val="0"/>
        <w:autoSpaceDE w:val="0"/>
        <w:autoSpaceDN w:val="0"/>
        <w:spacing w:after="0" w:line="240" w:lineRule="auto"/>
        <w:ind w:left="709" w:right="-68" w:hanging="709"/>
        <w:jc w:val="both"/>
        <w:rPr>
          <w:rFonts w:ascii="Times New Roman" w:eastAsia="Times New Roman" w:hAnsi="Times New Roman" w:cs="Times New Roman"/>
          <w:b/>
          <w:sz w:val="22"/>
          <w:szCs w:val="22"/>
        </w:rPr>
      </w:pPr>
      <w:r w:rsidRPr="00C172DE">
        <w:rPr>
          <w:rFonts w:ascii="Times New Roman" w:eastAsia="Times New Roman" w:hAnsi="Times New Roman" w:cs="Times New Roman"/>
          <w:b/>
          <w:sz w:val="22"/>
          <w:szCs w:val="22"/>
        </w:rPr>
        <w:t>Sutarties keitimas</w:t>
      </w:r>
    </w:p>
    <w:p w14:paraId="75D09ED3" w14:textId="77777777" w:rsidR="00C172DE" w:rsidRPr="00C172DE" w:rsidRDefault="00C172DE" w:rsidP="00C172DE">
      <w:pPr>
        <w:numPr>
          <w:ilvl w:val="1"/>
          <w:numId w:val="20"/>
        </w:numPr>
        <w:suppressAutoHyphens/>
        <w:spacing w:after="0" w:line="240" w:lineRule="auto"/>
        <w:ind w:left="709" w:right="-1" w:hanging="709"/>
        <w:jc w:val="both"/>
        <w:rPr>
          <w:rFonts w:ascii="Times New Roman" w:eastAsia="Times New Roman" w:hAnsi="Times New Roman" w:cs="Times New Roman"/>
          <w:sz w:val="22"/>
          <w:szCs w:val="22"/>
        </w:rPr>
      </w:pPr>
      <w:r w:rsidRPr="00C172DE">
        <w:rPr>
          <w:rFonts w:ascii="Times New Roman" w:eastAsia="Times New Roman" w:hAnsi="Times New Roman" w:cs="Times New Roman"/>
          <w:sz w:val="22"/>
          <w:szCs w:val="22"/>
        </w:rPr>
        <w:t xml:space="preserve">Sutarties sąlygų keitimas jos galiojimo laikotarpiu galimas neatliekant naujos pirkimo procedūros, vadovaujantis Lietuvos Respublikos viešųjų pirkimų įstatymo (toliau-VPĮ) 89 straipsnio nuostatomis ir aplinkybėmis, kurios Sutartyje numatytos aiškiai, tiksliai ir nedviprasmiškai. Neleidžiami tokie pakeitimai ar pasirinkimo galimybės, dėl kurių iš esmės pasikeistų pirkimo sutarties pobūdis. </w:t>
      </w:r>
      <w:bookmarkStart w:id="68" w:name="OLE_LINK15"/>
      <w:bookmarkStart w:id="69" w:name="OLE_LINK16"/>
    </w:p>
    <w:p w14:paraId="5F69EF0D" w14:textId="77777777" w:rsidR="00C172DE" w:rsidRPr="00C172DE" w:rsidRDefault="00C172DE" w:rsidP="00C172DE">
      <w:pPr>
        <w:numPr>
          <w:ilvl w:val="1"/>
          <w:numId w:val="20"/>
        </w:numPr>
        <w:suppressAutoHyphens/>
        <w:spacing w:after="0" w:line="240" w:lineRule="auto"/>
        <w:ind w:left="709" w:right="-1" w:hanging="709"/>
        <w:jc w:val="both"/>
        <w:rPr>
          <w:rFonts w:ascii="Times New Roman" w:eastAsia="Times New Roman" w:hAnsi="Times New Roman" w:cs="Times New Roman"/>
          <w:sz w:val="22"/>
          <w:szCs w:val="22"/>
        </w:rPr>
      </w:pPr>
      <w:r w:rsidRPr="00C172DE">
        <w:rPr>
          <w:rFonts w:ascii="Times New Roman" w:eastAsia="Times New Roman" w:hAnsi="Times New Roman" w:cs="Times New Roman"/>
          <w:sz w:val="22"/>
          <w:szCs w:val="22"/>
        </w:rPr>
        <w:t xml:space="preserve">Sutarties sąlygų keitimą gali inicijuoti kiekviena Šalis, pateikdama kitai Šaliai atitinkamą prašymą bei jį pagrindžiančius dokumentus. Šalis, gavusi tokį prašymą, privalo jį išnagrinėti ir kitai Šaliai pateikti motyvuotą raštišką atsakymą. Šalių nesutarimo atveju sprendimo teisė priklauso Pirkėjui. </w:t>
      </w:r>
      <w:bookmarkEnd w:id="68"/>
      <w:bookmarkEnd w:id="69"/>
    </w:p>
    <w:p w14:paraId="7E049CDC" w14:textId="77777777" w:rsidR="00C172DE" w:rsidRPr="00C172DE" w:rsidRDefault="00C172DE" w:rsidP="00C172DE">
      <w:pPr>
        <w:numPr>
          <w:ilvl w:val="1"/>
          <w:numId w:val="20"/>
        </w:numPr>
        <w:suppressAutoHyphens/>
        <w:spacing w:after="0" w:line="240" w:lineRule="auto"/>
        <w:ind w:left="709" w:right="-1" w:hanging="709"/>
        <w:jc w:val="both"/>
        <w:rPr>
          <w:rFonts w:ascii="Times New Roman" w:eastAsia="Times New Roman" w:hAnsi="Times New Roman" w:cs="Times New Roman"/>
          <w:sz w:val="22"/>
          <w:szCs w:val="22"/>
        </w:rPr>
      </w:pPr>
      <w:r w:rsidRPr="00C172DE">
        <w:rPr>
          <w:rFonts w:ascii="Times New Roman" w:eastAsia="Times New Roman" w:hAnsi="Times New Roman" w:cs="Times New Roman"/>
          <w:sz w:val="22"/>
          <w:szCs w:val="22"/>
        </w:rPr>
        <w:t>Jeigu pirkimo sutarties pakeitimas atliekamas kitais, negu VPĮ 89 straipsnio nurodytais atvejais, tokiam pakeitimui atlikti turi būti atliekama nauja pirkimo procedūra pagal VPĮ reikalavimus.</w:t>
      </w:r>
    </w:p>
    <w:p w14:paraId="1202ADA5" w14:textId="77777777" w:rsidR="00C172DE" w:rsidRPr="00C172DE" w:rsidRDefault="00C172DE" w:rsidP="00C172DE">
      <w:pPr>
        <w:numPr>
          <w:ilvl w:val="1"/>
          <w:numId w:val="20"/>
        </w:numPr>
        <w:suppressAutoHyphens/>
        <w:spacing w:after="0" w:line="240" w:lineRule="auto"/>
        <w:ind w:left="709" w:right="-1" w:hanging="709"/>
        <w:jc w:val="both"/>
        <w:rPr>
          <w:rFonts w:ascii="Times New Roman" w:eastAsia="Times New Roman" w:hAnsi="Times New Roman" w:cs="Times New Roman"/>
          <w:sz w:val="22"/>
          <w:szCs w:val="22"/>
        </w:rPr>
      </w:pPr>
      <w:r w:rsidRPr="00C172DE">
        <w:rPr>
          <w:rFonts w:ascii="Times New Roman" w:eastAsia="Times New Roman" w:hAnsi="Times New Roman" w:cs="Times New Roman"/>
          <w:sz w:val="22"/>
          <w:szCs w:val="22"/>
        </w:rPr>
        <w:t>Pirkimo sutarties pakeitimas jos galiojimo laikotarpiu laikomas esminiu, kai juo pakeičiamas pirkimo sutarties bendrasis pobūdis. Bet kuriuo atveju esminiais pirkimo sutarties pakeitimais laikomi tokie pakeitimai, kai tenkinama bent viena iš šių sąlygų (VPĮ 89 straipsnio 1 ir 2 dalyse nurodytais atvejais į šias sąlygas neatsižvelgiama):</w:t>
      </w:r>
    </w:p>
    <w:p w14:paraId="0BCC4107" w14:textId="77777777" w:rsidR="00C172DE" w:rsidRPr="00C172DE" w:rsidRDefault="00C172DE" w:rsidP="00C172DE">
      <w:pPr>
        <w:numPr>
          <w:ilvl w:val="2"/>
          <w:numId w:val="20"/>
        </w:numPr>
        <w:autoSpaceDN w:val="0"/>
        <w:spacing w:after="0" w:line="240" w:lineRule="auto"/>
        <w:ind w:left="709" w:hanging="709"/>
        <w:jc w:val="both"/>
        <w:rPr>
          <w:rFonts w:ascii="Times New Roman" w:hAnsi="Times New Roman"/>
          <w:sz w:val="22"/>
          <w:szCs w:val="22"/>
        </w:rPr>
      </w:pPr>
      <w:r w:rsidRPr="00C172DE">
        <w:rPr>
          <w:rFonts w:ascii="Times New Roman" w:hAnsi="Times New Roman"/>
          <w:sz w:val="22"/>
          <w:szCs w:val="22"/>
        </w:rPr>
        <w:t>pakeitimu nustatoma nauja sąlyga, kurią įtraukus į pradinį pirkimą būtų galima priimti kitų kandidatų paraiškų, dalyvių pasiūlymų ar pirkimas sudomintų daugiau pardavėjų;</w:t>
      </w:r>
    </w:p>
    <w:p w14:paraId="35E751DB" w14:textId="77777777" w:rsidR="00C172DE" w:rsidRPr="00C172DE" w:rsidRDefault="00C172DE" w:rsidP="00C172DE">
      <w:pPr>
        <w:numPr>
          <w:ilvl w:val="2"/>
          <w:numId w:val="20"/>
        </w:numPr>
        <w:autoSpaceDN w:val="0"/>
        <w:spacing w:after="0" w:line="240" w:lineRule="auto"/>
        <w:ind w:left="709" w:hanging="709"/>
        <w:jc w:val="both"/>
        <w:rPr>
          <w:rFonts w:ascii="Times New Roman" w:hAnsi="Times New Roman"/>
          <w:sz w:val="22"/>
          <w:szCs w:val="22"/>
        </w:rPr>
      </w:pPr>
      <w:r w:rsidRPr="00C172DE">
        <w:rPr>
          <w:rFonts w:ascii="Times New Roman" w:hAnsi="Times New Roman"/>
          <w:color w:val="000000"/>
          <w:sz w:val="22"/>
          <w:szCs w:val="22"/>
        </w:rPr>
        <w:t>dėl pakeitimo ekonominė pirkimo sutarties pusiausvyra pasikeičia Pardavėjo, su kuriuo sudaryta ši sutartis, naudai taip, kaip nebuvo aptarta pradinėje sutartyje;</w:t>
      </w:r>
      <w:bookmarkStart w:id="70" w:name="part_0eb6a3d5984b4a0b8e8de699a1a88261"/>
      <w:bookmarkEnd w:id="70"/>
    </w:p>
    <w:p w14:paraId="063C0DC3" w14:textId="77777777" w:rsidR="00C172DE" w:rsidRPr="00C172DE" w:rsidRDefault="00C172DE" w:rsidP="00C172DE">
      <w:pPr>
        <w:numPr>
          <w:ilvl w:val="2"/>
          <w:numId w:val="20"/>
        </w:numPr>
        <w:autoSpaceDN w:val="0"/>
        <w:spacing w:after="0" w:line="240" w:lineRule="auto"/>
        <w:ind w:left="709" w:hanging="709"/>
        <w:jc w:val="both"/>
        <w:rPr>
          <w:rFonts w:ascii="Times New Roman" w:hAnsi="Times New Roman"/>
          <w:sz w:val="22"/>
          <w:szCs w:val="22"/>
        </w:rPr>
      </w:pPr>
      <w:r w:rsidRPr="00C172DE">
        <w:rPr>
          <w:rFonts w:ascii="Times New Roman" w:hAnsi="Times New Roman"/>
          <w:color w:val="000000"/>
          <w:sz w:val="22"/>
          <w:szCs w:val="22"/>
        </w:rPr>
        <w:lastRenderedPageBreak/>
        <w:t>dėl pakeitimo padidėja pirkimo sutarties apimtis;</w:t>
      </w:r>
      <w:bookmarkStart w:id="71" w:name="part_c885ef99f90b4ea293d7dea54deb01b5"/>
      <w:bookmarkEnd w:id="71"/>
    </w:p>
    <w:p w14:paraId="48E8A517" w14:textId="77777777" w:rsidR="00C172DE" w:rsidRPr="00C172DE" w:rsidRDefault="00C172DE" w:rsidP="00C172DE">
      <w:pPr>
        <w:numPr>
          <w:ilvl w:val="2"/>
          <w:numId w:val="20"/>
        </w:numPr>
        <w:autoSpaceDN w:val="0"/>
        <w:spacing w:after="0" w:line="240" w:lineRule="auto"/>
        <w:ind w:left="709" w:hanging="709"/>
        <w:jc w:val="both"/>
        <w:rPr>
          <w:rFonts w:ascii="Times New Roman" w:hAnsi="Times New Roman"/>
          <w:sz w:val="22"/>
          <w:szCs w:val="22"/>
        </w:rPr>
      </w:pPr>
      <w:r w:rsidRPr="00C172DE">
        <w:rPr>
          <w:rFonts w:ascii="Times New Roman" w:hAnsi="Times New Roman"/>
          <w:color w:val="000000"/>
          <w:sz w:val="22"/>
          <w:szCs w:val="22"/>
        </w:rPr>
        <w:t>kai Pardavėją, su kuriuo sudaryta pirkimo sutartis, pakeičia naujas Pardavėjas dėl kitų priežasčių, negu VPĮ 89 straipsnio 1 dalies 4 punkte nurodytos priežastys.</w:t>
      </w:r>
    </w:p>
    <w:p w14:paraId="2012467D" w14:textId="77777777" w:rsidR="00C172DE" w:rsidRPr="00C172DE" w:rsidRDefault="00C172DE" w:rsidP="00C172DE">
      <w:pPr>
        <w:tabs>
          <w:tab w:val="left" w:pos="709"/>
        </w:tabs>
        <w:ind w:right="-68"/>
        <w:jc w:val="both"/>
        <w:rPr>
          <w:rFonts w:ascii="Times New Roman" w:eastAsia="Times New Roman" w:hAnsi="Times New Roman" w:cs="Times New Roman"/>
          <w:sz w:val="22"/>
          <w:szCs w:val="22"/>
        </w:rPr>
      </w:pPr>
      <w:bookmarkStart w:id="72" w:name="part_2c963fa9ca7e4045a67f8367927a1762"/>
      <w:bookmarkStart w:id="73" w:name="part_c263b6eacc614a55a6bf3f5235def46e"/>
      <w:bookmarkEnd w:id="72"/>
      <w:bookmarkEnd w:id="73"/>
    </w:p>
    <w:p w14:paraId="7826E8CC" w14:textId="77777777" w:rsidR="00C172DE" w:rsidRPr="00C172DE" w:rsidRDefault="00C172DE" w:rsidP="00C172DE">
      <w:pPr>
        <w:numPr>
          <w:ilvl w:val="0"/>
          <w:numId w:val="20"/>
        </w:numPr>
        <w:tabs>
          <w:tab w:val="left" w:pos="709"/>
        </w:tabs>
        <w:overflowPunct w:val="0"/>
        <w:autoSpaceDE w:val="0"/>
        <w:autoSpaceDN w:val="0"/>
        <w:spacing w:after="0" w:line="240" w:lineRule="auto"/>
        <w:ind w:left="709" w:right="-68" w:hanging="709"/>
        <w:jc w:val="both"/>
        <w:rPr>
          <w:rFonts w:ascii="Times New Roman" w:eastAsia="Times New Roman" w:hAnsi="Times New Roman" w:cs="Times New Roman"/>
          <w:b/>
          <w:sz w:val="22"/>
          <w:szCs w:val="22"/>
        </w:rPr>
      </w:pPr>
      <w:r w:rsidRPr="00C172DE">
        <w:rPr>
          <w:rFonts w:ascii="Times New Roman" w:eastAsia="Times New Roman" w:hAnsi="Times New Roman" w:cs="Times New Roman"/>
          <w:b/>
          <w:sz w:val="22"/>
          <w:szCs w:val="22"/>
        </w:rPr>
        <w:t xml:space="preserve">Sutarties nutraukimas </w:t>
      </w:r>
    </w:p>
    <w:p w14:paraId="07BDCD94" w14:textId="77777777" w:rsidR="00C172DE" w:rsidRPr="00C172DE" w:rsidRDefault="00C172DE" w:rsidP="00C172DE">
      <w:pPr>
        <w:numPr>
          <w:ilvl w:val="1"/>
          <w:numId w:val="20"/>
        </w:numPr>
        <w:tabs>
          <w:tab w:val="left" w:pos="709"/>
        </w:tabs>
        <w:overflowPunct w:val="0"/>
        <w:autoSpaceDE w:val="0"/>
        <w:autoSpaceDN w:val="0"/>
        <w:spacing w:after="0" w:line="240" w:lineRule="auto"/>
        <w:ind w:left="709" w:hanging="709"/>
        <w:jc w:val="both"/>
        <w:rPr>
          <w:rFonts w:ascii="Times New Roman" w:eastAsia="Times New Roman" w:hAnsi="Times New Roman" w:cs="Times New Roman"/>
          <w:sz w:val="22"/>
          <w:szCs w:val="22"/>
        </w:rPr>
      </w:pPr>
      <w:r w:rsidRPr="00C172DE">
        <w:rPr>
          <w:rFonts w:ascii="Times New Roman" w:eastAsia="Times New Roman" w:hAnsi="Times New Roman" w:cs="Times New Roman"/>
          <w:sz w:val="22"/>
          <w:szCs w:val="22"/>
        </w:rPr>
        <w:t>Sutartis gali būti nutraukta bet kuriuo metu bendru Sutarties Šalių susitarimu arba vienos iš Šalių iniciatyva, jei:</w:t>
      </w:r>
    </w:p>
    <w:p w14:paraId="178456CC" w14:textId="77777777" w:rsidR="00C172DE" w:rsidRPr="00C172DE" w:rsidRDefault="00C172DE" w:rsidP="00C172DE">
      <w:pPr>
        <w:numPr>
          <w:ilvl w:val="2"/>
          <w:numId w:val="20"/>
        </w:numPr>
        <w:tabs>
          <w:tab w:val="left" w:pos="709"/>
        </w:tabs>
        <w:overflowPunct w:val="0"/>
        <w:autoSpaceDE w:val="0"/>
        <w:autoSpaceDN w:val="0"/>
        <w:spacing w:after="0" w:line="240" w:lineRule="auto"/>
        <w:ind w:left="709" w:hanging="709"/>
        <w:jc w:val="both"/>
        <w:rPr>
          <w:rFonts w:ascii="Times New Roman" w:eastAsia="Times New Roman" w:hAnsi="Times New Roman" w:cs="Times New Roman"/>
          <w:sz w:val="22"/>
          <w:szCs w:val="22"/>
        </w:rPr>
      </w:pPr>
      <w:r w:rsidRPr="00C172DE">
        <w:rPr>
          <w:rFonts w:ascii="Times New Roman" w:eastAsia="Times New Roman" w:hAnsi="Times New Roman" w:cs="Times New Roman"/>
          <w:sz w:val="22"/>
          <w:szCs w:val="22"/>
        </w:rPr>
        <w:t>kita Šalis bankrutuoja arba yra likviduojama, sustabdo ūkinę veiklą arba įstatymuose ir kituose teisės aktuose numatyta tvarka susidaro analogiška situacija;</w:t>
      </w:r>
    </w:p>
    <w:p w14:paraId="4B029425" w14:textId="77777777" w:rsidR="00C172DE" w:rsidRPr="00C172DE" w:rsidRDefault="00C172DE" w:rsidP="00C172DE">
      <w:pPr>
        <w:numPr>
          <w:ilvl w:val="2"/>
          <w:numId w:val="20"/>
        </w:numPr>
        <w:tabs>
          <w:tab w:val="left" w:pos="709"/>
        </w:tabs>
        <w:overflowPunct w:val="0"/>
        <w:autoSpaceDE w:val="0"/>
        <w:autoSpaceDN w:val="0"/>
        <w:spacing w:after="0" w:line="240" w:lineRule="auto"/>
        <w:ind w:left="709" w:hanging="709"/>
        <w:jc w:val="both"/>
        <w:rPr>
          <w:rFonts w:ascii="Times New Roman" w:eastAsia="Times New Roman" w:hAnsi="Times New Roman" w:cs="Times New Roman"/>
          <w:sz w:val="22"/>
          <w:szCs w:val="22"/>
        </w:rPr>
      </w:pPr>
      <w:r w:rsidRPr="00C172DE">
        <w:rPr>
          <w:rFonts w:ascii="Times New Roman" w:eastAsia="Times New Roman" w:hAnsi="Times New Roman" w:cs="Times New Roman"/>
          <w:sz w:val="22"/>
          <w:szCs w:val="22"/>
        </w:rPr>
        <w:t>keičiasi kitos Šalies organizacinė struktūra – juridinis statusas, pobūdis ar valdymo struktūra ir tai gali turėti įtakos tinkamam Sutarties įvykdymui;</w:t>
      </w:r>
    </w:p>
    <w:p w14:paraId="3CFA2695" w14:textId="77777777" w:rsidR="00C172DE" w:rsidRPr="00C172DE" w:rsidRDefault="00C172DE" w:rsidP="00C172DE">
      <w:pPr>
        <w:numPr>
          <w:ilvl w:val="2"/>
          <w:numId w:val="20"/>
        </w:numPr>
        <w:tabs>
          <w:tab w:val="left" w:pos="709"/>
        </w:tabs>
        <w:overflowPunct w:val="0"/>
        <w:autoSpaceDE w:val="0"/>
        <w:autoSpaceDN w:val="0"/>
        <w:spacing w:after="0" w:line="240" w:lineRule="auto"/>
        <w:ind w:left="709" w:hanging="709"/>
        <w:jc w:val="both"/>
        <w:rPr>
          <w:rFonts w:ascii="Times New Roman" w:eastAsia="Times New Roman" w:hAnsi="Times New Roman" w:cs="Times New Roman"/>
          <w:sz w:val="22"/>
          <w:szCs w:val="22"/>
        </w:rPr>
      </w:pPr>
      <w:r w:rsidRPr="00C172DE">
        <w:rPr>
          <w:rFonts w:ascii="Times New Roman" w:eastAsia="Times New Roman" w:hAnsi="Times New Roman" w:cs="Times New Roman"/>
          <w:sz w:val="22"/>
          <w:szCs w:val="22"/>
        </w:rPr>
        <w:t>kita Šalis nevykdo ar netinkamai vykdo savo sutartinius įsipareigojimus.</w:t>
      </w:r>
    </w:p>
    <w:p w14:paraId="63A7057B" w14:textId="77777777" w:rsidR="00C172DE" w:rsidRPr="00C172DE" w:rsidRDefault="00C172DE" w:rsidP="00C172DE">
      <w:pPr>
        <w:numPr>
          <w:ilvl w:val="1"/>
          <w:numId w:val="20"/>
        </w:numPr>
        <w:tabs>
          <w:tab w:val="left" w:pos="709"/>
        </w:tabs>
        <w:overflowPunct w:val="0"/>
        <w:autoSpaceDE w:val="0"/>
        <w:autoSpaceDN w:val="0"/>
        <w:adjustRightInd w:val="0"/>
        <w:spacing w:after="0" w:line="240" w:lineRule="auto"/>
        <w:ind w:left="709" w:hanging="709"/>
        <w:contextualSpacing/>
        <w:jc w:val="both"/>
        <w:rPr>
          <w:rFonts w:ascii="Calibri" w:eastAsia="Times New Roman" w:hAnsi="Calibri" w:cs="Times New Roman"/>
          <w:color w:val="000000"/>
          <w:sz w:val="22"/>
          <w:szCs w:val="22"/>
        </w:rPr>
      </w:pPr>
      <w:r w:rsidRPr="00C172DE">
        <w:rPr>
          <w:rFonts w:ascii="Times New Roman" w:eastAsia="Times New Roman" w:hAnsi="Times New Roman" w:cs="Times New Roman"/>
          <w:sz w:val="22"/>
          <w:szCs w:val="22"/>
        </w:rPr>
        <w:t>Pirkėjas gali vienašališkai nutraukti pirkimo sutartį, ar sutartį, kuria keičiama pirkimo sutartis, jeigu:</w:t>
      </w:r>
    </w:p>
    <w:p w14:paraId="198A3A58" w14:textId="77777777" w:rsidR="00C172DE" w:rsidRPr="00C172DE" w:rsidRDefault="00C172DE" w:rsidP="00C172DE">
      <w:pPr>
        <w:numPr>
          <w:ilvl w:val="2"/>
          <w:numId w:val="20"/>
        </w:numPr>
        <w:tabs>
          <w:tab w:val="left" w:pos="709"/>
        </w:tabs>
        <w:overflowPunct w:val="0"/>
        <w:autoSpaceDE w:val="0"/>
        <w:autoSpaceDN w:val="0"/>
        <w:adjustRightInd w:val="0"/>
        <w:spacing w:after="0" w:line="240" w:lineRule="auto"/>
        <w:contextualSpacing/>
        <w:jc w:val="both"/>
      </w:pPr>
      <w:r w:rsidRPr="00C172DE">
        <w:rPr>
          <w:rFonts w:ascii="Times New Roman" w:hAnsi="Times New Roman"/>
          <w:color w:val="000000"/>
          <w:sz w:val="22"/>
          <w:szCs w:val="22"/>
        </w:rPr>
        <w:t>paaiškėjo, kad pirkimo sutartis buvo pakeista pažeidžiant šios Sutarties 9 skyriaus nuostatas;</w:t>
      </w:r>
    </w:p>
    <w:p w14:paraId="66ED02B4" w14:textId="77777777" w:rsidR="00C172DE" w:rsidRPr="00C172DE" w:rsidRDefault="00C172DE" w:rsidP="00C172DE">
      <w:pPr>
        <w:numPr>
          <w:ilvl w:val="2"/>
          <w:numId w:val="20"/>
        </w:numPr>
        <w:tabs>
          <w:tab w:val="left" w:pos="709"/>
        </w:tabs>
        <w:overflowPunct w:val="0"/>
        <w:autoSpaceDE w:val="0"/>
        <w:autoSpaceDN w:val="0"/>
        <w:adjustRightInd w:val="0"/>
        <w:spacing w:after="0" w:line="240" w:lineRule="auto"/>
        <w:contextualSpacing/>
        <w:jc w:val="both"/>
        <w:rPr>
          <w:sz w:val="22"/>
          <w:szCs w:val="22"/>
        </w:rPr>
      </w:pPr>
      <w:r w:rsidRPr="00C172DE">
        <w:rPr>
          <w:rFonts w:ascii="Times New Roman" w:hAnsi="Times New Roman"/>
          <w:color w:val="000000"/>
          <w:sz w:val="22"/>
          <w:szCs w:val="22"/>
        </w:rPr>
        <w:t>paaiškėjo, kad Pardavėjas,</w:t>
      </w:r>
      <w:r w:rsidRPr="00C172DE">
        <w:rPr>
          <w:rFonts w:ascii="Times New Roman" w:eastAsia="SimSun" w:hAnsi="Times New Roman"/>
          <w:color w:val="000000"/>
          <w:kern w:val="2"/>
          <w:sz w:val="22"/>
          <w:szCs w:val="22"/>
          <w:lang w:eastAsia="zh-CN" w:bidi="hi-IN"/>
        </w:rPr>
        <w:t xml:space="preserve"> </w:t>
      </w:r>
      <w:r w:rsidRPr="00C172DE">
        <w:rPr>
          <w:rFonts w:ascii="Times New Roman" w:hAnsi="Times New Roman"/>
          <w:color w:val="000000"/>
          <w:sz w:val="22"/>
          <w:szCs w:val="22"/>
        </w:rPr>
        <w:t>turėjo būti pašalintas iš pirkimo procedūros pagal VPĮ 46 str. 1 dalį;</w:t>
      </w:r>
    </w:p>
    <w:p w14:paraId="2D8DB132" w14:textId="77777777" w:rsidR="00C172DE" w:rsidRPr="00C172DE" w:rsidRDefault="00C172DE" w:rsidP="00C172DE">
      <w:pPr>
        <w:numPr>
          <w:ilvl w:val="2"/>
          <w:numId w:val="20"/>
        </w:numPr>
        <w:tabs>
          <w:tab w:val="left" w:pos="709"/>
        </w:tabs>
        <w:overflowPunct w:val="0"/>
        <w:autoSpaceDE w:val="0"/>
        <w:autoSpaceDN w:val="0"/>
        <w:adjustRightInd w:val="0"/>
        <w:spacing w:after="0" w:line="240" w:lineRule="auto"/>
        <w:contextualSpacing/>
        <w:jc w:val="both"/>
      </w:pPr>
      <w:r w:rsidRPr="00C172DE">
        <w:rPr>
          <w:rFonts w:ascii="Times New Roman" w:hAnsi="Times New Roman"/>
          <w:sz w:val="22"/>
          <w:szCs w:val="22"/>
        </w:rPr>
        <w:t>paaiškėjo, kad su Pardavėju neturėjo būti sudaryta pirkimo sutartis dėl to, kad Europos Sąjungos Teisingumo Teismas procese pagal Sutarties dėl Europos Sąjungos veikimo 258 straipsnį pripažino, kad nebuvo įvykdyti įsipareigojimai pagal Europos Sąjungos steigiamąsias sutartis ir Direktyvą 2014/24/ES.</w:t>
      </w:r>
    </w:p>
    <w:p w14:paraId="2FD3A408" w14:textId="77777777" w:rsidR="00C172DE" w:rsidRPr="00C172DE" w:rsidRDefault="00C172DE" w:rsidP="00C172DE">
      <w:pPr>
        <w:numPr>
          <w:ilvl w:val="1"/>
          <w:numId w:val="20"/>
        </w:numPr>
        <w:autoSpaceDN w:val="0"/>
        <w:spacing w:after="0" w:line="240" w:lineRule="auto"/>
        <w:ind w:left="709" w:hanging="709"/>
        <w:jc w:val="both"/>
        <w:rPr>
          <w:rFonts w:ascii="Times New Roman" w:hAnsi="Times New Roman"/>
          <w:sz w:val="22"/>
          <w:szCs w:val="22"/>
          <w:lang w:eastAsia="en-GB"/>
        </w:rPr>
      </w:pPr>
      <w:bookmarkStart w:id="74" w:name="OLE_LINK57"/>
      <w:bookmarkStart w:id="75" w:name="OLE_LINK58"/>
      <w:r w:rsidRPr="00C172DE">
        <w:rPr>
          <w:rFonts w:ascii="Times New Roman" w:hAnsi="Times New Roman"/>
          <w:sz w:val="22"/>
          <w:szCs w:val="22"/>
          <w:lang w:eastAsia="en-GB"/>
        </w:rPr>
        <w:t>Nutraukiant Sutartį 10.2. punkte nurodytais pagrindais, laikomasi VPĮ 90 straipsnio 2 dalyje nurodytų reikalavimų</w:t>
      </w:r>
      <w:bookmarkStart w:id="76" w:name="part_2d12f4a582f449c38f5677823bb5b3ff"/>
      <w:bookmarkEnd w:id="76"/>
      <w:r w:rsidRPr="00C172DE">
        <w:rPr>
          <w:rFonts w:ascii="Times New Roman" w:hAnsi="Times New Roman"/>
          <w:sz w:val="22"/>
          <w:szCs w:val="22"/>
          <w:lang w:eastAsia="en-GB"/>
        </w:rPr>
        <w:t>.</w:t>
      </w:r>
      <w:bookmarkEnd w:id="74"/>
      <w:bookmarkEnd w:id="75"/>
    </w:p>
    <w:p w14:paraId="65488AB7" w14:textId="77777777" w:rsidR="00C172DE" w:rsidRPr="00C172DE" w:rsidRDefault="00C172DE" w:rsidP="00C172DE">
      <w:pPr>
        <w:numPr>
          <w:ilvl w:val="1"/>
          <w:numId w:val="20"/>
        </w:numPr>
        <w:tabs>
          <w:tab w:val="left" w:pos="709"/>
        </w:tabs>
        <w:overflowPunct w:val="0"/>
        <w:autoSpaceDE w:val="0"/>
        <w:autoSpaceDN w:val="0"/>
        <w:adjustRightInd w:val="0"/>
        <w:spacing w:after="0" w:line="240" w:lineRule="auto"/>
        <w:ind w:left="709" w:hanging="709"/>
        <w:contextualSpacing/>
        <w:jc w:val="both"/>
        <w:rPr>
          <w:rFonts w:ascii="Times New Roman" w:eastAsia="Times New Roman" w:hAnsi="Times New Roman" w:cs="Times New Roman"/>
          <w:sz w:val="22"/>
          <w:szCs w:val="22"/>
        </w:rPr>
      </w:pPr>
      <w:r w:rsidRPr="00C172DE">
        <w:rPr>
          <w:rFonts w:ascii="Times New Roman" w:eastAsia="Times New Roman" w:hAnsi="Times New Roman" w:cs="Times New Roman"/>
          <w:sz w:val="22"/>
          <w:szCs w:val="22"/>
        </w:rPr>
        <w:t>Sutartis gali būti nutraukta Pirkėjo iniciatyva ir dėl kitų, Sutarties 10.1 punkte nenurodytų priežasčių, prieš ne mažiau kaip 30 dienų raštu informavus Pardavėją. Pardavėjas turi teisę nutraukti Sutartį ne mažiau kaip prieš 30 dienų raštu informavęs Pirkėją tik dėl svarbių priežasčių.</w:t>
      </w:r>
    </w:p>
    <w:p w14:paraId="2AFE7715" w14:textId="77777777" w:rsidR="00C172DE" w:rsidRPr="00C172DE" w:rsidRDefault="00C172DE" w:rsidP="00C172DE">
      <w:pPr>
        <w:numPr>
          <w:ilvl w:val="1"/>
          <w:numId w:val="20"/>
        </w:numPr>
        <w:tabs>
          <w:tab w:val="left" w:pos="709"/>
        </w:tabs>
        <w:overflowPunct w:val="0"/>
        <w:autoSpaceDE w:val="0"/>
        <w:autoSpaceDN w:val="0"/>
        <w:spacing w:after="0" w:line="240" w:lineRule="auto"/>
        <w:ind w:left="709" w:hanging="709"/>
        <w:jc w:val="both"/>
        <w:rPr>
          <w:rFonts w:ascii="Times New Roman" w:eastAsia="Times New Roman" w:hAnsi="Times New Roman" w:cs="Times New Roman"/>
          <w:sz w:val="22"/>
          <w:szCs w:val="22"/>
        </w:rPr>
      </w:pPr>
      <w:r w:rsidRPr="00C172DE">
        <w:rPr>
          <w:rFonts w:ascii="Times New Roman" w:eastAsia="Times New Roman" w:hAnsi="Times New Roman" w:cs="Times New Roman"/>
          <w:sz w:val="22"/>
          <w:szCs w:val="22"/>
        </w:rPr>
        <w:t xml:space="preserve">Šalys žino ir supranta, kad jei Sutartis bus nutraukta dėl Pardavėjo esminio Sutarties pažeidimo, Pirkėjas, vadovaudamasis VPĮ 91 straipsnio 1 dalimi  privalės viešai paskelbti apie Sutarties neįvykdymą ar netinkamą įvykdymą. Esminiu Sutarties pažeidimu bus laikomas Pardavėjo sutartinių prievolių įvykdymo terminų nesilaikymas, </w:t>
      </w:r>
      <w:bookmarkStart w:id="77" w:name="OLE_LINK77"/>
      <w:bookmarkStart w:id="78" w:name="OLE_LINK78"/>
      <w:r w:rsidRPr="00C172DE">
        <w:rPr>
          <w:rFonts w:ascii="Times New Roman" w:eastAsia="Times New Roman" w:hAnsi="Times New Roman" w:cs="Times New Roman"/>
          <w:sz w:val="22"/>
          <w:szCs w:val="22"/>
        </w:rPr>
        <w:t xml:space="preserve">Sutarties reikalavimų neatitinkančių Prekių pristatymas </w:t>
      </w:r>
      <w:bookmarkEnd w:id="77"/>
      <w:bookmarkEnd w:id="78"/>
      <w:r w:rsidRPr="00C172DE">
        <w:rPr>
          <w:rFonts w:ascii="Times New Roman" w:eastAsia="Times New Roman" w:hAnsi="Times New Roman" w:cs="Times New Roman"/>
          <w:sz w:val="22"/>
          <w:szCs w:val="22"/>
        </w:rPr>
        <w:t xml:space="preserve">bei atvejai numatyti 9.4. papunktyje. </w:t>
      </w:r>
    </w:p>
    <w:p w14:paraId="7F2B29FB" w14:textId="77777777" w:rsidR="00C172DE" w:rsidRPr="00C172DE" w:rsidRDefault="00C172DE" w:rsidP="00C172DE">
      <w:pPr>
        <w:numPr>
          <w:ilvl w:val="1"/>
          <w:numId w:val="20"/>
        </w:numPr>
        <w:tabs>
          <w:tab w:val="left" w:pos="709"/>
        </w:tabs>
        <w:overflowPunct w:val="0"/>
        <w:autoSpaceDE w:val="0"/>
        <w:autoSpaceDN w:val="0"/>
        <w:spacing w:after="0" w:line="240" w:lineRule="auto"/>
        <w:ind w:left="709" w:hanging="709"/>
        <w:jc w:val="both"/>
        <w:rPr>
          <w:rFonts w:ascii="Times New Roman" w:eastAsia="Times New Roman" w:hAnsi="Times New Roman" w:cs="Times New Roman"/>
          <w:sz w:val="22"/>
          <w:szCs w:val="22"/>
        </w:rPr>
      </w:pPr>
      <w:r w:rsidRPr="00C172DE">
        <w:rPr>
          <w:rFonts w:ascii="Times New Roman" w:eastAsia="Times New Roman" w:hAnsi="Times New Roman" w:cs="Times New Roman"/>
          <w:sz w:val="22"/>
          <w:szCs w:val="22"/>
        </w:rPr>
        <w:t>Sutarties nutraukimas nepanaikina nė vienos iš Sutarties Šalių teisės reikalauti sumokėti netesybas, numatytas šioje Sutartyje už sutartinių įsipareigojimų neįvykdymą iki Sutarties nutraukimo.</w:t>
      </w:r>
    </w:p>
    <w:p w14:paraId="35F67BB8" w14:textId="77777777" w:rsidR="00C172DE" w:rsidRPr="00C172DE" w:rsidRDefault="00C172DE" w:rsidP="00C172DE">
      <w:pPr>
        <w:tabs>
          <w:tab w:val="left" w:pos="709"/>
        </w:tabs>
        <w:ind w:left="709" w:right="-68" w:hanging="709"/>
        <w:jc w:val="both"/>
        <w:rPr>
          <w:rFonts w:ascii="Times New Roman" w:eastAsia="Times New Roman" w:hAnsi="Times New Roman" w:cs="Times New Roman"/>
          <w:sz w:val="22"/>
          <w:szCs w:val="22"/>
        </w:rPr>
      </w:pPr>
    </w:p>
    <w:p w14:paraId="4BF50D4C" w14:textId="77777777" w:rsidR="00C172DE" w:rsidRPr="00C172DE" w:rsidRDefault="00C172DE" w:rsidP="00C172DE">
      <w:pPr>
        <w:numPr>
          <w:ilvl w:val="0"/>
          <w:numId w:val="20"/>
        </w:numPr>
        <w:tabs>
          <w:tab w:val="left" w:pos="709"/>
        </w:tabs>
        <w:overflowPunct w:val="0"/>
        <w:autoSpaceDE w:val="0"/>
        <w:autoSpaceDN w:val="0"/>
        <w:spacing w:after="0" w:line="240" w:lineRule="auto"/>
        <w:ind w:left="709" w:right="-68" w:hanging="709"/>
        <w:jc w:val="both"/>
        <w:rPr>
          <w:rFonts w:ascii="Times New Roman" w:eastAsia="Times New Roman" w:hAnsi="Times New Roman" w:cs="Times New Roman"/>
          <w:b/>
          <w:sz w:val="22"/>
          <w:szCs w:val="22"/>
        </w:rPr>
      </w:pPr>
      <w:r w:rsidRPr="00C172DE">
        <w:rPr>
          <w:rFonts w:ascii="Times New Roman" w:eastAsia="Times New Roman" w:hAnsi="Times New Roman" w:cs="Times New Roman"/>
          <w:b/>
          <w:sz w:val="22"/>
          <w:szCs w:val="22"/>
        </w:rPr>
        <w:t xml:space="preserve">Subtiekėjai ir jų keitimo tvarka </w:t>
      </w:r>
    </w:p>
    <w:p w14:paraId="130BF314" w14:textId="77777777" w:rsidR="00C172DE" w:rsidRPr="00C172DE" w:rsidRDefault="00C172DE" w:rsidP="00C172DE">
      <w:pPr>
        <w:tabs>
          <w:tab w:val="left" w:pos="709"/>
        </w:tabs>
        <w:ind w:left="709" w:right="-68" w:hanging="709"/>
        <w:jc w:val="both"/>
        <w:rPr>
          <w:rFonts w:ascii="Times New Roman" w:eastAsia="Times New Roman" w:hAnsi="Times New Roman" w:cs="Times New Roman"/>
          <w:sz w:val="22"/>
          <w:szCs w:val="22"/>
        </w:rPr>
      </w:pPr>
      <w:r w:rsidRPr="00C172DE">
        <w:rPr>
          <w:rFonts w:ascii="Times New Roman" w:eastAsia="Times New Roman" w:hAnsi="Times New Roman" w:cs="Times New Roman"/>
          <w:sz w:val="22"/>
          <w:szCs w:val="22"/>
        </w:rPr>
        <w:t>11.1. Sutartyje numatytų įsipareigojimų vykdymui Pardavėjas subtiekėjo (-ų) nepasitelks.</w:t>
      </w:r>
    </w:p>
    <w:p w14:paraId="4C791145" w14:textId="77777777" w:rsidR="00C172DE" w:rsidRPr="00C172DE" w:rsidRDefault="00C172DE" w:rsidP="00C172DE">
      <w:pPr>
        <w:tabs>
          <w:tab w:val="left" w:pos="709"/>
        </w:tabs>
        <w:ind w:left="709" w:right="-68" w:hanging="709"/>
        <w:jc w:val="both"/>
        <w:rPr>
          <w:rFonts w:ascii="Times New Roman" w:eastAsia="Times New Roman" w:hAnsi="Times New Roman" w:cs="Times New Roman"/>
          <w:i/>
          <w:sz w:val="22"/>
          <w:szCs w:val="22"/>
        </w:rPr>
      </w:pPr>
      <w:r w:rsidRPr="00C172DE">
        <w:rPr>
          <w:rFonts w:ascii="Times New Roman" w:eastAsia="Times New Roman" w:hAnsi="Times New Roman" w:cs="Times New Roman"/>
          <w:i/>
          <w:sz w:val="22"/>
          <w:szCs w:val="22"/>
        </w:rPr>
        <w:t>Arba</w:t>
      </w:r>
    </w:p>
    <w:p w14:paraId="5B985716" w14:textId="77777777" w:rsidR="00C172DE" w:rsidRPr="00C172DE" w:rsidRDefault="00C172DE" w:rsidP="00C172DE">
      <w:pPr>
        <w:numPr>
          <w:ilvl w:val="1"/>
          <w:numId w:val="20"/>
        </w:numPr>
        <w:tabs>
          <w:tab w:val="left" w:pos="568"/>
          <w:tab w:val="left" w:pos="709"/>
        </w:tabs>
        <w:overflowPunct w:val="0"/>
        <w:autoSpaceDE w:val="0"/>
        <w:autoSpaceDN w:val="0"/>
        <w:spacing w:after="0" w:line="240" w:lineRule="auto"/>
        <w:ind w:left="709" w:right="-68" w:hanging="709"/>
        <w:jc w:val="both"/>
        <w:rPr>
          <w:rFonts w:ascii="Times New Roman" w:eastAsia="Times New Roman" w:hAnsi="Times New Roman" w:cs="Times New Roman"/>
          <w:sz w:val="22"/>
          <w:szCs w:val="22"/>
        </w:rPr>
      </w:pPr>
      <w:r w:rsidRPr="00C172DE">
        <w:rPr>
          <w:rFonts w:ascii="Times New Roman" w:eastAsia="Times New Roman" w:hAnsi="Times New Roman" w:cs="Times New Roman"/>
          <w:sz w:val="22"/>
          <w:szCs w:val="22"/>
        </w:rPr>
        <w:t>Sutartyje numatytų įsipareigojimų vykdymui Pardavėjas pasitelkia šį (-iuos) subtiekėją (-us):</w:t>
      </w:r>
    </w:p>
    <w:tbl>
      <w:tblPr>
        <w:tblW w:w="10380" w:type="dxa"/>
        <w:tblInd w:w="-72" w:type="dxa"/>
        <w:tblLayout w:type="fixed"/>
        <w:tblCellMar>
          <w:left w:w="10" w:type="dxa"/>
          <w:right w:w="10" w:type="dxa"/>
        </w:tblCellMar>
        <w:tblLook w:val="04A0" w:firstRow="1" w:lastRow="0" w:firstColumn="1" w:lastColumn="0" w:noHBand="0" w:noVBand="1"/>
      </w:tblPr>
      <w:tblGrid>
        <w:gridCol w:w="10380"/>
      </w:tblGrid>
      <w:tr w:rsidR="00C172DE" w:rsidRPr="00C172DE" w14:paraId="799E1580" w14:textId="77777777">
        <w:trPr>
          <w:trHeight w:val="306"/>
        </w:trPr>
        <w:tc>
          <w:tcPr>
            <w:tcW w:w="10386" w:type="dxa"/>
            <w:tcMar>
              <w:top w:w="0" w:type="dxa"/>
              <w:left w:w="108" w:type="dxa"/>
              <w:bottom w:w="0" w:type="dxa"/>
              <w:right w:w="108" w:type="dxa"/>
            </w:tcMar>
            <w:hideMark/>
          </w:tcPr>
          <w:tbl>
            <w:tblPr>
              <w:tblW w:w="9495" w:type="dxa"/>
              <w:tblInd w:w="209" w:type="dxa"/>
              <w:tblLayout w:type="fixed"/>
              <w:tblCellMar>
                <w:left w:w="10" w:type="dxa"/>
                <w:right w:w="10" w:type="dxa"/>
              </w:tblCellMar>
              <w:tblLook w:val="04A0" w:firstRow="1" w:lastRow="0" w:firstColumn="1" w:lastColumn="0" w:noHBand="0" w:noVBand="1"/>
            </w:tblPr>
            <w:tblGrid>
              <w:gridCol w:w="709"/>
              <w:gridCol w:w="4038"/>
              <w:gridCol w:w="4748"/>
            </w:tblGrid>
            <w:tr w:rsidR="00C172DE" w:rsidRPr="00C172DE" w14:paraId="4B5A8244" w14:textId="77777777">
              <w:trPr>
                <w:trHeight w:val="851"/>
              </w:trPr>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E51CAB8" w14:textId="77777777" w:rsidR="00C172DE" w:rsidRPr="00C172DE" w:rsidRDefault="00C172DE" w:rsidP="00C172DE">
                  <w:pPr>
                    <w:tabs>
                      <w:tab w:val="left" w:pos="709"/>
                    </w:tabs>
                    <w:spacing w:after="0"/>
                    <w:ind w:left="709" w:hanging="709"/>
                    <w:jc w:val="center"/>
                    <w:rPr>
                      <w:rFonts w:ascii="Times New Roman" w:eastAsia="Times New Roman" w:hAnsi="Times New Roman" w:cs="Times New Roman"/>
                      <w:i/>
                      <w:sz w:val="22"/>
                      <w:szCs w:val="22"/>
                    </w:rPr>
                  </w:pPr>
                  <w:r w:rsidRPr="00C172DE">
                    <w:rPr>
                      <w:rFonts w:ascii="Times New Roman" w:eastAsia="Times New Roman" w:hAnsi="Times New Roman" w:cs="Times New Roman"/>
                      <w:i/>
                      <w:sz w:val="22"/>
                      <w:szCs w:val="22"/>
                    </w:rPr>
                    <w:t>Eil. Nr.</w:t>
                  </w:r>
                </w:p>
              </w:tc>
              <w:tc>
                <w:tcPr>
                  <w:tcW w:w="40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2DAEBFB" w14:textId="77777777" w:rsidR="00C172DE" w:rsidRPr="00C172DE" w:rsidRDefault="00C172DE" w:rsidP="00C172DE">
                  <w:pPr>
                    <w:tabs>
                      <w:tab w:val="left" w:pos="175"/>
                    </w:tabs>
                    <w:spacing w:after="0"/>
                    <w:ind w:left="34" w:hanging="34"/>
                    <w:jc w:val="center"/>
                    <w:rPr>
                      <w:rFonts w:ascii="Times New Roman" w:eastAsia="Times New Roman" w:hAnsi="Times New Roman" w:cs="Times New Roman"/>
                      <w:i/>
                      <w:sz w:val="22"/>
                      <w:szCs w:val="22"/>
                    </w:rPr>
                  </w:pPr>
                  <w:r w:rsidRPr="00C172DE">
                    <w:rPr>
                      <w:rFonts w:ascii="Times New Roman" w:eastAsia="Times New Roman" w:hAnsi="Times New Roman" w:cs="Times New Roman"/>
                      <w:i/>
                      <w:sz w:val="22"/>
                      <w:szCs w:val="22"/>
                    </w:rPr>
                    <w:t>Subtiekėjo (-ų) pavadinimas (-ai) ir rekvizitai</w:t>
                  </w:r>
                </w:p>
              </w:tc>
              <w:tc>
                <w:tcPr>
                  <w:tcW w:w="47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39BCED4" w14:textId="77777777" w:rsidR="00C172DE" w:rsidRPr="00C172DE" w:rsidRDefault="00C172DE" w:rsidP="00C172DE">
                  <w:pPr>
                    <w:tabs>
                      <w:tab w:val="left" w:pos="175"/>
                    </w:tabs>
                    <w:spacing w:after="0"/>
                    <w:ind w:left="34" w:hanging="34"/>
                    <w:jc w:val="center"/>
                    <w:rPr>
                      <w:rFonts w:ascii="Times New Roman" w:eastAsia="Times New Roman" w:hAnsi="Times New Roman" w:cs="Times New Roman"/>
                      <w:i/>
                      <w:sz w:val="22"/>
                      <w:szCs w:val="22"/>
                    </w:rPr>
                  </w:pPr>
                  <w:r w:rsidRPr="00C172DE">
                    <w:rPr>
                      <w:rFonts w:ascii="Times New Roman" w:eastAsia="Times New Roman" w:hAnsi="Times New Roman" w:cs="Times New Roman"/>
                      <w:i/>
                      <w:sz w:val="22"/>
                      <w:szCs w:val="22"/>
                    </w:rPr>
                    <w:t>Subtiekėjui (-ams) perleidžiami įsipareigojimai</w:t>
                  </w:r>
                </w:p>
              </w:tc>
            </w:tr>
            <w:tr w:rsidR="00C172DE" w:rsidRPr="00C172DE" w14:paraId="3D88698B" w14:textId="77777777">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445014" w14:textId="77777777" w:rsidR="00C172DE" w:rsidRPr="00C172DE" w:rsidRDefault="00C172DE" w:rsidP="00C172DE">
                  <w:pPr>
                    <w:tabs>
                      <w:tab w:val="left" w:pos="709"/>
                    </w:tabs>
                    <w:spacing w:after="0"/>
                    <w:ind w:left="709" w:hanging="709"/>
                    <w:jc w:val="both"/>
                    <w:rPr>
                      <w:rFonts w:ascii="Times New Roman" w:eastAsia="Times New Roman" w:hAnsi="Times New Roman" w:cs="Times New Roman"/>
                      <w:sz w:val="22"/>
                      <w:szCs w:val="22"/>
                    </w:rPr>
                  </w:pPr>
                </w:p>
              </w:tc>
              <w:tc>
                <w:tcPr>
                  <w:tcW w:w="40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C10640" w14:textId="77777777" w:rsidR="00C172DE" w:rsidRPr="00C172DE" w:rsidRDefault="00C172DE" w:rsidP="00C172DE">
                  <w:pPr>
                    <w:tabs>
                      <w:tab w:val="left" w:pos="175"/>
                    </w:tabs>
                    <w:spacing w:after="0"/>
                    <w:ind w:left="34" w:hanging="34"/>
                    <w:jc w:val="both"/>
                    <w:rPr>
                      <w:rFonts w:ascii="Times New Roman" w:eastAsia="Times New Roman" w:hAnsi="Times New Roman" w:cs="Times New Roman"/>
                      <w:sz w:val="22"/>
                      <w:szCs w:val="22"/>
                    </w:rPr>
                  </w:pPr>
                </w:p>
              </w:tc>
              <w:tc>
                <w:tcPr>
                  <w:tcW w:w="47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19B02C" w14:textId="77777777" w:rsidR="00C172DE" w:rsidRPr="00C172DE" w:rsidRDefault="00C172DE" w:rsidP="00C172DE">
                  <w:pPr>
                    <w:tabs>
                      <w:tab w:val="left" w:pos="175"/>
                    </w:tabs>
                    <w:spacing w:after="0"/>
                    <w:ind w:left="34" w:hanging="34"/>
                    <w:jc w:val="both"/>
                    <w:rPr>
                      <w:rFonts w:ascii="Times New Roman" w:eastAsia="Times New Roman" w:hAnsi="Times New Roman" w:cs="Times New Roman"/>
                      <w:sz w:val="22"/>
                      <w:szCs w:val="22"/>
                    </w:rPr>
                  </w:pPr>
                </w:p>
              </w:tc>
            </w:tr>
            <w:tr w:rsidR="00C172DE" w:rsidRPr="00C172DE" w14:paraId="529EB7F7" w14:textId="77777777">
              <w:trPr>
                <w:trHeight w:val="304"/>
              </w:trPr>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45C001" w14:textId="77777777" w:rsidR="00C172DE" w:rsidRPr="00C172DE" w:rsidRDefault="00C172DE" w:rsidP="00C172DE">
                  <w:pPr>
                    <w:tabs>
                      <w:tab w:val="left" w:pos="709"/>
                    </w:tabs>
                    <w:spacing w:after="0"/>
                    <w:ind w:left="709" w:hanging="709"/>
                    <w:jc w:val="both"/>
                    <w:rPr>
                      <w:rFonts w:ascii="Times New Roman" w:eastAsia="Times New Roman" w:hAnsi="Times New Roman" w:cs="Times New Roman"/>
                      <w:sz w:val="22"/>
                      <w:szCs w:val="22"/>
                    </w:rPr>
                  </w:pPr>
                </w:p>
              </w:tc>
              <w:tc>
                <w:tcPr>
                  <w:tcW w:w="40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E3BD48" w14:textId="77777777" w:rsidR="00C172DE" w:rsidRPr="00C172DE" w:rsidRDefault="00C172DE" w:rsidP="00C172DE">
                  <w:pPr>
                    <w:tabs>
                      <w:tab w:val="left" w:pos="709"/>
                    </w:tabs>
                    <w:spacing w:after="0"/>
                    <w:ind w:left="709" w:hanging="709"/>
                    <w:jc w:val="both"/>
                    <w:rPr>
                      <w:rFonts w:ascii="Times New Roman" w:eastAsia="Times New Roman" w:hAnsi="Times New Roman" w:cs="Times New Roman"/>
                      <w:sz w:val="22"/>
                      <w:szCs w:val="22"/>
                    </w:rPr>
                  </w:pPr>
                </w:p>
              </w:tc>
              <w:tc>
                <w:tcPr>
                  <w:tcW w:w="47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E1419B" w14:textId="77777777" w:rsidR="00C172DE" w:rsidRPr="00C172DE" w:rsidRDefault="00C172DE" w:rsidP="00C172DE">
                  <w:pPr>
                    <w:tabs>
                      <w:tab w:val="left" w:pos="709"/>
                    </w:tabs>
                    <w:spacing w:after="0"/>
                    <w:ind w:left="709" w:hanging="709"/>
                    <w:jc w:val="both"/>
                    <w:rPr>
                      <w:rFonts w:ascii="Times New Roman" w:eastAsia="Times New Roman" w:hAnsi="Times New Roman" w:cs="Times New Roman"/>
                      <w:sz w:val="22"/>
                      <w:szCs w:val="22"/>
                    </w:rPr>
                  </w:pPr>
                </w:p>
              </w:tc>
            </w:tr>
          </w:tbl>
          <w:p w14:paraId="2E0464DC" w14:textId="77777777" w:rsidR="00C172DE" w:rsidRPr="00C172DE" w:rsidRDefault="00C172DE" w:rsidP="00C172DE">
            <w:pPr>
              <w:rPr>
                <w:rFonts w:ascii="Calibri" w:eastAsia="Times New Roman" w:hAnsi="Calibri" w:cs="Times New Roman"/>
              </w:rPr>
            </w:pPr>
          </w:p>
        </w:tc>
      </w:tr>
    </w:tbl>
    <w:p w14:paraId="40ABB793" w14:textId="77777777" w:rsidR="00C172DE" w:rsidRPr="00C172DE" w:rsidRDefault="00C172DE" w:rsidP="00C172DE">
      <w:pPr>
        <w:widowControl w:val="0"/>
        <w:numPr>
          <w:ilvl w:val="1"/>
          <w:numId w:val="20"/>
        </w:numPr>
        <w:tabs>
          <w:tab w:val="left" w:pos="709"/>
          <w:tab w:val="left" w:pos="9638"/>
        </w:tabs>
        <w:overflowPunct w:val="0"/>
        <w:autoSpaceDE w:val="0"/>
        <w:autoSpaceDN w:val="0"/>
        <w:spacing w:after="0" w:line="240" w:lineRule="auto"/>
        <w:ind w:left="709" w:right="-1" w:hanging="709"/>
        <w:jc w:val="both"/>
        <w:rPr>
          <w:rFonts w:ascii="Times New Roman" w:eastAsia="Times New Roman" w:hAnsi="Times New Roman" w:cs="Times New Roman"/>
          <w:sz w:val="22"/>
          <w:szCs w:val="22"/>
        </w:rPr>
      </w:pPr>
      <w:r w:rsidRPr="00C172DE">
        <w:rPr>
          <w:rFonts w:ascii="Times New Roman" w:eastAsia="Times New Roman" w:hAnsi="Times New Roman" w:cs="Times New Roman"/>
          <w:sz w:val="22"/>
          <w:szCs w:val="22"/>
        </w:rPr>
        <w:t xml:space="preserve">Pardavėjas Sutarčiai vykdyti, išskyrus Sutarties 11.3 punkte numatytą atvejį, turi pasitelkti tik tuos subtiekėjus, kurie numatyti Pardavėjo pasiūlyme. Be išankstinio Pirkėjo sutikimo Pardavėjas negali sudaryti subtiekimo sutarties ir pakeisti pardavėjo pasiūlyme nurodytų subtiekėjų. </w:t>
      </w:r>
    </w:p>
    <w:p w14:paraId="16AE67C8" w14:textId="77777777" w:rsidR="00C172DE" w:rsidRPr="00C172DE" w:rsidRDefault="00C172DE" w:rsidP="00C172DE">
      <w:pPr>
        <w:widowControl w:val="0"/>
        <w:numPr>
          <w:ilvl w:val="1"/>
          <w:numId w:val="20"/>
        </w:numPr>
        <w:tabs>
          <w:tab w:val="left" w:pos="709"/>
          <w:tab w:val="left" w:pos="9638"/>
        </w:tabs>
        <w:overflowPunct w:val="0"/>
        <w:autoSpaceDE w:val="0"/>
        <w:autoSpaceDN w:val="0"/>
        <w:spacing w:after="0" w:line="240" w:lineRule="auto"/>
        <w:ind w:left="709" w:right="-1" w:hanging="709"/>
        <w:jc w:val="both"/>
        <w:rPr>
          <w:rFonts w:ascii="Times New Roman" w:eastAsia="Times New Roman" w:hAnsi="Times New Roman" w:cs="Times New Roman"/>
          <w:sz w:val="22"/>
          <w:szCs w:val="22"/>
        </w:rPr>
      </w:pPr>
      <w:r w:rsidRPr="00C172DE">
        <w:rPr>
          <w:rFonts w:ascii="Times New Roman" w:eastAsia="Times New Roman" w:hAnsi="Times New Roman" w:cs="Times New Roman"/>
          <w:sz w:val="22"/>
          <w:szCs w:val="22"/>
        </w:rPr>
        <w:t xml:space="preserve">Sutarties vykdymo metu, kai subtiekėjai netinkamai vykdo arba atsisako vykdyti įsipareigojimus Pardavėjui, taip pat tuo atveju, kai subtiekėjai nepajėgūs vykdyti įsipareigojimų Pardavėjui dėl iškeltos restruktūrizavimo, bankroto bylos, bankroto proceso vykdymo ne teismo tvarka, inicijuotos priverstinio likvidavimo ar susitarimo su kreditoriais procedūros arba jiems vykdomų analogiškų procedūrų, Pardavėja, gavęs išankstinį Pirkėjo sutikimą, gali pakeisti subtiekėjus. Pardavėjas, gavęs išankstinį Pirkėjo sutikimą, taip pat gali pasitelkti papildomus subtiekėjus tuo atveju, </w:t>
      </w:r>
      <w:r w:rsidRPr="00C172DE">
        <w:rPr>
          <w:rFonts w:ascii="Times New Roman" w:eastAsia="Times New Roman" w:hAnsi="Times New Roman" w:cs="Times New Roman"/>
          <w:sz w:val="22"/>
          <w:szCs w:val="22"/>
        </w:rPr>
        <w:lastRenderedPageBreak/>
        <w:t xml:space="preserve">kai būtina padidinti Prekių tiekimo spartą. Apie subtiekėjų keitimą ir/ar papildomų subtiekėjų pasitelkimą Pardavėjas turi iš anksto raštu informuoti Pirkėją, nurodydamas subtiekėjų pakeitimo ir/ar papildomų subtiekėjų pasitelkimo priežastis, būsimus subtiekėjus ir pateikti jų atitikimą pirkimo sąlygose nustatytiems kvalifikacijos reikalavimams pagrindžiančius dokumentus. Naujai pasitelkiami subtiekėjai turi atitikti visus subtiekėjams pirkimo sąlygose nustatytus kvalifikacinius reikalavimus (jeigu tokie buvo keliami). Pirkėjui sutikus, subtiekėjų keitimas įforminamas abiejų Sutarties Šalių pasirašomu susitarimu. Šis susitarimas tampa neatskiriama Sutarties dalimi. </w:t>
      </w:r>
    </w:p>
    <w:p w14:paraId="3BD03448" w14:textId="77777777" w:rsidR="00C172DE" w:rsidRPr="00C172DE" w:rsidRDefault="00C172DE" w:rsidP="00C172DE">
      <w:pPr>
        <w:widowControl w:val="0"/>
        <w:numPr>
          <w:ilvl w:val="1"/>
          <w:numId w:val="20"/>
        </w:numPr>
        <w:tabs>
          <w:tab w:val="left" w:pos="709"/>
          <w:tab w:val="left" w:pos="9638"/>
        </w:tabs>
        <w:overflowPunct w:val="0"/>
        <w:autoSpaceDE w:val="0"/>
        <w:autoSpaceDN w:val="0"/>
        <w:spacing w:after="0" w:line="240" w:lineRule="auto"/>
        <w:ind w:left="709" w:right="-1" w:hanging="709"/>
        <w:jc w:val="both"/>
        <w:rPr>
          <w:rFonts w:ascii="Times New Roman" w:eastAsia="Times New Roman" w:hAnsi="Times New Roman" w:cs="Times New Roman"/>
          <w:sz w:val="22"/>
          <w:szCs w:val="22"/>
        </w:rPr>
      </w:pPr>
      <w:r w:rsidRPr="00C172DE">
        <w:rPr>
          <w:rFonts w:ascii="Times New Roman" w:eastAsia="Times New Roman" w:hAnsi="Times New Roman" w:cs="Times New Roman"/>
          <w:sz w:val="22"/>
          <w:szCs w:val="22"/>
        </w:rPr>
        <w:t>Subtiekimas nesukuria sutartinių santykių tarp Pirkėjo ir subtiekėjo. Pardavėjas atsako už savo subtiekėjų veiksmus ar neveikimą. Pirkėjo sutikimas, kad sutartiniams įsipareigojimams vykdyti būtų pasitelkiamas subtiekėjas, neatleidžia Pardavėjo nuo jokių jo įsipareigojimų pagal Sutartį.</w:t>
      </w:r>
    </w:p>
    <w:p w14:paraId="3D7272B7" w14:textId="77777777" w:rsidR="00C172DE" w:rsidRPr="00C172DE" w:rsidRDefault="00C172DE" w:rsidP="00C172DE">
      <w:pPr>
        <w:widowControl w:val="0"/>
        <w:numPr>
          <w:ilvl w:val="1"/>
          <w:numId w:val="20"/>
        </w:numPr>
        <w:tabs>
          <w:tab w:val="left" w:pos="709"/>
          <w:tab w:val="left" w:pos="9638"/>
        </w:tabs>
        <w:overflowPunct w:val="0"/>
        <w:autoSpaceDE w:val="0"/>
        <w:autoSpaceDN w:val="0"/>
        <w:spacing w:after="0" w:line="240" w:lineRule="auto"/>
        <w:ind w:left="709" w:right="-1" w:hanging="709"/>
        <w:jc w:val="both"/>
        <w:rPr>
          <w:rFonts w:ascii="Times New Roman" w:eastAsia="Times New Roman" w:hAnsi="Times New Roman" w:cs="Times New Roman"/>
          <w:sz w:val="22"/>
          <w:szCs w:val="22"/>
        </w:rPr>
      </w:pPr>
      <w:r w:rsidRPr="00C172DE">
        <w:rPr>
          <w:rFonts w:ascii="Times New Roman" w:eastAsia="Times New Roman" w:hAnsi="Times New Roman" w:cs="Times New Roman"/>
          <w:sz w:val="22"/>
          <w:szCs w:val="22"/>
        </w:rPr>
        <w:t>Jei Pardavėjas sudaro subtiekimo sutartį be Pirkėjo sutikimo, Pirkėjas turi teisę nutraukti Sutartį.</w:t>
      </w:r>
    </w:p>
    <w:p w14:paraId="6AA7B809" w14:textId="77777777" w:rsidR="00C172DE" w:rsidRPr="00C172DE" w:rsidRDefault="00C172DE" w:rsidP="00C172DE">
      <w:pPr>
        <w:widowControl w:val="0"/>
        <w:numPr>
          <w:ilvl w:val="1"/>
          <w:numId w:val="20"/>
        </w:numPr>
        <w:tabs>
          <w:tab w:val="left" w:pos="709"/>
          <w:tab w:val="left" w:pos="9638"/>
        </w:tabs>
        <w:overflowPunct w:val="0"/>
        <w:autoSpaceDE w:val="0"/>
        <w:autoSpaceDN w:val="0"/>
        <w:spacing w:after="0" w:line="240" w:lineRule="auto"/>
        <w:ind w:left="709" w:right="-1" w:hanging="709"/>
        <w:jc w:val="both"/>
        <w:rPr>
          <w:rFonts w:ascii="Times New Roman" w:eastAsia="Times New Roman" w:hAnsi="Times New Roman" w:cs="Times New Roman"/>
          <w:sz w:val="22"/>
          <w:szCs w:val="22"/>
        </w:rPr>
      </w:pPr>
      <w:r w:rsidRPr="00C172DE">
        <w:rPr>
          <w:rFonts w:ascii="Times New Roman" w:eastAsia="Times New Roman" w:hAnsi="Times New Roman" w:cs="Times New Roman"/>
          <w:sz w:val="22"/>
          <w:szCs w:val="22"/>
        </w:rPr>
        <w:t>Jei Pirkėjas turi pagrįstų įtarimų, kad subtiekėjas yra nekompetentingas vykdyti nustatytas pareigas, jis gali reikalauti Pardavėjo nedelsiant surasti kitą subtiekėją, kuris turėtų tinkamą ir Pirkėjui priimtiną kvalifikaciją ir patirtį, arba reikalauti, kad Pardavėjas pats vykdytų subtiekėjui perduotus sutartinius įsipareigojimus.</w:t>
      </w:r>
    </w:p>
    <w:p w14:paraId="3F4C1E24" w14:textId="77777777" w:rsidR="00C172DE" w:rsidRPr="00C172DE" w:rsidRDefault="00C172DE" w:rsidP="00C172DE">
      <w:pPr>
        <w:tabs>
          <w:tab w:val="center" w:pos="4853"/>
        </w:tabs>
        <w:ind w:left="709" w:right="-68" w:hanging="709"/>
        <w:jc w:val="both"/>
        <w:rPr>
          <w:rFonts w:ascii="Times New Roman" w:eastAsia="Times New Roman" w:hAnsi="Times New Roman" w:cs="Times New Roman"/>
          <w:sz w:val="22"/>
          <w:szCs w:val="22"/>
        </w:rPr>
      </w:pPr>
    </w:p>
    <w:p w14:paraId="662D21FE" w14:textId="77777777" w:rsidR="00C172DE" w:rsidRPr="00C172DE" w:rsidRDefault="00C172DE" w:rsidP="00C172DE">
      <w:pPr>
        <w:numPr>
          <w:ilvl w:val="0"/>
          <w:numId w:val="20"/>
        </w:numPr>
        <w:tabs>
          <w:tab w:val="left" w:pos="709"/>
        </w:tabs>
        <w:overflowPunct w:val="0"/>
        <w:autoSpaceDE w:val="0"/>
        <w:autoSpaceDN w:val="0"/>
        <w:spacing w:after="0" w:line="240" w:lineRule="auto"/>
        <w:ind w:left="709" w:right="-1" w:hanging="709"/>
        <w:jc w:val="both"/>
        <w:rPr>
          <w:rFonts w:ascii="Times New Roman" w:eastAsia="Times New Roman" w:hAnsi="Times New Roman" w:cs="Times New Roman"/>
          <w:b/>
          <w:sz w:val="22"/>
          <w:szCs w:val="22"/>
        </w:rPr>
      </w:pPr>
      <w:r w:rsidRPr="00C172DE">
        <w:rPr>
          <w:rFonts w:ascii="Times New Roman" w:eastAsia="Times New Roman" w:hAnsi="Times New Roman" w:cs="Times New Roman"/>
          <w:b/>
          <w:sz w:val="22"/>
          <w:szCs w:val="22"/>
        </w:rPr>
        <w:t xml:space="preserve"> Baigiamosios nuostatos</w:t>
      </w:r>
    </w:p>
    <w:p w14:paraId="6C7E0216" w14:textId="77777777" w:rsidR="00C172DE" w:rsidRPr="00C172DE" w:rsidRDefault="00C172DE" w:rsidP="00C172DE">
      <w:pPr>
        <w:numPr>
          <w:ilvl w:val="1"/>
          <w:numId w:val="20"/>
        </w:numPr>
        <w:tabs>
          <w:tab w:val="left" w:pos="0"/>
          <w:tab w:val="left" w:pos="709"/>
        </w:tabs>
        <w:overflowPunct w:val="0"/>
        <w:autoSpaceDE w:val="0"/>
        <w:autoSpaceDN w:val="0"/>
        <w:spacing w:after="0" w:line="240" w:lineRule="auto"/>
        <w:ind w:left="709" w:right="-1" w:hanging="709"/>
        <w:jc w:val="both"/>
        <w:rPr>
          <w:rFonts w:ascii="Times New Roman" w:eastAsia="Times New Roman" w:hAnsi="Times New Roman" w:cs="Times New Roman"/>
          <w:sz w:val="22"/>
          <w:szCs w:val="22"/>
        </w:rPr>
      </w:pPr>
      <w:r w:rsidRPr="00C172DE">
        <w:rPr>
          <w:rFonts w:ascii="Times New Roman" w:eastAsia="Times New Roman" w:hAnsi="Times New Roman" w:cs="Times New Roman"/>
          <w:sz w:val="22"/>
          <w:szCs w:val="22"/>
        </w:rPr>
        <w:t>Sutartis įsigalioja, kai Sutartį pasirašo visos Sutarties Šalys, ir galioja iki visiško sutartinių  įsipareigojimų įvykdymo.</w:t>
      </w:r>
    </w:p>
    <w:p w14:paraId="3922E6A7" w14:textId="77777777" w:rsidR="00C172DE" w:rsidRPr="00C172DE" w:rsidRDefault="00C172DE" w:rsidP="00C172DE">
      <w:pPr>
        <w:numPr>
          <w:ilvl w:val="1"/>
          <w:numId w:val="20"/>
        </w:numPr>
        <w:tabs>
          <w:tab w:val="left" w:pos="709"/>
        </w:tabs>
        <w:overflowPunct w:val="0"/>
        <w:autoSpaceDE w:val="0"/>
        <w:autoSpaceDN w:val="0"/>
        <w:spacing w:after="0" w:line="240" w:lineRule="auto"/>
        <w:ind w:left="709" w:hanging="709"/>
        <w:jc w:val="both"/>
        <w:rPr>
          <w:rFonts w:ascii="Times New Roman" w:eastAsia="Times New Roman" w:hAnsi="Times New Roman" w:cs="Times New Roman"/>
          <w:sz w:val="22"/>
          <w:szCs w:val="22"/>
        </w:rPr>
      </w:pPr>
      <w:r w:rsidRPr="00C172DE">
        <w:rPr>
          <w:rFonts w:ascii="Times New Roman" w:eastAsia="Times New Roman" w:hAnsi="Times New Roman" w:cs="Times New Roman"/>
          <w:color w:val="000000"/>
          <w:sz w:val="22"/>
          <w:szCs w:val="22"/>
        </w:rPr>
        <w:t>Sutarties Šalys susirašinėja lietuvių kalba. Visi pranešimai, sutikimai ir kitas susižinojimas, kuriuos Šalis gali pateikti pagal šią Sutartį, bus laikomi galiojančiais ir įteiktais tinkamai, jeigu yra asmeniškai pateikti kitai Šaliai ir gautas patvirtinimas apie gavimą arba išsiųsti registruotu paštu, faksu, elektroniniu paštu (patvirtinant gavimą), toliau nurodytais adresais ar fakso numeriais, kitais adresais ar fakso numeriais, kuriuos nurodė viena Šalis, pateikdama pranešimą:</w:t>
      </w:r>
    </w:p>
    <w:tbl>
      <w:tblPr>
        <w:tblW w:w="9503" w:type="dxa"/>
        <w:jc w:val="right"/>
        <w:tblCellMar>
          <w:left w:w="10" w:type="dxa"/>
          <w:right w:w="10" w:type="dxa"/>
        </w:tblCellMar>
        <w:tblLook w:val="04A0" w:firstRow="1" w:lastRow="0" w:firstColumn="1" w:lastColumn="0" w:noHBand="0" w:noVBand="1"/>
      </w:tblPr>
      <w:tblGrid>
        <w:gridCol w:w="1853"/>
        <w:gridCol w:w="2430"/>
        <w:gridCol w:w="2610"/>
        <w:gridCol w:w="2610"/>
      </w:tblGrid>
      <w:tr w:rsidR="00C172DE" w:rsidRPr="00C172DE" w14:paraId="6067106B" w14:textId="77777777">
        <w:trPr>
          <w:jc w:val="right"/>
        </w:trPr>
        <w:tc>
          <w:tcPr>
            <w:tcW w:w="18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F7546F" w14:textId="77777777" w:rsidR="00C172DE" w:rsidRPr="00C172DE" w:rsidRDefault="00C172DE" w:rsidP="00C172DE">
            <w:pPr>
              <w:tabs>
                <w:tab w:val="left" w:pos="709"/>
              </w:tabs>
              <w:spacing w:after="0" w:line="240" w:lineRule="auto"/>
              <w:ind w:left="709" w:hanging="709"/>
              <w:rPr>
                <w:rFonts w:ascii="Times New Roman" w:eastAsia="Times New Roman" w:hAnsi="Times New Roman" w:cs="Times New Roman"/>
                <w:color w:val="000000"/>
                <w:sz w:val="22"/>
                <w:szCs w:val="22"/>
              </w:rPr>
            </w:pPr>
          </w:p>
        </w:tc>
        <w:tc>
          <w:tcPr>
            <w:tcW w:w="24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D6EEFE7" w14:textId="77777777" w:rsidR="00C172DE" w:rsidRPr="00C172DE" w:rsidRDefault="00C172DE" w:rsidP="00C172DE">
            <w:pPr>
              <w:tabs>
                <w:tab w:val="left" w:pos="709"/>
              </w:tabs>
              <w:spacing w:after="0" w:line="240" w:lineRule="auto"/>
              <w:ind w:left="709" w:hanging="709"/>
              <w:jc w:val="center"/>
              <w:rPr>
                <w:rFonts w:ascii="Times New Roman" w:eastAsia="Times New Roman" w:hAnsi="Times New Roman" w:cs="Times New Roman"/>
                <w:color w:val="000000"/>
                <w:sz w:val="22"/>
                <w:szCs w:val="22"/>
              </w:rPr>
            </w:pPr>
            <w:r w:rsidRPr="00C172DE">
              <w:rPr>
                <w:rFonts w:ascii="Times New Roman" w:eastAsia="Times New Roman" w:hAnsi="Times New Roman" w:cs="Times New Roman"/>
                <w:color w:val="000000"/>
                <w:sz w:val="22"/>
                <w:szCs w:val="22"/>
              </w:rPr>
              <w:t>Pardavėjo atstovas</w:t>
            </w:r>
          </w:p>
        </w:tc>
        <w:tc>
          <w:tcPr>
            <w:tcW w:w="26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3F658FF" w14:textId="77777777" w:rsidR="00C172DE" w:rsidRPr="00C172DE" w:rsidRDefault="00C172DE" w:rsidP="00C172DE">
            <w:pPr>
              <w:tabs>
                <w:tab w:val="left" w:pos="709"/>
              </w:tabs>
              <w:spacing w:after="0" w:line="240" w:lineRule="auto"/>
              <w:ind w:left="709" w:hanging="709"/>
              <w:jc w:val="center"/>
              <w:rPr>
                <w:rFonts w:ascii="Times New Roman" w:eastAsia="Times New Roman" w:hAnsi="Times New Roman" w:cs="Times New Roman"/>
                <w:color w:val="000000"/>
                <w:sz w:val="22"/>
                <w:szCs w:val="22"/>
              </w:rPr>
            </w:pPr>
            <w:r w:rsidRPr="00C172DE">
              <w:rPr>
                <w:rFonts w:ascii="Times New Roman" w:eastAsia="Times New Roman" w:hAnsi="Times New Roman" w:cs="Times New Roman"/>
                <w:color w:val="000000"/>
                <w:sz w:val="22"/>
                <w:szCs w:val="22"/>
              </w:rPr>
              <w:t>Pirkėjo atstovas</w:t>
            </w:r>
          </w:p>
        </w:tc>
        <w:tc>
          <w:tcPr>
            <w:tcW w:w="2610" w:type="dxa"/>
            <w:tcBorders>
              <w:top w:val="single" w:sz="4" w:space="0" w:color="000000"/>
              <w:left w:val="single" w:sz="4" w:space="0" w:color="000000"/>
              <w:bottom w:val="single" w:sz="4" w:space="0" w:color="000000"/>
              <w:right w:val="single" w:sz="4" w:space="0" w:color="000000"/>
            </w:tcBorders>
            <w:hideMark/>
          </w:tcPr>
          <w:p w14:paraId="0CC0ED94" w14:textId="77777777" w:rsidR="00C172DE" w:rsidRPr="00C172DE" w:rsidRDefault="00C172DE" w:rsidP="00C172DE">
            <w:pPr>
              <w:tabs>
                <w:tab w:val="left" w:pos="709"/>
              </w:tabs>
              <w:spacing w:after="0" w:line="240" w:lineRule="auto"/>
              <w:ind w:left="709" w:hanging="709"/>
              <w:jc w:val="center"/>
              <w:rPr>
                <w:rFonts w:ascii="Times New Roman" w:eastAsia="Times New Roman" w:hAnsi="Times New Roman" w:cs="Times New Roman"/>
                <w:color w:val="000000"/>
                <w:sz w:val="22"/>
                <w:szCs w:val="22"/>
              </w:rPr>
            </w:pPr>
            <w:r w:rsidRPr="00C172DE">
              <w:rPr>
                <w:rFonts w:ascii="Times New Roman" w:eastAsia="Times New Roman" w:hAnsi="Times New Roman" w:cs="Times New Roman"/>
                <w:color w:val="000000"/>
                <w:sz w:val="22"/>
                <w:szCs w:val="22"/>
              </w:rPr>
              <w:t>Kliento atstovas</w:t>
            </w:r>
          </w:p>
        </w:tc>
      </w:tr>
      <w:tr w:rsidR="00C172DE" w:rsidRPr="00C172DE" w14:paraId="3521CE79" w14:textId="77777777">
        <w:trPr>
          <w:jc w:val="right"/>
        </w:trPr>
        <w:tc>
          <w:tcPr>
            <w:tcW w:w="18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CEDC7EA" w14:textId="77777777" w:rsidR="00C172DE" w:rsidRPr="00C172DE" w:rsidRDefault="00C172DE" w:rsidP="00C172DE">
            <w:pPr>
              <w:tabs>
                <w:tab w:val="left" w:pos="709"/>
              </w:tabs>
              <w:spacing w:after="0" w:line="240" w:lineRule="auto"/>
              <w:ind w:left="709" w:hanging="709"/>
              <w:jc w:val="right"/>
              <w:rPr>
                <w:rFonts w:ascii="Times New Roman" w:eastAsia="Times New Roman" w:hAnsi="Times New Roman" w:cs="Times New Roman"/>
                <w:color w:val="000000"/>
                <w:sz w:val="22"/>
                <w:szCs w:val="22"/>
              </w:rPr>
            </w:pPr>
            <w:r w:rsidRPr="00C172DE">
              <w:rPr>
                <w:rFonts w:ascii="Times New Roman" w:eastAsia="Times New Roman" w:hAnsi="Times New Roman" w:cs="Times New Roman"/>
                <w:color w:val="000000"/>
                <w:sz w:val="22"/>
                <w:szCs w:val="22"/>
              </w:rPr>
              <w:t>Vardas, pavardė</w:t>
            </w:r>
          </w:p>
        </w:tc>
        <w:tc>
          <w:tcPr>
            <w:tcW w:w="24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1B3D30" w14:textId="77777777" w:rsidR="00C172DE" w:rsidRPr="00C172DE" w:rsidRDefault="00C172DE" w:rsidP="00C172DE">
            <w:pPr>
              <w:tabs>
                <w:tab w:val="left" w:pos="709"/>
              </w:tabs>
              <w:spacing w:after="0" w:line="240" w:lineRule="auto"/>
              <w:ind w:left="709" w:hanging="709"/>
              <w:rPr>
                <w:rFonts w:ascii="Times New Roman" w:eastAsia="Times New Roman" w:hAnsi="Times New Roman" w:cs="Times New Roman"/>
                <w:color w:val="000000"/>
                <w:sz w:val="22"/>
                <w:szCs w:val="22"/>
              </w:rPr>
            </w:pPr>
          </w:p>
        </w:tc>
        <w:tc>
          <w:tcPr>
            <w:tcW w:w="26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074AE8" w14:textId="77777777" w:rsidR="00C172DE" w:rsidRPr="00C172DE" w:rsidRDefault="00C172DE" w:rsidP="00C172DE">
            <w:pPr>
              <w:tabs>
                <w:tab w:val="left" w:pos="709"/>
              </w:tabs>
              <w:spacing w:after="0" w:line="240" w:lineRule="auto"/>
              <w:ind w:left="709" w:hanging="709"/>
              <w:rPr>
                <w:rFonts w:ascii="Times New Roman" w:eastAsia="Times New Roman" w:hAnsi="Times New Roman" w:cs="Times New Roman"/>
                <w:color w:val="000000"/>
                <w:sz w:val="22"/>
                <w:szCs w:val="22"/>
              </w:rPr>
            </w:pPr>
          </w:p>
        </w:tc>
        <w:tc>
          <w:tcPr>
            <w:tcW w:w="2610" w:type="dxa"/>
            <w:tcBorders>
              <w:top w:val="single" w:sz="4" w:space="0" w:color="000000"/>
              <w:left w:val="single" w:sz="4" w:space="0" w:color="000000"/>
              <w:bottom w:val="single" w:sz="4" w:space="0" w:color="000000"/>
              <w:right w:val="single" w:sz="4" w:space="0" w:color="000000"/>
            </w:tcBorders>
            <w:hideMark/>
          </w:tcPr>
          <w:p w14:paraId="23D1727C" w14:textId="77777777" w:rsidR="00C172DE" w:rsidRPr="00C172DE" w:rsidRDefault="00C172DE" w:rsidP="00C172DE">
            <w:pPr>
              <w:tabs>
                <w:tab w:val="left" w:pos="709"/>
              </w:tabs>
              <w:spacing w:after="0" w:line="240" w:lineRule="auto"/>
              <w:ind w:left="709" w:hanging="709"/>
              <w:rPr>
                <w:rFonts w:ascii="Times New Roman" w:eastAsia="Times New Roman" w:hAnsi="Times New Roman" w:cs="Times New Roman"/>
                <w:color w:val="000000"/>
                <w:sz w:val="22"/>
                <w:szCs w:val="22"/>
              </w:rPr>
            </w:pPr>
            <w:r w:rsidRPr="00C172DE">
              <w:rPr>
                <w:rFonts w:ascii="Times New Roman" w:eastAsia="Times New Roman" w:hAnsi="Times New Roman" w:cs="Times New Roman"/>
                <w:color w:val="000000"/>
                <w:sz w:val="22"/>
                <w:szCs w:val="22"/>
              </w:rPr>
              <w:t>Gintautas Salatka</w:t>
            </w:r>
          </w:p>
        </w:tc>
      </w:tr>
      <w:tr w:rsidR="00C172DE" w:rsidRPr="00C172DE" w14:paraId="0348F319" w14:textId="77777777">
        <w:trPr>
          <w:jc w:val="right"/>
        </w:trPr>
        <w:tc>
          <w:tcPr>
            <w:tcW w:w="18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CFAC01C" w14:textId="77777777" w:rsidR="00C172DE" w:rsidRPr="00C172DE" w:rsidRDefault="00C172DE" w:rsidP="00C172DE">
            <w:pPr>
              <w:tabs>
                <w:tab w:val="left" w:pos="709"/>
              </w:tabs>
              <w:spacing w:after="0" w:line="240" w:lineRule="auto"/>
              <w:ind w:left="709" w:hanging="709"/>
              <w:jc w:val="right"/>
              <w:rPr>
                <w:rFonts w:ascii="Times New Roman" w:eastAsia="Times New Roman" w:hAnsi="Times New Roman" w:cs="Times New Roman"/>
                <w:color w:val="000000"/>
                <w:sz w:val="22"/>
                <w:szCs w:val="22"/>
              </w:rPr>
            </w:pPr>
            <w:r w:rsidRPr="00C172DE">
              <w:rPr>
                <w:rFonts w:ascii="Times New Roman" w:eastAsia="Times New Roman" w:hAnsi="Times New Roman" w:cs="Times New Roman"/>
                <w:color w:val="000000"/>
                <w:sz w:val="22"/>
                <w:szCs w:val="22"/>
              </w:rPr>
              <w:t>Telefonas</w:t>
            </w:r>
          </w:p>
        </w:tc>
        <w:tc>
          <w:tcPr>
            <w:tcW w:w="24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A8EF4D" w14:textId="77777777" w:rsidR="00C172DE" w:rsidRPr="00C172DE" w:rsidRDefault="00C172DE" w:rsidP="00C172DE">
            <w:pPr>
              <w:tabs>
                <w:tab w:val="left" w:pos="709"/>
              </w:tabs>
              <w:spacing w:after="0" w:line="240" w:lineRule="auto"/>
              <w:ind w:left="709" w:hanging="709"/>
              <w:rPr>
                <w:rFonts w:ascii="Times New Roman" w:eastAsia="Times New Roman" w:hAnsi="Times New Roman" w:cs="Times New Roman"/>
                <w:color w:val="000000"/>
                <w:sz w:val="22"/>
                <w:szCs w:val="22"/>
              </w:rPr>
            </w:pPr>
          </w:p>
        </w:tc>
        <w:tc>
          <w:tcPr>
            <w:tcW w:w="26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F143FF" w14:textId="77777777" w:rsidR="00C172DE" w:rsidRPr="00C172DE" w:rsidRDefault="00C172DE" w:rsidP="00C172DE">
            <w:pPr>
              <w:tabs>
                <w:tab w:val="left" w:pos="709"/>
              </w:tabs>
              <w:spacing w:after="0" w:line="240" w:lineRule="auto"/>
              <w:ind w:left="709" w:hanging="709"/>
              <w:rPr>
                <w:rFonts w:ascii="Times New Roman" w:eastAsia="Times New Roman" w:hAnsi="Times New Roman" w:cs="Times New Roman"/>
                <w:color w:val="000000"/>
                <w:sz w:val="22"/>
                <w:szCs w:val="22"/>
              </w:rPr>
            </w:pPr>
          </w:p>
        </w:tc>
        <w:tc>
          <w:tcPr>
            <w:tcW w:w="2610" w:type="dxa"/>
            <w:tcBorders>
              <w:top w:val="single" w:sz="4" w:space="0" w:color="000000"/>
              <w:left w:val="single" w:sz="4" w:space="0" w:color="000000"/>
              <w:bottom w:val="single" w:sz="4" w:space="0" w:color="000000"/>
              <w:right w:val="single" w:sz="4" w:space="0" w:color="000000"/>
            </w:tcBorders>
            <w:hideMark/>
          </w:tcPr>
          <w:p w14:paraId="5BCA8479" w14:textId="77777777" w:rsidR="00C172DE" w:rsidRPr="00C172DE" w:rsidRDefault="00C172DE" w:rsidP="00C172DE">
            <w:pPr>
              <w:tabs>
                <w:tab w:val="left" w:pos="709"/>
              </w:tabs>
              <w:spacing w:after="0" w:line="240" w:lineRule="auto"/>
              <w:ind w:left="709" w:hanging="709"/>
              <w:rPr>
                <w:rFonts w:ascii="Times New Roman" w:eastAsia="Times New Roman" w:hAnsi="Times New Roman" w:cs="Times New Roman"/>
                <w:color w:val="000000"/>
                <w:sz w:val="22"/>
                <w:szCs w:val="22"/>
              </w:rPr>
            </w:pPr>
            <w:r w:rsidRPr="00C172DE">
              <w:rPr>
                <w:rFonts w:ascii="Times New Roman" w:eastAsia="Times New Roman" w:hAnsi="Times New Roman" w:cs="Times New Roman"/>
                <w:color w:val="000000"/>
                <w:sz w:val="22"/>
                <w:szCs w:val="22"/>
              </w:rPr>
              <w:t>+ 370 61632623</w:t>
            </w:r>
          </w:p>
        </w:tc>
      </w:tr>
      <w:tr w:rsidR="00C172DE" w:rsidRPr="00C172DE" w14:paraId="70A8412E" w14:textId="77777777">
        <w:trPr>
          <w:jc w:val="right"/>
        </w:trPr>
        <w:tc>
          <w:tcPr>
            <w:tcW w:w="18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0A2B118" w14:textId="77777777" w:rsidR="00C172DE" w:rsidRPr="00C172DE" w:rsidRDefault="00C172DE" w:rsidP="00C172DE">
            <w:pPr>
              <w:tabs>
                <w:tab w:val="left" w:pos="709"/>
              </w:tabs>
              <w:spacing w:after="0" w:line="240" w:lineRule="auto"/>
              <w:ind w:left="709" w:hanging="709"/>
              <w:jc w:val="right"/>
              <w:rPr>
                <w:rFonts w:ascii="Times New Roman" w:eastAsia="Times New Roman" w:hAnsi="Times New Roman" w:cs="Times New Roman"/>
                <w:color w:val="000000"/>
                <w:sz w:val="22"/>
                <w:szCs w:val="22"/>
              </w:rPr>
            </w:pPr>
            <w:r w:rsidRPr="00C172DE">
              <w:rPr>
                <w:rFonts w:ascii="Times New Roman" w:eastAsia="Times New Roman" w:hAnsi="Times New Roman" w:cs="Times New Roman"/>
                <w:color w:val="000000"/>
                <w:sz w:val="22"/>
                <w:szCs w:val="22"/>
              </w:rPr>
              <w:t>El. paštas</w:t>
            </w:r>
          </w:p>
        </w:tc>
        <w:tc>
          <w:tcPr>
            <w:tcW w:w="24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70A33D" w14:textId="77777777" w:rsidR="00C172DE" w:rsidRPr="00C172DE" w:rsidRDefault="00C172DE" w:rsidP="00C172DE">
            <w:pPr>
              <w:tabs>
                <w:tab w:val="left" w:pos="709"/>
              </w:tabs>
              <w:spacing w:after="0" w:line="240" w:lineRule="auto"/>
              <w:ind w:left="709" w:hanging="709"/>
              <w:rPr>
                <w:rFonts w:ascii="Times New Roman" w:eastAsia="Times New Roman" w:hAnsi="Times New Roman" w:cs="Times New Roman"/>
                <w:color w:val="000000"/>
                <w:sz w:val="22"/>
                <w:szCs w:val="22"/>
              </w:rPr>
            </w:pPr>
          </w:p>
        </w:tc>
        <w:tc>
          <w:tcPr>
            <w:tcW w:w="26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332A83" w14:textId="77777777" w:rsidR="00C172DE" w:rsidRPr="00C172DE" w:rsidRDefault="00C172DE" w:rsidP="00C172DE">
            <w:pPr>
              <w:tabs>
                <w:tab w:val="left" w:pos="709"/>
              </w:tabs>
              <w:spacing w:after="0" w:line="240" w:lineRule="auto"/>
              <w:ind w:left="709" w:hanging="709"/>
              <w:rPr>
                <w:rFonts w:ascii="Times New Roman" w:eastAsia="Times New Roman" w:hAnsi="Times New Roman" w:cs="Times New Roman"/>
                <w:color w:val="000000"/>
                <w:sz w:val="22"/>
                <w:szCs w:val="22"/>
              </w:rPr>
            </w:pPr>
          </w:p>
        </w:tc>
        <w:tc>
          <w:tcPr>
            <w:tcW w:w="2610" w:type="dxa"/>
            <w:tcBorders>
              <w:top w:val="single" w:sz="4" w:space="0" w:color="000000"/>
              <w:left w:val="single" w:sz="4" w:space="0" w:color="000000"/>
              <w:bottom w:val="single" w:sz="4" w:space="0" w:color="000000"/>
              <w:right w:val="single" w:sz="4" w:space="0" w:color="000000"/>
            </w:tcBorders>
            <w:hideMark/>
          </w:tcPr>
          <w:p w14:paraId="4DF2A4C7" w14:textId="77777777" w:rsidR="00C172DE" w:rsidRPr="00C172DE" w:rsidRDefault="00C172DE" w:rsidP="00C172DE">
            <w:pPr>
              <w:tabs>
                <w:tab w:val="left" w:pos="709"/>
              </w:tabs>
              <w:spacing w:after="0" w:line="240" w:lineRule="auto"/>
              <w:ind w:left="709" w:hanging="709"/>
              <w:rPr>
                <w:rFonts w:ascii="Times New Roman" w:eastAsia="Times New Roman" w:hAnsi="Times New Roman" w:cs="Times New Roman"/>
                <w:color w:val="000000"/>
                <w:sz w:val="22"/>
                <w:szCs w:val="22"/>
              </w:rPr>
            </w:pPr>
            <w:r w:rsidRPr="00C172DE">
              <w:rPr>
                <w:rFonts w:ascii="Times New Roman" w:eastAsia="Times New Roman" w:hAnsi="Times New Roman" w:cs="Times New Roman"/>
                <w:color w:val="000000"/>
                <w:sz w:val="22"/>
                <w:szCs w:val="22"/>
              </w:rPr>
              <w:t>g.salatka@druskligonine.lt</w:t>
            </w:r>
          </w:p>
        </w:tc>
      </w:tr>
    </w:tbl>
    <w:p w14:paraId="01D96838" w14:textId="77777777" w:rsidR="00C172DE" w:rsidRPr="00C172DE" w:rsidRDefault="00C172DE" w:rsidP="00C172DE">
      <w:pPr>
        <w:tabs>
          <w:tab w:val="left" w:pos="709"/>
        </w:tabs>
        <w:jc w:val="both"/>
        <w:rPr>
          <w:rFonts w:ascii="Times New Roman" w:eastAsia="Times New Roman" w:hAnsi="Times New Roman" w:cs="Times New Roman"/>
          <w:sz w:val="22"/>
          <w:szCs w:val="22"/>
        </w:rPr>
      </w:pPr>
    </w:p>
    <w:p w14:paraId="0C7FCC0B" w14:textId="77777777" w:rsidR="00C172DE" w:rsidRPr="00C172DE" w:rsidRDefault="00C172DE" w:rsidP="00C172DE">
      <w:pPr>
        <w:numPr>
          <w:ilvl w:val="1"/>
          <w:numId w:val="20"/>
        </w:numPr>
        <w:tabs>
          <w:tab w:val="left" w:pos="709"/>
        </w:tabs>
        <w:overflowPunct w:val="0"/>
        <w:autoSpaceDE w:val="0"/>
        <w:autoSpaceDN w:val="0"/>
        <w:spacing w:after="0" w:line="240" w:lineRule="auto"/>
        <w:ind w:hanging="795"/>
        <w:jc w:val="both"/>
        <w:rPr>
          <w:rFonts w:ascii="Times New Roman" w:eastAsia="Times New Roman" w:hAnsi="Times New Roman" w:cs="Times New Roman"/>
          <w:color w:val="000000"/>
          <w:sz w:val="22"/>
          <w:szCs w:val="22"/>
        </w:rPr>
      </w:pPr>
      <w:r w:rsidRPr="00C172DE">
        <w:rPr>
          <w:rFonts w:ascii="Times New Roman" w:eastAsia="Times New Roman" w:hAnsi="Times New Roman" w:cs="Times New Roman"/>
          <w:color w:val="000000"/>
          <w:sz w:val="22"/>
          <w:szCs w:val="22"/>
        </w:rPr>
        <w:t>12.2 punkte nurodytas Kliento atstovas yra Kliento generalinio direktoriaus įsakymu paskirtas asmuo, kuris yra atsakingas už Sutarties vykdymą.</w:t>
      </w:r>
    </w:p>
    <w:p w14:paraId="1DC36F1C" w14:textId="77777777" w:rsidR="00C172DE" w:rsidRPr="00C172DE" w:rsidRDefault="00C172DE" w:rsidP="00C172DE">
      <w:pPr>
        <w:numPr>
          <w:ilvl w:val="1"/>
          <w:numId w:val="20"/>
        </w:numPr>
        <w:tabs>
          <w:tab w:val="left" w:pos="709"/>
        </w:tabs>
        <w:overflowPunct w:val="0"/>
        <w:autoSpaceDE w:val="0"/>
        <w:autoSpaceDN w:val="0"/>
        <w:spacing w:after="0" w:line="240" w:lineRule="auto"/>
        <w:ind w:left="709" w:hanging="709"/>
        <w:jc w:val="both"/>
        <w:rPr>
          <w:rFonts w:ascii="Times New Roman" w:eastAsia="Times New Roman" w:hAnsi="Times New Roman" w:cs="Times New Roman"/>
          <w:color w:val="000000"/>
          <w:sz w:val="22"/>
          <w:szCs w:val="22"/>
        </w:rPr>
      </w:pPr>
      <w:r w:rsidRPr="00C172DE">
        <w:rPr>
          <w:rFonts w:ascii="Times New Roman" w:eastAsia="Times New Roman" w:hAnsi="Times New Roman" w:cs="Times New Roman"/>
          <w:color w:val="000000"/>
          <w:sz w:val="22"/>
          <w:szCs w:val="22"/>
        </w:rPr>
        <w:t>Jei pasikeičia Šalies adresas ir / ar kiti duomenys, tokia Šalis turi informuoti kitą Šalį pranešdama ne vėliau, kaip prieš 10 dienų. Jei Šaliai nepavyksta laikytis šių reikalavimų, ji neturi teisės į pretenziją ar atsiliepimą, jei kitos Šalies veiksmai, atlikti remiantis paskutiniais žinomais jai duomenimis, prieštarauja Sutarties sąlygoms arba ji negavo jokio pranešimo, išsiųsto pagal tuos duomenis.</w:t>
      </w:r>
    </w:p>
    <w:p w14:paraId="6D8A369D" w14:textId="77777777" w:rsidR="00C172DE" w:rsidRPr="00C172DE" w:rsidRDefault="00C172DE" w:rsidP="00C172DE">
      <w:pPr>
        <w:numPr>
          <w:ilvl w:val="1"/>
          <w:numId w:val="20"/>
        </w:numPr>
        <w:tabs>
          <w:tab w:val="left" w:pos="709"/>
        </w:tabs>
        <w:overflowPunct w:val="0"/>
        <w:autoSpaceDE w:val="0"/>
        <w:autoSpaceDN w:val="0"/>
        <w:spacing w:after="0" w:line="240" w:lineRule="auto"/>
        <w:ind w:left="709" w:hanging="709"/>
        <w:jc w:val="both"/>
        <w:rPr>
          <w:rFonts w:ascii="Times New Roman" w:eastAsia="Times New Roman" w:hAnsi="Times New Roman" w:cs="Times New Roman"/>
          <w:sz w:val="22"/>
          <w:szCs w:val="22"/>
        </w:rPr>
      </w:pPr>
      <w:r w:rsidRPr="00C172DE">
        <w:rPr>
          <w:rFonts w:ascii="Times New Roman" w:eastAsia="Times New Roman" w:hAnsi="Times New Roman" w:cs="Times New Roman"/>
          <w:sz w:val="22"/>
          <w:szCs w:val="22"/>
        </w:rPr>
        <w:t>Sutartis sudaryta lietuvių kalba, trimis vienodą juridinę galią turinčiais egzemplioriais – po vieną kiekvienai Šaliai.</w:t>
      </w:r>
    </w:p>
    <w:p w14:paraId="6A5E117E" w14:textId="77777777" w:rsidR="00C172DE" w:rsidRPr="00C172DE" w:rsidRDefault="00C172DE" w:rsidP="00C172DE">
      <w:pPr>
        <w:numPr>
          <w:ilvl w:val="1"/>
          <w:numId w:val="20"/>
        </w:numPr>
        <w:tabs>
          <w:tab w:val="left" w:pos="709"/>
        </w:tabs>
        <w:overflowPunct w:val="0"/>
        <w:autoSpaceDE w:val="0"/>
        <w:autoSpaceDN w:val="0"/>
        <w:spacing w:after="0" w:line="240" w:lineRule="auto"/>
        <w:ind w:left="709" w:hanging="709"/>
        <w:jc w:val="both"/>
        <w:rPr>
          <w:rFonts w:ascii="Times New Roman" w:eastAsia="Times New Roman" w:hAnsi="Times New Roman" w:cs="Times New Roman"/>
          <w:sz w:val="22"/>
          <w:szCs w:val="22"/>
        </w:rPr>
      </w:pPr>
      <w:r w:rsidRPr="00C172DE">
        <w:rPr>
          <w:rFonts w:ascii="Times New Roman" w:eastAsia="Times New Roman" w:hAnsi="Times New Roman" w:cs="Times New Roman"/>
          <w:sz w:val="22"/>
          <w:szCs w:val="22"/>
        </w:rPr>
        <w:t>Šią Sutartį sudaro Sutartis ir jos priedai:</w:t>
      </w:r>
    </w:p>
    <w:p w14:paraId="35D1F8F3" w14:textId="77777777" w:rsidR="00C172DE" w:rsidRPr="00C172DE" w:rsidRDefault="00C172DE" w:rsidP="00C172DE">
      <w:pPr>
        <w:numPr>
          <w:ilvl w:val="2"/>
          <w:numId w:val="20"/>
        </w:numPr>
        <w:tabs>
          <w:tab w:val="left" w:pos="709"/>
        </w:tabs>
        <w:overflowPunct w:val="0"/>
        <w:autoSpaceDE w:val="0"/>
        <w:autoSpaceDN w:val="0"/>
        <w:spacing w:after="0" w:line="240" w:lineRule="auto"/>
        <w:ind w:left="709" w:hanging="709"/>
        <w:jc w:val="both"/>
        <w:rPr>
          <w:rFonts w:ascii="Times New Roman" w:eastAsia="Times New Roman" w:hAnsi="Times New Roman" w:cs="Times New Roman"/>
          <w:sz w:val="22"/>
          <w:szCs w:val="22"/>
        </w:rPr>
      </w:pPr>
      <w:r w:rsidRPr="00C172DE">
        <w:rPr>
          <w:rFonts w:ascii="Times New Roman" w:eastAsia="Times New Roman" w:hAnsi="Times New Roman" w:cs="Times New Roman"/>
          <w:sz w:val="22"/>
          <w:szCs w:val="22"/>
        </w:rPr>
        <w:t>Prekių sąrašas ir kainos (1 priedas).</w:t>
      </w:r>
    </w:p>
    <w:p w14:paraId="53484483" w14:textId="77777777" w:rsidR="00C172DE" w:rsidRPr="00C172DE" w:rsidRDefault="00C172DE" w:rsidP="00C172DE">
      <w:pPr>
        <w:numPr>
          <w:ilvl w:val="2"/>
          <w:numId w:val="20"/>
        </w:numPr>
        <w:tabs>
          <w:tab w:val="left" w:pos="709"/>
        </w:tabs>
        <w:overflowPunct w:val="0"/>
        <w:autoSpaceDE w:val="0"/>
        <w:autoSpaceDN w:val="0"/>
        <w:spacing w:after="0" w:line="240" w:lineRule="auto"/>
        <w:ind w:left="709" w:hanging="709"/>
        <w:jc w:val="both"/>
        <w:rPr>
          <w:rFonts w:ascii="Times New Roman" w:eastAsia="Times New Roman" w:hAnsi="Times New Roman" w:cs="Times New Roman"/>
          <w:sz w:val="22"/>
          <w:szCs w:val="22"/>
        </w:rPr>
      </w:pPr>
      <w:r w:rsidRPr="00C172DE">
        <w:rPr>
          <w:rFonts w:ascii="Times New Roman" w:eastAsia="Times New Roman" w:hAnsi="Times New Roman" w:cs="Times New Roman"/>
          <w:sz w:val="22"/>
          <w:szCs w:val="22"/>
        </w:rPr>
        <w:t>Techninė specifikacija (2 priedas).</w:t>
      </w:r>
    </w:p>
    <w:p w14:paraId="16794550" w14:textId="77777777" w:rsidR="00C172DE" w:rsidRPr="00C172DE" w:rsidRDefault="00C172DE" w:rsidP="00C172DE">
      <w:pPr>
        <w:tabs>
          <w:tab w:val="left" w:pos="567"/>
          <w:tab w:val="left" w:pos="709"/>
        </w:tabs>
        <w:ind w:left="709" w:hanging="709"/>
        <w:jc w:val="both"/>
        <w:rPr>
          <w:rFonts w:ascii="Times New Roman" w:eastAsia="Times New Roman" w:hAnsi="Times New Roman" w:cs="Times New Roman"/>
          <w:color w:val="000000"/>
          <w:sz w:val="22"/>
          <w:szCs w:val="22"/>
        </w:rPr>
      </w:pPr>
    </w:p>
    <w:p w14:paraId="4564BADF" w14:textId="77777777" w:rsidR="00C172DE" w:rsidRPr="00C172DE" w:rsidRDefault="00C172DE" w:rsidP="00C172DE">
      <w:pPr>
        <w:numPr>
          <w:ilvl w:val="0"/>
          <w:numId w:val="20"/>
        </w:numPr>
        <w:tabs>
          <w:tab w:val="left" w:pos="284"/>
          <w:tab w:val="left" w:pos="709"/>
        </w:tabs>
        <w:overflowPunct w:val="0"/>
        <w:autoSpaceDE w:val="0"/>
        <w:autoSpaceDN w:val="0"/>
        <w:spacing w:after="0" w:line="360" w:lineRule="auto"/>
        <w:ind w:left="709" w:right="-68" w:hanging="709"/>
        <w:jc w:val="both"/>
        <w:rPr>
          <w:rFonts w:ascii="Times New Roman" w:eastAsia="Times New Roman" w:hAnsi="Times New Roman" w:cs="Times New Roman"/>
          <w:b/>
          <w:sz w:val="22"/>
          <w:szCs w:val="22"/>
        </w:rPr>
      </w:pPr>
      <w:r w:rsidRPr="00C172DE">
        <w:rPr>
          <w:rFonts w:ascii="Times New Roman" w:eastAsia="Times New Roman" w:hAnsi="Times New Roman" w:cs="Times New Roman"/>
          <w:b/>
          <w:sz w:val="22"/>
          <w:szCs w:val="22"/>
        </w:rPr>
        <w:t xml:space="preserve"> Šalių rekvizitai ir parašai</w:t>
      </w:r>
    </w:p>
    <w:tbl>
      <w:tblPr>
        <w:tblW w:w="10314" w:type="dxa"/>
        <w:tblCellMar>
          <w:left w:w="10" w:type="dxa"/>
          <w:right w:w="10" w:type="dxa"/>
        </w:tblCellMar>
        <w:tblLook w:val="04A0" w:firstRow="1" w:lastRow="0" w:firstColumn="1" w:lastColumn="0" w:noHBand="0" w:noVBand="1"/>
      </w:tblPr>
      <w:tblGrid>
        <w:gridCol w:w="3227"/>
        <w:gridCol w:w="425"/>
        <w:gridCol w:w="1013"/>
        <w:gridCol w:w="2065"/>
        <w:gridCol w:w="3584"/>
      </w:tblGrid>
      <w:tr w:rsidR="00C172DE" w:rsidRPr="00C172DE" w14:paraId="040616F7" w14:textId="77777777">
        <w:tc>
          <w:tcPr>
            <w:tcW w:w="3227" w:type="dxa"/>
            <w:tcMar>
              <w:top w:w="0" w:type="dxa"/>
              <w:left w:w="108" w:type="dxa"/>
              <w:bottom w:w="0" w:type="dxa"/>
              <w:right w:w="108" w:type="dxa"/>
            </w:tcMar>
            <w:hideMark/>
          </w:tcPr>
          <w:p w14:paraId="4461C851" w14:textId="77777777" w:rsidR="00C172DE" w:rsidRPr="00C172DE" w:rsidRDefault="00C172DE" w:rsidP="00C172DE">
            <w:pPr>
              <w:tabs>
                <w:tab w:val="left" w:pos="709"/>
              </w:tabs>
              <w:spacing w:after="0" w:line="360" w:lineRule="auto"/>
              <w:ind w:left="709" w:hanging="709"/>
              <w:rPr>
                <w:rFonts w:ascii="Times New Roman" w:eastAsia="Times New Roman" w:hAnsi="Times New Roman" w:cs="Times New Roman"/>
                <w:sz w:val="22"/>
                <w:szCs w:val="22"/>
              </w:rPr>
            </w:pPr>
            <w:r w:rsidRPr="00C172DE">
              <w:rPr>
                <w:rFonts w:ascii="Times New Roman" w:eastAsia="Times New Roman" w:hAnsi="Times New Roman" w:cs="Times New Roman"/>
                <w:sz w:val="22"/>
                <w:szCs w:val="22"/>
              </w:rPr>
              <w:t>PIRKĖJAS</w:t>
            </w:r>
          </w:p>
        </w:tc>
        <w:tc>
          <w:tcPr>
            <w:tcW w:w="425" w:type="dxa"/>
            <w:tcMar>
              <w:top w:w="0" w:type="dxa"/>
              <w:left w:w="108" w:type="dxa"/>
              <w:bottom w:w="0" w:type="dxa"/>
              <w:right w:w="108" w:type="dxa"/>
            </w:tcMar>
          </w:tcPr>
          <w:p w14:paraId="764E93F4" w14:textId="77777777" w:rsidR="00C172DE" w:rsidRPr="00C172DE" w:rsidRDefault="00C172DE" w:rsidP="00C172DE">
            <w:pPr>
              <w:tabs>
                <w:tab w:val="left" w:pos="709"/>
              </w:tabs>
              <w:spacing w:after="0" w:line="360" w:lineRule="auto"/>
              <w:ind w:left="709" w:hanging="709"/>
              <w:jc w:val="center"/>
              <w:rPr>
                <w:rFonts w:ascii="Times New Roman" w:eastAsia="Times New Roman" w:hAnsi="Times New Roman" w:cs="Times New Roman"/>
                <w:sz w:val="22"/>
                <w:szCs w:val="22"/>
              </w:rPr>
            </w:pPr>
          </w:p>
        </w:tc>
        <w:tc>
          <w:tcPr>
            <w:tcW w:w="3078" w:type="dxa"/>
            <w:gridSpan w:val="2"/>
            <w:tcMar>
              <w:top w:w="0" w:type="dxa"/>
              <w:left w:w="108" w:type="dxa"/>
              <w:bottom w:w="0" w:type="dxa"/>
              <w:right w:w="108" w:type="dxa"/>
            </w:tcMar>
            <w:hideMark/>
          </w:tcPr>
          <w:p w14:paraId="3F8EF140" w14:textId="77777777" w:rsidR="00C172DE" w:rsidRPr="00C172DE" w:rsidRDefault="00C172DE" w:rsidP="00C172DE">
            <w:pPr>
              <w:tabs>
                <w:tab w:val="left" w:pos="709"/>
              </w:tabs>
              <w:spacing w:after="0" w:line="360" w:lineRule="auto"/>
              <w:ind w:left="709" w:hanging="709"/>
              <w:rPr>
                <w:rFonts w:ascii="Times New Roman" w:eastAsia="Times New Roman" w:hAnsi="Times New Roman" w:cs="Times New Roman"/>
                <w:sz w:val="22"/>
                <w:szCs w:val="22"/>
              </w:rPr>
            </w:pPr>
            <w:r w:rsidRPr="00C172DE">
              <w:rPr>
                <w:rFonts w:ascii="Times New Roman" w:eastAsia="Times New Roman" w:hAnsi="Times New Roman" w:cs="Times New Roman"/>
                <w:sz w:val="22"/>
                <w:szCs w:val="22"/>
              </w:rPr>
              <w:t>PARDAVĖJAS</w:t>
            </w:r>
          </w:p>
        </w:tc>
        <w:tc>
          <w:tcPr>
            <w:tcW w:w="3584" w:type="dxa"/>
            <w:hideMark/>
          </w:tcPr>
          <w:p w14:paraId="69C9F698" w14:textId="77777777" w:rsidR="00C172DE" w:rsidRPr="00C172DE" w:rsidRDefault="00C172DE" w:rsidP="00C172DE">
            <w:pPr>
              <w:tabs>
                <w:tab w:val="left" w:pos="709"/>
              </w:tabs>
              <w:spacing w:after="0" w:line="360" w:lineRule="auto"/>
              <w:ind w:left="709" w:hanging="709"/>
              <w:rPr>
                <w:rFonts w:ascii="Times New Roman" w:eastAsia="Times New Roman" w:hAnsi="Times New Roman" w:cs="Times New Roman"/>
                <w:sz w:val="22"/>
                <w:szCs w:val="22"/>
              </w:rPr>
            </w:pPr>
            <w:r w:rsidRPr="00C172DE">
              <w:rPr>
                <w:rFonts w:ascii="Times New Roman" w:eastAsia="Times New Roman" w:hAnsi="Times New Roman" w:cs="Times New Roman"/>
                <w:sz w:val="22"/>
                <w:szCs w:val="22"/>
              </w:rPr>
              <w:t>KLIENTAS</w:t>
            </w:r>
          </w:p>
        </w:tc>
      </w:tr>
      <w:tr w:rsidR="00C172DE" w:rsidRPr="00C172DE" w14:paraId="60DA58EA" w14:textId="77777777">
        <w:tc>
          <w:tcPr>
            <w:tcW w:w="3227" w:type="dxa"/>
            <w:tcMar>
              <w:top w:w="0" w:type="dxa"/>
              <w:left w:w="108" w:type="dxa"/>
              <w:bottom w:w="0" w:type="dxa"/>
              <w:right w:w="108" w:type="dxa"/>
            </w:tcMar>
            <w:hideMark/>
          </w:tcPr>
          <w:p w14:paraId="78ABAADD" w14:textId="77777777" w:rsidR="00C172DE" w:rsidRPr="00C172DE" w:rsidRDefault="00C172DE" w:rsidP="00C172DE">
            <w:pPr>
              <w:tabs>
                <w:tab w:val="left" w:pos="142"/>
              </w:tabs>
              <w:spacing w:after="0"/>
              <w:jc w:val="both"/>
              <w:rPr>
                <w:rFonts w:ascii="Times New Roman" w:eastAsia="Times New Roman" w:hAnsi="Times New Roman" w:cs="Times New Roman"/>
                <w:b/>
                <w:sz w:val="22"/>
                <w:szCs w:val="22"/>
              </w:rPr>
            </w:pPr>
            <w:r w:rsidRPr="00C172DE">
              <w:rPr>
                <w:rFonts w:ascii="Times New Roman" w:eastAsia="Times New Roman" w:hAnsi="Times New Roman" w:cs="Times New Roman"/>
                <w:b/>
                <w:sz w:val="22"/>
                <w:szCs w:val="22"/>
              </w:rPr>
              <w:t>Pirkėjo pavadinimas</w:t>
            </w:r>
          </w:p>
        </w:tc>
        <w:tc>
          <w:tcPr>
            <w:tcW w:w="425" w:type="dxa"/>
            <w:tcMar>
              <w:top w:w="0" w:type="dxa"/>
              <w:left w:w="108" w:type="dxa"/>
              <w:bottom w:w="0" w:type="dxa"/>
              <w:right w:w="108" w:type="dxa"/>
            </w:tcMar>
          </w:tcPr>
          <w:p w14:paraId="6CC6D5C5" w14:textId="77777777" w:rsidR="00C172DE" w:rsidRPr="00C172DE" w:rsidRDefault="00C172DE" w:rsidP="00C172DE">
            <w:pPr>
              <w:tabs>
                <w:tab w:val="left" w:pos="709"/>
              </w:tabs>
              <w:spacing w:after="0"/>
              <w:ind w:left="709" w:hanging="709"/>
              <w:jc w:val="both"/>
              <w:rPr>
                <w:rFonts w:ascii="Times New Roman" w:eastAsia="Times New Roman" w:hAnsi="Times New Roman" w:cs="Times New Roman"/>
                <w:sz w:val="22"/>
                <w:szCs w:val="22"/>
              </w:rPr>
            </w:pPr>
          </w:p>
        </w:tc>
        <w:tc>
          <w:tcPr>
            <w:tcW w:w="3078" w:type="dxa"/>
            <w:gridSpan w:val="2"/>
            <w:tcMar>
              <w:top w:w="0" w:type="dxa"/>
              <w:left w:w="108" w:type="dxa"/>
              <w:bottom w:w="0" w:type="dxa"/>
              <w:right w:w="108" w:type="dxa"/>
            </w:tcMar>
            <w:hideMark/>
          </w:tcPr>
          <w:p w14:paraId="2303DF94" w14:textId="77777777" w:rsidR="00C172DE" w:rsidRPr="00C172DE" w:rsidRDefault="00C172DE" w:rsidP="00C172DE">
            <w:pPr>
              <w:tabs>
                <w:tab w:val="left" w:pos="709"/>
              </w:tabs>
              <w:spacing w:after="0"/>
              <w:ind w:left="709" w:hanging="709"/>
              <w:jc w:val="both"/>
              <w:rPr>
                <w:rFonts w:ascii="Times New Roman" w:eastAsia="Times New Roman" w:hAnsi="Times New Roman" w:cs="Times New Roman"/>
                <w:b/>
                <w:sz w:val="22"/>
                <w:szCs w:val="22"/>
              </w:rPr>
            </w:pPr>
            <w:r w:rsidRPr="00C172DE">
              <w:rPr>
                <w:rFonts w:ascii="Times New Roman" w:eastAsia="Times New Roman" w:hAnsi="Times New Roman" w:cs="Times New Roman"/>
                <w:b/>
                <w:sz w:val="22"/>
                <w:szCs w:val="22"/>
              </w:rPr>
              <w:t>Pardavėjo pavadinimas</w:t>
            </w:r>
          </w:p>
        </w:tc>
        <w:tc>
          <w:tcPr>
            <w:tcW w:w="3584" w:type="dxa"/>
            <w:hideMark/>
          </w:tcPr>
          <w:p w14:paraId="66A4F1BA" w14:textId="77777777" w:rsidR="00C172DE" w:rsidRPr="00C172DE" w:rsidRDefault="00C172DE" w:rsidP="00C172DE">
            <w:pPr>
              <w:tabs>
                <w:tab w:val="left" w:pos="142"/>
              </w:tabs>
              <w:spacing w:after="0"/>
              <w:jc w:val="both"/>
              <w:rPr>
                <w:rFonts w:ascii="Times New Roman" w:eastAsia="Times New Roman" w:hAnsi="Times New Roman" w:cs="Times New Roman"/>
                <w:b/>
                <w:sz w:val="22"/>
                <w:szCs w:val="22"/>
              </w:rPr>
            </w:pPr>
            <w:r w:rsidRPr="00C172DE">
              <w:rPr>
                <w:rFonts w:ascii="Times New Roman" w:eastAsia="Times New Roman" w:hAnsi="Times New Roman" w:cs="Times New Roman"/>
                <w:b/>
                <w:sz w:val="22"/>
                <w:szCs w:val="22"/>
              </w:rPr>
              <w:t>VšĮ Druskininkų ligoninė</w:t>
            </w:r>
          </w:p>
        </w:tc>
      </w:tr>
      <w:tr w:rsidR="00C172DE" w:rsidRPr="00C172DE" w14:paraId="322CE51B" w14:textId="77777777">
        <w:tc>
          <w:tcPr>
            <w:tcW w:w="3227" w:type="dxa"/>
            <w:tcMar>
              <w:top w:w="0" w:type="dxa"/>
              <w:left w:w="108" w:type="dxa"/>
              <w:bottom w:w="0" w:type="dxa"/>
              <w:right w:w="108" w:type="dxa"/>
            </w:tcMar>
            <w:hideMark/>
          </w:tcPr>
          <w:p w14:paraId="3391FBE0" w14:textId="77777777" w:rsidR="00C172DE" w:rsidRPr="00C172DE" w:rsidRDefault="00C172DE" w:rsidP="00C172DE">
            <w:pPr>
              <w:tabs>
                <w:tab w:val="left" w:pos="709"/>
              </w:tabs>
              <w:spacing w:after="0"/>
              <w:ind w:left="709" w:hanging="709"/>
              <w:jc w:val="both"/>
              <w:rPr>
                <w:rFonts w:ascii="Times New Roman" w:eastAsia="Times New Roman" w:hAnsi="Times New Roman" w:cs="Times New Roman"/>
                <w:sz w:val="22"/>
                <w:szCs w:val="22"/>
              </w:rPr>
            </w:pPr>
            <w:r w:rsidRPr="00C172DE">
              <w:rPr>
                <w:rFonts w:ascii="Times New Roman" w:eastAsia="Times New Roman" w:hAnsi="Times New Roman" w:cs="Times New Roman"/>
                <w:sz w:val="22"/>
                <w:szCs w:val="22"/>
              </w:rPr>
              <w:t>Adresas</w:t>
            </w:r>
          </w:p>
        </w:tc>
        <w:tc>
          <w:tcPr>
            <w:tcW w:w="425" w:type="dxa"/>
            <w:tcMar>
              <w:top w:w="0" w:type="dxa"/>
              <w:left w:w="108" w:type="dxa"/>
              <w:bottom w:w="0" w:type="dxa"/>
              <w:right w:w="108" w:type="dxa"/>
            </w:tcMar>
          </w:tcPr>
          <w:p w14:paraId="02788550" w14:textId="77777777" w:rsidR="00C172DE" w:rsidRPr="00C172DE" w:rsidRDefault="00C172DE" w:rsidP="00C172DE">
            <w:pPr>
              <w:tabs>
                <w:tab w:val="left" w:pos="709"/>
              </w:tabs>
              <w:spacing w:after="0"/>
              <w:ind w:left="709" w:hanging="709"/>
              <w:jc w:val="both"/>
              <w:rPr>
                <w:rFonts w:ascii="Times New Roman" w:eastAsia="Times New Roman" w:hAnsi="Times New Roman" w:cs="Times New Roman"/>
                <w:sz w:val="22"/>
                <w:szCs w:val="22"/>
              </w:rPr>
            </w:pPr>
          </w:p>
        </w:tc>
        <w:tc>
          <w:tcPr>
            <w:tcW w:w="3078" w:type="dxa"/>
            <w:gridSpan w:val="2"/>
            <w:tcMar>
              <w:top w:w="0" w:type="dxa"/>
              <w:left w:w="108" w:type="dxa"/>
              <w:bottom w:w="0" w:type="dxa"/>
              <w:right w:w="108" w:type="dxa"/>
            </w:tcMar>
            <w:hideMark/>
          </w:tcPr>
          <w:p w14:paraId="649F05BB" w14:textId="77777777" w:rsidR="00C172DE" w:rsidRPr="00C172DE" w:rsidRDefault="00C172DE" w:rsidP="00C172DE">
            <w:pPr>
              <w:tabs>
                <w:tab w:val="left" w:pos="709"/>
              </w:tabs>
              <w:spacing w:after="0"/>
              <w:ind w:left="709" w:hanging="709"/>
              <w:jc w:val="both"/>
              <w:rPr>
                <w:rFonts w:ascii="Times New Roman" w:eastAsia="Times New Roman" w:hAnsi="Times New Roman" w:cs="Times New Roman"/>
                <w:sz w:val="22"/>
                <w:szCs w:val="22"/>
              </w:rPr>
            </w:pPr>
            <w:r w:rsidRPr="00C172DE">
              <w:rPr>
                <w:rFonts w:ascii="Times New Roman" w:eastAsia="Times New Roman" w:hAnsi="Times New Roman" w:cs="Times New Roman"/>
                <w:sz w:val="22"/>
                <w:szCs w:val="22"/>
              </w:rPr>
              <w:t>Adresas</w:t>
            </w:r>
          </w:p>
        </w:tc>
        <w:tc>
          <w:tcPr>
            <w:tcW w:w="3584" w:type="dxa"/>
            <w:hideMark/>
          </w:tcPr>
          <w:p w14:paraId="43ABD591" w14:textId="77777777" w:rsidR="00C172DE" w:rsidRPr="00C172DE" w:rsidRDefault="00C172DE" w:rsidP="00C172DE">
            <w:pPr>
              <w:tabs>
                <w:tab w:val="left" w:pos="709"/>
              </w:tabs>
              <w:spacing w:after="0"/>
              <w:ind w:left="709" w:hanging="709"/>
              <w:jc w:val="both"/>
              <w:rPr>
                <w:rFonts w:ascii="Times New Roman" w:eastAsia="Times New Roman" w:hAnsi="Times New Roman" w:cs="Times New Roman"/>
                <w:sz w:val="22"/>
                <w:szCs w:val="22"/>
              </w:rPr>
            </w:pPr>
            <w:r w:rsidRPr="00C172DE">
              <w:rPr>
                <w:rFonts w:ascii="Times New Roman" w:eastAsia="Times New Roman" w:hAnsi="Times New Roman" w:cs="Times New Roman"/>
                <w:sz w:val="22"/>
                <w:szCs w:val="22"/>
              </w:rPr>
              <w:t>Sveikatos g. 30, Druskininkai</w:t>
            </w:r>
          </w:p>
        </w:tc>
      </w:tr>
      <w:tr w:rsidR="00C172DE" w:rsidRPr="00C172DE" w14:paraId="2611C77B" w14:textId="77777777">
        <w:tc>
          <w:tcPr>
            <w:tcW w:w="3227" w:type="dxa"/>
            <w:tcMar>
              <w:top w:w="0" w:type="dxa"/>
              <w:left w:w="108" w:type="dxa"/>
              <w:bottom w:w="0" w:type="dxa"/>
              <w:right w:w="108" w:type="dxa"/>
            </w:tcMar>
            <w:hideMark/>
          </w:tcPr>
          <w:p w14:paraId="7F5E16F2" w14:textId="77777777" w:rsidR="00C172DE" w:rsidRPr="00C172DE" w:rsidRDefault="00C172DE" w:rsidP="00C172DE">
            <w:pPr>
              <w:tabs>
                <w:tab w:val="left" w:pos="709"/>
              </w:tabs>
              <w:spacing w:after="0"/>
              <w:ind w:left="709" w:hanging="709"/>
              <w:jc w:val="both"/>
              <w:rPr>
                <w:rFonts w:ascii="Times New Roman" w:eastAsia="Times New Roman" w:hAnsi="Times New Roman" w:cs="Times New Roman"/>
                <w:sz w:val="22"/>
                <w:szCs w:val="22"/>
              </w:rPr>
            </w:pPr>
            <w:r w:rsidRPr="00C172DE">
              <w:rPr>
                <w:rFonts w:ascii="Times New Roman" w:eastAsia="Times New Roman" w:hAnsi="Times New Roman" w:cs="Times New Roman"/>
                <w:sz w:val="22"/>
                <w:szCs w:val="22"/>
              </w:rPr>
              <w:t>Įmonės kodas</w:t>
            </w:r>
          </w:p>
        </w:tc>
        <w:tc>
          <w:tcPr>
            <w:tcW w:w="425" w:type="dxa"/>
            <w:tcMar>
              <w:top w:w="0" w:type="dxa"/>
              <w:left w:w="108" w:type="dxa"/>
              <w:bottom w:w="0" w:type="dxa"/>
              <w:right w:w="108" w:type="dxa"/>
            </w:tcMar>
          </w:tcPr>
          <w:p w14:paraId="57A32F75" w14:textId="77777777" w:rsidR="00C172DE" w:rsidRPr="00C172DE" w:rsidRDefault="00C172DE" w:rsidP="00C172DE">
            <w:pPr>
              <w:tabs>
                <w:tab w:val="left" w:pos="709"/>
              </w:tabs>
              <w:spacing w:after="0"/>
              <w:ind w:left="709" w:hanging="709"/>
              <w:jc w:val="both"/>
              <w:rPr>
                <w:rFonts w:ascii="Times New Roman" w:eastAsia="Times New Roman" w:hAnsi="Times New Roman" w:cs="Times New Roman"/>
                <w:sz w:val="22"/>
                <w:szCs w:val="22"/>
              </w:rPr>
            </w:pPr>
          </w:p>
        </w:tc>
        <w:tc>
          <w:tcPr>
            <w:tcW w:w="3078" w:type="dxa"/>
            <w:gridSpan w:val="2"/>
            <w:tcMar>
              <w:top w:w="0" w:type="dxa"/>
              <w:left w:w="108" w:type="dxa"/>
              <w:bottom w:w="0" w:type="dxa"/>
              <w:right w:w="108" w:type="dxa"/>
            </w:tcMar>
            <w:hideMark/>
          </w:tcPr>
          <w:p w14:paraId="2A608AED" w14:textId="77777777" w:rsidR="00C172DE" w:rsidRPr="00C172DE" w:rsidRDefault="00C172DE" w:rsidP="00C172DE">
            <w:pPr>
              <w:tabs>
                <w:tab w:val="left" w:pos="709"/>
              </w:tabs>
              <w:spacing w:after="0"/>
              <w:ind w:left="709" w:hanging="709"/>
              <w:jc w:val="both"/>
              <w:rPr>
                <w:rFonts w:ascii="Times New Roman" w:eastAsia="Times New Roman" w:hAnsi="Times New Roman" w:cs="Times New Roman"/>
                <w:sz w:val="22"/>
                <w:szCs w:val="22"/>
              </w:rPr>
            </w:pPr>
            <w:r w:rsidRPr="00C172DE">
              <w:rPr>
                <w:rFonts w:ascii="Times New Roman" w:eastAsia="Times New Roman" w:hAnsi="Times New Roman" w:cs="Times New Roman"/>
                <w:sz w:val="22"/>
                <w:szCs w:val="22"/>
              </w:rPr>
              <w:t>Įmonės kodas</w:t>
            </w:r>
          </w:p>
        </w:tc>
        <w:tc>
          <w:tcPr>
            <w:tcW w:w="3584" w:type="dxa"/>
            <w:hideMark/>
          </w:tcPr>
          <w:p w14:paraId="54BE5D65" w14:textId="77777777" w:rsidR="00C172DE" w:rsidRPr="00C172DE" w:rsidRDefault="00C172DE" w:rsidP="00C172DE">
            <w:pPr>
              <w:tabs>
                <w:tab w:val="left" w:pos="709"/>
              </w:tabs>
              <w:spacing w:after="0"/>
              <w:ind w:left="709" w:hanging="709"/>
              <w:jc w:val="both"/>
              <w:rPr>
                <w:rFonts w:ascii="Times New Roman" w:eastAsia="Times New Roman" w:hAnsi="Times New Roman" w:cs="Times New Roman"/>
                <w:sz w:val="22"/>
                <w:szCs w:val="22"/>
              </w:rPr>
            </w:pPr>
            <w:r w:rsidRPr="00C172DE">
              <w:rPr>
                <w:rFonts w:ascii="Times New Roman" w:eastAsia="Times New Roman" w:hAnsi="Times New Roman" w:cs="Times New Roman"/>
                <w:sz w:val="22"/>
                <w:szCs w:val="22"/>
              </w:rPr>
              <w:t>Įmonės kodas 152114650</w:t>
            </w:r>
          </w:p>
        </w:tc>
      </w:tr>
      <w:tr w:rsidR="00C172DE" w:rsidRPr="00C172DE" w14:paraId="4DB27F8E" w14:textId="77777777">
        <w:tc>
          <w:tcPr>
            <w:tcW w:w="3227" w:type="dxa"/>
            <w:tcMar>
              <w:top w:w="0" w:type="dxa"/>
              <w:left w:w="108" w:type="dxa"/>
              <w:bottom w:w="0" w:type="dxa"/>
              <w:right w:w="108" w:type="dxa"/>
            </w:tcMar>
            <w:hideMark/>
          </w:tcPr>
          <w:p w14:paraId="131E80B8" w14:textId="77777777" w:rsidR="00C172DE" w:rsidRPr="00C172DE" w:rsidRDefault="00C172DE" w:rsidP="00C172DE">
            <w:pPr>
              <w:tabs>
                <w:tab w:val="left" w:pos="709"/>
              </w:tabs>
              <w:spacing w:after="0"/>
              <w:ind w:left="709" w:hanging="709"/>
              <w:jc w:val="both"/>
              <w:rPr>
                <w:rFonts w:ascii="Times New Roman" w:eastAsia="Times New Roman" w:hAnsi="Times New Roman" w:cs="Times New Roman"/>
                <w:sz w:val="22"/>
                <w:szCs w:val="22"/>
              </w:rPr>
            </w:pPr>
            <w:r w:rsidRPr="00C172DE">
              <w:rPr>
                <w:rFonts w:ascii="Times New Roman" w:eastAsia="Times New Roman" w:hAnsi="Times New Roman" w:cs="Times New Roman"/>
                <w:sz w:val="22"/>
                <w:szCs w:val="22"/>
              </w:rPr>
              <w:t>PVM mokėtojo kodas</w:t>
            </w:r>
          </w:p>
        </w:tc>
        <w:tc>
          <w:tcPr>
            <w:tcW w:w="425" w:type="dxa"/>
            <w:tcMar>
              <w:top w:w="0" w:type="dxa"/>
              <w:left w:w="108" w:type="dxa"/>
              <w:bottom w:w="0" w:type="dxa"/>
              <w:right w:w="108" w:type="dxa"/>
            </w:tcMar>
          </w:tcPr>
          <w:p w14:paraId="143CCDD1" w14:textId="77777777" w:rsidR="00C172DE" w:rsidRPr="00C172DE" w:rsidRDefault="00C172DE" w:rsidP="00C172DE">
            <w:pPr>
              <w:tabs>
                <w:tab w:val="left" w:pos="709"/>
              </w:tabs>
              <w:spacing w:after="0"/>
              <w:ind w:left="709" w:hanging="709"/>
              <w:jc w:val="both"/>
              <w:rPr>
                <w:rFonts w:ascii="Times New Roman" w:eastAsia="Times New Roman" w:hAnsi="Times New Roman" w:cs="Times New Roman"/>
                <w:sz w:val="22"/>
                <w:szCs w:val="22"/>
              </w:rPr>
            </w:pPr>
          </w:p>
        </w:tc>
        <w:tc>
          <w:tcPr>
            <w:tcW w:w="3078" w:type="dxa"/>
            <w:gridSpan w:val="2"/>
            <w:tcMar>
              <w:top w:w="0" w:type="dxa"/>
              <w:left w:w="108" w:type="dxa"/>
              <w:bottom w:w="0" w:type="dxa"/>
              <w:right w:w="108" w:type="dxa"/>
            </w:tcMar>
            <w:hideMark/>
          </w:tcPr>
          <w:p w14:paraId="7BB07C86" w14:textId="77777777" w:rsidR="00C172DE" w:rsidRPr="00C172DE" w:rsidRDefault="00C172DE" w:rsidP="00C172DE">
            <w:pPr>
              <w:tabs>
                <w:tab w:val="left" w:pos="709"/>
              </w:tabs>
              <w:spacing w:after="0"/>
              <w:ind w:left="709" w:hanging="709"/>
              <w:jc w:val="both"/>
              <w:rPr>
                <w:rFonts w:ascii="Times New Roman" w:eastAsia="Times New Roman" w:hAnsi="Times New Roman" w:cs="Times New Roman"/>
                <w:sz w:val="22"/>
                <w:szCs w:val="22"/>
              </w:rPr>
            </w:pPr>
            <w:r w:rsidRPr="00C172DE">
              <w:rPr>
                <w:rFonts w:ascii="Times New Roman" w:eastAsia="Times New Roman" w:hAnsi="Times New Roman" w:cs="Times New Roman"/>
                <w:sz w:val="22"/>
                <w:szCs w:val="22"/>
              </w:rPr>
              <w:t>PVM mokėtojo kodas</w:t>
            </w:r>
          </w:p>
        </w:tc>
        <w:tc>
          <w:tcPr>
            <w:tcW w:w="3584" w:type="dxa"/>
          </w:tcPr>
          <w:p w14:paraId="3CA62A53" w14:textId="77777777" w:rsidR="00C172DE" w:rsidRPr="00C172DE" w:rsidRDefault="00C172DE" w:rsidP="00C172DE">
            <w:pPr>
              <w:tabs>
                <w:tab w:val="left" w:pos="709"/>
              </w:tabs>
              <w:spacing w:after="0"/>
              <w:ind w:left="709" w:hanging="709"/>
              <w:jc w:val="both"/>
              <w:rPr>
                <w:rFonts w:ascii="Times New Roman" w:eastAsia="Times New Roman" w:hAnsi="Times New Roman" w:cs="Times New Roman"/>
                <w:sz w:val="22"/>
                <w:szCs w:val="22"/>
              </w:rPr>
            </w:pPr>
          </w:p>
        </w:tc>
      </w:tr>
      <w:tr w:rsidR="00C172DE" w:rsidRPr="00C172DE" w14:paraId="1CCAB4C3" w14:textId="77777777">
        <w:tc>
          <w:tcPr>
            <w:tcW w:w="3227" w:type="dxa"/>
            <w:tcMar>
              <w:top w:w="0" w:type="dxa"/>
              <w:left w:w="108" w:type="dxa"/>
              <w:bottom w:w="0" w:type="dxa"/>
              <w:right w:w="108" w:type="dxa"/>
            </w:tcMar>
            <w:hideMark/>
          </w:tcPr>
          <w:p w14:paraId="53D4366A" w14:textId="77777777" w:rsidR="00C172DE" w:rsidRPr="00C172DE" w:rsidRDefault="00C172DE" w:rsidP="00C172DE">
            <w:pPr>
              <w:tabs>
                <w:tab w:val="left" w:pos="709"/>
              </w:tabs>
              <w:spacing w:after="0"/>
              <w:ind w:left="709" w:hanging="709"/>
              <w:jc w:val="both"/>
              <w:rPr>
                <w:rFonts w:ascii="Times New Roman" w:eastAsia="Times New Roman" w:hAnsi="Times New Roman" w:cs="Times New Roman"/>
                <w:sz w:val="22"/>
                <w:szCs w:val="22"/>
              </w:rPr>
            </w:pPr>
            <w:r w:rsidRPr="00C172DE">
              <w:rPr>
                <w:rFonts w:ascii="Times New Roman" w:eastAsia="Times New Roman" w:hAnsi="Times New Roman" w:cs="Times New Roman"/>
                <w:sz w:val="22"/>
                <w:szCs w:val="22"/>
              </w:rPr>
              <w:t>Banko pavadinimas</w:t>
            </w:r>
          </w:p>
        </w:tc>
        <w:tc>
          <w:tcPr>
            <w:tcW w:w="425" w:type="dxa"/>
            <w:tcMar>
              <w:top w:w="0" w:type="dxa"/>
              <w:left w:w="108" w:type="dxa"/>
              <w:bottom w:w="0" w:type="dxa"/>
              <w:right w:w="108" w:type="dxa"/>
            </w:tcMar>
          </w:tcPr>
          <w:p w14:paraId="0F385375" w14:textId="77777777" w:rsidR="00C172DE" w:rsidRPr="00C172DE" w:rsidRDefault="00C172DE" w:rsidP="00C172DE">
            <w:pPr>
              <w:tabs>
                <w:tab w:val="left" w:pos="709"/>
              </w:tabs>
              <w:spacing w:after="0"/>
              <w:ind w:left="709" w:hanging="709"/>
              <w:jc w:val="both"/>
              <w:rPr>
                <w:rFonts w:ascii="Times New Roman" w:eastAsia="Times New Roman" w:hAnsi="Times New Roman" w:cs="Times New Roman"/>
                <w:sz w:val="22"/>
                <w:szCs w:val="22"/>
              </w:rPr>
            </w:pPr>
          </w:p>
        </w:tc>
        <w:tc>
          <w:tcPr>
            <w:tcW w:w="3078" w:type="dxa"/>
            <w:gridSpan w:val="2"/>
            <w:tcMar>
              <w:top w:w="0" w:type="dxa"/>
              <w:left w:w="108" w:type="dxa"/>
              <w:bottom w:w="0" w:type="dxa"/>
              <w:right w:w="108" w:type="dxa"/>
            </w:tcMar>
            <w:hideMark/>
          </w:tcPr>
          <w:p w14:paraId="7EE665E6" w14:textId="77777777" w:rsidR="00C172DE" w:rsidRPr="00C172DE" w:rsidRDefault="00C172DE" w:rsidP="00C172DE">
            <w:pPr>
              <w:tabs>
                <w:tab w:val="left" w:pos="709"/>
              </w:tabs>
              <w:spacing w:after="0"/>
              <w:ind w:left="709" w:hanging="709"/>
              <w:jc w:val="both"/>
              <w:rPr>
                <w:rFonts w:ascii="Times New Roman" w:eastAsia="Times New Roman" w:hAnsi="Times New Roman" w:cs="Times New Roman"/>
                <w:sz w:val="22"/>
                <w:szCs w:val="22"/>
              </w:rPr>
            </w:pPr>
            <w:r w:rsidRPr="00C172DE">
              <w:rPr>
                <w:rFonts w:ascii="Times New Roman" w:eastAsia="Times New Roman" w:hAnsi="Times New Roman" w:cs="Times New Roman"/>
                <w:sz w:val="22"/>
                <w:szCs w:val="22"/>
              </w:rPr>
              <w:t>Banko pavadinimas</w:t>
            </w:r>
          </w:p>
        </w:tc>
        <w:tc>
          <w:tcPr>
            <w:tcW w:w="3584" w:type="dxa"/>
            <w:hideMark/>
          </w:tcPr>
          <w:p w14:paraId="67E023CF" w14:textId="77777777" w:rsidR="00C172DE" w:rsidRPr="00C172DE" w:rsidRDefault="00C172DE" w:rsidP="00C172DE">
            <w:pPr>
              <w:tabs>
                <w:tab w:val="left" w:pos="709"/>
              </w:tabs>
              <w:spacing w:after="0"/>
              <w:ind w:left="709" w:hanging="709"/>
              <w:jc w:val="both"/>
              <w:rPr>
                <w:rFonts w:ascii="Times New Roman" w:eastAsia="Times New Roman" w:hAnsi="Times New Roman" w:cs="Times New Roman"/>
                <w:sz w:val="22"/>
                <w:szCs w:val="22"/>
              </w:rPr>
            </w:pPr>
            <w:r w:rsidRPr="00C172DE">
              <w:rPr>
                <w:rFonts w:ascii="Times New Roman" w:eastAsia="Times New Roman" w:hAnsi="Times New Roman" w:cs="Times New Roman"/>
                <w:sz w:val="22"/>
                <w:szCs w:val="22"/>
              </w:rPr>
              <w:t>AB SWEDBANK</w:t>
            </w:r>
            <w:r w:rsidRPr="00C172DE">
              <w:rPr>
                <w:rFonts w:ascii="Times New Roman" w:eastAsia="Times New Roman" w:hAnsi="Times New Roman" w:cs="Times New Roman"/>
                <w:sz w:val="22"/>
                <w:szCs w:val="22"/>
              </w:rPr>
              <w:tab/>
            </w:r>
          </w:p>
        </w:tc>
      </w:tr>
      <w:tr w:rsidR="00C172DE" w:rsidRPr="00C172DE" w14:paraId="43AB5BE7" w14:textId="77777777">
        <w:tc>
          <w:tcPr>
            <w:tcW w:w="3227" w:type="dxa"/>
            <w:tcMar>
              <w:top w:w="0" w:type="dxa"/>
              <w:left w:w="108" w:type="dxa"/>
              <w:bottom w:w="0" w:type="dxa"/>
              <w:right w:w="108" w:type="dxa"/>
            </w:tcMar>
            <w:hideMark/>
          </w:tcPr>
          <w:p w14:paraId="27855A48" w14:textId="77777777" w:rsidR="00C172DE" w:rsidRPr="00C172DE" w:rsidRDefault="00C172DE" w:rsidP="00C172DE">
            <w:pPr>
              <w:tabs>
                <w:tab w:val="left" w:pos="709"/>
              </w:tabs>
              <w:spacing w:after="0"/>
              <w:ind w:left="709" w:hanging="709"/>
              <w:jc w:val="both"/>
              <w:rPr>
                <w:rFonts w:ascii="Times New Roman" w:eastAsia="Times New Roman" w:hAnsi="Times New Roman" w:cs="Times New Roman"/>
                <w:sz w:val="22"/>
                <w:szCs w:val="22"/>
              </w:rPr>
            </w:pPr>
            <w:r w:rsidRPr="00C172DE">
              <w:rPr>
                <w:rFonts w:ascii="Times New Roman" w:eastAsia="Times New Roman" w:hAnsi="Times New Roman" w:cs="Times New Roman"/>
                <w:sz w:val="22"/>
                <w:szCs w:val="22"/>
              </w:rPr>
              <w:t>Banko kodas</w:t>
            </w:r>
          </w:p>
        </w:tc>
        <w:tc>
          <w:tcPr>
            <w:tcW w:w="425" w:type="dxa"/>
            <w:tcMar>
              <w:top w:w="0" w:type="dxa"/>
              <w:left w:w="108" w:type="dxa"/>
              <w:bottom w:w="0" w:type="dxa"/>
              <w:right w:w="108" w:type="dxa"/>
            </w:tcMar>
          </w:tcPr>
          <w:p w14:paraId="41E553E6" w14:textId="77777777" w:rsidR="00C172DE" w:rsidRPr="00C172DE" w:rsidRDefault="00C172DE" w:rsidP="00C172DE">
            <w:pPr>
              <w:tabs>
                <w:tab w:val="left" w:pos="709"/>
              </w:tabs>
              <w:spacing w:after="0"/>
              <w:ind w:left="709" w:hanging="709"/>
              <w:jc w:val="both"/>
              <w:rPr>
                <w:rFonts w:ascii="Times New Roman" w:eastAsia="Times New Roman" w:hAnsi="Times New Roman" w:cs="Times New Roman"/>
                <w:sz w:val="22"/>
                <w:szCs w:val="22"/>
              </w:rPr>
            </w:pPr>
          </w:p>
        </w:tc>
        <w:tc>
          <w:tcPr>
            <w:tcW w:w="3078" w:type="dxa"/>
            <w:gridSpan w:val="2"/>
            <w:tcMar>
              <w:top w:w="0" w:type="dxa"/>
              <w:left w:w="108" w:type="dxa"/>
              <w:bottom w:w="0" w:type="dxa"/>
              <w:right w:w="108" w:type="dxa"/>
            </w:tcMar>
            <w:hideMark/>
          </w:tcPr>
          <w:p w14:paraId="15D06CEF" w14:textId="77777777" w:rsidR="00C172DE" w:rsidRPr="00C172DE" w:rsidRDefault="00C172DE" w:rsidP="00C172DE">
            <w:pPr>
              <w:tabs>
                <w:tab w:val="left" w:pos="709"/>
              </w:tabs>
              <w:spacing w:after="0"/>
              <w:ind w:left="709" w:hanging="709"/>
              <w:jc w:val="both"/>
              <w:rPr>
                <w:rFonts w:ascii="Times New Roman" w:eastAsia="Times New Roman" w:hAnsi="Times New Roman" w:cs="Times New Roman"/>
                <w:sz w:val="22"/>
                <w:szCs w:val="22"/>
              </w:rPr>
            </w:pPr>
            <w:r w:rsidRPr="00C172DE">
              <w:rPr>
                <w:rFonts w:ascii="Times New Roman" w:eastAsia="Times New Roman" w:hAnsi="Times New Roman" w:cs="Times New Roman"/>
                <w:sz w:val="22"/>
                <w:szCs w:val="22"/>
              </w:rPr>
              <w:t>Banko kodas</w:t>
            </w:r>
          </w:p>
        </w:tc>
        <w:tc>
          <w:tcPr>
            <w:tcW w:w="3584" w:type="dxa"/>
            <w:hideMark/>
          </w:tcPr>
          <w:p w14:paraId="77EFC026" w14:textId="77777777" w:rsidR="00C172DE" w:rsidRPr="00C172DE" w:rsidRDefault="00C172DE" w:rsidP="00C172DE">
            <w:pPr>
              <w:tabs>
                <w:tab w:val="left" w:pos="709"/>
              </w:tabs>
              <w:spacing w:after="0"/>
              <w:ind w:left="709" w:hanging="709"/>
              <w:jc w:val="both"/>
              <w:rPr>
                <w:rFonts w:ascii="Times New Roman" w:eastAsia="Times New Roman" w:hAnsi="Times New Roman" w:cs="Times New Roman"/>
                <w:sz w:val="22"/>
                <w:szCs w:val="22"/>
              </w:rPr>
            </w:pPr>
            <w:r w:rsidRPr="00C172DE">
              <w:rPr>
                <w:rFonts w:ascii="Times New Roman" w:eastAsia="Times New Roman" w:hAnsi="Times New Roman" w:cs="Times New Roman"/>
                <w:sz w:val="22"/>
                <w:szCs w:val="22"/>
              </w:rPr>
              <w:t>Banko kodas 73000</w:t>
            </w:r>
          </w:p>
        </w:tc>
      </w:tr>
      <w:tr w:rsidR="00C172DE" w:rsidRPr="00C172DE" w14:paraId="7C52DF74" w14:textId="77777777">
        <w:tc>
          <w:tcPr>
            <w:tcW w:w="3227" w:type="dxa"/>
            <w:tcMar>
              <w:top w:w="0" w:type="dxa"/>
              <w:left w:w="108" w:type="dxa"/>
              <w:bottom w:w="0" w:type="dxa"/>
              <w:right w:w="108" w:type="dxa"/>
            </w:tcMar>
            <w:hideMark/>
          </w:tcPr>
          <w:p w14:paraId="1FF18E8D" w14:textId="77777777" w:rsidR="00C172DE" w:rsidRPr="00C172DE" w:rsidRDefault="00C172DE" w:rsidP="00C172DE">
            <w:pPr>
              <w:tabs>
                <w:tab w:val="left" w:pos="709"/>
              </w:tabs>
              <w:spacing w:after="0"/>
              <w:ind w:left="709" w:hanging="709"/>
              <w:jc w:val="both"/>
              <w:rPr>
                <w:rFonts w:ascii="Times New Roman" w:eastAsia="Times New Roman" w:hAnsi="Times New Roman" w:cs="Times New Roman"/>
                <w:sz w:val="22"/>
                <w:szCs w:val="22"/>
              </w:rPr>
            </w:pPr>
            <w:r w:rsidRPr="00C172DE">
              <w:rPr>
                <w:rFonts w:ascii="Times New Roman" w:eastAsia="Times New Roman" w:hAnsi="Times New Roman" w:cs="Times New Roman"/>
                <w:sz w:val="22"/>
                <w:szCs w:val="22"/>
              </w:rPr>
              <w:lastRenderedPageBreak/>
              <w:t>A/S Nr.</w:t>
            </w:r>
          </w:p>
        </w:tc>
        <w:tc>
          <w:tcPr>
            <w:tcW w:w="425" w:type="dxa"/>
            <w:tcMar>
              <w:top w:w="0" w:type="dxa"/>
              <w:left w:w="108" w:type="dxa"/>
              <w:bottom w:w="0" w:type="dxa"/>
              <w:right w:w="108" w:type="dxa"/>
            </w:tcMar>
          </w:tcPr>
          <w:p w14:paraId="10F684B4" w14:textId="77777777" w:rsidR="00C172DE" w:rsidRPr="00C172DE" w:rsidRDefault="00C172DE" w:rsidP="00C172DE">
            <w:pPr>
              <w:tabs>
                <w:tab w:val="left" w:pos="709"/>
              </w:tabs>
              <w:spacing w:after="0"/>
              <w:ind w:left="709" w:hanging="709"/>
              <w:jc w:val="both"/>
              <w:rPr>
                <w:rFonts w:ascii="Times New Roman" w:eastAsia="Times New Roman" w:hAnsi="Times New Roman" w:cs="Times New Roman"/>
                <w:sz w:val="22"/>
                <w:szCs w:val="22"/>
              </w:rPr>
            </w:pPr>
          </w:p>
        </w:tc>
        <w:tc>
          <w:tcPr>
            <w:tcW w:w="3078" w:type="dxa"/>
            <w:gridSpan w:val="2"/>
            <w:tcMar>
              <w:top w:w="0" w:type="dxa"/>
              <w:left w:w="108" w:type="dxa"/>
              <w:bottom w:w="0" w:type="dxa"/>
              <w:right w:w="108" w:type="dxa"/>
            </w:tcMar>
            <w:hideMark/>
          </w:tcPr>
          <w:p w14:paraId="5C4D99D2" w14:textId="77777777" w:rsidR="00C172DE" w:rsidRPr="00C172DE" w:rsidRDefault="00C172DE" w:rsidP="00C172DE">
            <w:pPr>
              <w:tabs>
                <w:tab w:val="left" w:pos="709"/>
              </w:tabs>
              <w:spacing w:after="0"/>
              <w:ind w:left="709" w:hanging="709"/>
              <w:jc w:val="both"/>
              <w:rPr>
                <w:rFonts w:ascii="Times New Roman" w:eastAsia="Times New Roman" w:hAnsi="Times New Roman" w:cs="Times New Roman"/>
                <w:sz w:val="22"/>
                <w:szCs w:val="22"/>
              </w:rPr>
            </w:pPr>
            <w:r w:rsidRPr="00C172DE">
              <w:rPr>
                <w:rFonts w:ascii="Times New Roman" w:eastAsia="Times New Roman" w:hAnsi="Times New Roman" w:cs="Times New Roman"/>
                <w:sz w:val="22"/>
                <w:szCs w:val="22"/>
              </w:rPr>
              <w:t>A/S Nr.</w:t>
            </w:r>
          </w:p>
        </w:tc>
        <w:tc>
          <w:tcPr>
            <w:tcW w:w="3584" w:type="dxa"/>
            <w:hideMark/>
          </w:tcPr>
          <w:p w14:paraId="2813027B" w14:textId="77777777" w:rsidR="00C172DE" w:rsidRPr="00C172DE" w:rsidRDefault="00C172DE" w:rsidP="00C172DE">
            <w:pPr>
              <w:tabs>
                <w:tab w:val="left" w:pos="709"/>
              </w:tabs>
              <w:spacing w:after="0"/>
              <w:ind w:left="709" w:hanging="709"/>
              <w:jc w:val="both"/>
              <w:rPr>
                <w:rFonts w:ascii="Times New Roman" w:eastAsia="Times New Roman" w:hAnsi="Times New Roman" w:cs="Times New Roman"/>
                <w:sz w:val="22"/>
                <w:szCs w:val="22"/>
              </w:rPr>
            </w:pPr>
            <w:r w:rsidRPr="00C172DE">
              <w:rPr>
                <w:rFonts w:ascii="Times New Roman" w:eastAsia="Times New Roman" w:hAnsi="Times New Roman" w:cs="Times New Roman"/>
                <w:sz w:val="22"/>
                <w:szCs w:val="22"/>
              </w:rPr>
              <w:t>A/S Nr. LT86 7300 0100 0222 3688</w:t>
            </w:r>
          </w:p>
        </w:tc>
      </w:tr>
      <w:tr w:rsidR="00C172DE" w:rsidRPr="00C172DE" w14:paraId="54CA0353" w14:textId="77777777">
        <w:tc>
          <w:tcPr>
            <w:tcW w:w="3227" w:type="dxa"/>
            <w:tcMar>
              <w:top w:w="0" w:type="dxa"/>
              <w:left w:w="108" w:type="dxa"/>
              <w:bottom w:w="0" w:type="dxa"/>
              <w:right w:w="108" w:type="dxa"/>
            </w:tcMar>
            <w:hideMark/>
          </w:tcPr>
          <w:p w14:paraId="12535CE1" w14:textId="77777777" w:rsidR="00C172DE" w:rsidRPr="00C172DE" w:rsidRDefault="00C172DE" w:rsidP="00C172DE">
            <w:pPr>
              <w:tabs>
                <w:tab w:val="left" w:pos="709"/>
              </w:tabs>
              <w:spacing w:after="0"/>
              <w:ind w:left="709" w:hanging="709"/>
              <w:jc w:val="both"/>
              <w:rPr>
                <w:rFonts w:ascii="Times New Roman" w:eastAsia="Times New Roman" w:hAnsi="Times New Roman" w:cs="Times New Roman"/>
                <w:sz w:val="22"/>
                <w:szCs w:val="22"/>
              </w:rPr>
            </w:pPr>
            <w:r w:rsidRPr="00C172DE">
              <w:rPr>
                <w:rFonts w:ascii="Times New Roman" w:eastAsia="Times New Roman" w:hAnsi="Times New Roman" w:cs="Times New Roman"/>
                <w:sz w:val="22"/>
                <w:szCs w:val="22"/>
              </w:rPr>
              <w:t>Tel.</w:t>
            </w:r>
          </w:p>
        </w:tc>
        <w:tc>
          <w:tcPr>
            <w:tcW w:w="425" w:type="dxa"/>
            <w:tcMar>
              <w:top w:w="0" w:type="dxa"/>
              <w:left w:w="108" w:type="dxa"/>
              <w:bottom w:w="0" w:type="dxa"/>
              <w:right w:w="108" w:type="dxa"/>
            </w:tcMar>
          </w:tcPr>
          <w:p w14:paraId="231EE168" w14:textId="77777777" w:rsidR="00C172DE" w:rsidRPr="00C172DE" w:rsidRDefault="00C172DE" w:rsidP="00C172DE">
            <w:pPr>
              <w:tabs>
                <w:tab w:val="left" w:pos="709"/>
              </w:tabs>
              <w:spacing w:after="0"/>
              <w:ind w:left="709" w:hanging="709"/>
              <w:jc w:val="both"/>
              <w:rPr>
                <w:rFonts w:ascii="Times New Roman" w:eastAsia="Times New Roman" w:hAnsi="Times New Roman" w:cs="Times New Roman"/>
                <w:sz w:val="22"/>
                <w:szCs w:val="22"/>
              </w:rPr>
            </w:pPr>
          </w:p>
        </w:tc>
        <w:tc>
          <w:tcPr>
            <w:tcW w:w="3078" w:type="dxa"/>
            <w:gridSpan w:val="2"/>
            <w:tcMar>
              <w:top w:w="0" w:type="dxa"/>
              <w:left w:w="108" w:type="dxa"/>
              <w:bottom w:w="0" w:type="dxa"/>
              <w:right w:w="108" w:type="dxa"/>
            </w:tcMar>
            <w:hideMark/>
          </w:tcPr>
          <w:p w14:paraId="72BA1910" w14:textId="77777777" w:rsidR="00C172DE" w:rsidRPr="00C172DE" w:rsidRDefault="00C172DE" w:rsidP="00C172DE">
            <w:pPr>
              <w:tabs>
                <w:tab w:val="left" w:pos="709"/>
              </w:tabs>
              <w:spacing w:after="0"/>
              <w:ind w:left="709" w:hanging="709"/>
              <w:jc w:val="both"/>
              <w:rPr>
                <w:rFonts w:ascii="Times New Roman" w:eastAsia="Times New Roman" w:hAnsi="Times New Roman" w:cs="Times New Roman"/>
                <w:sz w:val="22"/>
                <w:szCs w:val="22"/>
              </w:rPr>
            </w:pPr>
            <w:r w:rsidRPr="00C172DE">
              <w:rPr>
                <w:rFonts w:ascii="Times New Roman" w:eastAsia="Times New Roman" w:hAnsi="Times New Roman" w:cs="Times New Roman"/>
                <w:sz w:val="22"/>
                <w:szCs w:val="22"/>
              </w:rPr>
              <w:t>Tel.</w:t>
            </w:r>
          </w:p>
        </w:tc>
        <w:tc>
          <w:tcPr>
            <w:tcW w:w="3584" w:type="dxa"/>
            <w:hideMark/>
          </w:tcPr>
          <w:p w14:paraId="6860632F" w14:textId="77777777" w:rsidR="00C172DE" w:rsidRPr="00C172DE" w:rsidRDefault="00C172DE" w:rsidP="00C172DE">
            <w:pPr>
              <w:tabs>
                <w:tab w:val="left" w:pos="709"/>
              </w:tabs>
              <w:spacing w:after="0"/>
              <w:ind w:left="709" w:hanging="709"/>
              <w:jc w:val="both"/>
              <w:rPr>
                <w:rFonts w:ascii="Times New Roman" w:eastAsia="Times New Roman" w:hAnsi="Times New Roman" w:cs="Times New Roman"/>
                <w:sz w:val="22"/>
                <w:szCs w:val="22"/>
              </w:rPr>
            </w:pPr>
            <w:r w:rsidRPr="00C172DE">
              <w:rPr>
                <w:rFonts w:ascii="Times New Roman" w:eastAsia="Times New Roman" w:hAnsi="Times New Roman" w:cs="Times New Roman"/>
                <w:sz w:val="22"/>
                <w:szCs w:val="22"/>
              </w:rPr>
              <w:t>Tel. +370 313 59 130</w:t>
            </w:r>
          </w:p>
        </w:tc>
      </w:tr>
      <w:tr w:rsidR="00C172DE" w:rsidRPr="00C172DE" w14:paraId="3EE5DD6D" w14:textId="77777777">
        <w:tc>
          <w:tcPr>
            <w:tcW w:w="3227" w:type="dxa"/>
            <w:tcMar>
              <w:top w:w="0" w:type="dxa"/>
              <w:left w:w="108" w:type="dxa"/>
              <w:bottom w:w="0" w:type="dxa"/>
              <w:right w:w="108" w:type="dxa"/>
            </w:tcMar>
            <w:hideMark/>
          </w:tcPr>
          <w:p w14:paraId="64EE6DA7" w14:textId="77777777" w:rsidR="00C172DE" w:rsidRPr="00C172DE" w:rsidRDefault="00C172DE" w:rsidP="00C172DE">
            <w:pPr>
              <w:tabs>
                <w:tab w:val="left" w:pos="709"/>
              </w:tabs>
              <w:spacing w:after="0"/>
              <w:ind w:left="709" w:hanging="709"/>
              <w:jc w:val="both"/>
              <w:rPr>
                <w:rFonts w:ascii="Times New Roman" w:eastAsia="Times New Roman" w:hAnsi="Times New Roman" w:cs="Times New Roman"/>
                <w:sz w:val="22"/>
                <w:szCs w:val="22"/>
              </w:rPr>
            </w:pPr>
            <w:r w:rsidRPr="00C172DE">
              <w:rPr>
                <w:rFonts w:ascii="Times New Roman" w:eastAsia="Times New Roman" w:hAnsi="Times New Roman" w:cs="Times New Roman"/>
                <w:sz w:val="22"/>
                <w:szCs w:val="22"/>
              </w:rPr>
              <w:t>Faks.</w:t>
            </w:r>
          </w:p>
        </w:tc>
        <w:tc>
          <w:tcPr>
            <w:tcW w:w="425" w:type="dxa"/>
            <w:tcMar>
              <w:top w:w="0" w:type="dxa"/>
              <w:left w:w="108" w:type="dxa"/>
              <w:bottom w:w="0" w:type="dxa"/>
              <w:right w:w="108" w:type="dxa"/>
            </w:tcMar>
          </w:tcPr>
          <w:p w14:paraId="29F18C17" w14:textId="77777777" w:rsidR="00C172DE" w:rsidRPr="00C172DE" w:rsidRDefault="00C172DE" w:rsidP="00C172DE">
            <w:pPr>
              <w:tabs>
                <w:tab w:val="left" w:pos="709"/>
              </w:tabs>
              <w:spacing w:after="0"/>
              <w:ind w:left="709" w:hanging="709"/>
              <w:jc w:val="both"/>
              <w:rPr>
                <w:rFonts w:ascii="Times New Roman" w:eastAsia="Times New Roman" w:hAnsi="Times New Roman" w:cs="Times New Roman"/>
                <w:sz w:val="22"/>
                <w:szCs w:val="22"/>
              </w:rPr>
            </w:pPr>
          </w:p>
        </w:tc>
        <w:tc>
          <w:tcPr>
            <w:tcW w:w="3078" w:type="dxa"/>
            <w:gridSpan w:val="2"/>
            <w:tcMar>
              <w:top w:w="0" w:type="dxa"/>
              <w:left w:w="108" w:type="dxa"/>
              <w:bottom w:w="0" w:type="dxa"/>
              <w:right w:w="108" w:type="dxa"/>
            </w:tcMar>
            <w:hideMark/>
          </w:tcPr>
          <w:p w14:paraId="329821D4" w14:textId="77777777" w:rsidR="00C172DE" w:rsidRPr="00C172DE" w:rsidRDefault="00C172DE" w:rsidP="00C172DE">
            <w:pPr>
              <w:tabs>
                <w:tab w:val="left" w:pos="709"/>
              </w:tabs>
              <w:spacing w:after="0"/>
              <w:ind w:left="709" w:hanging="709"/>
              <w:jc w:val="both"/>
              <w:rPr>
                <w:rFonts w:ascii="Times New Roman" w:eastAsia="Times New Roman" w:hAnsi="Times New Roman" w:cs="Times New Roman"/>
                <w:sz w:val="22"/>
                <w:szCs w:val="22"/>
              </w:rPr>
            </w:pPr>
            <w:r w:rsidRPr="00C172DE">
              <w:rPr>
                <w:rFonts w:ascii="Times New Roman" w:eastAsia="Times New Roman" w:hAnsi="Times New Roman" w:cs="Times New Roman"/>
                <w:sz w:val="22"/>
                <w:szCs w:val="22"/>
              </w:rPr>
              <w:t>Faks.</w:t>
            </w:r>
          </w:p>
        </w:tc>
        <w:tc>
          <w:tcPr>
            <w:tcW w:w="3584" w:type="dxa"/>
          </w:tcPr>
          <w:p w14:paraId="115682D5" w14:textId="77777777" w:rsidR="00C172DE" w:rsidRPr="00C172DE" w:rsidRDefault="00C172DE" w:rsidP="00C172DE">
            <w:pPr>
              <w:tabs>
                <w:tab w:val="left" w:pos="709"/>
              </w:tabs>
              <w:spacing w:after="0"/>
              <w:ind w:left="709" w:hanging="709"/>
              <w:jc w:val="both"/>
              <w:rPr>
                <w:rFonts w:ascii="Times New Roman" w:eastAsia="Times New Roman" w:hAnsi="Times New Roman" w:cs="Times New Roman"/>
                <w:sz w:val="22"/>
                <w:szCs w:val="22"/>
              </w:rPr>
            </w:pPr>
          </w:p>
        </w:tc>
      </w:tr>
      <w:tr w:rsidR="00C172DE" w:rsidRPr="00C172DE" w14:paraId="122FEF0F" w14:textId="77777777">
        <w:tc>
          <w:tcPr>
            <w:tcW w:w="3227" w:type="dxa"/>
            <w:tcMar>
              <w:top w:w="0" w:type="dxa"/>
              <w:left w:w="108" w:type="dxa"/>
              <w:bottom w:w="0" w:type="dxa"/>
              <w:right w:w="108" w:type="dxa"/>
            </w:tcMar>
            <w:hideMark/>
          </w:tcPr>
          <w:p w14:paraId="136C7358" w14:textId="77777777" w:rsidR="00C172DE" w:rsidRPr="00C172DE" w:rsidRDefault="00C172DE" w:rsidP="00C172DE">
            <w:pPr>
              <w:tabs>
                <w:tab w:val="left" w:pos="709"/>
              </w:tabs>
              <w:spacing w:after="0"/>
              <w:ind w:left="709" w:hanging="709"/>
              <w:jc w:val="both"/>
              <w:rPr>
                <w:rFonts w:ascii="Times New Roman" w:eastAsia="Times New Roman" w:hAnsi="Times New Roman" w:cs="Times New Roman"/>
                <w:sz w:val="22"/>
                <w:szCs w:val="22"/>
              </w:rPr>
            </w:pPr>
            <w:r w:rsidRPr="00C172DE">
              <w:rPr>
                <w:rFonts w:ascii="Times New Roman" w:eastAsia="Times New Roman" w:hAnsi="Times New Roman" w:cs="Times New Roman"/>
                <w:sz w:val="22"/>
                <w:szCs w:val="22"/>
              </w:rPr>
              <w:t>El. p.</w:t>
            </w:r>
          </w:p>
        </w:tc>
        <w:tc>
          <w:tcPr>
            <w:tcW w:w="425" w:type="dxa"/>
            <w:tcMar>
              <w:top w:w="0" w:type="dxa"/>
              <w:left w:w="108" w:type="dxa"/>
              <w:bottom w:w="0" w:type="dxa"/>
              <w:right w:w="108" w:type="dxa"/>
            </w:tcMar>
          </w:tcPr>
          <w:p w14:paraId="4291BB27" w14:textId="77777777" w:rsidR="00C172DE" w:rsidRPr="00C172DE" w:rsidRDefault="00C172DE" w:rsidP="00C172DE">
            <w:pPr>
              <w:tabs>
                <w:tab w:val="left" w:pos="709"/>
              </w:tabs>
              <w:spacing w:after="0"/>
              <w:ind w:left="709" w:hanging="709"/>
              <w:jc w:val="both"/>
              <w:rPr>
                <w:rFonts w:ascii="Times New Roman" w:eastAsia="Times New Roman" w:hAnsi="Times New Roman" w:cs="Times New Roman"/>
                <w:sz w:val="22"/>
                <w:szCs w:val="22"/>
              </w:rPr>
            </w:pPr>
          </w:p>
        </w:tc>
        <w:tc>
          <w:tcPr>
            <w:tcW w:w="3078" w:type="dxa"/>
            <w:gridSpan w:val="2"/>
            <w:tcMar>
              <w:top w:w="0" w:type="dxa"/>
              <w:left w:w="108" w:type="dxa"/>
              <w:bottom w:w="0" w:type="dxa"/>
              <w:right w:w="108" w:type="dxa"/>
            </w:tcMar>
            <w:hideMark/>
          </w:tcPr>
          <w:p w14:paraId="6BC5AC3E" w14:textId="77777777" w:rsidR="00C172DE" w:rsidRPr="00C172DE" w:rsidRDefault="00C172DE" w:rsidP="00C172DE">
            <w:pPr>
              <w:tabs>
                <w:tab w:val="left" w:pos="709"/>
              </w:tabs>
              <w:spacing w:after="0"/>
              <w:ind w:left="709" w:hanging="709"/>
              <w:jc w:val="both"/>
              <w:rPr>
                <w:rFonts w:ascii="Times New Roman" w:eastAsia="Times New Roman" w:hAnsi="Times New Roman" w:cs="Times New Roman"/>
                <w:sz w:val="22"/>
                <w:szCs w:val="22"/>
              </w:rPr>
            </w:pPr>
            <w:r w:rsidRPr="00C172DE">
              <w:rPr>
                <w:rFonts w:ascii="Times New Roman" w:eastAsia="Times New Roman" w:hAnsi="Times New Roman" w:cs="Times New Roman"/>
                <w:sz w:val="22"/>
                <w:szCs w:val="22"/>
              </w:rPr>
              <w:t>El. p.</w:t>
            </w:r>
          </w:p>
        </w:tc>
        <w:tc>
          <w:tcPr>
            <w:tcW w:w="3584" w:type="dxa"/>
            <w:hideMark/>
          </w:tcPr>
          <w:p w14:paraId="196DC801" w14:textId="77777777" w:rsidR="00C172DE" w:rsidRPr="00C172DE" w:rsidRDefault="00C172DE" w:rsidP="00C172DE">
            <w:pPr>
              <w:widowControl w:val="0"/>
              <w:suppressAutoHyphens/>
              <w:spacing w:after="0"/>
              <w:jc w:val="both"/>
              <w:rPr>
                <w:rFonts w:ascii="Times New Roman" w:eastAsia="Lucida Sans Unicode" w:hAnsi="Times New Roman" w:cs="Times New Roman"/>
                <w:sz w:val="24"/>
                <w:szCs w:val="24"/>
                <w:lang w:val="en-US"/>
              </w:rPr>
            </w:pPr>
            <w:r w:rsidRPr="00C172DE">
              <w:rPr>
                <w:rFonts w:ascii="Times New Roman" w:eastAsia="Lucida Sans Unicode" w:hAnsi="Times New Roman" w:cs="Times New Roman"/>
                <w:color w:val="000000"/>
                <w:sz w:val="22"/>
                <w:szCs w:val="22"/>
                <w:lang w:val="en-GB"/>
              </w:rPr>
              <w:t xml:space="preserve">El. p. </w:t>
            </w:r>
            <w:hyperlink r:id="rId22" w:history="1">
              <w:r w:rsidRPr="00C172DE">
                <w:rPr>
                  <w:rFonts w:ascii="Times New Roman" w:eastAsia="Lucida Sans Unicode" w:hAnsi="Times New Roman" w:cs="Times New Roman"/>
                  <w:sz w:val="22"/>
                  <w:szCs w:val="22"/>
                  <w:lang w:val="en-GB"/>
                </w:rPr>
                <w:t>ligonine</w:t>
              </w:r>
              <w:r w:rsidRPr="00C172DE">
                <w:rPr>
                  <w:rFonts w:ascii="Times New Roman" w:eastAsia="Lucida Sans Unicode" w:hAnsi="Times New Roman" w:cs="Times New Roman"/>
                  <w:sz w:val="22"/>
                  <w:szCs w:val="22"/>
                  <w:lang w:val="en-US"/>
                </w:rPr>
                <w:t>@druskl</w:t>
              </w:r>
              <w:r w:rsidRPr="00C172DE">
                <w:rPr>
                  <w:rFonts w:ascii="Times New Roman" w:eastAsia="Lucida Sans Unicode" w:hAnsi="Times New Roman" w:cs="Times New Roman"/>
                  <w:sz w:val="24"/>
                  <w:szCs w:val="24"/>
                  <w:lang w:val="en-US"/>
                </w:rPr>
                <w:t>igonine</w:t>
              </w:r>
              <w:r w:rsidRPr="00C172DE">
                <w:rPr>
                  <w:rFonts w:ascii="Times New Roman" w:eastAsia="Lucida Sans Unicode" w:hAnsi="Times New Roman" w:cs="Times New Roman"/>
                  <w:sz w:val="22"/>
                  <w:szCs w:val="22"/>
                  <w:lang w:val="en-US"/>
                </w:rPr>
                <w:t>.lt</w:t>
              </w:r>
            </w:hyperlink>
          </w:p>
          <w:p w14:paraId="239E7D0C" w14:textId="77777777" w:rsidR="00C172DE" w:rsidRPr="00C172DE" w:rsidRDefault="00C172DE" w:rsidP="00C172DE">
            <w:pPr>
              <w:tabs>
                <w:tab w:val="left" w:pos="709"/>
              </w:tabs>
              <w:spacing w:after="0"/>
              <w:ind w:left="709" w:hanging="709"/>
              <w:jc w:val="both"/>
              <w:rPr>
                <w:rFonts w:ascii="Times New Roman" w:eastAsia="Times New Roman" w:hAnsi="Times New Roman" w:cs="Times New Roman"/>
              </w:rPr>
            </w:pPr>
            <w:r w:rsidRPr="00C172DE">
              <w:rPr>
                <w:rFonts w:ascii="Times New Roman" w:eastAsia="Times New Roman" w:hAnsi="Times New Roman" w:cs="Times New Roman"/>
                <w:sz w:val="22"/>
                <w:szCs w:val="22"/>
                <w:lang w:val="en-US"/>
              </w:rPr>
              <w:t xml:space="preserve"> </w:t>
            </w:r>
          </w:p>
        </w:tc>
      </w:tr>
      <w:tr w:rsidR="00C172DE" w:rsidRPr="00C172DE" w14:paraId="734F5C5B" w14:textId="77777777">
        <w:tc>
          <w:tcPr>
            <w:tcW w:w="3227" w:type="dxa"/>
            <w:tcMar>
              <w:top w:w="0" w:type="dxa"/>
              <w:left w:w="108" w:type="dxa"/>
              <w:bottom w:w="0" w:type="dxa"/>
              <w:right w:w="108" w:type="dxa"/>
            </w:tcMar>
          </w:tcPr>
          <w:p w14:paraId="53F2C0AE" w14:textId="77777777" w:rsidR="00C172DE" w:rsidRPr="00C172DE" w:rsidRDefault="00C172DE" w:rsidP="00C172DE">
            <w:pPr>
              <w:tabs>
                <w:tab w:val="left" w:pos="709"/>
              </w:tabs>
              <w:spacing w:after="0"/>
              <w:ind w:left="709" w:hanging="709"/>
              <w:jc w:val="both"/>
              <w:rPr>
                <w:rFonts w:ascii="Times New Roman" w:eastAsia="Times New Roman" w:hAnsi="Times New Roman" w:cs="Times New Roman"/>
                <w:sz w:val="22"/>
                <w:szCs w:val="22"/>
              </w:rPr>
            </w:pPr>
          </w:p>
        </w:tc>
        <w:tc>
          <w:tcPr>
            <w:tcW w:w="425" w:type="dxa"/>
            <w:tcMar>
              <w:top w:w="0" w:type="dxa"/>
              <w:left w:w="108" w:type="dxa"/>
              <w:bottom w:w="0" w:type="dxa"/>
              <w:right w:w="108" w:type="dxa"/>
            </w:tcMar>
          </w:tcPr>
          <w:p w14:paraId="22D6AFD3" w14:textId="77777777" w:rsidR="00C172DE" w:rsidRPr="00C172DE" w:rsidRDefault="00C172DE" w:rsidP="00C172DE">
            <w:pPr>
              <w:tabs>
                <w:tab w:val="left" w:pos="709"/>
              </w:tabs>
              <w:spacing w:after="0"/>
              <w:ind w:left="709" w:hanging="709"/>
              <w:jc w:val="both"/>
              <w:rPr>
                <w:rFonts w:ascii="Times New Roman" w:eastAsia="Times New Roman" w:hAnsi="Times New Roman" w:cs="Times New Roman"/>
                <w:sz w:val="22"/>
                <w:szCs w:val="22"/>
              </w:rPr>
            </w:pPr>
          </w:p>
        </w:tc>
        <w:tc>
          <w:tcPr>
            <w:tcW w:w="3078" w:type="dxa"/>
            <w:gridSpan w:val="2"/>
            <w:tcMar>
              <w:top w:w="0" w:type="dxa"/>
              <w:left w:w="108" w:type="dxa"/>
              <w:bottom w:w="0" w:type="dxa"/>
              <w:right w:w="108" w:type="dxa"/>
            </w:tcMar>
          </w:tcPr>
          <w:p w14:paraId="2123F89D" w14:textId="77777777" w:rsidR="00C172DE" w:rsidRPr="00C172DE" w:rsidRDefault="00C172DE" w:rsidP="00C172DE">
            <w:pPr>
              <w:tabs>
                <w:tab w:val="left" w:pos="709"/>
              </w:tabs>
              <w:spacing w:after="0"/>
              <w:ind w:left="709" w:hanging="709"/>
              <w:jc w:val="both"/>
              <w:rPr>
                <w:rFonts w:ascii="Times New Roman" w:eastAsia="Times New Roman" w:hAnsi="Times New Roman" w:cs="Times New Roman"/>
                <w:sz w:val="22"/>
                <w:szCs w:val="22"/>
              </w:rPr>
            </w:pPr>
          </w:p>
        </w:tc>
        <w:tc>
          <w:tcPr>
            <w:tcW w:w="3584" w:type="dxa"/>
          </w:tcPr>
          <w:p w14:paraId="7C055308" w14:textId="77777777" w:rsidR="00C172DE" w:rsidRPr="00C172DE" w:rsidRDefault="00C172DE" w:rsidP="00C172DE">
            <w:pPr>
              <w:tabs>
                <w:tab w:val="left" w:pos="709"/>
              </w:tabs>
              <w:spacing w:after="0"/>
              <w:ind w:left="709" w:hanging="709"/>
              <w:jc w:val="both"/>
              <w:rPr>
                <w:rFonts w:ascii="Times New Roman" w:eastAsia="Times New Roman" w:hAnsi="Times New Roman" w:cs="Times New Roman"/>
                <w:sz w:val="22"/>
                <w:szCs w:val="22"/>
              </w:rPr>
            </w:pPr>
          </w:p>
        </w:tc>
      </w:tr>
      <w:tr w:rsidR="00C172DE" w:rsidRPr="00C172DE" w14:paraId="44EFEFC4" w14:textId="77777777">
        <w:tc>
          <w:tcPr>
            <w:tcW w:w="3227" w:type="dxa"/>
            <w:tcMar>
              <w:top w:w="0" w:type="dxa"/>
              <w:left w:w="108" w:type="dxa"/>
              <w:bottom w:w="0" w:type="dxa"/>
              <w:right w:w="108" w:type="dxa"/>
            </w:tcMar>
            <w:hideMark/>
          </w:tcPr>
          <w:p w14:paraId="4696F20A" w14:textId="77777777" w:rsidR="00C172DE" w:rsidRPr="00C172DE" w:rsidRDefault="00C172DE" w:rsidP="00C172DE">
            <w:pPr>
              <w:tabs>
                <w:tab w:val="left" w:pos="709"/>
              </w:tabs>
              <w:spacing w:after="0"/>
              <w:ind w:left="709" w:hanging="709"/>
              <w:jc w:val="both"/>
              <w:rPr>
                <w:rFonts w:ascii="Times New Roman" w:eastAsia="Times New Roman" w:hAnsi="Times New Roman" w:cs="Times New Roman"/>
                <w:sz w:val="22"/>
                <w:szCs w:val="22"/>
              </w:rPr>
            </w:pPr>
            <w:r w:rsidRPr="00C172DE">
              <w:rPr>
                <w:rFonts w:ascii="Times New Roman" w:eastAsia="Times New Roman" w:hAnsi="Times New Roman" w:cs="Times New Roman"/>
                <w:sz w:val="22"/>
                <w:szCs w:val="22"/>
              </w:rPr>
              <w:t>Pareigų pavadinimas</w:t>
            </w:r>
          </w:p>
        </w:tc>
        <w:tc>
          <w:tcPr>
            <w:tcW w:w="425" w:type="dxa"/>
            <w:tcMar>
              <w:top w:w="0" w:type="dxa"/>
              <w:left w:w="108" w:type="dxa"/>
              <w:bottom w:w="0" w:type="dxa"/>
              <w:right w:w="108" w:type="dxa"/>
            </w:tcMar>
          </w:tcPr>
          <w:p w14:paraId="27D04187" w14:textId="77777777" w:rsidR="00C172DE" w:rsidRPr="00C172DE" w:rsidRDefault="00C172DE" w:rsidP="00C172DE">
            <w:pPr>
              <w:tabs>
                <w:tab w:val="left" w:pos="709"/>
              </w:tabs>
              <w:spacing w:after="0"/>
              <w:ind w:left="709" w:hanging="709"/>
              <w:jc w:val="both"/>
              <w:rPr>
                <w:rFonts w:ascii="Times New Roman" w:eastAsia="Times New Roman" w:hAnsi="Times New Roman" w:cs="Times New Roman"/>
                <w:sz w:val="22"/>
                <w:szCs w:val="22"/>
              </w:rPr>
            </w:pPr>
          </w:p>
        </w:tc>
        <w:tc>
          <w:tcPr>
            <w:tcW w:w="3078" w:type="dxa"/>
            <w:gridSpan w:val="2"/>
            <w:tcMar>
              <w:top w:w="0" w:type="dxa"/>
              <w:left w:w="108" w:type="dxa"/>
              <w:bottom w:w="0" w:type="dxa"/>
              <w:right w:w="108" w:type="dxa"/>
            </w:tcMar>
            <w:hideMark/>
          </w:tcPr>
          <w:p w14:paraId="7B6E8DFD" w14:textId="77777777" w:rsidR="00C172DE" w:rsidRPr="00C172DE" w:rsidRDefault="00C172DE" w:rsidP="00C172DE">
            <w:pPr>
              <w:tabs>
                <w:tab w:val="left" w:pos="709"/>
              </w:tabs>
              <w:spacing w:after="0"/>
              <w:ind w:left="709" w:hanging="709"/>
              <w:jc w:val="both"/>
              <w:rPr>
                <w:rFonts w:ascii="Times New Roman" w:eastAsia="Times New Roman" w:hAnsi="Times New Roman" w:cs="Times New Roman"/>
                <w:sz w:val="22"/>
                <w:szCs w:val="22"/>
              </w:rPr>
            </w:pPr>
            <w:r w:rsidRPr="00C172DE">
              <w:rPr>
                <w:rFonts w:ascii="Times New Roman" w:eastAsia="Times New Roman" w:hAnsi="Times New Roman" w:cs="Times New Roman"/>
                <w:sz w:val="22"/>
                <w:szCs w:val="22"/>
              </w:rPr>
              <w:t>Pareigų pavadinimas</w:t>
            </w:r>
          </w:p>
        </w:tc>
        <w:tc>
          <w:tcPr>
            <w:tcW w:w="3584" w:type="dxa"/>
            <w:hideMark/>
          </w:tcPr>
          <w:p w14:paraId="5B4A1AB8" w14:textId="77777777" w:rsidR="00C172DE" w:rsidRPr="00C172DE" w:rsidRDefault="00C172DE" w:rsidP="00C172DE">
            <w:pPr>
              <w:tabs>
                <w:tab w:val="left" w:pos="709"/>
              </w:tabs>
              <w:spacing w:after="0"/>
              <w:ind w:left="709" w:hanging="709"/>
              <w:jc w:val="both"/>
              <w:rPr>
                <w:rFonts w:ascii="Times New Roman" w:eastAsia="Times New Roman" w:hAnsi="Times New Roman" w:cs="Times New Roman"/>
                <w:sz w:val="22"/>
                <w:szCs w:val="22"/>
              </w:rPr>
            </w:pPr>
            <w:r w:rsidRPr="00C172DE">
              <w:rPr>
                <w:rFonts w:ascii="Times New Roman" w:eastAsia="Times New Roman" w:hAnsi="Times New Roman" w:cs="Times New Roman"/>
                <w:sz w:val="22"/>
                <w:szCs w:val="22"/>
              </w:rPr>
              <w:t>Pareigų pavadinimas</w:t>
            </w:r>
          </w:p>
        </w:tc>
      </w:tr>
      <w:tr w:rsidR="00C172DE" w:rsidRPr="00C172DE" w14:paraId="1BFB37B0" w14:textId="77777777">
        <w:tc>
          <w:tcPr>
            <w:tcW w:w="3227" w:type="dxa"/>
            <w:tcBorders>
              <w:top w:val="nil"/>
              <w:left w:val="nil"/>
              <w:bottom w:val="single" w:sz="4" w:space="0" w:color="000000"/>
              <w:right w:val="nil"/>
            </w:tcBorders>
            <w:tcMar>
              <w:top w:w="0" w:type="dxa"/>
              <w:left w:w="108" w:type="dxa"/>
              <w:bottom w:w="0" w:type="dxa"/>
              <w:right w:w="108" w:type="dxa"/>
            </w:tcMar>
            <w:hideMark/>
          </w:tcPr>
          <w:p w14:paraId="43CE13C3" w14:textId="77777777" w:rsidR="00C172DE" w:rsidRPr="00C172DE" w:rsidRDefault="00C172DE" w:rsidP="00C172DE">
            <w:pPr>
              <w:tabs>
                <w:tab w:val="left" w:pos="709"/>
              </w:tabs>
              <w:spacing w:after="0"/>
              <w:ind w:left="709" w:hanging="709"/>
              <w:jc w:val="both"/>
              <w:rPr>
                <w:rFonts w:ascii="Times New Roman" w:eastAsia="Times New Roman" w:hAnsi="Times New Roman" w:cs="Times New Roman"/>
                <w:sz w:val="22"/>
                <w:szCs w:val="22"/>
              </w:rPr>
            </w:pPr>
            <w:r w:rsidRPr="00C172DE">
              <w:rPr>
                <w:rFonts w:ascii="Times New Roman" w:eastAsia="Times New Roman" w:hAnsi="Times New Roman" w:cs="Times New Roman"/>
                <w:sz w:val="22"/>
                <w:szCs w:val="22"/>
              </w:rPr>
              <w:t>Vardas Pavardė</w:t>
            </w:r>
          </w:p>
        </w:tc>
        <w:tc>
          <w:tcPr>
            <w:tcW w:w="425" w:type="dxa"/>
            <w:tcMar>
              <w:top w:w="0" w:type="dxa"/>
              <w:left w:w="108" w:type="dxa"/>
              <w:bottom w:w="0" w:type="dxa"/>
              <w:right w:w="108" w:type="dxa"/>
            </w:tcMar>
          </w:tcPr>
          <w:p w14:paraId="53D8E659" w14:textId="77777777" w:rsidR="00C172DE" w:rsidRPr="00C172DE" w:rsidRDefault="00C172DE" w:rsidP="00C172DE">
            <w:pPr>
              <w:tabs>
                <w:tab w:val="left" w:pos="709"/>
              </w:tabs>
              <w:spacing w:after="0"/>
              <w:ind w:left="709" w:hanging="709"/>
              <w:jc w:val="both"/>
              <w:rPr>
                <w:rFonts w:ascii="Times New Roman" w:eastAsia="Times New Roman" w:hAnsi="Times New Roman" w:cs="Times New Roman"/>
                <w:sz w:val="22"/>
                <w:szCs w:val="22"/>
              </w:rPr>
            </w:pPr>
          </w:p>
        </w:tc>
        <w:tc>
          <w:tcPr>
            <w:tcW w:w="3078" w:type="dxa"/>
            <w:gridSpan w:val="2"/>
            <w:tcBorders>
              <w:top w:val="nil"/>
              <w:left w:val="nil"/>
              <w:bottom w:val="single" w:sz="4" w:space="0" w:color="000000"/>
              <w:right w:val="nil"/>
            </w:tcBorders>
            <w:tcMar>
              <w:top w:w="0" w:type="dxa"/>
              <w:left w:w="108" w:type="dxa"/>
              <w:bottom w:w="0" w:type="dxa"/>
              <w:right w:w="108" w:type="dxa"/>
            </w:tcMar>
            <w:hideMark/>
          </w:tcPr>
          <w:p w14:paraId="4309BB40" w14:textId="77777777" w:rsidR="00C172DE" w:rsidRPr="00C172DE" w:rsidRDefault="00C172DE" w:rsidP="00C172DE">
            <w:pPr>
              <w:tabs>
                <w:tab w:val="left" w:pos="709"/>
              </w:tabs>
              <w:spacing w:after="0"/>
              <w:ind w:left="709" w:hanging="709"/>
              <w:jc w:val="both"/>
              <w:rPr>
                <w:rFonts w:ascii="Times New Roman" w:eastAsia="Times New Roman" w:hAnsi="Times New Roman" w:cs="Times New Roman"/>
                <w:sz w:val="22"/>
                <w:szCs w:val="22"/>
              </w:rPr>
            </w:pPr>
            <w:r w:rsidRPr="00C172DE">
              <w:rPr>
                <w:rFonts w:ascii="Times New Roman" w:eastAsia="Times New Roman" w:hAnsi="Times New Roman" w:cs="Times New Roman"/>
                <w:sz w:val="22"/>
                <w:szCs w:val="22"/>
              </w:rPr>
              <w:t>Vardas Pavardė</w:t>
            </w:r>
          </w:p>
        </w:tc>
        <w:tc>
          <w:tcPr>
            <w:tcW w:w="3584" w:type="dxa"/>
            <w:tcBorders>
              <w:top w:val="nil"/>
              <w:left w:val="nil"/>
              <w:bottom w:val="single" w:sz="4" w:space="0" w:color="000000"/>
              <w:right w:val="nil"/>
            </w:tcBorders>
            <w:hideMark/>
          </w:tcPr>
          <w:p w14:paraId="676154B3" w14:textId="77777777" w:rsidR="00C172DE" w:rsidRPr="00C172DE" w:rsidRDefault="00C172DE" w:rsidP="00C172DE">
            <w:pPr>
              <w:tabs>
                <w:tab w:val="left" w:pos="709"/>
              </w:tabs>
              <w:spacing w:after="0"/>
              <w:ind w:left="709" w:hanging="709"/>
              <w:jc w:val="both"/>
              <w:rPr>
                <w:rFonts w:ascii="Times New Roman" w:eastAsia="Times New Roman" w:hAnsi="Times New Roman" w:cs="Times New Roman"/>
                <w:sz w:val="22"/>
                <w:szCs w:val="22"/>
              </w:rPr>
            </w:pPr>
            <w:r w:rsidRPr="00C172DE">
              <w:rPr>
                <w:rFonts w:ascii="Times New Roman" w:eastAsia="Times New Roman" w:hAnsi="Times New Roman" w:cs="Times New Roman"/>
                <w:sz w:val="22"/>
                <w:szCs w:val="22"/>
              </w:rPr>
              <w:t>Vardas Pavardė</w:t>
            </w:r>
          </w:p>
        </w:tc>
      </w:tr>
      <w:tr w:rsidR="00C172DE" w:rsidRPr="00C172DE" w14:paraId="0E09032B" w14:textId="77777777">
        <w:tc>
          <w:tcPr>
            <w:tcW w:w="3227" w:type="dxa"/>
            <w:tcMar>
              <w:top w:w="0" w:type="dxa"/>
              <w:left w:w="108" w:type="dxa"/>
              <w:bottom w:w="0" w:type="dxa"/>
              <w:right w:w="108" w:type="dxa"/>
            </w:tcMar>
            <w:hideMark/>
          </w:tcPr>
          <w:p w14:paraId="0F941A8E" w14:textId="77777777" w:rsidR="00C172DE" w:rsidRPr="00C172DE" w:rsidRDefault="00C172DE" w:rsidP="00C172DE">
            <w:pPr>
              <w:tabs>
                <w:tab w:val="left" w:pos="709"/>
              </w:tabs>
              <w:spacing w:after="0"/>
              <w:ind w:left="709" w:hanging="709"/>
              <w:jc w:val="center"/>
              <w:rPr>
                <w:rFonts w:ascii="Times New Roman" w:eastAsia="Times New Roman" w:hAnsi="Times New Roman" w:cs="Times New Roman"/>
                <w:i/>
                <w:sz w:val="22"/>
                <w:szCs w:val="22"/>
              </w:rPr>
            </w:pPr>
            <w:r w:rsidRPr="00C172DE">
              <w:rPr>
                <w:rFonts w:ascii="Times New Roman" w:eastAsia="Times New Roman" w:hAnsi="Times New Roman" w:cs="Times New Roman"/>
                <w:i/>
                <w:sz w:val="22"/>
                <w:szCs w:val="22"/>
              </w:rPr>
              <w:t>(parašas)</w:t>
            </w:r>
          </w:p>
        </w:tc>
        <w:tc>
          <w:tcPr>
            <w:tcW w:w="425" w:type="dxa"/>
            <w:tcMar>
              <w:top w:w="0" w:type="dxa"/>
              <w:left w:w="108" w:type="dxa"/>
              <w:bottom w:w="0" w:type="dxa"/>
              <w:right w:w="108" w:type="dxa"/>
            </w:tcMar>
          </w:tcPr>
          <w:p w14:paraId="3FCB753B" w14:textId="77777777" w:rsidR="00C172DE" w:rsidRPr="00C172DE" w:rsidRDefault="00C172DE" w:rsidP="00C172DE">
            <w:pPr>
              <w:tabs>
                <w:tab w:val="left" w:pos="709"/>
              </w:tabs>
              <w:spacing w:after="0"/>
              <w:ind w:left="709" w:hanging="709"/>
              <w:jc w:val="center"/>
              <w:rPr>
                <w:rFonts w:ascii="Times New Roman" w:eastAsia="Times New Roman" w:hAnsi="Times New Roman" w:cs="Times New Roman"/>
                <w:sz w:val="22"/>
                <w:szCs w:val="22"/>
              </w:rPr>
            </w:pPr>
          </w:p>
        </w:tc>
        <w:tc>
          <w:tcPr>
            <w:tcW w:w="3078" w:type="dxa"/>
            <w:gridSpan w:val="2"/>
            <w:tcMar>
              <w:top w:w="0" w:type="dxa"/>
              <w:left w:w="108" w:type="dxa"/>
              <w:bottom w:w="0" w:type="dxa"/>
              <w:right w:w="108" w:type="dxa"/>
            </w:tcMar>
            <w:hideMark/>
          </w:tcPr>
          <w:p w14:paraId="7B5D2262" w14:textId="77777777" w:rsidR="00C172DE" w:rsidRPr="00C172DE" w:rsidRDefault="00C172DE" w:rsidP="00C172DE">
            <w:pPr>
              <w:tabs>
                <w:tab w:val="left" w:pos="709"/>
              </w:tabs>
              <w:spacing w:after="0"/>
              <w:ind w:left="709" w:hanging="709"/>
              <w:jc w:val="center"/>
              <w:rPr>
                <w:rFonts w:ascii="Times New Roman" w:eastAsia="Times New Roman" w:hAnsi="Times New Roman" w:cs="Times New Roman"/>
                <w:i/>
                <w:sz w:val="22"/>
                <w:szCs w:val="22"/>
              </w:rPr>
            </w:pPr>
            <w:r w:rsidRPr="00C172DE">
              <w:rPr>
                <w:rFonts w:ascii="Times New Roman" w:eastAsia="Times New Roman" w:hAnsi="Times New Roman" w:cs="Times New Roman"/>
                <w:i/>
                <w:sz w:val="22"/>
                <w:szCs w:val="22"/>
              </w:rPr>
              <w:t>(parašas)</w:t>
            </w:r>
          </w:p>
        </w:tc>
        <w:tc>
          <w:tcPr>
            <w:tcW w:w="3584" w:type="dxa"/>
            <w:hideMark/>
          </w:tcPr>
          <w:p w14:paraId="3EFD1485" w14:textId="77777777" w:rsidR="00C172DE" w:rsidRPr="00C172DE" w:rsidRDefault="00C172DE" w:rsidP="00C172DE">
            <w:pPr>
              <w:tabs>
                <w:tab w:val="left" w:pos="709"/>
              </w:tabs>
              <w:spacing w:after="0"/>
              <w:ind w:left="709" w:hanging="709"/>
              <w:jc w:val="center"/>
              <w:rPr>
                <w:rFonts w:ascii="Times New Roman" w:eastAsia="Times New Roman" w:hAnsi="Times New Roman" w:cs="Times New Roman"/>
                <w:i/>
                <w:sz w:val="22"/>
                <w:szCs w:val="22"/>
              </w:rPr>
            </w:pPr>
            <w:r w:rsidRPr="00C172DE">
              <w:rPr>
                <w:rFonts w:ascii="Times New Roman" w:eastAsia="Times New Roman" w:hAnsi="Times New Roman" w:cs="Times New Roman"/>
                <w:i/>
                <w:sz w:val="22"/>
                <w:szCs w:val="22"/>
              </w:rPr>
              <w:t>(parašas)</w:t>
            </w:r>
          </w:p>
        </w:tc>
      </w:tr>
      <w:tr w:rsidR="00C172DE" w:rsidRPr="00C172DE" w14:paraId="7BEA3942" w14:textId="77777777">
        <w:tc>
          <w:tcPr>
            <w:tcW w:w="3227" w:type="dxa"/>
            <w:tcMar>
              <w:top w:w="0" w:type="dxa"/>
              <w:left w:w="108" w:type="dxa"/>
              <w:bottom w:w="0" w:type="dxa"/>
              <w:right w:w="108" w:type="dxa"/>
            </w:tcMar>
            <w:hideMark/>
          </w:tcPr>
          <w:p w14:paraId="0ACB3BBA" w14:textId="77777777" w:rsidR="00C172DE" w:rsidRPr="00C172DE" w:rsidRDefault="00C172DE" w:rsidP="00C172DE">
            <w:pPr>
              <w:tabs>
                <w:tab w:val="left" w:pos="709"/>
              </w:tabs>
              <w:spacing w:after="0"/>
              <w:ind w:left="709" w:hanging="709"/>
              <w:jc w:val="right"/>
              <w:rPr>
                <w:rFonts w:ascii="Times New Roman" w:eastAsia="Times New Roman" w:hAnsi="Times New Roman" w:cs="Times New Roman"/>
                <w:sz w:val="22"/>
                <w:szCs w:val="22"/>
              </w:rPr>
            </w:pPr>
            <w:r w:rsidRPr="00C172DE">
              <w:rPr>
                <w:rFonts w:ascii="Times New Roman" w:eastAsia="Times New Roman" w:hAnsi="Times New Roman" w:cs="Times New Roman"/>
                <w:sz w:val="22"/>
                <w:szCs w:val="22"/>
              </w:rPr>
              <w:t>A. V.</w:t>
            </w:r>
          </w:p>
        </w:tc>
        <w:tc>
          <w:tcPr>
            <w:tcW w:w="425" w:type="dxa"/>
            <w:tcMar>
              <w:top w:w="0" w:type="dxa"/>
              <w:left w:w="108" w:type="dxa"/>
              <w:bottom w:w="0" w:type="dxa"/>
              <w:right w:w="108" w:type="dxa"/>
            </w:tcMar>
          </w:tcPr>
          <w:p w14:paraId="31BEFD67" w14:textId="77777777" w:rsidR="00C172DE" w:rsidRPr="00C172DE" w:rsidRDefault="00C172DE" w:rsidP="00C172DE">
            <w:pPr>
              <w:tabs>
                <w:tab w:val="left" w:pos="709"/>
              </w:tabs>
              <w:spacing w:after="0"/>
              <w:ind w:left="709" w:hanging="709"/>
              <w:jc w:val="both"/>
              <w:rPr>
                <w:rFonts w:ascii="Times New Roman" w:eastAsia="Times New Roman" w:hAnsi="Times New Roman" w:cs="Times New Roman"/>
                <w:sz w:val="22"/>
                <w:szCs w:val="22"/>
              </w:rPr>
            </w:pPr>
          </w:p>
        </w:tc>
        <w:tc>
          <w:tcPr>
            <w:tcW w:w="3078" w:type="dxa"/>
            <w:gridSpan w:val="2"/>
            <w:tcMar>
              <w:top w:w="0" w:type="dxa"/>
              <w:left w:w="108" w:type="dxa"/>
              <w:bottom w:w="0" w:type="dxa"/>
              <w:right w:w="108" w:type="dxa"/>
            </w:tcMar>
            <w:hideMark/>
          </w:tcPr>
          <w:p w14:paraId="070C200E" w14:textId="77777777" w:rsidR="00C172DE" w:rsidRPr="00C172DE" w:rsidRDefault="00C172DE" w:rsidP="00C172DE">
            <w:pPr>
              <w:tabs>
                <w:tab w:val="left" w:pos="709"/>
              </w:tabs>
              <w:spacing w:after="0"/>
              <w:ind w:left="709" w:hanging="709"/>
              <w:jc w:val="right"/>
              <w:rPr>
                <w:rFonts w:ascii="Times New Roman" w:eastAsia="Times New Roman" w:hAnsi="Times New Roman" w:cs="Times New Roman"/>
                <w:sz w:val="22"/>
                <w:szCs w:val="22"/>
              </w:rPr>
            </w:pPr>
            <w:r w:rsidRPr="00C172DE">
              <w:rPr>
                <w:rFonts w:ascii="Times New Roman" w:eastAsia="Times New Roman" w:hAnsi="Times New Roman" w:cs="Times New Roman"/>
                <w:sz w:val="22"/>
                <w:szCs w:val="22"/>
              </w:rPr>
              <w:t>A. V.</w:t>
            </w:r>
          </w:p>
        </w:tc>
        <w:tc>
          <w:tcPr>
            <w:tcW w:w="3584" w:type="dxa"/>
            <w:hideMark/>
          </w:tcPr>
          <w:p w14:paraId="77365F12" w14:textId="77777777" w:rsidR="00C172DE" w:rsidRPr="00C172DE" w:rsidRDefault="00C172DE" w:rsidP="00C172DE">
            <w:pPr>
              <w:tabs>
                <w:tab w:val="left" w:pos="709"/>
              </w:tabs>
              <w:spacing w:after="0"/>
              <w:ind w:left="709" w:hanging="709"/>
              <w:jc w:val="right"/>
              <w:rPr>
                <w:rFonts w:ascii="Times New Roman" w:eastAsia="Times New Roman" w:hAnsi="Times New Roman" w:cs="Times New Roman"/>
                <w:sz w:val="22"/>
                <w:szCs w:val="22"/>
              </w:rPr>
            </w:pPr>
            <w:r w:rsidRPr="00C172DE">
              <w:rPr>
                <w:rFonts w:ascii="Times New Roman" w:eastAsia="Times New Roman" w:hAnsi="Times New Roman" w:cs="Times New Roman"/>
                <w:sz w:val="22"/>
                <w:szCs w:val="22"/>
              </w:rPr>
              <w:t>A. V.</w:t>
            </w:r>
          </w:p>
        </w:tc>
      </w:tr>
      <w:tr w:rsidR="00C172DE" w:rsidRPr="00C172DE" w14:paraId="351F8573" w14:textId="77777777">
        <w:tc>
          <w:tcPr>
            <w:tcW w:w="3227" w:type="dxa"/>
            <w:tcMar>
              <w:top w:w="0" w:type="dxa"/>
              <w:left w:w="108" w:type="dxa"/>
              <w:bottom w:w="0" w:type="dxa"/>
              <w:right w:w="108" w:type="dxa"/>
            </w:tcMar>
          </w:tcPr>
          <w:p w14:paraId="63A3A5C4" w14:textId="77777777" w:rsidR="00C172DE" w:rsidRPr="00C172DE" w:rsidRDefault="00C172DE" w:rsidP="00C172DE">
            <w:pPr>
              <w:tabs>
                <w:tab w:val="left" w:pos="709"/>
              </w:tabs>
              <w:spacing w:after="0"/>
              <w:rPr>
                <w:rFonts w:ascii="Times New Roman" w:eastAsia="Times New Roman" w:hAnsi="Times New Roman" w:cs="Times New Roman"/>
                <w:sz w:val="22"/>
                <w:szCs w:val="22"/>
              </w:rPr>
            </w:pPr>
          </w:p>
        </w:tc>
        <w:tc>
          <w:tcPr>
            <w:tcW w:w="425" w:type="dxa"/>
            <w:tcMar>
              <w:top w:w="0" w:type="dxa"/>
              <w:left w:w="108" w:type="dxa"/>
              <w:bottom w:w="0" w:type="dxa"/>
              <w:right w:w="108" w:type="dxa"/>
            </w:tcMar>
          </w:tcPr>
          <w:p w14:paraId="181B35BC" w14:textId="77777777" w:rsidR="00C172DE" w:rsidRPr="00C172DE" w:rsidRDefault="00C172DE" w:rsidP="00C172DE">
            <w:pPr>
              <w:tabs>
                <w:tab w:val="left" w:pos="709"/>
              </w:tabs>
              <w:spacing w:after="0"/>
              <w:ind w:left="709" w:hanging="709"/>
              <w:jc w:val="both"/>
              <w:rPr>
                <w:rFonts w:ascii="Times New Roman" w:eastAsia="Times New Roman" w:hAnsi="Times New Roman" w:cs="Times New Roman"/>
                <w:sz w:val="22"/>
                <w:szCs w:val="22"/>
              </w:rPr>
            </w:pPr>
          </w:p>
        </w:tc>
        <w:tc>
          <w:tcPr>
            <w:tcW w:w="3078" w:type="dxa"/>
            <w:gridSpan w:val="2"/>
            <w:tcMar>
              <w:top w:w="0" w:type="dxa"/>
              <w:left w:w="108" w:type="dxa"/>
              <w:bottom w:w="0" w:type="dxa"/>
              <w:right w:w="108" w:type="dxa"/>
            </w:tcMar>
          </w:tcPr>
          <w:p w14:paraId="66E9257E" w14:textId="77777777" w:rsidR="00C172DE" w:rsidRPr="00C172DE" w:rsidRDefault="00C172DE" w:rsidP="00C172DE">
            <w:pPr>
              <w:tabs>
                <w:tab w:val="left" w:pos="709"/>
              </w:tabs>
              <w:spacing w:after="0"/>
              <w:ind w:left="709" w:hanging="709"/>
              <w:jc w:val="right"/>
              <w:rPr>
                <w:rFonts w:ascii="Times New Roman" w:eastAsia="Times New Roman" w:hAnsi="Times New Roman" w:cs="Times New Roman"/>
                <w:sz w:val="22"/>
                <w:szCs w:val="22"/>
              </w:rPr>
            </w:pPr>
          </w:p>
        </w:tc>
        <w:tc>
          <w:tcPr>
            <w:tcW w:w="3584" w:type="dxa"/>
          </w:tcPr>
          <w:p w14:paraId="19503575" w14:textId="77777777" w:rsidR="00C172DE" w:rsidRPr="00C172DE" w:rsidRDefault="00C172DE" w:rsidP="00C172DE">
            <w:pPr>
              <w:tabs>
                <w:tab w:val="left" w:pos="709"/>
              </w:tabs>
              <w:spacing w:after="0"/>
              <w:rPr>
                <w:rFonts w:ascii="Times New Roman" w:eastAsia="Times New Roman" w:hAnsi="Times New Roman" w:cs="Times New Roman"/>
                <w:sz w:val="22"/>
                <w:szCs w:val="22"/>
              </w:rPr>
            </w:pPr>
          </w:p>
        </w:tc>
      </w:tr>
      <w:tr w:rsidR="00C172DE" w:rsidRPr="00C172DE" w14:paraId="4E0885CE" w14:textId="77777777">
        <w:tc>
          <w:tcPr>
            <w:tcW w:w="3227" w:type="dxa"/>
            <w:tcMar>
              <w:top w:w="0" w:type="dxa"/>
              <w:left w:w="108" w:type="dxa"/>
              <w:bottom w:w="0" w:type="dxa"/>
              <w:right w:w="108" w:type="dxa"/>
            </w:tcMar>
            <w:hideMark/>
          </w:tcPr>
          <w:p w14:paraId="154F4C3F" w14:textId="77777777" w:rsidR="00C172DE" w:rsidRPr="00C172DE" w:rsidRDefault="00C172DE" w:rsidP="00C172DE">
            <w:pPr>
              <w:tabs>
                <w:tab w:val="left" w:pos="709"/>
              </w:tabs>
              <w:spacing w:after="0"/>
              <w:ind w:left="709" w:hanging="709"/>
              <w:jc w:val="both"/>
              <w:rPr>
                <w:rFonts w:ascii="Times New Roman" w:eastAsia="Times New Roman" w:hAnsi="Times New Roman" w:cs="Times New Roman"/>
                <w:sz w:val="22"/>
                <w:szCs w:val="22"/>
              </w:rPr>
            </w:pPr>
            <w:r w:rsidRPr="00C172DE">
              <w:rPr>
                <w:rFonts w:ascii="Times New Roman" w:eastAsia="Times New Roman" w:hAnsi="Times New Roman" w:cs="Times New Roman"/>
                <w:sz w:val="22"/>
                <w:szCs w:val="22"/>
              </w:rPr>
              <w:t>Sutarties pasirašymo data:</w:t>
            </w:r>
          </w:p>
        </w:tc>
        <w:tc>
          <w:tcPr>
            <w:tcW w:w="425" w:type="dxa"/>
            <w:tcMar>
              <w:top w:w="0" w:type="dxa"/>
              <w:left w:w="108" w:type="dxa"/>
              <w:bottom w:w="0" w:type="dxa"/>
              <w:right w:w="108" w:type="dxa"/>
            </w:tcMar>
          </w:tcPr>
          <w:p w14:paraId="1E2CBA98" w14:textId="77777777" w:rsidR="00C172DE" w:rsidRPr="00C172DE" w:rsidRDefault="00C172DE" w:rsidP="00C172DE">
            <w:pPr>
              <w:tabs>
                <w:tab w:val="left" w:pos="709"/>
              </w:tabs>
              <w:spacing w:after="0"/>
              <w:ind w:left="709" w:hanging="709"/>
              <w:jc w:val="both"/>
              <w:rPr>
                <w:rFonts w:ascii="Times New Roman" w:eastAsia="Times New Roman" w:hAnsi="Times New Roman" w:cs="Times New Roman"/>
                <w:sz w:val="22"/>
                <w:szCs w:val="22"/>
              </w:rPr>
            </w:pPr>
          </w:p>
        </w:tc>
        <w:tc>
          <w:tcPr>
            <w:tcW w:w="3078" w:type="dxa"/>
            <w:gridSpan w:val="2"/>
            <w:tcMar>
              <w:top w:w="0" w:type="dxa"/>
              <w:left w:w="108" w:type="dxa"/>
              <w:bottom w:w="0" w:type="dxa"/>
              <w:right w:w="108" w:type="dxa"/>
            </w:tcMar>
            <w:hideMark/>
          </w:tcPr>
          <w:p w14:paraId="34FF2B6B" w14:textId="77777777" w:rsidR="00C172DE" w:rsidRPr="00C172DE" w:rsidRDefault="00C172DE" w:rsidP="00C172DE">
            <w:pPr>
              <w:tabs>
                <w:tab w:val="left" w:pos="709"/>
              </w:tabs>
              <w:spacing w:after="0"/>
              <w:ind w:left="709" w:hanging="709"/>
              <w:jc w:val="both"/>
              <w:rPr>
                <w:rFonts w:ascii="Times New Roman" w:eastAsia="Times New Roman" w:hAnsi="Times New Roman" w:cs="Times New Roman"/>
                <w:sz w:val="22"/>
                <w:szCs w:val="22"/>
              </w:rPr>
            </w:pPr>
            <w:r w:rsidRPr="00C172DE">
              <w:rPr>
                <w:rFonts w:ascii="Times New Roman" w:eastAsia="Times New Roman" w:hAnsi="Times New Roman" w:cs="Times New Roman"/>
                <w:sz w:val="22"/>
                <w:szCs w:val="22"/>
              </w:rPr>
              <w:t>Sutarties pasirašymo data:</w:t>
            </w:r>
          </w:p>
        </w:tc>
        <w:tc>
          <w:tcPr>
            <w:tcW w:w="3584" w:type="dxa"/>
            <w:hideMark/>
          </w:tcPr>
          <w:p w14:paraId="3C316550" w14:textId="77777777" w:rsidR="00C172DE" w:rsidRPr="00C172DE" w:rsidRDefault="00C172DE" w:rsidP="00C172DE">
            <w:pPr>
              <w:tabs>
                <w:tab w:val="left" w:pos="709"/>
              </w:tabs>
              <w:spacing w:after="0"/>
              <w:ind w:left="709" w:hanging="709"/>
              <w:jc w:val="both"/>
              <w:rPr>
                <w:rFonts w:ascii="Times New Roman" w:eastAsia="Times New Roman" w:hAnsi="Times New Roman" w:cs="Times New Roman"/>
                <w:sz w:val="22"/>
                <w:szCs w:val="22"/>
              </w:rPr>
            </w:pPr>
            <w:r w:rsidRPr="00C172DE">
              <w:rPr>
                <w:rFonts w:ascii="Times New Roman" w:eastAsia="Times New Roman" w:hAnsi="Times New Roman" w:cs="Times New Roman"/>
                <w:sz w:val="22"/>
                <w:szCs w:val="22"/>
              </w:rPr>
              <w:t>Sutarties pasirašymo data:</w:t>
            </w:r>
          </w:p>
        </w:tc>
      </w:tr>
      <w:tr w:rsidR="00C172DE" w:rsidRPr="00C172DE" w14:paraId="79E2187A" w14:textId="77777777">
        <w:tc>
          <w:tcPr>
            <w:tcW w:w="3227" w:type="dxa"/>
            <w:tcBorders>
              <w:top w:val="nil"/>
              <w:left w:val="nil"/>
              <w:bottom w:val="single" w:sz="4" w:space="0" w:color="000000"/>
              <w:right w:val="nil"/>
            </w:tcBorders>
            <w:tcMar>
              <w:top w:w="0" w:type="dxa"/>
              <w:left w:w="108" w:type="dxa"/>
              <w:bottom w:w="0" w:type="dxa"/>
              <w:right w:w="108" w:type="dxa"/>
            </w:tcMar>
          </w:tcPr>
          <w:p w14:paraId="3801FE36" w14:textId="77777777" w:rsidR="00C172DE" w:rsidRPr="00C172DE" w:rsidRDefault="00C172DE" w:rsidP="00C172DE">
            <w:pPr>
              <w:tabs>
                <w:tab w:val="left" w:pos="709"/>
              </w:tabs>
              <w:spacing w:after="0"/>
              <w:ind w:left="709" w:hanging="709"/>
              <w:jc w:val="right"/>
              <w:rPr>
                <w:rFonts w:ascii="Times New Roman" w:eastAsia="Times New Roman" w:hAnsi="Times New Roman" w:cs="Times New Roman"/>
                <w:sz w:val="22"/>
                <w:szCs w:val="22"/>
              </w:rPr>
            </w:pPr>
          </w:p>
        </w:tc>
        <w:tc>
          <w:tcPr>
            <w:tcW w:w="425" w:type="dxa"/>
            <w:tcMar>
              <w:top w:w="0" w:type="dxa"/>
              <w:left w:w="108" w:type="dxa"/>
              <w:bottom w:w="0" w:type="dxa"/>
              <w:right w:w="108" w:type="dxa"/>
            </w:tcMar>
          </w:tcPr>
          <w:p w14:paraId="3F82374F" w14:textId="77777777" w:rsidR="00C172DE" w:rsidRPr="00C172DE" w:rsidRDefault="00C172DE" w:rsidP="00C172DE">
            <w:pPr>
              <w:tabs>
                <w:tab w:val="left" w:pos="709"/>
              </w:tabs>
              <w:spacing w:after="0"/>
              <w:ind w:left="709" w:hanging="709"/>
              <w:jc w:val="both"/>
              <w:rPr>
                <w:rFonts w:ascii="Times New Roman" w:eastAsia="Times New Roman" w:hAnsi="Times New Roman" w:cs="Times New Roman"/>
                <w:sz w:val="22"/>
                <w:szCs w:val="22"/>
              </w:rPr>
            </w:pPr>
          </w:p>
        </w:tc>
        <w:tc>
          <w:tcPr>
            <w:tcW w:w="3078" w:type="dxa"/>
            <w:gridSpan w:val="2"/>
            <w:tcBorders>
              <w:top w:val="nil"/>
              <w:left w:val="nil"/>
              <w:bottom w:val="single" w:sz="4" w:space="0" w:color="000000"/>
              <w:right w:val="nil"/>
            </w:tcBorders>
            <w:tcMar>
              <w:top w:w="0" w:type="dxa"/>
              <w:left w:w="108" w:type="dxa"/>
              <w:bottom w:w="0" w:type="dxa"/>
              <w:right w:w="108" w:type="dxa"/>
            </w:tcMar>
          </w:tcPr>
          <w:p w14:paraId="01909570" w14:textId="77777777" w:rsidR="00C172DE" w:rsidRPr="00C172DE" w:rsidRDefault="00C172DE" w:rsidP="00C172DE">
            <w:pPr>
              <w:tabs>
                <w:tab w:val="left" w:pos="709"/>
              </w:tabs>
              <w:spacing w:after="0"/>
              <w:ind w:left="709" w:hanging="709"/>
              <w:jc w:val="right"/>
              <w:rPr>
                <w:rFonts w:ascii="Times New Roman" w:eastAsia="Times New Roman" w:hAnsi="Times New Roman" w:cs="Times New Roman"/>
                <w:sz w:val="22"/>
                <w:szCs w:val="22"/>
              </w:rPr>
            </w:pPr>
          </w:p>
        </w:tc>
        <w:tc>
          <w:tcPr>
            <w:tcW w:w="3584" w:type="dxa"/>
            <w:tcBorders>
              <w:top w:val="nil"/>
              <w:left w:val="nil"/>
              <w:bottom w:val="single" w:sz="4" w:space="0" w:color="000000"/>
              <w:right w:val="nil"/>
            </w:tcBorders>
          </w:tcPr>
          <w:p w14:paraId="22C1A4F5" w14:textId="77777777" w:rsidR="00C172DE" w:rsidRPr="00C172DE" w:rsidRDefault="00C172DE" w:rsidP="00C172DE">
            <w:pPr>
              <w:tabs>
                <w:tab w:val="left" w:pos="709"/>
              </w:tabs>
              <w:spacing w:after="0"/>
              <w:ind w:left="709" w:hanging="709"/>
              <w:jc w:val="right"/>
              <w:rPr>
                <w:rFonts w:ascii="Times New Roman" w:eastAsia="Times New Roman" w:hAnsi="Times New Roman" w:cs="Times New Roman"/>
                <w:sz w:val="22"/>
                <w:szCs w:val="22"/>
              </w:rPr>
            </w:pPr>
          </w:p>
        </w:tc>
      </w:tr>
      <w:tr w:rsidR="00C172DE" w:rsidRPr="00C172DE" w14:paraId="2115EEC5" w14:textId="77777777">
        <w:trPr>
          <w:gridAfter w:val="2"/>
          <w:wAfter w:w="5649" w:type="dxa"/>
          <w:trHeight w:val="346"/>
        </w:trPr>
        <w:tc>
          <w:tcPr>
            <w:tcW w:w="4665" w:type="dxa"/>
            <w:gridSpan w:val="3"/>
            <w:tcMar>
              <w:top w:w="0" w:type="dxa"/>
              <w:left w:w="108" w:type="dxa"/>
              <w:bottom w:w="0" w:type="dxa"/>
              <w:right w:w="108" w:type="dxa"/>
            </w:tcMar>
            <w:hideMark/>
          </w:tcPr>
          <w:p w14:paraId="71D204FA" w14:textId="77777777" w:rsidR="00C172DE" w:rsidRPr="00C172DE" w:rsidRDefault="00C172DE" w:rsidP="00C172DE">
            <w:pPr>
              <w:rPr>
                <w:rFonts w:ascii="Times New Roman" w:eastAsia="Times New Roman" w:hAnsi="Times New Roman" w:cs="Times New Roman"/>
                <w:sz w:val="22"/>
                <w:szCs w:val="22"/>
              </w:rPr>
            </w:pPr>
          </w:p>
        </w:tc>
      </w:tr>
    </w:tbl>
    <w:p w14:paraId="6175D075" w14:textId="77777777" w:rsidR="00C172DE" w:rsidRPr="00C172DE" w:rsidRDefault="00C172DE" w:rsidP="00C172DE">
      <w:pPr>
        <w:tabs>
          <w:tab w:val="left" w:pos="993"/>
        </w:tabs>
        <w:spacing w:after="0"/>
        <w:jc w:val="center"/>
        <w:rPr>
          <w:rFonts w:ascii="Times New Roman" w:eastAsia="Times New Roman" w:hAnsi="Times New Roman" w:cs="Times New Roman"/>
          <w:sz w:val="22"/>
          <w:szCs w:val="22"/>
        </w:rPr>
      </w:pPr>
    </w:p>
    <w:p w14:paraId="7FCB10FC" w14:textId="77777777" w:rsidR="00C172DE" w:rsidRPr="00C172DE" w:rsidRDefault="00C172DE" w:rsidP="00C172DE">
      <w:pPr>
        <w:tabs>
          <w:tab w:val="left" w:pos="993"/>
        </w:tabs>
        <w:spacing w:after="0"/>
        <w:jc w:val="center"/>
        <w:rPr>
          <w:rFonts w:ascii="Times New Roman" w:eastAsia="Times New Roman" w:hAnsi="Times New Roman" w:cs="Times New Roman"/>
          <w:sz w:val="22"/>
          <w:szCs w:val="22"/>
        </w:rPr>
      </w:pPr>
    </w:p>
    <w:p w14:paraId="2C5796BF" w14:textId="77777777" w:rsidR="00C172DE" w:rsidRDefault="00C172DE" w:rsidP="00C172DE">
      <w:pPr>
        <w:tabs>
          <w:tab w:val="left" w:pos="993"/>
        </w:tabs>
        <w:spacing w:after="0"/>
        <w:jc w:val="center"/>
        <w:rPr>
          <w:rFonts w:ascii="Times New Roman" w:eastAsia="Times New Roman" w:hAnsi="Times New Roman" w:cs="Times New Roman"/>
          <w:sz w:val="22"/>
          <w:szCs w:val="22"/>
        </w:rPr>
      </w:pPr>
    </w:p>
    <w:p w14:paraId="7E105E0E" w14:textId="77777777" w:rsidR="00246054" w:rsidRDefault="00246054" w:rsidP="00C172DE">
      <w:pPr>
        <w:tabs>
          <w:tab w:val="left" w:pos="993"/>
        </w:tabs>
        <w:spacing w:after="0"/>
        <w:jc w:val="center"/>
        <w:rPr>
          <w:rFonts w:ascii="Times New Roman" w:eastAsia="Times New Roman" w:hAnsi="Times New Roman" w:cs="Times New Roman"/>
          <w:sz w:val="22"/>
          <w:szCs w:val="22"/>
        </w:rPr>
      </w:pPr>
    </w:p>
    <w:p w14:paraId="5D7EA32A" w14:textId="77777777" w:rsidR="00246054" w:rsidRDefault="00246054" w:rsidP="00C172DE">
      <w:pPr>
        <w:tabs>
          <w:tab w:val="left" w:pos="993"/>
        </w:tabs>
        <w:spacing w:after="0"/>
        <w:jc w:val="center"/>
        <w:rPr>
          <w:rFonts w:ascii="Times New Roman" w:eastAsia="Times New Roman" w:hAnsi="Times New Roman" w:cs="Times New Roman"/>
          <w:sz w:val="22"/>
          <w:szCs w:val="22"/>
        </w:rPr>
      </w:pPr>
    </w:p>
    <w:p w14:paraId="506CAD08" w14:textId="77777777" w:rsidR="00246054" w:rsidRDefault="00246054" w:rsidP="00C172DE">
      <w:pPr>
        <w:tabs>
          <w:tab w:val="left" w:pos="993"/>
        </w:tabs>
        <w:spacing w:after="0"/>
        <w:jc w:val="center"/>
        <w:rPr>
          <w:rFonts w:ascii="Times New Roman" w:eastAsia="Times New Roman" w:hAnsi="Times New Roman" w:cs="Times New Roman"/>
          <w:sz w:val="22"/>
          <w:szCs w:val="22"/>
        </w:rPr>
      </w:pPr>
    </w:p>
    <w:p w14:paraId="7B1B2AE8" w14:textId="77777777" w:rsidR="00246054" w:rsidRDefault="00246054" w:rsidP="00C172DE">
      <w:pPr>
        <w:tabs>
          <w:tab w:val="left" w:pos="993"/>
        </w:tabs>
        <w:spacing w:after="0"/>
        <w:jc w:val="center"/>
        <w:rPr>
          <w:rFonts w:ascii="Times New Roman" w:eastAsia="Times New Roman" w:hAnsi="Times New Roman" w:cs="Times New Roman"/>
          <w:sz w:val="22"/>
          <w:szCs w:val="22"/>
        </w:rPr>
      </w:pPr>
    </w:p>
    <w:p w14:paraId="1D88E493" w14:textId="77777777" w:rsidR="00246054" w:rsidRDefault="00246054" w:rsidP="00C172DE">
      <w:pPr>
        <w:tabs>
          <w:tab w:val="left" w:pos="993"/>
        </w:tabs>
        <w:spacing w:after="0"/>
        <w:jc w:val="center"/>
        <w:rPr>
          <w:rFonts w:ascii="Times New Roman" w:eastAsia="Times New Roman" w:hAnsi="Times New Roman" w:cs="Times New Roman"/>
          <w:sz w:val="22"/>
          <w:szCs w:val="22"/>
        </w:rPr>
      </w:pPr>
    </w:p>
    <w:p w14:paraId="7CCC6D2C" w14:textId="77777777" w:rsidR="00246054" w:rsidRDefault="00246054" w:rsidP="00C172DE">
      <w:pPr>
        <w:tabs>
          <w:tab w:val="left" w:pos="993"/>
        </w:tabs>
        <w:spacing w:after="0"/>
        <w:jc w:val="center"/>
        <w:rPr>
          <w:rFonts w:ascii="Times New Roman" w:eastAsia="Times New Roman" w:hAnsi="Times New Roman" w:cs="Times New Roman"/>
          <w:sz w:val="22"/>
          <w:szCs w:val="22"/>
        </w:rPr>
      </w:pPr>
    </w:p>
    <w:p w14:paraId="14D3FABD" w14:textId="77777777" w:rsidR="00246054" w:rsidRDefault="00246054" w:rsidP="00C172DE">
      <w:pPr>
        <w:tabs>
          <w:tab w:val="left" w:pos="993"/>
        </w:tabs>
        <w:spacing w:after="0"/>
        <w:jc w:val="center"/>
        <w:rPr>
          <w:rFonts w:ascii="Times New Roman" w:eastAsia="Times New Roman" w:hAnsi="Times New Roman" w:cs="Times New Roman"/>
          <w:sz w:val="22"/>
          <w:szCs w:val="22"/>
        </w:rPr>
      </w:pPr>
    </w:p>
    <w:p w14:paraId="702C24E4" w14:textId="77777777" w:rsidR="00246054" w:rsidRDefault="00246054" w:rsidP="00C172DE">
      <w:pPr>
        <w:tabs>
          <w:tab w:val="left" w:pos="993"/>
        </w:tabs>
        <w:spacing w:after="0"/>
        <w:jc w:val="center"/>
        <w:rPr>
          <w:rFonts w:ascii="Times New Roman" w:eastAsia="Times New Roman" w:hAnsi="Times New Roman" w:cs="Times New Roman"/>
          <w:sz w:val="22"/>
          <w:szCs w:val="22"/>
        </w:rPr>
      </w:pPr>
    </w:p>
    <w:p w14:paraId="015041C3" w14:textId="77777777" w:rsidR="00246054" w:rsidRDefault="00246054" w:rsidP="00C172DE">
      <w:pPr>
        <w:tabs>
          <w:tab w:val="left" w:pos="993"/>
        </w:tabs>
        <w:spacing w:after="0"/>
        <w:jc w:val="center"/>
        <w:rPr>
          <w:rFonts w:ascii="Times New Roman" w:eastAsia="Times New Roman" w:hAnsi="Times New Roman" w:cs="Times New Roman"/>
          <w:sz w:val="22"/>
          <w:szCs w:val="22"/>
        </w:rPr>
      </w:pPr>
    </w:p>
    <w:p w14:paraId="7A3ECFE1" w14:textId="77777777" w:rsidR="00246054" w:rsidRDefault="00246054" w:rsidP="00C172DE">
      <w:pPr>
        <w:tabs>
          <w:tab w:val="left" w:pos="993"/>
        </w:tabs>
        <w:spacing w:after="0"/>
        <w:jc w:val="center"/>
        <w:rPr>
          <w:rFonts w:ascii="Times New Roman" w:eastAsia="Times New Roman" w:hAnsi="Times New Roman" w:cs="Times New Roman"/>
          <w:sz w:val="22"/>
          <w:szCs w:val="22"/>
        </w:rPr>
      </w:pPr>
    </w:p>
    <w:p w14:paraId="34577E3B" w14:textId="77777777" w:rsidR="00246054" w:rsidRDefault="00246054" w:rsidP="00C172DE">
      <w:pPr>
        <w:tabs>
          <w:tab w:val="left" w:pos="993"/>
        </w:tabs>
        <w:spacing w:after="0"/>
        <w:jc w:val="center"/>
        <w:rPr>
          <w:rFonts w:ascii="Times New Roman" w:eastAsia="Times New Roman" w:hAnsi="Times New Roman" w:cs="Times New Roman"/>
          <w:sz w:val="22"/>
          <w:szCs w:val="22"/>
        </w:rPr>
      </w:pPr>
    </w:p>
    <w:p w14:paraId="5C752FEB" w14:textId="77777777" w:rsidR="00246054" w:rsidRDefault="00246054" w:rsidP="00C172DE">
      <w:pPr>
        <w:tabs>
          <w:tab w:val="left" w:pos="993"/>
        </w:tabs>
        <w:spacing w:after="0"/>
        <w:jc w:val="center"/>
        <w:rPr>
          <w:rFonts w:ascii="Times New Roman" w:eastAsia="Times New Roman" w:hAnsi="Times New Roman" w:cs="Times New Roman"/>
          <w:sz w:val="22"/>
          <w:szCs w:val="22"/>
        </w:rPr>
      </w:pPr>
    </w:p>
    <w:p w14:paraId="4F8026D8" w14:textId="77777777" w:rsidR="00246054" w:rsidRDefault="00246054" w:rsidP="00C172DE">
      <w:pPr>
        <w:tabs>
          <w:tab w:val="left" w:pos="993"/>
        </w:tabs>
        <w:spacing w:after="0"/>
        <w:jc w:val="center"/>
        <w:rPr>
          <w:rFonts w:ascii="Times New Roman" w:eastAsia="Times New Roman" w:hAnsi="Times New Roman" w:cs="Times New Roman"/>
          <w:sz w:val="22"/>
          <w:szCs w:val="22"/>
        </w:rPr>
      </w:pPr>
    </w:p>
    <w:p w14:paraId="11260606" w14:textId="77777777" w:rsidR="00246054" w:rsidRDefault="00246054" w:rsidP="00C172DE">
      <w:pPr>
        <w:tabs>
          <w:tab w:val="left" w:pos="993"/>
        </w:tabs>
        <w:spacing w:after="0"/>
        <w:jc w:val="center"/>
        <w:rPr>
          <w:rFonts w:ascii="Times New Roman" w:eastAsia="Times New Roman" w:hAnsi="Times New Roman" w:cs="Times New Roman"/>
          <w:sz w:val="22"/>
          <w:szCs w:val="22"/>
        </w:rPr>
      </w:pPr>
    </w:p>
    <w:p w14:paraId="7701419C" w14:textId="77777777" w:rsidR="00246054" w:rsidRDefault="00246054" w:rsidP="00C172DE">
      <w:pPr>
        <w:tabs>
          <w:tab w:val="left" w:pos="993"/>
        </w:tabs>
        <w:spacing w:after="0"/>
        <w:jc w:val="center"/>
        <w:rPr>
          <w:rFonts w:ascii="Times New Roman" w:eastAsia="Times New Roman" w:hAnsi="Times New Roman" w:cs="Times New Roman"/>
          <w:sz w:val="22"/>
          <w:szCs w:val="22"/>
        </w:rPr>
      </w:pPr>
    </w:p>
    <w:p w14:paraId="36C9ECB6" w14:textId="77777777" w:rsidR="00246054" w:rsidRDefault="00246054" w:rsidP="00C172DE">
      <w:pPr>
        <w:tabs>
          <w:tab w:val="left" w:pos="993"/>
        </w:tabs>
        <w:spacing w:after="0"/>
        <w:jc w:val="center"/>
        <w:rPr>
          <w:rFonts w:ascii="Times New Roman" w:eastAsia="Times New Roman" w:hAnsi="Times New Roman" w:cs="Times New Roman"/>
          <w:sz w:val="22"/>
          <w:szCs w:val="22"/>
        </w:rPr>
      </w:pPr>
    </w:p>
    <w:p w14:paraId="1A86A7C5" w14:textId="77777777" w:rsidR="00246054" w:rsidRDefault="00246054" w:rsidP="00C172DE">
      <w:pPr>
        <w:tabs>
          <w:tab w:val="left" w:pos="993"/>
        </w:tabs>
        <w:spacing w:after="0"/>
        <w:jc w:val="center"/>
        <w:rPr>
          <w:rFonts w:ascii="Times New Roman" w:eastAsia="Times New Roman" w:hAnsi="Times New Roman" w:cs="Times New Roman"/>
          <w:sz w:val="22"/>
          <w:szCs w:val="22"/>
        </w:rPr>
      </w:pPr>
    </w:p>
    <w:p w14:paraId="18575833" w14:textId="77777777" w:rsidR="00246054" w:rsidRDefault="00246054" w:rsidP="00C172DE">
      <w:pPr>
        <w:tabs>
          <w:tab w:val="left" w:pos="993"/>
        </w:tabs>
        <w:spacing w:after="0"/>
        <w:jc w:val="center"/>
        <w:rPr>
          <w:rFonts w:ascii="Times New Roman" w:eastAsia="Times New Roman" w:hAnsi="Times New Roman" w:cs="Times New Roman"/>
          <w:sz w:val="22"/>
          <w:szCs w:val="22"/>
        </w:rPr>
      </w:pPr>
    </w:p>
    <w:p w14:paraId="3865F884" w14:textId="77777777" w:rsidR="00246054" w:rsidRDefault="00246054" w:rsidP="00C172DE">
      <w:pPr>
        <w:tabs>
          <w:tab w:val="left" w:pos="993"/>
        </w:tabs>
        <w:spacing w:after="0"/>
        <w:jc w:val="center"/>
        <w:rPr>
          <w:rFonts w:ascii="Times New Roman" w:eastAsia="Times New Roman" w:hAnsi="Times New Roman" w:cs="Times New Roman"/>
          <w:sz w:val="22"/>
          <w:szCs w:val="22"/>
        </w:rPr>
      </w:pPr>
    </w:p>
    <w:p w14:paraId="66A32BF3" w14:textId="77777777" w:rsidR="00246054" w:rsidRDefault="00246054" w:rsidP="00C172DE">
      <w:pPr>
        <w:tabs>
          <w:tab w:val="left" w:pos="993"/>
        </w:tabs>
        <w:spacing w:after="0"/>
        <w:jc w:val="center"/>
        <w:rPr>
          <w:rFonts w:ascii="Times New Roman" w:eastAsia="Times New Roman" w:hAnsi="Times New Roman" w:cs="Times New Roman"/>
          <w:sz w:val="22"/>
          <w:szCs w:val="22"/>
        </w:rPr>
      </w:pPr>
    </w:p>
    <w:p w14:paraId="71771EB3" w14:textId="77777777" w:rsidR="00246054" w:rsidRDefault="00246054" w:rsidP="00C172DE">
      <w:pPr>
        <w:tabs>
          <w:tab w:val="left" w:pos="993"/>
        </w:tabs>
        <w:spacing w:after="0"/>
        <w:jc w:val="center"/>
        <w:rPr>
          <w:rFonts w:ascii="Times New Roman" w:eastAsia="Times New Roman" w:hAnsi="Times New Roman" w:cs="Times New Roman"/>
          <w:sz w:val="22"/>
          <w:szCs w:val="22"/>
        </w:rPr>
      </w:pPr>
    </w:p>
    <w:p w14:paraId="4BCB1B56" w14:textId="77777777" w:rsidR="00246054" w:rsidRDefault="00246054" w:rsidP="00C172DE">
      <w:pPr>
        <w:tabs>
          <w:tab w:val="left" w:pos="993"/>
        </w:tabs>
        <w:spacing w:after="0"/>
        <w:jc w:val="center"/>
        <w:rPr>
          <w:rFonts w:ascii="Times New Roman" w:eastAsia="Times New Roman" w:hAnsi="Times New Roman" w:cs="Times New Roman"/>
          <w:sz w:val="22"/>
          <w:szCs w:val="22"/>
        </w:rPr>
      </w:pPr>
    </w:p>
    <w:p w14:paraId="5EC2571B" w14:textId="77777777" w:rsidR="00246054" w:rsidRDefault="00246054" w:rsidP="00C172DE">
      <w:pPr>
        <w:tabs>
          <w:tab w:val="left" w:pos="993"/>
        </w:tabs>
        <w:spacing w:after="0"/>
        <w:jc w:val="center"/>
        <w:rPr>
          <w:rFonts w:ascii="Times New Roman" w:eastAsia="Times New Roman" w:hAnsi="Times New Roman" w:cs="Times New Roman"/>
          <w:sz w:val="22"/>
          <w:szCs w:val="22"/>
        </w:rPr>
      </w:pPr>
    </w:p>
    <w:p w14:paraId="3E51585F" w14:textId="77777777" w:rsidR="00246054" w:rsidRDefault="00246054" w:rsidP="00C172DE">
      <w:pPr>
        <w:tabs>
          <w:tab w:val="left" w:pos="993"/>
        </w:tabs>
        <w:spacing w:after="0"/>
        <w:jc w:val="center"/>
        <w:rPr>
          <w:rFonts w:ascii="Times New Roman" w:eastAsia="Times New Roman" w:hAnsi="Times New Roman" w:cs="Times New Roman"/>
          <w:sz w:val="22"/>
          <w:szCs w:val="22"/>
        </w:rPr>
      </w:pPr>
    </w:p>
    <w:p w14:paraId="1B6D76FE" w14:textId="77777777" w:rsidR="00246054" w:rsidRDefault="00246054" w:rsidP="00C172DE">
      <w:pPr>
        <w:tabs>
          <w:tab w:val="left" w:pos="993"/>
        </w:tabs>
        <w:spacing w:after="0"/>
        <w:jc w:val="center"/>
        <w:rPr>
          <w:rFonts w:ascii="Times New Roman" w:eastAsia="Times New Roman" w:hAnsi="Times New Roman" w:cs="Times New Roman"/>
          <w:sz w:val="22"/>
          <w:szCs w:val="22"/>
        </w:rPr>
      </w:pPr>
    </w:p>
    <w:p w14:paraId="6B3CB628" w14:textId="77777777" w:rsidR="00246054" w:rsidRDefault="00246054" w:rsidP="00C172DE">
      <w:pPr>
        <w:tabs>
          <w:tab w:val="left" w:pos="993"/>
        </w:tabs>
        <w:spacing w:after="0"/>
        <w:jc w:val="center"/>
        <w:rPr>
          <w:rFonts w:ascii="Times New Roman" w:eastAsia="Times New Roman" w:hAnsi="Times New Roman" w:cs="Times New Roman"/>
          <w:sz w:val="22"/>
          <w:szCs w:val="22"/>
        </w:rPr>
      </w:pPr>
    </w:p>
    <w:p w14:paraId="10F1B3E0" w14:textId="77777777" w:rsidR="00246054" w:rsidRDefault="00246054" w:rsidP="00C172DE">
      <w:pPr>
        <w:tabs>
          <w:tab w:val="left" w:pos="993"/>
        </w:tabs>
        <w:spacing w:after="0"/>
        <w:jc w:val="center"/>
        <w:rPr>
          <w:rFonts w:ascii="Times New Roman" w:eastAsia="Times New Roman" w:hAnsi="Times New Roman" w:cs="Times New Roman"/>
          <w:sz w:val="22"/>
          <w:szCs w:val="22"/>
        </w:rPr>
      </w:pPr>
    </w:p>
    <w:p w14:paraId="26EC45C1" w14:textId="77777777" w:rsidR="00246054" w:rsidRPr="00C172DE" w:rsidRDefault="00246054" w:rsidP="00C172DE">
      <w:pPr>
        <w:tabs>
          <w:tab w:val="left" w:pos="993"/>
        </w:tabs>
        <w:spacing w:after="0"/>
        <w:jc w:val="center"/>
        <w:rPr>
          <w:rFonts w:ascii="Times New Roman" w:eastAsia="Times New Roman" w:hAnsi="Times New Roman" w:cs="Times New Roman"/>
          <w:sz w:val="22"/>
          <w:szCs w:val="22"/>
        </w:rPr>
      </w:pPr>
    </w:p>
    <w:p w14:paraId="373EF953" w14:textId="77777777" w:rsidR="00C172DE" w:rsidRPr="00C172DE" w:rsidRDefault="00C172DE" w:rsidP="00C172DE">
      <w:pPr>
        <w:tabs>
          <w:tab w:val="left" w:pos="6663"/>
        </w:tabs>
        <w:spacing w:after="40" w:line="240" w:lineRule="auto"/>
        <w:jc w:val="both"/>
        <w:rPr>
          <w:rFonts w:ascii="Times New Roman" w:eastAsia="Times New Roman" w:hAnsi="Times New Roman" w:cs="Times New Roman"/>
          <w:i/>
          <w:color w:val="000000"/>
          <w:sz w:val="22"/>
          <w:szCs w:val="22"/>
        </w:rPr>
      </w:pPr>
      <w:r w:rsidRPr="00C172DE">
        <w:rPr>
          <w:rFonts w:ascii="Times New Roman" w:eastAsia="Times New Roman" w:hAnsi="Times New Roman" w:cs="Times New Roman"/>
          <w:i/>
          <w:color w:val="000000"/>
          <w:sz w:val="22"/>
          <w:szCs w:val="22"/>
        </w:rPr>
        <w:t xml:space="preserve">                                                                                                              </w:t>
      </w:r>
      <w:r w:rsidRPr="00C172DE">
        <w:rPr>
          <w:rFonts w:ascii="Times New Roman" w:eastAsia="Times New Roman" w:hAnsi="Times New Roman" w:cs="Times New Roman"/>
          <w:i/>
          <w:color w:val="000000"/>
          <w:sz w:val="22"/>
          <w:szCs w:val="22"/>
        </w:rPr>
        <w:tab/>
      </w:r>
      <w:r w:rsidRPr="00C172DE">
        <w:rPr>
          <w:rFonts w:ascii="Times New Roman" w:eastAsia="Times New Roman" w:hAnsi="Times New Roman" w:cs="Times New Roman"/>
          <w:i/>
          <w:color w:val="000000"/>
          <w:sz w:val="22"/>
          <w:szCs w:val="22"/>
        </w:rPr>
        <w:tab/>
        <w:t xml:space="preserve">         Priedas Nr. 1</w:t>
      </w:r>
    </w:p>
    <w:p w14:paraId="05EFBA20" w14:textId="77777777" w:rsidR="00C172DE" w:rsidRPr="00C172DE" w:rsidRDefault="00C172DE" w:rsidP="00C172DE">
      <w:pPr>
        <w:tabs>
          <w:tab w:val="left" w:pos="6663"/>
        </w:tabs>
        <w:spacing w:after="40" w:line="240" w:lineRule="auto"/>
        <w:jc w:val="both"/>
        <w:rPr>
          <w:rFonts w:ascii="Times New Roman" w:eastAsia="Times New Roman" w:hAnsi="Times New Roman" w:cs="Times New Roman"/>
          <w:i/>
          <w:color w:val="000000"/>
          <w:sz w:val="22"/>
          <w:szCs w:val="22"/>
        </w:rPr>
      </w:pPr>
      <w:r w:rsidRPr="00C172DE">
        <w:rPr>
          <w:rFonts w:ascii="Times New Roman" w:eastAsia="Times New Roman" w:hAnsi="Times New Roman" w:cs="Times New Roman"/>
          <w:i/>
          <w:color w:val="000000"/>
          <w:sz w:val="22"/>
          <w:szCs w:val="22"/>
        </w:rPr>
        <w:t xml:space="preserve">                                                                       prie 20___-           sutarties Nr. VPS-____/______/DRL</w:t>
      </w:r>
    </w:p>
    <w:p w14:paraId="58C4105A" w14:textId="77777777" w:rsidR="00C172DE" w:rsidRPr="00C172DE" w:rsidRDefault="00C172DE" w:rsidP="00C172DE">
      <w:pPr>
        <w:tabs>
          <w:tab w:val="left" w:pos="6663"/>
        </w:tabs>
        <w:spacing w:after="40" w:line="240" w:lineRule="auto"/>
        <w:jc w:val="both"/>
        <w:rPr>
          <w:rFonts w:ascii="Times New Roman" w:eastAsia="Times New Roman" w:hAnsi="Times New Roman" w:cs="Times New Roman"/>
          <w:b/>
          <w:color w:val="000000"/>
          <w:sz w:val="22"/>
          <w:szCs w:val="22"/>
        </w:rPr>
      </w:pPr>
    </w:p>
    <w:p w14:paraId="74B42568" w14:textId="77777777" w:rsidR="00C172DE" w:rsidRPr="00C172DE" w:rsidRDefault="00C172DE" w:rsidP="00C172DE">
      <w:pPr>
        <w:tabs>
          <w:tab w:val="left" w:pos="6663"/>
        </w:tabs>
        <w:spacing w:after="40" w:line="240" w:lineRule="auto"/>
        <w:jc w:val="center"/>
        <w:rPr>
          <w:rFonts w:ascii="Times New Roman" w:eastAsia="Times New Roman" w:hAnsi="Times New Roman" w:cs="Times New Roman"/>
          <w:b/>
          <w:color w:val="000000"/>
          <w:sz w:val="22"/>
          <w:szCs w:val="22"/>
        </w:rPr>
      </w:pPr>
    </w:p>
    <w:p w14:paraId="3E0C0962" w14:textId="77777777" w:rsidR="00C172DE" w:rsidRPr="00C172DE" w:rsidRDefault="00C172DE" w:rsidP="00C172DE">
      <w:pPr>
        <w:tabs>
          <w:tab w:val="left" w:pos="6663"/>
        </w:tabs>
        <w:spacing w:after="40" w:line="240" w:lineRule="auto"/>
        <w:jc w:val="center"/>
        <w:rPr>
          <w:rFonts w:ascii="Times New Roman" w:eastAsia="Times New Roman" w:hAnsi="Times New Roman" w:cs="Times New Roman"/>
          <w:b/>
          <w:color w:val="000000"/>
          <w:sz w:val="22"/>
          <w:szCs w:val="22"/>
        </w:rPr>
      </w:pPr>
    </w:p>
    <w:p w14:paraId="6ED0BF27" w14:textId="77777777" w:rsidR="00C172DE" w:rsidRPr="00C172DE" w:rsidRDefault="00C172DE" w:rsidP="00C172DE">
      <w:pPr>
        <w:tabs>
          <w:tab w:val="left" w:pos="6663"/>
        </w:tabs>
        <w:spacing w:after="40" w:line="240" w:lineRule="auto"/>
        <w:jc w:val="center"/>
        <w:rPr>
          <w:rFonts w:ascii="Times New Roman" w:eastAsia="Times New Roman" w:hAnsi="Times New Roman" w:cs="Times New Roman"/>
          <w:b/>
          <w:color w:val="000000"/>
          <w:sz w:val="22"/>
          <w:szCs w:val="22"/>
        </w:rPr>
      </w:pPr>
    </w:p>
    <w:p w14:paraId="5942311B" w14:textId="77777777" w:rsidR="00C172DE" w:rsidRPr="00C172DE" w:rsidRDefault="00C172DE" w:rsidP="00C172DE">
      <w:pPr>
        <w:tabs>
          <w:tab w:val="left" w:pos="6663"/>
        </w:tabs>
        <w:spacing w:after="40" w:line="240" w:lineRule="auto"/>
        <w:jc w:val="center"/>
        <w:rPr>
          <w:rFonts w:ascii="Times New Roman" w:eastAsia="Times New Roman" w:hAnsi="Times New Roman" w:cs="Times New Roman"/>
          <w:b/>
          <w:color w:val="000000"/>
          <w:sz w:val="22"/>
          <w:szCs w:val="22"/>
        </w:rPr>
      </w:pPr>
    </w:p>
    <w:p w14:paraId="5B62AF0D" w14:textId="77777777" w:rsidR="00C172DE" w:rsidRPr="00C172DE" w:rsidRDefault="00C172DE" w:rsidP="00C172DE">
      <w:pPr>
        <w:tabs>
          <w:tab w:val="left" w:pos="6663"/>
        </w:tabs>
        <w:spacing w:after="40" w:line="240" w:lineRule="auto"/>
        <w:jc w:val="center"/>
        <w:rPr>
          <w:rFonts w:ascii="Times New Roman" w:eastAsia="Times New Roman" w:hAnsi="Times New Roman" w:cs="Times New Roman"/>
          <w:b/>
          <w:color w:val="000000"/>
          <w:sz w:val="22"/>
          <w:szCs w:val="22"/>
        </w:rPr>
      </w:pPr>
    </w:p>
    <w:p w14:paraId="73E2622E" w14:textId="77777777" w:rsidR="00C172DE" w:rsidRPr="00C172DE" w:rsidRDefault="00C172DE" w:rsidP="00C172DE">
      <w:pPr>
        <w:tabs>
          <w:tab w:val="left" w:pos="6663"/>
        </w:tabs>
        <w:spacing w:after="40" w:line="240" w:lineRule="auto"/>
        <w:jc w:val="center"/>
        <w:rPr>
          <w:rFonts w:ascii="Times New Roman" w:eastAsia="Times New Roman" w:hAnsi="Times New Roman" w:cs="Times New Roman"/>
          <w:b/>
          <w:color w:val="000000"/>
          <w:sz w:val="22"/>
          <w:szCs w:val="22"/>
        </w:rPr>
      </w:pPr>
      <w:r w:rsidRPr="00C172DE">
        <w:rPr>
          <w:rFonts w:ascii="Times New Roman" w:eastAsia="Times New Roman" w:hAnsi="Times New Roman" w:cs="Times New Roman"/>
          <w:b/>
          <w:color w:val="000000"/>
          <w:sz w:val="22"/>
          <w:szCs w:val="22"/>
        </w:rPr>
        <w:t>PREKIŲ SĄRAŠAS IR KAINOS</w:t>
      </w:r>
    </w:p>
    <w:p w14:paraId="4EDD8475" w14:textId="77777777" w:rsidR="00C172DE" w:rsidRPr="00C172DE" w:rsidRDefault="00C172DE" w:rsidP="00C172DE">
      <w:pPr>
        <w:tabs>
          <w:tab w:val="left" w:pos="6663"/>
        </w:tabs>
        <w:spacing w:after="40" w:line="240" w:lineRule="auto"/>
        <w:jc w:val="both"/>
        <w:rPr>
          <w:rFonts w:ascii="Times New Roman" w:eastAsia="Times New Roman" w:hAnsi="Times New Roman" w:cs="Times New Roman"/>
          <w:b/>
          <w:color w:val="000000"/>
          <w:sz w:val="22"/>
          <w:szCs w:val="22"/>
        </w:rPr>
      </w:pPr>
    </w:p>
    <w:p w14:paraId="232F5F30" w14:textId="77777777" w:rsidR="00C172DE" w:rsidRPr="00C172DE" w:rsidRDefault="00C172DE" w:rsidP="00C172DE">
      <w:pPr>
        <w:tabs>
          <w:tab w:val="left" w:pos="6663"/>
        </w:tabs>
        <w:spacing w:after="40" w:line="240" w:lineRule="auto"/>
        <w:jc w:val="both"/>
        <w:rPr>
          <w:rFonts w:ascii="Times New Roman" w:eastAsia="Times New Roman" w:hAnsi="Times New Roman" w:cs="Times New Roman"/>
          <w:b/>
          <w:color w:val="000000"/>
          <w:sz w:val="22"/>
          <w:szCs w:val="22"/>
        </w:rPr>
      </w:pPr>
    </w:p>
    <w:p w14:paraId="6B637061" w14:textId="77777777" w:rsidR="00C172DE" w:rsidRPr="00C172DE" w:rsidRDefault="00C172DE" w:rsidP="00C172DE">
      <w:pPr>
        <w:tabs>
          <w:tab w:val="left" w:pos="6663"/>
        </w:tabs>
        <w:spacing w:after="40" w:line="240" w:lineRule="auto"/>
        <w:jc w:val="both"/>
        <w:rPr>
          <w:rFonts w:ascii="Times New Roman" w:eastAsia="Times New Roman" w:hAnsi="Times New Roman" w:cs="Times New Roman"/>
          <w:i/>
          <w:color w:val="000000"/>
          <w:sz w:val="22"/>
          <w:szCs w:val="22"/>
        </w:rPr>
      </w:pPr>
      <w:r w:rsidRPr="00C172DE">
        <w:rPr>
          <w:rFonts w:ascii="Times New Roman" w:eastAsia="Times New Roman" w:hAnsi="Times New Roman" w:cs="Times New Roman"/>
          <w:i/>
          <w:color w:val="000000"/>
          <w:sz w:val="22"/>
          <w:szCs w:val="22"/>
        </w:rPr>
        <w:t>Įrašomi siūlomų prekių duomenys pagal specialiųjų pirkimo sąlygų 6 priedą.</w:t>
      </w:r>
    </w:p>
    <w:p w14:paraId="60DB1F10" w14:textId="77777777" w:rsidR="00C172DE" w:rsidRPr="00C172DE" w:rsidRDefault="00C172DE" w:rsidP="00C172DE">
      <w:pPr>
        <w:tabs>
          <w:tab w:val="left" w:pos="6663"/>
        </w:tabs>
        <w:spacing w:after="40" w:line="240" w:lineRule="auto"/>
        <w:jc w:val="both"/>
        <w:rPr>
          <w:rFonts w:ascii="Times New Roman" w:eastAsia="Times New Roman" w:hAnsi="Times New Roman" w:cs="Times New Roman"/>
          <w:b/>
          <w:color w:val="000000"/>
          <w:sz w:val="22"/>
          <w:szCs w:val="22"/>
        </w:rPr>
      </w:pPr>
    </w:p>
    <w:p w14:paraId="5143A352" w14:textId="77777777" w:rsidR="00C172DE" w:rsidRPr="00C172DE" w:rsidRDefault="00C172DE" w:rsidP="00C172DE">
      <w:pPr>
        <w:tabs>
          <w:tab w:val="left" w:pos="6663"/>
        </w:tabs>
        <w:spacing w:after="40" w:line="240" w:lineRule="auto"/>
        <w:jc w:val="both"/>
        <w:rPr>
          <w:rFonts w:ascii="Times New Roman" w:eastAsia="Times New Roman" w:hAnsi="Times New Roman" w:cs="Times New Roman"/>
          <w:b/>
          <w:color w:val="000000"/>
          <w:sz w:val="22"/>
          <w:szCs w:val="22"/>
        </w:rPr>
      </w:pPr>
    </w:p>
    <w:p w14:paraId="2ADD59F5" w14:textId="77777777" w:rsidR="00C172DE" w:rsidRPr="00C172DE" w:rsidRDefault="00C172DE" w:rsidP="00C172DE">
      <w:pPr>
        <w:tabs>
          <w:tab w:val="left" w:pos="6663"/>
        </w:tabs>
        <w:spacing w:after="40" w:line="240" w:lineRule="auto"/>
        <w:jc w:val="both"/>
        <w:rPr>
          <w:rFonts w:ascii="Times New Roman" w:eastAsia="Times New Roman" w:hAnsi="Times New Roman" w:cs="Times New Roman"/>
          <w:b/>
          <w:color w:val="000000"/>
          <w:sz w:val="22"/>
          <w:szCs w:val="22"/>
        </w:rPr>
      </w:pPr>
    </w:p>
    <w:p w14:paraId="08D0C554" w14:textId="77777777" w:rsidR="00C172DE" w:rsidRPr="00C172DE" w:rsidRDefault="00C172DE" w:rsidP="00C172DE">
      <w:pPr>
        <w:tabs>
          <w:tab w:val="left" w:pos="6663"/>
        </w:tabs>
        <w:spacing w:after="40" w:line="240" w:lineRule="auto"/>
        <w:jc w:val="both"/>
        <w:rPr>
          <w:rFonts w:ascii="Times New Roman" w:eastAsia="Times New Roman" w:hAnsi="Times New Roman" w:cs="Times New Roman"/>
          <w:b/>
          <w:color w:val="000000"/>
          <w:sz w:val="22"/>
          <w:szCs w:val="22"/>
        </w:rPr>
      </w:pPr>
    </w:p>
    <w:p w14:paraId="4C2ED945" w14:textId="77777777" w:rsidR="00C172DE" w:rsidRPr="00C172DE" w:rsidRDefault="00C172DE" w:rsidP="00C172DE">
      <w:pPr>
        <w:tabs>
          <w:tab w:val="left" w:pos="6663"/>
        </w:tabs>
        <w:spacing w:after="40" w:line="240" w:lineRule="auto"/>
        <w:jc w:val="both"/>
        <w:rPr>
          <w:rFonts w:ascii="Times New Roman" w:eastAsia="Times New Roman" w:hAnsi="Times New Roman" w:cs="Times New Roman"/>
          <w:b/>
          <w:color w:val="000000"/>
          <w:sz w:val="22"/>
          <w:szCs w:val="22"/>
        </w:rPr>
      </w:pPr>
    </w:p>
    <w:p w14:paraId="3C51F6EC" w14:textId="77777777" w:rsidR="00C172DE" w:rsidRPr="00C172DE" w:rsidRDefault="00C172DE" w:rsidP="00C172DE">
      <w:pPr>
        <w:tabs>
          <w:tab w:val="left" w:pos="6663"/>
        </w:tabs>
        <w:spacing w:after="40" w:line="240" w:lineRule="auto"/>
        <w:jc w:val="both"/>
        <w:rPr>
          <w:rFonts w:ascii="Times New Roman" w:eastAsia="Times New Roman" w:hAnsi="Times New Roman" w:cs="Times New Roman"/>
          <w:b/>
          <w:color w:val="000000"/>
          <w:sz w:val="22"/>
          <w:szCs w:val="22"/>
        </w:rPr>
      </w:pPr>
    </w:p>
    <w:p w14:paraId="2F7A80D2" w14:textId="77777777" w:rsidR="00C172DE" w:rsidRPr="00C172DE" w:rsidRDefault="00C172DE" w:rsidP="00C172DE">
      <w:pPr>
        <w:tabs>
          <w:tab w:val="left" w:pos="6663"/>
        </w:tabs>
        <w:spacing w:after="40" w:line="240" w:lineRule="auto"/>
        <w:jc w:val="both"/>
        <w:rPr>
          <w:rFonts w:ascii="Times New Roman" w:eastAsia="Times New Roman" w:hAnsi="Times New Roman" w:cs="Times New Roman"/>
          <w:b/>
          <w:color w:val="000000"/>
          <w:sz w:val="22"/>
          <w:szCs w:val="22"/>
        </w:rPr>
      </w:pPr>
    </w:p>
    <w:p w14:paraId="09ACBDE7" w14:textId="77777777" w:rsidR="00C172DE" w:rsidRPr="00C172DE" w:rsidRDefault="00C172DE" w:rsidP="00C172DE">
      <w:pPr>
        <w:tabs>
          <w:tab w:val="left" w:pos="6663"/>
        </w:tabs>
        <w:spacing w:after="40" w:line="240" w:lineRule="auto"/>
        <w:jc w:val="both"/>
        <w:rPr>
          <w:rFonts w:ascii="Times New Roman" w:eastAsia="Times New Roman" w:hAnsi="Times New Roman" w:cs="Times New Roman"/>
          <w:b/>
          <w:color w:val="000000"/>
          <w:sz w:val="22"/>
          <w:szCs w:val="22"/>
        </w:rPr>
      </w:pPr>
    </w:p>
    <w:p w14:paraId="42FDF094" w14:textId="77777777" w:rsidR="00C172DE" w:rsidRPr="00C172DE" w:rsidRDefault="00C172DE" w:rsidP="00C172DE">
      <w:pPr>
        <w:tabs>
          <w:tab w:val="left" w:pos="6663"/>
        </w:tabs>
        <w:spacing w:after="40" w:line="240" w:lineRule="auto"/>
        <w:jc w:val="both"/>
        <w:rPr>
          <w:rFonts w:ascii="Times New Roman" w:eastAsia="Times New Roman" w:hAnsi="Times New Roman" w:cs="Times New Roman"/>
          <w:b/>
          <w:color w:val="000000"/>
          <w:sz w:val="22"/>
          <w:szCs w:val="22"/>
        </w:rPr>
      </w:pPr>
    </w:p>
    <w:p w14:paraId="2303374F" w14:textId="77777777" w:rsidR="00C172DE" w:rsidRPr="00C172DE" w:rsidRDefault="00C172DE" w:rsidP="00C172DE">
      <w:pPr>
        <w:tabs>
          <w:tab w:val="left" w:pos="6663"/>
        </w:tabs>
        <w:spacing w:after="40" w:line="240" w:lineRule="auto"/>
        <w:jc w:val="both"/>
        <w:rPr>
          <w:rFonts w:ascii="Times New Roman" w:eastAsia="Times New Roman" w:hAnsi="Times New Roman" w:cs="Times New Roman"/>
          <w:b/>
          <w:color w:val="000000"/>
          <w:sz w:val="22"/>
          <w:szCs w:val="22"/>
        </w:rPr>
      </w:pPr>
    </w:p>
    <w:p w14:paraId="4D6D877F" w14:textId="77777777" w:rsidR="00C172DE" w:rsidRPr="00C172DE" w:rsidRDefault="00C172DE" w:rsidP="00C172DE">
      <w:pPr>
        <w:tabs>
          <w:tab w:val="left" w:pos="6663"/>
        </w:tabs>
        <w:spacing w:after="40" w:line="240" w:lineRule="auto"/>
        <w:jc w:val="both"/>
        <w:rPr>
          <w:rFonts w:ascii="Times New Roman" w:eastAsia="Times New Roman" w:hAnsi="Times New Roman" w:cs="Times New Roman"/>
          <w:b/>
          <w:color w:val="000000"/>
          <w:sz w:val="22"/>
          <w:szCs w:val="22"/>
        </w:rPr>
      </w:pPr>
    </w:p>
    <w:p w14:paraId="7DF3FD02" w14:textId="77777777" w:rsidR="00C172DE" w:rsidRPr="00C172DE" w:rsidRDefault="00C172DE" w:rsidP="00C172DE">
      <w:pPr>
        <w:tabs>
          <w:tab w:val="left" w:pos="6663"/>
        </w:tabs>
        <w:spacing w:after="40" w:line="240" w:lineRule="auto"/>
        <w:jc w:val="both"/>
        <w:rPr>
          <w:rFonts w:ascii="Times New Roman" w:eastAsia="Times New Roman" w:hAnsi="Times New Roman" w:cs="Times New Roman"/>
          <w:b/>
          <w:color w:val="000000"/>
          <w:sz w:val="22"/>
          <w:szCs w:val="22"/>
        </w:rPr>
      </w:pPr>
    </w:p>
    <w:p w14:paraId="143E28D2" w14:textId="77777777" w:rsidR="00C172DE" w:rsidRPr="00C172DE" w:rsidRDefault="00C172DE" w:rsidP="00C172DE">
      <w:pPr>
        <w:tabs>
          <w:tab w:val="left" w:pos="6663"/>
        </w:tabs>
        <w:spacing w:after="40" w:line="240" w:lineRule="auto"/>
        <w:jc w:val="both"/>
        <w:rPr>
          <w:rFonts w:ascii="Times New Roman" w:eastAsia="Times New Roman" w:hAnsi="Times New Roman" w:cs="Times New Roman"/>
          <w:b/>
          <w:color w:val="000000"/>
          <w:sz w:val="22"/>
          <w:szCs w:val="22"/>
        </w:rPr>
      </w:pPr>
    </w:p>
    <w:p w14:paraId="2FB0B3C4" w14:textId="77777777" w:rsidR="00C172DE" w:rsidRPr="00C172DE" w:rsidRDefault="00C172DE" w:rsidP="00C172DE">
      <w:pPr>
        <w:tabs>
          <w:tab w:val="left" w:pos="6663"/>
        </w:tabs>
        <w:spacing w:after="40" w:line="240" w:lineRule="auto"/>
        <w:jc w:val="both"/>
        <w:rPr>
          <w:rFonts w:ascii="Times New Roman" w:eastAsia="Times New Roman" w:hAnsi="Times New Roman" w:cs="Times New Roman"/>
          <w:b/>
          <w:color w:val="000000"/>
          <w:sz w:val="22"/>
          <w:szCs w:val="22"/>
        </w:rPr>
      </w:pPr>
    </w:p>
    <w:p w14:paraId="28ED37E0" w14:textId="77777777" w:rsidR="00C172DE" w:rsidRPr="00C172DE" w:rsidRDefault="00C172DE" w:rsidP="00C172DE">
      <w:pPr>
        <w:tabs>
          <w:tab w:val="left" w:pos="6663"/>
        </w:tabs>
        <w:spacing w:after="40" w:line="240" w:lineRule="auto"/>
        <w:jc w:val="both"/>
        <w:rPr>
          <w:rFonts w:ascii="Times New Roman" w:eastAsia="Times New Roman" w:hAnsi="Times New Roman" w:cs="Times New Roman"/>
          <w:b/>
          <w:color w:val="000000"/>
          <w:sz w:val="22"/>
          <w:szCs w:val="22"/>
        </w:rPr>
      </w:pPr>
    </w:p>
    <w:p w14:paraId="2F8565C4" w14:textId="77777777" w:rsidR="00C172DE" w:rsidRPr="00C172DE" w:rsidRDefault="00C172DE" w:rsidP="00C172DE">
      <w:pPr>
        <w:tabs>
          <w:tab w:val="left" w:pos="6663"/>
        </w:tabs>
        <w:spacing w:after="40" w:line="240" w:lineRule="auto"/>
        <w:jc w:val="both"/>
        <w:rPr>
          <w:rFonts w:ascii="Times New Roman" w:eastAsia="Times New Roman" w:hAnsi="Times New Roman" w:cs="Times New Roman"/>
          <w:b/>
          <w:color w:val="000000"/>
          <w:sz w:val="22"/>
          <w:szCs w:val="22"/>
        </w:rPr>
      </w:pPr>
    </w:p>
    <w:tbl>
      <w:tblPr>
        <w:tblW w:w="10635" w:type="dxa"/>
        <w:jc w:val="center"/>
        <w:tblLayout w:type="fixed"/>
        <w:tblLook w:val="0400" w:firstRow="0" w:lastRow="0" w:firstColumn="0" w:lastColumn="0" w:noHBand="0" w:noVBand="1"/>
      </w:tblPr>
      <w:tblGrid>
        <w:gridCol w:w="6665"/>
        <w:gridCol w:w="3970"/>
      </w:tblGrid>
      <w:tr w:rsidR="00C172DE" w:rsidRPr="00C172DE" w14:paraId="3B2E5175" w14:textId="77777777">
        <w:trPr>
          <w:jc w:val="center"/>
        </w:trPr>
        <w:tc>
          <w:tcPr>
            <w:tcW w:w="6665" w:type="dxa"/>
            <w:hideMark/>
          </w:tcPr>
          <w:p w14:paraId="2B9DDE6E" w14:textId="77777777" w:rsidR="00C172DE" w:rsidRPr="00C172DE" w:rsidRDefault="00C172DE" w:rsidP="00C172DE">
            <w:pPr>
              <w:tabs>
                <w:tab w:val="left" w:pos="6663"/>
              </w:tabs>
              <w:spacing w:after="40" w:line="240" w:lineRule="auto"/>
              <w:jc w:val="both"/>
              <w:rPr>
                <w:rFonts w:ascii="Times New Roman" w:eastAsia="Times New Roman" w:hAnsi="Times New Roman" w:cs="Times New Roman"/>
                <w:b/>
                <w:color w:val="000000"/>
                <w:sz w:val="22"/>
                <w:szCs w:val="22"/>
              </w:rPr>
            </w:pPr>
            <w:r w:rsidRPr="00C172DE">
              <w:rPr>
                <w:rFonts w:ascii="Times New Roman" w:eastAsia="Times New Roman" w:hAnsi="Times New Roman" w:cs="Times New Roman"/>
                <w:b/>
                <w:color w:val="000000"/>
                <w:sz w:val="22"/>
                <w:szCs w:val="22"/>
              </w:rPr>
              <w:t xml:space="preserve">Pirkėjas:                                                            </w:t>
            </w:r>
          </w:p>
        </w:tc>
        <w:tc>
          <w:tcPr>
            <w:tcW w:w="3970" w:type="dxa"/>
            <w:hideMark/>
          </w:tcPr>
          <w:p w14:paraId="626AEDB6" w14:textId="77777777" w:rsidR="00C172DE" w:rsidRPr="00C172DE" w:rsidRDefault="00C172DE" w:rsidP="00C172DE">
            <w:pPr>
              <w:tabs>
                <w:tab w:val="left" w:pos="6663"/>
              </w:tabs>
              <w:spacing w:after="40" w:line="240" w:lineRule="auto"/>
              <w:jc w:val="both"/>
              <w:rPr>
                <w:rFonts w:ascii="Times New Roman" w:eastAsia="Times New Roman" w:hAnsi="Times New Roman" w:cs="Times New Roman"/>
                <w:b/>
                <w:color w:val="000000"/>
                <w:sz w:val="22"/>
                <w:szCs w:val="22"/>
              </w:rPr>
            </w:pPr>
            <w:r w:rsidRPr="00C172DE">
              <w:rPr>
                <w:rFonts w:ascii="Times New Roman" w:eastAsia="Times New Roman" w:hAnsi="Times New Roman" w:cs="Times New Roman"/>
                <w:b/>
                <w:color w:val="000000"/>
                <w:sz w:val="22"/>
                <w:szCs w:val="22"/>
              </w:rPr>
              <w:t>Pardavėjas:</w:t>
            </w:r>
          </w:p>
        </w:tc>
      </w:tr>
      <w:tr w:rsidR="00C172DE" w:rsidRPr="00C172DE" w14:paraId="128E7B62" w14:textId="77777777">
        <w:trPr>
          <w:jc w:val="center"/>
        </w:trPr>
        <w:tc>
          <w:tcPr>
            <w:tcW w:w="6665" w:type="dxa"/>
          </w:tcPr>
          <w:p w14:paraId="7AF7D662" w14:textId="77777777" w:rsidR="00C172DE" w:rsidRPr="00C172DE" w:rsidRDefault="00C172DE" w:rsidP="00C172DE">
            <w:pPr>
              <w:tabs>
                <w:tab w:val="left" w:pos="6663"/>
              </w:tabs>
              <w:spacing w:after="40" w:line="240" w:lineRule="auto"/>
              <w:jc w:val="both"/>
              <w:rPr>
                <w:rFonts w:ascii="Times New Roman" w:eastAsia="Times New Roman" w:hAnsi="Times New Roman" w:cs="Times New Roman"/>
                <w:color w:val="000000"/>
                <w:sz w:val="22"/>
                <w:szCs w:val="22"/>
              </w:rPr>
            </w:pPr>
            <w:r w:rsidRPr="00C172DE">
              <w:rPr>
                <w:rFonts w:ascii="Times New Roman" w:eastAsia="Times New Roman" w:hAnsi="Times New Roman" w:cs="Times New Roman"/>
                <w:color w:val="000000"/>
                <w:sz w:val="22"/>
                <w:szCs w:val="22"/>
              </w:rPr>
              <w:t xml:space="preserve">VšĮ Druskininkų ligoninė </w:t>
            </w:r>
          </w:p>
          <w:p w14:paraId="10E8687D" w14:textId="77777777" w:rsidR="00C172DE" w:rsidRPr="00C172DE" w:rsidRDefault="00C172DE" w:rsidP="00C172DE">
            <w:pPr>
              <w:tabs>
                <w:tab w:val="left" w:pos="6663"/>
              </w:tabs>
              <w:spacing w:after="40" w:line="240" w:lineRule="auto"/>
              <w:jc w:val="both"/>
              <w:rPr>
                <w:rFonts w:ascii="Times New Roman" w:eastAsia="Times New Roman" w:hAnsi="Times New Roman" w:cs="Times New Roman"/>
                <w:color w:val="000000"/>
                <w:sz w:val="22"/>
                <w:szCs w:val="22"/>
              </w:rPr>
            </w:pPr>
          </w:p>
        </w:tc>
        <w:tc>
          <w:tcPr>
            <w:tcW w:w="3970" w:type="dxa"/>
            <w:hideMark/>
          </w:tcPr>
          <w:p w14:paraId="3EFD32B1" w14:textId="77777777" w:rsidR="00C172DE" w:rsidRPr="00C172DE" w:rsidRDefault="00C172DE" w:rsidP="00C172DE">
            <w:pPr>
              <w:tabs>
                <w:tab w:val="left" w:pos="6663"/>
              </w:tabs>
              <w:spacing w:after="40" w:line="240" w:lineRule="auto"/>
              <w:jc w:val="both"/>
              <w:rPr>
                <w:rFonts w:ascii="Times New Roman" w:eastAsia="Times New Roman" w:hAnsi="Times New Roman" w:cs="Times New Roman"/>
                <w:color w:val="000000"/>
                <w:sz w:val="22"/>
                <w:szCs w:val="22"/>
              </w:rPr>
            </w:pPr>
            <w:r w:rsidRPr="00C172DE">
              <w:rPr>
                <w:rFonts w:ascii="Times New Roman" w:eastAsia="Times New Roman" w:hAnsi="Times New Roman" w:cs="Times New Roman"/>
                <w:i/>
                <w:color w:val="000000"/>
                <w:sz w:val="22"/>
                <w:szCs w:val="22"/>
              </w:rPr>
              <w:t>Pavadinim</w:t>
            </w:r>
            <w:r w:rsidRPr="00C172DE">
              <w:rPr>
                <w:rFonts w:ascii="Times New Roman" w:eastAsia="Times New Roman" w:hAnsi="Times New Roman" w:cs="Times New Roman"/>
                <w:color w:val="000000"/>
                <w:sz w:val="22"/>
                <w:szCs w:val="22"/>
              </w:rPr>
              <w:t xml:space="preserve">as </w:t>
            </w:r>
          </w:p>
        </w:tc>
      </w:tr>
      <w:tr w:rsidR="00C172DE" w:rsidRPr="00C172DE" w14:paraId="24C7424D" w14:textId="77777777">
        <w:trPr>
          <w:jc w:val="center"/>
        </w:trPr>
        <w:tc>
          <w:tcPr>
            <w:tcW w:w="6665" w:type="dxa"/>
          </w:tcPr>
          <w:p w14:paraId="7F201239" w14:textId="77777777" w:rsidR="00C172DE" w:rsidRPr="00C172DE" w:rsidRDefault="00C172DE" w:rsidP="00C172DE">
            <w:pPr>
              <w:tabs>
                <w:tab w:val="left" w:pos="6663"/>
              </w:tabs>
              <w:spacing w:after="40" w:line="240" w:lineRule="auto"/>
              <w:jc w:val="both"/>
              <w:rPr>
                <w:rFonts w:ascii="Times New Roman" w:eastAsia="Times New Roman" w:hAnsi="Times New Roman" w:cs="Times New Roman"/>
                <w:i/>
                <w:color w:val="000000"/>
                <w:sz w:val="22"/>
                <w:szCs w:val="22"/>
              </w:rPr>
            </w:pPr>
            <w:r w:rsidRPr="00C172DE">
              <w:rPr>
                <w:rFonts w:ascii="Times New Roman" w:eastAsia="Times New Roman" w:hAnsi="Times New Roman" w:cs="Times New Roman"/>
                <w:i/>
                <w:color w:val="000000"/>
                <w:sz w:val="22"/>
                <w:szCs w:val="22"/>
              </w:rPr>
              <w:t xml:space="preserve">Pareigos </w:t>
            </w:r>
          </w:p>
          <w:p w14:paraId="0C681AAF" w14:textId="77777777" w:rsidR="00C172DE" w:rsidRPr="00C172DE" w:rsidRDefault="00C172DE" w:rsidP="00C172DE">
            <w:pPr>
              <w:tabs>
                <w:tab w:val="left" w:pos="6663"/>
              </w:tabs>
              <w:spacing w:after="40" w:line="240" w:lineRule="auto"/>
              <w:jc w:val="both"/>
              <w:rPr>
                <w:rFonts w:ascii="Times New Roman" w:eastAsia="Times New Roman" w:hAnsi="Times New Roman" w:cs="Times New Roman"/>
                <w:i/>
                <w:color w:val="000000"/>
                <w:sz w:val="22"/>
                <w:szCs w:val="22"/>
              </w:rPr>
            </w:pPr>
            <w:r w:rsidRPr="00C172DE">
              <w:rPr>
                <w:rFonts w:ascii="Times New Roman" w:eastAsia="Times New Roman" w:hAnsi="Times New Roman" w:cs="Times New Roman"/>
                <w:i/>
                <w:color w:val="000000"/>
                <w:sz w:val="22"/>
                <w:szCs w:val="22"/>
              </w:rPr>
              <w:t xml:space="preserve">Vardas Pavardė </w:t>
            </w:r>
          </w:p>
          <w:p w14:paraId="10D4565D" w14:textId="77777777" w:rsidR="00C172DE" w:rsidRPr="00C172DE" w:rsidRDefault="00C172DE" w:rsidP="00C172DE">
            <w:pPr>
              <w:tabs>
                <w:tab w:val="left" w:pos="6663"/>
              </w:tabs>
              <w:spacing w:after="40" w:line="240" w:lineRule="auto"/>
              <w:jc w:val="both"/>
              <w:rPr>
                <w:rFonts w:ascii="Times New Roman" w:eastAsia="Times New Roman" w:hAnsi="Times New Roman" w:cs="Times New Roman"/>
                <w:color w:val="000000"/>
                <w:sz w:val="22"/>
                <w:szCs w:val="22"/>
              </w:rPr>
            </w:pPr>
          </w:p>
          <w:p w14:paraId="3D01D666" w14:textId="77777777" w:rsidR="00C172DE" w:rsidRPr="00C172DE" w:rsidRDefault="00C172DE" w:rsidP="00C172DE">
            <w:pPr>
              <w:tabs>
                <w:tab w:val="left" w:pos="6663"/>
              </w:tabs>
              <w:spacing w:after="40" w:line="240" w:lineRule="auto"/>
              <w:jc w:val="both"/>
              <w:rPr>
                <w:rFonts w:ascii="Times New Roman" w:eastAsia="Times New Roman" w:hAnsi="Times New Roman" w:cs="Times New Roman"/>
                <w:color w:val="000000"/>
                <w:sz w:val="22"/>
                <w:szCs w:val="22"/>
              </w:rPr>
            </w:pPr>
            <w:r w:rsidRPr="00C172DE">
              <w:rPr>
                <w:rFonts w:ascii="Times New Roman" w:eastAsia="Times New Roman" w:hAnsi="Times New Roman" w:cs="Times New Roman"/>
                <w:color w:val="000000"/>
                <w:sz w:val="22"/>
                <w:szCs w:val="22"/>
              </w:rPr>
              <w:t>_____________________________</w:t>
            </w:r>
          </w:p>
          <w:p w14:paraId="0A8ACBC4" w14:textId="77777777" w:rsidR="00C172DE" w:rsidRPr="00C172DE" w:rsidRDefault="00C172DE" w:rsidP="00C172DE">
            <w:pPr>
              <w:tabs>
                <w:tab w:val="left" w:pos="6663"/>
              </w:tabs>
              <w:spacing w:after="40" w:line="240" w:lineRule="auto"/>
              <w:jc w:val="both"/>
              <w:rPr>
                <w:rFonts w:ascii="Times New Roman" w:eastAsia="Times New Roman" w:hAnsi="Times New Roman" w:cs="Times New Roman"/>
                <w:color w:val="000000"/>
                <w:sz w:val="22"/>
                <w:szCs w:val="22"/>
              </w:rPr>
            </w:pPr>
            <w:r w:rsidRPr="00C172DE">
              <w:rPr>
                <w:rFonts w:ascii="Times New Roman" w:eastAsia="Times New Roman" w:hAnsi="Times New Roman" w:cs="Times New Roman"/>
                <w:color w:val="000000"/>
                <w:sz w:val="22"/>
                <w:szCs w:val="22"/>
              </w:rPr>
              <w:t>A. V.</w:t>
            </w:r>
          </w:p>
        </w:tc>
        <w:tc>
          <w:tcPr>
            <w:tcW w:w="3970" w:type="dxa"/>
          </w:tcPr>
          <w:p w14:paraId="09B7E756" w14:textId="77777777" w:rsidR="00C172DE" w:rsidRPr="00C172DE" w:rsidRDefault="00C172DE" w:rsidP="00C172DE">
            <w:pPr>
              <w:tabs>
                <w:tab w:val="left" w:pos="6663"/>
              </w:tabs>
              <w:spacing w:after="40" w:line="240" w:lineRule="auto"/>
              <w:jc w:val="both"/>
              <w:rPr>
                <w:rFonts w:ascii="Times New Roman" w:eastAsia="Times New Roman" w:hAnsi="Times New Roman" w:cs="Times New Roman"/>
                <w:i/>
                <w:color w:val="000000"/>
                <w:sz w:val="22"/>
                <w:szCs w:val="22"/>
              </w:rPr>
            </w:pPr>
            <w:r w:rsidRPr="00C172DE">
              <w:rPr>
                <w:rFonts w:ascii="Times New Roman" w:eastAsia="Times New Roman" w:hAnsi="Times New Roman" w:cs="Times New Roman"/>
                <w:i/>
                <w:color w:val="000000"/>
                <w:sz w:val="22"/>
                <w:szCs w:val="22"/>
              </w:rPr>
              <w:t xml:space="preserve">Pareigos </w:t>
            </w:r>
          </w:p>
          <w:p w14:paraId="6F328C81" w14:textId="77777777" w:rsidR="00C172DE" w:rsidRPr="00C172DE" w:rsidRDefault="00C172DE" w:rsidP="00C172DE">
            <w:pPr>
              <w:tabs>
                <w:tab w:val="left" w:pos="6663"/>
              </w:tabs>
              <w:spacing w:after="40" w:line="240" w:lineRule="auto"/>
              <w:jc w:val="both"/>
              <w:rPr>
                <w:rFonts w:ascii="Times New Roman" w:eastAsia="Times New Roman" w:hAnsi="Times New Roman" w:cs="Times New Roman"/>
                <w:i/>
                <w:color w:val="000000"/>
                <w:sz w:val="22"/>
                <w:szCs w:val="22"/>
              </w:rPr>
            </w:pPr>
            <w:r w:rsidRPr="00C172DE">
              <w:rPr>
                <w:rFonts w:ascii="Times New Roman" w:eastAsia="Times New Roman" w:hAnsi="Times New Roman" w:cs="Times New Roman"/>
                <w:i/>
                <w:color w:val="000000"/>
                <w:sz w:val="22"/>
                <w:szCs w:val="22"/>
              </w:rPr>
              <w:t xml:space="preserve">Vardas Pavardė </w:t>
            </w:r>
          </w:p>
          <w:p w14:paraId="01452EE6" w14:textId="77777777" w:rsidR="00C172DE" w:rsidRPr="00C172DE" w:rsidRDefault="00C172DE" w:rsidP="00C172DE">
            <w:pPr>
              <w:tabs>
                <w:tab w:val="left" w:pos="6663"/>
              </w:tabs>
              <w:spacing w:after="40" w:line="240" w:lineRule="auto"/>
              <w:jc w:val="both"/>
              <w:rPr>
                <w:rFonts w:ascii="Times New Roman" w:eastAsia="Times New Roman" w:hAnsi="Times New Roman" w:cs="Times New Roman"/>
                <w:color w:val="000000"/>
                <w:sz w:val="22"/>
                <w:szCs w:val="22"/>
              </w:rPr>
            </w:pPr>
          </w:p>
          <w:p w14:paraId="5624CEBF" w14:textId="77777777" w:rsidR="00C172DE" w:rsidRPr="00C172DE" w:rsidRDefault="00C172DE" w:rsidP="00C172DE">
            <w:pPr>
              <w:tabs>
                <w:tab w:val="left" w:pos="6663"/>
              </w:tabs>
              <w:spacing w:after="40" w:line="240" w:lineRule="auto"/>
              <w:jc w:val="both"/>
              <w:rPr>
                <w:rFonts w:ascii="Times New Roman" w:eastAsia="Times New Roman" w:hAnsi="Times New Roman" w:cs="Times New Roman"/>
                <w:color w:val="000000"/>
                <w:sz w:val="22"/>
                <w:szCs w:val="22"/>
              </w:rPr>
            </w:pPr>
            <w:r w:rsidRPr="00C172DE">
              <w:rPr>
                <w:rFonts w:ascii="Times New Roman" w:eastAsia="Times New Roman" w:hAnsi="Times New Roman" w:cs="Times New Roman"/>
                <w:color w:val="000000"/>
                <w:sz w:val="22"/>
                <w:szCs w:val="22"/>
              </w:rPr>
              <w:t>______________________________</w:t>
            </w:r>
          </w:p>
          <w:p w14:paraId="5D1C6122" w14:textId="77777777" w:rsidR="00C172DE" w:rsidRPr="00C172DE" w:rsidRDefault="00C172DE" w:rsidP="00C172DE">
            <w:pPr>
              <w:tabs>
                <w:tab w:val="left" w:pos="6663"/>
              </w:tabs>
              <w:spacing w:after="40" w:line="240" w:lineRule="auto"/>
              <w:jc w:val="both"/>
              <w:rPr>
                <w:rFonts w:ascii="Times New Roman" w:eastAsia="Times New Roman" w:hAnsi="Times New Roman" w:cs="Times New Roman"/>
                <w:b/>
                <w:color w:val="000000"/>
                <w:sz w:val="22"/>
                <w:szCs w:val="22"/>
              </w:rPr>
            </w:pPr>
            <w:r w:rsidRPr="00C172DE">
              <w:rPr>
                <w:rFonts w:ascii="Times New Roman" w:eastAsia="Times New Roman" w:hAnsi="Times New Roman" w:cs="Times New Roman"/>
                <w:color w:val="000000"/>
                <w:sz w:val="22"/>
                <w:szCs w:val="22"/>
              </w:rPr>
              <w:t>A. V.</w:t>
            </w:r>
          </w:p>
        </w:tc>
      </w:tr>
    </w:tbl>
    <w:p w14:paraId="0B473B80" w14:textId="77777777" w:rsidR="00C172DE" w:rsidRPr="00C172DE" w:rsidRDefault="00C172DE" w:rsidP="00C172DE">
      <w:pPr>
        <w:tabs>
          <w:tab w:val="left" w:pos="6663"/>
        </w:tabs>
        <w:spacing w:after="40" w:line="240" w:lineRule="auto"/>
        <w:jc w:val="both"/>
        <w:rPr>
          <w:rFonts w:ascii="Times New Roman" w:eastAsia="Times New Roman" w:hAnsi="Times New Roman" w:cs="Times New Roman"/>
          <w:color w:val="000000"/>
          <w:sz w:val="22"/>
          <w:szCs w:val="22"/>
        </w:rPr>
      </w:pPr>
    </w:p>
    <w:p w14:paraId="46C24177" w14:textId="77777777" w:rsidR="00C172DE" w:rsidRPr="00C172DE" w:rsidRDefault="00C172DE" w:rsidP="00C172DE">
      <w:pPr>
        <w:tabs>
          <w:tab w:val="left" w:pos="6663"/>
        </w:tabs>
        <w:spacing w:after="40" w:line="240" w:lineRule="auto"/>
        <w:jc w:val="both"/>
        <w:rPr>
          <w:rFonts w:ascii="Times New Roman" w:eastAsia="Times New Roman" w:hAnsi="Times New Roman" w:cs="Times New Roman"/>
          <w:color w:val="000000"/>
          <w:sz w:val="22"/>
          <w:szCs w:val="22"/>
        </w:rPr>
      </w:pPr>
    </w:p>
    <w:p w14:paraId="25565344" w14:textId="77777777" w:rsidR="00C172DE" w:rsidRPr="00C172DE" w:rsidRDefault="00C172DE" w:rsidP="00C172DE">
      <w:pPr>
        <w:tabs>
          <w:tab w:val="left" w:pos="6663"/>
        </w:tabs>
        <w:spacing w:after="40" w:line="240" w:lineRule="auto"/>
        <w:jc w:val="both"/>
        <w:rPr>
          <w:rFonts w:ascii="Times New Roman" w:eastAsia="Times New Roman" w:hAnsi="Times New Roman" w:cs="Times New Roman"/>
          <w:color w:val="000000"/>
          <w:sz w:val="22"/>
          <w:szCs w:val="22"/>
        </w:rPr>
      </w:pPr>
    </w:p>
    <w:p w14:paraId="7BC513CB" w14:textId="77777777" w:rsidR="00C172DE" w:rsidRPr="00C172DE" w:rsidRDefault="00C172DE" w:rsidP="00C172DE">
      <w:pPr>
        <w:rPr>
          <w:rFonts w:ascii="Times New Roman" w:eastAsia="Times New Roman" w:hAnsi="Times New Roman" w:cs="Times New Roman"/>
          <w:sz w:val="22"/>
          <w:szCs w:val="22"/>
        </w:rPr>
      </w:pPr>
    </w:p>
    <w:p w14:paraId="22FFA8DF" w14:textId="77777777" w:rsidR="00C172DE" w:rsidRPr="00C172DE" w:rsidRDefault="00C172DE" w:rsidP="00C172DE">
      <w:pPr>
        <w:rPr>
          <w:rFonts w:ascii="Times New Roman" w:eastAsia="Times New Roman" w:hAnsi="Times New Roman" w:cs="Times New Roman"/>
          <w:sz w:val="22"/>
          <w:szCs w:val="22"/>
        </w:rPr>
      </w:pPr>
    </w:p>
    <w:p w14:paraId="44FE3B51" w14:textId="77777777" w:rsidR="00C172DE" w:rsidRPr="00C172DE" w:rsidRDefault="00C172DE" w:rsidP="00C172DE">
      <w:pPr>
        <w:rPr>
          <w:rFonts w:ascii="Times New Roman" w:eastAsia="Times New Roman" w:hAnsi="Times New Roman" w:cs="Times New Roman"/>
          <w:sz w:val="22"/>
          <w:szCs w:val="22"/>
        </w:rPr>
      </w:pPr>
    </w:p>
    <w:p w14:paraId="68367721" w14:textId="77777777" w:rsidR="00C172DE" w:rsidRPr="00C172DE" w:rsidRDefault="00C172DE" w:rsidP="00C172DE">
      <w:pPr>
        <w:rPr>
          <w:rFonts w:ascii="Times New Roman" w:eastAsia="Times New Roman" w:hAnsi="Times New Roman" w:cs="Times New Roman"/>
          <w:sz w:val="22"/>
          <w:szCs w:val="22"/>
        </w:rPr>
      </w:pPr>
    </w:p>
    <w:p w14:paraId="0C850BA0" w14:textId="77777777" w:rsidR="00C172DE" w:rsidRPr="00C172DE" w:rsidRDefault="00C172DE" w:rsidP="00C172DE">
      <w:pPr>
        <w:tabs>
          <w:tab w:val="left" w:pos="6663"/>
        </w:tabs>
        <w:spacing w:after="40" w:line="240" w:lineRule="auto"/>
        <w:jc w:val="both"/>
        <w:rPr>
          <w:rFonts w:ascii="Times New Roman" w:eastAsia="Times New Roman" w:hAnsi="Times New Roman" w:cs="Times New Roman"/>
          <w:i/>
          <w:color w:val="000000"/>
          <w:sz w:val="22"/>
          <w:szCs w:val="22"/>
        </w:rPr>
      </w:pPr>
      <w:r w:rsidRPr="00C172DE">
        <w:rPr>
          <w:rFonts w:ascii="Times New Roman" w:eastAsia="Times New Roman" w:hAnsi="Times New Roman" w:cs="Times New Roman"/>
          <w:i/>
          <w:color w:val="000000"/>
          <w:sz w:val="22"/>
          <w:szCs w:val="22"/>
        </w:rPr>
        <w:t xml:space="preserve">                                                                                                               </w:t>
      </w:r>
      <w:r w:rsidRPr="00C172DE">
        <w:rPr>
          <w:rFonts w:ascii="Times New Roman" w:eastAsia="Times New Roman" w:hAnsi="Times New Roman" w:cs="Times New Roman"/>
          <w:i/>
          <w:color w:val="000000"/>
          <w:sz w:val="22"/>
          <w:szCs w:val="22"/>
        </w:rPr>
        <w:tab/>
      </w:r>
      <w:r w:rsidRPr="00C172DE">
        <w:rPr>
          <w:rFonts w:ascii="Times New Roman" w:eastAsia="Times New Roman" w:hAnsi="Times New Roman" w:cs="Times New Roman"/>
          <w:i/>
          <w:color w:val="000000"/>
          <w:sz w:val="22"/>
          <w:szCs w:val="22"/>
        </w:rPr>
        <w:tab/>
        <w:t xml:space="preserve">         Priedas Nr. 2</w:t>
      </w:r>
    </w:p>
    <w:p w14:paraId="671BBC69" w14:textId="77777777" w:rsidR="00C172DE" w:rsidRPr="00C172DE" w:rsidRDefault="00C172DE" w:rsidP="00C172DE">
      <w:pPr>
        <w:tabs>
          <w:tab w:val="left" w:pos="6663"/>
        </w:tabs>
        <w:spacing w:after="40" w:line="240" w:lineRule="auto"/>
        <w:jc w:val="both"/>
        <w:rPr>
          <w:rFonts w:ascii="Times New Roman" w:eastAsia="Times New Roman" w:hAnsi="Times New Roman" w:cs="Times New Roman"/>
          <w:i/>
          <w:color w:val="000000"/>
          <w:sz w:val="22"/>
          <w:szCs w:val="22"/>
        </w:rPr>
      </w:pPr>
      <w:r w:rsidRPr="00C172DE">
        <w:rPr>
          <w:rFonts w:ascii="Times New Roman" w:eastAsia="Times New Roman" w:hAnsi="Times New Roman" w:cs="Times New Roman"/>
          <w:i/>
          <w:color w:val="000000"/>
          <w:sz w:val="22"/>
          <w:szCs w:val="22"/>
        </w:rPr>
        <w:t xml:space="preserve">                                                                       prie 20___-           sutarties Nr. VPS-____/______/DRL</w:t>
      </w:r>
    </w:p>
    <w:p w14:paraId="2E17E655" w14:textId="77777777" w:rsidR="00C172DE" w:rsidRPr="00C172DE" w:rsidRDefault="00C172DE" w:rsidP="00C172DE">
      <w:pPr>
        <w:tabs>
          <w:tab w:val="left" w:pos="6663"/>
        </w:tabs>
        <w:spacing w:after="40" w:line="240" w:lineRule="auto"/>
        <w:jc w:val="both"/>
        <w:rPr>
          <w:rFonts w:ascii="Times New Roman" w:eastAsia="Times New Roman" w:hAnsi="Times New Roman" w:cs="Times New Roman"/>
          <w:b/>
          <w:color w:val="000000"/>
          <w:sz w:val="22"/>
          <w:szCs w:val="22"/>
        </w:rPr>
      </w:pPr>
    </w:p>
    <w:p w14:paraId="65EC0AB7" w14:textId="77777777" w:rsidR="00C172DE" w:rsidRPr="00C172DE" w:rsidRDefault="00C172DE" w:rsidP="00C172DE">
      <w:pPr>
        <w:tabs>
          <w:tab w:val="left" w:pos="6663"/>
        </w:tabs>
        <w:spacing w:after="40" w:line="240" w:lineRule="auto"/>
        <w:jc w:val="center"/>
        <w:rPr>
          <w:rFonts w:ascii="Times New Roman" w:eastAsia="Times New Roman" w:hAnsi="Times New Roman" w:cs="Times New Roman"/>
          <w:b/>
          <w:color w:val="000000"/>
          <w:sz w:val="22"/>
          <w:szCs w:val="22"/>
        </w:rPr>
      </w:pPr>
    </w:p>
    <w:p w14:paraId="2B640565" w14:textId="77777777" w:rsidR="00C172DE" w:rsidRPr="00C172DE" w:rsidRDefault="00C172DE" w:rsidP="00C172DE">
      <w:pPr>
        <w:tabs>
          <w:tab w:val="left" w:pos="6663"/>
        </w:tabs>
        <w:spacing w:after="40" w:line="240" w:lineRule="auto"/>
        <w:jc w:val="center"/>
        <w:rPr>
          <w:rFonts w:ascii="Times New Roman" w:eastAsia="Times New Roman" w:hAnsi="Times New Roman" w:cs="Times New Roman"/>
          <w:b/>
          <w:color w:val="000000"/>
          <w:sz w:val="22"/>
          <w:szCs w:val="22"/>
        </w:rPr>
      </w:pPr>
      <w:r w:rsidRPr="00C172DE">
        <w:rPr>
          <w:rFonts w:ascii="Times New Roman" w:eastAsia="Times New Roman" w:hAnsi="Times New Roman" w:cs="Times New Roman"/>
          <w:b/>
          <w:color w:val="000000"/>
          <w:sz w:val="22"/>
          <w:szCs w:val="22"/>
        </w:rPr>
        <w:t>TECHNINĖ SPECIFIKACIJA</w:t>
      </w:r>
    </w:p>
    <w:p w14:paraId="372FB149" w14:textId="77777777" w:rsidR="00C172DE" w:rsidRPr="00C172DE" w:rsidRDefault="00C172DE" w:rsidP="00C172DE">
      <w:pPr>
        <w:tabs>
          <w:tab w:val="left" w:pos="6663"/>
        </w:tabs>
        <w:spacing w:after="40" w:line="240" w:lineRule="auto"/>
        <w:jc w:val="both"/>
        <w:rPr>
          <w:rFonts w:ascii="Times New Roman" w:eastAsia="Times New Roman" w:hAnsi="Times New Roman" w:cs="Times New Roman"/>
          <w:b/>
          <w:color w:val="000000"/>
          <w:sz w:val="22"/>
          <w:szCs w:val="22"/>
        </w:rPr>
      </w:pPr>
    </w:p>
    <w:p w14:paraId="3BB0FCD6" w14:textId="77777777" w:rsidR="00C172DE" w:rsidRPr="00C172DE" w:rsidRDefault="00C172DE" w:rsidP="00C172DE">
      <w:pPr>
        <w:tabs>
          <w:tab w:val="left" w:pos="6663"/>
        </w:tabs>
        <w:spacing w:after="40" w:line="240" w:lineRule="auto"/>
        <w:jc w:val="both"/>
        <w:rPr>
          <w:rFonts w:ascii="Times New Roman" w:eastAsia="Times New Roman" w:hAnsi="Times New Roman" w:cs="Times New Roman"/>
          <w:b/>
          <w:color w:val="000000"/>
          <w:sz w:val="22"/>
          <w:szCs w:val="22"/>
        </w:rPr>
      </w:pPr>
    </w:p>
    <w:p w14:paraId="0FE063E1" w14:textId="77777777" w:rsidR="00C172DE" w:rsidRPr="00C172DE" w:rsidRDefault="00C172DE" w:rsidP="00C172DE">
      <w:pPr>
        <w:tabs>
          <w:tab w:val="left" w:pos="6663"/>
        </w:tabs>
        <w:spacing w:after="40" w:line="240" w:lineRule="auto"/>
        <w:jc w:val="both"/>
        <w:rPr>
          <w:rFonts w:ascii="Times New Roman" w:eastAsia="Times New Roman" w:hAnsi="Times New Roman" w:cs="Times New Roman"/>
          <w:i/>
          <w:color w:val="000000"/>
          <w:sz w:val="22"/>
          <w:szCs w:val="22"/>
        </w:rPr>
      </w:pPr>
      <w:r w:rsidRPr="00C172DE">
        <w:rPr>
          <w:rFonts w:ascii="Times New Roman" w:eastAsia="Times New Roman" w:hAnsi="Times New Roman" w:cs="Times New Roman"/>
          <w:i/>
          <w:color w:val="000000"/>
          <w:sz w:val="22"/>
          <w:szCs w:val="22"/>
        </w:rPr>
        <w:t>Įrašomi siūlomų prekių duomenys pagal specialiųjų pirkimo sąlygų 2 priedą.</w:t>
      </w:r>
    </w:p>
    <w:p w14:paraId="2E6462D1" w14:textId="77777777" w:rsidR="00C172DE" w:rsidRPr="00C172DE" w:rsidRDefault="00C172DE" w:rsidP="00C172DE">
      <w:pPr>
        <w:rPr>
          <w:rFonts w:ascii="Times New Roman" w:eastAsia="Times New Roman" w:hAnsi="Times New Roman" w:cs="Times New Roman"/>
          <w:sz w:val="22"/>
          <w:szCs w:val="22"/>
        </w:rPr>
      </w:pPr>
    </w:p>
    <w:p w14:paraId="5C2FA89E" w14:textId="77777777" w:rsidR="00C172DE" w:rsidRPr="00C172DE" w:rsidRDefault="00C172DE" w:rsidP="00C172DE">
      <w:pPr>
        <w:rPr>
          <w:rFonts w:ascii="Times New Roman" w:eastAsia="Times New Roman" w:hAnsi="Times New Roman" w:cs="Times New Roman"/>
          <w:sz w:val="22"/>
          <w:szCs w:val="22"/>
        </w:rPr>
      </w:pPr>
    </w:p>
    <w:p w14:paraId="2B64942F" w14:textId="77777777" w:rsidR="00C172DE" w:rsidRPr="00C172DE" w:rsidRDefault="00C172DE" w:rsidP="00C172DE">
      <w:pPr>
        <w:rPr>
          <w:rFonts w:ascii="Times New Roman" w:eastAsia="Times New Roman" w:hAnsi="Times New Roman" w:cs="Times New Roman"/>
          <w:sz w:val="22"/>
          <w:szCs w:val="22"/>
        </w:rPr>
      </w:pPr>
    </w:p>
    <w:p w14:paraId="4C95A04C" w14:textId="77777777" w:rsidR="00C172DE" w:rsidRPr="00C172DE" w:rsidRDefault="00C172DE" w:rsidP="00C172DE">
      <w:pPr>
        <w:rPr>
          <w:rFonts w:ascii="Times New Roman" w:eastAsia="Times New Roman" w:hAnsi="Times New Roman" w:cs="Times New Roman"/>
          <w:sz w:val="22"/>
          <w:szCs w:val="22"/>
        </w:rPr>
      </w:pPr>
    </w:p>
    <w:p w14:paraId="2333598E" w14:textId="77777777" w:rsidR="00C172DE" w:rsidRPr="00C172DE" w:rsidRDefault="00C172DE" w:rsidP="00C172DE">
      <w:pPr>
        <w:jc w:val="center"/>
        <w:rPr>
          <w:rFonts w:ascii="Times New Roman" w:eastAsia="Times New Roman" w:hAnsi="Times New Roman" w:cs="Times New Roman"/>
          <w:bCs/>
          <w:sz w:val="22"/>
          <w:szCs w:val="22"/>
        </w:rPr>
      </w:pPr>
    </w:p>
    <w:p w14:paraId="03FF5D2E" w14:textId="77777777" w:rsidR="00C172DE" w:rsidRPr="00C172DE" w:rsidRDefault="00C172DE" w:rsidP="00C172DE">
      <w:pPr>
        <w:jc w:val="center"/>
        <w:rPr>
          <w:rFonts w:ascii="Times New Roman" w:eastAsia="Times New Roman" w:hAnsi="Times New Roman" w:cs="Times New Roman"/>
          <w:bCs/>
          <w:sz w:val="22"/>
          <w:szCs w:val="22"/>
        </w:rPr>
      </w:pPr>
    </w:p>
    <w:p w14:paraId="76A650D9" w14:textId="77777777" w:rsidR="00C172DE" w:rsidRPr="00C172DE" w:rsidRDefault="00C172DE" w:rsidP="00C172DE">
      <w:pPr>
        <w:jc w:val="center"/>
        <w:rPr>
          <w:rFonts w:ascii="Times New Roman" w:eastAsia="Times New Roman" w:hAnsi="Times New Roman" w:cs="Times New Roman"/>
          <w:bCs/>
          <w:sz w:val="22"/>
          <w:szCs w:val="22"/>
        </w:rPr>
      </w:pPr>
    </w:p>
    <w:p w14:paraId="65789C4D" w14:textId="77777777" w:rsidR="00C172DE" w:rsidRPr="00C172DE" w:rsidRDefault="00C172DE" w:rsidP="00C172DE">
      <w:pPr>
        <w:jc w:val="center"/>
        <w:rPr>
          <w:rFonts w:ascii="Times New Roman" w:eastAsia="Times New Roman" w:hAnsi="Times New Roman" w:cs="Times New Roman"/>
          <w:bCs/>
          <w:sz w:val="22"/>
          <w:szCs w:val="22"/>
        </w:rPr>
      </w:pPr>
    </w:p>
    <w:p w14:paraId="5F111F65" w14:textId="77777777" w:rsidR="00C172DE" w:rsidRPr="00C172DE" w:rsidRDefault="00C172DE" w:rsidP="00C172DE">
      <w:pPr>
        <w:jc w:val="center"/>
        <w:rPr>
          <w:rFonts w:ascii="Times New Roman" w:eastAsia="Times New Roman" w:hAnsi="Times New Roman" w:cs="Times New Roman"/>
          <w:bCs/>
          <w:sz w:val="22"/>
          <w:szCs w:val="22"/>
        </w:rPr>
      </w:pPr>
    </w:p>
    <w:p w14:paraId="2EEE5556" w14:textId="77777777" w:rsidR="00C172DE" w:rsidRPr="00C172DE" w:rsidRDefault="00C172DE" w:rsidP="00C172DE">
      <w:pPr>
        <w:jc w:val="center"/>
        <w:rPr>
          <w:rFonts w:ascii="Times New Roman" w:eastAsia="Times New Roman" w:hAnsi="Times New Roman" w:cs="Times New Roman"/>
          <w:bCs/>
          <w:sz w:val="22"/>
          <w:szCs w:val="22"/>
        </w:rPr>
      </w:pPr>
    </w:p>
    <w:p w14:paraId="084C9073" w14:textId="77777777" w:rsidR="00C172DE" w:rsidRPr="00C172DE" w:rsidRDefault="00C172DE" w:rsidP="00C172DE">
      <w:pPr>
        <w:jc w:val="center"/>
        <w:rPr>
          <w:rFonts w:ascii="Times New Roman" w:eastAsia="Times New Roman" w:hAnsi="Times New Roman" w:cs="Times New Roman"/>
          <w:bCs/>
          <w:sz w:val="22"/>
          <w:szCs w:val="22"/>
        </w:rPr>
      </w:pPr>
    </w:p>
    <w:p w14:paraId="7C4E34D6" w14:textId="77777777" w:rsidR="00C172DE" w:rsidRPr="00C172DE" w:rsidRDefault="00C172DE" w:rsidP="00C172DE">
      <w:pPr>
        <w:jc w:val="center"/>
        <w:rPr>
          <w:rFonts w:ascii="Times New Roman" w:eastAsia="Times New Roman" w:hAnsi="Times New Roman" w:cs="Times New Roman"/>
          <w:bCs/>
          <w:sz w:val="22"/>
          <w:szCs w:val="22"/>
        </w:rPr>
      </w:pPr>
    </w:p>
    <w:p w14:paraId="5F4DE443" w14:textId="77777777" w:rsidR="00C172DE" w:rsidRPr="00C172DE" w:rsidRDefault="00C172DE" w:rsidP="00C172DE">
      <w:pPr>
        <w:jc w:val="center"/>
        <w:rPr>
          <w:rFonts w:ascii="Times New Roman" w:eastAsia="Times New Roman" w:hAnsi="Times New Roman" w:cs="Times New Roman"/>
          <w:bCs/>
          <w:sz w:val="22"/>
          <w:szCs w:val="22"/>
        </w:rPr>
      </w:pPr>
    </w:p>
    <w:p w14:paraId="4A3AB52E" w14:textId="77777777" w:rsidR="00C172DE" w:rsidRPr="00C172DE" w:rsidRDefault="00C172DE" w:rsidP="00C172DE">
      <w:pPr>
        <w:jc w:val="center"/>
        <w:rPr>
          <w:rFonts w:ascii="Times New Roman" w:eastAsia="Times New Roman" w:hAnsi="Times New Roman" w:cs="Times New Roman"/>
          <w:bCs/>
          <w:sz w:val="22"/>
          <w:szCs w:val="22"/>
        </w:rPr>
      </w:pPr>
    </w:p>
    <w:p w14:paraId="4945938E" w14:textId="77777777" w:rsidR="00C172DE" w:rsidRPr="00C172DE" w:rsidRDefault="00C172DE" w:rsidP="00C172DE">
      <w:pPr>
        <w:jc w:val="center"/>
        <w:rPr>
          <w:rFonts w:ascii="Times New Roman" w:eastAsia="Times New Roman" w:hAnsi="Times New Roman" w:cs="Times New Roman"/>
          <w:bCs/>
          <w:sz w:val="22"/>
          <w:szCs w:val="22"/>
        </w:rPr>
      </w:pPr>
    </w:p>
    <w:p w14:paraId="0D3A935E" w14:textId="77777777" w:rsidR="00C172DE" w:rsidRPr="00C172DE" w:rsidRDefault="00C172DE" w:rsidP="00C172DE">
      <w:pPr>
        <w:jc w:val="center"/>
        <w:rPr>
          <w:rFonts w:ascii="Times New Roman" w:eastAsia="Times New Roman" w:hAnsi="Times New Roman" w:cs="Times New Roman"/>
          <w:bCs/>
          <w:sz w:val="22"/>
          <w:szCs w:val="22"/>
        </w:rPr>
      </w:pPr>
    </w:p>
    <w:p w14:paraId="1B343C64" w14:textId="77777777" w:rsidR="00C172DE" w:rsidRPr="00C172DE" w:rsidRDefault="00C172DE" w:rsidP="00C172DE">
      <w:pPr>
        <w:jc w:val="center"/>
        <w:rPr>
          <w:rFonts w:ascii="Times New Roman" w:eastAsia="Times New Roman" w:hAnsi="Times New Roman" w:cs="Times New Roman"/>
          <w:bCs/>
          <w:sz w:val="22"/>
          <w:szCs w:val="22"/>
        </w:rPr>
      </w:pPr>
    </w:p>
    <w:p w14:paraId="3DFD877E" w14:textId="77777777" w:rsidR="00C172DE" w:rsidRPr="00C172DE" w:rsidRDefault="00C172DE" w:rsidP="00C172DE">
      <w:pPr>
        <w:jc w:val="center"/>
        <w:rPr>
          <w:rFonts w:ascii="Times New Roman" w:eastAsia="Times New Roman" w:hAnsi="Times New Roman" w:cs="Times New Roman"/>
          <w:bCs/>
          <w:sz w:val="22"/>
          <w:szCs w:val="22"/>
        </w:rPr>
      </w:pPr>
    </w:p>
    <w:p w14:paraId="4243CB55" w14:textId="77777777" w:rsidR="00C172DE" w:rsidRPr="00C172DE" w:rsidRDefault="00C172DE" w:rsidP="00C172DE">
      <w:pPr>
        <w:jc w:val="center"/>
        <w:rPr>
          <w:rFonts w:ascii="Times New Roman" w:eastAsia="Times New Roman" w:hAnsi="Times New Roman" w:cs="Times New Roman"/>
          <w:bCs/>
          <w:sz w:val="22"/>
          <w:szCs w:val="22"/>
        </w:rPr>
      </w:pPr>
    </w:p>
    <w:p w14:paraId="3DDC5E8F" w14:textId="77777777" w:rsidR="00C172DE" w:rsidRPr="00C172DE" w:rsidRDefault="00C172DE" w:rsidP="00C172DE">
      <w:pPr>
        <w:jc w:val="center"/>
        <w:rPr>
          <w:rFonts w:ascii="Times New Roman" w:eastAsia="Times New Roman" w:hAnsi="Times New Roman" w:cs="Times New Roman"/>
          <w:bCs/>
          <w:sz w:val="22"/>
          <w:szCs w:val="22"/>
        </w:rPr>
      </w:pPr>
    </w:p>
    <w:p w14:paraId="5975B1A8" w14:textId="77777777" w:rsidR="006B2358" w:rsidRPr="000B0F17" w:rsidRDefault="006B2358" w:rsidP="00292337">
      <w:pPr>
        <w:jc w:val="center"/>
        <w:rPr>
          <w:rFonts w:ascii="Times New Roman" w:hAnsi="Times New Roman" w:cs="Times New Roman"/>
          <w:bCs/>
        </w:rPr>
      </w:pPr>
    </w:p>
    <w:p w14:paraId="4E5BD3A6" w14:textId="77777777" w:rsidR="006B2358" w:rsidRPr="000B0F17" w:rsidRDefault="006B2358" w:rsidP="00292337">
      <w:pPr>
        <w:jc w:val="center"/>
        <w:rPr>
          <w:rFonts w:ascii="Times New Roman" w:hAnsi="Times New Roman" w:cs="Times New Roman"/>
          <w:bCs/>
        </w:rPr>
      </w:pPr>
    </w:p>
    <w:p w14:paraId="4D59F019" w14:textId="77777777" w:rsidR="006B2358" w:rsidRPr="000B0F17" w:rsidRDefault="006B2358" w:rsidP="00292337">
      <w:pPr>
        <w:jc w:val="center"/>
        <w:rPr>
          <w:rFonts w:ascii="Times New Roman" w:hAnsi="Times New Roman" w:cs="Times New Roman"/>
          <w:bCs/>
        </w:rPr>
      </w:pPr>
    </w:p>
    <w:p w14:paraId="3F661429" w14:textId="660DF8EF" w:rsidR="00763177" w:rsidRPr="00763177" w:rsidRDefault="00763177" w:rsidP="00763177">
      <w:pPr>
        <w:pStyle w:val="Heading1"/>
        <w:jc w:val="right"/>
        <w:rPr>
          <w:rFonts w:ascii="Times New Roman" w:hAnsi="Times New Roman" w:cs="Times New Roman"/>
          <w:color w:val="auto"/>
          <w:sz w:val="21"/>
          <w:szCs w:val="21"/>
        </w:rPr>
      </w:pPr>
      <w:bookmarkStart w:id="79" w:name="_Toc175142936"/>
      <w:bookmarkStart w:id="80" w:name="_Toc228275416"/>
      <w:r w:rsidRPr="00763177">
        <w:rPr>
          <w:rFonts w:ascii="Times New Roman" w:hAnsi="Times New Roman" w:cs="Times New Roman"/>
          <w:color w:val="auto"/>
          <w:sz w:val="21"/>
          <w:szCs w:val="21"/>
        </w:rPr>
        <w:lastRenderedPageBreak/>
        <w:t>Pirkimo sąlygų 12 priedas „Lizingo sąlygos“</w:t>
      </w:r>
      <w:bookmarkEnd w:id="79"/>
      <w:bookmarkEnd w:id="80"/>
    </w:p>
    <w:p w14:paraId="4A203878" w14:textId="77777777" w:rsidR="00763177" w:rsidRPr="00763177" w:rsidRDefault="00763177" w:rsidP="00763177">
      <w:pPr>
        <w:jc w:val="center"/>
        <w:rPr>
          <w:rFonts w:ascii="Times New Roman" w:eastAsia="Times New Roman" w:hAnsi="Times New Roman" w:cs="Times New Roman"/>
          <w:bCs/>
          <w:sz w:val="22"/>
          <w:szCs w:val="22"/>
        </w:rPr>
      </w:pPr>
    </w:p>
    <w:p w14:paraId="512329B0" w14:textId="77777777" w:rsidR="00763177" w:rsidRPr="00763177" w:rsidRDefault="00763177" w:rsidP="00763177">
      <w:pPr>
        <w:jc w:val="center"/>
        <w:rPr>
          <w:rFonts w:ascii="Times New Roman" w:eastAsia="Times New Roman" w:hAnsi="Times New Roman" w:cs="Times New Roman"/>
          <w:b/>
          <w:sz w:val="22"/>
          <w:szCs w:val="22"/>
        </w:rPr>
      </w:pPr>
      <w:r w:rsidRPr="00763177">
        <w:rPr>
          <w:rFonts w:ascii="Times New Roman" w:eastAsia="Times New Roman" w:hAnsi="Times New Roman" w:cs="Times New Roman"/>
          <w:b/>
          <w:sz w:val="22"/>
          <w:szCs w:val="22"/>
        </w:rPr>
        <w:t>SĄLYGOS TAIKOMOS LIZINGUI</w:t>
      </w:r>
    </w:p>
    <w:p w14:paraId="4D031376" w14:textId="77777777" w:rsidR="00763177" w:rsidRPr="00763177" w:rsidRDefault="00763177" w:rsidP="00763177">
      <w:pPr>
        <w:spacing w:after="0" w:line="240" w:lineRule="auto"/>
        <w:rPr>
          <w:rFonts w:ascii="Times New Roman" w:eastAsia="Times New Roman" w:hAnsi="Times New Roman" w:cs="Times New Roman"/>
          <w:sz w:val="22"/>
          <w:szCs w:val="22"/>
        </w:rPr>
      </w:pPr>
    </w:p>
    <w:p w14:paraId="0A0E7D7F" w14:textId="77777777" w:rsidR="00763177" w:rsidRPr="00763177" w:rsidRDefault="00763177" w:rsidP="00763177">
      <w:pPr>
        <w:spacing w:after="0" w:line="240" w:lineRule="auto"/>
        <w:ind w:firstLine="720"/>
        <w:jc w:val="both"/>
        <w:rPr>
          <w:rFonts w:ascii="Times New Roman" w:eastAsia="Times New Roman" w:hAnsi="Times New Roman" w:cs="Times New Roman"/>
          <w:sz w:val="22"/>
          <w:szCs w:val="22"/>
        </w:rPr>
      </w:pPr>
      <w:r w:rsidRPr="00763177">
        <w:rPr>
          <w:rFonts w:ascii="Times New Roman" w:eastAsia="Times New Roman" w:hAnsi="Times New Roman" w:cs="Times New Roman"/>
          <w:sz w:val="22"/>
          <w:szCs w:val="22"/>
        </w:rPr>
        <w:t>1. Lizingo sutarties valiuta – eurai.</w:t>
      </w:r>
    </w:p>
    <w:p w14:paraId="68F12CA1" w14:textId="77777777" w:rsidR="00763177" w:rsidRPr="00763177" w:rsidRDefault="00763177" w:rsidP="00763177">
      <w:pPr>
        <w:spacing w:after="0" w:line="240" w:lineRule="auto"/>
        <w:ind w:firstLine="720"/>
        <w:jc w:val="both"/>
        <w:rPr>
          <w:rFonts w:ascii="Times New Roman" w:eastAsia="Times New Roman" w:hAnsi="Times New Roman" w:cs="Times New Roman"/>
          <w:sz w:val="22"/>
          <w:szCs w:val="22"/>
        </w:rPr>
      </w:pPr>
      <w:r w:rsidRPr="00763177">
        <w:rPr>
          <w:rFonts w:ascii="Times New Roman" w:eastAsia="Times New Roman" w:hAnsi="Times New Roman" w:cs="Times New Roman"/>
          <w:sz w:val="22"/>
          <w:szCs w:val="22"/>
        </w:rPr>
        <w:t>2. Laikotarpis (lizingo terminas) – 24 (dvidešimt keturi) mėnesiai.</w:t>
      </w:r>
    </w:p>
    <w:p w14:paraId="0749FEDF" w14:textId="77777777" w:rsidR="00763177" w:rsidRPr="00763177" w:rsidRDefault="00763177" w:rsidP="00763177">
      <w:pPr>
        <w:spacing w:after="0" w:line="240" w:lineRule="auto"/>
        <w:ind w:firstLine="720"/>
        <w:jc w:val="both"/>
        <w:rPr>
          <w:rFonts w:ascii="Times New Roman" w:eastAsia="Times New Roman" w:hAnsi="Times New Roman" w:cs="Times New Roman"/>
          <w:sz w:val="22"/>
          <w:szCs w:val="22"/>
        </w:rPr>
      </w:pPr>
      <w:r w:rsidRPr="00763177">
        <w:rPr>
          <w:rFonts w:ascii="Times New Roman" w:eastAsia="Times New Roman" w:hAnsi="Times New Roman" w:cs="Times New Roman"/>
          <w:sz w:val="22"/>
          <w:szCs w:val="22"/>
        </w:rPr>
        <w:t xml:space="preserve">3. </w:t>
      </w:r>
      <w:bookmarkStart w:id="81" w:name="_Hlk138232260"/>
      <w:r w:rsidRPr="00763177">
        <w:rPr>
          <w:rFonts w:ascii="Times New Roman" w:eastAsia="Times New Roman" w:hAnsi="Times New Roman" w:cs="Times New Roman"/>
          <w:sz w:val="22"/>
          <w:szCs w:val="22"/>
        </w:rPr>
        <w:t>Pradinis įnašas lizingui – 20 proc. prekės kainos sumokamas per 3 (tris) darbo dienas nuo prekių priėmimo-perdavimo akto pasirašymo dienos. Likusi suma yra finansuojama lizingu ir mokama pagal suderintą preliminarų grafiką kiekvieną mėnesį (24 mėnesių laikotarpiu). Pasikeitus kintamai palūkanų daliai pateikiami nauji mokėjimo grafikai</w:t>
      </w:r>
      <w:bookmarkEnd w:id="81"/>
    </w:p>
    <w:p w14:paraId="3CC37772" w14:textId="77777777" w:rsidR="00763177" w:rsidRPr="00763177" w:rsidRDefault="00763177" w:rsidP="00763177">
      <w:pPr>
        <w:spacing w:after="0" w:line="240" w:lineRule="auto"/>
        <w:ind w:firstLine="720"/>
        <w:jc w:val="both"/>
        <w:rPr>
          <w:rFonts w:ascii="Times New Roman" w:eastAsia="Times New Roman" w:hAnsi="Times New Roman" w:cs="Times New Roman"/>
          <w:sz w:val="22"/>
          <w:szCs w:val="22"/>
        </w:rPr>
      </w:pPr>
      <w:r w:rsidRPr="00763177">
        <w:rPr>
          <w:rFonts w:ascii="Times New Roman" w:eastAsia="Times New Roman" w:hAnsi="Times New Roman" w:cs="Times New Roman"/>
          <w:sz w:val="22"/>
          <w:szCs w:val="22"/>
        </w:rPr>
        <w:t xml:space="preserve">4. Palūkanų norma – fiksuota (pastovi) palūkanų normos dalis (marža) fiksuota visą lizingo sutarties galiojimo laikotarpį ir kintama palūkanų normos dalis 6 mėnesių EURIBOR (Sutarties pasirašymui taikytinas </w:t>
      </w:r>
      <w:r w:rsidRPr="00763177">
        <w:rPr>
          <w:rFonts w:ascii="Times New Roman" w:eastAsia="Times New Roman" w:hAnsi="Times New Roman" w:cs="Times New Roman"/>
          <w:bCs/>
          <w:color w:val="000000"/>
          <w:sz w:val="22"/>
          <w:szCs w:val="22"/>
          <w:shd w:val="clear" w:color="auto" w:fill="FFFFFF"/>
        </w:rPr>
        <w:t>6 mėn. EURIBOR dydis skelbiamas antrą darbo dieną prieš sutarties pasirašymo dieną)</w:t>
      </w:r>
      <w:r w:rsidRPr="00763177">
        <w:rPr>
          <w:rFonts w:ascii="Times New Roman" w:eastAsia="Times New Roman" w:hAnsi="Times New Roman" w:cs="Times New Roman"/>
          <w:sz w:val="22"/>
          <w:szCs w:val="22"/>
        </w:rPr>
        <w:t xml:space="preserve">. </w:t>
      </w:r>
      <w:r w:rsidRPr="00763177">
        <w:rPr>
          <w:rFonts w:ascii="Times New Roman" w:eastAsia="Times New Roman" w:hAnsi="Times New Roman" w:cs="Times New Roman"/>
          <w:sz w:val="22"/>
          <w:szCs w:val="22"/>
          <w:shd w:val="clear" w:color="auto" w:fill="FFFFFF"/>
        </w:rPr>
        <w:t>Jei Kintama palūkanų normos dalis tampa neigiama, tuomet, iki artimiausios Kintamos palūkanų normos nustatymo dienos, kurią Kintama palūkanų normos dalis vėl tampa teigiama, palūkanų apskaičiavimo tikslu bus laikoma, kad Kintama palūkanų normos dalis yra lygi nuliui.</w:t>
      </w:r>
    </w:p>
    <w:p w14:paraId="31CA205D" w14:textId="77777777" w:rsidR="00763177" w:rsidRPr="00763177" w:rsidRDefault="00763177" w:rsidP="00763177">
      <w:pPr>
        <w:spacing w:after="0" w:line="240" w:lineRule="auto"/>
        <w:ind w:firstLine="720"/>
        <w:jc w:val="both"/>
        <w:rPr>
          <w:rFonts w:ascii="Times New Roman" w:eastAsia="Times New Roman" w:hAnsi="Times New Roman" w:cs="Times New Roman"/>
          <w:sz w:val="22"/>
          <w:szCs w:val="22"/>
        </w:rPr>
      </w:pPr>
      <w:r w:rsidRPr="00763177">
        <w:rPr>
          <w:rFonts w:ascii="Times New Roman" w:eastAsia="Times New Roman" w:hAnsi="Times New Roman" w:cs="Times New Roman"/>
          <w:sz w:val="22"/>
          <w:szCs w:val="22"/>
        </w:rPr>
        <w:t>5. Turto (prekės) išpirkimo sąlygos – kas mėnesį.</w:t>
      </w:r>
    </w:p>
    <w:p w14:paraId="3248625B" w14:textId="77777777" w:rsidR="00763177" w:rsidRPr="00763177" w:rsidRDefault="00763177" w:rsidP="00763177">
      <w:pPr>
        <w:spacing w:after="0" w:line="240" w:lineRule="auto"/>
        <w:ind w:firstLine="720"/>
        <w:jc w:val="both"/>
        <w:rPr>
          <w:rFonts w:ascii="Times New Roman" w:eastAsia="Times New Roman" w:hAnsi="Times New Roman" w:cs="Times New Roman"/>
          <w:sz w:val="22"/>
          <w:szCs w:val="22"/>
        </w:rPr>
      </w:pPr>
      <w:r w:rsidRPr="00763177">
        <w:rPr>
          <w:rFonts w:ascii="Times New Roman" w:eastAsia="Times New Roman" w:hAnsi="Times New Roman" w:cs="Times New Roman"/>
          <w:sz w:val="22"/>
          <w:szCs w:val="22"/>
        </w:rPr>
        <w:t>6. Mokėjimų dažnumas per metus – 12 (dvylika).</w:t>
      </w:r>
    </w:p>
    <w:p w14:paraId="1DF21D58" w14:textId="77777777" w:rsidR="00763177" w:rsidRPr="00763177" w:rsidRDefault="00763177" w:rsidP="00763177">
      <w:pPr>
        <w:spacing w:after="0" w:line="240" w:lineRule="auto"/>
        <w:ind w:firstLine="720"/>
        <w:jc w:val="both"/>
        <w:rPr>
          <w:rFonts w:ascii="Times New Roman" w:eastAsia="Times New Roman" w:hAnsi="Times New Roman" w:cs="Times New Roman"/>
          <w:sz w:val="22"/>
          <w:szCs w:val="22"/>
        </w:rPr>
      </w:pPr>
      <w:r w:rsidRPr="00763177">
        <w:rPr>
          <w:rFonts w:ascii="Times New Roman" w:eastAsia="Times New Roman" w:hAnsi="Times New Roman" w:cs="Times New Roman"/>
          <w:sz w:val="22"/>
          <w:szCs w:val="22"/>
        </w:rPr>
        <w:t>7. Lizingo įmokų apskaičiavimo metodas – linijinis.</w:t>
      </w:r>
    </w:p>
    <w:p w14:paraId="6C5C7C1A" w14:textId="77777777" w:rsidR="00763177" w:rsidRPr="00763177" w:rsidRDefault="00763177" w:rsidP="00763177">
      <w:pPr>
        <w:spacing w:after="0" w:line="240" w:lineRule="auto"/>
        <w:ind w:firstLine="720"/>
        <w:jc w:val="both"/>
        <w:rPr>
          <w:rFonts w:ascii="Times New Roman" w:eastAsia="Times New Roman" w:hAnsi="Times New Roman" w:cs="Times New Roman"/>
          <w:sz w:val="22"/>
          <w:szCs w:val="22"/>
        </w:rPr>
      </w:pPr>
      <w:r w:rsidRPr="00763177">
        <w:rPr>
          <w:rFonts w:ascii="Times New Roman" w:eastAsia="Times New Roman" w:hAnsi="Times New Roman" w:cs="Times New Roman"/>
          <w:sz w:val="22"/>
          <w:szCs w:val="22"/>
        </w:rPr>
        <w:t>8. Lizingo mokėjimai pagal sutartį bus vykdomi Lietuvos Respublikos valiuta bankiniu pavedimu.</w:t>
      </w:r>
    </w:p>
    <w:p w14:paraId="3311E80F" w14:textId="77777777" w:rsidR="00763177" w:rsidRPr="00763177" w:rsidRDefault="00763177" w:rsidP="00763177">
      <w:pPr>
        <w:spacing w:after="0" w:line="240" w:lineRule="auto"/>
        <w:ind w:firstLine="720"/>
        <w:jc w:val="both"/>
        <w:rPr>
          <w:rFonts w:ascii="Times New Roman" w:eastAsia="Times New Roman" w:hAnsi="Times New Roman" w:cs="Times New Roman"/>
          <w:sz w:val="22"/>
          <w:szCs w:val="22"/>
        </w:rPr>
      </w:pPr>
      <w:r w:rsidRPr="00763177">
        <w:rPr>
          <w:rFonts w:ascii="Times New Roman" w:eastAsia="Times New Roman" w:hAnsi="Times New Roman" w:cs="Times New Roman"/>
          <w:sz w:val="22"/>
          <w:szCs w:val="22"/>
        </w:rPr>
        <w:t>9. Perkančioji organizacija neturi patirti jokių su lizingu susijusių papildomų išlaidų dėl valiutų konvertavimo, įskaitant palūkanų mokėjimą ir grąžinimą. Sutarties sudarymo ir kiti administravimo mokesčiai netaikomi. Visi mokesčiai (įskaitant bet neapsiribojant sutarties aptarnavimo, sutarties keitimo, sutarties nutraukimo, sutarties pasirašymo mokesčiais) turi būti įskaičiuoti į tiekėjo siūlomą paslaugos kainą.</w:t>
      </w:r>
    </w:p>
    <w:p w14:paraId="51004F9B" w14:textId="77777777" w:rsidR="00763177" w:rsidRPr="00763177" w:rsidRDefault="00763177" w:rsidP="00763177">
      <w:pPr>
        <w:spacing w:after="0" w:line="240" w:lineRule="auto"/>
        <w:ind w:firstLine="720"/>
        <w:jc w:val="both"/>
        <w:rPr>
          <w:rFonts w:ascii="Times New Roman" w:eastAsia="Times New Roman" w:hAnsi="Times New Roman" w:cs="Times New Roman"/>
          <w:sz w:val="22"/>
          <w:szCs w:val="22"/>
        </w:rPr>
      </w:pPr>
      <w:r w:rsidRPr="00763177">
        <w:rPr>
          <w:rFonts w:ascii="Times New Roman" w:eastAsia="Times New Roman" w:hAnsi="Times New Roman" w:cs="Times New Roman"/>
          <w:sz w:val="22"/>
          <w:szCs w:val="22"/>
        </w:rPr>
        <w:t>10. Perkančioji organizacija gali išpirkti prekę lizingo terminui nepasibaigus, ir už tai nemoka baudų, kompensacijų, sutarties keitimo mokesčių ar mokesčių už priešlaikinį lizingo mokėjimų padengimą.</w:t>
      </w:r>
    </w:p>
    <w:p w14:paraId="13FAC414" w14:textId="77777777" w:rsidR="00763177" w:rsidRPr="00763177" w:rsidRDefault="00763177" w:rsidP="00763177">
      <w:pPr>
        <w:spacing w:after="0" w:line="240" w:lineRule="auto"/>
        <w:ind w:firstLine="720"/>
        <w:jc w:val="both"/>
        <w:rPr>
          <w:rFonts w:ascii="Times New Roman" w:eastAsia="Times New Roman" w:hAnsi="Times New Roman" w:cs="Times New Roman"/>
          <w:sz w:val="22"/>
          <w:szCs w:val="22"/>
        </w:rPr>
      </w:pPr>
      <w:r w:rsidRPr="00763177">
        <w:rPr>
          <w:rFonts w:ascii="Times New Roman" w:eastAsia="Times New Roman" w:hAnsi="Times New Roman" w:cs="Times New Roman"/>
          <w:sz w:val="22"/>
          <w:szCs w:val="22"/>
        </w:rPr>
        <w:t>11. Nuosavybės teisė į prekę perkančiajai organizacijai pereina nuo visos prekės kainos sumokėjimo momento.</w:t>
      </w:r>
    </w:p>
    <w:p w14:paraId="1640F3C8" w14:textId="77777777" w:rsidR="00763177" w:rsidRPr="00763177" w:rsidRDefault="00763177" w:rsidP="00763177">
      <w:pPr>
        <w:spacing w:after="0" w:line="240" w:lineRule="auto"/>
        <w:ind w:firstLine="720"/>
        <w:jc w:val="both"/>
        <w:rPr>
          <w:rFonts w:ascii="Times New Roman" w:eastAsia="Times New Roman" w:hAnsi="Times New Roman" w:cs="Times New Roman"/>
          <w:sz w:val="22"/>
          <w:szCs w:val="22"/>
        </w:rPr>
      </w:pPr>
      <w:r w:rsidRPr="00763177">
        <w:rPr>
          <w:rFonts w:ascii="Times New Roman" w:eastAsia="Times New Roman" w:hAnsi="Times New Roman" w:cs="Times New Roman"/>
          <w:sz w:val="22"/>
          <w:szCs w:val="22"/>
        </w:rPr>
        <w:t>12. Lizingo sutarties sąlygos gali būti papildytos nuostatomis pagal lizingo davėjo parengtas standartines lizingo sutarties sąlygas.</w:t>
      </w:r>
    </w:p>
    <w:p w14:paraId="54D50231" w14:textId="23DE9988" w:rsidR="00763177" w:rsidRPr="00763177" w:rsidRDefault="00763177" w:rsidP="00763177">
      <w:pPr>
        <w:spacing w:after="0" w:line="240" w:lineRule="auto"/>
        <w:ind w:firstLine="720"/>
        <w:jc w:val="both"/>
        <w:rPr>
          <w:rFonts w:ascii="Times New Roman" w:eastAsia="Times New Roman" w:hAnsi="Times New Roman" w:cs="Times New Roman"/>
          <w:sz w:val="22"/>
          <w:szCs w:val="22"/>
        </w:rPr>
      </w:pPr>
      <w:r w:rsidRPr="00763177">
        <w:rPr>
          <w:rFonts w:ascii="Times New Roman" w:eastAsia="Times New Roman" w:hAnsi="Times New Roman" w:cs="Times New Roman"/>
          <w:sz w:val="22"/>
          <w:szCs w:val="22"/>
        </w:rPr>
        <w:t xml:space="preserve">13. </w:t>
      </w:r>
      <w:bookmarkStart w:id="82" w:name="_Hlk135756527"/>
      <w:r w:rsidRPr="00763177">
        <w:rPr>
          <w:rFonts w:ascii="Times New Roman" w:eastAsia="Times New Roman" w:hAnsi="Times New Roman" w:cs="Times New Roman"/>
          <w:sz w:val="22"/>
          <w:szCs w:val="22"/>
        </w:rPr>
        <w:t>Su tiekėjo pasiūlymu pateikiamas lizingo sutarties projektas</w:t>
      </w:r>
      <w:r w:rsidR="00246054">
        <w:rPr>
          <w:rFonts w:ascii="Times New Roman" w:eastAsia="Times New Roman" w:hAnsi="Times New Roman" w:cs="Times New Roman"/>
          <w:sz w:val="22"/>
          <w:szCs w:val="22"/>
        </w:rPr>
        <w:t xml:space="preserve"> </w:t>
      </w:r>
      <w:r w:rsidRPr="00763177">
        <w:rPr>
          <w:rFonts w:ascii="Times New Roman" w:eastAsia="Times New Roman" w:hAnsi="Times New Roman" w:cs="Times New Roman"/>
          <w:sz w:val="22"/>
          <w:szCs w:val="22"/>
        </w:rPr>
        <w:t>bei lizingo mokėjimų grafikas</w:t>
      </w:r>
      <w:bookmarkEnd w:id="82"/>
      <w:r w:rsidRPr="00763177">
        <w:rPr>
          <w:rFonts w:ascii="Times New Roman" w:eastAsia="Times New Roman" w:hAnsi="Times New Roman" w:cs="Times New Roman"/>
          <w:sz w:val="22"/>
          <w:szCs w:val="22"/>
        </w:rPr>
        <w:t>. Mokėjimų dydžiai turi būti nurodyti eurais. Lizingo mokėjimo grafikas kiekvienam mėnesiui visą 24 mokėjimo laikotarpį (įmokos dalis prekei, pradinis įnašas ir lizingo palūkanų sumos nurodomos atskirai ir bendra kiekvieno mėnesio įmoka). Mokėjimų grafikas atnaujinamas po prekės pristatymo bei pasikeitus kintamų palūkanų normos daliai.</w:t>
      </w:r>
    </w:p>
    <w:p w14:paraId="0AC1F708" w14:textId="77777777" w:rsidR="00763177" w:rsidRPr="00763177" w:rsidRDefault="00763177" w:rsidP="00763177">
      <w:pPr>
        <w:spacing w:after="0" w:line="240" w:lineRule="auto"/>
        <w:ind w:firstLine="720"/>
        <w:jc w:val="both"/>
        <w:rPr>
          <w:rFonts w:ascii="Times New Roman" w:eastAsia="Times New Roman" w:hAnsi="Times New Roman" w:cs="Times New Roman"/>
          <w:sz w:val="22"/>
          <w:szCs w:val="22"/>
        </w:rPr>
      </w:pPr>
      <w:r w:rsidRPr="00763177">
        <w:rPr>
          <w:rFonts w:ascii="Times New Roman" w:eastAsia="Times New Roman" w:hAnsi="Times New Roman" w:cs="Times New Roman"/>
          <w:sz w:val="22"/>
          <w:szCs w:val="22"/>
        </w:rPr>
        <w:t>14. Duomenys apie finansinę įstaigos veiklą nebus viešai skelbiami. Tiekėjas ar jo įgaliotas asmuo (pateikęs įgaliojimą atstovauti tiekėją) duomenis apie finansinę įstaigos veiklą galės gauti CVP IS susirašinėjimo priemonėmis prieš tai pateikęs prašymą informacijai gauti bei konfidencialumo pasižadėjimą (dėl įstaigos duomenų neviešinimo).</w:t>
      </w:r>
    </w:p>
    <w:p w14:paraId="4E2EB098" w14:textId="77777777" w:rsidR="00763177" w:rsidRPr="00763177" w:rsidRDefault="00763177" w:rsidP="00763177">
      <w:pPr>
        <w:spacing w:after="0" w:line="240" w:lineRule="auto"/>
        <w:ind w:firstLine="720"/>
        <w:jc w:val="both"/>
        <w:rPr>
          <w:rFonts w:ascii="Times New Roman" w:eastAsia="Times New Roman" w:hAnsi="Times New Roman" w:cs="Times New Roman"/>
          <w:sz w:val="22"/>
          <w:szCs w:val="22"/>
        </w:rPr>
      </w:pPr>
      <w:r w:rsidRPr="00763177">
        <w:rPr>
          <w:rFonts w:ascii="Times New Roman" w:eastAsia="Times New Roman" w:hAnsi="Times New Roman" w:cs="Times New Roman"/>
          <w:sz w:val="22"/>
          <w:szCs w:val="22"/>
        </w:rPr>
        <w:t>15. Į lizingo kainą neturi būti įtraukti prekės draudimo kaštai.</w:t>
      </w:r>
    </w:p>
    <w:p w14:paraId="70398405" w14:textId="77777777" w:rsidR="00763177" w:rsidRPr="00763177" w:rsidRDefault="00763177" w:rsidP="00763177">
      <w:pPr>
        <w:jc w:val="center"/>
        <w:rPr>
          <w:rFonts w:ascii="Times New Roman" w:eastAsia="Times New Roman" w:hAnsi="Times New Roman" w:cs="Times New Roman"/>
          <w:sz w:val="22"/>
          <w:szCs w:val="22"/>
        </w:rPr>
      </w:pPr>
    </w:p>
    <w:p w14:paraId="698A949F" w14:textId="77777777" w:rsidR="00763177" w:rsidRPr="00763177" w:rsidRDefault="00763177" w:rsidP="00763177">
      <w:pPr>
        <w:jc w:val="center"/>
        <w:rPr>
          <w:rFonts w:ascii="Times New Roman" w:eastAsia="Times New Roman" w:hAnsi="Times New Roman" w:cs="Times New Roman"/>
          <w:sz w:val="22"/>
          <w:szCs w:val="22"/>
        </w:rPr>
      </w:pPr>
      <w:r w:rsidRPr="00763177">
        <w:rPr>
          <w:rFonts w:ascii="Times New Roman" w:eastAsia="Times New Roman" w:hAnsi="Times New Roman" w:cs="Times New Roman"/>
          <w:sz w:val="22"/>
          <w:szCs w:val="22"/>
        </w:rPr>
        <w:t>_______________________________</w:t>
      </w:r>
    </w:p>
    <w:p w14:paraId="1A04C6DB" w14:textId="77777777" w:rsidR="006B2358" w:rsidRPr="000B0F17" w:rsidRDefault="006B2358" w:rsidP="00292337">
      <w:pPr>
        <w:jc w:val="center"/>
        <w:rPr>
          <w:rFonts w:ascii="Times New Roman" w:hAnsi="Times New Roman" w:cs="Times New Roman"/>
          <w:bCs/>
        </w:rPr>
      </w:pPr>
    </w:p>
    <w:p w14:paraId="6BA1A229" w14:textId="77777777" w:rsidR="006B2358" w:rsidRPr="000B0F17" w:rsidRDefault="006B2358" w:rsidP="00292337">
      <w:pPr>
        <w:jc w:val="center"/>
        <w:rPr>
          <w:rFonts w:ascii="Times New Roman" w:hAnsi="Times New Roman" w:cs="Times New Roman"/>
          <w:bCs/>
        </w:rPr>
      </w:pPr>
    </w:p>
    <w:p w14:paraId="520D4F0A" w14:textId="77777777" w:rsidR="000B0F17" w:rsidRDefault="006B2358" w:rsidP="006B2358">
      <w:pPr>
        <w:rPr>
          <w:rFonts w:ascii="Times New Roman" w:hAnsi="Times New Roman" w:cs="Times New Roman"/>
          <w:bCs/>
        </w:rPr>
      </w:pPr>
      <w:r w:rsidRPr="000B0F17">
        <w:rPr>
          <w:rFonts w:ascii="Times New Roman" w:hAnsi="Times New Roman" w:cs="Times New Roman"/>
          <w:bCs/>
        </w:rPr>
        <w:t xml:space="preserve">                                                                           </w:t>
      </w:r>
    </w:p>
    <w:p w14:paraId="0C46F6D4" w14:textId="77777777" w:rsidR="00246054" w:rsidRDefault="00246054" w:rsidP="006B2358">
      <w:pPr>
        <w:rPr>
          <w:rFonts w:ascii="Times New Roman" w:hAnsi="Times New Roman" w:cs="Times New Roman"/>
          <w:bCs/>
        </w:rPr>
      </w:pPr>
    </w:p>
    <w:p w14:paraId="287D2E24" w14:textId="77777777" w:rsidR="00246054" w:rsidRDefault="00246054" w:rsidP="006B2358">
      <w:pPr>
        <w:rPr>
          <w:rFonts w:ascii="Times New Roman" w:hAnsi="Times New Roman" w:cs="Times New Roman"/>
          <w:bCs/>
        </w:rPr>
      </w:pPr>
    </w:p>
    <w:p w14:paraId="7C58BB96" w14:textId="011513DE" w:rsidR="006B2358" w:rsidRPr="00C56BAF" w:rsidRDefault="000B0F17" w:rsidP="00C56BAF">
      <w:pPr>
        <w:pStyle w:val="Heading1"/>
        <w:jc w:val="right"/>
        <w:rPr>
          <w:rFonts w:ascii="Times New Roman" w:hAnsi="Times New Roman" w:cs="Times New Roman"/>
          <w:color w:val="auto"/>
          <w:sz w:val="21"/>
          <w:szCs w:val="21"/>
        </w:rPr>
      </w:pPr>
      <w:r w:rsidRPr="00C56BAF">
        <w:rPr>
          <w:rFonts w:ascii="Times New Roman" w:hAnsi="Times New Roman" w:cs="Times New Roman"/>
          <w:color w:val="auto"/>
          <w:sz w:val="21"/>
          <w:szCs w:val="21"/>
        </w:rPr>
        <w:lastRenderedPageBreak/>
        <w:t xml:space="preserve">         </w:t>
      </w:r>
      <w:r w:rsidR="006B2358" w:rsidRPr="00C56BAF">
        <w:rPr>
          <w:rFonts w:ascii="Times New Roman" w:hAnsi="Times New Roman" w:cs="Times New Roman"/>
          <w:color w:val="auto"/>
          <w:sz w:val="21"/>
          <w:szCs w:val="21"/>
        </w:rPr>
        <w:t xml:space="preserve"> </w:t>
      </w:r>
      <w:bookmarkStart w:id="83" w:name="_Toc228275417"/>
      <w:r w:rsidR="006B2358" w:rsidRPr="00C56BAF">
        <w:rPr>
          <w:rFonts w:ascii="Times New Roman" w:hAnsi="Times New Roman" w:cs="Times New Roman"/>
          <w:color w:val="auto"/>
          <w:sz w:val="21"/>
          <w:szCs w:val="21"/>
        </w:rPr>
        <w:t>Pirkimo sąlygų 1</w:t>
      </w:r>
      <w:r w:rsidR="00C56BAF">
        <w:rPr>
          <w:rFonts w:ascii="Times New Roman" w:hAnsi="Times New Roman" w:cs="Times New Roman"/>
          <w:color w:val="auto"/>
          <w:sz w:val="21"/>
          <w:szCs w:val="21"/>
        </w:rPr>
        <w:t>3</w:t>
      </w:r>
      <w:r w:rsidR="006B2358" w:rsidRPr="00C56BAF">
        <w:rPr>
          <w:rFonts w:ascii="Times New Roman" w:hAnsi="Times New Roman" w:cs="Times New Roman"/>
          <w:color w:val="auto"/>
          <w:sz w:val="21"/>
          <w:szCs w:val="21"/>
        </w:rPr>
        <w:t xml:space="preserve"> priedas „Deklaracija dėl atsakingų asmenų“</w:t>
      </w:r>
      <w:bookmarkEnd w:id="83"/>
      <w:r w:rsidR="006B2358" w:rsidRPr="00C56BAF">
        <w:rPr>
          <w:rFonts w:ascii="Times New Roman" w:hAnsi="Times New Roman" w:cs="Times New Roman"/>
          <w:color w:val="auto"/>
          <w:sz w:val="21"/>
          <w:szCs w:val="21"/>
        </w:rPr>
        <w:t xml:space="preserve"> </w:t>
      </w:r>
    </w:p>
    <w:p w14:paraId="578BFD5C" w14:textId="77777777" w:rsidR="006B2358" w:rsidRPr="000B0F17" w:rsidRDefault="006B2358" w:rsidP="006B2358">
      <w:pPr>
        <w:ind w:left="5184" w:firstLine="1296"/>
        <w:jc w:val="center"/>
        <w:rPr>
          <w:rFonts w:ascii="Times New Roman" w:hAnsi="Times New Roman" w:cs="Times New Roman"/>
          <w:bCs/>
        </w:rPr>
      </w:pPr>
    </w:p>
    <w:p w14:paraId="1BF96DF4" w14:textId="77777777" w:rsidR="006B2358" w:rsidRPr="000B0F17" w:rsidRDefault="006B2358" w:rsidP="006B2358">
      <w:pPr>
        <w:pBdr>
          <w:top w:val="nil"/>
          <w:left w:val="nil"/>
          <w:bottom w:val="nil"/>
          <w:right w:val="nil"/>
          <w:between w:val="nil"/>
          <w:bar w:val="nil"/>
        </w:pBdr>
        <w:spacing w:after="0" w:line="240" w:lineRule="auto"/>
        <w:jc w:val="center"/>
        <w:rPr>
          <w:rFonts w:ascii="Times New Roman" w:eastAsia="Calibri" w:hAnsi="Times New Roman" w:cs="Times New Roman"/>
          <w:b/>
          <w:bdr w:val="nil"/>
          <w:lang w:eastAsia="en-US"/>
        </w:rPr>
      </w:pPr>
      <w:r w:rsidRPr="000B0F17">
        <w:rPr>
          <w:rFonts w:ascii="Times New Roman" w:eastAsia="Calibri" w:hAnsi="Times New Roman" w:cs="Times New Roman"/>
          <w:b/>
          <w:bdr w:val="nil"/>
          <w:lang w:eastAsia="en-US"/>
        </w:rPr>
        <w:t>DEKLARACIJA DĖL TIEKĖJO ATSAKINGŲ ASMENŲ</w:t>
      </w:r>
    </w:p>
    <w:p w14:paraId="4AFBDC84" w14:textId="77777777" w:rsidR="006B2358" w:rsidRPr="000B0F17" w:rsidRDefault="006B2358" w:rsidP="006B2358">
      <w:pPr>
        <w:pBdr>
          <w:top w:val="nil"/>
          <w:left w:val="nil"/>
          <w:bottom w:val="nil"/>
          <w:right w:val="nil"/>
          <w:between w:val="nil"/>
          <w:bar w:val="nil"/>
        </w:pBdr>
        <w:spacing w:after="0" w:line="240" w:lineRule="auto"/>
        <w:jc w:val="center"/>
        <w:rPr>
          <w:rFonts w:ascii="Times New Roman" w:eastAsia="Calibri" w:hAnsi="Times New Roman" w:cs="Times New Roman"/>
          <w:i/>
          <w:bdr w:val="nil"/>
          <w:lang w:eastAsia="en-US"/>
        </w:rPr>
      </w:pPr>
      <w:r w:rsidRPr="000B0F17">
        <w:rPr>
          <w:rFonts w:ascii="Times New Roman" w:eastAsia="Calibri" w:hAnsi="Times New Roman" w:cs="Times New Roman"/>
          <w:i/>
          <w:bdr w:val="nil"/>
          <w:lang w:eastAsia="en-US"/>
        </w:rPr>
        <w:t>___________________</w:t>
      </w:r>
    </w:p>
    <w:p w14:paraId="3B479A9B" w14:textId="77777777" w:rsidR="006B2358" w:rsidRPr="000B0F17" w:rsidRDefault="006B2358" w:rsidP="006B2358">
      <w:pPr>
        <w:pBdr>
          <w:top w:val="nil"/>
          <w:left w:val="nil"/>
          <w:bottom w:val="nil"/>
          <w:right w:val="nil"/>
          <w:between w:val="nil"/>
          <w:bar w:val="nil"/>
        </w:pBdr>
        <w:spacing w:after="0" w:line="240" w:lineRule="auto"/>
        <w:jc w:val="center"/>
        <w:rPr>
          <w:rFonts w:ascii="Times New Roman" w:eastAsia="Calibri" w:hAnsi="Times New Roman" w:cs="Times New Roman"/>
          <w:bCs/>
          <w:i/>
          <w:iCs/>
          <w:bdr w:val="nil"/>
          <w:lang w:eastAsia="en-US"/>
        </w:rPr>
      </w:pPr>
      <w:r w:rsidRPr="000B0F17">
        <w:rPr>
          <w:rFonts w:ascii="Times New Roman" w:eastAsia="Calibri" w:hAnsi="Times New Roman" w:cs="Times New Roman"/>
          <w:bCs/>
          <w:i/>
          <w:iCs/>
          <w:bdr w:val="nil"/>
          <w:lang w:eastAsia="en-US"/>
        </w:rPr>
        <w:t>(data)</w:t>
      </w:r>
    </w:p>
    <w:p w14:paraId="4503004E" w14:textId="77777777" w:rsidR="006B2358" w:rsidRPr="000B0F17" w:rsidRDefault="006B2358" w:rsidP="006B2358">
      <w:pPr>
        <w:pBdr>
          <w:top w:val="nil"/>
          <w:left w:val="nil"/>
          <w:bottom w:val="nil"/>
          <w:right w:val="nil"/>
          <w:between w:val="nil"/>
          <w:bar w:val="nil"/>
        </w:pBdr>
        <w:spacing w:after="0" w:line="240" w:lineRule="auto"/>
        <w:jc w:val="both"/>
        <w:rPr>
          <w:rFonts w:ascii="Times New Roman" w:eastAsia="Calibri" w:hAnsi="Times New Roman" w:cs="Times New Roman"/>
          <w:i/>
          <w:bdr w:val="nil"/>
          <w:lang w:eastAsia="en-US"/>
        </w:rPr>
      </w:pPr>
    </w:p>
    <w:p w14:paraId="1F2F7B91" w14:textId="77777777" w:rsidR="006B2358" w:rsidRPr="000B0F17" w:rsidRDefault="006B2358" w:rsidP="006B2358">
      <w:pPr>
        <w:pBdr>
          <w:top w:val="nil"/>
          <w:left w:val="nil"/>
          <w:bottom w:val="nil"/>
          <w:right w:val="nil"/>
          <w:between w:val="nil"/>
          <w:bar w:val="nil"/>
        </w:pBdr>
        <w:spacing w:after="0" w:line="240" w:lineRule="auto"/>
        <w:ind w:right="-613"/>
        <w:jc w:val="both"/>
        <w:rPr>
          <w:rFonts w:ascii="Times New Roman" w:eastAsia="Calibri" w:hAnsi="Times New Roman" w:cs="Times New Roman"/>
          <w:bdr w:val="nil"/>
          <w:lang w:eastAsia="en-US"/>
        </w:rPr>
      </w:pPr>
      <w:r w:rsidRPr="000B0F17">
        <w:rPr>
          <w:rFonts w:ascii="Times New Roman" w:eastAsia="Calibri" w:hAnsi="Times New Roman" w:cs="Times New Roman"/>
          <w:bdr w:val="nil"/>
          <w:lang w:eastAsia="en-US"/>
        </w:rPr>
        <w:t xml:space="preserve">Priklausomai nuo juridiniame asmenyje (tiekėjo įmonėje) sudaryto valdymo ar priežiūros organo, tiekėjas turi vadovaujantis Viešųjų pirkimų įstatymo 46 straipsnio 1 dalimi pateikti dėl jo atsakingų asmenų </w:t>
      </w:r>
      <w:r w:rsidRPr="000B0F17">
        <w:rPr>
          <w:rFonts w:ascii="Times New Roman" w:eastAsia="Calibri" w:hAnsi="Times New Roman" w:cs="Times New Roman"/>
          <w:b/>
          <w:bdr w:val="nil"/>
          <w:lang w:eastAsia="en-US"/>
        </w:rPr>
        <w:t>–</w:t>
      </w:r>
      <w:r w:rsidRPr="000B0F17">
        <w:rPr>
          <w:rFonts w:ascii="Times New Roman" w:eastAsia="Calibri" w:hAnsi="Times New Roman" w:cs="Times New Roman"/>
          <w:bdr w:val="nil"/>
          <w:lang w:eastAsia="en-US"/>
        </w:rPr>
        <w:t xml:space="preserve"> narius bei dalyvius arba nurodyti kad tokių organų ar dalyvių nėra. </w:t>
      </w:r>
    </w:p>
    <w:p w14:paraId="7BA42B3C" w14:textId="77777777" w:rsidR="006B2358" w:rsidRPr="000B0F17" w:rsidRDefault="006B2358" w:rsidP="006B2358">
      <w:pPr>
        <w:pBdr>
          <w:top w:val="nil"/>
          <w:left w:val="nil"/>
          <w:bottom w:val="nil"/>
          <w:right w:val="nil"/>
          <w:between w:val="nil"/>
          <w:bar w:val="nil"/>
        </w:pBdr>
        <w:spacing w:after="0" w:line="240" w:lineRule="auto"/>
        <w:ind w:right="-613"/>
        <w:jc w:val="both"/>
        <w:rPr>
          <w:rFonts w:ascii="Times New Roman" w:eastAsia="Calibri" w:hAnsi="Times New Roman" w:cs="Times New Roman"/>
          <w:u w:val="single"/>
          <w:bdr w:val="nil"/>
          <w:lang w:eastAsia="en-US"/>
        </w:rPr>
      </w:pPr>
    </w:p>
    <w:p w14:paraId="641B9A86" w14:textId="77777777" w:rsidR="006B2358" w:rsidRPr="000B0F17" w:rsidRDefault="006B2358" w:rsidP="006B2358">
      <w:pPr>
        <w:pBdr>
          <w:top w:val="nil"/>
          <w:left w:val="nil"/>
          <w:bottom w:val="nil"/>
          <w:right w:val="nil"/>
          <w:between w:val="nil"/>
          <w:bar w:val="nil"/>
        </w:pBdr>
        <w:spacing w:after="0" w:line="240" w:lineRule="auto"/>
        <w:ind w:right="-613"/>
        <w:jc w:val="both"/>
        <w:rPr>
          <w:rFonts w:ascii="Times New Roman" w:eastAsia="Calibri" w:hAnsi="Times New Roman" w:cs="Times New Roman"/>
          <w:bdr w:val="nil"/>
          <w:lang w:eastAsia="en-US"/>
        </w:rPr>
      </w:pPr>
      <w:r w:rsidRPr="000B0F17">
        <w:rPr>
          <w:rFonts w:ascii="Times New Roman" w:eastAsia="Calibri" w:hAnsi="Times New Roman" w:cs="Times New Roman"/>
          <w:bdr w:val="nil"/>
          <w:lang w:eastAsia="en-US"/>
        </w:rPr>
        <w:tab/>
        <w:t>Aš, ________________________________________________________________</w:t>
      </w:r>
    </w:p>
    <w:p w14:paraId="1203FF18" w14:textId="77777777" w:rsidR="006B2358" w:rsidRPr="000B0F17" w:rsidRDefault="006B2358" w:rsidP="006B2358">
      <w:pPr>
        <w:pBdr>
          <w:top w:val="nil"/>
          <w:left w:val="nil"/>
          <w:bottom w:val="nil"/>
          <w:right w:val="nil"/>
          <w:between w:val="nil"/>
          <w:bar w:val="nil"/>
        </w:pBdr>
        <w:spacing w:after="0" w:line="240" w:lineRule="auto"/>
        <w:ind w:left="1296" w:right="-613" w:firstLine="1296"/>
        <w:jc w:val="both"/>
        <w:rPr>
          <w:rFonts w:ascii="Times New Roman" w:eastAsia="Calibri" w:hAnsi="Times New Roman" w:cs="Times New Roman"/>
          <w:bdr w:val="nil"/>
          <w:lang w:eastAsia="en-US"/>
        </w:rPr>
      </w:pPr>
      <w:r w:rsidRPr="000B0F17">
        <w:rPr>
          <w:rFonts w:ascii="Times New Roman" w:eastAsia="Calibri" w:hAnsi="Times New Roman" w:cs="Times New Roman"/>
          <w:i/>
          <w:bdr w:val="nil"/>
          <w:lang w:eastAsia="en-US"/>
        </w:rPr>
        <w:t>(Tiekėjo vadovo ar jo įgalioto asmens pareigų pavadinimas, vardas ir pavardė)</w:t>
      </w:r>
      <w:r w:rsidRPr="000B0F17">
        <w:rPr>
          <w:rFonts w:ascii="Times New Roman" w:eastAsia="Calibri" w:hAnsi="Times New Roman" w:cs="Times New Roman"/>
          <w:bdr w:val="nil"/>
          <w:lang w:eastAsia="en-US"/>
        </w:rPr>
        <w:t xml:space="preserve"> </w:t>
      </w:r>
    </w:p>
    <w:p w14:paraId="3E5DEB39" w14:textId="77777777" w:rsidR="006B2358" w:rsidRPr="000B0F17" w:rsidRDefault="006B2358" w:rsidP="006B2358">
      <w:pPr>
        <w:pBdr>
          <w:top w:val="nil"/>
          <w:left w:val="nil"/>
          <w:bottom w:val="nil"/>
          <w:right w:val="nil"/>
          <w:between w:val="nil"/>
          <w:bar w:val="nil"/>
        </w:pBdr>
        <w:spacing w:after="0" w:line="240" w:lineRule="auto"/>
        <w:ind w:right="-613"/>
        <w:jc w:val="both"/>
        <w:rPr>
          <w:rFonts w:ascii="Times New Roman" w:eastAsia="Calibri" w:hAnsi="Times New Roman" w:cs="Times New Roman"/>
          <w:bdr w:val="nil"/>
          <w:lang w:eastAsia="en-US"/>
        </w:rPr>
      </w:pPr>
    </w:p>
    <w:p w14:paraId="3415C9B1" w14:textId="77777777" w:rsidR="006B2358" w:rsidRPr="000B0F17" w:rsidRDefault="006B2358" w:rsidP="006B2358">
      <w:pPr>
        <w:pBdr>
          <w:top w:val="nil"/>
          <w:left w:val="nil"/>
          <w:bottom w:val="nil"/>
          <w:right w:val="nil"/>
          <w:between w:val="nil"/>
          <w:bar w:val="nil"/>
        </w:pBdr>
        <w:spacing w:after="0" w:line="240" w:lineRule="auto"/>
        <w:ind w:right="-613"/>
        <w:jc w:val="both"/>
        <w:rPr>
          <w:rFonts w:ascii="Times New Roman" w:eastAsia="Calibri" w:hAnsi="Times New Roman" w:cs="Times New Roman"/>
          <w:i/>
          <w:bdr w:val="nil"/>
          <w:lang w:eastAsia="en-US"/>
        </w:rPr>
      </w:pPr>
      <w:r w:rsidRPr="000B0F17">
        <w:rPr>
          <w:rFonts w:ascii="Times New Roman" w:eastAsia="Calibri" w:hAnsi="Times New Roman" w:cs="Times New Roman"/>
          <w:bdr w:val="nil"/>
          <w:lang w:eastAsia="en-US"/>
        </w:rPr>
        <w:t>deklaruoju, kad mano vadovaujamo (-os)/(atstovaujamo (-os)</w:t>
      </w:r>
      <w:r w:rsidRPr="000B0F17">
        <w:rPr>
          <w:rFonts w:ascii="Times New Roman" w:eastAsia="Calibri" w:hAnsi="Times New Roman" w:cs="Times New Roman"/>
          <w:i/>
          <w:bdr w:val="nil"/>
          <w:lang w:eastAsia="en-US"/>
        </w:rPr>
        <w:t xml:space="preserve"> _____________________________ </w:t>
      </w:r>
    </w:p>
    <w:p w14:paraId="42E758ED" w14:textId="77777777" w:rsidR="006B2358" w:rsidRPr="000B0F17" w:rsidRDefault="006B2358" w:rsidP="006B2358">
      <w:pPr>
        <w:pBdr>
          <w:top w:val="nil"/>
          <w:left w:val="nil"/>
          <w:bottom w:val="nil"/>
          <w:right w:val="nil"/>
          <w:between w:val="nil"/>
          <w:bar w:val="nil"/>
        </w:pBdr>
        <w:spacing w:after="0" w:line="360" w:lineRule="auto"/>
        <w:ind w:left="6480" w:right="-613"/>
        <w:jc w:val="both"/>
        <w:rPr>
          <w:rFonts w:ascii="Times New Roman" w:eastAsia="Calibri" w:hAnsi="Times New Roman" w:cs="Times New Roman"/>
          <w:i/>
          <w:bdr w:val="nil"/>
          <w:lang w:eastAsia="en-US"/>
        </w:rPr>
      </w:pPr>
      <w:r w:rsidRPr="000B0F17">
        <w:rPr>
          <w:rFonts w:ascii="Times New Roman" w:eastAsia="Calibri" w:hAnsi="Times New Roman" w:cs="Times New Roman"/>
          <w:i/>
          <w:bdr w:val="nil"/>
          <w:lang w:eastAsia="en-US"/>
        </w:rPr>
        <w:t xml:space="preserve">          (tiekėjo pavadinimas)</w:t>
      </w:r>
    </w:p>
    <w:p w14:paraId="404B5CD5" w14:textId="77777777" w:rsidR="006B2358" w:rsidRPr="000B0F17" w:rsidRDefault="006B2358" w:rsidP="006B2358">
      <w:pPr>
        <w:pBdr>
          <w:top w:val="nil"/>
          <w:left w:val="nil"/>
          <w:bottom w:val="nil"/>
          <w:right w:val="nil"/>
          <w:between w:val="nil"/>
          <w:bar w:val="nil"/>
        </w:pBdr>
        <w:spacing w:after="0" w:line="360" w:lineRule="auto"/>
        <w:ind w:right="-613"/>
        <w:jc w:val="both"/>
        <w:rPr>
          <w:rFonts w:ascii="Times New Roman" w:eastAsia="Calibri" w:hAnsi="Times New Roman" w:cs="Times New Roman"/>
          <w:iCs/>
          <w:bdr w:val="nil"/>
          <w:lang w:eastAsia="en-US"/>
        </w:rPr>
      </w:pPr>
      <w:r w:rsidRPr="000B0F17">
        <w:rPr>
          <w:rFonts w:ascii="Times New Roman" w:eastAsia="Calibri" w:hAnsi="Times New Roman" w:cs="Times New Roman"/>
          <w:iCs/>
          <w:bdr w:val="nil"/>
          <w:lang w:eastAsia="en-US"/>
        </w:rPr>
        <w:t xml:space="preserve">atsakingi asmenys, vadovaujantis Viešųjų pirkimų įstatymo 46 </w:t>
      </w:r>
      <w:r w:rsidRPr="000B0F17">
        <w:rPr>
          <w:rFonts w:ascii="Times New Roman" w:eastAsia="Calibri" w:hAnsi="Times New Roman" w:cs="Times New Roman"/>
          <w:bdr w:val="nil"/>
          <w:lang w:eastAsia="en-US"/>
        </w:rPr>
        <w:t>straipsnio 1 dalimi, yra:</w:t>
      </w:r>
    </w:p>
    <w:p w14:paraId="26351DF7" w14:textId="77777777" w:rsidR="006B2358" w:rsidRPr="000B0F17" w:rsidRDefault="006B2358" w:rsidP="006B2358">
      <w:pPr>
        <w:pBdr>
          <w:top w:val="nil"/>
          <w:left w:val="nil"/>
          <w:bottom w:val="nil"/>
          <w:right w:val="nil"/>
          <w:between w:val="nil"/>
          <w:bar w:val="nil"/>
        </w:pBdr>
        <w:spacing w:after="0" w:line="240" w:lineRule="auto"/>
        <w:ind w:right="-613"/>
        <w:jc w:val="both"/>
        <w:rPr>
          <w:rFonts w:ascii="Times New Roman" w:eastAsia="Calibri" w:hAnsi="Times New Roman" w:cs="Times New Roman"/>
          <w:i/>
          <w:bdr w:val="nil"/>
          <w:lang w:eastAsia="en-US"/>
        </w:rPr>
      </w:pPr>
    </w:p>
    <w:p w14:paraId="5ECB4440" w14:textId="77777777" w:rsidR="006B2358" w:rsidRPr="000B0F17" w:rsidRDefault="006B2358" w:rsidP="006B2358">
      <w:pPr>
        <w:pBdr>
          <w:top w:val="nil"/>
          <w:left w:val="nil"/>
          <w:bottom w:val="nil"/>
          <w:right w:val="nil"/>
          <w:between w:val="nil"/>
          <w:bar w:val="nil"/>
        </w:pBdr>
        <w:spacing w:after="0" w:line="240" w:lineRule="auto"/>
        <w:ind w:right="-613"/>
        <w:jc w:val="both"/>
        <w:rPr>
          <w:rFonts w:ascii="Times New Roman" w:eastAsia="Calibri" w:hAnsi="Times New Roman" w:cs="Times New Roman"/>
          <w:b/>
          <w:bdr w:val="nil"/>
          <w:lang w:eastAsia="en-US"/>
        </w:rPr>
      </w:pPr>
      <w:r w:rsidRPr="000B0F17">
        <w:rPr>
          <w:rFonts w:ascii="Times New Roman" w:eastAsia="Calibri" w:hAnsi="Times New Roman" w:cs="Times New Roman"/>
          <w:b/>
          <w:bdr w:val="nil"/>
          <w:lang w:eastAsia="en-US"/>
        </w:rPr>
        <w:t>I. Valdyba (sudaryta/nesudaryta) .................................(įrašyti)</w:t>
      </w:r>
    </w:p>
    <w:p w14:paraId="37063BF1" w14:textId="77777777" w:rsidR="006B2358" w:rsidRPr="000B0F17" w:rsidRDefault="006B2358" w:rsidP="006B2358">
      <w:pPr>
        <w:pBdr>
          <w:top w:val="nil"/>
          <w:left w:val="nil"/>
          <w:bottom w:val="nil"/>
          <w:right w:val="nil"/>
          <w:between w:val="nil"/>
          <w:bar w:val="nil"/>
        </w:pBdr>
        <w:spacing w:after="0" w:line="240" w:lineRule="auto"/>
        <w:ind w:right="-613"/>
        <w:jc w:val="both"/>
        <w:rPr>
          <w:rFonts w:ascii="Times New Roman" w:eastAsia="Calibri" w:hAnsi="Times New Roman" w:cs="Times New Roman"/>
          <w:i/>
          <w:bdr w:val="nil"/>
          <w:lang w:eastAsia="en-US"/>
        </w:rPr>
      </w:pPr>
      <w:r w:rsidRPr="000B0F17">
        <w:rPr>
          <w:rFonts w:ascii="Times New Roman" w:eastAsia="Calibri" w:hAnsi="Times New Roman" w:cs="Times New Roman"/>
          <w:i/>
          <w:bdr w:val="nil"/>
          <w:lang w:eastAsia="en-US"/>
        </w:rPr>
        <w:t>Jei sudaryta, nurodyti visus valdybos narius (vardas, pavardė):</w:t>
      </w:r>
    </w:p>
    <w:p w14:paraId="05366D96" w14:textId="77777777" w:rsidR="006B2358" w:rsidRPr="000B0F17" w:rsidRDefault="006B2358" w:rsidP="006B2358">
      <w:pPr>
        <w:pBdr>
          <w:top w:val="nil"/>
          <w:left w:val="nil"/>
          <w:bottom w:val="nil"/>
          <w:right w:val="nil"/>
          <w:between w:val="nil"/>
          <w:bar w:val="nil"/>
        </w:pBdr>
        <w:spacing w:after="0" w:line="240" w:lineRule="auto"/>
        <w:ind w:right="-613"/>
        <w:jc w:val="both"/>
        <w:rPr>
          <w:rFonts w:ascii="Times New Roman" w:eastAsia="Calibri" w:hAnsi="Times New Roman" w:cs="Times New Roman"/>
          <w:i/>
          <w:bdr w:val="nil"/>
          <w:lang w:eastAsia="en-US"/>
        </w:rPr>
      </w:pPr>
      <w:r w:rsidRPr="000B0F17">
        <w:rPr>
          <w:rFonts w:ascii="Times New Roman" w:eastAsia="Calibri" w:hAnsi="Times New Roman" w:cs="Times New Roman"/>
          <w:i/>
          <w:bdr w:val="nil"/>
          <w:lang w:eastAsia="en-US"/>
        </w:rPr>
        <w:t>1.</w:t>
      </w:r>
    </w:p>
    <w:p w14:paraId="1416CF96" w14:textId="77777777" w:rsidR="006B2358" w:rsidRPr="000B0F17" w:rsidRDefault="006B2358" w:rsidP="006B2358">
      <w:pPr>
        <w:pBdr>
          <w:top w:val="nil"/>
          <w:left w:val="nil"/>
          <w:bottom w:val="nil"/>
          <w:right w:val="nil"/>
          <w:between w:val="nil"/>
          <w:bar w:val="nil"/>
        </w:pBdr>
        <w:spacing w:after="0" w:line="240" w:lineRule="auto"/>
        <w:ind w:right="-613"/>
        <w:jc w:val="both"/>
        <w:rPr>
          <w:rFonts w:ascii="Times New Roman" w:eastAsia="Calibri" w:hAnsi="Times New Roman" w:cs="Times New Roman"/>
          <w:i/>
          <w:bdr w:val="nil"/>
          <w:lang w:eastAsia="en-US"/>
        </w:rPr>
      </w:pPr>
      <w:r w:rsidRPr="000B0F17">
        <w:rPr>
          <w:rFonts w:ascii="Times New Roman" w:eastAsia="Calibri" w:hAnsi="Times New Roman" w:cs="Times New Roman"/>
          <w:i/>
          <w:bdr w:val="nil"/>
          <w:lang w:eastAsia="en-US"/>
        </w:rPr>
        <w:t>2.</w:t>
      </w:r>
    </w:p>
    <w:p w14:paraId="4A267AE5" w14:textId="77777777" w:rsidR="006B2358" w:rsidRPr="000B0F17" w:rsidRDefault="006B2358" w:rsidP="006B2358">
      <w:pPr>
        <w:pBdr>
          <w:top w:val="nil"/>
          <w:left w:val="nil"/>
          <w:bottom w:val="nil"/>
          <w:right w:val="nil"/>
          <w:between w:val="nil"/>
          <w:bar w:val="nil"/>
        </w:pBdr>
        <w:spacing w:after="0" w:line="240" w:lineRule="auto"/>
        <w:ind w:right="-613"/>
        <w:jc w:val="both"/>
        <w:rPr>
          <w:rFonts w:ascii="Times New Roman" w:eastAsia="Calibri" w:hAnsi="Times New Roman" w:cs="Times New Roman"/>
          <w:i/>
          <w:bdr w:val="nil"/>
          <w:lang w:eastAsia="en-US"/>
        </w:rPr>
      </w:pPr>
      <w:r w:rsidRPr="000B0F17">
        <w:rPr>
          <w:rFonts w:ascii="Times New Roman" w:eastAsia="Calibri" w:hAnsi="Times New Roman" w:cs="Times New Roman"/>
          <w:i/>
          <w:bdr w:val="nil"/>
          <w:lang w:eastAsia="en-US"/>
        </w:rPr>
        <w:t>3.</w:t>
      </w:r>
    </w:p>
    <w:p w14:paraId="41456F05" w14:textId="77777777" w:rsidR="006B2358" w:rsidRPr="000B0F17" w:rsidRDefault="006B2358" w:rsidP="006B2358">
      <w:pPr>
        <w:pBdr>
          <w:top w:val="nil"/>
          <w:left w:val="nil"/>
          <w:bottom w:val="nil"/>
          <w:right w:val="nil"/>
          <w:between w:val="nil"/>
          <w:bar w:val="nil"/>
        </w:pBdr>
        <w:spacing w:after="0" w:line="240" w:lineRule="auto"/>
        <w:ind w:right="-613"/>
        <w:jc w:val="both"/>
        <w:rPr>
          <w:rFonts w:ascii="Times New Roman" w:eastAsia="Calibri" w:hAnsi="Times New Roman" w:cs="Times New Roman"/>
          <w:bdr w:val="nil"/>
          <w:lang w:eastAsia="en-US"/>
        </w:rPr>
      </w:pPr>
      <w:r w:rsidRPr="000B0F17">
        <w:rPr>
          <w:rFonts w:ascii="Times New Roman" w:eastAsia="Calibri" w:hAnsi="Times New Roman" w:cs="Times New Roman"/>
          <w:bdr w:val="nil"/>
          <w:lang w:eastAsia="en-US"/>
        </w:rPr>
        <w:t>..................</w:t>
      </w:r>
    </w:p>
    <w:p w14:paraId="1FC0E5C4" w14:textId="77777777" w:rsidR="006B2358" w:rsidRPr="000B0F17" w:rsidRDefault="006B2358" w:rsidP="006B2358">
      <w:pPr>
        <w:pBdr>
          <w:top w:val="nil"/>
          <w:left w:val="nil"/>
          <w:bottom w:val="nil"/>
          <w:right w:val="nil"/>
          <w:between w:val="nil"/>
          <w:bar w:val="nil"/>
        </w:pBdr>
        <w:spacing w:after="0" w:line="240" w:lineRule="auto"/>
        <w:ind w:right="-613"/>
        <w:jc w:val="both"/>
        <w:rPr>
          <w:rFonts w:ascii="Times New Roman" w:eastAsia="Calibri" w:hAnsi="Times New Roman" w:cs="Times New Roman"/>
          <w:b/>
          <w:bdr w:val="nil"/>
          <w:lang w:eastAsia="en-US"/>
        </w:rPr>
      </w:pPr>
      <w:r w:rsidRPr="000B0F17">
        <w:rPr>
          <w:rFonts w:ascii="Times New Roman" w:eastAsia="Calibri" w:hAnsi="Times New Roman" w:cs="Times New Roman"/>
          <w:b/>
          <w:bdr w:val="nil"/>
          <w:lang w:eastAsia="en-US"/>
        </w:rPr>
        <w:t>II. Stebėtojų taryba (sudaryta/nesudaryta) .................................(įrašyti)</w:t>
      </w:r>
    </w:p>
    <w:p w14:paraId="463B469A" w14:textId="77777777" w:rsidR="006B2358" w:rsidRPr="000B0F17" w:rsidRDefault="006B2358" w:rsidP="006B2358">
      <w:pPr>
        <w:pBdr>
          <w:top w:val="nil"/>
          <w:left w:val="nil"/>
          <w:bottom w:val="nil"/>
          <w:right w:val="nil"/>
          <w:between w:val="nil"/>
          <w:bar w:val="nil"/>
        </w:pBdr>
        <w:spacing w:after="0" w:line="240" w:lineRule="auto"/>
        <w:ind w:right="-613"/>
        <w:jc w:val="both"/>
        <w:rPr>
          <w:rFonts w:ascii="Times New Roman" w:eastAsia="Calibri" w:hAnsi="Times New Roman" w:cs="Times New Roman"/>
          <w:i/>
          <w:bdr w:val="nil"/>
          <w:lang w:eastAsia="en-US"/>
        </w:rPr>
      </w:pPr>
      <w:r w:rsidRPr="000B0F17">
        <w:rPr>
          <w:rFonts w:ascii="Times New Roman" w:eastAsia="Calibri" w:hAnsi="Times New Roman" w:cs="Times New Roman"/>
          <w:i/>
          <w:bdr w:val="nil"/>
          <w:lang w:eastAsia="en-US"/>
        </w:rPr>
        <w:t>Jei sudaryta, nurodyti visus stebėtojų tarybos narius (vardas, pavardė):</w:t>
      </w:r>
    </w:p>
    <w:p w14:paraId="6B1056D6" w14:textId="77777777" w:rsidR="006B2358" w:rsidRPr="000B0F17" w:rsidRDefault="006B2358" w:rsidP="006B2358">
      <w:pPr>
        <w:pBdr>
          <w:top w:val="nil"/>
          <w:left w:val="nil"/>
          <w:bottom w:val="nil"/>
          <w:right w:val="nil"/>
          <w:between w:val="nil"/>
          <w:bar w:val="nil"/>
        </w:pBdr>
        <w:spacing w:after="0" w:line="240" w:lineRule="auto"/>
        <w:ind w:right="-613"/>
        <w:jc w:val="both"/>
        <w:rPr>
          <w:rFonts w:ascii="Times New Roman" w:eastAsia="Calibri" w:hAnsi="Times New Roman" w:cs="Times New Roman"/>
          <w:i/>
          <w:bdr w:val="nil"/>
          <w:lang w:eastAsia="en-US"/>
        </w:rPr>
      </w:pPr>
      <w:r w:rsidRPr="000B0F17">
        <w:rPr>
          <w:rFonts w:ascii="Times New Roman" w:eastAsia="Calibri" w:hAnsi="Times New Roman" w:cs="Times New Roman"/>
          <w:i/>
          <w:bdr w:val="nil"/>
          <w:lang w:eastAsia="en-US"/>
        </w:rPr>
        <w:t>1.</w:t>
      </w:r>
    </w:p>
    <w:p w14:paraId="6CE04839" w14:textId="77777777" w:rsidR="006B2358" w:rsidRPr="000B0F17" w:rsidRDefault="006B2358" w:rsidP="006B2358">
      <w:pPr>
        <w:pBdr>
          <w:top w:val="nil"/>
          <w:left w:val="nil"/>
          <w:bottom w:val="nil"/>
          <w:right w:val="nil"/>
          <w:between w:val="nil"/>
          <w:bar w:val="nil"/>
        </w:pBdr>
        <w:spacing w:after="0" w:line="240" w:lineRule="auto"/>
        <w:ind w:right="-613"/>
        <w:jc w:val="both"/>
        <w:rPr>
          <w:rFonts w:ascii="Times New Roman" w:eastAsia="Calibri" w:hAnsi="Times New Roman" w:cs="Times New Roman"/>
          <w:i/>
          <w:bdr w:val="nil"/>
          <w:lang w:eastAsia="en-US"/>
        </w:rPr>
      </w:pPr>
      <w:r w:rsidRPr="000B0F17">
        <w:rPr>
          <w:rFonts w:ascii="Times New Roman" w:eastAsia="Calibri" w:hAnsi="Times New Roman" w:cs="Times New Roman"/>
          <w:i/>
          <w:bdr w:val="nil"/>
          <w:lang w:eastAsia="en-US"/>
        </w:rPr>
        <w:t>2.</w:t>
      </w:r>
    </w:p>
    <w:p w14:paraId="733FB5E7" w14:textId="77777777" w:rsidR="006B2358" w:rsidRPr="000B0F17" w:rsidRDefault="006B2358" w:rsidP="006B2358">
      <w:pPr>
        <w:pBdr>
          <w:top w:val="nil"/>
          <w:left w:val="nil"/>
          <w:bottom w:val="nil"/>
          <w:right w:val="nil"/>
          <w:between w:val="nil"/>
          <w:bar w:val="nil"/>
        </w:pBdr>
        <w:spacing w:after="0" w:line="240" w:lineRule="auto"/>
        <w:ind w:right="-613"/>
        <w:jc w:val="both"/>
        <w:rPr>
          <w:rFonts w:ascii="Times New Roman" w:eastAsia="Calibri" w:hAnsi="Times New Roman" w:cs="Times New Roman"/>
          <w:i/>
          <w:bdr w:val="nil"/>
          <w:lang w:eastAsia="en-US"/>
        </w:rPr>
      </w:pPr>
      <w:r w:rsidRPr="000B0F17">
        <w:rPr>
          <w:rFonts w:ascii="Times New Roman" w:eastAsia="Calibri" w:hAnsi="Times New Roman" w:cs="Times New Roman"/>
          <w:i/>
          <w:bdr w:val="nil"/>
          <w:lang w:eastAsia="en-US"/>
        </w:rPr>
        <w:t>3.</w:t>
      </w:r>
    </w:p>
    <w:p w14:paraId="6E326137" w14:textId="77777777" w:rsidR="006B2358" w:rsidRPr="000B0F17" w:rsidRDefault="006B2358" w:rsidP="006B2358">
      <w:pPr>
        <w:pBdr>
          <w:top w:val="nil"/>
          <w:left w:val="nil"/>
          <w:bottom w:val="nil"/>
          <w:right w:val="nil"/>
          <w:between w:val="nil"/>
          <w:bar w:val="nil"/>
        </w:pBdr>
        <w:spacing w:after="0" w:line="240" w:lineRule="auto"/>
        <w:ind w:right="-613"/>
        <w:jc w:val="both"/>
        <w:rPr>
          <w:rFonts w:ascii="Times New Roman" w:eastAsia="Calibri" w:hAnsi="Times New Roman" w:cs="Times New Roman"/>
          <w:bdr w:val="nil"/>
          <w:lang w:eastAsia="en-US"/>
        </w:rPr>
      </w:pPr>
      <w:r w:rsidRPr="000B0F17">
        <w:rPr>
          <w:rFonts w:ascii="Times New Roman" w:eastAsia="Calibri" w:hAnsi="Times New Roman" w:cs="Times New Roman"/>
          <w:bdr w:val="nil"/>
          <w:lang w:eastAsia="en-US"/>
        </w:rPr>
        <w:t>..................</w:t>
      </w:r>
    </w:p>
    <w:p w14:paraId="1DC87664" w14:textId="77777777" w:rsidR="006B2358" w:rsidRPr="000B0F17" w:rsidRDefault="006B2358" w:rsidP="006B2358">
      <w:pPr>
        <w:pBdr>
          <w:top w:val="nil"/>
          <w:left w:val="nil"/>
          <w:bottom w:val="nil"/>
          <w:right w:val="nil"/>
          <w:between w:val="nil"/>
          <w:bar w:val="nil"/>
        </w:pBdr>
        <w:spacing w:after="0" w:line="240" w:lineRule="auto"/>
        <w:ind w:right="-613"/>
        <w:jc w:val="both"/>
        <w:rPr>
          <w:rFonts w:ascii="Times New Roman" w:eastAsia="Calibri" w:hAnsi="Times New Roman" w:cs="Times New Roman"/>
          <w:b/>
          <w:bdr w:val="nil"/>
          <w:lang w:eastAsia="en-US"/>
        </w:rPr>
      </w:pPr>
      <w:r w:rsidRPr="000B0F17">
        <w:rPr>
          <w:rFonts w:ascii="Times New Roman" w:eastAsia="Calibri" w:hAnsi="Times New Roman" w:cs="Times New Roman"/>
          <w:b/>
          <w:bdr w:val="nil"/>
          <w:lang w:eastAsia="en-US"/>
        </w:rPr>
        <w:t>III. Įmonėje nustatytas kiekybinis atstovavimas (taip/ne) ............................ (įrašyti)</w:t>
      </w:r>
    </w:p>
    <w:p w14:paraId="2E729419" w14:textId="77777777" w:rsidR="006B2358" w:rsidRPr="000B0F17" w:rsidRDefault="006B2358" w:rsidP="006B2358">
      <w:pPr>
        <w:pBdr>
          <w:top w:val="nil"/>
          <w:left w:val="nil"/>
          <w:bottom w:val="nil"/>
          <w:right w:val="nil"/>
          <w:between w:val="nil"/>
          <w:bar w:val="nil"/>
        </w:pBdr>
        <w:spacing w:after="0" w:line="240" w:lineRule="auto"/>
        <w:ind w:right="-613"/>
        <w:jc w:val="both"/>
        <w:rPr>
          <w:rFonts w:ascii="Times New Roman" w:eastAsia="Calibri" w:hAnsi="Times New Roman" w:cs="Times New Roman"/>
          <w:i/>
          <w:bdr w:val="nil"/>
          <w:lang w:eastAsia="en-US"/>
        </w:rPr>
      </w:pPr>
      <w:r w:rsidRPr="000B0F17">
        <w:rPr>
          <w:rFonts w:ascii="Times New Roman" w:eastAsia="Calibri" w:hAnsi="Times New Roman" w:cs="Times New Roman"/>
          <w:i/>
          <w:bdr w:val="nil"/>
          <w:lang w:eastAsia="en-US"/>
        </w:rPr>
        <w:t>Jei nustatytas kiekybinis atstovavimas, nurodyti juridinio asmens vardu veikiančius asmenis (vardas, pavardė):</w:t>
      </w:r>
    </w:p>
    <w:p w14:paraId="7CA85EA4" w14:textId="77777777" w:rsidR="006B2358" w:rsidRPr="000B0F17" w:rsidRDefault="006B2358" w:rsidP="006B2358">
      <w:pPr>
        <w:pBdr>
          <w:top w:val="nil"/>
          <w:left w:val="nil"/>
          <w:bottom w:val="nil"/>
          <w:right w:val="nil"/>
          <w:between w:val="nil"/>
          <w:bar w:val="nil"/>
        </w:pBdr>
        <w:spacing w:after="0" w:line="240" w:lineRule="auto"/>
        <w:ind w:right="-613"/>
        <w:jc w:val="both"/>
        <w:rPr>
          <w:rFonts w:ascii="Times New Roman" w:eastAsia="Calibri" w:hAnsi="Times New Roman" w:cs="Times New Roman"/>
          <w:i/>
          <w:bdr w:val="nil"/>
          <w:lang w:eastAsia="en-US"/>
        </w:rPr>
      </w:pPr>
      <w:r w:rsidRPr="000B0F17">
        <w:rPr>
          <w:rFonts w:ascii="Times New Roman" w:eastAsia="Calibri" w:hAnsi="Times New Roman" w:cs="Times New Roman"/>
          <w:i/>
          <w:bdr w:val="nil"/>
          <w:lang w:eastAsia="en-US"/>
        </w:rPr>
        <w:t>1.</w:t>
      </w:r>
    </w:p>
    <w:p w14:paraId="6243B86E" w14:textId="77777777" w:rsidR="006B2358" w:rsidRPr="000B0F17" w:rsidRDefault="006B2358" w:rsidP="006B2358">
      <w:pPr>
        <w:pBdr>
          <w:top w:val="nil"/>
          <w:left w:val="nil"/>
          <w:bottom w:val="nil"/>
          <w:right w:val="nil"/>
          <w:between w:val="nil"/>
          <w:bar w:val="nil"/>
        </w:pBdr>
        <w:spacing w:after="0" w:line="240" w:lineRule="auto"/>
        <w:ind w:right="-613"/>
        <w:jc w:val="both"/>
        <w:rPr>
          <w:rFonts w:ascii="Times New Roman" w:eastAsia="Calibri" w:hAnsi="Times New Roman" w:cs="Times New Roman"/>
          <w:i/>
          <w:bdr w:val="nil"/>
          <w:lang w:eastAsia="en-US"/>
        </w:rPr>
      </w:pPr>
      <w:r w:rsidRPr="000B0F17">
        <w:rPr>
          <w:rFonts w:ascii="Times New Roman" w:eastAsia="Calibri" w:hAnsi="Times New Roman" w:cs="Times New Roman"/>
          <w:i/>
          <w:bdr w:val="nil"/>
          <w:lang w:eastAsia="en-US"/>
        </w:rPr>
        <w:t>2.</w:t>
      </w:r>
    </w:p>
    <w:p w14:paraId="5B0741BB" w14:textId="77777777" w:rsidR="006B2358" w:rsidRPr="000B0F17" w:rsidRDefault="006B2358" w:rsidP="006B2358">
      <w:pPr>
        <w:pBdr>
          <w:top w:val="nil"/>
          <w:left w:val="nil"/>
          <w:bottom w:val="nil"/>
          <w:right w:val="nil"/>
          <w:between w:val="nil"/>
          <w:bar w:val="nil"/>
        </w:pBdr>
        <w:suppressAutoHyphens/>
        <w:spacing w:after="40" w:line="240" w:lineRule="auto"/>
        <w:jc w:val="both"/>
        <w:rPr>
          <w:rFonts w:ascii="Times New Roman" w:eastAsia="Arial Unicode MS" w:hAnsi="Times New Roman" w:cs="Times New Roman"/>
          <w:color w:val="000000" w:themeColor="text1"/>
          <w:bdr w:val="nil"/>
        </w:rPr>
      </w:pPr>
    </w:p>
    <w:tbl>
      <w:tblPr>
        <w:tblW w:w="9781" w:type="dxa"/>
        <w:tblLayout w:type="fixed"/>
        <w:tblLook w:val="00A0" w:firstRow="1" w:lastRow="0" w:firstColumn="1" w:lastColumn="0" w:noHBand="0" w:noVBand="0"/>
      </w:tblPr>
      <w:tblGrid>
        <w:gridCol w:w="3969"/>
        <w:gridCol w:w="257"/>
        <w:gridCol w:w="2063"/>
        <w:gridCol w:w="37"/>
        <w:gridCol w:w="221"/>
        <w:gridCol w:w="37"/>
        <w:gridCol w:w="3197"/>
      </w:tblGrid>
      <w:tr w:rsidR="006B2358" w:rsidRPr="000B0F17" w14:paraId="6FCDD15A" w14:textId="77777777" w:rsidTr="00177C06">
        <w:trPr>
          <w:trHeight w:val="618"/>
        </w:trPr>
        <w:tc>
          <w:tcPr>
            <w:tcW w:w="3969" w:type="dxa"/>
            <w:tcBorders>
              <w:top w:val="nil"/>
              <w:left w:val="nil"/>
              <w:bottom w:val="single" w:sz="4" w:space="0" w:color="auto"/>
              <w:right w:val="nil"/>
            </w:tcBorders>
          </w:tcPr>
          <w:p w14:paraId="407180BE" w14:textId="77777777" w:rsidR="006B2358" w:rsidRPr="000B0F17" w:rsidRDefault="006B2358" w:rsidP="006B2358">
            <w:pPr>
              <w:pBdr>
                <w:top w:val="nil"/>
                <w:left w:val="nil"/>
                <w:bottom w:val="nil"/>
                <w:right w:val="nil"/>
                <w:between w:val="nil"/>
                <w:bar w:val="nil"/>
              </w:pBdr>
              <w:spacing w:after="0" w:line="240" w:lineRule="auto"/>
              <w:ind w:left="-500" w:right="-314" w:hanging="284"/>
              <w:rPr>
                <w:rFonts w:ascii="Times New Roman" w:eastAsia="Arial Unicode MS" w:hAnsi="Times New Roman" w:cs="Times New Roman"/>
                <w:color w:val="000000"/>
                <w:bdr w:val="nil"/>
                <w:lang w:eastAsia="en-US"/>
              </w:rPr>
            </w:pPr>
            <w:bookmarkStart w:id="84" w:name="_Hlk126741580"/>
          </w:p>
        </w:tc>
        <w:tc>
          <w:tcPr>
            <w:tcW w:w="257" w:type="dxa"/>
          </w:tcPr>
          <w:p w14:paraId="5D64E2BF" w14:textId="77777777" w:rsidR="006B2358" w:rsidRPr="000B0F17" w:rsidRDefault="006B2358" w:rsidP="006B2358">
            <w:pPr>
              <w:pBdr>
                <w:top w:val="nil"/>
                <w:left w:val="nil"/>
                <w:bottom w:val="nil"/>
                <w:right w:val="nil"/>
                <w:between w:val="nil"/>
                <w:bar w:val="nil"/>
              </w:pBdr>
              <w:spacing w:after="0" w:line="240" w:lineRule="auto"/>
              <w:ind w:right="-314"/>
              <w:jc w:val="center"/>
              <w:rPr>
                <w:rFonts w:ascii="Times New Roman" w:eastAsia="Arial Unicode MS" w:hAnsi="Times New Roman" w:cs="Times New Roman"/>
                <w:color w:val="000000"/>
                <w:bdr w:val="nil"/>
                <w:lang w:eastAsia="en-US"/>
              </w:rPr>
            </w:pPr>
            <w:r w:rsidRPr="000B0F17">
              <w:rPr>
                <w:rFonts w:ascii="Times New Roman" w:eastAsia="Arial Unicode MS" w:hAnsi="Times New Roman" w:cs="Times New Roman"/>
                <w:color w:val="000000"/>
                <w:bdr w:val="nil"/>
                <w:lang w:eastAsia="en-US"/>
              </w:rPr>
              <w:t xml:space="preserve">             </w:t>
            </w:r>
          </w:p>
        </w:tc>
        <w:tc>
          <w:tcPr>
            <w:tcW w:w="2063" w:type="dxa"/>
            <w:tcBorders>
              <w:top w:val="nil"/>
              <w:left w:val="nil"/>
              <w:bottom w:val="single" w:sz="4" w:space="0" w:color="auto"/>
              <w:right w:val="nil"/>
            </w:tcBorders>
          </w:tcPr>
          <w:p w14:paraId="025B9E8B" w14:textId="77777777" w:rsidR="006B2358" w:rsidRPr="000B0F17" w:rsidRDefault="006B2358" w:rsidP="006B2358">
            <w:pPr>
              <w:pBdr>
                <w:top w:val="nil"/>
                <w:left w:val="nil"/>
                <w:bottom w:val="nil"/>
                <w:right w:val="nil"/>
                <w:between w:val="nil"/>
                <w:bar w:val="nil"/>
              </w:pBdr>
              <w:spacing w:after="0" w:line="240" w:lineRule="auto"/>
              <w:ind w:right="-314"/>
              <w:jc w:val="center"/>
              <w:rPr>
                <w:rFonts w:ascii="Times New Roman" w:eastAsia="Arial Unicode MS" w:hAnsi="Times New Roman" w:cs="Times New Roman"/>
                <w:color w:val="000000"/>
                <w:bdr w:val="nil"/>
                <w:lang w:eastAsia="en-US"/>
              </w:rPr>
            </w:pPr>
          </w:p>
        </w:tc>
        <w:tc>
          <w:tcPr>
            <w:tcW w:w="258" w:type="dxa"/>
            <w:gridSpan w:val="2"/>
          </w:tcPr>
          <w:p w14:paraId="0FDDF638" w14:textId="77777777" w:rsidR="006B2358" w:rsidRPr="000B0F17" w:rsidRDefault="006B2358" w:rsidP="006B2358">
            <w:pPr>
              <w:pBdr>
                <w:top w:val="nil"/>
                <w:left w:val="nil"/>
                <w:bottom w:val="nil"/>
                <w:right w:val="nil"/>
                <w:between w:val="nil"/>
                <w:bar w:val="nil"/>
              </w:pBdr>
              <w:spacing w:after="0" w:line="240" w:lineRule="auto"/>
              <w:ind w:right="-314"/>
              <w:jc w:val="center"/>
              <w:rPr>
                <w:rFonts w:ascii="Times New Roman" w:eastAsia="Arial Unicode MS" w:hAnsi="Times New Roman" w:cs="Times New Roman"/>
                <w:color w:val="000000"/>
                <w:bdr w:val="nil"/>
                <w:lang w:eastAsia="en-US"/>
              </w:rPr>
            </w:pPr>
          </w:p>
        </w:tc>
        <w:tc>
          <w:tcPr>
            <w:tcW w:w="3234" w:type="dxa"/>
            <w:gridSpan w:val="2"/>
            <w:tcBorders>
              <w:top w:val="nil"/>
              <w:left w:val="nil"/>
              <w:bottom w:val="single" w:sz="4" w:space="0" w:color="auto"/>
              <w:right w:val="nil"/>
            </w:tcBorders>
          </w:tcPr>
          <w:p w14:paraId="513B6CE8" w14:textId="77777777" w:rsidR="006B2358" w:rsidRPr="000B0F17" w:rsidRDefault="006B2358" w:rsidP="006B2358">
            <w:pPr>
              <w:pBdr>
                <w:top w:val="nil"/>
                <w:left w:val="nil"/>
                <w:bottom w:val="nil"/>
                <w:right w:val="nil"/>
                <w:between w:val="nil"/>
                <w:bar w:val="nil"/>
              </w:pBdr>
              <w:spacing w:after="0" w:line="240" w:lineRule="auto"/>
              <w:ind w:right="-314"/>
              <w:jc w:val="right"/>
              <w:rPr>
                <w:rFonts w:ascii="Times New Roman" w:eastAsia="Arial Unicode MS" w:hAnsi="Times New Roman" w:cs="Times New Roman"/>
                <w:color w:val="000000"/>
                <w:bdr w:val="nil"/>
                <w:lang w:eastAsia="en-US"/>
              </w:rPr>
            </w:pPr>
          </w:p>
        </w:tc>
      </w:tr>
      <w:tr w:rsidR="006B2358" w:rsidRPr="000B0F17" w14:paraId="24668A93" w14:textId="77777777" w:rsidTr="00177C06">
        <w:trPr>
          <w:trHeight w:val="60"/>
        </w:trPr>
        <w:tc>
          <w:tcPr>
            <w:tcW w:w="3969" w:type="dxa"/>
            <w:tcBorders>
              <w:top w:val="single" w:sz="4" w:space="0" w:color="auto"/>
              <w:left w:val="nil"/>
              <w:bottom w:val="nil"/>
              <w:right w:val="nil"/>
            </w:tcBorders>
          </w:tcPr>
          <w:p w14:paraId="45E55811" w14:textId="77777777" w:rsidR="006B2358" w:rsidRPr="000B0F17" w:rsidRDefault="006B2358" w:rsidP="006B2358">
            <w:pPr>
              <w:pBdr>
                <w:top w:val="nil"/>
                <w:left w:val="nil"/>
                <w:bottom w:val="nil"/>
                <w:right w:val="nil"/>
                <w:between w:val="nil"/>
                <w:bar w:val="nil"/>
              </w:pBdr>
              <w:snapToGrid w:val="0"/>
              <w:spacing w:after="0" w:line="240" w:lineRule="auto"/>
              <w:ind w:left="29" w:firstLine="143"/>
              <w:jc w:val="center"/>
              <w:rPr>
                <w:rFonts w:ascii="Times New Roman" w:eastAsia="Calibri" w:hAnsi="Times New Roman" w:cs="Times New Roman"/>
                <w:color w:val="000000"/>
                <w:position w:val="6"/>
                <w:bdr w:val="nil"/>
                <w:lang w:eastAsia="en-US"/>
              </w:rPr>
            </w:pPr>
            <w:r w:rsidRPr="000B0F17">
              <w:rPr>
                <w:rFonts w:ascii="Times New Roman" w:eastAsia="Calibri" w:hAnsi="Times New Roman" w:cs="Times New Roman"/>
                <w:color w:val="000000"/>
                <w:position w:val="6"/>
                <w:bdr w:val="nil"/>
                <w:lang w:eastAsia="en-US"/>
              </w:rPr>
              <w:t>(Tiekėjo vadovo arba jo įgalioto asmens pareigos)</w:t>
            </w:r>
          </w:p>
        </w:tc>
        <w:tc>
          <w:tcPr>
            <w:tcW w:w="257" w:type="dxa"/>
          </w:tcPr>
          <w:p w14:paraId="0A704D16" w14:textId="77777777" w:rsidR="006B2358" w:rsidRPr="000B0F17" w:rsidRDefault="006B2358" w:rsidP="006B2358">
            <w:pPr>
              <w:pBdr>
                <w:top w:val="nil"/>
                <w:left w:val="nil"/>
                <w:bottom w:val="nil"/>
                <w:right w:val="nil"/>
                <w:between w:val="nil"/>
                <w:bar w:val="nil"/>
              </w:pBdr>
              <w:spacing w:after="0" w:line="240" w:lineRule="auto"/>
              <w:ind w:right="-314"/>
              <w:jc w:val="center"/>
              <w:rPr>
                <w:rFonts w:ascii="Times New Roman" w:eastAsia="Arial Unicode MS" w:hAnsi="Times New Roman" w:cs="Times New Roman"/>
                <w:color w:val="000000"/>
                <w:bdr w:val="nil"/>
                <w:lang w:eastAsia="en-US"/>
              </w:rPr>
            </w:pPr>
          </w:p>
        </w:tc>
        <w:tc>
          <w:tcPr>
            <w:tcW w:w="2100" w:type="dxa"/>
            <w:gridSpan w:val="2"/>
            <w:tcBorders>
              <w:top w:val="single" w:sz="4" w:space="0" w:color="auto"/>
              <w:left w:val="nil"/>
              <w:bottom w:val="nil"/>
              <w:right w:val="nil"/>
            </w:tcBorders>
          </w:tcPr>
          <w:p w14:paraId="1149EE5B" w14:textId="77777777" w:rsidR="006B2358" w:rsidRPr="000B0F17" w:rsidRDefault="006B2358" w:rsidP="006B2358">
            <w:pPr>
              <w:pBdr>
                <w:top w:val="nil"/>
                <w:left w:val="nil"/>
                <w:bottom w:val="nil"/>
                <w:right w:val="nil"/>
                <w:between w:val="nil"/>
                <w:bar w:val="nil"/>
              </w:pBdr>
              <w:spacing w:after="0" w:line="240" w:lineRule="auto"/>
              <w:jc w:val="center"/>
              <w:rPr>
                <w:rFonts w:ascii="Times New Roman" w:eastAsia="Arial Unicode MS" w:hAnsi="Times New Roman" w:cs="Times New Roman"/>
                <w:color w:val="000000"/>
                <w:bdr w:val="nil"/>
                <w:lang w:eastAsia="en-US"/>
              </w:rPr>
            </w:pPr>
            <w:r w:rsidRPr="000B0F17">
              <w:rPr>
                <w:rFonts w:ascii="Times New Roman" w:eastAsia="Arial Unicode MS" w:hAnsi="Times New Roman" w:cs="Times New Roman"/>
                <w:color w:val="000000"/>
                <w:position w:val="6"/>
                <w:bdr w:val="nil"/>
                <w:lang w:eastAsia="en-US"/>
              </w:rPr>
              <w:t>(parašas)</w:t>
            </w:r>
          </w:p>
        </w:tc>
        <w:tc>
          <w:tcPr>
            <w:tcW w:w="258" w:type="dxa"/>
            <w:gridSpan w:val="2"/>
          </w:tcPr>
          <w:p w14:paraId="5C49D6B9" w14:textId="77777777" w:rsidR="006B2358" w:rsidRPr="000B0F17" w:rsidRDefault="006B2358" w:rsidP="006B2358">
            <w:pPr>
              <w:pBdr>
                <w:top w:val="nil"/>
                <w:left w:val="nil"/>
                <w:bottom w:val="nil"/>
                <w:right w:val="nil"/>
                <w:between w:val="nil"/>
                <w:bar w:val="nil"/>
              </w:pBdr>
              <w:spacing w:after="0" w:line="240" w:lineRule="auto"/>
              <w:ind w:right="-314"/>
              <w:jc w:val="center"/>
              <w:rPr>
                <w:rFonts w:ascii="Times New Roman" w:eastAsia="Arial Unicode MS" w:hAnsi="Times New Roman" w:cs="Times New Roman"/>
                <w:color w:val="000000"/>
                <w:bdr w:val="nil"/>
                <w:lang w:eastAsia="en-US"/>
              </w:rPr>
            </w:pPr>
          </w:p>
        </w:tc>
        <w:tc>
          <w:tcPr>
            <w:tcW w:w="3197" w:type="dxa"/>
            <w:tcBorders>
              <w:top w:val="single" w:sz="4" w:space="0" w:color="auto"/>
              <w:left w:val="nil"/>
              <w:bottom w:val="nil"/>
              <w:right w:val="nil"/>
            </w:tcBorders>
          </w:tcPr>
          <w:p w14:paraId="17BF63DB" w14:textId="77777777" w:rsidR="006B2358" w:rsidRPr="000B0F17" w:rsidRDefault="006B2358" w:rsidP="006B2358">
            <w:pPr>
              <w:pBdr>
                <w:top w:val="nil"/>
                <w:left w:val="nil"/>
                <w:bottom w:val="nil"/>
                <w:right w:val="nil"/>
                <w:between w:val="nil"/>
                <w:bar w:val="nil"/>
              </w:pBdr>
              <w:spacing w:after="0" w:line="240" w:lineRule="auto"/>
              <w:ind w:right="48"/>
              <w:jc w:val="center"/>
              <w:rPr>
                <w:rFonts w:ascii="Times New Roman" w:eastAsia="Arial Unicode MS" w:hAnsi="Times New Roman" w:cs="Times New Roman"/>
                <w:color w:val="000000"/>
                <w:bdr w:val="nil"/>
                <w:lang w:eastAsia="en-US"/>
              </w:rPr>
            </w:pPr>
            <w:r w:rsidRPr="000B0F17">
              <w:rPr>
                <w:rFonts w:ascii="Times New Roman" w:eastAsia="Arial Unicode MS" w:hAnsi="Times New Roman" w:cs="Times New Roman"/>
                <w:color w:val="000000"/>
                <w:position w:val="6"/>
                <w:bdr w:val="nil"/>
                <w:lang w:eastAsia="en-US"/>
              </w:rPr>
              <w:t>(Vardas ir pavardė)</w:t>
            </w:r>
          </w:p>
        </w:tc>
      </w:tr>
    </w:tbl>
    <w:p w14:paraId="0CDEDDDB" w14:textId="77777777" w:rsidR="006B2358" w:rsidRPr="000B0F17" w:rsidRDefault="006B2358" w:rsidP="006B2358">
      <w:pPr>
        <w:pBdr>
          <w:top w:val="nil"/>
          <w:left w:val="nil"/>
          <w:bottom w:val="nil"/>
          <w:right w:val="nil"/>
          <w:between w:val="nil"/>
          <w:bar w:val="nil"/>
        </w:pBdr>
        <w:spacing w:after="0" w:line="240" w:lineRule="auto"/>
        <w:jc w:val="both"/>
        <w:rPr>
          <w:rFonts w:ascii="Times New Roman" w:eastAsia="Arial Unicode MS" w:hAnsi="Times New Roman" w:cs="Times New Roman"/>
          <w:b/>
          <w:u w:val="single"/>
          <w:bdr w:val="nil"/>
          <w:lang w:eastAsia="en-US"/>
        </w:rPr>
      </w:pPr>
    </w:p>
    <w:bookmarkEnd w:id="84"/>
    <w:p w14:paraId="5CF1D3BA" w14:textId="77777777" w:rsidR="006B2358" w:rsidRPr="000B0F17" w:rsidRDefault="006B2358" w:rsidP="006B2358">
      <w:pPr>
        <w:pBdr>
          <w:top w:val="nil"/>
          <w:left w:val="nil"/>
          <w:bottom w:val="nil"/>
          <w:right w:val="nil"/>
          <w:between w:val="nil"/>
          <w:bar w:val="nil"/>
        </w:pBdr>
        <w:spacing w:after="0" w:line="240" w:lineRule="auto"/>
        <w:jc w:val="both"/>
        <w:rPr>
          <w:rFonts w:ascii="Times New Roman" w:eastAsia="Arial Unicode MS" w:hAnsi="Times New Roman" w:cs="Times New Roman"/>
          <w:b/>
          <w:u w:val="single"/>
          <w:bdr w:val="nil"/>
          <w:lang w:eastAsia="en-US"/>
        </w:rPr>
      </w:pPr>
    </w:p>
    <w:p w14:paraId="4454771D" w14:textId="77777777" w:rsidR="006B2358" w:rsidRPr="000B0F17" w:rsidRDefault="006B2358" w:rsidP="006B2358">
      <w:pPr>
        <w:pBdr>
          <w:top w:val="nil"/>
          <w:left w:val="nil"/>
          <w:bottom w:val="nil"/>
          <w:right w:val="nil"/>
          <w:between w:val="nil"/>
          <w:bar w:val="nil"/>
        </w:pBdr>
        <w:spacing w:after="0" w:line="240" w:lineRule="auto"/>
        <w:jc w:val="both"/>
        <w:rPr>
          <w:rFonts w:ascii="Times New Roman" w:eastAsia="Arial Unicode MS" w:hAnsi="Times New Roman" w:cs="Times New Roman"/>
          <w:b/>
          <w:u w:val="single"/>
          <w:bdr w:val="nil"/>
          <w:lang w:eastAsia="en-US"/>
        </w:rPr>
      </w:pPr>
    </w:p>
    <w:p w14:paraId="776A66A1" w14:textId="77777777" w:rsidR="006B2358" w:rsidRPr="000B0F17" w:rsidRDefault="006B2358" w:rsidP="006B2358">
      <w:pPr>
        <w:pBdr>
          <w:top w:val="nil"/>
          <w:left w:val="nil"/>
          <w:bottom w:val="nil"/>
          <w:right w:val="nil"/>
          <w:between w:val="nil"/>
          <w:bar w:val="nil"/>
        </w:pBdr>
        <w:spacing w:after="0" w:line="240" w:lineRule="auto"/>
        <w:jc w:val="both"/>
        <w:rPr>
          <w:rFonts w:ascii="Times New Roman" w:eastAsia="Arial Unicode MS" w:hAnsi="Times New Roman" w:cs="Times New Roman"/>
          <w:b/>
          <w:u w:val="single"/>
          <w:bdr w:val="nil"/>
          <w:lang w:eastAsia="en-US"/>
        </w:rPr>
      </w:pPr>
    </w:p>
    <w:p w14:paraId="47F01930" w14:textId="77777777" w:rsidR="006B2358" w:rsidRPr="000B0F17" w:rsidRDefault="006B2358" w:rsidP="006B2358">
      <w:pPr>
        <w:pBdr>
          <w:top w:val="nil"/>
          <w:left w:val="nil"/>
          <w:bottom w:val="nil"/>
          <w:right w:val="nil"/>
          <w:between w:val="nil"/>
          <w:bar w:val="nil"/>
        </w:pBdr>
        <w:spacing w:after="0" w:line="240" w:lineRule="auto"/>
        <w:jc w:val="both"/>
        <w:rPr>
          <w:rFonts w:ascii="Times New Roman" w:eastAsia="Arial Unicode MS" w:hAnsi="Times New Roman" w:cs="Times New Roman"/>
          <w:b/>
          <w:u w:val="single"/>
          <w:bdr w:val="nil"/>
          <w:lang w:eastAsia="en-US"/>
        </w:rPr>
      </w:pPr>
    </w:p>
    <w:p w14:paraId="61031316" w14:textId="77777777" w:rsidR="006B2358" w:rsidRPr="000B0F17" w:rsidRDefault="006B2358" w:rsidP="006B2358">
      <w:pPr>
        <w:pBdr>
          <w:top w:val="nil"/>
          <w:left w:val="nil"/>
          <w:bottom w:val="nil"/>
          <w:right w:val="nil"/>
          <w:between w:val="nil"/>
          <w:bar w:val="nil"/>
        </w:pBdr>
        <w:spacing w:after="0" w:line="240" w:lineRule="auto"/>
        <w:jc w:val="both"/>
        <w:rPr>
          <w:rFonts w:ascii="Times New Roman" w:eastAsia="Arial Unicode MS" w:hAnsi="Times New Roman" w:cs="Times New Roman"/>
          <w:b/>
          <w:u w:val="single"/>
          <w:bdr w:val="nil"/>
          <w:lang w:eastAsia="en-US"/>
        </w:rPr>
      </w:pPr>
    </w:p>
    <w:p w14:paraId="4E002C3A" w14:textId="0F0533EC" w:rsidR="006B2358" w:rsidRPr="000B0F17" w:rsidRDefault="006B2358" w:rsidP="006B2358">
      <w:pPr>
        <w:pBdr>
          <w:top w:val="nil"/>
          <w:left w:val="nil"/>
          <w:bottom w:val="nil"/>
          <w:right w:val="nil"/>
          <w:between w:val="nil"/>
          <w:bar w:val="nil"/>
        </w:pBdr>
        <w:spacing w:after="0" w:line="240" w:lineRule="auto"/>
        <w:ind w:right="-613"/>
        <w:jc w:val="both"/>
        <w:rPr>
          <w:rFonts w:ascii="Times New Roman" w:eastAsia="Arial Unicode MS" w:hAnsi="Times New Roman" w:cs="Times New Roman"/>
          <w:i/>
          <w:iCs/>
          <w:bdr w:val="nil"/>
          <w:lang w:eastAsia="en-US"/>
        </w:rPr>
      </w:pPr>
      <w:r w:rsidRPr="000B0F17">
        <w:rPr>
          <w:rFonts w:ascii="Times New Roman" w:eastAsia="Arial Unicode MS" w:hAnsi="Times New Roman" w:cs="Times New Roman"/>
          <w:i/>
          <w:iCs/>
          <w:u w:val="single"/>
          <w:bdr w:val="nil"/>
          <w:lang w:eastAsia="en-US"/>
        </w:rPr>
        <w:t>Pastaba.</w:t>
      </w:r>
      <w:r w:rsidRPr="000B0F17">
        <w:rPr>
          <w:rFonts w:ascii="Times New Roman" w:eastAsia="Arial Unicode MS" w:hAnsi="Times New Roman" w:cs="Times New Roman"/>
          <w:i/>
          <w:iCs/>
          <w:bdr w:val="nil"/>
          <w:lang w:eastAsia="en-US"/>
        </w:rPr>
        <w:t xml:space="preserve"> </w:t>
      </w:r>
      <w:r w:rsidRPr="000B0F17">
        <w:rPr>
          <w:rFonts w:ascii="Times New Roman" w:eastAsia="Calibri" w:hAnsi="Times New Roman" w:cs="Times New Roman"/>
          <w:i/>
          <w:iCs/>
          <w:bdr w:val="nil"/>
          <w:lang w:eastAsia="en-US"/>
        </w:rPr>
        <w:t>Jeigu šioje deklaracijoje nurodomi asmenys tiekėjo įmonėje yra, tiekėjo pasiūlymą pripažinus galimai laimėjusiu, tiekėjas turi pateiki pirkimo sąlygų 3 priedo 1 punkte nurodytus aktualius dokumentus, patvirtinančius pašalinimo pagrindų nebuvimo faktą, dėl deklaracijoje nurodytų asmenų.</w:t>
      </w:r>
      <w:r w:rsidRPr="000B0F17">
        <w:rPr>
          <w:rFonts w:ascii="Times New Roman" w:eastAsia="Arial Unicode MS" w:hAnsi="Times New Roman" w:cs="Times New Roman"/>
          <w:i/>
          <w:iCs/>
          <w:bdr w:val="nil"/>
          <w:lang w:eastAsia="en-US"/>
        </w:rPr>
        <w:t xml:space="preserve"> </w:t>
      </w:r>
    </w:p>
    <w:p w14:paraId="4582ABA7" w14:textId="77777777" w:rsidR="006B2358" w:rsidRPr="00292337" w:rsidRDefault="006B2358" w:rsidP="006B2358">
      <w:pPr>
        <w:ind w:left="5184" w:firstLine="1296"/>
        <w:jc w:val="center"/>
        <w:rPr>
          <w:rFonts w:ascii="Times New Roman" w:hAnsi="Times New Roman" w:cs="Times New Roman"/>
          <w:bCs/>
          <w:sz w:val="22"/>
          <w:szCs w:val="22"/>
        </w:rPr>
      </w:pPr>
    </w:p>
    <w:sectPr w:rsidR="006B2358" w:rsidRPr="00292337" w:rsidSect="007628F6">
      <w:pgSz w:w="12240" w:h="15840"/>
      <w:pgMar w:top="709" w:right="720" w:bottom="993" w:left="709"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ED32C4" w14:textId="77777777" w:rsidR="00590045" w:rsidRDefault="00590045" w:rsidP="00D05666">
      <w:r>
        <w:separator/>
      </w:r>
    </w:p>
  </w:endnote>
  <w:endnote w:type="continuationSeparator" w:id="0">
    <w:p w14:paraId="106B475B" w14:textId="77777777" w:rsidR="00590045" w:rsidRDefault="00590045" w:rsidP="00D05666">
      <w:r>
        <w:continuationSeparator/>
      </w:r>
    </w:p>
  </w:endnote>
  <w:endnote w:type="continuationNotice" w:id="1">
    <w:p w14:paraId="6F050074" w14:textId="77777777" w:rsidR="00590045" w:rsidRDefault="0059004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PSMT"/>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LT">
    <w:altName w:val="Times New Roman"/>
    <w:charset w:val="00"/>
    <w:family w:val="auto"/>
    <w:pitch w:val="variable"/>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Helvetica Neue Light">
    <w:altName w:val="Times New Roman"/>
    <w:charset w:val="00"/>
    <w:family w:val="roman"/>
    <w:pitch w:val="default"/>
  </w:font>
  <w:font w:name="Liberation Serif">
    <w:altName w:val="Times New Roman"/>
    <w:charset w:val="BA"/>
    <w:family w:val="roman"/>
    <w:pitch w:val="variable"/>
  </w:font>
  <w:font w:name="NSimSun">
    <w:panose1 w:val="02010609030101010101"/>
    <w:charset w:val="86"/>
    <w:family w:val="modern"/>
    <w:pitch w:val="fixed"/>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Lucida Sans Unicode">
    <w:panose1 w:val="020B0602030504020204"/>
    <w:charset w:val="BA"/>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82459450"/>
      <w:docPartObj>
        <w:docPartGallery w:val="Page Numbers (Bottom of Page)"/>
        <w:docPartUnique/>
      </w:docPartObj>
    </w:sdtPr>
    <w:sdtEndPr>
      <w:rPr>
        <w:noProof/>
      </w:rPr>
    </w:sdtEndPr>
    <w:sdtContent>
      <w:p w14:paraId="4C35291B" w14:textId="77777777" w:rsidR="00D7797C" w:rsidRDefault="00AA4235">
        <w:pPr>
          <w:pStyle w:val="Footer"/>
          <w:jc w:val="right"/>
        </w:pPr>
        <w:r>
          <w:fldChar w:fldCharType="begin"/>
        </w:r>
        <w:r>
          <w:instrText xml:space="preserve"> PAGE   \* MERGEFORMAT </w:instrText>
        </w:r>
        <w:r>
          <w:fldChar w:fldCharType="separate"/>
        </w:r>
        <w:r w:rsidR="00AE61F5">
          <w:rPr>
            <w:noProof/>
          </w:rPr>
          <w:t>35</w:t>
        </w:r>
        <w:r>
          <w:rPr>
            <w:noProof/>
          </w:rPr>
          <w:fldChar w:fldCharType="end"/>
        </w:r>
      </w:p>
    </w:sdtContent>
  </w:sdt>
  <w:p w14:paraId="2E76C508" w14:textId="77777777" w:rsidR="00D7797C" w:rsidRDefault="00D7797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EF3169" w14:textId="77777777" w:rsidR="00D7797C" w:rsidRDefault="00D7797C">
    <w:pPr>
      <w:pStyle w:val="Footer"/>
      <w:jc w:val="right"/>
    </w:pPr>
  </w:p>
  <w:p w14:paraId="644761A2" w14:textId="77777777" w:rsidR="00D7797C" w:rsidRDefault="00D7797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05DEB3" w14:textId="77777777" w:rsidR="00D7797C" w:rsidRDefault="00AA4235">
    <w:pPr>
      <w:pStyle w:val="Footer"/>
      <w:jc w:val="right"/>
    </w:pPr>
    <w:r>
      <w:fldChar w:fldCharType="begin"/>
    </w:r>
    <w:r>
      <w:instrText xml:space="preserve"> PAGE   \* MERGEFORMAT </w:instrText>
    </w:r>
    <w:r>
      <w:fldChar w:fldCharType="separate"/>
    </w:r>
    <w:r w:rsidR="00AE61F5">
      <w:rPr>
        <w:noProof/>
      </w:rPr>
      <w:t>29</w:t>
    </w:r>
    <w:r>
      <w:rPr>
        <w:noProof/>
      </w:rPr>
      <w:fldChar w:fldCharType="end"/>
    </w:r>
  </w:p>
  <w:p w14:paraId="3B3D66DF" w14:textId="77777777" w:rsidR="00D7797C" w:rsidRDefault="00D779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E1310C" w14:textId="77777777" w:rsidR="00590045" w:rsidRDefault="00590045" w:rsidP="00D05666">
      <w:r>
        <w:separator/>
      </w:r>
    </w:p>
  </w:footnote>
  <w:footnote w:type="continuationSeparator" w:id="0">
    <w:p w14:paraId="1416AFFC" w14:textId="77777777" w:rsidR="00590045" w:rsidRDefault="00590045" w:rsidP="00D05666">
      <w:r>
        <w:continuationSeparator/>
      </w:r>
    </w:p>
  </w:footnote>
  <w:footnote w:type="continuationNotice" w:id="1">
    <w:p w14:paraId="0F7420D7" w14:textId="77777777" w:rsidR="00590045" w:rsidRDefault="00590045">
      <w:pPr>
        <w:spacing w:after="0" w:line="240" w:lineRule="auto"/>
      </w:pPr>
    </w:p>
  </w:footnote>
  <w:footnote w:id="2">
    <w:p w14:paraId="7FB95C03" w14:textId="77777777" w:rsidR="002105E8" w:rsidRDefault="002105E8" w:rsidP="002105E8">
      <w:pPr>
        <w:pStyle w:val="FootnoteText"/>
        <w:jc w:val="both"/>
        <w:rPr>
          <w:i/>
          <w:iCs/>
        </w:rPr>
      </w:pPr>
      <w:r>
        <w:rPr>
          <w:rStyle w:val="FootnoteReference"/>
          <w:rFonts w:ascii="Calibri" w:eastAsia="Yu Mincho" w:hAnsi="Calibri" w:cs="Arial"/>
          <w:i/>
          <w:iCs/>
        </w:rPr>
        <w:footnoteRef/>
      </w:r>
      <w:r>
        <w:rPr>
          <w:rFonts w:ascii="Calibri" w:eastAsia="Yu Mincho" w:hAnsi="Calibri" w:cs="Arial"/>
          <w:i/>
          <w:iCs/>
        </w:rPr>
        <w:t xml:space="preserve"> Jeigu tiekėjas negali pateikti nurodytų dokumentų, įrodančių, kad nėra pašalinimo pagrindų, numatytų Lietuvos Respublikos viešųjų pirkimų įstatymo 46 straipsnio 1 ir 3 dalyse ir 6 dalies 2 punkte, nes valstybėje narėje ar atitinkamoje šalyje tokie dokumentai neišduodami arba toje šalyje išduodami dokumentai neapima visų 46 straipsnio 1 ir 3 dalyse ir 6 dalies 2 punkte keliamų klausimų, jie gali būti pakeisti: </w:t>
      </w:r>
    </w:p>
    <w:p w14:paraId="050BC91E" w14:textId="77777777" w:rsidR="002105E8" w:rsidRDefault="002105E8">
      <w:pPr>
        <w:pStyle w:val="FootnoteText"/>
        <w:numPr>
          <w:ilvl w:val="0"/>
          <w:numId w:val="11"/>
        </w:numPr>
        <w:spacing w:after="0" w:line="240" w:lineRule="auto"/>
        <w:jc w:val="both"/>
        <w:rPr>
          <w:rFonts w:ascii="Calibri" w:eastAsia="Yu Mincho" w:hAnsi="Calibri" w:cs="Arial"/>
          <w:i/>
          <w:iCs/>
        </w:rPr>
      </w:pPr>
      <w:r>
        <w:rPr>
          <w:rFonts w:ascii="Calibri" w:eastAsia="Yu Mincho" w:hAnsi="Calibri" w:cs="Arial"/>
          <w:i/>
          <w:iCs/>
        </w:rPr>
        <w:t xml:space="preserve">priesaikos deklaracija; </w:t>
      </w:r>
    </w:p>
    <w:p w14:paraId="302F3846" w14:textId="77777777" w:rsidR="002105E8" w:rsidRDefault="002105E8">
      <w:pPr>
        <w:pStyle w:val="FootnoteText"/>
        <w:numPr>
          <w:ilvl w:val="0"/>
          <w:numId w:val="11"/>
        </w:numPr>
        <w:spacing w:after="0" w:line="240" w:lineRule="auto"/>
        <w:jc w:val="both"/>
        <w:rPr>
          <w:rFonts w:ascii="Calibri" w:eastAsia="Yu Mincho" w:hAnsi="Calibri" w:cs="Arial"/>
        </w:rPr>
      </w:pPr>
      <w:r>
        <w:rPr>
          <w:rFonts w:ascii="Calibri" w:eastAsia="Yu Mincho" w:hAnsi="Calibri" w:cs="Arial"/>
          <w:i/>
          <w:iCs/>
        </w:rPr>
        <w:t>oficialia tiekėjo deklaracija, jeigu šalyje nenaudojama priesaikos deklaracija. Oficiali deklaracija turi būti patvirtinta valstybės narės ar tiekėjo kilmės šalies arba šalies, kurioje jis registruotas, kompetentingos teisinės ar administracinės institucijos, notaro arba kompetentingos profesinės ar prekybos organizacijos.</w:t>
      </w:r>
    </w:p>
  </w:footnote>
  <w:footnote w:id="3">
    <w:p w14:paraId="1E8EADFF" w14:textId="77777777" w:rsidR="002105E8" w:rsidRPr="008A2587" w:rsidRDefault="002105E8" w:rsidP="002105E8">
      <w:pPr>
        <w:pStyle w:val="FootnoteText"/>
        <w:jc w:val="both"/>
        <w:rPr>
          <w:rFonts w:ascii="Calibri" w:hAnsi="Calibri"/>
          <w:i/>
          <w:iCs/>
        </w:rPr>
      </w:pPr>
      <w:r>
        <w:rPr>
          <w:rStyle w:val="FootnoteReference"/>
          <w:rFonts w:ascii="Calibri" w:eastAsia="Yu Mincho" w:hAnsi="Calibri" w:cs="Arial"/>
        </w:rPr>
        <w:footnoteRef/>
      </w:r>
      <w:r>
        <w:rPr>
          <w:rFonts w:ascii="Calibri" w:eastAsia="Yu Mincho" w:hAnsi="Calibri" w:cs="Arial"/>
        </w:rPr>
        <w:t xml:space="preserve"> </w:t>
      </w:r>
      <w:r>
        <w:rPr>
          <w:rFonts w:ascii="Calibri" w:eastAsia="Yu Mincho" w:hAnsi="Calibri" w:cs="Arial"/>
          <w:i/>
          <w:iCs/>
        </w:rPr>
        <w:t xml:space="preserve">Jeigu tiekėjas negali pateikti nurodytų dokumentų, įrodančių, kad nėra pašalinimo pagrindų, numatytų Lietuvos Respublikos viešųjų pirkimų įstatymo 46 straipsnio 1 ir 3 dalyse ir 6 dalies 2 punkte, nes valstybėje narėje ar atitinkamoje šalyje tokie dokumentai neišduodami arba toje šalyje išduodami dokumentai neapima visų 46 straipsnio 1 ir 3 dalyse ir 6 dalies 2 punkte keliamų klausimų, jie gali būti pakeisti: </w:t>
      </w:r>
    </w:p>
    <w:p w14:paraId="62B5DDEF" w14:textId="77777777" w:rsidR="002105E8" w:rsidRDefault="002105E8">
      <w:pPr>
        <w:pStyle w:val="FootnoteText"/>
        <w:numPr>
          <w:ilvl w:val="0"/>
          <w:numId w:val="12"/>
        </w:numPr>
        <w:spacing w:after="0" w:line="240" w:lineRule="auto"/>
        <w:jc w:val="both"/>
        <w:rPr>
          <w:rFonts w:ascii="Calibri" w:eastAsia="Yu Mincho" w:hAnsi="Calibri" w:cs="Arial"/>
          <w:i/>
          <w:iCs/>
        </w:rPr>
      </w:pPr>
      <w:r>
        <w:rPr>
          <w:rFonts w:ascii="Calibri" w:eastAsia="Yu Mincho" w:hAnsi="Calibri" w:cs="Arial"/>
          <w:i/>
          <w:iCs/>
        </w:rPr>
        <w:t xml:space="preserve">priesaikos deklaracija; </w:t>
      </w:r>
    </w:p>
    <w:p w14:paraId="761012E8" w14:textId="77777777" w:rsidR="002105E8" w:rsidRDefault="002105E8">
      <w:pPr>
        <w:pStyle w:val="FootnoteText"/>
        <w:numPr>
          <w:ilvl w:val="0"/>
          <w:numId w:val="12"/>
        </w:numPr>
        <w:spacing w:after="0" w:line="240" w:lineRule="auto"/>
        <w:jc w:val="both"/>
        <w:rPr>
          <w:rFonts w:ascii="Calibri" w:eastAsia="Yu Mincho" w:hAnsi="Calibri" w:cs="Arial"/>
        </w:rPr>
      </w:pPr>
      <w:r>
        <w:rPr>
          <w:rFonts w:ascii="Calibri" w:eastAsia="Yu Mincho" w:hAnsi="Calibri" w:cs="Arial"/>
          <w:i/>
          <w:iCs/>
        </w:rPr>
        <w:t>oficialia tiekėjo deklaracija, jeigu šalyje nenaudojama priesaikos deklaracija. Oficiali deklaracija turi būti patvirtinta valstybės narės ar tiekėjo kilmės šalies arba šalies, kurioje jis registruotas, kompetentingos teisinės ar administracinės institucijos, notaro arba kompetentingos profesinės ar prekybos organizacijos.</w:t>
      </w:r>
    </w:p>
  </w:footnote>
  <w:footnote w:id="4">
    <w:p w14:paraId="61B23C80" w14:textId="77777777" w:rsidR="002105E8" w:rsidRPr="008A2587" w:rsidRDefault="002105E8" w:rsidP="002105E8">
      <w:pPr>
        <w:pStyle w:val="FootnoteText"/>
        <w:jc w:val="both"/>
        <w:rPr>
          <w:rFonts w:ascii="Calibri" w:hAnsi="Calibri"/>
          <w:i/>
          <w:iCs/>
        </w:rPr>
      </w:pPr>
      <w:r>
        <w:rPr>
          <w:rStyle w:val="FootnoteReference"/>
          <w:rFonts w:ascii="Calibri" w:eastAsia="Yu Mincho" w:hAnsi="Calibri" w:cs="Arial"/>
        </w:rPr>
        <w:footnoteRef/>
      </w:r>
      <w:r>
        <w:rPr>
          <w:rFonts w:ascii="Calibri" w:eastAsia="Yu Mincho" w:hAnsi="Calibri" w:cs="Arial"/>
        </w:rPr>
        <w:t xml:space="preserve"> </w:t>
      </w:r>
      <w:r>
        <w:rPr>
          <w:rFonts w:ascii="Calibri" w:eastAsia="Yu Mincho" w:hAnsi="Calibri" w:cs="Arial"/>
          <w:i/>
          <w:iCs/>
        </w:rPr>
        <w:t xml:space="preserve">Jeigu tiekėjas negali pateikti nurodytų dokumentų, įrodančių, kad nėra pašalinimo pagrindų, numatytų Lietuvos Respublikos viešųjų pirkimų įstatymo 46 straipsnio 1 ir 3 dalyse ir 6 dalies 2 punkte, nes valstybėje narėje ar atitinkamoje šalyje tokie dokumentai neišduodami arba toje šalyje išduodami dokumentai neapima visų 46 straipsnio 1 ir 3 dalyse ir 6 dalies 2 punkte keliamų klausimų, jie gali būti pakeisti: </w:t>
      </w:r>
    </w:p>
    <w:p w14:paraId="0DC7DBD6" w14:textId="77777777" w:rsidR="002105E8" w:rsidRDefault="002105E8">
      <w:pPr>
        <w:pStyle w:val="FootnoteText"/>
        <w:numPr>
          <w:ilvl w:val="0"/>
          <w:numId w:val="13"/>
        </w:numPr>
        <w:spacing w:after="0" w:line="240" w:lineRule="auto"/>
        <w:jc w:val="both"/>
        <w:rPr>
          <w:rFonts w:ascii="Calibri" w:eastAsia="Yu Mincho" w:hAnsi="Calibri" w:cs="Arial"/>
          <w:i/>
          <w:iCs/>
        </w:rPr>
      </w:pPr>
      <w:r>
        <w:rPr>
          <w:rFonts w:ascii="Calibri" w:eastAsia="Yu Mincho" w:hAnsi="Calibri" w:cs="Arial"/>
          <w:i/>
          <w:iCs/>
        </w:rPr>
        <w:t xml:space="preserve">priesaikos deklaracija; </w:t>
      </w:r>
    </w:p>
    <w:p w14:paraId="47495258" w14:textId="77777777" w:rsidR="002105E8" w:rsidRDefault="002105E8">
      <w:pPr>
        <w:pStyle w:val="FootnoteText"/>
        <w:numPr>
          <w:ilvl w:val="0"/>
          <w:numId w:val="13"/>
        </w:numPr>
        <w:spacing w:after="0" w:line="240" w:lineRule="auto"/>
        <w:jc w:val="both"/>
        <w:rPr>
          <w:rFonts w:ascii="Calibri" w:eastAsia="Yu Mincho" w:hAnsi="Calibri" w:cs="Arial"/>
        </w:rPr>
      </w:pPr>
      <w:r>
        <w:rPr>
          <w:rFonts w:ascii="Calibri" w:eastAsia="Yu Mincho" w:hAnsi="Calibri" w:cs="Arial"/>
          <w:i/>
          <w:iCs/>
        </w:rPr>
        <w:t>oficialia tiekėjo deklaracija, jeigu šalyje nenaudojama priesaikos deklaracija. Oficiali deklaracija turi būti patvirtinta valstybės narės ar tiekėjo kilmės šalies arba šalies, kurioje jis registruotas, kompetentingos teisinės ar administracinės institucijos, notaro arba kompetentingos profesinės ar prekybos organizacijos.</w:t>
      </w:r>
    </w:p>
  </w:footnote>
  <w:footnote w:id="5">
    <w:p w14:paraId="7952E18A" w14:textId="77777777" w:rsidR="007628F6" w:rsidRDefault="007628F6" w:rsidP="007628F6">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Pasiūlymų vertinimui naudojamas rodiklis (paskutinis skelbiamas, skelbimo išsiuntimo Viešųjų pirkimų tarnybai dienos rodiklis), siekiant palyginti pasiūlymus ir nustatyti laimėtoją. Pasirašant sutartį taikomas </w:t>
      </w:r>
      <w:r>
        <w:rPr>
          <w:rFonts w:ascii="Times New Roman" w:hAnsi="Times New Roman" w:cs="Times New Roman"/>
          <w:bCs/>
          <w:color w:val="000000"/>
          <w:shd w:val="clear" w:color="auto" w:fill="FFFFFF"/>
        </w:rPr>
        <w:t>6 mėn. EURIBOR dydis antrą darbo dieną prieš sutarties pasirašymo dieną</w:t>
      </w:r>
      <w:r>
        <w:rPr>
          <w:rFonts w:ascii="Times New Roman" w:hAnsi="Times New Roman" w:cs="Times New Roman"/>
          <w:b/>
          <w:bCs/>
          <w:color w:val="000000"/>
          <w:shd w:val="clear" w:color="auto" w:fill="FFFFFF"/>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0D783C" w14:textId="77777777" w:rsidR="00D7797C" w:rsidRDefault="00D7797C">
    <w:pPr>
      <w:pStyle w:val="Header"/>
      <w:jc w:val="right"/>
    </w:pPr>
  </w:p>
  <w:p w14:paraId="5DCA70D5" w14:textId="77777777" w:rsidR="00D7797C" w:rsidRDefault="00D7797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3AF3FC" w14:textId="46439946" w:rsidR="00D7797C" w:rsidRDefault="00D7797C">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A3363"/>
    <w:multiLevelType w:val="hybridMultilevel"/>
    <w:tmpl w:val="99C6D17A"/>
    <w:lvl w:ilvl="0" w:tplc="04090017">
      <w:start w:val="1"/>
      <w:numFmt w:val="lowerLetter"/>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 w15:restartNumberingAfterBreak="0">
    <w:nsid w:val="087B0D86"/>
    <w:multiLevelType w:val="multilevel"/>
    <w:tmpl w:val="187A445C"/>
    <w:lvl w:ilvl="0">
      <w:start w:val="6"/>
      <w:numFmt w:val="decimal"/>
      <w:lvlText w:val="%1."/>
      <w:lvlJc w:val="left"/>
      <w:pPr>
        <w:ind w:left="360" w:hanging="360"/>
      </w:pPr>
      <w:rPr>
        <w:rFonts w:hint="default"/>
        <w:b w:val="0"/>
        <w:bCs w:val="0"/>
      </w:rPr>
    </w:lvl>
    <w:lvl w:ilvl="1">
      <w:start w:val="1"/>
      <w:numFmt w:val="decimal"/>
      <w:lvlText w:val="%1.%2."/>
      <w:lvlJc w:val="left"/>
      <w:pPr>
        <w:ind w:left="1070" w:hanging="360"/>
      </w:pPr>
      <w:rPr>
        <w:rFonts w:hint="default"/>
        <w:b w:val="0"/>
        <w:bCs w:val="0"/>
        <w:i w:val="0"/>
        <w:iCs w:val="0"/>
        <w:color w:val="auto"/>
      </w:rPr>
    </w:lvl>
    <w:lvl w:ilvl="2">
      <w:start w:val="1"/>
      <w:numFmt w:val="decimal"/>
      <w:lvlText w:val="%1.%2.%3."/>
      <w:lvlJc w:val="left"/>
      <w:pPr>
        <w:ind w:left="1288" w:hanging="720"/>
      </w:pPr>
      <w:rPr>
        <w:rFonts w:hint="default"/>
        <w:i w:val="0"/>
        <w:iCs/>
        <w:color w:val="auto"/>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2" w15:restartNumberingAfterBreak="0">
    <w:nsid w:val="11B87728"/>
    <w:multiLevelType w:val="multilevel"/>
    <w:tmpl w:val="35F2EA8E"/>
    <w:styleLink w:val="List51"/>
    <w:lvl w:ilvl="0">
      <w:start w:val="4"/>
      <w:numFmt w:val="bullet"/>
      <w:lvlText w:val="-"/>
      <w:lvlJc w:val="left"/>
      <w:pPr>
        <w:tabs>
          <w:tab w:val="num" w:pos="743"/>
        </w:tabs>
        <w:ind w:left="743" w:hanging="425"/>
      </w:pPr>
      <w:rPr>
        <w:caps w:val="0"/>
        <w:smallCaps w:val="0"/>
        <w:strike w:val="0"/>
        <w:dstrike w:val="0"/>
        <w:color w:val="000000"/>
        <w:spacing w:val="0"/>
        <w:kern w:val="0"/>
        <w:position w:val="0"/>
        <w:sz w:val="24"/>
        <w:szCs w:val="24"/>
        <w:u w:val="none" w:color="000000"/>
        <w:vertAlign w:val="baseline"/>
        <w:rtl w:val="0"/>
      </w:rPr>
    </w:lvl>
    <w:lvl w:ilvl="1">
      <w:start w:val="1"/>
      <w:numFmt w:val="bullet"/>
      <w:lvlText w:val="o"/>
      <w:lvlJc w:val="left"/>
      <w:pPr>
        <w:tabs>
          <w:tab w:val="num" w:pos="1500"/>
        </w:tabs>
        <w:ind w:left="1500" w:hanging="360"/>
      </w:pPr>
      <w:rPr>
        <w:caps w:val="0"/>
        <w:smallCaps w:val="0"/>
        <w:strike w:val="0"/>
        <w:dstrike w:val="0"/>
        <w:color w:val="000000"/>
        <w:spacing w:val="0"/>
        <w:kern w:val="0"/>
        <w:position w:val="0"/>
        <w:sz w:val="24"/>
        <w:szCs w:val="24"/>
        <w:u w:val="none" w:color="000000"/>
        <w:vertAlign w:val="baseline"/>
        <w:rtl w:val="0"/>
      </w:rPr>
    </w:lvl>
    <w:lvl w:ilvl="2">
      <w:start w:val="1"/>
      <w:numFmt w:val="bullet"/>
      <w:lvlText w:val="▪"/>
      <w:lvlJc w:val="left"/>
      <w:pPr>
        <w:tabs>
          <w:tab w:val="num" w:pos="2220"/>
        </w:tabs>
        <w:ind w:left="2220" w:hanging="360"/>
      </w:pPr>
      <w:rPr>
        <w:caps w:val="0"/>
        <w:smallCaps w:val="0"/>
        <w:strike w:val="0"/>
        <w:dstrike w:val="0"/>
        <w:color w:val="000000"/>
        <w:spacing w:val="0"/>
        <w:kern w:val="0"/>
        <w:position w:val="0"/>
        <w:sz w:val="24"/>
        <w:szCs w:val="24"/>
        <w:u w:val="none" w:color="000000"/>
        <w:vertAlign w:val="baseline"/>
        <w:rtl w:val="0"/>
      </w:rPr>
    </w:lvl>
    <w:lvl w:ilvl="3">
      <w:start w:val="1"/>
      <w:numFmt w:val="bullet"/>
      <w:lvlText w:val="•"/>
      <w:lvlJc w:val="left"/>
      <w:pPr>
        <w:tabs>
          <w:tab w:val="num" w:pos="2940"/>
        </w:tabs>
        <w:ind w:left="2940" w:hanging="360"/>
      </w:pPr>
      <w:rPr>
        <w:caps w:val="0"/>
        <w:smallCaps w:val="0"/>
        <w:strike w:val="0"/>
        <w:dstrike w:val="0"/>
        <w:color w:val="000000"/>
        <w:spacing w:val="0"/>
        <w:kern w:val="0"/>
        <w:position w:val="0"/>
        <w:sz w:val="24"/>
        <w:szCs w:val="24"/>
        <w:u w:val="none" w:color="000000"/>
        <w:vertAlign w:val="baseline"/>
        <w:rtl w:val="0"/>
      </w:rPr>
    </w:lvl>
    <w:lvl w:ilvl="4">
      <w:start w:val="1"/>
      <w:numFmt w:val="bullet"/>
      <w:lvlText w:val="o"/>
      <w:lvlJc w:val="left"/>
      <w:pPr>
        <w:tabs>
          <w:tab w:val="num" w:pos="3660"/>
        </w:tabs>
        <w:ind w:left="3660" w:hanging="360"/>
      </w:pPr>
      <w:rPr>
        <w:caps w:val="0"/>
        <w:smallCaps w:val="0"/>
        <w:strike w:val="0"/>
        <w:dstrike w:val="0"/>
        <w:color w:val="000000"/>
        <w:spacing w:val="0"/>
        <w:kern w:val="0"/>
        <w:position w:val="0"/>
        <w:sz w:val="24"/>
        <w:szCs w:val="24"/>
        <w:u w:val="none" w:color="000000"/>
        <w:vertAlign w:val="baseline"/>
        <w:rtl w:val="0"/>
      </w:rPr>
    </w:lvl>
    <w:lvl w:ilvl="5">
      <w:start w:val="1"/>
      <w:numFmt w:val="bullet"/>
      <w:lvlText w:val="▪"/>
      <w:lvlJc w:val="left"/>
      <w:pPr>
        <w:tabs>
          <w:tab w:val="num" w:pos="4380"/>
        </w:tabs>
        <w:ind w:left="4380" w:hanging="360"/>
      </w:pPr>
      <w:rPr>
        <w:caps w:val="0"/>
        <w:smallCaps w:val="0"/>
        <w:strike w:val="0"/>
        <w:dstrike w:val="0"/>
        <w:color w:val="000000"/>
        <w:spacing w:val="0"/>
        <w:kern w:val="0"/>
        <w:position w:val="0"/>
        <w:sz w:val="24"/>
        <w:szCs w:val="24"/>
        <w:u w:val="none" w:color="000000"/>
        <w:vertAlign w:val="baseline"/>
        <w:rtl w:val="0"/>
      </w:rPr>
    </w:lvl>
    <w:lvl w:ilvl="6">
      <w:start w:val="1"/>
      <w:numFmt w:val="bullet"/>
      <w:lvlText w:val="•"/>
      <w:lvlJc w:val="left"/>
      <w:pPr>
        <w:tabs>
          <w:tab w:val="num" w:pos="5100"/>
        </w:tabs>
        <w:ind w:left="5100" w:hanging="360"/>
      </w:pPr>
      <w:rPr>
        <w:caps w:val="0"/>
        <w:smallCaps w:val="0"/>
        <w:strike w:val="0"/>
        <w:dstrike w:val="0"/>
        <w:color w:val="000000"/>
        <w:spacing w:val="0"/>
        <w:kern w:val="0"/>
        <w:position w:val="0"/>
        <w:sz w:val="24"/>
        <w:szCs w:val="24"/>
        <w:u w:val="none" w:color="000000"/>
        <w:vertAlign w:val="baseline"/>
        <w:rtl w:val="0"/>
      </w:rPr>
    </w:lvl>
    <w:lvl w:ilvl="7">
      <w:start w:val="1"/>
      <w:numFmt w:val="bullet"/>
      <w:lvlText w:val="o"/>
      <w:lvlJc w:val="left"/>
      <w:pPr>
        <w:tabs>
          <w:tab w:val="num" w:pos="5820"/>
        </w:tabs>
        <w:ind w:left="5820" w:hanging="360"/>
      </w:pPr>
      <w:rPr>
        <w:caps w:val="0"/>
        <w:smallCaps w:val="0"/>
        <w:strike w:val="0"/>
        <w:dstrike w:val="0"/>
        <w:color w:val="000000"/>
        <w:spacing w:val="0"/>
        <w:kern w:val="0"/>
        <w:position w:val="0"/>
        <w:sz w:val="24"/>
        <w:szCs w:val="24"/>
        <w:u w:val="none" w:color="000000"/>
        <w:vertAlign w:val="baseline"/>
        <w:rtl w:val="0"/>
      </w:rPr>
    </w:lvl>
    <w:lvl w:ilvl="8">
      <w:start w:val="1"/>
      <w:numFmt w:val="bullet"/>
      <w:lvlText w:val="▪"/>
      <w:lvlJc w:val="left"/>
      <w:pPr>
        <w:tabs>
          <w:tab w:val="num" w:pos="6540"/>
        </w:tabs>
        <w:ind w:left="6540" w:hanging="360"/>
      </w:pPr>
      <w:rPr>
        <w:caps w:val="0"/>
        <w:smallCaps w:val="0"/>
        <w:strike w:val="0"/>
        <w:dstrike w:val="0"/>
        <w:color w:val="000000"/>
        <w:spacing w:val="0"/>
        <w:kern w:val="0"/>
        <w:position w:val="0"/>
        <w:sz w:val="24"/>
        <w:szCs w:val="24"/>
        <w:u w:val="none" w:color="000000"/>
        <w:vertAlign w:val="baseline"/>
        <w:rtl w:val="0"/>
      </w:rPr>
    </w:lvl>
  </w:abstractNum>
  <w:abstractNum w:abstractNumId="3" w15:restartNumberingAfterBreak="0">
    <w:nsid w:val="1E5E2306"/>
    <w:multiLevelType w:val="multilevel"/>
    <w:tmpl w:val="1EC6F15C"/>
    <w:lvl w:ilvl="0">
      <w:start w:val="1"/>
      <w:numFmt w:val="decimal"/>
      <w:lvlText w:val="%1."/>
      <w:lvlJc w:val="left"/>
      <w:pPr>
        <w:ind w:left="720" w:hanging="360"/>
      </w:pPr>
      <w:rPr>
        <w:rFonts w:hint="default"/>
        <w:color w:val="auto"/>
      </w:rPr>
    </w:lvl>
    <w:lvl w:ilvl="1">
      <w:start w:val="1"/>
      <w:numFmt w:val="decimal"/>
      <w:isLgl/>
      <w:lvlText w:val="%1.%2."/>
      <w:lvlJc w:val="left"/>
      <w:pPr>
        <w:ind w:left="720" w:hanging="360"/>
      </w:pPr>
      <w:rPr>
        <w:rFonts w:hint="default"/>
        <w:b w:val="0"/>
        <w:i w:val="0"/>
        <w:sz w:val="22"/>
        <w:szCs w:val="22"/>
      </w:rPr>
    </w:lvl>
    <w:lvl w:ilvl="2">
      <w:start w:val="1"/>
      <w:numFmt w:val="decimal"/>
      <w:isLgl/>
      <w:lvlText w:val="%1.%2.%3."/>
      <w:lvlJc w:val="left"/>
      <w:pPr>
        <w:ind w:left="1080" w:hanging="720"/>
      </w:pPr>
      <w:rPr>
        <w:rFonts w:hint="default"/>
        <w:b w:val="0"/>
        <w:i w:val="0"/>
        <w:sz w:val="22"/>
        <w:szCs w:val="22"/>
      </w:rPr>
    </w:lvl>
    <w:lvl w:ilvl="3">
      <w:start w:val="1"/>
      <w:numFmt w:val="decimal"/>
      <w:isLgl/>
      <w:lvlText w:val="%1.%2.%3.%4."/>
      <w:lvlJc w:val="left"/>
      <w:pPr>
        <w:ind w:left="1080" w:hanging="720"/>
      </w:pPr>
      <w:rPr>
        <w:rFonts w:hint="default"/>
        <w:b/>
        <w:i w:val="0"/>
      </w:rPr>
    </w:lvl>
    <w:lvl w:ilvl="4">
      <w:start w:val="1"/>
      <w:numFmt w:val="decimal"/>
      <w:isLgl/>
      <w:lvlText w:val="%1.%2.%3.%4.%5."/>
      <w:lvlJc w:val="left"/>
      <w:pPr>
        <w:ind w:left="1440" w:hanging="1080"/>
      </w:pPr>
      <w:rPr>
        <w:rFonts w:hint="default"/>
        <w:b/>
        <w:i w:val="0"/>
      </w:rPr>
    </w:lvl>
    <w:lvl w:ilvl="5">
      <w:start w:val="1"/>
      <w:numFmt w:val="decimal"/>
      <w:isLgl/>
      <w:lvlText w:val="%1.%2.%3.%4.%5.%6."/>
      <w:lvlJc w:val="left"/>
      <w:pPr>
        <w:ind w:left="1440" w:hanging="1080"/>
      </w:pPr>
      <w:rPr>
        <w:rFonts w:hint="default"/>
        <w:b/>
        <w:i w:val="0"/>
      </w:rPr>
    </w:lvl>
    <w:lvl w:ilvl="6">
      <w:start w:val="1"/>
      <w:numFmt w:val="decimal"/>
      <w:isLgl/>
      <w:lvlText w:val="%1.%2.%3.%4.%5.%6.%7."/>
      <w:lvlJc w:val="left"/>
      <w:pPr>
        <w:ind w:left="1800" w:hanging="1440"/>
      </w:pPr>
      <w:rPr>
        <w:rFonts w:hint="default"/>
        <w:b/>
        <w:i w:val="0"/>
      </w:rPr>
    </w:lvl>
    <w:lvl w:ilvl="7">
      <w:start w:val="1"/>
      <w:numFmt w:val="decimal"/>
      <w:isLgl/>
      <w:lvlText w:val="%1.%2.%3.%4.%5.%6.%7.%8."/>
      <w:lvlJc w:val="left"/>
      <w:pPr>
        <w:ind w:left="1800" w:hanging="1440"/>
      </w:pPr>
      <w:rPr>
        <w:rFonts w:hint="default"/>
        <w:b/>
        <w:i w:val="0"/>
      </w:rPr>
    </w:lvl>
    <w:lvl w:ilvl="8">
      <w:start w:val="1"/>
      <w:numFmt w:val="decimal"/>
      <w:isLgl/>
      <w:lvlText w:val="%1.%2.%3.%4.%5.%6.%7.%8.%9."/>
      <w:lvlJc w:val="left"/>
      <w:pPr>
        <w:ind w:left="2160" w:hanging="1800"/>
      </w:pPr>
      <w:rPr>
        <w:rFonts w:hint="default"/>
        <w:b/>
        <w:i w:val="0"/>
      </w:rPr>
    </w:lvl>
  </w:abstractNum>
  <w:abstractNum w:abstractNumId="4" w15:restartNumberingAfterBreak="0">
    <w:nsid w:val="2F411186"/>
    <w:multiLevelType w:val="multilevel"/>
    <w:tmpl w:val="2B4ECBBC"/>
    <w:lvl w:ilvl="0">
      <w:start w:val="1"/>
      <w:numFmt w:val="decimal"/>
      <w:lvlText w:val="%1."/>
      <w:lvlJc w:val="left"/>
      <w:pPr>
        <w:ind w:left="360" w:hanging="360"/>
      </w:pPr>
      <w:rPr>
        <w:rFonts w:hint="default"/>
        <w:b w:val="0"/>
        <w:bCs w:val="0"/>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FF46291"/>
    <w:multiLevelType w:val="multilevel"/>
    <w:tmpl w:val="2C4A8A96"/>
    <w:lvl w:ilvl="0">
      <w:start w:val="2"/>
      <w:numFmt w:val="decimal"/>
      <w:lvlText w:val="%1."/>
      <w:lvlJc w:val="left"/>
      <w:pPr>
        <w:ind w:left="360" w:hanging="360"/>
      </w:pPr>
      <w:rPr>
        <w:rFonts w:eastAsia="Calibri" w:cstheme="minorBidi" w:hint="default"/>
        <w:color w:val="000000" w:themeColor="text1"/>
      </w:rPr>
    </w:lvl>
    <w:lvl w:ilvl="1">
      <w:start w:val="1"/>
      <w:numFmt w:val="decimal"/>
      <w:lvlText w:val="%1.%2."/>
      <w:lvlJc w:val="left"/>
      <w:pPr>
        <w:ind w:left="3196" w:hanging="360"/>
      </w:pPr>
      <w:rPr>
        <w:rFonts w:eastAsia="Calibri" w:cstheme="minorBidi" w:hint="default"/>
        <w:color w:val="000000" w:themeColor="text1"/>
      </w:rPr>
    </w:lvl>
    <w:lvl w:ilvl="2">
      <w:start w:val="1"/>
      <w:numFmt w:val="decimal"/>
      <w:lvlText w:val="%1.%2.%3."/>
      <w:lvlJc w:val="left"/>
      <w:pPr>
        <w:ind w:left="2280" w:hanging="720"/>
      </w:pPr>
      <w:rPr>
        <w:rFonts w:eastAsia="Calibri" w:cstheme="minorBidi" w:hint="default"/>
        <w:b w:val="0"/>
        <w:bCs w:val="0"/>
        <w:color w:val="000000" w:themeColor="text1"/>
      </w:rPr>
    </w:lvl>
    <w:lvl w:ilvl="3">
      <w:start w:val="1"/>
      <w:numFmt w:val="decimal"/>
      <w:lvlText w:val="%1.%2.%3.%4."/>
      <w:lvlJc w:val="left"/>
      <w:pPr>
        <w:ind w:left="2847" w:hanging="720"/>
      </w:pPr>
      <w:rPr>
        <w:rFonts w:eastAsia="Calibri" w:cstheme="minorBidi" w:hint="default"/>
        <w:color w:val="000000" w:themeColor="text1"/>
      </w:rPr>
    </w:lvl>
    <w:lvl w:ilvl="4">
      <w:start w:val="1"/>
      <w:numFmt w:val="decimal"/>
      <w:lvlText w:val="%1.%2.%3.%4.%5."/>
      <w:lvlJc w:val="left"/>
      <w:pPr>
        <w:ind w:left="3916" w:hanging="1080"/>
      </w:pPr>
      <w:rPr>
        <w:rFonts w:eastAsia="Calibri" w:cstheme="minorBidi" w:hint="default"/>
        <w:color w:val="000000" w:themeColor="text1"/>
      </w:rPr>
    </w:lvl>
    <w:lvl w:ilvl="5">
      <w:start w:val="1"/>
      <w:numFmt w:val="decimal"/>
      <w:lvlText w:val="%1.%2.%3.%4.%5.%6."/>
      <w:lvlJc w:val="left"/>
      <w:pPr>
        <w:ind w:left="4625" w:hanging="1080"/>
      </w:pPr>
      <w:rPr>
        <w:rFonts w:eastAsia="Calibri" w:cstheme="minorBidi" w:hint="default"/>
        <w:color w:val="000000" w:themeColor="text1"/>
      </w:rPr>
    </w:lvl>
    <w:lvl w:ilvl="6">
      <w:start w:val="1"/>
      <w:numFmt w:val="decimal"/>
      <w:lvlText w:val="%1.%2.%3.%4.%5.%6.%7."/>
      <w:lvlJc w:val="left"/>
      <w:pPr>
        <w:ind w:left="5694" w:hanging="1440"/>
      </w:pPr>
      <w:rPr>
        <w:rFonts w:eastAsia="Calibri" w:cstheme="minorBidi" w:hint="default"/>
        <w:color w:val="000000" w:themeColor="text1"/>
      </w:rPr>
    </w:lvl>
    <w:lvl w:ilvl="7">
      <w:start w:val="1"/>
      <w:numFmt w:val="decimal"/>
      <w:lvlText w:val="%1.%2.%3.%4.%5.%6.%7.%8."/>
      <w:lvlJc w:val="left"/>
      <w:pPr>
        <w:ind w:left="6403" w:hanging="1440"/>
      </w:pPr>
      <w:rPr>
        <w:rFonts w:eastAsia="Calibri" w:cstheme="minorBidi" w:hint="default"/>
        <w:color w:val="000000" w:themeColor="text1"/>
      </w:rPr>
    </w:lvl>
    <w:lvl w:ilvl="8">
      <w:start w:val="1"/>
      <w:numFmt w:val="decimal"/>
      <w:lvlText w:val="%1.%2.%3.%4.%5.%6.%7.%8.%9."/>
      <w:lvlJc w:val="left"/>
      <w:pPr>
        <w:ind w:left="7112" w:hanging="1440"/>
      </w:pPr>
      <w:rPr>
        <w:rFonts w:eastAsia="Calibri" w:cstheme="minorBidi" w:hint="default"/>
        <w:color w:val="000000" w:themeColor="text1"/>
      </w:rPr>
    </w:lvl>
  </w:abstractNum>
  <w:abstractNum w:abstractNumId="6" w15:restartNumberingAfterBreak="0">
    <w:nsid w:val="31996A7E"/>
    <w:multiLevelType w:val="multilevel"/>
    <w:tmpl w:val="DD76A666"/>
    <w:lvl w:ilvl="0">
      <w:start w:val="2"/>
      <w:numFmt w:val="decimal"/>
      <w:lvlText w:val="%1."/>
      <w:lvlJc w:val="left"/>
      <w:pPr>
        <w:ind w:left="360" w:hanging="360"/>
      </w:pPr>
      <w:rPr>
        <w:rFonts w:eastAsia="Calibri" w:cstheme="minorBidi" w:hint="default"/>
        <w:color w:val="000000" w:themeColor="text1"/>
      </w:rPr>
    </w:lvl>
    <w:lvl w:ilvl="1">
      <w:start w:val="1"/>
      <w:numFmt w:val="decimal"/>
      <w:lvlText w:val="%1.%2."/>
      <w:lvlJc w:val="left"/>
      <w:pPr>
        <w:ind w:left="3196" w:hanging="360"/>
      </w:pPr>
      <w:rPr>
        <w:rFonts w:eastAsia="Calibri" w:cstheme="minorBidi" w:hint="default"/>
        <w:color w:val="000000" w:themeColor="text1"/>
      </w:rPr>
    </w:lvl>
    <w:lvl w:ilvl="2">
      <w:start w:val="1"/>
      <w:numFmt w:val="decimal"/>
      <w:lvlText w:val="%1.%2.%3."/>
      <w:lvlJc w:val="left"/>
      <w:pPr>
        <w:ind w:left="1997" w:hanging="720"/>
      </w:pPr>
      <w:rPr>
        <w:rFonts w:eastAsia="Calibri" w:cstheme="minorBidi" w:hint="default"/>
        <w:b w:val="0"/>
        <w:bCs w:val="0"/>
        <w:i w:val="0"/>
        <w:iCs w:val="0"/>
        <w:color w:val="000000" w:themeColor="text1"/>
      </w:rPr>
    </w:lvl>
    <w:lvl w:ilvl="3">
      <w:start w:val="1"/>
      <w:numFmt w:val="decimal"/>
      <w:lvlText w:val="%1.%2.%3.%4."/>
      <w:lvlJc w:val="left"/>
      <w:pPr>
        <w:ind w:left="2847" w:hanging="720"/>
      </w:pPr>
      <w:rPr>
        <w:rFonts w:eastAsia="Calibri" w:cstheme="minorBidi" w:hint="default"/>
        <w:color w:val="000000" w:themeColor="text1"/>
      </w:rPr>
    </w:lvl>
    <w:lvl w:ilvl="4">
      <w:start w:val="1"/>
      <w:numFmt w:val="decimal"/>
      <w:lvlText w:val="%1.%2.%3.%4.%5."/>
      <w:lvlJc w:val="left"/>
      <w:pPr>
        <w:ind w:left="3916" w:hanging="1080"/>
      </w:pPr>
      <w:rPr>
        <w:rFonts w:eastAsia="Calibri" w:cstheme="minorBidi" w:hint="default"/>
        <w:color w:val="000000" w:themeColor="text1"/>
      </w:rPr>
    </w:lvl>
    <w:lvl w:ilvl="5">
      <w:start w:val="1"/>
      <w:numFmt w:val="decimal"/>
      <w:lvlText w:val="%1.%2.%3.%4.%5.%6."/>
      <w:lvlJc w:val="left"/>
      <w:pPr>
        <w:ind w:left="4625" w:hanging="1080"/>
      </w:pPr>
      <w:rPr>
        <w:rFonts w:eastAsia="Calibri" w:cstheme="minorBidi" w:hint="default"/>
        <w:color w:val="000000" w:themeColor="text1"/>
      </w:rPr>
    </w:lvl>
    <w:lvl w:ilvl="6">
      <w:start w:val="1"/>
      <w:numFmt w:val="decimal"/>
      <w:lvlText w:val="%1.%2.%3.%4.%5.%6.%7."/>
      <w:lvlJc w:val="left"/>
      <w:pPr>
        <w:ind w:left="5694" w:hanging="1440"/>
      </w:pPr>
      <w:rPr>
        <w:rFonts w:eastAsia="Calibri" w:cstheme="minorBidi" w:hint="default"/>
        <w:color w:val="000000" w:themeColor="text1"/>
      </w:rPr>
    </w:lvl>
    <w:lvl w:ilvl="7">
      <w:start w:val="1"/>
      <w:numFmt w:val="decimal"/>
      <w:lvlText w:val="%1.%2.%3.%4.%5.%6.%7.%8."/>
      <w:lvlJc w:val="left"/>
      <w:pPr>
        <w:ind w:left="6403" w:hanging="1440"/>
      </w:pPr>
      <w:rPr>
        <w:rFonts w:eastAsia="Calibri" w:cstheme="minorBidi" w:hint="default"/>
        <w:color w:val="000000" w:themeColor="text1"/>
      </w:rPr>
    </w:lvl>
    <w:lvl w:ilvl="8">
      <w:start w:val="1"/>
      <w:numFmt w:val="decimal"/>
      <w:lvlText w:val="%1.%2.%3.%4.%5.%6.%7.%8.%9."/>
      <w:lvlJc w:val="left"/>
      <w:pPr>
        <w:ind w:left="7112" w:hanging="1440"/>
      </w:pPr>
      <w:rPr>
        <w:rFonts w:eastAsia="Calibri" w:cstheme="minorBidi" w:hint="default"/>
        <w:color w:val="000000" w:themeColor="text1"/>
      </w:rPr>
    </w:lvl>
  </w:abstractNum>
  <w:abstractNum w:abstractNumId="7" w15:restartNumberingAfterBreak="0">
    <w:nsid w:val="35CA4048"/>
    <w:multiLevelType w:val="hybridMultilevel"/>
    <w:tmpl w:val="FFFFFFFF"/>
    <w:lvl w:ilvl="0" w:tplc="733AFBA0">
      <w:start w:val="1"/>
      <w:numFmt w:val="bullet"/>
      <w:lvlText w:val=""/>
      <w:lvlJc w:val="left"/>
      <w:pPr>
        <w:ind w:left="720" w:hanging="360"/>
      </w:pPr>
      <w:rPr>
        <w:rFonts w:ascii="Symbol" w:hAnsi="Symbol" w:hint="default"/>
      </w:rPr>
    </w:lvl>
    <w:lvl w:ilvl="1" w:tplc="CA50DCFC">
      <w:start w:val="1"/>
      <w:numFmt w:val="bullet"/>
      <w:lvlText w:val="o"/>
      <w:lvlJc w:val="left"/>
      <w:pPr>
        <w:ind w:left="1440" w:hanging="360"/>
      </w:pPr>
      <w:rPr>
        <w:rFonts w:ascii="Courier New" w:hAnsi="Courier New" w:cs="Times New Roman" w:hint="default"/>
      </w:rPr>
    </w:lvl>
    <w:lvl w:ilvl="2" w:tplc="649052CC">
      <w:start w:val="1"/>
      <w:numFmt w:val="bullet"/>
      <w:lvlText w:val=""/>
      <w:lvlJc w:val="left"/>
      <w:pPr>
        <w:ind w:left="2160" w:hanging="360"/>
      </w:pPr>
      <w:rPr>
        <w:rFonts w:ascii="Wingdings" w:hAnsi="Wingdings" w:hint="default"/>
      </w:rPr>
    </w:lvl>
    <w:lvl w:ilvl="3" w:tplc="F356B6FA">
      <w:start w:val="1"/>
      <w:numFmt w:val="bullet"/>
      <w:lvlText w:val=""/>
      <w:lvlJc w:val="left"/>
      <w:pPr>
        <w:ind w:left="2880" w:hanging="360"/>
      </w:pPr>
      <w:rPr>
        <w:rFonts w:ascii="Symbol" w:hAnsi="Symbol" w:hint="default"/>
      </w:rPr>
    </w:lvl>
    <w:lvl w:ilvl="4" w:tplc="28267F8C">
      <w:start w:val="1"/>
      <w:numFmt w:val="bullet"/>
      <w:lvlText w:val="o"/>
      <w:lvlJc w:val="left"/>
      <w:pPr>
        <w:ind w:left="3600" w:hanging="360"/>
      </w:pPr>
      <w:rPr>
        <w:rFonts w:ascii="Courier New" w:hAnsi="Courier New" w:cs="Times New Roman" w:hint="default"/>
      </w:rPr>
    </w:lvl>
    <w:lvl w:ilvl="5" w:tplc="8A56A0C2">
      <w:start w:val="1"/>
      <w:numFmt w:val="bullet"/>
      <w:lvlText w:val=""/>
      <w:lvlJc w:val="left"/>
      <w:pPr>
        <w:ind w:left="4320" w:hanging="360"/>
      </w:pPr>
      <w:rPr>
        <w:rFonts w:ascii="Wingdings" w:hAnsi="Wingdings" w:hint="default"/>
      </w:rPr>
    </w:lvl>
    <w:lvl w:ilvl="6" w:tplc="ADEE08C6">
      <w:start w:val="1"/>
      <w:numFmt w:val="bullet"/>
      <w:lvlText w:val=""/>
      <w:lvlJc w:val="left"/>
      <w:pPr>
        <w:ind w:left="5040" w:hanging="360"/>
      </w:pPr>
      <w:rPr>
        <w:rFonts w:ascii="Symbol" w:hAnsi="Symbol" w:hint="default"/>
      </w:rPr>
    </w:lvl>
    <w:lvl w:ilvl="7" w:tplc="EA4893B0">
      <w:start w:val="1"/>
      <w:numFmt w:val="bullet"/>
      <w:lvlText w:val="o"/>
      <w:lvlJc w:val="left"/>
      <w:pPr>
        <w:ind w:left="5760" w:hanging="360"/>
      </w:pPr>
      <w:rPr>
        <w:rFonts w:ascii="Courier New" w:hAnsi="Courier New" w:cs="Times New Roman" w:hint="default"/>
      </w:rPr>
    </w:lvl>
    <w:lvl w:ilvl="8" w:tplc="6AF017E2">
      <w:start w:val="1"/>
      <w:numFmt w:val="bullet"/>
      <w:lvlText w:val=""/>
      <w:lvlJc w:val="left"/>
      <w:pPr>
        <w:ind w:left="6480" w:hanging="360"/>
      </w:pPr>
      <w:rPr>
        <w:rFonts w:ascii="Wingdings" w:hAnsi="Wingdings" w:hint="default"/>
      </w:rPr>
    </w:lvl>
  </w:abstractNum>
  <w:abstractNum w:abstractNumId="8" w15:restartNumberingAfterBreak="0">
    <w:nsid w:val="4BD747FB"/>
    <w:multiLevelType w:val="multilevel"/>
    <w:tmpl w:val="CCAC6284"/>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2160" w:hanging="108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960" w:hanging="1800"/>
      </w:pPr>
      <w:rPr>
        <w:rFonts w:hint="default"/>
      </w:rPr>
    </w:lvl>
    <w:lvl w:ilvl="6">
      <w:start w:val="1"/>
      <w:numFmt w:val="decimal"/>
      <w:isLgl/>
      <w:lvlText w:val="%1.%2.%3.%4.%5.%6.%7."/>
      <w:lvlJc w:val="left"/>
      <w:pPr>
        <w:ind w:left="4680" w:hanging="216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760" w:hanging="2520"/>
      </w:pPr>
      <w:rPr>
        <w:rFonts w:hint="default"/>
      </w:rPr>
    </w:lvl>
  </w:abstractNum>
  <w:abstractNum w:abstractNumId="9" w15:restartNumberingAfterBreak="0">
    <w:nsid w:val="53EB2005"/>
    <w:multiLevelType w:val="multilevel"/>
    <w:tmpl w:val="AC945AB6"/>
    <w:lvl w:ilvl="0">
      <w:start w:val="1"/>
      <w:numFmt w:val="decimal"/>
      <w:lvlText w:val="%1."/>
      <w:lvlJc w:val="left"/>
      <w:pPr>
        <w:ind w:left="928" w:hanging="360"/>
      </w:pPr>
      <w:rPr>
        <w:rFonts w:cs="Times New Roman" w:hint="default"/>
      </w:rPr>
    </w:lvl>
    <w:lvl w:ilvl="1">
      <w:start w:val="3"/>
      <w:numFmt w:val="decimal"/>
      <w:isLgl/>
      <w:lvlText w:val="%1.%2."/>
      <w:lvlJc w:val="left"/>
      <w:pPr>
        <w:ind w:left="1183" w:hanging="540"/>
      </w:pPr>
      <w:rPr>
        <w:rFonts w:cs="Times New Roman" w:hint="default"/>
      </w:rPr>
    </w:lvl>
    <w:lvl w:ilvl="2">
      <w:start w:val="1"/>
      <w:numFmt w:val="decimal"/>
      <w:isLgl/>
      <w:lvlText w:val="%1.%2.%3."/>
      <w:lvlJc w:val="left"/>
      <w:pPr>
        <w:ind w:left="1439" w:hanging="720"/>
      </w:pPr>
      <w:rPr>
        <w:rFonts w:cs="Times New Roman" w:hint="default"/>
      </w:rPr>
    </w:lvl>
    <w:lvl w:ilvl="3">
      <w:start w:val="1"/>
      <w:numFmt w:val="decimal"/>
      <w:isLgl/>
      <w:lvlText w:val="%1.%2.%3.%4."/>
      <w:lvlJc w:val="left"/>
      <w:pPr>
        <w:ind w:left="1515" w:hanging="720"/>
      </w:pPr>
      <w:rPr>
        <w:rFonts w:cs="Times New Roman" w:hint="default"/>
      </w:rPr>
    </w:lvl>
    <w:lvl w:ilvl="4">
      <w:start w:val="1"/>
      <w:numFmt w:val="decimal"/>
      <w:isLgl/>
      <w:lvlText w:val="%1.%2.%3.%4.%5."/>
      <w:lvlJc w:val="left"/>
      <w:pPr>
        <w:ind w:left="1951" w:hanging="1080"/>
      </w:pPr>
      <w:rPr>
        <w:rFonts w:cs="Times New Roman" w:hint="default"/>
      </w:rPr>
    </w:lvl>
    <w:lvl w:ilvl="5">
      <w:start w:val="1"/>
      <w:numFmt w:val="decimal"/>
      <w:isLgl/>
      <w:lvlText w:val="%1.%2.%3.%4.%5.%6."/>
      <w:lvlJc w:val="left"/>
      <w:pPr>
        <w:ind w:left="2027" w:hanging="1080"/>
      </w:pPr>
      <w:rPr>
        <w:rFonts w:cs="Times New Roman" w:hint="default"/>
      </w:rPr>
    </w:lvl>
    <w:lvl w:ilvl="6">
      <w:start w:val="1"/>
      <w:numFmt w:val="decimal"/>
      <w:isLgl/>
      <w:lvlText w:val="%1.%2.%3.%4.%5.%6.%7."/>
      <w:lvlJc w:val="left"/>
      <w:pPr>
        <w:ind w:left="2463" w:hanging="1440"/>
      </w:pPr>
      <w:rPr>
        <w:rFonts w:cs="Times New Roman" w:hint="default"/>
      </w:rPr>
    </w:lvl>
    <w:lvl w:ilvl="7">
      <w:start w:val="1"/>
      <w:numFmt w:val="decimal"/>
      <w:isLgl/>
      <w:lvlText w:val="%1.%2.%3.%4.%5.%6.%7.%8."/>
      <w:lvlJc w:val="left"/>
      <w:pPr>
        <w:ind w:left="2539" w:hanging="1440"/>
      </w:pPr>
      <w:rPr>
        <w:rFonts w:cs="Times New Roman" w:hint="default"/>
      </w:rPr>
    </w:lvl>
    <w:lvl w:ilvl="8">
      <w:start w:val="1"/>
      <w:numFmt w:val="decimal"/>
      <w:isLgl/>
      <w:lvlText w:val="%1.%2.%3.%4.%5.%6.%7.%8.%9."/>
      <w:lvlJc w:val="left"/>
      <w:pPr>
        <w:ind w:left="2975" w:hanging="1800"/>
      </w:pPr>
      <w:rPr>
        <w:rFonts w:cs="Times New Roman" w:hint="default"/>
      </w:rPr>
    </w:lvl>
  </w:abstractNum>
  <w:abstractNum w:abstractNumId="10" w15:restartNumberingAfterBreak="0">
    <w:nsid w:val="54796A2C"/>
    <w:multiLevelType w:val="hybridMultilevel"/>
    <w:tmpl w:val="BD8E77C6"/>
    <w:lvl w:ilvl="0" w:tplc="661E0FB4">
      <w:start w:val="1"/>
      <w:numFmt w:val="decimal"/>
      <w:lvlText w:val="%1."/>
      <w:lvlJc w:val="left"/>
      <w:pPr>
        <w:ind w:left="927" w:hanging="36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11" w15:restartNumberingAfterBreak="0">
    <w:nsid w:val="5F2567B1"/>
    <w:multiLevelType w:val="hybridMultilevel"/>
    <w:tmpl w:val="7D385FC0"/>
    <w:lvl w:ilvl="0" w:tplc="04270001">
      <w:start w:val="1"/>
      <w:numFmt w:val="bullet"/>
      <w:lvlText w:val=""/>
      <w:lvlJc w:val="left"/>
      <w:pPr>
        <w:ind w:left="720" w:hanging="360"/>
      </w:pPr>
      <w:rPr>
        <w:rFonts w:ascii="Symbol" w:hAnsi="Symbol" w:cs="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cs="Wingdings" w:hint="default"/>
      </w:rPr>
    </w:lvl>
    <w:lvl w:ilvl="3" w:tplc="04270001" w:tentative="1">
      <w:start w:val="1"/>
      <w:numFmt w:val="bullet"/>
      <w:lvlText w:val=""/>
      <w:lvlJc w:val="left"/>
      <w:pPr>
        <w:ind w:left="2880" w:hanging="360"/>
      </w:pPr>
      <w:rPr>
        <w:rFonts w:ascii="Symbol" w:hAnsi="Symbol" w:cs="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cs="Wingdings" w:hint="default"/>
      </w:rPr>
    </w:lvl>
    <w:lvl w:ilvl="6" w:tplc="04270001" w:tentative="1">
      <w:start w:val="1"/>
      <w:numFmt w:val="bullet"/>
      <w:lvlText w:val=""/>
      <w:lvlJc w:val="left"/>
      <w:pPr>
        <w:ind w:left="5040" w:hanging="360"/>
      </w:pPr>
      <w:rPr>
        <w:rFonts w:ascii="Symbol" w:hAnsi="Symbol" w:cs="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cs="Wingdings" w:hint="default"/>
      </w:rPr>
    </w:lvl>
  </w:abstractNum>
  <w:abstractNum w:abstractNumId="12" w15:restartNumberingAfterBreak="0">
    <w:nsid w:val="5FC262A0"/>
    <w:multiLevelType w:val="hybridMultilevel"/>
    <w:tmpl w:val="2936848C"/>
    <w:lvl w:ilvl="0" w:tplc="6156774E">
      <w:start w:val="1"/>
      <w:numFmt w:val="decimal"/>
      <w:lvlText w:val="%1."/>
      <w:lvlJc w:val="left"/>
      <w:pPr>
        <w:ind w:left="720" w:hanging="360"/>
      </w:pPr>
      <w:rPr>
        <w:rFonts w:hint="default"/>
        <w:i w:val="0"/>
        <w:iCs/>
        <w:color w:val="auto"/>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3" w15:restartNumberingAfterBreak="0">
    <w:nsid w:val="616F1D09"/>
    <w:multiLevelType w:val="hybridMultilevel"/>
    <w:tmpl w:val="99C6D17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6EE0642"/>
    <w:multiLevelType w:val="hybridMultilevel"/>
    <w:tmpl w:val="FFFFFFFF"/>
    <w:lvl w:ilvl="0" w:tplc="9FA85760">
      <w:start w:val="1"/>
      <w:numFmt w:val="bullet"/>
      <w:lvlText w:val=""/>
      <w:lvlJc w:val="left"/>
      <w:pPr>
        <w:ind w:left="720" w:hanging="360"/>
      </w:pPr>
      <w:rPr>
        <w:rFonts w:ascii="Symbol" w:hAnsi="Symbol" w:hint="default"/>
      </w:rPr>
    </w:lvl>
    <w:lvl w:ilvl="1" w:tplc="92EE4CA0">
      <w:start w:val="1"/>
      <w:numFmt w:val="bullet"/>
      <w:lvlText w:val="o"/>
      <w:lvlJc w:val="left"/>
      <w:pPr>
        <w:ind w:left="1440" w:hanging="360"/>
      </w:pPr>
      <w:rPr>
        <w:rFonts w:ascii="Courier New" w:hAnsi="Courier New" w:cs="Times New Roman" w:hint="default"/>
      </w:rPr>
    </w:lvl>
    <w:lvl w:ilvl="2" w:tplc="1B9C9666">
      <w:start w:val="1"/>
      <w:numFmt w:val="bullet"/>
      <w:lvlText w:val=""/>
      <w:lvlJc w:val="left"/>
      <w:pPr>
        <w:ind w:left="2160" w:hanging="360"/>
      </w:pPr>
      <w:rPr>
        <w:rFonts w:ascii="Wingdings" w:hAnsi="Wingdings" w:hint="default"/>
      </w:rPr>
    </w:lvl>
    <w:lvl w:ilvl="3" w:tplc="3AF41C16">
      <w:start w:val="1"/>
      <w:numFmt w:val="bullet"/>
      <w:lvlText w:val=""/>
      <w:lvlJc w:val="left"/>
      <w:pPr>
        <w:ind w:left="2880" w:hanging="360"/>
      </w:pPr>
      <w:rPr>
        <w:rFonts w:ascii="Symbol" w:hAnsi="Symbol" w:hint="default"/>
      </w:rPr>
    </w:lvl>
    <w:lvl w:ilvl="4" w:tplc="C8F01C96">
      <w:start w:val="1"/>
      <w:numFmt w:val="bullet"/>
      <w:lvlText w:val="o"/>
      <w:lvlJc w:val="left"/>
      <w:pPr>
        <w:ind w:left="3600" w:hanging="360"/>
      </w:pPr>
      <w:rPr>
        <w:rFonts w:ascii="Courier New" w:hAnsi="Courier New" w:cs="Times New Roman" w:hint="default"/>
      </w:rPr>
    </w:lvl>
    <w:lvl w:ilvl="5" w:tplc="E556CF46">
      <w:start w:val="1"/>
      <w:numFmt w:val="bullet"/>
      <w:lvlText w:val=""/>
      <w:lvlJc w:val="left"/>
      <w:pPr>
        <w:ind w:left="4320" w:hanging="360"/>
      </w:pPr>
      <w:rPr>
        <w:rFonts w:ascii="Wingdings" w:hAnsi="Wingdings" w:hint="default"/>
      </w:rPr>
    </w:lvl>
    <w:lvl w:ilvl="6" w:tplc="61F2DF68">
      <w:start w:val="1"/>
      <w:numFmt w:val="bullet"/>
      <w:lvlText w:val=""/>
      <w:lvlJc w:val="left"/>
      <w:pPr>
        <w:ind w:left="5040" w:hanging="360"/>
      </w:pPr>
      <w:rPr>
        <w:rFonts w:ascii="Symbol" w:hAnsi="Symbol" w:hint="default"/>
      </w:rPr>
    </w:lvl>
    <w:lvl w:ilvl="7" w:tplc="2794CFD2">
      <w:start w:val="1"/>
      <w:numFmt w:val="bullet"/>
      <w:lvlText w:val="o"/>
      <w:lvlJc w:val="left"/>
      <w:pPr>
        <w:ind w:left="5760" w:hanging="360"/>
      </w:pPr>
      <w:rPr>
        <w:rFonts w:ascii="Courier New" w:hAnsi="Courier New" w:cs="Times New Roman" w:hint="default"/>
      </w:rPr>
    </w:lvl>
    <w:lvl w:ilvl="8" w:tplc="620CEC84">
      <w:start w:val="1"/>
      <w:numFmt w:val="bullet"/>
      <w:lvlText w:val=""/>
      <w:lvlJc w:val="left"/>
      <w:pPr>
        <w:ind w:left="6480" w:hanging="360"/>
      </w:pPr>
      <w:rPr>
        <w:rFonts w:ascii="Wingdings" w:hAnsi="Wingdings" w:hint="default"/>
      </w:rPr>
    </w:lvl>
  </w:abstractNum>
  <w:abstractNum w:abstractNumId="15" w15:restartNumberingAfterBreak="0">
    <w:nsid w:val="69F517B4"/>
    <w:multiLevelType w:val="multilevel"/>
    <w:tmpl w:val="9F980F5C"/>
    <w:lvl w:ilvl="0">
      <w:start w:val="1"/>
      <w:numFmt w:val="decimal"/>
      <w:pStyle w:val="S1lygis"/>
      <w:lvlText w:val="%1."/>
      <w:lvlJc w:val="left"/>
      <w:pPr>
        <w:tabs>
          <w:tab w:val="num" w:pos="709"/>
        </w:tabs>
        <w:ind w:left="709" w:hanging="709"/>
      </w:pPr>
      <w:rPr>
        <w:rFonts w:hint="default"/>
        <w:b/>
      </w:rPr>
    </w:lvl>
    <w:lvl w:ilvl="1">
      <w:start w:val="1"/>
      <w:numFmt w:val="decimal"/>
      <w:pStyle w:val="S2lygis"/>
      <w:lvlText w:val="%1.%2."/>
      <w:lvlJc w:val="left"/>
      <w:pPr>
        <w:tabs>
          <w:tab w:val="num" w:pos="709"/>
        </w:tabs>
        <w:ind w:left="709" w:hanging="709"/>
      </w:pPr>
      <w:rPr>
        <w:rFonts w:hint="default"/>
        <w:b w:val="0"/>
        <w:color w:val="auto"/>
      </w:rPr>
    </w:lvl>
    <w:lvl w:ilvl="2">
      <w:start w:val="1"/>
      <w:numFmt w:val="decimal"/>
      <w:pStyle w:val="S3lygis"/>
      <w:isLgl/>
      <w:lvlText w:val="%1.%2.%3."/>
      <w:lvlJc w:val="left"/>
      <w:pPr>
        <w:tabs>
          <w:tab w:val="num" w:pos="992"/>
        </w:tabs>
        <w:ind w:left="992" w:hanging="992"/>
      </w:pPr>
      <w:rPr>
        <w:rFonts w:hint="default"/>
        <w:b w:val="0"/>
      </w:rPr>
    </w:lvl>
    <w:lvl w:ilvl="3">
      <w:start w:val="1"/>
      <w:numFmt w:val="decimal"/>
      <w:lvlText w:val="%1.%2.%3.%4."/>
      <w:lvlJc w:val="left"/>
      <w:pPr>
        <w:tabs>
          <w:tab w:val="num" w:pos="992"/>
        </w:tabs>
        <w:ind w:left="992" w:hanging="992"/>
      </w:pPr>
      <w:rPr>
        <w:rFonts w:hint="default"/>
      </w:rPr>
    </w:lvl>
    <w:lvl w:ilvl="4">
      <w:start w:val="1"/>
      <w:numFmt w:val="decimal"/>
      <w:lvlText w:val="%5)"/>
      <w:lvlJc w:val="left"/>
      <w:pPr>
        <w:tabs>
          <w:tab w:val="num" w:pos="1008"/>
        </w:tabs>
        <w:ind w:left="1008" w:hanging="432"/>
      </w:pPr>
      <w:rPr>
        <w:rFonts w:hint="default"/>
      </w:rPr>
    </w:lvl>
    <w:lvl w:ilvl="5">
      <w:start w:val="1"/>
      <w:numFmt w:val="lowerLetter"/>
      <w:lvlText w:val="%6)"/>
      <w:lvlJc w:val="left"/>
      <w:pPr>
        <w:tabs>
          <w:tab w:val="num" w:pos="1152"/>
        </w:tabs>
        <w:ind w:left="1152" w:hanging="432"/>
      </w:pPr>
      <w:rPr>
        <w:rFonts w:hint="default"/>
      </w:rPr>
    </w:lvl>
    <w:lvl w:ilvl="6">
      <w:start w:val="1"/>
      <w:numFmt w:val="lowerRoman"/>
      <w:lvlText w:val="%7)"/>
      <w:lvlJc w:val="right"/>
      <w:pPr>
        <w:tabs>
          <w:tab w:val="num" w:pos="1296"/>
        </w:tabs>
        <w:ind w:left="1296" w:hanging="288"/>
      </w:pPr>
      <w:rPr>
        <w:rFonts w:hint="default"/>
      </w:rPr>
    </w:lvl>
    <w:lvl w:ilvl="7">
      <w:start w:val="1"/>
      <w:numFmt w:val="lowerLetter"/>
      <w:lvlText w:val="%8."/>
      <w:lvlJc w:val="left"/>
      <w:pPr>
        <w:tabs>
          <w:tab w:val="num" w:pos="1440"/>
        </w:tabs>
        <w:ind w:left="1440" w:hanging="432"/>
      </w:pPr>
      <w:rPr>
        <w:rFonts w:hint="default"/>
      </w:rPr>
    </w:lvl>
    <w:lvl w:ilvl="8">
      <w:start w:val="1"/>
      <w:numFmt w:val="lowerRoman"/>
      <w:lvlText w:val="%9."/>
      <w:lvlJc w:val="right"/>
      <w:pPr>
        <w:tabs>
          <w:tab w:val="num" w:pos="1584"/>
        </w:tabs>
        <w:ind w:left="1584" w:hanging="144"/>
      </w:pPr>
      <w:rPr>
        <w:rFonts w:hint="default"/>
      </w:rPr>
    </w:lvl>
  </w:abstractNum>
  <w:abstractNum w:abstractNumId="16" w15:restartNumberingAfterBreak="0">
    <w:nsid w:val="6A547691"/>
    <w:multiLevelType w:val="hybridMultilevel"/>
    <w:tmpl w:val="99C6D17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C3507D0"/>
    <w:multiLevelType w:val="multilevel"/>
    <w:tmpl w:val="FB905A64"/>
    <w:lvl w:ilvl="0">
      <w:start w:val="10"/>
      <w:numFmt w:val="decimal"/>
      <w:lvlText w:val="%1."/>
      <w:lvlJc w:val="left"/>
      <w:pPr>
        <w:ind w:left="444" w:hanging="444"/>
      </w:pPr>
      <w:rPr>
        <w:rFonts w:hint="default"/>
        <w:b w:val="0"/>
        <w:bCs w:val="0"/>
      </w:rPr>
    </w:lvl>
    <w:lvl w:ilvl="1">
      <w:start w:val="1"/>
      <w:numFmt w:val="decimal"/>
      <w:lvlText w:val="%1.%2."/>
      <w:lvlJc w:val="left"/>
      <w:pPr>
        <w:ind w:left="1437" w:hanging="444"/>
      </w:pPr>
      <w:rPr>
        <w:rFonts w:hint="default"/>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78FF1A7A"/>
    <w:multiLevelType w:val="multilevel"/>
    <w:tmpl w:val="5360E75A"/>
    <w:lvl w:ilvl="0">
      <w:start w:val="1"/>
      <w:numFmt w:val="decimal"/>
      <w:lvlText w:val="%1."/>
      <w:lvlJc w:val="left"/>
      <w:pPr>
        <w:ind w:left="927" w:hanging="360"/>
      </w:pPr>
    </w:lvl>
    <w:lvl w:ilvl="1">
      <w:start w:val="1"/>
      <w:numFmt w:val="decimal"/>
      <w:lvlText w:val="%1.%2."/>
      <w:lvlJc w:val="left"/>
      <w:pPr>
        <w:ind w:left="795" w:hanging="435"/>
      </w:pPr>
      <w:rPr>
        <w:rFonts w:ascii="Times New Roman" w:hAnsi="Times New Roman" w:cs="Times New Roman" w:hint="default"/>
        <w:b w:val="0"/>
        <w:i w:val="0"/>
        <w:sz w:val="24"/>
        <w:szCs w:val="24"/>
      </w:rPr>
    </w:lvl>
    <w:lvl w:ilvl="2">
      <w:start w:val="1"/>
      <w:numFmt w:val="decimal"/>
      <w:lvlText w:val="%1.%2.%3."/>
      <w:lvlJc w:val="left"/>
      <w:pPr>
        <w:ind w:left="720" w:hanging="720"/>
      </w:pPr>
      <w:rPr>
        <w:rFonts w:ascii="Times New Roman" w:hAnsi="Times New Roman" w:cs="Times New Roman" w:hint="default"/>
      </w:r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num w:numId="1" w16cid:durableId="283003738">
    <w:abstractNumId w:val="4"/>
  </w:num>
  <w:num w:numId="2" w16cid:durableId="106975832">
    <w:abstractNumId w:val="2"/>
  </w:num>
  <w:num w:numId="3" w16cid:durableId="902065249">
    <w:abstractNumId w:val="12"/>
  </w:num>
  <w:num w:numId="4" w16cid:durableId="1206061520">
    <w:abstractNumId w:val="15"/>
  </w:num>
  <w:num w:numId="5" w16cid:durableId="1609504510">
    <w:abstractNumId w:val="1"/>
  </w:num>
  <w:num w:numId="6" w16cid:durableId="671613079">
    <w:abstractNumId w:val="17"/>
  </w:num>
  <w:num w:numId="7" w16cid:durableId="93943487">
    <w:abstractNumId w:val="5"/>
  </w:num>
  <w:num w:numId="8" w16cid:durableId="2016027249">
    <w:abstractNumId w:val="11"/>
  </w:num>
  <w:num w:numId="9" w16cid:durableId="191187808">
    <w:abstractNumId w:val="14"/>
  </w:num>
  <w:num w:numId="10" w16cid:durableId="1454592597">
    <w:abstractNumId w:val="7"/>
  </w:num>
  <w:num w:numId="11" w16cid:durableId="106976423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13031907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84604572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769858937">
    <w:abstractNumId w:val="10"/>
  </w:num>
  <w:num w:numId="15" w16cid:durableId="2074809955">
    <w:abstractNumId w:val="8"/>
  </w:num>
  <w:num w:numId="16" w16cid:durableId="1971939268">
    <w:abstractNumId w:val="9"/>
  </w:num>
  <w:num w:numId="17" w16cid:durableId="159659468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651760673">
    <w:abstractNumId w:val="6"/>
  </w:num>
  <w:num w:numId="19" w16cid:durableId="868032803">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5706559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296"/>
  <w:hyphenationZone w:val="396"/>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5666"/>
    <w:rsid w:val="0000026A"/>
    <w:rsid w:val="000003D3"/>
    <w:rsid w:val="00000B56"/>
    <w:rsid w:val="00000F53"/>
    <w:rsid w:val="00001073"/>
    <w:rsid w:val="00001160"/>
    <w:rsid w:val="00001455"/>
    <w:rsid w:val="00001CCF"/>
    <w:rsid w:val="00003568"/>
    <w:rsid w:val="000035DA"/>
    <w:rsid w:val="00003A28"/>
    <w:rsid w:val="00003A3F"/>
    <w:rsid w:val="00004521"/>
    <w:rsid w:val="00004A08"/>
    <w:rsid w:val="00005F36"/>
    <w:rsid w:val="000060AC"/>
    <w:rsid w:val="00006991"/>
    <w:rsid w:val="000074A0"/>
    <w:rsid w:val="00007D23"/>
    <w:rsid w:val="00007EC9"/>
    <w:rsid w:val="00007F36"/>
    <w:rsid w:val="0001089B"/>
    <w:rsid w:val="00010B64"/>
    <w:rsid w:val="00010EAD"/>
    <w:rsid w:val="00010FA6"/>
    <w:rsid w:val="00011218"/>
    <w:rsid w:val="0001140D"/>
    <w:rsid w:val="00011887"/>
    <w:rsid w:val="00011A8D"/>
    <w:rsid w:val="00011B40"/>
    <w:rsid w:val="0001211B"/>
    <w:rsid w:val="00012892"/>
    <w:rsid w:val="00012BE7"/>
    <w:rsid w:val="000133D6"/>
    <w:rsid w:val="00013CA0"/>
    <w:rsid w:val="00013DF0"/>
    <w:rsid w:val="00013EF1"/>
    <w:rsid w:val="00013FF6"/>
    <w:rsid w:val="00014A61"/>
    <w:rsid w:val="000155BC"/>
    <w:rsid w:val="00015C75"/>
    <w:rsid w:val="00015FC9"/>
    <w:rsid w:val="0001618D"/>
    <w:rsid w:val="0001658B"/>
    <w:rsid w:val="0001670E"/>
    <w:rsid w:val="00016FDD"/>
    <w:rsid w:val="00017009"/>
    <w:rsid w:val="000206C9"/>
    <w:rsid w:val="00020FD4"/>
    <w:rsid w:val="00021574"/>
    <w:rsid w:val="00021ECC"/>
    <w:rsid w:val="00021EFA"/>
    <w:rsid w:val="000221F4"/>
    <w:rsid w:val="00022DEB"/>
    <w:rsid w:val="00022E0C"/>
    <w:rsid w:val="00023641"/>
    <w:rsid w:val="0002481E"/>
    <w:rsid w:val="00024DB9"/>
    <w:rsid w:val="0002541F"/>
    <w:rsid w:val="00026246"/>
    <w:rsid w:val="00026673"/>
    <w:rsid w:val="00026690"/>
    <w:rsid w:val="00026A51"/>
    <w:rsid w:val="00026D16"/>
    <w:rsid w:val="00030C02"/>
    <w:rsid w:val="00030C76"/>
    <w:rsid w:val="00030F90"/>
    <w:rsid w:val="00031254"/>
    <w:rsid w:val="000315EB"/>
    <w:rsid w:val="0003169B"/>
    <w:rsid w:val="00031A62"/>
    <w:rsid w:val="000321E6"/>
    <w:rsid w:val="0003281A"/>
    <w:rsid w:val="00032D19"/>
    <w:rsid w:val="00034A4A"/>
    <w:rsid w:val="00034DE8"/>
    <w:rsid w:val="00035221"/>
    <w:rsid w:val="000356C7"/>
    <w:rsid w:val="0003587B"/>
    <w:rsid w:val="0003638B"/>
    <w:rsid w:val="00036CBF"/>
    <w:rsid w:val="000372C8"/>
    <w:rsid w:val="000372F4"/>
    <w:rsid w:val="000373E5"/>
    <w:rsid w:val="00037649"/>
    <w:rsid w:val="00040233"/>
    <w:rsid w:val="00040C0F"/>
    <w:rsid w:val="00042720"/>
    <w:rsid w:val="00042937"/>
    <w:rsid w:val="00042D50"/>
    <w:rsid w:val="000431AC"/>
    <w:rsid w:val="00043C51"/>
    <w:rsid w:val="00043D65"/>
    <w:rsid w:val="00044728"/>
    <w:rsid w:val="00044B63"/>
    <w:rsid w:val="00044B65"/>
    <w:rsid w:val="00044D8E"/>
    <w:rsid w:val="00044F08"/>
    <w:rsid w:val="000455B9"/>
    <w:rsid w:val="00045ED4"/>
    <w:rsid w:val="000461D0"/>
    <w:rsid w:val="000464E8"/>
    <w:rsid w:val="00046522"/>
    <w:rsid w:val="000466D2"/>
    <w:rsid w:val="00046DDC"/>
    <w:rsid w:val="0004774A"/>
    <w:rsid w:val="00047F6B"/>
    <w:rsid w:val="00047F87"/>
    <w:rsid w:val="00047FC6"/>
    <w:rsid w:val="00051099"/>
    <w:rsid w:val="00051151"/>
    <w:rsid w:val="0005148B"/>
    <w:rsid w:val="00051544"/>
    <w:rsid w:val="00051A51"/>
    <w:rsid w:val="00051E9D"/>
    <w:rsid w:val="00051F2D"/>
    <w:rsid w:val="000521F2"/>
    <w:rsid w:val="00052365"/>
    <w:rsid w:val="0005295E"/>
    <w:rsid w:val="00053139"/>
    <w:rsid w:val="000531FD"/>
    <w:rsid w:val="0005396D"/>
    <w:rsid w:val="00053ABC"/>
    <w:rsid w:val="000543B5"/>
    <w:rsid w:val="00055235"/>
    <w:rsid w:val="000561CC"/>
    <w:rsid w:val="000571AD"/>
    <w:rsid w:val="00057346"/>
    <w:rsid w:val="000578C9"/>
    <w:rsid w:val="0006040C"/>
    <w:rsid w:val="000605C5"/>
    <w:rsid w:val="000608EF"/>
    <w:rsid w:val="00060B21"/>
    <w:rsid w:val="00061084"/>
    <w:rsid w:val="00061466"/>
    <w:rsid w:val="00061E86"/>
    <w:rsid w:val="00062BD4"/>
    <w:rsid w:val="0006300C"/>
    <w:rsid w:val="000631F1"/>
    <w:rsid w:val="0006455F"/>
    <w:rsid w:val="00064868"/>
    <w:rsid w:val="0006575D"/>
    <w:rsid w:val="000659E9"/>
    <w:rsid w:val="00066BB9"/>
    <w:rsid w:val="00066D29"/>
    <w:rsid w:val="00067A88"/>
    <w:rsid w:val="00067DCC"/>
    <w:rsid w:val="00067EAF"/>
    <w:rsid w:val="0007051B"/>
    <w:rsid w:val="000714BF"/>
    <w:rsid w:val="00071548"/>
    <w:rsid w:val="000716B1"/>
    <w:rsid w:val="00072F31"/>
    <w:rsid w:val="00072FE6"/>
    <w:rsid w:val="000738C7"/>
    <w:rsid w:val="000749D7"/>
    <w:rsid w:val="00074A01"/>
    <w:rsid w:val="00074DEB"/>
    <w:rsid w:val="00074E9E"/>
    <w:rsid w:val="0007511C"/>
    <w:rsid w:val="00075511"/>
    <w:rsid w:val="00075D27"/>
    <w:rsid w:val="00076FB7"/>
    <w:rsid w:val="00077583"/>
    <w:rsid w:val="000775B4"/>
    <w:rsid w:val="00080396"/>
    <w:rsid w:val="00080EE8"/>
    <w:rsid w:val="00080F53"/>
    <w:rsid w:val="0008241E"/>
    <w:rsid w:val="00082F6A"/>
    <w:rsid w:val="000835E8"/>
    <w:rsid w:val="0008369A"/>
    <w:rsid w:val="0008436A"/>
    <w:rsid w:val="000851E4"/>
    <w:rsid w:val="00085478"/>
    <w:rsid w:val="00085609"/>
    <w:rsid w:val="000859C8"/>
    <w:rsid w:val="00086C16"/>
    <w:rsid w:val="00086D57"/>
    <w:rsid w:val="00086DDB"/>
    <w:rsid w:val="00087211"/>
    <w:rsid w:val="000873A9"/>
    <w:rsid w:val="000876C6"/>
    <w:rsid w:val="00087EFE"/>
    <w:rsid w:val="00090235"/>
    <w:rsid w:val="000903D5"/>
    <w:rsid w:val="000904B3"/>
    <w:rsid w:val="00090916"/>
    <w:rsid w:val="00090F9B"/>
    <w:rsid w:val="00091346"/>
    <w:rsid w:val="000917F2"/>
    <w:rsid w:val="00091C9D"/>
    <w:rsid w:val="00092B9F"/>
    <w:rsid w:val="00094604"/>
    <w:rsid w:val="00095834"/>
    <w:rsid w:val="00095A99"/>
    <w:rsid w:val="0009724E"/>
    <w:rsid w:val="00097B80"/>
    <w:rsid w:val="000A0579"/>
    <w:rsid w:val="000A05FB"/>
    <w:rsid w:val="000A09BB"/>
    <w:rsid w:val="000A0BAC"/>
    <w:rsid w:val="000A0DFE"/>
    <w:rsid w:val="000A0F5D"/>
    <w:rsid w:val="000A1E34"/>
    <w:rsid w:val="000A202B"/>
    <w:rsid w:val="000A2CBA"/>
    <w:rsid w:val="000A2D88"/>
    <w:rsid w:val="000A39E6"/>
    <w:rsid w:val="000A5330"/>
    <w:rsid w:val="000A5738"/>
    <w:rsid w:val="000A5FB1"/>
    <w:rsid w:val="000A6BBE"/>
    <w:rsid w:val="000A76C1"/>
    <w:rsid w:val="000A7BF8"/>
    <w:rsid w:val="000A7E99"/>
    <w:rsid w:val="000B049C"/>
    <w:rsid w:val="000B0CED"/>
    <w:rsid w:val="000B0E2E"/>
    <w:rsid w:val="000B0F17"/>
    <w:rsid w:val="000B23D4"/>
    <w:rsid w:val="000B2E23"/>
    <w:rsid w:val="000B36CB"/>
    <w:rsid w:val="000B463B"/>
    <w:rsid w:val="000B4E01"/>
    <w:rsid w:val="000B4E6D"/>
    <w:rsid w:val="000B4E90"/>
    <w:rsid w:val="000B51DF"/>
    <w:rsid w:val="000B5255"/>
    <w:rsid w:val="000B685D"/>
    <w:rsid w:val="000B7223"/>
    <w:rsid w:val="000C006A"/>
    <w:rsid w:val="000C02F3"/>
    <w:rsid w:val="000C0977"/>
    <w:rsid w:val="000C1AE5"/>
    <w:rsid w:val="000C1F59"/>
    <w:rsid w:val="000C211C"/>
    <w:rsid w:val="000C2217"/>
    <w:rsid w:val="000C238A"/>
    <w:rsid w:val="000C2C07"/>
    <w:rsid w:val="000C2EAD"/>
    <w:rsid w:val="000C2FE8"/>
    <w:rsid w:val="000C34A7"/>
    <w:rsid w:val="000C3D2E"/>
    <w:rsid w:val="000C3F71"/>
    <w:rsid w:val="000C4D87"/>
    <w:rsid w:val="000C4DF9"/>
    <w:rsid w:val="000C52B9"/>
    <w:rsid w:val="000C55D6"/>
    <w:rsid w:val="000C59B8"/>
    <w:rsid w:val="000C5FD7"/>
    <w:rsid w:val="000C6068"/>
    <w:rsid w:val="000C7160"/>
    <w:rsid w:val="000D0F58"/>
    <w:rsid w:val="000D13D6"/>
    <w:rsid w:val="000D18E9"/>
    <w:rsid w:val="000D1BAC"/>
    <w:rsid w:val="000D26D8"/>
    <w:rsid w:val="000D412D"/>
    <w:rsid w:val="000D4406"/>
    <w:rsid w:val="000D4B9C"/>
    <w:rsid w:val="000D4E2B"/>
    <w:rsid w:val="000D5C58"/>
    <w:rsid w:val="000D638A"/>
    <w:rsid w:val="000D71C2"/>
    <w:rsid w:val="000D7494"/>
    <w:rsid w:val="000D790A"/>
    <w:rsid w:val="000D7AD2"/>
    <w:rsid w:val="000E083B"/>
    <w:rsid w:val="000E0EAE"/>
    <w:rsid w:val="000E10BD"/>
    <w:rsid w:val="000E149B"/>
    <w:rsid w:val="000E1743"/>
    <w:rsid w:val="000E2119"/>
    <w:rsid w:val="000E266E"/>
    <w:rsid w:val="000E2F53"/>
    <w:rsid w:val="000E2FD9"/>
    <w:rsid w:val="000E31D4"/>
    <w:rsid w:val="000E3448"/>
    <w:rsid w:val="000E37BD"/>
    <w:rsid w:val="000E3E3A"/>
    <w:rsid w:val="000E430C"/>
    <w:rsid w:val="000E458D"/>
    <w:rsid w:val="000E4BE5"/>
    <w:rsid w:val="000E5999"/>
    <w:rsid w:val="000E6130"/>
    <w:rsid w:val="000E6657"/>
    <w:rsid w:val="000E7154"/>
    <w:rsid w:val="000E799D"/>
    <w:rsid w:val="000E7CF8"/>
    <w:rsid w:val="000F01E1"/>
    <w:rsid w:val="000F0288"/>
    <w:rsid w:val="000F04F7"/>
    <w:rsid w:val="000F051B"/>
    <w:rsid w:val="000F1287"/>
    <w:rsid w:val="000F1B57"/>
    <w:rsid w:val="000F2282"/>
    <w:rsid w:val="000F2369"/>
    <w:rsid w:val="000F2DF1"/>
    <w:rsid w:val="000F2FF1"/>
    <w:rsid w:val="000F32FF"/>
    <w:rsid w:val="000F403D"/>
    <w:rsid w:val="000F4AA3"/>
    <w:rsid w:val="000F4B8F"/>
    <w:rsid w:val="000F513D"/>
    <w:rsid w:val="000F5948"/>
    <w:rsid w:val="000F7102"/>
    <w:rsid w:val="00100B38"/>
    <w:rsid w:val="00100CC6"/>
    <w:rsid w:val="001010F7"/>
    <w:rsid w:val="00101313"/>
    <w:rsid w:val="001015A4"/>
    <w:rsid w:val="00101C48"/>
    <w:rsid w:val="00101DB0"/>
    <w:rsid w:val="0010270D"/>
    <w:rsid w:val="0010275B"/>
    <w:rsid w:val="00102D1D"/>
    <w:rsid w:val="00103779"/>
    <w:rsid w:val="001045A6"/>
    <w:rsid w:val="0010505E"/>
    <w:rsid w:val="001059F7"/>
    <w:rsid w:val="00105D83"/>
    <w:rsid w:val="00105FA3"/>
    <w:rsid w:val="001072BE"/>
    <w:rsid w:val="0010779C"/>
    <w:rsid w:val="0010795B"/>
    <w:rsid w:val="00107A04"/>
    <w:rsid w:val="00110481"/>
    <w:rsid w:val="00111429"/>
    <w:rsid w:val="00111943"/>
    <w:rsid w:val="0011199A"/>
    <w:rsid w:val="001123B4"/>
    <w:rsid w:val="001126FB"/>
    <w:rsid w:val="00112EE8"/>
    <w:rsid w:val="0011320C"/>
    <w:rsid w:val="0011344C"/>
    <w:rsid w:val="00113B07"/>
    <w:rsid w:val="00113C79"/>
    <w:rsid w:val="00113EAE"/>
    <w:rsid w:val="00113FD3"/>
    <w:rsid w:val="00114323"/>
    <w:rsid w:val="00115438"/>
    <w:rsid w:val="001157CD"/>
    <w:rsid w:val="00115E5B"/>
    <w:rsid w:val="00116A84"/>
    <w:rsid w:val="0011798C"/>
    <w:rsid w:val="00117BC5"/>
    <w:rsid w:val="00117DD0"/>
    <w:rsid w:val="00120F58"/>
    <w:rsid w:val="001213F8"/>
    <w:rsid w:val="00121867"/>
    <w:rsid w:val="00121982"/>
    <w:rsid w:val="0012262D"/>
    <w:rsid w:val="0012267C"/>
    <w:rsid w:val="001229FD"/>
    <w:rsid w:val="00124338"/>
    <w:rsid w:val="00124345"/>
    <w:rsid w:val="00124FB1"/>
    <w:rsid w:val="00125082"/>
    <w:rsid w:val="0012584E"/>
    <w:rsid w:val="0012639E"/>
    <w:rsid w:val="00127196"/>
    <w:rsid w:val="001275FB"/>
    <w:rsid w:val="00127F38"/>
    <w:rsid w:val="0013010B"/>
    <w:rsid w:val="00131063"/>
    <w:rsid w:val="0013140B"/>
    <w:rsid w:val="00131BA4"/>
    <w:rsid w:val="001329A7"/>
    <w:rsid w:val="00132BAE"/>
    <w:rsid w:val="00132C73"/>
    <w:rsid w:val="00132FC0"/>
    <w:rsid w:val="0013353A"/>
    <w:rsid w:val="00134825"/>
    <w:rsid w:val="0013485F"/>
    <w:rsid w:val="00135122"/>
    <w:rsid w:val="001351A4"/>
    <w:rsid w:val="00135B56"/>
    <w:rsid w:val="00135DD7"/>
    <w:rsid w:val="00135EEE"/>
    <w:rsid w:val="0013610E"/>
    <w:rsid w:val="001365CA"/>
    <w:rsid w:val="00136624"/>
    <w:rsid w:val="00137185"/>
    <w:rsid w:val="00140D50"/>
    <w:rsid w:val="00141292"/>
    <w:rsid w:val="00141BF1"/>
    <w:rsid w:val="00142352"/>
    <w:rsid w:val="00142759"/>
    <w:rsid w:val="0014277F"/>
    <w:rsid w:val="001427AB"/>
    <w:rsid w:val="001429E3"/>
    <w:rsid w:val="00142AB7"/>
    <w:rsid w:val="00142DCF"/>
    <w:rsid w:val="00143338"/>
    <w:rsid w:val="00143940"/>
    <w:rsid w:val="0014414A"/>
    <w:rsid w:val="001455B2"/>
    <w:rsid w:val="0014578C"/>
    <w:rsid w:val="00145B8E"/>
    <w:rsid w:val="00146BC9"/>
    <w:rsid w:val="00147095"/>
    <w:rsid w:val="00147552"/>
    <w:rsid w:val="00147A63"/>
    <w:rsid w:val="00147A8C"/>
    <w:rsid w:val="0015079A"/>
    <w:rsid w:val="00150D95"/>
    <w:rsid w:val="00150E77"/>
    <w:rsid w:val="001536F2"/>
    <w:rsid w:val="0015376E"/>
    <w:rsid w:val="001538C5"/>
    <w:rsid w:val="00153D1C"/>
    <w:rsid w:val="00154487"/>
    <w:rsid w:val="0015529C"/>
    <w:rsid w:val="00155354"/>
    <w:rsid w:val="00156148"/>
    <w:rsid w:val="00156AC9"/>
    <w:rsid w:val="001578F5"/>
    <w:rsid w:val="00157EB9"/>
    <w:rsid w:val="001607EC"/>
    <w:rsid w:val="001609D9"/>
    <w:rsid w:val="00160A4A"/>
    <w:rsid w:val="001621FB"/>
    <w:rsid w:val="00163201"/>
    <w:rsid w:val="001640A6"/>
    <w:rsid w:val="001640AF"/>
    <w:rsid w:val="00164443"/>
    <w:rsid w:val="001646C4"/>
    <w:rsid w:val="001647BD"/>
    <w:rsid w:val="00166073"/>
    <w:rsid w:val="0016665C"/>
    <w:rsid w:val="00166EB7"/>
    <w:rsid w:val="00167192"/>
    <w:rsid w:val="00167555"/>
    <w:rsid w:val="00167E09"/>
    <w:rsid w:val="00170676"/>
    <w:rsid w:val="0017154D"/>
    <w:rsid w:val="00171C73"/>
    <w:rsid w:val="00171FE7"/>
    <w:rsid w:val="0017277D"/>
    <w:rsid w:val="00172D53"/>
    <w:rsid w:val="00173ACB"/>
    <w:rsid w:val="00173E9D"/>
    <w:rsid w:val="001741F9"/>
    <w:rsid w:val="00174A4C"/>
    <w:rsid w:val="00174EE0"/>
    <w:rsid w:val="00175060"/>
    <w:rsid w:val="0017506F"/>
    <w:rsid w:val="0017533E"/>
    <w:rsid w:val="00176FD3"/>
    <w:rsid w:val="001773D8"/>
    <w:rsid w:val="00177C95"/>
    <w:rsid w:val="00177EC6"/>
    <w:rsid w:val="001801B7"/>
    <w:rsid w:val="00180340"/>
    <w:rsid w:val="00180466"/>
    <w:rsid w:val="00181168"/>
    <w:rsid w:val="00181511"/>
    <w:rsid w:val="00182729"/>
    <w:rsid w:val="00182CBF"/>
    <w:rsid w:val="00182E25"/>
    <w:rsid w:val="00182F92"/>
    <w:rsid w:val="0018349F"/>
    <w:rsid w:val="00183AD9"/>
    <w:rsid w:val="00183BC8"/>
    <w:rsid w:val="00183BF1"/>
    <w:rsid w:val="001849BD"/>
    <w:rsid w:val="001853B6"/>
    <w:rsid w:val="00185454"/>
    <w:rsid w:val="0018563E"/>
    <w:rsid w:val="00185997"/>
    <w:rsid w:val="00185BC4"/>
    <w:rsid w:val="001865A6"/>
    <w:rsid w:val="0019130D"/>
    <w:rsid w:val="00191CEF"/>
    <w:rsid w:val="001926B1"/>
    <w:rsid w:val="00192AF9"/>
    <w:rsid w:val="00192B6B"/>
    <w:rsid w:val="00192ED3"/>
    <w:rsid w:val="00193984"/>
    <w:rsid w:val="00193D61"/>
    <w:rsid w:val="00194439"/>
    <w:rsid w:val="00194544"/>
    <w:rsid w:val="00194723"/>
    <w:rsid w:val="001954F1"/>
    <w:rsid w:val="00195572"/>
    <w:rsid w:val="0019597B"/>
    <w:rsid w:val="00195BD8"/>
    <w:rsid w:val="00195C8A"/>
    <w:rsid w:val="00195CF3"/>
    <w:rsid w:val="00196FAF"/>
    <w:rsid w:val="0019749C"/>
    <w:rsid w:val="00197943"/>
    <w:rsid w:val="00197EF6"/>
    <w:rsid w:val="001A0B73"/>
    <w:rsid w:val="001A0DF2"/>
    <w:rsid w:val="001A18C1"/>
    <w:rsid w:val="001A1BE3"/>
    <w:rsid w:val="001A1DD2"/>
    <w:rsid w:val="001A2163"/>
    <w:rsid w:val="001A225E"/>
    <w:rsid w:val="001A25FD"/>
    <w:rsid w:val="001A2693"/>
    <w:rsid w:val="001A2E70"/>
    <w:rsid w:val="001A39B5"/>
    <w:rsid w:val="001A49EA"/>
    <w:rsid w:val="001A4B94"/>
    <w:rsid w:val="001A4D7F"/>
    <w:rsid w:val="001A4D9A"/>
    <w:rsid w:val="001A5289"/>
    <w:rsid w:val="001A5F8E"/>
    <w:rsid w:val="001A5FBA"/>
    <w:rsid w:val="001A67B2"/>
    <w:rsid w:val="001A6CC7"/>
    <w:rsid w:val="001A7041"/>
    <w:rsid w:val="001A7088"/>
    <w:rsid w:val="001A710C"/>
    <w:rsid w:val="001A7678"/>
    <w:rsid w:val="001A7B3D"/>
    <w:rsid w:val="001B1895"/>
    <w:rsid w:val="001B2074"/>
    <w:rsid w:val="001B2226"/>
    <w:rsid w:val="001B3250"/>
    <w:rsid w:val="001B33A4"/>
    <w:rsid w:val="001B370C"/>
    <w:rsid w:val="001B3C7D"/>
    <w:rsid w:val="001B3F4C"/>
    <w:rsid w:val="001B3F52"/>
    <w:rsid w:val="001B4266"/>
    <w:rsid w:val="001B50F3"/>
    <w:rsid w:val="001B53D6"/>
    <w:rsid w:val="001B59DE"/>
    <w:rsid w:val="001B5D3C"/>
    <w:rsid w:val="001B6842"/>
    <w:rsid w:val="001B6BFD"/>
    <w:rsid w:val="001B77FA"/>
    <w:rsid w:val="001C1AD0"/>
    <w:rsid w:val="001C1CC5"/>
    <w:rsid w:val="001C24BC"/>
    <w:rsid w:val="001C305A"/>
    <w:rsid w:val="001C37BD"/>
    <w:rsid w:val="001C45C1"/>
    <w:rsid w:val="001C468D"/>
    <w:rsid w:val="001C4F12"/>
    <w:rsid w:val="001C545C"/>
    <w:rsid w:val="001C635E"/>
    <w:rsid w:val="001C6757"/>
    <w:rsid w:val="001C6A8E"/>
    <w:rsid w:val="001C762B"/>
    <w:rsid w:val="001C7F48"/>
    <w:rsid w:val="001D2623"/>
    <w:rsid w:val="001D2CB6"/>
    <w:rsid w:val="001D37D8"/>
    <w:rsid w:val="001D3B5E"/>
    <w:rsid w:val="001D3F0D"/>
    <w:rsid w:val="001D3F9E"/>
    <w:rsid w:val="001D414C"/>
    <w:rsid w:val="001D41F4"/>
    <w:rsid w:val="001D5752"/>
    <w:rsid w:val="001D612E"/>
    <w:rsid w:val="001D65F8"/>
    <w:rsid w:val="001D7492"/>
    <w:rsid w:val="001D7890"/>
    <w:rsid w:val="001E0107"/>
    <w:rsid w:val="001E250F"/>
    <w:rsid w:val="001E2BC5"/>
    <w:rsid w:val="001E3801"/>
    <w:rsid w:val="001E3D5A"/>
    <w:rsid w:val="001E4891"/>
    <w:rsid w:val="001E4C29"/>
    <w:rsid w:val="001E4DB2"/>
    <w:rsid w:val="001E5701"/>
    <w:rsid w:val="001E61DF"/>
    <w:rsid w:val="001E68B2"/>
    <w:rsid w:val="001E76C7"/>
    <w:rsid w:val="001E7E24"/>
    <w:rsid w:val="001F04C1"/>
    <w:rsid w:val="001F15A0"/>
    <w:rsid w:val="001F1D6C"/>
    <w:rsid w:val="001F1DB6"/>
    <w:rsid w:val="001F1FB1"/>
    <w:rsid w:val="001F2168"/>
    <w:rsid w:val="001F2E11"/>
    <w:rsid w:val="001F2EB6"/>
    <w:rsid w:val="001F3174"/>
    <w:rsid w:val="001F5180"/>
    <w:rsid w:val="001F51A4"/>
    <w:rsid w:val="001F573E"/>
    <w:rsid w:val="001F5ED0"/>
    <w:rsid w:val="001F621E"/>
    <w:rsid w:val="001F62B2"/>
    <w:rsid w:val="001F6551"/>
    <w:rsid w:val="001F6777"/>
    <w:rsid w:val="001F70BC"/>
    <w:rsid w:val="001F74B8"/>
    <w:rsid w:val="001F78B9"/>
    <w:rsid w:val="001F7BB6"/>
    <w:rsid w:val="001F7C60"/>
    <w:rsid w:val="00200101"/>
    <w:rsid w:val="00200212"/>
    <w:rsid w:val="00200B83"/>
    <w:rsid w:val="00200F5D"/>
    <w:rsid w:val="002014CF"/>
    <w:rsid w:val="00202323"/>
    <w:rsid w:val="0020254E"/>
    <w:rsid w:val="00202A46"/>
    <w:rsid w:val="00202B69"/>
    <w:rsid w:val="00202DC9"/>
    <w:rsid w:val="00203725"/>
    <w:rsid w:val="002037C0"/>
    <w:rsid w:val="00203D02"/>
    <w:rsid w:val="0020417D"/>
    <w:rsid w:val="002058A4"/>
    <w:rsid w:val="002059C4"/>
    <w:rsid w:val="00206179"/>
    <w:rsid w:val="002078CF"/>
    <w:rsid w:val="0020796D"/>
    <w:rsid w:val="00207CC3"/>
    <w:rsid w:val="00207E02"/>
    <w:rsid w:val="00207E40"/>
    <w:rsid w:val="00207FAC"/>
    <w:rsid w:val="00210068"/>
    <w:rsid w:val="002101DC"/>
    <w:rsid w:val="00210594"/>
    <w:rsid w:val="002105E8"/>
    <w:rsid w:val="00210870"/>
    <w:rsid w:val="002115B8"/>
    <w:rsid w:val="00212338"/>
    <w:rsid w:val="00212C25"/>
    <w:rsid w:val="00212F68"/>
    <w:rsid w:val="00213435"/>
    <w:rsid w:val="002135C6"/>
    <w:rsid w:val="002140C5"/>
    <w:rsid w:val="00214B9D"/>
    <w:rsid w:val="00214D4B"/>
    <w:rsid w:val="00215B09"/>
    <w:rsid w:val="00215FB5"/>
    <w:rsid w:val="002163DC"/>
    <w:rsid w:val="00216766"/>
    <w:rsid w:val="00216820"/>
    <w:rsid w:val="00217401"/>
    <w:rsid w:val="00217893"/>
    <w:rsid w:val="00220588"/>
    <w:rsid w:val="00220A92"/>
    <w:rsid w:val="00220B88"/>
    <w:rsid w:val="002211A8"/>
    <w:rsid w:val="00221235"/>
    <w:rsid w:val="002217AD"/>
    <w:rsid w:val="00221CC0"/>
    <w:rsid w:val="0022234B"/>
    <w:rsid w:val="00223614"/>
    <w:rsid w:val="00223D79"/>
    <w:rsid w:val="00224F0F"/>
    <w:rsid w:val="002256CF"/>
    <w:rsid w:val="002257D8"/>
    <w:rsid w:val="00225BEF"/>
    <w:rsid w:val="002267DE"/>
    <w:rsid w:val="00226AD0"/>
    <w:rsid w:val="002279BC"/>
    <w:rsid w:val="002306AB"/>
    <w:rsid w:val="00231166"/>
    <w:rsid w:val="0023232F"/>
    <w:rsid w:val="00233169"/>
    <w:rsid w:val="0023335E"/>
    <w:rsid w:val="002338C0"/>
    <w:rsid w:val="002342E3"/>
    <w:rsid w:val="0023435D"/>
    <w:rsid w:val="00234717"/>
    <w:rsid w:val="00234920"/>
    <w:rsid w:val="00234C85"/>
    <w:rsid w:val="0023505D"/>
    <w:rsid w:val="002358F1"/>
    <w:rsid w:val="002374F8"/>
    <w:rsid w:val="00237EA0"/>
    <w:rsid w:val="002411C2"/>
    <w:rsid w:val="002415C7"/>
    <w:rsid w:val="0024180E"/>
    <w:rsid w:val="00241D43"/>
    <w:rsid w:val="00242459"/>
    <w:rsid w:val="002425E8"/>
    <w:rsid w:val="00242CEB"/>
    <w:rsid w:val="002430AE"/>
    <w:rsid w:val="00244688"/>
    <w:rsid w:val="00244C47"/>
    <w:rsid w:val="00245655"/>
    <w:rsid w:val="00245DD5"/>
    <w:rsid w:val="00245E8F"/>
    <w:rsid w:val="00246054"/>
    <w:rsid w:val="0024735B"/>
    <w:rsid w:val="002476D5"/>
    <w:rsid w:val="00250186"/>
    <w:rsid w:val="002510C4"/>
    <w:rsid w:val="0025176F"/>
    <w:rsid w:val="00251D4A"/>
    <w:rsid w:val="00252A35"/>
    <w:rsid w:val="00253090"/>
    <w:rsid w:val="00253C3C"/>
    <w:rsid w:val="00254895"/>
    <w:rsid w:val="00254B13"/>
    <w:rsid w:val="00254E16"/>
    <w:rsid w:val="00255225"/>
    <w:rsid w:val="0025607C"/>
    <w:rsid w:val="002576BB"/>
    <w:rsid w:val="00257DA9"/>
    <w:rsid w:val="002601F1"/>
    <w:rsid w:val="002602D9"/>
    <w:rsid w:val="002603C7"/>
    <w:rsid w:val="002609DE"/>
    <w:rsid w:val="002616A9"/>
    <w:rsid w:val="002617A4"/>
    <w:rsid w:val="002620D1"/>
    <w:rsid w:val="00262386"/>
    <w:rsid w:val="00262D3D"/>
    <w:rsid w:val="00263826"/>
    <w:rsid w:val="00263B34"/>
    <w:rsid w:val="00263E7F"/>
    <w:rsid w:val="0026424A"/>
    <w:rsid w:val="002643EF"/>
    <w:rsid w:val="0026491C"/>
    <w:rsid w:val="00264B13"/>
    <w:rsid w:val="00264EBF"/>
    <w:rsid w:val="0026649F"/>
    <w:rsid w:val="002667F8"/>
    <w:rsid w:val="002670AA"/>
    <w:rsid w:val="00267262"/>
    <w:rsid w:val="00267751"/>
    <w:rsid w:val="00267E9A"/>
    <w:rsid w:val="00270113"/>
    <w:rsid w:val="002707A9"/>
    <w:rsid w:val="002713FB"/>
    <w:rsid w:val="00271411"/>
    <w:rsid w:val="002716D8"/>
    <w:rsid w:val="00272038"/>
    <w:rsid w:val="0027236E"/>
    <w:rsid w:val="00272857"/>
    <w:rsid w:val="0027399D"/>
    <w:rsid w:val="00273DAB"/>
    <w:rsid w:val="00273F59"/>
    <w:rsid w:val="00274C8A"/>
    <w:rsid w:val="00274E50"/>
    <w:rsid w:val="0027575B"/>
    <w:rsid w:val="00275B72"/>
    <w:rsid w:val="00275EF3"/>
    <w:rsid w:val="00277535"/>
    <w:rsid w:val="00277634"/>
    <w:rsid w:val="0027776A"/>
    <w:rsid w:val="002779A1"/>
    <w:rsid w:val="00280265"/>
    <w:rsid w:val="00280AF0"/>
    <w:rsid w:val="00281309"/>
    <w:rsid w:val="002815D2"/>
    <w:rsid w:val="00281735"/>
    <w:rsid w:val="002827A2"/>
    <w:rsid w:val="002827E4"/>
    <w:rsid w:val="00282C67"/>
    <w:rsid w:val="00282E1F"/>
    <w:rsid w:val="00283391"/>
    <w:rsid w:val="00283C6E"/>
    <w:rsid w:val="00283D6A"/>
    <w:rsid w:val="00284221"/>
    <w:rsid w:val="002847F1"/>
    <w:rsid w:val="0028505B"/>
    <w:rsid w:val="00285B02"/>
    <w:rsid w:val="00285E5E"/>
    <w:rsid w:val="002907D9"/>
    <w:rsid w:val="00290850"/>
    <w:rsid w:val="00290E7C"/>
    <w:rsid w:val="00290F12"/>
    <w:rsid w:val="002916B2"/>
    <w:rsid w:val="00291DCB"/>
    <w:rsid w:val="0029216D"/>
    <w:rsid w:val="00292337"/>
    <w:rsid w:val="002926A1"/>
    <w:rsid w:val="00292C8E"/>
    <w:rsid w:val="00294B97"/>
    <w:rsid w:val="00294BE3"/>
    <w:rsid w:val="002955C5"/>
    <w:rsid w:val="002960E2"/>
    <w:rsid w:val="002970CF"/>
    <w:rsid w:val="00297490"/>
    <w:rsid w:val="002974D4"/>
    <w:rsid w:val="002A00F8"/>
    <w:rsid w:val="002A1EB6"/>
    <w:rsid w:val="002A25D9"/>
    <w:rsid w:val="002A3B3E"/>
    <w:rsid w:val="002A3C89"/>
    <w:rsid w:val="002A43AA"/>
    <w:rsid w:val="002A4AC9"/>
    <w:rsid w:val="002A5143"/>
    <w:rsid w:val="002A62B6"/>
    <w:rsid w:val="002A637A"/>
    <w:rsid w:val="002A6658"/>
    <w:rsid w:val="002A70E6"/>
    <w:rsid w:val="002A71C8"/>
    <w:rsid w:val="002A7A35"/>
    <w:rsid w:val="002B0002"/>
    <w:rsid w:val="002B062F"/>
    <w:rsid w:val="002B12BE"/>
    <w:rsid w:val="002B144C"/>
    <w:rsid w:val="002B165D"/>
    <w:rsid w:val="002B189A"/>
    <w:rsid w:val="002B19CD"/>
    <w:rsid w:val="002B1AD3"/>
    <w:rsid w:val="002B2FCD"/>
    <w:rsid w:val="002B32CA"/>
    <w:rsid w:val="002B3F04"/>
    <w:rsid w:val="002B42DA"/>
    <w:rsid w:val="002B49CA"/>
    <w:rsid w:val="002B4DFD"/>
    <w:rsid w:val="002B6251"/>
    <w:rsid w:val="002B6385"/>
    <w:rsid w:val="002B6B9E"/>
    <w:rsid w:val="002B6FF7"/>
    <w:rsid w:val="002B75F7"/>
    <w:rsid w:val="002C126F"/>
    <w:rsid w:val="002C14FC"/>
    <w:rsid w:val="002C17A0"/>
    <w:rsid w:val="002C1FB6"/>
    <w:rsid w:val="002C215A"/>
    <w:rsid w:val="002C27BD"/>
    <w:rsid w:val="002C2936"/>
    <w:rsid w:val="002C2A10"/>
    <w:rsid w:val="002C2A21"/>
    <w:rsid w:val="002C2DD1"/>
    <w:rsid w:val="002C2F4B"/>
    <w:rsid w:val="002C362D"/>
    <w:rsid w:val="002C42B3"/>
    <w:rsid w:val="002C4521"/>
    <w:rsid w:val="002C4AE8"/>
    <w:rsid w:val="002C5249"/>
    <w:rsid w:val="002C52C2"/>
    <w:rsid w:val="002C53E8"/>
    <w:rsid w:val="002C5826"/>
    <w:rsid w:val="002C590C"/>
    <w:rsid w:val="002C5FF7"/>
    <w:rsid w:val="002C65B9"/>
    <w:rsid w:val="002C7383"/>
    <w:rsid w:val="002C73B1"/>
    <w:rsid w:val="002D1083"/>
    <w:rsid w:val="002D1C99"/>
    <w:rsid w:val="002D1EFA"/>
    <w:rsid w:val="002D236C"/>
    <w:rsid w:val="002D28EF"/>
    <w:rsid w:val="002D3712"/>
    <w:rsid w:val="002D470F"/>
    <w:rsid w:val="002D48BB"/>
    <w:rsid w:val="002D51D8"/>
    <w:rsid w:val="002D54D5"/>
    <w:rsid w:val="002D5ABC"/>
    <w:rsid w:val="002D61AE"/>
    <w:rsid w:val="002D6348"/>
    <w:rsid w:val="002D6D51"/>
    <w:rsid w:val="002D6E52"/>
    <w:rsid w:val="002D6F74"/>
    <w:rsid w:val="002D71B6"/>
    <w:rsid w:val="002D7F06"/>
    <w:rsid w:val="002E00F1"/>
    <w:rsid w:val="002E115D"/>
    <w:rsid w:val="002E120E"/>
    <w:rsid w:val="002E1796"/>
    <w:rsid w:val="002E259F"/>
    <w:rsid w:val="002E2B93"/>
    <w:rsid w:val="002E2CD8"/>
    <w:rsid w:val="002E348F"/>
    <w:rsid w:val="002E3C32"/>
    <w:rsid w:val="002E4A5A"/>
    <w:rsid w:val="002E5C9B"/>
    <w:rsid w:val="002E5EA9"/>
    <w:rsid w:val="002E6BB6"/>
    <w:rsid w:val="002E7235"/>
    <w:rsid w:val="002F05C1"/>
    <w:rsid w:val="002F0663"/>
    <w:rsid w:val="002F0FBA"/>
    <w:rsid w:val="002F12E7"/>
    <w:rsid w:val="002F148F"/>
    <w:rsid w:val="002F18A0"/>
    <w:rsid w:val="002F1998"/>
    <w:rsid w:val="002F1CD9"/>
    <w:rsid w:val="002F1D5C"/>
    <w:rsid w:val="002F396F"/>
    <w:rsid w:val="002F44C0"/>
    <w:rsid w:val="002F4663"/>
    <w:rsid w:val="002F536E"/>
    <w:rsid w:val="002F5A85"/>
    <w:rsid w:val="002F5EE2"/>
    <w:rsid w:val="002F5F47"/>
    <w:rsid w:val="002F5F8E"/>
    <w:rsid w:val="002F67FD"/>
    <w:rsid w:val="002F6EDD"/>
    <w:rsid w:val="002F7A04"/>
    <w:rsid w:val="002F7B28"/>
    <w:rsid w:val="002F7D23"/>
    <w:rsid w:val="00300FEF"/>
    <w:rsid w:val="00301185"/>
    <w:rsid w:val="00301B49"/>
    <w:rsid w:val="0030230E"/>
    <w:rsid w:val="0030313E"/>
    <w:rsid w:val="00303C2A"/>
    <w:rsid w:val="00303D02"/>
    <w:rsid w:val="003049FC"/>
    <w:rsid w:val="00304E45"/>
    <w:rsid w:val="00306737"/>
    <w:rsid w:val="00306D9F"/>
    <w:rsid w:val="00306F87"/>
    <w:rsid w:val="003074D1"/>
    <w:rsid w:val="00307836"/>
    <w:rsid w:val="003101E1"/>
    <w:rsid w:val="00310753"/>
    <w:rsid w:val="0031109D"/>
    <w:rsid w:val="00311111"/>
    <w:rsid w:val="003127FC"/>
    <w:rsid w:val="0031284C"/>
    <w:rsid w:val="00312FEE"/>
    <w:rsid w:val="00313947"/>
    <w:rsid w:val="00313A09"/>
    <w:rsid w:val="00313C2B"/>
    <w:rsid w:val="0031420A"/>
    <w:rsid w:val="00314972"/>
    <w:rsid w:val="00314A80"/>
    <w:rsid w:val="00314BA3"/>
    <w:rsid w:val="003155D3"/>
    <w:rsid w:val="00315C43"/>
    <w:rsid w:val="0031647E"/>
    <w:rsid w:val="00316E77"/>
    <w:rsid w:val="00317AC3"/>
    <w:rsid w:val="00320115"/>
    <w:rsid w:val="00321802"/>
    <w:rsid w:val="00321A79"/>
    <w:rsid w:val="00321B1F"/>
    <w:rsid w:val="0032266C"/>
    <w:rsid w:val="003232C3"/>
    <w:rsid w:val="00324073"/>
    <w:rsid w:val="003241B0"/>
    <w:rsid w:val="003241B4"/>
    <w:rsid w:val="0032494C"/>
    <w:rsid w:val="00325243"/>
    <w:rsid w:val="00325A84"/>
    <w:rsid w:val="00325BB7"/>
    <w:rsid w:val="00325D58"/>
    <w:rsid w:val="00325F1F"/>
    <w:rsid w:val="00326357"/>
    <w:rsid w:val="00326CB7"/>
    <w:rsid w:val="00326F19"/>
    <w:rsid w:val="00326F9E"/>
    <w:rsid w:val="00327565"/>
    <w:rsid w:val="003300F2"/>
    <w:rsid w:val="00331673"/>
    <w:rsid w:val="00331ED1"/>
    <w:rsid w:val="003328D9"/>
    <w:rsid w:val="00333BFA"/>
    <w:rsid w:val="00334D33"/>
    <w:rsid w:val="00334EB8"/>
    <w:rsid w:val="00335A01"/>
    <w:rsid w:val="00335DA5"/>
    <w:rsid w:val="0033642E"/>
    <w:rsid w:val="003406FD"/>
    <w:rsid w:val="00340F7A"/>
    <w:rsid w:val="00341929"/>
    <w:rsid w:val="00341D9A"/>
    <w:rsid w:val="00343586"/>
    <w:rsid w:val="003436A3"/>
    <w:rsid w:val="00343AFE"/>
    <w:rsid w:val="0034460F"/>
    <w:rsid w:val="00344F46"/>
    <w:rsid w:val="00345141"/>
    <w:rsid w:val="003451F8"/>
    <w:rsid w:val="003453C2"/>
    <w:rsid w:val="00346410"/>
    <w:rsid w:val="00347639"/>
    <w:rsid w:val="00347E9A"/>
    <w:rsid w:val="00350286"/>
    <w:rsid w:val="0035041E"/>
    <w:rsid w:val="00350730"/>
    <w:rsid w:val="00351D68"/>
    <w:rsid w:val="00352626"/>
    <w:rsid w:val="00352C78"/>
    <w:rsid w:val="003536CF"/>
    <w:rsid w:val="00353A48"/>
    <w:rsid w:val="00353D1B"/>
    <w:rsid w:val="00354AB4"/>
    <w:rsid w:val="00355501"/>
    <w:rsid w:val="00355743"/>
    <w:rsid w:val="00355846"/>
    <w:rsid w:val="003559E0"/>
    <w:rsid w:val="00356D0D"/>
    <w:rsid w:val="003576C1"/>
    <w:rsid w:val="00357BB8"/>
    <w:rsid w:val="00357C23"/>
    <w:rsid w:val="003600F2"/>
    <w:rsid w:val="00360DB9"/>
    <w:rsid w:val="00360F9B"/>
    <w:rsid w:val="0036144A"/>
    <w:rsid w:val="00361525"/>
    <w:rsid w:val="003617F1"/>
    <w:rsid w:val="00362719"/>
    <w:rsid w:val="00363134"/>
    <w:rsid w:val="00365384"/>
    <w:rsid w:val="003660B8"/>
    <w:rsid w:val="00366936"/>
    <w:rsid w:val="003671C3"/>
    <w:rsid w:val="00370489"/>
    <w:rsid w:val="00370682"/>
    <w:rsid w:val="003713E4"/>
    <w:rsid w:val="00371433"/>
    <w:rsid w:val="00372818"/>
    <w:rsid w:val="00373245"/>
    <w:rsid w:val="00373C97"/>
    <w:rsid w:val="003741D5"/>
    <w:rsid w:val="00374529"/>
    <w:rsid w:val="00374650"/>
    <w:rsid w:val="0037494F"/>
    <w:rsid w:val="00374A04"/>
    <w:rsid w:val="00375417"/>
    <w:rsid w:val="0037545E"/>
    <w:rsid w:val="003754D9"/>
    <w:rsid w:val="00375B68"/>
    <w:rsid w:val="0037632B"/>
    <w:rsid w:val="00376628"/>
    <w:rsid w:val="0037691C"/>
    <w:rsid w:val="003771ED"/>
    <w:rsid w:val="00377497"/>
    <w:rsid w:val="00377925"/>
    <w:rsid w:val="00377C16"/>
    <w:rsid w:val="00377C96"/>
    <w:rsid w:val="00377D4C"/>
    <w:rsid w:val="00380076"/>
    <w:rsid w:val="0038032E"/>
    <w:rsid w:val="0038039F"/>
    <w:rsid w:val="00380818"/>
    <w:rsid w:val="00380927"/>
    <w:rsid w:val="00380A14"/>
    <w:rsid w:val="00380B99"/>
    <w:rsid w:val="00380DF6"/>
    <w:rsid w:val="003812C4"/>
    <w:rsid w:val="003813C1"/>
    <w:rsid w:val="003819C8"/>
    <w:rsid w:val="00381A66"/>
    <w:rsid w:val="00381D13"/>
    <w:rsid w:val="003821B2"/>
    <w:rsid w:val="00382939"/>
    <w:rsid w:val="00382A83"/>
    <w:rsid w:val="003830CE"/>
    <w:rsid w:val="003833CD"/>
    <w:rsid w:val="003835F5"/>
    <w:rsid w:val="00384F5A"/>
    <w:rsid w:val="00385D49"/>
    <w:rsid w:val="00386E76"/>
    <w:rsid w:val="003903FB"/>
    <w:rsid w:val="00390B20"/>
    <w:rsid w:val="0039114B"/>
    <w:rsid w:val="0039183A"/>
    <w:rsid w:val="00391FE7"/>
    <w:rsid w:val="00392433"/>
    <w:rsid w:val="0039299B"/>
    <w:rsid w:val="00393698"/>
    <w:rsid w:val="0039371E"/>
    <w:rsid w:val="00394C27"/>
    <w:rsid w:val="00396CB4"/>
    <w:rsid w:val="003977D0"/>
    <w:rsid w:val="003A00F1"/>
    <w:rsid w:val="003A050E"/>
    <w:rsid w:val="003A050F"/>
    <w:rsid w:val="003A0CAA"/>
    <w:rsid w:val="003A0EC0"/>
    <w:rsid w:val="003A1229"/>
    <w:rsid w:val="003A1F9F"/>
    <w:rsid w:val="003A2F4F"/>
    <w:rsid w:val="003A30C5"/>
    <w:rsid w:val="003A3B84"/>
    <w:rsid w:val="003A3C99"/>
    <w:rsid w:val="003A41C7"/>
    <w:rsid w:val="003A43DD"/>
    <w:rsid w:val="003A441C"/>
    <w:rsid w:val="003A4559"/>
    <w:rsid w:val="003A636D"/>
    <w:rsid w:val="003A65F9"/>
    <w:rsid w:val="003A6638"/>
    <w:rsid w:val="003A6652"/>
    <w:rsid w:val="003A683D"/>
    <w:rsid w:val="003A6BC4"/>
    <w:rsid w:val="003B00A9"/>
    <w:rsid w:val="003B03D1"/>
    <w:rsid w:val="003B09BF"/>
    <w:rsid w:val="003B0F1F"/>
    <w:rsid w:val="003B12DE"/>
    <w:rsid w:val="003B160F"/>
    <w:rsid w:val="003B33D3"/>
    <w:rsid w:val="003B3624"/>
    <w:rsid w:val="003B3660"/>
    <w:rsid w:val="003B386F"/>
    <w:rsid w:val="003B39F9"/>
    <w:rsid w:val="003B4138"/>
    <w:rsid w:val="003B63DE"/>
    <w:rsid w:val="003B6924"/>
    <w:rsid w:val="003B6ACE"/>
    <w:rsid w:val="003B73B7"/>
    <w:rsid w:val="003B7634"/>
    <w:rsid w:val="003B78AD"/>
    <w:rsid w:val="003C018A"/>
    <w:rsid w:val="003C07A3"/>
    <w:rsid w:val="003C126F"/>
    <w:rsid w:val="003C1AB1"/>
    <w:rsid w:val="003C1B53"/>
    <w:rsid w:val="003C1BFB"/>
    <w:rsid w:val="003C2412"/>
    <w:rsid w:val="003C253D"/>
    <w:rsid w:val="003C269A"/>
    <w:rsid w:val="003C2837"/>
    <w:rsid w:val="003C2EEB"/>
    <w:rsid w:val="003C34BF"/>
    <w:rsid w:val="003C3F49"/>
    <w:rsid w:val="003C4C02"/>
    <w:rsid w:val="003C4C53"/>
    <w:rsid w:val="003C50DB"/>
    <w:rsid w:val="003C5AB4"/>
    <w:rsid w:val="003C5CA2"/>
    <w:rsid w:val="003C6C3A"/>
    <w:rsid w:val="003C6C7B"/>
    <w:rsid w:val="003C7285"/>
    <w:rsid w:val="003C73E9"/>
    <w:rsid w:val="003C7763"/>
    <w:rsid w:val="003C7AFD"/>
    <w:rsid w:val="003C7CF1"/>
    <w:rsid w:val="003D0037"/>
    <w:rsid w:val="003D03D9"/>
    <w:rsid w:val="003D11CB"/>
    <w:rsid w:val="003D1383"/>
    <w:rsid w:val="003D33F6"/>
    <w:rsid w:val="003D346C"/>
    <w:rsid w:val="003D3597"/>
    <w:rsid w:val="003D4196"/>
    <w:rsid w:val="003D490C"/>
    <w:rsid w:val="003D4F69"/>
    <w:rsid w:val="003D517C"/>
    <w:rsid w:val="003D5A05"/>
    <w:rsid w:val="003D5EC9"/>
    <w:rsid w:val="003D6258"/>
    <w:rsid w:val="003D6501"/>
    <w:rsid w:val="003D6BCA"/>
    <w:rsid w:val="003D6DF2"/>
    <w:rsid w:val="003D74E8"/>
    <w:rsid w:val="003D7DD9"/>
    <w:rsid w:val="003E0A08"/>
    <w:rsid w:val="003E0AF4"/>
    <w:rsid w:val="003E0FEA"/>
    <w:rsid w:val="003E1160"/>
    <w:rsid w:val="003E1371"/>
    <w:rsid w:val="003E1A16"/>
    <w:rsid w:val="003E1D80"/>
    <w:rsid w:val="003E2280"/>
    <w:rsid w:val="003E23F7"/>
    <w:rsid w:val="003E2796"/>
    <w:rsid w:val="003E4314"/>
    <w:rsid w:val="003E436D"/>
    <w:rsid w:val="003E4AC7"/>
    <w:rsid w:val="003E4DB9"/>
    <w:rsid w:val="003E51C1"/>
    <w:rsid w:val="003E5255"/>
    <w:rsid w:val="003E6626"/>
    <w:rsid w:val="003E664F"/>
    <w:rsid w:val="003E713F"/>
    <w:rsid w:val="003E77FC"/>
    <w:rsid w:val="003E7F39"/>
    <w:rsid w:val="003F084C"/>
    <w:rsid w:val="003F092C"/>
    <w:rsid w:val="003F0DA7"/>
    <w:rsid w:val="003F139A"/>
    <w:rsid w:val="003F14C3"/>
    <w:rsid w:val="003F1531"/>
    <w:rsid w:val="003F18FD"/>
    <w:rsid w:val="003F1CE4"/>
    <w:rsid w:val="003F1D78"/>
    <w:rsid w:val="003F1F79"/>
    <w:rsid w:val="003F2587"/>
    <w:rsid w:val="003F25CB"/>
    <w:rsid w:val="003F3C34"/>
    <w:rsid w:val="003F3EFE"/>
    <w:rsid w:val="003F3FC9"/>
    <w:rsid w:val="003F4245"/>
    <w:rsid w:val="003F43D8"/>
    <w:rsid w:val="003F5489"/>
    <w:rsid w:val="003F54D8"/>
    <w:rsid w:val="003F5913"/>
    <w:rsid w:val="003F685F"/>
    <w:rsid w:val="003F740A"/>
    <w:rsid w:val="003F7FE3"/>
    <w:rsid w:val="00400269"/>
    <w:rsid w:val="004017E7"/>
    <w:rsid w:val="00401CAD"/>
    <w:rsid w:val="004022F2"/>
    <w:rsid w:val="0040276A"/>
    <w:rsid w:val="004038D3"/>
    <w:rsid w:val="00403C4D"/>
    <w:rsid w:val="0040427C"/>
    <w:rsid w:val="00404533"/>
    <w:rsid w:val="0040472C"/>
    <w:rsid w:val="004047D7"/>
    <w:rsid w:val="00405855"/>
    <w:rsid w:val="00405B22"/>
    <w:rsid w:val="00405D65"/>
    <w:rsid w:val="0040657F"/>
    <w:rsid w:val="00406B9B"/>
    <w:rsid w:val="00407939"/>
    <w:rsid w:val="00407E1E"/>
    <w:rsid w:val="00410349"/>
    <w:rsid w:val="00410936"/>
    <w:rsid w:val="00410A15"/>
    <w:rsid w:val="00411872"/>
    <w:rsid w:val="0041188F"/>
    <w:rsid w:val="00411B94"/>
    <w:rsid w:val="00411BD7"/>
    <w:rsid w:val="0041208A"/>
    <w:rsid w:val="00413091"/>
    <w:rsid w:val="004132EE"/>
    <w:rsid w:val="0041361C"/>
    <w:rsid w:val="00413D2E"/>
    <w:rsid w:val="00413FA7"/>
    <w:rsid w:val="004147BD"/>
    <w:rsid w:val="0041534B"/>
    <w:rsid w:val="004157B6"/>
    <w:rsid w:val="0041685F"/>
    <w:rsid w:val="00416CD6"/>
    <w:rsid w:val="00416D08"/>
    <w:rsid w:val="004170BC"/>
    <w:rsid w:val="00417604"/>
    <w:rsid w:val="00421D7D"/>
    <w:rsid w:val="00424668"/>
    <w:rsid w:val="0042470D"/>
    <w:rsid w:val="00424B94"/>
    <w:rsid w:val="00424C4C"/>
    <w:rsid w:val="004252AF"/>
    <w:rsid w:val="0042578B"/>
    <w:rsid w:val="004257A5"/>
    <w:rsid w:val="00425CFB"/>
    <w:rsid w:val="0042788E"/>
    <w:rsid w:val="00431627"/>
    <w:rsid w:val="00432574"/>
    <w:rsid w:val="0043288C"/>
    <w:rsid w:val="0043335A"/>
    <w:rsid w:val="00433991"/>
    <w:rsid w:val="00433A4A"/>
    <w:rsid w:val="00433FD7"/>
    <w:rsid w:val="004344CB"/>
    <w:rsid w:val="0043483A"/>
    <w:rsid w:val="004350FA"/>
    <w:rsid w:val="00435186"/>
    <w:rsid w:val="00435437"/>
    <w:rsid w:val="004356A8"/>
    <w:rsid w:val="00436201"/>
    <w:rsid w:val="004375A5"/>
    <w:rsid w:val="00437883"/>
    <w:rsid w:val="00441140"/>
    <w:rsid w:val="00441581"/>
    <w:rsid w:val="004417E5"/>
    <w:rsid w:val="00441F91"/>
    <w:rsid w:val="00442893"/>
    <w:rsid w:val="00442E06"/>
    <w:rsid w:val="00442F8D"/>
    <w:rsid w:val="004432C7"/>
    <w:rsid w:val="00443DE5"/>
    <w:rsid w:val="00443FA8"/>
    <w:rsid w:val="00443FEB"/>
    <w:rsid w:val="00444241"/>
    <w:rsid w:val="00444CAF"/>
    <w:rsid w:val="00444DC8"/>
    <w:rsid w:val="00445041"/>
    <w:rsid w:val="00445162"/>
    <w:rsid w:val="00445179"/>
    <w:rsid w:val="00445D96"/>
    <w:rsid w:val="00446913"/>
    <w:rsid w:val="00447B36"/>
    <w:rsid w:val="00447D54"/>
    <w:rsid w:val="00450415"/>
    <w:rsid w:val="0045073B"/>
    <w:rsid w:val="00450767"/>
    <w:rsid w:val="004512A8"/>
    <w:rsid w:val="0045134B"/>
    <w:rsid w:val="004516A3"/>
    <w:rsid w:val="00451781"/>
    <w:rsid w:val="0045184C"/>
    <w:rsid w:val="00451AF7"/>
    <w:rsid w:val="00451FD4"/>
    <w:rsid w:val="004525F0"/>
    <w:rsid w:val="00452C1D"/>
    <w:rsid w:val="00453770"/>
    <w:rsid w:val="004545ED"/>
    <w:rsid w:val="00454F45"/>
    <w:rsid w:val="00455131"/>
    <w:rsid w:val="00455810"/>
    <w:rsid w:val="004559EC"/>
    <w:rsid w:val="00455A08"/>
    <w:rsid w:val="00455AA9"/>
    <w:rsid w:val="00455D76"/>
    <w:rsid w:val="00456067"/>
    <w:rsid w:val="00456A2D"/>
    <w:rsid w:val="00457163"/>
    <w:rsid w:val="0045773D"/>
    <w:rsid w:val="00457F5A"/>
    <w:rsid w:val="00460069"/>
    <w:rsid w:val="00460244"/>
    <w:rsid w:val="00460401"/>
    <w:rsid w:val="00460A16"/>
    <w:rsid w:val="00461904"/>
    <w:rsid w:val="00461CE4"/>
    <w:rsid w:val="004624F4"/>
    <w:rsid w:val="00462587"/>
    <w:rsid w:val="00463465"/>
    <w:rsid w:val="004635E0"/>
    <w:rsid w:val="00463897"/>
    <w:rsid w:val="004642FA"/>
    <w:rsid w:val="00464400"/>
    <w:rsid w:val="0046472C"/>
    <w:rsid w:val="00465067"/>
    <w:rsid w:val="004658BF"/>
    <w:rsid w:val="004659CC"/>
    <w:rsid w:val="00467B1D"/>
    <w:rsid w:val="00467FCB"/>
    <w:rsid w:val="004703CD"/>
    <w:rsid w:val="0047047D"/>
    <w:rsid w:val="00471043"/>
    <w:rsid w:val="004712B7"/>
    <w:rsid w:val="004713B5"/>
    <w:rsid w:val="004720C4"/>
    <w:rsid w:val="004721F1"/>
    <w:rsid w:val="00472910"/>
    <w:rsid w:val="00472F7A"/>
    <w:rsid w:val="00472F8C"/>
    <w:rsid w:val="0047399D"/>
    <w:rsid w:val="00473DA9"/>
    <w:rsid w:val="004745B4"/>
    <w:rsid w:val="00475262"/>
    <w:rsid w:val="0047554A"/>
    <w:rsid w:val="00475F9B"/>
    <w:rsid w:val="00476119"/>
    <w:rsid w:val="0047687E"/>
    <w:rsid w:val="00476B5F"/>
    <w:rsid w:val="00476CDD"/>
    <w:rsid w:val="00476F8C"/>
    <w:rsid w:val="00477E28"/>
    <w:rsid w:val="00481849"/>
    <w:rsid w:val="00481E17"/>
    <w:rsid w:val="00482647"/>
    <w:rsid w:val="00482BC0"/>
    <w:rsid w:val="00483066"/>
    <w:rsid w:val="00483462"/>
    <w:rsid w:val="00483724"/>
    <w:rsid w:val="004839C5"/>
    <w:rsid w:val="00483E10"/>
    <w:rsid w:val="004847DE"/>
    <w:rsid w:val="00484906"/>
    <w:rsid w:val="00484E76"/>
    <w:rsid w:val="00484EF4"/>
    <w:rsid w:val="0048587E"/>
    <w:rsid w:val="00485E23"/>
    <w:rsid w:val="0048654D"/>
    <w:rsid w:val="004867B9"/>
    <w:rsid w:val="00486B0D"/>
    <w:rsid w:val="00486DCD"/>
    <w:rsid w:val="004873D5"/>
    <w:rsid w:val="004901DD"/>
    <w:rsid w:val="004905CE"/>
    <w:rsid w:val="004909FF"/>
    <w:rsid w:val="00491725"/>
    <w:rsid w:val="004923AA"/>
    <w:rsid w:val="0049538A"/>
    <w:rsid w:val="00495F71"/>
    <w:rsid w:val="00496EFB"/>
    <w:rsid w:val="004971E2"/>
    <w:rsid w:val="00497851"/>
    <w:rsid w:val="0049788B"/>
    <w:rsid w:val="00497DF3"/>
    <w:rsid w:val="004A01F5"/>
    <w:rsid w:val="004A0401"/>
    <w:rsid w:val="004A0E10"/>
    <w:rsid w:val="004A13CE"/>
    <w:rsid w:val="004A1BB5"/>
    <w:rsid w:val="004A282B"/>
    <w:rsid w:val="004A299F"/>
    <w:rsid w:val="004A2AD9"/>
    <w:rsid w:val="004A2CEE"/>
    <w:rsid w:val="004A35ED"/>
    <w:rsid w:val="004A3697"/>
    <w:rsid w:val="004A3AAA"/>
    <w:rsid w:val="004A3C50"/>
    <w:rsid w:val="004A3F9F"/>
    <w:rsid w:val="004A4444"/>
    <w:rsid w:val="004A4761"/>
    <w:rsid w:val="004A48CA"/>
    <w:rsid w:val="004A4C80"/>
    <w:rsid w:val="004A4DA2"/>
    <w:rsid w:val="004A51B9"/>
    <w:rsid w:val="004A53AB"/>
    <w:rsid w:val="004A553B"/>
    <w:rsid w:val="004A60B1"/>
    <w:rsid w:val="004A7223"/>
    <w:rsid w:val="004A7485"/>
    <w:rsid w:val="004A7F0E"/>
    <w:rsid w:val="004B0245"/>
    <w:rsid w:val="004B06CA"/>
    <w:rsid w:val="004B070E"/>
    <w:rsid w:val="004B0E0C"/>
    <w:rsid w:val="004B15B4"/>
    <w:rsid w:val="004B1B04"/>
    <w:rsid w:val="004B2312"/>
    <w:rsid w:val="004B2DE0"/>
    <w:rsid w:val="004B2DE4"/>
    <w:rsid w:val="004B3551"/>
    <w:rsid w:val="004B42DF"/>
    <w:rsid w:val="004B4807"/>
    <w:rsid w:val="004B5982"/>
    <w:rsid w:val="004B6278"/>
    <w:rsid w:val="004B685B"/>
    <w:rsid w:val="004B6BCA"/>
    <w:rsid w:val="004B6FBD"/>
    <w:rsid w:val="004B7183"/>
    <w:rsid w:val="004B7455"/>
    <w:rsid w:val="004B7E66"/>
    <w:rsid w:val="004B7FBC"/>
    <w:rsid w:val="004C010A"/>
    <w:rsid w:val="004C076A"/>
    <w:rsid w:val="004C0B12"/>
    <w:rsid w:val="004C0BB9"/>
    <w:rsid w:val="004C1141"/>
    <w:rsid w:val="004C11AA"/>
    <w:rsid w:val="004C29F1"/>
    <w:rsid w:val="004C3894"/>
    <w:rsid w:val="004C3C5E"/>
    <w:rsid w:val="004C40E5"/>
    <w:rsid w:val="004C428D"/>
    <w:rsid w:val="004C42C8"/>
    <w:rsid w:val="004C432C"/>
    <w:rsid w:val="004C4413"/>
    <w:rsid w:val="004C4ADF"/>
    <w:rsid w:val="004C4FDA"/>
    <w:rsid w:val="004C5089"/>
    <w:rsid w:val="004C53C3"/>
    <w:rsid w:val="004C606C"/>
    <w:rsid w:val="004C7DC4"/>
    <w:rsid w:val="004C7E0B"/>
    <w:rsid w:val="004C7E53"/>
    <w:rsid w:val="004D017C"/>
    <w:rsid w:val="004D1010"/>
    <w:rsid w:val="004D248A"/>
    <w:rsid w:val="004D3BE3"/>
    <w:rsid w:val="004D459D"/>
    <w:rsid w:val="004D4C7B"/>
    <w:rsid w:val="004D57C2"/>
    <w:rsid w:val="004D7072"/>
    <w:rsid w:val="004D7B52"/>
    <w:rsid w:val="004D7CD0"/>
    <w:rsid w:val="004D7DFA"/>
    <w:rsid w:val="004E0049"/>
    <w:rsid w:val="004E05A2"/>
    <w:rsid w:val="004E06BB"/>
    <w:rsid w:val="004E07B2"/>
    <w:rsid w:val="004E1135"/>
    <w:rsid w:val="004E13EA"/>
    <w:rsid w:val="004E1E30"/>
    <w:rsid w:val="004E1FB0"/>
    <w:rsid w:val="004E2034"/>
    <w:rsid w:val="004E2171"/>
    <w:rsid w:val="004E2550"/>
    <w:rsid w:val="004E3243"/>
    <w:rsid w:val="004E341E"/>
    <w:rsid w:val="004E4023"/>
    <w:rsid w:val="004E442B"/>
    <w:rsid w:val="004E4612"/>
    <w:rsid w:val="004E47F9"/>
    <w:rsid w:val="004E4DB4"/>
    <w:rsid w:val="004E5340"/>
    <w:rsid w:val="004E6096"/>
    <w:rsid w:val="004E63B6"/>
    <w:rsid w:val="004E6400"/>
    <w:rsid w:val="004E6AD3"/>
    <w:rsid w:val="004E6B15"/>
    <w:rsid w:val="004E6F5B"/>
    <w:rsid w:val="004E6F7E"/>
    <w:rsid w:val="004E71CB"/>
    <w:rsid w:val="004E776B"/>
    <w:rsid w:val="004E7B08"/>
    <w:rsid w:val="004E7D39"/>
    <w:rsid w:val="004F0107"/>
    <w:rsid w:val="004F0C1D"/>
    <w:rsid w:val="004F1077"/>
    <w:rsid w:val="004F1635"/>
    <w:rsid w:val="004F1855"/>
    <w:rsid w:val="004F1982"/>
    <w:rsid w:val="004F1E4F"/>
    <w:rsid w:val="004F2B5C"/>
    <w:rsid w:val="004F2CDE"/>
    <w:rsid w:val="004F30E1"/>
    <w:rsid w:val="004F33F0"/>
    <w:rsid w:val="004F4D51"/>
    <w:rsid w:val="004F50BE"/>
    <w:rsid w:val="004F6FEF"/>
    <w:rsid w:val="004F7943"/>
    <w:rsid w:val="005002B8"/>
    <w:rsid w:val="00500818"/>
    <w:rsid w:val="00501200"/>
    <w:rsid w:val="00501215"/>
    <w:rsid w:val="005020EF"/>
    <w:rsid w:val="0050218B"/>
    <w:rsid w:val="0050224F"/>
    <w:rsid w:val="005032DE"/>
    <w:rsid w:val="005033F9"/>
    <w:rsid w:val="005035B0"/>
    <w:rsid w:val="00503E5F"/>
    <w:rsid w:val="005047B8"/>
    <w:rsid w:val="00504E9D"/>
    <w:rsid w:val="00505506"/>
    <w:rsid w:val="005070CC"/>
    <w:rsid w:val="0050724C"/>
    <w:rsid w:val="00507441"/>
    <w:rsid w:val="00507DC9"/>
    <w:rsid w:val="005107DF"/>
    <w:rsid w:val="0051113D"/>
    <w:rsid w:val="0051148D"/>
    <w:rsid w:val="00511E57"/>
    <w:rsid w:val="005122FE"/>
    <w:rsid w:val="0051270F"/>
    <w:rsid w:val="00512760"/>
    <w:rsid w:val="00512A96"/>
    <w:rsid w:val="00512B1D"/>
    <w:rsid w:val="00512C9F"/>
    <w:rsid w:val="00512D6B"/>
    <w:rsid w:val="00512E53"/>
    <w:rsid w:val="0051329C"/>
    <w:rsid w:val="00513B5A"/>
    <w:rsid w:val="00513D2A"/>
    <w:rsid w:val="0051416C"/>
    <w:rsid w:val="00514E46"/>
    <w:rsid w:val="0051508F"/>
    <w:rsid w:val="00515C55"/>
    <w:rsid w:val="00515CBD"/>
    <w:rsid w:val="00515ED0"/>
    <w:rsid w:val="00516043"/>
    <w:rsid w:val="0051611C"/>
    <w:rsid w:val="005165C9"/>
    <w:rsid w:val="005166A6"/>
    <w:rsid w:val="0051688D"/>
    <w:rsid w:val="00517A42"/>
    <w:rsid w:val="00520684"/>
    <w:rsid w:val="005209A8"/>
    <w:rsid w:val="005212AF"/>
    <w:rsid w:val="00521AE5"/>
    <w:rsid w:val="00522200"/>
    <w:rsid w:val="00522C57"/>
    <w:rsid w:val="00522E11"/>
    <w:rsid w:val="005233E1"/>
    <w:rsid w:val="0052352E"/>
    <w:rsid w:val="00523C25"/>
    <w:rsid w:val="00523DED"/>
    <w:rsid w:val="0052470F"/>
    <w:rsid w:val="00524AB3"/>
    <w:rsid w:val="0052566E"/>
    <w:rsid w:val="00525A62"/>
    <w:rsid w:val="00525B54"/>
    <w:rsid w:val="00525FD6"/>
    <w:rsid w:val="005260FE"/>
    <w:rsid w:val="005265F8"/>
    <w:rsid w:val="00526688"/>
    <w:rsid w:val="005269B3"/>
    <w:rsid w:val="00526D2D"/>
    <w:rsid w:val="005273B1"/>
    <w:rsid w:val="00527D50"/>
    <w:rsid w:val="00530103"/>
    <w:rsid w:val="00530629"/>
    <w:rsid w:val="00530BB3"/>
    <w:rsid w:val="00530FFF"/>
    <w:rsid w:val="005311C6"/>
    <w:rsid w:val="005315A7"/>
    <w:rsid w:val="005321FB"/>
    <w:rsid w:val="0053254A"/>
    <w:rsid w:val="005332CF"/>
    <w:rsid w:val="005334CF"/>
    <w:rsid w:val="00533865"/>
    <w:rsid w:val="00533C4A"/>
    <w:rsid w:val="005346BB"/>
    <w:rsid w:val="00535763"/>
    <w:rsid w:val="005357BB"/>
    <w:rsid w:val="005377B5"/>
    <w:rsid w:val="005379E7"/>
    <w:rsid w:val="00537A4A"/>
    <w:rsid w:val="00540094"/>
    <w:rsid w:val="005404A6"/>
    <w:rsid w:val="00540743"/>
    <w:rsid w:val="00540C9A"/>
    <w:rsid w:val="0054132A"/>
    <w:rsid w:val="005415E4"/>
    <w:rsid w:val="00541BC4"/>
    <w:rsid w:val="005420ED"/>
    <w:rsid w:val="00542A74"/>
    <w:rsid w:val="00543AE0"/>
    <w:rsid w:val="005448A6"/>
    <w:rsid w:val="005464B7"/>
    <w:rsid w:val="00547265"/>
    <w:rsid w:val="00547443"/>
    <w:rsid w:val="00547505"/>
    <w:rsid w:val="005505A6"/>
    <w:rsid w:val="005505BF"/>
    <w:rsid w:val="00551B0D"/>
    <w:rsid w:val="00551FA7"/>
    <w:rsid w:val="00553286"/>
    <w:rsid w:val="00553E2C"/>
    <w:rsid w:val="0055476C"/>
    <w:rsid w:val="0055710D"/>
    <w:rsid w:val="00557458"/>
    <w:rsid w:val="005605D0"/>
    <w:rsid w:val="00560AD2"/>
    <w:rsid w:val="00561265"/>
    <w:rsid w:val="00561B70"/>
    <w:rsid w:val="00561DBA"/>
    <w:rsid w:val="00562B41"/>
    <w:rsid w:val="00562F0D"/>
    <w:rsid w:val="0056365F"/>
    <w:rsid w:val="0056375F"/>
    <w:rsid w:val="00563B8D"/>
    <w:rsid w:val="00563DE6"/>
    <w:rsid w:val="0056412E"/>
    <w:rsid w:val="00564379"/>
    <w:rsid w:val="0056444E"/>
    <w:rsid w:val="005647CA"/>
    <w:rsid w:val="005647FE"/>
    <w:rsid w:val="005648A8"/>
    <w:rsid w:val="00564AD2"/>
    <w:rsid w:val="00564ED0"/>
    <w:rsid w:val="00565036"/>
    <w:rsid w:val="005651C4"/>
    <w:rsid w:val="0056526C"/>
    <w:rsid w:val="00565724"/>
    <w:rsid w:val="005669CC"/>
    <w:rsid w:val="00566C9D"/>
    <w:rsid w:val="00566CC6"/>
    <w:rsid w:val="005670A1"/>
    <w:rsid w:val="00567348"/>
    <w:rsid w:val="00567800"/>
    <w:rsid w:val="00567A52"/>
    <w:rsid w:val="00567D50"/>
    <w:rsid w:val="00570722"/>
    <w:rsid w:val="0057118D"/>
    <w:rsid w:val="0057158C"/>
    <w:rsid w:val="005717E5"/>
    <w:rsid w:val="005717E7"/>
    <w:rsid w:val="0057188A"/>
    <w:rsid w:val="00571EE0"/>
    <w:rsid w:val="00572AF3"/>
    <w:rsid w:val="0057357B"/>
    <w:rsid w:val="00574529"/>
    <w:rsid w:val="0057516B"/>
    <w:rsid w:val="005753B6"/>
    <w:rsid w:val="00575DFE"/>
    <w:rsid w:val="005769FF"/>
    <w:rsid w:val="0057745D"/>
    <w:rsid w:val="00577925"/>
    <w:rsid w:val="00577A72"/>
    <w:rsid w:val="005806D2"/>
    <w:rsid w:val="00582CE9"/>
    <w:rsid w:val="00583195"/>
    <w:rsid w:val="0058377F"/>
    <w:rsid w:val="005838B3"/>
    <w:rsid w:val="00583982"/>
    <w:rsid w:val="00583B84"/>
    <w:rsid w:val="00583CA7"/>
    <w:rsid w:val="0058490C"/>
    <w:rsid w:val="00584DCA"/>
    <w:rsid w:val="0058525D"/>
    <w:rsid w:val="00585C84"/>
    <w:rsid w:val="0058726C"/>
    <w:rsid w:val="005872C9"/>
    <w:rsid w:val="00587BAC"/>
    <w:rsid w:val="00590030"/>
    <w:rsid w:val="00590045"/>
    <w:rsid w:val="00590232"/>
    <w:rsid w:val="00593111"/>
    <w:rsid w:val="00593816"/>
    <w:rsid w:val="00593D67"/>
    <w:rsid w:val="00593F3E"/>
    <w:rsid w:val="00594FA6"/>
    <w:rsid w:val="00595F0B"/>
    <w:rsid w:val="00595F1A"/>
    <w:rsid w:val="00595F8E"/>
    <w:rsid w:val="00596686"/>
    <w:rsid w:val="00596895"/>
    <w:rsid w:val="00596BDA"/>
    <w:rsid w:val="00596C27"/>
    <w:rsid w:val="00597743"/>
    <w:rsid w:val="00597972"/>
    <w:rsid w:val="005979E9"/>
    <w:rsid w:val="00597D50"/>
    <w:rsid w:val="005A0791"/>
    <w:rsid w:val="005A07D8"/>
    <w:rsid w:val="005A0CA8"/>
    <w:rsid w:val="005A0FF8"/>
    <w:rsid w:val="005A195F"/>
    <w:rsid w:val="005A2704"/>
    <w:rsid w:val="005A2AC1"/>
    <w:rsid w:val="005A2B07"/>
    <w:rsid w:val="005A515F"/>
    <w:rsid w:val="005A58E6"/>
    <w:rsid w:val="005A65C8"/>
    <w:rsid w:val="005A74E8"/>
    <w:rsid w:val="005B0449"/>
    <w:rsid w:val="005B0749"/>
    <w:rsid w:val="005B19E4"/>
    <w:rsid w:val="005B1D8D"/>
    <w:rsid w:val="005B24C3"/>
    <w:rsid w:val="005B2A1D"/>
    <w:rsid w:val="005B2C82"/>
    <w:rsid w:val="005B2D9B"/>
    <w:rsid w:val="005B2FD0"/>
    <w:rsid w:val="005B34A6"/>
    <w:rsid w:val="005B383F"/>
    <w:rsid w:val="005B3D70"/>
    <w:rsid w:val="005B46C1"/>
    <w:rsid w:val="005B484F"/>
    <w:rsid w:val="005B48A3"/>
    <w:rsid w:val="005B537C"/>
    <w:rsid w:val="005B5793"/>
    <w:rsid w:val="005B5D32"/>
    <w:rsid w:val="005B5ED5"/>
    <w:rsid w:val="005C0258"/>
    <w:rsid w:val="005C0B37"/>
    <w:rsid w:val="005C17C2"/>
    <w:rsid w:val="005C1E12"/>
    <w:rsid w:val="005C34D8"/>
    <w:rsid w:val="005C3F18"/>
    <w:rsid w:val="005C5BD5"/>
    <w:rsid w:val="005C6C2A"/>
    <w:rsid w:val="005C6CEA"/>
    <w:rsid w:val="005C6D8F"/>
    <w:rsid w:val="005C7E3A"/>
    <w:rsid w:val="005D08AD"/>
    <w:rsid w:val="005D0CD2"/>
    <w:rsid w:val="005D1328"/>
    <w:rsid w:val="005D1747"/>
    <w:rsid w:val="005D1EC0"/>
    <w:rsid w:val="005D24F3"/>
    <w:rsid w:val="005D2CDD"/>
    <w:rsid w:val="005D342B"/>
    <w:rsid w:val="005D393D"/>
    <w:rsid w:val="005D4640"/>
    <w:rsid w:val="005D46A9"/>
    <w:rsid w:val="005D4AB8"/>
    <w:rsid w:val="005D511B"/>
    <w:rsid w:val="005D5B36"/>
    <w:rsid w:val="005D5E24"/>
    <w:rsid w:val="005D5E51"/>
    <w:rsid w:val="005D5FBB"/>
    <w:rsid w:val="005D6204"/>
    <w:rsid w:val="005D65CB"/>
    <w:rsid w:val="005D6A47"/>
    <w:rsid w:val="005D7383"/>
    <w:rsid w:val="005D7998"/>
    <w:rsid w:val="005D7A77"/>
    <w:rsid w:val="005D7D8C"/>
    <w:rsid w:val="005E07FD"/>
    <w:rsid w:val="005E0D10"/>
    <w:rsid w:val="005E1041"/>
    <w:rsid w:val="005E1572"/>
    <w:rsid w:val="005E25A4"/>
    <w:rsid w:val="005E2611"/>
    <w:rsid w:val="005E2700"/>
    <w:rsid w:val="005E27AF"/>
    <w:rsid w:val="005E29E3"/>
    <w:rsid w:val="005E2C4A"/>
    <w:rsid w:val="005E36FB"/>
    <w:rsid w:val="005E3B81"/>
    <w:rsid w:val="005E440A"/>
    <w:rsid w:val="005E4667"/>
    <w:rsid w:val="005E4B18"/>
    <w:rsid w:val="005E4E02"/>
    <w:rsid w:val="005E5C65"/>
    <w:rsid w:val="005E5FE0"/>
    <w:rsid w:val="005E62F0"/>
    <w:rsid w:val="005E6C99"/>
    <w:rsid w:val="005F03EF"/>
    <w:rsid w:val="005F03F3"/>
    <w:rsid w:val="005F0B78"/>
    <w:rsid w:val="005F0E6E"/>
    <w:rsid w:val="005F1245"/>
    <w:rsid w:val="005F13F0"/>
    <w:rsid w:val="005F1492"/>
    <w:rsid w:val="005F152B"/>
    <w:rsid w:val="005F17E7"/>
    <w:rsid w:val="005F1AE7"/>
    <w:rsid w:val="005F2443"/>
    <w:rsid w:val="005F2C28"/>
    <w:rsid w:val="005F2D7B"/>
    <w:rsid w:val="005F348F"/>
    <w:rsid w:val="005F35B9"/>
    <w:rsid w:val="005F3DEF"/>
    <w:rsid w:val="005F3FEB"/>
    <w:rsid w:val="005F4815"/>
    <w:rsid w:val="005F5663"/>
    <w:rsid w:val="005F5849"/>
    <w:rsid w:val="005F5EF4"/>
    <w:rsid w:val="005F5F2C"/>
    <w:rsid w:val="005F60EC"/>
    <w:rsid w:val="005F68D4"/>
    <w:rsid w:val="005F6991"/>
    <w:rsid w:val="005F70E4"/>
    <w:rsid w:val="005F7EBF"/>
    <w:rsid w:val="0060144C"/>
    <w:rsid w:val="006015A1"/>
    <w:rsid w:val="006015E1"/>
    <w:rsid w:val="00601B91"/>
    <w:rsid w:val="00601DD0"/>
    <w:rsid w:val="0060200D"/>
    <w:rsid w:val="00602A63"/>
    <w:rsid w:val="00603E31"/>
    <w:rsid w:val="006041B7"/>
    <w:rsid w:val="0060451D"/>
    <w:rsid w:val="00605629"/>
    <w:rsid w:val="0060587A"/>
    <w:rsid w:val="006059FB"/>
    <w:rsid w:val="00605D03"/>
    <w:rsid w:val="00606B1D"/>
    <w:rsid w:val="00606FD4"/>
    <w:rsid w:val="00607B33"/>
    <w:rsid w:val="00607C46"/>
    <w:rsid w:val="006102F3"/>
    <w:rsid w:val="0061093E"/>
    <w:rsid w:val="006119DC"/>
    <w:rsid w:val="00612434"/>
    <w:rsid w:val="00612CE6"/>
    <w:rsid w:val="00612DA3"/>
    <w:rsid w:val="00612EDD"/>
    <w:rsid w:val="00612FBA"/>
    <w:rsid w:val="0061460B"/>
    <w:rsid w:val="00614A7B"/>
    <w:rsid w:val="00614FF2"/>
    <w:rsid w:val="006158E4"/>
    <w:rsid w:val="006158FB"/>
    <w:rsid w:val="00615C08"/>
    <w:rsid w:val="0061733E"/>
    <w:rsid w:val="0061741C"/>
    <w:rsid w:val="0061785B"/>
    <w:rsid w:val="006207BC"/>
    <w:rsid w:val="00621335"/>
    <w:rsid w:val="0062150E"/>
    <w:rsid w:val="00623F37"/>
    <w:rsid w:val="00623F56"/>
    <w:rsid w:val="006242E9"/>
    <w:rsid w:val="006250F6"/>
    <w:rsid w:val="006258F1"/>
    <w:rsid w:val="00626341"/>
    <w:rsid w:val="00626BBC"/>
    <w:rsid w:val="006274B9"/>
    <w:rsid w:val="0062770C"/>
    <w:rsid w:val="00627808"/>
    <w:rsid w:val="0062788C"/>
    <w:rsid w:val="00627CD4"/>
    <w:rsid w:val="006300B6"/>
    <w:rsid w:val="00630A0F"/>
    <w:rsid w:val="00630BF5"/>
    <w:rsid w:val="00630DE9"/>
    <w:rsid w:val="00630F03"/>
    <w:rsid w:val="0063163D"/>
    <w:rsid w:val="0063190D"/>
    <w:rsid w:val="00631E78"/>
    <w:rsid w:val="00632B0E"/>
    <w:rsid w:val="00632F7B"/>
    <w:rsid w:val="00632FAB"/>
    <w:rsid w:val="00633526"/>
    <w:rsid w:val="00633A99"/>
    <w:rsid w:val="00633F89"/>
    <w:rsid w:val="0063491E"/>
    <w:rsid w:val="006349FB"/>
    <w:rsid w:val="00634E47"/>
    <w:rsid w:val="00635013"/>
    <w:rsid w:val="0063557A"/>
    <w:rsid w:val="00636208"/>
    <w:rsid w:val="006368B7"/>
    <w:rsid w:val="006375BD"/>
    <w:rsid w:val="00637F68"/>
    <w:rsid w:val="00640399"/>
    <w:rsid w:val="006407CC"/>
    <w:rsid w:val="00640DBD"/>
    <w:rsid w:val="0064169B"/>
    <w:rsid w:val="0064259A"/>
    <w:rsid w:val="00642683"/>
    <w:rsid w:val="006428CA"/>
    <w:rsid w:val="00642E25"/>
    <w:rsid w:val="0064351F"/>
    <w:rsid w:val="00643C6F"/>
    <w:rsid w:val="006440AA"/>
    <w:rsid w:val="006448B8"/>
    <w:rsid w:val="00645BE0"/>
    <w:rsid w:val="00645D80"/>
    <w:rsid w:val="00645DF8"/>
    <w:rsid w:val="00645E83"/>
    <w:rsid w:val="006460FF"/>
    <w:rsid w:val="00646974"/>
    <w:rsid w:val="0064778F"/>
    <w:rsid w:val="0065109E"/>
    <w:rsid w:val="006512AF"/>
    <w:rsid w:val="00651301"/>
    <w:rsid w:val="0065132D"/>
    <w:rsid w:val="00651E2B"/>
    <w:rsid w:val="00652042"/>
    <w:rsid w:val="006524E0"/>
    <w:rsid w:val="006524E3"/>
    <w:rsid w:val="00652A2E"/>
    <w:rsid w:val="00653069"/>
    <w:rsid w:val="00653A37"/>
    <w:rsid w:val="00653C2C"/>
    <w:rsid w:val="00653C49"/>
    <w:rsid w:val="006541EB"/>
    <w:rsid w:val="00654366"/>
    <w:rsid w:val="006545F9"/>
    <w:rsid w:val="006553A2"/>
    <w:rsid w:val="006553EF"/>
    <w:rsid w:val="00655F17"/>
    <w:rsid w:val="00660F6D"/>
    <w:rsid w:val="0066179A"/>
    <w:rsid w:val="00661860"/>
    <w:rsid w:val="00661FC2"/>
    <w:rsid w:val="00662606"/>
    <w:rsid w:val="00662701"/>
    <w:rsid w:val="0066271C"/>
    <w:rsid w:val="00662F7F"/>
    <w:rsid w:val="00663099"/>
    <w:rsid w:val="0066342A"/>
    <w:rsid w:val="006638AF"/>
    <w:rsid w:val="00664184"/>
    <w:rsid w:val="00664C39"/>
    <w:rsid w:val="0066500F"/>
    <w:rsid w:val="00665508"/>
    <w:rsid w:val="00665D82"/>
    <w:rsid w:val="00670121"/>
    <w:rsid w:val="00670373"/>
    <w:rsid w:val="006712AE"/>
    <w:rsid w:val="006715F4"/>
    <w:rsid w:val="00671B2B"/>
    <w:rsid w:val="00671DB5"/>
    <w:rsid w:val="0067281B"/>
    <w:rsid w:val="0067282A"/>
    <w:rsid w:val="00673538"/>
    <w:rsid w:val="006752D5"/>
    <w:rsid w:val="00675AFC"/>
    <w:rsid w:val="00676607"/>
    <w:rsid w:val="00676914"/>
    <w:rsid w:val="006773B6"/>
    <w:rsid w:val="00677679"/>
    <w:rsid w:val="00677704"/>
    <w:rsid w:val="00680281"/>
    <w:rsid w:val="00681CDE"/>
    <w:rsid w:val="00681E77"/>
    <w:rsid w:val="006824FC"/>
    <w:rsid w:val="006837D6"/>
    <w:rsid w:val="0068448B"/>
    <w:rsid w:val="00684A39"/>
    <w:rsid w:val="00685538"/>
    <w:rsid w:val="00685C49"/>
    <w:rsid w:val="00685F30"/>
    <w:rsid w:val="006861FC"/>
    <w:rsid w:val="006864E5"/>
    <w:rsid w:val="0068660C"/>
    <w:rsid w:val="00686970"/>
    <w:rsid w:val="006876B2"/>
    <w:rsid w:val="00687997"/>
    <w:rsid w:val="00687E47"/>
    <w:rsid w:val="0069025B"/>
    <w:rsid w:val="00690580"/>
    <w:rsid w:val="0069058D"/>
    <w:rsid w:val="006906C5"/>
    <w:rsid w:val="00690B5C"/>
    <w:rsid w:val="00691BDB"/>
    <w:rsid w:val="00692F9F"/>
    <w:rsid w:val="006932C2"/>
    <w:rsid w:val="00693481"/>
    <w:rsid w:val="006937F3"/>
    <w:rsid w:val="00693BF3"/>
    <w:rsid w:val="00693D4F"/>
    <w:rsid w:val="006942B0"/>
    <w:rsid w:val="006944F4"/>
    <w:rsid w:val="0069482B"/>
    <w:rsid w:val="00694911"/>
    <w:rsid w:val="006955B1"/>
    <w:rsid w:val="00696781"/>
    <w:rsid w:val="006967C9"/>
    <w:rsid w:val="00696C87"/>
    <w:rsid w:val="00696EED"/>
    <w:rsid w:val="0069723E"/>
    <w:rsid w:val="006974CE"/>
    <w:rsid w:val="00697FA2"/>
    <w:rsid w:val="006A049B"/>
    <w:rsid w:val="006A097D"/>
    <w:rsid w:val="006A1307"/>
    <w:rsid w:val="006A13BA"/>
    <w:rsid w:val="006A2327"/>
    <w:rsid w:val="006A2889"/>
    <w:rsid w:val="006A3033"/>
    <w:rsid w:val="006A4457"/>
    <w:rsid w:val="006A4AF7"/>
    <w:rsid w:val="006A58FD"/>
    <w:rsid w:val="006A5FCC"/>
    <w:rsid w:val="006A6750"/>
    <w:rsid w:val="006A675A"/>
    <w:rsid w:val="006A737F"/>
    <w:rsid w:val="006A7476"/>
    <w:rsid w:val="006A7D03"/>
    <w:rsid w:val="006B019A"/>
    <w:rsid w:val="006B02BE"/>
    <w:rsid w:val="006B02D0"/>
    <w:rsid w:val="006B0411"/>
    <w:rsid w:val="006B2358"/>
    <w:rsid w:val="006B257C"/>
    <w:rsid w:val="006B30B8"/>
    <w:rsid w:val="006B35FA"/>
    <w:rsid w:val="006B3B0C"/>
    <w:rsid w:val="006B3FBF"/>
    <w:rsid w:val="006B400E"/>
    <w:rsid w:val="006B4773"/>
    <w:rsid w:val="006B4B0E"/>
    <w:rsid w:val="006B5492"/>
    <w:rsid w:val="006B5692"/>
    <w:rsid w:val="006B56F2"/>
    <w:rsid w:val="006B5A2F"/>
    <w:rsid w:val="006B746E"/>
    <w:rsid w:val="006B7F6F"/>
    <w:rsid w:val="006C0723"/>
    <w:rsid w:val="006C0B42"/>
    <w:rsid w:val="006C0F06"/>
    <w:rsid w:val="006C176F"/>
    <w:rsid w:val="006C1CEA"/>
    <w:rsid w:val="006C2277"/>
    <w:rsid w:val="006C2C75"/>
    <w:rsid w:val="006C2ED7"/>
    <w:rsid w:val="006C30BB"/>
    <w:rsid w:val="006C367A"/>
    <w:rsid w:val="006C3B38"/>
    <w:rsid w:val="006C4A69"/>
    <w:rsid w:val="006C4B06"/>
    <w:rsid w:val="006C5611"/>
    <w:rsid w:val="006C571E"/>
    <w:rsid w:val="006C5D8A"/>
    <w:rsid w:val="006C613D"/>
    <w:rsid w:val="006C6272"/>
    <w:rsid w:val="006C63B5"/>
    <w:rsid w:val="006C67DC"/>
    <w:rsid w:val="006C749B"/>
    <w:rsid w:val="006C7941"/>
    <w:rsid w:val="006D0D4C"/>
    <w:rsid w:val="006D0EC0"/>
    <w:rsid w:val="006D1119"/>
    <w:rsid w:val="006D21E0"/>
    <w:rsid w:val="006D224F"/>
    <w:rsid w:val="006D2363"/>
    <w:rsid w:val="006D3202"/>
    <w:rsid w:val="006D3C8B"/>
    <w:rsid w:val="006D463E"/>
    <w:rsid w:val="006D574C"/>
    <w:rsid w:val="006D5E06"/>
    <w:rsid w:val="006D65C1"/>
    <w:rsid w:val="006D6694"/>
    <w:rsid w:val="006D675E"/>
    <w:rsid w:val="006D6825"/>
    <w:rsid w:val="006D7746"/>
    <w:rsid w:val="006E04DD"/>
    <w:rsid w:val="006E0DEA"/>
    <w:rsid w:val="006E1496"/>
    <w:rsid w:val="006E16BC"/>
    <w:rsid w:val="006E1CFB"/>
    <w:rsid w:val="006E202E"/>
    <w:rsid w:val="006E28D7"/>
    <w:rsid w:val="006E2957"/>
    <w:rsid w:val="006E2F05"/>
    <w:rsid w:val="006E3394"/>
    <w:rsid w:val="006E3C41"/>
    <w:rsid w:val="006E5188"/>
    <w:rsid w:val="006E533D"/>
    <w:rsid w:val="006E6883"/>
    <w:rsid w:val="006E75C7"/>
    <w:rsid w:val="006E7679"/>
    <w:rsid w:val="006F0396"/>
    <w:rsid w:val="006F2478"/>
    <w:rsid w:val="006F2F71"/>
    <w:rsid w:val="006F32DE"/>
    <w:rsid w:val="006F4380"/>
    <w:rsid w:val="006F506C"/>
    <w:rsid w:val="006F5B33"/>
    <w:rsid w:val="006F631C"/>
    <w:rsid w:val="006F6C17"/>
    <w:rsid w:val="006F6DAA"/>
    <w:rsid w:val="006F7115"/>
    <w:rsid w:val="00700658"/>
    <w:rsid w:val="00701093"/>
    <w:rsid w:val="00701577"/>
    <w:rsid w:val="0070177A"/>
    <w:rsid w:val="007022FB"/>
    <w:rsid w:val="0070256E"/>
    <w:rsid w:val="00702FDC"/>
    <w:rsid w:val="00703132"/>
    <w:rsid w:val="00703430"/>
    <w:rsid w:val="0070349D"/>
    <w:rsid w:val="00703EEA"/>
    <w:rsid w:val="00704310"/>
    <w:rsid w:val="007046CE"/>
    <w:rsid w:val="007057F0"/>
    <w:rsid w:val="0070672C"/>
    <w:rsid w:val="0070681D"/>
    <w:rsid w:val="00706BD5"/>
    <w:rsid w:val="00706F4D"/>
    <w:rsid w:val="00707712"/>
    <w:rsid w:val="007101B7"/>
    <w:rsid w:val="00710F05"/>
    <w:rsid w:val="0071157E"/>
    <w:rsid w:val="007117A7"/>
    <w:rsid w:val="007128D8"/>
    <w:rsid w:val="007128DA"/>
    <w:rsid w:val="00712D41"/>
    <w:rsid w:val="0071379D"/>
    <w:rsid w:val="00713C6F"/>
    <w:rsid w:val="00714305"/>
    <w:rsid w:val="007143C8"/>
    <w:rsid w:val="007152B7"/>
    <w:rsid w:val="007160DA"/>
    <w:rsid w:val="0071650A"/>
    <w:rsid w:val="0071679C"/>
    <w:rsid w:val="00716F5E"/>
    <w:rsid w:val="00717339"/>
    <w:rsid w:val="00717724"/>
    <w:rsid w:val="00717909"/>
    <w:rsid w:val="00717D94"/>
    <w:rsid w:val="00717DCC"/>
    <w:rsid w:val="007204DB"/>
    <w:rsid w:val="007209E8"/>
    <w:rsid w:val="00720E2A"/>
    <w:rsid w:val="007212CA"/>
    <w:rsid w:val="0072163C"/>
    <w:rsid w:val="007217D9"/>
    <w:rsid w:val="00721A8D"/>
    <w:rsid w:val="0072204F"/>
    <w:rsid w:val="007220C5"/>
    <w:rsid w:val="007221F7"/>
    <w:rsid w:val="00722401"/>
    <w:rsid w:val="00722B34"/>
    <w:rsid w:val="00723157"/>
    <w:rsid w:val="007233EE"/>
    <w:rsid w:val="00723492"/>
    <w:rsid w:val="00723FC5"/>
    <w:rsid w:val="007243EB"/>
    <w:rsid w:val="007245C1"/>
    <w:rsid w:val="00724B68"/>
    <w:rsid w:val="00725292"/>
    <w:rsid w:val="00725A44"/>
    <w:rsid w:val="00725AB6"/>
    <w:rsid w:val="00725D1E"/>
    <w:rsid w:val="00726D3A"/>
    <w:rsid w:val="00726E9F"/>
    <w:rsid w:val="007270DC"/>
    <w:rsid w:val="00727CEA"/>
    <w:rsid w:val="00730B8F"/>
    <w:rsid w:val="007317B5"/>
    <w:rsid w:val="0073210C"/>
    <w:rsid w:val="007321DE"/>
    <w:rsid w:val="0073238A"/>
    <w:rsid w:val="00733758"/>
    <w:rsid w:val="00734737"/>
    <w:rsid w:val="007349E0"/>
    <w:rsid w:val="00734BBA"/>
    <w:rsid w:val="00735C77"/>
    <w:rsid w:val="00735E40"/>
    <w:rsid w:val="0073602A"/>
    <w:rsid w:val="0073676A"/>
    <w:rsid w:val="007367F6"/>
    <w:rsid w:val="00736EA4"/>
    <w:rsid w:val="0073711D"/>
    <w:rsid w:val="0073778F"/>
    <w:rsid w:val="007422EF"/>
    <w:rsid w:val="00742B71"/>
    <w:rsid w:val="00742F8F"/>
    <w:rsid w:val="00743205"/>
    <w:rsid w:val="0074401D"/>
    <w:rsid w:val="0074429A"/>
    <w:rsid w:val="0074475B"/>
    <w:rsid w:val="007449CC"/>
    <w:rsid w:val="00744D22"/>
    <w:rsid w:val="00745110"/>
    <w:rsid w:val="00746011"/>
    <w:rsid w:val="007461B1"/>
    <w:rsid w:val="007466F8"/>
    <w:rsid w:val="00747075"/>
    <w:rsid w:val="00747175"/>
    <w:rsid w:val="0074743B"/>
    <w:rsid w:val="00747663"/>
    <w:rsid w:val="00747A97"/>
    <w:rsid w:val="00750235"/>
    <w:rsid w:val="00750BFE"/>
    <w:rsid w:val="00751799"/>
    <w:rsid w:val="007520CD"/>
    <w:rsid w:val="0075257E"/>
    <w:rsid w:val="00752758"/>
    <w:rsid w:val="00752BDC"/>
    <w:rsid w:val="00752BFC"/>
    <w:rsid w:val="00752DE9"/>
    <w:rsid w:val="00752E01"/>
    <w:rsid w:val="00752FCB"/>
    <w:rsid w:val="0075310F"/>
    <w:rsid w:val="007538D2"/>
    <w:rsid w:val="00753948"/>
    <w:rsid w:val="00753B37"/>
    <w:rsid w:val="00754259"/>
    <w:rsid w:val="007545D6"/>
    <w:rsid w:val="00754ABA"/>
    <w:rsid w:val="00754B01"/>
    <w:rsid w:val="00754F0F"/>
    <w:rsid w:val="007552F1"/>
    <w:rsid w:val="007554D6"/>
    <w:rsid w:val="00755ABF"/>
    <w:rsid w:val="00755F3B"/>
    <w:rsid w:val="007560A1"/>
    <w:rsid w:val="007566CB"/>
    <w:rsid w:val="0075678B"/>
    <w:rsid w:val="00757947"/>
    <w:rsid w:val="00757968"/>
    <w:rsid w:val="007620BE"/>
    <w:rsid w:val="0076216E"/>
    <w:rsid w:val="0076273B"/>
    <w:rsid w:val="0076284D"/>
    <w:rsid w:val="007628F6"/>
    <w:rsid w:val="00762B52"/>
    <w:rsid w:val="007630E3"/>
    <w:rsid w:val="00763177"/>
    <w:rsid w:val="00764CFF"/>
    <w:rsid w:val="00764FD6"/>
    <w:rsid w:val="00765189"/>
    <w:rsid w:val="007654C6"/>
    <w:rsid w:val="00766211"/>
    <w:rsid w:val="00767410"/>
    <w:rsid w:val="00767D66"/>
    <w:rsid w:val="00767E88"/>
    <w:rsid w:val="00770326"/>
    <w:rsid w:val="00771A43"/>
    <w:rsid w:val="00771D7A"/>
    <w:rsid w:val="00771EC8"/>
    <w:rsid w:val="007720C2"/>
    <w:rsid w:val="007731F0"/>
    <w:rsid w:val="007740AD"/>
    <w:rsid w:val="00774AA5"/>
    <w:rsid w:val="0077554C"/>
    <w:rsid w:val="00775890"/>
    <w:rsid w:val="00775B59"/>
    <w:rsid w:val="00775FC3"/>
    <w:rsid w:val="00776337"/>
    <w:rsid w:val="007763E1"/>
    <w:rsid w:val="00777670"/>
    <w:rsid w:val="00777DC5"/>
    <w:rsid w:val="00780F8E"/>
    <w:rsid w:val="00782B3B"/>
    <w:rsid w:val="00782BF8"/>
    <w:rsid w:val="00782DCD"/>
    <w:rsid w:val="007834AA"/>
    <w:rsid w:val="00783536"/>
    <w:rsid w:val="00783C19"/>
    <w:rsid w:val="0078453C"/>
    <w:rsid w:val="0078541F"/>
    <w:rsid w:val="00785F17"/>
    <w:rsid w:val="007860B6"/>
    <w:rsid w:val="007869D1"/>
    <w:rsid w:val="00786D50"/>
    <w:rsid w:val="007872CB"/>
    <w:rsid w:val="007872CE"/>
    <w:rsid w:val="00787DC2"/>
    <w:rsid w:val="00787EB6"/>
    <w:rsid w:val="0079007C"/>
    <w:rsid w:val="007909D9"/>
    <w:rsid w:val="00790D67"/>
    <w:rsid w:val="00790FAD"/>
    <w:rsid w:val="00791021"/>
    <w:rsid w:val="007912DE"/>
    <w:rsid w:val="00791A76"/>
    <w:rsid w:val="00791E5B"/>
    <w:rsid w:val="00791FC9"/>
    <w:rsid w:val="0079367F"/>
    <w:rsid w:val="00793A26"/>
    <w:rsid w:val="0079488E"/>
    <w:rsid w:val="007948D0"/>
    <w:rsid w:val="00794F1E"/>
    <w:rsid w:val="00796861"/>
    <w:rsid w:val="00796EB0"/>
    <w:rsid w:val="00797000"/>
    <w:rsid w:val="007976F5"/>
    <w:rsid w:val="007A059A"/>
    <w:rsid w:val="007A130B"/>
    <w:rsid w:val="007A15EC"/>
    <w:rsid w:val="007A1E23"/>
    <w:rsid w:val="007A2F2E"/>
    <w:rsid w:val="007A5161"/>
    <w:rsid w:val="007A55C8"/>
    <w:rsid w:val="007A5905"/>
    <w:rsid w:val="007A5BDA"/>
    <w:rsid w:val="007A5D9C"/>
    <w:rsid w:val="007A6239"/>
    <w:rsid w:val="007A68AD"/>
    <w:rsid w:val="007A739D"/>
    <w:rsid w:val="007A7D55"/>
    <w:rsid w:val="007A7E8A"/>
    <w:rsid w:val="007B0F0F"/>
    <w:rsid w:val="007B12FF"/>
    <w:rsid w:val="007B185F"/>
    <w:rsid w:val="007B2A01"/>
    <w:rsid w:val="007B2E75"/>
    <w:rsid w:val="007B2E78"/>
    <w:rsid w:val="007B3B8D"/>
    <w:rsid w:val="007B43A1"/>
    <w:rsid w:val="007B4DFE"/>
    <w:rsid w:val="007B52AF"/>
    <w:rsid w:val="007B53FD"/>
    <w:rsid w:val="007B6219"/>
    <w:rsid w:val="007B6F6D"/>
    <w:rsid w:val="007B732B"/>
    <w:rsid w:val="007B7651"/>
    <w:rsid w:val="007B773D"/>
    <w:rsid w:val="007C0612"/>
    <w:rsid w:val="007C1C57"/>
    <w:rsid w:val="007C1F3F"/>
    <w:rsid w:val="007C348D"/>
    <w:rsid w:val="007C3B9B"/>
    <w:rsid w:val="007C4A8E"/>
    <w:rsid w:val="007C4EA7"/>
    <w:rsid w:val="007C4F49"/>
    <w:rsid w:val="007C4FA1"/>
    <w:rsid w:val="007C50E5"/>
    <w:rsid w:val="007C5376"/>
    <w:rsid w:val="007C65CC"/>
    <w:rsid w:val="007C7A8A"/>
    <w:rsid w:val="007C7B2A"/>
    <w:rsid w:val="007C7D60"/>
    <w:rsid w:val="007D0225"/>
    <w:rsid w:val="007D0F6B"/>
    <w:rsid w:val="007D1221"/>
    <w:rsid w:val="007D1BAE"/>
    <w:rsid w:val="007D3FB8"/>
    <w:rsid w:val="007D41C0"/>
    <w:rsid w:val="007D5985"/>
    <w:rsid w:val="007D5C61"/>
    <w:rsid w:val="007D60F9"/>
    <w:rsid w:val="007D64BF"/>
    <w:rsid w:val="007D6857"/>
    <w:rsid w:val="007D6D19"/>
    <w:rsid w:val="007D6EB9"/>
    <w:rsid w:val="007D7326"/>
    <w:rsid w:val="007D7364"/>
    <w:rsid w:val="007D7BC5"/>
    <w:rsid w:val="007E05CD"/>
    <w:rsid w:val="007E0A9D"/>
    <w:rsid w:val="007E0B96"/>
    <w:rsid w:val="007E1003"/>
    <w:rsid w:val="007E10E2"/>
    <w:rsid w:val="007E1893"/>
    <w:rsid w:val="007E232C"/>
    <w:rsid w:val="007E2718"/>
    <w:rsid w:val="007E2CF6"/>
    <w:rsid w:val="007E2D5A"/>
    <w:rsid w:val="007E2E51"/>
    <w:rsid w:val="007E31A0"/>
    <w:rsid w:val="007E3D46"/>
    <w:rsid w:val="007E3D62"/>
    <w:rsid w:val="007E3D84"/>
    <w:rsid w:val="007E41FF"/>
    <w:rsid w:val="007E50FE"/>
    <w:rsid w:val="007E5F3B"/>
    <w:rsid w:val="007E5F55"/>
    <w:rsid w:val="007E625C"/>
    <w:rsid w:val="007E6857"/>
    <w:rsid w:val="007E6E25"/>
    <w:rsid w:val="007E7010"/>
    <w:rsid w:val="007E7231"/>
    <w:rsid w:val="007F0164"/>
    <w:rsid w:val="007F1543"/>
    <w:rsid w:val="007F1A0D"/>
    <w:rsid w:val="007F1B2E"/>
    <w:rsid w:val="007F1B84"/>
    <w:rsid w:val="007F2173"/>
    <w:rsid w:val="007F2491"/>
    <w:rsid w:val="007F2536"/>
    <w:rsid w:val="007F2992"/>
    <w:rsid w:val="007F34C7"/>
    <w:rsid w:val="007F366E"/>
    <w:rsid w:val="007F47E7"/>
    <w:rsid w:val="007F4F75"/>
    <w:rsid w:val="007F5147"/>
    <w:rsid w:val="007F51DE"/>
    <w:rsid w:val="007F533E"/>
    <w:rsid w:val="007F6042"/>
    <w:rsid w:val="007F6402"/>
    <w:rsid w:val="007F6C4A"/>
    <w:rsid w:val="007F6C5E"/>
    <w:rsid w:val="007F70F3"/>
    <w:rsid w:val="0080079C"/>
    <w:rsid w:val="00801E67"/>
    <w:rsid w:val="00802038"/>
    <w:rsid w:val="0080269D"/>
    <w:rsid w:val="008040CB"/>
    <w:rsid w:val="008043C9"/>
    <w:rsid w:val="00804D0F"/>
    <w:rsid w:val="00804F45"/>
    <w:rsid w:val="008055AB"/>
    <w:rsid w:val="0080573E"/>
    <w:rsid w:val="00805D63"/>
    <w:rsid w:val="00806044"/>
    <w:rsid w:val="00806116"/>
    <w:rsid w:val="00806360"/>
    <w:rsid w:val="00807B75"/>
    <w:rsid w:val="00810237"/>
    <w:rsid w:val="00810AF3"/>
    <w:rsid w:val="00813105"/>
    <w:rsid w:val="0081425E"/>
    <w:rsid w:val="008142E7"/>
    <w:rsid w:val="00814604"/>
    <w:rsid w:val="00814C2C"/>
    <w:rsid w:val="00814F72"/>
    <w:rsid w:val="008150F0"/>
    <w:rsid w:val="00815100"/>
    <w:rsid w:val="0081570A"/>
    <w:rsid w:val="008157D2"/>
    <w:rsid w:val="00815D5F"/>
    <w:rsid w:val="00816329"/>
    <w:rsid w:val="008176D9"/>
    <w:rsid w:val="00817D5A"/>
    <w:rsid w:val="008216CF"/>
    <w:rsid w:val="00821BB1"/>
    <w:rsid w:val="00822FE2"/>
    <w:rsid w:val="00823A4A"/>
    <w:rsid w:val="00823BF2"/>
    <w:rsid w:val="008240E3"/>
    <w:rsid w:val="0082502F"/>
    <w:rsid w:val="008253EC"/>
    <w:rsid w:val="0082571E"/>
    <w:rsid w:val="00825C0F"/>
    <w:rsid w:val="00825FEE"/>
    <w:rsid w:val="0082692A"/>
    <w:rsid w:val="00826A7E"/>
    <w:rsid w:val="00826C98"/>
    <w:rsid w:val="008272CE"/>
    <w:rsid w:val="00827AF2"/>
    <w:rsid w:val="00827E43"/>
    <w:rsid w:val="008305F0"/>
    <w:rsid w:val="00830CAF"/>
    <w:rsid w:val="00830D3F"/>
    <w:rsid w:val="00831187"/>
    <w:rsid w:val="00831241"/>
    <w:rsid w:val="00831650"/>
    <w:rsid w:val="008320EC"/>
    <w:rsid w:val="0083270B"/>
    <w:rsid w:val="00832840"/>
    <w:rsid w:val="0083310A"/>
    <w:rsid w:val="008335C6"/>
    <w:rsid w:val="00833A2F"/>
    <w:rsid w:val="00833AB8"/>
    <w:rsid w:val="00834CBF"/>
    <w:rsid w:val="00835378"/>
    <w:rsid w:val="008358C9"/>
    <w:rsid w:val="00835AA5"/>
    <w:rsid w:val="00836AC1"/>
    <w:rsid w:val="00837056"/>
    <w:rsid w:val="0083747F"/>
    <w:rsid w:val="008409D4"/>
    <w:rsid w:val="00840BEE"/>
    <w:rsid w:val="0084131B"/>
    <w:rsid w:val="0084174D"/>
    <w:rsid w:val="008417FF"/>
    <w:rsid w:val="00841A95"/>
    <w:rsid w:val="00841D69"/>
    <w:rsid w:val="00841F69"/>
    <w:rsid w:val="008429BA"/>
    <w:rsid w:val="00844771"/>
    <w:rsid w:val="00844E4F"/>
    <w:rsid w:val="00845944"/>
    <w:rsid w:val="00845AD5"/>
    <w:rsid w:val="00846788"/>
    <w:rsid w:val="008475C6"/>
    <w:rsid w:val="00847A79"/>
    <w:rsid w:val="008505E9"/>
    <w:rsid w:val="00851498"/>
    <w:rsid w:val="00851585"/>
    <w:rsid w:val="00851768"/>
    <w:rsid w:val="008517B7"/>
    <w:rsid w:val="00851DEA"/>
    <w:rsid w:val="00852202"/>
    <w:rsid w:val="00852F58"/>
    <w:rsid w:val="0085364E"/>
    <w:rsid w:val="0085372A"/>
    <w:rsid w:val="008540C3"/>
    <w:rsid w:val="0085443F"/>
    <w:rsid w:val="00855F05"/>
    <w:rsid w:val="008563C3"/>
    <w:rsid w:val="0085662C"/>
    <w:rsid w:val="0085681A"/>
    <w:rsid w:val="00856832"/>
    <w:rsid w:val="008569DC"/>
    <w:rsid w:val="00856CFA"/>
    <w:rsid w:val="008576A8"/>
    <w:rsid w:val="00857DE3"/>
    <w:rsid w:val="008601A5"/>
    <w:rsid w:val="00860F5E"/>
    <w:rsid w:val="00861205"/>
    <w:rsid w:val="00861C17"/>
    <w:rsid w:val="00861F49"/>
    <w:rsid w:val="0086202D"/>
    <w:rsid w:val="00862DB8"/>
    <w:rsid w:val="0086303D"/>
    <w:rsid w:val="008638DF"/>
    <w:rsid w:val="00864390"/>
    <w:rsid w:val="008643DD"/>
    <w:rsid w:val="008656E1"/>
    <w:rsid w:val="008662A0"/>
    <w:rsid w:val="0086727C"/>
    <w:rsid w:val="00867806"/>
    <w:rsid w:val="008678E4"/>
    <w:rsid w:val="00867D33"/>
    <w:rsid w:val="00870F9D"/>
    <w:rsid w:val="008715AB"/>
    <w:rsid w:val="0087164F"/>
    <w:rsid w:val="008717FB"/>
    <w:rsid w:val="00871873"/>
    <w:rsid w:val="00871F43"/>
    <w:rsid w:val="0087218A"/>
    <w:rsid w:val="008721F6"/>
    <w:rsid w:val="00872A7C"/>
    <w:rsid w:val="0087372C"/>
    <w:rsid w:val="00873D68"/>
    <w:rsid w:val="00874383"/>
    <w:rsid w:val="00875609"/>
    <w:rsid w:val="00875E60"/>
    <w:rsid w:val="00876B29"/>
    <w:rsid w:val="00876B6A"/>
    <w:rsid w:val="00876F48"/>
    <w:rsid w:val="00877908"/>
    <w:rsid w:val="00877A5D"/>
    <w:rsid w:val="008802B8"/>
    <w:rsid w:val="00881064"/>
    <w:rsid w:val="00881B1D"/>
    <w:rsid w:val="0088228F"/>
    <w:rsid w:val="00882826"/>
    <w:rsid w:val="00882956"/>
    <w:rsid w:val="008834C6"/>
    <w:rsid w:val="008844D7"/>
    <w:rsid w:val="00884B13"/>
    <w:rsid w:val="00884D1B"/>
    <w:rsid w:val="0088536D"/>
    <w:rsid w:val="008865EC"/>
    <w:rsid w:val="008877C1"/>
    <w:rsid w:val="00887B5D"/>
    <w:rsid w:val="008919DA"/>
    <w:rsid w:val="00891A20"/>
    <w:rsid w:val="008924A0"/>
    <w:rsid w:val="008930CD"/>
    <w:rsid w:val="008931B4"/>
    <w:rsid w:val="0089331B"/>
    <w:rsid w:val="008933BC"/>
    <w:rsid w:val="008936BE"/>
    <w:rsid w:val="00893C2B"/>
    <w:rsid w:val="00894EF3"/>
    <w:rsid w:val="00895F31"/>
    <w:rsid w:val="008969D4"/>
    <w:rsid w:val="008978C5"/>
    <w:rsid w:val="008A00D5"/>
    <w:rsid w:val="008A0157"/>
    <w:rsid w:val="008A1365"/>
    <w:rsid w:val="008A1AB1"/>
    <w:rsid w:val="008A1D5F"/>
    <w:rsid w:val="008A2140"/>
    <w:rsid w:val="008A216D"/>
    <w:rsid w:val="008A2970"/>
    <w:rsid w:val="008A2E29"/>
    <w:rsid w:val="008A3657"/>
    <w:rsid w:val="008A3A6F"/>
    <w:rsid w:val="008A3ACC"/>
    <w:rsid w:val="008A3C76"/>
    <w:rsid w:val="008A3C98"/>
    <w:rsid w:val="008A4861"/>
    <w:rsid w:val="008A51A5"/>
    <w:rsid w:val="008A5606"/>
    <w:rsid w:val="008A5873"/>
    <w:rsid w:val="008A5D2E"/>
    <w:rsid w:val="008A6002"/>
    <w:rsid w:val="008A60BA"/>
    <w:rsid w:val="008A69EF"/>
    <w:rsid w:val="008A6B05"/>
    <w:rsid w:val="008A6FFD"/>
    <w:rsid w:val="008A7E15"/>
    <w:rsid w:val="008B03D6"/>
    <w:rsid w:val="008B1FB2"/>
    <w:rsid w:val="008B31B9"/>
    <w:rsid w:val="008B4394"/>
    <w:rsid w:val="008B47EE"/>
    <w:rsid w:val="008B4851"/>
    <w:rsid w:val="008B5444"/>
    <w:rsid w:val="008B5670"/>
    <w:rsid w:val="008B6309"/>
    <w:rsid w:val="008B6460"/>
    <w:rsid w:val="008B6A96"/>
    <w:rsid w:val="008B6B87"/>
    <w:rsid w:val="008B6C07"/>
    <w:rsid w:val="008B7377"/>
    <w:rsid w:val="008B786C"/>
    <w:rsid w:val="008C0424"/>
    <w:rsid w:val="008C07E7"/>
    <w:rsid w:val="008C0807"/>
    <w:rsid w:val="008C0A0F"/>
    <w:rsid w:val="008C0CD5"/>
    <w:rsid w:val="008C19C2"/>
    <w:rsid w:val="008C1D31"/>
    <w:rsid w:val="008C1E31"/>
    <w:rsid w:val="008C230B"/>
    <w:rsid w:val="008C23CE"/>
    <w:rsid w:val="008C257F"/>
    <w:rsid w:val="008C2A3F"/>
    <w:rsid w:val="008C39ED"/>
    <w:rsid w:val="008C3D60"/>
    <w:rsid w:val="008C3FB4"/>
    <w:rsid w:val="008C4071"/>
    <w:rsid w:val="008C5210"/>
    <w:rsid w:val="008C5259"/>
    <w:rsid w:val="008C5433"/>
    <w:rsid w:val="008C5658"/>
    <w:rsid w:val="008C5F5E"/>
    <w:rsid w:val="008C5FDD"/>
    <w:rsid w:val="008C6767"/>
    <w:rsid w:val="008C6D60"/>
    <w:rsid w:val="008C6FC9"/>
    <w:rsid w:val="008C7B15"/>
    <w:rsid w:val="008C7C8C"/>
    <w:rsid w:val="008D03B2"/>
    <w:rsid w:val="008D07EC"/>
    <w:rsid w:val="008D0A7E"/>
    <w:rsid w:val="008D10F7"/>
    <w:rsid w:val="008D114E"/>
    <w:rsid w:val="008D1798"/>
    <w:rsid w:val="008D181A"/>
    <w:rsid w:val="008D2C3D"/>
    <w:rsid w:val="008D2D3D"/>
    <w:rsid w:val="008D2D94"/>
    <w:rsid w:val="008D3187"/>
    <w:rsid w:val="008D32E7"/>
    <w:rsid w:val="008D3752"/>
    <w:rsid w:val="008D3AE8"/>
    <w:rsid w:val="008D454C"/>
    <w:rsid w:val="008D6DD2"/>
    <w:rsid w:val="008D6F67"/>
    <w:rsid w:val="008D6FCC"/>
    <w:rsid w:val="008D704D"/>
    <w:rsid w:val="008E00DD"/>
    <w:rsid w:val="008E02DE"/>
    <w:rsid w:val="008E1835"/>
    <w:rsid w:val="008E1BD3"/>
    <w:rsid w:val="008E2035"/>
    <w:rsid w:val="008E3081"/>
    <w:rsid w:val="008E31B9"/>
    <w:rsid w:val="008E42F1"/>
    <w:rsid w:val="008E479D"/>
    <w:rsid w:val="008E4A13"/>
    <w:rsid w:val="008E4A3C"/>
    <w:rsid w:val="008E4CB4"/>
    <w:rsid w:val="008E654F"/>
    <w:rsid w:val="008E656A"/>
    <w:rsid w:val="008E6D07"/>
    <w:rsid w:val="008E7939"/>
    <w:rsid w:val="008E79CC"/>
    <w:rsid w:val="008E7C2A"/>
    <w:rsid w:val="008E7D27"/>
    <w:rsid w:val="008E7D87"/>
    <w:rsid w:val="008E7DB3"/>
    <w:rsid w:val="008F02EA"/>
    <w:rsid w:val="008F0404"/>
    <w:rsid w:val="008F0B38"/>
    <w:rsid w:val="008F18F2"/>
    <w:rsid w:val="008F1C0B"/>
    <w:rsid w:val="008F242E"/>
    <w:rsid w:val="008F2477"/>
    <w:rsid w:val="008F27A4"/>
    <w:rsid w:val="008F2900"/>
    <w:rsid w:val="008F32D0"/>
    <w:rsid w:val="008F34D6"/>
    <w:rsid w:val="008F35AA"/>
    <w:rsid w:val="008F38C8"/>
    <w:rsid w:val="008F4194"/>
    <w:rsid w:val="008F4D52"/>
    <w:rsid w:val="008F5160"/>
    <w:rsid w:val="008F52B3"/>
    <w:rsid w:val="008F5556"/>
    <w:rsid w:val="008F59C5"/>
    <w:rsid w:val="008F5E15"/>
    <w:rsid w:val="008F6484"/>
    <w:rsid w:val="008F66FF"/>
    <w:rsid w:val="008F6A15"/>
    <w:rsid w:val="008F6D6B"/>
    <w:rsid w:val="008F7226"/>
    <w:rsid w:val="008F78D4"/>
    <w:rsid w:val="008F7BC1"/>
    <w:rsid w:val="008F7F9A"/>
    <w:rsid w:val="009003B1"/>
    <w:rsid w:val="00900D5D"/>
    <w:rsid w:val="009011C6"/>
    <w:rsid w:val="00901484"/>
    <w:rsid w:val="00901552"/>
    <w:rsid w:val="00901FB3"/>
    <w:rsid w:val="009025EC"/>
    <w:rsid w:val="009032BE"/>
    <w:rsid w:val="009034DF"/>
    <w:rsid w:val="00903F2F"/>
    <w:rsid w:val="009043AE"/>
    <w:rsid w:val="00904BC4"/>
    <w:rsid w:val="00905C8B"/>
    <w:rsid w:val="009079D3"/>
    <w:rsid w:val="00910C39"/>
    <w:rsid w:val="00910DF2"/>
    <w:rsid w:val="00911B90"/>
    <w:rsid w:val="00911C54"/>
    <w:rsid w:val="009122A7"/>
    <w:rsid w:val="00912795"/>
    <w:rsid w:val="00913029"/>
    <w:rsid w:val="00913A8C"/>
    <w:rsid w:val="00913EE3"/>
    <w:rsid w:val="009142CB"/>
    <w:rsid w:val="00914D3F"/>
    <w:rsid w:val="009152F5"/>
    <w:rsid w:val="0091557F"/>
    <w:rsid w:val="00915AF0"/>
    <w:rsid w:val="00915E4D"/>
    <w:rsid w:val="0091615C"/>
    <w:rsid w:val="009169DC"/>
    <w:rsid w:val="00916CA4"/>
    <w:rsid w:val="00917759"/>
    <w:rsid w:val="0091797F"/>
    <w:rsid w:val="0092026D"/>
    <w:rsid w:val="00920619"/>
    <w:rsid w:val="00920762"/>
    <w:rsid w:val="009207CE"/>
    <w:rsid w:val="00920A13"/>
    <w:rsid w:val="00920DF2"/>
    <w:rsid w:val="009216C5"/>
    <w:rsid w:val="00922326"/>
    <w:rsid w:val="00922922"/>
    <w:rsid w:val="00923A02"/>
    <w:rsid w:val="00924445"/>
    <w:rsid w:val="00925348"/>
    <w:rsid w:val="00925B89"/>
    <w:rsid w:val="009265B6"/>
    <w:rsid w:val="00927DE7"/>
    <w:rsid w:val="00927FB2"/>
    <w:rsid w:val="00927FFC"/>
    <w:rsid w:val="009302A6"/>
    <w:rsid w:val="0093049E"/>
    <w:rsid w:val="00930569"/>
    <w:rsid w:val="00931518"/>
    <w:rsid w:val="00931B73"/>
    <w:rsid w:val="00931E5B"/>
    <w:rsid w:val="00931F19"/>
    <w:rsid w:val="009323DD"/>
    <w:rsid w:val="0093261C"/>
    <w:rsid w:val="00933B19"/>
    <w:rsid w:val="00934599"/>
    <w:rsid w:val="00934A3D"/>
    <w:rsid w:val="00935371"/>
    <w:rsid w:val="00935826"/>
    <w:rsid w:val="009374FF"/>
    <w:rsid w:val="0093767A"/>
    <w:rsid w:val="00937C54"/>
    <w:rsid w:val="009400B9"/>
    <w:rsid w:val="00940521"/>
    <w:rsid w:val="00940EF8"/>
    <w:rsid w:val="00942030"/>
    <w:rsid w:val="00942226"/>
    <w:rsid w:val="00942379"/>
    <w:rsid w:val="009425A7"/>
    <w:rsid w:val="00942662"/>
    <w:rsid w:val="009428B3"/>
    <w:rsid w:val="00942B32"/>
    <w:rsid w:val="00942B80"/>
    <w:rsid w:val="00942BCA"/>
    <w:rsid w:val="00942C81"/>
    <w:rsid w:val="00943236"/>
    <w:rsid w:val="0094429A"/>
    <w:rsid w:val="00945504"/>
    <w:rsid w:val="009465A0"/>
    <w:rsid w:val="00946722"/>
    <w:rsid w:val="009501C3"/>
    <w:rsid w:val="009502BE"/>
    <w:rsid w:val="009502F5"/>
    <w:rsid w:val="0095251F"/>
    <w:rsid w:val="009526ED"/>
    <w:rsid w:val="0095321C"/>
    <w:rsid w:val="00953D09"/>
    <w:rsid w:val="00953F2B"/>
    <w:rsid w:val="009540DF"/>
    <w:rsid w:val="00954A8F"/>
    <w:rsid w:val="00955067"/>
    <w:rsid w:val="00955109"/>
    <w:rsid w:val="00955F2F"/>
    <w:rsid w:val="00956A4E"/>
    <w:rsid w:val="00956AB5"/>
    <w:rsid w:val="00957118"/>
    <w:rsid w:val="009572B3"/>
    <w:rsid w:val="00957893"/>
    <w:rsid w:val="00960A92"/>
    <w:rsid w:val="00961502"/>
    <w:rsid w:val="009621A2"/>
    <w:rsid w:val="0096248C"/>
    <w:rsid w:val="00963009"/>
    <w:rsid w:val="0096353F"/>
    <w:rsid w:val="009639C8"/>
    <w:rsid w:val="00963E07"/>
    <w:rsid w:val="0096424C"/>
    <w:rsid w:val="00965310"/>
    <w:rsid w:val="009655C4"/>
    <w:rsid w:val="0096562F"/>
    <w:rsid w:val="009657AE"/>
    <w:rsid w:val="00965894"/>
    <w:rsid w:val="00966032"/>
    <w:rsid w:val="0096678C"/>
    <w:rsid w:val="009670AC"/>
    <w:rsid w:val="00967185"/>
    <w:rsid w:val="00967C70"/>
    <w:rsid w:val="009700A8"/>
    <w:rsid w:val="009705ED"/>
    <w:rsid w:val="00970624"/>
    <w:rsid w:val="009706D5"/>
    <w:rsid w:val="00970AB8"/>
    <w:rsid w:val="00970BA8"/>
    <w:rsid w:val="00970C14"/>
    <w:rsid w:val="00971170"/>
    <w:rsid w:val="009716FC"/>
    <w:rsid w:val="00971D98"/>
    <w:rsid w:val="009728F7"/>
    <w:rsid w:val="00973D2D"/>
    <w:rsid w:val="009743D3"/>
    <w:rsid w:val="00975737"/>
    <w:rsid w:val="00975F1F"/>
    <w:rsid w:val="0097609B"/>
    <w:rsid w:val="009763A6"/>
    <w:rsid w:val="009763B1"/>
    <w:rsid w:val="00976694"/>
    <w:rsid w:val="009766CF"/>
    <w:rsid w:val="00976A65"/>
    <w:rsid w:val="0097716E"/>
    <w:rsid w:val="009773F1"/>
    <w:rsid w:val="009774CC"/>
    <w:rsid w:val="00980D68"/>
    <w:rsid w:val="0098179C"/>
    <w:rsid w:val="009827EC"/>
    <w:rsid w:val="00982EE8"/>
    <w:rsid w:val="00983A43"/>
    <w:rsid w:val="00983DDF"/>
    <w:rsid w:val="00983FA7"/>
    <w:rsid w:val="009841CD"/>
    <w:rsid w:val="00984B02"/>
    <w:rsid w:val="00984D3C"/>
    <w:rsid w:val="009855D4"/>
    <w:rsid w:val="00985A84"/>
    <w:rsid w:val="00985F55"/>
    <w:rsid w:val="00986136"/>
    <w:rsid w:val="00986625"/>
    <w:rsid w:val="00986CE1"/>
    <w:rsid w:val="00986FE3"/>
    <w:rsid w:val="00987DE7"/>
    <w:rsid w:val="00990052"/>
    <w:rsid w:val="00990E9B"/>
    <w:rsid w:val="009910A4"/>
    <w:rsid w:val="00991D5A"/>
    <w:rsid w:val="009921F1"/>
    <w:rsid w:val="00992425"/>
    <w:rsid w:val="0099297C"/>
    <w:rsid w:val="00992A2B"/>
    <w:rsid w:val="00993376"/>
    <w:rsid w:val="009936D4"/>
    <w:rsid w:val="0099370A"/>
    <w:rsid w:val="00993EC5"/>
    <w:rsid w:val="0099413E"/>
    <w:rsid w:val="00995D21"/>
    <w:rsid w:val="00995FEE"/>
    <w:rsid w:val="00996076"/>
    <w:rsid w:val="0099622C"/>
    <w:rsid w:val="0099696F"/>
    <w:rsid w:val="00996A31"/>
    <w:rsid w:val="0099736C"/>
    <w:rsid w:val="00997429"/>
    <w:rsid w:val="009978CF"/>
    <w:rsid w:val="009A0886"/>
    <w:rsid w:val="009A180D"/>
    <w:rsid w:val="009A201E"/>
    <w:rsid w:val="009A2DCE"/>
    <w:rsid w:val="009A3252"/>
    <w:rsid w:val="009A3A73"/>
    <w:rsid w:val="009A3A90"/>
    <w:rsid w:val="009A43BF"/>
    <w:rsid w:val="009A4D37"/>
    <w:rsid w:val="009A50B5"/>
    <w:rsid w:val="009A61DC"/>
    <w:rsid w:val="009A6678"/>
    <w:rsid w:val="009A7D11"/>
    <w:rsid w:val="009B091D"/>
    <w:rsid w:val="009B1258"/>
    <w:rsid w:val="009B2302"/>
    <w:rsid w:val="009B2D7A"/>
    <w:rsid w:val="009B3266"/>
    <w:rsid w:val="009B338B"/>
    <w:rsid w:val="009B3AF8"/>
    <w:rsid w:val="009B3D97"/>
    <w:rsid w:val="009B3F3E"/>
    <w:rsid w:val="009B3FDD"/>
    <w:rsid w:val="009B48DB"/>
    <w:rsid w:val="009B490F"/>
    <w:rsid w:val="009B5CDA"/>
    <w:rsid w:val="009B62AA"/>
    <w:rsid w:val="009B654D"/>
    <w:rsid w:val="009B6595"/>
    <w:rsid w:val="009B6E32"/>
    <w:rsid w:val="009B6EF1"/>
    <w:rsid w:val="009B6F95"/>
    <w:rsid w:val="009B711D"/>
    <w:rsid w:val="009C00DC"/>
    <w:rsid w:val="009C06DA"/>
    <w:rsid w:val="009C1155"/>
    <w:rsid w:val="009C19E0"/>
    <w:rsid w:val="009C1B9B"/>
    <w:rsid w:val="009C2357"/>
    <w:rsid w:val="009C2518"/>
    <w:rsid w:val="009C30B3"/>
    <w:rsid w:val="009C3882"/>
    <w:rsid w:val="009C436F"/>
    <w:rsid w:val="009C43B4"/>
    <w:rsid w:val="009C4A6D"/>
    <w:rsid w:val="009C5825"/>
    <w:rsid w:val="009C5AA9"/>
    <w:rsid w:val="009C621B"/>
    <w:rsid w:val="009C622E"/>
    <w:rsid w:val="009C658D"/>
    <w:rsid w:val="009C69A4"/>
    <w:rsid w:val="009C6C1E"/>
    <w:rsid w:val="009C6DCC"/>
    <w:rsid w:val="009C6DFE"/>
    <w:rsid w:val="009C7190"/>
    <w:rsid w:val="009C74E3"/>
    <w:rsid w:val="009C7A2D"/>
    <w:rsid w:val="009C7D51"/>
    <w:rsid w:val="009D02CC"/>
    <w:rsid w:val="009D03EB"/>
    <w:rsid w:val="009D08A3"/>
    <w:rsid w:val="009D0C3F"/>
    <w:rsid w:val="009D0DC5"/>
    <w:rsid w:val="009D1038"/>
    <w:rsid w:val="009D184C"/>
    <w:rsid w:val="009D2F13"/>
    <w:rsid w:val="009D2F4F"/>
    <w:rsid w:val="009D492D"/>
    <w:rsid w:val="009D5909"/>
    <w:rsid w:val="009D5D9E"/>
    <w:rsid w:val="009D61CE"/>
    <w:rsid w:val="009D62CF"/>
    <w:rsid w:val="009D6598"/>
    <w:rsid w:val="009D7294"/>
    <w:rsid w:val="009D73D9"/>
    <w:rsid w:val="009D779F"/>
    <w:rsid w:val="009E064A"/>
    <w:rsid w:val="009E1FFB"/>
    <w:rsid w:val="009E20B7"/>
    <w:rsid w:val="009E2403"/>
    <w:rsid w:val="009E2929"/>
    <w:rsid w:val="009E3E43"/>
    <w:rsid w:val="009E43D5"/>
    <w:rsid w:val="009E46B6"/>
    <w:rsid w:val="009E46BC"/>
    <w:rsid w:val="009E4CDE"/>
    <w:rsid w:val="009E61A9"/>
    <w:rsid w:val="009E6652"/>
    <w:rsid w:val="009E6E3B"/>
    <w:rsid w:val="009F0698"/>
    <w:rsid w:val="009F0935"/>
    <w:rsid w:val="009F0A4E"/>
    <w:rsid w:val="009F18CF"/>
    <w:rsid w:val="009F3379"/>
    <w:rsid w:val="009F402F"/>
    <w:rsid w:val="009F474E"/>
    <w:rsid w:val="009F4CE8"/>
    <w:rsid w:val="009F4E56"/>
    <w:rsid w:val="009F4FBE"/>
    <w:rsid w:val="009F5AAD"/>
    <w:rsid w:val="009F639D"/>
    <w:rsid w:val="009F644C"/>
    <w:rsid w:val="009F7959"/>
    <w:rsid w:val="009F7C63"/>
    <w:rsid w:val="009F7D62"/>
    <w:rsid w:val="009F7F79"/>
    <w:rsid w:val="00A000BE"/>
    <w:rsid w:val="00A000F5"/>
    <w:rsid w:val="00A00765"/>
    <w:rsid w:val="00A00C02"/>
    <w:rsid w:val="00A01B3A"/>
    <w:rsid w:val="00A0216C"/>
    <w:rsid w:val="00A021C2"/>
    <w:rsid w:val="00A02524"/>
    <w:rsid w:val="00A028CC"/>
    <w:rsid w:val="00A03422"/>
    <w:rsid w:val="00A03B2D"/>
    <w:rsid w:val="00A0430F"/>
    <w:rsid w:val="00A045BC"/>
    <w:rsid w:val="00A0494F"/>
    <w:rsid w:val="00A04ACA"/>
    <w:rsid w:val="00A053F8"/>
    <w:rsid w:val="00A054B9"/>
    <w:rsid w:val="00A06455"/>
    <w:rsid w:val="00A065A2"/>
    <w:rsid w:val="00A06AC2"/>
    <w:rsid w:val="00A06CBB"/>
    <w:rsid w:val="00A06D7C"/>
    <w:rsid w:val="00A07631"/>
    <w:rsid w:val="00A07E54"/>
    <w:rsid w:val="00A109FD"/>
    <w:rsid w:val="00A10FCA"/>
    <w:rsid w:val="00A111EB"/>
    <w:rsid w:val="00A113C1"/>
    <w:rsid w:val="00A130D3"/>
    <w:rsid w:val="00A13EAF"/>
    <w:rsid w:val="00A147C9"/>
    <w:rsid w:val="00A14833"/>
    <w:rsid w:val="00A176D5"/>
    <w:rsid w:val="00A1780C"/>
    <w:rsid w:val="00A215B6"/>
    <w:rsid w:val="00A217B2"/>
    <w:rsid w:val="00A21F3E"/>
    <w:rsid w:val="00A222A1"/>
    <w:rsid w:val="00A23042"/>
    <w:rsid w:val="00A23B71"/>
    <w:rsid w:val="00A23C2A"/>
    <w:rsid w:val="00A2480E"/>
    <w:rsid w:val="00A24EBE"/>
    <w:rsid w:val="00A24FBA"/>
    <w:rsid w:val="00A25168"/>
    <w:rsid w:val="00A25311"/>
    <w:rsid w:val="00A2534E"/>
    <w:rsid w:val="00A25672"/>
    <w:rsid w:val="00A25751"/>
    <w:rsid w:val="00A25D08"/>
    <w:rsid w:val="00A26794"/>
    <w:rsid w:val="00A26F11"/>
    <w:rsid w:val="00A27446"/>
    <w:rsid w:val="00A27846"/>
    <w:rsid w:val="00A27B84"/>
    <w:rsid w:val="00A30644"/>
    <w:rsid w:val="00A30DEC"/>
    <w:rsid w:val="00A3113F"/>
    <w:rsid w:val="00A31171"/>
    <w:rsid w:val="00A311DE"/>
    <w:rsid w:val="00A31436"/>
    <w:rsid w:val="00A322CD"/>
    <w:rsid w:val="00A32686"/>
    <w:rsid w:val="00A32BE9"/>
    <w:rsid w:val="00A32C66"/>
    <w:rsid w:val="00A32DFF"/>
    <w:rsid w:val="00A330E0"/>
    <w:rsid w:val="00A33366"/>
    <w:rsid w:val="00A33684"/>
    <w:rsid w:val="00A33F28"/>
    <w:rsid w:val="00A343F4"/>
    <w:rsid w:val="00A34EAF"/>
    <w:rsid w:val="00A3512C"/>
    <w:rsid w:val="00A351CC"/>
    <w:rsid w:val="00A354E7"/>
    <w:rsid w:val="00A3675E"/>
    <w:rsid w:val="00A3699B"/>
    <w:rsid w:val="00A36D58"/>
    <w:rsid w:val="00A37503"/>
    <w:rsid w:val="00A40DDE"/>
    <w:rsid w:val="00A41AC1"/>
    <w:rsid w:val="00A41C85"/>
    <w:rsid w:val="00A41CA4"/>
    <w:rsid w:val="00A42889"/>
    <w:rsid w:val="00A42B33"/>
    <w:rsid w:val="00A42FE7"/>
    <w:rsid w:val="00A43140"/>
    <w:rsid w:val="00A4394E"/>
    <w:rsid w:val="00A43BC1"/>
    <w:rsid w:val="00A43C02"/>
    <w:rsid w:val="00A44166"/>
    <w:rsid w:val="00A44C01"/>
    <w:rsid w:val="00A45433"/>
    <w:rsid w:val="00A4580A"/>
    <w:rsid w:val="00A4599F"/>
    <w:rsid w:val="00A4619E"/>
    <w:rsid w:val="00A466F1"/>
    <w:rsid w:val="00A4717D"/>
    <w:rsid w:val="00A478DF"/>
    <w:rsid w:val="00A47A85"/>
    <w:rsid w:val="00A50077"/>
    <w:rsid w:val="00A507A9"/>
    <w:rsid w:val="00A509F4"/>
    <w:rsid w:val="00A510B9"/>
    <w:rsid w:val="00A51E81"/>
    <w:rsid w:val="00A52316"/>
    <w:rsid w:val="00A524F1"/>
    <w:rsid w:val="00A5253F"/>
    <w:rsid w:val="00A52B08"/>
    <w:rsid w:val="00A53041"/>
    <w:rsid w:val="00A53BAE"/>
    <w:rsid w:val="00A54FCF"/>
    <w:rsid w:val="00A5552B"/>
    <w:rsid w:val="00A55891"/>
    <w:rsid w:val="00A55AA5"/>
    <w:rsid w:val="00A55C65"/>
    <w:rsid w:val="00A560A2"/>
    <w:rsid w:val="00A57036"/>
    <w:rsid w:val="00A571AB"/>
    <w:rsid w:val="00A5749C"/>
    <w:rsid w:val="00A5751B"/>
    <w:rsid w:val="00A60616"/>
    <w:rsid w:val="00A6076B"/>
    <w:rsid w:val="00A6180D"/>
    <w:rsid w:val="00A62060"/>
    <w:rsid w:val="00A62C51"/>
    <w:rsid w:val="00A63571"/>
    <w:rsid w:val="00A637A9"/>
    <w:rsid w:val="00A63C55"/>
    <w:rsid w:val="00A63C9A"/>
    <w:rsid w:val="00A63E02"/>
    <w:rsid w:val="00A64641"/>
    <w:rsid w:val="00A646E1"/>
    <w:rsid w:val="00A649F1"/>
    <w:rsid w:val="00A6570E"/>
    <w:rsid w:val="00A65A55"/>
    <w:rsid w:val="00A65B5C"/>
    <w:rsid w:val="00A65CD9"/>
    <w:rsid w:val="00A65F95"/>
    <w:rsid w:val="00A6625B"/>
    <w:rsid w:val="00A67567"/>
    <w:rsid w:val="00A678F7"/>
    <w:rsid w:val="00A704CD"/>
    <w:rsid w:val="00A70D62"/>
    <w:rsid w:val="00A70DAE"/>
    <w:rsid w:val="00A70DC3"/>
    <w:rsid w:val="00A70E68"/>
    <w:rsid w:val="00A71BA0"/>
    <w:rsid w:val="00A728AD"/>
    <w:rsid w:val="00A73BF7"/>
    <w:rsid w:val="00A744AD"/>
    <w:rsid w:val="00A747AC"/>
    <w:rsid w:val="00A74B22"/>
    <w:rsid w:val="00A74B37"/>
    <w:rsid w:val="00A75114"/>
    <w:rsid w:val="00A75148"/>
    <w:rsid w:val="00A76F66"/>
    <w:rsid w:val="00A77900"/>
    <w:rsid w:val="00A8071F"/>
    <w:rsid w:val="00A80C02"/>
    <w:rsid w:val="00A80D01"/>
    <w:rsid w:val="00A81620"/>
    <w:rsid w:val="00A81AA2"/>
    <w:rsid w:val="00A81B5E"/>
    <w:rsid w:val="00A81FB7"/>
    <w:rsid w:val="00A82267"/>
    <w:rsid w:val="00A8284B"/>
    <w:rsid w:val="00A829C4"/>
    <w:rsid w:val="00A82A79"/>
    <w:rsid w:val="00A82BCF"/>
    <w:rsid w:val="00A83F3F"/>
    <w:rsid w:val="00A84166"/>
    <w:rsid w:val="00A84566"/>
    <w:rsid w:val="00A84687"/>
    <w:rsid w:val="00A84D66"/>
    <w:rsid w:val="00A865DA"/>
    <w:rsid w:val="00A90AF8"/>
    <w:rsid w:val="00A91483"/>
    <w:rsid w:val="00A92611"/>
    <w:rsid w:val="00A934E0"/>
    <w:rsid w:val="00A93C5D"/>
    <w:rsid w:val="00A940CF"/>
    <w:rsid w:val="00A94866"/>
    <w:rsid w:val="00A9488B"/>
    <w:rsid w:val="00A94AAE"/>
    <w:rsid w:val="00A96518"/>
    <w:rsid w:val="00A96630"/>
    <w:rsid w:val="00A97192"/>
    <w:rsid w:val="00A97EDD"/>
    <w:rsid w:val="00A97EF0"/>
    <w:rsid w:val="00AA0DC1"/>
    <w:rsid w:val="00AA1198"/>
    <w:rsid w:val="00AA1D7C"/>
    <w:rsid w:val="00AA23FB"/>
    <w:rsid w:val="00AA2718"/>
    <w:rsid w:val="00AA29DF"/>
    <w:rsid w:val="00AA2A14"/>
    <w:rsid w:val="00AA362E"/>
    <w:rsid w:val="00AA4235"/>
    <w:rsid w:val="00AA4CE6"/>
    <w:rsid w:val="00AA52E1"/>
    <w:rsid w:val="00AA62D6"/>
    <w:rsid w:val="00AA6640"/>
    <w:rsid w:val="00AA66DF"/>
    <w:rsid w:val="00AA6796"/>
    <w:rsid w:val="00AA6B7A"/>
    <w:rsid w:val="00AA78B2"/>
    <w:rsid w:val="00AA7C0D"/>
    <w:rsid w:val="00AA7DD1"/>
    <w:rsid w:val="00AB1510"/>
    <w:rsid w:val="00AB1754"/>
    <w:rsid w:val="00AB1EF3"/>
    <w:rsid w:val="00AB2DB9"/>
    <w:rsid w:val="00AB2E78"/>
    <w:rsid w:val="00AB2FA0"/>
    <w:rsid w:val="00AB3B35"/>
    <w:rsid w:val="00AB3B5E"/>
    <w:rsid w:val="00AB3EA4"/>
    <w:rsid w:val="00AB5272"/>
    <w:rsid w:val="00AB5541"/>
    <w:rsid w:val="00AB5657"/>
    <w:rsid w:val="00AB5FFA"/>
    <w:rsid w:val="00AB6922"/>
    <w:rsid w:val="00AB69B0"/>
    <w:rsid w:val="00AB7367"/>
    <w:rsid w:val="00AB7576"/>
    <w:rsid w:val="00AB7730"/>
    <w:rsid w:val="00AC086D"/>
    <w:rsid w:val="00AC1757"/>
    <w:rsid w:val="00AC1D95"/>
    <w:rsid w:val="00AC2788"/>
    <w:rsid w:val="00AC2801"/>
    <w:rsid w:val="00AC2A50"/>
    <w:rsid w:val="00AC2A6E"/>
    <w:rsid w:val="00AC2AD3"/>
    <w:rsid w:val="00AC32A3"/>
    <w:rsid w:val="00AC3648"/>
    <w:rsid w:val="00AC4350"/>
    <w:rsid w:val="00AC4934"/>
    <w:rsid w:val="00AC69AA"/>
    <w:rsid w:val="00AC6CCC"/>
    <w:rsid w:val="00AC6F14"/>
    <w:rsid w:val="00AC7190"/>
    <w:rsid w:val="00AC7575"/>
    <w:rsid w:val="00AC7C29"/>
    <w:rsid w:val="00AD010C"/>
    <w:rsid w:val="00AD03C5"/>
    <w:rsid w:val="00AD0431"/>
    <w:rsid w:val="00AD0911"/>
    <w:rsid w:val="00AD0F22"/>
    <w:rsid w:val="00AD16FA"/>
    <w:rsid w:val="00AD1B88"/>
    <w:rsid w:val="00AD2428"/>
    <w:rsid w:val="00AD352D"/>
    <w:rsid w:val="00AD3648"/>
    <w:rsid w:val="00AD3951"/>
    <w:rsid w:val="00AD3DCD"/>
    <w:rsid w:val="00AD4055"/>
    <w:rsid w:val="00AD5069"/>
    <w:rsid w:val="00AD51F7"/>
    <w:rsid w:val="00AD56F4"/>
    <w:rsid w:val="00AD57B1"/>
    <w:rsid w:val="00AD5BC5"/>
    <w:rsid w:val="00AD5DD1"/>
    <w:rsid w:val="00AD6119"/>
    <w:rsid w:val="00AD6A9B"/>
    <w:rsid w:val="00AD7D83"/>
    <w:rsid w:val="00AE0668"/>
    <w:rsid w:val="00AE1244"/>
    <w:rsid w:val="00AE1C5F"/>
    <w:rsid w:val="00AE20FC"/>
    <w:rsid w:val="00AE2B70"/>
    <w:rsid w:val="00AE3439"/>
    <w:rsid w:val="00AE422D"/>
    <w:rsid w:val="00AE49B2"/>
    <w:rsid w:val="00AE55BA"/>
    <w:rsid w:val="00AE55E5"/>
    <w:rsid w:val="00AE5610"/>
    <w:rsid w:val="00AE60D1"/>
    <w:rsid w:val="00AE61F5"/>
    <w:rsid w:val="00AE6BCB"/>
    <w:rsid w:val="00AE7624"/>
    <w:rsid w:val="00AF0AB7"/>
    <w:rsid w:val="00AF0AE1"/>
    <w:rsid w:val="00AF0AFC"/>
    <w:rsid w:val="00AF0F4B"/>
    <w:rsid w:val="00AF120E"/>
    <w:rsid w:val="00AF1430"/>
    <w:rsid w:val="00AF176A"/>
    <w:rsid w:val="00AF17A1"/>
    <w:rsid w:val="00AF1844"/>
    <w:rsid w:val="00AF19EE"/>
    <w:rsid w:val="00AF2399"/>
    <w:rsid w:val="00AF24D0"/>
    <w:rsid w:val="00AF2695"/>
    <w:rsid w:val="00AF2BB5"/>
    <w:rsid w:val="00AF2E9D"/>
    <w:rsid w:val="00AF42F9"/>
    <w:rsid w:val="00AF4EF5"/>
    <w:rsid w:val="00AF551E"/>
    <w:rsid w:val="00AF58B1"/>
    <w:rsid w:val="00AF5CF4"/>
    <w:rsid w:val="00AF6074"/>
    <w:rsid w:val="00AF61F9"/>
    <w:rsid w:val="00AF62E6"/>
    <w:rsid w:val="00AF6775"/>
    <w:rsid w:val="00AF6844"/>
    <w:rsid w:val="00AF76C1"/>
    <w:rsid w:val="00AF7B8D"/>
    <w:rsid w:val="00AF7CB0"/>
    <w:rsid w:val="00AF7F98"/>
    <w:rsid w:val="00AF7FB3"/>
    <w:rsid w:val="00B004F2"/>
    <w:rsid w:val="00B009A2"/>
    <w:rsid w:val="00B00C12"/>
    <w:rsid w:val="00B012CF"/>
    <w:rsid w:val="00B015FC"/>
    <w:rsid w:val="00B01A92"/>
    <w:rsid w:val="00B01C30"/>
    <w:rsid w:val="00B02F9E"/>
    <w:rsid w:val="00B03405"/>
    <w:rsid w:val="00B03CE0"/>
    <w:rsid w:val="00B05735"/>
    <w:rsid w:val="00B05A03"/>
    <w:rsid w:val="00B06A47"/>
    <w:rsid w:val="00B06B5A"/>
    <w:rsid w:val="00B06EA0"/>
    <w:rsid w:val="00B07665"/>
    <w:rsid w:val="00B1096B"/>
    <w:rsid w:val="00B1123C"/>
    <w:rsid w:val="00B123E4"/>
    <w:rsid w:val="00B12512"/>
    <w:rsid w:val="00B12BF6"/>
    <w:rsid w:val="00B13096"/>
    <w:rsid w:val="00B1388F"/>
    <w:rsid w:val="00B14544"/>
    <w:rsid w:val="00B149EA"/>
    <w:rsid w:val="00B157D6"/>
    <w:rsid w:val="00B16159"/>
    <w:rsid w:val="00B16562"/>
    <w:rsid w:val="00B166BC"/>
    <w:rsid w:val="00B16A8C"/>
    <w:rsid w:val="00B16D29"/>
    <w:rsid w:val="00B17053"/>
    <w:rsid w:val="00B1738C"/>
    <w:rsid w:val="00B176FD"/>
    <w:rsid w:val="00B17DBA"/>
    <w:rsid w:val="00B203BE"/>
    <w:rsid w:val="00B2069D"/>
    <w:rsid w:val="00B210DB"/>
    <w:rsid w:val="00B2125E"/>
    <w:rsid w:val="00B21AC5"/>
    <w:rsid w:val="00B21EFA"/>
    <w:rsid w:val="00B2239D"/>
    <w:rsid w:val="00B22538"/>
    <w:rsid w:val="00B22BE5"/>
    <w:rsid w:val="00B24214"/>
    <w:rsid w:val="00B2459A"/>
    <w:rsid w:val="00B24708"/>
    <w:rsid w:val="00B24D95"/>
    <w:rsid w:val="00B252D4"/>
    <w:rsid w:val="00B271E6"/>
    <w:rsid w:val="00B278B5"/>
    <w:rsid w:val="00B27D89"/>
    <w:rsid w:val="00B30554"/>
    <w:rsid w:val="00B3055F"/>
    <w:rsid w:val="00B3068F"/>
    <w:rsid w:val="00B30979"/>
    <w:rsid w:val="00B30AC8"/>
    <w:rsid w:val="00B30CEA"/>
    <w:rsid w:val="00B31908"/>
    <w:rsid w:val="00B31D3E"/>
    <w:rsid w:val="00B31D5E"/>
    <w:rsid w:val="00B3233B"/>
    <w:rsid w:val="00B3287D"/>
    <w:rsid w:val="00B33394"/>
    <w:rsid w:val="00B33EAC"/>
    <w:rsid w:val="00B34FE6"/>
    <w:rsid w:val="00B3551C"/>
    <w:rsid w:val="00B3587C"/>
    <w:rsid w:val="00B359A7"/>
    <w:rsid w:val="00B35FC1"/>
    <w:rsid w:val="00B36327"/>
    <w:rsid w:val="00B368D9"/>
    <w:rsid w:val="00B3699E"/>
    <w:rsid w:val="00B37854"/>
    <w:rsid w:val="00B40021"/>
    <w:rsid w:val="00B4080D"/>
    <w:rsid w:val="00B40DCB"/>
    <w:rsid w:val="00B41056"/>
    <w:rsid w:val="00B411DB"/>
    <w:rsid w:val="00B413C6"/>
    <w:rsid w:val="00B41C66"/>
    <w:rsid w:val="00B42273"/>
    <w:rsid w:val="00B4240E"/>
    <w:rsid w:val="00B424B6"/>
    <w:rsid w:val="00B424FC"/>
    <w:rsid w:val="00B43A30"/>
    <w:rsid w:val="00B44939"/>
    <w:rsid w:val="00B4496B"/>
    <w:rsid w:val="00B44C07"/>
    <w:rsid w:val="00B44DAE"/>
    <w:rsid w:val="00B45B45"/>
    <w:rsid w:val="00B4694C"/>
    <w:rsid w:val="00B4698A"/>
    <w:rsid w:val="00B46BD1"/>
    <w:rsid w:val="00B46C90"/>
    <w:rsid w:val="00B47415"/>
    <w:rsid w:val="00B47535"/>
    <w:rsid w:val="00B477F1"/>
    <w:rsid w:val="00B4792F"/>
    <w:rsid w:val="00B47C05"/>
    <w:rsid w:val="00B50760"/>
    <w:rsid w:val="00B521AF"/>
    <w:rsid w:val="00B5221E"/>
    <w:rsid w:val="00B522AC"/>
    <w:rsid w:val="00B52729"/>
    <w:rsid w:val="00B5429E"/>
    <w:rsid w:val="00B54910"/>
    <w:rsid w:val="00B54C37"/>
    <w:rsid w:val="00B54DAB"/>
    <w:rsid w:val="00B5521E"/>
    <w:rsid w:val="00B553AC"/>
    <w:rsid w:val="00B55A65"/>
    <w:rsid w:val="00B55FAF"/>
    <w:rsid w:val="00B56D81"/>
    <w:rsid w:val="00B57190"/>
    <w:rsid w:val="00B600AE"/>
    <w:rsid w:val="00B606C9"/>
    <w:rsid w:val="00B60CB8"/>
    <w:rsid w:val="00B61E41"/>
    <w:rsid w:val="00B61F68"/>
    <w:rsid w:val="00B62973"/>
    <w:rsid w:val="00B62AEE"/>
    <w:rsid w:val="00B62C56"/>
    <w:rsid w:val="00B62D48"/>
    <w:rsid w:val="00B64F95"/>
    <w:rsid w:val="00B6522C"/>
    <w:rsid w:val="00B65F97"/>
    <w:rsid w:val="00B669F2"/>
    <w:rsid w:val="00B66E67"/>
    <w:rsid w:val="00B67D76"/>
    <w:rsid w:val="00B70104"/>
    <w:rsid w:val="00B712C7"/>
    <w:rsid w:val="00B71986"/>
    <w:rsid w:val="00B71B06"/>
    <w:rsid w:val="00B72BAC"/>
    <w:rsid w:val="00B73A00"/>
    <w:rsid w:val="00B741D0"/>
    <w:rsid w:val="00B7494D"/>
    <w:rsid w:val="00B75337"/>
    <w:rsid w:val="00B7560A"/>
    <w:rsid w:val="00B75AF1"/>
    <w:rsid w:val="00B75F6D"/>
    <w:rsid w:val="00B7632D"/>
    <w:rsid w:val="00B76501"/>
    <w:rsid w:val="00B76FA2"/>
    <w:rsid w:val="00B772DE"/>
    <w:rsid w:val="00B80303"/>
    <w:rsid w:val="00B80E8A"/>
    <w:rsid w:val="00B81936"/>
    <w:rsid w:val="00B81E4A"/>
    <w:rsid w:val="00B83109"/>
    <w:rsid w:val="00B8383C"/>
    <w:rsid w:val="00B83AF3"/>
    <w:rsid w:val="00B84617"/>
    <w:rsid w:val="00B84D7D"/>
    <w:rsid w:val="00B852B7"/>
    <w:rsid w:val="00B856FF"/>
    <w:rsid w:val="00B85888"/>
    <w:rsid w:val="00B85D0A"/>
    <w:rsid w:val="00B85D18"/>
    <w:rsid w:val="00B8671F"/>
    <w:rsid w:val="00B86CBC"/>
    <w:rsid w:val="00B87FE9"/>
    <w:rsid w:val="00B90DB7"/>
    <w:rsid w:val="00B9137D"/>
    <w:rsid w:val="00B91FB8"/>
    <w:rsid w:val="00B9241A"/>
    <w:rsid w:val="00B937E7"/>
    <w:rsid w:val="00B93866"/>
    <w:rsid w:val="00B93A46"/>
    <w:rsid w:val="00B93AC0"/>
    <w:rsid w:val="00B944B8"/>
    <w:rsid w:val="00B946B2"/>
    <w:rsid w:val="00B9597D"/>
    <w:rsid w:val="00B95A24"/>
    <w:rsid w:val="00B964CD"/>
    <w:rsid w:val="00B9652B"/>
    <w:rsid w:val="00B9672B"/>
    <w:rsid w:val="00B96756"/>
    <w:rsid w:val="00B96A6C"/>
    <w:rsid w:val="00B97043"/>
    <w:rsid w:val="00B970B0"/>
    <w:rsid w:val="00B97D87"/>
    <w:rsid w:val="00BA05C9"/>
    <w:rsid w:val="00BA080B"/>
    <w:rsid w:val="00BA0A4F"/>
    <w:rsid w:val="00BA0F66"/>
    <w:rsid w:val="00BA1311"/>
    <w:rsid w:val="00BA1D8F"/>
    <w:rsid w:val="00BA284E"/>
    <w:rsid w:val="00BA28D7"/>
    <w:rsid w:val="00BA31F7"/>
    <w:rsid w:val="00BA341F"/>
    <w:rsid w:val="00BA38A5"/>
    <w:rsid w:val="00BA3D88"/>
    <w:rsid w:val="00BA4ACB"/>
    <w:rsid w:val="00BA4BD9"/>
    <w:rsid w:val="00BA4D96"/>
    <w:rsid w:val="00BA5539"/>
    <w:rsid w:val="00BA5C6D"/>
    <w:rsid w:val="00BA5D95"/>
    <w:rsid w:val="00BA69FA"/>
    <w:rsid w:val="00BA6AB3"/>
    <w:rsid w:val="00BA6EE1"/>
    <w:rsid w:val="00BA733E"/>
    <w:rsid w:val="00BA74D7"/>
    <w:rsid w:val="00BA782A"/>
    <w:rsid w:val="00BA7B09"/>
    <w:rsid w:val="00BB0514"/>
    <w:rsid w:val="00BB0FC8"/>
    <w:rsid w:val="00BB131C"/>
    <w:rsid w:val="00BB174C"/>
    <w:rsid w:val="00BB1ED5"/>
    <w:rsid w:val="00BB2F46"/>
    <w:rsid w:val="00BB3B0E"/>
    <w:rsid w:val="00BB3DB5"/>
    <w:rsid w:val="00BB410E"/>
    <w:rsid w:val="00BB45B4"/>
    <w:rsid w:val="00BB45DF"/>
    <w:rsid w:val="00BB4A57"/>
    <w:rsid w:val="00BB4FB3"/>
    <w:rsid w:val="00BB5270"/>
    <w:rsid w:val="00BB536B"/>
    <w:rsid w:val="00BB54F0"/>
    <w:rsid w:val="00BB6781"/>
    <w:rsid w:val="00BB6B79"/>
    <w:rsid w:val="00BB71B1"/>
    <w:rsid w:val="00BB7C27"/>
    <w:rsid w:val="00BB7D63"/>
    <w:rsid w:val="00BC0EC9"/>
    <w:rsid w:val="00BC10FB"/>
    <w:rsid w:val="00BC1792"/>
    <w:rsid w:val="00BC1CD4"/>
    <w:rsid w:val="00BC1DBB"/>
    <w:rsid w:val="00BC22EF"/>
    <w:rsid w:val="00BC2907"/>
    <w:rsid w:val="00BC2AD0"/>
    <w:rsid w:val="00BC2E44"/>
    <w:rsid w:val="00BC2E6B"/>
    <w:rsid w:val="00BC3440"/>
    <w:rsid w:val="00BC3BBD"/>
    <w:rsid w:val="00BC3DF9"/>
    <w:rsid w:val="00BC3EEA"/>
    <w:rsid w:val="00BC403A"/>
    <w:rsid w:val="00BC4143"/>
    <w:rsid w:val="00BC512A"/>
    <w:rsid w:val="00BC5391"/>
    <w:rsid w:val="00BC7052"/>
    <w:rsid w:val="00BC759E"/>
    <w:rsid w:val="00BC7F89"/>
    <w:rsid w:val="00BD00CF"/>
    <w:rsid w:val="00BD0C86"/>
    <w:rsid w:val="00BD22D9"/>
    <w:rsid w:val="00BD3C64"/>
    <w:rsid w:val="00BD41D7"/>
    <w:rsid w:val="00BD43EF"/>
    <w:rsid w:val="00BD4544"/>
    <w:rsid w:val="00BD4B43"/>
    <w:rsid w:val="00BD584D"/>
    <w:rsid w:val="00BD65B2"/>
    <w:rsid w:val="00BD7C43"/>
    <w:rsid w:val="00BE0587"/>
    <w:rsid w:val="00BE180E"/>
    <w:rsid w:val="00BE1858"/>
    <w:rsid w:val="00BE190E"/>
    <w:rsid w:val="00BE2540"/>
    <w:rsid w:val="00BE2699"/>
    <w:rsid w:val="00BE26FA"/>
    <w:rsid w:val="00BE3B73"/>
    <w:rsid w:val="00BE3C0E"/>
    <w:rsid w:val="00BE598F"/>
    <w:rsid w:val="00BE6552"/>
    <w:rsid w:val="00BE7C72"/>
    <w:rsid w:val="00BF073D"/>
    <w:rsid w:val="00BF129F"/>
    <w:rsid w:val="00BF1959"/>
    <w:rsid w:val="00BF1D3B"/>
    <w:rsid w:val="00BF22F5"/>
    <w:rsid w:val="00BF2B58"/>
    <w:rsid w:val="00BF44F6"/>
    <w:rsid w:val="00BF4594"/>
    <w:rsid w:val="00BF5AEB"/>
    <w:rsid w:val="00BF5E29"/>
    <w:rsid w:val="00BF6ABE"/>
    <w:rsid w:val="00BF6BED"/>
    <w:rsid w:val="00BF6C92"/>
    <w:rsid w:val="00BF73B5"/>
    <w:rsid w:val="00BF780E"/>
    <w:rsid w:val="00C00903"/>
    <w:rsid w:val="00C00F86"/>
    <w:rsid w:val="00C012F6"/>
    <w:rsid w:val="00C01740"/>
    <w:rsid w:val="00C0177E"/>
    <w:rsid w:val="00C01B4A"/>
    <w:rsid w:val="00C02966"/>
    <w:rsid w:val="00C02B55"/>
    <w:rsid w:val="00C03EB7"/>
    <w:rsid w:val="00C04406"/>
    <w:rsid w:val="00C0495E"/>
    <w:rsid w:val="00C04FFE"/>
    <w:rsid w:val="00C0533D"/>
    <w:rsid w:val="00C06CA3"/>
    <w:rsid w:val="00C06F50"/>
    <w:rsid w:val="00C07161"/>
    <w:rsid w:val="00C075EF"/>
    <w:rsid w:val="00C07985"/>
    <w:rsid w:val="00C07B07"/>
    <w:rsid w:val="00C07F25"/>
    <w:rsid w:val="00C1021D"/>
    <w:rsid w:val="00C10509"/>
    <w:rsid w:val="00C1117B"/>
    <w:rsid w:val="00C114E1"/>
    <w:rsid w:val="00C1157A"/>
    <w:rsid w:val="00C11848"/>
    <w:rsid w:val="00C11B4C"/>
    <w:rsid w:val="00C11BF4"/>
    <w:rsid w:val="00C122CF"/>
    <w:rsid w:val="00C1268D"/>
    <w:rsid w:val="00C127FF"/>
    <w:rsid w:val="00C13065"/>
    <w:rsid w:val="00C1369A"/>
    <w:rsid w:val="00C137BA"/>
    <w:rsid w:val="00C13AA7"/>
    <w:rsid w:val="00C13D69"/>
    <w:rsid w:val="00C13F9C"/>
    <w:rsid w:val="00C1441F"/>
    <w:rsid w:val="00C1458E"/>
    <w:rsid w:val="00C147E1"/>
    <w:rsid w:val="00C14E2C"/>
    <w:rsid w:val="00C158E9"/>
    <w:rsid w:val="00C160A1"/>
    <w:rsid w:val="00C167A5"/>
    <w:rsid w:val="00C1682D"/>
    <w:rsid w:val="00C16987"/>
    <w:rsid w:val="00C16D04"/>
    <w:rsid w:val="00C171EA"/>
    <w:rsid w:val="00C1728D"/>
    <w:rsid w:val="00C172DE"/>
    <w:rsid w:val="00C179C4"/>
    <w:rsid w:val="00C17B99"/>
    <w:rsid w:val="00C20A77"/>
    <w:rsid w:val="00C20E68"/>
    <w:rsid w:val="00C2108E"/>
    <w:rsid w:val="00C21132"/>
    <w:rsid w:val="00C21A30"/>
    <w:rsid w:val="00C22DB0"/>
    <w:rsid w:val="00C23DFD"/>
    <w:rsid w:val="00C23E06"/>
    <w:rsid w:val="00C24AC5"/>
    <w:rsid w:val="00C25F32"/>
    <w:rsid w:val="00C25FC8"/>
    <w:rsid w:val="00C26588"/>
    <w:rsid w:val="00C265EA"/>
    <w:rsid w:val="00C271D1"/>
    <w:rsid w:val="00C27B8E"/>
    <w:rsid w:val="00C3061F"/>
    <w:rsid w:val="00C3091F"/>
    <w:rsid w:val="00C31457"/>
    <w:rsid w:val="00C31BFE"/>
    <w:rsid w:val="00C32030"/>
    <w:rsid w:val="00C327B5"/>
    <w:rsid w:val="00C32E53"/>
    <w:rsid w:val="00C338F5"/>
    <w:rsid w:val="00C33DBC"/>
    <w:rsid w:val="00C34069"/>
    <w:rsid w:val="00C34753"/>
    <w:rsid w:val="00C34BAF"/>
    <w:rsid w:val="00C35066"/>
    <w:rsid w:val="00C3528A"/>
    <w:rsid w:val="00C357D8"/>
    <w:rsid w:val="00C35C26"/>
    <w:rsid w:val="00C373EA"/>
    <w:rsid w:val="00C37C99"/>
    <w:rsid w:val="00C37CB5"/>
    <w:rsid w:val="00C37E50"/>
    <w:rsid w:val="00C4066F"/>
    <w:rsid w:val="00C41321"/>
    <w:rsid w:val="00C42A0E"/>
    <w:rsid w:val="00C42B46"/>
    <w:rsid w:val="00C438F5"/>
    <w:rsid w:val="00C441D7"/>
    <w:rsid w:val="00C4463D"/>
    <w:rsid w:val="00C447D2"/>
    <w:rsid w:val="00C46663"/>
    <w:rsid w:val="00C468E9"/>
    <w:rsid w:val="00C4727C"/>
    <w:rsid w:val="00C47599"/>
    <w:rsid w:val="00C476FC"/>
    <w:rsid w:val="00C477E1"/>
    <w:rsid w:val="00C47CE7"/>
    <w:rsid w:val="00C504F9"/>
    <w:rsid w:val="00C50B8F"/>
    <w:rsid w:val="00C515B6"/>
    <w:rsid w:val="00C52086"/>
    <w:rsid w:val="00C523E6"/>
    <w:rsid w:val="00C52563"/>
    <w:rsid w:val="00C52854"/>
    <w:rsid w:val="00C52A24"/>
    <w:rsid w:val="00C544C8"/>
    <w:rsid w:val="00C54574"/>
    <w:rsid w:val="00C56765"/>
    <w:rsid w:val="00C56BAF"/>
    <w:rsid w:val="00C5704A"/>
    <w:rsid w:val="00C5753C"/>
    <w:rsid w:val="00C57816"/>
    <w:rsid w:val="00C605A8"/>
    <w:rsid w:val="00C61071"/>
    <w:rsid w:val="00C611D3"/>
    <w:rsid w:val="00C612F6"/>
    <w:rsid w:val="00C61989"/>
    <w:rsid w:val="00C619A2"/>
    <w:rsid w:val="00C62047"/>
    <w:rsid w:val="00C62355"/>
    <w:rsid w:val="00C62D98"/>
    <w:rsid w:val="00C632A3"/>
    <w:rsid w:val="00C6399F"/>
    <w:rsid w:val="00C63E24"/>
    <w:rsid w:val="00C643C7"/>
    <w:rsid w:val="00C6497D"/>
    <w:rsid w:val="00C64A65"/>
    <w:rsid w:val="00C6526E"/>
    <w:rsid w:val="00C654DD"/>
    <w:rsid w:val="00C65A50"/>
    <w:rsid w:val="00C65CAE"/>
    <w:rsid w:val="00C665FD"/>
    <w:rsid w:val="00C66E3C"/>
    <w:rsid w:val="00C671FD"/>
    <w:rsid w:val="00C67553"/>
    <w:rsid w:val="00C67DBA"/>
    <w:rsid w:val="00C67E20"/>
    <w:rsid w:val="00C7012A"/>
    <w:rsid w:val="00C70AD7"/>
    <w:rsid w:val="00C70F76"/>
    <w:rsid w:val="00C714A2"/>
    <w:rsid w:val="00C7179F"/>
    <w:rsid w:val="00C725E4"/>
    <w:rsid w:val="00C727CF"/>
    <w:rsid w:val="00C72D44"/>
    <w:rsid w:val="00C75E83"/>
    <w:rsid w:val="00C76FA2"/>
    <w:rsid w:val="00C7706C"/>
    <w:rsid w:val="00C77938"/>
    <w:rsid w:val="00C77AC5"/>
    <w:rsid w:val="00C77CAE"/>
    <w:rsid w:val="00C80574"/>
    <w:rsid w:val="00C80EBC"/>
    <w:rsid w:val="00C8106D"/>
    <w:rsid w:val="00C8158A"/>
    <w:rsid w:val="00C822DC"/>
    <w:rsid w:val="00C8357B"/>
    <w:rsid w:val="00C83859"/>
    <w:rsid w:val="00C83FE2"/>
    <w:rsid w:val="00C840C6"/>
    <w:rsid w:val="00C84434"/>
    <w:rsid w:val="00C84604"/>
    <w:rsid w:val="00C84723"/>
    <w:rsid w:val="00C8502B"/>
    <w:rsid w:val="00C85777"/>
    <w:rsid w:val="00C85D49"/>
    <w:rsid w:val="00C86519"/>
    <w:rsid w:val="00C865A4"/>
    <w:rsid w:val="00C8691A"/>
    <w:rsid w:val="00C87941"/>
    <w:rsid w:val="00C87AB8"/>
    <w:rsid w:val="00C87B0E"/>
    <w:rsid w:val="00C87E49"/>
    <w:rsid w:val="00C906F5"/>
    <w:rsid w:val="00C90917"/>
    <w:rsid w:val="00C90E94"/>
    <w:rsid w:val="00C91381"/>
    <w:rsid w:val="00C9189C"/>
    <w:rsid w:val="00C91D8B"/>
    <w:rsid w:val="00C922D6"/>
    <w:rsid w:val="00C924CD"/>
    <w:rsid w:val="00C9267E"/>
    <w:rsid w:val="00C93240"/>
    <w:rsid w:val="00C940CA"/>
    <w:rsid w:val="00C9427A"/>
    <w:rsid w:val="00C94445"/>
    <w:rsid w:val="00C948BF"/>
    <w:rsid w:val="00C94A83"/>
    <w:rsid w:val="00C94B9F"/>
    <w:rsid w:val="00C955E6"/>
    <w:rsid w:val="00C95B05"/>
    <w:rsid w:val="00C95D9A"/>
    <w:rsid w:val="00C96406"/>
    <w:rsid w:val="00C96C54"/>
    <w:rsid w:val="00C96CEC"/>
    <w:rsid w:val="00C970BE"/>
    <w:rsid w:val="00C970C8"/>
    <w:rsid w:val="00CA02E5"/>
    <w:rsid w:val="00CA02FE"/>
    <w:rsid w:val="00CA0664"/>
    <w:rsid w:val="00CA1743"/>
    <w:rsid w:val="00CA237E"/>
    <w:rsid w:val="00CA2969"/>
    <w:rsid w:val="00CA4139"/>
    <w:rsid w:val="00CA42C1"/>
    <w:rsid w:val="00CA47CB"/>
    <w:rsid w:val="00CA5166"/>
    <w:rsid w:val="00CA64E1"/>
    <w:rsid w:val="00CA77FA"/>
    <w:rsid w:val="00CB1979"/>
    <w:rsid w:val="00CB1BFC"/>
    <w:rsid w:val="00CB1C73"/>
    <w:rsid w:val="00CB20ED"/>
    <w:rsid w:val="00CB21ED"/>
    <w:rsid w:val="00CB3C1E"/>
    <w:rsid w:val="00CB3E24"/>
    <w:rsid w:val="00CB46BF"/>
    <w:rsid w:val="00CB55B3"/>
    <w:rsid w:val="00CB5945"/>
    <w:rsid w:val="00CB5C1D"/>
    <w:rsid w:val="00CB5CA0"/>
    <w:rsid w:val="00CB5FF7"/>
    <w:rsid w:val="00CB607B"/>
    <w:rsid w:val="00CB6B3C"/>
    <w:rsid w:val="00CB6F0C"/>
    <w:rsid w:val="00CB70A1"/>
    <w:rsid w:val="00CB7156"/>
    <w:rsid w:val="00CB748D"/>
    <w:rsid w:val="00CC045F"/>
    <w:rsid w:val="00CC0E46"/>
    <w:rsid w:val="00CC108F"/>
    <w:rsid w:val="00CC1BF5"/>
    <w:rsid w:val="00CC1E27"/>
    <w:rsid w:val="00CC2AFE"/>
    <w:rsid w:val="00CC3078"/>
    <w:rsid w:val="00CC3925"/>
    <w:rsid w:val="00CC392A"/>
    <w:rsid w:val="00CC45EE"/>
    <w:rsid w:val="00CC4973"/>
    <w:rsid w:val="00CC4E78"/>
    <w:rsid w:val="00CC4EEC"/>
    <w:rsid w:val="00CC4F9F"/>
    <w:rsid w:val="00CC565E"/>
    <w:rsid w:val="00CC620F"/>
    <w:rsid w:val="00CC70B1"/>
    <w:rsid w:val="00CC718A"/>
    <w:rsid w:val="00CC7433"/>
    <w:rsid w:val="00CC7915"/>
    <w:rsid w:val="00CC7BF3"/>
    <w:rsid w:val="00CC7C6B"/>
    <w:rsid w:val="00CD03A8"/>
    <w:rsid w:val="00CD03AD"/>
    <w:rsid w:val="00CD0A3B"/>
    <w:rsid w:val="00CD0CFB"/>
    <w:rsid w:val="00CD1769"/>
    <w:rsid w:val="00CD1B3C"/>
    <w:rsid w:val="00CD2536"/>
    <w:rsid w:val="00CD28BB"/>
    <w:rsid w:val="00CD2D93"/>
    <w:rsid w:val="00CD338F"/>
    <w:rsid w:val="00CD41CC"/>
    <w:rsid w:val="00CD46EA"/>
    <w:rsid w:val="00CD483E"/>
    <w:rsid w:val="00CD4A66"/>
    <w:rsid w:val="00CD546C"/>
    <w:rsid w:val="00CD5A4E"/>
    <w:rsid w:val="00CD5F1C"/>
    <w:rsid w:val="00CD6F81"/>
    <w:rsid w:val="00CD73FF"/>
    <w:rsid w:val="00CE07F5"/>
    <w:rsid w:val="00CE0A3E"/>
    <w:rsid w:val="00CE134E"/>
    <w:rsid w:val="00CE1414"/>
    <w:rsid w:val="00CE14DF"/>
    <w:rsid w:val="00CE1F13"/>
    <w:rsid w:val="00CE2489"/>
    <w:rsid w:val="00CE275A"/>
    <w:rsid w:val="00CE28F2"/>
    <w:rsid w:val="00CE2A25"/>
    <w:rsid w:val="00CE3247"/>
    <w:rsid w:val="00CE399B"/>
    <w:rsid w:val="00CE3BB2"/>
    <w:rsid w:val="00CE498D"/>
    <w:rsid w:val="00CE4FFA"/>
    <w:rsid w:val="00CE540C"/>
    <w:rsid w:val="00CE5577"/>
    <w:rsid w:val="00CE5A18"/>
    <w:rsid w:val="00CE6713"/>
    <w:rsid w:val="00CE6800"/>
    <w:rsid w:val="00CE7209"/>
    <w:rsid w:val="00CE75F2"/>
    <w:rsid w:val="00CE7939"/>
    <w:rsid w:val="00CE7FDF"/>
    <w:rsid w:val="00CF06D5"/>
    <w:rsid w:val="00CF06DE"/>
    <w:rsid w:val="00CF0E17"/>
    <w:rsid w:val="00CF14EB"/>
    <w:rsid w:val="00CF1D58"/>
    <w:rsid w:val="00CF1F79"/>
    <w:rsid w:val="00CF2677"/>
    <w:rsid w:val="00CF26DF"/>
    <w:rsid w:val="00CF2CB6"/>
    <w:rsid w:val="00CF63E5"/>
    <w:rsid w:val="00CF66FF"/>
    <w:rsid w:val="00CF6BD6"/>
    <w:rsid w:val="00CF705D"/>
    <w:rsid w:val="00CF7B33"/>
    <w:rsid w:val="00D00392"/>
    <w:rsid w:val="00D00B14"/>
    <w:rsid w:val="00D01184"/>
    <w:rsid w:val="00D01D6B"/>
    <w:rsid w:val="00D021AA"/>
    <w:rsid w:val="00D0274C"/>
    <w:rsid w:val="00D029A4"/>
    <w:rsid w:val="00D02B3D"/>
    <w:rsid w:val="00D0325B"/>
    <w:rsid w:val="00D037B0"/>
    <w:rsid w:val="00D03CCF"/>
    <w:rsid w:val="00D03F7E"/>
    <w:rsid w:val="00D0421E"/>
    <w:rsid w:val="00D04642"/>
    <w:rsid w:val="00D05014"/>
    <w:rsid w:val="00D05666"/>
    <w:rsid w:val="00D06478"/>
    <w:rsid w:val="00D068C1"/>
    <w:rsid w:val="00D07AEB"/>
    <w:rsid w:val="00D10344"/>
    <w:rsid w:val="00D1062D"/>
    <w:rsid w:val="00D10723"/>
    <w:rsid w:val="00D10ED2"/>
    <w:rsid w:val="00D10FA6"/>
    <w:rsid w:val="00D11065"/>
    <w:rsid w:val="00D11831"/>
    <w:rsid w:val="00D11917"/>
    <w:rsid w:val="00D11E3A"/>
    <w:rsid w:val="00D134FE"/>
    <w:rsid w:val="00D137B6"/>
    <w:rsid w:val="00D14BB3"/>
    <w:rsid w:val="00D1501C"/>
    <w:rsid w:val="00D1581F"/>
    <w:rsid w:val="00D159D2"/>
    <w:rsid w:val="00D1609F"/>
    <w:rsid w:val="00D178F6"/>
    <w:rsid w:val="00D17945"/>
    <w:rsid w:val="00D17972"/>
    <w:rsid w:val="00D202BA"/>
    <w:rsid w:val="00D20B5F"/>
    <w:rsid w:val="00D22226"/>
    <w:rsid w:val="00D230F0"/>
    <w:rsid w:val="00D232F1"/>
    <w:rsid w:val="00D234DF"/>
    <w:rsid w:val="00D23CC8"/>
    <w:rsid w:val="00D247A7"/>
    <w:rsid w:val="00D24970"/>
    <w:rsid w:val="00D24EF8"/>
    <w:rsid w:val="00D25088"/>
    <w:rsid w:val="00D25782"/>
    <w:rsid w:val="00D26CA9"/>
    <w:rsid w:val="00D27B3A"/>
    <w:rsid w:val="00D27E76"/>
    <w:rsid w:val="00D304B1"/>
    <w:rsid w:val="00D30CCE"/>
    <w:rsid w:val="00D311C5"/>
    <w:rsid w:val="00D31692"/>
    <w:rsid w:val="00D32314"/>
    <w:rsid w:val="00D324CF"/>
    <w:rsid w:val="00D325C1"/>
    <w:rsid w:val="00D331C2"/>
    <w:rsid w:val="00D3330B"/>
    <w:rsid w:val="00D33F7A"/>
    <w:rsid w:val="00D3482E"/>
    <w:rsid w:val="00D3495E"/>
    <w:rsid w:val="00D354EB"/>
    <w:rsid w:val="00D35747"/>
    <w:rsid w:val="00D37664"/>
    <w:rsid w:val="00D4094C"/>
    <w:rsid w:val="00D40BD6"/>
    <w:rsid w:val="00D40E98"/>
    <w:rsid w:val="00D41091"/>
    <w:rsid w:val="00D4126D"/>
    <w:rsid w:val="00D4135B"/>
    <w:rsid w:val="00D41480"/>
    <w:rsid w:val="00D41BC8"/>
    <w:rsid w:val="00D41D77"/>
    <w:rsid w:val="00D42637"/>
    <w:rsid w:val="00D43195"/>
    <w:rsid w:val="00D4327D"/>
    <w:rsid w:val="00D434C3"/>
    <w:rsid w:val="00D436AB"/>
    <w:rsid w:val="00D43E2A"/>
    <w:rsid w:val="00D44402"/>
    <w:rsid w:val="00D4468E"/>
    <w:rsid w:val="00D4483A"/>
    <w:rsid w:val="00D4558C"/>
    <w:rsid w:val="00D45631"/>
    <w:rsid w:val="00D456B0"/>
    <w:rsid w:val="00D457AB"/>
    <w:rsid w:val="00D45A95"/>
    <w:rsid w:val="00D45B9E"/>
    <w:rsid w:val="00D45E0B"/>
    <w:rsid w:val="00D45F21"/>
    <w:rsid w:val="00D4630D"/>
    <w:rsid w:val="00D464BD"/>
    <w:rsid w:val="00D4785E"/>
    <w:rsid w:val="00D5003D"/>
    <w:rsid w:val="00D5020B"/>
    <w:rsid w:val="00D50778"/>
    <w:rsid w:val="00D50D63"/>
    <w:rsid w:val="00D51C5E"/>
    <w:rsid w:val="00D52566"/>
    <w:rsid w:val="00D526C8"/>
    <w:rsid w:val="00D527FE"/>
    <w:rsid w:val="00D53BF4"/>
    <w:rsid w:val="00D5428E"/>
    <w:rsid w:val="00D54741"/>
    <w:rsid w:val="00D551E2"/>
    <w:rsid w:val="00D56B13"/>
    <w:rsid w:val="00D56E36"/>
    <w:rsid w:val="00D5753E"/>
    <w:rsid w:val="00D5779B"/>
    <w:rsid w:val="00D57AE1"/>
    <w:rsid w:val="00D60217"/>
    <w:rsid w:val="00D60271"/>
    <w:rsid w:val="00D60623"/>
    <w:rsid w:val="00D60E01"/>
    <w:rsid w:val="00D611AB"/>
    <w:rsid w:val="00D613D2"/>
    <w:rsid w:val="00D61620"/>
    <w:rsid w:val="00D61638"/>
    <w:rsid w:val="00D62193"/>
    <w:rsid w:val="00D62793"/>
    <w:rsid w:val="00D62B64"/>
    <w:rsid w:val="00D65C16"/>
    <w:rsid w:val="00D6649F"/>
    <w:rsid w:val="00D6652F"/>
    <w:rsid w:val="00D6654D"/>
    <w:rsid w:val="00D66697"/>
    <w:rsid w:val="00D668C3"/>
    <w:rsid w:val="00D66A43"/>
    <w:rsid w:val="00D66F4C"/>
    <w:rsid w:val="00D6770F"/>
    <w:rsid w:val="00D67710"/>
    <w:rsid w:val="00D67D52"/>
    <w:rsid w:val="00D70555"/>
    <w:rsid w:val="00D707AB"/>
    <w:rsid w:val="00D7155A"/>
    <w:rsid w:val="00D734C6"/>
    <w:rsid w:val="00D73765"/>
    <w:rsid w:val="00D7377C"/>
    <w:rsid w:val="00D740D9"/>
    <w:rsid w:val="00D74236"/>
    <w:rsid w:val="00D75062"/>
    <w:rsid w:val="00D76CA3"/>
    <w:rsid w:val="00D77078"/>
    <w:rsid w:val="00D7797C"/>
    <w:rsid w:val="00D77C78"/>
    <w:rsid w:val="00D8046D"/>
    <w:rsid w:val="00D80CDF"/>
    <w:rsid w:val="00D8178E"/>
    <w:rsid w:val="00D820FC"/>
    <w:rsid w:val="00D83945"/>
    <w:rsid w:val="00D840DA"/>
    <w:rsid w:val="00D84542"/>
    <w:rsid w:val="00D8625D"/>
    <w:rsid w:val="00D86901"/>
    <w:rsid w:val="00D86A7B"/>
    <w:rsid w:val="00D8788E"/>
    <w:rsid w:val="00D8792F"/>
    <w:rsid w:val="00D8795A"/>
    <w:rsid w:val="00D90B3E"/>
    <w:rsid w:val="00D90C01"/>
    <w:rsid w:val="00D90FC8"/>
    <w:rsid w:val="00D91242"/>
    <w:rsid w:val="00D91789"/>
    <w:rsid w:val="00D92083"/>
    <w:rsid w:val="00D93420"/>
    <w:rsid w:val="00D934AE"/>
    <w:rsid w:val="00D93A2C"/>
    <w:rsid w:val="00D93AC0"/>
    <w:rsid w:val="00D94336"/>
    <w:rsid w:val="00D94650"/>
    <w:rsid w:val="00D94A6A"/>
    <w:rsid w:val="00D95547"/>
    <w:rsid w:val="00D95934"/>
    <w:rsid w:val="00D959F6"/>
    <w:rsid w:val="00D95CD6"/>
    <w:rsid w:val="00D95F36"/>
    <w:rsid w:val="00D95F57"/>
    <w:rsid w:val="00D96083"/>
    <w:rsid w:val="00D9669E"/>
    <w:rsid w:val="00D96A3A"/>
    <w:rsid w:val="00D974EE"/>
    <w:rsid w:val="00D9750C"/>
    <w:rsid w:val="00D97A86"/>
    <w:rsid w:val="00DA05AB"/>
    <w:rsid w:val="00DA0A61"/>
    <w:rsid w:val="00DA0BE3"/>
    <w:rsid w:val="00DA1942"/>
    <w:rsid w:val="00DA1B9B"/>
    <w:rsid w:val="00DA22F0"/>
    <w:rsid w:val="00DA5919"/>
    <w:rsid w:val="00DA62B5"/>
    <w:rsid w:val="00DA649F"/>
    <w:rsid w:val="00DA6A31"/>
    <w:rsid w:val="00DA6C21"/>
    <w:rsid w:val="00DA72F8"/>
    <w:rsid w:val="00DA758B"/>
    <w:rsid w:val="00DA7A8A"/>
    <w:rsid w:val="00DA7EE1"/>
    <w:rsid w:val="00DB0683"/>
    <w:rsid w:val="00DB27C4"/>
    <w:rsid w:val="00DB2857"/>
    <w:rsid w:val="00DB374C"/>
    <w:rsid w:val="00DB48B9"/>
    <w:rsid w:val="00DB4B5C"/>
    <w:rsid w:val="00DB4CE3"/>
    <w:rsid w:val="00DB58DD"/>
    <w:rsid w:val="00DB693A"/>
    <w:rsid w:val="00DB6BB0"/>
    <w:rsid w:val="00DB6D53"/>
    <w:rsid w:val="00DB7E29"/>
    <w:rsid w:val="00DB7F65"/>
    <w:rsid w:val="00DB7F9E"/>
    <w:rsid w:val="00DC0229"/>
    <w:rsid w:val="00DC09FD"/>
    <w:rsid w:val="00DC0DE3"/>
    <w:rsid w:val="00DC165B"/>
    <w:rsid w:val="00DC1680"/>
    <w:rsid w:val="00DC18B0"/>
    <w:rsid w:val="00DC1957"/>
    <w:rsid w:val="00DC1AF4"/>
    <w:rsid w:val="00DC1C2D"/>
    <w:rsid w:val="00DC2956"/>
    <w:rsid w:val="00DC3291"/>
    <w:rsid w:val="00DC35BA"/>
    <w:rsid w:val="00DC3961"/>
    <w:rsid w:val="00DC3A1D"/>
    <w:rsid w:val="00DC3D76"/>
    <w:rsid w:val="00DC3F3B"/>
    <w:rsid w:val="00DC4BE0"/>
    <w:rsid w:val="00DC5C9E"/>
    <w:rsid w:val="00DC6585"/>
    <w:rsid w:val="00DC6D15"/>
    <w:rsid w:val="00DC6E53"/>
    <w:rsid w:val="00DC7145"/>
    <w:rsid w:val="00DC71E2"/>
    <w:rsid w:val="00DC7576"/>
    <w:rsid w:val="00DC7CE8"/>
    <w:rsid w:val="00DD0085"/>
    <w:rsid w:val="00DD008C"/>
    <w:rsid w:val="00DD1114"/>
    <w:rsid w:val="00DD138F"/>
    <w:rsid w:val="00DD13C0"/>
    <w:rsid w:val="00DD1477"/>
    <w:rsid w:val="00DD1C9F"/>
    <w:rsid w:val="00DD21DA"/>
    <w:rsid w:val="00DD2519"/>
    <w:rsid w:val="00DD2736"/>
    <w:rsid w:val="00DD2A10"/>
    <w:rsid w:val="00DD2ADA"/>
    <w:rsid w:val="00DD2E82"/>
    <w:rsid w:val="00DD314D"/>
    <w:rsid w:val="00DD37E7"/>
    <w:rsid w:val="00DD39A8"/>
    <w:rsid w:val="00DD47C8"/>
    <w:rsid w:val="00DD5A6E"/>
    <w:rsid w:val="00DD5EB4"/>
    <w:rsid w:val="00DD6064"/>
    <w:rsid w:val="00DD6138"/>
    <w:rsid w:val="00DD6240"/>
    <w:rsid w:val="00DD649E"/>
    <w:rsid w:val="00DD65A3"/>
    <w:rsid w:val="00DD7697"/>
    <w:rsid w:val="00DD772F"/>
    <w:rsid w:val="00DDB847"/>
    <w:rsid w:val="00DE05E2"/>
    <w:rsid w:val="00DE0954"/>
    <w:rsid w:val="00DE0A53"/>
    <w:rsid w:val="00DE1720"/>
    <w:rsid w:val="00DE18FF"/>
    <w:rsid w:val="00DE2046"/>
    <w:rsid w:val="00DE290C"/>
    <w:rsid w:val="00DE34A5"/>
    <w:rsid w:val="00DE36F4"/>
    <w:rsid w:val="00DE37BE"/>
    <w:rsid w:val="00DE3D84"/>
    <w:rsid w:val="00DE4696"/>
    <w:rsid w:val="00DE4BE1"/>
    <w:rsid w:val="00DE4FAD"/>
    <w:rsid w:val="00DE504D"/>
    <w:rsid w:val="00DE5120"/>
    <w:rsid w:val="00DE5711"/>
    <w:rsid w:val="00DE5F20"/>
    <w:rsid w:val="00DE661B"/>
    <w:rsid w:val="00DE6C48"/>
    <w:rsid w:val="00DE6E2B"/>
    <w:rsid w:val="00DE7037"/>
    <w:rsid w:val="00DF0246"/>
    <w:rsid w:val="00DF0AF7"/>
    <w:rsid w:val="00DF144A"/>
    <w:rsid w:val="00DF17DB"/>
    <w:rsid w:val="00DF1869"/>
    <w:rsid w:val="00DF27B3"/>
    <w:rsid w:val="00DF28BA"/>
    <w:rsid w:val="00DF3708"/>
    <w:rsid w:val="00DF370D"/>
    <w:rsid w:val="00DF3CBA"/>
    <w:rsid w:val="00DF3DDF"/>
    <w:rsid w:val="00DF49CB"/>
    <w:rsid w:val="00DF4CB7"/>
    <w:rsid w:val="00DF4D30"/>
    <w:rsid w:val="00DF5388"/>
    <w:rsid w:val="00DF5705"/>
    <w:rsid w:val="00DF58E2"/>
    <w:rsid w:val="00DF6558"/>
    <w:rsid w:val="00DF690E"/>
    <w:rsid w:val="00DF6A09"/>
    <w:rsid w:val="00DF6C8C"/>
    <w:rsid w:val="00DF75AC"/>
    <w:rsid w:val="00DF7D38"/>
    <w:rsid w:val="00DF7FC3"/>
    <w:rsid w:val="00E0152E"/>
    <w:rsid w:val="00E01599"/>
    <w:rsid w:val="00E0179C"/>
    <w:rsid w:val="00E02773"/>
    <w:rsid w:val="00E0288C"/>
    <w:rsid w:val="00E02E87"/>
    <w:rsid w:val="00E042BB"/>
    <w:rsid w:val="00E04697"/>
    <w:rsid w:val="00E04919"/>
    <w:rsid w:val="00E05E2D"/>
    <w:rsid w:val="00E069E3"/>
    <w:rsid w:val="00E07252"/>
    <w:rsid w:val="00E076BB"/>
    <w:rsid w:val="00E101B8"/>
    <w:rsid w:val="00E10741"/>
    <w:rsid w:val="00E110DE"/>
    <w:rsid w:val="00E113C6"/>
    <w:rsid w:val="00E1204F"/>
    <w:rsid w:val="00E121DF"/>
    <w:rsid w:val="00E123CC"/>
    <w:rsid w:val="00E12FBA"/>
    <w:rsid w:val="00E1304E"/>
    <w:rsid w:val="00E1329C"/>
    <w:rsid w:val="00E13E63"/>
    <w:rsid w:val="00E14088"/>
    <w:rsid w:val="00E14179"/>
    <w:rsid w:val="00E146F6"/>
    <w:rsid w:val="00E146F8"/>
    <w:rsid w:val="00E16072"/>
    <w:rsid w:val="00E160F5"/>
    <w:rsid w:val="00E16240"/>
    <w:rsid w:val="00E16263"/>
    <w:rsid w:val="00E16397"/>
    <w:rsid w:val="00E174C9"/>
    <w:rsid w:val="00E20832"/>
    <w:rsid w:val="00E20941"/>
    <w:rsid w:val="00E20B63"/>
    <w:rsid w:val="00E21018"/>
    <w:rsid w:val="00E213D4"/>
    <w:rsid w:val="00E217CA"/>
    <w:rsid w:val="00E2216E"/>
    <w:rsid w:val="00E2272C"/>
    <w:rsid w:val="00E22FEC"/>
    <w:rsid w:val="00E23403"/>
    <w:rsid w:val="00E24B5E"/>
    <w:rsid w:val="00E24BA1"/>
    <w:rsid w:val="00E2520F"/>
    <w:rsid w:val="00E2534F"/>
    <w:rsid w:val="00E25A55"/>
    <w:rsid w:val="00E25B02"/>
    <w:rsid w:val="00E25CFD"/>
    <w:rsid w:val="00E25D98"/>
    <w:rsid w:val="00E262E0"/>
    <w:rsid w:val="00E2694C"/>
    <w:rsid w:val="00E270AB"/>
    <w:rsid w:val="00E27A96"/>
    <w:rsid w:val="00E30A51"/>
    <w:rsid w:val="00E30EE4"/>
    <w:rsid w:val="00E30F82"/>
    <w:rsid w:val="00E32664"/>
    <w:rsid w:val="00E32C8E"/>
    <w:rsid w:val="00E33261"/>
    <w:rsid w:val="00E345D2"/>
    <w:rsid w:val="00E3460C"/>
    <w:rsid w:val="00E347D3"/>
    <w:rsid w:val="00E34F88"/>
    <w:rsid w:val="00E34FF8"/>
    <w:rsid w:val="00E355C1"/>
    <w:rsid w:val="00E355F1"/>
    <w:rsid w:val="00E3566E"/>
    <w:rsid w:val="00E3567D"/>
    <w:rsid w:val="00E357B2"/>
    <w:rsid w:val="00E35F01"/>
    <w:rsid w:val="00E365AF"/>
    <w:rsid w:val="00E375BF"/>
    <w:rsid w:val="00E3782C"/>
    <w:rsid w:val="00E37A98"/>
    <w:rsid w:val="00E402EF"/>
    <w:rsid w:val="00E41326"/>
    <w:rsid w:val="00E41B4B"/>
    <w:rsid w:val="00E42587"/>
    <w:rsid w:val="00E42A6B"/>
    <w:rsid w:val="00E42AB8"/>
    <w:rsid w:val="00E42B7C"/>
    <w:rsid w:val="00E438F7"/>
    <w:rsid w:val="00E43E42"/>
    <w:rsid w:val="00E43FBD"/>
    <w:rsid w:val="00E448B7"/>
    <w:rsid w:val="00E456BD"/>
    <w:rsid w:val="00E50D81"/>
    <w:rsid w:val="00E50F51"/>
    <w:rsid w:val="00E50F94"/>
    <w:rsid w:val="00E52B67"/>
    <w:rsid w:val="00E53CA2"/>
    <w:rsid w:val="00E53E12"/>
    <w:rsid w:val="00E54362"/>
    <w:rsid w:val="00E54BE2"/>
    <w:rsid w:val="00E55E1A"/>
    <w:rsid w:val="00E56BA8"/>
    <w:rsid w:val="00E57702"/>
    <w:rsid w:val="00E577C7"/>
    <w:rsid w:val="00E6008D"/>
    <w:rsid w:val="00E6084D"/>
    <w:rsid w:val="00E60B06"/>
    <w:rsid w:val="00E60C92"/>
    <w:rsid w:val="00E61D90"/>
    <w:rsid w:val="00E6341D"/>
    <w:rsid w:val="00E6378C"/>
    <w:rsid w:val="00E63E0C"/>
    <w:rsid w:val="00E64158"/>
    <w:rsid w:val="00E6448D"/>
    <w:rsid w:val="00E655C9"/>
    <w:rsid w:val="00E655D1"/>
    <w:rsid w:val="00E65C12"/>
    <w:rsid w:val="00E65C56"/>
    <w:rsid w:val="00E660CD"/>
    <w:rsid w:val="00E66292"/>
    <w:rsid w:val="00E668C5"/>
    <w:rsid w:val="00E670F8"/>
    <w:rsid w:val="00E70410"/>
    <w:rsid w:val="00E7043E"/>
    <w:rsid w:val="00E729B9"/>
    <w:rsid w:val="00E72C3A"/>
    <w:rsid w:val="00E75068"/>
    <w:rsid w:val="00E757D0"/>
    <w:rsid w:val="00E75BAB"/>
    <w:rsid w:val="00E76292"/>
    <w:rsid w:val="00E76434"/>
    <w:rsid w:val="00E76A3A"/>
    <w:rsid w:val="00E77D11"/>
    <w:rsid w:val="00E80EDE"/>
    <w:rsid w:val="00E81505"/>
    <w:rsid w:val="00E81709"/>
    <w:rsid w:val="00E81834"/>
    <w:rsid w:val="00E81CD8"/>
    <w:rsid w:val="00E81D97"/>
    <w:rsid w:val="00E81E81"/>
    <w:rsid w:val="00E8279E"/>
    <w:rsid w:val="00E83154"/>
    <w:rsid w:val="00E83222"/>
    <w:rsid w:val="00E8432A"/>
    <w:rsid w:val="00E8455A"/>
    <w:rsid w:val="00E84B62"/>
    <w:rsid w:val="00E85013"/>
    <w:rsid w:val="00E856F1"/>
    <w:rsid w:val="00E85E8B"/>
    <w:rsid w:val="00E865C4"/>
    <w:rsid w:val="00E865CE"/>
    <w:rsid w:val="00E86BCE"/>
    <w:rsid w:val="00E871A9"/>
    <w:rsid w:val="00E9025B"/>
    <w:rsid w:val="00E909CE"/>
    <w:rsid w:val="00E90D60"/>
    <w:rsid w:val="00E91223"/>
    <w:rsid w:val="00E915FB"/>
    <w:rsid w:val="00E93148"/>
    <w:rsid w:val="00E934C8"/>
    <w:rsid w:val="00E93534"/>
    <w:rsid w:val="00E937AB"/>
    <w:rsid w:val="00E93F89"/>
    <w:rsid w:val="00E941C9"/>
    <w:rsid w:val="00E94274"/>
    <w:rsid w:val="00E9431B"/>
    <w:rsid w:val="00E9470E"/>
    <w:rsid w:val="00E957CD"/>
    <w:rsid w:val="00E95964"/>
    <w:rsid w:val="00E959F1"/>
    <w:rsid w:val="00E95F7F"/>
    <w:rsid w:val="00E96378"/>
    <w:rsid w:val="00E9667A"/>
    <w:rsid w:val="00E96E22"/>
    <w:rsid w:val="00E97228"/>
    <w:rsid w:val="00E97A73"/>
    <w:rsid w:val="00E97C7F"/>
    <w:rsid w:val="00EA001C"/>
    <w:rsid w:val="00EA0CD1"/>
    <w:rsid w:val="00EA100E"/>
    <w:rsid w:val="00EA141A"/>
    <w:rsid w:val="00EA1790"/>
    <w:rsid w:val="00EA256A"/>
    <w:rsid w:val="00EA2637"/>
    <w:rsid w:val="00EA3A3C"/>
    <w:rsid w:val="00EA4193"/>
    <w:rsid w:val="00EA446B"/>
    <w:rsid w:val="00EA4970"/>
    <w:rsid w:val="00EA4E23"/>
    <w:rsid w:val="00EA56A6"/>
    <w:rsid w:val="00EA6573"/>
    <w:rsid w:val="00EA6D1E"/>
    <w:rsid w:val="00EA6E8F"/>
    <w:rsid w:val="00EA6F5B"/>
    <w:rsid w:val="00EA7102"/>
    <w:rsid w:val="00EA76DD"/>
    <w:rsid w:val="00EB01C2"/>
    <w:rsid w:val="00EB03BA"/>
    <w:rsid w:val="00EB0868"/>
    <w:rsid w:val="00EB164F"/>
    <w:rsid w:val="00EB23E7"/>
    <w:rsid w:val="00EB3280"/>
    <w:rsid w:val="00EB33BE"/>
    <w:rsid w:val="00EB35C1"/>
    <w:rsid w:val="00EB3686"/>
    <w:rsid w:val="00EB381D"/>
    <w:rsid w:val="00EB4255"/>
    <w:rsid w:val="00EB444B"/>
    <w:rsid w:val="00EB4CA8"/>
    <w:rsid w:val="00EB4E31"/>
    <w:rsid w:val="00EB5160"/>
    <w:rsid w:val="00EB58C7"/>
    <w:rsid w:val="00EB5A03"/>
    <w:rsid w:val="00EB5C85"/>
    <w:rsid w:val="00EB5DC1"/>
    <w:rsid w:val="00EB6D85"/>
    <w:rsid w:val="00EB6E93"/>
    <w:rsid w:val="00EB79EA"/>
    <w:rsid w:val="00EB7FCE"/>
    <w:rsid w:val="00EC0799"/>
    <w:rsid w:val="00EC121F"/>
    <w:rsid w:val="00EC1554"/>
    <w:rsid w:val="00EC1784"/>
    <w:rsid w:val="00EC1B6F"/>
    <w:rsid w:val="00EC2508"/>
    <w:rsid w:val="00EC329D"/>
    <w:rsid w:val="00EC3339"/>
    <w:rsid w:val="00EC3E8D"/>
    <w:rsid w:val="00EC42F8"/>
    <w:rsid w:val="00EC4989"/>
    <w:rsid w:val="00EC4A1B"/>
    <w:rsid w:val="00EC4EBE"/>
    <w:rsid w:val="00EC5187"/>
    <w:rsid w:val="00EC5275"/>
    <w:rsid w:val="00EC6F54"/>
    <w:rsid w:val="00EC76CF"/>
    <w:rsid w:val="00EC77B6"/>
    <w:rsid w:val="00ED0C16"/>
    <w:rsid w:val="00ED0DC7"/>
    <w:rsid w:val="00ED1268"/>
    <w:rsid w:val="00ED1DC6"/>
    <w:rsid w:val="00ED209B"/>
    <w:rsid w:val="00ED2787"/>
    <w:rsid w:val="00ED2CE2"/>
    <w:rsid w:val="00ED2DE8"/>
    <w:rsid w:val="00ED315B"/>
    <w:rsid w:val="00ED33FC"/>
    <w:rsid w:val="00ED44D5"/>
    <w:rsid w:val="00ED4A3A"/>
    <w:rsid w:val="00ED4CED"/>
    <w:rsid w:val="00ED51C8"/>
    <w:rsid w:val="00ED55DB"/>
    <w:rsid w:val="00ED5A55"/>
    <w:rsid w:val="00ED5B78"/>
    <w:rsid w:val="00ED5C67"/>
    <w:rsid w:val="00ED5EE0"/>
    <w:rsid w:val="00ED697D"/>
    <w:rsid w:val="00ED6CEC"/>
    <w:rsid w:val="00ED6FD2"/>
    <w:rsid w:val="00ED73B9"/>
    <w:rsid w:val="00ED7950"/>
    <w:rsid w:val="00ED7E03"/>
    <w:rsid w:val="00ED7F3E"/>
    <w:rsid w:val="00EE0116"/>
    <w:rsid w:val="00EE02A7"/>
    <w:rsid w:val="00EE12C6"/>
    <w:rsid w:val="00EE19FD"/>
    <w:rsid w:val="00EE1B56"/>
    <w:rsid w:val="00EE1C85"/>
    <w:rsid w:val="00EE2596"/>
    <w:rsid w:val="00EE2914"/>
    <w:rsid w:val="00EE2F6A"/>
    <w:rsid w:val="00EE334B"/>
    <w:rsid w:val="00EE33F3"/>
    <w:rsid w:val="00EE3480"/>
    <w:rsid w:val="00EE433A"/>
    <w:rsid w:val="00EE4477"/>
    <w:rsid w:val="00EE44B0"/>
    <w:rsid w:val="00EE523A"/>
    <w:rsid w:val="00EE54B9"/>
    <w:rsid w:val="00EE593B"/>
    <w:rsid w:val="00EE5F7A"/>
    <w:rsid w:val="00EE5FC7"/>
    <w:rsid w:val="00EE6920"/>
    <w:rsid w:val="00EE6E84"/>
    <w:rsid w:val="00EE7654"/>
    <w:rsid w:val="00EF13E9"/>
    <w:rsid w:val="00EF22B7"/>
    <w:rsid w:val="00EF2C7C"/>
    <w:rsid w:val="00EF393F"/>
    <w:rsid w:val="00EF5623"/>
    <w:rsid w:val="00EF577C"/>
    <w:rsid w:val="00EF595E"/>
    <w:rsid w:val="00EF5E21"/>
    <w:rsid w:val="00EF6136"/>
    <w:rsid w:val="00EF6436"/>
    <w:rsid w:val="00EF67DA"/>
    <w:rsid w:val="00EF7124"/>
    <w:rsid w:val="00EF7384"/>
    <w:rsid w:val="00EF77A6"/>
    <w:rsid w:val="00EF7CDF"/>
    <w:rsid w:val="00F0044A"/>
    <w:rsid w:val="00F00EAA"/>
    <w:rsid w:val="00F01B51"/>
    <w:rsid w:val="00F01DAE"/>
    <w:rsid w:val="00F02806"/>
    <w:rsid w:val="00F02B98"/>
    <w:rsid w:val="00F02C2E"/>
    <w:rsid w:val="00F03222"/>
    <w:rsid w:val="00F032A4"/>
    <w:rsid w:val="00F03537"/>
    <w:rsid w:val="00F03EE0"/>
    <w:rsid w:val="00F0480A"/>
    <w:rsid w:val="00F0499F"/>
    <w:rsid w:val="00F05F84"/>
    <w:rsid w:val="00F065D6"/>
    <w:rsid w:val="00F07198"/>
    <w:rsid w:val="00F07575"/>
    <w:rsid w:val="00F0779F"/>
    <w:rsid w:val="00F10EB1"/>
    <w:rsid w:val="00F11188"/>
    <w:rsid w:val="00F1174E"/>
    <w:rsid w:val="00F118B3"/>
    <w:rsid w:val="00F126A8"/>
    <w:rsid w:val="00F1334C"/>
    <w:rsid w:val="00F133E3"/>
    <w:rsid w:val="00F13921"/>
    <w:rsid w:val="00F166A2"/>
    <w:rsid w:val="00F170D1"/>
    <w:rsid w:val="00F17A1F"/>
    <w:rsid w:val="00F17DCF"/>
    <w:rsid w:val="00F20241"/>
    <w:rsid w:val="00F207CB"/>
    <w:rsid w:val="00F2108C"/>
    <w:rsid w:val="00F211FE"/>
    <w:rsid w:val="00F217F8"/>
    <w:rsid w:val="00F21BAE"/>
    <w:rsid w:val="00F21F12"/>
    <w:rsid w:val="00F2293A"/>
    <w:rsid w:val="00F229DE"/>
    <w:rsid w:val="00F235F7"/>
    <w:rsid w:val="00F2421D"/>
    <w:rsid w:val="00F25241"/>
    <w:rsid w:val="00F302A5"/>
    <w:rsid w:val="00F308B9"/>
    <w:rsid w:val="00F30AA8"/>
    <w:rsid w:val="00F31B00"/>
    <w:rsid w:val="00F32018"/>
    <w:rsid w:val="00F32DE5"/>
    <w:rsid w:val="00F332DC"/>
    <w:rsid w:val="00F33516"/>
    <w:rsid w:val="00F33852"/>
    <w:rsid w:val="00F33A43"/>
    <w:rsid w:val="00F34532"/>
    <w:rsid w:val="00F346E3"/>
    <w:rsid w:val="00F34725"/>
    <w:rsid w:val="00F350C3"/>
    <w:rsid w:val="00F3565B"/>
    <w:rsid w:val="00F35C40"/>
    <w:rsid w:val="00F36428"/>
    <w:rsid w:val="00F3656D"/>
    <w:rsid w:val="00F368F7"/>
    <w:rsid w:val="00F36AA8"/>
    <w:rsid w:val="00F37882"/>
    <w:rsid w:val="00F40BD7"/>
    <w:rsid w:val="00F40E95"/>
    <w:rsid w:val="00F41BF7"/>
    <w:rsid w:val="00F429B7"/>
    <w:rsid w:val="00F42BEE"/>
    <w:rsid w:val="00F42CE8"/>
    <w:rsid w:val="00F43074"/>
    <w:rsid w:val="00F431D1"/>
    <w:rsid w:val="00F431D3"/>
    <w:rsid w:val="00F4353E"/>
    <w:rsid w:val="00F43C74"/>
    <w:rsid w:val="00F43D84"/>
    <w:rsid w:val="00F44527"/>
    <w:rsid w:val="00F44F39"/>
    <w:rsid w:val="00F4541C"/>
    <w:rsid w:val="00F45ADC"/>
    <w:rsid w:val="00F45EB2"/>
    <w:rsid w:val="00F46943"/>
    <w:rsid w:val="00F46984"/>
    <w:rsid w:val="00F46CA3"/>
    <w:rsid w:val="00F46E88"/>
    <w:rsid w:val="00F472AA"/>
    <w:rsid w:val="00F500F9"/>
    <w:rsid w:val="00F50491"/>
    <w:rsid w:val="00F504C4"/>
    <w:rsid w:val="00F50C57"/>
    <w:rsid w:val="00F510FD"/>
    <w:rsid w:val="00F511B0"/>
    <w:rsid w:val="00F51433"/>
    <w:rsid w:val="00F514C7"/>
    <w:rsid w:val="00F5171B"/>
    <w:rsid w:val="00F51A87"/>
    <w:rsid w:val="00F52939"/>
    <w:rsid w:val="00F52B84"/>
    <w:rsid w:val="00F53752"/>
    <w:rsid w:val="00F5388C"/>
    <w:rsid w:val="00F54219"/>
    <w:rsid w:val="00F543ED"/>
    <w:rsid w:val="00F55531"/>
    <w:rsid w:val="00F555C4"/>
    <w:rsid w:val="00F55DB5"/>
    <w:rsid w:val="00F560B4"/>
    <w:rsid w:val="00F56281"/>
    <w:rsid w:val="00F56594"/>
    <w:rsid w:val="00F56B47"/>
    <w:rsid w:val="00F56FD0"/>
    <w:rsid w:val="00F57102"/>
    <w:rsid w:val="00F57136"/>
    <w:rsid w:val="00F5729B"/>
    <w:rsid w:val="00F57665"/>
    <w:rsid w:val="00F57868"/>
    <w:rsid w:val="00F602FE"/>
    <w:rsid w:val="00F610E0"/>
    <w:rsid w:val="00F611D1"/>
    <w:rsid w:val="00F61A15"/>
    <w:rsid w:val="00F6347F"/>
    <w:rsid w:val="00F636E5"/>
    <w:rsid w:val="00F638A8"/>
    <w:rsid w:val="00F63BE9"/>
    <w:rsid w:val="00F644F1"/>
    <w:rsid w:val="00F650C8"/>
    <w:rsid w:val="00F65227"/>
    <w:rsid w:val="00F65FF2"/>
    <w:rsid w:val="00F6698E"/>
    <w:rsid w:val="00F67417"/>
    <w:rsid w:val="00F678A1"/>
    <w:rsid w:val="00F701DB"/>
    <w:rsid w:val="00F7132D"/>
    <w:rsid w:val="00F71B90"/>
    <w:rsid w:val="00F7215F"/>
    <w:rsid w:val="00F73B04"/>
    <w:rsid w:val="00F75592"/>
    <w:rsid w:val="00F7577C"/>
    <w:rsid w:val="00F7599F"/>
    <w:rsid w:val="00F75FB4"/>
    <w:rsid w:val="00F7680D"/>
    <w:rsid w:val="00F76C42"/>
    <w:rsid w:val="00F7725C"/>
    <w:rsid w:val="00F7789D"/>
    <w:rsid w:val="00F80241"/>
    <w:rsid w:val="00F80B9A"/>
    <w:rsid w:val="00F81F56"/>
    <w:rsid w:val="00F82282"/>
    <w:rsid w:val="00F82324"/>
    <w:rsid w:val="00F83041"/>
    <w:rsid w:val="00F83398"/>
    <w:rsid w:val="00F835DF"/>
    <w:rsid w:val="00F84093"/>
    <w:rsid w:val="00F85285"/>
    <w:rsid w:val="00F85EE3"/>
    <w:rsid w:val="00F86AF6"/>
    <w:rsid w:val="00F86F43"/>
    <w:rsid w:val="00F87CD9"/>
    <w:rsid w:val="00F87DF1"/>
    <w:rsid w:val="00F9024D"/>
    <w:rsid w:val="00F9106C"/>
    <w:rsid w:val="00F914B7"/>
    <w:rsid w:val="00F929A5"/>
    <w:rsid w:val="00F929B7"/>
    <w:rsid w:val="00F9327D"/>
    <w:rsid w:val="00F94AFD"/>
    <w:rsid w:val="00F94D71"/>
    <w:rsid w:val="00F952BE"/>
    <w:rsid w:val="00F953B3"/>
    <w:rsid w:val="00F9566B"/>
    <w:rsid w:val="00F9576C"/>
    <w:rsid w:val="00F96714"/>
    <w:rsid w:val="00FA0E33"/>
    <w:rsid w:val="00FA144D"/>
    <w:rsid w:val="00FA19B4"/>
    <w:rsid w:val="00FA263B"/>
    <w:rsid w:val="00FA36EB"/>
    <w:rsid w:val="00FA56CE"/>
    <w:rsid w:val="00FA5910"/>
    <w:rsid w:val="00FA5EA4"/>
    <w:rsid w:val="00FA6816"/>
    <w:rsid w:val="00FA6DB2"/>
    <w:rsid w:val="00FA7142"/>
    <w:rsid w:val="00FA7269"/>
    <w:rsid w:val="00FA75F8"/>
    <w:rsid w:val="00FA7C2A"/>
    <w:rsid w:val="00FA7D78"/>
    <w:rsid w:val="00FB0339"/>
    <w:rsid w:val="00FB039A"/>
    <w:rsid w:val="00FB059B"/>
    <w:rsid w:val="00FB0DDB"/>
    <w:rsid w:val="00FB10F0"/>
    <w:rsid w:val="00FB1878"/>
    <w:rsid w:val="00FB1FBE"/>
    <w:rsid w:val="00FB275B"/>
    <w:rsid w:val="00FB2EAD"/>
    <w:rsid w:val="00FB31A7"/>
    <w:rsid w:val="00FB3981"/>
    <w:rsid w:val="00FB3AC8"/>
    <w:rsid w:val="00FB3D71"/>
    <w:rsid w:val="00FB3D84"/>
    <w:rsid w:val="00FB458B"/>
    <w:rsid w:val="00FB4C59"/>
    <w:rsid w:val="00FB5700"/>
    <w:rsid w:val="00FB5D95"/>
    <w:rsid w:val="00FB633B"/>
    <w:rsid w:val="00FB66D2"/>
    <w:rsid w:val="00FB6A6A"/>
    <w:rsid w:val="00FB78A1"/>
    <w:rsid w:val="00FB7BCA"/>
    <w:rsid w:val="00FC0DC2"/>
    <w:rsid w:val="00FC11E6"/>
    <w:rsid w:val="00FC1A04"/>
    <w:rsid w:val="00FC2982"/>
    <w:rsid w:val="00FC30FB"/>
    <w:rsid w:val="00FC3400"/>
    <w:rsid w:val="00FC46D9"/>
    <w:rsid w:val="00FC4ABD"/>
    <w:rsid w:val="00FC5AAA"/>
    <w:rsid w:val="00FC5CAE"/>
    <w:rsid w:val="00FC5EA5"/>
    <w:rsid w:val="00FC63E7"/>
    <w:rsid w:val="00FC674E"/>
    <w:rsid w:val="00FC7724"/>
    <w:rsid w:val="00FC7AD6"/>
    <w:rsid w:val="00FD003B"/>
    <w:rsid w:val="00FD03FA"/>
    <w:rsid w:val="00FD1A28"/>
    <w:rsid w:val="00FD1E9A"/>
    <w:rsid w:val="00FD2A30"/>
    <w:rsid w:val="00FD34DC"/>
    <w:rsid w:val="00FD46C9"/>
    <w:rsid w:val="00FD51C2"/>
    <w:rsid w:val="00FD53CF"/>
    <w:rsid w:val="00FD6707"/>
    <w:rsid w:val="00FD67F6"/>
    <w:rsid w:val="00FD6D91"/>
    <w:rsid w:val="00FD6EE2"/>
    <w:rsid w:val="00FD6FC4"/>
    <w:rsid w:val="00FD79BE"/>
    <w:rsid w:val="00FD7C41"/>
    <w:rsid w:val="00FE0385"/>
    <w:rsid w:val="00FE07A7"/>
    <w:rsid w:val="00FE0E16"/>
    <w:rsid w:val="00FE142D"/>
    <w:rsid w:val="00FE1B67"/>
    <w:rsid w:val="00FE1C0E"/>
    <w:rsid w:val="00FE20E1"/>
    <w:rsid w:val="00FE252E"/>
    <w:rsid w:val="00FE3D1F"/>
    <w:rsid w:val="00FE3D7C"/>
    <w:rsid w:val="00FE4654"/>
    <w:rsid w:val="00FE4E65"/>
    <w:rsid w:val="00FE5735"/>
    <w:rsid w:val="00FE6998"/>
    <w:rsid w:val="00FE6D08"/>
    <w:rsid w:val="00FE7908"/>
    <w:rsid w:val="00FF0550"/>
    <w:rsid w:val="00FF0594"/>
    <w:rsid w:val="00FF05F7"/>
    <w:rsid w:val="00FF0683"/>
    <w:rsid w:val="00FF074B"/>
    <w:rsid w:val="00FF0E01"/>
    <w:rsid w:val="00FF116E"/>
    <w:rsid w:val="00FF12F1"/>
    <w:rsid w:val="00FF203A"/>
    <w:rsid w:val="00FF25B9"/>
    <w:rsid w:val="00FF3486"/>
    <w:rsid w:val="00FF3518"/>
    <w:rsid w:val="00FF3AEC"/>
    <w:rsid w:val="00FF4F4D"/>
    <w:rsid w:val="00FF5672"/>
    <w:rsid w:val="00FF5834"/>
    <w:rsid w:val="00FF5BD4"/>
    <w:rsid w:val="00FF607F"/>
    <w:rsid w:val="00FF6252"/>
    <w:rsid w:val="00FF6DA7"/>
    <w:rsid w:val="00FF769F"/>
    <w:rsid w:val="00FF7969"/>
    <w:rsid w:val="00FF7DDF"/>
    <w:rsid w:val="01B3BC1B"/>
    <w:rsid w:val="02C7005F"/>
    <w:rsid w:val="02C71D05"/>
    <w:rsid w:val="042C4E03"/>
    <w:rsid w:val="05A71347"/>
    <w:rsid w:val="060CDC08"/>
    <w:rsid w:val="0649C5AA"/>
    <w:rsid w:val="08C7CD04"/>
    <w:rsid w:val="0A4FC840"/>
    <w:rsid w:val="0AA8BEC1"/>
    <w:rsid w:val="0BA4E548"/>
    <w:rsid w:val="0BCA4ED4"/>
    <w:rsid w:val="0E1A5CCE"/>
    <w:rsid w:val="0E9F67AF"/>
    <w:rsid w:val="0F5100FC"/>
    <w:rsid w:val="11690C5F"/>
    <w:rsid w:val="122E87B6"/>
    <w:rsid w:val="127DD6E8"/>
    <w:rsid w:val="13C3E59B"/>
    <w:rsid w:val="178550F4"/>
    <w:rsid w:val="18B372B8"/>
    <w:rsid w:val="19628E1A"/>
    <w:rsid w:val="1B02B292"/>
    <w:rsid w:val="1D38F496"/>
    <w:rsid w:val="1D685762"/>
    <w:rsid w:val="1DAE3FA9"/>
    <w:rsid w:val="1E4C07C4"/>
    <w:rsid w:val="226A615D"/>
    <w:rsid w:val="23346773"/>
    <w:rsid w:val="23669F6D"/>
    <w:rsid w:val="24CE03D2"/>
    <w:rsid w:val="26112D16"/>
    <w:rsid w:val="26C0805F"/>
    <w:rsid w:val="26F6114B"/>
    <w:rsid w:val="284C8067"/>
    <w:rsid w:val="29FF445E"/>
    <w:rsid w:val="2A093867"/>
    <w:rsid w:val="2B4DEDE4"/>
    <w:rsid w:val="2BA08F6C"/>
    <w:rsid w:val="2BEB28F9"/>
    <w:rsid w:val="2E3255FC"/>
    <w:rsid w:val="2F71CD79"/>
    <w:rsid w:val="2FBBBF34"/>
    <w:rsid w:val="30BA2180"/>
    <w:rsid w:val="333B943E"/>
    <w:rsid w:val="33F88EE6"/>
    <w:rsid w:val="35033C01"/>
    <w:rsid w:val="355AC5BD"/>
    <w:rsid w:val="3595FF21"/>
    <w:rsid w:val="36FB7771"/>
    <w:rsid w:val="383EC46F"/>
    <w:rsid w:val="38D98776"/>
    <w:rsid w:val="3A44BE38"/>
    <w:rsid w:val="3AD5FB4A"/>
    <w:rsid w:val="3B0336CE"/>
    <w:rsid w:val="3B21011E"/>
    <w:rsid w:val="3B2EB020"/>
    <w:rsid w:val="3BB93F48"/>
    <w:rsid w:val="3BBD9531"/>
    <w:rsid w:val="3D08E841"/>
    <w:rsid w:val="3D4DD333"/>
    <w:rsid w:val="3DD10B38"/>
    <w:rsid w:val="3E208043"/>
    <w:rsid w:val="3E44E06D"/>
    <w:rsid w:val="40DC6EFC"/>
    <w:rsid w:val="40E83534"/>
    <w:rsid w:val="41E03D9D"/>
    <w:rsid w:val="42B0B6B1"/>
    <w:rsid w:val="4356B2A5"/>
    <w:rsid w:val="436B8008"/>
    <w:rsid w:val="43D6D34B"/>
    <w:rsid w:val="4592400E"/>
    <w:rsid w:val="4991D5A1"/>
    <w:rsid w:val="4C0A131D"/>
    <w:rsid w:val="4C831C77"/>
    <w:rsid w:val="4CC77BEE"/>
    <w:rsid w:val="4E0A803B"/>
    <w:rsid w:val="4E885B9B"/>
    <w:rsid w:val="4EA80E2B"/>
    <w:rsid w:val="50CC865C"/>
    <w:rsid w:val="51AD3C93"/>
    <w:rsid w:val="52538494"/>
    <w:rsid w:val="53052ADD"/>
    <w:rsid w:val="538C0006"/>
    <w:rsid w:val="54A44937"/>
    <w:rsid w:val="55C51E6C"/>
    <w:rsid w:val="57E573D9"/>
    <w:rsid w:val="58529BFA"/>
    <w:rsid w:val="594FA05F"/>
    <w:rsid w:val="5AC94544"/>
    <w:rsid w:val="5B407698"/>
    <w:rsid w:val="5BDDAF4F"/>
    <w:rsid w:val="5BE13E7D"/>
    <w:rsid w:val="5CCFAF79"/>
    <w:rsid w:val="5D3A24C3"/>
    <w:rsid w:val="5DCFF2E8"/>
    <w:rsid w:val="5F42D745"/>
    <w:rsid w:val="5F4B7FAB"/>
    <w:rsid w:val="601D2E00"/>
    <w:rsid w:val="60A6047F"/>
    <w:rsid w:val="60B44648"/>
    <w:rsid w:val="60D6564E"/>
    <w:rsid w:val="6157D976"/>
    <w:rsid w:val="6158BBE4"/>
    <w:rsid w:val="63E918EA"/>
    <w:rsid w:val="64179AF2"/>
    <w:rsid w:val="64B26020"/>
    <w:rsid w:val="64C15F1E"/>
    <w:rsid w:val="66FD2703"/>
    <w:rsid w:val="68C66425"/>
    <w:rsid w:val="6A6E6C97"/>
    <w:rsid w:val="6ABDDFC7"/>
    <w:rsid w:val="6AD7B287"/>
    <w:rsid w:val="6BBF8DC0"/>
    <w:rsid w:val="6D21C20F"/>
    <w:rsid w:val="6DAF75FC"/>
    <w:rsid w:val="6E07B99D"/>
    <w:rsid w:val="7048AC84"/>
    <w:rsid w:val="7096C741"/>
    <w:rsid w:val="7148BA73"/>
    <w:rsid w:val="72992D50"/>
    <w:rsid w:val="73DAC46E"/>
    <w:rsid w:val="74F6AFE9"/>
    <w:rsid w:val="75E15D83"/>
    <w:rsid w:val="766A7ED6"/>
    <w:rsid w:val="76A6ED5A"/>
    <w:rsid w:val="77ABB0FB"/>
    <w:rsid w:val="77F102DF"/>
    <w:rsid w:val="78733A52"/>
    <w:rsid w:val="799489CF"/>
    <w:rsid w:val="79A52F8C"/>
    <w:rsid w:val="79AD2FE4"/>
    <w:rsid w:val="7AAD5E53"/>
    <w:rsid w:val="7B6239B5"/>
    <w:rsid w:val="7BA49172"/>
    <w:rsid w:val="7CF66721"/>
    <w:rsid w:val="7F2824D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89A6F2"/>
  <w15:docId w15:val="{E41F4699-19CB-4B20-81D6-3E7D7B10BA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1"/>
        <w:szCs w:val="21"/>
        <w:lang w:val="lt-LT" w:eastAsia="lt-LT" w:bidi="ar-SA"/>
      </w:rPr>
    </w:rPrDefault>
    <w:pPrDefault>
      <w:pPr>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164F"/>
  </w:style>
  <w:style w:type="paragraph" w:styleId="Heading1">
    <w:name w:val="heading 1"/>
    <w:basedOn w:val="Normal"/>
    <w:next w:val="Normal"/>
    <w:link w:val="Heading1Char"/>
    <w:uiPriority w:val="9"/>
    <w:qFormat/>
    <w:rsid w:val="00EB164F"/>
    <w:pPr>
      <w:keepNext/>
      <w:keepLines/>
      <w:pBdr>
        <w:bottom w:val="single" w:sz="4" w:space="2" w:color="ED7D31" w:themeColor="accent2"/>
      </w:pBdr>
      <w:spacing w:before="360" w:after="120" w:line="240" w:lineRule="auto"/>
      <w:outlineLvl w:val="0"/>
    </w:pPr>
    <w:rPr>
      <w:rFonts w:asciiTheme="majorHAnsi" w:eastAsiaTheme="majorEastAsia" w:hAnsiTheme="majorHAnsi" w:cstheme="majorBidi"/>
      <w:color w:val="262626" w:themeColor="text1" w:themeTint="D9"/>
      <w:sz w:val="40"/>
      <w:szCs w:val="40"/>
    </w:rPr>
  </w:style>
  <w:style w:type="paragraph" w:styleId="Heading2">
    <w:name w:val="heading 2"/>
    <w:basedOn w:val="Normal"/>
    <w:next w:val="Normal"/>
    <w:link w:val="Heading2Char"/>
    <w:uiPriority w:val="9"/>
    <w:unhideWhenUsed/>
    <w:qFormat/>
    <w:rsid w:val="00EB164F"/>
    <w:pPr>
      <w:keepNext/>
      <w:keepLines/>
      <w:spacing w:before="120" w:after="0" w:line="240" w:lineRule="auto"/>
      <w:outlineLvl w:val="1"/>
    </w:pPr>
    <w:rPr>
      <w:rFonts w:asciiTheme="majorHAnsi" w:eastAsiaTheme="majorEastAsia" w:hAnsiTheme="majorHAnsi" w:cstheme="majorBidi"/>
      <w:color w:val="ED7D31" w:themeColor="accent2"/>
      <w:sz w:val="36"/>
      <w:szCs w:val="36"/>
    </w:rPr>
  </w:style>
  <w:style w:type="paragraph" w:styleId="Heading3">
    <w:name w:val="heading 3"/>
    <w:basedOn w:val="Normal"/>
    <w:next w:val="Normal"/>
    <w:link w:val="Heading3Char"/>
    <w:uiPriority w:val="9"/>
    <w:semiHidden/>
    <w:unhideWhenUsed/>
    <w:qFormat/>
    <w:rsid w:val="00EB164F"/>
    <w:pPr>
      <w:keepNext/>
      <w:keepLines/>
      <w:spacing w:before="80" w:after="0" w:line="240" w:lineRule="auto"/>
      <w:outlineLvl w:val="2"/>
    </w:pPr>
    <w:rPr>
      <w:rFonts w:asciiTheme="majorHAnsi" w:eastAsiaTheme="majorEastAsia" w:hAnsiTheme="majorHAnsi" w:cstheme="majorBidi"/>
      <w:color w:val="C45911" w:themeColor="accent2" w:themeShade="BF"/>
      <w:sz w:val="32"/>
      <w:szCs w:val="32"/>
    </w:rPr>
  </w:style>
  <w:style w:type="paragraph" w:styleId="Heading4">
    <w:name w:val="heading 4"/>
    <w:basedOn w:val="Normal"/>
    <w:next w:val="Normal"/>
    <w:link w:val="Heading4Char"/>
    <w:uiPriority w:val="9"/>
    <w:semiHidden/>
    <w:unhideWhenUsed/>
    <w:qFormat/>
    <w:rsid w:val="00EB164F"/>
    <w:pPr>
      <w:keepNext/>
      <w:keepLines/>
      <w:spacing w:before="80" w:after="0" w:line="240" w:lineRule="auto"/>
      <w:outlineLvl w:val="3"/>
    </w:pPr>
    <w:rPr>
      <w:rFonts w:asciiTheme="majorHAnsi" w:eastAsiaTheme="majorEastAsia" w:hAnsiTheme="majorHAnsi" w:cstheme="majorBidi"/>
      <w:i/>
      <w:iCs/>
      <w:color w:val="833C0B" w:themeColor="accent2" w:themeShade="80"/>
      <w:sz w:val="28"/>
      <w:szCs w:val="28"/>
    </w:rPr>
  </w:style>
  <w:style w:type="paragraph" w:styleId="Heading5">
    <w:name w:val="heading 5"/>
    <w:basedOn w:val="Normal"/>
    <w:next w:val="Normal"/>
    <w:link w:val="Heading5Char"/>
    <w:uiPriority w:val="9"/>
    <w:semiHidden/>
    <w:unhideWhenUsed/>
    <w:qFormat/>
    <w:rsid w:val="00EB164F"/>
    <w:pPr>
      <w:keepNext/>
      <w:keepLines/>
      <w:spacing w:before="80" w:after="0" w:line="240" w:lineRule="auto"/>
      <w:outlineLvl w:val="4"/>
    </w:pPr>
    <w:rPr>
      <w:rFonts w:asciiTheme="majorHAnsi" w:eastAsiaTheme="majorEastAsia" w:hAnsiTheme="majorHAnsi" w:cstheme="majorBidi"/>
      <w:color w:val="C45911" w:themeColor="accent2" w:themeShade="BF"/>
      <w:sz w:val="24"/>
      <w:szCs w:val="24"/>
    </w:rPr>
  </w:style>
  <w:style w:type="paragraph" w:styleId="Heading6">
    <w:name w:val="heading 6"/>
    <w:basedOn w:val="Normal"/>
    <w:next w:val="Normal"/>
    <w:link w:val="Heading6Char"/>
    <w:uiPriority w:val="9"/>
    <w:semiHidden/>
    <w:unhideWhenUsed/>
    <w:qFormat/>
    <w:rsid w:val="00EB164F"/>
    <w:pPr>
      <w:keepNext/>
      <w:keepLines/>
      <w:spacing w:before="80" w:after="0" w:line="240" w:lineRule="auto"/>
      <w:outlineLvl w:val="5"/>
    </w:pPr>
    <w:rPr>
      <w:rFonts w:asciiTheme="majorHAnsi" w:eastAsiaTheme="majorEastAsia" w:hAnsiTheme="majorHAnsi" w:cstheme="majorBidi"/>
      <w:i/>
      <w:iCs/>
      <w:color w:val="833C0B" w:themeColor="accent2" w:themeShade="80"/>
      <w:sz w:val="24"/>
      <w:szCs w:val="24"/>
    </w:rPr>
  </w:style>
  <w:style w:type="paragraph" w:styleId="Heading7">
    <w:name w:val="heading 7"/>
    <w:basedOn w:val="Normal"/>
    <w:next w:val="Normal"/>
    <w:link w:val="Heading7Char"/>
    <w:uiPriority w:val="9"/>
    <w:semiHidden/>
    <w:unhideWhenUsed/>
    <w:qFormat/>
    <w:rsid w:val="00EB164F"/>
    <w:pPr>
      <w:keepNext/>
      <w:keepLines/>
      <w:spacing w:before="80" w:after="0" w:line="240" w:lineRule="auto"/>
      <w:outlineLvl w:val="6"/>
    </w:pPr>
    <w:rPr>
      <w:rFonts w:asciiTheme="majorHAnsi" w:eastAsiaTheme="majorEastAsia" w:hAnsiTheme="majorHAnsi" w:cstheme="majorBidi"/>
      <w:b/>
      <w:bCs/>
      <w:color w:val="833C0B" w:themeColor="accent2" w:themeShade="80"/>
      <w:sz w:val="22"/>
      <w:szCs w:val="22"/>
    </w:rPr>
  </w:style>
  <w:style w:type="paragraph" w:styleId="Heading8">
    <w:name w:val="heading 8"/>
    <w:basedOn w:val="Normal"/>
    <w:next w:val="Normal"/>
    <w:link w:val="Heading8Char"/>
    <w:uiPriority w:val="9"/>
    <w:semiHidden/>
    <w:unhideWhenUsed/>
    <w:qFormat/>
    <w:rsid w:val="00EB164F"/>
    <w:pPr>
      <w:keepNext/>
      <w:keepLines/>
      <w:spacing w:before="80" w:after="0" w:line="240" w:lineRule="auto"/>
      <w:outlineLvl w:val="7"/>
    </w:pPr>
    <w:rPr>
      <w:rFonts w:asciiTheme="majorHAnsi" w:eastAsiaTheme="majorEastAsia" w:hAnsiTheme="majorHAnsi" w:cstheme="majorBidi"/>
      <w:color w:val="833C0B" w:themeColor="accent2" w:themeShade="80"/>
      <w:sz w:val="22"/>
      <w:szCs w:val="22"/>
    </w:rPr>
  </w:style>
  <w:style w:type="paragraph" w:styleId="Heading9">
    <w:name w:val="heading 9"/>
    <w:basedOn w:val="Normal"/>
    <w:next w:val="Normal"/>
    <w:link w:val="Heading9Char"/>
    <w:uiPriority w:val="9"/>
    <w:semiHidden/>
    <w:unhideWhenUsed/>
    <w:qFormat/>
    <w:rsid w:val="00EB164F"/>
    <w:pPr>
      <w:keepNext/>
      <w:keepLines/>
      <w:spacing w:before="80" w:after="0" w:line="240" w:lineRule="auto"/>
      <w:outlineLvl w:val="8"/>
    </w:pPr>
    <w:rPr>
      <w:rFonts w:asciiTheme="majorHAnsi" w:eastAsiaTheme="majorEastAsia" w:hAnsiTheme="majorHAnsi" w:cstheme="majorBidi"/>
      <w:i/>
      <w:iCs/>
      <w:color w:val="833C0B" w:themeColor="accent2" w:themeShade="8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164F"/>
    <w:rPr>
      <w:rFonts w:asciiTheme="majorHAnsi" w:eastAsiaTheme="majorEastAsia" w:hAnsiTheme="majorHAnsi" w:cstheme="majorBidi"/>
      <w:color w:val="262626" w:themeColor="text1" w:themeTint="D9"/>
      <w:sz w:val="40"/>
      <w:szCs w:val="40"/>
    </w:rPr>
  </w:style>
  <w:style w:type="character" w:styleId="Hyperlink">
    <w:name w:val="Hyperlink"/>
    <w:basedOn w:val="DefaultParagraphFont"/>
    <w:uiPriority w:val="99"/>
    <w:unhideWhenUsed/>
    <w:rsid w:val="00D05666"/>
    <w:rPr>
      <w:strike w:val="0"/>
      <w:dstrike w:val="0"/>
      <w:color w:val="auto"/>
      <w:u w:val="none"/>
      <w:effect w:val="none"/>
    </w:rPr>
  </w:style>
  <w:style w:type="paragraph" w:styleId="FootnoteText">
    <w:name w:val="footnote text"/>
    <w:basedOn w:val="Normal"/>
    <w:link w:val="FootnoteTextChar"/>
    <w:uiPriority w:val="99"/>
    <w:unhideWhenUsed/>
    <w:rsid w:val="00D05666"/>
    <w:rPr>
      <w:sz w:val="20"/>
      <w:szCs w:val="20"/>
    </w:rPr>
  </w:style>
  <w:style w:type="character" w:customStyle="1" w:styleId="FootnoteTextChar">
    <w:name w:val="Footnote Text Char"/>
    <w:basedOn w:val="DefaultParagraphFont"/>
    <w:link w:val="FootnoteText"/>
    <w:uiPriority w:val="99"/>
    <w:rsid w:val="00D05666"/>
    <w:rPr>
      <w:rFonts w:ascii="Times New Roman"/>
      <w:sz w:val="20"/>
      <w:szCs w:val="20"/>
      <w:lang w:eastAsia="en-US"/>
    </w:rPr>
  </w:style>
  <w:style w:type="paragraph" w:styleId="CommentText">
    <w:name w:val="annotation text"/>
    <w:basedOn w:val="Normal"/>
    <w:link w:val="CommentTextChar"/>
    <w:uiPriority w:val="99"/>
    <w:unhideWhenUsed/>
    <w:rsid w:val="00D05666"/>
    <w:rPr>
      <w:sz w:val="20"/>
      <w:szCs w:val="20"/>
    </w:rPr>
  </w:style>
  <w:style w:type="character" w:customStyle="1" w:styleId="CommentTextChar">
    <w:name w:val="Comment Text Char"/>
    <w:basedOn w:val="DefaultParagraphFont"/>
    <w:link w:val="CommentText"/>
    <w:uiPriority w:val="99"/>
    <w:rsid w:val="00D05666"/>
    <w:rPr>
      <w:rFonts w:ascii="Times New Roman"/>
      <w:sz w:val="20"/>
      <w:szCs w:val="20"/>
      <w:lang w:eastAsia="en-US"/>
    </w:rPr>
  </w:style>
  <w:style w:type="paragraph" w:styleId="Subtitle">
    <w:name w:val="Subtitle"/>
    <w:basedOn w:val="Normal"/>
    <w:next w:val="Normal"/>
    <w:link w:val="SubtitleChar"/>
    <w:uiPriority w:val="11"/>
    <w:qFormat/>
    <w:rsid w:val="00EB164F"/>
    <w:pPr>
      <w:numPr>
        <w:ilvl w:val="1"/>
      </w:numPr>
      <w:spacing w:after="240"/>
    </w:pPr>
    <w:rPr>
      <w:caps/>
      <w:color w:val="404040" w:themeColor="text1" w:themeTint="BF"/>
      <w:spacing w:val="20"/>
      <w:sz w:val="28"/>
      <w:szCs w:val="28"/>
    </w:rPr>
  </w:style>
  <w:style w:type="character" w:customStyle="1" w:styleId="SubtitleChar">
    <w:name w:val="Subtitle Char"/>
    <w:basedOn w:val="DefaultParagraphFont"/>
    <w:link w:val="Subtitle"/>
    <w:uiPriority w:val="11"/>
    <w:rsid w:val="00EB164F"/>
    <w:rPr>
      <w:caps/>
      <w:color w:val="404040" w:themeColor="text1" w:themeTint="BF"/>
      <w:spacing w:val="20"/>
      <w:sz w:val="28"/>
      <w:szCs w:val="28"/>
    </w:rPr>
  </w:style>
  <w:style w:type="character" w:customStyle="1" w:styleId="ListParagraphChar">
    <w:name w:val="List Paragraph Char"/>
    <w:aliases w:val="Buletai Char,Bullet EY Char,List Paragraph21 Char,List Paragraph1 Char,List Paragraph2 Char,lp1 Char,Bullet 1 Char,Use Case List Paragraph Char,Numbering Char,ERP-List Paragraph Char,List Paragraph11 Char,List Paragraph111 Char"/>
    <w:basedOn w:val="DefaultParagraphFont"/>
    <w:link w:val="ListParagraph"/>
    <w:uiPriority w:val="34"/>
    <w:qFormat/>
    <w:locked/>
    <w:rsid w:val="00D05666"/>
  </w:style>
  <w:style w:type="paragraph" w:styleId="ListParagraph">
    <w:name w:val="List Paragraph"/>
    <w:aliases w:val="Buletai,Bullet EY,List Paragraph21,List Paragraph1,List Paragraph2,lp1,Bullet 1,Use Case List Paragraph,Numbering,ERP-List Paragraph,List Paragraph11,List Paragraph111,Paragraph,List Paragraph Red,Sąrašo pastraipa.Bullet,Lentele,Lente"/>
    <w:basedOn w:val="Normal"/>
    <w:link w:val="ListParagraphChar"/>
    <w:uiPriority w:val="34"/>
    <w:qFormat/>
    <w:rsid w:val="001C4F12"/>
    <w:pPr>
      <w:ind w:left="720"/>
      <w:contextualSpacing/>
    </w:pPr>
  </w:style>
  <w:style w:type="character" w:styleId="FootnoteReference">
    <w:name w:val="footnote reference"/>
    <w:aliases w:val="Footnote symbol,Nota,Footnote number,de nota al pie,Ref,SUPERS,Voetnootmarkering,fr,o,(NECG) Footnote Reference,-E Fußnotenzeichen,ESPON Footnote No,Footnote call,Odwołanie przypisu,Footnote Reference Number"/>
    <w:basedOn w:val="DefaultParagraphFont"/>
    <w:uiPriority w:val="99"/>
    <w:unhideWhenUsed/>
    <w:rsid w:val="00D05666"/>
    <w:rPr>
      <w:vertAlign w:val="superscript"/>
    </w:rPr>
  </w:style>
  <w:style w:type="character" w:styleId="CommentReference">
    <w:name w:val="annotation reference"/>
    <w:basedOn w:val="DefaultParagraphFont"/>
    <w:uiPriority w:val="99"/>
    <w:unhideWhenUsed/>
    <w:rsid w:val="00D05666"/>
    <w:rPr>
      <w:sz w:val="16"/>
      <w:szCs w:val="16"/>
    </w:rPr>
  </w:style>
  <w:style w:type="table" w:styleId="TableGrid">
    <w:name w:val="Table Grid"/>
    <w:basedOn w:val="TableNormal"/>
    <w:uiPriority w:val="39"/>
    <w:rsid w:val="00D05666"/>
    <w:pPr>
      <w:spacing w:after="0" w:line="240" w:lineRule="auto"/>
    </w:pPr>
    <w:rPr>
      <w:rFonts w:ascii="Times New Roman"/>
      <w:sz w:val="20"/>
      <w:szCs w:val="20"/>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alloonText">
    <w:name w:val="Balloon Text"/>
    <w:basedOn w:val="Normal"/>
    <w:link w:val="BalloonTextChar"/>
    <w:uiPriority w:val="99"/>
    <w:semiHidden/>
    <w:unhideWhenUsed/>
    <w:rsid w:val="00D0566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05666"/>
    <w:rPr>
      <w:rFonts w:ascii="Segoe UI" w:hAnsi="Segoe UI" w:cs="Segoe UI"/>
      <w:sz w:val="18"/>
      <w:szCs w:val="18"/>
      <w:lang w:eastAsia="en-US"/>
    </w:rPr>
  </w:style>
  <w:style w:type="character" w:customStyle="1" w:styleId="Neapdorotaspaminjimas1">
    <w:name w:val="Neapdorotas paminėjimas1"/>
    <w:basedOn w:val="DefaultParagraphFont"/>
    <w:uiPriority w:val="99"/>
    <w:semiHidden/>
    <w:unhideWhenUsed/>
    <w:rsid w:val="002E3C32"/>
    <w:rPr>
      <w:color w:val="808080"/>
      <w:shd w:val="clear" w:color="auto" w:fill="E6E6E6"/>
    </w:rPr>
  </w:style>
  <w:style w:type="paragraph" w:styleId="CommentSubject">
    <w:name w:val="annotation subject"/>
    <w:basedOn w:val="CommentText"/>
    <w:next w:val="CommentText"/>
    <w:link w:val="CommentSubjectChar"/>
    <w:uiPriority w:val="99"/>
    <w:semiHidden/>
    <w:unhideWhenUsed/>
    <w:rsid w:val="00FB3D71"/>
    <w:rPr>
      <w:b/>
      <w:bCs/>
    </w:rPr>
  </w:style>
  <w:style w:type="character" w:customStyle="1" w:styleId="CommentSubjectChar">
    <w:name w:val="Comment Subject Char"/>
    <w:basedOn w:val="CommentTextChar"/>
    <w:link w:val="CommentSubject"/>
    <w:uiPriority w:val="99"/>
    <w:semiHidden/>
    <w:rsid w:val="00FB3D71"/>
    <w:rPr>
      <w:rFonts w:ascii="Times New Roman"/>
      <w:b/>
      <w:bCs/>
      <w:sz w:val="20"/>
      <w:szCs w:val="20"/>
      <w:lang w:eastAsia="en-US"/>
    </w:rPr>
  </w:style>
  <w:style w:type="paragraph" w:styleId="NormalWeb">
    <w:name w:val="Normal (Web)"/>
    <w:basedOn w:val="Normal"/>
    <w:uiPriority w:val="99"/>
    <w:semiHidden/>
    <w:unhideWhenUsed/>
    <w:rsid w:val="00EC3339"/>
    <w:pPr>
      <w:spacing w:before="100" w:beforeAutospacing="1" w:after="100" w:afterAutospacing="1"/>
    </w:pPr>
  </w:style>
  <w:style w:type="character" w:customStyle="1" w:styleId="pildymui">
    <w:name w:val="pildymui"/>
    <w:basedOn w:val="DefaultParagraphFont"/>
    <w:rsid w:val="00EC3339"/>
  </w:style>
  <w:style w:type="paragraph" w:styleId="BodyText">
    <w:name w:val="Body Text"/>
    <w:aliases w:val="Char Char, Char, Char Char, Char Char Char Diagrama Diagrama Diagrama Diagrama Diagrama, Char Char Char Diagrama Diagrama Diagrama Diagrama Diagrama Diagrama Diagrama Diagrama Diagrama Diagrama ,Char,body text,contents,bt,b,body inde"/>
    <w:basedOn w:val="Normal"/>
    <w:link w:val="BodyTextChar"/>
    <w:rsid w:val="00FA144D"/>
    <w:pPr>
      <w:ind w:firstLine="567"/>
      <w:jc w:val="both"/>
    </w:pPr>
    <w:rPr>
      <w:szCs w:val="20"/>
    </w:rPr>
  </w:style>
  <w:style w:type="character" w:customStyle="1" w:styleId="BodyTextChar">
    <w:name w:val="Body Text Char"/>
    <w:aliases w:val="Char Char Char, Char Char1, Char Char Char, Char Char Char Diagrama Diagrama Diagrama Diagrama Diagrama Char, Char Char Char Diagrama Diagrama Diagrama Diagrama Diagrama Diagrama Diagrama Diagrama Diagrama Diagrama  Char,Char Char1,b Char"/>
    <w:basedOn w:val="DefaultParagraphFont"/>
    <w:link w:val="BodyText"/>
    <w:rsid w:val="00FA144D"/>
    <w:rPr>
      <w:rFonts w:ascii="Times New Roman"/>
      <w:sz w:val="24"/>
      <w:szCs w:val="20"/>
      <w:lang w:eastAsia="en-US"/>
    </w:rPr>
  </w:style>
  <w:style w:type="character" w:customStyle="1" w:styleId="Internetlink">
    <w:name w:val="Internet link"/>
    <w:rsid w:val="00FA144D"/>
    <w:rPr>
      <w:color w:val="000080"/>
      <w:u w:val="single"/>
    </w:rPr>
  </w:style>
  <w:style w:type="paragraph" w:styleId="Header">
    <w:name w:val="header"/>
    <w:aliases w:val="Viršutinis kolontitulas Diagrama, Char Diagrama Diagrama Diagrama Diagrama Diagrama Diagrama Diagrama Diagrama Diagrama Diagrama Diagrama Diagrama Diagrama,En-tête-1,En-tête-2,hd,Header 2, Diagrama, Diagrama Char,C,HEADER_EN, Diagrama2,Diagrama"/>
    <w:basedOn w:val="Normal"/>
    <w:link w:val="HeaderChar"/>
    <w:uiPriority w:val="99"/>
    <w:unhideWhenUsed/>
    <w:rsid w:val="00F560B4"/>
    <w:pPr>
      <w:tabs>
        <w:tab w:val="center" w:pos="4513"/>
        <w:tab w:val="right" w:pos="9026"/>
      </w:tabs>
    </w:pPr>
  </w:style>
  <w:style w:type="character" w:customStyle="1" w:styleId="HeaderChar">
    <w:name w:val="Header Char"/>
    <w:aliases w:val="Viršutinis kolontitulas Diagrama Char, Char Diagrama Diagrama Diagrama Diagrama Diagrama Diagrama Diagrama Diagrama Diagrama Diagrama Diagrama Diagrama Diagrama Char,En-tête-1 Char,En-tête-2 Char,hd Char,Header 2 Char, Diagrama Char1,C Char"/>
    <w:basedOn w:val="DefaultParagraphFont"/>
    <w:link w:val="Header"/>
    <w:uiPriority w:val="99"/>
    <w:rsid w:val="00F560B4"/>
    <w:rPr>
      <w:rFonts w:ascii="Times New Roman"/>
      <w:sz w:val="24"/>
      <w:szCs w:val="24"/>
      <w:lang w:eastAsia="en-US"/>
    </w:rPr>
  </w:style>
  <w:style w:type="paragraph" w:styleId="Footer">
    <w:name w:val="footer"/>
    <w:basedOn w:val="Normal"/>
    <w:link w:val="FooterChar"/>
    <w:uiPriority w:val="99"/>
    <w:unhideWhenUsed/>
    <w:rsid w:val="00F560B4"/>
    <w:pPr>
      <w:tabs>
        <w:tab w:val="center" w:pos="4513"/>
        <w:tab w:val="right" w:pos="9026"/>
      </w:tabs>
    </w:pPr>
  </w:style>
  <w:style w:type="character" w:customStyle="1" w:styleId="FooterChar">
    <w:name w:val="Footer Char"/>
    <w:basedOn w:val="DefaultParagraphFont"/>
    <w:link w:val="Footer"/>
    <w:uiPriority w:val="99"/>
    <w:rsid w:val="00F560B4"/>
    <w:rPr>
      <w:rFonts w:ascii="Times New Roman"/>
      <w:sz w:val="24"/>
      <w:szCs w:val="24"/>
      <w:lang w:eastAsia="en-US"/>
    </w:rPr>
  </w:style>
  <w:style w:type="paragraph" w:styleId="Revision">
    <w:name w:val="Revision"/>
    <w:hidden/>
    <w:uiPriority w:val="99"/>
    <w:semiHidden/>
    <w:rsid w:val="00E42587"/>
    <w:pPr>
      <w:spacing w:after="0" w:line="240" w:lineRule="auto"/>
    </w:pPr>
    <w:rPr>
      <w:rFonts w:ascii="Times New Roman"/>
      <w:sz w:val="24"/>
      <w:szCs w:val="24"/>
      <w:lang w:eastAsia="en-US"/>
    </w:rPr>
  </w:style>
  <w:style w:type="character" w:styleId="SubtleEmphasis">
    <w:name w:val="Subtle Emphasis"/>
    <w:basedOn w:val="DefaultParagraphFont"/>
    <w:uiPriority w:val="19"/>
    <w:qFormat/>
    <w:rsid w:val="00EB164F"/>
    <w:rPr>
      <w:i/>
      <w:iCs/>
      <w:color w:val="595959" w:themeColor="text1" w:themeTint="A6"/>
    </w:rPr>
  </w:style>
  <w:style w:type="character" w:customStyle="1" w:styleId="Heading2Char">
    <w:name w:val="Heading 2 Char"/>
    <w:basedOn w:val="DefaultParagraphFont"/>
    <w:link w:val="Heading2"/>
    <w:uiPriority w:val="9"/>
    <w:rsid w:val="00EB164F"/>
    <w:rPr>
      <w:rFonts w:asciiTheme="majorHAnsi" w:eastAsiaTheme="majorEastAsia" w:hAnsiTheme="majorHAnsi" w:cstheme="majorBidi"/>
      <w:color w:val="ED7D31" w:themeColor="accent2"/>
      <w:sz w:val="36"/>
      <w:szCs w:val="36"/>
    </w:rPr>
  </w:style>
  <w:style w:type="character" w:customStyle="1" w:styleId="Heading3Char">
    <w:name w:val="Heading 3 Char"/>
    <w:basedOn w:val="DefaultParagraphFont"/>
    <w:link w:val="Heading3"/>
    <w:uiPriority w:val="9"/>
    <w:semiHidden/>
    <w:rsid w:val="00EB164F"/>
    <w:rPr>
      <w:rFonts w:asciiTheme="majorHAnsi" w:eastAsiaTheme="majorEastAsia" w:hAnsiTheme="majorHAnsi" w:cstheme="majorBidi"/>
      <w:color w:val="C45911" w:themeColor="accent2" w:themeShade="BF"/>
      <w:sz w:val="32"/>
      <w:szCs w:val="32"/>
    </w:rPr>
  </w:style>
  <w:style w:type="character" w:customStyle="1" w:styleId="Heading4Char">
    <w:name w:val="Heading 4 Char"/>
    <w:basedOn w:val="DefaultParagraphFont"/>
    <w:link w:val="Heading4"/>
    <w:uiPriority w:val="9"/>
    <w:semiHidden/>
    <w:rsid w:val="00EB164F"/>
    <w:rPr>
      <w:rFonts w:asciiTheme="majorHAnsi" w:eastAsiaTheme="majorEastAsia" w:hAnsiTheme="majorHAnsi" w:cstheme="majorBidi"/>
      <w:i/>
      <w:iCs/>
      <w:color w:val="833C0B" w:themeColor="accent2" w:themeShade="80"/>
      <w:sz w:val="28"/>
      <w:szCs w:val="28"/>
    </w:rPr>
  </w:style>
  <w:style w:type="character" w:customStyle="1" w:styleId="Heading5Char">
    <w:name w:val="Heading 5 Char"/>
    <w:basedOn w:val="DefaultParagraphFont"/>
    <w:link w:val="Heading5"/>
    <w:uiPriority w:val="9"/>
    <w:semiHidden/>
    <w:rsid w:val="00EB164F"/>
    <w:rPr>
      <w:rFonts w:asciiTheme="majorHAnsi" w:eastAsiaTheme="majorEastAsia" w:hAnsiTheme="majorHAnsi" w:cstheme="majorBidi"/>
      <w:color w:val="C45911" w:themeColor="accent2" w:themeShade="BF"/>
      <w:sz w:val="24"/>
      <w:szCs w:val="24"/>
    </w:rPr>
  </w:style>
  <w:style w:type="character" w:customStyle="1" w:styleId="Heading6Char">
    <w:name w:val="Heading 6 Char"/>
    <w:basedOn w:val="DefaultParagraphFont"/>
    <w:link w:val="Heading6"/>
    <w:uiPriority w:val="9"/>
    <w:semiHidden/>
    <w:rsid w:val="00EB164F"/>
    <w:rPr>
      <w:rFonts w:asciiTheme="majorHAnsi" w:eastAsiaTheme="majorEastAsia" w:hAnsiTheme="majorHAnsi" w:cstheme="majorBidi"/>
      <w:i/>
      <w:iCs/>
      <w:color w:val="833C0B" w:themeColor="accent2" w:themeShade="80"/>
      <w:sz w:val="24"/>
      <w:szCs w:val="24"/>
    </w:rPr>
  </w:style>
  <w:style w:type="character" w:customStyle="1" w:styleId="Heading7Char">
    <w:name w:val="Heading 7 Char"/>
    <w:basedOn w:val="DefaultParagraphFont"/>
    <w:link w:val="Heading7"/>
    <w:uiPriority w:val="9"/>
    <w:semiHidden/>
    <w:rsid w:val="00EB164F"/>
    <w:rPr>
      <w:rFonts w:asciiTheme="majorHAnsi" w:eastAsiaTheme="majorEastAsia" w:hAnsiTheme="majorHAnsi" w:cstheme="majorBidi"/>
      <w:b/>
      <w:bCs/>
      <w:color w:val="833C0B" w:themeColor="accent2" w:themeShade="80"/>
      <w:sz w:val="22"/>
      <w:szCs w:val="22"/>
    </w:rPr>
  </w:style>
  <w:style w:type="character" w:customStyle="1" w:styleId="Heading8Char">
    <w:name w:val="Heading 8 Char"/>
    <w:basedOn w:val="DefaultParagraphFont"/>
    <w:link w:val="Heading8"/>
    <w:uiPriority w:val="9"/>
    <w:semiHidden/>
    <w:rsid w:val="00EB164F"/>
    <w:rPr>
      <w:rFonts w:asciiTheme="majorHAnsi" w:eastAsiaTheme="majorEastAsia" w:hAnsiTheme="majorHAnsi" w:cstheme="majorBidi"/>
      <w:color w:val="833C0B" w:themeColor="accent2" w:themeShade="80"/>
      <w:sz w:val="22"/>
      <w:szCs w:val="22"/>
    </w:rPr>
  </w:style>
  <w:style w:type="character" w:customStyle="1" w:styleId="Heading9Char">
    <w:name w:val="Heading 9 Char"/>
    <w:basedOn w:val="DefaultParagraphFont"/>
    <w:link w:val="Heading9"/>
    <w:uiPriority w:val="9"/>
    <w:semiHidden/>
    <w:rsid w:val="00EB164F"/>
    <w:rPr>
      <w:rFonts w:asciiTheme="majorHAnsi" w:eastAsiaTheme="majorEastAsia" w:hAnsiTheme="majorHAnsi" w:cstheme="majorBidi"/>
      <w:i/>
      <w:iCs/>
      <w:color w:val="833C0B" w:themeColor="accent2" w:themeShade="80"/>
      <w:sz w:val="22"/>
      <w:szCs w:val="22"/>
    </w:rPr>
  </w:style>
  <w:style w:type="paragraph" w:styleId="Caption">
    <w:name w:val="caption"/>
    <w:basedOn w:val="Normal"/>
    <w:next w:val="Normal"/>
    <w:uiPriority w:val="35"/>
    <w:semiHidden/>
    <w:unhideWhenUsed/>
    <w:qFormat/>
    <w:rsid w:val="00EB164F"/>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EB164F"/>
    <w:pPr>
      <w:spacing w:after="0" w:line="240" w:lineRule="auto"/>
      <w:contextualSpacing/>
    </w:pPr>
    <w:rPr>
      <w:rFonts w:asciiTheme="majorHAnsi" w:eastAsiaTheme="majorEastAsia" w:hAnsiTheme="majorHAnsi" w:cstheme="majorBidi"/>
      <w:color w:val="262626" w:themeColor="text1" w:themeTint="D9"/>
      <w:sz w:val="96"/>
      <w:szCs w:val="96"/>
    </w:rPr>
  </w:style>
  <w:style w:type="character" w:customStyle="1" w:styleId="TitleChar">
    <w:name w:val="Title Char"/>
    <w:basedOn w:val="DefaultParagraphFont"/>
    <w:link w:val="Title"/>
    <w:uiPriority w:val="10"/>
    <w:rsid w:val="00EB164F"/>
    <w:rPr>
      <w:rFonts w:asciiTheme="majorHAnsi" w:eastAsiaTheme="majorEastAsia" w:hAnsiTheme="majorHAnsi" w:cstheme="majorBidi"/>
      <w:color w:val="262626" w:themeColor="text1" w:themeTint="D9"/>
      <w:sz w:val="96"/>
      <w:szCs w:val="96"/>
    </w:rPr>
  </w:style>
  <w:style w:type="character" w:styleId="Strong">
    <w:name w:val="Strong"/>
    <w:basedOn w:val="DefaultParagraphFont"/>
    <w:uiPriority w:val="22"/>
    <w:qFormat/>
    <w:rsid w:val="00EB164F"/>
    <w:rPr>
      <w:b/>
      <w:bCs/>
    </w:rPr>
  </w:style>
  <w:style w:type="character" w:styleId="Emphasis">
    <w:name w:val="Emphasis"/>
    <w:basedOn w:val="DefaultParagraphFont"/>
    <w:uiPriority w:val="20"/>
    <w:qFormat/>
    <w:rsid w:val="00EB164F"/>
    <w:rPr>
      <w:i/>
      <w:iCs/>
      <w:color w:val="000000" w:themeColor="text1"/>
    </w:rPr>
  </w:style>
  <w:style w:type="paragraph" w:styleId="NoSpacing">
    <w:name w:val="No Spacing"/>
    <w:link w:val="NoSpacingChar"/>
    <w:uiPriority w:val="1"/>
    <w:qFormat/>
    <w:rsid w:val="00EB164F"/>
    <w:pPr>
      <w:spacing w:after="0" w:line="240" w:lineRule="auto"/>
    </w:pPr>
  </w:style>
  <w:style w:type="paragraph" w:styleId="Quote">
    <w:name w:val="Quote"/>
    <w:basedOn w:val="Normal"/>
    <w:next w:val="Normal"/>
    <w:link w:val="QuoteChar"/>
    <w:uiPriority w:val="29"/>
    <w:qFormat/>
    <w:rsid w:val="00EB164F"/>
    <w:pPr>
      <w:spacing w:before="160"/>
      <w:ind w:left="720" w:right="720"/>
      <w:jc w:val="center"/>
    </w:pPr>
    <w:rPr>
      <w:rFonts w:asciiTheme="majorHAnsi" w:eastAsiaTheme="majorEastAsia" w:hAnsiTheme="majorHAnsi" w:cstheme="majorBidi"/>
      <w:color w:val="000000" w:themeColor="text1"/>
      <w:sz w:val="24"/>
      <w:szCs w:val="24"/>
    </w:rPr>
  </w:style>
  <w:style w:type="character" w:customStyle="1" w:styleId="QuoteChar">
    <w:name w:val="Quote Char"/>
    <w:basedOn w:val="DefaultParagraphFont"/>
    <w:link w:val="Quote"/>
    <w:uiPriority w:val="29"/>
    <w:rsid w:val="00EB164F"/>
    <w:rPr>
      <w:rFonts w:asciiTheme="majorHAnsi" w:eastAsiaTheme="majorEastAsia" w:hAnsiTheme="majorHAnsi" w:cstheme="majorBidi"/>
      <w:color w:val="000000" w:themeColor="text1"/>
      <w:sz w:val="24"/>
      <w:szCs w:val="24"/>
    </w:rPr>
  </w:style>
  <w:style w:type="paragraph" w:styleId="IntenseQuote">
    <w:name w:val="Intense Quote"/>
    <w:basedOn w:val="Normal"/>
    <w:next w:val="Normal"/>
    <w:link w:val="IntenseQuoteChar"/>
    <w:uiPriority w:val="30"/>
    <w:qFormat/>
    <w:rsid w:val="00EB164F"/>
    <w:pPr>
      <w:pBdr>
        <w:top w:val="single" w:sz="24" w:space="4" w:color="ED7D31" w:themeColor="accent2"/>
      </w:pBdr>
      <w:spacing w:before="240" w:after="240" w:line="240" w:lineRule="auto"/>
      <w:ind w:left="936" w:right="936"/>
      <w:jc w:val="center"/>
    </w:pPr>
    <w:rPr>
      <w:rFonts w:asciiTheme="majorHAnsi" w:eastAsiaTheme="majorEastAsia" w:hAnsiTheme="majorHAnsi" w:cstheme="majorBidi"/>
      <w:sz w:val="24"/>
      <w:szCs w:val="24"/>
    </w:rPr>
  </w:style>
  <w:style w:type="character" w:customStyle="1" w:styleId="IntenseQuoteChar">
    <w:name w:val="Intense Quote Char"/>
    <w:basedOn w:val="DefaultParagraphFont"/>
    <w:link w:val="IntenseQuote"/>
    <w:uiPriority w:val="30"/>
    <w:rsid w:val="00EB164F"/>
    <w:rPr>
      <w:rFonts w:asciiTheme="majorHAnsi" w:eastAsiaTheme="majorEastAsia" w:hAnsiTheme="majorHAnsi" w:cstheme="majorBidi"/>
      <w:sz w:val="24"/>
      <w:szCs w:val="24"/>
    </w:rPr>
  </w:style>
  <w:style w:type="character" w:styleId="IntenseEmphasis">
    <w:name w:val="Intense Emphasis"/>
    <w:basedOn w:val="DefaultParagraphFont"/>
    <w:uiPriority w:val="21"/>
    <w:qFormat/>
    <w:rsid w:val="00EB164F"/>
    <w:rPr>
      <w:b/>
      <w:bCs/>
      <w:i/>
      <w:iCs/>
      <w:caps w:val="0"/>
      <w:smallCaps w:val="0"/>
      <w:strike w:val="0"/>
      <w:dstrike w:val="0"/>
      <w:color w:val="ED7D31" w:themeColor="accent2"/>
    </w:rPr>
  </w:style>
  <w:style w:type="character" w:styleId="SubtleReference">
    <w:name w:val="Subtle Reference"/>
    <w:basedOn w:val="DefaultParagraphFont"/>
    <w:uiPriority w:val="31"/>
    <w:qFormat/>
    <w:rsid w:val="00EB164F"/>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EB164F"/>
    <w:rPr>
      <w:b/>
      <w:bCs/>
      <w:caps w:val="0"/>
      <w:smallCaps/>
      <w:color w:val="auto"/>
      <w:spacing w:val="0"/>
      <w:u w:val="single"/>
    </w:rPr>
  </w:style>
  <w:style w:type="character" w:styleId="BookTitle">
    <w:name w:val="Book Title"/>
    <w:basedOn w:val="DefaultParagraphFont"/>
    <w:uiPriority w:val="33"/>
    <w:qFormat/>
    <w:rsid w:val="00EB164F"/>
    <w:rPr>
      <w:b/>
      <w:bCs/>
      <w:caps w:val="0"/>
      <w:smallCaps/>
      <w:spacing w:val="0"/>
    </w:rPr>
  </w:style>
  <w:style w:type="paragraph" w:styleId="TOCHeading">
    <w:name w:val="TOC Heading"/>
    <w:basedOn w:val="Heading1"/>
    <w:next w:val="Normal"/>
    <w:uiPriority w:val="39"/>
    <w:unhideWhenUsed/>
    <w:qFormat/>
    <w:rsid w:val="00EB164F"/>
    <w:pPr>
      <w:outlineLvl w:val="9"/>
    </w:pPr>
  </w:style>
  <w:style w:type="character" w:customStyle="1" w:styleId="NoSpacingChar">
    <w:name w:val="No Spacing Char"/>
    <w:basedOn w:val="DefaultParagraphFont"/>
    <w:link w:val="NoSpacing"/>
    <w:uiPriority w:val="1"/>
    <w:rsid w:val="001C4F12"/>
  </w:style>
  <w:style w:type="character" w:styleId="PlaceholderText">
    <w:name w:val="Placeholder Text"/>
    <w:basedOn w:val="DefaultParagraphFont"/>
    <w:uiPriority w:val="99"/>
    <w:semiHidden/>
    <w:rsid w:val="00321B1F"/>
    <w:rPr>
      <w:color w:val="808080"/>
    </w:rPr>
  </w:style>
  <w:style w:type="paragraph" w:styleId="TOC1">
    <w:name w:val="toc 1"/>
    <w:basedOn w:val="Normal"/>
    <w:next w:val="Normal"/>
    <w:autoRedefine/>
    <w:uiPriority w:val="39"/>
    <w:unhideWhenUsed/>
    <w:rsid w:val="007E0A9D"/>
    <w:pPr>
      <w:tabs>
        <w:tab w:val="left" w:pos="142"/>
        <w:tab w:val="right" w:leader="dot" w:pos="9962"/>
      </w:tabs>
      <w:spacing w:after="0"/>
      <w:ind w:left="426" w:hanging="284"/>
    </w:pPr>
  </w:style>
  <w:style w:type="paragraph" w:customStyle="1" w:styleId="tajtip">
    <w:name w:val="tajtip"/>
    <w:basedOn w:val="Normal"/>
    <w:rsid w:val="003536CF"/>
    <w:pPr>
      <w:spacing w:before="100" w:beforeAutospacing="1" w:after="100" w:afterAutospacing="1" w:line="240" w:lineRule="auto"/>
    </w:pPr>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C47CE7"/>
    <w:rPr>
      <w:color w:val="954F72" w:themeColor="followedHyperlink"/>
      <w:u w:val="single"/>
    </w:rPr>
  </w:style>
  <w:style w:type="paragraph" w:customStyle="1" w:styleId="Body2">
    <w:name w:val="Body 2"/>
    <w:rsid w:val="00B176FD"/>
    <w:pPr>
      <w:suppressAutoHyphens/>
      <w:spacing w:after="40" w:line="240" w:lineRule="auto"/>
      <w:jc w:val="both"/>
    </w:pPr>
    <w:rPr>
      <w:rFonts w:ascii="Times New Roman" w:eastAsia="Arial Unicode MS" w:hAnsi="Times New Roman" w:cs="Arial Unicode MS"/>
      <w:color w:val="000000"/>
      <w:lang w:val="en-US" w:eastAsia="en-US"/>
    </w:rPr>
  </w:style>
  <w:style w:type="numbering" w:customStyle="1" w:styleId="List51">
    <w:name w:val="List 51"/>
    <w:basedOn w:val="NoList"/>
    <w:rsid w:val="00197943"/>
    <w:pPr>
      <w:numPr>
        <w:numId w:val="2"/>
      </w:numPr>
    </w:pPr>
  </w:style>
  <w:style w:type="paragraph" w:styleId="TOC2">
    <w:name w:val="toc 2"/>
    <w:basedOn w:val="Normal"/>
    <w:next w:val="Normal"/>
    <w:autoRedefine/>
    <w:uiPriority w:val="39"/>
    <w:unhideWhenUsed/>
    <w:rsid w:val="00485E23"/>
    <w:pPr>
      <w:tabs>
        <w:tab w:val="right" w:leader="dot" w:pos="9962"/>
      </w:tabs>
      <w:spacing w:after="0"/>
      <w:ind w:left="220"/>
    </w:pPr>
  </w:style>
  <w:style w:type="table" w:customStyle="1" w:styleId="TableGrid2">
    <w:name w:val="Table Grid2"/>
    <w:basedOn w:val="TableNormal"/>
    <w:next w:val="TableGrid"/>
    <w:uiPriority w:val="39"/>
    <w:rsid w:val="000E6657"/>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uiPriority w:val="39"/>
    <w:rsid w:val="002F396F"/>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1lygis">
    <w:name w:val="_S 1 lygis"/>
    <w:basedOn w:val="Normal"/>
    <w:rsid w:val="00BC0EC9"/>
    <w:pPr>
      <w:numPr>
        <w:numId w:val="4"/>
      </w:numPr>
      <w:spacing w:before="240" w:after="240" w:line="240" w:lineRule="auto"/>
    </w:pPr>
    <w:rPr>
      <w:rFonts w:ascii="Times New Roman" w:eastAsia="Times New Roman" w:hAnsi="Times New Roman" w:cs="Times New Roman"/>
      <w:b/>
      <w:sz w:val="24"/>
      <w:szCs w:val="24"/>
    </w:rPr>
  </w:style>
  <w:style w:type="paragraph" w:customStyle="1" w:styleId="S2lygis">
    <w:name w:val="_S 2 lygis"/>
    <w:basedOn w:val="Normal"/>
    <w:rsid w:val="00BC0EC9"/>
    <w:pPr>
      <w:numPr>
        <w:ilvl w:val="1"/>
        <w:numId w:val="4"/>
      </w:numPr>
      <w:spacing w:before="120" w:after="120" w:line="240" w:lineRule="auto"/>
      <w:jc w:val="both"/>
    </w:pPr>
    <w:rPr>
      <w:rFonts w:ascii="Times New Roman" w:eastAsia="Times New Roman" w:hAnsi="Times New Roman" w:cs="Times New Roman"/>
      <w:sz w:val="24"/>
      <w:szCs w:val="24"/>
    </w:rPr>
  </w:style>
  <w:style w:type="paragraph" w:customStyle="1" w:styleId="S3lygis">
    <w:name w:val="_S 3 lygis"/>
    <w:basedOn w:val="S2lygis"/>
    <w:rsid w:val="00BC0EC9"/>
    <w:pPr>
      <w:numPr>
        <w:ilvl w:val="2"/>
      </w:numPr>
    </w:pPr>
  </w:style>
  <w:style w:type="paragraph" w:customStyle="1" w:styleId="Heading">
    <w:name w:val="Heading"/>
    <w:next w:val="Body2"/>
    <w:rsid w:val="00072FE6"/>
    <w:pPr>
      <w:pBdr>
        <w:top w:val="nil"/>
        <w:left w:val="nil"/>
        <w:bottom w:val="nil"/>
        <w:right w:val="nil"/>
        <w:between w:val="nil"/>
        <w:bar w:val="nil"/>
      </w:pBdr>
      <w:spacing w:after="0" w:line="240" w:lineRule="auto"/>
      <w:outlineLvl w:val="0"/>
    </w:pPr>
    <w:rPr>
      <w:rFonts w:ascii="Times New Roman" w:eastAsia="Arial Unicode MS" w:hAnsi="Times New Roman" w:cs="Arial Unicode MS"/>
      <w:b/>
      <w:bCs/>
      <w:caps/>
      <w:color w:val="434343"/>
      <w:spacing w:val="4"/>
      <w:sz w:val="22"/>
      <w:szCs w:val="22"/>
      <w:bdr w:val="nil"/>
      <w:lang w:val="en-US"/>
    </w:rPr>
  </w:style>
  <w:style w:type="paragraph" w:styleId="EndnoteText">
    <w:name w:val="endnote text"/>
    <w:basedOn w:val="Normal"/>
    <w:link w:val="EndnoteTextChar"/>
    <w:uiPriority w:val="99"/>
    <w:semiHidden/>
    <w:unhideWhenUsed/>
    <w:rsid w:val="00482BC0"/>
    <w:pPr>
      <w:spacing w:after="0" w:line="240" w:lineRule="auto"/>
    </w:pPr>
    <w:rPr>
      <w:sz w:val="20"/>
      <w:szCs w:val="20"/>
    </w:rPr>
  </w:style>
  <w:style w:type="character" w:customStyle="1" w:styleId="EndnoteTextChar">
    <w:name w:val="Endnote Text Char"/>
    <w:basedOn w:val="DefaultParagraphFont"/>
    <w:link w:val="EndnoteText"/>
    <w:uiPriority w:val="99"/>
    <w:semiHidden/>
    <w:rsid w:val="00482BC0"/>
    <w:rPr>
      <w:sz w:val="20"/>
      <w:szCs w:val="20"/>
    </w:rPr>
  </w:style>
  <w:style w:type="character" w:styleId="EndnoteReference">
    <w:name w:val="endnote reference"/>
    <w:basedOn w:val="DefaultParagraphFont"/>
    <w:uiPriority w:val="99"/>
    <w:semiHidden/>
    <w:unhideWhenUsed/>
    <w:rsid w:val="00482BC0"/>
    <w:rPr>
      <w:vertAlign w:val="superscript"/>
    </w:rPr>
  </w:style>
  <w:style w:type="character" w:customStyle="1" w:styleId="Normal12ptChar">
    <w:name w:val="Normal + 12 pt Char"/>
    <w:basedOn w:val="DefaultParagraphFont"/>
    <w:link w:val="Normal12pt"/>
    <w:locked/>
    <w:rsid w:val="00A4394E"/>
  </w:style>
  <w:style w:type="paragraph" w:customStyle="1" w:styleId="Normal12pt">
    <w:name w:val="Normal + 12 pt"/>
    <w:basedOn w:val="Normal"/>
    <w:link w:val="Normal12ptChar"/>
    <w:rsid w:val="00A4394E"/>
    <w:pPr>
      <w:spacing w:after="0" w:line="240" w:lineRule="auto"/>
      <w:ind w:right="-283"/>
      <w:jc w:val="both"/>
    </w:pPr>
  </w:style>
  <w:style w:type="paragraph" w:customStyle="1" w:styleId="pf0">
    <w:name w:val="pf0"/>
    <w:basedOn w:val="Normal"/>
    <w:rsid w:val="009743D3"/>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character" w:customStyle="1" w:styleId="cf01">
    <w:name w:val="cf01"/>
    <w:basedOn w:val="DefaultParagraphFont"/>
    <w:rsid w:val="009743D3"/>
    <w:rPr>
      <w:rFonts w:ascii="Segoe UI" w:hAnsi="Segoe UI" w:cs="Segoe UI" w:hint="default"/>
      <w:sz w:val="18"/>
      <w:szCs w:val="18"/>
    </w:rPr>
  </w:style>
  <w:style w:type="character" w:customStyle="1" w:styleId="Paminjimas1">
    <w:name w:val="Paminėjimas1"/>
    <w:basedOn w:val="DefaultParagraphFont"/>
    <w:uiPriority w:val="99"/>
    <w:unhideWhenUsed/>
    <w:rsid w:val="00C012F6"/>
    <w:rPr>
      <w:color w:val="2B579A"/>
      <w:shd w:val="clear" w:color="auto" w:fill="E6E6E6"/>
    </w:rPr>
  </w:style>
  <w:style w:type="table" w:customStyle="1" w:styleId="3">
    <w:name w:val="3"/>
    <w:basedOn w:val="TableNormal"/>
    <w:rsid w:val="0068660C"/>
    <w:pPr>
      <w:spacing w:after="0" w:line="240" w:lineRule="auto"/>
    </w:pPr>
    <w:rPr>
      <w:rFonts w:ascii="Calibri" w:eastAsia="Calibri" w:hAnsi="Calibri" w:cs="Calibri"/>
      <w:sz w:val="20"/>
      <w:szCs w:val="20"/>
      <w:lang w:eastAsia="en-US"/>
    </w:rPr>
    <w:tblPr>
      <w:tblStyleRowBandSize w:val="1"/>
      <w:tblStyleColBandSize w:val="1"/>
    </w:tblPr>
  </w:style>
  <w:style w:type="paragraph" w:customStyle="1" w:styleId="paragrafesrasas2lygis">
    <w:name w:val="_paragrafe sąrasas 2 lygis"/>
    <w:basedOn w:val="BodyTextIndent2"/>
    <w:link w:val="paragrafesrasas2lygisDiagrama"/>
    <w:qFormat/>
    <w:rsid w:val="00210870"/>
    <w:pPr>
      <w:spacing w:line="276" w:lineRule="auto"/>
      <w:ind w:left="0"/>
      <w:jc w:val="both"/>
    </w:pPr>
    <w:rPr>
      <w:rFonts w:ascii="Times New Roman" w:eastAsia="Times New Roman" w:hAnsi="Times New Roman" w:cs="Times New Roman"/>
      <w:sz w:val="22"/>
      <w:szCs w:val="22"/>
      <w:lang w:eastAsia="en-US"/>
    </w:rPr>
  </w:style>
  <w:style w:type="character" w:customStyle="1" w:styleId="paragrafesrasas2lygisDiagrama">
    <w:name w:val="_paragrafe sąrasas 2 lygis Diagrama"/>
    <w:basedOn w:val="DefaultParagraphFont"/>
    <w:link w:val="paragrafesrasas2lygis"/>
    <w:rsid w:val="00210870"/>
    <w:rPr>
      <w:rFonts w:ascii="Times New Roman" w:eastAsia="Times New Roman" w:hAnsi="Times New Roman" w:cs="Times New Roman"/>
      <w:sz w:val="22"/>
      <w:szCs w:val="22"/>
      <w:lang w:eastAsia="en-US"/>
    </w:rPr>
  </w:style>
  <w:style w:type="paragraph" w:styleId="BodyTextIndent2">
    <w:name w:val="Body Text Indent 2"/>
    <w:basedOn w:val="Normal"/>
    <w:link w:val="BodyTextIndent2Char"/>
    <w:uiPriority w:val="99"/>
    <w:semiHidden/>
    <w:unhideWhenUsed/>
    <w:rsid w:val="00210870"/>
    <w:pPr>
      <w:spacing w:after="120" w:line="480" w:lineRule="auto"/>
      <w:ind w:left="283"/>
    </w:pPr>
  </w:style>
  <w:style w:type="character" w:customStyle="1" w:styleId="BodyTextIndent2Char">
    <w:name w:val="Body Text Indent 2 Char"/>
    <w:basedOn w:val="DefaultParagraphFont"/>
    <w:link w:val="BodyTextIndent2"/>
    <w:uiPriority w:val="99"/>
    <w:semiHidden/>
    <w:rsid w:val="00210870"/>
  </w:style>
  <w:style w:type="character" w:customStyle="1" w:styleId="cf11">
    <w:name w:val="cf11"/>
    <w:basedOn w:val="DefaultParagraphFont"/>
    <w:rsid w:val="0067282A"/>
    <w:rPr>
      <w:rFonts w:ascii="Segoe UI" w:hAnsi="Segoe UI" w:cs="Segoe UI" w:hint="default"/>
      <w:color w:val="0000FF"/>
      <w:sz w:val="18"/>
      <w:szCs w:val="18"/>
    </w:rPr>
  </w:style>
  <w:style w:type="character" w:customStyle="1" w:styleId="cf21">
    <w:name w:val="cf21"/>
    <w:basedOn w:val="DefaultParagraphFont"/>
    <w:rsid w:val="0067282A"/>
    <w:rPr>
      <w:rFonts w:ascii="Segoe UI" w:hAnsi="Segoe UI" w:cs="Segoe UI" w:hint="default"/>
      <w:color w:val="538135"/>
      <w:sz w:val="18"/>
      <w:szCs w:val="18"/>
    </w:rPr>
  </w:style>
  <w:style w:type="table" w:customStyle="1" w:styleId="TableGrid1">
    <w:name w:val="Table Grid1"/>
    <w:basedOn w:val="TableNormal"/>
    <w:uiPriority w:val="59"/>
    <w:rsid w:val="000B5255"/>
    <w:pPr>
      <w:spacing w:after="0" w:line="240" w:lineRule="auto"/>
    </w:pPr>
    <w:rPr>
      <w:rFonts w:ascii="Times New Roman" w:eastAsia="Times New Roman" w:hAnsi="Times New Roman" w:cs="Times New Roman"/>
      <w:sz w:val="20"/>
      <w:szCs w:val="20"/>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Pagrindinistekstas1">
    <w:name w:val="Pagrindinis tekstas1"/>
    <w:link w:val="BodytextChar0"/>
    <w:rsid w:val="00FC4ABD"/>
    <w:pPr>
      <w:autoSpaceDE w:val="0"/>
      <w:autoSpaceDN w:val="0"/>
      <w:adjustRightInd w:val="0"/>
      <w:spacing w:after="0" w:line="240" w:lineRule="auto"/>
      <w:ind w:firstLine="312"/>
      <w:jc w:val="both"/>
    </w:pPr>
    <w:rPr>
      <w:rFonts w:ascii="TimesLT" w:eastAsia="Times New Roman" w:hAnsi="TimesLT" w:cs="Times New Roman"/>
      <w:sz w:val="20"/>
      <w:szCs w:val="20"/>
      <w:lang w:val="en-US" w:eastAsia="en-US"/>
    </w:rPr>
  </w:style>
  <w:style w:type="character" w:customStyle="1" w:styleId="BodytextChar0">
    <w:name w:val="Body text Char"/>
    <w:link w:val="Pagrindinistekstas1"/>
    <w:locked/>
    <w:rsid w:val="00FC4ABD"/>
    <w:rPr>
      <w:rFonts w:ascii="TimesLT" w:eastAsia="Times New Roman" w:hAnsi="TimesLT" w:cs="Times New Roman"/>
      <w:sz w:val="20"/>
      <w:szCs w:val="20"/>
      <w:lang w:val="en-US" w:eastAsia="en-US"/>
    </w:rPr>
  </w:style>
  <w:style w:type="paragraph" w:customStyle="1" w:styleId="Sub-ClauseText">
    <w:name w:val="Sub-Clause Text"/>
    <w:basedOn w:val="Normal"/>
    <w:rsid w:val="00FC4ABD"/>
    <w:pPr>
      <w:overflowPunct w:val="0"/>
      <w:autoSpaceDE w:val="0"/>
      <w:autoSpaceDN w:val="0"/>
      <w:adjustRightInd w:val="0"/>
      <w:spacing w:before="120" w:after="120" w:line="240" w:lineRule="auto"/>
      <w:jc w:val="both"/>
      <w:textAlignment w:val="baseline"/>
    </w:pPr>
    <w:rPr>
      <w:rFonts w:ascii="Times New Roman" w:eastAsia="Times New Roman" w:hAnsi="Times New Roman" w:cs="Times New Roman"/>
      <w:spacing w:val="-4"/>
      <w:sz w:val="24"/>
      <w:szCs w:val="24"/>
      <w:lang w:val="en-US"/>
    </w:rPr>
  </w:style>
  <w:style w:type="paragraph" w:customStyle="1" w:styleId="DiagramaDiagrama8">
    <w:name w:val="Diagrama Diagrama8"/>
    <w:basedOn w:val="Normal"/>
    <w:semiHidden/>
    <w:rsid w:val="00BF44F6"/>
    <w:pPr>
      <w:spacing w:line="240" w:lineRule="exact"/>
    </w:pPr>
    <w:rPr>
      <w:rFonts w:ascii="Verdana" w:eastAsia="Times New Roman" w:hAnsi="Verdana" w:cs="Verdana"/>
      <w:sz w:val="20"/>
      <w:szCs w:val="24"/>
    </w:rPr>
  </w:style>
  <w:style w:type="paragraph" w:customStyle="1" w:styleId="Default">
    <w:name w:val="Default"/>
    <w:uiPriority w:val="99"/>
    <w:rsid w:val="00722401"/>
    <w:pPr>
      <w:suppressAutoHyphens/>
      <w:autoSpaceDE w:val="0"/>
      <w:spacing w:after="0" w:line="240" w:lineRule="auto"/>
    </w:pPr>
    <w:rPr>
      <w:rFonts w:ascii="Times New Roman" w:eastAsia="Calibri" w:hAnsi="Times New Roman" w:cs="Times New Roman"/>
      <w:color w:val="000000"/>
      <w:sz w:val="24"/>
      <w:szCs w:val="24"/>
      <w:lang w:val="en-US" w:eastAsia="zh-CN"/>
    </w:rPr>
  </w:style>
  <w:style w:type="paragraph" w:customStyle="1" w:styleId="Body">
    <w:name w:val="Body"/>
    <w:rsid w:val="00DC1680"/>
    <w:pPr>
      <w:pBdr>
        <w:top w:val="nil"/>
        <w:left w:val="nil"/>
        <w:bottom w:val="nil"/>
        <w:right w:val="nil"/>
        <w:between w:val="nil"/>
        <w:bar w:val="nil"/>
      </w:pBdr>
      <w:spacing w:after="0" w:line="312" w:lineRule="auto"/>
    </w:pPr>
    <w:rPr>
      <w:rFonts w:ascii="Helvetica Neue Light" w:eastAsia="Helvetica Neue Light" w:hAnsi="Helvetica Neue Light" w:cs="Helvetica Neue Light"/>
      <w:color w:val="000000"/>
      <w:sz w:val="20"/>
      <w:szCs w:val="20"/>
      <w:bdr w:val="nil"/>
    </w:rPr>
  </w:style>
  <w:style w:type="character" w:customStyle="1" w:styleId="Bodytext2">
    <w:name w:val="Body text (2)"/>
    <w:rsid w:val="00DC1680"/>
    <w:rPr>
      <w:rFonts w:ascii="Times New Roman" w:eastAsia="Times New Roman" w:hAnsi="Times New Roman" w:cs="Times New Roman"/>
      <w:b w:val="0"/>
      <w:bCs w:val="0"/>
      <w:i w:val="0"/>
      <w:iCs w:val="0"/>
      <w:smallCaps w:val="0"/>
      <w:strike w:val="0"/>
      <w:color w:val="000000"/>
      <w:spacing w:val="0"/>
      <w:w w:val="100"/>
      <w:position w:val="0"/>
      <w:sz w:val="21"/>
      <w:szCs w:val="21"/>
      <w:u w:val="none"/>
      <w:lang w:val="lt-LT" w:eastAsia="lt-LT" w:bidi="lt-LT"/>
    </w:rPr>
  </w:style>
  <w:style w:type="paragraph" w:customStyle="1" w:styleId="TableParagraph">
    <w:name w:val="Table Paragraph"/>
    <w:basedOn w:val="Normal"/>
    <w:uiPriority w:val="1"/>
    <w:qFormat/>
    <w:rsid w:val="0001211B"/>
    <w:pPr>
      <w:widowControl w:val="0"/>
      <w:autoSpaceDE w:val="0"/>
      <w:autoSpaceDN w:val="0"/>
      <w:spacing w:after="0" w:line="240" w:lineRule="auto"/>
    </w:pPr>
    <w:rPr>
      <w:rFonts w:ascii="Times New Roman" w:eastAsia="Times New Roman" w:hAnsi="Times New Roman" w:cs="Times New Roman"/>
      <w:sz w:val="22"/>
      <w:szCs w:val="22"/>
      <w:lang w:bidi="lt-LT"/>
    </w:rPr>
  </w:style>
  <w:style w:type="paragraph" w:customStyle="1" w:styleId="WW-ListParagraph">
    <w:name w:val="WW-List Paragraph"/>
    <w:basedOn w:val="Normal"/>
    <w:rsid w:val="0061460B"/>
    <w:pPr>
      <w:suppressAutoHyphens/>
      <w:autoSpaceDN w:val="0"/>
      <w:spacing w:after="0" w:line="240" w:lineRule="auto"/>
      <w:ind w:left="720"/>
      <w:contextualSpacing/>
      <w:textAlignment w:val="baseline"/>
    </w:pPr>
    <w:rPr>
      <w:rFonts w:ascii="Liberation Serif" w:eastAsia="NSimSun" w:hAnsi="Liberation Serif" w:cs="Mangal"/>
      <w:kern w:val="3"/>
      <w:sz w:val="20"/>
      <w:szCs w:val="20"/>
      <w:lang w:val="en-AU" w:eastAsia="zh-CN" w:bidi="hi-IN"/>
    </w:rPr>
  </w:style>
  <w:style w:type="character" w:styleId="UnresolvedMention">
    <w:name w:val="Unresolved Mention"/>
    <w:basedOn w:val="DefaultParagraphFont"/>
    <w:uiPriority w:val="99"/>
    <w:semiHidden/>
    <w:unhideWhenUsed/>
    <w:rsid w:val="009B091D"/>
    <w:rPr>
      <w:color w:val="605E5C"/>
      <w:shd w:val="clear" w:color="auto" w:fill="E1DFDD"/>
    </w:rPr>
  </w:style>
  <w:style w:type="paragraph" w:styleId="TOC3">
    <w:name w:val="toc 3"/>
    <w:basedOn w:val="Normal"/>
    <w:next w:val="Normal"/>
    <w:autoRedefine/>
    <w:uiPriority w:val="39"/>
    <w:unhideWhenUsed/>
    <w:rsid w:val="000C0977"/>
    <w:pPr>
      <w:spacing w:after="100"/>
      <w:ind w:left="420"/>
    </w:pPr>
  </w:style>
  <w:style w:type="paragraph" w:customStyle="1" w:styleId="Lentelsturinys">
    <w:name w:val="Lentelės turinys"/>
    <w:basedOn w:val="Normal"/>
    <w:rsid w:val="004F2B5C"/>
    <w:pPr>
      <w:spacing w:after="0" w:line="240" w:lineRule="auto"/>
    </w:pPr>
    <w:rPr>
      <w:rFonts w:ascii="Times New Roman" w:eastAsiaTheme="minorHAnsi" w:hAnsi="Times New Roman" w:cs="Times New Roman"/>
      <w:sz w:val="24"/>
      <w:szCs w:val="24"/>
    </w:rPr>
  </w:style>
  <w:style w:type="paragraph" w:styleId="HTMLPreformatted">
    <w:name w:val="HTML Preformatted"/>
    <w:basedOn w:val="Normal"/>
    <w:link w:val="HTMLPreformattedChar"/>
    <w:uiPriority w:val="99"/>
    <w:semiHidden/>
    <w:unhideWhenUsed/>
    <w:rsid w:val="004A3A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4A3AAA"/>
    <w:rPr>
      <w:rFonts w:ascii="Courier New" w:eastAsia="Times New Roman" w:hAnsi="Courier New" w:cs="Courier New"/>
      <w:sz w:val="20"/>
      <w:szCs w:val="20"/>
    </w:rPr>
  </w:style>
  <w:style w:type="paragraph" w:customStyle="1" w:styleId="CharChar1Char">
    <w:name w:val="Char Char1 Char"/>
    <w:basedOn w:val="Normal"/>
    <w:rsid w:val="00752BDC"/>
    <w:pPr>
      <w:spacing w:line="240" w:lineRule="exact"/>
    </w:pPr>
    <w:rPr>
      <w:rFonts w:ascii="Tahoma" w:eastAsia="Times New Roman" w:hAnsi="Tahoma" w:cs="Times New Roman"/>
      <w:sz w:val="20"/>
      <w:szCs w:val="20"/>
      <w:lang w:val="en-US" w:eastAsia="en-US"/>
    </w:rPr>
  </w:style>
  <w:style w:type="table" w:customStyle="1" w:styleId="TableGrid4">
    <w:name w:val="Table Grid4"/>
    <w:basedOn w:val="TableNormal"/>
    <w:next w:val="TableGrid"/>
    <w:uiPriority w:val="39"/>
    <w:rsid w:val="00B424FC"/>
    <w:pPr>
      <w:spacing w:after="0" w:line="240" w:lineRule="auto"/>
    </w:pPr>
    <w:rPr>
      <w:rFonts w:eastAsia="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59"/>
    <w:rsid w:val="00FF5834"/>
    <w:pPr>
      <w:spacing w:after="0" w:line="240" w:lineRule="auto"/>
    </w:pPr>
    <w:rPr>
      <w:rFonts w:eastAsia="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362857">
      <w:bodyDiv w:val="1"/>
      <w:marLeft w:val="0"/>
      <w:marRight w:val="0"/>
      <w:marTop w:val="0"/>
      <w:marBottom w:val="0"/>
      <w:divBdr>
        <w:top w:val="none" w:sz="0" w:space="0" w:color="auto"/>
        <w:left w:val="none" w:sz="0" w:space="0" w:color="auto"/>
        <w:bottom w:val="none" w:sz="0" w:space="0" w:color="auto"/>
        <w:right w:val="none" w:sz="0" w:space="0" w:color="auto"/>
      </w:divBdr>
      <w:divsChild>
        <w:div w:id="1670522262">
          <w:marLeft w:val="0"/>
          <w:marRight w:val="0"/>
          <w:marTop w:val="0"/>
          <w:marBottom w:val="0"/>
          <w:divBdr>
            <w:top w:val="none" w:sz="0" w:space="0" w:color="auto"/>
            <w:left w:val="none" w:sz="0" w:space="0" w:color="auto"/>
            <w:bottom w:val="none" w:sz="0" w:space="0" w:color="auto"/>
            <w:right w:val="none" w:sz="0" w:space="0" w:color="auto"/>
          </w:divBdr>
        </w:div>
        <w:div w:id="1798796449">
          <w:marLeft w:val="0"/>
          <w:marRight w:val="0"/>
          <w:marTop w:val="0"/>
          <w:marBottom w:val="0"/>
          <w:divBdr>
            <w:top w:val="none" w:sz="0" w:space="0" w:color="auto"/>
            <w:left w:val="none" w:sz="0" w:space="0" w:color="auto"/>
            <w:bottom w:val="none" w:sz="0" w:space="0" w:color="auto"/>
            <w:right w:val="none" w:sz="0" w:space="0" w:color="auto"/>
          </w:divBdr>
          <w:divsChild>
            <w:div w:id="720979728">
              <w:marLeft w:val="0"/>
              <w:marRight w:val="0"/>
              <w:marTop w:val="0"/>
              <w:marBottom w:val="0"/>
              <w:divBdr>
                <w:top w:val="none" w:sz="0" w:space="0" w:color="auto"/>
                <w:left w:val="none" w:sz="0" w:space="0" w:color="auto"/>
                <w:bottom w:val="none" w:sz="0" w:space="0" w:color="auto"/>
                <w:right w:val="none" w:sz="0" w:space="0" w:color="auto"/>
              </w:divBdr>
            </w:div>
            <w:div w:id="848520061">
              <w:marLeft w:val="0"/>
              <w:marRight w:val="0"/>
              <w:marTop w:val="0"/>
              <w:marBottom w:val="0"/>
              <w:divBdr>
                <w:top w:val="none" w:sz="0" w:space="0" w:color="auto"/>
                <w:left w:val="none" w:sz="0" w:space="0" w:color="auto"/>
                <w:bottom w:val="none" w:sz="0" w:space="0" w:color="auto"/>
                <w:right w:val="none" w:sz="0" w:space="0" w:color="auto"/>
              </w:divBdr>
            </w:div>
            <w:div w:id="1314022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94287">
      <w:bodyDiv w:val="1"/>
      <w:marLeft w:val="0"/>
      <w:marRight w:val="0"/>
      <w:marTop w:val="0"/>
      <w:marBottom w:val="0"/>
      <w:divBdr>
        <w:top w:val="none" w:sz="0" w:space="0" w:color="auto"/>
        <w:left w:val="none" w:sz="0" w:space="0" w:color="auto"/>
        <w:bottom w:val="none" w:sz="0" w:space="0" w:color="auto"/>
        <w:right w:val="none" w:sz="0" w:space="0" w:color="auto"/>
      </w:divBdr>
    </w:div>
    <w:div w:id="136533315">
      <w:bodyDiv w:val="1"/>
      <w:marLeft w:val="0"/>
      <w:marRight w:val="0"/>
      <w:marTop w:val="0"/>
      <w:marBottom w:val="0"/>
      <w:divBdr>
        <w:top w:val="none" w:sz="0" w:space="0" w:color="auto"/>
        <w:left w:val="none" w:sz="0" w:space="0" w:color="auto"/>
        <w:bottom w:val="none" w:sz="0" w:space="0" w:color="auto"/>
        <w:right w:val="none" w:sz="0" w:space="0" w:color="auto"/>
      </w:divBdr>
      <w:divsChild>
        <w:div w:id="369451850">
          <w:marLeft w:val="0"/>
          <w:marRight w:val="0"/>
          <w:marTop w:val="0"/>
          <w:marBottom w:val="0"/>
          <w:divBdr>
            <w:top w:val="none" w:sz="0" w:space="0" w:color="auto"/>
            <w:left w:val="none" w:sz="0" w:space="0" w:color="auto"/>
            <w:bottom w:val="none" w:sz="0" w:space="0" w:color="auto"/>
            <w:right w:val="none" w:sz="0" w:space="0" w:color="auto"/>
          </w:divBdr>
          <w:divsChild>
            <w:div w:id="1577323435">
              <w:marLeft w:val="0"/>
              <w:marRight w:val="0"/>
              <w:marTop w:val="0"/>
              <w:marBottom w:val="0"/>
              <w:divBdr>
                <w:top w:val="none" w:sz="0" w:space="0" w:color="auto"/>
                <w:left w:val="none" w:sz="0" w:space="0" w:color="auto"/>
                <w:bottom w:val="none" w:sz="0" w:space="0" w:color="auto"/>
                <w:right w:val="none" w:sz="0" w:space="0" w:color="auto"/>
              </w:divBdr>
            </w:div>
            <w:div w:id="1543201831">
              <w:marLeft w:val="0"/>
              <w:marRight w:val="0"/>
              <w:marTop w:val="0"/>
              <w:marBottom w:val="0"/>
              <w:divBdr>
                <w:top w:val="none" w:sz="0" w:space="0" w:color="auto"/>
                <w:left w:val="none" w:sz="0" w:space="0" w:color="auto"/>
                <w:bottom w:val="none" w:sz="0" w:space="0" w:color="auto"/>
                <w:right w:val="none" w:sz="0" w:space="0" w:color="auto"/>
              </w:divBdr>
            </w:div>
            <w:div w:id="1586768572">
              <w:marLeft w:val="0"/>
              <w:marRight w:val="0"/>
              <w:marTop w:val="0"/>
              <w:marBottom w:val="0"/>
              <w:divBdr>
                <w:top w:val="none" w:sz="0" w:space="0" w:color="auto"/>
                <w:left w:val="none" w:sz="0" w:space="0" w:color="auto"/>
                <w:bottom w:val="none" w:sz="0" w:space="0" w:color="auto"/>
                <w:right w:val="none" w:sz="0" w:space="0" w:color="auto"/>
              </w:divBdr>
            </w:div>
            <w:div w:id="1685354267">
              <w:marLeft w:val="0"/>
              <w:marRight w:val="0"/>
              <w:marTop w:val="0"/>
              <w:marBottom w:val="0"/>
              <w:divBdr>
                <w:top w:val="none" w:sz="0" w:space="0" w:color="auto"/>
                <w:left w:val="none" w:sz="0" w:space="0" w:color="auto"/>
                <w:bottom w:val="none" w:sz="0" w:space="0" w:color="auto"/>
                <w:right w:val="none" w:sz="0" w:space="0" w:color="auto"/>
              </w:divBdr>
            </w:div>
            <w:div w:id="934169937">
              <w:marLeft w:val="0"/>
              <w:marRight w:val="0"/>
              <w:marTop w:val="0"/>
              <w:marBottom w:val="0"/>
              <w:divBdr>
                <w:top w:val="none" w:sz="0" w:space="0" w:color="auto"/>
                <w:left w:val="none" w:sz="0" w:space="0" w:color="auto"/>
                <w:bottom w:val="none" w:sz="0" w:space="0" w:color="auto"/>
                <w:right w:val="none" w:sz="0" w:space="0" w:color="auto"/>
              </w:divBdr>
            </w:div>
            <w:div w:id="1529833515">
              <w:marLeft w:val="0"/>
              <w:marRight w:val="0"/>
              <w:marTop w:val="0"/>
              <w:marBottom w:val="0"/>
              <w:divBdr>
                <w:top w:val="none" w:sz="0" w:space="0" w:color="auto"/>
                <w:left w:val="none" w:sz="0" w:space="0" w:color="auto"/>
                <w:bottom w:val="none" w:sz="0" w:space="0" w:color="auto"/>
                <w:right w:val="none" w:sz="0" w:space="0" w:color="auto"/>
              </w:divBdr>
            </w:div>
            <w:div w:id="662701537">
              <w:marLeft w:val="0"/>
              <w:marRight w:val="0"/>
              <w:marTop w:val="0"/>
              <w:marBottom w:val="0"/>
              <w:divBdr>
                <w:top w:val="none" w:sz="0" w:space="0" w:color="auto"/>
                <w:left w:val="none" w:sz="0" w:space="0" w:color="auto"/>
                <w:bottom w:val="none" w:sz="0" w:space="0" w:color="auto"/>
                <w:right w:val="none" w:sz="0" w:space="0" w:color="auto"/>
              </w:divBdr>
            </w:div>
            <w:div w:id="134878722">
              <w:marLeft w:val="0"/>
              <w:marRight w:val="0"/>
              <w:marTop w:val="0"/>
              <w:marBottom w:val="0"/>
              <w:divBdr>
                <w:top w:val="none" w:sz="0" w:space="0" w:color="auto"/>
                <w:left w:val="none" w:sz="0" w:space="0" w:color="auto"/>
                <w:bottom w:val="none" w:sz="0" w:space="0" w:color="auto"/>
                <w:right w:val="none" w:sz="0" w:space="0" w:color="auto"/>
              </w:divBdr>
            </w:div>
            <w:div w:id="725690466">
              <w:marLeft w:val="0"/>
              <w:marRight w:val="0"/>
              <w:marTop w:val="0"/>
              <w:marBottom w:val="0"/>
              <w:divBdr>
                <w:top w:val="none" w:sz="0" w:space="0" w:color="auto"/>
                <w:left w:val="none" w:sz="0" w:space="0" w:color="auto"/>
                <w:bottom w:val="none" w:sz="0" w:space="0" w:color="auto"/>
                <w:right w:val="none" w:sz="0" w:space="0" w:color="auto"/>
              </w:divBdr>
            </w:div>
            <w:div w:id="551306060">
              <w:marLeft w:val="0"/>
              <w:marRight w:val="0"/>
              <w:marTop w:val="0"/>
              <w:marBottom w:val="0"/>
              <w:divBdr>
                <w:top w:val="none" w:sz="0" w:space="0" w:color="auto"/>
                <w:left w:val="none" w:sz="0" w:space="0" w:color="auto"/>
                <w:bottom w:val="none" w:sz="0" w:space="0" w:color="auto"/>
                <w:right w:val="none" w:sz="0" w:space="0" w:color="auto"/>
              </w:divBdr>
            </w:div>
            <w:div w:id="883760562">
              <w:marLeft w:val="0"/>
              <w:marRight w:val="0"/>
              <w:marTop w:val="0"/>
              <w:marBottom w:val="0"/>
              <w:divBdr>
                <w:top w:val="none" w:sz="0" w:space="0" w:color="auto"/>
                <w:left w:val="none" w:sz="0" w:space="0" w:color="auto"/>
                <w:bottom w:val="none" w:sz="0" w:space="0" w:color="auto"/>
                <w:right w:val="none" w:sz="0" w:space="0" w:color="auto"/>
              </w:divBdr>
            </w:div>
            <w:div w:id="1298562741">
              <w:marLeft w:val="0"/>
              <w:marRight w:val="0"/>
              <w:marTop w:val="0"/>
              <w:marBottom w:val="0"/>
              <w:divBdr>
                <w:top w:val="none" w:sz="0" w:space="0" w:color="auto"/>
                <w:left w:val="none" w:sz="0" w:space="0" w:color="auto"/>
                <w:bottom w:val="none" w:sz="0" w:space="0" w:color="auto"/>
                <w:right w:val="none" w:sz="0" w:space="0" w:color="auto"/>
              </w:divBdr>
            </w:div>
          </w:divsChild>
        </w:div>
        <w:div w:id="695544437">
          <w:marLeft w:val="0"/>
          <w:marRight w:val="0"/>
          <w:marTop w:val="0"/>
          <w:marBottom w:val="0"/>
          <w:divBdr>
            <w:top w:val="none" w:sz="0" w:space="0" w:color="auto"/>
            <w:left w:val="none" w:sz="0" w:space="0" w:color="auto"/>
            <w:bottom w:val="none" w:sz="0" w:space="0" w:color="auto"/>
            <w:right w:val="none" w:sz="0" w:space="0" w:color="auto"/>
          </w:divBdr>
        </w:div>
        <w:div w:id="1497305347">
          <w:marLeft w:val="0"/>
          <w:marRight w:val="0"/>
          <w:marTop w:val="0"/>
          <w:marBottom w:val="0"/>
          <w:divBdr>
            <w:top w:val="none" w:sz="0" w:space="0" w:color="auto"/>
            <w:left w:val="none" w:sz="0" w:space="0" w:color="auto"/>
            <w:bottom w:val="none" w:sz="0" w:space="0" w:color="auto"/>
            <w:right w:val="none" w:sz="0" w:space="0" w:color="auto"/>
          </w:divBdr>
        </w:div>
        <w:div w:id="790248686">
          <w:marLeft w:val="0"/>
          <w:marRight w:val="0"/>
          <w:marTop w:val="0"/>
          <w:marBottom w:val="0"/>
          <w:divBdr>
            <w:top w:val="none" w:sz="0" w:space="0" w:color="auto"/>
            <w:left w:val="none" w:sz="0" w:space="0" w:color="auto"/>
            <w:bottom w:val="none" w:sz="0" w:space="0" w:color="auto"/>
            <w:right w:val="none" w:sz="0" w:space="0" w:color="auto"/>
          </w:divBdr>
        </w:div>
        <w:div w:id="62988796">
          <w:marLeft w:val="0"/>
          <w:marRight w:val="0"/>
          <w:marTop w:val="0"/>
          <w:marBottom w:val="0"/>
          <w:divBdr>
            <w:top w:val="none" w:sz="0" w:space="0" w:color="auto"/>
            <w:left w:val="none" w:sz="0" w:space="0" w:color="auto"/>
            <w:bottom w:val="none" w:sz="0" w:space="0" w:color="auto"/>
            <w:right w:val="none" w:sz="0" w:space="0" w:color="auto"/>
          </w:divBdr>
        </w:div>
        <w:div w:id="1228801048">
          <w:marLeft w:val="0"/>
          <w:marRight w:val="0"/>
          <w:marTop w:val="0"/>
          <w:marBottom w:val="0"/>
          <w:divBdr>
            <w:top w:val="none" w:sz="0" w:space="0" w:color="auto"/>
            <w:left w:val="none" w:sz="0" w:space="0" w:color="auto"/>
            <w:bottom w:val="none" w:sz="0" w:space="0" w:color="auto"/>
            <w:right w:val="none" w:sz="0" w:space="0" w:color="auto"/>
          </w:divBdr>
        </w:div>
        <w:div w:id="533157998">
          <w:marLeft w:val="0"/>
          <w:marRight w:val="0"/>
          <w:marTop w:val="0"/>
          <w:marBottom w:val="0"/>
          <w:divBdr>
            <w:top w:val="none" w:sz="0" w:space="0" w:color="auto"/>
            <w:left w:val="none" w:sz="0" w:space="0" w:color="auto"/>
            <w:bottom w:val="none" w:sz="0" w:space="0" w:color="auto"/>
            <w:right w:val="none" w:sz="0" w:space="0" w:color="auto"/>
          </w:divBdr>
        </w:div>
      </w:divsChild>
    </w:div>
    <w:div w:id="220292896">
      <w:bodyDiv w:val="1"/>
      <w:marLeft w:val="0"/>
      <w:marRight w:val="0"/>
      <w:marTop w:val="0"/>
      <w:marBottom w:val="0"/>
      <w:divBdr>
        <w:top w:val="none" w:sz="0" w:space="0" w:color="auto"/>
        <w:left w:val="none" w:sz="0" w:space="0" w:color="auto"/>
        <w:bottom w:val="none" w:sz="0" w:space="0" w:color="auto"/>
        <w:right w:val="none" w:sz="0" w:space="0" w:color="auto"/>
      </w:divBdr>
      <w:divsChild>
        <w:div w:id="1204365294">
          <w:marLeft w:val="0"/>
          <w:marRight w:val="0"/>
          <w:marTop w:val="0"/>
          <w:marBottom w:val="0"/>
          <w:divBdr>
            <w:top w:val="none" w:sz="0" w:space="0" w:color="auto"/>
            <w:left w:val="none" w:sz="0" w:space="0" w:color="auto"/>
            <w:bottom w:val="none" w:sz="0" w:space="0" w:color="auto"/>
            <w:right w:val="none" w:sz="0" w:space="0" w:color="auto"/>
          </w:divBdr>
        </w:div>
        <w:div w:id="1464884454">
          <w:marLeft w:val="0"/>
          <w:marRight w:val="0"/>
          <w:marTop w:val="0"/>
          <w:marBottom w:val="0"/>
          <w:divBdr>
            <w:top w:val="none" w:sz="0" w:space="0" w:color="auto"/>
            <w:left w:val="none" w:sz="0" w:space="0" w:color="auto"/>
            <w:bottom w:val="none" w:sz="0" w:space="0" w:color="auto"/>
            <w:right w:val="none" w:sz="0" w:space="0" w:color="auto"/>
          </w:divBdr>
        </w:div>
      </w:divsChild>
    </w:div>
    <w:div w:id="270403294">
      <w:bodyDiv w:val="1"/>
      <w:marLeft w:val="0"/>
      <w:marRight w:val="0"/>
      <w:marTop w:val="0"/>
      <w:marBottom w:val="0"/>
      <w:divBdr>
        <w:top w:val="none" w:sz="0" w:space="0" w:color="auto"/>
        <w:left w:val="none" w:sz="0" w:space="0" w:color="auto"/>
        <w:bottom w:val="none" w:sz="0" w:space="0" w:color="auto"/>
        <w:right w:val="none" w:sz="0" w:space="0" w:color="auto"/>
      </w:divBdr>
    </w:div>
    <w:div w:id="366026610">
      <w:bodyDiv w:val="1"/>
      <w:marLeft w:val="0"/>
      <w:marRight w:val="0"/>
      <w:marTop w:val="0"/>
      <w:marBottom w:val="0"/>
      <w:divBdr>
        <w:top w:val="none" w:sz="0" w:space="0" w:color="auto"/>
        <w:left w:val="none" w:sz="0" w:space="0" w:color="auto"/>
        <w:bottom w:val="none" w:sz="0" w:space="0" w:color="auto"/>
        <w:right w:val="none" w:sz="0" w:space="0" w:color="auto"/>
      </w:divBdr>
      <w:divsChild>
        <w:div w:id="64304065">
          <w:marLeft w:val="0"/>
          <w:marRight w:val="0"/>
          <w:marTop w:val="0"/>
          <w:marBottom w:val="0"/>
          <w:divBdr>
            <w:top w:val="none" w:sz="0" w:space="0" w:color="auto"/>
            <w:left w:val="none" w:sz="0" w:space="0" w:color="auto"/>
            <w:bottom w:val="none" w:sz="0" w:space="0" w:color="auto"/>
            <w:right w:val="none" w:sz="0" w:space="0" w:color="auto"/>
          </w:divBdr>
        </w:div>
        <w:div w:id="520896980">
          <w:marLeft w:val="0"/>
          <w:marRight w:val="0"/>
          <w:marTop w:val="0"/>
          <w:marBottom w:val="0"/>
          <w:divBdr>
            <w:top w:val="none" w:sz="0" w:space="0" w:color="auto"/>
            <w:left w:val="none" w:sz="0" w:space="0" w:color="auto"/>
            <w:bottom w:val="none" w:sz="0" w:space="0" w:color="auto"/>
            <w:right w:val="none" w:sz="0" w:space="0" w:color="auto"/>
          </w:divBdr>
        </w:div>
        <w:div w:id="1899200161">
          <w:marLeft w:val="0"/>
          <w:marRight w:val="0"/>
          <w:marTop w:val="0"/>
          <w:marBottom w:val="0"/>
          <w:divBdr>
            <w:top w:val="none" w:sz="0" w:space="0" w:color="auto"/>
            <w:left w:val="none" w:sz="0" w:space="0" w:color="auto"/>
            <w:bottom w:val="none" w:sz="0" w:space="0" w:color="auto"/>
            <w:right w:val="none" w:sz="0" w:space="0" w:color="auto"/>
          </w:divBdr>
        </w:div>
      </w:divsChild>
    </w:div>
    <w:div w:id="458842400">
      <w:bodyDiv w:val="1"/>
      <w:marLeft w:val="0"/>
      <w:marRight w:val="0"/>
      <w:marTop w:val="0"/>
      <w:marBottom w:val="0"/>
      <w:divBdr>
        <w:top w:val="none" w:sz="0" w:space="0" w:color="auto"/>
        <w:left w:val="none" w:sz="0" w:space="0" w:color="auto"/>
        <w:bottom w:val="none" w:sz="0" w:space="0" w:color="auto"/>
        <w:right w:val="none" w:sz="0" w:space="0" w:color="auto"/>
      </w:divBdr>
    </w:div>
    <w:div w:id="472525808">
      <w:bodyDiv w:val="1"/>
      <w:marLeft w:val="0"/>
      <w:marRight w:val="0"/>
      <w:marTop w:val="0"/>
      <w:marBottom w:val="0"/>
      <w:divBdr>
        <w:top w:val="none" w:sz="0" w:space="0" w:color="auto"/>
        <w:left w:val="none" w:sz="0" w:space="0" w:color="auto"/>
        <w:bottom w:val="none" w:sz="0" w:space="0" w:color="auto"/>
        <w:right w:val="none" w:sz="0" w:space="0" w:color="auto"/>
      </w:divBdr>
      <w:divsChild>
        <w:div w:id="2023242614">
          <w:marLeft w:val="0"/>
          <w:marRight w:val="0"/>
          <w:marTop w:val="0"/>
          <w:marBottom w:val="0"/>
          <w:divBdr>
            <w:top w:val="none" w:sz="0" w:space="0" w:color="auto"/>
            <w:left w:val="none" w:sz="0" w:space="0" w:color="auto"/>
            <w:bottom w:val="none" w:sz="0" w:space="0" w:color="auto"/>
            <w:right w:val="none" w:sz="0" w:space="0" w:color="auto"/>
          </w:divBdr>
        </w:div>
        <w:div w:id="720053872">
          <w:marLeft w:val="0"/>
          <w:marRight w:val="0"/>
          <w:marTop w:val="0"/>
          <w:marBottom w:val="0"/>
          <w:divBdr>
            <w:top w:val="none" w:sz="0" w:space="0" w:color="auto"/>
            <w:left w:val="none" w:sz="0" w:space="0" w:color="auto"/>
            <w:bottom w:val="none" w:sz="0" w:space="0" w:color="auto"/>
            <w:right w:val="none" w:sz="0" w:space="0" w:color="auto"/>
          </w:divBdr>
          <w:divsChild>
            <w:div w:id="301352342">
              <w:marLeft w:val="0"/>
              <w:marRight w:val="0"/>
              <w:marTop w:val="30"/>
              <w:marBottom w:val="30"/>
              <w:divBdr>
                <w:top w:val="none" w:sz="0" w:space="0" w:color="auto"/>
                <w:left w:val="none" w:sz="0" w:space="0" w:color="auto"/>
                <w:bottom w:val="none" w:sz="0" w:space="0" w:color="auto"/>
                <w:right w:val="none" w:sz="0" w:space="0" w:color="auto"/>
              </w:divBdr>
              <w:divsChild>
                <w:div w:id="1714112456">
                  <w:marLeft w:val="0"/>
                  <w:marRight w:val="0"/>
                  <w:marTop w:val="0"/>
                  <w:marBottom w:val="0"/>
                  <w:divBdr>
                    <w:top w:val="none" w:sz="0" w:space="0" w:color="auto"/>
                    <w:left w:val="none" w:sz="0" w:space="0" w:color="auto"/>
                    <w:bottom w:val="none" w:sz="0" w:space="0" w:color="auto"/>
                    <w:right w:val="none" w:sz="0" w:space="0" w:color="auto"/>
                  </w:divBdr>
                  <w:divsChild>
                    <w:div w:id="1010720690">
                      <w:marLeft w:val="0"/>
                      <w:marRight w:val="0"/>
                      <w:marTop w:val="0"/>
                      <w:marBottom w:val="0"/>
                      <w:divBdr>
                        <w:top w:val="none" w:sz="0" w:space="0" w:color="auto"/>
                        <w:left w:val="none" w:sz="0" w:space="0" w:color="auto"/>
                        <w:bottom w:val="none" w:sz="0" w:space="0" w:color="auto"/>
                        <w:right w:val="none" w:sz="0" w:space="0" w:color="auto"/>
                      </w:divBdr>
                    </w:div>
                  </w:divsChild>
                </w:div>
                <w:div w:id="1312560727">
                  <w:marLeft w:val="0"/>
                  <w:marRight w:val="0"/>
                  <w:marTop w:val="0"/>
                  <w:marBottom w:val="0"/>
                  <w:divBdr>
                    <w:top w:val="none" w:sz="0" w:space="0" w:color="auto"/>
                    <w:left w:val="none" w:sz="0" w:space="0" w:color="auto"/>
                    <w:bottom w:val="none" w:sz="0" w:space="0" w:color="auto"/>
                    <w:right w:val="none" w:sz="0" w:space="0" w:color="auto"/>
                  </w:divBdr>
                  <w:divsChild>
                    <w:div w:id="1613512270">
                      <w:marLeft w:val="0"/>
                      <w:marRight w:val="0"/>
                      <w:marTop w:val="0"/>
                      <w:marBottom w:val="0"/>
                      <w:divBdr>
                        <w:top w:val="none" w:sz="0" w:space="0" w:color="auto"/>
                        <w:left w:val="none" w:sz="0" w:space="0" w:color="auto"/>
                        <w:bottom w:val="none" w:sz="0" w:space="0" w:color="auto"/>
                        <w:right w:val="none" w:sz="0" w:space="0" w:color="auto"/>
                      </w:divBdr>
                    </w:div>
                  </w:divsChild>
                </w:div>
                <w:div w:id="1193567249">
                  <w:marLeft w:val="0"/>
                  <w:marRight w:val="0"/>
                  <w:marTop w:val="0"/>
                  <w:marBottom w:val="0"/>
                  <w:divBdr>
                    <w:top w:val="none" w:sz="0" w:space="0" w:color="auto"/>
                    <w:left w:val="none" w:sz="0" w:space="0" w:color="auto"/>
                    <w:bottom w:val="none" w:sz="0" w:space="0" w:color="auto"/>
                    <w:right w:val="none" w:sz="0" w:space="0" w:color="auto"/>
                  </w:divBdr>
                  <w:divsChild>
                    <w:div w:id="558441686">
                      <w:marLeft w:val="0"/>
                      <w:marRight w:val="0"/>
                      <w:marTop w:val="0"/>
                      <w:marBottom w:val="0"/>
                      <w:divBdr>
                        <w:top w:val="none" w:sz="0" w:space="0" w:color="auto"/>
                        <w:left w:val="none" w:sz="0" w:space="0" w:color="auto"/>
                        <w:bottom w:val="none" w:sz="0" w:space="0" w:color="auto"/>
                        <w:right w:val="none" w:sz="0" w:space="0" w:color="auto"/>
                      </w:divBdr>
                    </w:div>
                  </w:divsChild>
                </w:div>
                <w:div w:id="2004353613">
                  <w:marLeft w:val="0"/>
                  <w:marRight w:val="0"/>
                  <w:marTop w:val="0"/>
                  <w:marBottom w:val="0"/>
                  <w:divBdr>
                    <w:top w:val="none" w:sz="0" w:space="0" w:color="auto"/>
                    <w:left w:val="none" w:sz="0" w:space="0" w:color="auto"/>
                    <w:bottom w:val="none" w:sz="0" w:space="0" w:color="auto"/>
                    <w:right w:val="none" w:sz="0" w:space="0" w:color="auto"/>
                  </w:divBdr>
                  <w:divsChild>
                    <w:div w:id="240719286">
                      <w:marLeft w:val="0"/>
                      <w:marRight w:val="0"/>
                      <w:marTop w:val="0"/>
                      <w:marBottom w:val="0"/>
                      <w:divBdr>
                        <w:top w:val="none" w:sz="0" w:space="0" w:color="auto"/>
                        <w:left w:val="none" w:sz="0" w:space="0" w:color="auto"/>
                        <w:bottom w:val="none" w:sz="0" w:space="0" w:color="auto"/>
                        <w:right w:val="none" w:sz="0" w:space="0" w:color="auto"/>
                      </w:divBdr>
                    </w:div>
                  </w:divsChild>
                </w:div>
                <w:div w:id="740762105">
                  <w:marLeft w:val="0"/>
                  <w:marRight w:val="0"/>
                  <w:marTop w:val="0"/>
                  <w:marBottom w:val="0"/>
                  <w:divBdr>
                    <w:top w:val="none" w:sz="0" w:space="0" w:color="auto"/>
                    <w:left w:val="none" w:sz="0" w:space="0" w:color="auto"/>
                    <w:bottom w:val="none" w:sz="0" w:space="0" w:color="auto"/>
                    <w:right w:val="none" w:sz="0" w:space="0" w:color="auto"/>
                  </w:divBdr>
                  <w:divsChild>
                    <w:div w:id="1063257086">
                      <w:marLeft w:val="0"/>
                      <w:marRight w:val="0"/>
                      <w:marTop w:val="0"/>
                      <w:marBottom w:val="0"/>
                      <w:divBdr>
                        <w:top w:val="none" w:sz="0" w:space="0" w:color="auto"/>
                        <w:left w:val="none" w:sz="0" w:space="0" w:color="auto"/>
                        <w:bottom w:val="none" w:sz="0" w:space="0" w:color="auto"/>
                        <w:right w:val="none" w:sz="0" w:space="0" w:color="auto"/>
                      </w:divBdr>
                    </w:div>
                    <w:div w:id="1085110623">
                      <w:marLeft w:val="0"/>
                      <w:marRight w:val="0"/>
                      <w:marTop w:val="0"/>
                      <w:marBottom w:val="0"/>
                      <w:divBdr>
                        <w:top w:val="none" w:sz="0" w:space="0" w:color="auto"/>
                        <w:left w:val="none" w:sz="0" w:space="0" w:color="auto"/>
                        <w:bottom w:val="none" w:sz="0" w:space="0" w:color="auto"/>
                        <w:right w:val="none" w:sz="0" w:space="0" w:color="auto"/>
                      </w:divBdr>
                    </w:div>
                    <w:div w:id="735395862">
                      <w:marLeft w:val="0"/>
                      <w:marRight w:val="0"/>
                      <w:marTop w:val="0"/>
                      <w:marBottom w:val="0"/>
                      <w:divBdr>
                        <w:top w:val="none" w:sz="0" w:space="0" w:color="auto"/>
                        <w:left w:val="none" w:sz="0" w:space="0" w:color="auto"/>
                        <w:bottom w:val="none" w:sz="0" w:space="0" w:color="auto"/>
                        <w:right w:val="none" w:sz="0" w:space="0" w:color="auto"/>
                      </w:divBdr>
                    </w:div>
                    <w:div w:id="1297679892">
                      <w:marLeft w:val="0"/>
                      <w:marRight w:val="0"/>
                      <w:marTop w:val="0"/>
                      <w:marBottom w:val="0"/>
                      <w:divBdr>
                        <w:top w:val="none" w:sz="0" w:space="0" w:color="auto"/>
                        <w:left w:val="none" w:sz="0" w:space="0" w:color="auto"/>
                        <w:bottom w:val="none" w:sz="0" w:space="0" w:color="auto"/>
                        <w:right w:val="none" w:sz="0" w:space="0" w:color="auto"/>
                      </w:divBdr>
                    </w:div>
                  </w:divsChild>
                </w:div>
                <w:div w:id="370037333">
                  <w:marLeft w:val="0"/>
                  <w:marRight w:val="0"/>
                  <w:marTop w:val="0"/>
                  <w:marBottom w:val="0"/>
                  <w:divBdr>
                    <w:top w:val="none" w:sz="0" w:space="0" w:color="auto"/>
                    <w:left w:val="none" w:sz="0" w:space="0" w:color="auto"/>
                    <w:bottom w:val="none" w:sz="0" w:space="0" w:color="auto"/>
                    <w:right w:val="none" w:sz="0" w:space="0" w:color="auto"/>
                  </w:divBdr>
                  <w:divsChild>
                    <w:div w:id="1837376391">
                      <w:marLeft w:val="0"/>
                      <w:marRight w:val="0"/>
                      <w:marTop w:val="0"/>
                      <w:marBottom w:val="0"/>
                      <w:divBdr>
                        <w:top w:val="none" w:sz="0" w:space="0" w:color="auto"/>
                        <w:left w:val="none" w:sz="0" w:space="0" w:color="auto"/>
                        <w:bottom w:val="none" w:sz="0" w:space="0" w:color="auto"/>
                        <w:right w:val="none" w:sz="0" w:space="0" w:color="auto"/>
                      </w:divBdr>
                    </w:div>
                  </w:divsChild>
                </w:div>
                <w:div w:id="1625770015">
                  <w:marLeft w:val="0"/>
                  <w:marRight w:val="0"/>
                  <w:marTop w:val="0"/>
                  <w:marBottom w:val="0"/>
                  <w:divBdr>
                    <w:top w:val="none" w:sz="0" w:space="0" w:color="auto"/>
                    <w:left w:val="none" w:sz="0" w:space="0" w:color="auto"/>
                    <w:bottom w:val="none" w:sz="0" w:space="0" w:color="auto"/>
                    <w:right w:val="none" w:sz="0" w:space="0" w:color="auto"/>
                  </w:divBdr>
                  <w:divsChild>
                    <w:div w:id="878854655">
                      <w:marLeft w:val="0"/>
                      <w:marRight w:val="0"/>
                      <w:marTop w:val="0"/>
                      <w:marBottom w:val="0"/>
                      <w:divBdr>
                        <w:top w:val="none" w:sz="0" w:space="0" w:color="auto"/>
                        <w:left w:val="none" w:sz="0" w:space="0" w:color="auto"/>
                        <w:bottom w:val="none" w:sz="0" w:space="0" w:color="auto"/>
                        <w:right w:val="none" w:sz="0" w:space="0" w:color="auto"/>
                      </w:divBdr>
                    </w:div>
                  </w:divsChild>
                </w:div>
                <w:div w:id="1401975225">
                  <w:marLeft w:val="0"/>
                  <w:marRight w:val="0"/>
                  <w:marTop w:val="0"/>
                  <w:marBottom w:val="0"/>
                  <w:divBdr>
                    <w:top w:val="none" w:sz="0" w:space="0" w:color="auto"/>
                    <w:left w:val="none" w:sz="0" w:space="0" w:color="auto"/>
                    <w:bottom w:val="none" w:sz="0" w:space="0" w:color="auto"/>
                    <w:right w:val="none" w:sz="0" w:space="0" w:color="auto"/>
                  </w:divBdr>
                  <w:divsChild>
                    <w:div w:id="1607735297">
                      <w:marLeft w:val="0"/>
                      <w:marRight w:val="0"/>
                      <w:marTop w:val="0"/>
                      <w:marBottom w:val="0"/>
                      <w:divBdr>
                        <w:top w:val="none" w:sz="0" w:space="0" w:color="auto"/>
                        <w:left w:val="none" w:sz="0" w:space="0" w:color="auto"/>
                        <w:bottom w:val="none" w:sz="0" w:space="0" w:color="auto"/>
                        <w:right w:val="none" w:sz="0" w:space="0" w:color="auto"/>
                      </w:divBdr>
                    </w:div>
                    <w:div w:id="2040471208">
                      <w:marLeft w:val="0"/>
                      <w:marRight w:val="0"/>
                      <w:marTop w:val="0"/>
                      <w:marBottom w:val="0"/>
                      <w:divBdr>
                        <w:top w:val="none" w:sz="0" w:space="0" w:color="auto"/>
                        <w:left w:val="none" w:sz="0" w:space="0" w:color="auto"/>
                        <w:bottom w:val="none" w:sz="0" w:space="0" w:color="auto"/>
                        <w:right w:val="none" w:sz="0" w:space="0" w:color="auto"/>
                      </w:divBdr>
                    </w:div>
                    <w:div w:id="1421952209">
                      <w:marLeft w:val="0"/>
                      <w:marRight w:val="0"/>
                      <w:marTop w:val="0"/>
                      <w:marBottom w:val="0"/>
                      <w:divBdr>
                        <w:top w:val="none" w:sz="0" w:space="0" w:color="auto"/>
                        <w:left w:val="none" w:sz="0" w:space="0" w:color="auto"/>
                        <w:bottom w:val="none" w:sz="0" w:space="0" w:color="auto"/>
                        <w:right w:val="none" w:sz="0" w:space="0" w:color="auto"/>
                      </w:divBdr>
                    </w:div>
                    <w:div w:id="442459078">
                      <w:marLeft w:val="0"/>
                      <w:marRight w:val="0"/>
                      <w:marTop w:val="0"/>
                      <w:marBottom w:val="0"/>
                      <w:divBdr>
                        <w:top w:val="none" w:sz="0" w:space="0" w:color="auto"/>
                        <w:left w:val="none" w:sz="0" w:space="0" w:color="auto"/>
                        <w:bottom w:val="none" w:sz="0" w:space="0" w:color="auto"/>
                        <w:right w:val="none" w:sz="0" w:space="0" w:color="auto"/>
                      </w:divBdr>
                    </w:div>
                  </w:divsChild>
                </w:div>
                <w:div w:id="1496341990">
                  <w:marLeft w:val="0"/>
                  <w:marRight w:val="0"/>
                  <w:marTop w:val="0"/>
                  <w:marBottom w:val="0"/>
                  <w:divBdr>
                    <w:top w:val="none" w:sz="0" w:space="0" w:color="auto"/>
                    <w:left w:val="none" w:sz="0" w:space="0" w:color="auto"/>
                    <w:bottom w:val="none" w:sz="0" w:space="0" w:color="auto"/>
                    <w:right w:val="none" w:sz="0" w:space="0" w:color="auto"/>
                  </w:divBdr>
                  <w:divsChild>
                    <w:div w:id="1878005837">
                      <w:marLeft w:val="0"/>
                      <w:marRight w:val="0"/>
                      <w:marTop w:val="0"/>
                      <w:marBottom w:val="0"/>
                      <w:divBdr>
                        <w:top w:val="none" w:sz="0" w:space="0" w:color="auto"/>
                        <w:left w:val="none" w:sz="0" w:space="0" w:color="auto"/>
                        <w:bottom w:val="none" w:sz="0" w:space="0" w:color="auto"/>
                        <w:right w:val="none" w:sz="0" w:space="0" w:color="auto"/>
                      </w:divBdr>
                    </w:div>
                  </w:divsChild>
                </w:div>
                <w:div w:id="1507596296">
                  <w:marLeft w:val="0"/>
                  <w:marRight w:val="0"/>
                  <w:marTop w:val="0"/>
                  <w:marBottom w:val="0"/>
                  <w:divBdr>
                    <w:top w:val="none" w:sz="0" w:space="0" w:color="auto"/>
                    <w:left w:val="none" w:sz="0" w:space="0" w:color="auto"/>
                    <w:bottom w:val="none" w:sz="0" w:space="0" w:color="auto"/>
                    <w:right w:val="none" w:sz="0" w:space="0" w:color="auto"/>
                  </w:divBdr>
                  <w:divsChild>
                    <w:div w:id="1744259486">
                      <w:marLeft w:val="0"/>
                      <w:marRight w:val="0"/>
                      <w:marTop w:val="0"/>
                      <w:marBottom w:val="0"/>
                      <w:divBdr>
                        <w:top w:val="none" w:sz="0" w:space="0" w:color="auto"/>
                        <w:left w:val="none" w:sz="0" w:space="0" w:color="auto"/>
                        <w:bottom w:val="none" w:sz="0" w:space="0" w:color="auto"/>
                        <w:right w:val="none" w:sz="0" w:space="0" w:color="auto"/>
                      </w:divBdr>
                    </w:div>
                    <w:div w:id="1261797370">
                      <w:marLeft w:val="0"/>
                      <w:marRight w:val="0"/>
                      <w:marTop w:val="0"/>
                      <w:marBottom w:val="0"/>
                      <w:divBdr>
                        <w:top w:val="none" w:sz="0" w:space="0" w:color="auto"/>
                        <w:left w:val="none" w:sz="0" w:space="0" w:color="auto"/>
                        <w:bottom w:val="none" w:sz="0" w:space="0" w:color="auto"/>
                        <w:right w:val="none" w:sz="0" w:space="0" w:color="auto"/>
                      </w:divBdr>
                    </w:div>
                  </w:divsChild>
                </w:div>
                <w:div w:id="1020425912">
                  <w:marLeft w:val="0"/>
                  <w:marRight w:val="0"/>
                  <w:marTop w:val="0"/>
                  <w:marBottom w:val="0"/>
                  <w:divBdr>
                    <w:top w:val="none" w:sz="0" w:space="0" w:color="auto"/>
                    <w:left w:val="none" w:sz="0" w:space="0" w:color="auto"/>
                    <w:bottom w:val="none" w:sz="0" w:space="0" w:color="auto"/>
                    <w:right w:val="none" w:sz="0" w:space="0" w:color="auto"/>
                  </w:divBdr>
                  <w:divsChild>
                    <w:div w:id="2087337518">
                      <w:marLeft w:val="0"/>
                      <w:marRight w:val="0"/>
                      <w:marTop w:val="0"/>
                      <w:marBottom w:val="0"/>
                      <w:divBdr>
                        <w:top w:val="none" w:sz="0" w:space="0" w:color="auto"/>
                        <w:left w:val="none" w:sz="0" w:space="0" w:color="auto"/>
                        <w:bottom w:val="none" w:sz="0" w:space="0" w:color="auto"/>
                        <w:right w:val="none" w:sz="0" w:space="0" w:color="auto"/>
                      </w:divBdr>
                    </w:div>
                    <w:div w:id="889223745">
                      <w:marLeft w:val="0"/>
                      <w:marRight w:val="0"/>
                      <w:marTop w:val="0"/>
                      <w:marBottom w:val="0"/>
                      <w:divBdr>
                        <w:top w:val="none" w:sz="0" w:space="0" w:color="auto"/>
                        <w:left w:val="none" w:sz="0" w:space="0" w:color="auto"/>
                        <w:bottom w:val="none" w:sz="0" w:space="0" w:color="auto"/>
                        <w:right w:val="none" w:sz="0" w:space="0" w:color="auto"/>
                      </w:divBdr>
                    </w:div>
                    <w:div w:id="653532201">
                      <w:marLeft w:val="0"/>
                      <w:marRight w:val="0"/>
                      <w:marTop w:val="0"/>
                      <w:marBottom w:val="0"/>
                      <w:divBdr>
                        <w:top w:val="none" w:sz="0" w:space="0" w:color="auto"/>
                        <w:left w:val="none" w:sz="0" w:space="0" w:color="auto"/>
                        <w:bottom w:val="none" w:sz="0" w:space="0" w:color="auto"/>
                        <w:right w:val="none" w:sz="0" w:space="0" w:color="auto"/>
                      </w:divBdr>
                    </w:div>
                    <w:div w:id="1934624169">
                      <w:marLeft w:val="0"/>
                      <w:marRight w:val="0"/>
                      <w:marTop w:val="0"/>
                      <w:marBottom w:val="0"/>
                      <w:divBdr>
                        <w:top w:val="none" w:sz="0" w:space="0" w:color="auto"/>
                        <w:left w:val="none" w:sz="0" w:space="0" w:color="auto"/>
                        <w:bottom w:val="none" w:sz="0" w:space="0" w:color="auto"/>
                        <w:right w:val="none" w:sz="0" w:space="0" w:color="auto"/>
                      </w:divBdr>
                    </w:div>
                  </w:divsChild>
                </w:div>
                <w:div w:id="1479615387">
                  <w:marLeft w:val="0"/>
                  <w:marRight w:val="0"/>
                  <w:marTop w:val="0"/>
                  <w:marBottom w:val="0"/>
                  <w:divBdr>
                    <w:top w:val="none" w:sz="0" w:space="0" w:color="auto"/>
                    <w:left w:val="none" w:sz="0" w:space="0" w:color="auto"/>
                    <w:bottom w:val="none" w:sz="0" w:space="0" w:color="auto"/>
                    <w:right w:val="none" w:sz="0" w:space="0" w:color="auto"/>
                  </w:divBdr>
                  <w:divsChild>
                    <w:div w:id="154421439">
                      <w:marLeft w:val="0"/>
                      <w:marRight w:val="0"/>
                      <w:marTop w:val="0"/>
                      <w:marBottom w:val="0"/>
                      <w:divBdr>
                        <w:top w:val="none" w:sz="0" w:space="0" w:color="auto"/>
                        <w:left w:val="none" w:sz="0" w:space="0" w:color="auto"/>
                        <w:bottom w:val="none" w:sz="0" w:space="0" w:color="auto"/>
                        <w:right w:val="none" w:sz="0" w:space="0" w:color="auto"/>
                      </w:divBdr>
                    </w:div>
                  </w:divsChild>
                </w:div>
                <w:div w:id="912088316">
                  <w:marLeft w:val="0"/>
                  <w:marRight w:val="0"/>
                  <w:marTop w:val="0"/>
                  <w:marBottom w:val="0"/>
                  <w:divBdr>
                    <w:top w:val="none" w:sz="0" w:space="0" w:color="auto"/>
                    <w:left w:val="none" w:sz="0" w:space="0" w:color="auto"/>
                    <w:bottom w:val="none" w:sz="0" w:space="0" w:color="auto"/>
                    <w:right w:val="none" w:sz="0" w:space="0" w:color="auto"/>
                  </w:divBdr>
                  <w:divsChild>
                    <w:div w:id="27265426">
                      <w:marLeft w:val="0"/>
                      <w:marRight w:val="0"/>
                      <w:marTop w:val="0"/>
                      <w:marBottom w:val="0"/>
                      <w:divBdr>
                        <w:top w:val="none" w:sz="0" w:space="0" w:color="auto"/>
                        <w:left w:val="none" w:sz="0" w:space="0" w:color="auto"/>
                        <w:bottom w:val="none" w:sz="0" w:space="0" w:color="auto"/>
                        <w:right w:val="none" w:sz="0" w:space="0" w:color="auto"/>
                      </w:divBdr>
                    </w:div>
                  </w:divsChild>
                </w:div>
                <w:div w:id="1957327826">
                  <w:marLeft w:val="0"/>
                  <w:marRight w:val="0"/>
                  <w:marTop w:val="0"/>
                  <w:marBottom w:val="0"/>
                  <w:divBdr>
                    <w:top w:val="none" w:sz="0" w:space="0" w:color="auto"/>
                    <w:left w:val="none" w:sz="0" w:space="0" w:color="auto"/>
                    <w:bottom w:val="none" w:sz="0" w:space="0" w:color="auto"/>
                    <w:right w:val="none" w:sz="0" w:space="0" w:color="auto"/>
                  </w:divBdr>
                  <w:divsChild>
                    <w:div w:id="1103307316">
                      <w:marLeft w:val="0"/>
                      <w:marRight w:val="0"/>
                      <w:marTop w:val="0"/>
                      <w:marBottom w:val="0"/>
                      <w:divBdr>
                        <w:top w:val="none" w:sz="0" w:space="0" w:color="auto"/>
                        <w:left w:val="none" w:sz="0" w:space="0" w:color="auto"/>
                        <w:bottom w:val="none" w:sz="0" w:space="0" w:color="auto"/>
                        <w:right w:val="none" w:sz="0" w:space="0" w:color="auto"/>
                      </w:divBdr>
                    </w:div>
                    <w:div w:id="879971020">
                      <w:marLeft w:val="0"/>
                      <w:marRight w:val="0"/>
                      <w:marTop w:val="0"/>
                      <w:marBottom w:val="0"/>
                      <w:divBdr>
                        <w:top w:val="none" w:sz="0" w:space="0" w:color="auto"/>
                        <w:left w:val="none" w:sz="0" w:space="0" w:color="auto"/>
                        <w:bottom w:val="none" w:sz="0" w:space="0" w:color="auto"/>
                        <w:right w:val="none" w:sz="0" w:space="0" w:color="auto"/>
                      </w:divBdr>
                    </w:div>
                    <w:div w:id="885946567">
                      <w:marLeft w:val="0"/>
                      <w:marRight w:val="0"/>
                      <w:marTop w:val="0"/>
                      <w:marBottom w:val="0"/>
                      <w:divBdr>
                        <w:top w:val="none" w:sz="0" w:space="0" w:color="auto"/>
                        <w:left w:val="none" w:sz="0" w:space="0" w:color="auto"/>
                        <w:bottom w:val="none" w:sz="0" w:space="0" w:color="auto"/>
                        <w:right w:val="none" w:sz="0" w:space="0" w:color="auto"/>
                      </w:divBdr>
                    </w:div>
                    <w:div w:id="2317078">
                      <w:marLeft w:val="0"/>
                      <w:marRight w:val="0"/>
                      <w:marTop w:val="0"/>
                      <w:marBottom w:val="0"/>
                      <w:divBdr>
                        <w:top w:val="none" w:sz="0" w:space="0" w:color="auto"/>
                        <w:left w:val="none" w:sz="0" w:space="0" w:color="auto"/>
                        <w:bottom w:val="none" w:sz="0" w:space="0" w:color="auto"/>
                        <w:right w:val="none" w:sz="0" w:space="0" w:color="auto"/>
                      </w:divBdr>
                    </w:div>
                  </w:divsChild>
                </w:div>
                <w:div w:id="1474054857">
                  <w:marLeft w:val="0"/>
                  <w:marRight w:val="0"/>
                  <w:marTop w:val="0"/>
                  <w:marBottom w:val="0"/>
                  <w:divBdr>
                    <w:top w:val="none" w:sz="0" w:space="0" w:color="auto"/>
                    <w:left w:val="none" w:sz="0" w:space="0" w:color="auto"/>
                    <w:bottom w:val="none" w:sz="0" w:space="0" w:color="auto"/>
                    <w:right w:val="none" w:sz="0" w:space="0" w:color="auto"/>
                  </w:divBdr>
                  <w:divsChild>
                    <w:div w:id="1622036508">
                      <w:marLeft w:val="0"/>
                      <w:marRight w:val="0"/>
                      <w:marTop w:val="0"/>
                      <w:marBottom w:val="0"/>
                      <w:divBdr>
                        <w:top w:val="none" w:sz="0" w:space="0" w:color="auto"/>
                        <w:left w:val="none" w:sz="0" w:space="0" w:color="auto"/>
                        <w:bottom w:val="none" w:sz="0" w:space="0" w:color="auto"/>
                        <w:right w:val="none" w:sz="0" w:space="0" w:color="auto"/>
                      </w:divBdr>
                    </w:div>
                  </w:divsChild>
                </w:div>
                <w:div w:id="299923001">
                  <w:marLeft w:val="0"/>
                  <w:marRight w:val="0"/>
                  <w:marTop w:val="0"/>
                  <w:marBottom w:val="0"/>
                  <w:divBdr>
                    <w:top w:val="none" w:sz="0" w:space="0" w:color="auto"/>
                    <w:left w:val="none" w:sz="0" w:space="0" w:color="auto"/>
                    <w:bottom w:val="none" w:sz="0" w:space="0" w:color="auto"/>
                    <w:right w:val="none" w:sz="0" w:space="0" w:color="auto"/>
                  </w:divBdr>
                  <w:divsChild>
                    <w:div w:id="299193667">
                      <w:marLeft w:val="0"/>
                      <w:marRight w:val="0"/>
                      <w:marTop w:val="0"/>
                      <w:marBottom w:val="0"/>
                      <w:divBdr>
                        <w:top w:val="none" w:sz="0" w:space="0" w:color="auto"/>
                        <w:left w:val="none" w:sz="0" w:space="0" w:color="auto"/>
                        <w:bottom w:val="none" w:sz="0" w:space="0" w:color="auto"/>
                        <w:right w:val="none" w:sz="0" w:space="0" w:color="auto"/>
                      </w:divBdr>
                    </w:div>
                  </w:divsChild>
                </w:div>
                <w:div w:id="1338578872">
                  <w:marLeft w:val="0"/>
                  <w:marRight w:val="0"/>
                  <w:marTop w:val="0"/>
                  <w:marBottom w:val="0"/>
                  <w:divBdr>
                    <w:top w:val="none" w:sz="0" w:space="0" w:color="auto"/>
                    <w:left w:val="none" w:sz="0" w:space="0" w:color="auto"/>
                    <w:bottom w:val="none" w:sz="0" w:space="0" w:color="auto"/>
                    <w:right w:val="none" w:sz="0" w:space="0" w:color="auto"/>
                  </w:divBdr>
                  <w:divsChild>
                    <w:div w:id="73361962">
                      <w:marLeft w:val="0"/>
                      <w:marRight w:val="0"/>
                      <w:marTop w:val="0"/>
                      <w:marBottom w:val="0"/>
                      <w:divBdr>
                        <w:top w:val="none" w:sz="0" w:space="0" w:color="auto"/>
                        <w:left w:val="none" w:sz="0" w:space="0" w:color="auto"/>
                        <w:bottom w:val="none" w:sz="0" w:space="0" w:color="auto"/>
                        <w:right w:val="none" w:sz="0" w:space="0" w:color="auto"/>
                      </w:divBdr>
                    </w:div>
                    <w:div w:id="1876385025">
                      <w:marLeft w:val="0"/>
                      <w:marRight w:val="0"/>
                      <w:marTop w:val="0"/>
                      <w:marBottom w:val="0"/>
                      <w:divBdr>
                        <w:top w:val="none" w:sz="0" w:space="0" w:color="auto"/>
                        <w:left w:val="none" w:sz="0" w:space="0" w:color="auto"/>
                        <w:bottom w:val="none" w:sz="0" w:space="0" w:color="auto"/>
                        <w:right w:val="none" w:sz="0" w:space="0" w:color="auto"/>
                      </w:divBdr>
                    </w:div>
                    <w:div w:id="404454743">
                      <w:marLeft w:val="0"/>
                      <w:marRight w:val="0"/>
                      <w:marTop w:val="0"/>
                      <w:marBottom w:val="0"/>
                      <w:divBdr>
                        <w:top w:val="none" w:sz="0" w:space="0" w:color="auto"/>
                        <w:left w:val="none" w:sz="0" w:space="0" w:color="auto"/>
                        <w:bottom w:val="none" w:sz="0" w:space="0" w:color="auto"/>
                        <w:right w:val="none" w:sz="0" w:space="0" w:color="auto"/>
                      </w:divBdr>
                    </w:div>
                    <w:div w:id="1238251022">
                      <w:marLeft w:val="0"/>
                      <w:marRight w:val="0"/>
                      <w:marTop w:val="0"/>
                      <w:marBottom w:val="0"/>
                      <w:divBdr>
                        <w:top w:val="none" w:sz="0" w:space="0" w:color="auto"/>
                        <w:left w:val="none" w:sz="0" w:space="0" w:color="auto"/>
                        <w:bottom w:val="none" w:sz="0" w:space="0" w:color="auto"/>
                        <w:right w:val="none" w:sz="0" w:space="0" w:color="auto"/>
                      </w:divBdr>
                    </w:div>
                  </w:divsChild>
                </w:div>
                <w:div w:id="302468085">
                  <w:marLeft w:val="0"/>
                  <w:marRight w:val="0"/>
                  <w:marTop w:val="0"/>
                  <w:marBottom w:val="0"/>
                  <w:divBdr>
                    <w:top w:val="none" w:sz="0" w:space="0" w:color="auto"/>
                    <w:left w:val="none" w:sz="0" w:space="0" w:color="auto"/>
                    <w:bottom w:val="none" w:sz="0" w:space="0" w:color="auto"/>
                    <w:right w:val="none" w:sz="0" w:space="0" w:color="auto"/>
                  </w:divBdr>
                  <w:divsChild>
                    <w:div w:id="1970550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6313604">
      <w:bodyDiv w:val="1"/>
      <w:marLeft w:val="0"/>
      <w:marRight w:val="0"/>
      <w:marTop w:val="0"/>
      <w:marBottom w:val="0"/>
      <w:divBdr>
        <w:top w:val="none" w:sz="0" w:space="0" w:color="auto"/>
        <w:left w:val="none" w:sz="0" w:space="0" w:color="auto"/>
        <w:bottom w:val="none" w:sz="0" w:space="0" w:color="auto"/>
        <w:right w:val="none" w:sz="0" w:space="0" w:color="auto"/>
      </w:divBdr>
    </w:div>
    <w:div w:id="502402424">
      <w:bodyDiv w:val="1"/>
      <w:marLeft w:val="0"/>
      <w:marRight w:val="0"/>
      <w:marTop w:val="0"/>
      <w:marBottom w:val="0"/>
      <w:divBdr>
        <w:top w:val="none" w:sz="0" w:space="0" w:color="auto"/>
        <w:left w:val="none" w:sz="0" w:space="0" w:color="auto"/>
        <w:bottom w:val="none" w:sz="0" w:space="0" w:color="auto"/>
        <w:right w:val="none" w:sz="0" w:space="0" w:color="auto"/>
      </w:divBdr>
      <w:divsChild>
        <w:div w:id="721634134">
          <w:marLeft w:val="0"/>
          <w:marRight w:val="0"/>
          <w:marTop w:val="0"/>
          <w:marBottom w:val="0"/>
          <w:divBdr>
            <w:top w:val="none" w:sz="0" w:space="0" w:color="auto"/>
            <w:left w:val="none" w:sz="0" w:space="0" w:color="auto"/>
            <w:bottom w:val="none" w:sz="0" w:space="0" w:color="auto"/>
            <w:right w:val="none" w:sz="0" w:space="0" w:color="auto"/>
          </w:divBdr>
        </w:div>
        <w:div w:id="1255166011">
          <w:marLeft w:val="0"/>
          <w:marRight w:val="0"/>
          <w:marTop w:val="0"/>
          <w:marBottom w:val="0"/>
          <w:divBdr>
            <w:top w:val="none" w:sz="0" w:space="0" w:color="auto"/>
            <w:left w:val="none" w:sz="0" w:space="0" w:color="auto"/>
            <w:bottom w:val="none" w:sz="0" w:space="0" w:color="auto"/>
            <w:right w:val="none" w:sz="0" w:space="0" w:color="auto"/>
          </w:divBdr>
        </w:div>
        <w:div w:id="1377924290">
          <w:marLeft w:val="0"/>
          <w:marRight w:val="0"/>
          <w:marTop w:val="0"/>
          <w:marBottom w:val="0"/>
          <w:divBdr>
            <w:top w:val="none" w:sz="0" w:space="0" w:color="auto"/>
            <w:left w:val="none" w:sz="0" w:space="0" w:color="auto"/>
            <w:bottom w:val="none" w:sz="0" w:space="0" w:color="auto"/>
            <w:right w:val="none" w:sz="0" w:space="0" w:color="auto"/>
          </w:divBdr>
        </w:div>
        <w:div w:id="1694725669">
          <w:marLeft w:val="0"/>
          <w:marRight w:val="0"/>
          <w:marTop w:val="0"/>
          <w:marBottom w:val="0"/>
          <w:divBdr>
            <w:top w:val="none" w:sz="0" w:space="0" w:color="auto"/>
            <w:left w:val="none" w:sz="0" w:space="0" w:color="auto"/>
            <w:bottom w:val="none" w:sz="0" w:space="0" w:color="auto"/>
            <w:right w:val="none" w:sz="0" w:space="0" w:color="auto"/>
          </w:divBdr>
        </w:div>
        <w:div w:id="1742288258">
          <w:marLeft w:val="0"/>
          <w:marRight w:val="0"/>
          <w:marTop w:val="0"/>
          <w:marBottom w:val="0"/>
          <w:divBdr>
            <w:top w:val="none" w:sz="0" w:space="0" w:color="auto"/>
            <w:left w:val="none" w:sz="0" w:space="0" w:color="auto"/>
            <w:bottom w:val="none" w:sz="0" w:space="0" w:color="auto"/>
            <w:right w:val="none" w:sz="0" w:space="0" w:color="auto"/>
          </w:divBdr>
        </w:div>
        <w:div w:id="1977492544">
          <w:marLeft w:val="0"/>
          <w:marRight w:val="0"/>
          <w:marTop w:val="0"/>
          <w:marBottom w:val="0"/>
          <w:divBdr>
            <w:top w:val="none" w:sz="0" w:space="0" w:color="auto"/>
            <w:left w:val="none" w:sz="0" w:space="0" w:color="auto"/>
            <w:bottom w:val="none" w:sz="0" w:space="0" w:color="auto"/>
            <w:right w:val="none" w:sz="0" w:space="0" w:color="auto"/>
          </w:divBdr>
        </w:div>
      </w:divsChild>
    </w:div>
    <w:div w:id="530992356">
      <w:bodyDiv w:val="1"/>
      <w:marLeft w:val="0"/>
      <w:marRight w:val="0"/>
      <w:marTop w:val="0"/>
      <w:marBottom w:val="0"/>
      <w:divBdr>
        <w:top w:val="none" w:sz="0" w:space="0" w:color="auto"/>
        <w:left w:val="none" w:sz="0" w:space="0" w:color="auto"/>
        <w:bottom w:val="none" w:sz="0" w:space="0" w:color="auto"/>
        <w:right w:val="none" w:sz="0" w:space="0" w:color="auto"/>
      </w:divBdr>
    </w:div>
    <w:div w:id="572202927">
      <w:bodyDiv w:val="1"/>
      <w:marLeft w:val="0"/>
      <w:marRight w:val="0"/>
      <w:marTop w:val="0"/>
      <w:marBottom w:val="0"/>
      <w:divBdr>
        <w:top w:val="none" w:sz="0" w:space="0" w:color="auto"/>
        <w:left w:val="none" w:sz="0" w:space="0" w:color="auto"/>
        <w:bottom w:val="none" w:sz="0" w:space="0" w:color="auto"/>
        <w:right w:val="none" w:sz="0" w:space="0" w:color="auto"/>
      </w:divBdr>
    </w:div>
    <w:div w:id="591088230">
      <w:bodyDiv w:val="1"/>
      <w:marLeft w:val="0"/>
      <w:marRight w:val="0"/>
      <w:marTop w:val="0"/>
      <w:marBottom w:val="0"/>
      <w:divBdr>
        <w:top w:val="none" w:sz="0" w:space="0" w:color="auto"/>
        <w:left w:val="none" w:sz="0" w:space="0" w:color="auto"/>
        <w:bottom w:val="none" w:sz="0" w:space="0" w:color="auto"/>
        <w:right w:val="none" w:sz="0" w:space="0" w:color="auto"/>
      </w:divBdr>
    </w:div>
    <w:div w:id="617227725">
      <w:bodyDiv w:val="1"/>
      <w:marLeft w:val="0"/>
      <w:marRight w:val="0"/>
      <w:marTop w:val="0"/>
      <w:marBottom w:val="0"/>
      <w:divBdr>
        <w:top w:val="none" w:sz="0" w:space="0" w:color="auto"/>
        <w:left w:val="none" w:sz="0" w:space="0" w:color="auto"/>
        <w:bottom w:val="none" w:sz="0" w:space="0" w:color="auto"/>
        <w:right w:val="none" w:sz="0" w:space="0" w:color="auto"/>
      </w:divBdr>
      <w:divsChild>
        <w:div w:id="263537343">
          <w:marLeft w:val="0"/>
          <w:marRight w:val="0"/>
          <w:marTop w:val="0"/>
          <w:marBottom w:val="0"/>
          <w:divBdr>
            <w:top w:val="none" w:sz="0" w:space="0" w:color="auto"/>
            <w:left w:val="none" w:sz="0" w:space="0" w:color="auto"/>
            <w:bottom w:val="none" w:sz="0" w:space="0" w:color="auto"/>
            <w:right w:val="none" w:sz="0" w:space="0" w:color="auto"/>
          </w:divBdr>
        </w:div>
      </w:divsChild>
    </w:div>
    <w:div w:id="658117911">
      <w:bodyDiv w:val="1"/>
      <w:marLeft w:val="0"/>
      <w:marRight w:val="0"/>
      <w:marTop w:val="0"/>
      <w:marBottom w:val="0"/>
      <w:divBdr>
        <w:top w:val="none" w:sz="0" w:space="0" w:color="auto"/>
        <w:left w:val="none" w:sz="0" w:space="0" w:color="auto"/>
        <w:bottom w:val="none" w:sz="0" w:space="0" w:color="auto"/>
        <w:right w:val="none" w:sz="0" w:space="0" w:color="auto"/>
      </w:divBdr>
    </w:div>
    <w:div w:id="678506088">
      <w:bodyDiv w:val="1"/>
      <w:marLeft w:val="0"/>
      <w:marRight w:val="0"/>
      <w:marTop w:val="0"/>
      <w:marBottom w:val="0"/>
      <w:divBdr>
        <w:top w:val="none" w:sz="0" w:space="0" w:color="auto"/>
        <w:left w:val="none" w:sz="0" w:space="0" w:color="auto"/>
        <w:bottom w:val="none" w:sz="0" w:space="0" w:color="auto"/>
        <w:right w:val="none" w:sz="0" w:space="0" w:color="auto"/>
      </w:divBdr>
    </w:div>
    <w:div w:id="710886342">
      <w:bodyDiv w:val="1"/>
      <w:marLeft w:val="0"/>
      <w:marRight w:val="0"/>
      <w:marTop w:val="0"/>
      <w:marBottom w:val="0"/>
      <w:divBdr>
        <w:top w:val="none" w:sz="0" w:space="0" w:color="auto"/>
        <w:left w:val="none" w:sz="0" w:space="0" w:color="auto"/>
        <w:bottom w:val="none" w:sz="0" w:space="0" w:color="auto"/>
        <w:right w:val="none" w:sz="0" w:space="0" w:color="auto"/>
      </w:divBdr>
    </w:div>
    <w:div w:id="714893953">
      <w:bodyDiv w:val="1"/>
      <w:marLeft w:val="0"/>
      <w:marRight w:val="0"/>
      <w:marTop w:val="0"/>
      <w:marBottom w:val="0"/>
      <w:divBdr>
        <w:top w:val="none" w:sz="0" w:space="0" w:color="auto"/>
        <w:left w:val="none" w:sz="0" w:space="0" w:color="auto"/>
        <w:bottom w:val="none" w:sz="0" w:space="0" w:color="auto"/>
        <w:right w:val="none" w:sz="0" w:space="0" w:color="auto"/>
      </w:divBdr>
      <w:divsChild>
        <w:div w:id="671031667">
          <w:marLeft w:val="0"/>
          <w:marRight w:val="0"/>
          <w:marTop w:val="0"/>
          <w:marBottom w:val="0"/>
          <w:divBdr>
            <w:top w:val="none" w:sz="0" w:space="0" w:color="auto"/>
            <w:left w:val="none" w:sz="0" w:space="0" w:color="auto"/>
            <w:bottom w:val="none" w:sz="0" w:space="0" w:color="auto"/>
            <w:right w:val="none" w:sz="0" w:space="0" w:color="auto"/>
          </w:divBdr>
        </w:div>
        <w:div w:id="1113749181">
          <w:marLeft w:val="0"/>
          <w:marRight w:val="0"/>
          <w:marTop w:val="0"/>
          <w:marBottom w:val="0"/>
          <w:divBdr>
            <w:top w:val="none" w:sz="0" w:space="0" w:color="auto"/>
            <w:left w:val="none" w:sz="0" w:space="0" w:color="auto"/>
            <w:bottom w:val="none" w:sz="0" w:space="0" w:color="auto"/>
            <w:right w:val="none" w:sz="0" w:space="0" w:color="auto"/>
          </w:divBdr>
        </w:div>
        <w:div w:id="1318143949">
          <w:marLeft w:val="0"/>
          <w:marRight w:val="0"/>
          <w:marTop w:val="0"/>
          <w:marBottom w:val="0"/>
          <w:divBdr>
            <w:top w:val="none" w:sz="0" w:space="0" w:color="auto"/>
            <w:left w:val="none" w:sz="0" w:space="0" w:color="auto"/>
            <w:bottom w:val="none" w:sz="0" w:space="0" w:color="auto"/>
            <w:right w:val="none" w:sz="0" w:space="0" w:color="auto"/>
          </w:divBdr>
        </w:div>
        <w:div w:id="1610965180">
          <w:marLeft w:val="0"/>
          <w:marRight w:val="0"/>
          <w:marTop w:val="0"/>
          <w:marBottom w:val="0"/>
          <w:divBdr>
            <w:top w:val="none" w:sz="0" w:space="0" w:color="auto"/>
            <w:left w:val="none" w:sz="0" w:space="0" w:color="auto"/>
            <w:bottom w:val="none" w:sz="0" w:space="0" w:color="auto"/>
            <w:right w:val="none" w:sz="0" w:space="0" w:color="auto"/>
          </w:divBdr>
        </w:div>
        <w:div w:id="1804303851">
          <w:marLeft w:val="0"/>
          <w:marRight w:val="0"/>
          <w:marTop w:val="0"/>
          <w:marBottom w:val="0"/>
          <w:divBdr>
            <w:top w:val="none" w:sz="0" w:space="0" w:color="auto"/>
            <w:left w:val="none" w:sz="0" w:space="0" w:color="auto"/>
            <w:bottom w:val="none" w:sz="0" w:space="0" w:color="auto"/>
            <w:right w:val="none" w:sz="0" w:space="0" w:color="auto"/>
          </w:divBdr>
        </w:div>
      </w:divsChild>
    </w:div>
    <w:div w:id="770201562">
      <w:bodyDiv w:val="1"/>
      <w:marLeft w:val="0"/>
      <w:marRight w:val="0"/>
      <w:marTop w:val="0"/>
      <w:marBottom w:val="0"/>
      <w:divBdr>
        <w:top w:val="none" w:sz="0" w:space="0" w:color="auto"/>
        <w:left w:val="none" w:sz="0" w:space="0" w:color="auto"/>
        <w:bottom w:val="none" w:sz="0" w:space="0" w:color="auto"/>
        <w:right w:val="none" w:sz="0" w:space="0" w:color="auto"/>
      </w:divBdr>
      <w:divsChild>
        <w:div w:id="302278771">
          <w:marLeft w:val="0"/>
          <w:marRight w:val="0"/>
          <w:marTop w:val="0"/>
          <w:marBottom w:val="0"/>
          <w:divBdr>
            <w:top w:val="none" w:sz="0" w:space="0" w:color="auto"/>
            <w:left w:val="none" w:sz="0" w:space="0" w:color="auto"/>
            <w:bottom w:val="none" w:sz="0" w:space="0" w:color="auto"/>
            <w:right w:val="none" w:sz="0" w:space="0" w:color="auto"/>
          </w:divBdr>
          <w:divsChild>
            <w:div w:id="71126542">
              <w:marLeft w:val="0"/>
              <w:marRight w:val="0"/>
              <w:marTop w:val="0"/>
              <w:marBottom w:val="0"/>
              <w:divBdr>
                <w:top w:val="none" w:sz="0" w:space="0" w:color="auto"/>
                <w:left w:val="none" w:sz="0" w:space="0" w:color="auto"/>
                <w:bottom w:val="none" w:sz="0" w:space="0" w:color="auto"/>
                <w:right w:val="none" w:sz="0" w:space="0" w:color="auto"/>
              </w:divBdr>
            </w:div>
            <w:div w:id="121660866">
              <w:marLeft w:val="0"/>
              <w:marRight w:val="0"/>
              <w:marTop w:val="0"/>
              <w:marBottom w:val="0"/>
              <w:divBdr>
                <w:top w:val="none" w:sz="0" w:space="0" w:color="auto"/>
                <w:left w:val="none" w:sz="0" w:space="0" w:color="auto"/>
                <w:bottom w:val="none" w:sz="0" w:space="0" w:color="auto"/>
                <w:right w:val="none" w:sz="0" w:space="0" w:color="auto"/>
              </w:divBdr>
              <w:divsChild>
                <w:div w:id="964197949">
                  <w:marLeft w:val="0"/>
                  <w:marRight w:val="0"/>
                  <w:marTop w:val="0"/>
                  <w:marBottom w:val="0"/>
                  <w:divBdr>
                    <w:top w:val="none" w:sz="0" w:space="0" w:color="auto"/>
                    <w:left w:val="none" w:sz="0" w:space="0" w:color="auto"/>
                    <w:bottom w:val="none" w:sz="0" w:space="0" w:color="auto"/>
                    <w:right w:val="none" w:sz="0" w:space="0" w:color="auto"/>
                  </w:divBdr>
                </w:div>
                <w:div w:id="1000740226">
                  <w:marLeft w:val="0"/>
                  <w:marRight w:val="0"/>
                  <w:marTop w:val="0"/>
                  <w:marBottom w:val="0"/>
                  <w:divBdr>
                    <w:top w:val="none" w:sz="0" w:space="0" w:color="auto"/>
                    <w:left w:val="none" w:sz="0" w:space="0" w:color="auto"/>
                    <w:bottom w:val="none" w:sz="0" w:space="0" w:color="auto"/>
                    <w:right w:val="none" w:sz="0" w:space="0" w:color="auto"/>
                  </w:divBdr>
                  <w:divsChild>
                    <w:div w:id="281807107">
                      <w:marLeft w:val="0"/>
                      <w:marRight w:val="0"/>
                      <w:marTop w:val="0"/>
                      <w:marBottom w:val="0"/>
                      <w:divBdr>
                        <w:top w:val="none" w:sz="0" w:space="0" w:color="auto"/>
                        <w:left w:val="none" w:sz="0" w:space="0" w:color="auto"/>
                        <w:bottom w:val="none" w:sz="0" w:space="0" w:color="auto"/>
                        <w:right w:val="none" w:sz="0" w:space="0" w:color="auto"/>
                      </w:divBdr>
                    </w:div>
                    <w:div w:id="1136682655">
                      <w:marLeft w:val="0"/>
                      <w:marRight w:val="0"/>
                      <w:marTop w:val="0"/>
                      <w:marBottom w:val="0"/>
                      <w:divBdr>
                        <w:top w:val="none" w:sz="0" w:space="0" w:color="auto"/>
                        <w:left w:val="none" w:sz="0" w:space="0" w:color="auto"/>
                        <w:bottom w:val="none" w:sz="0" w:space="0" w:color="auto"/>
                        <w:right w:val="none" w:sz="0" w:space="0" w:color="auto"/>
                      </w:divBdr>
                    </w:div>
                  </w:divsChild>
                </w:div>
                <w:div w:id="1283615026">
                  <w:marLeft w:val="0"/>
                  <w:marRight w:val="0"/>
                  <w:marTop w:val="0"/>
                  <w:marBottom w:val="0"/>
                  <w:divBdr>
                    <w:top w:val="none" w:sz="0" w:space="0" w:color="auto"/>
                    <w:left w:val="none" w:sz="0" w:space="0" w:color="auto"/>
                    <w:bottom w:val="none" w:sz="0" w:space="0" w:color="auto"/>
                    <w:right w:val="none" w:sz="0" w:space="0" w:color="auto"/>
                  </w:divBdr>
                </w:div>
              </w:divsChild>
            </w:div>
            <w:div w:id="1616054536">
              <w:marLeft w:val="0"/>
              <w:marRight w:val="0"/>
              <w:marTop w:val="0"/>
              <w:marBottom w:val="0"/>
              <w:divBdr>
                <w:top w:val="none" w:sz="0" w:space="0" w:color="auto"/>
                <w:left w:val="none" w:sz="0" w:space="0" w:color="auto"/>
                <w:bottom w:val="none" w:sz="0" w:space="0" w:color="auto"/>
                <w:right w:val="none" w:sz="0" w:space="0" w:color="auto"/>
              </w:divBdr>
            </w:div>
            <w:div w:id="1954826688">
              <w:marLeft w:val="0"/>
              <w:marRight w:val="0"/>
              <w:marTop w:val="0"/>
              <w:marBottom w:val="0"/>
              <w:divBdr>
                <w:top w:val="none" w:sz="0" w:space="0" w:color="auto"/>
                <w:left w:val="none" w:sz="0" w:space="0" w:color="auto"/>
                <w:bottom w:val="none" w:sz="0" w:space="0" w:color="auto"/>
                <w:right w:val="none" w:sz="0" w:space="0" w:color="auto"/>
              </w:divBdr>
            </w:div>
            <w:div w:id="2131437296">
              <w:marLeft w:val="0"/>
              <w:marRight w:val="0"/>
              <w:marTop w:val="0"/>
              <w:marBottom w:val="0"/>
              <w:divBdr>
                <w:top w:val="none" w:sz="0" w:space="0" w:color="auto"/>
                <w:left w:val="none" w:sz="0" w:space="0" w:color="auto"/>
                <w:bottom w:val="none" w:sz="0" w:space="0" w:color="auto"/>
                <w:right w:val="none" w:sz="0" w:space="0" w:color="auto"/>
              </w:divBdr>
            </w:div>
          </w:divsChild>
        </w:div>
        <w:div w:id="1729840586">
          <w:marLeft w:val="0"/>
          <w:marRight w:val="0"/>
          <w:marTop w:val="0"/>
          <w:marBottom w:val="0"/>
          <w:divBdr>
            <w:top w:val="none" w:sz="0" w:space="0" w:color="auto"/>
            <w:left w:val="none" w:sz="0" w:space="0" w:color="auto"/>
            <w:bottom w:val="none" w:sz="0" w:space="0" w:color="auto"/>
            <w:right w:val="none" w:sz="0" w:space="0" w:color="auto"/>
          </w:divBdr>
          <w:divsChild>
            <w:div w:id="2093619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1386840">
      <w:bodyDiv w:val="1"/>
      <w:marLeft w:val="0"/>
      <w:marRight w:val="0"/>
      <w:marTop w:val="0"/>
      <w:marBottom w:val="0"/>
      <w:divBdr>
        <w:top w:val="none" w:sz="0" w:space="0" w:color="auto"/>
        <w:left w:val="none" w:sz="0" w:space="0" w:color="auto"/>
        <w:bottom w:val="none" w:sz="0" w:space="0" w:color="auto"/>
        <w:right w:val="none" w:sz="0" w:space="0" w:color="auto"/>
      </w:divBdr>
    </w:div>
    <w:div w:id="811603674">
      <w:bodyDiv w:val="1"/>
      <w:marLeft w:val="0"/>
      <w:marRight w:val="0"/>
      <w:marTop w:val="0"/>
      <w:marBottom w:val="0"/>
      <w:divBdr>
        <w:top w:val="none" w:sz="0" w:space="0" w:color="auto"/>
        <w:left w:val="none" w:sz="0" w:space="0" w:color="auto"/>
        <w:bottom w:val="none" w:sz="0" w:space="0" w:color="auto"/>
        <w:right w:val="none" w:sz="0" w:space="0" w:color="auto"/>
      </w:divBdr>
    </w:div>
    <w:div w:id="909147394">
      <w:bodyDiv w:val="1"/>
      <w:marLeft w:val="0"/>
      <w:marRight w:val="0"/>
      <w:marTop w:val="0"/>
      <w:marBottom w:val="0"/>
      <w:divBdr>
        <w:top w:val="none" w:sz="0" w:space="0" w:color="auto"/>
        <w:left w:val="none" w:sz="0" w:space="0" w:color="auto"/>
        <w:bottom w:val="none" w:sz="0" w:space="0" w:color="auto"/>
        <w:right w:val="none" w:sz="0" w:space="0" w:color="auto"/>
      </w:divBdr>
      <w:divsChild>
        <w:div w:id="2077433858">
          <w:marLeft w:val="0"/>
          <w:marRight w:val="0"/>
          <w:marTop w:val="0"/>
          <w:marBottom w:val="0"/>
          <w:divBdr>
            <w:top w:val="none" w:sz="0" w:space="0" w:color="auto"/>
            <w:left w:val="none" w:sz="0" w:space="0" w:color="auto"/>
            <w:bottom w:val="none" w:sz="0" w:space="0" w:color="auto"/>
            <w:right w:val="none" w:sz="0" w:space="0" w:color="auto"/>
          </w:divBdr>
          <w:divsChild>
            <w:div w:id="2120490289">
              <w:marLeft w:val="0"/>
              <w:marRight w:val="0"/>
              <w:marTop w:val="0"/>
              <w:marBottom w:val="0"/>
              <w:divBdr>
                <w:top w:val="none" w:sz="0" w:space="0" w:color="auto"/>
                <w:left w:val="none" w:sz="0" w:space="0" w:color="auto"/>
                <w:bottom w:val="none" w:sz="0" w:space="0" w:color="auto"/>
                <w:right w:val="none" w:sz="0" w:space="0" w:color="auto"/>
              </w:divBdr>
            </w:div>
            <w:div w:id="1297298275">
              <w:marLeft w:val="0"/>
              <w:marRight w:val="0"/>
              <w:marTop w:val="0"/>
              <w:marBottom w:val="0"/>
              <w:divBdr>
                <w:top w:val="none" w:sz="0" w:space="0" w:color="auto"/>
                <w:left w:val="none" w:sz="0" w:space="0" w:color="auto"/>
                <w:bottom w:val="none" w:sz="0" w:space="0" w:color="auto"/>
                <w:right w:val="none" w:sz="0" w:space="0" w:color="auto"/>
              </w:divBdr>
            </w:div>
            <w:div w:id="1337659215">
              <w:marLeft w:val="0"/>
              <w:marRight w:val="0"/>
              <w:marTop w:val="0"/>
              <w:marBottom w:val="0"/>
              <w:divBdr>
                <w:top w:val="none" w:sz="0" w:space="0" w:color="auto"/>
                <w:left w:val="none" w:sz="0" w:space="0" w:color="auto"/>
                <w:bottom w:val="none" w:sz="0" w:space="0" w:color="auto"/>
                <w:right w:val="none" w:sz="0" w:space="0" w:color="auto"/>
              </w:divBdr>
            </w:div>
            <w:div w:id="1792934354">
              <w:marLeft w:val="0"/>
              <w:marRight w:val="0"/>
              <w:marTop w:val="0"/>
              <w:marBottom w:val="0"/>
              <w:divBdr>
                <w:top w:val="none" w:sz="0" w:space="0" w:color="auto"/>
                <w:left w:val="none" w:sz="0" w:space="0" w:color="auto"/>
                <w:bottom w:val="none" w:sz="0" w:space="0" w:color="auto"/>
                <w:right w:val="none" w:sz="0" w:space="0" w:color="auto"/>
              </w:divBdr>
            </w:div>
            <w:div w:id="167720368">
              <w:marLeft w:val="0"/>
              <w:marRight w:val="0"/>
              <w:marTop w:val="0"/>
              <w:marBottom w:val="0"/>
              <w:divBdr>
                <w:top w:val="none" w:sz="0" w:space="0" w:color="auto"/>
                <w:left w:val="none" w:sz="0" w:space="0" w:color="auto"/>
                <w:bottom w:val="none" w:sz="0" w:space="0" w:color="auto"/>
                <w:right w:val="none" w:sz="0" w:space="0" w:color="auto"/>
              </w:divBdr>
            </w:div>
            <w:div w:id="516505496">
              <w:marLeft w:val="0"/>
              <w:marRight w:val="0"/>
              <w:marTop w:val="0"/>
              <w:marBottom w:val="0"/>
              <w:divBdr>
                <w:top w:val="none" w:sz="0" w:space="0" w:color="auto"/>
                <w:left w:val="none" w:sz="0" w:space="0" w:color="auto"/>
                <w:bottom w:val="none" w:sz="0" w:space="0" w:color="auto"/>
                <w:right w:val="none" w:sz="0" w:space="0" w:color="auto"/>
              </w:divBdr>
            </w:div>
            <w:div w:id="1168669902">
              <w:marLeft w:val="0"/>
              <w:marRight w:val="0"/>
              <w:marTop w:val="0"/>
              <w:marBottom w:val="0"/>
              <w:divBdr>
                <w:top w:val="none" w:sz="0" w:space="0" w:color="auto"/>
                <w:left w:val="none" w:sz="0" w:space="0" w:color="auto"/>
                <w:bottom w:val="none" w:sz="0" w:space="0" w:color="auto"/>
                <w:right w:val="none" w:sz="0" w:space="0" w:color="auto"/>
              </w:divBdr>
            </w:div>
            <w:div w:id="792406312">
              <w:marLeft w:val="0"/>
              <w:marRight w:val="0"/>
              <w:marTop w:val="0"/>
              <w:marBottom w:val="0"/>
              <w:divBdr>
                <w:top w:val="none" w:sz="0" w:space="0" w:color="auto"/>
                <w:left w:val="none" w:sz="0" w:space="0" w:color="auto"/>
                <w:bottom w:val="none" w:sz="0" w:space="0" w:color="auto"/>
                <w:right w:val="none" w:sz="0" w:space="0" w:color="auto"/>
              </w:divBdr>
            </w:div>
            <w:div w:id="1193301151">
              <w:marLeft w:val="0"/>
              <w:marRight w:val="0"/>
              <w:marTop w:val="0"/>
              <w:marBottom w:val="0"/>
              <w:divBdr>
                <w:top w:val="none" w:sz="0" w:space="0" w:color="auto"/>
                <w:left w:val="none" w:sz="0" w:space="0" w:color="auto"/>
                <w:bottom w:val="none" w:sz="0" w:space="0" w:color="auto"/>
                <w:right w:val="none" w:sz="0" w:space="0" w:color="auto"/>
              </w:divBdr>
            </w:div>
            <w:div w:id="1914701346">
              <w:marLeft w:val="0"/>
              <w:marRight w:val="0"/>
              <w:marTop w:val="0"/>
              <w:marBottom w:val="0"/>
              <w:divBdr>
                <w:top w:val="none" w:sz="0" w:space="0" w:color="auto"/>
                <w:left w:val="none" w:sz="0" w:space="0" w:color="auto"/>
                <w:bottom w:val="none" w:sz="0" w:space="0" w:color="auto"/>
                <w:right w:val="none" w:sz="0" w:space="0" w:color="auto"/>
              </w:divBdr>
            </w:div>
            <w:div w:id="863638235">
              <w:marLeft w:val="0"/>
              <w:marRight w:val="0"/>
              <w:marTop w:val="0"/>
              <w:marBottom w:val="0"/>
              <w:divBdr>
                <w:top w:val="none" w:sz="0" w:space="0" w:color="auto"/>
                <w:left w:val="none" w:sz="0" w:space="0" w:color="auto"/>
                <w:bottom w:val="none" w:sz="0" w:space="0" w:color="auto"/>
                <w:right w:val="none" w:sz="0" w:space="0" w:color="auto"/>
              </w:divBdr>
            </w:div>
            <w:div w:id="676155054">
              <w:marLeft w:val="0"/>
              <w:marRight w:val="0"/>
              <w:marTop w:val="0"/>
              <w:marBottom w:val="0"/>
              <w:divBdr>
                <w:top w:val="none" w:sz="0" w:space="0" w:color="auto"/>
                <w:left w:val="none" w:sz="0" w:space="0" w:color="auto"/>
                <w:bottom w:val="none" w:sz="0" w:space="0" w:color="auto"/>
                <w:right w:val="none" w:sz="0" w:space="0" w:color="auto"/>
              </w:divBdr>
            </w:div>
          </w:divsChild>
        </w:div>
        <w:div w:id="146284941">
          <w:marLeft w:val="0"/>
          <w:marRight w:val="0"/>
          <w:marTop w:val="0"/>
          <w:marBottom w:val="0"/>
          <w:divBdr>
            <w:top w:val="none" w:sz="0" w:space="0" w:color="auto"/>
            <w:left w:val="none" w:sz="0" w:space="0" w:color="auto"/>
            <w:bottom w:val="none" w:sz="0" w:space="0" w:color="auto"/>
            <w:right w:val="none" w:sz="0" w:space="0" w:color="auto"/>
          </w:divBdr>
        </w:div>
        <w:div w:id="718630774">
          <w:marLeft w:val="0"/>
          <w:marRight w:val="0"/>
          <w:marTop w:val="0"/>
          <w:marBottom w:val="0"/>
          <w:divBdr>
            <w:top w:val="none" w:sz="0" w:space="0" w:color="auto"/>
            <w:left w:val="none" w:sz="0" w:space="0" w:color="auto"/>
            <w:bottom w:val="none" w:sz="0" w:space="0" w:color="auto"/>
            <w:right w:val="none" w:sz="0" w:space="0" w:color="auto"/>
          </w:divBdr>
        </w:div>
        <w:div w:id="556866555">
          <w:marLeft w:val="0"/>
          <w:marRight w:val="0"/>
          <w:marTop w:val="0"/>
          <w:marBottom w:val="0"/>
          <w:divBdr>
            <w:top w:val="none" w:sz="0" w:space="0" w:color="auto"/>
            <w:left w:val="none" w:sz="0" w:space="0" w:color="auto"/>
            <w:bottom w:val="none" w:sz="0" w:space="0" w:color="auto"/>
            <w:right w:val="none" w:sz="0" w:space="0" w:color="auto"/>
          </w:divBdr>
        </w:div>
        <w:div w:id="1875538112">
          <w:marLeft w:val="0"/>
          <w:marRight w:val="0"/>
          <w:marTop w:val="0"/>
          <w:marBottom w:val="0"/>
          <w:divBdr>
            <w:top w:val="none" w:sz="0" w:space="0" w:color="auto"/>
            <w:left w:val="none" w:sz="0" w:space="0" w:color="auto"/>
            <w:bottom w:val="none" w:sz="0" w:space="0" w:color="auto"/>
            <w:right w:val="none" w:sz="0" w:space="0" w:color="auto"/>
          </w:divBdr>
        </w:div>
        <w:div w:id="541216203">
          <w:marLeft w:val="0"/>
          <w:marRight w:val="0"/>
          <w:marTop w:val="0"/>
          <w:marBottom w:val="0"/>
          <w:divBdr>
            <w:top w:val="none" w:sz="0" w:space="0" w:color="auto"/>
            <w:left w:val="none" w:sz="0" w:space="0" w:color="auto"/>
            <w:bottom w:val="none" w:sz="0" w:space="0" w:color="auto"/>
            <w:right w:val="none" w:sz="0" w:space="0" w:color="auto"/>
          </w:divBdr>
        </w:div>
        <w:div w:id="315570501">
          <w:marLeft w:val="0"/>
          <w:marRight w:val="0"/>
          <w:marTop w:val="0"/>
          <w:marBottom w:val="0"/>
          <w:divBdr>
            <w:top w:val="none" w:sz="0" w:space="0" w:color="auto"/>
            <w:left w:val="none" w:sz="0" w:space="0" w:color="auto"/>
            <w:bottom w:val="none" w:sz="0" w:space="0" w:color="auto"/>
            <w:right w:val="none" w:sz="0" w:space="0" w:color="auto"/>
          </w:divBdr>
        </w:div>
      </w:divsChild>
    </w:div>
    <w:div w:id="951940208">
      <w:bodyDiv w:val="1"/>
      <w:marLeft w:val="0"/>
      <w:marRight w:val="0"/>
      <w:marTop w:val="0"/>
      <w:marBottom w:val="0"/>
      <w:divBdr>
        <w:top w:val="none" w:sz="0" w:space="0" w:color="auto"/>
        <w:left w:val="none" w:sz="0" w:space="0" w:color="auto"/>
        <w:bottom w:val="none" w:sz="0" w:space="0" w:color="auto"/>
        <w:right w:val="none" w:sz="0" w:space="0" w:color="auto"/>
      </w:divBdr>
      <w:divsChild>
        <w:div w:id="1524242363">
          <w:marLeft w:val="0"/>
          <w:marRight w:val="0"/>
          <w:marTop w:val="0"/>
          <w:marBottom w:val="0"/>
          <w:divBdr>
            <w:top w:val="none" w:sz="0" w:space="0" w:color="auto"/>
            <w:left w:val="none" w:sz="0" w:space="0" w:color="auto"/>
            <w:bottom w:val="none" w:sz="0" w:space="0" w:color="auto"/>
            <w:right w:val="none" w:sz="0" w:space="0" w:color="auto"/>
          </w:divBdr>
        </w:div>
        <w:div w:id="461340035">
          <w:marLeft w:val="0"/>
          <w:marRight w:val="0"/>
          <w:marTop w:val="0"/>
          <w:marBottom w:val="0"/>
          <w:divBdr>
            <w:top w:val="none" w:sz="0" w:space="0" w:color="auto"/>
            <w:left w:val="none" w:sz="0" w:space="0" w:color="auto"/>
            <w:bottom w:val="none" w:sz="0" w:space="0" w:color="auto"/>
            <w:right w:val="none" w:sz="0" w:space="0" w:color="auto"/>
          </w:divBdr>
          <w:divsChild>
            <w:div w:id="1826894345">
              <w:marLeft w:val="0"/>
              <w:marRight w:val="0"/>
              <w:marTop w:val="30"/>
              <w:marBottom w:val="30"/>
              <w:divBdr>
                <w:top w:val="none" w:sz="0" w:space="0" w:color="auto"/>
                <w:left w:val="none" w:sz="0" w:space="0" w:color="auto"/>
                <w:bottom w:val="none" w:sz="0" w:space="0" w:color="auto"/>
                <w:right w:val="none" w:sz="0" w:space="0" w:color="auto"/>
              </w:divBdr>
              <w:divsChild>
                <w:div w:id="1987855195">
                  <w:marLeft w:val="0"/>
                  <w:marRight w:val="0"/>
                  <w:marTop w:val="0"/>
                  <w:marBottom w:val="0"/>
                  <w:divBdr>
                    <w:top w:val="none" w:sz="0" w:space="0" w:color="auto"/>
                    <w:left w:val="none" w:sz="0" w:space="0" w:color="auto"/>
                    <w:bottom w:val="none" w:sz="0" w:space="0" w:color="auto"/>
                    <w:right w:val="none" w:sz="0" w:space="0" w:color="auto"/>
                  </w:divBdr>
                  <w:divsChild>
                    <w:div w:id="2000500179">
                      <w:marLeft w:val="0"/>
                      <w:marRight w:val="0"/>
                      <w:marTop w:val="0"/>
                      <w:marBottom w:val="0"/>
                      <w:divBdr>
                        <w:top w:val="none" w:sz="0" w:space="0" w:color="auto"/>
                        <w:left w:val="none" w:sz="0" w:space="0" w:color="auto"/>
                        <w:bottom w:val="none" w:sz="0" w:space="0" w:color="auto"/>
                        <w:right w:val="none" w:sz="0" w:space="0" w:color="auto"/>
                      </w:divBdr>
                    </w:div>
                  </w:divsChild>
                </w:div>
                <w:div w:id="627315903">
                  <w:marLeft w:val="0"/>
                  <w:marRight w:val="0"/>
                  <w:marTop w:val="0"/>
                  <w:marBottom w:val="0"/>
                  <w:divBdr>
                    <w:top w:val="none" w:sz="0" w:space="0" w:color="auto"/>
                    <w:left w:val="none" w:sz="0" w:space="0" w:color="auto"/>
                    <w:bottom w:val="none" w:sz="0" w:space="0" w:color="auto"/>
                    <w:right w:val="none" w:sz="0" w:space="0" w:color="auto"/>
                  </w:divBdr>
                  <w:divsChild>
                    <w:div w:id="220099743">
                      <w:marLeft w:val="0"/>
                      <w:marRight w:val="0"/>
                      <w:marTop w:val="0"/>
                      <w:marBottom w:val="0"/>
                      <w:divBdr>
                        <w:top w:val="none" w:sz="0" w:space="0" w:color="auto"/>
                        <w:left w:val="none" w:sz="0" w:space="0" w:color="auto"/>
                        <w:bottom w:val="none" w:sz="0" w:space="0" w:color="auto"/>
                        <w:right w:val="none" w:sz="0" w:space="0" w:color="auto"/>
                      </w:divBdr>
                    </w:div>
                  </w:divsChild>
                </w:div>
                <w:div w:id="715352318">
                  <w:marLeft w:val="0"/>
                  <w:marRight w:val="0"/>
                  <w:marTop w:val="0"/>
                  <w:marBottom w:val="0"/>
                  <w:divBdr>
                    <w:top w:val="none" w:sz="0" w:space="0" w:color="auto"/>
                    <w:left w:val="none" w:sz="0" w:space="0" w:color="auto"/>
                    <w:bottom w:val="none" w:sz="0" w:space="0" w:color="auto"/>
                    <w:right w:val="none" w:sz="0" w:space="0" w:color="auto"/>
                  </w:divBdr>
                  <w:divsChild>
                    <w:div w:id="2103837474">
                      <w:marLeft w:val="0"/>
                      <w:marRight w:val="0"/>
                      <w:marTop w:val="0"/>
                      <w:marBottom w:val="0"/>
                      <w:divBdr>
                        <w:top w:val="none" w:sz="0" w:space="0" w:color="auto"/>
                        <w:left w:val="none" w:sz="0" w:space="0" w:color="auto"/>
                        <w:bottom w:val="none" w:sz="0" w:space="0" w:color="auto"/>
                        <w:right w:val="none" w:sz="0" w:space="0" w:color="auto"/>
                      </w:divBdr>
                    </w:div>
                  </w:divsChild>
                </w:div>
                <w:div w:id="2078239906">
                  <w:marLeft w:val="0"/>
                  <w:marRight w:val="0"/>
                  <w:marTop w:val="0"/>
                  <w:marBottom w:val="0"/>
                  <w:divBdr>
                    <w:top w:val="none" w:sz="0" w:space="0" w:color="auto"/>
                    <w:left w:val="none" w:sz="0" w:space="0" w:color="auto"/>
                    <w:bottom w:val="none" w:sz="0" w:space="0" w:color="auto"/>
                    <w:right w:val="none" w:sz="0" w:space="0" w:color="auto"/>
                  </w:divBdr>
                  <w:divsChild>
                    <w:div w:id="124811285">
                      <w:marLeft w:val="0"/>
                      <w:marRight w:val="0"/>
                      <w:marTop w:val="0"/>
                      <w:marBottom w:val="0"/>
                      <w:divBdr>
                        <w:top w:val="none" w:sz="0" w:space="0" w:color="auto"/>
                        <w:left w:val="none" w:sz="0" w:space="0" w:color="auto"/>
                        <w:bottom w:val="none" w:sz="0" w:space="0" w:color="auto"/>
                        <w:right w:val="none" w:sz="0" w:space="0" w:color="auto"/>
                      </w:divBdr>
                    </w:div>
                  </w:divsChild>
                </w:div>
                <w:div w:id="644161729">
                  <w:marLeft w:val="0"/>
                  <w:marRight w:val="0"/>
                  <w:marTop w:val="0"/>
                  <w:marBottom w:val="0"/>
                  <w:divBdr>
                    <w:top w:val="none" w:sz="0" w:space="0" w:color="auto"/>
                    <w:left w:val="none" w:sz="0" w:space="0" w:color="auto"/>
                    <w:bottom w:val="none" w:sz="0" w:space="0" w:color="auto"/>
                    <w:right w:val="none" w:sz="0" w:space="0" w:color="auto"/>
                  </w:divBdr>
                  <w:divsChild>
                    <w:div w:id="660276003">
                      <w:marLeft w:val="0"/>
                      <w:marRight w:val="0"/>
                      <w:marTop w:val="0"/>
                      <w:marBottom w:val="0"/>
                      <w:divBdr>
                        <w:top w:val="none" w:sz="0" w:space="0" w:color="auto"/>
                        <w:left w:val="none" w:sz="0" w:space="0" w:color="auto"/>
                        <w:bottom w:val="none" w:sz="0" w:space="0" w:color="auto"/>
                        <w:right w:val="none" w:sz="0" w:space="0" w:color="auto"/>
                      </w:divBdr>
                    </w:div>
                    <w:div w:id="1997955810">
                      <w:marLeft w:val="0"/>
                      <w:marRight w:val="0"/>
                      <w:marTop w:val="0"/>
                      <w:marBottom w:val="0"/>
                      <w:divBdr>
                        <w:top w:val="none" w:sz="0" w:space="0" w:color="auto"/>
                        <w:left w:val="none" w:sz="0" w:space="0" w:color="auto"/>
                        <w:bottom w:val="none" w:sz="0" w:space="0" w:color="auto"/>
                        <w:right w:val="none" w:sz="0" w:space="0" w:color="auto"/>
                      </w:divBdr>
                    </w:div>
                    <w:div w:id="494686064">
                      <w:marLeft w:val="0"/>
                      <w:marRight w:val="0"/>
                      <w:marTop w:val="0"/>
                      <w:marBottom w:val="0"/>
                      <w:divBdr>
                        <w:top w:val="none" w:sz="0" w:space="0" w:color="auto"/>
                        <w:left w:val="none" w:sz="0" w:space="0" w:color="auto"/>
                        <w:bottom w:val="none" w:sz="0" w:space="0" w:color="auto"/>
                        <w:right w:val="none" w:sz="0" w:space="0" w:color="auto"/>
                      </w:divBdr>
                    </w:div>
                    <w:div w:id="798836011">
                      <w:marLeft w:val="0"/>
                      <w:marRight w:val="0"/>
                      <w:marTop w:val="0"/>
                      <w:marBottom w:val="0"/>
                      <w:divBdr>
                        <w:top w:val="none" w:sz="0" w:space="0" w:color="auto"/>
                        <w:left w:val="none" w:sz="0" w:space="0" w:color="auto"/>
                        <w:bottom w:val="none" w:sz="0" w:space="0" w:color="auto"/>
                        <w:right w:val="none" w:sz="0" w:space="0" w:color="auto"/>
                      </w:divBdr>
                    </w:div>
                  </w:divsChild>
                </w:div>
                <w:div w:id="2129544947">
                  <w:marLeft w:val="0"/>
                  <w:marRight w:val="0"/>
                  <w:marTop w:val="0"/>
                  <w:marBottom w:val="0"/>
                  <w:divBdr>
                    <w:top w:val="none" w:sz="0" w:space="0" w:color="auto"/>
                    <w:left w:val="none" w:sz="0" w:space="0" w:color="auto"/>
                    <w:bottom w:val="none" w:sz="0" w:space="0" w:color="auto"/>
                    <w:right w:val="none" w:sz="0" w:space="0" w:color="auto"/>
                  </w:divBdr>
                  <w:divsChild>
                    <w:div w:id="267737424">
                      <w:marLeft w:val="0"/>
                      <w:marRight w:val="0"/>
                      <w:marTop w:val="0"/>
                      <w:marBottom w:val="0"/>
                      <w:divBdr>
                        <w:top w:val="none" w:sz="0" w:space="0" w:color="auto"/>
                        <w:left w:val="none" w:sz="0" w:space="0" w:color="auto"/>
                        <w:bottom w:val="none" w:sz="0" w:space="0" w:color="auto"/>
                        <w:right w:val="none" w:sz="0" w:space="0" w:color="auto"/>
                      </w:divBdr>
                    </w:div>
                  </w:divsChild>
                </w:div>
                <w:div w:id="1236359044">
                  <w:marLeft w:val="0"/>
                  <w:marRight w:val="0"/>
                  <w:marTop w:val="0"/>
                  <w:marBottom w:val="0"/>
                  <w:divBdr>
                    <w:top w:val="none" w:sz="0" w:space="0" w:color="auto"/>
                    <w:left w:val="none" w:sz="0" w:space="0" w:color="auto"/>
                    <w:bottom w:val="none" w:sz="0" w:space="0" w:color="auto"/>
                    <w:right w:val="none" w:sz="0" w:space="0" w:color="auto"/>
                  </w:divBdr>
                  <w:divsChild>
                    <w:div w:id="1966423693">
                      <w:marLeft w:val="0"/>
                      <w:marRight w:val="0"/>
                      <w:marTop w:val="0"/>
                      <w:marBottom w:val="0"/>
                      <w:divBdr>
                        <w:top w:val="none" w:sz="0" w:space="0" w:color="auto"/>
                        <w:left w:val="none" w:sz="0" w:space="0" w:color="auto"/>
                        <w:bottom w:val="none" w:sz="0" w:space="0" w:color="auto"/>
                        <w:right w:val="none" w:sz="0" w:space="0" w:color="auto"/>
                      </w:divBdr>
                    </w:div>
                  </w:divsChild>
                </w:div>
                <w:div w:id="1524392893">
                  <w:marLeft w:val="0"/>
                  <w:marRight w:val="0"/>
                  <w:marTop w:val="0"/>
                  <w:marBottom w:val="0"/>
                  <w:divBdr>
                    <w:top w:val="none" w:sz="0" w:space="0" w:color="auto"/>
                    <w:left w:val="none" w:sz="0" w:space="0" w:color="auto"/>
                    <w:bottom w:val="none" w:sz="0" w:space="0" w:color="auto"/>
                    <w:right w:val="none" w:sz="0" w:space="0" w:color="auto"/>
                  </w:divBdr>
                  <w:divsChild>
                    <w:div w:id="118232833">
                      <w:marLeft w:val="0"/>
                      <w:marRight w:val="0"/>
                      <w:marTop w:val="0"/>
                      <w:marBottom w:val="0"/>
                      <w:divBdr>
                        <w:top w:val="none" w:sz="0" w:space="0" w:color="auto"/>
                        <w:left w:val="none" w:sz="0" w:space="0" w:color="auto"/>
                        <w:bottom w:val="none" w:sz="0" w:space="0" w:color="auto"/>
                        <w:right w:val="none" w:sz="0" w:space="0" w:color="auto"/>
                      </w:divBdr>
                    </w:div>
                    <w:div w:id="2043093893">
                      <w:marLeft w:val="0"/>
                      <w:marRight w:val="0"/>
                      <w:marTop w:val="0"/>
                      <w:marBottom w:val="0"/>
                      <w:divBdr>
                        <w:top w:val="none" w:sz="0" w:space="0" w:color="auto"/>
                        <w:left w:val="none" w:sz="0" w:space="0" w:color="auto"/>
                        <w:bottom w:val="none" w:sz="0" w:space="0" w:color="auto"/>
                        <w:right w:val="none" w:sz="0" w:space="0" w:color="auto"/>
                      </w:divBdr>
                    </w:div>
                    <w:div w:id="1310937796">
                      <w:marLeft w:val="0"/>
                      <w:marRight w:val="0"/>
                      <w:marTop w:val="0"/>
                      <w:marBottom w:val="0"/>
                      <w:divBdr>
                        <w:top w:val="none" w:sz="0" w:space="0" w:color="auto"/>
                        <w:left w:val="none" w:sz="0" w:space="0" w:color="auto"/>
                        <w:bottom w:val="none" w:sz="0" w:space="0" w:color="auto"/>
                        <w:right w:val="none" w:sz="0" w:space="0" w:color="auto"/>
                      </w:divBdr>
                    </w:div>
                    <w:div w:id="1784957679">
                      <w:marLeft w:val="0"/>
                      <w:marRight w:val="0"/>
                      <w:marTop w:val="0"/>
                      <w:marBottom w:val="0"/>
                      <w:divBdr>
                        <w:top w:val="none" w:sz="0" w:space="0" w:color="auto"/>
                        <w:left w:val="none" w:sz="0" w:space="0" w:color="auto"/>
                        <w:bottom w:val="none" w:sz="0" w:space="0" w:color="auto"/>
                        <w:right w:val="none" w:sz="0" w:space="0" w:color="auto"/>
                      </w:divBdr>
                    </w:div>
                  </w:divsChild>
                </w:div>
                <w:div w:id="123349978">
                  <w:marLeft w:val="0"/>
                  <w:marRight w:val="0"/>
                  <w:marTop w:val="0"/>
                  <w:marBottom w:val="0"/>
                  <w:divBdr>
                    <w:top w:val="none" w:sz="0" w:space="0" w:color="auto"/>
                    <w:left w:val="none" w:sz="0" w:space="0" w:color="auto"/>
                    <w:bottom w:val="none" w:sz="0" w:space="0" w:color="auto"/>
                    <w:right w:val="none" w:sz="0" w:space="0" w:color="auto"/>
                  </w:divBdr>
                  <w:divsChild>
                    <w:div w:id="1943953388">
                      <w:marLeft w:val="0"/>
                      <w:marRight w:val="0"/>
                      <w:marTop w:val="0"/>
                      <w:marBottom w:val="0"/>
                      <w:divBdr>
                        <w:top w:val="none" w:sz="0" w:space="0" w:color="auto"/>
                        <w:left w:val="none" w:sz="0" w:space="0" w:color="auto"/>
                        <w:bottom w:val="none" w:sz="0" w:space="0" w:color="auto"/>
                        <w:right w:val="none" w:sz="0" w:space="0" w:color="auto"/>
                      </w:divBdr>
                    </w:div>
                  </w:divsChild>
                </w:div>
                <w:div w:id="866408680">
                  <w:marLeft w:val="0"/>
                  <w:marRight w:val="0"/>
                  <w:marTop w:val="0"/>
                  <w:marBottom w:val="0"/>
                  <w:divBdr>
                    <w:top w:val="none" w:sz="0" w:space="0" w:color="auto"/>
                    <w:left w:val="none" w:sz="0" w:space="0" w:color="auto"/>
                    <w:bottom w:val="none" w:sz="0" w:space="0" w:color="auto"/>
                    <w:right w:val="none" w:sz="0" w:space="0" w:color="auto"/>
                  </w:divBdr>
                  <w:divsChild>
                    <w:div w:id="1879465872">
                      <w:marLeft w:val="0"/>
                      <w:marRight w:val="0"/>
                      <w:marTop w:val="0"/>
                      <w:marBottom w:val="0"/>
                      <w:divBdr>
                        <w:top w:val="none" w:sz="0" w:space="0" w:color="auto"/>
                        <w:left w:val="none" w:sz="0" w:space="0" w:color="auto"/>
                        <w:bottom w:val="none" w:sz="0" w:space="0" w:color="auto"/>
                        <w:right w:val="none" w:sz="0" w:space="0" w:color="auto"/>
                      </w:divBdr>
                    </w:div>
                    <w:div w:id="849638222">
                      <w:marLeft w:val="0"/>
                      <w:marRight w:val="0"/>
                      <w:marTop w:val="0"/>
                      <w:marBottom w:val="0"/>
                      <w:divBdr>
                        <w:top w:val="none" w:sz="0" w:space="0" w:color="auto"/>
                        <w:left w:val="none" w:sz="0" w:space="0" w:color="auto"/>
                        <w:bottom w:val="none" w:sz="0" w:space="0" w:color="auto"/>
                        <w:right w:val="none" w:sz="0" w:space="0" w:color="auto"/>
                      </w:divBdr>
                    </w:div>
                  </w:divsChild>
                </w:div>
                <w:div w:id="1453282011">
                  <w:marLeft w:val="0"/>
                  <w:marRight w:val="0"/>
                  <w:marTop w:val="0"/>
                  <w:marBottom w:val="0"/>
                  <w:divBdr>
                    <w:top w:val="none" w:sz="0" w:space="0" w:color="auto"/>
                    <w:left w:val="none" w:sz="0" w:space="0" w:color="auto"/>
                    <w:bottom w:val="none" w:sz="0" w:space="0" w:color="auto"/>
                    <w:right w:val="none" w:sz="0" w:space="0" w:color="auto"/>
                  </w:divBdr>
                  <w:divsChild>
                    <w:div w:id="1708263261">
                      <w:marLeft w:val="0"/>
                      <w:marRight w:val="0"/>
                      <w:marTop w:val="0"/>
                      <w:marBottom w:val="0"/>
                      <w:divBdr>
                        <w:top w:val="none" w:sz="0" w:space="0" w:color="auto"/>
                        <w:left w:val="none" w:sz="0" w:space="0" w:color="auto"/>
                        <w:bottom w:val="none" w:sz="0" w:space="0" w:color="auto"/>
                        <w:right w:val="none" w:sz="0" w:space="0" w:color="auto"/>
                      </w:divBdr>
                    </w:div>
                    <w:div w:id="1539391972">
                      <w:marLeft w:val="0"/>
                      <w:marRight w:val="0"/>
                      <w:marTop w:val="0"/>
                      <w:marBottom w:val="0"/>
                      <w:divBdr>
                        <w:top w:val="none" w:sz="0" w:space="0" w:color="auto"/>
                        <w:left w:val="none" w:sz="0" w:space="0" w:color="auto"/>
                        <w:bottom w:val="none" w:sz="0" w:space="0" w:color="auto"/>
                        <w:right w:val="none" w:sz="0" w:space="0" w:color="auto"/>
                      </w:divBdr>
                    </w:div>
                    <w:div w:id="192695379">
                      <w:marLeft w:val="0"/>
                      <w:marRight w:val="0"/>
                      <w:marTop w:val="0"/>
                      <w:marBottom w:val="0"/>
                      <w:divBdr>
                        <w:top w:val="none" w:sz="0" w:space="0" w:color="auto"/>
                        <w:left w:val="none" w:sz="0" w:space="0" w:color="auto"/>
                        <w:bottom w:val="none" w:sz="0" w:space="0" w:color="auto"/>
                        <w:right w:val="none" w:sz="0" w:space="0" w:color="auto"/>
                      </w:divBdr>
                    </w:div>
                    <w:div w:id="776607211">
                      <w:marLeft w:val="0"/>
                      <w:marRight w:val="0"/>
                      <w:marTop w:val="0"/>
                      <w:marBottom w:val="0"/>
                      <w:divBdr>
                        <w:top w:val="none" w:sz="0" w:space="0" w:color="auto"/>
                        <w:left w:val="none" w:sz="0" w:space="0" w:color="auto"/>
                        <w:bottom w:val="none" w:sz="0" w:space="0" w:color="auto"/>
                        <w:right w:val="none" w:sz="0" w:space="0" w:color="auto"/>
                      </w:divBdr>
                    </w:div>
                  </w:divsChild>
                </w:div>
                <w:div w:id="276569433">
                  <w:marLeft w:val="0"/>
                  <w:marRight w:val="0"/>
                  <w:marTop w:val="0"/>
                  <w:marBottom w:val="0"/>
                  <w:divBdr>
                    <w:top w:val="none" w:sz="0" w:space="0" w:color="auto"/>
                    <w:left w:val="none" w:sz="0" w:space="0" w:color="auto"/>
                    <w:bottom w:val="none" w:sz="0" w:space="0" w:color="auto"/>
                    <w:right w:val="none" w:sz="0" w:space="0" w:color="auto"/>
                  </w:divBdr>
                  <w:divsChild>
                    <w:div w:id="780878489">
                      <w:marLeft w:val="0"/>
                      <w:marRight w:val="0"/>
                      <w:marTop w:val="0"/>
                      <w:marBottom w:val="0"/>
                      <w:divBdr>
                        <w:top w:val="none" w:sz="0" w:space="0" w:color="auto"/>
                        <w:left w:val="none" w:sz="0" w:space="0" w:color="auto"/>
                        <w:bottom w:val="none" w:sz="0" w:space="0" w:color="auto"/>
                        <w:right w:val="none" w:sz="0" w:space="0" w:color="auto"/>
                      </w:divBdr>
                    </w:div>
                  </w:divsChild>
                </w:div>
                <w:div w:id="681589947">
                  <w:marLeft w:val="0"/>
                  <w:marRight w:val="0"/>
                  <w:marTop w:val="0"/>
                  <w:marBottom w:val="0"/>
                  <w:divBdr>
                    <w:top w:val="none" w:sz="0" w:space="0" w:color="auto"/>
                    <w:left w:val="none" w:sz="0" w:space="0" w:color="auto"/>
                    <w:bottom w:val="none" w:sz="0" w:space="0" w:color="auto"/>
                    <w:right w:val="none" w:sz="0" w:space="0" w:color="auto"/>
                  </w:divBdr>
                  <w:divsChild>
                    <w:div w:id="1758818543">
                      <w:marLeft w:val="0"/>
                      <w:marRight w:val="0"/>
                      <w:marTop w:val="0"/>
                      <w:marBottom w:val="0"/>
                      <w:divBdr>
                        <w:top w:val="none" w:sz="0" w:space="0" w:color="auto"/>
                        <w:left w:val="none" w:sz="0" w:space="0" w:color="auto"/>
                        <w:bottom w:val="none" w:sz="0" w:space="0" w:color="auto"/>
                        <w:right w:val="none" w:sz="0" w:space="0" w:color="auto"/>
                      </w:divBdr>
                    </w:div>
                  </w:divsChild>
                </w:div>
                <w:div w:id="996953644">
                  <w:marLeft w:val="0"/>
                  <w:marRight w:val="0"/>
                  <w:marTop w:val="0"/>
                  <w:marBottom w:val="0"/>
                  <w:divBdr>
                    <w:top w:val="none" w:sz="0" w:space="0" w:color="auto"/>
                    <w:left w:val="none" w:sz="0" w:space="0" w:color="auto"/>
                    <w:bottom w:val="none" w:sz="0" w:space="0" w:color="auto"/>
                    <w:right w:val="none" w:sz="0" w:space="0" w:color="auto"/>
                  </w:divBdr>
                  <w:divsChild>
                    <w:div w:id="1616062536">
                      <w:marLeft w:val="0"/>
                      <w:marRight w:val="0"/>
                      <w:marTop w:val="0"/>
                      <w:marBottom w:val="0"/>
                      <w:divBdr>
                        <w:top w:val="none" w:sz="0" w:space="0" w:color="auto"/>
                        <w:left w:val="none" w:sz="0" w:space="0" w:color="auto"/>
                        <w:bottom w:val="none" w:sz="0" w:space="0" w:color="auto"/>
                        <w:right w:val="none" w:sz="0" w:space="0" w:color="auto"/>
                      </w:divBdr>
                    </w:div>
                    <w:div w:id="1615790204">
                      <w:marLeft w:val="0"/>
                      <w:marRight w:val="0"/>
                      <w:marTop w:val="0"/>
                      <w:marBottom w:val="0"/>
                      <w:divBdr>
                        <w:top w:val="none" w:sz="0" w:space="0" w:color="auto"/>
                        <w:left w:val="none" w:sz="0" w:space="0" w:color="auto"/>
                        <w:bottom w:val="none" w:sz="0" w:space="0" w:color="auto"/>
                        <w:right w:val="none" w:sz="0" w:space="0" w:color="auto"/>
                      </w:divBdr>
                    </w:div>
                    <w:div w:id="1407728931">
                      <w:marLeft w:val="0"/>
                      <w:marRight w:val="0"/>
                      <w:marTop w:val="0"/>
                      <w:marBottom w:val="0"/>
                      <w:divBdr>
                        <w:top w:val="none" w:sz="0" w:space="0" w:color="auto"/>
                        <w:left w:val="none" w:sz="0" w:space="0" w:color="auto"/>
                        <w:bottom w:val="none" w:sz="0" w:space="0" w:color="auto"/>
                        <w:right w:val="none" w:sz="0" w:space="0" w:color="auto"/>
                      </w:divBdr>
                    </w:div>
                    <w:div w:id="838155700">
                      <w:marLeft w:val="0"/>
                      <w:marRight w:val="0"/>
                      <w:marTop w:val="0"/>
                      <w:marBottom w:val="0"/>
                      <w:divBdr>
                        <w:top w:val="none" w:sz="0" w:space="0" w:color="auto"/>
                        <w:left w:val="none" w:sz="0" w:space="0" w:color="auto"/>
                        <w:bottom w:val="none" w:sz="0" w:space="0" w:color="auto"/>
                        <w:right w:val="none" w:sz="0" w:space="0" w:color="auto"/>
                      </w:divBdr>
                    </w:div>
                  </w:divsChild>
                </w:div>
                <w:div w:id="542446624">
                  <w:marLeft w:val="0"/>
                  <w:marRight w:val="0"/>
                  <w:marTop w:val="0"/>
                  <w:marBottom w:val="0"/>
                  <w:divBdr>
                    <w:top w:val="none" w:sz="0" w:space="0" w:color="auto"/>
                    <w:left w:val="none" w:sz="0" w:space="0" w:color="auto"/>
                    <w:bottom w:val="none" w:sz="0" w:space="0" w:color="auto"/>
                    <w:right w:val="none" w:sz="0" w:space="0" w:color="auto"/>
                  </w:divBdr>
                  <w:divsChild>
                    <w:div w:id="2065904287">
                      <w:marLeft w:val="0"/>
                      <w:marRight w:val="0"/>
                      <w:marTop w:val="0"/>
                      <w:marBottom w:val="0"/>
                      <w:divBdr>
                        <w:top w:val="none" w:sz="0" w:space="0" w:color="auto"/>
                        <w:left w:val="none" w:sz="0" w:space="0" w:color="auto"/>
                        <w:bottom w:val="none" w:sz="0" w:space="0" w:color="auto"/>
                        <w:right w:val="none" w:sz="0" w:space="0" w:color="auto"/>
                      </w:divBdr>
                    </w:div>
                  </w:divsChild>
                </w:div>
                <w:div w:id="1570581415">
                  <w:marLeft w:val="0"/>
                  <w:marRight w:val="0"/>
                  <w:marTop w:val="0"/>
                  <w:marBottom w:val="0"/>
                  <w:divBdr>
                    <w:top w:val="none" w:sz="0" w:space="0" w:color="auto"/>
                    <w:left w:val="none" w:sz="0" w:space="0" w:color="auto"/>
                    <w:bottom w:val="none" w:sz="0" w:space="0" w:color="auto"/>
                    <w:right w:val="none" w:sz="0" w:space="0" w:color="auto"/>
                  </w:divBdr>
                  <w:divsChild>
                    <w:div w:id="589461391">
                      <w:marLeft w:val="0"/>
                      <w:marRight w:val="0"/>
                      <w:marTop w:val="0"/>
                      <w:marBottom w:val="0"/>
                      <w:divBdr>
                        <w:top w:val="none" w:sz="0" w:space="0" w:color="auto"/>
                        <w:left w:val="none" w:sz="0" w:space="0" w:color="auto"/>
                        <w:bottom w:val="none" w:sz="0" w:space="0" w:color="auto"/>
                        <w:right w:val="none" w:sz="0" w:space="0" w:color="auto"/>
                      </w:divBdr>
                    </w:div>
                  </w:divsChild>
                </w:div>
                <w:div w:id="1967002764">
                  <w:marLeft w:val="0"/>
                  <w:marRight w:val="0"/>
                  <w:marTop w:val="0"/>
                  <w:marBottom w:val="0"/>
                  <w:divBdr>
                    <w:top w:val="none" w:sz="0" w:space="0" w:color="auto"/>
                    <w:left w:val="none" w:sz="0" w:space="0" w:color="auto"/>
                    <w:bottom w:val="none" w:sz="0" w:space="0" w:color="auto"/>
                    <w:right w:val="none" w:sz="0" w:space="0" w:color="auto"/>
                  </w:divBdr>
                  <w:divsChild>
                    <w:div w:id="993723229">
                      <w:marLeft w:val="0"/>
                      <w:marRight w:val="0"/>
                      <w:marTop w:val="0"/>
                      <w:marBottom w:val="0"/>
                      <w:divBdr>
                        <w:top w:val="none" w:sz="0" w:space="0" w:color="auto"/>
                        <w:left w:val="none" w:sz="0" w:space="0" w:color="auto"/>
                        <w:bottom w:val="none" w:sz="0" w:space="0" w:color="auto"/>
                        <w:right w:val="none" w:sz="0" w:space="0" w:color="auto"/>
                      </w:divBdr>
                    </w:div>
                    <w:div w:id="1369451150">
                      <w:marLeft w:val="0"/>
                      <w:marRight w:val="0"/>
                      <w:marTop w:val="0"/>
                      <w:marBottom w:val="0"/>
                      <w:divBdr>
                        <w:top w:val="none" w:sz="0" w:space="0" w:color="auto"/>
                        <w:left w:val="none" w:sz="0" w:space="0" w:color="auto"/>
                        <w:bottom w:val="none" w:sz="0" w:space="0" w:color="auto"/>
                        <w:right w:val="none" w:sz="0" w:space="0" w:color="auto"/>
                      </w:divBdr>
                    </w:div>
                    <w:div w:id="1418090858">
                      <w:marLeft w:val="0"/>
                      <w:marRight w:val="0"/>
                      <w:marTop w:val="0"/>
                      <w:marBottom w:val="0"/>
                      <w:divBdr>
                        <w:top w:val="none" w:sz="0" w:space="0" w:color="auto"/>
                        <w:left w:val="none" w:sz="0" w:space="0" w:color="auto"/>
                        <w:bottom w:val="none" w:sz="0" w:space="0" w:color="auto"/>
                        <w:right w:val="none" w:sz="0" w:space="0" w:color="auto"/>
                      </w:divBdr>
                    </w:div>
                    <w:div w:id="1753550318">
                      <w:marLeft w:val="0"/>
                      <w:marRight w:val="0"/>
                      <w:marTop w:val="0"/>
                      <w:marBottom w:val="0"/>
                      <w:divBdr>
                        <w:top w:val="none" w:sz="0" w:space="0" w:color="auto"/>
                        <w:left w:val="none" w:sz="0" w:space="0" w:color="auto"/>
                        <w:bottom w:val="none" w:sz="0" w:space="0" w:color="auto"/>
                        <w:right w:val="none" w:sz="0" w:space="0" w:color="auto"/>
                      </w:divBdr>
                    </w:div>
                  </w:divsChild>
                </w:div>
                <w:div w:id="1219973067">
                  <w:marLeft w:val="0"/>
                  <w:marRight w:val="0"/>
                  <w:marTop w:val="0"/>
                  <w:marBottom w:val="0"/>
                  <w:divBdr>
                    <w:top w:val="none" w:sz="0" w:space="0" w:color="auto"/>
                    <w:left w:val="none" w:sz="0" w:space="0" w:color="auto"/>
                    <w:bottom w:val="none" w:sz="0" w:space="0" w:color="auto"/>
                    <w:right w:val="none" w:sz="0" w:space="0" w:color="auto"/>
                  </w:divBdr>
                  <w:divsChild>
                    <w:div w:id="1480343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4578105">
      <w:bodyDiv w:val="1"/>
      <w:marLeft w:val="0"/>
      <w:marRight w:val="0"/>
      <w:marTop w:val="0"/>
      <w:marBottom w:val="0"/>
      <w:divBdr>
        <w:top w:val="none" w:sz="0" w:space="0" w:color="auto"/>
        <w:left w:val="none" w:sz="0" w:space="0" w:color="auto"/>
        <w:bottom w:val="none" w:sz="0" w:space="0" w:color="auto"/>
        <w:right w:val="none" w:sz="0" w:space="0" w:color="auto"/>
      </w:divBdr>
    </w:div>
    <w:div w:id="1215773094">
      <w:bodyDiv w:val="1"/>
      <w:marLeft w:val="0"/>
      <w:marRight w:val="0"/>
      <w:marTop w:val="0"/>
      <w:marBottom w:val="0"/>
      <w:divBdr>
        <w:top w:val="none" w:sz="0" w:space="0" w:color="auto"/>
        <w:left w:val="none" w:sz="0" w:space="0" w:color="auto"/>
        <w:bottom w:val="none" w:sz="0" w:space="0" w:color="auto"/>
        <w:right w:val="none" w:sz="0" w:space="0" w:color="auto"/>
      </w:divBdr>
    </w:div>
    <w:div w:id="1272588640">
      <w:bodyDiv w:val="1"/>
      <w:marLeft w:val="0"/>
      <w:marRight w:val="0"/>
      <w:marTop w:val="0"/>
      <w:marBottom w:val="0"/>
      <w:divBdr>
        <w:top w:val="none" w:sz="0" w:space="0" w:color="auto"/>
        <w:left w:val="none" w:sz="0" w:space="0" w:color="auto"/>
        <w:bottom w:val="none" w:sz="0" w:space="0" w:color="auto"/>
        <w:right w:val="none" w:sz="0" w:space="0" w:color="auto"/>
      </w:divBdr>
      <w:divsChild>
        <w:div w:id="1010106623">
          <w:marLeft w:val="0"/>
          <w:marRight w:val="0"/>
          <w:marTop w:val="0"/>
          <w:marBottom w:val="0"/>
          <w:divBdr>
            <w:top w:val="none" w:sz="0" w:space="0" w:color="auto"/>
            <w:left w:val="none" w:sz="0" w:space="0" w:color="auto"/>
            <w:bottom w:val="none" w:sz="0" w:space="0" w:color="auto"/>
            <w:right w:val="none" w:sz="0" w:space="0" w:color="auto"/>
          </w:divBdr>
        </w:div>
        <w:div w:id="1368140601">
          <w:marLeft w:val="0"/>
          <w:marRight w:val="0"/>
          <w:marTop w:val="0"/>
          <w:marBottom w:val="0"/>
          <w:divBdr>
            <w:top w:val="none" w:sz="0" w:space="0" w:color="auto"/>
            <w:left w:val="none" w:sz="0" w:space="0" w:color="auto"/>
            <w:bottom w:val="none" w:sz="0" w:space="0" w:color="auto"/>
            <w:right w:val="none" w:sz="0" w:space="0" w:color="auto"/>
          </w:divBdr>
        </w:div>
        <w:div w:id="1864634878">
          <w:marLeft w:val="0"/>
          <w:marRight w:val="0"/>
          <w:marTop w:val="0"/>
          <w:marBottom w:val="0"/>
          <w:divBdr>
            <w:top w:val="none" w:sz="0" w:space="0" w:color="auto"/>
            <w:left w:val="none" w:sz="0" w:space="0" w:color="auto"/>
            <w:bottom w:val="none" w:sz="0" w:space="0" w:color="auto"/>
            <w:right w:val="none" w:sz="0" w:space="0" w:color="auto"/>
          </w:divBdr>
          <w:divsChild>
            <w:div w:id="219101671">
              <w:marLeft w:val="0"/>
              <w:marRight w:val="0"/>
              <w:marTop w:val="0"/>
              <w:marBottom w:val="0"/>
              <w:divBdr>
                <w:top w:val="none" w:sz="0" w:space="0" w:color="auto"/>
                <w:left w:val="none" w:sz="0" w:space="0" w:color="auto"/>
                <w:bottom w:val="none" w:sz="0" w:space="0" w:color="auto"/>
                <w:right w:val="none" w:sz="0" w:space="0" w:color="auto"/>
              </w:divBdr>
            </w:div>
            <w:div w:id="320699745">
              <w:marLeft w:val="0"/>
              <w:marRight w:val="0"/>
              <w:marTop w:val="0"/>
              <w:marBottom w:val="0"/>
              <w:divBdr>
                <w:top w:val="none" w:sz="0" w:space="0" w:color="auto"/>
                <w:left w:val="none" w:sz="0" w:space="0" w:color="auto"/>
                <w:bottom w:val="none" w:sz="0" w:space="0" w:color="auto"/>
                <w:right w:val="none" w:sz="0" w:space="0" w:color="auto"/>
              </w:divBdr>
            </w:div>
            <w:div w:id="414207052">
              <w:marLeft w:val="0"/>
              <w:marRight w:val="0"/>
              <w:marTop w:val="0"/>
              <w:marBottom w:val="0"/>
              <w:divBdr>
                <w:top w:val="none" w:sz="0" w:space="0" w:color="auto"/>
                <w:left w:val="none" w:sz="0" w:space="0" w:color="auto"/>
                <w:bottom w:val="none" w:sz="0" w:space="0" w:color="auto"/>
                <w:right w:val="none" w:sz="0" w:space="0" w:color="auto"/>
              </w:divBdr>
            </w:div>
            <w:div w:id="420103817">
              <w:marLeft w:val="0"/>
              <w:marRight w:val="0"/>
              <w:marTop w:val="0"/>
              <w:marBottom w:val="0"/>
              <w:divBdr>
                <w:top w:val="none" w:sz="0" w:space="0" w:color="auto"/>
                <w:left w:val="none" w:sz="0" w:space="0" w:color="auto"/>
                <w:bottom w:val="none" w:sz="0" w:space="0" w:color="auto"/>
                <w:right w:val="none" w:sz="0" w:space="0" w:color="auto"/>
              </w:divBdr>
            </w:div>
            <w:div w:id="442261383">
              <w:marLeft w:val="0"/>
              <w:marRight w:val="0"/>
              <w:marTop w:val="0"/>
              <w:marBottom w:val="0"/>
              <w:divBdr>
                <w:top w:val="none" w:sz="0" w:space="0" w:color="auto"/>
                <w:left w:val="none" w:sz="0" w:space="0" w:color="auto"/>
                <w:bottom w:val="none" w:sz="0" w:space="0" w:color="auto"/>
                <w:right w:val="none" w:sz="0" w:space="0" w:color="auto"/>
              </w:divBdr>
            </w:div>
            <w:div w:id="1797143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6646025">
      <w:bodyDiv w:val="1"/>
      <w:marLeft w:val="0"/>
      <w:marRight w:val="0"/>
      <w:marTop w:val="0"/>
      <w:marBottom w:val="0"/>
      <w:divBdr>
        <w:top w:val="none" w:sz="0" w:space="0" w:color="auto"/>
        <w:left w:val="none" w:sz="0" w:space="0" w:color="auto"/>
        <w:bottom w:val="none" w:sz="0" w:space="0" w:color="auto"/>
        <w:right w:val="none" w:sz="0" w:space="0" w:color="auto"/>
      </w:divBdr>
      <w:divsChild>
        <w:div w:id="1523981383">
          <w:marLeft w:val="0"/>
          <w:marRight w:val="0"/>
          <w:marTop w:val="0"/>
          <w:marBottom w:val="0"/>
          <w:divBdr>
            <w:top w:val="none" w:sz="0" w:space="0" w:color="auto"/>
            <w:left w:val="none" w:sz="0" w:space="0" w:color="auto"/>
            <w:bottom w:val="none" w:sz="0" w:space="0" w:color="auto"/>
            <w:right w:val="none" w:sz="0" w:space="0" w:color="auto"/>
          </w:divBdr>
        </w:div>
        <w:div w:id="1696808376">
          <w:marLeft w:val="0"/>
          <w:marRight w:val="0"/>
          <w:marTop w:val="0"/>
          <w:marBottom w:val="0"/>
          <w:divBdr>
            <w:top w:val="none" w:sz="0" w:space="0" w:color="auto"/>
            <w:left w:val="none" w:sz="0" w:space="0" w:color="auto"/>
            <w:bottom w:val="none" w:sz="0" w:space="0" w:color="auto"/>
            <w:right w:val="none" w:sz="0" w:space="0" w:color="auto"/>
          </w:divBdr>
        </w:div>
        <w:div w:id="1831823857">
          <w:marLeft w:val="0"/>
          <w:marRight w:val="0"/>
          <w:marTop w:val="0"/>
          <w:marBottom w:val="0"/>
          <w:divBdr>
            <w:top w:val="none" w:sz="0" w:space="0" w:color="auto"/>
            <w:left w:val="none" w:sz="0" w:space="0" w:color="auto"/>
            <w:bottom w:val="none" w:sz="0" w:space="0" w:color="auto"/>
            <w:right w:val="none" w:sz="0" w:space="0" w:color="auto"/>
          </w:divBdr>
        </w:div>
      </w:divsChild>
    </w:div>
    <w:div w:id="1333608889">
      <w:bodyDiv w:val="1"/>
      <w:marLeft w:val="0"/>
      <w:marRight w:val="0"/>
      <w:marTop w:val="0"/>
      <w:marBottom w:val="0"/>
      <w:divBdr>
        <w:top w:val="none" w:sz="0" w:space="0" w:color="auto"/>
        <w:left w:val="none" w:sz="0" w:space="0" w:color="auto"/>
        <w:bottom w:val="none" w:sz="0" w:space="0" w:color="auto"/>
        <w:right w:val="none" w:sz="0" w:space="0" w:color="auto"/>
      </w:divBdr>
    </w:div>
    <w:div w:id="1396204705">
      <w:bodyDiv w:val="1"/>
      <w:marLeft w:val="0"/>
      <w:marRight w:val="0"/>
      <w:marTop w:val="0"/>
      <w:marBottom w:val="0"/>
      <w:divBdr>
        <w:top w:val="none" w:sz="0" w:space="0" w:color="auto"/>
        <w:left w:val="none" w:sz="0" w:space="0" w:color="auto"/>
        <w:bottom w:val="none" w:sz="0" w:space="0" w:color="auto"/>
        <w:right w:val="none" w:sz="0" w:space="0" w:color="auto"/>
      </w:divBdr>
      <w:divsChild>
        <w:div w:id="1853911959">
          <w:marLeft w:val="0"/>
          <w:marRight w:val="0"/>
          <w:marTop w:val="0"/>
          <w:marBottom w:val="0"/>
          <w:divBdr>
            <w:top w:val="none" w:sz="0" w:space="0" w:color="auto"/>
            <w:left w:val="none" w:sz="0" w:space="0" w:color="auto"/>
            <w:bottom w:val="none" w:sz="0" w:space="0" w:color="auto"/>
            <w:right w:val="none" w:sz="0" w:space="0" w:color="auto"/>
          </w:divBdr>
          <w:divsChild>
            <w:div w:id="1702240945">
              <w:marLeft w:val="0"/>
              <w:marRight w:val="0"/>
              <w:marTop w:val="0"/>
              <w:marBottom w:val="0"/>
              <w:divBdr>
                <w:top w:val="none" w:sz="0" w:space="0" w:color="auto"/>
                <w:left w:val="none" w:sz="0" w:space="0" w:color="auto"/>
                <w:bottom w:val="none" w:sz="0" w:space="0" w:color="auto"/>
                <w:right w:val="none" w:sz="0" w:space="0" w:color="auto"/>
              </w:divBdr>
            </w:div>
          </w:divsChild>
        </w:div>
        <w:div w:id="1238516948">
          <w:marLeft w:val="0"/>
          <w:marRight w:val="0"/>
          <w:marTop w:val="0"/>
          <w:marBottom w:val="0"/>
          <w:divBdr>
            <w:top w:val="none" w:sz="0" w:space="0" w:color="auto"/>
            <w:left w:val="none" w:sz="0" w:space="0" w:color="auto"/>
            <w:bottom w:val="none" w:sz="0" w:space="0" w:color="auto"/>
            <w:right w:val="none" w:sz="0" w:space="0" w:color="auto"/>
          </w:divBdr>
          <w:divsChild>
            <w:div w:id="480658418">
              <w:marLeft w:val="0"/>
              <w:marRight w:val="0"/>
              <w:marTop w:val="0"/>
              <w:marBottom w:val="0"/>
              <w:divBdr>
                <w:top w:val="none" w:sz="0" w:space="0" w:color="auto"/>
                <w:left w:val="none" w:sz="0" w:space="0" w:color="auto"/>
                <w:bottom w:val="none" w:sz="0" w:space="0" w:color="auto"/>
                <w:right w:val="none" w:sz="0" w:space="0" w:color="auto"/>
              </w:divBdr>
            </w:div>
          </w:divsChild>
        </w:div>
        <w:div w:id="431513199">
          <w:marLeft w:val="0"/>
          <w:marRight w:val="0"/>
          <w:marTop w:val="0"/>
          <w:marBottom w:val="0"/>
          <w:divBdr>
            <w:top w:val="none" w:sz="0" w:space="0" w:color="auto"/>
            <w:left w:val="none" w:sz="0" w:space="0" w:color="auto"/>
            <w:bottom w:val="none" w:sz="0" w:space="0" w:color="auto"/>
            <w:right w:val="none" w:sz="0" w:space="0" w:color="auto"/>
          </w:divBdr>
          <w:divsChild>
            <w:div w:id="337973453">
              <w:marLeft w:val="0"/>
              <w:marRight w:val="0"/>
              <w:marTop w:val="0"/>
              <w:marBottom w:val="0"/>
              <w:divBdr>
                <w:top w:val="none" w:sz="0" w:space="0" w:color="auto"/>
                <w:left w:val="none" w:sz="0" w:space="0" w:color="auto"/>
                <w:bottom w:val="none" w:sz="0" w:space="0" w:color="auto"/>
                <w:right w:val="none" w:sz="0" w:space="0" w:color="auto"/>
              </w:divBdr>
            </w:div>
          </w:divsChild>
        </w:div>
        <w:div w:id="745882315">
          <w:marLeft w:val="0"/>
          <w:marRight w:val="0"/>
          <w:marTop w:val="0"/>
          <w:marBottom w:val="0"/>
          <w:divBdr>
            <w:top w:val="none" w:sz="0" w:space="0" w:color="auto"/>
            <w:left w:val="none" w:sz="0" w:space="0" w:color="auto"/>
            <w:bottom w:val="none" w:sz="0" w:space="0" w:color="auto"/>
            <w:right w:val="none" w:sz="0" w:space="0" w:color="auto"/>
          </w:divBdr>
          <w:divsChild>
            <w:div w:id="1504468515">
              <w:marLeft w:val="0"/>
              <w:marRight w:val="0"/>
              <w:marTop w:val="0"/>
              <w:marBottom w:val="0"/>
              <w:divBdr>
                <w:top w:val="none" w:sz="0" w:space="0" w:color="auto"/>
                <w:left w:val="none" w:sz="0" w:space="0" w:color="auto"/>
                <w:bottom w:val="none" w:sz="0" w:space="0" w:color="auto"/>
                <w:right w:val="none" w:sz="0" w:space="0" w:color="auto"/>
              </w:divBdr>
            </w:div>
            <w:div w:id="46609476">
              <w:marLeft w:val="0"/>
              <w:marRight w:val="0"/>
              <w:marTop w:val="0"/>
              <w:marBottom w:val="0"/>
              <w:divBdr>
                <w:top w:val="none" w:sz="0" w:space="0" w:color="auto"/>
                <w:left w:val="none" w:sz="0" w:space="0" w:color="auto"/>
                <w:bottom w:val="none" w:sz="0" w:space="0" w:color="auto"/>
                <w:right w:val="none" w:sz="0" w:space="0" w:color="auto"/>
              </w:divBdr>
            </w:div>
          </w:divsChild>
        </w:div>
        <w:div w:id="874077042">
          <w:marLeft w:val="0"/>
          <w:marRight w:val="0"/>
          <w:marTop w:val="0"/>
          <w:marBottom w:val="0"/>
          <w:divBdr>
            <w:top w:val="none" w:sz="0" w:space="0" w:color="auto"/>
            <w:left w:val="none" w:sz="0" w:space="0" w:color="auto"/>
            <w:bottom w:val="none" w:sz="0" w:space="0" w:color="auto"/>
            <w:right w:val="none" w:sz="0" w:space="0" w:color="auto"/>
          </w:divBdr>
          <w:divsChild>
            <w:div w:id="162933574">
              <w:marLeft w:val="0"/>
              <w:marRight w:val="0"/>
              <w:marTop w:val="0"/>
              <w:marBottom w:val="0"/>
              <w:divBdr>
                <w:top w:val="none" w:sz="0" w:space="0" w:color="auto"/>
                <w:left w:val="none" w:sz="0" w:space="0" w:color="auto"/>
                <w:bottom w:val="none" w:sz="0" w:space="0" w:color="auto"/>
                <w:right w:val="none" w:sz="0" w:space="0" w:color="auto"/>
              </w:divBdr>
            </w:div>
          </w:divsChild>
        </w:div>
        <w:div w:id="294675341">
          <w:marLeft w:val="0"/>
          <w:marRight w:val="0"/>
          <w:marTop w:val="0"/>
          <w:marBottom w:val="0"/>
          <w:divBdr>
            <w:top w:val="none" w:sz="0" w:space="0" w:color="auto"/>
            <w:left w:val="none" w:sz="0" w:space="0" w:color="auto"/>
            <w:bottom w:val="none" w:sz="0" w:space="0" w:color="auto"/>
            <w:right w:val="none" w:sz="0" w:space="0" w:color="auto"/>
          </w:divBdr>
          <w:divsChild>
            <w:div w:id="1068578937">
              <w:marLeft w:val="0"/>
              <w:marRight w:val="0"/>
              <w:marTop w:val="0"/>
              <w:marBottom w:val="0"/>
              <w:divBdr>
                <w:top w:val="none" w:sz="0" w:space="0" w:color="auto"/>
                <w:left w:val="none" w:sz="0" w:space="0" w:color="auto"/>
                <w:bottom w:val="none" w:sz="0" w:space="0" w:color="auto"/>
                <w:right w:val="none" w:sz="0" w:space="0" w:color="auto"/>
              </w:divBdr>
            </w:div>
          </w:divsChild>
        </w:div>
        <w:div w:id="1445420494">
          <w:marLeft w:val="0"/>
          <w:marRight w:val="0"/>
          <w:marTop w:val="0"/>
          <w:marBottom w:val="0"/>
          <w:divBdr>
            <w:top w:val="none" w:sz="0" w:space="0" w:color="auto"/>
            <w:left w:val="none" w:sz="0" w:space="0" w:color="auto"/>
            <w:bottom w:val="none" w:sz="0" w:space="0" w:color="auto"/>
            <w:right w:val="none" w:sz="0" w:space="0" w:color="auto"/>
          </w:divBdr>
          <w:divsChild>
            <w:div w:id="935746812">
              <w:marLeft w:val="0"/>
              <w:marRight w:val="0"/>
              <w:marTop w:val="0"/>
              <w:marBottom w:val="0"/>
              <w:divBdr>
                <w:top w:val="none" w:sz="0" w:space="0" w:color="auto"/>
                <w:left w:val="none" w:sz="0" w:space="0" w:color="auto"/>
                <w:bottom w:val="none" w:sz="0" w:space="0" w:color="auto"/>
                <w:right w:val="none" w:sz="0" w:space="0" w:color="auto"/>
              </w:divBdr>
            </w:div>
          </w:divsChild>
        </w:div>
        <w:div w:id="669452721">
          <w:marLeft w:val="0"/>
          <w:marRight w:val="0"/>
          <w:marTop w:val="0"/>
          <w:marBottom w:val="0"/>
          <w:divBdr>
            <w:top w:val="none" w:sz="0" w:space="0" w:color="auto"/>
            <w:left w:val="none" w:sz="0" w:space="0" w:color="auto"/>
            <w:bottom w:val="none" w:sz="0" w:space="0" w:color="auto"/>
            <w:right w:val="none" w:sz="0" w:space="0" w:color="auto"/>
          </w:divBdr>
          <w:divsChild>
            <w:div w:id="1194660379">
              <w:marLeft w:val="0"/>
              <w:marRight w:val="0"/>
              <w:marTop w:val="0"/>
              <w:marBottom w:val="0"/>
              <w:divBdr>
                <w:top w:val="none" w:sz="0" w:space="0" w:color="auto"/>
                <w:left w:val="none" w:sz="0" w:space="0" w:color="auto"/>
                <w:bottom w:val="none" w:sz="0" w:space="0" w:color="auto"/>
                <w:right w:val="none" w:sz="0" w:space="0" w:color="auto"/>
              </w:divBdr>
            </w:div>
          </w:divsChild>
        </w:div>
        <w:div w:id="747267701">
          <w:marLeft w:val="0"/>
          <w:marRight w:val="0"/>
          <w:marTop w:val="0"/>
          <w:marBottom w:val="0"/>
          <w:divBdr>
            <w:top w:val="none" w:sz="0" w:space="0" w:color="auto"/>
            <w:left w:val="none" w:sz="0" w:space="0" w:color="auto"/>
            <w:bottom w:val="none" w:sz="0" w:space="0" w:color="auto"/>
            <w:right w:val="none" w:sz="0" w:space="0" w:color="auto"/>
          </w:divBdr>
          <w:divsChild>
            <w:div w:id="1152721213">
              <w:marLeft w:val="0"/>
              <w:marRight w:val="0"/>
              <w:marTop w:val="0"/>
              <w:marBottom w:val="0"/>
              <w:divBdr>
                <w:top w:val="none" w:sz="0" w:space="0" w:color="auto"/>
                <w:left w:val="none" w:sz="0" w:space="0" w:color="auto"/>
                <w:bottom w:val="none" w:sz="0" w:space="0" w:color="auto"/>
                <w:right w:val="none" w:sz="0" w:space="0" w:color="auto"/>
              </w:divBdr>
            </w:div>
          </w:divsChild>
        </w:div>
        <w:div w:id="729884932">
          <w:marLeft w:val="0"/>
          <w:marRight w:val="0"/>
          <w:marTop w:val="0"/>
          <w:marBottom w:val="0"/>
          <w:divBdr>
            <w:top w:val="none" w:sz="0" w:space="0" w:color="auto"/>
            <w:left w:val="none" w:sz="0" w:space="0" w:color="auto"/>
            <w:bottom w:val="none" w:sz="0" w:space="0" w:color="auto"/>
            <w:right w:val="none" w:sz="0" w:space="0" w:color="auto"/>
          </w:divBdr>
          <w:divsChild>
            <w:div w:id="708528428">
              <w:marLeft w:val="0"/>
              <w:marRight w:val="0"/>
              <w:marTop w:val="0"/>
              <w:marBottom w:val="0"/>
              <w:divBdr>
                <w:top w:val="none" w:sz="0" w:space="0" w:color="auto"/>
                <w:left w:val="none" w:sz="0" w:space="0" w:color="auto"/>
                <w:bottom w:val="none" w:sz="0" w:space="0" w:color="auto"/>
                <w:right w:val="none" w:sz="0" w:space="0" w:color="auto"/>
              </w:divBdr>
            </w:div>
          </w:divsChild>
        </w:div>
        <w:div w:id="1533029168">
          <w:marLeft w:val="0"/>
          <w:marRight w:val="0"/>
          <w:marTop w:val="0"/>
          <w:marBottom w:val="0"/>
          <w:divBdr>
            <w:top w:val="none" w:sz="0" w:space="0" w:color="auto"/>
            <w:left w:val="none" w:sz="0" w:space="0" w:color="auto"/>
            <w:bottom w:val="none" w:sz="0" w:space="0" w:color="auto"/>
            <w:right w:val="none" w:sz="0" w:space="0" w:color="auto"/>
          </w:divBdr>
          <w:divsChild>
            <w:div w:id="383797095">
              <w:marLeft w:val="0"/>
              <w:marRight w:val="0"/>
              <w:marTop w:val="0"/>
              <w:marBottom w:val="0"/>
              <w:divBdr>
                <w:top w:val="none" w:sz="0" w:space="0" w:color="auto"/>
                <w:left w:val="none" w:sz="0" w:space="0" w:color="auto"/>
                <w:bottom w:val="none" w:sz="0" w:space="0" w:color="auto"/>
                <w:right w:val="none" w:sz="0" w:space="0" w:color="auto"/>
              </w:divBdr>
            </w:div>
          </w:divsChild>
        </w:div>
        <w:div w:id="189035134">
          <w:marLeft w:val="0"/>
          <w:marRight w:val="0"/>
          <w:marTop w:val="0"/>
          <w:marBottom w:val="0"/>
          <w:divBdr>
            <w:top w:val="none" w:sz="0" w:space="0" w:color="auto"/>
            <w:left w:val="none" w:sz="0" w:space="0" w:color="auto"/>
            <w:bottom w:val="none" w:sz="0" w:space="0" w:color="auto"/>
            <w:right w:val="none" w:sz="0" w:space="0" w:color="auto"/>
          </w:divBdr>
          <w:divsChild>
            <w:div w:id="1511480216">
              <w:marLeft w:val="0"/>
              <w:marRight w:val="0"/>
              <w:marTop w:val="0"/>
              <w:marBottom w:val="0"/>
              <w:divBdr>
                <w:top w:val="none" w:sz="0" w:space="0" w:color="auto"/>
                <w:left w:val="none" w:sz="0" w:space="0" w:color="auto"/>
                <w:bottom w:val="none" w:sz="0" w:space="0" w:color="auto"/>
                <w:right w:val="none" w:sz="0" w:space="0" w:color="auto"/>
              </w:divBdr>
            </w:div>
          </w:divsChild>
        </w:div>
        <w:div w:id="1323041928">
          <w:marLeft w:val="0"/>
          <w:marRight w:val="0"/>
          <w:marTop w:val="0"/>
          <w:marBottom w:val="0"/>
          <w:divBdr>
            <w:top w:val="none" w:sz="0" w:space="0" w:color="auto"/>
            <w:left w:val="none" w:sz="0" w:space="0" w:color="auto"/>
            <w:bottom w:val="none" w:sz="0" w:space="0" w:color="auto"/>
            <w:right w:val="none" w:sz="0" w:space="0" w:color="auto"/>
          </w:divBdr>
          <w:divsChild>
            <w:div w:id="109250526">
              <w:marLeft w:val="0"/>
              <w:marRight w:val="0"/>
              <w:marTop w:val="0"/>
              <w:marBottom w:val="0"/>
              <w:divBdr>
                <w:top w:val="none" w:sz="0" w:space="0" w:color="auto"/>
                <w:left w:val="none" w:sz="0" w:space="0" w:color="auto"/>
                <w:bottom w:val="none" w:sz="0" w:space="0" w:color="auto"/>
                <w:right w:val="none" w:sz="0" w:space="0" w:color="auto"/>
              </w:divBdr>
            </w:div>
          </w:divsChild>
        </w:div>
        <w:div w:id="1815028582">
          <w:marLeft w:val="0"/>
          <w:marRight w:val="0"/>
          <w:marTop w:val="0"/>
          <w:marBottom w:val="0"/>
          <w:divBdr>
            <w:top w:val="none" w:sz="0" w:space="0" w:color="auto"/>
            <w:left w:val="none" w:sz="0" w:space="0" w:color="auto"/>
            <w:bottom w:val="none" w:sz="0" w:space="0" w:color="auto"/>
            <w:right w:val="none" w:sz="0" w:space="0" w:color="auto"/>
          </w:divBdr>
          <w:divsChild>
            <w:div w:id="1832986069">
              <w:marLeft w:val="0"/>
              <w:marRight w:val="0"/>
              <w:marTop w:val="0"/>
              <w:marBottom w:val="0"/>
              <w:divBdr>
                <w:top w:val="none" w:sz="0" w:space="0" w:color="auto"/>
                <w:left w:val="none" w:sz="0" w:space="0" w:color="auto"/>
                <w:bottom w:val="none" w:sz="0" w:space="0" w:color="auto"/>
                <w:right w:val="none" w:sz="0" w:space="0" w:color="auto"/>
              </w:divBdr>
            </w:div>
          </w:divsChild>
        </w:div>
        <w:div w:id="2080596229">
          <w:marLeft w:val="0"/>
          <w:marRight w:val="0"/>
          <w:marTop w:val="0"/>
          <w:marBottom w:val="0"/>
          <w:divBdr>
            <w:top w:val="none" w:sz="0" w:space="0" w:color="auto"/>
            <w:left w:val="none" w:sz="0" w:space="0" w:color="auto"/>
            <w:bottom w:val="none" w:sz="0" w:space="0" w:color="auto"/>
            <w:right w:val="none" w:sz="0" w:space="0" w:color="auto"/>
          </w:divBdr>
          <w:divsChild>
            <w:div w:id="175923116">
              <w:marLeft w:val="0"/>
              <w:marRight w:val="0"/>
              <w:marTop w:val="0"/>
              <w:marBottom w:val="0"/>
              <w:divBdr>
                <w:top w:val="none" w:sz="0" w:space="0" w:color="auto"/>
                <w:left w:val="none" w:sz="0" w:space="0" w:color="auto"/>
                <w:bottom w:val="none" w:sz="0" w:space="0" w:color="auto"/>
                <w:right w:val="none" w:sz="0" w:space="0" w:color="auto"/>
              </w:divBdr>
            </w:div>
          </w:divsChild>
        </w:div>
        <w:div w:id="1086340764">
          <w:marLeft w:val="0"/>
          <w:marRight w:val="0"/>
          <w:marTop w:val="0"/>
          <w:marBottom w:val="0"/>
          <w:divBdr>
            <w:top w:val="none" w:sz="0" w:space="0" w:color="auto"/>
            <w:left w:val="none" w:sz="0" w:space="0" w:color="auto"/>
            <w:bottom w:val="none" w:sz="0" w:space="0" w:color="auto"/>
            <w:right w:val="none" w:sz="0" w:space="0" w:color="auto"/>
          </w:divBdr>
          <w:divsChild>
            <w:div w:id="684938858">
              <w:marLeft w:val="0"/>
              <w:marRight w:val="0"/>
              <w:marTop w:val="0"/>
              <w:marBottom w:val="0"/>
              <w:divBdr>
                <w:top w:val="none" w:sz="0" w:space="0" w:color="auto"/>
                <w:left w:val="none" w:sz="0" w:space="0" w:color="auto"/>
                <w:bottom w:val="none" w:sz="0" w:space="0" w:color="auto"/>
                <w:right w:val="none" w:sz="0" w:space="0" w:color="auto"/>
              </w:divBdr>
            </w:div>
          </w:divsChild>
        </w:div>
        <w:div w:id="460733755">
          <w:marLeft w:val="0"/>
          <w:marRight w:val="0"/>
          <w:marTop w:val="0"/>
          <w:marBottom w:val="0"/>
          <w:divBdr>
            <w:top w:val="none" w:sz="0" w:space="0" w:color="auto"/>
            <w:left w:val="none" w:sz="0" w:space="0" w:color="auto"/>
            <w:bottom w:val="none" w:sz="0" w:space="0" w:color="auto"/>
            <w:right w:val="none" w:sz="0" w:space="0" w:color="auto"/>
          </w:divBdr>
          <w:divsChild>
            <w:div w:id="140852589">
              <w:marLeft w:val="0"/>
              <w:marRight w:val="0"/>
              <w:marTop w:val="0"/>
              <w:marBottom w:val="0"/>
              <w:divBdr>
                <w:top w:val="none" w:sz="0" w:space="0" w:color="auto"/>
                <w:left w:val="none" w:sz="0" w:space="0" w:color="auto"/>
                <w:bottom w:val="none" w:sz="0" w:space="0" w:color="auto"/>
                <w:right w:val="none" w:sz="0" w:space="0" w:color="auto"/>
              </w:divBdr>
            </w:div>
          </w:divsChild>
        </w:div>
        <w:div w:id="1166558413">
          <w:marLeft w:val="0"/>
          <w:marRight w:val="0"/>
          <w:marTop w:val="0"/>
          <w:marBottom w:val="0"/>
          <w:divBdr>
            <w:top w:val="none" w:sz="0" w:space="0" w:color="auto"/>
            <w:left w:val="none" w:sz="0" w:space="0" w:color="auto"/>
            <w:bottom w:val="none" w:sz="0" w:space="0" w:color="auto"/>
            <w:right w:val="none" w:sz="0" w:space="0" w:color="auto"/>
          </w:divBdr>
          <w:divsChild>
            <w:div w:id="697436035">
              <w:marLeft w:val="0"/>
              <w:marRight w:val="0"/>
              <w:marTop w:val="0"/>
              <w:marBottom w:val="0"/>
              <w:divBdr>
                <w:top w:val="none" w:sz="0" w:space="0" w:color="auto"/>
                <w:left w:val="none" w:sz="0" w:space="0" w:color="auto"/>
                <w:bottom w:val="none" w:sz="0" w:space="0" w:color="auto"/>
                <w:right w:val="none" w:sz="0" w:space="0" w:color="auto"/>
              </w:divBdr>
            </w:div>
          </w:divsChild>
        </w:div>
        <w:div w:id="1328553223">
          <w:marLeft w:val="0"/>
          <w:marRight w:val="0"/>
          <w:marTop w:val="0"/>
          <w:marBottom w:val="0"/>
          <w:divBdr>
            <w:top w:val="none" w:sz="0" w:space="0" w:color="auto"/>
            <w:left w:val="none" w:sz="0" w:space="0" w:color="auto"/>
            <w:bottom w:val="none" w:sz="0" w:space="0" w:color="auto"/>
            <w:right w:val="none" w:sz="0" w:space="0" w:color="auto"/>
          </w:divBdr>
          <w:divsChild>
            <w:div w:id="68576328">
              <w:marLeft w:val="0"/>
              <w:marRight w:val="0"/>
              <w:marTop w:val="0"/>
              <w:marBottom w:val="0"/>
              <w:divBdr>
                <w:top w:val="none" w:sz="0" w:space="0" w:color="auto"/>
                <w:left w:val="none" w:sz="0" w:space="0" w:color="auto"/>
                <w:bottom w:val="none" w:sz="0" w:space="0" w:color="auto"/>
                <w:right w:val="none" w:sz="0" w:space="0" w:color="auto"/>
              </w:divBdr>
            </w:div>
          </w:divsChild>
        </w:div>
        <w:div w:id="1724602506">
          <w:marLeft w:val="0"/>
          <w:marRight w:val="0"/>
          <w:marTop w:val="0"/>
          <w:marBottom w:val="0"/>
          <w:divBdr>
            <w:top w:val="none" w:sz="0" w:space="0" w:color="auto"/>
            <w:left w:val="none" w:sz="0" w:space="0" w:color="auto"/>
            <w:bottom w:val="none" w:sz="0" w:space="0" w:color="auto"/>
            <w:right w:val="none" w:sz="0" w:space="0" w:color="auto"/>
          </w:divBdr>
          <w:divsChild>
            <w:div w:id="402261148">
              <w:marLeft w:val="0"/>
              <w:marRight w:val="0"/>
              <w:marTop w:val="0"/>
              <w:marBottom w:val="0"/>
              <w:divBdr>
                <w:top w:val="none" w:sz="0" w:space="0" w:color="auto"/>
                <w:left w:val="none" w:sz="0" w:space="0" w:color="auto"/>
                <w:bottom w:val="none" w:sz="0" w:space="0" w:color="auto"/>
                <w:right w:val="none" w:sz="0" w:space="0" w:color="auto"/>
              </w:divBdr>
            </w:div>
          </w:divsChild>
        </w:div>
        <w:div w:id="1612206759">
          <w:marLeft w:val="0"/>
          <w:marRight w:val="0"/>
          <w:marTop w:val="0"/>
          <w:marBottom w:val="0"/>
          <w:divBdr>
            <w:top w:val="none" w:sz="0" w:space="0" w:color="auto"/>
            <w:left w:val="none" w:sz="0" w:space="0" w:color="auto"/>
            <w:bottom w:val="none" w:sz="0" w:space="0" w:color="auto"/>
            <w:right w:val="none" w:sz="0" w:space="0" w:color="auto"/>
          </w:divBdr>
          <w:divsChild>
            <w:div w:id="1055200256">
              <w:marLeft w:val="0"/>
              <w:marRight w:val="0"/>
              <w:marTop w:val="0"/>
              <w:marBottom w:val="0"/>
              <w:divBdr>
                <w:top w:val="none" w:sz="0" w:space="0" w:color="auto"/>
                <w:left w:val="none" w:sz="0" w:space="0" w:color="auto"/>
                <w:bottom w:val="none" w:sz="0" w:space="0" w:color="auto"/>
                <w:right w:val="none" w:sz="0" w:space="0" w:color="auto"/>
              </w:divBdr>
            </w:div>
          </w:divsChild>
        </w:div>
        <w:div w:id="763501267">
          <w:marLeft w:val="0"/>
          <w:marRight w:val="0"/>
          <w:marTop w:val="0"/>
          <w:marBottom w:val="0"/>
          <w:divBdr>
            <w:top w:val="none" w:sz="0" w:space="0" w:color="auto"/>
            <w:left w:val="none" w:sz="0" w:space="0" w:color="auto"/>
            <w:bottom w:val="none" w:sz="0" w:space="0" w:color="auto"/>
            <w:right w:val="none" w:sz="0" w:space="0" w:color="auto"/>
          </w:divBdr>
          <w:divsChild>
            <w:div w:id="1931348600">
              <w:marLeft w:val="0"/>
              <w:marRight w:val="0"/>
              <w:marTop w:val="0"/>
              <w:marBottom w:val="0"/>
              <w:divBdr>
                <w:top w:val="none" w:sz="0" w:space="0" w:color="auto"/>
                <w:left w:val="none" w:sz="0" w:space="0" w:color="auto"/>
                <w:bottom w:val="none" w:sz="0" w:space="0" w:color="auto"/>
                <w:right w:val="none" w:sz="0" w:space="0" w:color="auto"/>
              </w:divBdr>
            </w:div>
          </w:divsChild>
        </w:div>
        <w:div w:id="808547885">
          <w:marLeft w:val="0"/>
          <w:marRight w:val="0"/>
          <w:marTop w:val="0"/>
          <w:marBottom w:val="0"/>
          <w:divBdr>
            <w:top w:val="none" w:sz="0" w:space="0" w:color="auto"/>
            <w:left w:val="none" w:sz="0" w:space="0" w:color="auto"/>
            <w:bottom w:val="none" w:sz="0" w:space="0" w:color="auto"/>
            <w:right w:val="none" w:sz="0" w:space="0" w:color="auto"/>
          </w:divBdr>
          <w:divsChild>
            <w:div w:id="711534733">
              <w:marLeft w:val="0"/>
              <w:marRight w:val="0"/>
              <w:marTop w:val="0"/>
              <w:marBottom w:val="0"/>
              <w:divBdr>
                <w:top w:val="none" w:sz="0" w:space="0" w:color="auto"/>
                <w:left w:val="none" w:sz="0" w:space="0" w:color="auto"/>
                <w:bottom w:val="none" w:sz="0" w:space="0" w:color="auto"/>
                <w:right w:val="none" w:sz="0" w:space="0" w:color="auto"/>
              </w:divBdr>
            </w:div>
          </w:divsChild>
        </w:div>
        <w:div w:id="960114245">
          <w:marLeft w:val="0"/>
          <w:marRight w:val="0"/>
          <w:marTop w:val="0"/>
          <w:marBottom w:val="0"/>
          <w:divBdr>
            <w:top w:val="none" w:sz="0" w:space="0" w:color="auto"/>
            <w:left w:val="none" w:sz="0" w:space="0" w:color="auto"/>
            <w:bottom w:val="none" w:sz="0" w:space="0" w:color="auto"/>
            <w:right w:val="none" w:sz="0" w:space="0" w:color="auto"/>
          </w:divBdr>
          <w:divsChild>
            <w:div w:id="984353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4766596">
      <w:bodyDiv w:val="1"/>
      <w:marLeft w:val="0"/>
      <w:marRight w:val="0"/>
      <w:marTop w:val="0"/>
      <w:marBottom w:val="0"/>
      <w:divBdr>
        <w:top w:val="none" w:sz="0" w:space="0" w:color="auto"/>
        <w:left w:val="none" w:sz="0" w:space="0" w:color="auto"/>
        <w:bottom w:val="none" w:sz="0" w:space="0" w:color="auto"/>
        <w:right w:val="none" w:sz="0" w:space="0" w:color="auto"/>
      </w:divBdr>
      <w:divsChild>
        <w:div w:id="1903100741">
          <w:marLeft w:val="0"/>
          <w:marRight w:val="0"/>
          <w:marTop w:val="0"/>
          <w:marBottom w:val="0"/>
          <w:divBdr>
            <w:top w:val="none" w:sz="0" w:space="0" w:color="auto"/>
            <w:left w:val="none" w:sz="0" w:space="0" w:color="auto"/>
            <w:bottom w:val="none" w:sz="0" w:space="0" w:color="auto"/>
            <w:right w:val="none" w:sz="0" w:space="0" w:color="auto"/>
          </w:divBdr>
          <w:divsChild>
            <w:div w:id="2104453718">
              <w:marLeft w:val="0"/>
              <w:marRight w:val="0"/>
              <w:marTop w:val="0"/>
              <w:marBottom w:val="0"/>
              <w:divBdr>
                <w:top w:val="none" w:sz="0" w:space="0" w:color="auto"/>
                <w:left w:val="none" w:sz="0" w:space="0" w:color="auto"/>
                <w:bottom w:val="none" w:sz="0" w:space="0" w:color="auto"/>
                <w:right w:val="none" w:sz="0" w:space="0" w:color="auto"/>
              </w:divBdr>
            </w:div>
            <w:div w:id="43139438">
              <w:marLeft w:val="0"/>
              <w:marRight w:val="0"/>
              <w:marTop w:val="0"/>
              <w:marBottom w:val="0"/>
              <w:divBdr>
                <w:top w:val="none" w:sz="0" w:space="0" w:color="auto"/>
                <w:left w:val="none" w:sz="0" w:space="0" w:color="auto"/>
                <w:bottom w:val="none" w:sz="0" w:space="0" w:color="auto"/>
                <w:right w:val="none" w:sz="0" w:space="0" w:color="auto"/>
              </w:divBdr>
            </w:div>
            <w:div w:id="2033845871">
              <w:marLeft w:val="0"/>
              <w:marRight w:val="0"/>
              <w:marTop w:val="0"/>
              <w:marBottom w:val="0"/>
              <w:divBdr>
                <w:top w:val="none" w:sz="0" w:space="0" w:color="auto"/>
                <w:left w:val="none" w:sz="0" w:space="0" w:color="auto"/>
                <w:bottom w:val="none" w:sz="0" w:space="0" w:color="auto"/>
                <w:right w:val="none" w:sz="0" w:space="0" w:color="auto"/>
              </w:divBdr>
            </w:div>
            <w:div w:id="509804736">
              <w:marLeft w:val="0"/>
              <w:marRight w:val="0"/>
              <w:marTop w:val="0"/>
              <w:marBottom w:val="0"/>
              <w:divBdr>
                <w:top w:val="none" w:sz="0" w:space="0" w:color="auto"/>
                <w:left w:val="none" w:sz="0" w:space="0" w:color="auto"/>
                <w:bottom w:val="none" w:sz="0" w:space="0" w:color="auto"/>
                <w:right w:val="none" w:sz="0" w:space="0" w:color="auto"/>
              </w:divBdr>
            </w:div>
            <w:div w:id="1410620601">
              <w:marLeft w:val="0"/>
              <w:marRight w:val="0"/>
              <w:marTop w:val="0"/>
              <w:marBottom w:val="0"/>
              <w:divBdr>
                <w:top w:val="none" w:sz="0" w:space="0" w:color="auto"/>
                <w:left w:val="none" w:sz="0" w:space="0" w:color="auto"/>
                <w:bottom w:val="none" w:sz="0" w:space="0" w:color="auto"/>
                <w:right w:val="none" w:sz="0" w:space="0" w:color="auto"/>
              </w:divBdr>
            </w:div>
            <w:div w:id="55009406">
              <w:marLeft w:val="0"/>
              <w:marRight w:val="0"/>
              <w:marTop w:val="0"/>
              <w:marBottom w:val="0"/>
              <w:divBdr>
                <w:top w:val="none" w:sz="0" w:space="0" w:color="auto"/>
                <w:left w:val="none" w:sz="0" w:space="0" w:color="auto"/>
                <w:bottom w:val="none" w:sz="0" w:space="0" w:color="auto"/>
                <w:right w:val="none" w:sz="0" w:space="0" w:color="auto"/>
              </w:divBdr>
            </w:div>
            <w:div w:id="1276476571">
              <w:marLeft w:val="0"/>
              <w:marRight w:val="0"/>
              <w:marTop w:val="0"/>
              <w:marBottom w:val="0"/>
              <w:divBdr>
                <w:top w:val="none" w:sz="0" w:space="0" w:color="auto"/>
                <w:left w:val="none" w:sz="0" w:space="0" w:color="auto"/>
                <w:bottom w:val="none" w:sz="0" w:space="0" w:color="auto"/>
                <w:right w:val="none" w:sz="0" w:space="0" w:color="auto"/>
              </w:divBdr>
            </w:div>
            <w:div w:id="207425470">
              <w:marLeft w:val="0"/>
              <w:marRight w:val="0"/>
              <w:marTop w:val="0"/>
              <w:marBottom w:val="0"/>
              <w:divBdr>
                <w:top w:val="none" w:sz="0" w:space="0" w:color="auto"/>
                <w:left w:val="none" w:sz="0" w:space="0" w:color="auto"/>
                <w:bottom w:val="none" w:sz="0" w:space="0" w:color="auto"/>
                <w:right w:val="none" w:sz="0" w:space="0" w:color="auto"/>
              </w:divBdr>
            </w:div>
            <w:div w:id="307248039">
              <w:marLeft w:val="0"/>
              <w:marRight w:val="0"/>
              <w:marTop w:val="0"/>
              <w:marBottom w:val="0"/>
              <w:divBdr>
                <w:top w:val="none" w:sz="0" w:space="0" w:color="auto"/>
                <w:left w:val="none" w:sz="0" w:space="0" w:color="auto"/>
                <w:bottom w:val="none" w:sz="0" w:space="0" w:color="auto"/>
                <w:right w:val="none" w:sz="0" w:space="0" w:color="auto"/>
              </w:divBdr>
            </w:div>
            <w:div w:id="223957487">
              <w:marLeft w:val="0"/>
              <w:marRight w:val="0"/>
              <w:marTop w:val="0"/>
              <w:marBottom w:val="0"/>
              <w:divBdr>
                <w:top w:val="none" w:sz="0" w:space="0" w:color="auto"/>
                <w:left w:val="none" w:sz="0" w:space="0" w:color="auto"/>
                <w:bottom w:val="none" w:sz="0" w:space="0" w:color="auto"/>
                <w:right w:val="none" w:sz="0" w:space="0" w:color="auto"/>
              </w:divBdr>
            </w:div>
            <w:div w:id="635720539">
              <w:marLeft w:val="0"/>
              <w:marRight w:val="0"/>
              <w:marTop w:val="0"/>
              <w:marBottom w:val="0"/>
              <w:divBdr>
                <w:top w:val="none" w:sz="0" w:space="0" w:color="auto"/>
                <w:left w:val="none" w:sz="0" w:space="0" w:color="auto"/>
                <w:bottom w:val="none" w:sz="0" w:space="0" w:color="auto"/>
                <w:right w:val="none" w:sz="0" w:space="0" w:color="auto"/>
              </w:divBdr>
            </w:div>
            <w:div w:id="872770907">
              <w:marLeft w:val="0"/>
              <w:marRight w:val="0"/>
              <w:marTop w:val="0"/>
              <w:marBottom w:val="0"/>
              <w:divBdr>
                <w:top w:val="none" w:sz="0" w:space="0" w:color="auto"/>
                <w:left w:val="none" w:sz="0" w:space="0" w:color="auto"/>
                <w:bottom w:val="none" w:sz="0" w:space="0" w:color="auto"/>
                <w:right w:val="none" w:sz="0" w:space="0" w:color="auto"/>
              </w:divBdr>
            </w:div>
          </w:divsChild>
        </w:div>
        <w:div w:id="37749098">
          <w:marLeft w:val="0"/>
          <w:marRight w:val="0"/>
          <w:marTop w:val="0"/>
          <w:marBottom w:val="0"/>
          <w:divBdr>
            <w:top w:val="none" w:sz="0" w:space="0" w:color="auto"/>
            <w:left w:val="none" w:sz="0" w:space="0" w:color="auto"/>
            <w:bottom w:val="none" w:sz="0" w:space="0" w:color="auto"/>
            <w:right w:val="none" w:sz="0" w:space="0" w:color="auto"/>
          </w:divBdr>
        </w:div>
        <w:div w:id="1012683830">
          <w:marLeft w:val="0"/>
          <w:marRight w:val="0"/>
          <w:marTop w:val="0"/>
          <w:marBottom w:val="0"/>
          <w:divBdr>
            <w:top w:val="none" w:sz="0" w:space="0" w:color="auto"/>
            <w:left w:val="none" w:sz="0" w:space="0" w:color="auto"/>
            <w:bottom w:val="none" w:sz="0" w:space="0" w:color="auto"/>
            <w:right w:val="none" w:sz="0" w:space="0" w:color="auto"/>
          </w:divBdr>
        </w:div>
        <w:div w:id="994383164">
          <w:marLeft w:val="0"/>
          <w:marRight w:val="0"/>
          <w:marTop w:val="0"/>
          <w:marBottom w:val="0"/>
          <w:divBdr>
            <w:top w:val="none" w:sz="0" w:space="0" w:color="auto"/>
            <w:left w:val="none" w:sz="0" w:space="0" w:color="auto"/>
            <w:bottom w:val="none" w:sz="0" w:space="0" w:color="auto"/>
            <w:right w:val="none" w:sz="0" w:space="0" w:color="auto"/>
          </w:divBdr>
        </w:div>
        <w:div w:id="838931978">
          <w:marLeft w:val="0"/>
          <w:marRight w:val="0"/>
          <w:marTop w:val="0"/>
          <w:marBottom w:val="0"/>
          <w:divBdr>
            <w:top w:val="none" w:sz="0" w:space="0" w:color="auto"/>
            <w:left w:val="none" w:sz="0" w:space="0" w:color="auto"/>
            <w:bottom w:val="none" w:sz="0" w:space="0" w:color="auto"/>
            <w:right w:val="none" w:sz="0" w:space="0" w:color="auto"/>
          </w:divBdr>
        </w:div>
        <w:div w:id="410082428">
          <w:marLeft w:val="0"/>
          <w:marRight w:val="0"/>
          <w:marTop w:val="0"/>
          <w:marBottom w:val="0"/>
          <w:divBdr>
            <w:top w:val="none" w:sz="0" w:space="0" w:color="auto"/>
            <w:left w:val="none" w:sz="0" w:space="0" w:color="auto"/>
            <w:bottom w:val="none" w:sz="0" w:space="0" w:color="auto"/>
            <w:right w:val="none" w:sz="0" w:space="0" w:color="auto"/>
          </w:divBdr>
        </w:div>
        <w:div w:id="913856584">
          <w:marLeft w:val="0"/>
          <w:marRight w:val="0"/>
          <w:marTop w:val="0"/>
          <w:marBottom w:val="0"/>
          <w:divBdr>
            <w:top w:val="none" w:sz="0" w:space="0" w:color="auto"/>
            <w:left w:val="none" w:sz="0" w:space="0" w:color="auto"/>
            <w:bottom w:val="none" w:sz="0" w:space="0" w:color="auto"/>
            <w:right w:val="none" w:sz="0" w:space="0" w:color="auto"/>
          </w:divBdr>
        </w:div>
      </w:divsChild>
    </w:div>
    <w:div w:id="1569026155">
      <w:bodyDiv w:val="1"/>
      <w:marLeft w:val="0"/>
      <w:marRight w:val="0"/>
      <w:marTop w:val="0"/>
      <w:marBottom w:val="0"/>
      <w:divBdr>
        <w:top w:val="none" w:sz="0" w:space="0" w:color="auto"/>
        <w:left w:val="none" w:sz="0" w:space="0" w:color="auto"/>
        <w:bottom w:val="none" w:sz="0" w:space="0" w:color="auto"/>
        <w:right w:val="none" w:sz="0" w:space="0" w:color="auto"/>
      </w:divBdr>
    </w:div>
    <w:div w:id="1657341886">
      <w:bodyDiv w:val="1"/>
      <w:marLeft w:val="0"/>
      <w:marRight w:val="0"/>
      <w:marTop w:val="0"/>
      <w:marBottom w:val="0"/>
      <w:divBdr>
        <w:top w:val="none" w:sz="0" w:space="0" w:color="auto"/>
        <w:left w:val="none" w:sz="0" w:space="0" w:color="auto"/>
        <w:bottom w:val="none" w:sz="0" w:space="0" w:color="auto"/>
        <w:right w:val="none" w:sz="0" w:space="0" w:color="auto"/>
      </w:divBdr>
      <w:divsChild>
        <w:div w:id="2091729807">
          <w:marLeft w:val="0"/>
          <w:marRight w:val="0"/>
          <w:marTop w:val="0"/>
          <w:marBottom w:val="0"/>
          <w:divBdr>
            <w:top w:val="none" w:sz="0" w:space="0" w:color="auto"/>
            <w:left w:val="none" w:sz="0" w:space="0" w:color="auto"/>
            <w:bottom w:val="none" w:sz="0" w:space="0" w:color="auto"/>
            <w:right w:val="none" w:sz="0" w:space="0" w:color="auto"/>
          </w:divBdr>
          <w:divsChild>
            <w:div w:id="1177230943">
              <w:marLeft w:val="0"/>
              <w:marRight w:val="0"/>
              <w:marTop w:val="0"/>
              <w:marBottom w:val="0"/>
              <w:divBdr>
                <w:top w:val="none" w:sz="0" w:space="0" w:color="auto"/>
                <w:left w:val="none" w:sz="0" w:space="0" w:color="auto"/>
                <w:bottom w:val="none" w:sz="0" w:space="0" w:color="auto"/>
                <w:right w:val="none" w:sz="0" w:space="0" w:color="auto"/>
              </w:divBdr>
            </w:div>
            <w:div w:id="1984118604">
              <w:marLeft w:val="0"/>
              <w:marRight w:val="0"/>
              <w:marTop w:val="0"/>
              <w:marBottom w:val="0"/>
              <w:divBdr>
                <w:top w:val="none" w:sz="0" w:space="0" w:color="auto"/>
                <w:left w:val="none" w:sz="0" w:space="0" w:color="auto"/>
                <w:bottom w:val="none" w:sz="0" w:space="0" w:color="auto"/>
                <w:right w:val="none" w:sz="0" w:space="0" w:color="auto"/>
              </w:divBdr>
            </w:div>
            <w:div w:id="1757439663">
              <w:marLeft w:val="0"/>
              <w:marRight w:val="0"/>
              <w:marTop w:val="0"/>
              <w:marBottom w:val="0"/>
              <w:divBdr>
                <w:top w:val="none" w:sz="0" w:space="0" w:color="auto"/>
                <w:left w:val="none" w:sz="0" w:space="0" w:color="auto"/>
                <w:bottom w:val="none" w:sz="0" w:space="0" w:color="auto"/>
                <w:right w:val="none" w:sz="0" w:space="0" w:color="auto"/>
              </w:divBdr>
            </w:div>
            <w:div w:id="73012800">
              <w:marLeft w:val="0"/>
              <w:marRight w:val="0"/>
              <w:marTop w:val="0"/>
              <w:marBottom w:val="0"/>
              <w:divBdr>
                <w:top w:val="none" w:sz="0" w:space="0" w:color="auto"/>
                <w:left w:val="none" w:sz="0" w:space="0" w:color="auto"/>
                <w:bottom w:val="none" w:sz="0" w:space="0" w:color="auto"/>
                <w:right w:val="none" w:sz="0" w:space="0" w:color="auto"/>
              </w:divBdr>
            </w:div>
            <w:div w:id="854853749">
              <w:marLeft w:val="0"/>
              <w:marRight w:val="0"/>
              <w:marTop w:val="0"/>
              <w:marBottom w:val="0"/>
              <w:divBdr>
                <w:top w:val="none" w:sz="0" w:space="0" w:color="auto"/>
                <w:left w:val="none" w:sz="0" w:space="0" w:color="auto"/>
                <w:bottom w:val="none" w:sz="0" w:space="0" w:color="auto"/>
                <w:right w:val="none" w:sz="0" w:space="0" w:color="auto"/>
              </w:divBdr>
            </w:div>
            <w:div w:id="1988052752">
              <w:marLeft w:val="0"/>
              <w:marRight w:val="0"/>
              <w:marTop w:val="0"/>
              <w:marBottom w:val="0"/>
              <w:divBdr>
                <w:top w:val="none" w:sz="0" w:space="0" w:color="auto"/>
                <w:left w:val="none" w:sz="0" w:space="0" w:color="auto"/>
                <w:bottom w:val="none" w:sz="0" w:space="0" w:color="auto"/>
                <w:right w:val="none" w:sz="0" w:space="0" w:color="auto"/>
              </w:divBdr>
            </w:div>
            <w:div w:id="572469064">
              <w:marLeft w:val="0"/>
              <w:marRight w:val="0"/>
              <w:marTop w:val="0"/>
              <w:marBottom w:val="0"/>
              <w:divBdr>
                <w:top w:val="none" w:sz="0" w:space="0" w:color="auto"/>
                <w:left w:val="none" w:sz="0" w:space="0" w:color="auto"/>
                <w:bottom w:val="none" w:sz="0" w:space="0" w:color="auto"/>
                <w:right w:val="none" w:sz="0" w:space="0" w:color="auto"/>
              </w:divBdr>
            </w:div>
            <w:div w:id="144519761">
              <w:marLeft w:val="0"/>
              <w:marRight w:val="0"/>
              <w:marTop w:val="0"/>
              <w:marBottom w:val="0"/>
              <w:divBdr>
                <w:top w:val="none" w:sz="0" w:space="0" w:color="auto"/>
                <w:left w:val="none" w:sz="0" w:space="0" w:color="auto"/>
                <w:bottom w:val="none" w:sz="0" w:space="0" w:color="auto"/>
                <w:right w:val="none" w:sz="0" w:space="0" w:color="auto"/>
              </w:divBdr>
            </w:div>
            <w:div w:id="1746608751">
              <w:marLeft w:val="0"/>
              <w:marRight w:val="0"/>
              <w:marTop w:val="0"/>
              <w:marBottom w:val="0"/>
              <w:divBdr>
                <w:top w:val="none" w:sz="0" w:space="0" w:color="auto"/>
                <w:left w:val="none" w:sz="0" w:space="0" w:color="auto"/>
                <w:bottom w:val="none" w:sz="0" w:space="0" w:color="auto"/>
                <w:right w:val="none" w:sz="0" w:space="0" w:color="auto"/>
              </w:divBdr>
            </w:div>
            <w:div w:id="1237083330">
              <w:marLeft w:val="0"/>
              <w:marRight w:val="0"/>
              <w:marTop w:val="0"/>
              <w:marBottom w:val="0"/>
              <w:divBdr>
                <w:top w:val="none" w:sz="0" w:space="0" w:color="auto"/>
                <w:left w:val="none" w:sz="0" w:space="0" w:color="auto"/>
                <w:bottom w:val="none" w:sz="0" w:space="0" w:color="auto"/>
                <w:right w:val="none" w:sz="0" w:space="0" w:color="auto"/>
              </w:divBdr>
            </w:div>
            <w:div w:id="2086763405">
              <w:marLeft w:val="0"/>
              <w:marRight w:val="0"/>
              <w:marTop w:val="0"/>
              <w:marBottom w:val="0"/>
              <w:divBdr>
                <w:top w:val="none" w:sz="0" w:space="0" w:color="auto"/>
                <w:left w:val="none" w:sz="0" w:space="0" w:color="auto"/>
                <w:bottom w:val="none" w:sz="0" w:space="0" w:color="auto"/>
                <w:right w:val="none" w:sz="0" w:space="0" w:color="auto"/>
              </w:divBdr>
            </w:div>
            <w:div w:id="1188563608">
              <w:marLeft w:val="0"/>
              <w:marRight w:val="0"/>
              <w:marTop w:val="0"/>
              <w:marBottom w:val="0"/>
              <w:divBdr>
                <w:top w:val="none" w:sz="0" w:space="0" w:color="auto"/>
                <w:left w:val="none" w:sz="0" w:space="0" w:color="auto"/>
                <w:bottom w:val="none" w:sz="0" w:space="0" w:color="auto"/>
                <w:right w:val="none" w:sz="0" w:space="0" w:color="auto"/>
              </w:divBdr>
            </w:div>
          </w:divsChild>
        </w:div>
        <w:div w:id="1886259798">
          <w:marLeft w:val="0"/>
          <w:marRight w:val="0"/>
          <w:marTop w:val="0"/>
          <w:marBottom w:val="0"/>
          <w:divBdr>
            <w:top w:val="none" w:sz="0" w:space="0" w:color="auto"/>
            <w:left w:val="none" w:sz="0" w:space="0" w:color="auto"/>
            <w:bottom w:val="none" w:sz="0" w:space="0" w:color="auto"/>
            <w:right w:val="none" w:sz="0" w:space="0" w:color="auto"/>
          </w:divBdr>
        </w:div>
        <w:div w:id="89812811">
          <w:marLeft w:val="0"/>
          <w:marRight w:val="0"/>
          <w:marTop w:val="0"/>
          <w:marBottom w:val="0"/>
          <w:divBdr>
            <w:top w:val="none" w:sz="0" w:space="0" w:color="auto"/>
            <w:left w:val="none" w:sz="0" w:space="0" w:color="auto"/>
            <w:bottom w:val="none" w:sz="0" w:space="0" w:color="auto"/>
            <w:right w:val="none" w:sz="0" w:space="0" w:color="auto"/>
          </w:divBdr>
        </w:div>
        <w:div w:id="1053306997">
          <w:marLeft w:val="0"/>
          <w:marRight w:val="0"/>
          <w:marTop w:val="0"/>
          <w:marBottom w:val="0"/>
          <w:divBdr>
            <w:top w:val="none" w:sz="0" w:space="0" w:color="auto"/>
            <w:left w:val="none" w:sz="0" w:space="0" w:color="auto"/>
            <w:bottom w:val="none" w:sz="0" w:space="0" w:color="auto"/>
            <w:right w:val="none" w:sz="0" w:space="0" w:color="auto"/>
          </w:divBdr>
        </w:div>
        <w:div w:id="376318362">
          <w:marLeft w:val="0"/>
          <w:marRight w:val="0"/>
          <w:marTop w:val="0"/>
          <w:marBottom w:val="0"/>
          <w:divBdr>
            <w:top w:val="none" w:sz="0" w:space="0" w:color="auto"/>
            <w:left w:val="none" w:sz="0" w:space="0" w:color="auto"/>
            <w:bottom w:val="none" w:sz="0" w:space="0" w:color="auto"/>
            <w:right w:val="none" w:sz="0" w:space="0" w:color="auto"/>
          </w:divBdr>
        </w:div>
        <w:div w:id="482815075">
          <w:marLeft w:val="0"/>
          <w:marRight w:val="0"/>
          <w:marTop w:val="0"/>
          <w:marBottom w:val="0"/>
          <w:divBdr>
            <w:top w:val="none" w:sz="0" w:space="0" w:color="auto"/>
            <w:left w:val="none" w:sz="0" w:space="0" w:color="auto"/>
            <w:bottom w:val="none" w:sz="0" w:space="0" w:color="auto"/>
            <w:right w:val="none" w:sz="0" w:space="0" w:color="auto"/>
          </w:divBdr>
        </w:div>
        <w:div w:id="2050031625">
          <w:marLeft w:val="0"/>
          <w:marRight w:val="0"/>
          <w:marTop w:val="0"/>
          <w:marBottom w:val="0"/>
          <w:divBdr>
            <w:top w:val="none" w:sz="0" w:space="0" w:color="auto"/>
            <w:left w:val="none" w:sz="0" w:space="0" w:color="auto"/>
            <w:bottom w:val="none" w:sz="0" w:space="0" w:color="auto"/>
            <w:right w:val="none" w:sz="0" w:space="0" w:color="auto"/>
          </w:divBdr>
        </w:div>
      </w:divsChild>
    </w:div>
    <w:div w:id="1675038171">
      <w:bodyDiv w:val="1"/>
      <w:marLeft w:val="0"/>
      <w:marRight w:val="0"/>
      <w:marTop w:val="0"/>
      <w:marBottom w:val="0"/>
      <w:divBdr>
        <w:top w:val="none" w:sz="0" w:space="0" w:color="auto"/>
        <w:left w:val="none" w:sz="0" w:space="0" w:color="auto"/>
        <w:bottom w:val="none" w:sz="0" w:space="0" w:color="auto"/>
        <w:right w:val="none" w:sz="0" w:space="0" w:color="auto"/>
      </w:divBdr>
    </w:div>
    <w:div w:id="1704548518">
      <w:bodyDiv w:val="1"/>
      <w:marLeft w:val="0"/>
      <w:marRight w:val="0"/>
      <w:marTop w:val="0"/>
      <w:marBottom w:val="0"/>
      <w:divBdr>
        <w:top w:val="none" w:sz="0" w:space="0" w:color="auto"/>
        <w:left w:val="none" w:sz="0" w:space="0" w:color="auto"/>
        <w:bottom w:val="none" w:sz="0" w:space="0" w:color="auto"/>
        <w:right w:val="none" w:sz="0" w:space="0" w:color="auto"/>
      </w:divBdr>
    </w:div>
    <w:div w:id="1741708220">
      <w:bodyDiv w:val="1"/>
      <w:marLeft w:val="0"/>
      <w:marRight w:val="0"/>
      <w:marTop w:val="0"/>
      <w:marBottom w:val="0"/>
      <w:divBdr>
        <w:top w:val="none" w:sz="0" w:space="0" w:color="auto"/>
        <w:left w:val="none" w:sz="0" w:space="0" w:color="auto"/>
        <w:bottom w:val="none" w:sz="0" w:space="0" w:color="auto"/>
        <w:right w:val="none" w:sz="0" w:space="0" w:color="auto"/>
      </w:divBdr>
    </w:div>
    <w:div w:id="1836218996">
      <w:bodyDiv w:val="1"/>
      <w:marLeft w:val="0"/>
      <w:marRight w:val="0"/>
      <w:marTop w:val="0"/>
      <w:marBottom w:val="0"/>
      <w:divBdr>
        <w:top w:val="none" w:sz="0" w:space="0" w:color="auto"/>
        <w:left w:val="none" w:sz="0" w:space="0" w:color="auto"/>
        <w:bottom w:val="none" w:sz="0" w:space="0" w:color="auto"/>
        <w:right w:val="none" w:sz="0" w:space="0" w:color="auto"/>
      </w:divBdr>
    </w:div>
    <w:div w:id="1908614881">
      <w:bodyDiv w:val="1"/>
      <w:marLeft w:val="0"/>
      <w:marRight w:val="0"/>
      <w:marTop w:val="0"/>
      <w:marBottom w:val="0"/>
      <w:divBdr>
        <w:top w:val="none" w:sz="0" w:space="0" w:color="auto"/>
        <w:left w:val="none" w:sz="0" w:space="0" w:color="auto"/>
        <w:bottom w:val="none" w:sz="0" w:space="0" w:color="auto"/>
        <w:right w:val="none" w:sz="0" w:space="0" w:color="auto"/>
      </w:divBdr>
      <w:divsChild>
        <w:div w:id="188690879">
          <w:marLeft w:val="0"/>
          <w:marRight w:val="0"/>
          <w:marTop w:val="0"/>
          <w:marBottom w:val="0"/>
          <w:divBdr>
            <w:top w:val="none" w:sz="0" w:space="0" w:color="auto"/>
            <w:left w:val="none" w:sz="0" w:space="0" w:color="auto"/>
            <w:bottom w:val="none" w:sz="0" w:space="0" w:color="auto"/>
            <w:right w:val="none" w:sz="0" w:space="0" w:color="auto"/>
          </w:divBdr>
          <w:divsChild>
            <w:div w:id="43216796">
              <w:marLeft w:val="0"/>
              <w:marRight w:val="0"/>
              <w:marTop w:val="0"/>
              <w:marBottom w:val="0"/>
              <w:divBdr>
                <w:top w:val="none" w:sz="0" w:space="0" w:color="auto"/>
                <w:left w:val="none" w:sz="0" w:space="0" w:color="auto"/>
                <w:bottom w:val="none" w:sz="0" w:space="0" w:color="auto"/>
                <w:right w:val="none" w:sz="0" w:space="0" w:color="auto"/>
              </w:divBdr>
            </w:div>
            <w:div w:id="84738986">
              <w:marLeft w:val="0"/>
              <w:marRight w:val="0"/>
              <w:marTop w:val="0"/>
              <w:marBottom w:val="0"/>
              <w:divBdr>
                <w:top w:val="none" w:sz="0" w:space="0" w:color="auto"/>
                <w:left w:val="none" w:sz="0" w:space="0" w:color="auto"/>
                <w:bottom w:val="none" w:sz="0" w:space="0" w:color="auto"/>
                <w:right w:val="none" w:sz="0" w:space="0" w:color="auto"/>
              </w:divBdr>
            </w:div>
            <w:div w:id="242839583">
              <w:marLeft w:val="0"/>
              <w:marRight w:val="0"/>
              <w:marTop w:val="0"/>
              <w:marBottom w:val="0"/>
              <w:divBdr>
                <w:top w:val="none" w:sz="0" w:space="0" w:color="auto"/>
                <w:left w:val="none" w:sz="0" w:space="0" w:color="auto"/>
                <w:bottom w:val="none" w:sz="0" w:space="0" w:color="auto"/>
                <w:right w:val="none" w:sz="0" w:space="0" w:color="auto"/>
              </w:divBdr>
            </w:div>
            <w:div w:id="666909589">
              <w:marLeft w:val="0"/>
              <w:marRight w:val="0"/>
              <w:marTop w:val="0"/>
              <w:marBottom w:val="0"/>
              <w:divBdr>
                <w:top w:val="none" w:sz="0" w:space="0" w:color="auto"/>
                <w:left w:val="none" w:sz="0" w:space="0" w:color="auto"/>
                <w:bottom w:val="none" w:sz="0" w:space="0" w:color="auto"/>
                <w:right w:val="none" w:sz="0" w:space="0" w:color="auto"/>
              </w:divBdr>
            </w:div>
            <w:div w:id="1674799522">
              <w:marLeft w:val="0"/>
              <w:marRight w:val="0"/>
              <w:marTop w:val="0"/>
              <w:marBottom w:val="0"/>
              <w:divBdr>
                <w:top w:val="none" w:sz="0" w:space="0" w:color="auto"/>
                <w:left w:val="none" w:sz="0" w:space="0" w:color="auto"/>
                <w:bottom w:val="none" w:sz="0" w:space="0" w:color="auto"/>
                <w:right w:val="none" w:sz="0" w:space="0" w:color="auto"/>
              </w:divBdr>
            </w:div>
            <w:div w:id="1854680687">
              <w:marLeft w:val="0"/>
              <w:marRight w:val="0"/>
              <w:marTop w:val="0"/>
              <w:marBottom w:val="0"/>
              <w:divBdr>
                <w:top w:val="none" w:sz="0" w:space="0" w:color="auto"/>
                <w:left w:val="none" w:sz="0" w:space="0" w:color="auto"/>
                <w:bottom w:val="none" w:sz="0" w:space="0" w:color="auto"/>
                <w:right w:val="none" w:sz="0" w:space="0" w:color="auto"/>
              </w:divBdr>
            </w:div>
            <w:div w:id="1994138914">
              <w:marLeft w:val="0"/>
              <w:marRight w:val="0"/>
              <w:marTop w:val="0"/>
              <w:marBottom w:val="0"/>
              <w:divBdr>
                <w:top w:val="none" w:sz="0" w:space="0" w:color="auto"/>
                <w:left w:val="none" w:sz="0" w:space="0" w:color="auto"/>
                <w:bottom w:val="none" w:sz="0" w:space="0" w:color="auto"/>
                <w:right w:val="none" w:sz="0" w:space="0" w:color="auto"/>
              </w:divBdr>
            </w:div>
          </w:divsChild>
        </w:div>
        <w:div w:id="351808207">
          <w:marLeft w:val="0"/>
          <w:marRight w:val="0"/>
          <w:marTop w:val="0"/>
          <w:marBottom w:val="0"/>
          <w:divBdr>
            <w:top w:val="none" w:sz="0" w:space="0" w:color="auto"/>
            <w:left w:val="none" w:sz="0" w:space="0" w:color="auto"/>
            <w:bottom w:val="none" w:sz="0" w:space="0" w:color="auto"/>
            <w:right w:val="none" w:sz="0" w:space="0" w:color="auto"/>
          </w:divBdr>
          <w:divsChild>
            <w:div w:id="438574908">
              <w:marLeft w:val="0"/>
              <w:marRight w:val="0"/>
              <w:marTop w:val="0"/>
              <w:marBottom w:val="0"/>
              <w:divBdr>
                <w:top w:val="none" w:sz="0" w:space="0" w:color="auto"/>
                <w:left w:val="none" w:sz="0" w:space="0" w:color="auto"/>
                <w:bottom w:val="none" w:sz="0" w:space="0" w:color="auto"/>
                <w:right w:val="none" w:sz="0" w:space="0" w:color="auto"/>
              </w:divBdr>
            </w:div>
            <w:div w:id="492069318">
              <w:marLeft w:val="0"/>
              <w:marRight w:val="0"/>
              <w:marTop w:val="0"/>
              <w:marBottom w:val="0"/>
              <w:divBdr>
                <w:top w:val="none" w:sz="0" w:space="0" w:color="auto"/>
                <w:left w:val="none" w:sz="0" w:space="0" w:color="auto"/>
                <w:bottom w:val="none" w:sz="0" w:space="0" w:color="auto"/>
                <w:right w:val="none" w:sz="0" w:space="0" w:color="auto"/>
              </w:divBdr>
            </w:div>
            <w:div w:id="1060900858">
              <w:marLeft w:val="0"/>
              <w:marRight w:val="0"/>
              <w:marTop w:val="0"/>
              <w:marBottom w:val="0"/>
              <w:divBdr>
                <w:top w:val="none" w:sz="0" w:space="0" w:color="auto"/>
                <w:left w:val="none" w:sz="0" w:space="0" w:color="auto"/>
                <w:bottom w:val="none" w:sz="0" w:space="0" w:color="auto"/>
                <w:right w:val="none" w:sz="0" w:space="0" w:color="auto"/>
              </w:divBdr>
            </w:div>
            <w:div w:id="1165584534">
              <w:marLeft w:val="0"/>
              <w:marRight w:val="0"/>
              <w:marTop w:val="0"/>
              <w:marBottom w:val="0"/>
              <w:divBdr>
                <w:top w:val="none" w:sz="0" w:space="0" w:color="auto"/>
                <w:left w:val="none" w:sz="0" w:space="0" w:color="auto"/>
                <w:bottom w:val="none" w:sz="0" w:space="0" w:color="auto"/>
                <w:right w:val="none" w:sz="0" w:space="0" w:color="auto"/>
              </w:divBdr>
            </w:div>
            <w:div w:id="1226918922">
              <w:marLeft w:val="0"/>
              <w:marRight w:val="0"/>
              <w:marTop w:val="0"/>
              <w:marBottom w:val="0"/>
              <w:divBdr>
                <w:top w:val="none" w:sz="0" w:space="0" w:color="auto"/>
                <w:left w:val="none" w:sz="0" w:space="0" w:color="auto"/>
                <w:bottom w:val="none" w:sz="0" w:space="0" w:color="auto"/>
                <w:right w:val="none" w:sz="0" w:space="0" w:color="auto"/>
              </w:divBdr>
            </w:div>
            <w:div w:id="1391535578">
              <w:marLeft w:val="0"/>
              <w:marRight w:val="0"/>
              <w:marTop w:val="0"/>
              <w:marBottom w:val="0"/>
              <w:divBdr>
                <w:top w:val="none" w:sz="0" w:space="0" w:color="auto"/>
                <w:left w:val="none" w:sz="0" w:space="0" w:color="auto"/>
                <w:bottom w:val="none" w:sz="0" w:space="0" w:color="auto"/>
                <w:right w:val="none" w:sz="0" w:space="0" w:color="auto"/>
              </w:divBdr>
            </w:div>
            <w:div w:id="1674381867">
              <w:marLeft w:val="0"/>
              <w:marRight w:val="0"/>
              <w:marTop w:val="0"/>
              <w:marBottom w:val="0"/>
              <w:divBdr>
                <w:top w:val="none" w:sz="0" w:space="0" w:color="auto"/>
                <w:left w:val="none" w:sz="0" w:space="0" w:color="auto"/>
                <w:bottom w:val="none" w:sz="0" w:space="0" w:color="auto"/>
                <w:right w:val="none" w:sz="0" w:space="0" w:color="auto"/>
              </w:divBdr>
            </w:div>
            <w:div w:id="1909681825">
              <w:marLeft w:val="0"/>
              <w:marRight w:val="0"/>
              <w:marTop w:val="0"/>
              <w:marBottom w:val="0"/>
              <w:divBdr>
                <w:top w:val="none" w:sz="0" w:space="0" w:color="auto"/>
                <w:left w:val="none" w:sz="0" w:space="0" w:color="auto"/>
                <w:bottom w:val="none" w:sz="0" w:space="0" w:color="auto"/>
                <w:right w:val="none" w:sz="0" w:space="0" w:color="auto"/>
              </w:divBdr>
            </w:div>
          </w:divsChild>
        </w:div>
        <w:div w:id="944117826">
          <w:marLeft w:val="0"/>
          <w:marRight w:val="0"/>
          <w:marTop w:val="0"/>
          <w:marBottom w:val="0"/>
          <w:divBdr>
            <w:top w:val="none" w:sz="0" w:space="0" w:color="auto"/>
            <w:left w:val="none" w:sz="0" w:space="0" w:color="auto"/>
            <w:bottom w:val="none" w:sz="0" w:space="0" w:color="auto"/>
            <w:right w:val="none" w:sz="0" w:space="0" w:color="auto"/>
          </w:divBdr>
          <w:divsChild>
            <w:div w:id="1055355403">
              <w:marLeft w:val="0"/>
              <w:marRight w:val="0"/>
              <w:marTop w:val="0"/>
              <w:marBottom w:val="0"/>
              <w:divBdr>
                <w:top w:val="none" w:sz="0" w:space="0" w:color="auto"/>
                <w:left w:val="none" w:sz="0" w:space="0" w:color="auto"/>
                <w:bottom w:val="none" w:sz="0" w:space="0" w:color="auto"/>
                <w:right w:val="none" w:sz="0" w:space="0" w:color="auto"/>
              </w:divBdr>
            </w:div>
            <w:div w:id="1233271813">
              <w:marLeft w:val="0"/>
              <w:marRight w:val="0"/>
              <w:marTop w:val="0"/>
              <w:marBottom w:val="0"/>
              <w:divBdr>
                <w:top w:val="none" w:sz="0" w:space="0" w:color="auto"/>
                <w:left w:val="none" w:sz="0" w:space="0" w:color="auto"/>
                <w:bottom w:val="none" w:sz="0" w:space="0" w:color="auto"/>
                <w:right w:val="none" w:sz="0" w:space="0" w:color="auto"/>
              </w:divBdr>
            </w:div>
            <w:div w:id="1341008574">
              <w:marLeft w:val="0"/>
              <w:marRight w:val="0"/>
              <w:marTop w:val="0"/>
              <w:marBottom w:val="0"/>
              <w:divBdr>
                <w:top w:val="none" w:sz="0" w:space="0" w:color="auto"/>
                <w:left w:val="none" w:sz="0" w:space="0" w:color="auto"/>
                <w:bottom w:val="none" w:sz="0" w:space="0" w:color="auto"/>
                <w:right w:val="none" w:sz="0" w:space="0" w:color="auto"/>
              </w:divBdr>
            </w:div>
          </w:divsChild>
        </w:div>
        <w:div w:id="1545632937">
          <w:marLeft w:val="0"/>
          <w:marRight w:val="0"/>
          <w:marTop w:val="0"/>
          <w:marBottom w:val="0"/>
          <w:divBdr>
            <w:top w:val="none" w:sz="0" w:space="0" w:color="auto"/>
            <w:left w:val="none" w:sz="0" w:space="0" w:color="auto"/>
            <w:bottom w:val="none" w:sz="0" w:space="0" w:color="auto"/>
            <w:right w:val="none" w:sz="0" w:space="0" w:color="auto"/>
          </w:divBdr>
          <w:divsChild>
            <w:div w:id="867260027">
              <w:marLeft w:val="0"/>
              <w:marRight w:val="0"/>
              <w:marTop w:val="0"/>
              <w:marBottom w:val="0"/>
              <w:divBdr>
                <w:top w:val="none" w:sz="0" w:space="0" w:color="auto"/>
                <w:left w:val="none" w:sz="0" w:space="0" w:color="auto"/>
                <w:bottom w:val="none" w:sz="0" w:space="0" w:color="auto"/>
                <w:right w:val="none" w:sz="0" w:space="0" w:color="auto"/>
              </w:divBdr>
            </w:div>
            <w:div w:id="1468863875">
              <w:marLeft w:val="0"/>
              <w:marRight w:val="0"/>
              <w:marTop w:val="0"/>
              <w:marBottom w:val="0"/>
              <w:divBdr>
                <w:top w:val="none" w:sz="0" w:space="0" w:color="auto"/>
                <w:left w:val="none" w:sz="0" w:space="0" w:color="auto"/>
                <w:bottom w:val="none" w:sz="0" w:space="0" w:color="auto"/>
                <w:right w:val="none" w:sz="0" w:space="0" w:color="auto"/>
              </w:divBdr>
            </w:div>
            <w:div w:id="1495490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4045591">
      <w:bodyDiv w:val="1"/>
      <w:marLeft w:val="0"/>
      <w:marRight w:val="0"/>
      <w:marTop w:val="0"/>
      <w:marBottom w:val="0"/>
      <w:divBdr>
        <w:top w:val="none" w:sz="0" w:space="0" w:color="auto"/>
        <w:left w:val="none" w:sz="0" w:space="0" w:color="auto"/>
        <w:bottom w:val="none" w:sz="0" w:space="0" w:color="auto"/>
        <w:right w:val="none" w:sz="0" w:space="0" w:color="auto"/>
      </w:divBdr>
      <w:divsChild>
        <w:div w:id="602079954">
          <w:marLeft w:val="0"/>
          <w:marRight w:val="0"/>
          <w:marTop w:val="0"/>
          <w:marBottom w:val="0"/>
          <w:divBdr>
            <w:top w:val="none" w:sz="0" w:space="0" w:color="auto"/>
            <w:left w:val="none" w:sz="0" w:space="0" w:color="auto"/>
            <w:bottom w:val="none" w:sz="0" w:space="0" w:color="auto"/>
            <w:right w:val="none" w:sz="0" w:space="0" w:color="auto"/>
          </w:divBdr>
          <w:divsChild>
            <w:div w:id="1059864555">
              <w:marLeft w:val="0"/>
              <w:marRight w:val="0"/>
              <w:marTop w:val="0"/>
              <w:marBottom w:val="0"/>
              <w:divBdr>
                <w:top w:val="none" w:sz="0" w:space="0" w:color="auto"/>
                <w:left w:val="none" w:sz="0" w:space="0" w:color="auto"/>
                <w:bottom w:val="none" w:sz="0" w:space="0" w:color="auto"/>
                <w:right w:val="none" w:sz="0" w:space="0" w:color="auto"/>
              </w:divBdr>
            </w:div>
          </w:divsChild>
        </w:div>
        <w:div w:id="169875241">
          <w:marLeft w:val="0"/>
          <w:marRight w:val="0"/>
          <w:marTop w:val="0"/>
          <w:marBottom w:val="0"/>
          <w:divBdr>
            <w:top w:val="none" w:sz="0" w:space="0" w:color="auto"/>
            <w:left w:val="none" w:sz="0" w:space="0" w:color="auto"/>
            <w:bottom w:val="none" w:sz="0" w:space="0" w:color="auto"/>
            <w:right w:val="none" w:sz="0" w:space="0" w:color="auto"/>
          </w:divBdr>
          <w:divsChild>
            <w:div w:id="1048183548">
              <w:marLeft w:val="0"/>
              <w:marRight w:val="0"/>
              <w:marTop w:val="0"/>
              <w:marBottom w:val="0"/>
              <w:divBdr>
                <w:top w:val="none" w:sz="0" w:space="0" w:color="auto"/>
                <w:left w:val="none" w:sz="0" w:space="0" w:color="auto"/>
                <w:bottom w:val="none" w:sz="0" w:space="0" w:color="auto"/>
                <w:right w:val="none" w:sz="0" w:space="0" w:color="auto"/>
              </w:divBdr>
            </w:div>
          </w:divsChild>
        </w:div>
        <w:div w:id="198320280">
          <w:marLeft w:val="0"/>
          <w:marRight w:val="0"/>
          <w:marTop w:val="0"/>
          <w:marBottom w:val="0"/>
          <w:divBdr>
            <w:top w:val="none" w:sz="0" w:space="0" w:color="auto"/>
            <w:left w:val="none" w:sz="0" w:space="0" w:color="auto"/>
            <w:bottom w:val="none" w:sz="0" w:space="0" w:color="auto"/>
            <w:right w:val="none" w:sz="0" w:space="0" w:color="auto"/>
          </w:divBdr>
          <w:divsChild>
            <w:div w:id="386926456">
              <w:marLeft w:val="0"/>
              <w:marRight w:val="0"/>
              <w:marTop w:val="0"/>
              <w:marBottom w:val="0"/>
              <w:divBdr>
                <w:top w:val="none" w:sz="0" w:space="0" w:color="auto"/>
                <w:left w:val="none" w:sz="0" w:space="0" w:color="auto"/>
                <w:bottom w:val="none" w:sz="0" w:space="0" w:color="auto"/>
                <w:right w:val="none" w:sz="0" w:space="0" w:color="auto"/>
              </w:divBdr>
            </w:div>
          </w:divsChild>
        </w:div>
        <w:div w:id="1284577551">
          <w:marLeft w:val="0"/>
          <w:marRight w:val="0"/>
          <w:marTop w:val="0"/>
          <w:marBottom w:val="0"/>
          <w:divBdr>
            <w:top w:val="none" w:sz="0" w:space="0" w:color="auto"/>
            <w:left w:val="none" w:sz="0" w:space="0" w:color="auto"/>
            <w:bottom w:val="none" w:sz="0" w:space="0" w:color="auto"/>
            <w:right w:val="none" w:sz="0" w:space="0" w:color="auto"/>
          </w:divBdr>
          <w:divsChild>
            <w:div w:id="1892617180">
              <w:marLeft w:val="0"/>
              <w:marRight w:val="0"/>
              <w:marTop w:val="0"/>
              <w:marBottom w:val="0"/>
              <w:divBdr>
                <w:top w:val="none" w:sz="0" w:space="0" w:color="auto"/>
                <w:left w:val="none" w:sz="0" w:space="0" w:color="auto"/>
                <w:bottom w:val="none" w:sz="0" w:space="0" w:color="auto"/>
                <w:right w:val="none" w:sz="0" w:space="0" w:color="auto"/>
              </w:divBdr>
            </w:div>
            <w:div w:id="184101960">
              <w:marLeft w:val="0"/>
              <w:marRight w:val="0"/>
              <w:marTop w:val="0"/>
              <w:marBottom w:val="0"/>
              <w:divBdr>
                <w:top w:val="none" w:sz="0" w:space="0" w:color="auto"/>
                <w:left w:val="none" w:sz="0" w:space="0" w:color="auto"/>
                <w:bottom w:val="none" w:sz="0" w:space="0" w:color="auto"/>
                <w:right w:val="none" w:sz="0" w:space="0" w:color="auto"/>
              </w:divBdr>
            </w:div>
          </w:divsChild>
        </w:div>
        <w:div w:id="480000025">
          <w:marLeft w:val="0"/>
          <w:marRight w:val="0"/>
          <w:marTop w:val="0"/>
          <w:marBottom w:val="0"/>
          <w:divBdr>
            <w:top w:val="none" w:sz="0" w:space="0" w:color="auto"/>
            <w:left w:val="none" w:sz="0" w:space="0" w:color="auto"/>
            <w:bottom w:val="none" w:sz="0" w:space="0" w:color="auto"/>
            <w:right w:val="none" w:sz="0" w:space="0" w:color="auto"/>
          </w:divBdr>
          <w:divsChild>
            <w:div w:id="1872257739">
              <w:marLeft w:val="0"/>
              <w:marRight w:val="0"/>
              <w:marTop w:val="0"/>
              <w:marBottom w:val="0"/>
              <w:divBdr>
                <w:top w:val="none" w:sz="0" w:space="0" w:color="auto"/>
                <w:left w:val="none" w:sz="0" w:space="0" w:color="auto"/>
                <w:bottom w:val="none" w:sz="0" w:space="0" w:color="auto"/>
                <w:right w:val="none" w:sz="0" w:space="0" w:color="auto"/>
              </w:divBdr>
            </w:div>
          </w:divsChild>
        </w:div>
        <w:div w:id="796293259">
          <w:marLeft w:val="0"/>
          <w:marRight w:val="0"/>
          <w:marTop w:val="0"/>
          <w:marBottom w:val="0"/>
          <w:divBdr>
            <w:top w:val="none" w:sz="0" w:space="0" w:color="auto"/>
            <w:left w:val="none" w:sz="0" w:space="0" w:color="auto"/>
            <w:bottom w:val="none" w:sz="0" w:space="0" w:color="auto"/>
            <w:right w:val="none" w:sz="0" w:space="0" w:color="auto"/>
          </w:divBdr>
          <w:divsChild>
            <w:div w:id="611402688">
              <w:marLeft w:val="0"/>
              <w:marRight w:val="0"/>
              <w:marTop w:val="0"/>
              <w:marBottom w:val="0"/>
              <w:divBdr>
                <w:top w:val="none" w:sz="0" w:space="0" w:color="auto"/>
                <w:left w:val="none" w:sz="0" w:space="0" w:color="auto"/>
                <w:bottom w:val="none" w:sz="0" w:space="0" w:color="auto"/>
                <w:right w:val="none" w:sz="0" w:space="0" w:color="auto"/>
              </w:divBdr>
            </w:div>
          </w:divsChild>
        </w:div>
        <w:div w:id="2094664594">
          <w:marLeft w:val="0"/>
          <w:marRight w:val="0"/>
          <w:marTop w:val="0"/>
          <w:marBottom w:val="0"/>
          <w:divBdr>
            <w:top w:val="none" w:sz="0" w:space="0" w:color="auto"/>
            <w:left w:val="none" w:sz="0" w:space="0" w:color="auto"/>
            <w:bottom w:val="none" w:sz="0" w:space="0" w:color="auto"/>
            <w:right w:val="none" w:sz="0" w:space="0" w:color="auto"/>
          </w:divBdr>
          <w:divsChild>
            <w:div w:id="364715146">
              <w:marLeft w:val="0"/>
              <w:marRight w:val="0"/>
              <w:marTop w:val="0"/>
              <w:marBottom w:val="0"/>
              <w:divBdr>
                <w:top w:val="none" w:sz="0" w:space="0" w:color="auto"/>
                <w:left w:val="none" w:sz="0" w:space="0" w:color="auto"/>
                <w:bottom w:val="none" w:sz="0" w:space="0" w:color="auto"/>
                <w:right w:val="none" w:sz="0" w:space="0" w:color="auto"/>
              </w:divBdr>
            </w:div>
          </w:divsChild>
        </w:div>
        <w:div w:id="625090868">
          <w:marLeft w:val="0"/>
          <w:marRight w:val="0"/>
          <w:marTop w:val="0"/>
          <w:marBottom w:val="0"/>
          <w:divBdr>
            <w:top w:val="none" w:sz="0" w:space="0" w:color="auto"/>
            <w:left w:val="none" w:sz="0" w:space="0" w:color="auto"/>
            <w:bottom w:val="none" w:sz="0" w:space="0" w:color="auto"/>
            <w:right w:val="none" w:sz="0" w:space="0" w:color="auto"/>
          </w:divBdr>
          <w:divsChild>
            <w:div w:id="1923484714">
              <w:marLeft w:val="0"/>
              <w:marRight w:val="0"/>
              <w:marTop w:val="0"/>
              <w:marBottom w:val="0"/>
              <w:divBdr>
                <w:top w:val="none" w:sz="0" w:space="0" w:color="auto"/>
                <w:left w:val="none" w:sz="0" w:space="0" w:color="auto"/>
                <w:bottom w:val="none" w:sz="0" w:space="0" w:color="auto"/>
                <w:right w:val="none" w:sz="0" w:space="0" w:color="auto"/>
              </w:divBdr>
            </w:div>
          </w:divsChild>
        </w:div>
        <w:div w:id="1796946685">
          <w:marLeft w:val="0"/>
          <w:marRight w:val="0"/>
          <w:marTop w:val="0"/>
          <w:marBottom w:val="0"/>
          <w:divBdr>
            <w:top w:val="none" w:sz="0" w:space="0" w:color="auto"/>
            <w:left w:val="none" w:sz="0" w:space="0" w:color="auto"/>
            <w:bottom w:val="none" w:sz="0" w:space="0" w:color="auto"/>
            <w:right w:val="none" w:sz="0" w:space="0" w:color="auto"/>
          </w:divBdr>
          <w:divsChild>
            <w:div w:id="1420253330">
              <w:marLeft w:val="0"/>
              <w:marRight w:val="0"/>
              <w:marTop w:val="0"/>
              <w:marBottom w:val="0"/>
              <w:divBdr>
                <w:top w:val="none" w:sz="0" w:space="0" w:color="auto"/>
                <w:left w:val="none" w:sz="0" w:space="0" w:color="auto"/>
                <w:bottom w:val="none" w:sz="0" w:space="0" w:color="auto"/>
                <w:right w:val="none" w:sz="0" w:space="0" w:color="auto"/>
              </w:divBdr>
            </w:div>
          </w:divsChild>
        </w:div>
        <w:div w:id="1965773128">
          <w:marLeft w:val="0"/>
          <w:marRight w:val="0"/>
          <w:marTop w:val="0"/>
          <w:marBottom w:val="0"/>
          <w:divBdr>
            <w:top w:val="none" w:sz="0" w:space="0" w:color="auto"/>
            <w:left w:val="none" w:sz="0" w:space="0" w:color="auto"/>
            <w:bottom w:val="none" w:sz="0" w:space="0" w:color="auto"/>
            <w:right w:val="none" w:sz="0" w:space="0" w:color="auto"/>
          </w:divBdr>
          <w:divsChild>
            <w:div w:id="71047443">
              <w:marLeft w:val="0"/>
              <w:marRight w:val="0"/>
              <w:marTop w:val="0"/>
              <w:marBottom w:val="0"/>
              <w:divBdr>
                <w:top w:val="none" w:sz="0" w:space="0" w:color="auto"/>
                <w:left w:val="none" w:sz="0" w:space="0" w:color="auto"/>
                <w:bottom w:val="none" w:sz="0" w:space="0" w:color="auto"/>
                <w:right w:val="none" w:sz="0" w:space="0" w:color="auto"/>
              </w:divBdr>
            </w:div>
          </w:divsChild>
        </w:div>
        <w:div w:id="1022971628">
          <w:marLeft w:val="0"/>
          <w:marRight w:val="0"/>
          <w:marTop w:val="0"/>
          <w:marBottom w:val="0"/>
          <w:divBdr>
            <w:top w:val="none" w:sz="0" w:space="0" w:color="auto"/>
            <w:left w:val="none" w:sz="0" w:space="0" w:color="auto"/>
            <w:bottom w:val="none" w:sz="0" w:space="0" w:color="auto"/>
            <w:right w:val="none" w:sz="0" w:space="0" w:color="auto"/>
          </w:divBdr>
          <w:divsChild>
            <w:div w:id="1692761699">
              <w:marLeft w:val="0"/>
              <w:marRight w:val="0"/>
              <w:marTop w:val="0"/>
              <w:marBottom w:val="0"/>
              <w:divBdr>
                <w:top w:val="none" w:sz="0" w:space="0" w:color="auto"/>
                <w:left w:val="none" w:sz="0" w:space="0" w:color="auto"/>
                <w:bottom w:val="none" w:sz="0" w:space="0" w:color="auto"/>
                <w:right w:val="none" w:sz="0" w:space="0" w:color="auto"/>
              </w:divBdr>
            </w:div>
          </w:divsChild>
        </w:div>
        <w:div w:id="1016226408">
          <w:marLeft w:val="0"/>
          <w:marRight w:val="0"/>
          <w:marTop w:val="0"/>
          <w:marBottom w:val="0"/>
          <w:divBdr>
            <w:top w:val="none" w:sz="0" w:space="0" w:color="auto"/>
            <w:left w:val="none" w:sz="0" w:space="0" w:color="auto"/>
            <w:bottom w:val="none" w:sz="0" w:space="0" w:color="auto"/>
            <w:right w:val="none" w:sz="0" w:space="0" w:color="auto"/>
          </w:divBdr>
          <w:divsChild>
            <w:div w:id="1107389983">
              <w:marLeft w:val="0"/>
              <w:marRight w:val="0"/>
              <w:marTop w:val="0"/>
              <w:marBottom w:val="0"/>
              <w:divBdr>
                <w:top w:val="none" w:sz="0" w:space="0" w:color="auto"/>
                <w:left w:val="none" w:sz="0" w:space="0" w:color="auto"/>
                <w:bottom w:val="none" w:sz="0" w:space="0" w:color="auto"/>
                <w:right w:val="none" w:sz="0" w:space="0" w:color="auto"/>
              </w:divBdr>
            </w:div>
          </w:divsChild>
        </w:div>
        <w:div w:id="32506516">
          <w:marLeft w:val="0"/>
          <w:marRight w:val="0"/>
          <w:marTop w:val="0"/>
          <w:marBottom w:val="0"/>
          <w:divBdr>
            <w:top w:val="none" w:sz="0" w:space="0" w:color="auto"/>
            <w:left w:val="none" w:sz="0" w:space="0" w:color="auto"/>
            <w:bottom w:val="none" w:sz="0" w:space="0" w:color="auto"/>
            <w:right w:val="none" w:sz="0" w:space="0" w:color="auto"/>
          </w:divBdr>
          <w:divsChild>
            <w:div w:id="1583568979">
              <w:marLeft w:val="0"/>
              <w:marRight w:val="0"/>
              <w:marTop w:val="0"/>
              <w:marBottom w:val="0"/>
              <w:divBdr>
                <w:top w:val="none" w:sz="0" w:space="0" w:color="auto"/>
                <w:left w:val="none" w:sz="0" w:space="0" w:color="auto"/>
                <w:bottom w:val="none" w:sz="0" w:space="0" w:color="auto"/>
                <w:right w:val="none" w:sz="0" w:space="0" w:color="auto"/>
              </w:divBdr>
            </w:div>
          </w:divsChild>
        </w:div>
        <w:div w:id="415324809">
          <w:marLeft w:val="0"/>
          <w:marRight w:val="0"/>
          <w:marTop w:val="0"/>
          <w:marBottom w:val="0"/>
          <w:divBdr>
            <w:top w:val="none" w:sz="0" w:space="0" w:color="auto"/>
            <w:left w:val="none" w:sz="0" w:space="0" w:color="auto"/>
            <w:bottom w:val="none" w:sz="0" w:space="0" w:color="auto"/>
            <w:right w:val="none" w:sz="0" w:space="0" w:color="auto"/>
          </w:divBdr>
          <w:divsChild>
            <w:div w:id="1770150869">
              <w:marLeft w:val="0"/>
              <w:marRight w:val="0"/>
              <w:marTop w:val="0"/>
              <w:marBottom w:val="0"/>
              <w:divBdr>
                <w:top w:val="none" w:sz="0" w:space="0" w:color="auto"/>
                <w:left w:val="none" w:sz="0" w:space="0" w:color="auto"/>
                <w:bottom w:val="none" w:sz="0" w:space="0" w:color="auto"/>
                <w:right w:val="none" w:sz="0" w:space="0" w:color="auto"/>
              </w:divBdr>
            </w:div>
          </w:divsChild>
        </w:div>
        <w:div w:id="1591889020">
          <w:marLeft w:val="0"/>
          <w:marRight w:val="0"/>
          <w:marTop w:val="0"/>
          <w:marBottom w:val="0"/>
          <w:divBdr>
            <w:top w:val="none" w:sz="0" w:space="0" w:color="auto"/>
            <w:left w:val="none" w:sz="0" w:space="0" w:color="auto"/>
            <w:bottom w:val="none" w:sz="0" w:space="0" w:color="auto"/>
            <w:right w:val="none" w:sz="0" w:space="0" w:color="auto"/>
          </w:divBdr>
          <w:divsChild>
            <w:div w:id="1622108804">
              <w:marLeft w:val="0"/>
              <w:marRight w:val="0"/>
              <w:marTop w:val="0"/>
              <w:marBottom w:val="0"/>
              <w:divBdr>
                <w:top w:val="none" w:sz="0" w:space="0" w:color="auto"/>
                <w:left w:val="none" w:sz="0" w:space="0" w:color="auto"/>
                <w:bottom w:val="none" w:sz="0" w:space="0" w:color="auto"/>
                <w:right w:val="none" w:sz="0" w:space="0" w:color="auto"/>
              </w:divBdr>
            </w:div>
          </w:divsChild>
        </w:div>
        <w:div w:id="1772629237">
          <w:marLeft w:val="0"/>
          <w:marRight w:val="0"/>
          <w:marTop w:val="0"/>
          <w:marBottom w:val="0"/>
          <w:divBdr>
            <w:top w:val="none" w:sz="0" w:space="0" w:color="auto"/>
            <w:left w:val="none" w:sz="0" w:space="0" w:color="auto"/>
            <w:bottom w:val="none" w:sz="0" w:space="0" w:color="auto"/>
            <w:right w:val="none" w:sz="0" w:space="0" w:color="auto"/>
          </w:divBdr>
          <w:divsChild>
            <w:div w:id="1571385812">
              <w:marLeft w:val="0"/>
              <w:marRight w:val="0"/>
              <w:marTop w:val="0"/>
              <w:marBottom w:val="0"/>
              <w:divBdr>
                <w:top w:val="none" w:sz="0" w:space="0" w:color="auto"/>
                <w:left w:val="none" w:sz="0" w:space="0" w:color="auto"/>
                <w:bottom w:val="none" w:sz="0" w:space="0" w:color="auto"/>
                <w:right w:val="none" w:sz="0" w:space="0" w:color="auto"/>
              </w:divBdr>
            </w:div>
          </w:divsChild>
        </w:div>
        <w:div w:id="639072801">
          <w:marLeft w:val="0"/>
          <w:marRight w:val="0"/>
          <w:marTop w:val="0"/>
          <w:marBottom w:val="0"/>
          <w:divBdr>
            <w:top w:val="none" w:sz="0" w:space="0" w:color="auto"/>
            <w:left w:val="none" w:sz="0" w:space="0" w:color="auto"/>
            <w:bottom w:val="none" w:sz="0" w:space="0" w:color="auto"/>
            <w:right w:val="none" w:sz="0" w:space="0" w:color="auto"/>
          </w:divBdr>
          <w:divsChild>
            <w:div w:id="1491823845">
              <w:marLeft w:val="0"/>
              <w:marRight w:val="0"/>
              <w:marTop w:val="0"/>
              <w:marBottom w:val="0"/>
              <w:divBdr>
                <w:top w:val="none" w:sz="0" w:space="0" w:color="auto"/>
                <w:left w:val="none" w:sz="0" w:space="0" w:color="auto"/>
                <w:bottom w:val="none" w:sz="0" w:space="0" w:color="auto"/>
                <w:right w:val="none" w:sz="0" w:space="0" w:color="auto"/>
              </w:divBdr>
            </w:div>
          </w:divsChild>
        </w:div>
        <w:div w:id="1366443250">
          <w:marLeft w:val="0"/>
          <w:marRight w:val="0"/>
          <w:marTop w:val="0"/>
          <w:marBottom w:val="0"/>
          <w:divBdr>
            <w:top w:val="none" w:sz="0" w:space="0" w:color="auto"/>
            <w:left w:val="none" w:sz="0" w:space="0" w:color="auto"/>
            <w:bottom w:val="none" w:sz="0" w:space="0" w:color="auto"/>
            <w:right w:val="none" w:sz="0" w:space="0" w:color="auto"/>
          </w:divBdr>
          <w:divsChild>
            <w:div w:id="13043191">
              <w:marLeft w:val="0"/>
              <w:marRight w:val="0"/>
              <w:marTop w:val="0"/>
              <w:marBottom w:val="0"/>
              <w:divBdr>
                <w:top w:val="none" w:sz="0" w:space="0" w:color="auto"/>
                <w:left w:val="none" w:sz="0" w:space="0" w:color="auto"/>
                <w:bottom w:val="none" w:sz="0" w:space="0" w:color="auto"/>
                <w:right w:val="none" w:sz="0" w:space="0" w:color="auto"/>
              </w:divBdr>
            </w:div>
          </w:divsChild>
        </w:div>
        <w:div w:id="1769539920">
          <w:marLeft w:val="0"/>
          <w:marRight w:val="0"/>
          <w:marTop w:val="0"/>
          <w:marBottom w:val="0"/>
          <w:divBdr>
            <w:top w:val="none" w:sz="0" w:space="0" w:color="auto"/>
            <w:left w:val="none" w:sz="0" w:space="0" w:color="auto"/>
            <w:bottom w:val="none" w:sz="0" w:space="0" w:color="auto"/>
            <w:right w:val="none" w:sz="0" w:space="0" w:color="auto"/>
          </w:divBdr>
          <w:divsChild>
            <w:div w:id="51853946">
              <w:marLeft w:val="0"/>
              <w:marRight w:val="0"/>
              <w:marTop w:val="0"/>
              <w:marBottom w:val="0"/>
              <w:divBdr>
                <w:top w:val="none" w:sz="0" w:space="0" w:color="auto"/>
                <w:left w:val="none" w:sz="0" w:space="0" w:color="auto"/>
                <w:bottom w:val="none" w:sz="0" w:space="0" w:color="auto"/>
                <w:right w:val="none" w:sz="0" w:space="0" w:color="auto"/>
              </w:divBdr>
            </w:div>
          </w:divsChild>
        </w:div>
        <w:div w:id="998315082">
          <w:marLeft w:val="0"/>
          <w:marRight w:val="0"/>
          <w:marTop w:val="0"/>
          <w:marBottom w:val="0"/>
          <w:divBdr>
            <w:top w:val="none" w:sz="0" w:space="0" w:color="auto"/>
            <w:left w:val="none" w:sz="0" w:space="0" w:color="auto"/>
            <w:bottom w:val="none" w:sz="0" w:space="0" w:color="auto"/>
            <w:right w:val="none" w:sz="0" w:space="0" w:color="auto"/>
          </w:divBdr>
          <w:divsChild>
            <w:div w:id="1363362942">
              <w:marLeft w:val="0"/>
              <w:marRight w:val="0"/>
              <w:marTop w:val="0"/>
              <w:marBottom w:val="0"/>
              <w:divBdr>
                <w:top w:val="none" w:sz="0" w:space="0" w:color="auto"/>
                <w:left w:val="none" w:sz="0" w:space="0" w:color="auto"/>
                <w:bottom w:val="none" w:sz="0" w:space="0" w:color="auto"/>
                <w:right w:val="none" w:sz="0" w:space="0" w:color="auto"/>
              </w:divBdr>
            </w:div>
          </w:divsChild>
        </w:div>
        <w:div w:id="1204292877">
          <w:marLeft w:val="0"/>
          <w:marRight w:val="0"/>
          <w:marTop w:val="0"/>
          <w:marBottom w:val="0"/>
          <w:divBdr>
            <w:top w:val="none" w:sz="0" w:space="0" w:color="auto"/>
            <w:left w:val="none" w:sz="0" w:space="0" w:color="auto"/>
            <w:bottom w:val="none" w:sz="0" w:space="0" w:color="auto"/>
            <w:right w:val="none" w:sz="0" w:space="0" w:color="auto"/>
          </w:divBdr>
          <w:divsChild>
            <w:div w:id="1554003450">
              <w:marLeft w:val="0"/>
              <w:marRight w:val="0"/>
              <w:marTop w:val="0"/>
              <w:marBottom w:val="0"/>
              <w:divBdr>
                <w:top w:val="none" w:sz="0" w:space="0" w:color="auto"/>
                <w:left w:val="none" w:sz="0" w:space="0" w:color="auto"/>
                <w:bottom w:val="none" w:sz="0" w:space="0" w:color="auto"/>
                <w:right w:val="none" w:sz="0" w:space="0" w:color="auto"/>
              </w:divBdr>
            </w:div>
          </w:divsChild>
        </w:div>
        <w:div w:id="1796682427">
          <w:marLeft w:val="0"/>
          <w:marRight w:val="0"/>
          <w:marTop w:val="0"/>
          <w:marBottom w:val="0"/>
          <w:divBdr>
            <w:top w:val="none" w:sz="0" w:space="0" w:color="auto"/>
            <w:left w:val="none" w:sz="0" w:space="0" w:color="auto"/>
            <w:bottom w:val="none" w:sz="0" w:space="0" w:color="auto"/>
            <w:right w:val="none" w:sz="0" w:space="0" w:color="auto"/>
          </w:divBdr>
          <w:divsChild>
            <w:div w:id="626549673">
              <w:marLeft w:val="0"/>
              <w:marRight w:val="0"/>
              <w:marTop w:val="0"/>
              <w:marBottom w:val="0"/>
              <w:divBdr>
                <w:top w:val="none" w:sz="0" w:space="0" w:color="auto"/>
                <w:left w:val="none" w:sz="0" w:space="0" w:color="auto"/>
                <w:bottom w:val="none" w:sz="0" w:space="0" w:color="auto"/>
                <w:right w:val="none" w:sz="0" w:space="0" w:color="auto"/>
              </w:divBdr>
            </w:div>
          </w:divsChild>
        </w:div>
        <w:div w:id="2086681595">
          <w:marLeft w:val="0"/>
          <w:marRight w:val="0"/>
          <w:marTop w:val="0"/>
          <w:marBottom w:val="0"/>
          <w:divBdr>
            <w:top w:val="none" w:sz="0" w:space="0" w:color="auto"/>
            <w:left w:val="none" w:sz="0" w:space="0" w:color="auto"/>
            <w:bottom w:val="none" w:sz="0" w:space="0" w:color="auto"/>
            <w:right w:val="none" w:sz="0" w:space="0" w:color="auto"/>
          </w:divBdr>
          <w:divsChild>
            <w:div w:id="1506170042">
              <w:marLeft w:val="0"/>
              <w:marRight w:val="0"/>
              <w:marTop w:val="0"/>
              <w:marBottom w:val="0"/>
              <w:divBdr>
                <w:top w:val="none" w:sz="0" w:space="0" w:color="auto"/>
                <w:left w:val="none" w:sz="0" w:space="0" w:color="auto"/>
                <w:bottom w:val="none" w:sz="0" w:space="0" w:color="auto"/>
                <w:right w:val="none" w:sz="0" w:space="0" w:color="auto"/>
              </w:divBdr>
            </w:div>
          </w:divsChild>
        </w:div>
        <w:div w:id="1410687901">
          <w:marLeft w:val="0"/>
          <w:marRight w:val="0"/>
          <w:marTop w:val="0"/>
          <w:marBottom w:val="0"/>
          <w:divBdr>
            <w:top w:val="none" w:sz="0" w:space="0" w:color="auto"/>
            <w:left w:val="none" w:sz="0" w:space="0" w:color="auto"/>
            <w:bottom w:val="none" w:sz="0" w:space="0" w:color="auto"/>
            <w:right w:val="none" w:sz="0" w:space="0" w:color="auto"/>
          </w:divBdr>
          <w:divsChild>
            <w:div w:id="695691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3290751">
      <w:bodyDiv w:val="1"/>
      <w:marLeft w:val="0"/>
      <w:marRight w:val="0"/>
      <w:marTop w:val="0"/>
      <w:marBottom w:val="0"/>
      <w:divBdr>
        <w:top w:val="none" w:sz="0" w:space="0" w:color="auto"/>
        <w:left w:val="none" w:sz="0" w:space="0" w:color="auto"/>
        <w:bottom w:val="none" w:sz="0" w:space="0" w:color="auto"/>
        <w:right w:val="none" w:sz="0" w:space="0" w:color="auto"/>
      </w:divBdr>
    </w:div>
    <w:div w:id="2015841747">
      <w:bodyDiv w:val="1"/>
      <w:marLeft w:val="0"/>
      <w:marRight w:val="0"/>
      <w:marTop w:val="0"/>
      <w:marBottom w:val="0"/>
      <w:divBdr>
        <w:top w:val="none" w:sz="0" w:space="0" w:color="auto"/>
        <w:left w:val="none" w:sz="0" w:space="0" w:color="auto"/>
        <w:bottom w:val="none" w:sz="0" w:space="0" w:color="auto"/>
        <w:right w:val="none" w:sz="0" w:space="0" w:color="auto"/>
      </w:divBdr>
      <w:divsChild>
        <w:div w:id="40567157">
          <w:marLeft w:val="0"/>
          <w:marRight w:val="0"/>
          <w:marTop w:val="0"/>
          <w:marBottom w:val="0"/>
          <w:divBdr>
            <w:top w:val="none" w:sz="0" w:space="0" w:color="auto"/>
            <w:left w:val="none" w:sz="0" w:space="0" w:color="auto"/>
            <w:bottom w:val="none" w:sz="0" w:space="0" w:color="auto"/>
            <w:right w:val="none" w:sz="0" w:space="0" w:color="auto"/>
          </w:divBdr>
        </w:div>
        <w:div w:id="74517111">
          <w:marLeft w:val="0"/>
          <w:marRight w:val="0"/>
          <w:marTop w:val="0"/>
          <w:marBottom w:val="0"/>
          <w:divBdr>
            <w:top w:val="none" w:sz="0" w:space="0" w:color="auto"/>
            <w:left w:val="none" w:sz="0" w:space="0" w:color="auto"/>
            <w:bottom w:val="none" w:sz="0" w:space="0" w:color="auto"/>
            <w:right w:val="none" w:sz="0" w:space="0" w:color="auto"/>
          </w:divBdr>
        </w:div>
      </w:divsChild>
    </w:div>
    <w:div w:id="2056925174">
      <w:bodyDiv w:val="1"/>
      <w:marLeft w:val="0"/>
      <w:marRight w:val="0"/>
      <w:marTop w:val="0"/>
      <w:marBottom w:val="0"/>
      <w:divBdr>
        <w:top w:val="none" w:sz="0" w:space="0" w:color="auto"/>
        <w:left w:val="none" w:sz="0" w:space="0" w:color="auto"/>
        <w:bottom w:val="none" w:sz="0" w:space="0" w:color="auto"/>
        <w:right w:val="none" w:sz="0" w:space="0" w:color="auto"/>
      </w:divBdr>
    </w:div>
    <w:div w:id="2102487316">
      <w:bodyDiv w:val="1"/>
      <w:marLeft w:val="0"/>
      <w:marRight w:val="0"/>
      <w:marTop w:val="0"/>
      <w:marBottom w:val="0"/>
      <w:divBdr>
        <w:top w:val="none" w:sz="0" w:space="0" w:color="auto"/>
        <w:left w:val="none" w:sz="0" w:space="0" w:color="auto"/>
        <w:bottom w:val="none" w:sz="0" w:space="0" w:color="auto"/>
        <w:right w:val="none" w:sz="0" w:space="0" w:color="auto"/>
      </w:divBdr>
    </w:div>
    <w:div w:id="2106803263">
      <w:bodyDiv w:val="1"/>
      <w:marLeft w:val="0"/>
      <w:marRight w:val="0"/>
      <w:marTop w:val="0"/>
      <w:marBottom w:val="0"/>
      <w:divBdr>
        <w:top w:val="none" w:sz="0" w:space="0" w:color="auto"/>
        <w:left w:val="none" w:sz="0" w:space="0" w:color="auto"/>
        <w:bottom w:val="none" w:sz="0" w:space="0" w:color="auto"/>
        <w:right w:val="none" w:sz="0" w:space="0" w:color="auto"/>
      </w:divBdr>
    </w:div>
    <w:div w:id="2137748084">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gonine@druskligonine.lt" TargetMode="External"/><Relationship Id="rId13" Type="http://schemas.openxmlformats.org/officeDocument/2006/relationships/footer" Target="footer2.xml"/><Relationship Id="rId18" Type="http://schemas.openxmlformats.org/officeDocument/2006/relationships/hyperlink" Target="https://www.registrucentras.lt/jar/p/index.php" TargetMode="Externa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s://vpt.lrv.lt/lt/nuorodos/kiti-duomenys/powerbi/nepatikimi-tiekejai-1/" TargetMode="External"/><Relationship Id="rId2" Type="http://schemas.openxmlformats.org/officeDocument/2006/relationships/numbering" Target="numbering.xml"/><Relationship Id="rId16" Type="http://schemas.openxmlformats.org/officeDocument/2006/relationships/hyperlink" Target="https://vpt.lrv.lt/lt/nuorodos/kiti-duomenys/powerbi/melaginga-informacija-pateikusiu-tiekeju-sarasas-3/"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draudejai.sodra.lt/draudeju_viesi_duomenys/" TargetMode="External"/><Relationship Id="rId23" Type="http://schemas.openxmlformats.org/officeDocument/2006/relationships/fontTable" Target="fontTable.xml"/><Relationship Id="rId10" Type="http://schemas.openxmlformats.org/officeDocument/2006/relationships/hyperlink" Target="https://viesiejipirkimai.lt/" TargetMode="External"/><Relationship Id="rId19" Type="http://schemas.openxmlformats.org/officeDocument/2006/relationships/hyperlink" Target="https://vpt.lrv.lt/lt/naujienos/finansiniu-ataskaitu-nepateikimas-gali-tapti-kliutimi-dalyvauti-viesuosiuose-pirkimuose" TargetMode="External"/><Relationship Id="rId4" Type="http://schemas.openxmlformats.org/officeDocument/2006/relationships/settings" Target="settings.xml"/><Relationship Id="rId9" Type="http://schemas.openxmlformats.org/officeDocument/2006/relationships/hyperlink" Target="mailto:ausra.bagdonaviciene@druskligonine.lt" TargetMode="External"/><Relationship Id="rId14" Type="http://schemas.openxmlformats.org/officeDocument/2006/relationships/hyperlink" Target="https://ec.europa.eu/tools/ecertis/" TargetMode="External"/><Relationship Id="rId22" Type="http://schemas.openxmlformats.org/officeDocument/2006/relationships/hyperlink" Target="mailto:ligonine@druskligonine.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9152D2-DB66-41EC-B837-694CE94D8D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299</TotalTime>
  <Pages>52</Pages>
  <Words>60129</Words>
  <Characters>34275</Characters>
  <Application>Microsoft Office Word</Application>
  <DocSecurity>0</DocSecurity>
  <Lines>285</Lines>
  <Paragraphs>188</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94216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Aušra Bagdonavičienė</dc:creator>
  <cp:lastModifiedBy>Aušra Bagdonavičienė</cp:lastModifiedBy>
  <cp:revision>12</cp:revision>
  <cp:lastPrinted>2025-11-25T10:43:00Z</cp:lastPrinted>
  <dcterms:created xsi:type="dcterms:W3CDTF">2026-04-28T05:27:00Z</dcterms:created>
  <dcterms:modified xsi:type="dcterms:W3CDTF">2026-04-29T05:57:00Z</dcterms:modified>
</cp:coreProperties>
</file>