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92DA1" w14:textId="4D6D1B66" w:rsidR="006E1E0B" w:rsidRPr="001358CF" w:rsidRDefault="006E1E0B" w:rsidP="005843E7">
      <w:pPr>
        <w:jc w:val="right"/>
        <w:rPr>
          <w:bCs/>
          <w:sz w:val="22"/>
          <w:szCs w:val="22"/>
        </w:rPr>
      </w:pPr>
      <w:r w:rsidRPr="001358CF">
        <w:rPr>
          <w:bCs/>
          <w:sz w:val="22"/>
          <w:szCs w:val="22"/>
        </w:rPr>
        <w:t>TSD-</w:t>
      </w:r>
      <w:r w:rsidR="006E1964">
        <w:rPr>
          <w:bCs/>
          <w:sz w:val="22"/>
          <w:szCs w:val="22"/>
        </w:rPr>
        <w:t>359</w:t>
      </w:r>
      <w:r w:rsidRPr="001358CF">
        <w:rPr>
          <w:bCs/>
          <w:sz w:val="22"/>
          <w:szCs w:val="22"/>
        </w:rPr>
        <w:t xml:space="preserve">, </w:t>
      </w:r>
      <w:r w:rsidR="00DA0E76">
        <w:rPr>
          <w:bCs/>
          <w:sz w:val="22"/>
          <w:szCs w:val="22"/>
        </w:rPr>
        <w:t>VPP-1835</w:t>
      </w:r>
    </w:p>
    <w:p w14:paraId="25D84CF6" w14:textId="77777777" w:rsidR="006E1E0B" w:rsidRPr="001358CF" w:rsidRDefault="006E1E0B" w:rsidP="005843E7">
      <w:pPr>
        <w:rPr>
          <w:b/>
          <w:bCs/>
          <w:sz w:val="22"/>
          <w:szCs w:val="22"/>
        </w:rPr>
      </w:pPr>
    </w:p>
    <w:p w14:paraId="760D3A2D" w14:textId="7C0D0594" w:rsidR="006E1E0B" w:rsidRPr="001358CF" w:rsidRDefault="001F5431" w:rsidP="005843E7">
      <w:pPr>
        <w:jc w:val="center"/>
        <w:rPr>
          <w:b/>
          <w:bCs/>
          <w:sz w:val="22"/>
          <w:szCs w:val="22"/>
        </w:rPr>
      </w:pPr>
      <w:r w:rsidRPr="001358CF">
        <w:rPr>
          <w:b/>
          <w:bCs/>
          <w:sz w:val="22"/>
          <w:szCs w:val="22"/>
        </w:rPr>
        <w:t xml:space="preserve">Pooperacinės palatos blokų priedų </w:t>
      </w:r>
      <w:r w:rsidR="006E1E0B" w:rsidRPr="001358CF">
        <w:rPr>
          <w:b/>
          <w:bCs/>
          <w:sz w:val="22"/>
          <w:szCs w:val="22"/>
        </w:rPr>
        <w:t>techninė specifikacija</w:t>
      </w:r>
    </w:p>
    <w:p w14:paraId="7A7BAEAD" w14:textId="20460605" w:rsidR="00B00AA9" w:rsidRPr="001358CF" w:rsidRDefault="00B00AA9" w:rsidP="005843E7">
      <w:pPr>
        <w:rPr>
          <w:b/>
          <w:sz w:val="22"/>
          <w:szCs w:val="22"/>
        </w:rPr>
      </w:pPr>
    </w:p>
    <w:tbl>
      <w:tblPr>
        <w:tblStyle w:val="a3"/>
        <w:tblW w:w="507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8"/>
        <w:gridCol w:w="2859"/>
        <w:gridCol w:w="4680"/>
        <w:gridCol w:w="2127"/>
      </w:tblGrid>
      <w:tr w:rsidR="005843E7" w:rsidRPr="001358CF" w14:paraId="3603F63B" w14:textId="77777777" w:rsidTr="00206F66">
        <w:trPr>
          <w:trHeight w:val="567"/>
        </w:trPr>
        <w:tc>
          <w:tcPr>
            <w:tcW w:w="328" w:type="pct"/>
          </w:tcPr>
          <w:p w14:paraId="2BE7FB3F" w14:textId="77777777" w:rsidR="00176994" w:rsidRPr="001358CF" w:rsidRDefault="00AC7E1A" w:rsidP="005843E7">
            <w:pPr>
              <w:jc w:val="center"/>
              <w:rPr>
                <w:b/>
                <w:sz w:val="22"/>
                <w:szCs w:val="22"/>
              </w:rPr>
            </w:pPr>
            <w:r w:rsidRPr="001358CF">
              <w:rPr>
                <w:b/>
                <w:sz w:val="22"/>
                <w:szCs w:val="22"/>
              </w:rPr>
              <w:t>Eil.</w:t>
            </w:r>
          </w:p>
          <w:p w14:paraId="7D9E64BE" w14:textId="77777777" w:rsidR="00176994" w:rsidRPr="001358CF" w:rsidRDefault="00AC7E1A" w:rsidP="005843E7">
            <w:pPr>
              <w:jc w:val="center"/>
              <w:rPr>
                <w:b/>
                <w:sz w:val="22"/>
                <w:szCs w:val="22"/>
              </w:rPr>
            </w:pPr>
            <w:r w:rsidRPr="001358CF">
              <w:rPr>
                <w:b/>
                <w:sz w:val="22"/>
                <w:szCs w:val="22"/>
              </w:rPr>
              <w:t>Nr.</w:t>
            </w:r>
          </w:p>
        </w:tc>
        <w:tc>
          <w:tcPr>
            <w:tcW w:w="1382" w:type="pct"/>
          </w:tcPr>
          <w:p w14:paraId="4EF1174C" w14:textId="40972652" w:rsidR="00176994" w:rsidRPr="001358CF" w:rsidRDefault="00AC7E1A" w:rsidP="005843E7">
            <w:pPr>
              <w:jc w:val="center"/>
              <w:rPr>
                <w:b/>
                <w:sz w:val="22"/>
                <w:szCs w:val="22"/>
              </w:rPr>
            </w:pPr>
            <w:r w:rsidRPr="001358CF">
              <w:rPr>
                <w:b/>
                <w:sz w:val="22"/>
                <w:szCs w:val="22"/>
              </w:rPr>
              <w:t>Parametra</w:t>
            </w:r>
            <w:r w:rsidR="00F238E9" w:rsidRPr="001358CF">
              <w:rPr>
                <w:b/>
                <w:sz w:val="22"/>
                <w:szCs w:val="22"/>
              </w:rPr>
              <w:t>i</w:t>
            </w:r>
          </w:p>
          <w:p w14:paraId="408BCA74" w14:textId="30A5F458" w:rsidR="00F238E9" w:rsidRPr="001358CF" w:rsidRDefault="00F238E9" w:rsidP="005843E7">
            <w:pPr>
              <w:jc w:val="center"/>
              <w:rPr>
                <w:b/>
                <w:sz w:val="22"/>
                <w:szCs w:val="22"/>
              </w:rPr>
            </w:pPr>
            <w:r w:rsidRPr="001358CF">
              <w:rPr>
                <w:b/>
                <w:sz w:val="22"/>
                <w:szCs w:val="22"/>
              </w:rPr>
              <w:t>(specifikacija)</w:t>
            </w:r>
          </w:p>
        </w:tc>
        <w:tc>
          <w:tcPr>
            <w:tcW w:w="2262" w:type="pct"/>
            <w:vAlign w:val="center"/>
          </w:tcPr>
          <w:p w14:paraId="4DE2A087" w14:textId="11FC1D13" w:rsidR="00176994" w:rsidRPr="001358CF" w:rsidRDefault="00AC7E1A" w:rsidP="005843E7">
            <w:pPr>
              <w:jc w:val="center"/>
              <w:rPr>
                <w:b/>
                <w:sz w:val="22"/>
                <w:szCs w:val="22"/>
              </w:rPr>
            </w:pPr>
            <w:r w:rsidRPr="001358CF">
              <w:rPr>
                <w:b/>
                <w:sz w:val="22"/>
                <w:szCs w:val="22"/>
              </w:rPr>
              <w:t>Reikalaujamo</w:t>
            </w:r>
            <w:r w:rsidR="00F238E9" w:rsidRPr="001358CF">
              <w:rPr>
                <w:b/>
                <w:sz w:val="22"/>
                <w:szCs w:val="22"/>
              </w:rPr>
              <w:t>s</w:t>
            </w:r>
            <w:r w:rsidRPr="001358CF">
              <w:rPr>
                <w:b/>
                <w:sz w:val="22"/>
                <w:szCs w:val="22"/>
              </w:rPr>
              <w:t xml:space="preserve"> parametr</w:t>
            </w:r>
            <w:r w:rsidR="00F238E9" w:rsidRPr="001358CF">
              <w:rPr>
                <w:b/>
                <w:sz w:val="22"/>
                <w:szCs w:val="22"/>
              </w:rPr>
              <w:t>ų</w:t>
            </w:r>
            <w:r w:rsidRPr="001358CF">
              <w:rPr>
                <w:b/>
                <w:sz w:val="22"/>
                <w:szCs w:val="22"/>
              </w:rPr>
              <w:t xml:space="preserve"> reikšmė</w:t>
            </w:r>
            <w:r w:rsidR="00F238E9" w:rsidRPr="001358CF">
              <w:rPr>
                <w:b/>
                <w:sz w:val="22"/>
                <w:szCs w:val="22"/>
              </w:rPr>
              <w:t>s</w:t>
            </w:r>
          </w:p>
        </w:tc>
        <w:tc>
          <w:tcPr>
            <w:tcW w:w="1028" w:type="pct"/>
            <w:vAlign w:val="center"/>
          </w:tcPr>
          <w:p w14:paraId="0A353376" w14:textId="6D0A57C0" w:rsidR="00176994" w:rsidRPr="001358CF" w:rsidRDefault="00F238E9" w:rsidP="005843E7">
            <w:pPr>
              <w:jc w:val="center"/>
              <w:rPr>
                <w:b/>
                <w:sz w:val="22"/>
                <w:szCs w:val="22"/>
              </w:rPr>
            </w:pPr>
            <w:r w:rsidRPr="001358CF">
              <w:rPr>
                <w:b/>
                <w:sz w:val="22"/>
                <w:szCs w:val="22"/>
              </w:rPr>
              <w:t>Siūlomos parametrų reikšmės</w:t>
            </w:r>
          </w:p>
        </w:tc>
      </w:tr>
      <w:tr w:rsidR="005843E7" w:rsidRPr="001358CF" w14:paraId="3FE3E584" w14:textId="77777777" w:rsidTr="00206F66">
        <w:tc>
          <w:tcPr>
            <w:tcW w:w="328" w:type="pct"/>
          </w:tcPr>
          <w:p w14:paraId="6CC011BC" w14:textId="3C3F30ED" w:rsidR="00430E42" w:rsidRPr="001C1AF4" w:rsidRDefault="00430E42" w:rsidP="005843E7">
            <w:pPr>
              <w:jc w:val="center"/>
              <w:rPr>
                <w:bCs/>
                <w:sz w:val="22"/>
                <w:szCs w:val="22"/>
              </w:rPr>
            </w:pPr>
            <w:r w:rsidRPr="001C1AF4">
              <w:rPr>
                <w:bCs/>
                <w:sz w:val="22"/>
                <w:szCs w:val="22"/>
              </w:rPr>
              <w:t>1.</w:t>
            </w:r>
          </w:p>
        </w:tc>
        <w:tc>
          <w:tcPr>
            <w:tcW w:w="3644" w:type="pct"/>
            <w:gridSpan w:val="2"/>
          </w:tcPr>
          <w:p w14:paraId="1F754412" w14:textId="1A2FDD88" w:rsidR="00430E42" w:rsidRPr="001C1AF4" w:rsidRDefault="008C68E2" w:rsidP="005843E7">
            <w:pPr>
              <w:rPr>
                <w:sz w:val="22"/>
                <w:szCs w:val="22"/>
              </w:rPr>
            </w:pPr>
            <w:r w:rsidRPr="001C1AF4">
              <w:rPr>
                <w:sz w:val="22"/>
                <w:szCs w:val="22"/>
              </w:rPr>
              <w:t xml:space="preserve">Medicininis bėgelis </w:t>
            </w:r>
            <w:r w:rsidR="00430E42" w:rsidRPr="001C1AF4">
              <w:rPr>
                <w:sz w:val="22"/>
                <w:szCs w:val="22"/>
              </w:rPr>
              <w:t xml:space="preserve">– </w:t>
            </w:r>
            <w:r w:rsidRPr="001C1AF4">
              <w:rPr>
                <w:bCs/>
                <w:sz w:val="22"/>
                <w:szCs w:val="22"/>
              </w:rPr>
              <w:t>4</w:t>
            </w:r>
            <w:r w:rsidR="00430E42" w:rsidRPr="001C1AF4">
              <w:rPr>
                <w:bCs/>
                <w:sz w:val="22"/>
                <w:szCs w:val="22"/>
              </w:rPr>
              <w:t xml:space="preserve"> vnt.</w:t>
            </w:r>
          </w:p>
        </w:tc>
        <w:tc>
          <w:tcPr>
            <w:tcW w:w="1028" w:type="pct"/>
          </w:tcPr>
          <w:p w14:paraId="70C13A3B" w14:textId="77777777" w:rsidR="00430E42" w:rsidRPr="001358CF" w:rsidRDefault="00430E42" w:rsidP="005843E7">
            <w:pPr>
              <w:rPr>
                <w:b/>
                <w:sz w:val="22"/>
                <w:szCs w:val="22"/>
              </w:rPr>
            </w:pPr>
          </w:p>
        </w:tc>
      </w:tr>
      <w:tr w:rsidR="005843E7" w:rsidRPr="001358CF" w14:paraId="35E88101" w14:textId="77777777" w:rsidTr="00206F66">
        <w:tc>
          <w:tcPr>
            <w:tcW w:w="328" w:type="pct"/>
          </w:tcPr>
          <w:p w14:paraId="5030DF9C" w14:textId="26AFE3B0" w:rsidR="00A36FE3" w:rsidRPr="001358CF" w:rsidRDefault="00A36FE3" w:rsidP="005843E7">
            <w:pPr>
              <w:jc w:val="center"/>
              <w:rPr>
                <w:bCs/>
                <w:sz w:val="22"/>
                <w:szCs w:val="22"/>
              </w:rPr>
            </w:pPr>
            <w:r w:rsidRPr="001358CF">
              <w:rPr>
                <w:bCs/>
                <w:sz w:val="22"/>
                <w:szCs w:val="22"/>
              </w:rPr>
              <w:t>1.1.</w:t>
            </w:r>
          </w:p>
        </w:tc>
        <w:tc>
          <w:tcPr>
            <w:tcW w:w="1382" w:type="pct"/>
          </w:tcPr>
          <w:p w14:paraId="7DFF4D05" w14:textId="7B879F05" w:rsidR="00A36FE3" w:rsidRPr="001358CF" w:rsidRDefault="00044F90" w:rsidP="005843E7">
            <w:pPr>
              <w:rPr>
                <w:sz w:val="22"/>
                <w:szCs w:val="22"/>
              </w:rPr>
            </w:pPr>
            <w:r>
              <w:rPr>
                <w:sz w:val="22"/>
                <w:szCs w:val="22"/>
              </w:rPr>
              <w:t>Reikalavimai medicininiam bėgeliui</w:t>
            </w:r>
          </w:p>
        </w:tc>
        <w:tc>
          <w:tcPr>
            <w:tcW w:w="2262" w:type="pct"/>
          </w:tcPr>
          <w:p w14:paraId="3A65BC8F" w14:textId="6D24E663" w:rsidR="008C68E2" w:rsidRDefault="008C68E2" w:rsidP="008C68E2">
            <w:pPr>
              <w:rPr>
                <w:sz w:val="22"/>
              </w:rPr>
            </w:pPr>
            <w:r>
              <w:rPr>
                <w:sz w:val="22"/>
              </w:rPr>
              <w:t>1. Tvirtinamas prie sienos;</w:t>
            </w:r>
          </w:p>
          <w:p w14:paraId="3693CFA5" w14:textId="67970E57" w:rsidR="008C68E2" w:rsidRPr="008C68E2" w:rsidRDefault="008C68E2" w:rsidP="008C68E2">
            <w:pPr>
              <w:rPr>
                <w:sz w:val="22"/>
              </w:rPr>
            </w:pPr>
            <w:r>
              <w:rPr>
                <w:sz w:val="22"/>
              </w:rPr>
              <w:t>2</w:t>
            </w:r>
            <w:r w:rsidRPr="008C68E2">
              <w:rPr>
                <w:sz w:val="22"/>
              </w:rPr>
              <w:t>. Pagamintas iš nerūdijančio plieno arba lygiavertės medžiagos;</w:t>
            </w:r>
          </w:p>
          <w:p w14:paraId="5F91B0C0" w14:textId="0889831E" w:rsidR="008C68E2" w:rsidRPr="008C68E2" w:rsidRDefault="008C68E2" w:rsidP="008C68E2">
            <w:pPr>
              <w:rPr>
                <w:sz w:val="22"/>
              </w:rPr>
            </w:pPr>
            <w:r>
              <w:rPr>
                <w:sz w:val="22"/>
              </w:rPr>
              <w:t>3</w:t>
            </w:r>
            <w:r w:rsidR="001C6683">
              <w:rPr>
                <w:sz w:val="22"/>
              </w:rPr>
              <w:t>. Bėgelio profilio matmenys (10×25</w:t>
            </w:r>
            <w:r w:rsidRPr="008C68E2">
              <w:rPr>
                <w:sz w:val="22"/>
              </w:rPr>
              <w:t>) ± 0,5 mm;</w:t>
            </w:r>
          </w:p>
          <w:p w14:paraId="463AA17E" w14:textId="54D2EF33" w:rsidR="00AC31A0" w:rsidRPr="0087296E" w:rsidRDefault="008C68E2" w:rsidP="008C68E2">
            <w:pPr>
              <w:rPr>
                <w:sz w:val="22"/>
              </w:rPr>
            </w:pPr>
            <w:r>
              <w:rPr>
                <w:sz w:val="22"/>
              </w:rPr>
              <w:t>4. Bėgelio ilgis 40 ± 1 c</w:t>
            </w:r>
            <w:r w:rsidRPr="008C68E2">
              <w:rPr>
                <w:sz w:val="22"/>
              </w:rPr>
              <w:t>m;</w:t>
            </w:r>
          </w:p>
        </w:tc>
        <w:tc>
          <w:tcPr>
            <w:tcW w:w="1028" w:type="pct"/>
          </w:tcPr>
          <w:p w14:paraId="52522F2C" w14:textId="67CFF4A3" w:rsidR="00A36FE3" w:rsidRPr="001358CF" w:rsidRDefault="00A36FE3" w:rsidP="005843E7">
            <w:pPr>
              <w:ind w:right="-121"/>
              <w:rPr>
                <w:rFonts w:eastAsia="Calibri"/>
                <w:sz w:val="22"/>
                <w:szCs w:val="22"/>
              </w:rPr>
            </w:pPr>
          </w:p>
        </w:tc>
      </w:tr>
      <w:tr w:rsidR="005843E7" w:rsidRPr="001358CF" w14:paraId="00C48A9C" w14:textId="77777777" w:rsidTr="00206F66">
        <w:tc>
          <w:tcPr>
            <w:tcW w:w="328" w:type="pct"/>
          </w:tcPr>
          <w:p w14:paraId="4760BCC9" w14:textId="1F922296" w:rsidR="00A36FE3" w:rsidRPr="001358CF" w:rsidRDefault="00A36FE3" w:rsidP="005843E7">
            <w:pPr>
              <w:jc w:val="center"/>
              <w:rPr>
                <w:bCs/>
                <w:sz w:val="22"/>
                <w:szCs w:val="22"/>
              </w:rPr>
            </w:pPr>
            <w:r w:rsidRPr="001358CF">
              <w:rPr>
                <w:bCs/>
                <w:sz w:val="22"/>
                <w:szCs w:val="22"/>
              </w:rPr>
              <w:t>1.2.</w:t>
            </w:r>
          </w:p>
        </w:tc>
        <w:tc>
          <w:tcPr>
            <w:tcW w:w="1382" w:type="pct"/>
            <w:tcBorders>
              <w:bottom w:val="single" w:sz="4" w:space="0" w:color="000000"/>
            </w:tcBorders>
          </w:tcPr>
          <w:p w14:paraId="65374D40" w14:textId="39EFB0A0" w:rsidR="00A36FE3" w:rsidRPr="001358CF" w:rsidRDefault="008C68E2" w:rsidP="005843E7">
            <w:pPr>
              <w:rPr>
                <w:sz w:val="22"/>
                <w:szCs w:val="22"/>
              </w:rPr>
            </w:pPr>
            <w:r w:rsidRPr="008C68E2">
              <w:rPr>
                <w:sz w:val="22"/>
                <w:szCs w:val="22"/>
              </w:rPr>
              <w:t>Komplektacija</w:t>
            </w:r>
          </w:p>
        </w:tc>
        <w:tc>
          <w:tcPr>
            <w:tcW w:w="2262" w:type="pct"/>
            <w:tcBorders>
              <w:bottom w:val="single" w:sz="4" w:space="0" w:color="000000"/>
            </w:tcBorders>
          </w:tcPr>
          <w:p w14:paraId="42E1C7B3" w14:textId="64284D2E" w:rsidR="008C68E2" w:rsidRPr="008C68E2" w:rsidRDefault="008C68E2" w:rsidP="008C68E2">
            <w:pPr>
              <w:rPr>
                <w:sz w:val="22"/>
                <w:szCs w:val="22"/>
              </w:rPr>
            </w:pPr>
            <w:r w:rsidRPr="008C68E2">
              <w:rPr>
                <w:sz w:val="22"/>
                <w:szCs w:val="22"/>
              </w:rPr>
              <w:t xml:space="preserve">Medicininis bėgelis </w:t>
            </w:r>
            <w:r>
              <w:rPr>
                <w:sz w:val="22"/>
                <w:szCs w:val="22"/>
              </w:rPr>
              <w:t xml:space="preserve">sukomplektuotas </w:t>
            </w:r>
            <w:r w:rsidRPr="008C68E2">
              <w:rPr>
                <w:sz w:val="22"/>
                <w:szCs w:val="22"/>
              </w:rPr>
              <w:t xml:space="preserve">su bėgelio tvirtinimui prie sienos skirtais </w:t>
            </w:r>
          </w:p>
          <w:p w14:paraId="159B6F1D" w14:textId="6AB6E3DC" w:rsidR="00A36FE3" w:rsidRPr="001358CF" w:rsidRDefault="008C68E2" w:rsidP="008C68E2">
            <w:pPr>
              <w:rPr>
                <w:sz w:val="22"/>
                <w:szCs w:val="22"/>
              </w:rPr>
            </w:pPr>
            <w:r w:rsidRPr="008C68E2">
              <w:rPr>
                <w:sz w:val="22"/>
                <w:szCs w:val="22"/>
              </w:rPr>
              <w:t>konstrukciniais elementais</w:t>
            </w:r>
          </w:p>
        </w:tc>
        <w:tc>
          <w:tcPr>
            <w:tcW w:w="1028" w:type="pct"/>
          </w:tcPr>
          <w:p w14:paraId="07025D5E" w14:textId="77777777" w:rsidR="00A36FE3" w:rsidRPr="001358CF" w:rsidRDefault="00A36FE3" w:rsidP="005843E7">
            <w:pPr>
              <w:rPr>
                <w:sz w:val="22"/>
                <w:szCs w:val="22"/>
              </w:rPr>
            </w:pPr>
          </w:p>
        </w:tc>
      </w:tr>
      <w:tr w:rsidR="00DA233C" w:rsidRPr="001358CF" w14:paraId="130CAB99" w14:textId="77777777" w:rsidTr="00206F66">
        <w:tc>
          <w:tcPr>
            <w:tcW w:w="328" w:type="pct"/>
          </w:tcPr>
          <w:p w14:paraId="6BE62B08" w14:textId="346BA468" w:rsidR="00DA233C" w:rsidRPr="001C1AF4" w:rsidRDefault="00044F90" w:rsidP="005843E7">
            <w:pPr>
              <w:jc w:val="center"/>
              <w:rPr>
                <w:bCs/>
                <w:sz w:val="22"/>
                <w:szCs w:val="22"/>
              </w:rPr>
            </w:pPr>
            <w:r w:rsidRPr="001C1AF4">
              <w:rPr>
                <w:bCs/>
                <w:sz w:val="22"/>
                <w:szCs w:val="22"/>
              </w:rPr>
              <w:t>2.</w:t>
            </w:r>
          </w:p>
        </w:tc>
        <w:tc>
          <w:tcPr>
            <w:tcW w:w="1382" w:type="pct"/>
            <w:tcBorders>
              <w:right w:val="nil"/>
            </w:tcBorders>
          </w:tcPr>
          <w:p w14:paraId="780DBEC6" w14:textId="623B8E91" w:rsidR="00DA233C" w:rsidRPr="001C1AF4" w:rsidRDefault="00DA233C" w:rsidP="00DA233C">
            <w:pPr>
              <w:ind w:right="-4089"/>
              <w:rPr>
                <w:sz w:val="22"/>
                <w:szCs w:val="22"/>
              </w:rPr>
            </w:pPr>
            <w:r w:rsidRPr="001C1AF4">
              <w:rPr>
                <w:sz w:val="22"/>
                <w:szCs w:val="22"/>
              </w:rPr>
              <w:t xml:space="preserve">Medicininis bėgelis – </w:t>
            </w:r>
            <w:r w:rsidRPr="001C1AF4">
              <w:rPr>
                <w:bCs/>
                <w:sz w:val="22"/>
                <w:szCs w:val="22"/>
              </w:rPr>
              <w:t>4 vnt.</w:t>
            </w:r>
          </w:p>
        </w:tc>
        <w:tc>
          <w:tcPr>
            <w:tcW w:w="2262" w:type="pct"/>
            <w:tcBorders>
              <w:left w:val="nil"/>
            </w:tcBorders>
          </w:tcPr>
          <w:p w14:paraId="425CAF49" w14:textId="77777777" w:rsidR="00DA233C" w:rsidRPr="008C68E2" w:rsidRDefault="00DA233C" w:rsidP="00DA233C">
            <w:pPr>
              <w:ind w:right="-114"/>
              <w:rPr>
                <w:sz w:val="22"/>
                <w:szCs w:val="22"/>
              </w:rPr>
            </w:pPr>
          </w:p>
        </w:tc>
        <w:tc>
          <w:tcPr>
            <w:tcW w:w="1028" w:type="pct"/>
          </w:tcPr>
          <w:p w14:paraId="78BD5902" w14:textId="77777777" w:rsidR="00DA233C" w:rsidRPr="001358CF" w:rsidRDefault="00DA233C" w:rsidP="005843E7">
            <w:pPr>
              <w:rPr>
                <w:sz w:val="22"/>
                <w:szCs w:val="22"/>
              </w:rPr>
            </w:pPr>
          </w:p>
        </w:tc>
      </w:tr>
      <w:tr w:rsidR="00DA233C" w:rsidRPr="001358CF" w14:paraId="46BE3532" w14:textId="77777777" w:rsidTr="00206F66">
        <w:tc>
          <w:tcPr>
            <w:tcW w:w="328" w:type="pct"/>
          </w:tcPr>
          <w:p w14:paraId="19B35743" w14:textId="5958EAC9" w:rsidR="00DA233C" w:rsidRPr="001358CF" w:rsidRDefault="00044F90" w:rsidP="005843E7">
            <w:pPr>
              <w:jc w:val="center"/>
              <w:rPr>
                <w:bCs/>
                <w:sz w:val="22"/>
                <w:szCs w:val="22"/>
              </w:rPr>
            </w:pPr>
            <w:r>
              <w:rPr>
                <w:bCs/>
                <w:sz w:val="22"/>
                <w:szCs w:val="22"/>
              </w:rPr>
              <w:t>2.1.</w:t>
            </w:r>
          </w:p>
        </w:tc>
        <w:tc>
          <w:tcPr>
            <w:tcW w:w="1382" w:type="pct"/>
          </w:tcPr>
          <w:p w14:paraId="102766AE" w14:textId="062CFF2E" w:rsidR="00DA233C" w:rsidRPr="008C68E2" w:rsidRDefault="00044F90" w:rsidP="005843E7">
            <w:pPr>
              <w:rPr>
                <w:sz w:val="22"/>
                <w:szCs w:val="22"/>
              </w:rPr>
            </w:pPr>
            <w:r w:rsidRPr="00044F90">
              <w:rPr>
                <w:sz w:val="22"/>
                <w:szCs w:val="22"/>
              </w:rPr>
              <w:t>Reikalavimai medicininiam bėgeliui</w:t>
            </w:r>
          </w:p>
        </w:tc>
        <w:tc>
          <w:tcPr>
            <w:tcW w:w="2262" w:type="pct"/>
          </w:tcPr>
          <w:p w14:paraId="181844E6" w14:textId="77777777" w:rsidR="00044F90" w:rsidRPr="00044F90" w:rsidRDefault="00044F90" w:rsidP="00044F90">
            <w:pPr>
              <w:rPr>
                <w:sz w:val="22"/>
                <w:szCs w:val="22"/>
              </w:rPr>
            </w:pPr>
            <w:r w:rsidRPr="00044F90">
              <w:rPr>
                <w:sz w:val="22"/>
                <w:szCs w:val="22"/>
              </w:rPr>
              <w:t>1. Tvirtinamas prie sienos;</w:t>
            </w:r>
          </w:p>
          <w:p w14:paraId="7617E65F" w14:textId="77777777" w:rsidR="00044F90" w:rsidRPr="00044F90" w:rsidRDefault="00044F90" w:rsidP="00044F90">
            <w:pPr>
              <w:rPr>
                <w:sz w:val="22"/>
                <w:szCs w:val="22"/>
              </w:rPr>
            </w:pPr>
            <w:r w:rsidRPr="00044F90">
              <w:rPr>
                <w:sz w:val="22"/>
                <w:szCs w:val="22"/>
              </w:rPr>
              <w:t>2. Pagamintas iš nerūdijančio plieno arba lygiavertės medžiagos;</w:t>
            </w:r>
          </w:p>
          <w:p w14:paraId="0DEDBAE8" w14:textId="571DB67E" w:rsidR="00044F90" w:rsidRPr="00044F90" w:rsidRDefault="001C6683" w:rsidP="00044F90">
            <w:pPr>
              <w:rPr>
                <w:sz w:val="22"/>
                <w:szCs w:val="22"/>
              </w:rPr>
            </w:pPr>
            <w:r>
              <w:rPr>
                <w:sz w:val="22"/>
                <w:szCs w:val="22"/>
              </w:rPr>
              <w:t>3. Bėgelio profilio matmenys (10×25</w:t>
            </w:r>
            <w:r w:rsidR="00044F90" w:rsidRPr="00044F90">
              <w:rPr>
                <w:sz w:val="22"/>
                <w:szCs w:val="22"/>
              </w:rPr>
              <w:t>) ± 0,5 mm;</w:t>
            </w:r>
          </w:p>
          <w:p w14:paraId="529AE3AC" w14:textId="55B0F6A9" w:rsidR="00DA233C" w:rsidRPr="008C68E2" w:rsidRDefault="00044F90" w:rsidP="00044F90">
            <w:pPr>
              <w:rPr>
                <w:sz w:val="22"/>
                <w:szCs w:val="22"/>
              </w:rPr>
            </w:pPr>
            <w:r>
              <w:rPr>
                <w:sz w:val="22"/>
                <w:szCs w:val="22"/>
              </w:rPr>
              <w:t>4. Bėgelio ilgis 6</w:t>
            </w:r>
            <w:r w:rsidRPr="00044F90">
              <w:rPr>
                <w:sz w:val="22"/>
                <w:szCs w:val="22"/>
              </w:rPr>
              <w:t>0 ± 1 cm;</w:t>
            </w:r>
          </w:p>
        </w:tc>
        <w:tc>
          <w:tcPr>
            <w:tcW w:w="1028" w:type="pct"/>
          </w:tcPr>
          <w:p w14:paraId="1B1D1BBF" w14:textId="77777777" w:rsidR="00DA233C" w:rsidRPr="001358CF" w:rsidRDefault="00DA233C" w:rsidP="005843E7">
            <w:pPr>
              <w:rPr>
                <w:sz w:val="22"/>
                <w:szCs w:val="22"/>
              </w:rPr>
            </w:pPr>
          </w:p>
        </w:tc>
      </w:tr>
      <w:tr w:rsidR="00DA233C" w:rsidRPr="001358CF" w14:paraId="5F62A264" w14:textId="77777777" w:rsidTr="00206F66">
        <w:tc>
          <w:tcPr>
            <w:tcW w:w="328" w:type="pct"/>
          </w:tcPr>
          <w:p w14:paraId="5A19A742" w14:textId="3C6F742F" w:rsidR="00DA233C" w:rsidRPr="001358CF" w:rsidRDefault="002C7BEF" w:rsidP="005843E7">
            <w:pPr>
              <w:jc w:val="center"/>
              <w:rPr>
                <w:bCs/>
                <w:sz w:val="22"/>
                <w:szCs w:val="22"/>
              </w:rPr>
            </w:pPr>
            <w:r>
              <w:rPr>
                <w:bCs/>
                <w:sz w:val="22"/>
                <w:szCs w:val="22"/>
              </w:rPr>
              <w:t>2.2.</w:t>
            </w:r>
          </w:p>
        </w:tc>
        <w:tc>
          <w:tcPr>
            <w:tcW w:w="1382" w:type="pct"/>
          </w:tcPr>
          <w:p w14:paraId="25328178" w14:textId="0F26B49D" w:rsidR="00DA233C" w:rsidRPr="008C68E2" w:rsidRDefault="00044F90" w:rsidP="005843E7">
            <w:pPr>
              <w:rPr>
                <w:sz w:val="22"/>
                <w:szCs w:val="22"/>
              </w:rPr>
            </w:pPr>
            <w:r w:rsidRPr="00044F90">
              <w:rPr>
                <w:sz w:val="22"/>
                <w:szCs w:val="22"/>
              </w:rPr>
              <w:t>Komplektacija</w:t>
            </w:r>
          </w:p>
        </w:tc>
        <w:tc>
          <w:tcPr>
            <w:tcW w:w="2262" w:type="pct"/>
          </w:tcPr>
          <w:p w14:paraId="0B3B9E18" w14:textId="77777777" w:rsidR="00044F90" w:rsidRPr="00044F90" w:rsidRDefault="00044F90" w:rsidP="00044F90">
            <w:pPr>
              <w:rPr>
                <w:sz w:val="22"/>
                <w:szCs w:val="22"/>
              </w:rPr>
            </w:pPr>
            <w:r w:rsidRPr="00044F90">
              <w:rPr>
                <w:sz w:val="22"/>
                <w:szCs w:val="22"/>
              </w:rPr>
              <w:t xml:space="preserve">Medicininis bėgelis sukomplektuotas su bėgelio tvirtinimui prie sienos skirtais </w:t>
            </w:r>
          </w:p>
          <w:p w14:paraId="1D9DA10D" w14:textId="092CA323" w:rsidR="00DA233C" w:rsidRPr="008C68E2" w:rsidRDefault="00044F90" w:rsidP="00044F90">
            <w:pPr>
              <w:rPr>
                <w:sz w:val="22"/>
                <w:szCs w:val="22"/>
              </w:rPr>
            </w:pPr>
            <w:r w:rsidRPr="00044F90">
              <w:rPr>
                <w:sz w:val="22"/>
                <w:szCs w:val="22"/>
              </w:rPr>
              <w:t>konstrukciniais elementais</w:t>
            </w:r>
          </w:p>
        </w:tc>
        <w:tc>
          <w:tcPr>
            <w:tcW w:w="1028" w:type="pct"/>
          </w:tcPr>
          <w:p w14:paraId="43383C00" w14:textId="77777777" w:rsidR="00DA233C" w:rsidRPr="001358CF" w:rsidRDefault="00DA233C" w:rsidP="005843E7">
            <w:pPr>
              <w:rPr>
                <w:sz w:val="22"/>
                <w:szCs w:val="22"/>
              </w:rPr>
            </w:pPr>
          </w:p>
        </w:tc>
      </w:tr>
      <w:tr w:rsidR="005843E7" w:rsidRPr="001358CF" w14:paraId="1D48CDA6" w14:textId="77777777" w:rsidTr="00206F66">
        <w:tc>
          <w:tcPr>
            <w:tcW w:w="328" w:type="pct"/>
          </w:tcPr>
          <w:p w14:paraId="03E5752D" w14:textId="0FB431A6" w:rsidR="005F0DA8" w:rsidRPr="001C1AF4" w:rsidRDefault="002F6B34" w:rsidP="005843E7">
            <w:pPr>
              <w:jc w:val="center"/>
              <w:rPr>
                <w:bCs/>
                <w:sz w:val="22"/>
                <w:szCs w:val="22"/>
              </w:rPr>
            </w:pPr>
            <w:r>
              <w:rPr>
                <w:bCs/>
                <w:sz w:val="22"/>
                <w:szCs w:val="22"/>
              </w:rPr>
              <w:t>3</w:t>
            </w:r>
            <w:r w:rsidR="005F0DA8" w:rsidRPr="001C1AF4">
              <w:rPr>
                <w:bCs/>
                <w:sz w:val="22"/>
                <w:szCs w:val="22"/>
              </w:rPr>
              <w:t>.</w:t>
            </w:r>
          </w:p>
        </w:tc>
        <w:tc>
          <w:tcPr>
            <w:tcW w:w="3644" w:type="pct"/>
            <w:gridSpan w:val="2"/>
          </w:tcPr>
          <w:p w14:paraId="146FC721" w14:textId="4466051F" w:rsidR="005F0DA8" w:rsidRPr="001C1AF4" w:rsidRDefault="005F0DA8" w:rsidP="005843E7">
            <w:pPr>
              <w:rPr>
                <w:sz w:val="22"/>
                <w:szCs w:val="22"/>
              </w:rPr>
            </w:pPr>
            <w:r w:rsidRPr="001C1AF4">
              <w:rPr>
                <w:sz w:val="22"/>
                <w:szCs w:val="22"/>
              </w:rPr>
              <w:t>Lentynėlė su stalčiumi – 4</w:t>
            </w:r>
            <w:r w:rsidRPr="001C1AF4">
              <w:rPr>
                <w:bCs/>
                <w:sz w:val="22"/>
                <w:szCs w:val="22"/>
              </w:rPr>
              <w:t xml:space="preserve"> vnt.</w:t>
            </w:r>
          </w:p>
        </w:tc>
        <w:tc>
          <w:tcPr>
            <w:tcW w:w="1028" w:type="pct"/>
          </w:tcPr>
          <w:p w14:paraId="1F37085E" w14:textId="77777777" w:rsidR="005F0DA8" w:rsidRPr="001358CF" w:rsidRDefault="005F0DA8" w:rsidP="005843E7">
            <w:pPr>
              <w:rPr>
                <w:b/>
                <w:sz w:val="22"/>
                <w:szCs w:val="22"/>
              </w:rPr>
            </w:pPr>
          </w:p>
        </w:tc>
      </w:tr>
      <w:tr w:rsidR="005843E7" w:rsidRPr="001358CF" w14:paraId="4C1F86B7" w14:textId="77777777" w:rsidTr="00206F66">
        <w:tc>
          <w:tcPr>
            <w:tcW w:w="328" w:type="pct"/>
          </w:tcPr>
          <w:p w14:paraId="36E70A9C" w14:textId="2DFF0B88" w:rsidR="005F0DA8" w:rsidRPr="001358CF" w:rsidRDefault="002F6B34" w:rsidP="005843E7">
            <w:pPr>
              <w:jc w:val="center"/>
              <w:rPr>
                <w:bCs/>
                <w:sz w:val="22"/>
                <w:szCs w:val="22"/>
              </w:rPr>
            </w:pPr>
            <w:r>
              <w:rPr>
                <w:bCs/>
                <w:sz w:val="22"/>
                <w:szCs w:val="22"/>
              </w:rPr>
              <w:t>3</w:t>
            </w:r>
            <w:r w:rsidR="005F0DA8" w:rsidRPr="001358CF">
              <w:rPr>
                <w:bCs/>
                <w:sz w:val="22"/>
                <w:szCs w:val="22"/>
              </w:rPr>
              <w:t>.1.</w:t>
            </w:r>
          </w:p>
        </w:tc>
        <w:tc>
          <w:tcPr>
            <w:tcW w:w="1382" w:type="pct"/>
          </w:tcPr>
          <w:p w14:paraId="588ECC66" w14:textId="291397AA" w:rsidR="005F0DA8" w:rsidRPr="001358CF" w:rsidRDefault="005F0DA8" w:rsidP="005843E7">
            <w:pPr>
              <w:rPr>
                <w:sz w:val="22"/>
                <w:szCs w:val="22"/>
              </w:rPr>
            </w:pPr>
            <w:r w:rsidRPr="001358CF">
              <w:rPr>
                <w:sz w:val="22"/>
                <w:szCs w:val="22"/>
              </w:rPr>
              <w:t>Reikalavimai lentynėlei</w:t>
            </w:r>
          </w:p>
        </w:tc>
        <w:tc>
          <w:tcPr>
            <w:tcW w:w="2262" w:type="pct"/>
          </w:tcPr>
          <w:p w14:paraId="76B03416" w14:textId="2D28E106" w:rsidR="005F0DA8" w:rsidRPr="00462B2D" w:rsidRDefault="00462B2D" w:rsidP="00462B2D">
            <w:pPr>
              <w:rPr>
                <w:sz w:val="22"/>
              </w:rPr>
            </w:pPr>
            <w:r>
              <w:rPr>
                <w:rFonts w:eastAsia="Gungsuh"/>
                <w:sz w:val="22"/>
              </w:rPr>
              <w:t xml:space="preserve">1. </w:t>
            </w:r>
            <w:r w:rsidR="005F0DA8" w:rsidRPr="00462B2D">
              <w:rPr>
                <w:rFonts w:eastAsia="Gungsuh"/>
                <w:sz w:val="22"/>
              </w:rPr>
              <w:t>Lentyna su ≥ 1 stalčiumi;</w:t>
            </w:r>
          </w:p>
          <w:p w14:paraId="54EF1278" w14:textId="7BDF4D2B" w:rsidR="005F0DA8" w:rsidRPr="00462B2D" w:rsidRDefault="00462B2D" w:rsidP="00462B2D">
            <w:pPr>
              <w:rPr>
                <w:sz w:val="22"/>
              </w:rPr>
            </w:pPr>
            <w:r>
              <w:rPr>
                <w:rFonts w:eastAsia="Gungsuh"/>
                <w:sz w:val="22"/>
              </w:rPr>
              <w:t xml:space="preserve">2. </w:t>
            </w:r>
            <w:r w:rsidR="005F0DA8" w:rsidRPr="00462B2D">
              <w:rPr>
                <w:rFonts w:eastAsia="Gungsuh"/>
                <w:sz w:val="22"/>
              </w:rPr>
              <w:t>Montuojama</w:t>
            </w:r>
            <w:r w:rsidR="004467C2" w:rsidRPr="00462B2D">
              <w:rPr>
                <w:rFonts w:eastAsia="Gungsuh"/>
                <w:sz w:val="22"/>
              </w:rPr>
              <w:t xml:space="preserve"> prie sienos ant bėgelio</w:t>
            </w:r>
            <w:r w:rsidR="005F0DA8" w:rsidRPr="00462B2D">
              <w:rPr>
                <w:rFonts w:eastAsia="Gungsuh"/>
                <w:sz w:val="22"/>
              </w:rPr>
              <w:t>;</w:t>
            </w:r>
          </w:p>
          <w:p w14:paraId="34A16724" w14:textId="1D96316B" w:rsidR="004467C2" w:rsidRPr="00462B2D" w:rsidRDefault="00462B2D" w:rsidP="00462B2D">
            <w:pPr>
              <w:rPr>
                <w:sz w:val="22"/>
              </w:rPr>
            </w:pPr>
            <w:r>
              <w:rPr>
                <w:sz w:val="22"/>
              </w:rPr>
              <w:t xml:space="preserve">3. </w:t>
            </w:r>
            <w:r w:rsidR="004467C2" w:rsidRPr="00462B2D">
              <w:rPr>
                <w:sz w:val="22"/>
              </w:rPr>
              <w:t>Tvirtinimas ant bėgelio pagal ISO 19054 (arba lygiavertį) standartą;</w:t>
            </w:r>
          </w:p>
          <w:p w14:paraId="72A462A7" w14:textId="1BF4AF64" w:rsidR="005F0DA8" w:rsidRPr="00462B2D" w:rsidRDefault="00462B2D" w:rsidP="00462B2D">
            <w:pPr>
              <w:rPr>
                <w:sz w:val="22"/>
              </w:rPr>
            </w:pPr>
            <w:r>
              <w:rPr>
                <w:sz w:val="22"/>
              </w:rPr>
              <w:t xml:space="preserve">4. </w:t>
            </w:r>
            <w:r w:rsidR="005F0DA8" w:rsidRPr="00462B2D">
              <w:rPr>
                <w:sz w:val="22"/>
              </w:rPr>
              <w:t>Lentynos matmenys (plotis × gylis): (530 × 480) ± 70 mm;</w:t>
            </w:r>
          </w:p>
          <w:p w14:paraId="4E717450" w14:textId="150E90FE" w:rsidR="005F0DA8" w:rsidRPr="00462B2D" w:rsidRDefault="00462B2D" w:rsidP="00462B2D">
            <w:pPr>
              <w:rPr>
                <w:sz w:val="22"/>
              </w:rPr>
            </w:pPr>
            <w:r>
              <w:rPr>
                <w:sz w:val="22"/>
              </w:rPr>
              <w:t xml:space="preserve">5. </w:t>
            </w:r>
            <w:r w:rsidR="005F0DA8" w:rsidRPr="00462B2D">
              <w:rPr>
                <w:sz w:val="22"/>
              </w:rPr>
              <w:t>Stalčiaus aukštis: 80–150 mm;</w:t>
            </w:r>
          </w:p>
          <w:p w14:paraId="79445B10" w14:textId="4F3A0B85" w:rsidR="0087296E" w:rsidRPr="00462B2D" w:rsidRDefault="00462B2D" w:rsidP="00462B2D">
            <w:pPr>
              <w:rPr>
                <w:sz w:val="22"/>
                <w:szCs w:val="22"/>
              </w:rPr>
            </w:pPr>
            <w:r>
              <w:rPr>
                <w:sz w:val="22"/>
              </w:rPr>
              <w:t xml:space="preserve">6. </w:t>
            </w:r>
            <w:r w:rsidR="005F0DA8" w:rsidRPr="00462B2D">
              <w:rPr>
                <w:sz w:val="22"/>
              </w:rPr>
              <w:t>Lentynos leistina apkrova ≥ 10 kg.</w:t>
            </w:r>
          </w:p>
        </w:tc>
        <w:tc>
          <w:tcPr>
            <w:tcW w:w="1028" w:type="pct"/>
          </w:tcPr>
          <w:p w14:paraId="4E66783C" w14:textId="691F0D71" w:rsidR="005F0DA8" w:rsidRPr="001358CF" w:rsidRDefault="005F0DA8" w:rsidP="005843E7">
            <w:pPr>
              <w:rPr>
                <w:sz w:val="22"/>
                <w:szCs w:val="22"/>
              </w:rPr>
            </w:pPr>
          </w:p>
        </w:tc>
      </w:tr>
      <w:tr w:rsidR="005843E7" w:rsidRPr="001358CF" w14:paraId="2C27F2E3" w14:textId="77777777" w:rsidTr="00206F66">
        <w:tc>
          <w:tcPr>
            <w:tcW w:w="328" w:type="pct"/>
          </w:tcPr>
          <w:p w14:paraId="093B2961" w14:textId="62F1E7C2" w:rsidR="005F0DA8" w:rsidRPr="001358CF" w:rsidRDefault="002F6B34" w:rsidP="005843E7">
            <w:pPr>
              <w:jc w:val="center"/>
              <w:rPr>
                <w:bCs/>
                <w:sz w:val="22"/>
                <w:szCs w:val="22"/>
              </w:rPr>
            </w:pPr>
            <w:r>
              <w:rPr>
                <w:bCs/>
                <w:sz w:val="22"/>
                <w:szCs w:val="22"/>
              </w:rPr>
              <w:t>3</w:t>
            </w:r>
            <w:r w:rsidR="005F0DA8" w:rsidRPr="001358CF">
              <w:rPr>
                <w:bCs/>
                <w:sz w:val="22"/>
                <w:szCs w:val="22"/>
              </w:rPr>
              <w:t>.2.</w:t>
            </w:r>
          </w:p>
        </w:tc>
        <w:tc>
          <w:tcPr>
            <w:tcW w:w="1382" w:type="pct"/>
          </w:tcPr>
          <w:p w14:paraId="3DAF2A1B" w14:textId="17FD3767" w:rsidR="005F0DA8" w:rsidRPr="001358CF" w:rsidRDefault="005F0DA8" w:rsidP="005843E7">
            <w:pPr>
              <w:rPr>
                <w:sz w:val="22"/>
                <w:szCs w:val="22"/>
              </w:rPr>
            </w:pPr>
            <w:r w:rsidRPr="001358CF">
              <w:rPr>
                <w:sz w:val="22"/>
                <w:szCs w:val="22"/>
              </w:rPr>
              <w:t>Reikalavimai paviršiams</w:t>
            </w:r>
          </w:p>
        </w:tc>
        <w:tc>
          <w:tcPr>
            <w:tcW w:w="2262" w:type="pct"/>
          </w:tcPr>
          <w:p w14:paraId="6843295B" w14:textId="7993C226" w:rsidR="005F0DA8" w:rsidRPr="001358CF" w:rsidRDefault="00462B2D" w:rsidP="00462B2D">
            <w:pPr>
              <w:rPr>
                <w:sz w:val="22"/>
                <w:szCs w:val="22"/>
              </w:rPr>
            </w:pPr>
            <w:r>
              <w:rPr>
                <w:sz w:val="22"/>
                <w:szCs w:val="22"/>
              </w:rPr>
              <w:t xml:space="preserve">1. </w:t>
            </w:r>
            <w:r w:rsidR="005F0DA8" w:rsidRPr="001358CF">
              <w:rPr>
                <w:sz w:val="22"/>
                <w:szCs w:val="22"/>
              </w:rPr>
              <w:t>Lentynos paviršiai lygūs, be aštrių kraštų ir kampų, išorinės briaunos suapvalintos;</w:t>
            </w:r>
          </w:p>
          <w:p w14:paraId="5E8FCC18" w14:textId="5BA09081" w:rsidR="005F0DA8" w:rsidRPr="001358CF" w:rsidRDefault="00462B2D" w:rsidP="00462B2D">
            <w:pPr>
              <w:rPr>
                <w:sz w:val="22"/>
                <w:szCs w:val="22"/>
              </w:rPr>
            </w:pPr>
            <w:r>
              <w:rPr>
                <w:sz w:val="22"/>
                <w:szCs w:val="22"/>
              </w:rPr>
              <w:t xml:space="preserve">2. </w:t>
            </w:r>
            <w:r w:rsidR="005F0DA8" w:rsidRPr="001358CF">
              <w:rPr>
                <w:sz w:val="22"/>
                <w:szCs w:val="22"/>
              </w:rPr>
              <w:t>Nėra išsikišusių varžtų, kniedžių;</w:t>
            </w:r>
          </w:p>
          <w:p w14:paraId="03EF2CAC" w14:textId="60568BA6" w:rsidR="005F0DA8" w:rsidRPr="001358CF" w:rsidRDefault="00462B2D" w:rsidP="00462B2D">
            <w:pPr>
              <w:rPr>
                <w:sz w:val="22"/>
                <w:szCs w:val="22"/>
              </w:rPr>
            </w:pPr>
            <w:r>
              <w:rPr>
                <w:sz w:val="22"/>
                <w:szCs w:val="22"/>
              </w:rPr>
              <w:t xml:space="preserve">3. </w:t>
            </w:r>
            <w:r w:rsidR="005F0DA8" w:rsidRPr="001358CF">
              <w:rPr>
                <w:sz w:val="22"/>
                <w:szCs w:val="22"/>
              </w:rPr>
              <w:t>Visi paviršiai atsparūs valymui ir dezinfekcijos priemonėms.</w:t>
            </w:r>
          </w:p>
        </w:tc>
        <w:tc>
          <w:tcPr>
            <w:tcW w:w="1028" w:type="pct"/>
          </w:tcPr>
          <w:p w14:paraId="09917451" w14:textId="77777777" w:rsidR="005F0DA8" w:rsidRPr="001358CF" w:rsidRDefault="005F0DA8" w:rsidP="005843E7">
            <w:pPr>
              <w:rPr>
                <w:sz w:val="22"/>
                <w:szCs w:val="22"/>
              </w:rPr>
            </w:pPr>
          </w:p>
        </w:tc>
      </w:tr>
      <w:tr w:rsidR="005843E7" w:rsidRPr="001358CF" w14:paraId="7644DF30" w14:textId="77777777" w:rsidTr="00206F66">
        <w:tc>
          <w:tcPr>
            <w:tcW w:w="328" w:type="pct"/>
          </w:tcPr>
          <w:p w14:paraId="43E054F0" w14:textId="732D9318" w:rsidR="005843E7" w:rsidRPr="001358CF" w:rsidRDefault="002F6B34" w:rsidP="005843E7">
            <w:pPr>
              <w:jc w:val="center"/>
              <w:rPr>
                <w:bCs/>
                <w:sz w:val="22"/>
                <w:szCs w:val="22"/>
              </w:rPr>
            </w:pPr>
            <w:r>
              <w:rPr>
                <w:bCs/>
                <w:sz w:val="22"/>
                <w:szCs w:val="22"/>
              </w:rPr>
              <w:t>3</w:t>
            </w:r>
            <w:r w:rsidR="005843E7" w:rsidRPr="001358CF">
              <w:rPr>
                <w:bCs/>
                <w:sz w:val="22"/>
                <w:szCs w:val="22"/>
              </w:rPr>
              <w:t>.3.</w:t>
            </w:r>
          </w:p>
        </w:tc>
        <w:tc>
          <w:tcPr>
            <w:tcW w:w="1382" w:type="pct"/>
          </w:tcPr>
          <w:p w14:paraId="10275BD9" w14:textId="347A081A" w:rsidR="005843E7" w:rsidRPr="001358CF" w:rsidRDefault="005843E7" w:rsidP="005843E7">
            <w:pPr>
              <w:rPr>
                <w:sz w:val="22"/>
                <w:szCs w:val="22"/>
              </w:rPr>
            </w:pPr>
            <w:r w:rsidRPr="001358CF">
              <w:rPr>
                <w:sz w:val="22"/>
                <w:szCs w:val="22"/>
              </w:rPr>
              <w:t>Komplektacija</w:t>
            </w:r>
          </w:p>
        </w:tc>
        <w:tc>
          <w:tcPr>
            <w:tcW w:w="2262" w:type="pct"/>
          </w:tcPr>
          <w:p w14:paraId="50FB5372" w14:textId="71DBB41C" w:rsidR="005843E7" w:rsidRPr="001358CF" w:rsidRDefault="005843E7" w:rsidP="00206F66">
            <w:pPr>
              <w:ind w:right="-122"/>
              <w:rPr>
                <w:sz w:val="22"/>
                <w:szCs w:val="22"/>
              </w:rPr>
            </w:pPr>
            <w:r w:rsidRPr="001358CF">
              <w:rPr>
                <w:sz w:val="22"/>
                <w:szCs w:val="22"/>
              </w:rPr>
              <w:t>Lentynėlė su stalčiumi sukomplektuota su bėgeliu</w:t>
            </w:r>
            <w:r w:rsidR="00522137">
              <w:rPr>
                <w:sz w:val="22"/>
                <w:szCs w:val="22"/>
              </w:rPr>
              <w:t xml:space="preserve">, kurio </w:t>
            </w:r>
            <w:r w:rsidR="007A4456">
              <w:rPr>
                <w:sz w:val="22"/>
                <w:szCs w:val="22"/>
              </w:rPr>
              <w:t xml:space="preserve">profilio matmenys </w:t>
            </w:r>
            <w:r w:rsidR="00F755BC">
              <w:rPr>
                <w:sz w:val="22"/>
                <w:szCs w:val="22"/>
              </w:rPr>
              <w:t>(</w:t>
            </w:r>
            <w:r w:rsidR="007A4456">
              <w:rPr>
                <w:sz w:val="22"/>
                <w:szCs w:val="22"/>
              </w:rPr>
              <w:t>10×25</w:t>
            </w:r>
            <w:r w:rsidR="00F755BC">
              <w:rPr>
                <w:sz w:val="22"/>
                <w:szCs w:val="22"/>
              </w:rPr>
              <w:t>)</w:t>
            </w:r>
            <w:r w:rsidR="00F755BC">
              <w:t xml:space="preserve"> </w:t>
            </w:r>
            <w:r w:rsidR="00206F66">
              <w:rPr>
                <w:sz w:val="22"/>
                <w:szCs w:val="22"/>
              </w:rPr>
              <w:t xml:space="preserve">± 0,5 </w:t>
            </w:r>
            <w:r w:rsidR="007A4456">
              <w:rPr>
                <w:sz w:val="22"/>
                <w:szCs w:val="22"/>
              </w:rPr>
              <w:t>mm</w:t>
            </w:r>
            <w:r w:rsidRPr="001358CF">
              <w:rPr>
                <w:sz w:val="22"/>
                <w:szCs w:val="22"/>
              </w:rPr>
              <w:t xml:space="preserve"> ir bėgelio tvirtinimui prie sienos skirtais konstrukciniais elementais</w:t>
            </w:r>
            <w:r w:rsidR="007A4456">
              <w:rPr>
                <w:sz w:val="22"/>
                <w:szCs w:val="22"/>
              </w:rPr>
              <w:t>.</w:t>
            </w:r>
          </w:p>
        </w:tc>
        <w:tc>
          <w:tcPr>
            <w:tcW w:w="1028" w:type="pct"/>
          </w:tcPr>
          <w:p w14:paraId="54BD1E6B" w14:textId="77777777" w:rsidR="005843E7" w:rsidRPr="001358CF" w:rsidRDefault="005843E7" w:rsidP="005843E7">
            <w:pPr>
              <w:rPr>
                <w:sz w:val="22"/>
                <w:szCs w:val="22"/>
              </w:rPr>
            </w:pPr>
          </w:p>
        </w:tc>
      </w:tr>
      <w:tr w:rsidR="005843E7" w:rsidRPr="001358CF" w14:paraId="1E0ABC95" w14:textId="77777777" w:rsidTr="00206F66">
        <w:tc>
          <w:tcPr>
            <w:tcW w:w="328" w:type="pct"/>
          </w:tcPr>
          <w:p w14:paraId="0F9C4ED7" w14:textId="575C40DB" w:rsidR="005843E7" w:rsidRPr="001C1AF4" w:rsidRDefault="002F6B34" w:rsidP="005843E7">
            <w:pPr>
              <w:jc w:val="center"/>
              <w:rPr>
                <w:bCs/>
                <w:sz w:val="22"/>
                <w:szCs w:val="22"/>
              </w:rPr>
            </w:pPr>
            <w:r>
              <w:rPr>
                <w:bCs/>
                <w:sz w:val="22"/>
                <w:szCs w:val="22"/>
              </w:rPr>
              <w:t>4</w:t>
            </w:r>
            <w:r w:rsidR="005843E7" w:rsidRPr="001C1AF4">
              <w:rPr>
                <w:bCs/>
                <w:sz w:val="22"/>
                <w:szCs w:val="22"/>
              </w:rPr>
              <w:t>.</w:t>
            </w:r>
          </w:p>
        </w:tc>
        <w:tc>
          <w:tcPr>
            <w:tcW w:w="3644" w:type="pct"/>
            <w:gridSpan w:val="2"/>
          </w:tcPr>
          <w:p w14:paraId="015D6382" w14:textId="3D453550" w:rsidR="005843E7" w:rsidRPr="001C1AF4" w:rsidRDefault="005843E7" w:rsidP="005843E7">
            <w:pPr>
              <w:rPr>
                <w:sz w:val="22"/>
                <w:szCs w:val="22"/>
              </w:rPr>
            </w:pPr>
            <w:r w:rsidRPr="001C1AF4">
              <w:rPr>
                <w:sz w:val="22"/>
                <w:szCs w:val="22"/>
              </w:rPr>
              <w:t>Infuzijos stovas – 4</w:t>
            </w:r>
            <w:r w:rsidRPr="001C1AF4">
              <w:rPr>
                <w:bCs/>
                <w:sz w:val="22"/>
                <w:szCs w:val="22"/>
              </w:rPr>
              <w:t xml:space="preserve"> vnt.</w:t>
            </w:r>
          </w:p>
        </w:tc>
        <w:tc>
          <w:tcPr>
            <w:tcW w:w="1028" w:type="pct"/>
          </w:tcPr>
          <w:p w14:paraId="76BF2566" w14:textId="77777777" w:rsidR="005843E7" w:rsidRPr="001358CF" w:rsidRDefault="005843E7" w:rsidP="005843E7">
            <w:pPr>
              <w:rPr>
                <w:b/>
                <w:sz w:val="22"/>
                <w:szCs w:val="22"/>
              </w:rPr>
            </w:pPr>
          </w:p>
        </w:tc>
      </w:tr>
      <w:tr w:rsidR="005843E7" w:rsidRPr="001358CF" w14:paraId="09437A92" w14:textId="77777777" w:rsidTr="00206F66">
        <w:tc>
          <w:tcPr>
            <w:tcW w:w="328" w:type="pct"/>
          </w:tcPr>
          <w:p w14:paraId="4A4981F2" w14:textId="445EDE73" w:rsidR="005843E7" w:rsidRPr="001358CF" w:rsidRDefault="002F6B34" w:rsidP="005843E7">
            <w:pPr>
              <w:jc w:val="center"/>
              <w:rPr>
                <w:bCs/>
                <w:sz w:val="22"/>
                <w:szCs w:val="22"/>
              </w:rPr>
            </w:pPr>
            <w:r>
              <w:rPr>
                <w:bCs/>
                <w:sz w:val="22"/>
                <w:szCs w:val="22"/>
              </w:rPr>
              <w:t>4</w:t>
            </w:r>
            <w:r w:rsidR="005843E7" w:rsidRPr="001358CF">
              <w:rPr>
                <w:bCs/>
                <w:sz w:val="22"/>
                <w:szCs w:val="22"/>
              </w:rPr>
              <w:t>.1.</w:t>
            </w:r>
          </w:p>
        </w:tc>
        <w:tc>
          <w:tcPr>
            <w:tcW w:w="1382" w:type="pct"/>
          </w:tcPr>
          <w:p w14:paraId="010B02C6" w14:textId="20FF0E57" w:rsidR="005843E7" w:rsidRPr="001358CF" w:rsidRDefault="005843E7" w:rsidP="005843E7">
            <w:pPr>
              <w:rPr>
                <w:sz w:val="22"/>
                <w:szCs w:val="22"/>
              </w:rPr>
            </w:pPr>
            <w:r w:rsidRPr="001358CF">
              <w:rPr>
                <w:sz w:val="22"/>
                <w:szCs w:val="22"/>
              </w:rPr>
              <w:t>Reikalavimai konstrukcijai</w:t>
            </w:r>
          </w:p>
        </w:tc>
        <w:tc>
          <w:tcPr>
            <w:tcW w:w="2262" w:type="pct"/>
          </w:tcPr>
          <w:p w14:paraId="79709354" w14:textId="08A74335" w:rsidR="005843E7" w:rsidRPr="00462B2D" w:rsidRDefault="00462B2D" w:rsidP="00462B2D">
            <w:pPr>
              <w:rPr>
                <w:sz w:val="22"/>
              </w:rPr>
            </w:pPr>
            <w:r>
              <w:rPr>
                <w:rFonts w:eastAsia="Gungsuh"/>
                <w:sz w:val="22"/>
              </w:rPr>
              <w:t xml:space="preserve">1. </w:t>
            </w:r>
            <w:r w:rsidR="005843E7" w:rsidRPr="00462B2D">
              <w:rPr>
                <w:rFonts w:eastAsia="Gungsuh"/>
                <w:sz w:val="22"/>
              </w:rPr>
              <w:t>Infuzinis stovas montuojamas ant bėgelio priekinėje/viršutinėje konsolės dalyje;</w:t>
            </w:r>
          </w:p>
          <w:p w14:paraId="28A90784" w14:textId="6A206E8C" w:rsidR="008A3E5D" w:rsidRPr="00462B2D" w:rsidRDefault="00462B2D" w:rsidP="00462B2D">
            <w:pPr>
              <w:rPr>
                <w:sz w:val="22"/>
              </w:rPr>
            </w:pPr>
            <w:r>
              <w:rPr>
                <w:sz w:val="22"/>
              </w:rPr>
              <w:t xml:space="preserve">2. </w:t>
            </w:r>
            <w:r w:rsidR="005843E7" w:rsidRPr="00462B2D">
              <w:rPr>
                <w:sz w:val="22"/>
              </w:rPr>
              <w:t>Tvirtinimas ≥ 1 taške</w:t>
            </w:r>
            <w:r w:rsidR="008A3E5D" w:rsidRPr="00462B2D">
              <w:t xml:space="preserve"> </w:t>
            </w:r>
            <w:r w:rsidR="008A3E5D" w:rsidRPr="00462B2D">
              <w:rPr>
                <w:sz w:val="22"/>
              </w:rPr>
              <w:t>prie bėgelio;</w:t>
            </w:r>
          </w:p>
          <w:p w14:paraId="2D69DCCA" w14:textId="1CB166A5" w:rsidR="005843E7" w:rsidRPr="00462B2D" w:rsidRDefault="00462B2D" w:rsidP="00462B2D">
            <w:pPr>
              <w:rPr>
                <w:sz w:val="22"/>
              </w:rPr>
            </w:pPr>
            <w:r>
              <w:rPr>
                <w:sz w:val="22"/>
              </w:rPr>
              <w:t xml:space="preserve">3. </w:t>
            </w:r>
            <w:r w:rsidR="008A3E5D" w:rsidRPr="00462B2D">
              <w:rPr>
                <w:sz w:val="22"/>
              </w:rPr>
              <w:t xml:space="preserve">Prie bėgelio tvirtinamas </w:t>
            </w:r>
            <w:proofErr w:type="spellStart"/>
            <w:r w:rsidR="008A3E5D" w:rsidRPr="00462B2D">
              <w:rPr>
                <w:sz w:val="22"/>
              </w:rPr>
              <w:t>klipsu</w:t>
            </w:r>
            <w:proofErr w:type="spellEnd"/>
            <w:r w:rsidR="005843E7" w:rsidRPr="00462B2D">
              <w:rPr>
                <w:sz w:val="22"/>
              </w:rPr>
              <w:t xml:space="preserve"> pagal ISO 19054 (arba lygiavertį) standartą;</w:t>
            </w:r>
          </w:p>
          <w:p w14:paraId="6B58C500" w14:textId="06488480" w:rsidR="0081351E" w:rsidRPr="00462B2D" w:rsidRDefault="00462B2D" w:rsidP="00462B2D">
            <w:pPr>
              <w:rPr>
                <w:sz w:val="22"/>
              </w:rPr>
            </w:pPr>
            <w:r>
              <w:rPr>
                <w:sz w:val="22"/>
              </w:rPr>
              <w:t xml:space="preserve">4. </w:t>
            </w:r>
            <w:r w:rsidR="0081351E" w:rsidRPr="00462B2D">
              <w:rPr>
                <w:sz w:val="22"/>
              </w:rPr>
              <w:t>Stovą galima slankioti per bėgelio ilgį;</w:t>
            </w:r>
          </w:p>
          <w:p w14:paraId="50025F68" w14:textId="50CBFCB3" w:rsidR="005843E7" w:rsidRPr="00462B2D" w:rsidRDefault="00462B2D" w:rsidP="00462B2D">
            <w:pPr>
              <w:rPr>
                <w:sz w:val="22"/>
              </w:rPr>
            </w:pPr>
            <w:r>
              <w:rPr>
                <w:sz w:val="22"/>
              </w:rPr>
              <w:t xml:space="preserve">5. </w:t>
            </w:r>
            <w:r w:rsidR="005843E7" w:rsidRPr="00462B2D">
              <w:rPr>
                <w:sz w:val="22"/>
              </w:rPr>
              <w:t>Stovo aukštis reguliuojamas;</w:t>
            </w:r>
          </w:p>
          <w:p w14:paraId="036B941E" w14:textId="77777777" w:rsidR="005843E7" w:rsidRDefault="00462B2D" w:rsidP="00462B2D">
            <w:pPr>
              <w:rPr>
                <w:sz w:val="22"/>
              </w:rPr>
            </w:pPr>
            <w:r>
              <w:rPr>
                <w:sz w:val="22"/>
              </w:rPr>
              <w:t xml:space="preserve">6. </w:t>
            </w:r>
            <w:r w:rsidR="005843E7" w:rsidRPr="00462B2D">
              <w:rPr>
                <w:sz w:val="22"/>
              </w:rPr>
              <w:t>Skirtas ≥ 4 infuziniams maišeliams su</w:t>
            </w:r>
            <w:r w:rsidR="007700F9" w:rsidRPr="00462B2D">
              <w:rPr>
                <w:sz w:val="22"/>
              </w:rPr>
              <w:t>kabinti</w:t>
            </w:r>
            <w:r w:rsidR="005843E7" w:rsidRPr="00462B2D">
              <w:rPr>
                <w:sz w:val="22"/>
              </w:rPr>
              <w:t>.</w:t>
            </w:r>
          </w:p>
          <w:p w14:paraId="1E7621F3" w14:textId="7337FEC7" w:rsidR="007A0EA9" w:rsidRPr="00462B2D" w:rsidRDefault="007A0EA9" w:rsidP="007A0EA9">
            <w:pPr>
              <w:rPr>
                <w:sz w:val="22"/>
              </w:rPr>
            </w:pPr>
            <w:r w:rsidRPr="007A4456">
              <w:rPr>
                <w:sz w:val="22"/>
              </w:rPr>
              <w:t>7. Stovo forma – lenkta, su nuo tvirtinimo vietos nutolusia viršutine dalimi ir integruota horizontalia kablių juosta (arba lygiaverčiu sprendimu), užtikrinančia infuzinių maišelių atitraukimą nuo konsolės konstrukcijos.</w:t>
            </w:r>
          </w:p>
        </w:tc>
        <w:tc>
          <w:tcPr>
            <w:tcW w:w="1028" w:type="pct"/>
          </w:tcPr>
          <w:p w14:paraId="76B715FE" w14:textId="77777777" w:rsidR="008F7FF1" w:rsidRDefault="008F7FF1" w:rsidP="008A3E5D">
            <w:pPr>
              <w:rPr>
                <w:color w:val="FF0000"/>
                <w:sz w:val="22"/>
                <w:szCs w:val="22"/>
              </w:rPr>
            </w:pPr>
          </w:p>
          <w:p w14:paraId="139170E5" w14:textId="77777777" w:rsidR="008F7FF1" w:rsidRDefault="008F7FF1" w:rsidP="008A3E5D">
            <w:pPr>
              <w:rPr>
                <w:color w:val="FF0000"/>
                <w:sz w:val="22"/>
                <w:szCs w:val="22"/>
              </w:rPr>
            </w:pPr>
          </w:p>
          <w:p w14:paraId="13B16829" w14:textId="77777777" w:rsidR="008F7FF1" w:rsidRDefault="008F7FF1" w:rsidP="008A3E5D">
            <w:pPr>
              <w:rPr>
                <w:color w:val="FF0000"/>
                <w:sz w:val="22"/>
                <w:szCs w:val="22"/>
              </w:rPr>
            </w:pPr>
          </w:p>
          <w:p w14:paraId="18134C81" w14:textId="77777777" w:rsidR="008F7FF1" w:rsidRDefault="008F7FF1" w:rsidP="008A3E5D">
            <w:pPr>
              <w:rPr>
                <w:color w:val="FF0000"/>
                <w:sz w:val="22"/>
                <w:szCs w:val="22"/>
              </w:rPr>
            </w:pPr>
          </w:p>
          <w:p w14:paraId="255737EA" w14:textId="77777777" w:rsidR="008F7FF1" w:rsidRDefault="008F7FF1" w:rsidP="008A3E5D">
            <w:pPr>
              <w:rPr>
                <w:color w:val="FF0000"/>
                <w:sz w:val="22"/>
                <w:szCs w:val="22"/>
              </w:rPr>
            </w:pPr>
          </w:p>
          <w:p w14:paraId="6973D188" w14:textId="77777777" w:rsidR="008F7FF1" w:rsidRDefault="008F7FF1" w:rsidP="008A3E5D">
            <w:pPr>
              <w:rPr>
                <w:color w:val="FF0000"/>
                <w:sz w:val="22"/>
                <w:szCs w:val="22"/>
              </w:rPr>
            </w:pPr>
          </w:p>
          <w:p w14:paraId="35012DB6" w14:textId="0A4F881D" w:rsidR="005843E7" w:rsidRPr="008F7FF1" w:rsidRDefault="005843E7" w:rsidP="008A3E5D">
            <w:pPr>
              <w:rPr>
                <w:sz w:val="22"/>
                <w:szCs w:val="22"/>
              </w:rPr>
            </w:pPr>
          </w:p>
        </w:tc>
      </w:tr>
      <w:tr w:rsidR="005843E7" w:rsidRPr="001358CF" w14:paraId="0DE6005F" w14:textId="77777777" w:rsidTr="00206F66">
        <w:tc>
          <w:tcPr>
            <w:tcW w:w="328" w:type="pct"/>
          </w:tcPr>
          <w:p w14:paraId="50FEE378" w14:textId="577DD05E" w:rsidR="005843E7" w:rsidRPr="001358CF" w:rsidRDefault="002F6B34" w:rsidP="005843E7">
            <w:pPr>
              <w:jc w:val="center"/>
              <w:rPr>
                <w:bCs/>
                <w:sz w:val="22"/>
                <w:szCs w:val="22"/>
              </w:rPr>
            </w:pPr>
            <w:r>
              <w:rPr>
                <w:bCs/>
                <w:sz w:val="22"/>
                <w:szCs w:val="22"/>
              </w:rPr>
              <w:lastRenderedPageBreak/>
              <w:t>4</w:t>
            </w:r>
            <w:r w:rsidR="005843E7" w:rsidRPr="001358CF">
              <w:rPr>
                <w:bCs/>
                <w:sz w:val="22"/>
                <w:szCs w:val="22"/>
              </w:rPr>
              <w:t>.2.</w:t>
            </w:r>
          </w:p>
        </w:tc>
        <w:tc>
          <w:tcPr>
            <w:tcW w:w="1382" w:type="pct"/>
          </w:tcPr>
          <w:p w14:paraId="5D6951D3" w14:textId="6F2EF76B" w:rsidR="005843E7" w:rsidRPr="00B86B73" w:rsidRDefault="005843E7" w:rsidP="007A4456">
            <w:pPr>
              <w:rPr>
                <w:sz w:val="22"/>
                <w:szCs w:val="22"/>
              </w:rPr>
            </w:pPr>
            <w:r w:rsidRPr="00B86B73">
              <w:rPr>
                <w:sz w:val="22"/>
                <w:szCs w:val="22"/>
              </w:rPr>
              <w:t>Didžiausia leidžiama darbinė apkrova</w:t>
            </w:r>
          </w:p>
        </w:tc>
        <w:tc>
          <w:tcPr>
            <w:tcW w:w="2262" w:type="pct"/>
          </w:tcPr>
          <w:p w14:paraId="0C29200B" w14:textId="77777777" w:rsidR="00206F66" w:rsidRDefault="007A4456" w:rsidP="005843E7">
            <w:pPr>
              <w:rPr>
                <w:sz w:val="22"/>
                <w:szCs w:val="22"/>
              </w:rPr>
            </w:pPr>
            <w:r w:rsidRPr="007A4456">
              <w:rPr>
                <w:sz w:val="22"/>
                <w:szCs w:val="22"/>
              </w:rPr>
              <w:t xml:space="preserve">1. Didžiausia leidžiama bendra darbinė apkrova </w:t>
            </w:r>
          </w:p>
          <w:p w14:paraId="0DB6B103" w14:textId="210D0943" w:rsidR="005843E7" w:rsidRPr="007A4456" w:rsidRDefault="008F7FF1" w:rsidP="00206F66">
            <w:pPr>
              <w:ind w:left="-115" w:firstLine="115"/>
              <w:rPr>
                <w:sz w:val="22"/>
                <w:szCs w:val="22"/>
              </w:rPr>
            </w:pPr>
            <w:r w:rsidRPr="007A4456">
              <w:rPr>
                <w:sz w:val="22"/>
                <w:szCs w:val="22"/>
              </w:rPr>
              <w:t>≥ 10</w:t>
            </w:r>
            <w:r w:rsidR="005843E7" w:rsidRPr="007A4456">
              <w:rPr>
                <w:sz w:val="22"/>
                <w:szCs w:val="22"/>
              </w:rPr>
              <w:t xml:space="preserve"> kg</w:t>
            </w:r>
            <w:r w:rsidR="007A4456" w:rsidRPr="007A4456">
              <w:rPr>
                <w:sz w:val="22"/>
                <w:szCs w:val="22"/>
              </w:rPr>
              <w:t>.</w:t>
            </w:r>
          </w:p>
          <w:p w14:paraId="1B9DBFA7" w14:textId="77777777" w:rsidR="00206F66" w:rsidRDefault="007A4456" w:rsidP="00FD1C2B">
            <w:pPr>
              <w:ind w:left="-254" w:firstLine="254"/>
              <w:rPr>
                <w:sz w:val="22"/>
                <w:szCs w:val="22"/>
              </w:rPr>
            </w:pPr>
            <w:r>
              <w:rPr>
                <w:sz w:val="22"/>
                <w:szCs w:val="22"/>
              </w:rPr>
              <w:t xml:space="preserve">2. Didžiausia leidžiama </w:t>
            </w:r>
            <w:r w:rsidRPr="007A4456">
              <w:rPr>
                <w:sz w:val="22"/>
                <w:szCs w:val="22"/>
              </w:rPr>
              <w:t>darbinė apkrova</w:t>
            </w:r>
            <w:r>
              <w:rPr>
                <w:sz w:val="22"/>
                <w:szCs w:val="22"/>
              </w:rPr>
              <w:t xml:space="preserve"> vienam </w:t>
            </w:r>
          </w:p>
          <w:p w14:paraId="2C7506B0" w14:textId="324A5EDB" w:rsidR="007A4456" w:rsidRPr="00B86B73" w:rsidRDefault="007A4456" w:rsidP="00206F66">
            <w:pPr>
              <w:ind w:left="-254" w:firstLine="254"/>
              <w:rPr>
                <w:sz w:val="22"/>
                <w:szCs w:val="22"/>
              </w:rPr>
            </w:pPr>
            <w:r>
              <w:rPr>
                <w:sz w:val="22"/>
                <w:szCs w:val="22"/>
              </w:rPr>
              <w:t xml:space="preserve">kabliui </w:t>
            </w:r>
            <w:r w:rsidRPr="007A4456">
              <w:rPr>
                <w:rFonts w:hint="eastAsia"/>
                <w:sz w:val="22"/>
                <w:szCs w:val="22"/>
              </w:rPr>
              <w:t>≥</w:t>
            </w:r>
            <w:r>
              <w:rPr>
                <w:rFonts w:hint="eastAsia"/>
                <w:sz w:val="22"/>
                <w:szCs w:val="22"/>
              </w:rPr>
              <w:t xml:space="preserve"> </w:t>
            </w:r>
            <w:r>
              <w:rPr>
                <w:sz w:val="22"/>
                <w:szCs w:val="22"/>
              </w:rPr>
              <w:t>2,5</w:t>
            </w:r>
            <w:r w:rsidRPr="007A4456">
              <w:rPr>
                <w:rFonts w:hint="eastAsia"/>
                <w:sz w:val="22"/>
                <w:szCs w:val="22"/>
              </w:rPr>
              <w:t xml:space="preserve"> kg.</w:t>
            </w:r>
          </w:p>
        </w:tc>
        <w:tc>
          <w:tcPr>
            <w:tcW w:w="1028" w:type="pct"/>
          </w:tcPr>
          <w:p w14:paraId="208E4B28" w14:textId="63106CE2" w:rsidR="005843E7" w:rsidRPr="001358CF" w:rsidRDefault="005843E7" w:rsidP="007A0EA9">
            <w:pPr>
              <w:rPr>
                <w:b/>
                <w:sz w:val="22"/>
                <w:szCs w:val="22"/>
              </w:rPr>
            </w:pPr>
          </w:p>
        </w:tc>
      </w:tr>
      <w:tr w:rsidR="005843E7" w:rsidRPr="001358CF" w14:paraId="4028726D" w14:textId="77777777" w:rsidTr="00206F66">
        <w:tc>
          <w:tcPr>
            <w:tcW w:w="328" w:type="pct"/>
          </w:tcPr>
          <w:p w14:paraId="57BEB3A1" w14:textId="6B5E3D55" w:rsidR="005843E7" w:rsidRPr="001358CF" w:rsidRDefault="002F6B34" w:rsidP="005843E7">
            <w:pPr>
              <w:jc w:val="center"/>
              <w:rPr>
                <w:sz w:val="22"/>
                <w:szCs w:val="22"/>
              </w:rPr>
            </w:pPr>
            <w:r>
              <w:rPr>
                <w:sz w:val="22"/>
                <w:szCs w:val="22"/>
              </w:rPr>
              <w:t>5</w:t>
            </w:r>
            <w:r w:rsidR="005843E7" w:rsidRPr="001358CF">
              <w:rPr>
                <w:sz w:val="22"/>
                <w:szCs w:val="22"/>
              </w:rPr>
              <w:t>.</w:t>
            </w:r>
          </w:p>
        </w:tc>
        <w:tc>
          <w:tcPr>
            <w:tcW w:w="1382" w:type="pct"/>
          </w:tcPr>
          <w:p w14:paraId="49FDFB7C" w14:textId="12723CD0" w:rsidR="005843E7" w:rsidRPr="001358CF" w:rsidRDefault="005843E7" w:rsidP="005843E7">
            <w:pPr>
              <w:rPr>
                <w:sz w:val="22"/>
                <w:szCs w:val="22"/>
              </w:rPr>
            </w:pPr>
            <w:r w:rsidRPr="001358CF">
              <w:rPr>
                <w:sz w:val="22"/>
                <w:szCs w:val="22"/>
              </w:rPr>
              <w:t>Žymėjimas CE ženklu</w:t>
            </w:r>
          </w:p>
        </w:tc>
        <w:tc>
          <w:tcPr>
            <w:tcW w:w="2262" w:type="pct"/>
          </w:tcPr>
          <w:p w14:paraId="1EFB2ECD" w14:textId="58D370E0" w:rsidR="005843E7" w:rsidRPr="001358CF" w:rsidRDefault="005843E7" w:rsidP="005843E7">
            <w:pPr>
              <w:rPr>
                <w:sz w:val="22"/>
                <w:szCs w:val="22"/>
              </w:rPr>
            </w:pPr>
            <w:r w:rsidRPr="001358CF">
              <w:rPr>
                <w:sz w:val="22"/>
                <w:szCs w:val="22"/>
              </w:rPr>
              <w:t>Būtinas (</w:t>
            </w:r>
            <w:r w:rsidRPr="001358CF">
              <w:rPr>
                <w:i/>
                <w:sz w:val="22"/>
                <w:szCs w:val="22"/>
              </w:rPr>
              <w:t>kartu su pasiūlymu konkursui privaloma pateikti žymėjimą CE ženklu patvirtinančio galiojančio dokumento (CE sertifikato arba EB atitikties deklaracijos) kopiją</w:t>
            </w:r>
            <w:r w:rsidRPr="001358CF">
              <w:rPr>
                <w:sz w:val="22"/>
                <w:szCs w:val="22"/>
              </w:rPr>
              <w:t>)</w:t>
            </w:r>
          </w:p>
          <w:p w14:paraId="429E2A93" w14:textId="77777777" w:rsidR="005843E7" w:rsidRPr="001358CF" w:rsidRDefault="005843E7" w:rsidP="005843E7">
            <w:pPr>
              <w:rPr>
                <w:sz w:val="22"/>
                <w:szCs w:val="22"/>
              </w:rPr>
            </w:pPr>
          </w:p>
          <w:p w14:paraId="3BD4F030" w14:textId="372D9A57" w:rsidR="005843E7" w:rsidRPr="001358CF" w:rsidRDefault="005843E7" w:rsidP="005843E7">
            <w:pPr>
              <w:rPr>
                <w:b/>
                <w:sz w:val="22"/>
                <w:szCs w:val="22"/>
              </w:rPr>
            </w:pPr>
            <w:r w:rsidRPr="001358CF">
              <w:rPr>
                <w:b/>
                <w:sz w:val="22"/>
                <w:szCs w:val="22"/>
              </w:rPr>
              <w:t>arba</w:t>
            </w:r>
          </w:p>
          <w:p w14:paraId="6B86D3F2" w14:textId="77777777" w:rsidR="005843E7" w:rsidRPr="001358CF" w:rsidRDefault="005843E7" w:rsidP="005843E7">
            <w:pPr>
              <w:rPr>
                <w:b/>
                <w:sz w:val="22"/>
                <w:szCs w:val="22"/>
              </w:rPr>
            </w:pPr>
          </w:p>
          <w:p w14:paraId="2FA58F47" w14:textId="647539E7" w:rsidR="005843E7" w:rsidRPr="001358CF" w:rsidRDefault="005843E7" w:rsidP="005843E7">
            <w:pPr>
              <w:rPr>
                <w:sz w:val="22"/>
                <w:szCs w:val="22"/>
              </w:rPr>
            </w:pPr>
            <w:r w:rsidRPr="001358CF">
              <w:rPr>
                <w:sz w:val="22"/>
                <w:szCs w:val="22"/>
              </w:rPr>
              <w:t>Medicininės įrangos gamintojas privalo turėti medicininį ISO 13485 (ar lygiavertį) sertifikatą, o produkcija privalo turėti atitikties deklaraciją CE standarto (ar lygiaverčiams) reikalavimams</w:t>
            </w:r>
          </w:p>
        </w:tc>
        <w:tc>
          <w:tcPr>
            <w:tcW w:w="1028" w:type="pct"/>
          </w:tcPr>
          <w:p w14:paraId="7D76585A" w14:textId="1442D5DC" w:rsidR="005843E7" w:rsidRPr="001358CF" w:rsidRDefault="005843E7" w:rsidP="005843E7">
            <w:pPr>
              <w:rPr>
                <w:sz w:val="22"/>
                <w:szCs w:val="22"/>
              </w:rPr>
            </w:pPr>
          </w:p>
        </w:tc>
      </w:tr>
      <w:tr w:rsidR="005843E7" w:rsidRPr="001358CF" w14:paraId="2DBB5DA0" w14:textId="77777777" w:rsidTr="00206F66">
        <w:tc>
          <w:tcPr>
            <w:tcW w:w="328" w:type="pct"/>
          </w:tcPr>
          <w:p w14:paraId="7449A481" w14:textId="3A963A3B" w:rsidR="005843E7" w:rsidRPr="001358CF" w:rsidRDefault="002F6B34" w:rsidP="005843E7">
            <w:pPr>
              <w:jc w:val="center"/>
              <w:rPr>
                <w:bCs/>
                <w:sz w:val="22"/>
                <w:szCs w:val="22"/>
              </w:rPr>
            </w:pPr>
            <w:r>
              <w:rPr>
                <w:bCs/>
                <w:sz w:val="22"/>
                <w:szCs w:val="22"/>
              </w:rPr>
              <w:t>6</w:t>
            </w:r>
            <w:r w:rsidR="005843E7" w:rsidRPr="001358CF">
              <w:rPr>
                <w:bCs/>
                <w:sz w:val="22"/>
                <w:szCs w:val="22"/>
              </w:rPr>
              <w:t>.</w:t>
            </w:r>
          </w:p>
        </w:tc>
        <w:tc>
          <w:tcPr>
            <w:tcW w:w="1382" w:type="pct"/>
          </w:tcPr>
          <w:p w14:paraId="4838DE47" w14:textId="562D4536" w:rsidR="005843E7" w:rsidRPr="001358CF" w:rsidRDefault="005843E7" w:rsidP="005843E7">
            <w:pPr>
              <w:rPr>
                <w:sz w:val="22"/>
                <w:szCs w:val="22"/>
              </w:rPr>
            </w:pPr>
            <w:r w:rsidRPr="001358CF">
              <w:rPr>
                <w:bCs/>
                <w:sz w:val="22"/>
                <w:szCs w:val="22"/>
              </w:rPr>
              <w:t>Garantinis laikotarpis</w:t>
            </w:r>
          </w:p>
        </w:tc>
        <w:tc>
          <w:tcPr>
            <w:tcW w:w="2262" w:type="pct"/>
          </w:tcPr>
          <w:p w14:paraId="48B4158C" w14:textId="21C5187D" w:rsidR="005843E7" w:rsidRPr="001358CF" w:rsidRDefault="005843E7" w:rsidP="005843E7">
            <w:pPr>
              <w:rPr>
                <w:sz w:val="22"/>
                <w:szCs w:val="22"/>
              </w:rPr>
            </w:pPr>
            <w:r w:rsidRPr="001358CF">
              <w:rPr>
                <w:bCs/>
                <w:sz w:val="22"/>
                <w:szCs w:val="22"/>
              </w:rPr>
              <w:t xml:space="preserve"> ≥ 12 mėnesių</w:t>
            </w:r>
          </w:p>
        </w:tc>
        <w:tc>
          <w:tcPr>
            <w:tcW w:w="1028" w:type="pct"/>
          </w:tcPr>
          <w:p w14:paraId="3FAB67D6" w14:textId="77777777" w:rsidR="005843E7" w:rsidRPr="001358CF" w:rsidRDefault="005843E7" w:rsidP="005843E7">
            <w:pPr>
              <w:rPr>
                <w:sz w:val="22"/>
                <w:szCs w:val="22"/>
              </w:rPr>
            </w:pPr>
          </w:p>
        </w:tc>
      </w:tr>
      <w:tr w:rsidR="005843E7" w:rsidRPr="001358CF" w14:paraId="321C530C" w14:textId="77777777" w:rsidTr="00206F66">
        <w:tc>
          <w:tcPr>
            <w:tcW w:w="328" w:type="pct"/>
          </w:tcPr>
          <w:p w14:paraId="5A3A1397" w14:textId="7AF19D87" w:rsidR="005843E7" w:rsidRPr="001358CF" w:rsidRDefault="002F6B34" w:rsidP="005843E7">
            <w:pPr>
              <w:jc w:val="center"/>
              <w:rPr>
                <w:sz w:val="22"/>
                <w:szCs w:val="22"/>
              </w:rPr>
            </w:pPr>
            <w:r>
              <w:rPr>
                <w:bCs/>
                <w:sz w:val="22"/>
                <w:szCs w:val="22"/>
              </w:rPr>
              <w:t>7</w:t>
            </w:r>
            <w:r w:rsidR="005843E7" w:rsidRPr="001358CF">
              <w:rPr>
                <w:bCs/>
                <w:sz w:val="22"/>
                <w:szCs w:val="22"/>
              </w:rPr>
              <w:t>.</w:t>
            </w:r>
          </w:p>
        </w:tc>
        <w:tc>
          <w:tcPr>
            <w:tcW w:w="1382" w:type="pct"/>
          </w:tcPr>
          <w:p w14:paraId="010E68E4" w14:textId="312E7479" w:rsidR="005843E7" w:rsidRPr="001358CF" w:rsidRDefault="005843E7" w:rsidP="005843E7">
            <w:pPr>
              <w:rPr>
                <w:sz w:val="22"/>
                <w:szCs w:val="22"/>
              </w:rPr>
            </w:pPr>
            <w:r w:rsidRPr="001358CF">
              <w:rPr>
                <w:sz w:val="22"/>
                <w:szCs w:val="22"/>
              </w:rPr>
              <w:t>Prekių pristatymas</w:t>
            </w:r>
          </w:p>
        </w:tc>
        <w:tc>
          <w:tcPr>
            <w:tcW w:w="2262" w:type="pct"/>
          </w:tcPr>
          <w:p w14:paraId="20DAAEEC" w14:textId="5E372291" w:rsidR="005843E7" w:rsidRPr="001358CF" w:rsidRDefault="005843E7" w:rsidP="005843E7">
            <w:pPr>
              <w:rPr>
                <w:sz w:val="22"/>
                <w:szCs w:val="22"/>
              </w:rPr>
            </w:pPr>
            <w:r w:rsidRPr="001358CF">
              <w:rPr>
                <w:sz w:val="22"/>
                <w:szCs w:val="22"/>
              </w:rPr>
              <w:t>Į pasiūlymo kainą įskaičiuotos prekių pristatymo išlaidos</w:t>
            </w:r>
          </w:p>
        </w:tc>
        <w:tc>
          <w:tcPr>
            <w:tcW w:w="1028" w:type="pct"/>
          </w:tcPr>
          <w:p w14:paraId="00756124" w14:textId="40FBD8A7" w:rsidR="005843E7" w:rsidRPr="001358CF" w:rsidRDefault="005843E7" w:rsidP="005843E7">
            <w:pPr>
              <w:rPr>
                <w:sz w:val="22"/>
                <w:szCs w:val="22"/>
              </w:rPr>
            </w:pPr>
          </w:p>
        </w:tc>
      </w:tr>
      <w:tr w:rsidR="005843E7" w:rsidRPr="001358CF" w14:paraId="106F951C" w14:textId="77777777" w:rsidTr="00206F66">
        <w:tc>
          <w:tcPr>
            <w:tcW w:w="328" w:type="pct"/>
          </w:tcPr>
          <w:p w14:paraId="7EA08B3C" w14:textId="03B3A8BB" w:rsidR="005843E7" w:rsidRPr="001358CF" w:rsidRDefault="002F6B34" w:rsidP="005843E7">
            <w:pPr>
              <w:jc w:val="center"/>
              <w:rPr>
                <w:bCs/>
                <w:sz w:val="22"/>
                <w:szCs w:val="22"/>
              </w:rPr>
            </w:pPr>
            <w:r>
              <w:rPr>
                <w:bCs/>
                <w:sz w:val="22"/>
                <w:szCs w:val="22"/>
              </w:rPr>
              <w:t>8</w:t>
            </w:r>
            <w:r w:rsidR="005843E7" w:rsidRPr="001358CF">
              <w:rPr>
                <w:bCs/>
                <w:sz w:val="22"/>
                <w:szCs w:val="22"/>
              </w:rPr>
              <w:t>.</w:t>
            </w:r>
          </w:p>
        </w:tc>
        <w:tc>
          <w:tcPr>
            <w:tcW w:w="1382" w:type="pct"/>
          </w:tcPr>
          <w:p w14:paraId="700A70B5" w14:textId="1FE0FB87" w:rsidR="005843E7" w:rsidRPr="001358CF" w:rsidRDefault="005843E7" w:rsidP="005843E7">
            <w:pPr>
              <w:rPr>
                <w:sz w:val="22"/>
                <w:szCs w:val="22"/>
              </w:rPr>
            </w:pPr>
            <w:r w:rsidRPr="001358CF">
              <w:rPr>
                <w:sz w:val="22"/>
                <w:szCs w:val="22"/>
              </w:rPr>
              <w:t>Kartu pateikiama dokumentacija</w:t>
            </w:r>
          </w:p>
        </w:tc>
        <w:tc>
          <w:tcPr>
            <w:tcW w:w="2262" w:type="pct"/>
          </w:tcPr>
          <w:p w14:paraId="5B92CFF4" w14:textId="4AA60396" w:rsidR="005843E7" w:rsidRPr="001358CF" w:rsidRDefault="005843E7" w:rsidP="005843E7">
            <w:pPr>
              <w:pBdr>
                <w:top w:val="none" w:sz="0" w:space="0" w:color="auto"/>
                <w:left w:val="none" w:sz="0" w:space="0" w:color="auto"/>
                <w:bottom w:val="none" w:sz="0" w:space="0" w:color="auto"/>
                <w:right w:val="none" w:sz="0" w:space="0" w:color="auto"/>
                <w:between w:val="none" w:sz="0" w:space="0" w:color="auto"/>
                <w:bar w:val="none" w:sz="0" w:color="auto"/>
              </w:pBdr>
              <w:ind w:right="112"/>
              <w:contextualSpacing/>
              <w:rPr>
                <w:sz w:val="22"/>
                <w:szCs w:val="22"/>
              </w:rPr>
            </w:pPr>
            <w:r w:rsidRPr="001358CF">
              <w:rPr>
                <w:rFonts w:eastAsia="MS Mincho"/>
                <w:sz w:val="22"/>
                <w:szCs w:val="22"/>
              </w:rPr>
              <w:t>Naudojimo instrukcija lietuvių kalba</w:t>
            </w:r>
          </w:p>
        </w:tc>
        <w:tc>
          <w:tcPr>
            <w:tcW w:w="1028" w:type="pct"/>
          </w:tcPr>
          <w:p w14:paraId="2A40BBC1" w14:textId="77777777" w:rsidR="005843E7" w:rsidRPr="001358CF" w:rsidRDefault="005843E7" w:rsidP="005843E7">
            <w:pPr>
              <w:rPr>
                <w:sz w:val="22"/>
                <w:szCs w:val="22"/>
              </w:rPr>
            </w:pPr>
          </w:p>
        </w:tc>
      </w:tr>
    </w:tbl>
    <w:p w14:paraId="19F1FBBA" w14:textId="7C043DD2" w:rsidR="00176994" w:rsidRPr="001358CF" w:rsidRDefault="00176994" w:rsidP="005843E7">
      <w:pPr>
        <w:rPr>
          <w:sz w:val="22"/>
          <w:szCs w:val="22"/>
        </w:rPr>
      </w:pPr>
    </w:p>
    <w:p w14:paraId="57826AEB" w14:textId="243F310D" w:rsidR="00D17A8E" w:rsidRDefault="00D17A8E" w:rsidP="005843E7">
      <w:pPr>
        <w:jc w:val="both"/>
        <w:rPr>
          <w:b/>
          <w:bCs/>
          <w:sz w:val="22"/>
          <w:szCs w:val="22"/>
        </w:rPr>
      </w:pPr>
      <w:r w:rsidRPr="001358CF">
        <w:rPr>
          <w:b/>
          <w:bCs/>
          <w:sz w:val="22"/>
          <w:szCs w:val="22"/>
        </w:rPr>
        <w:t>Pastabos, papildomi reikalavimai:</w:t>
      </w:r>
    </w:p>
    <w:p w14:paraId="27499225" w14:textId="77777777" w:rsidR="008F726B" w:rsidRPr="001358CF" w:rsidRDefault="008F726B" w:rsidP="005843E7">
      <w:pPr>
        <w:jc w:val="both"/>
        <w:rPr>
          <w:sz w:val="22"/>
          <w:szCs w:val="22"/>
        </w:rPr>
      </w:pPr>
    </w:p>
    <w:p w14:paraId="63BCF2FC" w14:textId="1CE8F83E" w:rsidR="00F021C0" w:rsidRDefault="00D17A8E" w:rsidP="005843E7">
      <w:pPr>
        <w:jc w:val="both"/>
        <w:rPr>
          <w:sz w:val="22"/>
          <w:szCs w:val="22"/>
        </w:rPr>
      </w:pPr>
      <w:r w:rsidRPr="001358CF">
        <w:rPr>
          <w:sz w:val="22"/>
          <w:szCs w:val="22"/>
        </w:rPr>
        <w:t>Būtina kartu su pasiūlymu pateikti originalų gamintojo katalogą, brošiūrą ar kitą originalų gamintojo dokumentą, kuriame yra aiškiai išdėstyta informacija, kuri patvirtina siūlomo produkto atitikimą pirkimo objektui keliamiems</w:t>
      </w:r>
      <w:r w:rsidR="00C765CD">
        <w:rPr>
          <w:sz w:val="22"/>
          <w:szCs w:val="22"/>
        </w:rPr>
        <w:t xml:space="preserve"> reikalavimams</w:t>
      </w:r>
      <w:r w:rsidRPr="001358CF">
        <w:rPr>
          <w:sz w:val="22"/>
          <w:szCs w:val="22"/>
        </w:rPr>
        <w:t>.</w:t>
      </w:r>
    </w:p>
    <w:p w14:paraId="4B2BF7E5" w14:textId="066CFEB9" w:rsidR="00E11793" w:rsidRDefault="00E11793" w:rsidP="005843E7">
      <w:pPr>
        <w:jc w:val="both"/>
        <w:rPr>
          <w:sz w:val="22"/>
          <w:szCs w:val="22"/>
        </w:rPr>
      </w:pPr>
    </w:p>
    <w:p w14:paraId="1E74A9FE" w14:textId="10C75507" w:rsidR="00475233" w:rsidRPr="001358CF" w:rsidRDefault="00DA2828" w:rsidP="00DA2828">
      <w:pPr>
        <w:jc w:val="center"/>
        <w:rPr>
          <w:sz w:val="22"/>
          <w:szCs w:val="22"/>
        </w:rPr>
      </w:pPr>
      <w:bookmarkStart w:id="0" w:name="_GoBack"/>
      <w:bookmarkEnd w:id="0"/>
      <w:r>
        <w:rPr>
          <w:sz w:val="22"/>
          <w:szCs w:val="22"/>
        </w:rPr>
        <w:t>______________________</w:t>
      </w:r>
    </w:p>
    <w:sectPr w:rsidR="00475233" w:rsidRPr="001358CF" w:rsidSect="00B00AA9">
      <w:footerReference w:type="default" r:id="rId10"/>
      <w:pgSz w:w="11906" w:h="16838"/>
      <w:pgMar w:top="1134" w:right="567" w:bottom="1134" w:left="1134"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52C09" w14:textId="77777777" w:rsidR="003C4B7C" w:rsidRDefault="003C4B7C" w:rsidP="00AC7B10">
      <w:r>
        <w:separator/>
      </w:r>
    </w:p>
  </w:endnote>
  <w:endnote w:type="continuationSeparator" w:id="0">
    <w:p w14:paraId="0618BFD7" w14:textId="77777777" w:rsidR="003C4B7C" w:rsidRDefault="003C4B7C" w:rsidP="00AC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F4F90631-E867-4ACD-AC5A-6093D3EFEC6C}"/>
  </w:font>
  <w:font w:name="Calibri">
    <w:panose1 w:val="020F0502020204030204"/>
    <w:charset w:val="BA"/>
    <w:family w:val="swiss"/>
    <w:pitch w:val="variable"/>
    <w:sig w:usb0="E4002EFF" w:usb1="C000247B" w:usb2="00000009" w:usb3="00000000" w:csb0="000001FF" w:csb1="00000000"/>
    <w:embedRegular r:id="rId2" w:fontKey="{030EF08C-EEEF-4BDA-A4D3-DECC5E9D22EB}"/>
  </w:font>
  <w:font w:name="Helvetica Neue UltraLight">
    <w:altName w:val="Arial"/>
    <w:charset w:val="00"/>
    <w:family w:val="roman"/>
    <w:pitch w:val="default"/>
  </w:font>
  <w:font w:name="Helvetica Neue Medium">
    <w:altName w:val="Arial"/>
    <w:charset w:val="00"/>
    <w:family w:val="roman"/>
    <w:pitch w:val="default"/>
  </w:font>
  <w:font w:name="Helvetica Neue Light">
    <w:charset w:val="00"/>
    <w:family w:val="roman"/>
    <w:pitch w:val="default"/>
  </w:font>
  <w:font w:name="Segoe UI">
    <w:panose1 w:val="020B0502040204020203"/>
    <w:charset w:val="BA"/>
    <w:family w:val="swiss"/>
    <w:pitch w:val="variable"/>
    <w:sig w:usb0="E4002EFF" w:usb1="C000E47F" w:usb2="00000009" w:usb3="00000000" w:csb0="000001FF" w:csb1="00000000"/>
    <w:embedRegular r:id="rId3" w:fontKey="{5F387985-7571-45EE-B11D-25B21C05945E}"/>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4" w:fontKey="{485C8F5E-D9A2-4C35-A9EC-DF9DDFBF85A1}"/>
    <w:embedBold r:id="rId5" w:fontKey="{BF2BE5B6-CEAD-43E9-B9C9-EE97EEB8E2AB}"/>
  </w:font>
  <w:font w:name="Tahoma">
    <w:panose1 w:val="020B0604030504040204"/>
    <w:charset w:val="BA"/>
    <w:family w:val="swiss"/>
    <w:pitch w:val="variable"/>
    <w:sig w:usb0="E1002EFF" w:usb1="C000605B" w:usb2="00000029" w:usb3="00000000" w:csb0="000101FF" w:csb1="00000000"/>
    <w:embedRegular r:id="rId6" w:fontKey="{983616B2-8933-4BBB-A4AC-E868FA545154}"/>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embedRegular r:id="rId7" w:fontKey="{A821CBBD-8470-40CF-A221-9F233B18742B}"/>
  </w:font>
  <w:font w:name="Georgia">
    <w:panose1 w:val="02040502050405020303"/>
    <w:charset w:val="BA"/>
    <w:family w:val="roman"/>
    <w:pitch w:val="variable"/>
    <w:sig w:usb0="00000287" w:usb1="00000000" w:usb2="00000000" w:usb3="00000000" w:csb0="0000009F" w:csb1="00000000"/>
    <w:embedRegular r:id="rId8" w:fontKey="{30354BD5-8D2B-4F81-A8A9-8D75FC277344}"/>
    <w:embedItalic r:id="rId9" w:fontKey="{DC2E0401-008A-4798-9C67-A3EF241FABE4}"/>
  </w:font>
  <w:font w:name="Gungsuh">
    <w:altName w:val="Malgun Gothic Semilight"/>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embedRegular r:id="rId10" w:fontKey="{3162DAD7-A155-4D56-A852-63BA235848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185492"/>
      <w:docPartObj>
        <w:docPartGallery w:val="Page Numbers (Bottom of Page)"/>
        <w:docPartUnique/>
      </w:docPartObj>
    </w:sdtPr>
    <w:sdtEndPr>
      <w:rPr>
        <w:sz w:val="22"/>
      </w:rPr>
    </w:sdtEndPr>
    <w:sdtContent>
      <w:p w14:paraId="1A9A337A" w14:textId="20FD6192" w:rsidR="001D2324" w:rsidRPr="002034F6" w:rsidRDefault="001D2324" w:rsidP="002034F6">
        <w:pPr>
          <w:pStyle w:val="Footer"/>
          <w:jc w:val="right"/>
          <w:rPr>
            <w:sz w:val="22"/>
          </w:rPr>
        </w:pPr>
        <w:r w:rsidRPr="002034F6">
          <w:rPr>
            <w:sz w:val="22"/>
          </w:rPr>
          <w:fldChar w:fldCharType="begin"/>
        </w:r>
        <w:r w:rsidRPr="002034F6">
          <w:rPr>
            <w:sz w:val="22"/>
          </w:rPr>
          <w:instrText>PAGE   \* MERGEFORMAT</w:instrText>
        </w:r>
        <w:r w:rsidRPr="002034F6">
          <w:rPr>
            <w:sz w:val="22"/>
          </w:rPr>
          <w:fldChar w:fldCharType="separate"/>
        </w:r>
        <w:r w:rsidR="00DA2828">
          <w:rPr>
            <w:noProof/>
            <w:sz w:val="22"/>
          </w:rPr>
          <w:t>2</w:t>
        </w:r>
        <w:r w:rsidRPr="002034F6">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612AC3" w14:textId="77777777" w:rsidR="003C4B7C" w:rsidRDefault="003C4B7C" w:rsidP="00AC7B10">
      <w:r>
        <w:separator/>
      </w:r>
    </w:p>
  </w:footnote>
  <w:footnote w:type="continuationSeparator" w:id="0">
    <w:p w14:paraId="0D795626" w14:textId="77777777" w:rsidR="003C4B7C" w:rsidRDefault="003C4B7C" w:rsidP="00AC7B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2456A"/>
    <w:multiLevelType w:val="hybridMultilevel"/>
    <w:tmpl w:val="2C845378"/>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08EB467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8F6CF3"/>
    <w:multiLevelType w:val="hybridMultilevel"/>
    <w:tmpl w:val="026EA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904E0"/>
    <w:multiLevelType w:val="hybridMultilevel"/>
    <w:tmpl w:val="66008F9E"/>
    <w:lvl w:ilvl="0" w:tplc="B6FEA9D6">
      <w:start w:val="1"/>
      <w:numFmt w:val="lowerLetter"/>
      <w:lvlText w:val="%1)"/>
      <w:lvlJc w:val="left"/>
      <w:pPr>
        <w:ind w:left="735"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259266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E26C34"/>
    <w:multiLevelType w:val="multilevel"/>
    <w:tmpl w:val="070E273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0F440A"/>
    <w:multiLevelType w:val="multilevel"/>
    <w:tmpl w:val="5552A9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6948D8"/>
    <w:multiLevelType w:val="hybridMultilevel"/>
    <w:tmpl w:val="0EC84E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EC2414"/>
    <w:multiLevelType w:val="hybridMultilevel"/>
    <w:tmpl w:val="B4EE99FE"/>
    <w:lvl w:ilvl="0" w:tplc="0409000F">
      <w:start w:val="1"/>
      <w:numFmt w:val="decimal"/>
      <w:lvlText w:val="%1."/>
      <w:lvlJc w:val="left"/>
      <w:pPr>
        <w:tabs>
          <w:tab w:val="num" w:pos="360"/>
        </w:tabs>
        <w:ind w:left="36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0144A5F"/>
    <w:multiLevelType w:val="hybridMultilevel"/>
    <w:tmpl w:val="A6EAF33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250A1D1F"/>
    <w:multiLevelType w:val="hybridMultilevel"/>
    <w:tmpl w:val="609A631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27150309"/>
    <w:multiLevelType w:val="multilevel"/>
    <w:tmpl w:val="2C504DCC"/>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174A9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8D829ED"/>
    <w:multiLevelType w:val="hybridMultilevel"/>
    <w:tmpl w:val="ED9AD982"/>
    <w:lvl w:ilvl="0" w:tplc="B9EAF050">
      <w:start w:val="1"/>
      <w:numFmt w:val="lowerLetter"/>
      <w:lvlText w:val="%1)"/>
      <w:lvlJc w:val="left"/>
      <w:pPr>
        <w:ind w:left="674" w:hanging="360"/>
      </w:pPr>
      <w:rPr>
        <w:rFonts w:eastAsia="Times New Roman" w:hint="default"/>
      </w:rPr>
    </w:lvl>
    <w:lvl w:ilvl="1" w:tplc="04270019" w:tentative="1">
      <w:start w:val="1"/>
      <w:numFmt w:val="lowerLetter"/>
      <w:lvlText w:val="%2."/>
      <w:lvlJc w:val="left"/>
      <w:pPr>
        <w:ind w:left="1394" w:hanging="360"/>
      </w:pPr>
    </w:lvl>
    <w:lvl w:ilvl="2" w:tplc="0427001B" w:tentative="1">
      <w:start w:val="1"/>
      <w:numFmt w:val="lowerRoman"/>
      <w:lvlText w:val="%3."/>
      <w:lvlJc w:val="right"/>
      <w:pPr>
        <w:ind w:left="2114" w:hanging="180"/>
      </w:pPr>
    </w:lvl>
    <w:lvl w:ilvl="3" w:tplc="0427000F" w:tentative="1">
      <w:start w:val="1"/>
      <w:numFmt w:val="decimal"/>
      <w:lvlText w:val="%4."/>
      <w:lvlJc w:val="left"/>
      <w:pPr>
        <w:ind w:left="2834" w:hanging="360"/>
      </w:pPr>
    </w:lvl>
    <w:lvl w:ilvl="4" w:tplc="04270019" w:tentative="1">
      <w:start w:val="1"/>
      <w:numFmt w:val="lowerLetter"/>
      <w:lvlText w:val="%5."/>
      <w:lvlJc w:val="left"/>
      <w:pPr>
        <w:ind w:left="3554" w:hanging="360"/>
      </w:pPr>
    </w:lvl>
    <w:lvl w:ilvl="5" w:tplc="0427001B" w:tentative="1">
      <w:start w:val="1"/>
      <w:numFmt w:val="lowerRoman"/>
      <w:lvlText w:val="%6."/>
      <w:lvlJc w:val="right"/>
      <w:pPr>
        <w:ind w:left="4274" w:hanging="180"/>
      </w:pPr>
    </w:lvl>
    <w:lvl w:ilvl="6" w:tplc="0427000F" w:tentative="1">
      <w:start w:val="1"/>
      <w:numFmt w:val="decimal"/>
      <w:lvlText w:val="%7."/>
      <w:lvlJc w:val="left"/>
      <w:pPr>
        <w:ind w:left="4994" w:hanging="360"/>
      </w:pPr>
    </w:lvl>
    <w:lvl w:ilvl="7" w:tplc="04270019" w:tentative="1">
      <w:start w:val="1"/>
      <w:numFmt w:val="lowerLetter"/>
      <w:lvlText w:val="%8."/>
      <w:lvlJc w:val="left"/>
      <w:pPr>
        <w:ind w:left="5714" w:hanging="360"/>
      </w:pPr>
    </w:lvl>
    <w:lvl w:ilvl="8" w:tplc="0427001B" w:tentative="1">
      <w:start w:val="1"/>
      <w:numFmt w:val="lowerRoman"/>
      <w:lvlText w:val="%9."/>
      <w:lvlJc w:val="right"/>
      <w:pPr>
        <w:ind w:left="6434" w:hanging="180"/>
      </w:pPr>
    </w:lvl>
  </w:abstractNum>
  <w:abstractNum w:abstractNumId="14" w15:restartNumberingAfterBreak="0">
    <w:nsid w:val="2CC54815"/>
    <w:multiLevelType w:val="hybridMultilevel"/>
    <w:tmpl w:val="1112550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2DED28C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64701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1E267A5"/>
    <w:multiLevelType w:val="hybridMultilevel"/>
    <w:tmpl w:val="1112550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34D3476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EC04EA"/>
    <w:multiLevelType w:val="multilevel"/>
    <w:tmpl w:val="6E841DCE"/>
    <w:lvl w:ilvl="0">
      <w:start w:val="1"/>
      <w:numFmt w:val="decimal"/>
      <w:lvlText w:val="%1."/>
      <w:lvlJc w:val="left"/>
      <w:pPr>
        <w:ind w:left="720" w:hanging="360"/>
      </w:p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37C249FD"/>
    <w:multiLevelType w:val="hybridMultilevel"/>
    <w:tmpl w:val="66008F9E"/>
    <w:lvl w:ilvl="0" w:tplc="B6FEA9D6">
      <w:start w:val="1"/>
      <w:numFmt w:val="lowerLetter"/>
      <w:lvlText w:val="%1)"/>
      <w:lvlJc w:val="left"/>
      <w:pPr>
        <w:ind w:left="735"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A517B4F"/>
    <w:multiLevelType w:val="hybridMultilevel"/>
    <w:tmpl w:val="A5A6625C"/>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2" w15:restartNumberingAfterBreak="0">
    <w:nsid w:val="3A6D37EE"/>
    <w:multiLevelType w:val="hybridMultilevel"/>
    <w:tmpl w:val="D9B2114A"/>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3" w15:restartNumberingAfterBreak="0">
    <w:nsid w:val="3B7A09D6"/>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D1B765F"/>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E2D115C"/>
    <w:multiLevelType w:val="hybridMultilevel"/>
    <w:tmpl w:val="668457D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15:restartNumberingAfterBreak="0">
    <w:nsid w:val="46380B45"/>
    <w:multiLevelType w:val="hybridMultilevel"/>
    <w:tmpl w:val="75DABA26"/>
    <w:lvl w:ilvl="0" w:tplc="0427000F">
      <w:start w:val="1"/>
      <w:numFmt w:val="decimal"/>
      <w:lvlText w:val="%1."/>
      <w:lvlJc w:val="left"/>
      <w:pPr>
        <w:ind w:left="394" w:hanging="360"/>
      </w:pPr>
    </w:lvl>
    <w:lvl w:ilvl="1" w:tplc="0409000F">
      <w:start w:val="1"/>
      <w:numFmt w:val="decimal"/>
      <w:lvlText w:val="%2."/>
      <w:lvlJc w:val="left"/>
      <w:pPr>
        <w:tabs>
          <w:tab w:val="num" w:pos="360"/>
        </w:tabs>
        <w:ind w:left="360"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abstractNum w:abstractNumId="27" w15:restartNumberingAfterBreak="0">
    <w:nsid w:val="479A27E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6C644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ABF4B57"/>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E805A9E"/>
    <w:multiLevelType w:val="multilevel"/>
    <w:tmpl w:val="D1A8B2EA"/>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11631C"/>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4AE5830"/>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53B0415"/>
    <w:multiLevelType w:val="multilevel"/>
    <w:tmpl w:val="E5C428A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56AA73E0"/>
    <w:multiLevelType w:val="multilevel"/>
    <w:tmpl w:val="4F889D9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5" w15:restartNumberingAfterBreak="0">
    <w:nsid w:val="58132016"/>
    <w:multiLevelType w:val="multilevel"/>
    <w:tmpl w:val="58AC154E"/>
    <w:lvl w:ilvl="0">
      <w:start w:val="1"/>
      <w:numFmt w:val="decimal"/>
      <w:lvlText w:val="%1."/>
      <w:lvlJc w:val="left"/>
      <w:pPr>
        <w:ind w:left="720" w:hanging="360"/>
      </w:p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15:restartNumberingAfterBreak="0">
    <w:nsid w:val="59696AE1"/>
    <w:multiLevelType w:val="hybridMultilevel"/>
    <w:tmpl w:val="2C8453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E56454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3C84B96"/>
    <w:multiLevelType w:val="multilevel"/>
    <w:tmpl w:val="5552A9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5721000"/>
    <w:multiLevelType w:val="multilevel"/>
    <w:tmpl w:val="2C504DCC"/>
    <w:lvl w:ilvl="0">
      <w:start w:val="1"/>
      <w:numFmt w:val="decimal"/>
      <w:lvlText w:val="%1."/>
      <w:lvlJc w:val="left"/>
      <w:pPr>
        <w:ind w:left="360" w:hanging="360"/>
      </w:pPr>
    </w:lvl>
    <w:lvl w:ilvl="1">
      <w:start w:val="1"/>
      <w:numFmt w:val="decimal"/>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7237B4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3696372"/>
    <w:multiLevelType w:val="hybridMultilevel"/>
    <w:tmpl w:val="A6742F10"/>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2" w15:restartNumberingAfterBreak="0">
    <w:nsid w:val="7D4526FB"/>
    <w:multiLevelType w:val="hybridMultilevel"/>
    <w:tmpl w:val="75DABA26"/>
    <w:lvl w:ilvl="0" w:tplc="0427000F">
      <w:start w:val="1"/>
      <w:numFmt w:val="decimal"/>
      <w:lvlText w:val="%1."/>
      <w:lvlJc w:val="left"/>
      <w:pPr>
        <w:ind w:left="394" w:hanging="360"/>
      </w:pPr>
    </w:lvl>
    <w:lvl w:ilvl="1" w:tplc="0409000F">
      <w:start w:val="1"/>
      <w:numFmt w:val="decimal"/>
      <w:lvlText w:val="%2."/>
      <w:lvlJc w:val="left"/>
      <w:pPr>
        <w:tabs>
          <w:tab w:val="num" w:pos="360"/>
        </w:tabs>
        <w:ind w:left="360" w:hanging="360"/>
      </w:pPr>
    </w:lvl>
    <w:lvl w:ilvl="2" w:tplc="0427001B" w:tentative="1">
      <w:start w:val="1"/>
      <w:numFmt w:val="lowerRoman"/>
      <w:lvlText w:val="%3."/>
      <w:lvlJc w:val="right"/>
      <w:pPr>
        <w:ind w:left="1834" w:hanging="180"/>
      </w:pPr>
    </w:lvl>
    <w:lvl w:ilvl="3" w:tplc="0427000F" w:tentative="1">
      <w:start w:val="1"/>
      <w:numFmt w:val="decimal"/>
      <w:lvlText w:val="%4."/>
      <w:lvlJc w:val="left"/>
      <w:pPr>
        <w:ind w:left="2554" w:hanging="360"/>
      </w:pPr>
    </w:lvl>
    <w:lvl w:ilvl="4" w:tplc="04270019" w:tentative="1">
      <w:start w:val="1"/>
      <w:numFmt w:val="lowerLetter"/>
      <w:lvlText w:val="%5."/>
      <w:lvlJc w:val="left"/>
      <w:pPr>
        <w:ind w:left="3274" w:hanging="360"/>
      </w:pPr>
    </w:lvl>
    <w:lvl w:ilvl="5" w:tplc="0427001B" w:tentative="1">
      <w:start w:val="1"/>
      <w:numFmt w:val="lowerRoman"/>
      <w:lvlText w:val="%6."/>
      <w:lvlJc w:val="right"/>
      <w:pPr>
        <w:ind w:left="3994" w:hanging="180"/>
      </w:pPr>
    </w:lvl>
    <w:lvl w:ilvl="6" w:tplc="0427000F" w:tentative="1">
      <w:start w:val="1"/>
      <w:numFmt w:val="decimal"/>
      <w:lvlText w:val="%7."/>
      <w:lvlJc w:val="left"/>
      <w:pPr>
        <w:ind w:left="4714" w:hanging="360"/>
      </w:pPr>
    </w:lvl>
    <w:lvl w:ilvl="7" w:tplc="04270019" w:tentative="1">
      <w:start w:val="1"/>
      <w:numFmt w:val="lowerLetter"/>
      <w:lvlText w:val="%8."/>
      <w:lvlJc w:val="left"/>
      <w:pPr>
        <w:ind w:left="5434" w:hanging="360"/>
      </w:pPr>
    </w:lvl>
    <w:lvl w:ilvl="8" w:tplc="0427001B" w:tentative="1">
      <w:start w:val="1"/>
      <w:numFmt w:val="lowerRoman"/>
      <w:lvlText w:val="%9."/>
      <w:lvlJc w:val="right"/>
      <w:pPr>
        <w:ind w:left="6154" w:hanging="180"/>
      </w:pPr>
    </w:lvl>
  </w:abstractNum>
  <w:num w:numId="1">
    <w:abstractNumId w:val="11"/>
  </w:num>
  <w:num w:numId="2">
    <w:abstractNumId w:val="34"/>
  </w:num>
  <w:num w:numId="3">
    <w:abstractNumId w:val="36"/>
  </w:num>
  <w:num w:numId="4">
    <w:abstractNumId w:val="10"/>
  </w:num>
  <w:num w:numId="5">
    <w:abstractNumId w:val="17"/>
  </w:num>
  <w:num w:numId="6">
    <w:abstractNumId w:val="25"/>
  </w:num>
  <w:num w:numId="7">
    <w:abstractNumId w:val="2"/>
  </w:num>
  <w:num w:numId="8">
    <w:abstractNumId w:val="7"/>
  </w:num>
  <w:num w:numId="9">
    <w:abstractNumId w:val="26"/>
  </w:num>
  <w:num w:numId="10">
    <w:abstractNumId w:val="3"/>
  </w:num>
  <w:num w:numId="11">
    <w:abstractNumId w:val="21"/>
  </w:num>
  <w:num w:numId="12">
    <w:abstractNumId w:val="14"/>
  </w:num>
  <w:num w:numId="13">
    <w:abstractNumId w:val="9"/>
  </w:num>
  <w:num w:numId="14">
    <w:abstractNumId w:val="41"/>
  </w:num>
  <w:num w:numId="15">
    <w:abstractNumId w:val="0"/>
  </w:num>
  <w:num w:numId="16">
    <w:abstractNumId w:val="42"/>
  </w:num>
  <w:num w:numId="17">
    <w:abstractNumId w:val="20"/>
  </w:num>
  <w:num w:numId="18">
    <w:abstractNumId w:val="24"/>
  </w:num>
  <w:num w:numId="19">
    <w:abstractNumId w:val="28"/>
  </w:num>
  <w:num w:numId="20">
    <w:abstractNumId w:val="37"/>
  </w:num>
  <w:num w:numId="21">
    <w:abstractNumId w:val="32"/>
  </w:num>
  <w:num w:numId="22">
    <w:abstractNumId w:val="12"/>
  </w:num>
  <w:num w:numId="23">
    <w:abstractNumId w:val="31"/>
  </w:num>
  <w:num w:numId="24">
    <w:abstractNumId w:val="38"/>
  </w:num>
  <w:num w:numId="25">
    <w:abstractNumId w:val="6"/>
  </w:num>
  <w:num w:numId="26">
    <w:abstractNumId w:val="15"/>
  </w:num>
  <w:num w:numId="27">
    <w:abstractNumId w:val="27"/>
  </w:num>
  <w:num w:numId="28">
    <w:abstractNumId w:val="30"/>
  </w:num>
  <w:num w:numId="29">
    <w:abstractNumId w:val="8"/>
  </w:num>
  <w:num w:numId="30">
    <w:abstractNumId w:val="39"/>
  </w:num>
  <w:num w:numId="31">
    <w:abstractNumId w:val="1"/>
  </w:num>
  <w:num w:numId="32">
    <w:abstractNumId w:val="23"/>
  </w:num>
  <w:num w:numId="33">
    <w:abstractNumId w:val="4"/>
  </w:num>
  <w:num w:numId="34">
    <w:abstractNumId w:val="5"/>
  </w:num>
  <w:num w:numId="35">
    <w:abstractNumId w:val="13"/>
  </w:num>
  <w:num w:numId="36">
    <w:abstractNumId w:val="33"/>
  </w:num>
  <w:num w:numId="37">
    <w:abstractNumId w:val="19"/>
  </w:num>
  <w:num w:numId="38">
    <w:abstractNumId w:val="35"/>
  </w:num>
  <w:num w:numId="39">
    <w:abstractNumId w:val="40"/>
  </w:num>
  <w:num w:numId="40">
    <w:abstractNumId w:val="16"/>
  </w:num>
  <w:num w:numId="41">
    <w:abstractNumId w:val="22"/>
  </w:num>
  <w:num w:numId="42">
    <w:abstractNumId w:val="18"/>
  </w:num>
  <w:num w:numId="43">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defaultTabStop w:val="720"/>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994"/>
    <w:rsid w:val="000067E6"/>
    <w:rsid w:val="000120AE"/>
    <w:rsid w:val="000135CA"/>
    <w:rsid w:val="00020190"/>
    <w:rsid w:val="00020C4D"/>
    <w:rsid w:val="00020D78"/>
    <w:rsid w:val="000318C0"/>
    <w:rsid w:val="0003222F"/>
    <w:rsid w:val="000353EE"/>
    <w:rsid w:val="00040412"/>
    <w:rsid w:val="00040744"/>
    <w:rsid w:val="000414E5"/>
    <w:rsid w:val="000432CA"/>
    <w:rsid w:val="0004461D"/>
    <w:rsid w:val="00044F90"/>
    <w:rsid w:val="000475CC"/>
    <w:rsid w:val="000701FB"/>
    <w:rsid w:val="00071B7F"/>
    <w:rsid w:val="00073232"/>
    <w:rsid w:val="00076683"/>
    <w:rsid w:val="00086228"/>
    <w:rsid w:val="000A0E6E"/>
    <w:rsid w:val="000A2835"/>
    <w:rsid w:val="000A3E3F"/>
    <w:rsid w:val="000A42B5"/>
    <w:rsid w:val="000B00AE"/>
    <w:rsid w:val="000B4D09"/>
    <w:rsid w:val="000B55B1"/>
    <w:rsid w:val="000C2990"/>
    <w:rsid w:val="000C3DC5"/>
    <w:rsid w:val="000C5AD2"/>
    <w:rsid w:val="000C78F5"/>
    <w:rsid w:val="000D3256"/>
    <w:rsid w:val="000D3612"/>
    <w:rsid w:val="000F440C"/>
    <w:rsid w:val="000F4A41"/>
    <w:rsid w:val="0010034E"/>
    <w:rsid w:val="001016D6"/>
    <w:rsid w:val="001049F7"/>
    <w:rsid w:val="00104B95"/>
    <w:rsid w:val="001064B8"/>
    <w:rsid w:val="001147F9"/>
    <w:rsid w:val="00116502"/>
    <w:rsid w:val="00120DD0"/>
    <w:rsid w:val="0012726A"/>
    <w:rsid w:val="001317C8"/>
    <w:rsid w:val="00132C28"/>
    <w:rsid w:val="001358CF"/>
    <w:rsid w:val="00146A85"/>
    <w:rsid w:val="0015398E"/>
    <w:rsid w:val="00163869"/>
    <w:rsid w:val="00170A6A"/>
    <w:rsid w:val="00173B95"/>
    <w:rsid w:val="00173F9A"/>
    <w:rsid w:val="00175AEA"/>
    <w:rsid w:val="00176994"/>
    <w:rsid w:val="00176AF8"/>
    <w:rsid w:val="00183E07"/>
    <w:rsid w:val="00184FC9"/>
    <w:rsid w:val="0019205A"/>
    <w:rsid w:val="001924BE"/>
    <w:rsid w:val="00195A62"/>
    <w:rsid w:val="00196F3F"/>
    <w:rsid w:val="001A1A3F"/>
    <w:rsid w:val="001A7824"/>
    <w:rsid w:val="001B38E5"/>
    <w:rsid w:val="001B5EC4"/>
    <w:rsid w:val="001C0DF9"/>
    <w:rsid w:val="001C1AF4"/>
    <w:rsid w:val="001C556A"/>
    <w:rsid w:val="001C6683"/>
    <w:rsid w:val="001D2324"/>
    <w:rsid w:val="001D52BD"/>
    <w:rsid w:val="001E36A4"/>
    <w:rsid w:val="001E4FF0"/>
    <w:rsid w:val="001F07F9"/>
    <w:rsid w:val="001F5431"/>
    <w:rsid w:val="002034F6"/>
    <w:rsid w:val="00206F66"/>
    <w:rsid w:val="00207438"/>
    <w:rsid w:val="002113BE"/>
    <w:rsid w:val="002130F2"/>
    <w:rsid w:val="002225B0"/>
    <w:rsid w:val="0022473B"/>
    <w:rsid w:val="00225EDC"/>
    <w:rsid w:val="00227B11"/>
    <w:rsid w:val="00236447"/>
    <w:rsid w:val="00236EA7"/>
    <w:rsid w:val="00237846"/>
    <w:rsid w:val="002424E3"/>
    <w:rsid w:val="00253A5C"/>
    <w:rsid w:val="002560AE"/>
    <w:rsid w:val="00260547"/>
    <w:rsid w:val="0026361E"/>
    <w:rsid w:val="00272390"/>
    <w:rsid w:val="00284ACE"/>
    <w:rsid w:val="002907CE"/>
    <w:rsid w:val="002912C0"/>
    <w:rsid w:val="00294C1F"/>
    <w:rsid w:val="002A5A05"/>
    <w:rsid w:val="002B3C4E"/>
    <w:rsid w:val="002C7BEF"/>
    <w:rsid w:val="002D690C"/>
    <w:rsid w:val="002E01F4"/>
    <w:rsid w:val="002E46B3"/>
    <w:rsid w:val="002F6B34"/>
    <w:rsid w:val="00300A65"/>
    <w:rsid w:val="00304859"/>
    <w:rsid w:val="003118F2"/>
    <w:rsid w:val="00313B19"/>
    <w:rsid w:val="00313C6C"/>
    <w:rsid w:val="00316566"/>
    <w:rsid w:val="00321747"/>
    <w:rsid w:val="003248D3"/>
    <w:rsid w:val="00326FF9"/>
    <w:rsid w:val="00327534"/>
    <w:rsid w:val="00330ADF"/>
    <w:rsid w:val="003405FB"/>
    <w:rsid w:val="00344606"/>
    <w:rsid w:val="00345EF0"/>
    <w:rsid w:val="0036120F"/>
    <w:rsid w:val="0036122A"/>
    <w:rsid w:val="00363D12"/>
    <w:rsid w:val="00366608"/>
    <w:rsid w:val="00370A9F"/>
    <w:rsid w:val="003735CB"/>
    <w:rsid w:val="00373E01"/>
    <w:rsid w:val="0038032D"/>
    <w:rsid w:val="0038409D"/>
    <w:rsid w:val="00390607"/>
    <w:rsid w:val="00393473"/>
    <w:rsid w:val="00396DC9"/>
    <w:rsid w:val="003A4AEE"/>
    <w:rsid w:val="003B13EC"/>
    <w:rsid w:val="003B1773"/>
    <w:rsid w:val="003B2E0C"/>
    <w:rsid w:val="003B6613"/>
    <w:rsid w:val="003C1B48"/>
    <w:rsid w:val="003C3863"/>
    <w:rsid w:val="003C4B7C"/>
    <w:rsid w:val="003D31B9"/>
    <w:rsid w:val="003F0FAE"/>
    <w:rsid w:val="003F678B"/>
    <w:rsid w:val="00403E6E"/>
    <w:rsid w:val="0041236D"/>
    <w:rsid w:val="00416A58"/>
    <w:rsid w:val="00423B09"/>
    <w:rsid w:val="00426132"/>
    <w:rsid w:val="0042694F"/>
    <w:rsid w:val="00427E7E"/>
    <w:rsid w:val="00430E42"/>
    <w:rsid w:val="00430F46"/>
    <w:rsid w:val="00431436"/>
    <w:rsid w:val="00436E55"/>
    <w:rsid w:val="004467C2"/>
    <w:rsid w:val="00462B2D"/>
    <w:rsid w:val="0046305E"/>
    <w:rsid w:val="0047231E"/>
    <w:rsid w:val="0047259C"/>
    <w:rsid w:val="00474B5A"/>
    <w:rsid w:val="00475233"/>
    <w:rsid w:val="00480108"/>
    <w:rsid w:val="00482969"/>
    <w:rsid w:val="004837CF"/>
    <w:rsid w:val="00492539"/>
    <w:rsid w:val="004934A4"/>
    <w:rsid w:val="004941E3"/>
    <w:rsid w:val="004961CE"/>
    <w:rsid w:val="004A0A39"/>
    <w:rsid w:val="004A1AEC"/>
    <w:rsid w:val="004A482F"/>
    <w:rsid w:val="004C0A99"/>
    <w:rsid w:val="004D3F8B"/>
    <w:rsid w:val="004D505F"/>
    <w:rsid w:val="004D68DB"/>
    <w:rsid w:val="004E01BC"/>
    <w:rsid w:val="004E5426"/>
    <w:rsid w:val="004F747A"/>
    <w:rsid w:val="005059AC"/>
    <w:rsid w:val="00511896"/>
    <w:rsid w:val="00511B51"/>
    <w:rsid w:val="0051412C"/>
    <w:rsid w:val="005167AE"/>
    <w:rsid w:val="00517FA1"/>
    <w:rsid w:val="0052190D"/>
    <w:rsid w:val="00522137"/>
    <w:rsid w:val="00522639"/>
    <w:rsid w:val="0052664B"/>
    <w:rsid w:val="00531461"/>
    <w:rsid w:val="005345E7"/>
    <w:rsid w:val="00542264"/>
    <w:rsid w:val="005432EF"/>
    <w:rsid w:val="00543A54"/>
    <w:rsid w:val="00544B6C"/>
    <w:rsid w:val="0054569B"/>
    <w:rsid w:val="0055036A"/>
    <w:rsid w:val="00555FA2"/>
    <w:rsid w:val="00572420"/>
    <w:rsid w:val="00576925"/>
    <w:rsid w:val="005830EB"/>
    <w:rsid w:val="005843E7"/>
    <w:rsid w:val="005964ED"/>
    <w:rsid w:val="005A0857"/>
    <w:rsid w:val="005A12E8"/>
    <w:rsid w:val="005A4145"/>
    <w:rsid w:val="005B7D7C"/>
    <w:rsid w:val="005C0A85"/>
    <w:rsid w:val="005C22A2"/>
    <w:rsid w:val="005C51D7"/>
    <w:rsid w:val="005C565D"/>
    <w:rsid w:val="005D04F2"/>
    <w:rsid w:val="005D2E14"/>
    <w:rsid w:val="005E2D83"/>
    <w:rsid w:val="005E3101"/>
    <w:rsid w:val="005F0DA8"/>
    <w:rsid w:val="005F2025"/>
    <w:rsid w:val="005F408D"/>
    <w:rsid w:val="005F615C"/>
    <w:rsid w:val="005F7B17"/>
    <w:rsid w:val="005F7B78"/>
    <w:rsid w:val="00600933"/>
    <w:rsid w:val="006031CE"/>
    <w:rsid w:val="006062E7"/>
    <w:rsid w:val="006121D7"/>
    <w:rsid w:val="00615B7F"/>
    <w:rsid w:val="00620662"/>
    <w:rsid w:val="00625BAF"/>
    <w:rsid w:val="006325A0"/>
    <w:rsid w:val="00636F74"/>
    <w:rsid w:val="006444E5"/>
    <w:rsid w:val="00653CEE"/>
    <w:rsid w:val="00654FC1"/>
    <w:rsid w:val="006561EA"/>
    <w:rsid w:val="006578CA"/>
    <w:rsid w:val="0066192D"/>
    <w:rsid w:val="00665C0C"/>
    <w:rsid w:val="0066616D"/>
    <w:rsid w:val="006713BD"/>
    <w:rsid w:val="006725DF"/>
    <w:rsid w:val="0067307A"/>
    <w:rsid w:val="0068411E"/>
    <w:rsid w:val="0068681D"/>
    <w:rsid w:val="00690855"/>
    <w:rsid w:val="00691900"/>
    <w:rsid w:val="006C2981"/>
    <w:rsid w:val="006D0A54"/>
    <w:rsid w:val="006D22A7"/>
    <w:rsid w:val="006E0426"/>
    <w:rsid w:val="006E1964"/>
    <w:rsid w:val="006E1E0B"/>
    <w:rsid w:val="006E643F"/>
    <w:rsid w:val="006E779D"/>
    <w:rsid w:val="006F2DD2"/>
    <w:rsid w:val="006F337F"/>
    <w:rsid w:val="006F68F5"/>
    <w:rsid w:val="00702C00"/>
    <w:rsid w:val="00710613"/>
    <w:rsid w:val="007158AF"/>
    <w:rsid w:val="00730335"/>
    <w:rsid w:val="007311BE"/>
    <w:rsid w:val="007652A3"/>
    <w:rsid w:val="00767B95"/>
    <w:rsid w:val="007700F9"/>
    <w:rsid w:val="007722A0"/>
    <w:rsid w:val="00782CFB"/>
    <w:rsid w:val="00787328"/>
    <w:rsid w:val="00797540"/>
    <w:rsid w:val="007A0ABC"/>
    <w:rsid w:val="007A0EA9"/>
    <w:rsid w:val="007A2ED8"/>
    <w:rsid w:val="007A4456"/>
    <w:rsid w:val="007B3C66"/>
    <w:rsid w:val="007B4E0D"/>
    <w:rsid w:val="007C2F0D"/>
    <w:rsid w:val="007C32D8"/>
    <w:rsid w:val="007C5439"/>
    <w:rsid w:val="007C5BA9"/>
    <w:rsid w:val="007C79C7"/>
    <w:rsid w:val="007D53B7"/>
    <w:rsid w:val="007E1BAA"/>
    <w:rsid w:val="007E27A7"/>
    <w:rsid w:val="007E4B4C"/>
    <w:rsid w:val="007E4BC5"/>
    <w:rsid w:val="007F0E24"/>
    <w:rsid w:val="007F49A7"/>
    <w:rsid w:val="007F77C4"/>
    <w:rsid w:val="00803813"/>
    <w:rsid w:val="008076A9"/>
    <w:rsid w:val="0081351E"/>
    <w:rsid w:val="00814726"/>
    <w:rsid w:val="00817531"/>
    <w:rsid w:val="00827106"/>
    <w:rsid w:val="00834677"/>
    <w:rsid w:val="008352BF"/>
    <w:rsid w:val="00840148"/>
    <w:rsid w:val="00845D06"/>
    <w:rsid w:val="00861060"/>
    <w:rsid w:val="008644FF"/>
    <w:rsid w:val="0086483D"/>
    <w:rsid w:val="0087296E"/>
    <w:rsid w:val="00873469"/>
    <w:rsid w:val="00881C9B"/>
    <w:rsid w:val="00884433"/>
    <w:rsid w:val="008955E0"/>
    <w:rsid w:val="00895CDF"/>
    <w:rsid w:val="0089608C"/>
    <w:rsid w:val="0089762A"/>
    <w:rsid w:val="008A3E5D"/>
    <w:rsid w:val="008A410A"/>
    <w:rsid w:val="008B538C"/>
    <w:rsid w:val="008B5EDD"/>
    <w:rsid w:val="008B61CC"/>
    <w:rsid w:val="008C15F4"/>
    <w:rsid w:val="008C18F7"/>
    <w:rsid w:val="008C68E2"/>
    <w:rsid w:val="008D02BA"/>
    <w:rsid w:val="008D698F"/>
    <w:rsid w:val="008D7DE6"/>
    <w:rsid w:val="008E191D"/>
    <w:rsid w:val="008F726B"/>
    <w:rsid w:val="008F7FF1"/>
    <w:rsid w:val="00901942"/>
    <w:rsid w:val="009101A7"/>
    <w:rsid w:val="00910F9A"/>
    <w:rsid w:val="009139D8"/>
    <w:rsid w:val="00916774"/>
    <w:rsid w:val="009210B8"/>
    <w:rsid w:val="009220CD"/>
    <w:rsid w:val="009232FB"/>
    <w:rsid w:val="00933088"/>
    <w:rsid w:val="009367E8"/>
    <w:rsid w:val="00937AB2"/>
    <w:rsid w:val="0094235A"/>
    <w:rsid w:val="00954233"/>
    <w:rsid w:val="009567BF"/>
    <w:rsid w:val="00956C56"/>
    <w:rsid w:val="00964623"/>
    <w:rsid w:val="0096536B"/>
    <w:rsid w:val="00971F81"/>
    <w:rsid w:val="00972FD6"/>
    <w:rsid w:val="00974116"/>
    <w:rsid w:val="009811DE"/>
    <w:rsid w:val="00981B01"/>
    <w:rsid w:val="009841DF"/>
    <w:rsid w:val="009845C8"/>
    <w:rsid w:val="00990435"/>
    <w:rsid w:val="00997044"/>
    <w:rsid w:val="009A66CD"/>
    <w:rsid w:val="009A70C7"/>
    <w:rsid w:val="009A7927"/>
    <w:rsid w:val="009B29C1"/>
    <w:rsid w:val="009B3A66"/>
    <w:rsid w:val="009B3E8D"/>
    <w:rsid w:val="009C2717"/>
    <w:rsid w:val="009C5ED7"/>
    <w:rsid w:val="009D0E4A"/>
    <w:rsid w:val="009D1EFE"/>
    <w:rsid w:val="009D2AC2"/>
    <w:rsid w:val="009D52D1"/>
    <w:rsid w:val="009E61AD"/>
    <w:rsid w:val="009E7AEF"/>
    <w:rsid w:val="00A16F44"/>
    <w:rsid w:val="00A176A3"/>
    <w:rsid w:val="00A3157B"/>
    <w:rsid w:val="00A32571"/>
    <w:rsid w:val="00A34821"/>
    <w:rsid w:val="00A34E2A"/>
    <w:rsid w:val="00A36FE3"/>
    <w:rsid w:val="00A44645"/>
    <w:rsid w:val="00A515E3"/>
    <w:rsid w:val="00A60B9F"/>
    <w:rsid w:val="00A61C80"/>
    <w:rsid w:val="00A674A0"/>
    <w:rsid w:val="00A7030B"/>
    <w:rsid w:val="00A7425F"/>
    <w:rsid w:val="00A824EA"/>
    <w:rsid w:val="00A83EF1"/>
    <w:rsid w:val="00A83F1F"/>
    <w:rsid w:val="00A84DDE"/>
    <w:rsid w:val="00A853ED"/>
    <w:rsid w:val="00A91FC0"/>
    <w:rsid w:val="00AA3E9E"/>
    <w:rsid w:val="00AA634A"/>
    <w:rsid w:val="00AA671A"/>
    <w:rsid w:val="00AB0543"/>
    <w:rsid w:val="00AB10D7"/>
    <w:rsid w:val="00AB6417"/>
    <w:rsid w:val="00AC31A0"/>
    <w:rsid w:val="00AC5AEF"/>
    <w:rsid w:val="00AC7B10"/>
    <w:rsid w:val="00AC7E1A"/>
    <w:rsid w:val="00AD59EA"/>
    <w:rsid w:val="00AD68F3"/>
    <w:rsid w:val="00AD7393"/>
    <w:rsid w:val="00AF0D4A"/>
    <w:rsid w:val="00AF53E4"/>
    <w:rsid w:val="00B00AA9"/>
    <w:rsid w:val="00B00E99"/>
    <w:rsid w:val="00B07D58"/>
    <w:rsid w:val="00B1119D"/>
    <w:rsid w:val="00B116F7"/>
    <w:rsid w:val="00B11843"/>
    <w:rsid w:val="00B13042"/>
    <w:rsid w:val="00B143B7"/>
    <w:rsid w:val="00B23FAD"/>
    <w:rsid w:val="00B2724F"/>
    <w:rsid w:val="00B47501"/>
    <w:rsid w:val="00B51827"/>
    <w:rsid w:val="00B568C0"/>
    <w:rsid w:val="00B61C4E"/>
    <w:rsid w:val="00B66EEC"/>
    <w:rsid w:val="00B671E8"/>
    <w:rsid w:val="00B704BF"/>
    <w:rsid w:val="00B734C9"/>
    <w:rsid w:val="00B751F7"/>
    <w:rsid w:val="00B75F1C"/>
    <w:rsid w:val="00B86B73"/>
    <w:rsid w:val="00B901D2"/>
    <w:rsid w:val="00B9237D"/>
    <w:rsid w:val="00B92745"/>
    <w:rsid w:val="00B93A62"/>
    <w:rsid w:val="00BA20FB"/>
    <w:rsid w:val="00BA40FD"/>
    <w:rsid w:val="00BC578F"/>
    <w:rsid w:val="00BD3020"/>
    <w:rsid w:val="00BD6210"/>
    <w:rsid w:val="00BE5217"/>
    <w:rsid w:val="00BE69FE"/>
    <w:rsid w:val="00BF53EF"/>
    <w:rsid w:val="00C03929"/>
    <w:rsid w:val="00C1014C"/>
    <w:rsid w:val="00C1097B"/>
    <w:rsid w:val="00C15371"/>
    <w:rsid w:val="00C17C27"/>
    <w:rsid w:val="00C23EC3"/>
    <w:rsid w:val="00C3026D"/>
    <w:rsid w:val="00C328D7"/>
    <w:rsid w:val="00C3402E"/>
    <w:rsid w:val="00C37043"/>
    <w:rsid w:val="00C417D1"/>
    <w:rsid w:val="00C42751"/>
    <w:rsid w:val="00C44438"/>
    <w:rsid w:val="00C46E5B"/>
    <w:rsid w:val="00C5477B"/>
    <w:rsid w:val="00C609FE"/>
    <w:rsid w:val="00C60F29"/>
    <w:rsid w:val="00C6151F"/>
    <w:rsid w:val="00C72508"/>
    <w:rsid w:val="00C735AA"/>
    <w:rsid w:val="00C765CD"/>
    <w:rsid w:val="00C80B5E"/>
    <w:rsid w:val="00C80F11"/>
    <w:rsid w:val="00C81CF9"/>
    <w:rsid w:val="00C825EE"/>
    <w:rsid w:val="00C83652"/>
    <w:rsid w:val="00C84BEC"/>
    <w:rsid w:val="00C857A7"/>
    <w:rsid w:val="00C85908"/>
    <w:rsid w:val="00C8608E"/>
    <w:rsid w:val="00C9046A"/>
    <w:rsid w:val="00CA29C4"/>
    <w:rsid w:val="00CA2CE5"/>
    <w:rsid w:val="00CA3D76"/>
    <w:rsid w:val="00CA3E32"/>
    <w:rsid w:val="00CA59ED"/>
    <w:rsid w:val="00CA6448"/>
    <w:rsid w:val="00CB15F0"/>
    <w:rsid w:val="00CB212C"/>
    <w:rsid w:val="00CC41DD"/>
    <w:rsid w:val="00CC6B39"/>
    <w:rsid w:val="00CD0BEE"/>
    <w:rsid w:val="00CD393D"/>
    <w:rsid w:val="00CD6A51"/>
    <w:rsid w:val="00CD7066"/>
    <w:rsid w:val="00CE03E4"/>
    <w:rsid w:val="00CE7CC1"/>
    <w:rsid w:val="00CF4E47"/>
    <w:rsid w:val="00CF7389"/>
    <w:rsid w:val="00CF7ECA"/>
    <w:rsid w:val="00D019ED"/>
    <w:rsid w:val="00D04F25"/>
    <w:rsid w:val="00D06B92"/>
    <w:rsid w:val="00D07058"/>
    <w:rsid w:val="00D105AD"/>
    <w:rsid w:val="00D110CD"/>
    <w:rsid w:val="00D134FC"/>
    <w:rsid w:val="00D13AD4"/>
    <w:rsid w:val="00D15C32"/>
    <w:rsid w:val="00D1636E"/>
    <w:rsid w:val="00D17A8E"/>
    <w:rsid w:val="00D33F55"/>
    <w:rsid w:val="00D40B84"/>
    <w:rsid w:val="00D57902"/>
    <w:rsid w:val="00D710F2"/>
    <w:rsid w:val="00D73F65"/>
    <w:rsid w:val="00D740A0"/>
    <w:rsid w:val="00D868B3"/>
    <w:rsid w:val="00D90DF8"/>
    <w:rsid w:val="00D940A4"/>
    <w:rsid w:val="00D9540A"/>
    <w:rsid w:val="00D971AF"/>
    <w:rsid w:val="00D97EC5"/>
    <w:rsid w:val="00DA0A9E"/>
    <w:rsid w:val="00DA0E76"/>
    <w:rsid w:val="00DA233C"/>
    <w:rsid w:val="00DA2828"/>
    <w:rsid w:val="00DA2AB6"/>
    <w:rsid w:val="00DA7009"/>
    <w:rsid w:val="00DB0268"/>
    <w:rsid w:val="00DB253E"/>
    <w:rsid w:val="00DB5192"/>
    <w:rsid w:val="00DB665C"/>
    <w:rsid w:val="00DB782D"/>
    <w:rsid w:val="00DC423F"/>
    <w:rsid w:val="00DC72C0"/>
    <w:rsid w:val="00DC7A3E"/>
    <w:rsid w:val="00DD13EB"/>
    <w:rsid w:val="00DD19F4"/>
    <w:rsid w:val="00DD5D1C"/>
    <w:rsid w:val="00DD6FB5"/>
    <w:rsid w:val="00DE36AC"/>
    <w:rsid w:val="00DE3DDD"/>
    <w:rsid w:val="00DE438A"/>
    <w:rsid w:val="00DF0CCD"/>
    <w:rsid w:val="00DF1550"/>
    <w:rsid w:val="00DF2143"/>
    <w:rsid w:val="00DF4D09"/>
    <w:rsid w:val="00E006B4"/>
    <w:rsid w:val="00E014AA"/>
    <w:rsid w:val="00E04C45"/>
    <w:rsid w:val="00E11793"/>
    <w:rsid w:val="00E16013"/>
    <w:rsid w:val="00E17EEE"/>
    <w:rsid w:val="00E23E6B"/>
    <w:rsid w:val="00E24CCE"/>
    <w:rsid w:val="00E26D69"/>
    <w:rsid w:val="00E32D44"/>
    <w:rsid w:val="00E354C0"/>
    <w:rsid w:val="00E44548"/>
    <w:rsid w:val="00E53E87"/>
    <w:rsid w:val="00E6392B"/>
    <w:rsid w:val="00E722E9"/>
    <w:rsid w:val="00E96605"/>
    <w:rsid w:val="00EA3F90"/>
    <w:rsid w:val="00EB2854"/>
    <w:rsid w:val="00EB3F9C"/>
    <w:rsid w:val="00EC19E1"/>
    <w:rsid w:val="00EC62C6"/>
    <w:rsid w:val="00ED04EB"/>
    <w:rsid w:val="00ED10DA"/>
    <w:rsid w:val="00ED4BD1"/>
    <w:rsid w:val="00ED6C73"/>
    <w:rsid w:val="00EE059B"/>
    <w:rsid w:val="00F021C0"/>
    <w:rsid w:val="00F048EF"/>
    <w:rsid w:val="00F05C9C"/>
    <w:rsid w:val="00F10288"/>
    <w:rsid w:val="00F14711"/>
    <w:rsid w:val="00F238E9"/>
    <w:rsid w:val="00F259F9"/>
    <w:rsid w:val="00F369EF"/>
    <w:rsid w:val="00F420E8"/>
    <w:rsid w:val="00F42641"/>
    <w:rsid w:val="00F50819"/>
    <w:rsid w:val="00F51152"/>
    <w:rsid w:val="00F53A63"/>
    <w:rsid w:val="00F64B68"/>
    <w:rsid w:val="00F64DEA"/>
    <w:rsid w:val="00F67435"/>
    <w:rsid w:val="00F755BC"/>
    <w:rsid w:val="00F77AE3"/>
    <w:rsid w:val="00F77E65"/>
    <w:rsid w:val="00F822AE"/>
    <w:rsid w:val="00F827C5"/>
    <w:rsid w:val="00F853B6"/>
    <w:rsid w:val="00F929A0"/>
    <w:rsid w:val="00FA1265"/>
    <w:rsid w:val="00FA2218"/>
    <w:rsid w:val="00FA57AD"/>
    <w:rsid w:val="00FC159D"/>
    <w:rsid w:val="00FC3044"/>
    <w:rsid w:val="00FC522A"/>
    <w:rsid w:val="00FC64E7"/>
    <w:rsid w:val="00FC664E"/>
    <w:rsid w:val="00FD03F9"/>
    <w:rsid w:val="00FD1B59"/>
    <w:rsid w:val="00FD1C2B"/>
    <w:rsid w:val="00FD7C10"/>
    <w:rsid w:val="00FD7CB9"/>
    <w:rsid w:val="00FE0761"/>
    <w:rsid w:val="00FE0B5E"/>
    <w:rsid w:val="00FF0823"/>
    <w:rsid w:val="00FF0FBE"/>
    <w:rsid w:val="00FF1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D7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t-LT"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335"/>
    <w:pPr>
      <w:pBdr>
        <w:top w:val="nil"/>
        <w:left w:val="nil"/>
        <w:bottom w:val="nil"/>
        <w:right w:val="nil"/>
        <w:between w:val="nil"/>
        <w:bar w:val="nil"/>
      </w:pBdr>
    </w:pPr>
    <w:rPr>
      <w:rFonts w:eastAsia="Arial Unicode MS"/>
      <w:bdr w:val="nil"/>
    </w:rPr>
  </w:style>
  <w:style w:type="paragraph" w:styleId="Heading1">
    <w:name w:val="heading 1"/>
    <w:basedOn w:val="Normal"/>
    <w:next w:val="Normal"/>
    <w:link w:val="Heading1Char"/>
    <w:uiPriority w:val="9"/>
    <w:qFormat/>
    <w:rsid w:val="007D6E05"/>
    <w:pPr>
      <w:keepNext/>
      <w:numPr>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360"/>
      <w:jc w:val="center"/>
      <w:outlineLvl w:val="0"/>
    </w:pPr>
    <w:rPr>
      <w:rFonts w:eastAsia="Calibri"/>
      <w:sz w:val="28"/>
      <w:szCs w:val="22"/>
      <w:bdr w:val="none" w:sz="0" w:space="0" w:color="auto"/>
      <w:lang w:eastAsia="ar-SA"/>
    </w:rPr>
  </w:style>
  <w:style w:type="paragraph" w:styleId="Heading2">
    <w:name w:val="heading 2"/>
    <w:aliases w:val="Title Header2"/>
    <w:basedOn w:val="Normal"/>
    <w:next w:val="Normal"/>
    <w:link w:val="Heading2Char"/>
    <w:uiPriority w:val="9"/>
    <w:semiHidden/>
    <w:unhideWhenUsed/>
    <w:qFormat/>
    <w:rsid w:val="007D6E05"/>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12240"/>
      <w:jc w:val="both"/>
      <w:outlineLvl w:val="1"/>
    </w:pPr>
    <w:rPr>
      <w:rFonts w:eastAsia="Times New Roman"/>
      <w:szCs w:val="20"/>
      <w:bdr w:val="none" w:sz="0" w:space="0" w:color="auto"/>
      <w:lang w:eastAsia="ar-SA"/>
    </w:rPr>
  </w:style>
  <w:style w:type="paragraph" w:styleId="Heading3">
    <w:name w:val="heading 3"/>
    <w:aliases w:val="Section Header3,Sub-Clause Paragraph"/>
    <w:basedOn w:val="Normal"/>
    <w:next w:val="Normal"/>
    <w:link w:val="Heading3Char"/>
    <w:uiPriority w:val="9"/>
    <w:semiHidden/>
    <w:unhideWhenUsed/>
    <w:qFormat/>
    <w:rsid w:val="007D6E05"/>
    <w:pPr>
      <w:keepNext/>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9504"/>
      <w:jc w:val="both"/>
      <w:outlineLvl w:val="2"/>
    </w:pPr>
    <w:rPr>
      <w:rFonts w:eastAsia="Times New Roman"/>
      <w:szCs w:val="20"/>
      <w:bdr w:val="none" w:sz="0" w:space="0" w:color="auto"/>
      <w:lang w:eastAsia="ar-SA"/>
    </w:rPr>
  </w:style>
  <w:style w:type="paragraph" w:styleId="Heading4">
    <w:name w:val="heading 4"/>
    <w:aliases w:val=" Sub-Clause Sub-paragraph,Sub-Clause Sub-paragraph,Heading 4 Char Char Char Char,Heading 4 Char Char Char Char Char"/>
    <w:basedOn w:val="Normal"/>
    <w:next w:val="Normal"/>
    <w:link w:val="Heading4Char"/>
    <w:uiPriority w:val="9"/>
    <w:semiHidden/>
    <w:unhideWhenUsed/>
    <w:qFormat/>
    <w:rsid w:val="007D6E05"/>
    <w:pPr>
      <w:keepNext/>
      <w:numPr>
        <w:ilvl w:val="3"/>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3"/>
    </w:pPr>
    <w:rPr>
      <w:rFonts w:eastAsia="Times New Roman"/>
      <w:b/>
      <w:sz w:val="44"/>
      <w:szCs w:val="20"/>
      <w:bdr w:val="none" w:sz="0" w:space="0" w:color="auto"/>
      <w:lang w:eastAsia="ar-SA"/>
    </w:rPr>
  </w:style>
  <w:style w:type="paragraph" w:styleId="Heading5">
    <w:name w:val="heading 5"/>
    <w:basedOn w:val="Normal"/>
    <w:next w:val="Normal"/>
    <w:link w:val="Heading5Char"/>
    <w:uiPriority w:val="9"/>
    <w:semiHidden/>
    <w:unhideWhenUsed/>
    <w:qFormat/>
    <w:rsid w:val="007D6E05"/>
    <w:pPr>
      <w:keepNext/>
      <w:numPr>
        <w:ilvl w:val="4"/>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4"/>
    </w:pPr>
    <w:rPr>
      <w:rFonts w:eastAsia="Times New Roman"/>
      <w:b/>
      <w:sz w:val="40"/>
      <w:szCs w:val="20"/>
      <w:bdr w:val="none" w:sz="0" w:space="0" w:color="auto"/>
      <w:lang w:eastAsia="ar-SA"/>
    </w:rPr>
  </w:style>
  <w:style w:type="paragraph" w:styleId="Heading6">
    <w:name w:val="heading 6"/>
    <w:basedOn w:val="Normal"/>
    <w:next w:val="Normal"/>
    <w:link w:val="Heading6Char"/>
    <w:uiPriority w:val="9"/>
    <w:semiHidden/>
    <w:unhideWhenUsed/>
    <w:qFormat/>
    <w:rsid w:val="007D6E05"/>
    <w:pPr>
      <w:keepNext/>
      <w:numPr>
        <w:ilvl w:val="5"/>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5"/>
    </w:pPr>
    <w:rPr>
      <w:rFonts w:eastAsia="Times New Roman"/>
      <w:b/>
      <w:sz w:val="36"/>
      <w:szCs w:val="20"/>
      <w:bdr w:val="none" w:sz="0" w:space="0" w:color="auto"/>
      <w:lang w:eastAsia="ar-SA"/>
    </w:rPr>
  </w:style>
  <w:style w:type="paragraph" w:styleId="Heading7">
    <w:name w:val="heading 7"/>
    <w:basedOn w:val="Normal"/>
    <w:next w:val="Normal"/>
    <w:link w:val="Heading7Char"/>
    <w:qFormat/>
    <w:rsid w:val="007D6E05"/>
    <w:pPr>
      <w:keepNext/>
      <w:numPr>
        <w:ilvl w:val="6"/>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6"/>
    </w:pPr>
    <w:rPr>
      <w:rFonts w:eastAsia="Times New Roman"/>
      <w:sz w:val="48"/>
      <w:szCs w:val="20"/>
      <w:bdr w:val="none" w:sz="0" w:space="0" w:color="auto"/>
      <w:lang w:eastAsia="ar-SA"/>
    </w:rPr>
  </w:style>
  <w:style w:type="paragraph" w:styleId="Heading8">
    <w:name w:val="heading 8"/>
    <w:basedOn w:val="Normal"/>
    <w:next w:val="Normal"/>
    <w:link w:val="Heading8Char"/>
    <w:qFormat/>
    <w:rsid w:val="007D6E05"/>
    <w:pPr>
      <w:keepNext/>
      <w:numPr>
        <w:ilvl w:val="7"/>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7"/>
    </w:pPr>
    <w:rPr>
      <w:rFonts w:eastAsia="Times New Roman"/>
      <w:b/>
      <w:sz w:val="18"/>
      <w:szCs w:val="20"/>
      <w:bdr w:val="none" w:sz="0" w:space="0" w:color="auto"/>
      <w:lang w:eastAsia="ar-SA"/>
    </w:rPr>
  </w:style>
  <w:style w:type="paragraph" w:styleId="Heading9">
    <w:name w:val="heading 9"/>
    <w:basedOn w:val="Normal"/>
    <w:next w:val="Normal"/>
    <w:link w:val="Heading9Char"/>
    <w:qFormat/>
    <w:rsid w:val="007D6E05"/>
    <w:pPr>
      <w:keepNext/>
      <w:numPr>
        <w:ilvl w:val="8"/>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8"/>
    </w:pPr>
    <w:rPr>
      <w:rFonts w:eastAsia="Times New Roman"/>
      <w:sz w:val="40"/>
      <w:szCs w:val="20"/>
      <w:bdr w:val="none" w:sz="0" w:space="0" w:color="auto"/>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2"/>
    <w:link w:val="TitleChar"/>
    <w:uiPriority w:val="10"/>
    <w:qFormat/>
    <w:rsid w:val="007D6E0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eastAsia="lt-LT"/>
    </w:rPr>
  </w:style>
  <w:style w:type="character" w:customStyle="1" w:styleId="Heading1Char">
    <w:name w:val="Heading 1 Char"/>
    <w:basedOn w:val="DefaultParagraphFont"/>
    <w:link w:val="Heading1"/>
    <w:uiPriority w:val="9"/>
    <w:rsid w:val="007D6E05"/>
    <w:rPr>
      <w:rFonts w:eastAsia="Calibri"/>
      <w:sz w:val="28"/>
      <w:szCs w:val="22"/>
      <w:lang w:eastAsia="ar-SA"/>
    </w:rPr>
  </w:style>
  <w:style w:type="character" w:customStyle="1" w:styleId="Heading2Char">
    <w:name w:val="Heading 2 Char"/>
    <w:aliases w:val="Title Header2 Char"/>
    <w:basedOn w:val="DefaultParagraphFont"/>
    <w:link w:val="Heading2"/>
    <w:uiPriority w:val="9"/>
    <w:semiHidden/>
    <w:rsid w:val="007D6E05"/>
    <w:rPr>
      <w:szCs w:val="20"/>
      <w:lang w:eastAsia="ar-SA"/>
    </w:rPr>
  </w:style>
  <w:style w:type="character" w:customStyle="1" w:styleId="Heading3Char">
    <w:name w:val="Heading 3 Char"/>
    <w:aliases w:val="Section Header3 Char,Sub-Clause Paragraph Char"/>
    <w:basedOn w:val="DefaultParagraphFont"/>
    <w:link w:val="Heading3"/>
    <w:uiPriority w:val="9"/>
    <w:semiHidden/>
    <w:rsid w:val="007D6E05"/>
    <w:rPr>
      <w:szCs w:val="20"/>
      <w:lang w:eastAsia="ar-SA"/>
    </w:rPr>
  </w:style>
  <w:style w:type="character" w:customStyle="1" w:styleId="Heading4Char">
    <w:name w:val="Heading 4 Char"/>
    <w:aliases w:val=" Sub-Clause Sub-paragraph Char,Sub-Clause Sub-paragraph Char,Heading 4 Char Char Char Char Char1,Heading 4 Char Char Char Char Char Char"/>
    <w:basedOn w:val="DefaultParagraphFont"/>
    <w:link w:val="Heading4"/>
    <w:uiPriority w:val="9"/>
    <w:semiHidden/>
    <w:rsid w:val="007D6E05"/>
    <w:rPr>
      <w:b/>
      <w:sz w:val="44"/>
      <w:szCs w:val="20"/>
      <w:lang w:eastAsia="ar-SA"/>
    </w:rPr>
  </w:style>
  <w:style w:type="character" w:customStyle="1" w:styleId="Heading5Char">
    <w:name w:val="Heading 5 Char"/>
    <w:basedOn w:val="DefaultParagraphFont"/>
    <w:link w:val="Heading5"/>
    <w:uiPriority w:val="9"/>
    <w:semiHidden/>
    <w:rsid w:val="007D6E05"/>
    <w:rPr>
      <w:b/>
      <w:sz w:val="40"/>
      <w:szCs w:val="20"/>
      <w:lang w:eastAsia="ar-SA"/>
    </w:rPr>
  </w:style>
  <w:style w:type="character" w:customStyle="1" w:styleId="Heading6Char">
    <w:name w:val="Heading 6 Char"/>
    <w:basedOn w:val="DefaultParagraphFont"/>
    <w:link w:val="Heading6"/>
    <w:uiPriority w:val="9"/>
    <w:semiHidden/>
    <w:rsid w:val="007D6E05"/>
    <w:rPr>
      <w:b/>
      <w:sz w:val="36"/>
      <w:szCs w:val="20"/>
      <w:lang w:eastAsia="ar-SA"/>
    </w:rPr>
  </w:style>
  <w:style w:type="character" w:customStyle="1" w:styleId="Heading7Char">
    <w:name w:val="Heading 7 Char"/>
    <w:basedOn w:val="DefaultParagraphFont"/>
    <w:link w:val="Heading7"/>
    <w:rsid w:val="007D6E05"/>
    <w:rPr>
      <w:sz w:val="48"/>
      <w:szCs w:val="20"/>
      <w:lang w:eastAsia="ar-SA"/>
    </w:rPr>
  </w:style>
  <w:style w:type="character" w:customStyle="1" w:styleId="Heading8Char">
    <w:name w:val="Heading 8 Char"/>
    <w:basedOn w:val="DefaultParagraphFont"/>
    <w:link w:val="Heading8"/>
    <w:rsid w:val="007D6E05"/>
    <w:rPr>
      <w:b/>
      <w:sz w:val="18"/>
      <w:szCs w:val="20"/>
      <w:lang w:eastAsia="ar-SA"/>
    </w:rPr>
  </w:style>
  <w:style w:type="character" w:customStyle="1" w:styleId="Heading9Char">
    <w:name w:val="Heading 9 Char"/>
    <w:basedOn w:val="DefaultParagraphFont"/>
    <w:link w:val="Heading9"/>
    <w:rsid w:val="007D6E05"/>
    <w:rPr>
      <w:sz w:val="40"/>
      <w:szCs w:val="20"/>
      <w:lang w:eastAsia="ar-SA"/>
    </w:rPr>
  </w:style>
  <w:style w:type="character" w:styleId="Hyperlink">
    <w:name w:val="Hyperlink"/>
    <w:rsid w:val="007D6E05"/>
    <w:rPr>
      <w:u w:val="single"/>
    </w:rPr>
  </w:style>
  <w:style w:type="paragraph" w:customStyle="1" w:styleId="HeaderFooter">
    <w:name w:val="Header &amp; Footer"/>
    <w:rsid w:val="007D6E05"/>
    <w:pPr>
      <w:pBdr>
        <w:top w:val="nil"/>
        <w:left w:val="nil"/>
        <w:bottom w:val="nil"/>
        <w:right w:val="nil"/>
        <w:between w:val="nil"/>
        <w:bar w:val="nil"/>
      </w:pBdr>
      <w:tabs>
        <w:tab w:val="right" w:pos="9020"/>
      </w:tabs>
      <w:spacing w:line="288" w:lineRule="auto"/>
    </w:pPr>
    <w:rPr>
      <w:rFonts w:ascii="Helvetica Neue Medium" w:eastAsia="Arial Unicode MS" w:hAnsi="Helvetica Neue Medium" w:cs="Arial Unicode MS"/>
      <w:color w:val="5F5F5F"/>
      <w:sz w:val="20"/>
      <w:szCs w:val="20"/>
      <w:bdr w:val="nil"/>
      <w:lang w:eastAsia="lt-LT"/>
    </w:rPr>
  </w:style>
  <w:style w:type="character" w:customStyle="1" w:styleId="TitleChar">
    <w:name w:val="Title Char"/>
    <w:basedOn w:val="DefaultParagraphFont"/>
    <w:link w:val="Title"/>
    <w:rsid w:val="007D6E05"/>
    <w:rPr>
      <w:rFonts w:ascii="Helvetica Neue UltraLight" w:eastAsia="Arial Unicode MS" w:hAnsi="Helvetica Neue UltraLight" w:cs="Arial Unicode MS"/>
      <w:color w:val="000000"/>
      <w:spacing w:val="16"/>
      <w:sz w:val="56"/>
      <w:szCs w:val="56"/>
      <w:bdr w:val="nil"/>
      <w:lang w:val="en-US" w:eastAsia="lt-LT"/>
    </w:rPr>
  </w:style>
  <w:style w:type="paragraph" w:customStyle="1" w:styleId="Body2">
    <w:name w:val="Body 2"/>
    <w:rsid w:val="007D6E05"/>
    <w:pPr>
      <w:pBdr>
        <w:top w:val="nil"/>
        <w:left w:val="nil"/>
        <w:bottom w:val="nil"/>
        <w:right w:val="nil"/>
        <w:between w:val="nil"/>
        <w:bar w:val="nil"/>
      </w:pBdr>
      <w:suppressAutoHyphens/>
      <w:spacing w:after="40"/>
      <w:jc w:val="both"/>
    </w:pPr>
    <w:rPr>
      <w:rFonts w:eastAsia="Arial Unicode MS" w:cs="Arial Unicode MS"/>
      <w:color w:val="000000"/>
      <w:bdr w:val="nil"/>
      <w:lang w:eastAsia="lt-LT"/>
    </w:rPr>
  </w:style>
  <w:style w:type="paragraph" w:customStyle="1" w:styleId="Body">
    <w:name w:val="Body"/>
    <w:rsid w:val="007D6E05"/>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Heading">
    <w:name w:val="Heading"/>
    <w:next w:val="Body2"/>
    <w:rsid w:val="007D6E05"/>
    <w:pPr>
      <w:pBdr>
        <w:top w:val="nil"/>
        <w:left w:val="nil"/>
        <w:bottom w:val="nil"/>
        <w:right w:val="nil"/>
        <w:between w:val="nil"/>
        <w:bar w:val="nil"/>
      </w:pBdr>
      <w:outlineLvl w:val="0"/>
    </w:pPr>
    <w:rPr>
      <w:rFonts w:eastAsia="Arial Unicode MS" w:cs="Arial Unicode MS"/>
      <w:b/>
      <w:bCs/>
      <w:caps/>
      <w:color w:val="434343"/>
      <w:spacing w:val="4"/>
      <w:bdr w:val="nil"/>
      <w:lang w:eastAsia="lt-LT"/>
    </w:rPr>
  </w:style>
  <w:style w:type="character" w:customStyle="1" w:styleId="Hyperlink0">
    <w:name w:val="Hyperlink.0"/>
    <w:basedOn w:val="Hyperlink"/>
    <w:rsid w:val="007D6E05"/>
    <w:rPr>
      <w:u w:val="single"/>
    </w:rPr>
  </w:style>
  <w:style w:type="character" w:styleId="CommentReference">
    <w:name w:val="annotation reference"/>
    <w:basedOn w:val="DefaultParagraphFont"/>
    <w:unhideWhenUsed/>
    <w:rsid w:val="007D6E05"/>
    <w:rPr>
      <w:sz w:val="16"/>
      <w:szCs w:val="16"/>
    </w:rPr>
  </w:style>
  <w:style w:type="paragraph" w:styleId="CommentText">
    <w:name w:val="annotation text"/>
    <w:basedOn w:val="Normal"/>
    <w:link w:val="CommentTextChar"/>
    <w:unhideWhenUsed/>
    <w:rsid w:val="007D6E05"/>
    <w:rPr>
      <w:sz w:val="20"/>
      <w:szCs w:val="20"/>
    </w:rPr>
  </w:style>
  <w:style w:type="character" w:customStyle="1" w:styleId="CommentTextChar">
    <w:name w:val="Comment Text Char"/>
    <w:basedOn w:val="DefaultParagraphFont"/>
    <w:link w:val="CommentText"/>
    <w:rsid w:val="007D6E05"/>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nhideWhenUsed/>
    <w:rsid w:val="007D6E05"/>
    <w:rPr>
      <w:b/>
      <w:bCs/>
    </w:rPr>
  </w:style>
  <w:style w:type="character" w:customStyle="1" w:styleId="CommentSubjectChar">
    <w:name w:val="Comment Subject Char"/>
    <w:basedOn w:val="CommentTextChar"/>
    <w:link w:val="CommentSubject"/>
    <w:rsid w:val="007D6E05"/>
    <w:rPr>
      <w:rFonts w:ascii="Times New Roman" w:eastAsia="Arial Unicode MS" w:hAnsi="Times New Roman" w:cs="Times New Roman"/>
      <w:b/>
      <w:bCs/>
      <w:sz w:val="20"/>
      <w:szCs w:val="20"/>
      <w:bdr w:val="nil"/>
      <w:lang w:val="en-US"/>
    </w:rPr>
  </w:style>
  <w:style w:type="paragraph" w:styleId="BalloonText">
    <w:name w:val="Balloon Text"/>
    <w:basedOn w:val="Normal"/>
    <w:link w:val="BalloonTextChar"/>
    <w:unhideWhenUsed/>
    <w:rsid w:val="007D6E05"/>
    <w:rPr>
      <w:rFonts w:ascii="Segoe UI" w:hAnsi="Segoe UI" w:cs="Segoe UI"/>
      <w:sz w:val="18"/>
      <w:szCs w:val="18"/>
    </w:rPr>
  </w:style>
  <w:style w:type="character" w:customStyle="1" w:styleId="BalloonTextChar">
    <w:name w:val="Balloon Text Char"/>
    <w:basedOn w:val="DefaultParagraphFont"/>
    <w:link w:val="BalloonText"/>
    <w:rsid w:val="007D6E05"/>
    <w:rPr>
      <w:rFonts w:ascii="Segoe UI" w:eastAsia="Arial Unicode MS" w:hAnsi="Segoe UI" w:cs="Segoe UI"/>
      <w:sz w:val="18"/>
      <w:szCs w:val="18"/>
      <w:bdr w:val="nil"/>
      <w:lang w:val="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7D6E05"/>
    <w:rPr>
      <w:rFonts w:ascii="Calibri" w:eastAsia="Times New Roman" w:hAnsi="Calibri"/>
      <w:sz w:val="24"/>
    </w:rPr>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ed,Lentele"/>
    <w:basedOn w:val="Normal"/>
    <w:link w:val="ListParagraphChar"/>
    <w:uiPriority w:val="34"/>
    <w:qFormat/>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cstheme="minorBidi"/>
      <w:szCs w:val="22"/>
      <w:bdr w:val="none" w:sz="0" w:space="0" w:color="auto"/>
    </w:rPr>
  </w:style>
  <w:style w:type="paragraph" w:styleId="NoSpacing">
    <w:name w:val="No Spacing"/>
    <w:link w:val="NoSpacingChar"/>
    <w:uiPriority w:val="1"/>
    <w:qFormat/>
    <w:rsid w:val="007D6E05"/>
    <w:rPr>
      <w:szCs w:val="20"/>
    </w:rPr>
  </w:style>
  <w:style w:type="paragraph" w:styleId="Header">
    <w:name w:val="header"/>
    <w:basedOn w:val="Normal"/>
    <w:link w:val="HeaderChar"/>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uppressAutoHyphens/>
      <w:spacing w:after="20"/>
      <w:jc w:val="both"/>
    </w:pPr>
    <w:rPr>
      <w:rFonts w:eastAsia="Times New Roman"/>
      <w:szCs w:val="20"/>
      <w:bdr w:val="none" w:sz="0" w:space="0" w:color="auto"/>
      <w:lang w:eastAsia="zh-CN"/>
    </w:rPr>
  </w:style>
  <w:style w:type="character" w:customStyle="1" w:styleId="HeaderChar">
    <w:name w:val="Header Char"/>
    <w:basedOn w:val="DefaultParagraphFont"/>
    <w:link w:val="Header"/>
    <w:rsid w:val="007D6E05"/>
    <w:rPr>
      <w:rFonts w:ascii="Times New Roman" w:eastAsia="Times New Roman" w:hAnsi="Times New Roman" w:cs="Times New Roman"/>
      <w:sz w:val="24"/>
      <w:szCs w:val="20"/>
      <w:lang w:eastAsia="zh-CN"/>
    </w:rPr>
  </w:style>
  <w:style w:type="paragraph" w:customStyle="1" w:styleId="BodyText1">
    <w:name w:val="Body Text1"/>
    <w:rsid w:val="007D6E05"/>
    <w:pPr>
      <w:suppressAutoHyphens/>
      <w:snapToGrid w:val="0"/>
      <w:ind w:firstLine="312"/>
      <w:jc w:val="both"/>
    </w:pPr>
    <w:rPr>
      <w:rFonts w:ascii="TimesLT" w:eastAsia="Arial" w:hAnsi="TimesLT"/>
      <w:sz w:val="20"/>
      <w:szCs w:val="20"/>
      <w:lang w:eastAsia="zh-CN"/>
    </w:rPr>
  </w:style>
  <w:style w:type="table" w:styleId="TableGrid">
    <w:name w:val="Table Grid"/>
    <w:basedOn w:val="TableNormal"/>
    <w:uiPriority w:val="39"/>
    <w:rsid w:val="007D6E05"/>
    <w:pPr>
      <w:pBdr>
        <w:top w:val="nil"/>
        <w:left w:val="nil"/>
        <w:bottom w:val="nil"/>
        <w:right w:val="nil"/>
        <w:between w:val="nil"/>
        <w:bar w:val="nil"/>
      </w:pBdr>
    </w:pPr>
    <w:rPr>
      <w:rFonts w:eastAsia="Arial Unicode MS"/>
      <w:sz w:val="20"/>
      <w:szCs w:val="20"/>
      <w:bdr w:val="nil"/>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2"/>
      <w:bdr w:val="none" w:sz="0" w:space="0" w:color="auto"/>
      <w:lang w:eastAsia="ar-SA"/>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7D6E05"/>
    <w:rPr>
      <w:rFonts w:ascii="Times New Roman" w:eastAsia="Calibri" w:hAnsi="Times New Roman" w:cs="Times New Roman"/>
      <w:sz w:val="24"/>
      <w:lang w:eastAsia="ar-SA"/>
    </w:rPr>
  </w:style>
  <w:style w:type="paragraph" w:styleId="NormalWeb">
    <w:name w:val="Normal (Web)"/>
    <w:basedOn w:val="Normal"/>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pPr>
    <w:rPr>
      <w:rFonts w:eastAsia="Times New Roman"/>
      <w:bdr w:val="none" w:sz="0" w:space="0" w:color="auto"/>
      <w:lang w:eastAsia="ar-SA"/>
    </w:rPr>
  </w:style>
  <w:style w:type="paragraph" w:customStyle="1" w:styleId="Default">
    <w:name w:val="Default"/>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pPr>
    <w:rPr>
      <w:rFonts w:ascii="Verdana" w:eastAsia="Verdana" w:hAnsi="Verdana" w:cs="Verdana"/>
      <w:color w:val="000000"/>
      <w:kern w:val="1"/>
      <w:bdr w:val="none" w:sz="0" w:space="0" w:color="auto"/>
      <w:lang w:eastAsia="ar-SA"/>
    </w:rPr>
  </w:style>
  <w:style w:type="paragraph" w:styleId="ListNumber">
    <w:name w:val="List Numbe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ind w:left="720" w:hanging="720"/>
      <w:jc w:val="both"/>
    </w:pPr>
    <w:rPr>
      <w:rFonts w:eastAsia="Times New Roman"/>
      <w:szCs w:val="20"/>
      <w:bdr w:val="none" w:sz="0" w:space="0" w:color="auto"/>
    </w:rPr>
  </w:style>
  <w:style w:type="paragraph" w:styleId="ListNumber2">
    <w:name w:val="List Number 2"/>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num" w:pos="1440"/>
      </w:tabs>
      <w:ind w:left="1440" w:hanging="720"/>
      <w:jc w:val="both"/>
    </w:pPr>
    <w:rPr>
      <w:rFonts w:eastAsia="Times New Roman"/>
      <w:szCs w:val="20"/>
      <w:bdr w:val="none" w:sz="0" w:space="0" w:color="auto"/>
    </w:rPr>
  </w:style>
  <w:style w:type="paragraph" w:styleId="ListNumber3">
    <w:name w:val="List Number 3"/>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2160"/>
      </w:tabs>
      <w:ind w:left="2160" w:hanging="720"/>
    </w:pPr>
    <w:rPr>
      <w:rFonts w:eastAsia="Times New Roman"/>
      <w:sz w:val="20"/>
      <w:szCs w:val="20"/>
      <w:bdr w:val="none" w:sz="0" w:space="0" w:color="auto"/>
    </w:rPr>
  </w:style>
  <w:style w:type="paragraph" w:styleId="Footer">
    <w:name w:val="footer"/>
    <w:basedOn w:val="Normal"/>
    <w:link w:val="FooterChar"/>
    <w:uiPriority w:val="99"/>
    <w:unhideWhenUsed/>
    <w:rsid w:val="007D6E05"/>
    <w:pPr>
      <w:tabs>
        <w:tab w:val="center" w:pos="4819"/>
        <w:tab w:val="right" w:pos="9638"/>
      </w:tabs>
    </w:pPr>
  </w:style>
  <w:style w:type="character" w:customStyle="1" w:styleId="FooterChar">
    <w:name w:val="Footer Char"/>
    <w:basedOn w:val="DefaultParagraphFont"/>
    <w:link w:val="Footer"/>
    <w:uiPriority w:val="99"/>
    <w:rsid w:val="007D6E05"/>
    <w:rPr>
      <w:rFonts w:ascii="Times New Roman" w:eastAsia="Arial Unicode MS" w:hAnsi="Times New Roman" w:cs="Times New Roman"/>
      <w:sz w:val="24"/>
      <w:szCs w:val="24"/>
      <w:bdr w:val="nil"/>
      <w:lang w:val="en-US"/>
    </w:rPr>
  </w:style>
  <w:style w:type="paragraph" w:styleId="BodyTextIndent2">
    <w:name w:val="Body Text Indent 2"/>
    <w:basedOn w:val="Normal"/>
    <w:link w:val="BodyTextIndent2Char"/>
    <w:unhideWhenUsed/>
    <w:rsid w:val="007D6E05"/>
    <w:pPr>
      <w:spacing w:after="120" w:line="480" w:lineRule="auto"/>
      <w:ind w:left="283"/>
    </w:pPr>
  </w:style>
  <w:style w:type="character" w:customStyle="1" w:styleId="BodyTextIndent2Char">
    <w:name w:val="Body Text Indent 2 Char"/>
    <w:basedOn w:val="DefaultParagraphFont"/>
    <w:link w:val="BodyTextIndent2"/>
    <w:rsid w:val="007D6E05"/>
    <w:rPr>
      <w:rFonts w:ascii="Times New Roman" w:eastAsia="Arial Unicode MS" w:hAnsi="Times New Roman" w:cs="Times New Roman"/>
      <w:sz w:val="24"/>
      <w:szCs w:val="24"/>
      <w:bdr w:val="nil"/>
      <w:lang w:val="en-US"/>
    </w:rPr>
  </w:style>
  <w:style w:type="paragraph" w:customStyle="1" w:styleId="TableContents">
    <w:name w:val="Table Contents"/>
    <w:basedOn w:val="Normal"/>
    <w:rsid w:val="007D6E05"/>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2"/>
      <w:bdr w:val="none" w:sz="0" w:space="0" w:color="auto"/>
      <w:lang w:val="en-GB" w:eastAsia="ar-SA"/>
    </w:rPr>
  </w:style>
  <w:style w:type="paragraph" w:customStyle="1" w:styleId="Sraopastraipa1">
    <w:name w:val="Sąrašo pastraipa1"/>
    <w:basedOn w:val="Normal"/>
    <w:qFormat/>
    <w:rsid w:val="007D6E0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Calibri"/>
      <w:bdr w:val="none" w:sz="0" w:space="0" w:color="auto"/>
    </w:rPr>
  </w:style>
  <w:style w:type="character" w:customStyle="1" w:styleId="NoSpacingChar">
    <w:name w:val="No Spacing Char"/>
    <w:link w:val="NoSpacing"/>
    <w:uiPriority w:val="1"/>
    <w:locked/>
    <w:rsid w:val="007D6E05"/>
    <w:rPr>
      <w:rFonts w:ascii="Times New Roman" w:eastAsia="Times New Roman" w:hAnsi="Times New Roman" w:cs="Times New Roman"/>
      <w:sz w:val="24"/>
      <w:szCs w:val="20"/>
    </w:rPr>
  </w:style>
  <w:style w:type="paragraph" w:customStyle="1" w:styleId="CharChar9">
    <w:name w:val="Char Char9"/>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ISTATYMAS">
    <w:name w:val="ISTATYMAS"/>
    <w:rsid w:val="007D6E05"/>
    <w:pPr>
      <w:autoSpaceDE w:val="0"/>
      <w:autoSpaceDN w:val="0"/>
      <w:adjustRightInd w:val="0"/>
      <w:jc w:val="center"/>
    </w:pPr>
    <w:rPr>
      <w:rFonts w:ascii="TimesLT" w:hAnsi="TimesLT"/>
    </w:rPr>
  </w:style>
  <w:style w:type="character" w:customStyle="1" w:styleId="BodyTextIndent3Char">
    <w:name w:val="Body Text Indent 3 Char"/>
    <w:link w:val="BodyTextIndent3"/>
    <w:semiHidden/>
    <w:rsid w:val="007D6E05"/>
    <w:rPr>
      <w:rFonts w:eastAsia="Calibri"/>
    </w:rPr>
  </w:style>
  <w:style w:type="paragraph" w:styleId="BodyTextIndent3">
    <w:name w:val="Body Text Indent 3"/>
    <w:basedOn w:val="Normal"/>
    <w:link w:val="BodyTextIndent3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4536"/>
      </w:tabs>
      <w:ind w:firstLine="2268"/>
      <w:jc w:val="both"/>
    </w:pPr>
    <w:rPr>
      <w:rFonts w:asciiTheme="minorHAnsi" w:eastAsia="Calibri" w:hAnsiTheme="minorHAnsi" w:cstheme="minorBidi"/>
      <w:sz w:val="22"/>
      <w:szCs w:val="22"/>
      <w:bdr w:val="none" w:sz="0" w:space="0" w:color="auto"/>
    </w:rPr>
  </w:style>
  <w:style w:type="character" w:customStyle="1" w:styleId="BodyTextIndent3Char1">
    <w:name w:val="Body Text Indent 3 Char1"/>
    <w:basedOn w:val="DefaultParagraphFont"/>
    <w:uiPriority w:val="99"/>
    <w:semiHidden/>
    <w:rsid w:val="007D6E05"/>
    <w:rPr>
      <w:rFonts w:ascii="Times New Roman" w:eastAsia="Arial Unicode MS" w:hAnsi="Times New Roman" w:cs="Times New Roman"/>
      <w:sz w:val="16"/>
      <w:szCs w:val="16"/>
      <w:bdr w:val="nil"/>
      <w:lang w:val="en-US"/>
    </w:rPr>
  </w:style>
  <w:style w:type="character" w:customStyle="1" w:styleId="Pagrindiniotekstotrauka3Diagrama1">
    <w:name w:val="Pagrindinio teksto įtrauka 3 Diagrama1"/>
    <w:basedOn w:val="DefaultParagraphFont"/>
    <w:uiPriority w:val="99"/>
    <w:semiHidden/>
    <w:rsid w:val="007D6E05"/>
    <w:rPr>
      <w:sz w:val="16"/>
      <w:szCs w:val="16"/>
      <w:lang w:val="en-US" w:eastAsia="en-US"/>
    </w:rPr>
  </w:style>
  <w:style w:type="character" w:customStyle="1" w:styleId="PlainTextChar">
    <w:name w:val="Plain Text Char"/>
    <w:link w:val="PlainText"/>
    <w:semiHidden/>
    <w:rsid w:val="007D6E05"/>
    <w:rPr>
      <w:rFonts w:ascii="Courier New" w:eastAsia="Calibri" w:hAnsi="Courier New"/>
    </w:rPr>
  </w:style>
  <w:style w:type="paragraph" w:styleId="PlainText">
    <w:name w:val="Plain Text"/>
    <w:basedOn w:val="Normal"/>
    <w:link w:val="PlainText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Calibri" w:hAnsi="Courier New" w:cstheme="minorBidi"/>
      <w:sz w:val="22"/>
      <w:szCs w:val="22"/>
      <w:bdr w:val="none" w:sz="0" w:space="0" w:color="auto"/>
    </w:rPr>
  </w:style>
  <w:style w:type="character" w:customStyle="1" w:styleId="PlainTextChar1">
    <w:name w:val="Plain Text Char1"/>
    <w:basedOn w:val="DefaultParagraphFont"/>
    <w:uiPriority w:val="99"/>
    <w:semiHidden/>
    <w:rsid w:val="007D6E05"/>
    <w:rPr>
      <w:rFonts w:ascii="Consolas" w:eastAsia="Arial Unicode MS" w:hAnsi="Consolas" w:cs="Times New Roman"/>
      <w:sz w:val="21"/>
      <w:szCs w:val="21"/>
      <w:bdr w:val="nil"/>
      <w:lang w:val="en-US"/>
    </w:rPr>
  </w:style>
  <w:style w:type="character" w:customStyle="1" w:styleId="PaprastasistekstasDiagrama1">
    <w:name w:val="Paprastasis tekstas Diagrama1"/>
    <w:basedOn w:val="DefaultParagraphFont"/>
    <w:uiPriority w:val="99"/>
    <w:semiHidden/>
    <w:rsid w:val="007D6E05"/>
    <w:rPr>
      <w:rFonts w:ascii="Consolas" w:hAnsi="Consolas"/>
      <w:sz w:val="21"/>
      <w:szCs w:val="21"/>
      <w:lang w:val="en-US" w:eastAsia="en-US"/>
    </w:rPr>
  </w:style>
  <w:style w:type="character" w:customStyle="1" w:styleId="KomentarotemaDiagrama1">
    <w:name w:val="Komentaro tema Diagrama1"/>
    <w:basedOn w:val="CommentTextChar"/>
    <w:uiPriority w:val="99"/>
    <w:semiHidden/>
    <w:rsid w:val="007D6E05"/>
    <w:rPr>
      <w:rFonts w:ascii="Times New Roman" w:eastAsia="Arial Unicode MS" w:hAnsi="Times New Roman" w:cs="Times New Roman"/>
      <w:b/>
      <w:bCs/>
      <w:sz w:val="20"/>
      <w:szCs w:val="20"/>
      <w:bdr w:val="nil"/>
      <w:lang w:val="en-US" w:eastAsia="en-US"/>
    </w:rPr>
  </w:style>
  <w:style w:type="paragraph" w:customStyle="1" w:styleId="Patvirtinta">
    <w:name w:val="Patvirtinta"/>
    <w:rsid w:val="007D6E05"/>
    <w:pPr>
      <w:tabs>
        <w:tab w:val="left" w:pos="1304"/>
        <w:tab w:val="left" w:pos="1457"/>
        <w:tab w:val="left" w:pos="1604"/>
        <w:tab w:val="left" w:pos="1757"/>
      </w:tabs>
      <w:autoSpaceDE w:val="0"/>
      <w:autoSpaceDN w:val="0"/>
      <w:adjustRightInd w:val="0"/>
      <w:ind w:left="5953"/>
    </w:pPr>
    <w:rPr>
      <w:rFonts w:ascii="TimesLT" w:hAnsi="TimesLT"/>
    </w:rPr>
  </w:style>
  <w:style w:type="paragraph" w:customStyle="1" w:styleId="Pagrindinistekstas1">
    <w:name w:val="Pagrindinis tekstas1"/>
    <w:link w:val="BodytextChar0"/>
    <w:rsid w:val="007D6E05"/>
    <w:pPr>
      <w:snapToGrid w:val="0"/>
      <w:ind w:firstLine="312"/>
      <w:jc w:val="both"/>
    </w:pPr>
    <w:rPr>
      <w:rFonts w:ascii="TimesLT" w:hAnsi="TimesLT"/>
    </w:rPr>
  </w:style>
  <w:style w:type="character" w:customStyle="1" w:styleId="BodytextChar0">
    <w:name w:val="Body text Char"/>
    <w:link w:val="Pagrindinistekstas1"/>
    <w:rsid w:val="007D6E05"/>
    <w:rPr>
      <w:rFonts w:ascii="TimesLT" w:eastAsia="Times New Roman" w:hAnsi="TimesLT" w:cs="Times New Roman"/>
      <w:sz w:val="24"/>
      <w:lang w:val="en-US"/>
    </w:rPr>
  </w:style>
  <w:style w:type="paragraph" w:customStyle="1" w:styleId="CentrBoldm">
    <w:name w:val="CentrBoldm"/>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ascii="TimesLT" w:eastAsia="Times New Roman" w:hAnsi="TimesLT"/>
      <w:b/>
      <w:bCs/>
      <w:sz w:val="20"/>
      <w:bdr w:val="none" w:sz="0" w:space="0" w:color="auto"/>
      <w:lang w:eastAsia="lt-LT"/>
    </w:rPr>
  </w:style>
  <w:style w:type="paragraph" w:customStyle="1" w:styleId="MAZAS">
    <w:name w:val="MAZAS"/>
    <w:rsid w:val="007D6E05"/>
    <w:pPr>
      <w:autoSpaceDE w:val="0"/>
      <w:autoSpaceDN w:val="0"/>
      <w:adjustRightInd w:val="0"/>
      <w:ind w:firstLine="312"/>
      <w:jc w:val="both"/>
    </w:pPr>
    <w:rPr>
      <w:rFonts w:ascii="TimesLT" w:hAnsi="TimesLT"/>
      <w:color w:val="000000"/>
      <w:sz w:val="8"/>
      <w:szCs w:val="8"/>
    </w:rPr>
  </w:style>
  <w:style w:type="paragraph" w:customStyle="1" w:styleId="linija">
    <w:name w:val="linij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paragraph" w:customStyle="1" w:styleId="CharCharCharDiagramaDiagrama">
    <w:name w:val="Char Char Char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DiagramaDiagrama9CharCharDiagramaDiagramaCharCharDiagramaDiagrama">
    <w:name w:val="Diagrama Diagrama9 Char Char Diagrama Diagrama Char Char Diagrama Diagrama"/>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CharCharCharChar">
    <w:name w:val="Char Char Char Char"/>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DiagramaDiagramaDiagramaDiagramaDiagrama">
    <w:name w:val="Diagrama Diagrama Diagrama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Style">
    <w:name w:val="Style"/>
    <w:rsid w:val="007D6E05"/>
    <w:pPr>
      <w:widowControl w:val="0"/>
      <w:autoSpaceDE w:val="0"/>
      <w:autoSpaceDN w:val="0"/>
      <w:adjustRightInd w:val="0"/>
    </w:p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xl40">
    <w:name w:val="xl4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center"/>
      <w:textAlignment w:val="center"/>
    </w:pPr>
    <w:rPr>
      <w:rFonts w:ascii="Arial Unicode MS" w:hAnsi="Arial Unicode MS"/>
      <w:szCs w:val="20"/>
      <w:bdr w:val="none" w:sz="0" w:space="0" w:color="auto"/>
      <w:lang w:val="en-GB" w:eastAsia="lt-LT"/>
    </w:rPr>
  </w:style>
  <w:style w:type="paragraph" w:customStyle="1" w:styleId="1LaikopressC0">
    <w:name w:val="1: Laiðko press C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kern w:val="28"/>
      <w:sz w:val="22"/>
      <w:szCs w:val="20"/>
      <w:bdr w:val="none" w:sz="0" w:space="0" w:color="auto"/>
      <w:lang w:eastAsia="lt-LT"/>
    </w:rPr>
  </w:style>
  <w:style w:type="paragraph" w:styleId="BodyTextIndent">
    <w:name w:val="Body Text Indent"/>
    <w:basedOn w:val="Normal"/>
    <w:link w:val="BodyTextIndentChar"/>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jc w:val="both"/>
    </w:pPr>
    <w:rPr>
      <w:rFonts w:eastAsia="Times New Roman"/>
      <w:szCs w:val="20"/>
      <w:bdr w:val="none" w:sz="0" w:space="0" w:color="auto"/>
      <w:lang w:eastAsia="lt-LT"/>
    </w:rPr>
  </w:style>
  <w:style w:type="character" w:customStyle="1" w:styleId="BodyTextIndentChar">
    <w:name w:val="Body Text Indent Char"/>
    <w:basedOn w:val="DefaultParagraphFont"/>
    <w:link w:val="BodyTextIndent"/>
    <w:rsid w:val="007D6E05"/>
    <w:rPr>
      <w:rFonts w:ascii="Times New Roman" w:eastAsia="Times New Roman" w:hAnsi="Times New Roman" w:cs="Times New Roman"/>
      <w:sz w:val="24"/>
      <w:szCs w:val="20"/>
      <w:lang w:eastAsia="lt-LT"/>
    </w:rPr>
  </w:style>
  <w:style w:type="paragraph" w:customStyle="1" w:styleId="bodytext0">
    <w:name w:val="bodytext"/>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firstLine="312"/>
      <w:jc w:val="both"/>
    </w:pPr>
    <w:rPr>
      <w:rFonts w:ascii="TimesLT" w:eastAsia="Times New Roman" w:hAnsi="TimesLT"/>
      <w:sz w:val="20"/>
      <w:szCs w:val="20"/>
      <w:bdr w:val="none" w:sz="0" w:space="0" w:color="auto"/>
      <w:lang w:eastAsia="lt-LT"/>
    </w:rPr>
  </w:style>
  <w:style w:type="paragraph" w:customStyle="1" w:styleId="lentacentr">
    <w:name w:val="lentacent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character" w:customStyle="1" w:styleId="apple-style-span">
    <w:name w:val="apple-style-span"/>
    <w:basedOn w:val="DefaultParagraphFont"/>
    <w:rsid w:val="007D6E05"/>
  </w:style>
  <w:style w:type="paragraph" w:customStyle="1" w:styleId="DiagramaDiagrama8CharCharDiagramaDiagrama1CharCharChar">
    <w:name w:val="Diagrama Diagrama8 Char Char Diagrama Diagrama1 Char Char Char"/>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DiagramaDiagrama8">
    <w:name w:val="Diagrama Diagrama8"/>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styleId="HTMLPreformatted">
    <w:name w:val="HTML Preformatted"/>
    <w:basedOn w:val="Normal"/>
    <w:link w:val="HTMLPreformattedChar"/>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eastAsia="lt-LT"/>
    </w:rPr>
  </w:style>
  <w:style w:type="character" w:customStyle="1" w:styleId="HTMLPreformattedChar">
    <w:name w:val="HTML Preformatted Char"/>
    <w:basedOn w:val="DefaultParagraphFont"/>
    <w:link w:val="HTMLPreformatted"/>
    <w:uiPriority w:val="99"/>
    <w:rsid w:val="007D6E05"/>
    <w:rPr>
      <w:rFonts w:ascii="Courier New" w:eastAsia="Times New Roman" w:hAnsi="Courier New" w:cs="Courier New"/>
      <w:sz w:val="20"/>
      <w:szCs w:val="20"/>
      <w:lang w:val="en-US" w:eastAsia="lt-LT"/>
    </w:rPr>
  </w:style>
  <w:style w:type="paragraph" w:customStyle="1" w:styleId="ATekstas">
    <w:name w:val="A Tekstas"/>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20" w:line="300" w:lineRule="auto"/>
      <w:jc w:val="both"/>
    </w:pPr>
    <w:rPr>
      <w:rFonts w:eastAsia="Times New Roman"/>
      <w:bdr w:val="none" w:sz="0" w:space="0" w:color="auto"/>
      <w:lang w:eastAsia="lt-LT"/>
    </w:rPr>
  </w:style>
  <w:style w:type="character" w:customStyle="1" w:styleId="tblrowlbl1">
    <w:name w:val="tblrowlbl1"/>
    <w:rsid w:val="007D6E05"/>
    <w:rPr>
      <w:rFonts w:ascii="Arial" w:hAnsi="Arial" w:cs="Arial" w:hint="default"/>
      <w:b/>
      <w:bCs/>
      <w:color w:val="000000"/>
      <w:sz w:val="18"/>
      <w:szCs w:val="18"/>
      <w:shd w:val="clear" w:color="auto" w:fill="FFFFFF"/>
    </w:rPr>
  </w:style>
  <w:style w:type="character" w:customStyle="1" w:styleId="parahead1">
    <w:name w:val="parahead1"/>
    <w:rsid w:val="007D6E05"/>
    <w:rPr>
      <w:rFonts w:ascii="Verdana" w:hAnsi="Verdana" w:hint="default"/>
      <w:b/>
      <w:bCs/>
      <w:color w:val="000000"/>
      <w:sz w:val="17"/>
      <w:szCs w:val="17"/>
    </w:rPr>
  </w:style>
  <w:style w:type="paragraph" w:customStyle="1" w:styleId="DiagramaDiagrama3">
    <w:name w:val="Diagrama Diagrama3"/>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pPr>
    <w:rPr>
      <w:rFonts w:ascii="Tahoma" w:eastAsia="Times New Roman" w:hAnsi="Tahoma"/>
      <w:sz w:val="20"/>
      <w:szCs w:val="20"/>
      <w:bdr w:val="none" w:sz="0" w:space="0" w:color="auto"/>
      <w:lang w:eastAsia="lt-L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1">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2">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3">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paragraph" w:customStyle="1" w:styleId="Lentelsturinys">
    <w:name w:val="Lentelės turinys"/>
    <w:basedOn w:val="Normal"/>
    <w:rsid w:val="008B61C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1"/>
      <w:bdr w:val="none" w:sz="0" w:space="0" w:color="auto"/>
      <w:lang w:eastAsia="lt-LT"/>
    </w:rPr>
  </w:style>
  <w:style w:type="paragraph" w:customStyle="1" w:styleId="Bodytext21">
    <w:name w:val="Body text (2)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jc w:val="both"/>
    </w:pPr>
    <w:rPr>
      <w:rFonts w:eastAsia="Times New Roman"/>
      <w:bdr w:val="none" w:sz="0" w:space="0" w:color="auto"/>
      <w:lang w:eastAsia="lt-LT"/>
    </w:rPr>
  </w:style>
  <w:style w:type="paragraph" w:customStyle="1" w:styleId="Bodytext61">
    <w:name w:val="Body text (6)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pPr>
    <w:rPr>
      <w:rFonts w:eastAsia="Times New Roman"/>
      <w:b/>
      <w:bCs/>
      <w:sz w:val="20"/>
      <w:szCs w:val="20"/>
      <w:bdr w:val="none" w:sz="0" w:space="0" w:color="auto"/>
      <w:lang w:eastAsia="lt-LT"/>
    </w:rPr>
  </w:style>
  <w:style w:type="paragraph" w:customStyle="1" w:styleId="Bodytext91">
    <w:name w:val="Body text (9)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38" w:lineRule="exact"/>
      <w:jc w:val="both"/>
    </w:pPr>
    <w:rPr>
      <w:rFonts w:eastAsia="Times New Roman"/>
      <w:sz w:val="20"/>
      <w:szCs w:val="20"/>
      <w:bdr w:val="none" w:sz="0" w:space="0" w:color="auto"/>
      <w:lang w:eastAsia="lt-LT"/>
    </w:rPr>
  </w:style>
  <w:style w:type="character" w:styleId="Strong">
    <w:name w:val="Strong"/>
    <w:basedOn w:val="DefaultParagraphFont"/>
    <w:uiPriority w:val="22"/>
    <w:qFormat/>
    <w:rsid w:val="00AB6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47905">
      <w:bodyDiv w:val="1"/>
      <w:marLeft w:val="0"/>
      <w:marRight w:val="0"/>
      <w:marTop w:val="0"/>
      <w:marBottom w:val="0"/>
      <w:divBdr>
        <w:top w:val="none" w:sz="0" w:space="0" w:color="auto"/>
        <w:left w:val="none" w:sz="0" w:space="0" w:color="auto"/>
        <w:bottom w:val="none" w:sz="0" w:space="0" w:color="auto"/>
        <w:right w:val="none" w:sz="0" w:space="0" w:color="auto"/>
      </w:divBdr>
    </w:div>
    <w:div w:id="572199810">
      <w:bodyDiv w:val="1"/>
      <w:marLeft w:val="0"/>
      <w:marRight w:val="0"/>
      <w:marTop w:val="0"/>
      <w:marBottom w:val="0"/>
      <w:divBdr>
        <w:top w:val="none" w:sz="0" w:space="0" w:color="auto"/>
        <w:left w:val="none" w:sz="0" w:space="0" w:color="auto"/>
        <w:bottom w:val="none" w:sz="0" w:space="0" w:color="auto"/>
        <w:right w:val="none" w:sz="0" w:space="0" w:color="auto"/>
      </w:divBdr>
    </w:div>
    <w:div w:id="769009166">
      <w:bodyDiv w:val="1"/>
      <w:marLeft w:val="0"/>
      <w:marRight w:val="0"/>
      <w:marTop w:val="0"/>
      <w:marBottom w:val="0"/>
      <w:divBdr>
        <w:top w:val="none" w:sz="0" w:space="0" w:color="auto"/>
        <w:left w:val="none" w:sz="0" w:space="0" w:color="auto"/>
        <w:bottom w:val="none" w:sz="0" w:space="0" w:color="auto"/>
        <w:right w:val="none" w:sz="0" w:space="0" w:color="auto"/>
      </w:divBdr>
    </w:div>
    <w:div w:id="989601163">
      <w:bodyDiv w:val="1"/>
      <w:marLeft w:val="0"/>
      <w:marRight w:val="0"/>
      <w:marTop w:val="0"/>
      <w:marBottom w:val="0"/>
      <w:divBdr>
        <w:top w:val="none" w:sz="0" w:space="0" w:color="auto"/>
        <w:left w:val="none" w:sz="0" w:space="0" w:color="auto"/>
        <w:bottom w:val="none" w:sz="0" w:space="0" w:color="auto"/>
        <w:right w:val="none" w:sz="0" w:space="0" w:color="auto"/>
      </w:divBdr>
    </w:div>
    <w:div w:id="1067919509">
      <w:bodyDiv w:val="1"/>
      <w:marLeft w:val="0"/>
      <w:marRight w:val="0"/>
      <w:marTop w:val="0"/>
      <w:marBottom w:val="0"/>
      <w:divBdr>
        <w:top w:val="none" w:sz="0" w:space="0" w:color="auto"/>
        <w:left w:val="none" w:sz="0" w:space="0" w:color="auto"/>
        <w:bottom w:val="none" w:sz="0" w:space="0" w:color="auto"/>
        <w:right w:val="none" w:sz="0" w:space="0" w:color="auto"/>
      </w:divBdr>
    </w:div>
    <w:div w:id="1982348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12C04-14CC-409D-9B5A-BBA8C4D6A5DD}">
  <ds:schemaRefs>
    <ds:schemaRef ds:uri="http://schemas.microsoft.com/sharepoint/v3/contenttype/forms"/>
  </ds:schemaRefs>
</ds:datastoreItem>
</file>

<file path=customXml/itemProps2.xml><?xml version="1.0" encoding="utf-8"?>
<ds:datastoreItem xmlns:ds="http://schemas.openxmlformats.org/officeDocument/2006/customXml" ds:itemID="{40530355-4D3D-493A-ACA1-A9E66691E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F247489-F803-483C-BFA2-9F909484245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2131</Words>
  <Characters>1216</Characters>
  <Application>Microsoft Office Word</Application>
  <DocSecurity>0</DocSecurity>
  <Lines>10</Lines>
  <Paragraphs>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2026-04-27T08:47:00Z</dcterms:created>
  <dcterms:modified xsi:type="dcterms:W3CDTF">2026-04-29T08:01:00Z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