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39FDB5FF" w:rsidR="00461277" w:rsidRPr="00497B14" w:rsidRDefault="008C29ED" w:rsidP="002A3FDB">
            <w:pPr>
              <w:tabs>
                <w:tab w:val="left" w:pos="4508"/>
              </w:tabs>
              <w:spacing w:after="0" w:line="240" w:lineRule="auto"/>
              <w:rPr>
                <w:rFonts w:ascii="Arial" w:eastAsia="Times New Roman" w:hAnsi="Arial" w:cs="Arial"/>
                <w:sz w:val="20"/>
                <w:szCs w:val="20"/>
              </w:rPr>
            </w:pPr>
            <w:proofErr w:type="spellStart"/>
            <w:r>
              <w:rPr>
                <w:rFonts w:ascii="Arial" w:eastAsia="Times New Roman" w:hAnsi="Arial" w:cs="Arial"/>
                <w:sz w:val="20"/>
                <w:szCs w:val="20"/>
              </w:rPr>
              <w:t>Ardelės</w:t>
            </w:r>
            <w:proofErr w:type="spellEnd"/>
            <w:r>
              <w:rPr>
                <w:rFonts w:ascii="Arial" w:eastAsia="Times New Roman" w:hAnsi="Arial" w:cs="Arial"/>
                <w:sz w:val="20"/>
                <w:szCs w:val="20"/>
              </w:rPr>
              <w:t xml:space="preserve"> biokuro pakuroms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6CE3BE79"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467084">
              <w:rPr>
                <w:rFonts w:ascii="Arial" w:hAnsi="Arial" w:cs="Arial"/>
                <w:sz w:val="20"/>
                <w:szCs w:val="20"/>
              </w:rPr>
              <w:t>gegužės</w:t>
            </w:r>
            <w:r w:rsidR="00F7685E" w:rsidRPr="00497B14">
              <w:rPr>
                <w:rFonts w:ascii="Arial" w:hAnsi="Arial" w:cs="Arial"/>
                <w:sz w:val="20"/>
                <w:szCs w:val="20"/>
              </w:rPr>
              <w:t xml:space="preserve"> </w:t>
            </w:r>
            <w:r w:rsidR="00467084">
              <w:rPr>
                <w:rFonts w:ascii="Arial" w:hAnsi="Arial" w:cs="Arial"/>
                <w:sz w:val="20"/>
                <w:szCs w:val="20"/>
              </w:rPr>
              <w:t>13</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554E5663"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proofErr w:type="spellStart"/>
      <w:r w:rsidR="006236F1">
        <w:rPr>
          <w:rFonts w:ascii="Arial" w:hAnsi="Arial" w:cs="Arial"/>
          <w:sz w:val="20"/>
          <w:szCs w:val="20"/>
        </w:rPr>
        <w:t>konsultacija_</w:t>
      </w:r>
      <w:r w:rsidR="00467084">
        <w:rPr>
          <w:rFonts w:ascii="Arial" w:hAnsi="Arial" w:cs="Arial"/>
          <w:sz w:val="20"/>
          <w:szCs w:val="20"/>
        </w:rPr>
        <w:t>Ardelės</w:t>
      </w:r>
      <w:proofErr w:type="spellEnd"/>
      <w:r w:rsidR="00467084">
        <w:rPr>
          <w:rFonts w:ascii="Arial" w:hAnsi="Arial" w:cs="Arial"/>
          <w:sz w:val="20"/>
          <w:szCs w:val="20"/>
        </w:rPr>
        <w:t xml:space="preserve"> biokuro pakuroms</w:t>
      </w:r>
      <w:r w:rsidR="00B3302F">
        <w:rPr>
          <w:rFonts w:ascii="Arial" w:hAnsi="Arial" w:cs="Arial"/>
          <w:sz w:val="20"/>
          <w:szCs w:val="20"/>
        </w:rPr>
        <w:t>)</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745113BC"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7A3DC290" w:rsidR="00521B98" w:rsidRPr="00497B14" w:rsidRDefault="002C2312"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959B06" w14:textId="4D692C9D" w:rsidR="00015AF5" w:rsidRDefault="00015AF5" w:rsidP="00704719">
      <w:pPr>
        <w:pStyle w:val="Sraopastraipa"/>
        <w:numPr>
          <w:ilvl w:val="0"/>
          <w:numId w:val="2"/>
        </w:numPr>
        <w:spacing w:after="0" w:line="240" w:lineRule="auto"/>
        <w:rPr>
          <w:rFonts w:ascii="Arial" w:hAnsi="Arial" w:cs="Arial"/>
          <w:sz w:val="20"/>
          <w:szCs w:val="20"/>
        </w:rPr>
      </w:pPr>
      <w:r w:rsidRPr="00015AF5">
        <w:rPr>
          <w:rFonts w:ascii="Arial" w:hAnsi="Arial" w:cs="Arial"/>
          <w:sz w:val="20"/>
          <w:szCs w:val="20"/>
        </w:rPr>
        <w:t>1 priedas - Preliminarūs prekių brėžiniai</w:t>
      </w:r>
      <w:r>
        <w:rPr>
          <w:rFonts w:ascii="Arial" w:hAnsi="Arial" w:cs="Arial"/>
          <w:sz w:val="20"/>
          <w:szCs w:val="20"/>
        </w:rPr>
        <w:t>;</w:t>
      </w:r>
    </w:p>
    <w:p w14:paraId="0941C933" w14:textId="76F2F433" w:rsidR="00B604BB" w:rsidRDefault="00B604BB" w:rsidP="00704719">
      <w:pPr>
        <w:pStyle w:val="Sraopastraipa"/>
        <w:numPr>
          <w:ilvl w:val="0"/>
          <w:numId w:val="2"/>
        </w:numPr>
        <w:spacing w:after="0" w:line="240" w:lineRule="auto"/>
        <w:rPr>
          <w:rFonts w:ascii="Arial" w:hAnsi="Arial" w:cs="Arial"/>
          <w:sz w:val="20"/>
          <w:szCs w:val="20"/>
        </w:rPr>
      </w:pPr>
      <w:r w:rsidRPr="00B604BB">
        <w:rPr>
          <w:rFonts w:ascii="Arial" w:hAnsi="Arial" w:cs="Arial"/>
          <w:sz w:val="20"/>
          <w:szCs w:val="20"/>
        </w:rPr>
        <w:t>2 priedas - Įkainių lentelė</w:t>
      </w:r>
      <w:r>
        <w:rPr>
          <w:rFonts w:ascii="Arial" w:hAnsi="Arial" w:cs="Arial"/>
          <w:sz w:val="20"/>
          <w:szCs w:val="20"/>
        </w:rPr>
        <w:t>;</w:t>
      </w:r>
    </w:p>
    <w:p w14:paraId="360A44E7" w14:textId="618F4D86" w:rsidR="00015AF5" w:rsidRPr="00015AF5" w:rsidRDefault="00B604BB" w:rsidP="001D5809">
      <w:pPr>
        <w:pStyle w:val="Sraopastraipa"/>
        <w:numPr>
          <w:ilvl w:val="0"/>
          <w:numId w:val="2"/>
        </w:numPr>
        <w:spacing w:after="0" w:line="240" w:lineRule="auto"/>
        <w:rPr>
          <w:rFonts w:ascii="Arial" w:hAnsi="Arial" w:cs="Arial"/>
        </w:rPr>
      </w:pPr>
      <w:r>
        <w:rPr>
          <w:rFonts w:ascii="Arial" w:hAnsi="Arial" w:cs="Arial"/>
          <w:sz w:val="20"/>
          <w:szCs w:val="20"/>
        </w:rPr>
        <w:t>3</w:t>
      </w:r>
      <w:r w:rsidR="00015AF5" w:rsidRPr="00015AF5">
        <w:rPr>
          <w:rFonts w:ascii="Arial" w:hAnsi="Arial" w:cs="Arial"/>
          <w:sz w:val="20"/>
          <w:szCs w:val="20"/>
        </w:rPr>
        <w:t xml:space="preserve"> priedas - Techninė specifikacija</w:t>
      </w:r>
      <w:r>
        <w:rPr>
          <w:rFonts w:ascii="Arial" w:hAnsi="Arial" w:cs="Arial"/>
          <w:sz w:val="20"/>
          <w:szCs w:val="20"/>
        </w:rPr>
        <w:t>.</w:t>
      </w:r>
    </w:p>
    <w:p w14:paraId="4F6659D9" w14:textId="519DF767" w:rsidR="0013044E" w:rsidRPr="00B604BB" w:rsidRDefault="0013044E" w:rsidP="00B604BB">
      <w:pPr>
        <w:spacing w:after="0" w:line="240" w:lineRule="auto"/>
        <w:ind w:left="360"/>
        <w:rPr>
          <w:rFonts w:ascii="Arial" w:hAnsi="Arial" w:cs="Arial"/>
        </w:rPr>
      </w:pPr>
    </w:p>
    <w:sectPr w:rsidR="0013044E" w:rsidRPr="00B604BB"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93BF" w14:textId="77777777" w:rsidR="0085324D" w:rsidRDefault="0085324D" w:rsidP="00014F6E">
      <w:pPr>
        <w:spacing w:after="0" w:line="240" w:lineRule="auto"/>
      </w:pPr>
      <w:r>
        <w:separator/>
      </w:r>
    </w:p>
  </w:endnote>
  <w:endnote w:type="continuationSeparator" w:id="0">
    <w:p w14:paraId="03CA78FD" w14:textId="77777777" w:rsidR="0085324D" w:rsidRDefault="0085324D"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958A" w14:textId="77777777" w:rsidR="0085324D" w:rsidRDefault="0085324D" w:rsidP="00014F6E">
      <w:pPr>
        <w:spacing w:after="0" w:line="240" w:lineRule="auto"/>
      </w:pPr>
      <w:r>
        <w:separator/>
      </w:r>
    </w:p>
  </w:footnote>
  <w:footnote w:type="continuationSeparator" w:id="0">
    <w:p w14:paraId="4C6953A0" w14:textId="77777777" w:rsidR="0085324D" w:rsidRDefault="0085324D"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15AF5"/>
    <w:rsid w:val="000745A0"/>
    <w:rsid w:val="00085A8B"/>
    <w:rsid w:val="000B2347"/>
    <w:rsid w:val="000E3FE2"/>
    <w:rsid w:val="0013044E"/>
    <w:rsid w:val="00141461"/>
    <w:rsid w:val="00146D7F"/>
    <w:rsid w:val="0017627B"/>
    <w:rsid w:val="001A6F2C"/>
    <w:rsid w:val="001B22C8"/>
    <w:rsid w:val="001D0A8F"/>
    <w:rsid w:val="001F6C68"/>
    <w:rsid w:val="00222261"/>
    <w:rsid w:val="0023243B"/>
    <w:rsid w:val="002365FE"/>
    <w:rsid w:val="00242B68"/>
    <w:rsid w:val="00294678"/>
    <w:rsid w:val="002A3FDB"/>
    <w:rsid w:val="002C2312"/>
    <w:rsid w:val="002E2196"/>
    <w:rsid w:val="002E374E"/>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67084"/>
    <w:rsid w:val="004738CB"/>
    <w:rsid w:val="00476AFD"/>
    <w:rsid w:val="00497B14"/>
    <w:rsid w:val="004D5EA4"/>
    <w:rsid w:val="00521B98"/>
    <w:rsid w:val="00532911"/>
    <w:rsid w:val="00541518"/>
    <w:rsid w:val="005713B4"/>
    <w:rsid w:val="005A04DE"/>
    <w:rsid w:val="005A45D1"/>
    <w:rsid w:val="005C0AD4"/>
    <w:rsid w:val="005D5291"/>
    <w:rsid w:val="006236F1"/>
    <w:rsid w:val="00643EBA"/>
    <w:rsid w:val="00686D8F"/>
    <w:rsid w:val="006944BA"/>
    <w:rsid w:val="006B5CA1"/>
    <w:rsid w:val="006D5E46"/>
    <w:rsid w:val="006F23ED"/>
    <w:rsid w:val="00704719"/>
    <w:rsid w:val="007114D6"/>
    <w:rsid w:val="00775E51"/>
    <w:rsid w:val="00804F6F"/>
    <w:rsid w:val="0082366A"/>
    <w:rsid w:val="0085324D"/>
    <w:rsid w:val="0089321D"/>
    <w:rsid w:val="008C29ED"/>
    <w:rsid w:val="008E61E0"/>
    <w:rsid w:val="008E67A6"/>
    <w:rsid w:val="00904183"/>
    <w:rsid w:val="00920672"/>
    <w:rsid w:val="00921657"/>
    <w:rsid w:val="00930A5A"/>
    <w:rsid w:val="009808DF"/>
    <w:rsid w:val="009B3AA4"/>
    <w:rsid w:val="009B784F"/>
    <w:rsid w:val="009E4E4D"/>
    <w:rsid w:val="00A06E02"/>
    <w:rsid w:val="00A15686"/>
    <w:rsid w:val="00A67808"/>
    <w:rsid w:val="00A932C0"/>
    <w:rsid w:val="00AA0BFE"/>
    <w:rsid w:val="00AA5ADD"/>
    <w:rsid w:val="00AC440D"/>
    <w:rsid w:val="00AD4D32"/>
    <w:rsid w:val="00AF3542"/>
    <w:rsid w:val="00AF56F5"/>
    <w:rsid w:val="00B3302F"/>
    <w:rsid w:val="00B350C0"/>
    <w:rsid w:val="00B604BB"/>
    <w:rsid w:val="00B838D7"/>
    <w:rsid w:val="00B936BC"/>
    <w:rsid w:val="00BB0E24"/>
    <w:rsid w:val="00BF52A2"/>
    <w:rsid w:val="00C337BA"/>
    <w:rsid w:val="00C62241"/>
    <w:rsid w:val="00D00E3A"/>
    <w:rsid w:val="00D07CC6"/>
    <w:rsid w:val="00D22DFE"/>
    <w:rsid w:val="00D33E26"/>
    <w:rsid w:val="00D60D17"/>
    <w:rsid w:val="00D65787"/>
    <w:rsid w:val="00D83DAF"/>
    <w:rsid w:val="00E02F14"/>
    <w:rsid w:val="00E16973"/>
    <w:rsid w:val="00E97747"/>
    <w:rsid w:val="00EA48CC"/>
    <w:rsid w:val="00EF3B80"/>
    <w:rsid w:val="00F04C8D"/>
    <w:rsid w:val="00F142FE"/>
    <w:rsid w:val="00F52839"/>
    <w:rsid w:val="00F57952"/>
    <w:rsid w:val="00F7685E"/>
    <w:rsid w:val="00F83A4E"/>
    <w:rsid w:val="00FB21AC"/>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4362</Characters>
  <Application>Microsoft Office Word</Application>
  <DocSecurity>0</DocSecurity>
  <Lines>140</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Indrė Kuzienė</cp:lastModifiedBy>
  <cp:revision>9</cp:revision>
  <dcterms:created xsi:type="dcterms:W3CDTF">2026-03-10T07:47:00Z</dcterms:created>
  <dcterms:modified xsi:type="dcterms:W3CDTF">2026-04-29T11:38:00Z</dcterms:modified>
</cp:coreProperties>
</file>