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Default="00DD21B2" w:rsidP="00DD21B2">
      <w:pPr>
        <w:pStyle w:val="Antrat21"/>
        <w:spacing w:after="240" w:line="240" w:lineRule="auto"/>
      </w:pPr>
      <w:bookmarkStart w:id="0" w:name="TS3"/>
      <w:r>
        <w:t>TECHNINĖ SPECIFIKACIJA</w:t>
      </w:r>
    </w:p>
    <w:p w14:paraId="5EA469C6" w14:textId="77777777" w:rsidR="00F95671" w:rsidRPr="0043712E" w:rsidRDefault="00F95671" w:rsidP="00F95671">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647AB1A9" w14:textId="490762B0" w:rsidR="00F95671" w:rsidRPr="00B76444" w:rsidRDefault="008F30B0" w:rsidP="00F95671">
      <w:pPr>
        <w:pStyle w:val="Sraopastraipa"/>
        <w:numPr>
          <w:ilvl w:val="1"/>
          <w:numId w:val="3"/>
        </w:numPr>
        <w:tabs>
          <w:tab w:val="left" w:pos="540"/>
          <w:tab w:val="left" w:pos="720"/>
        </w:tabs>
        <w:spacing w:before="60" w:after="60"/>
        <w:ind w:left="0" w:firstLine="0"/>
        <w:jc w:val="both"/>
        <w:rPr>
          <w:rFonts w:eastAsia="Arial" w:cs="Arial"/>
          <w:i/>
          <w:iCs/>
          <w:color w:val="808080" w:themeColor="background1" w:themeShade="80"/>
          <w:sz w:val="20"/>
          <w:szCs w:val="20"/>
        </w:rPr>
      </w:pPr>
      <w:bookmarkStart w:id="1" w:name="_Hlk34729843"/>
      <w:proofErr w:type="spellStart"/>
      <w:r>
        <w:rPr>
          <w:rFonts w:cs="Arial"/>
          <w:bCs/>
          <w:sz w:val="20"/>
          <w:szCs w:val="20"/>
        </w:rPr>
        <w:t>Ardelės</w:t>
      </w:r>
      <w:proofErr w:type="spellEnd"/>
      <w:r>
        <w:rPr>
          <w:rFonts w:cs="Arial"/>
          <w:bCs/>
          <w:sz w:val="20"/>
          <w:szCs w:val="20"/>
        </w:rPr>
        <w:t xml:space="preserve"> biokuro pakuroms</w:t>
      </w:r>
      <w:r w:rsidR="00410913">
        <w:rPr>
          <w:rFonts w:cs="Arial"/>
          <w:bCs/>
          <w:sz w:val="20"/>
          <w:szCs w:val="20"/>
        </w:rPr>
        <w:t xml:space="preserve"> </w:t>
      </w:r>
      <w:r w:rsidR="00F95671" w:rsidRPr="00B76444">
        <w:rPr>
          <w:rFonts w:cs="Arial"/>
          <w:bCs/>
          <w:sz w:val="20"/>
          <w:szCs w:val="20"/>
        </w:rPr>
        <w:t>(toliau – Pirkimas arba Prekės).</w:t>
      </w:r>
    </w:p>
    <w:bookmarkEnd w:id="1"/>
    <w:p w14:paraId="271188AC"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21D0B0E8" w:rsidR="00FC1E11" w:rsidRPr="00F95671" w:rsidRDefault="00383CEA" w:rsidP="00F95671">
      <w:pPr>
        <w:pStyle w:val="Sraopastraipa"/>
        <w:numPr>
          <w:ilvl w:val="1"/>
          <w:numId w:val="3"/>
        </w:numPr>
        <w:tabs>
          <w:tab w:val="left" w:pos="567"/>
        </w:tabs>
        <w:spacing w:before="60" w:after="60"/>
        <w:ind w:hanging="720"/>
        <w:jc w:val="both"/>
        <w:rPr>
          <w:rFonts w:eastAsia="Arial" w:cs="Arial"/>
          <w:color w:val="000000" w:themeColor="text1"/>
          <w:sz w:val="20"/>
          <w:szCs w:val="20"/>
        </w:rPr>
      </w:pPr>
      <w:r w:rsidRPr="00F95671">
        <w:rPr>
          <w:rFonts w:eastAsia="Arial" w:cs="Arial"/>
          <w:b/>
          <w:bCs/>
          <w:sz w:val="20"/>
          <w:szCs w:val="20"/>
        </w:rPr>
        <w:t>Perkantysis subjektas</w:t>
      </w:r>
      <w:r w:rsidR="00FC1E11" w:rsidRPr="00F95671">
        <w:rPr>
          <w:rFonts w:eastAsia="Arial" w:cs="Arial"/>
          <w:b/>
          <w:bCs/>
          <w:sz w:val="20"/>
          <w:szCs w:val="20"/>
        </w:rPr>
        <w:t xml:space="preserve"> </w:t>
      </w:r>
      <w:r w:rsidR="00FC1E11" w:rsidRPr="00F95671">
        <w:rPr>
          <w:rFonts w:eastAsia="Arial" w:cs="Arial"/>
          <w:sz w:val="20"/>
          <w:szCs w:val="20"/>
        </w:rPr>
        <w:t>–</w:t>
      </w:r>
      <w:r w:rsidR="00D007F2">
        <w:rPr>
          <w:rFonts w:eastAsia="Arial" w:cs="Arial"/>
          <w:i/>
          <w:iCs/>
          <w:color w:val="747474" w:themeColor="background2" w:themeShade="80"/>
          <w:sz w:val="20"/>
          <w:szCs w:val="20"/>
        </w:rPr>
        <w:t xml:space="preserve"> </w:t>
      </w:r>
      <w:r w:rsidR="00545DCE" w:rsidRPr="00D007F2">
        <w:rPr>
          <w:rFonts w:cs="Arial"/>
          <w:sz w:val="20"/>
          <w:szCs w:val="20"/>
        </w:rPr>
        <w:t>AB „Kauno energija</w:t>
      </w:r>
      <w:r w:rsidR="00D007F2" w:rsidRPr="00D007F2">
        <w:rPr>
          <w:rFonts w:cs="Arial"/>
          <w:sz w:val="20"/>
          <w:szCs w:val="20"/>
        </w:rPr>
        <w:t>“</w:t>
      </w:r>
    </w:p>
    <w:p w14:paraId="48949AC4" w14:textId="3F689592" w:rsidR="00FC1E11" w:rsidRPr="007A2F36"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6775A">
        <w:rPr>
          <w:rFonts w:eastAsia="Arial" w:cs="Arial"/>
          <w:sz w:val="20"/>
          <w:szCs w:val="20"/>
        </w:rPr>
        <w:t xml:space="preserve">ūkio subjektas – fizinis asmuo, privatusis juridinis asmuo, viešasis juridinis asmuo, kitos organizacijos ir jų padaliniai ar tokių asmenų grupė, su kuriuo </w:t>
      </w:r>
      <w:r w:rsidR="006A450A" w:rsidRPr="0076775A">
        <w:rPr>
          <w:rFonts w:eastAsia="Arial" w:cs="Arial"/>
          <w:sz w:val="20"/>
          <w:szCs w:val="20"/>
        </w:rPr>
        <w:t>Perkantysis subjektas</w:t>
      </w:r>
      <w:r w:rsidRPr="0076775A">
        <w:rPr>
          <w:rFonts w:eastAsia="Arial" w:cs="Arial"/>
          <w:sz w:val="20"/>
          <w:szCs w:val="20"/>
        </w:rPr>
        <w:t xml:space="preserve"> sudaro Sutartį.</w:t>
      </w:r>
    </w:p>
    <w:p w14:paraId="08022D5E" w14:textId="0C935FED" w:rsidR="00FC1E11" w:rsidRPr="0076775A"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6775A">
        <w:rPr>
          <w:rFonts w:eastAsia="Arial" w:cs="Arial"/>
          <w:sz w:val="20"/>
          <w:szCs w:val="20"/>
        </w:rPr>
        <w:t xml:space="preserve">Sutartis, sudaroma tarp </w:t>
      </w:r>
      <w:r w:rsidR="001A3061" w:rsidRPr="0076775A">
        <w:rPr>
          <w:rFonts w:eastAsia="Arial" w:cs="Arial"/>
          <w:sz w:val="20"/>
          <w:szCs w:val="20"/>
        </w:rPr>
        <w:t xml:space="preserve">Perkančiojo subjekto ir </w:t>
      </w:r>
      <w:r w:rsidRPr="0076775A">
        <w:rPr>
          <w:rFonts w:eastAsia="Arial" w:cs="Arial"/>
          <w:sz w:val="20"/>
          <w:szCs w:val="20"/>
        </w:rPr>
        <w:t>Tiekėjo dėl Pirkimo objekto.</w:t>
      </w:r>
    </w:p>
    <w:p w14:paraId="569332A8" w14:textId="6A4D429C" w:rsidR="00FC1E11" w:rsidRPr="00D007F2" w:rsidRDefault="00FC1E11" w:rsidP="00F95671">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sidRPr="00B76444">
        <w:rPr>
          <w:rFonts w:eastAsia="Arial" w:cs="Arial"/>
          <w:b/>
          <w:bCs/>
          <w:sz w:val="20"/>
          <w:szCs w:val="20"/>
        </w:rPr>
        <w:t>Prekės</w:t>
      </w:r>
      <w:r w:rsidR="00F45757" w:rsidRPr="00B76444">
        <w:rPr>
          <w:rFonts w:eastAsia="Arial" w:cs="Arial"/>
          <w:sz w:val="20"/>
          <w:szCs w:val="20"/>
        </w:rPr>
        <w:t xml:space="preserve"> </w:t>
      </w:r>
      <w:r w:rsidRPr="00B76444">
        <w:rPr>
          <w:rFonts w:eastAsia="Arial" w:cs="Arial"/>
          <w:sz w:val="20"/>
          <w:szCs w:val="20"/>
        </w:rPr>
        <w:t>–</w:t>
      </w:r>
      <w:r w:rsidR="00410913">
        <w:rPr>
          <w:rFonts w:eastAsia="Arial" w:cs="Arial"/>
          <w:sz w:val="20"/>
          <w:szCs w:val="20"/>
        </w:rPr>
        <w:t xml:space="preserve"> </w:t>
      </w:r>
      <w:proofErr w:type="spellStart"/>
      <w:r w:rsidR="008F30B0">
        <w:rPr>
          <w:rFonts w:cs="Arial"/>
          <w:bCs/>
          <w:sz w:val="20"/>
          <w:szCs w:val="20"/>
        </w:rPr>
        <w:t>Ardelės</w:t>
      </w:r>
      <w:proofErr w:type="spellEnd"/>
      <w:r w:rsidR="008F30B0">
        <w:rPr>
          <w:rFonts w:cs="Arial"/>
          <w:bCs/>
          <w:sz w:val="20"/>
          <w:szCs w:val="20"/>
        </w:rPr>
        <w:t xml:space="preserve"> biokuro pakuroms</w:t>
      </w:r>
      <w:r w:rsidR="00D007F2" w:rsidRPr="00D007F2">
        <w:rPr>
          <w:rFonts w:eastAsia="Arial" w:cs="Arial"/>
          <w:sz w:val="20"/>
          <w:szCs w:val="20"/>
        </w:rPr>
        <w:t>.</w:t>
      </w:r>
    </w:p>
    <w:p w14:paraId="59D46940" w14:textId="0B1C8206" w:rsidR="00D007F2" w:rsidRPr="00F33A34" w:rsidRDefault="00D007F2" w:rsidP="00F95671">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Pr>
          <w:rFonts w:eastAsia="Arial" w:cs="Arial"/>
          <w:b/>
          <w:bCs/>
          <w:sz w:val="20"/>
          <w:szCs w:val="20"/>
        </w:rPr>
        <w:t xml:space="preserve">Objektas </w:t>
      </w:r>
      <w:r w:rsidRPr="00D007F2">
        <w:rPr>
          <w:rFonts w:eastAsia="Arial" w:cs="Arial"/>
          <w:sz w:val="20"/>
          <w:szCs w:val="20"/>
        </w:rPr>
        <w:t>– perkančiojo subjekto katilinė arba elektrinė.</w:t>
      </w:r>
    </w:p>
    <w:p w14:paraId="45C4F41E" w14:textId="5D1FDD56" w:rsidR="00FC1E11" w:rsidRPr="005A681D" w:rsidRDefault="00B50284" w:rsidP="00F95671">
      <w:pPr>
        <w:pStyle w:val="Sraopastraipa"/>
        <w:numPr>
          <w:ilvl w:val="1"/>
          <w:numId w:val="3"/>
        </w:numPr>
        <w:tabs>
          <w:tab w:val="left" w:pos="0"/>
          <w:tab w:val="left" w:pos="567"/>
          <w:tab w:val="left" w:pos="709"/>
        </w:tabs>
        <w:spacing w:before="60" w:after="60"/>
        <w:ind w:left="0" w:firstLine="0"/>
        <w:contextualSpacing w:val="0"/>
        <w:jc w:val="both"/>
        <w:rPr>
          <w:rFonts w:cs="Arial"/>
          <w:i/>
          <w:sz w:val="20"/>
          <w:szCs w:val="20"/>
        </w:rPr>
      </w:pPr>
      <w:r w:rsidRPr="005A681D">
        <w:rPr>
          <w:b/>
          <w:sz w:val="20"/>
          <w:szCs w:val="20"/>
        </w:rPr>
        <w:t xml:space="preserve">Užsakymas </w:t>
      </w:r>
      <w:r w:rsidRPr="005A681D">
        <w:rPr>
          <w:bCs/>
          <w:sz w:val="20"/>
          <w:szCs w:val="20"/>
        </w:rPr>
        <w:t>–</w:t>
      </w:r>
      <w:r w:rsidRPr="005A681D">
        <w:rPr>
          <w:b/>
          <w:sz w:val="20"/>
          <w:szCs w:val="20"/>
        </w:rPr>
        <w:t xml:space="preserve"> </w:t>
      </w:r>
      <w:r w:rsidR="005A681D">
        <w:rPr>
          <w:sz w:val="20"/>
          <w:szCs w:val="20"/>
        </w:rPr>
        <w:t>Sutarties pagrindu Tiekėjui tekstiniu pranešimu, elektroniniu paštu ir / ar per Perkančiojo subjekto nurodytą kitą informacinę sistemą, teikiamas užsakymas, kuriame nurodomi Prekių kiekiai, pristatymo adresas (-ai) ir terminas.</w:t>
      </w:r>
    </w:p>
    <w:p w14:paraId="0CCC0AEE"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5FC30380" w14:textId="566D5EE2" w:rsidR="00906DB3" w:rsidRDefault="00684C1F" w:rsidP="00D007F2">
      <w:pPr>
        <w:pStyle w:val="Sraopastraipa"/>
        <w:numPr>
          <w:ilvl w:val="1"/>
          <w:numId w:val="3"/>
        </w:numPr>
        <w:tabs>
          <w:tab w:val="left" w:pos="540"/>
          <w:tab w:val="left" w:pos="720"/>
        </w:tabs>
        <w:spacing w:before="60" w:after="60"/>
        <w:ind w:left="0" w:firstLine="0"/>
        <w:jc w:val="both"/>
        <w:rPr>
          <w:sz w:val="20"/>
          <w:szCs w:val="20"/>
        </w:rPr>
      </w:pPr>
      <w:r w:rsidRPr="00906DB3">
        <w:rPr>
          <w:sz w:val="20"/>
          <w:szCs w:val="20"/>
        </w:rPr>
        <w:t>Pirkimo objekto</w:t>
      </w:r>
      <w:r w:rsidR="005077B0">
        <w:rPr>
          <w:sz w:val="20"/>
          <w:szCs w:val="20"/>
        </w:rPr>
        <w:t xml:space="preserve"> preliminarios</w:t>
      </w:r>
      <w:r w:rsidRPr="00906DB3">
        <w:rPr>
          <w:sz w:val="20"/>
          <w:szCs w:val="20"/>
        </w:rPr>
        <w:t xml:space="preserve"> apimtys</w:t>
      </w:r>
      <w:r w:rsidR="003C731B" w:rsidRPr="00906DB3">
        <w:rPr>
          <w:sz w:val="20"/>
          <w:szCs w:val="20"/>
        </w:rPr>
        <w:t xml:space="preserve"> </w:t>
      </w:r>
      <w:r w:rsidRPr="00906DB3">
        <w:rPr>
          <w:sz w:val="20"/>
          <w:szCs w:val="20"/>
        </w:rPr>
        <w:t>nurodytos lentelė</w:t>
      </w:r>
      <w:r w:rsidR="005077B0">
        <w:rPr>
          <w:sz w:val="20"/>
          <w:szCs w:val="20"/>
        </w:rPr>
        <w:t>se pagal pakurų gamintojus.</w:t>
      </w:r>
    </w:p>
    <w:p w14:paraId="260B5E90" w14:textId="41B2E58A" w:rsidR="005077B0" w:rsidRDefault="005077B0" w:rsidP="00D007F2">
      <w:pPr>
        <w:pStyle w:val="Sraopastraipa"/>
        <w:numPr>
          <w:ilvl w:val="1"/>
          <w:numId w:val="3"/>
        </w:numPr>
        <w:tabs>
          <w:tab w:val="left" w:pos="540"/>
          <w:tab w:val="left" w:pos="720"/>
        </w:tabs>
        <w:spacing w:before="60" w:after="60"/>
        <w:ind w:left="0" w:firstLine="0"/>
        <w:jc w:val="both"/>
        <w:rPr>
          <w:sz w:val="20"/>
          <w:szCs w:val="20"/>
        </w:rPr>
      </w:pPr>
      <w:r>
        <w:rPr>
          <w:sz w:val="20"/>
          <w:szCs w:val="20"/>
        </w:rPr>
        <w:t>Lentelėje Nr. 1 pakuros gamintoj</w:t>
      </w:r>
      <w:r w:rsidR="00A860F5">
        <w:rPr>
          <w:sz w:val="20"/>
          <w:szCs w:val="20"/>
        </w:rPr>
        <w:t>ų</w:t>
      </w:r>
      <w:r>
        <w:rPr>
          <w:sz w:val="20"/>
          <w:szCs w:val="20"/>
        </w:rPr>
        <w:t xml:space="preserve"> UAB „</w:t>
      </w:r>
      <w:proofErr w:type="spellStart"/>
      <w:r>
        <w:rPr>
          <w:sz w:val="20"/>
          <w:szCs w:val="20"/>
        </w:rPr>
        <w:t>Nest</w:t>
      </w:r>
      <w:proofErr w:type="spellEnd"/>
      <w:r>
        <w:rPr>
          <w:sz w:val="20"/>
          <w:szCs w:val="20"/>
        </w:rPr>
        <w:t xml:space="preserve"> Baltija“</w:t>
      </w:r>
      <w:r w:rsidR="00A860F5">
        <w:rPr>
          <w:sz w:val="20"/>
          <w:szCs w:val="20"/>
        </w:rPr>
        <w:t>, UAB „</w:t>
      </w:r>
      <w:proofErr w:type="spellStart"/>
      <w:r w:rsidR="00A860F5">
        <w:rPr>
          <w:sz w:val="20"/>
          <w:szCs w:val="20"/>
        </w:rPr>
        <w:t>Enerstena</w:t>
      </w:r>
      <w:proofErr w:type="spellEnd"/>
      <w:r w:rsidR="00A860F5">
        <w:rPr>
          <w:sz w:val="20"/>
          <w:szCs w:val="20"/>
        </w:rPr>
        <w:t>“ ir UAB „</w:t>
      </w:r>
      <w:proofErr w:type="spellStart"/>
      <w:r w:rsidR="00A860F5">
        <w:rPr>
          <w:sz w:val="20"/>
          <w:szCs w:val="20"/>
        </w:rPr>
        <w:t>Axis</w:t>
      </w:r>
      <w:proofErr w:type="spellEnd"/>
      <w:r w:rsidR="00A860F5">
        <w:rPr>
          <w:sz w:val="20"/>
          <w:szCs w:val="20"/>
        </w:rPr>
        <w:t xml:space="preserve"> Technologies“ </w:t>
      </w:r>
      <w:r>
        <w:rPr>
          <w:sz w:val="20"/>
          <w:szCs w:val="20"/>
        </w:rPr>
        <w:t>Prek</w:t>
      </w:r>
      <w:r w:rsidR="00B768EB">
        <w:rPr>
          <w:sz w:val="20"/>
          <w:szCs w:val="20"/>
        </w:rPr>
        <w:t>ių kiekis</w:t>
      </w:r>
      <w:r>
        <w:rPr>
          <w:sz w:val="20"/>
          <w:szCs w:val="20"/>
        </w:rPr>
        <w:t>:</w:t>
      </w:r>
    </w:p>
    <w:p w14:paraId="734987C3" w14:textId="52D43D7C" w:rsidR="00CE405C" w:rsidRPr="00906DB3" w:rsidRDefault="00101819" w:rsidP="00101819">
      <w:pPr>
        <w:pStyle w:val="Sraopastraipa"/>
        <w:tabs>
          <w:tab w:val="left" w:pos="540"/>
        </w:tabs>
        <w:spacing w:before="60" w:after="60"/>
        <w:ind w:right="-994" w:firstLine="0"/>
        <w:jc w:val="center"/>
        <w:rPr>
          <w:rFonts w:cs="Arial"/>
          <w:b/>
          <w:color w:val="FF0000"/>
          <w:sz w:val="20"/>
          <w:szCs w:val="20"/>
        </w:rPr>
      </w:pPr>
      <w:r>
        <w:rPr>
          <w:rFonts w:cs="Arial"/>
          <w:b/>
          <w:sz w:val="20"/>
          <w:szCs w:val="20"/>
        </w:rPr>
        <w:t xml:space="preserve">                                                                                                                             </w:t>
      </w:r>
      <w:r w:rsidR="00CE405C" w:rsidRPr="00906DB3">
        <w:rPr>
          <w:rFonts w:cs="Arial"/>
          <w:b/>
          <w:sz w:val="20"/>
          <w:szCs w:val="20"/>
        </w:rPr>
        <w:t xml:space="preserve">Lentelė Nr. </w:t>
      </w:r>
      <w:r w:rsidR="00CE405C">
        <w:rPr>
          <w:rFonts w:cs="Arial"/>
          <w:b/>
          <w:sz w:val="20"/>
          <w:szCs w:val="20"/>
        </w:rPr>
        <w:t>1</w:t>
      </w:r>
      <w:r w:rsidR="00CE405C">
        <w:rPr>
          <w:sz w:val="20"/>
          <w:szCs w:val="20"/>
        </w:rPr>
        <w:tab/>
      </w:r>
    </w:p>
    <w:tbl>
      <w:tblPr>
        <w:tblStyle w:val="Lentelstinklelis"/>
        <w:tblW w:w="9625" w:type="dxa"/>
        <w:tblLook w:val="04A0" w:firstRow="1" w:lastRow="0" w:firstColumn="1" w:lastColumn="0" w:noHBand="0" w:noVBand="1"/>
      </w:tblPr>
      <w:tblGrid>
        <w:gridCol w:w="527"/>
        <w:gridCol w:w="3248"/>
        <w:gridCol w:w="2790"/>
        <w:gridCol w:w="3060"/>
      </w:tblGrid>
      <w:tr w:rsidR="00803462" w14:paraId="4DB5610B" w14:textId="130CE96D" w:rsidTr="00803462">
        <w:tc>
          <w:tcPr>
            <w:tcW w:w="527" w:type="dxa"/>
            <w:shd w:val="clear" w:color="auto" w:fill="E8E8E8" w:themeFill="background2"/>
            <w:vAlign w:val="center"/>
          </w:tcPr>
          <w:p w14:paraId="66EA320F" w14:textId="77777777" w:rsidR="00803462" w:rsidRPr="00C805CB" w:rsidRDefault="00803462" w:rsidP="00803462">
            <w:pPr>
              <w:tabs>
                <w:tab w:val="left" w:pos="567"/>
              </w:tabs>
              <w:autoSpaceDE w:val="0"/>
              <w:autoSpaceDN w:val="0"/>
              <w:adjustRightInd w:val="0"/>
              <w:ind w:left="29" w:hanging="29"/>
              <w:jc w:val="center"/>
              <w:rPr>
                <w:rFonts w:cs="Arial"/>
                <w:b/>
                <w:bCs/>
                <w:sz w:val="20"/>
                <w:szCs w:val="20"/>
              </w:rPr>
            </w:pPr>
            <w:r w:rsidRPr="00C805CB">
              <w:rPr>
                <w:rFonts w:cs="Arial"/>
                <w:b/>
                <w:bCs/>
                <w:sz w:val="20"/>
                <w:szCs w:val="20"/>
              </w:rPr>
              <w:t>Eil. Nr.</w:t>
            </w:r>
          </w:p>
        </w:tc>
        <w:tc>
          <w:tcPr>
            <w:tcW w:w="3248" w:type="dxa"/>
            <w:shd w:val="clear" w:color="auto" w:fill="E8E8E8" w:themeFill="background2"/>
            <w:vAlign w:val="center"/>
          </w:tcPr>
          <w:p w14:paraId="418F4AC8" w14:textId="77777777" w:rsidR="00803462" w:rsidRDefault="00803462" w:rsidP="0080346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Pirkimo objektas</w:t>
            </w:r>
          </w:p>
        </w:tc>
        <w:tc>
          <w:tcPr>
            <w:tcW w:w="2790" w:type="dxa"/>
            <w:shd w:val="clear" w:color="auto" w:fill="E8E8E8" w:themeFill="background2"/>
            <w:vAlign w:val="center"/>
          </w:tcPr>
          <w:p w14:paraId="3134B2A0" w14:textId="208971A8" w:rsidR="00803462" w:rsidRPr="00C805CB" w:rsidRDefault="00803462" w:rsidP="0080346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Preliminarus kiekis, vnt.</w:t>
            </w:r>
          </w:p>
        </w:tc>
        <w:tc>
          <w:tcPr>
            <w:tcW w:w="3060" w:type="dxa"/>
            <w:shd w:val="clear" w:color="auto" w:fill="E8E8E8" w:themeFill="background2"/>
          </w:tcPr>
          <w:p w14:paraId="7163A946" w14:textId="70105F89" w:rsidR="00803462" w:rsidRDefault="00803462" w:rsidP="0080346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 xml:space="preserve">Palaikomas kiekis </w:t>
            </w:r>
            <w:r w:rsidR="00B768EB">
              <w:rPr>
                <w:rFonts w:cs="Arial"/>
                <w:b/>
                <w:bCs/>
                <w:sz w:val="20"/>
                <w:szCs w:val="20"/>
              </w:rPr>
              <w:t xml:space="preserve">Tiekėjo </w:t>
            </w:r>
            <w:r>
              <w:rPr>
                <w:rFonts w:cs="Arial"/>
                <w:b/>
                <w:bCs/>
                <w:sz w:val="20"/>
                <w:szCs w:val="20"/>
              </w:rPr>
              <w:t>sandėlyje, vnt.</w:t>
            </w:r>
          </w:p>
        </w:tc>
      </w:tr>
      <w:tr w:rsidR="00A860F5" w14:paraId="1348BD02" w14:textId="77777777" w:rsidTr="00A860F5">
        <w:tc>
          <w:tcPr>
            <w:tcW w:w="527" w:type="dxa"/>
            <w:vAlign w:val="center"/>
          </w:tcPr>
          <w:p w14:paraId="0D4AEBD0" w14:textId="61F14A89" w:rsidR="00A860F5" w:rsidRPr="00A860F5" w:rsidRDefault="00A860F5" w:rsidP="00AA7B49">
            <w:pPr>
              <w:tabs>
                <w:tab w:val="left" w:pos="567"/>
              </w:tabs>
              <w:autoSpaceDE w:val="0"/>
              <w:autoSpaceDN w:val="0"/>
              <w:adjustRightInd w:val="0"/>
              <w:ind w:left="29" w:hanging="29"/>
              <w:jc w:val="center"/>
              <w:rPr>
                <w:rFonts w:cs="Arial"/>
                <w:sz w:val="20"/>
                <w:szCs w:val="20"/>
              </w:rPr>
            </w:pPr>
            <w:r w:rsidRPr="00A860F5">
              <w:rPr>
                <w:rFonts w:cs="Arial"/>
                <w:sz w:val="20"/>
                <w:szCs w:val="20"/>
              </w:rPr>
              <w:t>1.</w:t>
            </w:r>
          </w:p>
        </w:tc>
        <w:tc>
          <w:tcPr>
            <w:tcW w:w="3248" w:type="dxa"/>
            <w:vAlign w:val="center"/>
          </w:tcPr>
          <w:p w14:paraId="0E4553EC" w14:textId="39B03258" w:rsidR="00A860F5" w:rsidRDefault="00A860F5" w:rsidP="00A860F5">
            <w:pPr>
              <w:pStyle w:val="Sraopastraipa"/>
              <w:tabs>
                <w:tab w:val="left" w:pos="567"/>
              </w:tabs>
              <w:autoSpaceDE w:val="0"/>
              <w:autoSpaceDN w:val="0"/>
              <w:adjustRightInd w:val="0"/>
              <w:ind w:left="0" w:firstLine="0"/>
              <w:rPr>
                <w:rFonts w:cs="Arial"/>
                <w:b/>
                <w:bCs/>
                <w:sz w:val="20"/>
                <w:szCs w:val="20"/>
              </w:rPr>
            </w:pPr>
            <w:proofErr w:type="spellStart"/>
            <w:r>
              <w:rPr>
                <w:rFonts w:cs="Arial"/>
                <w:color w:val="000000"/>
                <w:sz w:val="20"/>
                <w:szCs w:val="20"/>
              </w:rPr>
              <w:t>Ardelė</w:t>
            </w:r>
            <w:proofErr w:type="spellEnd"/>
            <w:r>
              <w:rPr>
                <w:rFonts w:cs="Arial"/>
                <w:color w:val="000000"/>
                <w:sz w:val="20"/>
                <w:szCs w:val="20"/>
              </w:rPr>
              <w:t xml:space="preserve"> A-1</w:t>
            </w:r>
          </w:p>
        </w:tc>
        <w:tc>
          <w:tcPr>
            <w:tcW w:w="2790" w:type="dxa"/>
            <w:vAlign w:val="center"/>
          </w:tcPr>
          <w:p w14:paraId="14B1318B" w14:textId="762BBFF8" w:rsidR="00A860F5" w:rsidRPr="00A860F5" w:rsidRDefault="00AA7B49" w:rsidP="00803462">
            <w:pPr>
              <w:pStyle w:val="Sraopastraipa"/>
              <w:tabs>
                <w:tab w:val="left" w:pos="567"/>
              </w:tabs>
              <w:autoSpaceDE w:val="0"/>
              <w:autoSpaceDN w:val="0"/>
              <w:adjustRightInd w:val="0"/>
              <w:ind w:left="0" w:firstLine="0"/>
              <w:jc w:val="center"/>
              <w:rPr>
                <w:rFonts w:cs="Arial"/>
                <w:sz w:val="20"/>
                <w:szCs w:val="20"/>
              </w:rPr>
            </w:pPr>
            <w:r>
              <w:rPr>
                <w:rFonts w:cs="Arial"/>
                <w:sz w:val="20"/>
                <w:szCs w:val="20"/>
              </w:rPr>
              <w:t>4</w:t>
            </w:r>
            <w:r w:rsidR="00A860F5" w:rsidRPr="00A860F5">
              <w:rPr>
                <w:rFonts w:cs="Arial"/>
                <w:sz w:val="20"/>
                <w:szCs w:val="20"/>
              </w:rPr>
              <w:t>00</w:t>
            </w:r>
          </w:p>
        </w:tc>
        <w:tc>
          <w:tcPr>
            <w:tcW w:w="3060" w:type="dxa"/>
          </w:tcPr>
          <w:p w14:paraId="6CC66CCC" w14:textId="1C629611" w:rsidR="00A860F5" w:rsidRPr="00A860F5" w:rsidRDefault="002C1EA3" w:rsidP="00803462">
            <w:pPr>
              <w:pStyle w:val="Sraopastraipa"/>
              <w:tabs>
                <w:tab w:val="left" w:pos="567"/>
              </w:tabs>
              <w:autoSpaceDE w:val="0"/>
              <w:autoSpaceDN w:val="0"/>
              <w:adjustRightInd w:val="0"/>
              <w:ind w:left="0" w:firstLine="0"/>
              <w:jc w:val="center"/>
              <w:rPr>
                <w:rFonts w:cs="Arial"/>
                <w:sz w:val="20"/>
                <w:szCs w:val="20"/>
              </w:rPr>
            </w:pPr>
            <w:r>
              <w:rPr>
                <w:rFonts w:cs="Arial"/>
                <w:sz w:val="20"/>
                <w:szCs w:val="20"/>
              </w:rPr>
              <w:t>4</w:t>
            </w:r>
            <w:r w:rsidR="00A860F5">
              <w:rPr>
                <w:rFonts w:cs="Arial"/>
                <w:sz w:val="20"/>
                <w:szCs w:val="20"/>
              </w:rPr>
              <w:t>0</w:t>
            </w:r>
          </w:p>
        </w:tc>
      </w:tr>
      <w:tr w:rsidR="00803462" w14:paraId="7B09C9EA" w14:textId="1761E8DB" w:rsidTr="00803462">
        <w:trPr>
          <w:trHeight w:val="70"/>
        </w:trPr>
        <w:tc>
          <w:tcPr>
            <w:tcW w:w="527" w:type="dxa"/>
            <w:vAlign w:val="center"/>
          </w:tcPr>
          <w:p w14:paraId="4258B053" w14:textId="5E4E6B68" w:rsidR="00803462" w:rsidRPr="003D3BD3" w:rsidRDefault="00A860F5" w:rsidP="00AA7B49">
            <w:pPr>
              <w:pStyle w:val="Sraopastraipa"/>
              <w:tabs>
                <w:tab w:val="left" w:pos="567"/>
              </w:tabs>
              <w:autoSpaceDE w:val="0"/>
              <w:autoSpaceDN w:val="0"/>
              <w:adjustRightInd w:val="0"/>
              <w:ind w:left="171" w:hanging="159"/>
              <w:jc w:val="center"/>
              <w:rPr>
                <w:rFonts w:cs="Arial"/>
                <w:sz w:val="20"/>
                <w:szCs w:val="20"/>
              </w:rPr>
            </w:pPr>
            <w:r>
              <w:rPr>
                <w:rFonts w:cs="Arial"/>
                <w:sz w:val="20"/>
                <w:szCs w:val="20"/>
              </w:rPr>
              <w:t>2</w:t>
            </w:r>
            <w:r w:rsidR="00803462">
              <w:rPr>
                <w:rFonts w:cs="Arial"/>
                <w:sz w:val="20"/>
                <w:szCs w:val="20"/>
              </w:rPr>
              <w:t>.</w:t>
            </w:r>
          </w:p>
        </w:tc>
        <w:tc>
          <w:tcPr>
            <w:tcW w:w="3248" w:type="dxa"/>
            <w:vAlign w:val="center"/>
          </w:tcPr>
          <w:p w14:paraId="5F712503" w14:textId="7E45973C" w:rsidR="00803462" w:rsidRPr="00D007F2" w:rsidRDefault="00803462" w:rsidP="00803462">
            <w:pPr>
              <w:tabs>
                <w:tab w:val="left" w:pos="567"/>
              </w:tabs>
              <w:autoSpaceDE w:val="0"/>
              <w:autoSpaceDN w:val="0"/>
              <w:adjustRightInd w:val="0"/>
              <w:ind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A-2</w:t>
            </w:r>
          </w:p>
        </w:tc>
        <w:tc>
          <w:tcPr>
            <w:tcW w:w="2790" w:type="dxa"/>
            <w:vAlign w:val="center"/>
          </w:tcPr>
          <w:p w14:paraId="12A5BB29" w14:textId="004EB7F3" w:rsidR="00803462" w:rsidRPr="00A64185" w:rsidRDefault="00AA7B49" w:rsidP="00803462">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4</w:t>
            </w:r>
            <w:r w:rsidR="00803462">
              <w:rPr>
                <w:rFonts w:cs="Arial"/>
                <w:color w:val="000000"/>
                <w:sz w:val="20"/>
                <w:szCs w:val="20"/>
              </w:rPr>
              <w:t>00</w:t>
            </w:r>
          </w:p>
        </w:tc>
        <w:tc>
          <w:tcPr>
            <w:tcW w:w="3060" w:type="dxa"/>
          </w:tcPr>
          <w:p w14:paraId="222EC7F1" w14:textId="32EF9625" w:rsidR="00803462" w:rsidRDefault="002C1EA3" w:rsidP="00803462">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4</w:t>
            </w:r>
            <w:r w:rsidR="00AC485D">
              <w:rPr>
                <w:rFonts w:cs="Arial"/>
                <w:color w:val="000000"/>
                <w:sz w:val="20"/>
                <w:szCs w:val="20"/>
              </w:rPr>
              <w:t>0</w:t>
            </w:r>
          </w:p>
        </w:tc>
      </w:tr>
      <w:tr w:rsidR="00803462" w14:paraId="6743E6CD" w14:textId="77B92CBC" w:rsidTr="00803462">
        <w:trPr>
          <w:trHeight w:val="70"/>
        </w:trPr>
        <w:tc>
          <w:tcPr>
            <w:tcW w:w="527" w:type="dxa"/>
            <w:vAlign w:val="center"/>
          </w:tcPr>
          <w:p w14:paraId="419414C9" w14:textId="7380F00D" w:rsidR="00803462" w:rsidRDefault="00A860F5" w:rsidP="00AA7B49">
            <w:pPr>
              <w:pStyle w:val="Sraopastraipa"/>
              <w:tabs>
                <w:tab w:val="left" w:pos="567"/>
              </w:tabs>
              <w:autoSpaceDE w:val="0"/>
              <w:autoSpaceDN w:val="0"/>
              <w:adjustRightInd w:val="0"/>
              <w:ind w:left="171" w:hanging="159"/>
              <w:jc w:val="center"/>
              <w:rPr>
                <w:rFonts w:cs="Arial"/>
                <w:sz w:val="20"/>
                <w:szCs w:val="20"/>
              </w:rPr>
            </w:pPr>
            <w:r>
              <w:rPr>
                <w:rFonts w:cs="Arial"/>
                <w:sz w:val="20"/>
                <w:szCs w:val="20"/>
              </w:rPr>
              <w:t>3</w:t>
            </w:r>
            <w:r w:rsidR="00803462">
              <w:rPr>
                <w:rFonts w:cs="Arial"/>
                <w:sz w:val="20"/>
                <w:szCs w:val="20"/>
              </w:rPr>
              <w:t>.</w:t>
            </w:r>
          </w:p>
        </w:tc>
        <w:tc>
          <w:tcPr>
            <w:tcW w:w="3248" w:type="dxa"/>
            <w:vAlign w:val="center"/>
          </w:tcPr>
          <w:p w14:paraId="68EE49BE" w14:textId="2D413D4C" w:rsidR="00803462" w:rsidRDefault="00803462" w:rsidP="00803462">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A</w:t>
            </w:r>
            <w:r w:rsidR="007F04DD">
              <w:rPr>
                <w:rFonts w:cs="Arial"/>
                <w:color w:val="000000"/>
                <w:sz w:val="20"/>
                <w:szCs w:val="20"/>
              </w:rPr>
              <w:t>-</w:t>
            </w:r>
            <w:r>
              <w:rPr>
                <w:rFonts w:cs="Arial"/>
                <w:color w:val="000000"/>
                <w:sz w:val="20"/>
                <w:szCs w:val="20"/>
              </w:rPr>
              <w:t>2B</w:t>
            </w:r>
          </w:p>
        </w:tc>
        <w:tc>
          <w:tcPr>
            <w:tcW w:w="2790" w:type="dxa"/>
            <w:vAlign w:val="center"/>
          </w:tcPr>
          <w:p w14:paraId="188FFF5A" w14:textId="0384E281" w:rsidR="00803462" w:rsidRDefault="00AA7B49" w:rsidP="00803462">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15</w:t>
            </w:r>
            <w:r w:rsidR="00803462">
              <w:rPr>
                <w:rFonts w:cs="Arial"/>
                <w:color w:val="000000"/>
                <w:sz w:val="20"/>
                <w:szCs w:val="20"/>
              </w:rPr>
              <w:t>0</w:t>
            </w:r>
          </w:p>
        </w:tc>
        <w:tc>
          <w:tcPr>
            <w:tcW w:w="3060" w:type="dxa"/>
          </w:tcPr>
          <w:p w14:paraId="15F60D61" w14:textId="5D24899C" w:rsidR="00803462" w:rsidRDefault="0086074A" w:rsidP="00803462">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2</w:t>
            </w:r>
            <w:r w:rsidR="002C1EA3">
              <w:rPr>
                <w:rFonts w:cs="Arial"/>
                <w:color w:val="000000"/>
                <w:sz w:val="20"/>
                <w:szCs w:val="20"/>
              </w:rPr>
              <w:t>5</w:t>
            </w:r>
          </w:p>
        </w:tc>
      </w:tr>
      <w:tr w:rsidR="00803462" w14:paraId="1CC6D44D" w14:textId="1B6BF711" w:rsidTr="00803462">
        <w:trPr>
          <w:trHeight w:val="70"/>
        </w:trPr>
        <w:tc>
          <w:tcPr>
            <w:tcW w:w="527" w:type="dxa"/>
            <w:vAlign w:val="center"/>
          </w:tcPr>
          <w:p w14:paraId="32FA2EC6" w14:textId="164A9A2A" w:rsidR="00803462" w:rsidRDefault="00A860F5" w:rsidP="00AA7B49">
            <w:pPr>
              <w:pStyle w:val="Sraopastraipa"/>
              <w:tabs>
                <w:tab w:val="left" w:pos="567"/>
              </w:tabs>
              <w:autoSpaceDE w:val="0"/>
              <w:autoSpaceDN w:val="0"/>
              <w:adjustRightInd w:val="0"/>
              <w:ind w:left="171" w:hanging="159"/>
              <w:jc w:val="center"/>
              <w:rPr>
                <w:rFonts w:cs="Arial"/>
                <w:sz w:val="20"/>
                <w:szCs w:val="20"/>
              </w:rPr>
            </w:pPr>
            <w:r>
              <w:rPr>
                <w:rFonts w:cs="Arial"/>
                <w:sz w:val="20"/>
                <w:szCs w:val="20"/>
              </w:rPr>
              <w:t>4</w:t>
            </w:r>
            <w:r w:rsidR="00803462">
              <w:rPr>
                <w:rFonts w:cs="Arial"/>
                <w:sz w:val="20"/>
                <w:szCs w:val="20"/>
              </w:rPr>
              <w:t>.</w:t>
            </w:r>
          </w:p>
        </w:tc>
        <w:tc>
          <w:tcPr>
            <w:tcW w:w="3248" w:type="dxa"/>
            <w:vAlign w:val="center"/>
          </w:tcPr>
          <w:p w14:paraId="42E135C6" w14:textId="20B3ECA8" w:rsidR="00803462" w:rsidRDefault="00803462" w:rsidP="00803462">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A</w:t>
            </w:r>
            <w:r w:rsidR="007F04DD">
              <w:rPr>
                <w:rFonts w:cs="Arial"/>
                <w:color w:val="000000"/>
                <w:sz w:val="20"/>
                <w:szCs w:val="20"/>
              </w:rPr>
              <w:t>-</w:t>
            </w:r>
            <w:r>
              <w:rPr>
                <w:rFonts w:cs="Arial"/>
                <w:color w:val="000000"/>
                <w:sz w:val="20"/>
                <w:szCs w:val="20"/>
              </w:rPr>
              <w:t>1B</w:t>
            </w:r>
          </w:p>
        </w:tc>
        <w:tc>
          <w:tcPr>
            <w:tcW w:w="2790" w:type="dxa"/>
            <w:vAlign w:val="center"/>
          </w:tcPr>
          <w:p w14:paraId="54D8D095" w14:textId="6AFDFA05" w:rsidR="00803462" w:rsidRPr="00A64185" w:rsidRDefault="00AC485D" w:rsidP="00803462">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w:t>
            </w:r>
            <w:r w:rsidR="00C06330">
              <w:rPr>
                <w:rFonts w:cs="Arial"/>
                <w:color w:val="000000"/>
                <w:sz w:val="20"/>
                <w:szCs w:val="20"/>
              </w:rPr>
              <w:t>0</w:t>
            </w:r>
            <w:r w:rsidR="00803462">
              <w:rPr>
                <w:rFonts w:cs="Arial"/>
                <w:color w:val="000000"/>
                <w:sz w:val="20"/>
                <w:szCs w:val="20"/>
              </w:rPr>
              <w:t>0</w:t>
            </w:r>
          </w:p>
        </w:tc>
        <w:tc>
          <w:tcPr>
            <w:tcW w:w="3060" w:type="dxa"/>
          </w:tcPr>
          <w:p w14:paraId="17F1FCD4" w14:textId="649F4B4F" w:rsidR="00803462" w:rsidRDefault="002C1EA3" w:rsidP="00803462">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15</w:t>
            </w:r>
          </w:p>
        </w:tc>
      </w:tr>
      <w:tr w:rsidR="00803462" w14:paraId="473EE221" w14:textId="397D0697" w:rsidTr="00803462">
        <w:trPr>
          <w:trHeight w:val="70"/>
        </w:trPr>
        <w:tc>
          <w:tcPr>
            <w:tcW w:w="527" w:type="dxa"/>
            <w:vAlign w:val="center"/>
          </w:tcPr>
          <w:p w14:paraId="12CB3E3B" w14:textId="411B9F06" w:rsidR="00803462" w:rsidRDefault="00A860F5" w:rsidP="00AA7B49">
            <w:pPr>
              <w:pStyle w:val="Sraopastraipa"/>
              <w:tabs>
                <w:tab w:val="left" w:pos="567"/>
              </w:tabs>
              <w:autoSpaceDE w:val="0"/>
              <w:autoSpaceDN w:val="0"/>
              <w:adjustRightInd w:val="0"/>
              <w:ind w:left="171" w:hanging="159"/>
              <w:jc w:val="center"/>
              <w:rPr>
                <w:rFonts w:cs="Arial"/>
                <w:sz w:val="20"/>
                <w:szCs w:val="20"/>
              </w:rPr>
            </w:pPr>
            <w:r>
              <w:rPr>
                <w:rFonts w:cs="Arial"/>
                <w:sz w:val="20"/>
                <w:szCs w:val="20"/>
              </w:rPr>
              <w:t>5</w:t>
            </w:r>
            <w:r w:rsidR="00803462">
              <w:rPr>
                <w:rFonts w:cs="Arial"/>
                <w:sz w:val="20"/>
                <w:szCs w:val="20"/>
              </w:rPr>
              <w:t>.</w:t>
            </w:r>
          </w:p>
        </w:tc>
        <w:tc>
          <w:tcPr>
            <w:tcW w:w="3248" w:type="dxa"/>
            <w:vAlign w:val="center"/>
          </w:tcPr>
          <w:p w14:paraId="1A1F1003" w14:textId="2EF6839B" w:rsidR="00803462" w:rsidRPr="004C0F84" w:rsidRDefault="00803462" w:rsidP="00803462">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A</w:t>
            </w:r>
            <w:r w:rsidR="007F04DD">
              <w:rPr>
                <w:rFonts w:cs="Arial"/>
                <w:color w:val="000000"/>
                <w:sz w:val="20"/>
                <w:szCs w:val="20"/>
              </w:rPr>
              <w:t>-</w:t>
            </w:r>
            <w:r>
              <w:rPr>
                <w:rFonts w:cs="Arial"/>
                <w:color w:val="000000"/>
                <w:sz w:val="20"/>
                <w:szCs w:val="20"/>
              </w:rPr>
              <w:t>3</w:t>
            </w:r>
            <w:r w:rsidR="00C13A5A">
              <w:rPr>
                <w:rFonts w:cs="Arial"/>
                <w:color w:val="000000"/>
                <w:sz w:val="20"/>
                <w:szCs w:val="20"/>
              </w:rPr>
              <w:t>.1</w:t>
            </w:r>
          </w:p>
        </w:tc>
        <w:tc>
          <w:tcPr>
            <w:tcW w:w="2790" w:type="dxa"/>
            <w:vAlign w:val="center"/>
          </w:tcPr>
          <w:p w14:paraId="34B60DDF" w14:textId="02371F30" w:rsidR="00803462" w:rsidRPr="004C0F84" w:rsidRDefault="00C06330" w:rsidP="00803462">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8</w:t>
            </w:r>
            <w:r w:rsidR="00803462">
              <w:rPr>
                <w:rFonts w:cs="Arial"/>
                <w:color w:val="000000"/>
                <w:sz w:val="20"/>
                <w:szCs w:val="20"/>
              </w:rPr>
              <w:t>0</w:t>
            </w:r>
          </w:p>
        </w:tc>
        <w:tc>
          <w:tcPr>
            <w:tcW w:w="3060" w:type="dxa"/>
          </w:tcPr>
          <w:p w14:paraId="0C72A3D4" w14:textId="32FFB560" w:rsidR="00803462" w:rsidRDefault="0086074A" w:rsidP="00803462">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w:t>
            </w:r>
            <w:r w:rsidR="002C1EA3">
              <w:rPr>
                <w:rFonts w:cs="Arial"/>
                <w:color w:val="000000"/>
                <w:sz w:val="20"/>
                <w:szCs w:val="20"/>
              </w:rPr>
              <w:t>0</w:t>
            </w:r>
          </w:p>
        </w:tc>
      </w:tr>
      <w:tr w:rsidR="00C13A5A" w14:paraId="6197B4FB" w14:textId="77777777" w:rsidTr="00803462">
        <w:trPr>
          <w:trHeight w:val="70"/>
        </w:trPr>
        <w:tc>
          <w:tcPr>
            <w:tcW w:w="527" w:type="dxa"/>
            <w:vAlign w:val="center"/>
          </w:tcPr>
          <w:p w14:paraId="3FFC1892" w14:textId="1D9688E1" w:rsidR="00C13A5A" w:rsidRDefault="00A860F5" w:rsidP="00AA7B49">
            <w:pPr>
              <w:pStyle w:val="Sraopastraipa"/>
              <w:tabs>
                <w:tab w:val="left" w:pos="567"/>
              </w:tabs>
              <w:autoSpaceDE w:val="0"/>
              <w:autoSpaceDN w:val="0"/>
              <w:adjustRightInd w:val="0"/>
              <w:ind w:left="171" w:hanging="159"/>
              <w:jc w:val="center"/>
              <w:rPr>
                <w:rFonts w:cs="Arial"/>
                <w:sz w:val="20"/>
                <w:szCs w:val="20"/>
              </w:rPr>
            </w:pPr>
            <w:r>
              <w:rPr>
                <w:rFonts w:cs="Arial"/>
                <w:sz w:val="20"/>
                <w:szCs w:val="20"/>
              </w:rPr>
              <w:t>6</w:t>
            </w:r>
            <w:r w:rsidR="00C13A5A">
              <w:rPr>
                <w:rFonts w:cs="Arial"/>
                <w:sz w:val="20"/>
                <w:szCs w:val="20"/>
              </w:rPr>
              <w:t>.</w:t>
            </w:r>
          </w:p>
        </w:tc>
        <w:tc>
          <w:tcPr>
            <w:tcW w:w="3248" w:type="dxa"/>
            <w:vAlign w:val="center"/>
          </w:tcPr>
          <w:p w14:paraId="4547623E" w14:textId="422395F1" w:rsidR="00C13A5A" w:rsidRDefault="00C13A5A" w:rsidP="00803462">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A</w:t>
            </w:r>
            <w:r w:rsidR="007F04DD">
              <w:rPr>
                <w:rFonts w:cs="Arial"/>
                <w:color w:val="000000"/>
                <w:sz w:val="20"/>
                <w:szCs w:val="20"/>
              </w:rPr>
              <w:t>-</w:t>
            </w:r>
            <w:r>
              <w:rPr>
                <w:rFonts w:cs="Arial"/>
                <w:color w:val="000000"/>
                <w:sz w:val="20"/>
                <w:szCs w:val="20"/>
              </w:rPr>
              <w:t>3.2</w:t>
            </w:r>
          </w:p>
        </w:tc>
        <w:tc>
          <w:tcPr>
            <w:tcW w:w="2790" w:type="dxa"/>
            <w:vAlign w:val="center"/>
          </w:tcPr>
          <w:p w14:paraId="5E90D01E" w14:textId="7671A1E9" w:rsidR="00C13A5A" w:rsidRDefault="00C06330" w:rsidP="00803462">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6</w:t>
            </w:r>
            <w:r w:rsidR="00C13A5A">
              <w:rPr>
                <w:rFonts w:cs="Arial"/>
                <w:color w:val="000000"/>
                <w:sz w:val="20"/>
                <w:szCs w:val="20"/>
              </w:rPr>
              <w:t>0</w:t>
            </w:r>
          </w:p>
        </w:tc>
        <w:tc>
          <w:tcPr>
            <w:tcW w:w="3060" w:type="dxa"/>
          </w:tcPr>
          <w:p w14:paraId="748D08CE" w14:textId="7A186BB5" w:rsidR="00C13A5A" w:rsidRDefault="002C1EA3" w:rsidP="00803462">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8</w:t>
            </w:r>
          </w:p>
        </w:tc>
      </w:tr>
      <w:tr w:rsidR="00803462" w14:paraId="26ACFD26" w14:textId="2503AEBE" w:rsidTr="00803462">
        <w:trPr>
          <w:trHeight w:val="70"/>
        </w:trPr>
        <w:tc>
          <w:tcPr>
            <w:tcW w:w="527" w:type="dxa"/>
            <w:vAlign w:val="center"/>
          </w:tcPr>
          <w:p w14:paraId="5275D5B8" w14:textId="3635C217" w:rsidR="00803462" w:rsidRDefault="00A860F5" w:rsidP="00AA7B49">
            <w:pPr>
              <w:pStyle w:val="Sraopastraipa"/>
              <w:tabs>
                <w:tab w:val="left" w:pos="567"/>
              </w:tabs>
              <w:autoSpaceDE w:val="0"/>
              <w:autoSpaceDN w:val="0"/>
              <w:adjustRightInd w:val="0"/>
              <w:ind w:left="171" w:hanging="159"/>
              <w:jc w:val="center"/>
              <w:rPr>
                <w:rFonts w:cs="Arial"/>
                <w:sz w:val="20"/>
                <w:szCs w:val="20"/>
              </w:rPr>
            </w:pPr>
            <w:r>
              <w:rPr>
                <w:rFonts w:cs="Arial"/>
                <w:sz w:val="20"/>
                <w:szCs w:val="20"/>
              </w:rPr>
              <w:t>7</w:t>
            </w:r>
            <w:r w:rsidR="00803462">
              <w:rPr>
                <w:rFonts w:cs="Arial"/>
                <w:sz w:val="20"/>
                <w:szCs w:val="20"/>
              </w:rPr>
              <w:t>.</w:t>
            </w:r>
          </w:p>
        </w:tc>
        <w:tc>
          <w:tcPr>
            <w:tcW w:w="3248" w:type="dxa"/>
            <w:vAlign w:val="center"/>
          </w:tcPr>
          <w:p w14:paraId="0D94C37F" w14:textId="3AD958AA" w:rsidR="00803462" w:rsidRPr="00CE405C" w:rsidRDefault="00803462" w:rsidP="00803462">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A</w:t>
            </w:r>
            <w:r w:rsidR="007F04DD">
              <w:rPr>
                <w:rFonts w:cs="Arial"/>
                <w:color w:val="000000"/>
                <w:sz w:val="20"/>
                <w:szCs w:val="20"/>
              </w:rPr>
              <w:t>-</w:t>
            </w:r>
            <w:r>
              <w:rPr>
                <w:rFonts w:cs="Arial"/>
                <w:color w:val="000000"/>
                <w:sz w:val="20"/>
                <w:szCs w:val="20"/>
              </w:rPr>
              <w:t>4</w:t>
            </w:r>
          </w:p>
        </w:tc>
        <w:tc>
          <w:tcPr>
            <w:tcW w:w="2790" w:type="dxa"/>
            <w:vAlign w:val="center"/>
          </w:tcPr>
          <w:p w14:paraId="1F1C95D6" w14:textId="1951CDFF" w:rsidR="00803462" w:rsidRDefault="00C06330" w:rsidP="00803462">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6</w:t>
            </w:r>
            <w:r w:rsidR="00803462">
              <w:rPr>
                <w:rFonts w:cs="Arial"/>
                <w:color w:val="000000"/>
                <w:sz w:val="20"/>
                <w:szCs w:val="20"/>
              </w:rPr>
              <w:t>0</w:t>
            </w:r>
          </w:p>
        </w:tc>
        <w:tc>
          <w:tcPr>
            <w:tcW w:w="3060" w:type="dxa"/>
          </w:tcPr>
          <w:p w14:paraId="195387BE" w14:textId="1F92B52D" w:rsidR="00803462" w:rsidRDefault="002C1EA3" w:rsidP="00803462">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8</w:t>
            </w:r>
          </w:p>
        </w:tc>
      </w:tr>
      <w:tr w:rsidR="00803462" w14:paraId="5A492F60" w14:textId="348B39E6" w:rsidTr="00803462">
        <w:trPr>
          <w:trHeight w:val="70"/>
        </w:trPr>
        <w:tc>
          <w:tcPr>
            <w:tcW w:w="527" w:type="dxa"/>
            <w:vAlign w:val="center"/>
          </w:tcPr>
          <w:p w14:paraId="39459BEC" w14:textId="593023EA" w:rsidR="00803462" w:rsidRDefault="00A860F5" w:rsidP="00AA7B49">
            <w:pPr>
              <w:pStyle w:val="Sraopastraipa"/>
              <w:tabs>
                <w:tab w:val="left" w:pos="567"/>
              </w:tabs>
              <w:autoSpaceDE w:val="0"/>
              <w:autoSpaceDN w:val="0"/>
              <w:adjustRightInd w:val="0"/>
              <w:ind w:left="171" w:hanging="159"/>
              <w:jc w:val="center"/>
              <w:rPr>
                <w:rFonts w:cs="Arial"/>
                <w:sz w:val="20"/>
                <w:szCs w:val="20"/>
              </w:rPr>
            </w:pPr>
            <w:r>
              <w:rPr>
                <w:rFonts w:cs="Arial"/>
                <w:sz w:val="20"/>
                <w:szCs w:val="20"/>
              </w:rPr>
              <w:t>8</w:t>
            </w:r>
            <w:r w:rsidR="00803462">
              <w:rPr>
                <w:rFonts w:cs="Arial"/>
                <w:sz w:val="20"/>
                <w:szCs w:val="20"/>
              </w:rPr>
              <w:t>.</w:t>
            </w:r>
          </w:p>
        </w:tc>
        <w:tc>
          <w:tcPr>
            <w:tcW w:w="3248" w:type="dxa"/>
            <w:vAlign w:val="center"/>
          </w:tcPr>
          <w:p w14:paraId="3E7B7770" w14:textId="3F2B333F" w:rsidR="00803462" w:rsidRDefault="00803462" w:rsidP="00803462">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A</w:t>
            </w:r>
            <w:r w:rsidR="007F04DD">
              <w:rPr>
                <w:rFonts w:cs="Arial"/>
                <w:color w:val="000000"/>
                <w:sz w:val="20"/>
                <w:szCs w:val="20"/>
              </w:rPr>
              <w:t>-</w:t>
            </w:r>
            <w:r>
              <w:rPr>
                <w:rFonts w:cs="Arial"/>
                <w:color w:val="000000"/>
                <w:sz w:val="20"/>
                <w:szCs w:val="20"/>
              </w:rPr>
              <w:t>5</w:t>
            </w:r>
          </w:p>
        </w:tc>
        <w:tc>
          <w:tcPr>
            <w:tcW w:w="2790" w:type="dxa"/>
            <w:vAlign w:val="center"/>
          </w:tcPr>
          <w:p w14:paraId="21A1E133" w14:textId="46A52FA2" w:rsidR="00803462" w:rsidRDefault="00C06330" w:rsidP="00803462">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2</w:t>
            </w:r>
            <w:r w:rsidR="00803462">
              <w:rPr>
                <w:rFonts w:cs="Arial"/>
                <w:color w:val="000000"/>
                <w:sz w:val="20"/>
                <w:szCs w:val="20"/>
              </w:rPr>
              <w:t>0</w:t>
            </w:r>
          </w:p>
        </w:tc>
        <w:tc>
          <w:tcPr>
            <w:tcW w:w="3060" w:type="dxa"/>
          </w:tcPr>
          <w:p w14:paraId="5C38F708" w14:textId="5BF733B3" w:rsidR="00803462" w:rsidRDefault="002C1EA3" w:rsidP="00803462">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3</w:t>
            </w:r>
          </w:p>
        </w:tc>
      </w:tr>
      <w:tr w:rsidR="00A860F5" w14:paraId="4DD42BD3" w14:textId="77777777" w:rsidTr="00803462">
        <w:trPr>
          <w:trHeight w:val="70"/>
        </w:trPr>
        <w:tc>
          <w:tcPr>
            <w:tcW w:w="527" w:type="dxa"/>
            <w:vAlign w:val="center"/>
          </w:tcPr>
          <w:p w14:paraId="0443ED49" w14:textId="462A710C" w:rsidR="00A860F5" w:rsidRDefault="00A860F5" w:rsidP="00AA7B49">
            <w:pPr>
              <w:pStyle w:val="Sraopastraipa"/>
              <w:tabs>
                <w:tab w:val="left" w:pos="567"/>
              </w:tabs>
              <w:autoSpaceDE w:val="0"/>
              <w:autoSpaceDN w:val="0"/>
              <w:adjustRightInd w:val="0"/>
              <w:ind w:left="171" w:hanging="159"/>
              <w:jc w:val="center"/>
              <w:rPr>
                <w:rFonts w:cs="Arial"/>
                <w:sz w:val="20"/>
                <w:szCs w:val="20"/>
              </w:rPr>
            </w:pPr>
            <w:r>
              <w:rPr>
                <w:rFonts w:cs="Arial"/>
                <w:sz w:val="20"/>
                <w:szCs w:val="20"/>
              </w:rPr>
              <w:t>9.</w:t>
            </w:r>
          </w:p>
        </w:tc>
        <w:tc>
          <w:tcPr>
            <w:tcW w:w="3248" w:type="dxa"/>
            <w:vAlign w:val="center"/>
          </w:tcPr>
          <w:p w14:paraId="3CF2ADEF" w14:textId="530ED583" w:rsidR="00A860F5" w:rsidRDefault="00A860F5" w:rsidP="00803462">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A-7</w:t>
            </w:r>
          </w:p>
        </w:tc>
        <w:tc>
          <w:tcPr>
            <w:tcW w:w="2790" w:type="dxa"/>
            <w:vAlign w:val="center"/>
          </w:tcPr>
          <w:p w14:paraId="45078E4E" w14:textId="5B769618" w:rsidR="00A860F5" w:rsidRDefault="00A860F5" w:rsidP="00803462">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100</w:t>
            </w:r>
          </w:p>
        </w:tc>
        <w:tc>
          <w:tcPr>
            <w:tcW w:w="3060" w:type="dxa"/>
          </w:tcPr>
          <w:p w14:paraId="4DEB1011" w14:textId="025D74C8" w:rsidR="00A860F5" w:rsidRDefault="002C1EA3" w:rsidP="00803462">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15</w:t>
            </w:r>
          </w:p>
        </w:tc>
      </w:tr>
      <w:tr w:rsidR="00803462" w14:paraId="206377FA" w14:textId="1069DCE1" w:rsidTr="00803462">
        <w:trPr>
          <w:trHeight w:val="70"/>
        </w:trPr>
        <w:tc>
          <w:tcPr>
            <w:tcW w:w="527" w:type="dxa"/>
            <w:vAlign w:val="center"/>
          </w:tcPr>
          <w:p w14:paraId="6363154D" w14:textId="6CC4BBDE" w:rsidR="00803462" w:rsidRDefault="00A860F5" w:rsidP="00AA7B49">
            <w:pPr>
              <w:pStyle w:val="Sraopastraipa"/>
              <w:tabs>
                <w:tab w:val="left" w:pos="567"/>
              </w:tabs>
              <w:autoSpaceDE w:val="0"/>
              <w:autoSpaceDN w:val="0"/>
              <w:adjustRightInd w:val="0"/>
              <w:ind w:left="171" w:hanging="159"/>
              <w:jc w:val="center"/>
              <w:rPr>
                <w:rFonts w:cs="Arial"/>
                <w:sz w:val="20"/>
                <w:szCs w:val="20"/>
              </w:rPr>
            </w:pPr>
            <w:r>
              <w:rPr>
                <w:rFonts w:cs="Arial"/>
                <w:sz w:val="20"/>
                <w:szCs w:val="20"/>
              </w:rPr>
              <w:t>10</w:t>
            </w:r>
            <w:r w:rsidR="00803462">
              <w:rPr>
                <w:rFonts w:cs="Arial"/>
                <w:sz w:val="20"/>
                <w:szCs w:val="20"/>
              </w:rPr>
              <w:t>.</w:t>
            </w:r>
          </w:p>
        </w:tc>
        <w:tc>
          <w:tcPr>
            <w:tcW w:w="3248" w:type="dxa"/>
            <w:vAlign w:val="center"/>
          </w:tcPr>
          <w:p w14:paraId="6B351991" w14:textId="7759C848" w:rsidR="00803462" w:rsidRDefault="00803462" w:rsidP="00803462">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A</w:t>
            </w:r>
            <w:r w:rsidR="007F04DD">
              <w:rPr>
                <w:rFonts w:cs="Arial"/>
                <w:color w:val="000000"/>
                <w:sz w:val="20"/>
                <w:szCs w:val="20"/>
              </w:rPr>
              <w:t>-</w:t>
            </w:r>
            <w:r>
              <w:rPr>
                <w:rFonts w:cs="Arial"/>
                <w:color w:val="000000"/>
                <w:sz w:val="20"/>
                <w:szCs w:val="20"/>
              </w:rPr>
              <w:t>9</w:t>
            </w:r>
          </w:p>
        </w:tc>
        <w:tc>
          <w:tcPr>
            <w:tcW w:w="2790" w:type="dxa"/>
            <w:vAlign w:val="center"/>
          </w:tcPr>
          <w:p w14:paraId="6F22AD69" w14:textId="741CBDC0" w:rsidR="00803462" w:rsidRDefault="00C06330" w:rsidP="00803462">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8</w:t>
            </w:r>
            <w:r w:rsidR="00803462">
              <w:rPr>
                <w:rFonts w:cs="Arial"/>
                <w:color w:val="000000"/>
                <w:sz w:val="20"/>
                <w:szCs w:val="20"/>
              </w:rPr>
              <w:t>0</w:t>
            </w:r>
          </w:p>
        </w:tc>
        <w:tc>
          <w:tcPr>
            <w:tcW w:w="3060" w:type="dxa"/>
          </w:tcPr>
          <w:p w14:paraId="484B5797" w14:textId="36BC6767" w:rsidR="00803462" w:rsidRDefault="0086074A" w:rsidP="00803462">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w:t>
            </w:r>
            <w:r w:rsidR="002C1EA3">
              <w:rPr>
                <w:rFonts w:cs="Arial"/>
                <w:color w:val="000000"/>
                <w:sz w:val="20"/>
                <w:szCs w:val="20"/>
              </w:rPr>
              <w:t>0</w:t>
            </w:r>
          </w:p>
        </w:tc>
      </w:tr>
      <w:tr w:rsidR="00A860F5" w14:paraId="55E80412" w14:textId="77777777" w:rsidTr="00A860F5">
        <w:trPr>
          <w:trHeight w:val="70"/>
        </w:trPr>
        <w:tc>
          <w:tcPr>
            <w:tcW w:w="527" w:type="dxa"/>
          </w:tcPr>
          <w:p w14:paraId="6BD8CAAA" w14:textId="44F6699E" w:rsidR="00A860F5" w:rsidRPr="00A860F5" w:rsidRDefault="00A860F5" w:rsidP="00AA7B49">
            <w:pPr>
              <w:tabs>
                <w:tab w:val="left" w:pos="567"/>
              </w:tabs>
              <w:autoSpaceDE w:val="0"/>
              <w:autoSpaceDN w:val="0"/>
              <w:adjustRightInd w:val="0"/>
              <w:ind w:firstLine="0"/>
              <w:jc w:val="center"/>
              <w:rPr>
                <w:rFonts w:cs="Arial"/>
                <w:sz w:val="20"/>
                <w:szCs w:val="20"/>
              </w:rPr>
            </w:pPr>
            <w:r w:rsidRPr="00A860F5">
              <w:rPr>
                <w:rFonts w:cs="Arial"/>
                <w:sz w:val="20"/>
                <w:szCs w:val="20"/>
              </w:rPr>
              <w:t>1</w:t>
            </w:r>
            <w:r>
              <w:rPr>
                <w:rFonts w:cs="Arial"/>
                <w:sz w:val="20"/>
                <w:szCs w:val="20"/>
              </w:rPr>
              <w:t>1.</w:t>
            </w:r>
          </w:p>
        </w:tc>
        <w:tc>
          <w:tcPr>
            <w:tcW w:w="3248" w:type="dxa"/>
          </w:tcPr>
          <w:p w14:paraId="76E3BBD0" w14:textId="77777777" w:rsidR="00A860F5" w:rsidRPr="00D007F2" w:rsidRDefault="00A860F5" w:rsidP="0034321E">
            <w:pPr>
              <w:tabs>
                <w:tab w:val="left" w:pos="567"/>
              </w:tabs>
              <w:autoSpaceDE w:val="0"/>
              <w:autoSpaceDN w:val="0"/>
              <w:adjustRightInd w:val="0"/>
              <w:ind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E-4</w:t>
            </w:r>
          </w:p>
        </w:tc>
        <w:tc>
          <w:tcPr>
            <w:tcW w:w="2790" w:type="dxa"/>
          </w:tcPr>
          <w:p w14:paraId="19A915AC" w14:textId="679B9EA7" w:rsidR="00A860F5" w:rsidRPr="00A64185" w:rsidRDefault="00AA7B49" w:rsidP="0034321E">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4</w:t>
            </w:r>
            <w:r w:rsidR="00A860F5">
              <w:rPr>
                <w:rFonts w:cs="Arial"/>
                <w:color w:val="000000"/>
                <w:sz w:val="20"/>
                <w:szCs w:val="20"/>
              </w:rPr>
              <w:t>00</w:t>
            </w:r>
          </w:p>
        </w:tc>
        <w:tc>
          <w:tcPr>
            <w:tcW w:w="3060" w:type="dxa"/>
          </w:tcPr>
          <w:p w14:paraId="06B12BBF" w14:textId="12DA71C3" w:rsidR="00A860F5" w:rsidRDefault="002C1EA3" w:rsidP="0034321E">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4</w:t>
            </w:r>
            <w:r w:rsidR="00A860F5">
              <w:rPr>
                <w:rFonts w:cs="Arial"/>
                <w:color w:val="000000"/>
                <w:sz w:val="20"/>
                <w:szCs w:val="20"/>
              </w:rPr>
              <w:t>0</w:t>
            </w:r>
          </w:p>
        </w:tc>
      </w:tr>
      <w:tr w:rsidR="00A860F5" w14:paraId="74FF8CBC" w14:textId="77777777" w:rsidTr="00A860F5">
        <w:trPr>
          <w:trHeight w:val="70"/>
        </w:trPr>
        <w:tc>
          <w:tcPr>
            <w:tcW w:w="527" w:type="dxa"/>
          </w:tcPr>
          <w:p w14:paraId="40F0FD88" w14:textId="3C3EBE4C" w:rsidR="00A860F5" w:rsidRDefault="00A860F5" w:rsidP="00AA7B49">
            <w:pPr>
              <w:pStyle w:val="Sraopastraipa"/>
              <w:tabs>
                <w:tab w:val="left" w:pos="567"/>
              </w:tabs>
              <w:autoSpaceDE w:val="0"/>
              <w:autoSpaceDN w:val="0"/>
              <w:adjustRightInd w:val="0"/>
              <w:ind w:left="171" w:hanging="159"/>
              <w:jc w:val="center"/>
              <w:rPr>
                <w:rFonts w:cs="Arial"/>
                <w:sz w:val="20"/>
                <w:szCs w:val="20"/>
              </w:rPr>
            </w:pPr>
            <w:r>
              <w:rPr>
                <w:rFonts w:cs="Arial"/>
                <w:sz w:val="20"/>
                <w:szCs w:val="20"/>
              </w:rPr>
              <w:t>12.</w:t>
            </w:r>
          </w:p>
        </w:tc>
        <w:tc>
          <w:tcPr>
            <w:tcW w:w="3248" w:type="dxa"/>
          </w:tcPr>
          <w:p w14:paraId="783B1FD2" w14:textId="77777777" w:rsidR="00A860F5" w:rsidRDefault="00A860F5" w:rsidP="0034321E">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E-2</w:t>
            </w:r>
          </w:p>
        </w:tc>
        <w:tc>
          <w:tcPr>
            <w:tcW w:w="2790" w:type="dxa"/>
          </w:tcPr>
          <w:p w14:paraId="0F40BE31" w14:textId="17FFB24D" w:rsidR="00A860F5" w:rsidRDefault="00AA7B49" w:rsidP="0034321E">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15</w:t>
            </w:r>
            <w:r w:rsidR="00A860F5">
              <w:rPr>
                <w:rFonts w:cs="Arial"/>
                <w:color w:val="000000"/>
                <w:sz w:val="20"/>
                <w:szCs w:val="20"/>
              </w:rPr>
              <w:t>0</w:t>
            </w:r>
          </w:p>
        </w:tc>
        <w:tc>
          <w:tcPr>
            <w:tcW w:w="3060" w:type="dxa"/>
          </w:tcPr>
          <w:p w14:paraId="41CD1DDD" w14:textId="18D00CE9" w:rsidR="00A860F5" w:rsidRDefault="0086074A" w:rsidP="0034321E">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25</w:t>
            </w:r>
          </w:p>
        </w:tc>
      </w:tr>
      <w:tr w:rsidR="00A860F5" w14:paraId="0DB0D256" w14:textId="77777777" w:rsidTr="00A860F5">
        <w:trPr>
          <w:trHeight w:val="70"/>
        </w:trPr>
        <w:tc>
          <w:tcPr>
            <w:tcW w:w="527" w:type="dxa"/>
          </w:tcPr>
          <w:p w14:paraId="0AC70641" w14:textId="4E1732AA" w:rsidR="00A860F5" w:rsidRDefault="00A860F5" w:rsidP="00AA7B49">
            <w:pPr>
              <w:pStyle w:val="Sraopastraipa"/>
              <w:tabs>
                <w:tab w:val="left" w:pos="567"/>
              </w:tabs>
              <w:autoSpaceDE w:val="0"/>
              <w:autoSpaceDN w:val="0"/>
              <w:adjustRightInd w:val="0"/>
              <w:ind w:left="171" w:hanging="159"/>
              <w:jc w:val="center"/>
              <w:rPr>
                <w:rFonts w:cs="Arial"/>
                <w:sz w:val="20"/>
                <w:szCs w:val="20"/>
              </w:rPr>
            </w:pPr>
            <w:r>
              <w:rPr>
                <w:rFonts w:cs="Arial"/>
                <w:sz w:val="20"/>
                <w:szCs w:val="20"/>
              </w:rPr>
              <w:t>13.</w:t>
            </w:r>
          </w:p>
        </w:tc>
        <w:tc>
          <w:tcPr>
            <w:tcW w:w="3248" w:type="dxa"/>
          </w:tcPr>
          <w:p w14:paraId="1047AC21" w14:textId="77777777" w:rsidR="00A860F5" w:rsidRDefault="00A860F5" w:rsidP="0034321E">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E-3</w:t>
            </w:r>
          </w:p>
        </w:tc>
        <w:tc>
          <w:tcPr>
            <w:tcW w:w="2790" w:type="dxa"/>
          </w:tcPr>
          <w:p w14:paraId="28A33087" w14:textId="77777777" w:rsidR="00A860F5" w:rsidRPr="00A64185" w:rsidRDefault="00A860F5" w:rsidP="0034321E">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100</w:t>
            </w:r>
          </w:p>
        </w:tc>
        <w:tc>
          <w:tcPr>
            <w:tcW w:w="3060" w:type="dxa"/>
          </w:tcPr>
          <w:p w14:paraId="178969E9" w14:textId="7BF48F99" w:rsidR="00A860F5" w:rsidRDefault="002C1EA3" w:rsidP="0034321E">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15</w:t>
            </w:r>
          </w:p>
        </w:tc>
      </w:tr>
      <w:tr w:rsidR="00A860F5" w14:paraId="40746AB6" w14:textId="77777777" w:rsidTr="00A860F5">
        <w:trPr>
          <w:trHeight w:val="70"/>
        </w:trPr>
        <w:tc>
          <w:tcPr>
            <w:tcW w:w="527" w:type="dxa"/>
          </w:tcPr>
          <w:p w14:paraId="5381D3AE" w14:textId="6AFF816A" w:rsidR="00A860F5" w:rsidRDefault="00A860F5" w:rsidP="00AA7B49">
            <w:pPr>
              <w:pStyle w:val="Sraopastraipa"/>
              <w:tabs>
                <w:tab w:val="left" w:pos="567"/>
              </w:tabs>
              <w:autoSpaceDE w:val="0"/>
              <w:autoSpaceDN w:val="0"/>
              <w:adjustRightInd w:val="0"/>
              <w:ind w:left="171" w:hanging="159"/>
              <w:jc w:val="center"/>
              <w:rPr>
                <w:rFonts w:cs="Arial"/>
                <w:sz w:val="20"/>
                <w:szCs w:val="20"/>
              </w:rPr>
            </w:pPr>
            <w:r>
              <w:rPr>
                <w:rFonts w:cs="Arial"/>
                <w:sz w:val="20"/>
                <w:szCs w:val="20"/>
              </w:rPr>
              <w:t>14.</w:t>
            </w:r>
          </w:p>
        </w:tc>
        <w:tc>
          <w:tcPr>
            <w:tcW w:w="3248" w:type="dxa"/>
          </w:tcPr>
          <w:p w14:paraId="36A29B05" w14:textId="77777777" w:rsidR="00A860F5" w:rsidRPr="004C0F84" w:rsidRDefault="00A860F5" w:rsidP="0034321E">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D-1</w:t>
            </w:r>
          </w:p>
        </w:tc>
        <w:tc>
          <w:tcPr>
            <w:tcW w:w="2790" w:type="dxa"/>
          </w:tcPr>
          <w:p w14:paraId="1721DC5F" w14:textId="31605789" w:rsidR="00A860F5" w:rsidRPr="004C0F84" w:rsidRDefault="00AA7B49" w:rsidP="0034321E">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15</w:t>
            </w:r>
            <w:r w:rsidR="00A860F5">
              <w:rPr>
                <w:rFonts w:cs="Arial"/>
                <w:color w:val="000000"/>
                <w:sz w:val="20"/>
                <w:szCs w:val="20"/>
              </w:rPr>
              <w:t>0</w:t>
            </w:r>
          </w:p>
        </w:tc>
        <w:tc>
          <w:tcPr>
            <w:tcW w:w="3060" w:type="dxa"/>
          </w:tcPr>
          <w:p w14:paraId="090FDBEB" w14:textId="05589614" w:rsidR="00A860F5" w:rsidRDefault="0086074A" w:rsidP="0034321E">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25</w:t>
            </w:r>
          </w:p>
        </w:tc>
      </w:tr>
      <w:tr w:rsidR="00A860F5" w14:paraId="5C7953CC" w14:textId="77777777" w:rsidTr="00A860F5">
        <w:trPr>
          <w:trHeight w:val="70"/>
        </w:trPr>
        <w:tc>
          <w:tcPr>
            <w:tcW w:w="527" w:type="dxa"/>
          </w:tcPr>
          <w:p w14:paraId="4D2EA5A1" w14:textId="6714C1A8" w:rsidR="00A860F5" w:rsidRDefault="00A860F5" w:rsidP="00AA7B49">
            <w:pPr>
              <w:pStyle w:val="Sraopastraipa"/>
              <w:tabs>
                <w:tab w:val="left" w:pos="567"/>
              </w:tabs>
              <w:autoSpaceDE w:val="0"/>
              <w:autoSpaceDN w:val="0"/>
              <w:adjustRightInd w:val="0"/>
              <w:ind w:left="171" w:hanging="159"/>
              <w:jc w:val="center"/>
              <w:rPr>
                <w:rFonts w:cs="Arial"/>
                <w:sz w:val="20"/>
                <w:szCs w:val="20"/>
              </w:rPr>
            </w:pPr>
            <w:r>
              <w:rPr>
                <w:rFonts w:cs="Arial"/>
                <w:sz w:val="20"/>
                <w:szCs w:val="20"/>
              </w:rPr>
              <w:t>15.</w:t>
            </w:r>
          </w:p>
        </w:tc>
        <w:tc>
          <w:tcPr>
            <w:tcW w:w="3248" w:type="dxa"/>
          </w:tcPr>
          <w:p w14:paraId="1194DF58" w14:textId="77777777" w:rsidR="00A860F5" w:rsidRDefault="00A860F5" w:rsidP="0034321E">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D-2</w:t>
            </w:r>
          </w:p>
        </w:tc>
        <w:tc>
          <w:tcPr>
            <w:tcW w:w="2790" w:type="dxa"/>
          </w:tcPr>
          <w:p w14:paraId="1748DBE2" w14:textId="77777777" w:rsidR="00A860F5" w:rsidRDefault="00A860F5" w:rsidP="0034321E">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20</w:t>
            </w:r>
          </w:p>
        </w:tc>
        <w:tc>
          <w:tcPr>
            <w:tcW w:w="3060" w:type="dxa"/>
          </w:tcPr>
          <w:p w14:paraId="61282752" w14:textId="5E64CC1C" w:rsidR="00A860F5" w:rsidRDefault="002C1EA3" w:rsidP="0034321E">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3</w:t>
            </w:r>
          </w:p>
        </w:tc>
      </w:tr>
      <w:tr w:rsidR="00A860F5" w14:paraId="65660499" w14:textId="77777777" w:rsidTr="00A860F5">
        <w:trPr>
          <w:trHeight w:val="70"/>
        </w:trPr>
        <w:tc>
          <w:tcPr>
            <w:tcW w:w="527" w:type="dxa"/>
          </w:tcPr>
          <w:p w14:paraId="35909F3D" w14:textId="22563781" w:rsidR="00A860F5" w:rsidRDefault="00A860F5" w:rsidP="00AA7B49">
            <w:pPr>
              <w:pStyle w:val="Sraopastraipa"/>
              <w:tabs>
                <w:tab w:val="left" w:pos="567"/>
              </w:tabs>
              <w:autoSpaceDE w:val="0"/>
              <w:autoSpaceDN w:val="0"/>
              <w:adjustRightInd w:val="0"/>
              <w:ind w:left="171" w:hanging="159"/>
              <w:jc w:val="center"/>
              <w:rPr>
                <w:rFonts w:cs="Arial"/>
                <w:sz w:val="20"/>
                <w:szCs w:val="20"/>
              </w:rPr>
            </w:pPr>
            <w:r>
              <w:rPr>
                <w:rFonts w:cs="Arial"/>
                <w:sz w:val="20"/>
                <w:szCs w:val="20"/>
              </w:rPr>
              <w:t>16.</w:t>
            </w:r>
          </w:p>
        </w:tc>
        <w:tc>
          <w:tcPr>
            <w:tcW w:w="3248" w:type="dxa"/>
          </w:tcPr>
          <w:p w14:paraId="0839B0BE" w14:textId="77777777" w:rsidR="00A860F5" w:rsidRPr="00CE405C" w:rsidRDefault="00A860F5" w:rsidP="0034321E">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Ardelė</w:t>
            </w:r>
            <w:proofErr w:type="spellEnd"/>
            <w:r>
              <w:rPr>
                <w:rFonts w:cs="Arial"/>
                <w:color w:val="000000"/>
                <w:sz w:val="20"/>
                <w:szCs w:val="20"/>
              </w:rPr>
              <w:t xml:space="preserve">  E-1</w:t>
            </w:r>
          </w:p>
        </w:tc>
        <w:tc>
          <w:tcPr>
            <w:tcW w:w="2790" w:type="dxa"/>
          </w:tcPr>
          <w:p w14:paraId="283E2ABD" w14:textId="13944FBE" w:rsidR="00A860F5" w:rsidRDefault="00AA7B49" w:rsidP="0034321E">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15</w:t>
            </w:r>
            <w:r w:rsidR="00A860F5">
              <w:rPr>
                <w:rFonts w:cs="Arial"/>
                <w:color w:val="000000"/>
                <w:sz w:val="20"/>
                <w:szCs w:val="20"/>
              </w:rPr>
              <w:t>0</w:t>
            </w:r>
          </w:p>
        </w:tc>
        <w:tc>
          <w:tcPr>
            <w:tcW w:w="3060" w:type="dxa"/>
          </w:tcPr>
          <w:p w14:paraId="73FA5399" w14:textId="574A469D" w:rsidR="00A860F5" w:rsidRDefault="0086074A" w:rsidP="0034321E">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25</w:t>
            </w:r>
          </w:p>
        </w:tc>
      </w:tr>
    </w:tbl>
    <w:p w14:paraId="47DBE51A" w14:textId="609C11CC" w:rsidR="00474BB5" w:rsidRPr="00A860F5" w:rsidRDefault="00474BB5" w:rsidP="00A860F5">
      <w:pPr>
        <w:tabs>
          <w:tab w:val="left" w:pos="540"/>
        </w:tabs>
        <w:spacing w:before="60" w:after="60"/>
        <w:ind w:right="-994" w:firstLine="0"/>
        <w:rPr>
          <w:rFonts w:cs="Arial"/>
          <w:b/>
          <w:color w:val="FF0000"/>
          <w:sz w:val="20"/>
          <w:szCs w:val="20"/>
        </w:rPr>
      </w:pPr>
      <w:r w:rsidRPr="00474BB5">
        <w:rPr>
          <w:sz w:val="20"/>
          <w:szCs w:val="20"/>
        </w:rPr>
        <w:tab/>
      </w:r>
    </w:p>
    <w:p w14:paraId="5A3D873C" w14:textId="77777777" w:rsidR="00FC1E11" w:rsidRPr="0043712E" w:rsidRDefault="00FC1E11" w:rsidP="00CE405C">
      <w:pPr>
        <w:pStyle w:val="Sraopastraipa"/>
        <w:numPr>
          <w:ilvl w:val="0"/>
          <w:numId w:val="16"/>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66ED0376" w14:textId="565036AF" w:rsidR="00CE405C" w:rsidRPr="00CE405C" w:rsidRDefault="00FC1E11" w:rsidP="00CE405C">
      <w:pPr>
        <w:pStyle w:val="Sraopastraipa"/>
        <w:numPr>
          <w:ilvl w:val="1"/>
          <w:numId w:val="16"/>
        </w:numPr>
        <w:tabs>
          <w:tab w:val="left" w:pos="540"/>
        </w:tabs>
        <w:spacing w:before="60" w:after="60"/>
        <w:ind w:left="0" w:firstLine="0"/>
        <w:jc w:val="both"/>
        <w:rPr>
          <w:rFonts w:cs="Arial"/>
          <w:i/>
          <w:color w:val="747474" w:themeColor="background2" w:themeShade="80"/>
          <w:sz w:val="20"/>
          <w:szCs w:val="20"/>
        </w:rPr>
      </w:pPr>
      <w:r w:rsidRPr="0043712E">
        <w:rPr>
          <w:rFonts w:cs="Arial"/>
          <w:bCs/>
          <w:iCs/>
          <w:sz w:val="20"/>
          <w:szCs w:val="20"/>
        </w:rPr>
        <w:t>Prek</w:t>
      </w:r>
      <w:r>
        <w:rPr>
          <w:rFonts w:cs="Arial"/>
          <w:bCs/>
          <w:iCs/>
          <w:sz w:val="20"/>
          <w:szCs w:val="20"/>
        </w:rPr>
        <w:t xml:space="preserve">ių pristatymo </w:t>
      </w:r>
      <w:r w:rsidR="00CE405C">
        <w:rPr>
          <w:rFonts w:cs="Arial"/>
          <w:bCs/>
          <w:iCs/>
          <w:sz w:val="20"/>
          <w:szCs w:val="20"/>
        </w:rPr>
        <w:t>vietos nurodytos lentelėje:</w:t>
      </w:r>
    </w:p>
    <w:p w14:paraId="2DAAAA59" w14:textId="0D3631FE" w:rsidR="00CE405C" w:rsidRPr="00906DB3" w:rsidRDefault="00CE405C" w:rsidP="00CE405C">
      <w:pPr>
        <w:pStyle w:val="Sraopastraipa"/>
        <w:tabs>
          <w:tab w:val="left" w:pos="540"/>
        </w:tabs>
        <w:spacing w:before="60" w:after="60"/>
        <w:ind w:left="360" w:right="-994" w:firstLine="0"/>
        <w:jc w:val="right"/>
        <w:rPr>
          <w:rFonts w:cs="Arial"/>
          <w:b/>
          <w:color w:val="FF0000"/>
          <w:sz w:val="20"/>
          <w:szCs w:val="20"/>
        </w:rPr>
      </w:pPr>
      <w:r w:rsidRPr="00906DB3">
        <w:rPr>
          <w:rFonts w:cs="Arial"/>
          <w:b/>
          <w:sz w:val="20"/>
          <w:szCs w:val="20"/>
        </w:rPr>
        <w:t xml:space="preserve">Lentelė Nr. </w:t>
      </w:r>
      <w:r w:rsidR="00B768EB">
        <w:rPr>
          <w:rFonts w:cs="Arial"/>
          <w:b/>
          <w:sz w:val="20"/>
          <w:szCs w:val="20"/>
        </w:rPr>
        <w:t>2</w:t>
      </w:r>
      <w:r>
        <w:rPr>
          <w:sz w:val="20"/>
          <w:szCs w:val="20"/>
        </w:rPr>
        <w:tab/>
      </w:r>
    </w:p>
    <w:tbl>
      <w:tblPr>
        <w:tblStyle w:val="Lentelstinklelis"/>
        <w:tblW w:w="9715" w:type="dxa"/>
        <w:tblLook w:val="04A0" w:firstRow="1" w:lastRow="0" w:firstColumn="1" w:lastColumn="0" w:noHBand="0" w:noVBand="1"/>
      </w:tblPr>
      <w:tblGrid>
        <w:gridCol w:w="527"/>
        <w:gridCol w:w="5318"/>
        <w:gridCol w:w="3870"/>
      </w:tblGrid>
      <w:tr w:rsidR="00CE405C" w14:paraId="0539FADE" w14:textId="77777777" w:rsidTr="00CE405C">
        <w:tc>
          <w:tcPr>
            <w:tcW w:w="527" w:type="dxa"/>
            <w:shd w:val="clear" w:color="auto" w:fill="E8E8E8" w:themeFill="background2"/>
            <w:vAlign w:val="center"/>
          </w:tcPr>
          <w:p w14:paraId="0755E211" w14:textId="77777777" w:rsidR="00CE405C" w:rsidRPr="00C805CB" w:rsidRDefault="00CE405C" w:rsidP="00733F4F">
            <w:pPr>
              <w:tabs>
                <w:tab w:val="left" w:pos="567"/>
              </w:tabs>
              <w:autoSpaceDE w:val="0"/>
              <w:autoSpaceDN w:val="0"/>
              <w:adjustRightInd w:val="0"/>
              <w:ind w:left="29" w:hanging="29"/>
              <w:jc w:val="center"/>
              <w:rPr>
                <w:rFonts w:cs="Arial"/>
                <w:b/>
                <w:bCs/>
                <w:sz w:val="20"/>
                <w:szCs w:val="20"/>
              </w:rPr>
            </w:pPr>
            <w:r w:rsidRPr="00C805CB">
              <w:rPr>
                <w:rFonts w:cs="Arial"/>
                <w:b/>
                <w:bCs/>
                <w:sz w:val="20"/>
                <w:szCs w:val="20"/>
              </w:rPr>
              <w:t>Eil. Nr.</w:t>
            </w:r>
          </w:p>
        </w:tc>
        <w:tc>
          <w:tcPr>
            <w:tcW w:w="5318" w:type="dxa"/>
            <w:shd w:val="clear" w:color="auto" w:fill="E8E8E8" w:themeFill="background2"/>
            <w:vAlign w:val="center"/>
          </w:tcPr>
          <w:p w14:paraId="04CE4F77" w14:textId="7BCB356A" w:rsidR="00CE405C" w:rsidRDefault="00CE405C" w:rsidP="00733F4F">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Objektas</w:t>
            </w:r>
          </w:p>
        </w:tc>
        <w:tc>
          <w:tcPr>
            <w:tcW w:w="3870" w:type="dxa"/>
            <w:shd w:val="clear" w:color="auto" w:fill="E8E8E8" w:themeFill="background2"/>
            <w:vAlign w:val="center"/>
          </w:tcPr>
          <w:p w14:paraId="79CB3EED" w14:textId="27BE46B8" w:rsidR="00CE405C" w:rsidRPr="00C805CB" w:rsidRDefault="00CE405C" w:rsidP="00733F4F">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Adresas</w:t>
            </w:r>
          </w:p>
        </w:tc>
      </w:tr>
      <w:tr w:rsidR="00CE405C" w14:paraId="14DAB4C1" w14:textId="77777777" w:rsidTr="00CE405C">
        <w:trPr>
          <w:trHeight w:val="70"/>
        </w:trPr>
        <w:tc>
          <w:tcPr>
            <w:tcW w:w="527" w:type="dxa"/>
            <w:vAlign w:val="center"/>
          </w:tcPr>
          <w:p w14:paraId="1C59D85D" w14:textId="77777777" w:rsidR="00CE405C" w:rsidRPr="003D3BD3" w:rsidRDefault="00CE405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1.</w:t>
            </w:r>
          </w:p>
        </w:tc>
        <w:tc>
          <w:tcPr>
            <w:tcW w:w="5318" w:type="dxa"/>
            <w:vAlign w:val="center"/>
          </w:tcPr>
          <w:p w14:paraId="3DCE26BA" w14:textId="54D0A8A0" w:rsidR="00CE405C" w:rsidRPr="00D007F2" w:rsidRDefault="00CE405C" w:rsidP="00733F4F">
            <w:pPr>
              <w:tabs>
                <w:tab w:val="left" w:pos="567"/>
              </w:tabs>
              <w:autoSpaceDE w:val="0"/>
              <w:autoSpaceDN w:val="0"/>
              <w:adjustRightInd w:val="0"/>
              <w:ind w:firstLine="0"/>
              <w:jc w:val="both"/>
              <w:rPr>
                <w:rFonts w:cs="Arial"/>
                <w:color w:val="000000"/>
                <w:sz w:val="20"/>
                <w:szCs w:val="20"/>
              </w:rPr>
            </w:pPr>
            <w:r>
              <w:rPr>
                <w:rFonts w:cs="Arial"/>
                <w:color w:val="000000"/>
                <w:sz w:val="20"/>
                <w:szCs w:val="20"/>
              </w:rPr>
              <w:t>Petrašiūnų elektrinė</w:t>
            </w:r>
          </w:p>
        </w:tc>
        <w:tc>
          <w:tcPr>
            <w:tcW w:w="3870" w:type="dxa"/>
            <w:vAlign w:val="center"/>
          </w:tcPr>
          <w:p w14:paraId="28B0773A" w14:textId="1D5F1E42" w:rsidR="00CE405C" w:rsidRPr="00A64185" w:rsidRDefault="00CE405C"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Jėgainės g. 12C, Kaunas</w:t>
            </w:r>
          </w:p>
        </w:tc>
      </w:tr>
      <w:tr w:rsidR="00CE405C" w14:paraId="484FF96C" w14:textId="77777777" w:rsidTr="00CE405C">
        <w:trPr>
          <w:trHeight w:val="70"/>
        </w:trPr>
        <w:tc>
          <w:tcPr>
            <w:tcW w:w="527" w:type="dxa"/>
            <w:vAlign w:val="center"/>
          </w:tcPr>
          <w:p w14:paraId="25550AEF" w14:textId="77777777" w:rsidR="00CE405C" w:rsidRDefault="00CE405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2.</w:t>
            </w:r>
          </w:p>
        </w:tc>
        <w:tc>
          <w:tcPr>
            <w:tcW w:w="5318" w:type="dxa"/>
            <w:vAlign w:val="center"/>
          </w:tcPr>
          <w:p w14:paraId="4A913CDA" w14:textId="76823871" w:rsidR="00CE405C" w:rsidRDefault="00CE405C" w:rsidP="00733F4F">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Nemuno katilinė</w:t>
            </w:r>
          </w:p>
        </w:tc>
        <w:tc>
          <w:tcPr>
            <w:tcW w:w="3870" w:type="dxa"/>
            <w:vAlign w:val="center"/>
          </w:tcPr>
          <w:p w14:paraId="40D862B8" w14:textId="692CE9B6" w:rsidR="00CE405C" w:rsidRDefault="00CE405C"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R. Kalantos g. 49, Kaunas</w:t>
            </w:r>
          </w:p>
        </w:tc>
      </w:tr>
      <w:tr w:rsidR="00CE405C" w14:paraId="5C854441" w14:textId="77777777" w:rsidTr="00CE405C">
        <w:trPr>
          <w:trHeight w:val="70"/>
        </w:trPr>
        <w:tc>
          <w:tcPr>
            <w:tcW w:w="527" w:type="dxa"/>
            <w:vAlign w:val="center"/>
          </w:tcPr>
          <w:p w14:paraId="3F207023" w14:textId="77777777" w:rsidR="00CE405C" w:rsidRDefault="00CE405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3.</w:t>
            </w:r>
          </w:p>
        </w:tc>
        <w:tc>
          <w:tcPr>
            <w:tcW w:w="5318" w:type="dxa"/>
            <w:vAlign w:val="center"/>
          </w:tcPr>
          <w:p w14:paraId="5A7AC8A1" w14:textId="27288BAA" w:rsidR="00CE405C" w:rsidRDefault="00CE405C" w:rsidP="00733F4F">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„Šilko“ katilinė</w:t>
            </w:r>
          </w:p>
        </w:tc>
        <w:tc>
          <w:tcPr>
            <w:tcW w:w="3870" w:type="dxa"/>
            <w:vAlign w:val="center"/>
          </w:tcPr>
          <w:p w14:paraId="336FA121" w14:textId="6FD3A8E7" w:rsidR="00CE405C" w:rsidRPr="00A64185" w:rsidRDefault="00CE405C"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Varnių g. 48, Kaunas</w:t>
            </w:r>
          </w:p>
        </w:tc>
      </w:tr>
      <w:tr w:rsidR="00CE405C" w14:paraId="199EBE45" w14:textId="77777777" w:rsidTr="00CE405C">
        <w:trPr>
          <w:trHeight w:val="70"/>
        </w:trPr>
        <w:tc>
          <w:tcPr>
            <w:tcW w:w="527" w:type="dxa"/>
            <w:vAlign w:val="center"/>
          </w:tcPr>
          <w:p w14:paraId="7F986693" w14:textId="77777777" w:rsidR="00CE405C" w:rsidRDefault="00CE405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4.</w:t>
            </w:r>
          </w:p>
        </w:tc>
        <w:tc>
          <w:tcPr>
            <w:tcW w:w="5318" w:type="dxa"/>
            <w:vAlign w:val="center"/>
          </w:tcPr>
          <w:p w14:paraId="14A40400" w14:textId="569D90B7" w:rsidR="00CE405C" w:rsidRPr="004C0F84" w:rsidRDefault="00CE405C" w:rsidP="00733F4F">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„Inkaro“ katilinė</w:t>
            </w:r>
          </w:p>
        </w:tc>
        <w:tc>
          <w:tcPr>
            <w:tcW w:w="3870" w:type="dxa"/>
            <w:vAlign w:val="center"/>
          </w:tcPr>
          <w:p w14:paraId="733A2B5F" w14:textId="519038DC" w:rsidR="00CE405C" w:rsidRPr="004C0F84" w:rsidRDefault="00CE405C" w:rsidP="00733F4F">
            <w:pPr>
              <w:pStyle w:val="Sraopastraipa"/>
              <w:tabs>
                <w:tab w:val="left" w:pos="567"/>
              </w:tabs>
              <w:autoSpaceDE w:val="0"/>
              <w:autoSpaceDN w:val="0"/>
              <w:adjustRightInd w:val="0"/>
              <w:ind w:left="0" w:firstLine="0"/>
              <w:jc w:val="center"/>
              <w:rPr>
                <w:rFonts w:cs="Arial"/>
                <w:color w:val="000000"/>
                <w:sz w:val="20"/>
                <w:szCs w:val="20"/>
              </w:rPr>
            </w:pPr>
            <w:proofErr w:type="spellStart"/>
            <w:r w:rsidRPr="00CE405C">
              <w:rPr>
                <w:rFonts w:cs="Arial"/>
                <w:color w:val="000000"/>
                <w:sz w:val="20"/>
                <w:szCs w:val="20"/>
                <w:lang w:val="en-US"/>
              </w:rPr>
              <w:t>Raudondvario</w:t>
            </w:r>
            <w:proofErr w:type="spellEnd"/>
            <w:r w:rsidRPr="00CE405C">
              <w:rPr>
                <w:rFonts w:cs="Arial"/>
                <w:color w:val="000000"/>
                <w:sz w:val="20"/>
                <w:szCs w:val="20"/>
                <w:lang w:val="en-US"/>
              </w:rPr>
              <w:t xml:space="preserve"> 7 takas 4, Kaunas</w:t>
            </w:r>
          </w:p>
        </w:tc>
      </w:tr>
      <w:tr w:rsidR="00CE405C" w14:paraId="4980104E" w14:textId="77777777" w:rsidTr="00CE405C">
        <w:trPr>
          <w:trHeight w:val="70"/>
        </w:trPr>
        <w:tc>
          <w:tcPr>
            <w:tcW w:w="527" w:type="dxa"/>
            <w:vAlign w:val="center"/>
          </w:tcPr>
          <w:p w14:paraId="79F62020" w14:textId="77777777" w:rsidR="00CE405C" w:rsidRDefault="00CE405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5.</w:t>
            </w:r>
          </w:p>
        </w:tc>
        <w:tc>
          <w:tcPr>
            <w:tcW w:w="5318" w:type="dxa"/>
            <w:vAlign w:val="center"/>
          </w:tcPr>
          <w:p w14:paraId="723B5B44" w14:textId="343F0680" w:rsidR="00CE405C" w:rsidRPr="00CE405C" w:rsidRDefault="008F30B0" w:rsidP="00733F4F">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Jurbarko</w:t>
            </w:r>
            <w:r w:rsidR="00CE405C">
              <w:rPr>
                <w:rFonts w:cs="Arial"/>
                <w:color w:val="000000"/>
                <w:sz w:val="20"/>
                <w:szCs w:val="20"/>
              </w:rPr>
              <w:t xml:space="preserve"> katilinė</w:t>
            </w:r>
          </w:p>
        </w:tc>
        <w:tc>
          <w:tcPr>
            <w:tcW w:w="3870" w:type="dxa"/>
            <w:vAlign w:val="center"/>
          </w:tcPr>
          <w:p w14:paraId="6A29326B" w14:textId="4AFEB28F" w:rsidR="00CE405C" w:rsidRDefault="008F30B0"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V. Kudirkos g. 33D, Jurbarkas</w:t>
            </w:r>
          </w:p>
        </w:tc>
      </w:tr>
      <w:tr w:rsidR="00F1438C" w14:paraId="32C827CE" w14:textId="77777777" w:rsidTr="00CE405C">
        <w:trPr>
          <w:trHeight w:val="70"/>
        </w:trPr>
        <w:tc>
          <w:tcPr>
            <w:tcW w:w="527" w:type="dxa"/>
            <w:vAlign w:val="center"/>
          </w:tcPr>
          <w:p w14:paraId="41A78CB5" w14:textId="3480D310" w:rsidR="00F1438C" w:rsidRDefault="00F1438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6.</w:t>
            </w:r>
          </w:p>
        </w:tc>
        <w:tc>
          <w:tcPr>
            <w:tcW w:w="5318" w:type="dxa"/>
            <w:vAlign w:val="center"/>
          </w:tcPr>
          <w:p w14:paraId="53CDC8DB" w14:textId="7D4BC6E9" w:rsidR="00F1438C" w:rsidRDefault="00F1438C" w:rsidP="00733F4F">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Garliavos katilinė</w:t>
            </w:r>
          </w:p>
        </w:tc>
        <w:tc>
          <w:tcPr>
            <w:tcW w:w="3870" w:type="dxa"/>
            <w:vAlign w:val="center"/>
          </w:tcPr>
          <w:p w14:paraId="189F4FE1" w14:textId="3B8CD700" w:rsidR="00F1438C" w:rsidRDefault="00F1438C"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S. Lozoraičio g. 17A, Garliava</w:t>
            </w:r>
          </w:p>
        </w:tc>
      </w:tr>
      <w:tr w:rsidR="00F1438C" w14:paraId="0A9E7E1D" w14:textId="77777777" w:rsidTr="00CE405C">
        <w:trPr>
          <w:trHeight w:val="70"/>
        </w:trPr>
        <w:tc>
          <w:tcPr>
            <w:tcW w:w="527" w:type="dxa"/>
            <w:vAlign w:val="center"/>
          </w:tcPr>
          <w:p w14:paraId="3EC0AC80" w14:textId="55FA421D" w:rsidR="00F1438C" w:rsidRDefault="00F1438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7.</w:t>
            </w:r>
          </w:p>
        </w:tc>
        <w:tc>
          <w:tcPr>
            <w:tcW w:w="5318" w:type="dxa"/>
            <w:vAlign w:val="center"/>
          </w:tcPr>
          <w:p w14:paraId="00A68F5C" w14:textId="36192ACC" w:rsidR="00F1438C" w:rsidRDefault="00F1438C" w:rsidP="00733F4F">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Noreikiškių katilinė</w:t>
            </w:r>
          </w:p>
        </w:tc>
        <w:tc>
          <w:tcPr>
            <w:tcW w:w="3870" w:type="dxa"/>
            <w:vAlign w:val="center"/>
          </w:tcPr>
          <w:p w14:paraId="10D65C45" w14:textId="740C73D2" w:rsidR="00F1438C" w:rsidRDefault="00F1438C"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Universiteto g. 1, Akademijos miestelis</w:t>
            </w:r>
          </w:p>
        </w:tc>
      </w:tr>
      <w:tr w:rsidR="00F1438C" w14:paraId="30B660B9" w14:textId="77777777" w:rsidTr="00CE405C">
        <w:trPr>
          <w:trHeight w:val="70"/>
        </w:trPr>
        <w:tc>
          <w:tcPr>
            <w:tcW w:w="527" w:type="dxa"/>
            <w:vAlign w:val="center"/>
          </w:tcPr>
          <w:p w14:paraId="614D3FC0" w14:textId="02170BE4" w:rsidR="00F1438C" w:rsidRDefault="00F1438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8.</w:t>
            </w:r>
          </w:p>
        </w:tc>
        <w:tc>
          <w:tcPr>
            <w:tcW w:w="5318" w:type="dxa"/>
            <w:vAlign w:val="center"/>
          </w:tcPr>
          <w:p w14:paraId="6B9399BD" w14:textId="0909A8D0" w:rsidR="00F1438C" w:rsidRDefault="00F1438C" w:rsidP="00733F4F">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Ežerėlio katilinė</w:t>
            </w:r>
          </w:p>
        </w:tc>
        <w:tc>
          <w:tcPr>
            <w:tcW w:w="3870" w:type="dxa"/>
            <w:vAlign w:val="center"/>
          </w:tcPr>
          <w:p w14:paraId="187DE492" w14:textId="54C6E1C3" w:rsidR="00F1438C" w:rsidRDefault="00F1438C"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Kauno g. 2, Ežerėlis</w:t>
            </w:r>
          </w:p>
        </w:tc>
      </w:tr>
    </w:tbl>
    <w:p w14:paraId="6BBF89DF" w14:textId="77777777" w:rsidR="00CE405C" w:rsidRPr="0069458C" w:rsidRDefault="00CE405C" w:rsidP="00CE405C">
      <w:pPr>
        <w:pStyle w:val="Sraopastraipa"/>
        <w:tabs>
          <w:tab w:val="left" w:pos="540"/>
        </w:tabs>
        <w:spacing w:before="60" w:after="60"/>
        <w:ind w:left="0" w:firstLine="0"/>
        <w:jc w:val="both"/>
        <w:rPr>
          <w:rFonts w:cs="Arial"/>
          <w:i/>
          <w:color w:val="747474" w:themeColor="background2" w:themeShade="80"/>
          <w:sz w:val="20"/>
          <w:szCs w:val="20"/>
        </w:rPr>
      </w:pPr>
    </w:p>
    <w:p w14:paraId="3154293D" w14:textId="77777777" w:rsidR="00FC1E11" w:rsidRPr="0043712E" w:rsidRDefault="00FC1E11" w:rsidP="00CE405C">
      <w:pPr>
        <w:pStyle w:val="Sraopastraipa"/>
        <w:numPr>
          <w:ilvl w:val="0"/>
          <w:numId w:val="16"/>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2E190E8E" w14:textId="4783502C" w:rsidR="00101819" w:rsidRDefault="00101819" w:rsidP="00CE405C">
      <w:pPr>
        <w:pStyle w:val="Sraopastraipa"/>
        <w:numPr>
          <w:ilvl w:val="1"/>
          <w:numId w:val="16"/>
        </w:numPr>
        <w:ind w:left="540" w:hanging="540"/>
        <w:rPr>
          <w:rFonts w:eastAsia="Calibri" w:cs="Arial"/>
          <w:noProof/>
          <w:sz w:val="20"/>
          <w:szCs w:val="20"/>
          <w:lang w:eastAsia="ru-RU"/>
        </w:rPr>
      </w:pPr>
      <w:r>
        <w:rPr>
          <w:rFonts w:eastAsia="Calibri" w:cs="Arial"/>
          <w:noProof/>
          <w:sz w:val="20"/>
          <w:szCs w:val="20"/>
          <w:lang w:eastAsia="ru-RU"/>
        </w:rPr>
        <w:lastRenderedPageBreak/>
        <w:t>Reikal</w:t>
      </w:r>
      <w:r w:rsidR="0086074A">
        <w:rPr>
          <w:rFonts w:eastAsia="Calibri" w:cs="Arial"/>
          <w:noProof/>
          <w:sz w:val="20"/>
          <w:szCs w:val="20"/>
          <w:lang w:eastAsia="ru-RU"/>
        </w:rPr>
        <w:t>a</w:t>
      </w:r>
      <w:r>
        <w:rPr>
          <w:rFonts w:eastAsia="Calibri" w:cs="Arial"/>
          <w:noProof/>
          <w:sz w:val="20"/>
          <w:szCs w:val="20"/>
          <w:lang w:eastAsia="ru-RU"/>
        </w:rPr>
        <w:t>vimai Prekėms nurodyti lentelėje:</w:t>
      </w:r>
    </w:p>
    <w:p w14:paraId="4635A421" w14:textId="74857B98" w:rsidR="00101819" w:rsidRDefault="00101819" w:rsidP="00101819">
      <w:pPr>
        <w:pStyle w:val="Sraopastraipa"/>
        <w:ind w:left="540" w:firstLine="7740"/>
        <w:rPr>
          <w:rFonts w:eastAsia="Calibri" w:cs="Arial"/>
          <w:noProof/>
          <w:sz w:val="20"/>
          <w:szCs w:val="20"/>
          <w:lang w:eastAsia="ru-RU"/>
        </w:rPr>
      </w:pPr>
      <w:r w:rsidRPr="00101819">
        <w:rPr>
          <w:rFonts w:eastAsia="Calibri" w:cs="Arial"/>
          <w:b/>
          <w:noProof/>
          <w:sz w:val="20"/>
          <w:szCs w:val="20"/>
          <w:lang w:eastAsia="ru-RU"/>
        </w:rPr>
        <w:t xml:space="preserve">Lentelė Nr. </w:t>
      </w:r>
      <w:r w:rsidR="00B768EB">
        <w:rPr>
          <w:rFonts w:eastAsia="Calibri" w:cs="Arial"/>
          <w:b/>
          <w:noProof/>
          <w:sz w:val="20"/>
          <w:szCs w:val="20"/>
          <w:lang w:eastAsia="ru-RU"/>
        </w:rPr>
        <w:t>3</w:t>
      </w:r>
    </w:p>
    <w:tbl>
      <w:tblPr>
        <w:tblStyle w:val="Lentelstinklelis"/>
        <w:tblW w:w="9715" w:type="dxa"/>
        <w:tblLook w:val="04A0" w:firstRow="1" w:lastRow="0" w:firstColumn="1" w:lastColumn="0" w:noHBand="0" w:noVBand="1"/>
      </w:tblPr>
      <w:tblGrid>
        <w:gridCol w:w="526"/>
        <w:gridCol w:w="4779"/>
        <w:gridCol w:w="4410"/>
      </w:tblGrid>
      <w:tr w:rsidR="00EE3BD0" w14:paraId="6E0D3795" w14:textId="4576C688" w:rsidTr="00EE3BD0">
        <w:tc>
          <w:tcPr>
            <w:tcW w:w="526" w:type="dxa"/>
            <w:shd w:val="clear" w:color="auto" w:fill="E8E8E8" w:themeFill="background2"/>
            <w:vAlign w:val="center"/>
          </w:tcPr>
          <w:p w14:paraId="24DBEC05" w14:textId="77777777" w:rsidR="00EE3BD0" w:rsidRPr="00C805CB" w:rsidRDefault="00EE3BD0" w:rsidP="00733F4F">
            <w:pPr>
              <w:tabs>
                <w:tab w:val="left" w:pos="567"/>
              </w:tabs>
              <w:autoSpaceDE w:val="0"/>
              <w:autoSpaceDN w:val="0"/>
              <w:adjustRightInd w:val="0"/>
              <w:ind w:left="29" w:hanging="29"/>
              <w:jc w:val="center"/>
              <w:rPr>
                <w:rFonts w:cs="Arial"/>
                <w:b/>
                <w:bCs/>
                <w:sz w:val="20"/>
                <w:szCs w:val="20"/>
              </w:rPr>
            </w:pPr>
            <w:r w:rsidRPr="00C805CB">
              <w:rPr>
                <w:rFonts w:cs="Arial"/>
                <w:b/>
                <w:bCs/>
                <w:sz w:val="20"/>
                <w:szCs w:val="20"/>
              </w:rPr>
              <w:t>Eil. Nr.</w:t>
            </w:r>
          </w:p>
        </w:tc>
        <w:tc>
          <w:tcPr>
            <w:tcW w:w="4779" w:type="dxa"/>
            <w:shd w:val="clear" w:color="auto" w:fill="E8E8E8" w:themeFill="background2"/>
            <w:vAlign w:val="center"/>
          </w:tcPr>
          <w:p w14:paraId="530E7E39" w14:textId="1ECD961C" w:rsidR="00EE3BD0" w:rsidRPr="00C805CB" w:rsidRDefault="00EE3BD0" w:rsidP="00733F4F">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Reikalavimas</w:t>
            </w:r>
          </w:p>
        </w:tc>
        <w:tc>
          <w:tcPr>
            <w:tcW w:w="4410" w:type="dxa"/>
            <w:shd w:val="clear" w:color="auto" w:fill="E8E8E8" w:themeFill="background2"/>
            <w:vAlign w:val="center"/>
          </w:tcPr>
          <w:p w14:paraId="78AB298B" w14:textId="1ED37578" w:rsidR="00EE3BD0" w:rsidRDefault="00EE3BD0" w:rsidP="00101819">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Reikšmė</w:t>
            </w:r>
          </w:p>
        </w:tc>
      </w:tr>
      <w:tr w:rsidR="00EE3BD0" w14:paraId="1A35C03A" w14:textId="77777777" w:rsidTr="00EE3BD0">
        <w:trPr>
          <w:trHeight w:val="70"/>
        </w:trPr>
        <w:tc>
          <w:tcPr>
            <w:tcW w:w="526" w:type="dxa"/>
            <w:vAlign w:val="center"/>
          </w:tcPr>
          <w:p w14:paraId="2D445061" w14:textId="00FA26BA" w:rsidR="00EE3BD0" w:rsidRDefault="00803462" w:rsidP="00733F4F">
            <w:pPr>
              <w:pStyle w:val="Sraopastraipa"/>
              <w:tabs>
                <w:tab w:val="left" w:pos="567"/>
              </w:tabs>
              <w:autoSpaceDE w:val="0"/>
              <w:autoSpaceDN w:val="0"/>
              <w:adjustRightInd w:val="0"/>
              <w:ind w:left="171" w:hanging="159"/>
              <w:rPr>
                <w:rFonts w:cs="Arial"/>
                <w:sz w:val="20"/>
                <w:szCs w:val="20"/>
              </w:rPr>
            </w:pPr>
            <w:r>
              <w:rPr>
                <w:rFonts w:cs="Arial"/>
                <w:sz w:val="20"/>
                <w:szCs w:val="20"/>
              </w:rPr>
              <w:t>1.</w:t>
            </w:r>
          </w:p>
        </w:tc>
        <w:tc>
          <w:tcPr>
            <w:tcW w:w="4779" w:type="dxa"/>
            <w:vAlign w:val="center"/>
          </w:tcPr>
          <w:p w14:paraId="2CEC2903" w14:textId="39213C31" w:rsidR="00EE3BD0" w:rsidRPr="00101819" w:rsidRDefault="00EE3BD0" w:rsidP="00101819">
            <w:pPr>
              <w:pStyle w:val="Sraopastraipa"/>
              <w:tabs>
                <w:tab w:val="left" w:pos="567"/>
              </w:tabs>
              <w:autoSpaceDE w:val="0"/>
              <w:autoSpaceDN w:val="0"/>
              <w:adjustRightInd w:val="0"/>
              <w:ind w:left="0" w:firstLine="0"/>
              <w:rPr>
                <w:rFonts w:cs="Arial"/>
                <w:color w:val="000000"/>
                <w:sz w:val="20"/>
                <w:szCs w:val="20"/>
              </w:rPr>
            </w:pPr>
            <w:r>
              <w:rPr>
                <w:rFonts w:cs="Arial"/>
                <w:sz w:val="20"/>
                <w:szCs w:val="20"/>
              </w:rPr>
              <w:t>Medžiaga</w:t>
            </w:r>
          </w:p>
        </w:tc>
        <w:tc>
          <w:tcPr>
            <w:tcW w:w="4410" w:type="dxa"/>
          </w:tcPr>
          <w:p w14:paraId="64E0E18A" w14:textId="3979D3BC" w:rsidR="00EE3BD0" w:rsidRPr="00101819" w:rsidRDefault="00803462" w:rsidP="00101819">
            <w:pPr>
              <w:tabs>
                <w:tab w:val="left" w:pos="567"/>
              </w:tabs>
              <w:autoSpaceDE w:val="0"/>
              <w:autoSpaceDN w:val="0"/>
              <w:adjustRightInd w:val="0"/>
              <w:ind w:firstLine="0"/>
              <w:rPr>
                <w:rFonts w:cs="Arial"/>
                <w:color w:val="000000"/>
                <w:sz w:val="20"/>
                <w:szCs w:val="20"/>
              </w:rPr>
            </w:pPr>
            <w:r>
              <w:rPr>
                <w:rFonts w:cs="Arial"/>
                <w:color w:val="000000"/>
                <w:sz w:val="20"/>
                <w:szCs w:val="20"/>
              </w:rPr>
              <w:t xml:space="preserve">Karščiui atsparus metalo liejinys, standartas </w:t>
            </w:r>
            <w:r w:rsidRPr="00AA1DD6">
              <w:rPr>
                <w:rFonts w:eastAsia="Calibri" w:cs="Arial"/>
                <w:noProof/>
                <w:sz w:val="20"/>
                <w:szCs w:val="20"/>
                <w:lang w:eastAsia="ru-RU"/>
              </w:rPr>
              <w:t>EN 10295:2002, kodas 1.4777 arba  kitos lygiavertės cheminės sudėties bei kokybės lydinio</w:t>
            </w:r>
          </w:p>
          <w:p w14:paraId="7AEE1202" w14:textId="77777777" w:rsidR="00EE3BD0" w:rsidRPr="00101819" w:rsidRDefault="00EE3BD0" w:rsidP="00101819">
            <w:pPr>
              <w:pStyle w:val="Sraopastraipa"/>
              <w:tabs>
                <w:tab w:val="left" w:pos="567"/>
              </w:tabs>
              <w:autoSpaceDE w:val="0"/>
              <w:autoSpaceDN w:val="0"/>
              <w:adjustRightInd w:val="0"/>
              <w:ind w:left="0" w:firstLine="0"/>
              <w:rPr>
                <w:rFonts w:cs="Arial"/>
                <w:color w:val="000000"/>
                <w:sz w:val="20"/>
                <w:szCs w:val="20"/>
              </w:rPr>
            </w:pPr>
          </w:p>
        </w:tc>
      </w:tr>
      <w:tr w:rsidR="00803462" w14:paraId="5F2B4CEE" w14:textId="77777777" w:rsidTr="00803462">
        <w:trPr>
          <w:trHeight w:val="354"/>
        </w:trPr>
        <w:tc>
          <w:tcPr>
            <w:tcW w:w="526" w:type="dxa"/>
            <w:vAlign w:val="center"/>
          </w:tcPr>
          <w:p w14:paraId="7DC586B0" w14:textId="49257147" w:rsidR="00803462" w:rsidRDefault="00803462" w:rsidP="00803462">
            <w:pPr>
              <w:pStyle w:val="Sraopastraipa"/>
              <w:tabs>
                <w:tab w:val="left" w:pos="567"/>
              </w:tabs>
              <w:autoSpaceDE w:val="0"/>
              <w:autoSpaceDN w:val="0"/>
              <w:adjustRightInd w:val="0"/>
              <w:ind w:left="171" w:hanging="159"/>
              <w:rPr>
                <w:rFonts w:cs="Arial"/>
                <w:sz w:val="20"/>
                <w:szCs w:val="20"/>
              </w:rPr>
            </w:pPr>
            <w:r>
              <w:rPr>
                <w:rFonts w:cs="Arial"/>
                <w:sz w:val="20"/>
                <w:szCs w:val="20"/>
              </w:rPr>
              <w:t>2.</w:t>
            </w:r>
          </w:p>
        </w:tc>
        <w:tc>
          <w:tcPr>
            <w:tcW w:w="4779" w:type="dxa"/>
          </w:tcPr>
          <w:p w14:paraId="5B23752C" w14:textId="0BC1D8B5" w:rsidR="00803462" w:rsidRPr="00803462" w:rsidRDefault="00803462" w:rsidP="00803462">
            <w:pPr>
              <w:pStyle w:val="Sraopastraipa"/>
              <w:tabs>
                <w:tab w:val="left" w:pos="567"/>
              </w:tabs>
              <w:autoSpaceDE w:val="0"/>
              <w:autoSpaceDN w:val="0"/>
              <w:adjustRightInd w:val="0"/>
              <w:ind w:left="0" w:firstLine="0"/>
              <w:rPr>
                <w:rFonts w:cs="Arial"/>
                <w:color w:val="000000"/>
                <w:sz w:val="20"/>
                <w:szCs w:val="20"/>
              </w:rPr>
            </w:pPr>
            <w:proofErr w:type="spellStart"/>
            <w:r w:rsidRPr="00803462">
              <w:rPr>
                <w:sz w:val="20"/>
                <w:szCs w:val="20"/>
              </w:rPr>
              <w:t>Legituojančio</w:t>
            </w:r>
            <w:proofErr w:type="spellEnd"/>
            <w:r w:rsidRPr="00803462">
              <w:rPr>
                <w:sz w:val="20"/>
                <w:szCs w:val="20"/>
              </w:rPr>
              <w:t xml:space="preserve"> elemento chromo kiekis</w:t>
            </w:r>
          </w:p>
        </w:tc>
        <w:tc>
          <w:tcPr>
            <w:tcW w:w="4410" w:type="dxa"/>
          </w:tcPr>
          <w:p w14:paraId="7A530D1F" w14:textId="648F2551" w:rsidR="00803462" w:rsidRPr="00803462" w:rsidRDefault="00803462" w:rsidP="00803462">
            <w:pPr>
              <w:pStyle w:val="Sraopastraipa"/>
              <w:tabs>
                <w:tab w:val="left" w:pos="567"/>
              </w:tabs>
              <w:autoSpaceDE w:val="0"/>
              <w:autoSpaceDN w:val="0"/>
              <w:adjustRightInd w:val="0"/>
              <w:ind w:left="0" w:firstLine="0"/>
              <w:rPr>
                <w:rFonts w:cs="Arial"/>
                <w:color w:val="000000"/>
                <w:sz w:val="20"/>
                <w:szCs w:val="20"/>
              </w:rPr>
            </w:pPr>
            <w:r w:rsidRPr="00803462">
              <w:rPr>
                <w:sz w:val="20"/>
                <w:szCs w:val="20"/>
              </w:rPr>
              <w:t>Ne mažiau kaip 27%</w:t>
            </w:r>
          </w:p>
        </w:tc>
      </w:tr>
      <w:tr w:rsidR="00E4373D" w14:paraId="22D89407" w14:textId="77777777" w:rsidTr="00803462">
        <w:trPr>
          <w:trHeight w:val="354"/>
        </w:trPr>
        <w:tc>
          <w:tcPr>
            <w:tcW w:w="526" w:type="dxa"/>
            <w:vAlign w:val="center"/>
          </w:tcPr>
          <w:p w14:paraId="30C68E39" w14:textId="29D36359" w:rsidR="00E4373D" w:rsidRDefault="00E4373D" w:rsidP="00803462">
            <w:pPr>
              <w:pStyle w:val="Sraopastraipa"/>
              <w:tabs>
                <w:tab w:val="left" w:pos="567"/>
              </w:tabs>
              <w:autoSpaceDE w:val="0"/>
              <w:autoSpaceDN w:val="0"/>
              <w:adjustRightInd w:val="0"/>
              <w:ind w:left="171" w:hanging="159"/>
              <w:rPr>
                <w:rFonts w:cs="Arial"/>
                <w:sz w:val="20"/>
                <w:szCs w:val="20"/>
              </w:rPr>
            </w:pPr>
            <w:r>
              <w:rPr>
                <w:rFonts w:cs="Arial"/>
                <w:sz w:val="20"/>
                <w:szCs w:val="20"/>
              </w:rPr>
              <w:t>3.</w:t>
            </w:r>
          </w:p>
        </w:tc>
        <w:tc>
          <w:tcPr>
            <w:tcW w:w="4779" w:type="dxa"/>
          </w:tcPr>
          <w:p w14:paraId="4C4AF17B" w14:textId="4A0E805A" w:rsidR="00E4373D" w:rsidRPr="00803462" w:rsidRDefault="00E4373D" w:rsidP="00803462">
            <w:pPr>
              <w:pStyle w:val="Sraopastraipa"/>
              <w:tabs>
                <w:tab w:val="left" w:pos="567"/>
              </w:tabs>
              <w:autoSpaceDE w:val="0"/>
              <w:autoSpaceDN w:val="0"/>
              <w:adjustRightInd w:val="0"/>
              <w:ind w:left="0" w:firstLine="0"/>
              <w:rPr>
                <w:sz w:val="20"/>
                <w:szCs w:val="20"/>
              </w:rPr>
            </w:pPr>
            <w:r>
              <w:rPr>
                <w:sz w:val="20"/>
                <w:szCs w:val="20"/>
              </w:rPr>
              <w:t>Tolerancijos</w:t>
            </w:r>
          </w:p>
        </w:tc>
        <w:tc>
          <w:tcPr>
            <w:tcW w:w="4410" w:type="dxa"/>
          </w:tcPr>
          <w:p w14:paraId="721ECE2D" w14:textId="2F58FB5D" w:rsidR="00E4373D" w:rsidRPr="00803462" w:rsidRDefault="00E4373D" w:rsidP="00803462">
            <w:pPr>
              <w:pStyle w:val="Sraopastraipa"/>
              <w:tabs>
                <w:tab w:val="left" w:pos="567"/>
              </w:tabs>
              <w:autoSpaceDE w:val="0"/>
              <w:autoSpaceDN w:val="0"/>
              <w:adjustRightInd w:val="0"/>
              <w:ind w:left="0" w:firstLine="0"/>
              <w:rPr>
                <w:sz w:val="20"/>
                <w:szCs w:val="20"/>
              </w:rPr>
            </w:pPr>
            <w:r>
              <w:rPr>
                <w:sz w:val="20"/>
                <w:szCs w:val="20"/>
              </w:rPr>
              <w:t xml:space="preserve">Pagal </w:t>
            </w:r>
            <w:r w:rsidRPr="00E4373D">
              <w:rPr>
                <w:sz w:val="20"/>
                <w:szCs w:val="20"/>
              </w:rPr>
              <w:t>ISO 8062 CT10</w:t>
            </w:r>
          </w:p>
        </w:tc>
      </w:tr>
      <w:tr w:rsidR="00EE3BD0" w14:paraId="2FC11A46" w14:textId="77777777" w:rsidTr="00EE3BD0">
        <w:trPr>
          <w:trHeight w:val="70"/>
        </w:trPr>
        <w:tc>
          <w:tcPr>
            <w:tcW w:w="526" w:type="dxa"/>
            <w:vAlign w:val="center"/>
          </w:tcPr>
          <w:p w14:paraId="16EB7C96" w14:textId="2C4B2782" w:rsidR="00EE3BD0" w:rsidRDefault="00E4373D" w:rsidP="00733F4F">
            <w:pPr>
              <w:pStyle w:val="Sraopastraipa"/>
              <w:tabs>
                <w:tab w:val="left" w:pos="567"/>
              </w:tabs>
              <w:autoSpaceDE w:val="0"/>
              <w:autoSpaceDN w:val="0"/>
              <w:adjustRightInd w:val="0"/>
              <w:ind w:left="171" w:hanging="159"/>
              <w:rPr>
                <w:rFonts w:cs="Arial"/>
                <w:sz w:val="20"/>
                <w:szCs w:val="20"/>
              </w:rPr>
            </w:pPr>
            <w:r>
              <w:rPr>
                <w:rFonts w:cs="Arial"/>
                <w:sz w:val="20"/>
                <w:szCs w:val="20"/>
              </w:rPr>
              <w:t>4</w:t>
            </w:r>
            <w:r w:rsidR="00803462">
              <w:rPr>
                <w:rFonts w:cs="Arial"/>
                <w:sz w:val="20"/>
                <w:szCs w:val="20"/>
              </w:rPr>
              <w:t>.</w:t>
            </w:r>
          </w:p>
        </w:tc>
        <w:tc>
          <w:tcPr>
            <w:tcW w:w="4779" w:type="dxa"/>
            <w:vAlign w:val="center"/>
          </w:tcPr>
          <w:p w14:paraId="107609F9" w14:textId="49041CBF" w:rsidR="00EE3BD0" w:rsidRDefault="00803462" w:rsidP="00101819">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 xml:space="preserve">Darbinė temperatūra </w:t>
            </w:r>
          </w:p>
        </w:tc>
        <w:tc>
          <w:tcPr>
            <w:tcW w:w="4410" w:type="dxa"/>
          </w:tcPr>
          <w:p w14:paraId="1B693FCB" w14:textId="1C8D667F" w:rsidR="00EE3BD0" w:rsidRPr="00101819" w:rsidRDefault="00E4373D" w:rsidP="00101819">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 xml:space="preserve">Iki </w:t>
            </w:r>
            <w:r w:rsidR="00803462">
              <w:rPr>
                <w:rFonts w:cs="Arial"/>
                <w:color w:val="000000"/>
                <w:sz w:val="20"/>
                <w:szCs w:val="20"/>
              </w:rPr>
              <w:t>1100</w:t>
            </w:r>
            <w:r w:rsidR="00803462" w:rsidRPr="00570C05">
              <w:rPr>
                <w:rFonts w:eastAsia="Calibri" w:cs="Arial"/>
                <w:noProof/>
                <w:sz w:val="20"/>
                <w:szCs w:val="20"/>
                <w:lang w:eastAsia="ru-RU"/>
              </w:rPr>
              <w:t>⁰C</w:t>
            </w:r>
          </w:p>
        </w:tc>
      </w:tr>
      <w:tr w:rsidR="00EE3BD0" w14:paraId="5C108234" w14:textId="77777777" w:rsidTr="00EE3BD0">
        <w:trPr>
          <w:trHeight w:val="70"/>
        </w:trPr>
        <w:tc>
          <w:tcPr>
            <w:tcW w:w="526" w:type="dxa"/>
            <w:vAlign w:val="center"/>
          </w:tcPr>
          <w:p w14:paraId="551D862C" w14:textId="1D7E0642" w:rsidR="00EE3BD0" w:rsidRDefault="00E4373D" w:rsidP="00733F4F">
            <w:pPr>
              <w:pStyle w:val="Sraopastraipa"/>
              <w:tabs>
                <w:tab w:val="left" w:pos="567"/>
              </w:tabs>
              <w:autoSpaceDE w:val="0"/>
              <w:autoSpaceDN w:val="0"/>
              <w:adjustRightInd w:val="0"/>
              <w:ind w:left="171" w:hanging="159"/>
              <w:rPr>
                <w:rFonts w:cs="Arial"/>
                <w:sz w:val="20"/>
                <w:szCs w:val="20"/>
              </w:rPr>
            </w:pPr>
            <w:r>
              <w:rPr>
                <w:rFonts w:cs="Arial"/>
                <w:sz w:val="20"/>
                <w:szCs w:val="20"/>
              </w:rPr>
              <w:t>5</w:t>
            </w:r>
            <w:r w:rsidR="00803462">
              <w:rPr>
                <w:rFonts w:cs="Arial"/>
                <w:sz w:val="20"/>
                <w:szCs w:val="20"/>
              </w:rPr>
              <w:t>.</w:t>
            </w:r>
          </w:p>
        </w:tc>
        <w:tc>
          <w:tcPr>
            <w:tcW w:w="4779" w:type="dxa"/>
            <w:vAlign w:val="center"/>
          </w:tcPr>
          <w:p w14:paraId="6EF9297E" w14:textId="1A648C77" w:rsidR="00EE3BD0" w:rsidRDefault="00EE3BD0" w:rsidP="00101819">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Pakuotė</w:t>
            </w:r>
          </w:p>
        </w:tc>
        <w:tc>
          <w:tcPr>
            <w:tcW w:w="4410" w:type="dxa"/>
          </w:tcPr>
          <w:p w14:paraId="67B9C03B" w14:textId="3A004CA8" w:rsidR="00EE3BD0" w:rsidRPr="00101819" w:rsidRDefault="00803462" w:rsidP="00101819">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Ant euro padėklų</w:t>
            </w:r>
          </w:p>
        </w:tc>
      </w:tr>
    </w:tbl>
    <w:p w14:paraId="194A5B44" w14:textId="77777777" w:rsidR="00887C0E" w:rsidRDefault="00887C0E" w:rsidP="00887C0E">
      <w:pPr>
        <w:pStyle w:val="Sraopastraipa"/>
        <w:tabs>
          <w:tab w:val="left" w:pos="567"/>
        </w:tabs>
        <w:ind w:left="0" w:firstLine="0"/>
        <w:jc w:val="both"/>
        <w:rPr>
          <w:rFonts w:eastAsia="Calibri" w:cs="Times New Roman"/>
          <w:sz w:val="20"/>
          <w:szCs w:val="20"/>
        </w:rPr>
      </w:pPr>
    </w:p>
    <w:p w14:paraId="372CB244" w14:textId="7EB765D4" w:rsidR="00803462" w:rsidRPr="00803462" w:rsidRDefault="00803462" w:rsidP="00803462">
      <w:pPr>
        <w:pStyle w:val="Sraopastraipa"/>
        <w:numPr>
          <w:ilvl w:val="1"/>
          <w:numId w:val="16"/>
        </w:numPr>
        <w:tabs>
          <w:tab w:val="left" w:pos="567"/>
        </w:tabs>
        <w:ind w:left="0" w:firstLine="0"/>
        <w:jc w:val="both"/>
        <w:rPr>
          <w:rFonts w:eastAsia="Calibri" w:cs="Times New Roman"/>
          <w:sz w:val="20"/>
          <w:szCs w:val="20"/>
        </w:rPr>
      </w:pPr>
      <w:r>
        <w:rPr>
          <w:sz w:val="20"/>
          <w:szCs w:val="20"/>
        </w:rPr>
        <w:t>Lygiavertės Prekės</w:t>
      </w:r>
      <w:r w:rsidR="00887C0E" w:rsidRPr="0073463B">
        <w:rPr>
          <w:sz w:val="20"/>
          <w:szCs w:val="20"/>
        </w:rPr>
        <w:t xml:space="preserve"> turi atitikti </w:t>
      </w:r>
      <w:r w:rsidR="00B768EB">
        <w:rPr>
          <w:sz w:val="20"/>
          <w:szCs w:val="20"/>
        </w:rPr>
        <w:t>L</w:t>
      </w:r>
      <w:r w:rsidR="00887C0E" w:rsidRPr="0073463B">
        <w:rPr>
          <w:sz w:val="20"/>
          <w:szCs w:val="20"/>
        </w:rPr>
        <w:t xml:space="preserve">entelėje </w:t>
      </w:r>
      <w:r w:rsidR="00887C0E">
        <w:rPr>
          <w:sz w:val="20"/>
          <w:szCs w:val="20"/>
        </w:rPr>
        <w:t>Nr.</w:t>
      </w:r>
      <w:r w:rsidR="00D96DFC">
        <w:rPr>
          <w:sz w:val="20"/>
          <w:szCs w:val="20"/>
        </w:rPr>
        <w:t xml:space="preserve"> </w:t>
      </w:r>
      <w:r w:rsidR="00B768EB">
        <w:rPr>
          <w:sz w:val="20"/>
          <w:szCs w:val="20"/>
        </w:rPr>
        <w:t>3</w:t>
      </w:r>
      <w:r w:rsidR="00887C0E">
        <w:rPr>
          <w:sz w:val="20"/>
          <w:szCs w:val="20"/>
        </w:rPr>
        <w:t xml:space="preserve"> nurodytus reikalavimus</w:t>
      </w:r>
      <w:r w:rsidR="00887C0E" w:rsidRPr="0073463B">
        <w:rPr>
          <w:sz w:val="20"/>
          <w:szCs w:val="20"/>
        </w:rPr>
        <w:t xml:space="preserve"> bei nepakenkti Perkančiojo subjekto įrangos darbui. </w:t>
      </w:r>
    </w:p>
    <w:p w14:paraId="46034E93" w14:textId="14C3D0C4" w:rsidR="00887C0E" w:rsidRPr="00803462" w:rsidRDefault="00887C0E" w:rsidP="00803462">
      <w:pPr>
        <w:pStyle w:val="Sraopastraipa"/>
        <w:numPr>
          <w:ilvl w:val="1"/>
          <w:numId w:val="16"/>
        </w:numPr>
        <w:tabs>
          <w:tab w:val="left" w:pos="567"/>
        </w:tabs>
        <w:ind w:left="0" w:firstLine="0"/>
        <w:jc w:val="both"/>
        <w:rPr>
          <w:rFonts w:eastAsia="Calibri" w:cs="Times New Roman"/>
          <w:sz w:val="20"/>
          <w:szCs w:val="20"/>
        </w:rPr>
      </w:pPr>
      <w:r w:rsidRPr="00803462">
        <w:rPr>
          <w:sz w:val="20"/>
          <w:szCs w:val="20"/>
        </w:rPr>
        <w:t>Prek</w:t>
      </w:r>
      <w:r w:rsidR="00803462" w:rsidRPr="00803462">
        <w:rPr>
          <w:sz w:val="20"/>
          <w:szCs w:val="20"/>
        </w:rPr>
        <w:t>ių brėžiniai pridedami Priede Nr. 1, tačiau Tiekėjui rekomenduojama atvykti į Perkančiojo subjekto Objektus ir apžiūrėti Prekių pavyzdžius.</w:t>
      </w:r>
    </w:p>
    <w:p w14:paraId="408DFD57" w14:textId="3B9EBF24" w:rsidR="005E6A40" w:rsidRDefault="00A40021" w:rsidP="00CE405C">
      <w:pPr>
        <w:pStyle w:val="Sraopastraipa"/>
        <w:numPr>
          <w:ilvl w:val="1"/>
          <w:numId w:val="16"/>
        </w:numPr>
        <w:tabs>
          <w:tab w:val="left" w:pos="567"/>
        </w:tabs>
        <w:ind w:left="0" w:firstLine="0"/>
        <w:jc w:val="both"/>
        <w:rPr>
          <w:rFonts w:eastAsia="Calibri" w:cs="Times New Roman"/>
          <w:sz w:val="20"/>
          <w:szCs w:val="20"/>
        </w:rPr>
      </w:pPr>
      <w:r>
        <w:rPr>
          <w:rFonts w:eastAsia="Calibri" w:cs="Times New Roman"/>
          <w:sz w:val="20"/>
          <w:szCs w:val="20"/>
        </w:rPr>
        <w:t>Preliminarus</w:t>
      </w:r>
      <w:r w:rsidR="005E6A40" w:rsidRPr="005E6A40">
        <w:rPr>
          <w:rFonts w:eastAsia="Calibri" w:cs="Times New Roman"/>
          <w:sz w:val="20"/>
          <w:szCs w:val="20"/>
        </w:rPr>
        <w:t xml:space="preserve"> Prekių poreikis </w:t>
      </w:r>
      <w:r w:rsidR="00B768EB">
        <w:rPr>
          <w:rFonts w:eastAsia="Calibri" w:cs="Times New Roman"/>
          <w:sz w:val="20"/>
          <w:szCs w:val="20"/>
        </w:rPr>
        <w:t xml:space="preserve">Sutarties laikotarpiui </w:t>
      </w:r>
      <w:r w:rsidR="005E6A40" w:rsidRPr="005E6A40">
        <w:rPr>
          <w:rFonts w:eastAsia="Calibri" w:cs="Times New Roman"/>
          <w:sz w:val="20"/>
          <w:szCs w:val="20"/>
        </w:rPr>
        <w:t xml:space="preserve">nurodytas </w:t>
      </w:r>
      <w:r w:rsidR="00B768EB">
        <w:rPr>
          <w:rFonts w:eastAsia="Calibri" w:cs="Times New Roman"/>
          <w:sz w:val="20"/>
          <w:szCs w:val="20"/>
        </w:rPr>
        <w:t>Lentelėje Nr.</w:t>
      </w:r>
      <w:r w:rsidR="005E6A40" w:rsidRPr="005E6A40">
        <w:rPr>
          <w:rFonts w:eastAsia="Calibri" w:cs="Times New Roman"/>
          <w:sz w:val="20"/>
          <w:szCs w:val="20"/>
        </w:rPr>
        <w:t xml:space="preserve">1. </w:t>
      </w:r>
      <w:r>
        <w:rPr>
          <w:rFonts w:eastAsia="Calibri" w:cs="Times New Roman"/>
          <w:sz w:val="20"/>
          <w:szCs w:val="20"/>
        </w:rPr>
        <w:t>Kadangi kiekis</w:t>
      </w:r>
      <w:r w:rsidR="005E6A40" w:rsidRPr="005E6A40">
        <w:rPr>
          <w:rFonts w:eastAsia="Calibri" w:cs="Times New Roman"/>
          <w:sz w:val="20"/>
          <w:szCs w:val="20"/>
        </w:rPr>
        <w:t xml:space="preserve"> yra preliminarus, Perkantysis subjektas turi teisę pirkti Prekes pagal faktinį poreikį, neviršijant maksimalios sutarties kainos</w:t>
      </w:r>
      <w:r w:rsidR="005E6A40">
        <w:rPr>
          <w:rFonts w:eastAsia="Calibri" w:cs="Times New Roman"/>
          <w:sz w:val="20"/>
          <w:szCs w:val="20"/>
        </w:rPr>
        <w:t>.</w:t>
      </w:r>
    </w:p>
    <w:p w14:paraId="7B02C6BF" w14:textId="6CF119E7" w:rsidR="00803462" w:rsidRDefault="00803462" w:rsidP="00CE405C">
      <w:pPr>
        <w:pStyle w:val="Sraopastraipa"/>
        <w:numPr>
          <w:ilvl w:val="1"/>
          <w:numId w:val="16"/>
        </w:numPr>
        <w:tabs>
          <w:tab w:val="left" w:pos="567"/>
        </w:tabs>
        <w:ind w:left="0" w:firstLine="0"/>
        <w:jc w:val="both"/>
        <w:rPr>
          <w:rFonts w:eastAsia="Calibri" w:cs="Times New Roman"/>
          <w:sz w:val="20"/>
          <w:szCs w:val="20"/>
        </w:rPr>
      </w:pPr>
      <w:r>
        <w:rPr>
          <w:rFonts w:eastAsia="Calibri" w:cs="Times New Roman"/>
          <w:sz w:val="20"/>
          <w:szCs w:val="20"/>
        </w:rPr>
        <w:t xml:space="preserve">Tiekėjas įsipareigoja </w:t>
      </w:r>
      <w:r w:rsidR="00AC485D">
        <w:rPr>
          <w:rFonts w:eastAsia="Calibri" w:cs="Times New Roman"/>
          <w:sz w:val="20"/>
          <w:szCs w:val="20"/>
        </w:rPr>
        <w:t xml:space="preserve">visą Sutarties galiojamo terminą </w:t>
      </w:r>
      <w:r>
        <w:rPr>
          <w:rFonts w:eastAsia="Calibri" w:cs="Times New Roman"/>
          <w:sz w:val="20"/>
          <w:szCs w:val="20"/>
        </w:rPr>
        <w:t xml:space="preserve">sandėliavimo vietoje laikyti nurodytą minimalų Prekių kiekį, kurį galėtų pristatyti </w:t>
      </w:r>
      <w:r w:rsidR="00AC485D">
        <w:rPr>
          <w:rFonts w:eastAsia="Calibri" w:cs="Times New Roman"/>
          <w:sz w:val="20"/>
          <w:szCs w:val="20"/>
        </w:rPr>
        <w:t xml:space="preserve">per 6.1 punkte nurodytą laiką. </w:t>
      </w:r>
    </w:p>
    <w:p w14:paraId="17C21997" w14:textId="5417A7B0" w:rsidR="00FC1E11" w:rsidRPr="000E101F" w:rsidRDefault="00FC1E11" w:rsidP="00CE405C">
      <w:pPr>
        <w:pStyle w:val="Sraopastraipa"/>
        <w:numPr>
          <w:ilvl w:val="1"/>
          <w:numId w:val="16"/>
        </w:numPr>
        <w:tabs>
          <w:tab w:val="left" w:pos="567"/>
        </w:tabs>
        <w:ind w:left="0" w:firstLine="0"/>
        <w:jc w:val="both"/>
        <w:rPr>
          <w:rFonts w:eastAsia="Calibri" w:cs="Times New Roman"/>
          <w:sz w:val="20"/>
          <w:szCs w:val="20"/>
        </w:rPr>
      </w:pPr>
      <w:r w:rsidRPr="000E101F">
        <w:rPr>
          <w:rFonts w:eastAsia="Calibri" w:cs="Times New Roman"/>
          <w:sz w:val="20"/>
          <w:szCs w:val="20"/>
        </w:rPr>
        <w:t>Tiekėjo pristatom</w:t>
      </w:r>
      <w:r w:rsidR="00AA3960" w:rsidRPr="000E101F">
        <w:rPr>
          <w:rFonts w:eastAsia="Calibri" w:cs="Times New Roman"/>
          <w:sz w:val="20"/>
          <w:szCs w:val="20"/>
        </w:rPr>
        <w:t>a</w:t>
      </w:r>
      <w:r w:rsidRPr="000E101F">
        <w:rPr>
          <w:rFonts w:eastAsia="Calibri" w:cs="Times New Roman"/>
          <w:sz w:val="20"/>
          <w:szCs w:val="20"/>
        </w:rPr>
        <w:t xml:space="preserve"> </w:t>
      </w:r>
      <w:r w:rsidR="00AA3960" w:rsidRPr="000E101F">
        <w:rPr>
          <w:rFonts w:eastAsia="Calibri" w:cs="Times New Roman"/>
          <w:sz w:val="20"/>
          <w:szCs w:val="20"/>
        </w:rPr>
        <w:t>Prekė</w:t>
      </w:r>
      <w:r w:rsidRPr="000E101F">
        <w:rPr>
          <w:rFonts w:eastAsia="Calibri" w:cs="Times New Roman"/>
          <w:sz w:val="20"/>
          <w:szCs w:val="20"/>
        </w:rPr>
        <w:t xml:space="preserve"> turi būti nauj</w:t>
      </w:r>
      <w:r w:rsidR="00AA3960" w:rsidRPr="000E101F">
        <w:rPr>
          <w:rFonts w:eastAsia="Calibri" w:cs="Times New Roman"/>
          <w:sz w:val="20"/>
          <w:szCs w:val="20"/>
        </w:rPr>
        <w:t>a</w:t>
      </w:r>
      <w:r w:rsidRPr="000E101F">
        <w:rPr>
          <w:rFonts w:eastAsia="Calibri" w:cs="Times New Roman"/>
          <w:sz w:val="20"/>
          <w:szCs w:val="20"/>
        </w:rPr>
        <w:t>, kokybišk</w:t>
      </w:r>
      <w:r w:rsidR="00AA3960" w:rsidRPr="000E101F">
        <w:rPr>
          <w:rFonts w:eastAsia="Calibri" w:cs="Times New Roman"/>
          <w:sz w:val="20"/>
          <w:szCs w:val="20"/>
        </w:rPr>
        <w:t>a.</w:t>
      </w:r>
      <w:r w:rsidRPr="000E101F">
        <w:rPr>
          <w:rFonts w:eastAsia="Calibri" w:cs="Times New Roman"/>
          <w:sz w:val="20"/>
          <w:szCs w:val="20"/>
        </w:rPr>
        <w:t xml:space="preserve"> Prekių kokybė turi</w:t>
      </w:r>
      <w:r w:rsidR="00AA3960" w:rsidRPr="000E101F">
        <w:rPr>
          <w:rFonts w:eastAsia="Calibri" w:cs="Times New Roman"/>
          <w:sz w:val="20"/>
          <w:szCs w:val="20"/>
        </w:rPr>
        <w:t xml:space="preserve"> atitikti</w:t>
      </w:r>
      <w:r w:rsidRPr="000E101F">
        <w:rPr>
          <w:rFonts w:eastAsia="Calibri" w:cs="Times New Roman"/>
          <w:sz w:val="20"/>
          <w:szCs w:val="20"/>
        </w:rPr>
        <w:t xml:space="preserve"> šios </w:t>
      </w:r>
      <w:r w:rsidR="00F76ED1" w:rsidRPr="000E101F">
        <w:rPr>
          <w:rFonts w:eastAsia="Calibri" w:cs="Times New Roman"/>
          <w:sz w:val="20"/>
          <w:szCs w:val="20"/>
        </w:rPr>
        <w:t>T</w:t>
      </w:r>
      <w:r w:rsidRPr="000E101F">
        <w:rPr>
          <w:rFonts w:eastAsia="Calibri" w:cs="Times New Roman"/>
          <w:sz w:val="20"/>
          <w:szCs w:val="20"/>
        </w:rPr>
        <w:t>echninės specifikacijos</w:t>
      </w:r>
      <w:r w:rsidR="00B768EB">
        <w:rPr>
          <w:rFonts w:eastAsia="Calibri" w:cs="Times New Roman"/>
          <w:sz w:val="20"/>
          <w:szCs w:val="20"/>
        </w:rPr>
        <w:t>,</w:t>
      </w:r>
      <w:r w:rsidR="00AA3960" w:rsidRPr="000E101F">
        <w:rPr>
          <w:rFonts w:eastAsia="Calibri" w:cs="Times New Roman"/>
          <w:sz w:val="20"/>
          <w:szCs w:val="20"/>
        </w:rPr>
        <w:t xml:space="preserve"> </w:t>
      </w:r>
      <w:r w:rsidRPr="000E101F">
        <w:rPr>
          <w:rFonts w:eastAsia="Calibri" w:cs="Times New Roman"/>
          <w:sz w:val="20"/>
          <w:szCs w:val="20"/>
        </w:rPr>
        <w:t>Lietuvos Respublikoje galiojančių standartų, teisės aktų, reglamentuojančių Prekių kokybę, reikalavimus.</w:t>
      </w:r>
    </w:p>
    <w:p w14:paraId="6E6DE256" w14:textId="69C238B7" w:rsidR="005E0259" w:rsidRPr="000E101F" w:rsidRDefault="005E0259" w:rsidP="00CE405C">
      <w:pPr>
        <w:pStyle w:val="Sraopastraipa"/>
        <w:numPr>
          <w:ilvl w:val="1"/>
          <w:numId w:val="16"/>
        </w:numPr>
        <w:tabs>
          <w:tab w:val="left" w:pos="567"/>
        </w:tabs>
        <w:ind w:left="0" w:firstLine="0"/>
        <w:jc w:val="both"/>
        <w:rPr>
          <w:rFonts w:eastAsia="Calibri" w:cs="Times New Roman"/>
          <w:sz w:val="20"/>
          <w:szCs w:val="20"/>
        </w:rPr>
      </w:pPr>
      <w:r w:rsidRPr="000E101F">
        <w:rPr>
          <w:rFonts w:eastAsia="Calibri" w:cs="Times New Roman"/>
          <w:sz w:val="20"/>
          <w:szCs w:val="20"/>
        </w:rPr>
        <w:t>Į Prekės kainą turi būti įskaičiuotos transportavimo, iškrovimo</w:t>
      </w:r>
      <w:r w:rsidR="000E101F">
        <w:rPr>
          <w:rFonts w:eastAsia="Calibri" w:cs="Times New Roman"/>
          <w:sz w:val="20"/>
          <w:szCs w:val="20"/>
        </w:rPr>
        <w:t xml:space="preserve"> į Perkančiojo subjekto nurodytą vietą</w:t>
      </w:r>
      <w:r w:rsidRPr="000E101F">
        <w:rPr>
          <w:rFonts w:eastAsia="Calibri" w:cs="Times New Roman"/>
          <w:sz w:val="20"/>
          <w:szCs w:val="20"/>
        </w:rPr>
        <w:t xml:space="preserve"> ar kitos su pristatymu susijusios  sąnaudos.</w:t>
      </w:r>
    </w:p>
    <w:p w14:paraId="50C8CD79" w14:textId="77777777" w:rsidR="00FC1E11" w:rsidRPr="0043712E" w:rsidRDefault="00FC1E11" w:rsidP="009E0F94">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PREKIŲ PRISTATYMO TVARKA IR TERMINAI </w:t>
      </w:r>
    </w:p>
    <w:p w14:paraId="0EB1C033" w14:textId="1C5676A8" w:rsidR="005E6A40" w:rsidRDefault="00290FF8" w:rsidP="005E6A40">
      <w:pPr>
        <w:numPr>
          <w:ilvl w:val="1"/>
          <w:numId w:val="5"/>
        </w:numPr>
        <w:tabs>
          <w:tab w:val="left" w:pos="567"/>
        </w:tabs>
        <w:spacing w:before="60" w:after="60"/>
        <w:ind w:left="0" w:firstLine="0"/>
        <w:contextualSpacing/>
        <w:jc w:val="both"/>
        <w:rPr>
          <w:rFonts w:eastAsia="Calibri" w:cs="Arial"/>
          <w:bCs/>
          <w:sz w:val="20"/>
          <w:szCs w:val="20"/>
        </w:rPr>
      </w:pPr>
      <w:r w:rsidRPr="006F6DA7">
        <w:rPr>
          <w:rFonts w:eastAsia="Calibri" w:cs="Arial"/>
          <w:bCs/>
          <w:sz w:val="20"/>
          <w:szCs w:val="20"/>
        </w:rPr>
        <w:t xml:space="preserve">Tiekėjas turi </w:t>
      </w:r>
      <w:r w:rsidR="00AC485D">
        <w:rPr>
          <w:rFonts w:eastAsia="Calibri" w:cs="Arial"/>
          <w:bCs/>
          <w:sz w:val="20"/>
          <w:szCs w:val="20"/>
        </w:rPr>
        <w:t xml:space="preserve">galėti </w:t>
      </w:r>
      <w:r w:rsidRPr="006F6DA7">
        <w:rPr>
          <w:rFonts w:eastAsia="Calibri" w:cs="Arial"/>
          <w:bCs/>
          <w:sz w:val="20"/>
          <w:szCs w:val="20"/>
        </w:rPr>
        <w:t>pristatyti Prek</w:t>
      </w:r>
      <w:r w:rsidR="00AC485D">
        <w:rPr>
          <w:rFonts w:eastAsia="Calibri" w:cs="Arial"/>
          <w:bCs/>
          <w:sz w:val="20"/>
          <w:szCs w:val="20"/>
        </w:rPr>
        <w:t>ių, palaikomų sandėlyje kiekį</w:t>
      </w:r>
      <w:r w:rsidRPr="006F6DA7">
        <w:rPr>
          <w:rFonts w:eastAsia="Calibri" w:cs="Arial"/>
          <w:bCs/>
          <w:sz w:val="20"/>
          <w:szCs w:val="20"/>
        </w:rPr>
        <w:t xml:space="preserve"> ne vėliau kaip per </w:t>
      </w:r>
      <w:r w:rsidR="00AC485D">
        <w:rPr>
          <w:rFonts w:eastAsia="Calibri" w:cs="Arial"/>
          <w:bCs/>
          <w:sz w:val="20"/>
          <w:szCs w:val="20"/>
        </w:rPr>
        <w:t>2</w:t>
      </w:r>
      <w:r w:rsidR="00E2760B" w:rsidRPr="006F6DA7">
        <w:rPr>
          <w:rFonts w:eastAsia="Calibri" w:cs="Arial"/>
          <w:bCs/>
          <w:sz w:val="20"/>
          <w:szCs w:val="20"/>
        </w:rPr>
        <w:t xml:space="preserve"> (</w:t>
      </w:r>
      <w:r w:rsidR="00AC485D">
        <w:rPr>
          <w:rFonts w:eastAsia="Calibri" w:cs="Arial"/>
          <w:bCs/>
          <w:sz w:val="20"/>
          <w:szCs w:val="20"/>
        </w:rPr>
        <w:t>dvi</w:t>
      </w:r>
      <w:r w:rsidR="00E2760B" w:rsidRPr="006F6DA7">
        <w:rPr>
          <w:rFonts w:eastAsia="Calibri" w:cs="Arial"/>
          <w:bCs/>
          <w:sz w:val="20"/>
          <w:szCs w:val="20"/>
        </w:rPr>
        <w:t xml:space="preserve">) </w:t>
      </w:r>
      <w:r w:rsidR="00AC485D">
        <w:rPr>
          <w:rFonts w:eastAsia="Calibri" w:cs="Arial"/>
          <w:bCs/>
          <w:sz w:val="20"/>
          <w:szCs w:val="20"/>
        </w:rPr>
        <w:t>savaites</w:t>
      </w:r>
      <w:r w:rsidRPr="006F6DA7">
        <w:rPr>
          <w:rFonts w:eastAsia="Calibri" w:cs="Arial"/>
          <w:bCs/>
          <w:sz w:val="20"/>
          <w:szCs w:val="20"/>
        </w:rPr>
        <w:t xml:space="preserve"> nuo </w:t>
      </w:r>
      <w:r w:rsidR="005E6A40">
        <w:rPr>
          <w:rFonts w:eastAsia="Calibri" w:cs="Arial"/>
          <w:bCs/>
          <w:sz w:val="20"/>
          <w:szCs w:val="20"/>
        </w:rPr>
        <w:t>Užsakymo pateikimo</w:t>
      </w:r>
      <w:r w:rsidR="006F6DA7" w:rsidRPr="006F6DA7">
        <w:rPr>
          <w:rFonts w:eastAsia="Calibri" w:cs="Arial"/>
          <w:bCs/>
          <w:sz w:val="20"/>
          <w:szCs w:val="20"/>
        </w:rPr>
        <w:t xml:space="preserve"> d</w:t>
      </w:r>
      <w:r w:rsidR="005E6A40">
        <w:rPr>
          <w:rFonts w:eastAsia="Calibri" w:cs="Arial"/>
          <w:bCs/>
          <w:sz w:val="20"/>
          <w:szCs w:val="20"/>
        </w:rPr>
        <w:t>ienos</w:t>
      </w:r>
      <w:r w:rsidR="00E2760B" w:rsidRPr="006F6DA7">
        <w:rPr>
          <w:rFonts w:eastAsia="Calibri" w:cs="Arial"/>
          <w:bCs/>
          <w:sz w:val="20"/>
          <w:szCs w:val="20"/>
        </w:rPr>
        <w:t>.</w:t>
      </w:r>
    </w:p>
    <w:p w14:paraId="395F2DA7" w14:textId="593DBBC5" w:rsidR="00AC485D" w:rsidRDefault="00AC485D" w:rsidP="005E6A40">
      <w:pPr>
        <w:numPr>
          <w:ilvl w:val="1"/>
          <w:numId w:val="5"/>
        </w:numPr>
        <w:tabs>
          <w:tab w:val="left" w:pos="567"/>
        </w:tabs>
        <w:spacing w:before="60" w:after="60"/>
        <w:ind w:left="0" w:firstLine="0"/>
        <w:contextualSpacing/>
        <w:jc w:val="both"/>
        <w:rPr>
          <w:rFonts w:eastAsia="Calibri" w:cs="Arial"/>
          <w:bCs/>
          <w:sz w:val="20"/>
          <w:szCs w:val="20"/>
        </w:rPr>
      </w:pPr>
      <w:r>
        <w:rPr>
          <w:rFonts w:eastAsia="Calibri" w:cs="Arial"/>
          <w:bCs/>
          <w:sz w:val="20"/>
          <w:szCs w:val="20"/>
        </w:rPr>
        <w:t>Didesnį nei minimalus Prekių, palaikomų sandėlyje, kiekį Tiekėjas turi pristatyti ne vėliau kaip per 5 (penkias) savaites nuo Užsakymo pateikimo dienos.</w:t>
      </w:r>
    </w:p>
    <w:p w14:paraId="0CA9937D" w14:textId="5F7006F7" w:rsidR="00891801" w:rsidRDefault="00891801" w:rsidP="00E2760B">
      <w:pPr>
        <w:numPr>
          <w:ilvl w:val="1"/>
          <w:numId w:val="5"/>
        </w:numPr>
        <w:tabs>
          <w:tab w:val="left" w:pos="567"/>
        </w:tabs>
        <w:spacing w:before="60" w:after="60"/>
        <w:ind w:left="0" w:firstLine="0"/>
        <w:contextualSpacing/>
        <w:jc w:val="both"/>
        <w:rPr>
          <w:rFonts w:eastAsia="Calibri" w:cs="Arial"/>
          <w:bCs/>
          <w:sz w:val="20"/>
          <w:szCs w:val="20"/>
        </w:rPr>
      </w:pPr>
      <w:r w:rsidRPr="006F6DA7">
        <w:rPr>
          <w:rFonts w:eastAsia="Calibri" w:cs="Arial"/>
          <w:bCs/>
          <w:sz w:val="20"/>
          <w:szCs w:val="20"/>
        </w:rPr>
        <w:t xml:space="preserve">Tiekėjas Prekes turės pristatyti Techninės specifikacijos </w:t>
      </w:r>
      <w:r w:rsidR="006F6DA7" w:rsidRPr="006F6DA7">
        <w:rPr>
          <w:rFonts w:eastAsia="Calibri" w:cs="Arial"/>
          <w:bCs/>
          <w:sz w:val="20"/>
          <w:szCs w:val="20"/>
        </w:rPr>
        <w:t>Lentelėje Nr.</w:t>
      </w:r>
      <w:r w:rsidR="00B768EB">
        <w:rPr>
          <w:rFonts w:eastAsia="Calibri" w:cs="Arial"/>
          <w:bCs/>
          <w:sz w:val="20"/>
          <w:szCs w:val="20"/>
        </w:rPr>
        <w:t>2</w:t>
      </w:r>
      <w:r w:rsidRPr="006F6DA7">
        <w:rPr>
          <w:rFonts w:eastAsia="Calibri" w:cs="Arial"/>
          <w:bCs/>
          <w:sz w:val="20"/>
          <w:szCs w:val="20"/>
        </w:rPr>
        <w:t xml:space="preserve"> nurodyt</w:t>
      </w:r>
      <w:r w:rsidR="00671F55" w:rsidRPr="006F6DA7">
        <w:rPr>
          <w:rFonts w:eastAsia="Calibri" w:cs="Arial"/>
          <w:bCs/>
          <w:sz w:val="20"/>
          <w:szCs w:val="20"/>
        </w:rPr>
        <w:t>u</w:t>
      </w:r>
      <w:r w:rsidRPr="006F6DA7">
        <w:rPr>
          <w:rFonts w:eastAsia="Calibri" w:cs="Arial"/>
          <w:bCs/>
          <w:sz w:val="20"/>
          <w:szCs w:val="20"/>
        </w:rPr>
        <w:t xml:space="preserve"> adres</w:t>
      </w:r>
      <w:r w:rsidR="00671F55" w:rsidRPr="006F6DA7">
        <w:rPr>
          <w:rFonts w:eastAsia="Calibri" w:cs="Arial"/>
          <w:bCs/>
          <w:sz w:val="20"/>
          <w:szCs w:val="20"/>
        </w:rPr>
        <w:t>u(-</w:t>
      </w:r>
      <w:proofErr w:type="spellStart"/>
      <w:r w:rsidR="00671F55" w:rsidRPr="006F6DA7">
        <w:rPr>
          <w:rFonts w:eastAsia="Calibri" w:cs="Arial"/>
          <w:bCs/>
          <w:sz w:val="20"/>
          <w:szCs w:val="20"/>
        </w:rPr>
        <w:t>ais</w:t>
      </w:r>
      <w:proofErr w:type="spellEnd"/>
      <w:r w:rsidR="00671F55" w:rsidRPr="006F6DA7">
        <w:rPr>
          <w:rFonts w:eastAsia="Calibri" w:cs="Arial"/>
          <w:bCs/>
          <w:sz w:val="20"/>
          <w:szCs w:val="20"/>
        </w:rPr>
        <w:t>)</w:t>
      </w:r>
      <w:r w:rsidRPr="006F6DA7">
        <w:rPr>
          <w:rFonts w:eastAsia="Calibri" w:cs="Arial"/>
          <w:bCs/>
          <w:sz w:val="20"/>
          <w:szCs w:val="20"/>
        </w:rPr>
        <w:t xml:space="preserve"> </w:t>
      </w:r>
      <w:r w:rsidR="0057496B" w:rsidRPr="006F6DA7">
        <w:rPr>
          <w:rFonts w:eastAsia="Calibri" w:cs="Arial"/>
          <w:bCs/>
          <w:sz w:val="20"/>
          <w:szCs w:val="20"/>
        </w:rPr>
        <w:t>Perkančiojo subjekto</w:t>
      </w:r>
      <w:r w:rsidRPr="006F6DA7">
        <w:rPr>
          <w:rFonts w:eastAsia="Calibri" w:cs="Arial"/>
          <w:bCs/>
          <w:sz w:val="20"/>
          <w:szCs w:val="20"/>
        </w:rPr>
        <w:t xml:space="preserve"> darbo metu (I</w:t>
      </w:r>
      <w:r w:rsidR="00671F55" w:rsidRPr="006F6DA7">
        <w:rPr>
          <w:rFonts w:eastAsia="Calibri" w:cs="Arial"/>
          <w:bCs/>
          <w:sz w:val="20"/>
          <w:szCs w:val="20"/>
        </w:rPr>
        <w:t>–</w:t>
      </w:r>
      <w:r w:rsidRPr="006F6DA7">
        <w:rPr>
          <w:rFonts w:eastAsia="Calibri" w:cs="Arial"/>
          <w:bCs/>
          <w:sz w:val="20"/>
          <w:szCs w:val="20"/>
        </w:rPr>
        <w:t xml:space="preserve">IV </w:t>
      </w:r>
      <w:r w:rsidR="0057496B" w:rsidRPr="006F6DA7">
        <w:rPr>
          <w:rFonts w:eastAsia="Calibri" w:cs="Arial"/>
          <w:bCs/>
          <w:sz w:val="20"/>
          <w:szCs w:val="20"/>
        </w:rPr>
        <w:t>07</w:t>
      </w:r>
      <w:r w:rsidRPr="006F6DA7">
        <w:rPr>
          <w:rFonts w:eastAsia="Calibri" w:cs="Arial"/>
          <w:bCs/>
          <w:sz w:val="20"/>
          <w:szCs w:val="20"/>
        </w:rPr>
        <w:t>:</w:t>
      </w:r>
      <w:r w:rsidR="0057496B" w:rsidRPr="006F6DA7">
        <w:rPr>
          <w:rFonts w:eastAsia="Calibri" w:cs="Arial"/>
          <w:bCs/>
          <w:sz w:val="20"/>
          <w:szCs w:val="20"/>
        </w:rPr>
        <w:t>30</w:t>
      </w:r>
      <w:r w:rsidRPr="006F6DA7">
        <w:rPr>
          <w:rFonts w:eastAsia="Calibri" w:cs="Arial"/>
          <w:bCs/>
          <w:sz w:val="20"/>
          <w:szCs w:val="20"/>
        </w:rPr>
        <w:t xml:space="preserve">–16:30 val., V </w:t>
      </w:r>
      <w:r w:rsidR="00D432A1" w:rsidRPr="006F6DA7">
        <w:rPr>
          <w:rFonts w:eastAsia="Calibri" w:cs="Arial"/>
          <w:bCs/>
          <w:sz w:val="20"/>
          <w:szCs w:val="20"/>
        </w:rPr>
        <w:t>07</w:t>
      </w:r>
      <w:r w:rsidRPr="006F6DA7">
        <w:rPr>
          <w:rFonts w:eastAsia="Calibri" w:cs="Arial"/>
          <w:bCs/>
          <w:sz w:val="20"/>
          <w:szCs w:val="20"/>
        </w:rPr>
        <w:t>:</w:t>
      </w:r>
      <w:r w:rsidR="00D432A1" w:rsidRPr="006F6DA7">
        <w:rPr>
          <w:rFonts w:eastAsia="Calibri" w:cs="Arial"/>
          <w:bCs/>
          <w:sz w:val="20"/>
          <w:szCs w:val="20"/>
        </w:rPr>
        <w:t>30</w:t>
      </w:r>
      <w:r w:rsidRPr="006F6DA7">
        <w:rPr>
          <w:rFonts w:eastAsia="Calibri" w:cs="Arial"/>
          <w:bCs/>
          <w:sz w:val="20"/>
          <w:szCs w:val="20"/>
        </w:rPr>
        <w:t>–1</w:t>
      </w:r>
      <w:r w:rsidR="00D432A1" w:rsidRPr="006F6DA7">
        <w:rPr>
          <w:rFonts w:eastAsia="Calibri" w:cs="Arial"/>
          <w:bCs/>
          <w:sz w:val="20"/>
          <w:szCs w:val="20"/>
        </w:rPr>
        <w:t>4</w:t>
      </w:r>
      <w:r w:rsidRPr="006F6DA7">
        <w:rPr>
          <w:rFonts w:eastAsia="Calibri" w:cs="Arial"/>
          <w:bCs/>
          <w:sz w:val="20"/>
          <w:szCs w:val="20"/>
        </w:rPr>
        <w:t>:</w:t>
      </w:r>
      <w:r w:rsidR="00D432A1" w:rsidRPr="006F6DA7">
        <w:rPr>
          <w:rFonts w:eastAsia="Calibri" w:cs="Arial"/>
          <w:bCs/>
          <w:sz w:val="20"/>
          <w:szCs w:val="20"/>
        </w:rPr>
        <w:t>00</w:t>
      </w:r>
      <w:r w:rsidRPr="006F6DA7">
        <w:rPr>
          <w:rFonts w:eastAsia="Calibri" w:cs="Arial"/>
          <w:bCs/>
          <w:sz w:val="20"/>
          <w:szCs w:val="20"/>
        </w:rPr>
        <w:t xml:space="preserve"> val.).</w:t>
      </w:r>
    </w:p>
    <w:p w14:paraId="2D0F3C4E" w14:textId="77777777" w:rsidR="00FC1E11" w:rsidRPr="0043712E"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1886A582" w14:textId="2FEE4B0B" w:rsidR="00BC5D12" w:rsidRPr="006F6DA7" w:rsidRDefault="00BC5D12" w:rsidP="00087498">
      <w:pPr>
        <w:pStyle w:val="Sraopastraipa"/>
        <w:numPr>
          <w:ilvl w:val="1"/>
          <w:numId w:val="6"/>
        </w:numPr>
        <w:tabs>
          <w:tab w:val="left" w:pos="540"/>
        </w:tabs>
        <w:spacing w:before="60" w:after="60"/>
        <w:ind w:left="0" w:firstLine="0"/>
        <w:jc w:val="both"/>
        <w:rPr>
          <w:rFonts w:eastAsia="Calibri" w:cs="Arial"/>
          <w:sz w:val="20"/>
          <w:szCs w:val="20"/>
        </w:rPr>
      </w:pPr>
      <w:bookmarkStart w:id="3" w:name="_Hlk129609943"/>
      <w:r w:rsidRPr="006F6DA7">
        <w:rPr>
          <w:rStyle w:val="Laukeliai"/>
        </w:rPr>
        <w:t>Prekėms</w:t>
      </w:r>
      <w:r w:rsidRPr="006F6DA7">
        <w:rPr>
          <w:rFonts w:eastAsia="Calibri" w:cs="Arial"/>
          <w:sz w:val="20"/>
          <w:szCs w:val="20"/>
        </w:rPr>
        <w:t xml:space="preserve"> nustatomas Tiekėjo arba Prekių gamintojo taikomas (nustatomas ilgesnis taikomas terminas) garantijos terminas, tačiau bet kokiu atveju ne trumpesnis kaip </w:t>
      </w:r>
      <w:r w:rsidR="00AC485D">
        <w:rPr>
          <w:rFonts w:eastAsia="Calibri" w:cs="Arial"/>
          <w:sz w:val="20"/>
          <w:szCs w:val="20"/>
        </w:rPr>
        <w:t>24</w:t>
      </w:r>
      <w:r w:rsidR="005E6A40">
        <w:rPr>
          <w:rFonts w:eastAsia="Calibri" w:cs="Arial"/>
          <w:sz w:val="20"/>
          <w:szCs w:val="20"/>
        </w:rPr>
        <w:t xml:space="preserve"> </w:t>
      </w:r>
      <w:r w:rsidRPr="006F6DA7">
        <w:rPr>
          <w:rFonts w:eastAsia="Calibri" w:cs="Arial"/>
          <w:sz w:val="20"/>
          <w:szCs w:val="20"/>
        </w:rPr>
        <w:t>(</w:t>
      </w:r>
      <w:r w:rsidR="00AC485D">
        <w:rPr>
          <w:rFonts w:eastAsia="Calibri" w:cs="Arial"/>
          <w:sz w:val="20"/>
          <w:szCs w:val="20"/>
        </w:rPr>
        <w:t>dvidešimt keturių</w:t>
      </w:r>
      <w:r w:rsidRPr="006F6DA7">
        <w:rPr>
          <w:rFonts w:eastAsia="Calibri" w:cs="Arial"/>
          <w:sz w:val="20"/>
          <w:szCs w:val="20"/>
        </w:rPr>
        <w:t xml:space="preserve">) mėnesių garantijos terminas, skaičiuojamas nuo Prekių </w:t>
      </w:r>
      <w:r w:rsidR="00CA51ED">
        <w:rPr>
          <w:rFonts w:eastAsia="Calibri" w:cs="Arial"/>
          <w:sz w:val="20"/>
          <w:szCs w:val="20"/>
        </w:rPr>
        <w:t>pristatymo į Objektą</w:t>
      </w:r>
      <w:r w:rsidRPr="006F6DA7">
        <w:rPr>
          <w:rFonts w:eastAsia="Calibri" w:cs="Arial"/>
          <w:sz w:val="20"/>
          <w:szCs w:val="20"/>
        </w:rPr>
        <w:t xml:space="preserve"> dienos.</w:t>
      </w:r>
    </w:p>
    <w:p w14:paraId="63A8C40A" w14:textId="7A636077" w:rsidR="00C53F79" w:rsidRPr="006F6DA7" w:rsidRDefault="00C53F79" w:rsidP="00087498">
      <w:pPr>
        <w:pStyle w:val="Sraopastraipa"/>
        <w:numPr>
          <w:ilvl w:val="1"/>
          <w:numId w:val="6"/>
        </w:numPr>
        <w:tabs>
          <w:tab w:val="left" w:pos="540"/>
        </w:tabs>
        <w:spacing w:before="60" w:after="60"/>
        <w:ind w:left="0" w:firstLine="0"/>
        <w:jc w:val="both"/>
        <w:rPr>
          <w:rFonts w:eastAsia="Times New Roman" w:cs="Arial"/>
          <w:sz w:val="20"/>
          <w:szCs w:val="20"/>
          <w:lang w:eastAsia="lt-LT"/>
        </w:rPr>
      </w:pPr>
      <w:r w:rsidRPr="006F6DA7">
        <w:rPr>
          <w:rFonts w:eastAsia="Calibri"/>
          <w:sz w:val="20"/>
          <w:szCs w:val="20"/>
        </w:rPr>
        <w:t xml:space="preserve">Garantija teikiama </w:t>
      </w:r>
      <w:r w:rsidRPr="006F6DA7">
        <w:rPr>
          <w:rFonts w:eastAsia="Times New Roman" w:cs="Arial"/>
          <w:sz w:val="20"/>
          <w:szCs w:val="20"/>
          <w:lang w:eastAsia="lt-LT"/>
        </w:rPr>
        <w:t xml:space="preserve"> pagal </w:t>
      </w:r>
      <w:r w:rsidR="00510CB3" w:rsidRPr="006F6DA7">
        <w:rPr>
          <w:rFonts w:eastAsia="Times New Roman" w:cs="Arial"/>
          <w:sz w:val="20"/>
          <w:szCs w:val="20"/>
          <w:lang w:eastAsia="lt-LT"/>
        </w:rPr>
        <w:t>Prekių</w:t>
      </w:r>
      <w:r w:rsidRPr="006F6DA7">
        <w:rPr>
          <w:rFonts w:eastAsia="Times New Roman" w:cs="Arial"/>
          <w:sz w:val="20"/>
          <w:szCs w:val="20"/>
          <w:lang w:eastAsia="lt-LT"/>
        </w:rPr>
        <w:t xml:space="preserve"> gamintojo nustatytas sąlygas ir tvarką, kurios taikomos tokia apimtimi, kiek jos neprieštarauja Pirkimo sąlygoms ir Lietuvos Respublikos viešųjų pirkimų bei susijusių teisės aktų nuostatoms.</w:t>
      </w:r>
    </w:p>
    <w:p w14:paraId="4AA11102" w14:textId="77777777" w:rsidR="00777BB7" w:rsidRPr="006F6DA7" w:rsidRDefault="00777BB7" w:rsidP="00777BB7">
      <w:pPr>
        <w:pStyle w:val="Sraopastraipa"/>
        <w:numPr>
          <w:ilvl w:val="1"/>
          <w:numId w:val="6"/>
        </w:numPr>
        <w:tabs>
          <w:tab w:val="left" w:pos="540"/>
        </w:tabs>
        <w:spacing w:before="60" w:after="60"/>
        <w:ind w:left="0" w:firstLine="0"/>
        <w:jc w:val="both"/>
        <w:rPr>
          <w:rStyle w:val="Laukeliai"/>
          <w:rFonts w:cs="Arial"/>
          <w:szCs w:val="20"/>
        </w:rPr>
      </w:pPr>
      <w:r w:rsidRPr="006F6DA7">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6592CD9B" w14:textId="77777777" w:rsidR="003301CF" w:rsidRDefault="003F704E" w:rsidP="003301CF">
      <w:pPr>
        <w:pStyle w:val="Sraopastraipa"/>
        <w:numPr>
          <w:ilvl w:val="1"/>
          <w:numId w:val="6"/>
        </w:numPr>
        <w:tabs>
          <w:tab w:val="left" w:pos="540"/>
        </w:tabs>
        <w:spacing w:before="60" w:after="60"/>
        <w:ind w:left="0" w:firstLine="0"/>
        <w:jc w:val="both"/>
        <w:rPr>
          <w:rFonts w:cs="Arial"/>
          <w:sz w:val="20"/>
          <w:szCs w:val="20"/>
        </w:rPr>
      </w:pPr>
      <w:r w:rsidRPr="006F6DA7">
        <w:rPr>
          <w:rFonts w:cs="Arial"/>
          <w:sz w:val="20"/>
          <w:szCs w:val="20"/>
        </w:rPr>
        <w:t>P</w:t>
      </w:r>
      <w:r w:rsidR="00450D7E" w:rsidRPr="006F6DA7">
        <w:rPr>
          <w:rFonts w:cs="Arial"/>
          <w:sz w:val="20"/>
          <w:szCs w:val="20"/>
        </w:rPr>
        <w:t>erkančiojo subjekto</w:t>
      </w:r>
      <w:r w:rsidRPr="006F6DA7">
        <w:rPr>
          <w:rFonts w:cs="Arial"/>
          <w:sz w:val="20"/>
          <w:szCs w:val="20"/>
        </w:rPr>
        <w:t xml:space="preserve"> nustatytiems Prekių trūkumams šalinti nustatomas </w:t>
      </w:r>
      <w:r w:rsidR="00A06526" w:rsidRPr="006F6DA7">
        <w:rPr>
          <w:rFonts w:cs="Arial"/>
          <w:sz w:val="20"/>
          <w:szCs w:val="20"/>
        </w:rPr>
        <w:t>30</w:t>
      </w:r>
      <w:r w:rsidRPr="006F6DA7">
        <w:rPr>
          <w:rFonts w:cs="Arial"/>
          <w:sz w:val="20"/>
          <w:szCs w:val="20"/>
        </w:rPr>
        <w:t xml:space="preserve"> (</w:t>
      </w:r>
      <w:r w:rsidR="00A06526" w:rsidRPr="006F6DA7">
        <w:rPr>
          <w:rFonts w:cs="Arial"/>
          <w:sz w:val="20"/>
          <w:szCs w:val="20"/>
        </w:rPr>
        <w:t>trisdešimt</w:t>
      </w:r>
      <w:r w:rsidR="00FB5DC2" w:rsidRPr="006F6DA7">
        <w:rPr>
          <w:rFonts w:cs="Arial"/>
          <w:sz w:val="20"/>
          <w:szCs w:val="20"/>
        </w:rPr>
        <w:t>ies</w:t>
      </w:r>
      <w:r w:rsidRPr="006F6DA7">
        <w:rPr>
          <w:rFonts w:cs="Arial"/>
          <w:sz w:val="20"/>
          <w:szCs w:val="20"/>
        </w:rPr>
        <w:t xml:space="preserve">) </w:t>
      </w:r>
      <w:r w:rsidR="007B4A77" w:rsidRPr="006F6DA7">
        <w:rPr>
          <w:rFonts w:cs="Arial"/>
          <w:sz w:val="20"/>
          <w:szCs w:val="20"/>
        </w:rPr>
        <w:t xml:space="preserve">kalendorinių </w:t>
      </w:r>
      <w:r w:rsidRPr="006F6DA7">
        <w:rPr>
          <w:rFonts w:cs="Arial"/>
          <w:sz w:val="20"/>
          <w:szCs w:val="20"/>
        </w:rPr>
        <w:t>dienų terminas, skaičiuojamas nuo P</w:t>
      </w:r>
      <w:r w:rsidR="00450D7E" w:rsidRPr="006F6DA7">
        <w:rPr>
          <w:rFonts w:cs="Arial"/>
          <w:sz w:val="20"/>
          <w:szCs w:val="20"/>
        </w:rPr>
        <w:t>erkančiojo subjekto</w:t>
      </w:r>
      <w:r w:rsidRPr="006F6DA7">
        <w:rPr>
          <w:rFonts w:cs="Arial"/>
          <w:sz w:val="20"/>
          <w:szCs w:val="20"/>
        </w:rPr>
        <w:t xml:space="preserve"> pranešimo Tiekėjui momento.</w:t>
      </w:r>
    </w:p>
    <w:p w14:paraId="7795B4D1" w14:textId="6E481179" w:rsidR="00C53C61" w:rsidRPr="00C53C61" w:rsidRDefault="003301CF" w:rsidP="00C53C61">
      <w:pPr>
        <w:pStyle w:val="Sraopastraipa"/>
        <w:numPr>
          <w:ilvl w:val="1"/>
          <w:numId w:val="6"/>
        </w:numPr>
        <w:tabs>
          <w:tab w:val="left" w:pos="540"/>
        </w:tabs>
        <w:spacing w:before="60" w:after="60"/>
        <w:ind w:left="0" w:firstLine="0"/>
        <w:jc w:val="both"/>
        <w:rPr>
          <w:rFonts w:cs="Arial"/>
          <w:sz w:val="20"/>
          <w:szCs w:val="20"/>
        </w:rPr>
      </w:pPr>
      <w:r w:rsidRPr="00C53C61">
        <w:rPr>
          <w:rFonts w:eastAsia="Times New Roman" w:cs="Arial"/>
          <w:bCs/>
          <w:noProof/>
          <w:sz w:val="20"/>
          <w:szCs w:val="20"/>
          <w:lang w:eastAsia="ru-RU"/>
        </w:rPr>
        <w:t xml:space="preserve">Kilus įtarimams dėl pateiktų Prekių kokybės Perkantysis subjektas turi teisę atlikti Prekių atitikimo jų kokybės dokumentuose nurodytiems reikalavimams tyrimus savo pasirinktoje akredituotoje laboratorijoje. </w:t>
      </w:r>
      <w:r w:rsidR="00C53C61" w:rsidRPr="007C12EC">
        <w:rPr>
          <w:rFonts w:eastAsia="Times New Roman" w:cs="Arial"/>
          <w:bCs/>
          <w:noProof/>
          <w:sz w:val="20"/>
          <w:szCs w:val="20"/>
          <w:lang w:eastAsia="ru-RU"/>
        </w:rPr>
        <w:t>Prekių bandinys tyrimams imamas iš Perkančiojo subjekto pasirinktos Tiekėjo pristatytos Prekių partijos dalyvaujant Perkančiojo subjekto ir Tiekėjo atstovams. Paėmus bandinį surašomas ir šalių pasirašomas laisvos formos bandinio paėmimo aktas.</w:t>
      </w:r>
    </w:p>
    <w:p w14:paraId="78B7C5C6" w14:textId="131C8F01" w:rsidR="003301CF" w:rsidRPr="00C53C61" w:rsidRDefault="003301CF" w:rsidP="00C53C61">
      <w:pPr>
        <w:pStyle w:val="Sraopastraipa"/>
        <w:numPr>
          <w:ilvl w:val="1"/>
          <w:numId w:val="6"/>
        </w:numPr>
        <w:tabs>
          <w:tab w:val="left" w:pos="540"/>
        </w:tabs>
        <w:spacing w:before="60" w:after="60"/>
        <w:ind w:left="0" w:firstLine="0"/>
        <w:jc w:val="both"/>
        <w:rPr>
          <w:rFonts w:cs="Arial"/>
          <w:sz w:val="20"/>
          <w:szCs w:val="20"/>
        </w:rPr>
      </w:pPr>
      <w:r w:rsidRPr="00C53C61">
        <w:rPr>
          <w:rFonts w:eastAsia="Times New Roman" w:cs="Arial"/>
          <w:bCs/>
          <w:noProof/>
          <w:sz w:val="20"/>
          <w:szCs w:val="20"/>
          <w:lang w:eastAsia="ru-RU"/>
        </w:rPr>
        <w:t>Nustačius jog Prekės neatitinka jų kokybės dokumentuose nurodytų reikalavimų, Tiekėjas privalės pakeisti Prekes į naujas, atitinkančias iškeltus reikalavimus ne vėliau kaip p</w:t>
      </w:r>
      <w:r w:rsidR="00C53C61" w:rsidRPr="00C53C61">
        <w:rPr>
          <w:rFonts w:eastAsia="Times New Roman" w:cs="Arial"/>
          <w:bCs/>
          <w:noProof/>
          <w:sz w:val="20"/>
          <w:szCs w:val="20"/>
          <w:lang w:eastAsia="ru-RU"/>
        </w:rPr>
        <w:t xml:space="preserve">er 10 (dešimt) kalendorinių dienų. </w:t>
      </w:r>
      <w:r w:rsidR="00C53C61">
        <w:rPr>
          <w:rFonts w:eastAsia="Times New Roman" w:cs="Arial"/>
          <w:bCs/>
          <w:noProof/>
          <w:sz w:val="20"/>
          <w:szCs w:val="20"/>
          <w:lang w:eastAsia="ru-RU"/>
        </w:rPr>
        <w:t>Kol nebus gautos Prekės, atitinkančios keliamus reikalavimus, Tiekėjui bus taikomi Sutartinė atsakomybė dėl vėlavimo tiekti Prekes.</w:t>
      </w:r>
    </w:p>
    <w:bookmarkEnd w:id="0"/>
    <w:bookmarkEnd w:id="3"/>
    <w:p w14:paraId="7046E646" w14:textId="77777777" w:rsidR="00FC1E11" w:rsidRPr="0043712E"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KARTU SU PRISTATOMOMIS PREKĖMIS PATEIKIAMI DOKUMENTAI</w:t>
      </w:r>
    </w:p>
    <w:p w14:paraId="76EBF74E" w14:textId="2AAC3F87" w:rsidR="001A78F5" w:rsidRPr="001A78F5" w:rsidRDefault="003301CF" w:rsidP="00CF29EE">
      <w:pPr>
        <w:pStyle w:val="Sraopastraipa"/>
        <w:numPr>
          <w:ilvl w:val="1"/>
          <w:numId w:val="6"/>
        </w:numPr>
        <w:tabs>
          <w:tab w:val="left" w:pos="540"/>
        </w:tabs>
        <w:spacing w:before="60" w:after="60"/>
        <w:ind w:left="0" w:hanging="11"/>
        <w:jc w:val="both"/>
        <w:rPr>
          <w:rFonts w:cs="Arial"/>
          <w:iCs/>
          <w:sz w:val="20"/>
          <w:szCs w:val="20"/>
        </w:rPr>
      </w:pPr>
      <w:r w:rsidRPr="003301CF">
        <w:rPr>
          <w:rFonts w:eastAsia="Calibri" w:cs="Arial"/>
          <w:sz w:val="20"/>
          <w:szCs w:val="20"/>
          <w:lang w:eastAsia="lt-LT"/>
        </w:rPr>
        <w:lastRenderedPageBreak/>
        <w:t xml:space="preserve">Prekių </w:t>
      </w:r>
      <w:r w:rsidR="00AC485D">
        <w:rPr>
          <w:rFonts w:eastAsia="Calibri" w:cs="Arial"/>
          <w:sz w:val="20"/>
          <w:szCs w:val="20"/>
          <w:lang w:eastAsia="lt-LT"/>
        </w:rPr>
        <w:t>kokybės sertifikatas su nurodyta Prekių chemine sudėtimi</w:t>
      </w:r>
      <w:r w:rsidR="00CA51ED">
        <w:rPr>
          <w:rFonts w:eastAsia="Calibri" w:cs="Arial"/>
          <w:sz w:val="20"/>
          <w:szCs w:val="20"/>
          <w:lang w:eastAsia="lt-LT"/>
        </w:rPr>
        <w:t>.</w:t>
      </w:r>
    </w:p>
    <w:p w14:paraId="0838F840" w14:textId="44FA54AA" w:rsidR="003301CF" w:rsidRPr="003301CF" w:rsidRDefault="003301CF" w:rsidP="003301CF">
      <w:pPr>
        <w:pStyle w:val="Sraopastraipa"/>
        <w:numPr>
          <w:ilvl w:val="1"/>
          <w:numId w:val="6"/>
        </w:numPr>
        <w:tabs>
          <w:tab w:val="left" w:pos="540"/>
        </w:tabs>
        <w:spacing w:before="60" w:after="60"/>
        <w:ind w:left="709" w:hanging="720"/>
        <w:jc w:val="both"/>
        <w:rPr>
          <w:rFonts w:cs="Arial"/>
          <w:iCs/>
          <w:sz w:val="20"/>
          <w:szCs w:val="20"/>
        </w:rPr>
      </w:pPr>
      <w:r w:rsidRPr="003301CF">
        <w:rPr>
          <w:rFonts w:eastAsia="Calibri" w:cs="Arial"/>
          <w:sz w:val="20"/>
          <w:szCs w:val="20"/>
          <w:lang w:eastAsia="lt-LT"/>
        </w:rPr>
        <w:t xml:space="preserve">Prekių </w:t>
      </w:r>
      <w:r w:rsidR="00AC485D">
        <w:rPr>
          <w:rFonts w:eastAsia="Calibri" w:cs="Arial"/>
          <w:sz w:val="20"/>
          <w:szCs w:val="20"/>
          <w:lang w:eastAsia="lt-LT"/>
        </w:rPr>
        <w:t>priėmimo-perdavimo aktas.</w:t>
      </w:r>
    </w:p>
    <w:p w14:paraId="678A54CC" w14:textId="77777777" w:rsidR="003301CF" w:rsidRPr="00D76FFC" w:rsidRDefault="003301CF" w:rsidP="003301CF">
      <w:pPr>
        <w:pStyle w:val="Sraopastraipa"/>
        <w:tabs>
          <w:tab w:val="left" w:pos="540"/>
        </w:tabs>
        <w:spacing w:before="60" w:after="60"/>
        <w:ind w:left="709" w:firstLine="0"/>
        <w:jc w:val="both"/>
        <w:rPr>
          <w:rStyle w:val="Laukeliai"/>
          <w:rFonts w:cs="Arial"/>
          <w:iCs/>
          <w:szCs w:val="20"/>
        </w:rPr>
      </w:pPr>
    </w:p>
    <w:p w14:paraId="2DDB75FC" w14:textId="77777777" w:rsidR="00D76FFC" w:rsidRPr="00CE6BA4" w:rsidRDefault="00D76FFC" w:rsidP="00D76FFC">
      <w:pPr>
        <w:pStyle w:val="Sraopastraipa"/>
        <w:tabs>
          <w:tab w:val="left" w:pos="540"/>
        </w:tabs>
        <w:spacing w:before="60" w:after="60"/>
        <w:ind w:left="0" w:firstLine="0"/>
        <w:jc w:val="both"/>
        <w:rPr>
          <w:rFonts w:cs="Arial"/>
          <w:i/>
          <w:color w:val="747474" w:themeColor="background2" w:themeShade="80"/>
          <w:sz w:val="20"/>
          <w:szCs w:val="20"/>
        </w:rPr>
      </w:pPr>
    </w:p>
    <w:sectPr w:rsidR="00D76FFC" w:rsidRPr="00CE6BA4" w:rsidSect="009E0F94">
      <w:headerReference w:type="default" r:id="rId8"/>
      <w:footerReference w:type="default" r:id="rId9"/>
      <w:headerReference w:type="first" r:id="rId10"/>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CA31" w14:textId="77777777" w:rsidR="008578F6" w:rsidRDefault="008578F6" w:rsidP="002D3D62">
      <w:r>
        <w:separator/>
      </w:r>
    </w:p>
  </w:endnote>
  <w:endnote w:type="continuationSeparator" w:id="0">
    <w:p w14:paraId="3288D8B9" w14:textId="77777777" w:rsidR="008578F6" w:rsidRDefault="008578F6"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rsidTr="00B363D2">
      <w:tc>
        <w:tcPr>
          <w:tcW w:w="4153" w:type="pct"/>
        </w:tcPr>
        <w:p w14:paraId="2CC2060F" w14:textId="77777777" w:rsidR="000F43FB" w:rsidRPr="000D4EE7" w:rsidRDefault="000F43FB" w:rsidP="000F43FB">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2A6F2F76" w14:textId="77777777" w:rsidR="000F43FB" w:rsidRPr="000D4EE7" w:rsidRDefault="000F43FB" w:rsidP="000F43FB">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3EE5" w14:textId="77777777" w:rsidR="008578F6" w:rsidRDefault="008578F6" w:rsidP="002D3D62">
      <w:r>
        <w:separator/>
      </w:r>
    </w:p>
  </w:footnote>
  <w:footnote w:type="continuationSeparator" w:id="0">
    <w:p w14:paraId="0DA1D008" w14:textId="77777777" w:rsidR="008578F6" w:rsidRDefault="008578F6"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7DE6C2D1" w:rsidR="008A3DB0" w:rsidRDefault="008A3DB0" w:rsidP="008A3DB0">
    <w:pPr>
      <w:pStyle w:val="Antrats"/>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28DDDCF5"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16684C"/>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255E2DEF"/>
    <w:multiLevelType w:val="multilevel"/>
    <w:tmpl w:val="0928AF0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CB313E0"/>
    <w:multiLevelType w:val="hybridMultilevel"/>
    <w:tmpl w:val="2346768A"/>
    <w:lvl w:ilvl="0" w:tplc="0BAACFD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855B62"/>
    <w:multiLevelType w:val="hybridMultilevel"/>
    <w:tmpl w:val="E4E0EDB2"/>
    <w:lvl w:ilvl="0" w:tplc="7818AAC6">
      <w:start w:val="3"/>
      <w:numFmt w:val="bullet"/>
      <w:lvlText w:val=""/>
      <w:lvlJc w:val="left"/>
      <w:pPr>
        <w:ind w:left="372" w:hanging="360"/>
      </w:pPr>
      <w:rPr>
        <w:rFonts w:ascii="Symbol" w:eastAsiaTheme="minorHAnsi" w:hAnsi="Symbol" w:cs="Arial" w:hint="default"/>
      </w:rPr>
    </w:lvl>
    <w:lvl w:ilvl="1" w:tplc="04270003" w:tentative="1">
      <w:start w:val="1"/>
      <w:numFmt w:val="bullet"/>
      <w:lvlText w:val="o"/>
      <w:lvlJc w:val="left"/>
      <w:pPr>
        <w:ind w:left="1092" w:hanging="360"/>
      </w:pPr>
      <w:rPr>
        <w:rFonts w:ascii="Courier New" w:hAnsi="Courier New" w:cs="Courier New" w:hint="default"/>
      </w:rPr>
    </w:lvl>
    <w:lvl w:ilvl="2" w:tplc="04270005" w:tentative="1">
      <w:start w:val="1"/>
      <w:numFmt w:val="bullet"/>
      <w:lvlText w:val=""/>
      <w:lvlJc w:val="left"/>
      <w:pPr>
        <w:ind w:left="1812" w:hanging="360"/>
      </w:pPr>
      <w:rPr>
        <w:rFonts w:ascii="Wingdings" w:hAnsi="Wingdings" w:hint="default"/>
      </w:rPr>
    </w:lvl>
    <w:lvl w:ilvl="3" w:tplc="04270001" w:tentative="1">
      <w:start w:val="1"/>
      <w:numFmt w:val="bullet"/>
      <w:lvlText w:val=""/>
      <w:lvlJc w:val="left"/>
      <w:pPr>
        <w:ind w:left="2532" w:hanging="360"/>
      </w:pPr>
      <w:rPr>
        <w:rFonts w:ascii="Symbol" w:hAnsi="Symbol" w:hint="default"/>
      </w:rPr>
    </w:lvl>
    <w:lvl w:ilvl="4" w:tplc="04270003" w:tentative="1">
      <w:start w:val="1"/>
      <w:numFmt w:val="bullet"/>
      <w:lvlText w:val="o"/>
      <w:lvlJc w:val="left"/>
      <w:pPr>
        <w:ind w:left="3252" w:hanging="360"/>
      </w:pPr>
      <w:rPr>
        <w:rFonts w:ascii="Courier New" w:hAnsi="Courier New" w:cs="Courier New" w:hint="default"/>
      </w:rPr>
    </w:lvl>
    <w:lvl w:ilvl="5" w:tplc="04270005" w:tentative="1">
      <w:start w:val="1"/>
      <w:numFmt w:val="bullet"/>
      <w:lvlText w:val=""/>
      <w:lvlJc w:val="left"/>
      <w:pPr>
        <w:ind w:left="3972" w:hanging="360"/>
      </w:pPr>
      <w:rPr>
        <w:rFonts w:ascii="Wingdings" w:hAnsi="Wingdings" w:hint="default"/>
      </w:rPr>
    </w:lvl>
    <w:lvl w:ilvl="6" w:tplc="04270001" w:tentative="1">
      <w:start w:val="1"/>
      <w:numFmt w:val="bullet"/>
      <w:lvlText w:val=""/>
      <w:lvlJc w:val="left"/>
      <w:pPr>
        <w:ind w:left="4692" w:hanging="360"/>
      </w:pPr>
      <w:rPr>
        <w:rFonts w:ascii="Symbol" w:hAnsi="Symbol" w:hint="default"/>
      </w:rPr>
    </w:lvl>
    <w:lvl w:ilvl="7" w:tplc="04270003" w:tentative="1">
      <w:start w:val="1"/>
      <w:numFmt w:val="bullet"/>
      <w:lvlText w:val="o"/>
      <w:lvlJc w:val="left"/>
      <w:pPr>
        <w:ind w:left="5412" w:hanging="360"/>
      </w:pPr>
      <w:rPr>
        <w:rFonts w:ascii="Courier New" w:hAnsi="Courier New" w:cs="Courier New" w:hint="default"/>
      </w:rPr>
    </w:lvl>
    <w:lvl w:ilvl="8" w:tplc="04270005" w:tentative="1">
      <w:start w:val="1"/>
      <w:numFmt w:val="bullet"/>
      <w:lvlText w:val=""/>
      <w:lvlJc w:val="left"/>
      <w:pPr>
        <w:ind w:left="6132" w:hanging="360"/>
      </w:pPr>
      <w:rPr>
        <w:rFonts w:ascii="Wingdings" w:hAnsi="Wingdings" w:hint="default"/>
      </w:rPr>
    </w:lvl>
  </w:abstractNum>
  <w:abstractNum w:abstractNumId="8" w15:restartNumberingAfterBreak="0">
    <w:nsid w:val="49812761"/>
    <w:multiLevelType w:val="multilevel"/>
    <w:tmpl w:val="E9DC48D8"/>
    <w:lvl w:ilvl="0">
      <w:start w:val="2"/>
      <w:numFmt w:val="decimal"/>
      <w:lvlText w:val="%1."/>
      <w:lvlJc w:val="left"/>
      <w:pPr>
        <w:ind w:left="2510" w:hanging="380"/>
      </w:pPr>
      <w:rPr>
        <w:rFonts w:eastAsiaTheme="minorHAnsi" w:hint="default"/>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9" w15:restartNumberingAfterBreak="0">
    <w:nsid w:val="52A723AF"/>
    <w:multiLevelType w:val="hybridMultilevel"/>
    <w:tmpl w:val="0610E95C"/>
    <w:lvl w:ilvl="0" w:tplc="AD5AC262">
      <w:start w:val="2"/>
      <w:numFmt w:val="decimal"/>
      <w:lvlText w:val="%1.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0"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6"/>
  </w:num>
  <w:num w:numId="2" w16cid:durableId="390009096">
    <w:abstractNumId w:val="5"/>
  </w:num>
  <w:num w:numId="3" w16cid:durableId="288828410">
    <w:abstractNumId w:val="1"/>
  </w:num>
  <w:num w:numId="4" w16cid:durableId="1975020092">
    <w:abstractNumId w:val="14"/>
  </w:num>
  <w:num w:numId="5" w16cid:durableId="541359198">
    <w:abstractNumId w:val="13"/>
  </w:num>
  <w:num w:numId="6" w16cid:durableId="1317764691">
    <w:abstractNumId w:val="12"/>
  </w:num>
  <w:num w:numId="7" w16cid:durableId="610669460">
    <w:abstractNumId w:val="0"/>
  </w:num>
  <w:num w:numId="8" w16cid:durableId="4478202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11"/>
  </w:num>
  <w:num w:numId="11" w16cid:durableId="1779913428">
    <w:abstractNumId w:val="10"/>
  </w:num>
  <w:num w:numId="12" w16cid:durableId="77949363">
    <w:abstractNumId w:val="7"/>
  </w:num>
  <w:num w:numId="13" w16cid:durableId="1241331337">
    <w:abstractNumId w:val="8"/>
  </w:num>
  <w:num w:numId="14" w16cid:durableId="1484739909">
    <w:abstractNumId w:val="2"/>
  </w:num>
  <w:num w:numId="15" w16cid:durableId="1521354904">
    <w:abstractNumId w:val="9"/>
  </w:num>
  <w:num w:numId="16" w16cid:durableId="583610062">
    <w:abstractNumId w:val="3"/>
  </w:num>
  <w:num w:numId="17" w16cid:durableId="1357387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4570"/>
    <w:rsid w:val="00005A8A"/>
    <w:rsid w:val="000075E9"/>
    <w:rsid w:val="00015FD9"/>
    <w:rsid w:val="00021E89"/>
    <w:rsid w:val="0003080C"/>
    <w:rsid w:val="0003351B"/>
    <w:rsid w:val="00067189"/>
    <w:rsid w:val="0007453D"/>
    <w:rsid w:val="00074CDB"/>
    <w:rsid w:val="00087498"/>
    <w:rsid w:val="00093BEE"/>
    <w:rsid w:val="000C3717"/>
    <w:rsid w:val="000D1681"/>
    <w:rsid w:val="000D2FF0"/>
    <w:rsid w:val="000E101F"/>
    <w:rsid w:val="000E31DC"/>
    <w:rsid w:val="000E6F54"/>
    <w:rsid w:val="000F43FB"/>
    <w:rsid w:val="000F536D"/>
    <w:rsid w:val="00101819"/>
    <w:rsid w:val="00110CAD"/>
    <w:rsid w:val="00115954"/>
    <w:rsid w:val="0011668E"/>
    <w:rsid w:val="00116D1A"/>
    <w:rsid w:val="00130543"/>
    <w:rsid w:val="00147CE4"/>
    <w:rsid w:val="00154F48"/>
    <w:rsid w:val="001552A2"/>
    <w:rsid w:val="00164D00"/>
    <w:rsid w:val="00165BF0"/>
    <w:rsid w:val="00166164"/>
    <w:rsid w:val="001671F3"/>
    <w:rsid w:val="00170316"/>
    <w:rsid w:val="001737D8"/>
    <w:rsid w:val="001A0E69"/>
    <w:rsid w:val="001A3061"/>
    <w:rsid w:val="001A78F5"/>
    <w:rsid w:val="001B18DB"/>
    <w:rsid w:val="001C105E"/>
    <w:rsid w:val="001D2568"/>
    <w:rsid w:val="001D5791"/>
    <w:rsid w:val="001E3258"/>
    <w:rsid w:val="001F06BF"/>
    <w:rsid w:val="001F2411"/>
    <w:rsid w:val="001F2ABD"/>
    <w:rsid w:val="001F70D7"/>
    <w:rsid w:val="0020216A"/>
    <w:rsid w:val="00202ED0"/>
    <w:rsid w:val="00204E78"/>
    <w:rsid w:val="00207575"/>
    <w:rsid w:val="00211641"/>
    <w:rsid w:val="00214EC7"/>
    <w:rsid w:val="002449FE"/>
    <w:rsid w:val="00244D2B"/>
    <w:rsid w:val="002473B0"/>
    <w:rsid w:val="00251719"/>
    <w:rsid w:val="00257650"/>
    <w:rsid w:val="00262BFC"/>
    <w:rsid w:val="002775AA"/>
    <w:rsid w:val="002871B9"/>
    <w:rsid w:val="002875A2"/>
    <w:rsid w:val="00290FF8"/>
    <w:rsid w:val="002920F1"/>
    <w:rsid w:val="00295D1D"/>
    <w:rsid w:val="002C1EA3"/>
    <w:rsid w:val="002C5B78"/>
    <w:rsid w:val="002C5C47"/>
    <w:rsid w:val="002D1050"/>
    <w:rsid w:val="002D3D62"/>
    <w:rsid w:val="002E3735"/>
    <w:rsid w:val="002E59D1"/>
    <w:rsid w:val="002E5BE2"/>
    <w:rsid w:val="002F412A"/>
    <w:rsid w:val="002F5A0C"/>
    <w:rsid w:val="002F5B41"/>
    <w:rsid w:val="0030736C"/>
    <w:rsid w:val="003150AB"/>
    <w:rsid w:val="003301CF"/>
    <w:rsid w:val="00330B94"/>
    <w:rsid w:val="00330EEF"/>
    <w:rsid w:val="00331D62"/>
    <w:rsid w:val="003520BD"/>
    <w:rsid w:val="003529A8"/>
    <w:rsid w:val="00355FC2"/>
    <w:rsid w:val="00356874"/>
    <w:rsid w:val="003774E1"/>
    <w:rsid w:val="0038091B"/>
    <w:rsid w:val="00383CEA"/>
    <w:rsid w:val="00395633"/>
    <w:rsid w:val="003A017B"/>
    <w:rsid w:val="003B09D1"/>
    <w:rsid w:val="003C4BED"/>
    <w:rsid w:val="003C5276"/>
    <w:rsid w:val="003C731B"/>
    <w:rsid w:val="003D3BD3"/>
    <w:rsid w:val="003E7FAD"/>
    <w:rsid w:val="003F704E"/>
    <w:rsid w:val="004014B8"/>
    <w:rsid w:val="00410913"/>
    <w:rsid w:val="0042165B"/>
    <w:rsid w:val="0042723C"/>
    <w:rsid w:val="00431C7E"/>
    <w:rsid w:val="004447EC"/>
    <w:rsid w:val="00447B4E"/>
    <w:rsid w:val="00450D7E"/>
    <w:rsid w:val="00456ACE"/>
    <w:rsid w:val="00474BB5"/>
    <w:rsid w:val="0047704D"/>
    <w:rsid w:val="00492700"/>
    <w:rsid w:val="00492FF2"/>
    <w:rsid w:val="004A27E5"/>
    <w:rsid w:val="004B0F74"/>
    <w:rsid w:val="004C0F84"/>
    <w:rsid w:val="004C404F"/>
    <w:rsid w:val="004E1E8C"/>
    <w:rsid w:val="004E540B"/>
    <w:rsid w:val="00502D2C"/>
    <w:rsid w:val="00505F28"/>
    <w:rsid w:val="005062ED"/>
    <w:rsid w:val="005077B0"/>
    <w:rsid w:val="00510C8F"/>
    <w:rsid w:val="00510CB3"/>
    <w:rsid w:val="005221BF"/>
    <w:rsid w:val="00531AE3"/>
    <w:rsid w:val="00545C45"/>
    <w:rsid w:val="00545DCE"/>
    <w:rsid w:val="005505EE"/>
    <w:rsid w:val="00551527"/>
    <w:rsid w:val="00552DEC"/>
    <w:rsid w:val="00564A88"/>
    <w:rsid w:val="005650B8"/>
    <w:rsid w:val="0057152C"/>
    <w:rsid w:val="0057496B"/>
    <w:rsid w:val="00575CA6"/>
    <w:rsid w:val="00581AA9"/>
    <w:rsid w:val="0058513B"/>
    <w:rsid w:val="005A51DF"/>
    <w:rsid w:val="005A681D"/>
    <w:rsid w:val="005B4014"/>
    <w:rsid w:val="005B6317"/>
    <w:rsid w:val="005C7D5B"/>
    <w:rsid w:val="005D6887"/>
    <w:rsid w:val="005D736F"/>
    <w:rsid w:val="005E0259"/>
    <w:rsid w:val="005E6A40"/>
    <w:rsid w:val="005F6FCC"/>
    <w:rsid w:val="0060104C"/>
    <w:rsid w:val="0060425A"/>
    <w:rsid w:val="00606AE9"/>
    <w:rsid w:val="00613169"/>
    <w:rsid w:val="006177E9"/>
    <w:rsid w:val="00627B9F"/>
    <w:rsid w:val="0063198B"/>
    <w:rsid w:val="00635DB4"/>
    <w:rsid w:val="00655491"/>
    <w:rsid w:val="00655FF0"/>
    <w:rsid w:val="00670185"/>
    <w:rsid w:val="00671F55"/>
    <w:rsid w:val="006722B3"/>
    <w:rsid w:val="00684C1F"/>
    <w:rsid w:val="0069458C"/>
    <w:rsid w:val="006A450A"/>
    <w:rsid w:val="006B6980"/>
    <w:rsid w:val="006C5114"/>
    <w:rsid w:val="006D0EB5"/>
    <w:rsid w:val="006D48ED"/>
    <w:rsid w:val="006E0BB8"/>
    <w:rsid w:val="006E2FC7"/>
    <w:rsid w:val="006E4582"/>
    <w:rsid w:val="006F3DD4"/>
    <w:rsid w:val="006F40BD"/>
    <w:rsid w:val="006F6DA7"/>
    <w:rsid w:val="00701109"/>
    <w:rsid w:val="00706479"/>
    <w:rsid w:val="0072512B"/>
    <w:rsid w:val="00733CD2"/>
    <w:rsid w:val="0073463B"/>
    <w:rsid w:val="00742E85"/>
    <w:rsid w:val="007571DA"/>
    <w:rsid w:val="00757E88"/>
    <w:rsid w:val="0076775A"/>
    <w:rsid w:val="00770472"/>
    <w:rsid w:val="007713F1"/>
    <w:rsid w:val="007742F6"/>
    <w:rsid w:val="00774796"/>
    <w:rsid w:val="00777BB7"/>
    <w:rsid w:val="00794E24"/>
    <w:rsid w:val="00796907"/>
    <w:rsid w:val="007B4A77"/>
    <w:rsid w:val="007C6062"/>
    <w:rsid w:val="007D2195"/>
    <w:rsid w:val="007D39DC"/>
    <w:rsid w:val="007D5E3B"/>
    <w:rsid w:val="007E22FD"/>
    <w:rsid w:val="007E26D0"/>
    <w:rsid w:val="007E6AC7"/>
    <w:rsid w:val="007F04DD"/>
    <w:rsid w:val="007F3202"/>
    <w:rsid w:val="008025B0"/>
    <w:rsid w:val="00803462"/>
    <w:rsid w:val="00813E1D"/>
    <w:rsid w:val="008179AE"/>
    <w:rsid w:val="00850AD8"/>
    <w:rsid w:val="008578F6"/>
    <w:rsid w:val="0086074A"/>
    <w:rsid w:val="00873C8B"/>
    <w:rsid w:val="0088057C"/>
    <w:rsid w:val="0088188F"/>
    <w:rsid w:val="00887C0E"/>
    <w:rsid w:val="00890E73"/>
    <w:rsid w:val="00891801"/>
    <w:rsid w:val="008954AE"/>
    <w:rsid w:val="008A3452"/>
    <w:rsid w:val="008A3DB0"/>
    <w:rsid w:val="008A6D0C"/>
    <w:rsid w:val="008A6D4A"/>
    <w:rsid w:val="008A71CE"/>
    <w:rsid w:val="008B3E12"/>
    <w:rsid w:val="008D5442"/>
    <w:rsid w:val="008E5B36"/>
    <w:rsid w:val="008F30B0"/>
    <w:rsid w:val="008F440B"/>
    <w:rsid w:val="008F7517"/>
    <w:rsid w:val="0090593A"/>
    <w:rsid w:val="00906DB3"/>
    <w:rsid w:val="009148F5"/>
    <w:rsid w:val="009226AC"/>
    <w:rsid w:val="00922755"/>
    <w:rsid w:val="00934B4D"/>
    <w:rsid w:val="00944584"/>
    <w:rsid w:val="00946004"/>
    <w:rsid w:val="009568B2"/>
    <w:rsid w:val="00980A28"/>
    <w:rsid w:val="00985A94"/>
    <w:rsid w:val="009949FB"/>
    <w:rsid w:val="00997E12"/>
    <w:rsid w:val="009C1812"/>
    <w:rsid w:val="009C4DA5"/>
    <w:rsid w:val="009D2411"/>
    <w:rsid w:val="009D253E"/>
    <w:rsid w:val="009D75D2"/>
    <w:rsid w:val="009E0F94"/>
    <w:rsid w:val="009E643A"/>
    <w:rsid w:val="009E78C5"/>
    <w:rsid w:val="00A036A4"/>
    <w:rsid w:val="00A04434"/>
    <w:rsid w:val="00A06526"/>
    <w:rsid w:val="00A10333"/>
    <w:rsid w:val="00A277E2"/>
    <w:rsid w:val="00A3078A"/>
    <w:rsid w:val="00A30F22"/>
    <w:rsid w:val="00A40021"/>
    <w:rsid w:val="00A405B8"/>
    <w:rsid w:val="00A44E58"/>
    <w:rsid w:val="00A56A32"/>
    <w:rsid w:val="00A60FD1"/>
    <w:rsid w:val="00A64185"/>
    <w:rsid w:val="00A666B5"/>
    <w:rsid w:val="00A717D7"/>
    <w:rsid w:val="00A77E46"/>
    <w:rsid w:val="00A80D4A"/>
    <w:rsid w:val="00A82A54"/>
    <w:rsid w:val="00A860F5"/>
    <w:rsid w:val="00A92C3F"/>
    <w:rsid w:val="00AA2401"/>
    <w:rsid w:val="00AA3960"/>
    <w:rsid w:val="00AA7B49"/>
    <w:rsid w:val="00AB799B"/>
    <w:rsid w:val="00AB7A2A"/>
    <w:rsid w:val="00AC485D"/>
    <w:rsid w:val="00AF399E"/>
    <w:rsid w:val="00AF556D"/>
    <w:rsid w:val="00AF776C"/>
    <w:rsid w:val="00B03A45"/>
    <w:rsid w:val="00B0424D"/>
    <w:rsid w:val="00B17575"/>
    <w:rsid w:val="00B27E57"/>
    <w:rsid w:val="00B34BB2"/>
    <w:rsid w:val="00B4614C"/>
    <w:rsid w:val="00B50284"/>
    <w:rsid w:val="00B552BE"/>
    <w:rsid w:val="00B63239"/>
    <w:rsid w:val="00B70432"/>
    <w:rsid w:val="00B70D8D"/>
    <w:rsid w:val="00B72545"/>
    <w:rsid w:val="00B76444"/>
    <w:rsid w:val="00B768EB"/>
    <w:rsid w:val="00B8630E"/>
    <w:rsid w:val="00B938C3"/>
    <w:rsid w:val="00BA6BD8"/>
    <w:rsid w:val="00BB5E16"/>
    <w:rsid w:val="00BC3B48"/>
    <w:rsid w:val="00BC5D12"/>
    <w:rsid w:val="00BE28FC"/>
    <w:rsid w:val="00BF31B5"/>
    <w:rsid w:val="00BF76B0"/>
    <w:rsid w:val="00C00057"/>
    <w:rsid w:val="00C03B19"/>
    <w:rsid w:val="00C03E94"/>
    <w:rsid w:val="00C06330"/>
    <w:rsid w:val="00C13A5A"/>
    <w:rsid w:val="00C209A5"/>
    <w:rsid w:val="00C3397E"/>
    <w:rsid w:val="00C4662F"/>
    <w:rsid w:val="00C47E64"/>
    <w:rsid w:val="00C53C61"/>
    <w:rsid w:val="00C53F79"/>
    <w:rsid w:val="00C54196"/>
    <w:rsid w:val="00C67042"/>
    <w:rsid w:val="00C70FF6"/>
    <w:rsid w:val="00C7457F"/>
    <w:rsid w:val="00C77401"/>
    <w:rsid w:val="00C805CB"/>
    <w:rsid w:val="00C81803"/>
    <w:rsid w:val="00C84AC7"/>
    <w:rsid w:val="00CA325A"/>
    <w:rsid w:val="00CA5184"/>
    <w:rsid w:val="00CA51ED"/>
    <w:rsid w:val="00CC22F1"/>
    <w:rsid w:val="00CC33BB"/>
    <w:rsid w:val="00CE0EA1"/>
    <w:rsid w:val="00CE405C"/>
    <w:rsid w:val="00CE4DA7"/>
    <w:rsid w:val="00CE6BA4"/>
    <w:rsid w:val="00CF29EE"/>
    <w:rsid w:val="00D007F2"/>
    <w:rsid w:val="00D05DA9"/>
    <w:rsid w:val="00D076A9"/>
    <w:rsid w:val="00D11130"/>
    <w:rsid w:val="00D41F49"/>
    <w:rsid w:val="00D432A1"/>
    <w:rsid w:val="00D50F5B"/>
    <w:rsid w:val="00D5375F"/>
    <w:rsid w:val="00D576B6"/>
    <w:rsid w:val="00D628F6"/>
    <w:rsid w:val="00D65405"/>
    <w:rsid w:val="00D66579"/>
    <w:rsid w:val="00D70C2C"/>
    <w:rsid w:val="00D72BB0"/>
    <w:rsid w:val="00D76FFC"/>
    <w:rsid w:val="00D820CE"/>
    <w:rsid w:val="00D96DFC"/>
    <w:rsid w:val="00DB5ED7"/>
    <w:rsid w:val="00DC1C55"/>
    <w:rsid w:val="00DD21B2"/>
    <w:rsid w:val="00DF0168"/>
    <w:rsid w:val="00E23276"/>
    <w:rsid w:val="00E23B1E"/>
    <w:rsid w:val="00E2760B"/>
    <w:rsid w:val="00E33C81"/>
    <w:rsid w:val="00E4373D"/>
    <w:rsid w:val="00E45265"/>
    <w:rsid w:val="00E46B64"/>
    <w:rsid w:val="00E6085C"/>
    <w:rsid w:val="00E6481D"/>
    <w:rsid w:val="00E714EC"/>
    <w:rsid w:val="00E83809"/>
    <w:rsid w:val="00E87B79"/>
    <w:rsid w:val="00E95BAE"/>
    <w:rsid w:val="00EA26D5"/>
    <w:rsid w:val="00EA3B21"/>
    <w:rsid w:val="00EA5A99"/>
    <w:rsid w:val="00EB03F2"/>
    <w:rsid w:val="00EB5C73"/>
    <w:rsid w:val="00ED3BFD"/>
    <w:rsid w:val="00EE3BD0"/>
    <w:rsid w:val="00EE4F78"/>
    <w:rsid w:val="00F0709C"/>
    <w:rsid w:val="00F125C7"/>
    <w:rsid w:val="00F1438C"/>
    <w:rsid w:val="00F177F3"/>
    <w:rsid w:val="00F2309E"/>
    <w:rsid w:val="00F33A34"/>
    <w:rsid w:val="00F42C51"/>
    <w:rsid w:val="00F45757"/>
    <w:rsid w:val="00F45B0A"/>
    <w:rsid w:val="00F5543A"/>
    <w:rsid w:val="00F55BCB"/>
    <w:rsid w:val="00F62940"/>
    <w:rsid w:val="00F64FDB"/>
    <w:rsid w:val="00F76ED1"/>
    <w:rsid w:val="00F81610"/>
    <w:rsid w:val="00F81AEB"/>
    <w:rsid w:val="00F82EBC"/>
    <w:rsid w:val="00F91C88"/>
    <w:rsid w:val="00F95671"/>
    <w:rsid w:val="00FB2EF8"/>
    <w:rsid w:val="00FB5DC2"/>
    <w:rsid w:val="00FB5F2E"/>
    <w:rsid w:val="00FC1E11"/>
    <w:rsid w:val="00FE6BFB"/>
    <w:rsid w:val="00FF47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463B"/>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character" w:styleId="Hipersaitas">
    <w:name w:val="Hyperlink"/>
    <w:basedOn w:val="Numatytasispastraiposriftas"/>
    <w:uiPriority w:val="99"/>
    <w:rsid w:val="00C53F79"/>
    <w:rPr>
      <w:color w:val="auto"/>
      <w:u w:val="none"/>
    </w:rPr>
  </w:style>
  <w:style w:type="paragraph" w:styleId="Puslapioinaostekstas">
    <w:name w:val="footnote text"/>
    <w:basedOn w:val="prastasis"/>
    <w:link w:val="PuslapioinaostekstasDiagrama"/>
    <w:uiPriority w:val="99"/>
    <w:unhideWhenUsed/>
    <w:rsid w:val="00C53F79"/>
    <w:rPr>
      <w:sz w:val="20"/>
      <w:szCs w:val="20"/>
    </w:rPr>
  </w:style>
  <w:style w:type="character" w:customStyle="1" w:styleId="PuslapioinaostekstasDiagrama">
    <w:name w:val="Puslapio išnašos tekstas Diagrama"/>
    <w:basedOn w:val="Numatytasispastraiposriftas"/>
    <w:link w:val="Puslapioinaostekstas"/>
    <w:uiPriority w:val="99"/>
    <w:rsid w:val="00C53F79"/>
    <w:rPr>
      <w:rFonts w:ascii="Arial" w:hAnsi="Arial"/>
      <w:kern w:val="0"/>
      <w:sz w:val="20"/>
      <w:szCs w:val="20"/>
      <w14:ligatures w14:val="none"/>
    </w:rPr>
  </w:style>
  <w:style w:type="character" w:styleId="Puslapioinaosnuoroda">
    <w:name w:val="footnote reference"/>
    <w:aliases w:val="fr"/>
    <w:basedOn w:val="Numatytasispastraiposriftas"/>
    <w:uiPriority w:val="99"/>
    <w:unhideWhenUsed/>
    <w:rsid w:val="00C53F79"/>
    <w:rPr>
      <w:vertAlign w:val="superscript"/>
    </w:rPr>
  </w:style>
  <w:style w:type="character" w:styleId="Perirtashipersaitas">
    <w:name w:val="FollowedHyperlink"/>
    <w:basedOn w:val="Numatytasispastraiposriftas"/>
    <w:uiPriority w:val="99"/>
    <w:semiHidden/>
    <w:unhideWhenUsed/>
    <w:rsid w:val="008A3452"/>
    <w:rPr>
      <w:color w:val="96607D" w:themeColor="followedHyperlink"/>
      <w:u w:val="single"/>
    </w:rPr>
  </w:style>
  <w:style w:type="paragraph" w:customStyle="1" w:styleId="Antrat21">
    <w:name w:val="Antraštė 21"/>
    <w:basedOn w:val="prastasis"/>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709</Words>
  <Characters>5269</Characters>
  <Application>Microsoft Office Word</Application>
  <DocSecurity>0</DocSecurity>
  <Lines>76</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Raimonda Alaburdė</cp:lastModifiedBy>
  <cp:revision>2</cp:revision>
  <dcterms:created xsi:type="dcterms:W3CDTF">2026-04-28T13:57:00Z</dcterms:created>
  <dcterms:modified xsi:type="dcterms:W3CDTF">2026-04-28T13:57:00Z</dcterms:modified>
</cp:coreProperties>
</file>